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7" w:rsidRPr="00F57503" w:rsidRDefault="000C0C27" w:rsidP="002838B3">
      <w:pPr>
        <w:jc w:val="center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Государственный экзамен по направлению подготовки 38.03.04. «Государственное и муни</w:t>
      </w:r>
      <w:r w:rsidR="00794795" w:rsidRPr="00F57503">
        <w:rPr>
          <w:rFonts w:cs="Times New Roman"/>
          <w:b/>
          <w:szCs w:val="24"/>
        </w:rPr>
        <w:t>ципальное управление» 2017</w:t>
      </w:r>
      <w:r w:rsidR="00873CBF" w:rsidRPr="00F57503">
        <w:rPr>
          <w:rFonts w:cs="Times New Roman"/>
          <w:b/>
          <w:szCs w:val="24"/>
        </w:rPr>
        <w:t xml:space="preserve"> год</w:t>
      </w:r>
    </w:p>
    <w:p w:rsidR="009447FC" w:rsidRPr="00F57503" w:rsidRDefault="009447FC" w:rsidP="002838B3">
      <w:pPr>
        <w:jc w:val="center"/>
        <w:rPr>
          <w:rFonts w:cs="Times New Roman"/>
          <w:b/>
          <w:szCs w:val="24"/>
        </w:rPr>
      </w:pPr>
    </w:p>
    <w:p w:rsidR="009447FC" w:rsidRPr="00F57503" w:rsidRDefault="009447FC" w:rsidP="00F57503">
      <w:pPr>
        <w:pStyle w:val="1"/>
        <w:spacing w:before="0" w:after="0"/>
        <w:jc w:val="center"/>
        <w:rPr>
          <w:rFonts w:cs="Times New Roman"/>
          <w:iCs/>
          <w:sz w:val="24"/>
          <w:szCs w:val="24"/>
          <w:lang w:eastAsia="ru-RU"/>
        </w:rPr>
      </w:pPr>
      <w:r w:rsidRPr="00F57503">
        <w:rPr>
          <w:rFonts w:cs="Times New Roman"/>
          <w:iCs/>
          <w:sz w:val="24"/>
          <w:szCs w:val="24"/>
          <w:lang w:eastAsia="ru-RU"/>
        </w:rPr>
        <w:t>Введение</w:t>
      </w:r>
    </w:p>
    <w:p w:rsidR="00873CBF" w:rsidRPr="00F57503" w:rsidRDefault="00873CBF" w:rsidP="00F575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9447FC" w:rsidRPr="00F57503" w:rsidRDefault="009447FC" w:rsidP="00F57503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Программа итогового междисциплинарного экзамена выпускников направления 38.03.04 «Государственное и муниципальное управление» подготовки бакалавра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разработана в соответствии с законом Российской Федерации от 29 декабря 2012 года. </w:t>
      </w:r>
      <w:proofErr w:type="gramStart"/>
      <w:r w:rsidRPr="00F57503">
        <w:rPr>
          <w:rFonts w:cs="Times New Roman"/>
          <w:szCs w:val="24"/>
        </w:rPr>
        <w:t xml:space="preserve">N 273-ФЗ «Об образовании», Положением об итоговой государственной аттестации выпускников высших учебных заведений Российской Федерации (утвержденным приказом Министерства образования Российской Федерации от 25.03.2003 № 1155), Положением курсовой и выпускной квалификационной работе студентов, обучающихся по программам </w:t>
      </w:r>
      <w:proofErr w:type="spellStart"/>
      <w:r w:rsidRPr="00F57503">
        <w:rPr>
          <w:rFonts w:cs="Times New Roman"/>
          <w:szCs w:val="24"/>
        </w:rPr>
        <w:t>бакалавриата</w:t>
      </w:r>
      <w:proofErr w:type="spellEnd"/>
      <w:r w:rsidRPr="00F57503">
        <w:rPr>
          <w:rFonts w:cs="Times New Roman"/>
          <w:szCs w:val="24"/>
        </w:rPr>
        <w:t xml:space="preserve">, </w:t>
      </w:r>
      <w:proofErr w:type="spellStart"/>
      <w:r w:rsidRPr="00F57503">
        <w:rPr>
          <w:rFonts w:cs="Times New Roman"/>
          <w:szCs w:val="24"/>
        </w:rPr>
        <w:t>специалитета</w:t>
      </w:r>
      <w:proofErr w:type="spellEnd"/>
      <w:r w:rsidRPr="00F57503">
        <w:rPr>
          <w:rFonts w:cs="Times New Roman"/>
          <w:szCs w:val="24"/>
        </w:rPr>
        <w:t xml:space="preserve"> и магистратуры в Национальном исследовательском университете «Высшая школа экономики» (утвержденным приказом ректора № 6.18.1-01/1007-02 от 10.07.2015 г.),  приказом Министерства образования и науки РФ</w:t>
      </w:r>
      <w:proofErr w:type="gramEnd"/>
      <w:r w:rsidRPr="00F57503">
        <w:rPr>
          <w:rFonts w:cs="Times New Roman"/>
          <w:szCs w:val="24"/>
        </w:rPr>
        <w:t xml:space="preserve"> от 28 февраля 2011 г. № 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документов», Уставом НИУ ВШЭ.</w:t>
      </w:r>
    </w:p>
    <w:p w:rsidR="009447FC" w:rsidRPr="00F57503" w:rsidRDefault="009447FC" w:rsidP="009447FC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 К государственной итоговой аттестации допускается лицо, успешно завершившее в полном объеме освоение основной образовательной программы по направлению 38.03.04 «Государственное и муниципальное управление» подготовки бакалавра, разработанной НИУ ВШЭ в соответствии с требованиями образовательного стандарта </w:t>
      </w:r>
    </w:p>
    <w:p w:rsidR="009447FC" w:rsidRPr="00F57503" w:rsidRDefault="009447FC" w:rsidP="00873CBF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НИУ ВШЭ присваивается степень бакалавра и выдается диплом государственного образца о высшем профессиональном образовании.</w:t>
      </w:r>
    </w:p>
    <w:p w:rsidR="009447FC" w:rsidRPr="00F57503" w:rsidRDefault="009447FC" w:rsidP="00873CBF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Итоговый междисциплинарный экзамен по направлению 38.03.04 «Государственное и муниципальное управление» подготовки бакалавра является составной частью основной образовательной программы. </w:t>
      </w:r>
    </w:p>
    <w:p w:rsidR="009447FC" w:rsidRPr="00F57503" w:rsidRDefault="009447FC" w:rsidP="009447F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9447FC" w:rsidRPr="00001592" w:rsidRDefault="009447FC" w:rsidP="00816EA4">
      <w:pPr>
        <w:pStyle w:val="1"/>
        <w:numPr>
          <w:ilvl w:val="0"/>
          <w:numId w:val="7"/>
        </w:numPr>
        <w:jc w:val="center"/>
        <w:rPr>
          <w:rFonts w:cs="Times New Roman"/>
          <w:sz w:val="24"/>
          <w:szCs w:val="24"/>
          <w:lang w:eastAsia="ru-RU"/>
        </w:rPr>
      </w:pPr>
      <w:r w:rsidRPr="00001592">
        <w:rPr>
          <w:rFonts w:cs="Times New Roman"/>
          <w:sz w:val="24"/>
          <w:szCs w:val="24"/>
          <w:lang w:eastAsia="ru-RU"/>
        </w:rPr>
        <w:t>Форма проведения итогового междисциплинарного экзамена</w:t>
      </w:r>
    </w:p>
    <w:p w:rsidR="009447FC" w:rsidRPr="00F57503" w:rsidRDefault="009447FC" w:rsidP="009447FC">
      <w:pPr>
        <w:widowControl w:val="0"/>
        <w:tabs>
          <w:tab w:val="left" w:pos="0"/>
        </w:tabs>
        <w:rPr>
          <w:rFonts w:eastAsia="Times New Roman" w:cs="Times New Roman"/>
          <w:szCs w:val="24"/>
        </w:rPr>
      </w:pPr>
    </w:p>
    <w:p w:rsidR="009447FC" w:rsidRPr="00F57503" w:rsidRDefault="009447FC" w:rsidP="00873CBF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Итоговый междисциплинарный экзамен проводится в устной форме на заседании Государственной экзаменационной комиссии, состав которой формируется из ведущих преподавателей департамента Государственного и муниципального управления НИУ ВШЭ и других вузов. Фонд оценочных средств итогового междисциплинарного экзамена формируется вузом и должен включать в себя вопросы по дисциплинам, входящим в базовую (общепрофессиональную) часть профессионального цикла.</w:t>
      </w:r>
    </w:p>
    <w:p w:rsidR="009447FC" w:rsidRPr="00F57503" w:rsidRDefault="009447FC" w:rsidP="00873CBF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При проведении итогового междисциплинарного экзамена в устной форме студенты получают экзаменационные билеты, содержащие три вопроса, составленные в соответствии с данной программой. Экзаменационные билеты подписываются председателем экзаменационной комиссии и утверждаются деканом факультета, подпись которого скрепляется штампом факультета.</w:t>
      </w:r>
    </w:p>
    <w:p w:rsidR="009447FC" w:rsidRPr="00F57503" w:rsidRDefault="009447FC" w:rsidP="00873CBF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При подготовке к ответу студенты делают необходимые записи по каждому вопросу на выданных секретарём экзаменационной комиссии листах бумаги со штампом факультета. На подготовку к ответу первому студенту предоставляется не менее 45 минут, остальные отвечают в порядке очерёдности. В процессе ответа и после его завершения члены экзаменационной комиссии, с разрешения её председателя, могут задать студенту </w:t>
      </w:r>
      <w:r w:rsidRPr="00F57503">
        <w:rPr>
          <w:rFonts w:cs="Times New Roman"/>
          <w:szCs w:val="24"/>
        </w:rPr>
        <w:lastRenderedPageBreak/>
        <w:t>уточняющие и дополнительные вопросы в пределах программы итогового междисциплинарного экзамена.</w:t>
      </w:r>
    </w:p>
    <w:p w:rsidR="009447FC" w:rsidRPr="00F57503" w:rsidRDefault="009447FC" w:rsidP="00873CBF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Продолжительность итогового междисциплинарного экзамена для каждого студента не может превышать четырех академических часов. Итоговый междисциплинарный экзамен не может начинаться ранее 9.00 часов и заканчиваться позднее 21.00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преподавателем.</w:t>
      </w:r>
    </w:p>
    <w:p w:rsidR="009447FC" w:rsidRPr="00F57503" w:rsidRDefault="009447FC" w:rsidP="009447F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</w:p>
    <w:p w:rsidR="00001592" w:rsidRDefault="00001592" w:rsidP="0000159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:rsidR="009447FC" w:rsidRPr="00B97235" w:rsidRDefault="009447FC" w:rsidP="00816EA4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B97235">
        <w:rPr>
          <w:rFonts w:eastAsia="Times New Roman" w:cs="Times New Roman"/>
          <w:b/>
          <w:szCs w:val="24"/>
          <w:lang w:eastAsia="ru-RU"/>
        </w:rPr>
        <w:t>Содержание тем, включенных в итоговый междисциплинарный экзамен</w:t>
      </w:r>
    </w:p>
    <w:p w:rsidR="009447FC" w:rsidRPr="00F57503" w:rsidRDefault="009447FC" w:rsidP="002838B3">
      <w:pPr>
        <w:jc w:val="center"/>
        <w:rPr>
          <w:rFonts w:cs="Times New Roman"/>
          <w:b/>
          <w:szCs w:val="24"/>
        </w:rPr>
      </w:pPr>
    </w:p>
    <w:p w:rsidR="00110526" w:rsidRPr="00110526" w:rsidRDefault="00B97235" w:rsidP="00110526">
      <w:pPr>
        <w:spacing w:after="240" w:line="360" w:lineRule="auto"/>
        <w:jc w:val="center"/>
        <w:rPr>
          <w:b/>
        </w:rPr>
      </w:pPr>
      <w:r w:rsidRPr="00B97235">
        <w:rPr>
          <w:b/>
        </w:rPr>
        <w:t>ДИСЦИПЛИНА «ВВЕДЕНИЕ В  ПУБЛИЧНОЕ УПРАВЛЕНИЕ»</w:t>
      </w:r>
    </w:p>
    <w:p w:rsidR="00D571F6" w:rsidRDefault="00756C43" w:rsidP="00110526">
      <w:pPr>
        <w:pStyle w:val="2"/>
        <w:numPr>
          <w:ilvl w:val="0"/>
          <w:numId w:val="0"/>
        </w:numPr>
        <w:spacing w:after="240" w:line="360" w:lineRule="auto"/>
        <w:rPr>
          <w:b w:val="0"/>
          <w:i/>
          <w:szCs w:val="24"/>
        </w:rPr>
      </w:pPr>
      <w:r w:rsidRPr="009B2A1F">
        <w:rPr>
          <w:b w:val="0"/>
          <w:i/>
          <w:szCs w:val="24"/>
        </w:rPr>
        <w:t>Кафедра теории и практики государственного управления</w:t>
      </w:r>
    </w:p>
    <w:p w:rsidR="00894010" w:rsidRPr="001A1887" w:rsidRDefault="00894010" w:rsidP="001A1887">
      <w:pPr>
        <w:pStyle w:val="30"/>
        <w:spacing w:after="240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A1887">
        <w:rPr>
          <w:rFonts w:ascii="Times New Roman" w:eastAsia="Times New Roman" w:hAnsi="Times New Roman" w:cs="Times New Roman"/>
          <w:color w:val="auto"/>
          <w:szCs w:val="24"/>
        </w:rPr>
        <w:t>Тема 1. Основные теории государственного управления</w:t>
      </w:r>
    </w:p>
    <w:p w:rsidR="009B2A1F" w:rsidRPr="009B2A1F" w:rsidRDefault="00894010" w:rsidP="00816EA4">
      <w:pPr>
        <w:pStyle w:val="a5"/>
        <w:numPr>
          <w:ilvl w:val="0"/>
          <w:numId w:val="8"/>
        </w:numPr>
        <w:spacing w:after="240"/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Государственное управление как наука и как профессиональная де</w:t>
      </w:r>
      <w:r w:rsidR="009B2A1F">
        <w:rPr>
          <w:rFonts w:cs="Times New Roman"/>
          <w:szCs w:val="24"/>
        </w:rPr>
        <w:t>ятельность. Функции государства.</w:t>
      </w:r>
    </w:p>
    <w:p w:rsidR="009B2A1F" w:rsidRPr="009B2A1F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 xml:space="preserve">Понятие государственного управления. Основные подходы к определению сущности государственного управления: правовой, политический, </w:t>
      </w:r>
      <w:proofErr w:type="spellStart"/>
      <w:r w:rsidRPr="009B2A1F">
        <w:rPr>
          <w:rFonts w:cs="Times New Roman"/>
          <w:szCs w:val="24"/>
        </w:rPr>
        <w:t>менеджери</w:t>
      </w:r>
      <w:r w:rsidR="009B2A1F">
        <w:rPr>
          <w:rFonts w:cs="Times New Roman"/>
          <w:szCs w:val="24"/>
        </w:rPr>
        <w:t>альный</w:t>
      </w:r>
      <w:proofErr w:type="spellEnd"/>
      <w:r w:rsidR="009B2A1F">
        <w:rPr>
          <w:rFonts w:cs="Times New Roman"/>
          <w:szCs w:val="24"/>
        </w:rPr>
        <w:t>.</w:t>
      </w:r>
    </w:p>
    <w:p w:rsidR="009B2A1F" w:rsidRPr="009B2A1F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Основные характеристики государственного управления. Субъект и объект государственного управления. Функц</w:t>
      </w:r>
      <w:r w:rsidR="009B2A1F">
        <w:rPr>
          <w:rFonts w:cs="Times New Roman"/>
          <w:szCs w:val="24"/>
        </w:rPr>
        <w:t>ии государственного управления.</w:t>
      </w:r>
    </w:p>
    <w:p w:rsidR="009B2A1F" w:rsidRPr="009B2A1F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Отличия государственного управления от управления в коммерческой сфере по целям и задачам, организации и результатам деятельности. Эффективность государственного управления. Справедливост</w:t>
      </w:r>
      <w:r w:rsidR="009B2A1F">
        <w:rPr>
          <w:rFonts w:cs="Times New Roman"/>
          <w:szCs w:val="24"/>
        </w:rPr>
        <w:t>ь в государственном управлении.</w:t>
      </w:r>
    </w:p>
    <w:p w:rsidR="009B2A1F" w:rsidRPr="00110526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 xml:space="preserve">Становление науки государственного управления. «Классическая дихотомия» </w:t>
      </w:r>
      <w:proofErr w:type="spellStart"/>
      <w:r w:rsidRPr="009B2A1F">
        <w:rPr>
          <w:rFonts w:cs="Times New Roman"/>
          <w:szCs w:val="24"/>
        </w:rPr>
        <w:t>Вудро</w:t>
      </w:r>
      <w:proofErr w:type="spellEnd"/>
      <w:r w:rsidRPr="009B2A1F">
        <w:rPr>
          <w:rFonts w:cs="Times New Roman"/>
          <w:szCs w:val="24"/>
        </w:rPr>
        <w:t xml:space="preserve"> Вильсона (1887) – Фрэнка </w:t>
      </w:r>
      <w:proofErr w:type="spellStart"/>
      <w:r w:rsidRPr="009B2A1F">
        <w:rPr>
          <w:rFonts w:cs="Times New Roman"/>
          <w:szCs w:val="24"/>
        </w:rPr>
        <w:t>Гуднау</w:t>
      </w:r>
      <w:proofErr w:type="spellEnd"/>
      <w:r w:rsidRPr="009B2A1F">
        <w:rPr>
          <w:rFonts w:cs="Times New Roman"/>
          <w:szCs w:val="24"/>
        </w:rPr>
        <w:t xml:space="preserve"> (1900). «Идеальная бюрократия» Макса Вебера (1922). Другие комплексные разработки Макса Вебера (1864-1920).</w:t>
      </w:r>
    </w:p>
    <w:p w:rsidR="00894010" w:rsidRPr="009B2A1F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Классическая школа и школа человеческих отношений.</w:t>
      </w:r>
    </w:p>
    <w:p w:rsidR="00894010" w:rsidRPr="009B2A1F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Поведенческий подход, системный подход и ситуационный подход.</w:t>
      </w:r>
    </w:p>
    <w:p w:rsidR="00894010" w:rsidRPr="009B2A1F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Концепция «</w:t>
      </w:r>
      <w:proofErr w:type="spellStart"/>
      <w:r w:rsidRPr="009B2A1F">
        <w:rPr>
          <w:rFonts w:cs="Times New Roman"/>
          <w:szCs w:val="24"/>
        </w:rPr>
        <w:t>максимизирующего</w:t>
      </w:r>
      <w:proofErr w:type="spellEnd"/>
      <w:r w:rsidRPr="009B2A1F">
        <w:rPr>
          <w:rFonts w:cs="Times New Roman"/>
          <w:szCs w:val="24"/>
        </w:rPr>
        <w:t xml:space="preserve"> бюрократа» Вильяма </w:t>
      </w:r>
      <w:proofErr w:type="spellStart"/>
      <w:r w:rsidRPr="009B2A1F">
        <w:rPr>
          <w:rFonts w:cs="Times New Roman"/>
          <w:szCs w:val="24"/>
        </w:rPr>
        <w:t>Нисканена</w:t>
      </w:r>
      <w:proofErr w:type="spellEnd"/>
      <w:r w:rsidRPr="009B2A1F">
        <w:rPr>
          <w:rFonts w:cs="Times New Roman"/>
          <w:szCs w:val="24"/>
        </w:rPr>
        <w:t xml:space="preserve"> (1971).</w:t>
      </w:r>
    </w:p>
    <w:p w:rsidR="00894010" w:rsidRDefault="00894010" w:rsidP="00816EA4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>Новое государственное управление. Достижения и проблемы имплементации подхода. Отношение к новому государственному управлению в современной управленческой практике.</w:t>
      </w:r>
    </w:p>
    <w:p w:rsidR="00541F07" w:rsidRPr="00541F07" w:rsidRDefault="00541F07" w:rsidP="00541F07">
      <w:pPr>
        <w:pStyle w:val="a5"/>
        <w:ind w:firstLine="0"/>
        <w:jc w:val="both"/>
        <w:rPr>
          <w:rFonts w:cs="Times New Roman"/>
          <w:szCs w:val="24"/>
        </w:rPr>
      </w:pPr>
    </w:p>
    <w:p w:rsidR="00894010" w:rsidRPr="001A1887" w:rsidRDefault="00894010" w:rsidP="001A1887">
      <w:pPr>
        <w:pStyle w:val="30"/>
        <w:spacing w:before="0" w:after="240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A1887">
        <w:rPr>
          <w:rFonts w:ascii="Times New Roman" w:eastAsia="Times New Roman" w:hAnsi="Times New Roman" w:cs="Times New Roman"/>
          <w:color w:val="auto"/>
          <w:szCs w:val="24"/>
        </w:rPr>
        <w:t>Тема 2. Оптимизация функций, структуры и процессов органов исполнительной власти. Разграничение полномочий</w:t>
      </w:r>
    </w:p>
    <w:p w:rsidR="00894010" w:rsidRPr="009B2A1F" w:rsidRDefault="00894010" w:rsidP="00816EA4">
      <w:pPr>
        <w:pStyle w:val="a5"/>
        <w:numPr>
          <w:ilvl w:val="0"/>
          <w:numId w:val="9"/>
        </w:numPr>
        <w:spacing w:after="240"/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 xml:space="preserve">Функции органов исполнительной власти: определение и критерии выделения функции, классификация функций, критерии необходимости и рациональности. </w:t>
      </w:r>
    </w:p>
    <w:p w:rsidR="00894010" w:rsidRPr="009B2A1F" w:rsidRDefault="00894010" w:rsidP="00816EA4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 xml:space="preserve">Типы органов исполнительной власти: министерства, агентства, службы, надзоры, комитеты, управления. </w:t>
      </w:r>
    </w:p>
    <w:p w:rsidR="00894010" w:rsidRPr="009B2A1F" w:rsidRDefault="00894010" w:rsidP="00816EA4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 xml:space="preserve">Функциональный анализ деятельности органов исполнительной власти: цели, задачи и этапы анализа. Горизонтальный и вертикальный функциональный анализ. </w:t>
      </w:r>
    </w:p>
    <w:p w:rsidR="00894010" w:rsidRPr="009B2A1F" w:rsidRDefault="00894010" w:rsidP="00816EA4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B2A1F">
        <w:rPr>
          <w:rFonts w:cs="Times New Roman"/>
          <w:szCs w:val="24"/>
        </w:rPr>
        <w:t xml:space="preserve">Организационный дизайн и эталонные модели. Моделирование исполнительной власти: отраслевой, функциональный, агентский подходы. Отношения между органами исполнительной власти разных типов: межведомственное взаимодействие и координация. Регламенты взаимодействия органов исполнительной власти. </w:t>
      </w:r>
    </w:p>
    <w:p w:rsidR="00894010" w:rsidRPr="00110526" w:rsidRDefault="00894010" w:rsidP="00816EA4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10526">
        <w:rPr>
          <w:rFonts w:cs="Times New Roman"/>
          <w:szCs w:val="24"/>
        </w:rPr>
        <w:lastRenderedPageBreak/>
        <w:t xml:space="preserve">Процессный подход и системы менеджмента качества.  Нормативно-правовая база разработки административных регламентов. Результаты </w:t>
      </w:r>
      <w:proofErr w:type="gramStart"/>
      <w:r w:rsidRPr="00110526">
        <w:rPr>
          <w:rFonts w:cs="Times New Roman"/>
          <w:szCs w:val="24"/>
        </w:rPr>
        <w:t>регламентации деятельности органов исполнительной власти Российской Федерации</w:t>
      </w:r>
      <w:proofErr w:type="gramEnd"/>
      <w:r w:rsidRPr="00110526">
        <w:rPr>
          <w:rFonts w:cs="Times New Roman"/>
          <w:szCs w:val="24"/>
        </w:rPr>
        <w:t>. Структура административного регламента. Подходы к повышению качества предоставления государственных услуг. Принцип «одного окна».</w:t>
      </w:r>
    </w:p>
    <w:p w:rsidR="00894010" w:rsidRPr="00110526" w:rsidRDefault="00894010" w:rsidP="00816EA4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10526">
        <w:rPr>
          <w:rFonts w:cs="Times New Roman"/>
          <w:szCs w:val="24"/>
        </w:rPr>
        <w:t xml:space="preserve">Законодательство Российской Федерации о порядке разграничения полномочий между уровнями публичной власти. Законодательные основы </w:t>
      </w:r>
      <w:proofErr w:type="gramStart"/>
      <w:r w:rsidRPr="00110526">
        <w:rPr>
          <w:rFonts w:cs="Times New Roman"/>
          <w:szCs w:val="24"/>
        </w:rPr>
        <w:t>передачи осуществления полномочий федеральных органов исполнительной власти</w:t>
      </w:r>
      <w:proofErr w:type="gramEnd"/>
      <w:r w:rsidRPr="00110526">
        <w:rPr>
          <w:rFonts w:cs="Times New Roman"/>
          <w:szCs w:val="24"/>
        </w:rPr>
        <w:t xml:space="preserve"> органам исполнительной власти субъектов Российской Федерации по предметам ведения Российской Федерации, по предметам совместного ведения Российской Федерации и субъектов Российской Федерации, а также перераспределения полномочий по предметам совместного ведения между органами государственной власти Российской Федерации и ее субъектов. Конституционно-правовые основы передачи отдельных государственных полномочий органам местного самоуправления.</w:t>
      </w:r>
    </w:p>
    <w:p w:rsidR="00894010" w:rsidRPr="00F57503" w:rsidRDefault="00894010" w:rsidP="001A1887">
      <w:pPr>
        <w:jc w:val="both"/>
        <w:rPr>
          <w:rFonts w:cs="Times New Roman"/>
          <w:szCs w:val="24"/>
        </w:rPr>
      </w:pPr>
    </w:p>
    <w:p w:rsidR="00894010" w:rsidRPr="001A1887" w:rsidRDefault="00894010" w:rsidP="001A1887">
      <w:pPr>
        <w:pStyle w:val="30"/>
        <w:spacing w:before="0" w:after="240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A1887">
        <w:rPr>
          <w:rFonts w:ascii="Times New Roman" w:eastAsia="Times New Roman" w:hAnsi="Times New Roman" w:cs="Times New Roman"/>
          <w:color w:val="auto"/>
          <w:szCs w:val="24"/>
        </w:rPr>
        <w:t>Тема 3. Управление и бюджетирование по результатам</w:t>
      </w:r>
    </w:p>
    <w:p w:rsidR="00894010" w:rsidRPr="00110526" w:rsidRDefault="00894010" w:rsidP="00816EA4">
      <w:pPr>
        <w:pStyle w:val="a5"/>
        <w:numPr>
          <w:ilvl w:val="0"/>
          <w:numId w:val="10"/>
        </w:numPr>
        <w:spacing w:after="240"/>
        <w:jc w:val="both"/>
        <w:rPr>
          <w:rFonts w:cs="Times New Roman"/>
          <w:szCs w:val="24"/>
        </w:rPr>
      </w:pPr>
      <w:r w:rsidRPr="00110526">
        <w:rPr>
          <w:rFonts w:cs="Times New Roman"/>
          <w:szCs w:val="24"/>
        </w:rPr>
        <w:t>Концепция управления по результатам. Международный опыт внедрения управления по результатам. Внедрение управления по результатам в Российской Федерации. Инструменты управления по результатам в Российской Федерации. Управление по результатам в рамках концепции административной реформы.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Основные документы стратегического планирования, </w:t>
      </w:r>
      <w:proofErr w:type="gramStart"/>
      <w:r w:rsidRPr="00F57503">
        <w:rPr>
          <w:rFonts w:cs="Times New Roman"/>
          <w:szCs w:val="24"/>
        </w:rPr>
        <w:t>из</w:t>
      </w:r>
      <w:proofErr w:type="gramEnd"/>
      <w:r w:rsidRPr="00F57503">
        <w:rPr>
          <w:rFonts w:cs="Times New Roman"/>
          <w:szCs w:val="24"/>
        </w:rPr>
        <w:t xml:space="preserve"> назначение и взаимосвязь.</w:t>
      </w:r>
    </w:p>
    <w:p w:rsidR="00894010" w:rsidRPr="00110526" w:rsidRDefault="00894010" w:rsidP="00816EA4">
      <w:pPr>
        <w:pStyle w:val="a5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110526">
        <w:rPr>
          <w:rFonts w:cs="Times New Roman"/>
          <w:szCs w:val="24"/>
        </w:rPr>
        <w:t xml:space="preserve">Определение целей и задач деятельности органов исполнительной власти. Альтернативы и варианты планов. </w:t>
      </w:r>
    </w:p>
    <w:p w:rsidR="00894010" w:rsidRPr="00110526" w:rsidRDefault="00894010" w:rsidP="00816EA4">
      <w:pPr>
        <w:pStyle w:val="a5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110526">
        <w:rPr>
          <w:rFonts w:cs="Times New Roman"/>
          <w:szCs w:val="24"/>
        </w:rPr>
        <w:t>Система плановых документов и их взаимосвязь в современной российской практике. Основные инструменты планирования и типы планов.</w:t>
      </w:r>
    </w:p>
    <w:p w:rsidR="00894010" w:rsidRPr="00110526" w:rsidRDefault="00894010" w:rsidP="00816EA4">
      <w:pPr>
        <w:pStyle w:val="a5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110526">
        <w:rPr>
          <w:rFonts w:cs="Times New Roman"/>
          <w:szCs w:val="24"/>
        </w:rPr>
        <w:t>Государственные программы, их структура, методики оценки эффективности. Государственное задание.</w:t>
      </w:r>
    </w:p>
    <w:p w:rsidR="00894010" w:rsidRPr="00F57503" w:rsidRDefault="00894010" w:rsidP="001A1887">
      <w:pPr>
        <w:jc w:val="both"/>
        <w:rPr>
          <w:rFonts w:cs="Times New Roman"/>
          <w:szCs w:val="24"/>
        </w:rPr>
      </w:pPr>
    </w:p>
    <w:p w:rsidR="00894010" w:rsidRPr="001A1887" w:rsidRDefault="00894010" w:rsidP="001A1887">
      <w:pPr>
        <w:pStyle w:val="30"/>
        <w:spacing w:before="0" w:after="240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A1887">
        <w:rPr>
          <w:rFonts w:ascii="Times New Roman" w:eastAsia="Times New Roman" w:hAnsi="Times New Roman" w:cs="Times New Roman"/>
          <w:color w:val="auto"/>
          <w:szCs w:val="24"/>
        </w:rPr>
        <w:t>Тема 4. Государственное регулирование и оценка регулирующего воздействия</w:t>
      </w:r>
    </w:p>
    <w:p w:rsidR="001A1887" w:rsidRDefault="00894010" w:rsidP="00816EA4">
      <w:pPr>
        <w:pStyle w:val="a5"/>
        <w:numPr>
          <w:ilvl w:val="0"/>
          <w:numId w:val="11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 xml:space="preserve">Цели государственного регулирования, регулирование как управление рисками. Задачи государственного регулирования (идентификация рисков и оценки недопустимых ущербов, выбор адекватного механизма регулирования, мониторинг результатов). </w:t>
      </w:r>
      <w:proofErr w:type="gramStart"/>
      <w:r w:rsidRPr="001A1887">
        <w:rPr>
          <w:rFonts w:cs="Times New Roman"/>
          <w:szCs w:val="24"/>
        </w:rPr>
        <w:t xml:space="preserve">Основные формы государственного регулирования – регистрация, лицензирование, сертификация, декларирование соответствия, аккредитация, технические регламенты, проч. </w:t>
      </w:r>
      <w:proofErr w:type="gramEnd"/>
    </w:p>
    <w:p w:rsidR="001A1887" w:rsidRDefault="00894010" w:rsidP="00816EA4">
      <w:pPr>
        <w:pStyle w:val="a5"/>
        <w:numPr>
          <w:ilvl w:val="0"/>
          <w:numId w:val="11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>Государственный контроль и надзор. Преимущества и слабые стороны саморегулирования. Обязательное страхование в системе регулирования и управления рисками.</w:t>
      </w:r>
    </w:p>
    <w:p w:rsidR="001A1887" w:rsidRDefault="00894010" w:rsidP="00816EA4">
      <w:pPr>
        <w:pStyle w:val="a5"/>
        <w:numPr>
          <w:ilvl w:val="0"/>
          <w:numId w:val="11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 xml:space="preserve">Международные оценки качества государственного регулирования и его влияния на предпринимательский климат. </w:t>
      </w:r>
    </w:p>
    <w:p w:rsidR="001A1887" w:rsidRDefault="00894010" w:rsidP="00816EA4">
      <w:pPr>
        <w:pStyle w:val="a5"/>
        <w:numPr>
          <w:ilvl w:val="0"/>
          <w:numId w:val="11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 xml:space="preserve">Оценка регулирующего воздействия: предмет и формы, методологический подход, роли вовлеченных сторон. Взаимосвязь оценивания и планирования деятельности в государственном секторе (в </w:t>
      </w:r>
      <w:proofErr w:type="spellStart"/>
      <w:r w:rsidRPr="001A1887">
        <w:rPr>
          <w:rFonts w:cs="Times New Roman"/>
          <w:szCs w:val="24"/>
        </w:rPr>
        <w:t>т.ч</w:t>
      </w:r>
      <w:proofErr w:type="spellEnd"/>
      <w:r w:rsidRPr="001A1887">
        <w:rPr>
          <w:rFonts w:cs="Times New Roman"/>
          <w:szCs w:val="24"/>
        </w:rPr>
        <w:t>. бюджетирования); опыт зарубежных стран. Критерий Парето, концепция «</w:t>
      </w:r>
      <w:proofErr w:type="spellStart"/>
      <w:r w:rsidRPr="001A1887">
        <w:rPr>
          <w:rFonts w:cs="Times New Roman"/>
          <w:szCs w:val="24"/>
        </w:rPr>
        <w:t>value</w:t>
      </w:r>
      <w:proofErr w:type="spellEnd"/>
      <w:r w:rsidRPr="001A1887">
        <w:rPr>
          <w:rFonts w:cs="Times New Roman"/>
          <w:szCs w:val="24"/>
        </w:rPr>
        <w:t xml:space="preserve"> </w:t>
      </w:r>
      <w:proofErr w:type="spellStart"/>
      <w:r w:rsidRPr="001A1887">
        <w:rPr>
          <w:rFonts w:cs="Times New Roman"/>
          <w:szCs w:val="24"/>
        </w:rPr>
        <w:t>for</w:t>
      </w:r>
      <w:proofErr w:type="spellEnd"/>
      <w:r w:rsidRPr="001A1887">
        <w:rPr>
          <w:rFonts w:cs="Times New Roman"/>
          <w:szCs w:val="24"/>
        </w:rPr>
        <w:t xml:space="preserve"> </w:t>
      </w:r>
      <w:proofErr w:type="spellStart"/>
      <w:r w:rsidRPr="001A1887">
        <w:rPr>
          <w:rFonts w:cs="Times New Roman"/>
          <w:szCs w:val="24"/>
        </w:rPr>
        <w:t>money</w:t>
      </w:r>
      <w:proofErr w:type="spellEnd"/>
      <w:r w:rsidRPr="001A1887">
        <w:rPr>
          <w:rFonts w:cs="Times New Roman"/>
          <w:szCs w:val="24"/>
        </w:rPr>
        <w:t>». Зарубежный опыт проведения ОРВ: системы ОРВ, предмет ОРВ, оценка выгод-издержек, оценка рисков, контроль качества оценки, мониторинг.</w:t>
      </w:r>
    </w:p>
    <w:p w:rsidR="00541F07" w:rsidRPr="00541F07" w:rsidRDefault="00541F07" w:rsidP="00541F07">
      <w:pPr>
        <w:pStyle w:val="a5"/>
        <w:spacing w:after="240"/>
        <w:ind w:firstLine="0"/>
        <w:jc w:val="both"/>
        <w:rPr>
          <w:rFonts w:cs="Times New Roman"/>
          <w:szCs w:val="24"/>
        </w:rPr>
      </w:pPr>
    </w:p>
    <w:p w:rsidR="00894010" w:rsidRPr="001A1887" w:rsidRDefault="00894010" w:rsidP="001A1887">
      <w:pPr>
        <w:spacing w:after="240"/>
        <w:ind w:firstLine="0"/>
        <w:jc w:val="both"/>
        <w:outlineLvl w:val="2"/>
        <w:rPr>
          <w:rFonts w:cs="Times New Roman"/>
          <w:b/>
          <w:szCs w:val="24"/>
        </w:rPr>
      </w:pPr>
      <w:r w:rsidRPr="001A1887">
        <w:rPr>
          <w:rFonts w:eastAsia="Times New Roman" w:cs="Times New Roman"/>
          <w:b/>
          <w:szCs w:val="24"/>
        </w:rPr>
        <w:t>Тема 5. Электронное правительство</w:t>
      </w:r>
    </w:p>
    <w:p w:rsidR="001A1887" w:rsidRDefault="00894010" w:rsidP="00816EA4">
      <w:pPr>
        <w:pStyle w:val="a5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lastRenderedPageBreak/>
        <w:t xml:space="preserve">Электронное государство и электронное правительство. Определения электронного правительства. Тенденции развития электронного общества. Электронная демократия, правосудие, коммерция. Цели и риски электронного правительства. Условия внедрения электронного правительства. </w:t>
      </w:r>
    </w:p>
    <w:p w:rsidR="00894010" w:rsidRDefault="00894010" w:rsidP="00816EA4">
      <w:pPr>
        <w:pStyle w:val="a5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 xml:space="preserve">Последовательность оптимизации и автоматизации административно-управленческих процессов.  Стадии «зрелости» электронных услуг. Порталы государственных и муниципальных услуг. </w:t>
      </w:r>
    </w:p>
    <w:p w:rsidR="00541F07" w:rsidRPr="001A1887" w:rsidRDefault="00541F07" w:rsidP="00541F07">
      <w:pPr>
        <w:pStyle w:val="a5"/>
        <w:ind w:firstLine="0"/>
        <w:jc w:val="both"/>
        <w:rPr>
          <w:rFonts w:cs="Times New Roman"/>
          <w:szCs w:val="24"/>
        </w:rPr>
      </w:pPr>
    </w:p>
    <w:p w:rsidR="00894010" w:rsidRPr="001A1887" w:rsidRDefault="00894010" w:rsidP="001A1887">
      <w:pPr>
        <w:pStyle w:val="30"/>
        <w:spacing w:after="240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A1887">
        <w:rPr>
          <w:rFonts w:ascii="Times New Roman" w:eastAsia="Times New Roman" w:hAnsi="Times New Roman" w:cs="Times New Roman"/>
          <w:color w:val="auto"/>
          <w:szCs w:val="24"/>
        </w:rPr>
        <w:t>Тема 6. Оценки качества государственного управления</w:t>
      </w:r>
    </w:p>
    <w:p w:rsidR="001A1887" w:rsidRDefault="00894010" w:rsidP="00816EA4">
      <w:pPr>
        <w:pStyle w:val="a5"/>
        <w:numPr>
          <w:ilvl w:val="0"/>
          <w:numId w:val="13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 xml:space="preserve">Сравнительные оценки качества государственного управления. Цели сравнительных оценок качества государственного управления (глобализация и процесс унификации государственных институтов, изучение и поиск лучшей практики). Ограничения на передачу лучшего опыта (государственное устройство, социальные и культурные особенности стран). </w:t>
      </w:r>
    </w:p>
    <w:p w:rsidR="001A1887" w:rsidRDefault="00894010" w:rsidP="00816EA4">
      <w:pPr>
        <w:pStyle w:val="a5"/>
        <w:numPr>
          <w:ilvl w:val="0"/>
          <w:numId w:val="13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>Значение международного опыта (преодоление разрыва в уровне развития, прозрачные условия для международного бизнеса, распространение влияния, проч.). Стимулы к инновациям в сфере государственного управления. Основные тенденции развития государственного управления.</w:t>
      </w:r>
    </w:p>
    <w:p w:rsidR="001A1887" w:rsidRDefault="00894010" w:rsidP="00816EA4">
      <w:pPr>
        <w:pStyle w:val="a5"/>
        <w:numPr>
          <w:ilvl w:val="0"/>
          <w:numId w:val="13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 xml:space="preserve">Организации, участвующие в оценке и распространении лучшей практики государственного управления (международные, национальные, правительственные и неправительственные, частные организации). </w:t>
      </w:r>
    </w:p>
    <w:p w:rsidR="001A1887" w:rsidRDefault="00894010" w:rsidP="00816EA4">
      <w:pPr>
        <w:pStyle w:val="a5"/>
        <w:numPr>
          <w:ilvl w:val="0"/>
          <w:numId w:val="13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>Индексы качества государственного управления. Международные прямые оценки и рейтинги качества государственного управления. Индекс Всемирного банка GRICS (</w:t>
      </w:r>
      <w:proofErr w:type="spellStart"/>
      <w:r w:rsidRPr="001A1887">
        <w:rPr>
          <w:rFonts w:cs="Times New Roman"/>
          <w:szCs w:val="24"/>
        </w:rPr>
        <w:t>Governance</w:t>
      </w:r>
      <w:proofErr w:type="spellEnd"/>
      <w:r w:rsidRPr="001A1887">
        <w:rPr>
          <w:rFonts w:cs="Times New Roman"/>
          <w:szCs w:val="24"/>
        </w:rPr>
        <w:t xml:space="preserve"> </w:t>
      </w:r>
      <w:proofErr w:type="spellStart"/>
      <w:r w:rsidRPr="001A1887">
        <w:rPr>
          <w:rFonts w:cs="Times New Roman"/>
          <w:szCs w:val="24"/>
        </w:rPr>
        <w:t>Research</w:t>
      </w:r>
      <w:proofErr w:type="spellEnd"/>
      <w:r w:rsidRPr="001A1887">
        <w:rPr>
          <w:rFonts w:cs="Times New Roman"/>
          <w:szCs w:val="24"/>
        </w:rPr>
        <w:t xml:space="preserve"> </w:t>
      </w:r>
      <w:proofErr w:type="spellStart"/>
      <w:r w:rsidRPr="001A1887">
        <w:rPr>
          <w:rFonts w:cs="Times New Roman"/>
          <w:szCs w:val="24"/>
        </w:rPr>
        <w:t>Indicator</w:t>
      </w:r>
      <w:proofErr w:type="spellEnd"/>
      <w:r w:rsidRPr="001A1887">
        <w:rPr>
          <w:rFonts w:cs="Times New Roman"/>
          <w:szCs w:val="24"/>
        </w:rPr>
        <w:t xml:space="preserve"> </w:t>
      </w:r>
      <w:proofErr w:type="spellStart"/>
      <w:r w:rsidRPr="001A1887">
        <w:rPr>
          <w:rFonts w:cs="Times New Roman"/>
          <w:szCs w:val="24"/>
        </w:rPr>
        <w:t>Country</w:t>
      </w:r>
      <w:proofErr w:type="spellEnd"/>
      <w:r w:rsidRPr="001A1887">
        <w:rPr>
          <w:rFonts w:cs="Times New Roman"/>
          <w:szCs w:val="24"/>
        </w:rPr>
        <w:t xml:space="preserve"> </w:t>
      </w:r>
      <w:proofErr w:type="spellStart"/>
      <w:r w:rsidRPr="001A1887">
        <w:rPr>
          <w:rFonts w:cs="Times New Roman"/>
          <w:szCs w:val="24"/>
        </w:rPr>
        <w:t>Snapshot</w:t>
      </w:r>
      <w:proofErr w:type="spellEnd"/>
      <w:r w:rsidRPr="001A1887">
        <w:rPr>
          <w:rFonts w:cs="Times New Roman"/>
          <w:szCs w:val="24"/>
        </w:rPr>
        <w:t>). Индекс конкурентоспособности роста (Всемирный экономический форум). Исследование</w:t>
      </w:r>
      <w:r w:rsidRPr="001A1887">
        <w:rPr>
          <w:rFonts w:cs="Times New Roman"/>
          <w:szCs w:val="24"/>
          <w:lang w:val="en-US"/>
        </w:rPr>
        <w:t xml:space="preserve"> </w:t>
      </w:r>
      <w:r w:rsidRPr="001A1887">
        <w:rPr>
          <w:rFonts w:cs="Times New Roman"/>
          <w:szCs w:val="24"/>
        </w:rPr>
        <w:t>условий</w:t>
      </w:r>
      <w:r w:rsidRPr="001A1887">
        <w:rPr>
          <w:rFonts w:cs="Times New Roman"/>
          <w:szCs w:val="24"/>
          <w:lang w:val="en-US"/>
        </w:rPr>
        <w:t xml:space="preserve"> </w:t>
      </w:r>
      <w:r w:rsidRPr="001A1887">
        <w:rPr>
          <w:rFonts w:cs="Times New Roman"/>
          <w:szCs w:val="24"/>
        </w:rPr>
        <w:t>ведения</w:t>
      </w:r>
      <w:r w:rsidRPr="001A1887">
        <w:rPr>
          <w:rFonts w:cs="Times New Roman"/>
          <w:szCs w:val="24"/>
          <w:lang w:val="en-US"/>
        </w:rPr>
        <w:t xml:space="preserve"> </w:t>
      </w:r>
      <w:r w:rsidRPr="001A1887">
        <w:rPr>
          <w:rFonts w:cs="Times New Roman"/>
          <w:szCs w:val="24"/>
        </w:rPr>
        <w:t>бизнеса</w:t>
      </w:r>
      <w:r w:rsidRPr="001A1887">
        <w:rPr>
          <w:rFonts w:cs="Times New Roman"/>
          <w:szCs w:val="24"/>
          <w:lang w:val="en-US"/>
        </w:rPr>
        <w:t xml:space="preserve"> (BEEPS - The Business Environment and Enterprise Performance Survey). </w:t>
      </w:r>
      <w:r w:rsidRPr="001A1887">
        <w:rPr>
          <w:rFonts w:cs="Times New Roman"/>
          <w:szCs w:val="24"/>
        </w:rPr>
        <w:t xml:space="preserve">Индекс восприятия коррупции. Индекс экономической свободы. Национальные оценки. </w:t>
      </w:r>
    </w:p>
    <w:p w:rsidR="001A1887" w:rsidRDefault="00894010" w:rsidP="00816EA4">
      <w:pPr>
        <w:pStyle w:val="a5"/>
        <w:numPr>
          <w:ilvl w:val="0"/>
          <w:numId w:val="13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>Российская практика сравнительных оценок качества государственного управления и их использования в практике управления.</w:t>
      </w:r>
    </w:p>
    <w:p w:rsidR="001A1887" w:rsidRDefault="00894010" w:rsidP="00816EA4">
      <w:pPr>
        <w:pStyle w:val="a5"/>
        <w:numPr>
          <w:ilvl w:val="0"/>
          <w:numId w:val="13"/>
        </w:numPr>
        <w:spacing w:after="240"/>
        <w:jc w:val="both"/>
        <w:rPr>
          <w:rFonts w:cs="Times New Roman"/>
          <w:szCs w:val="24"/>
        </w:rPr>
      </w:pPr>
      <w:r w:rsidRPr="001A1887">
        <w:rPr>
          <w:rFonts w:cs="Times New Roman"/>
          <w:szCs w:val="24"/>
        </w:rPr>
        <w:t>Концепция открытого правительства. Цели развития открытого правительства, методы оценки «открытости» органов власти.</w:t>
      </w:r>
    </w:p>
    <w:p w:rsidR="00541F07" w:rsidRDefault="00541F07" w:rsidP="00541F07">
      <w:pPr>
        <w:pStyle w:val="a5"/>
        <w:spacing w:after="240"/>
        <w:ind w:firstLine="0"/>
        <w:jc w:val="both"/>
        <w:rPr>
          <w:rFonts w:cs="Times New Roman"/>
          <w:szCs w:val="24"/>
        </w:rPr>
      </w:pPr>
    </w:p>
    <w:p w:rsidR="00894010" w:rsidRDefault="00894010" w:rsidP="00BF3933">
      <w:pPr>
        <w:pStyle w:val="30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A1887">
        <w:rPr>
          <w:rFonts w:ascii="Times New Roman" w:eastAsia="Times New Roman" w:hAnsi="Times New Roman" w:cs="Times New Roman"/>
          <w:color w:val="auto"/>
          <w:szCs w:val="24"/>
        </w:rPr>
        <w:t>Основная литература:</w:t>
      </w:r>
    </w:p>
    <w:p w:rsidR="00BF3933" w:rsidRPr="00BF3933" w:rsidRDefault="00BF3933" w:rsidP="00BF3933"/>
    <w:p w:rsidR="00894010" w:rsidRPr="00437E38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Конституция </w:t>
      </w:r>
      <w:r w:rsidR="00437E38">
        <w:rPr>
          <w:rFonts w:eastAsia="Times New Roman" w:cs="Times New Roman"/>
          <w:szCs w:val="24"/>
          <w:lang w:eastAsia="en-US"/>
        </w:rPr>
        <w:t>Российской Федерации;</w:t>
      </w:r>
    </w:p>
    <w:p w:rsidR="00894010" w:rsidRPr="00437E38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>Федеральный закон от 27 июля 2010 г. N 210-ФЗ «Об организации предоставления государственных и муниципальных услуг»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Федеральный закон № 172 – ФЗ «О статическом плани</w:t>
      </w:r>
      <w:r w:rsidR="00437E38">
        <w:rPr>
          <w:rFonts w:eastAsia="Times New Roman" w:cs="Times New Roman"/>
          <w:szCs w:val="24"/>
          <w:lang w:eastAsia="en-US"/>
        </w:rPr>
        <w:t>ровании в Российской Федерации»;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 xml:space="preserve">Федеральный закон № 184-ФЗ «Об общих принципах организации законодательных (представительных) и исполнительных органов государственной власти </w:t>
      </w:r>
      <w:r w:rsidR="00437E38">
        <w:rPr>
          <w:rFonts w:eastAsia="Times New Roman" w:cs="Times New Roman"/>
          <w:szCs w:val="24"/>
          <w:lang w:eastAsia="en-US"/>
        </w:rPr>
        <w:t>субъектов Российской Федерации»;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Федеральный закон № 131-ФЗ «Об общих принципах организации местного самоупр</w:t>
      </w:r>
      <w:r w:rsidR="00437E38">
        <w:rPr>
          <w:rFonts w:eastAsia="Times New Roman" w:cs="Times New Roman"/>
          <w:szCs w:val="24"/>
          <w:lang w:eastAsia="en-US"/>
        </w:rPr>
        <w:t>авления в Российской Федерации»;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Указ Президента Российской Федерации от 9 марта 2004 г. № 314 «О системе и структуре федеральных</w:t>
      </w:r>
      <w:r w:rsidR="00437E38">
        <w:rPr>
          <w:rFonts w:eastAsia="Times New Roman" w:cs="Times New Roman"/>
          <w:szCs w:val="24"/>
          <w:lang w:eastAsia="en-US"/>
        </w:rPr>
        <w:t xml:space="preserve"> органов исполнительной власти»;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Указ Президента Российской Федерации от 7 мая 2012 г. N 601 «Об основных направлениях совершенствования системы государственного управления»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Постановление Правительства РФ от 2 августа 2010 г. №588 «Порядок разработки, реализации и оценки эффективности государственных программ РФ»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lastRenderedPageBreak/>
        <w:t>Приказ Министерства экономического развития Российской Федерации (Минэкономразвития России) от 26 декабря 2012 г. N 817 г. Москва. "Об утверждении Методических, указаний по разработке и реализации государственны</w:t>
      </w:r>
      <w:r w:rsidR="00437E38">
        <w:rPr>
          <w:rFonts w:eastAsia="Times New Roman" w:cs="Times New Roman"/>
          <w:szCs w:val="24"/>
          <w:lang w:eastAsia="en-US"/>
        </w:rPr>
        <w:t>х программ Российской Федерации</w:t>
      </w:r>
      <w:r w:rsidRPr="00F57503">
        <w:rPr>
          <w:rFonts w:eastAsia="Times New Roman" w:cs="Times New Roman"/>
          <w:szCs w:val="24"/>
          <w:lang w:eastAsia="en-US"/>
        </w:rPr>
        <w:t>"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 xml:space="preserve">Классики теории государственного управления: американская школа / под ред. Дж.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Шафрица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и А.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Хайда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>. - М.: Изд-во МГУ, 2003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proofErr w:type="gramStart"/>
      <w:r w:rsidRPr="00F57503">
        <w:rPr>
          <w:rFonts w:eastAsia="Times New Roman" w:cs="Times New Roman"/>
          <w:szCs w:val="24"/>
          <w:lang w:eastAsia="en-US"/>
        </w:rPr>
        <w:t>Гусарова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М.В.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Овчинникова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М.А. Управление по результатам в системе государственного управления в России: подходы и результаты реформирования за последние 10 лет.</w:t>
      </w:r>
      <w:proofErr w:type="gramEnd"/>
      <w:r w:rsidRPr="00F57503">
        <w:rPr>
          <w:rFonts w:eastAsia="Times New Roman" w:cs="Times New Roman"/>
          <w:szCs w:val="24"/>
          <w:lang w:eastAsia="en-US"/>
        </w:rPr>
        <w:t xml:space="preserve"> Вопросы государственного и муниципального управления. № 1, 2014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437E38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Дмитриева Н.Е., Стырин Е.М. Открытое государственное управление: задачи и перспективы в России. Вопросы государственного и муниц</w:t>
      </w:r>
      <w:r w:rsidR="00437E38">
        <w:rPr>
          <w:rFonts w:eastAsia="Times New Roman" w:cs="Times New Roman"/>
          <w:szCs w:val="24"/>
          <w:lang w:eastAsia="en-US"/>
        </w:rPr>
        <w:t>ипального управления. № 1, 2014;</w:t>
      </w:r>
    </w:p>
    <w:p w:rsidR="00894010" w:rsidRPr="00437E38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Жулин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А. Б., Иванова О. С. Мониторинг внедрения административных регламентов. Вопросы государственного и муниципального упр</w:t>
      </w:r>
      <w:r w:rsidR="00437E38">
        <w:rPr>
          <w:rFonts w:eastAsia="Times New Roman" w:cs="Times New Roman"/>
          <w:szCs w:val="24"/>
          <w:lang w:eastAsia="en-US"/>
        </w:rPr>
        <w:t>авления, № 2, 2008;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Кауфманн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Даниэль,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Краай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Аарт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,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Лобатон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Пабло. Значение государственного управления. Всемирный банк, Группа изучения проблем развития, Институт </w:t>
      </w:r>
      <w:r w:rsidR="00437E38">
        <w:rPr>
          <w:rFonts w:eastAsia="Times New Roman" w:cs="Times New Roman"/>
          <w:szCs w:val="24"/>
          <w:lang w:eastAsia="en-US"/>
        </w:rPr>
        <w:t>Всемирного банка, Октябрь, 1999;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Клименко А. В. Десятилетие административной реформы: результаты и новые вызовы. Вопросы государственного и муниципального управления. № 1, 2014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Концепция электронного правительства в современной России. Вопросы государственного и муниципального управления. № 1, 2008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 xml:space="preserve">Колегов В. В. Отчет о межрегиональном семинаре «Перспективы внедрения оценки регулирующего воздействия на региональном уровне». </w:t>
      </w:r>
      <w:proofErr w:type="gramStart"/>
      <w:r w:rsidRPr="00F57503">
        <w:rPr>
          <w:rFonts w:eastAsia="Times New Roman" w:cs="Times New Roman"/>
          <w:szCs w:val="24"/>
          <w:lang w:eastAsia="en-US"/>
        </w:rPr>
        <w:t>Государственная</w:t>
      </w:r>
      <w:proofErr w:type="gramEnd"/>
      <w:r w:rsidRPr="00F57503">
        <w:rPr>
          <w:rFonts w:eastAsia="Times New Roman" w:cs="Times New Roman"/>
          <w:szCs w:val="24"/>
          <w:lang w:eastAsia="en-US"/>
        </w:rPr>
        <w:t xml:space="preserve"> власти и ме</w:t>
      </w:r>
      <w:r w:rsidR="00437E38">
        <w:rPr>
          <w:rFonts w:eastAsia="Times New Roman" w:cs="Times New Roman"/>
          <w:szCs w:val="24"/>
          <w:lang w:eastAsia="en-US"/>
        </w:rPr>
        <w:t>стное самоуправление. № 8, 2008;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Крючкова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П. В. (ред.) Принципы и процедуры оценки целесообразности мер государственного регулирования. Бюро экономичес</w:t>
      </w:r>
      <w:r w:rsidR="00437E38">
        <w:rPr>
          <w:rFonts w:eastAsia="Times New Roman" w:cs="Times New Roman"/>
          <w:szCs w:val="24"/>
          <w:lang w:eastAsia="en-US"/>
        </w:rPr>
        <w:t>кого анализа. М.: ТЕИС, 2005;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gramStart"/>
      <w:r w:rsidRPr="00F57503">
        <w:rPr>
          <w:rFonts w:eastAsia="Times New Roman" w:cs="Times New Roman"/>
          <w:szCs w:val="24"/>
          <w:lang w:eastAsia="en-US"/>
        </w:rPr>
        <w:t>Митькин</w:t>
      </w:r>
      <w:proofErr w:type="gramEnd"/>
      <w:r w:rsidRPr="00F57503">
        <w:rPr>
          <w:rFonts w:eastAsia="Times New Roman" w:cs="Times New Roman"/>
          <w:szCs w:val="24"/>
          <w:lang w:eastAsia="en-US"/>
        </w:rPr>
        <w:t xml:space="preserve"> А. Н. Тенденции развития методологии государственного стратегического планирования в России. Вопросы государственного и муниц</w:t>
      </w:r>
      <w:r w:rsidR="00437E38">
        <w:rPr>
          <w:rFonts w:eastAsia="Times New Roman" w:cs="Times New Roman"/>
          <w:szCs w:val="24"/>
          <w:lang w:eastAsia="en-US"/>
        </w:rPr>
        <w:t>ипального управления. № 1, 2008;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 xml:space="preserve">Новая институциональная экономика. М.: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Теис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, 2002. Под ред.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Шаститко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А. Е. Гл.16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Оптимизация функций органов исполнительной власти (п.3.1. раздел 3), в кн.: Административная реформа и проблемы государственн</w:t>
      </w:r>
      <w:r w:rsidR="00437E38">
        <w:rPr>
          <w:rFonts w:eastAsia="Times New Roman" w:cs="Times New Roman"/>
          <w:szCs w:val="24"/>
          <w:lang w:eastAsia="en-US"/>
        </w:rPr>
        <w:t>ого управления. М. ГУ-ВШЭ, 2008;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 xml:space="preserve">Осборн Д.,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Пластрик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П. Управление без </w:t>
      </w:r>
      <w:r w:rsidR="00437E38">
        <w:rPr>
          <w:rFonts w:eastAsia="Times New Roman" w:cs="Times New Roman"/>
          <w:szCs w:val="24"/>
          <w:lang w:eastAsia="en-US"/>
        </w:rPr>
        <w:t>бюрократов. – М: Прогресс, 2001;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Рандма-Лийв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Т. О. О применимости «западных» теорий государственного управления в посткоммунистических странах. Вопросы государственного и муниципального управления. № 2, 2008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Система стандартизации и регламентации в органах исполнительной власти (раздел 2), в кн.: Административная реформа и проблемы государственн</w:t>
      </w:r>
      <w:r w:rsidR="00437E38">
        <w:rPr>
          <w:rFonts w:eastAsia="Times New Roman" w:cs="Times New Roman"/>
          <w:szCs w:val="24"/>
          <w:lang w:eastAsia="en-US"/>
        </w:rPr>
        <w:t>ого управления. М. ГУ-ВШЭ, 2008;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Стиглиц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Дж. Ю. Экономика государственного сектора. - М.: Издательство Московс</w:t>
      </w:r>
      <w:r w:rsidR="00437E38">
        <w:rPr>
          <w:rFonts w:eastAsia="Times New Roman" w:cs="Times New Roman"/>
          <w:szCs w:val="24"/>
          <w:lang w:eastAsia="en-US"/>
        </w:rPr>
        <w:t>кого университета, 1997. Гл.3-5;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Тамбовцев В.Л. Принципы и методы экономического анализа нормативных актов. Экономический анализ нормативных актов</w:t>
      </w:r>
      <w:proofErr w:type="gramStart"/>
      <w:r w:rsidRPr="00F57503">
        <w:rPr>
          <w:rFonts w:eastAsia="Times New Roman" w:cs="Times New Roman"/>
          <w:szCs w:val="24"/>
          <w:lang w:eastAsia="en-US"/>
        </w:rPr>
        <w:t xml:space="preserve"> /П</w:t>
      </w:r>
      <w:proofErr w:type="gramEnd"/>
      <w:r w:rsidRPr="00F57503">
        <w:rPr>
          <w:rFonts w:eastAsia="Times New Roman" w:cs="Times New Roman"/>
          <w:szCs w:val="24"/>
          <w:lang w:eastAsia="en-US"/>
        </w:rPr>
        <w:t xml:space="preserve">од ред. </w:t>
      </w:r>
      <w:r w:rsidR="00437E38">
        <w:rPr>
          <w:rFonts w:eastAsia="Times New Roman" w:cs="Times New Roman"/>
          <w:szCs w:val="24"/>
          <w:lang w:eastAsia="en-US"/>
        </w:rPr>
        <w:t>В.Л. Тамбовцева. М.: ТЕИС, 2001;</w:t>
      </w:r>
    </w:p>
    <w:p w:rsidR="00894010" w:rsidRPr="00F57503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Южаков В.Н. Качество государственных и муниципальных услуг: усилия и результаты административной реформы. Вопросы государственного и муниципального управления. № 1, 2014</w:t>
      </w:r>
      <w:r w:rsidR="00437E38">
        <w:rPr>
          <w:rFonts w:eastAsia="Times New Roman" w:cs="Times New Roman"/>
          <w:szCs w:val="24"/>
          <w:lang w:eastAsia="en-US"/>
        </w:rPr>
        <w:t>;</w:t>
      </w:r>
    </w:p>
    <w:p w:rsidR="00437E38" w:rsidRDefault="00894010" w:rsidP="00816EA4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Якобсон Л.И. Государственный сектор экономики: экономическая теория</w:t>
      </w:r>
      <w:r w:rsidR="00437E38">
        <w:rPr>
          <w:rFonts w:eastAsia="Times New Roman" w:cs="Times New Roman"/>
          <w:szCs w:val="24"/>
          <w:lang w:eastAsia="en-US"/>
        </w:rPr>
        <w:t xml:space="preserve"> и политика. - М.: ГУ ВШЭ, 2000.</w:t>
      </w:r>
    </w:p>
    <w:p w:rsidR="00541F07" w:rsidRDefault="00541F07" w:rsidP="00541F07">
      <w:pPr>
        <w:pStyle w:val="a5"/>
        <w:shd w:val="clear" w:color="auto" w:fill="FFFFFF"/>
        <w:ind w:firstLine="0"/>
        <w:jc w:val="both"/>
        <w:rPr>
          <w:rFonts w:eastAsia="Times New Roman" w:cs="Times New Roman"/>
          <w:szCs w:val="24"/>
          <w:lang w:eastAsia="en-US"/>
        </w:rPr>
      </w:pPr>
    </w:p>
    <w:p w:rsidR="00437E38" w:rsidRDefault="00894010" w:rsidP="00437E38">
      <w:pPr>
        <w:pStyle w:val="30"/>
        <w:spacing w:before="0" w:after="240"/>
        <w:ind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437E38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Дополнительная литература:</w:t>
      </w:r>
    </w:p>
    <w:p w:rsidR="00D571F6" w:rsidRDefault="00D571F6" w:rsidP="00D571F6">
      <w:pPr>
        <w:rPr>
          <w:rFonts w:eastAsia="Times New Roman" w:cs="Times New Roman"/>
          <w:szCs w:val="24"/>
          <w:lang w:eastAsia="en-US"/>
        </w:rPr>
      </w:pPr>
    </w:p>
    <w:p w:rsidR="00894010" w:rsidRPr="00437E38" w:rsidRDefault="00894010" w:rsidP="00816EA4">
      <w:pPr>
        <w:pStyle w:val="a5"/>
        <w:numPr>
          <w:ilvl w:val="0"/>
          <w:numId w:val="15"/>
        </w:numPr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Барабашев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А.Г.,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Кабышев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С.В., Клименко А.В.,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Клищ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Н.Н., Конов А.В., Оболонский А.В. и др. Реформа государственной службы: канадский опыт и российская действительность. / Отв. ред. А.Г.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Барабашев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и С.В.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Кабышев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– М.: «Формула права», 2006;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Барциц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И.Н. Административные процедуры: перспективы правовой регламентации и «чувство меры». Вопросы государственного и муниципального управления. № 1, 2008</w:t>
      </w:r>
      <w:r w:rsidR="00437E38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Беляев А.Н., Маршаков В.А. Обзор международного опыта применения оценивания для анализа качества и эффективности регулирующих актов //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Политанализ</w:t>
      </w:r>
      <w:proofErr w:type="gramStart"/>
      <w:r w:rsidRPr="00437E38">
        <w:rPr>
          <w:rFonts w:eastAsia="Times New Roman" w:cs="Times New Roman"/>
          <w:szCs w:val="24"/>
          <w:lang w:eastAsia="en-US"/>
        </w:rPr>
        <w:t>.Р</w:t>
      </w:r>
      <w:proofErr w:type="gramEnd"/>
      <w:r w:rsidRPr="00437E38">
        <w:rPr>
          <w:rFonts w:eastAsia="Times New Roman" w:cs="Times New Roman"/>
          <w:szCs w:val="24"/>
          <w:lang w:eastAsia="en-US"/>
        </w:rPr>
        <w:t>у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, 20.03.2005. </w:t>
      </w:r>
      <w:hyperlink r:id="rId7" w:history="1">
        <w:r w:rsidR="001A3BBF" w:rsidRPr="00B07942">
          <w:rPr>
            <w:rStyle w:val="a6"/>
            <w:rFonts w:eastAsia="Times New Roman" w:cs="Times New Roman"/>
            <w:szCs w:val="24"/>
            <w:lang w:eastAsia="en-US"/>
          </w:rPr>
          <w:t>http://www.politanaliz.ru/articles_520.html</w:t>
        </w:r>
      </w:hyperlink>
      <w:r w:rsidR="001A3BBF">
        <w:rPr>
          <w:rFonts w:eastAsia="Times New Roman" w:cs="Times New Roman"/>
          <w:szCs w:val="24"/>
          <w:lang w:eastAsia="en-US"/>
        </w:rPr>
        <w:t xml:space="preserve"> 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Брюйн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Х. де. Управление по результатам в государс</w:t>
      </w:r>
      <w:r w:rsidR="00437E38">
        <w:rPr>
          <w:rFonts w:eastAsia="Times New Roman" w:cs="Times New Roman"/>
          <w:szCs w:val="24"/>
          <w:lang w:eastAsia="en-US"/>
        </w:rPr>
        <w:t>твенном секторе. М.: ИКСИ, 2005</w:t>
      </w:r>
      <w:r w:rsidR="00437E38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Головщинский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К. И.,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Елисеенко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В. Ф. Внедрение целостных систем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бенчмаркинга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в деятельность органов исполнительной власти. Вопросы государственного и муниц</w:t>
      </w:r>
      <w:r w:rsidR="00437E38">
        <w:rPr>
          <w:rFonts w:eastAsia="Times New Roman" w:cs="Times New Roman"/>
          <w:szCs w:val="24"/>
          <w:lang w:eastAsia="en-US"/>
        </w:rPr>
        <w:t>ипального управления, № 2, 2008</w:t>
      </w:r>
      <w:r w:rsidR="00437E38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>Добролюбова Е. И. Внедрение принципов и процедур управления по результатам в РФ: промежуточные итоги и направления развития. Вопросы государственного и муниц</w:t>
      </w:r>
      <w:r w:rsidR="00437E38">
        <w:rPr>
          <w:rFonts w:eastAsia="Times New Roman" w:cs="Times New Roman"/>
          <w:szCs w:val="24"/>
          <w:lang w:eastAsia="en-US"/>
        </w:rPr>
        <w:t>ипального управления. № 3, 2008</w:t>
      </w:r>
      <w:r w:rsidR="00437E38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Доналд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Ф.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Кэттл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. Реорганизация государственного управления. Анализ деятельности федерального правительства</w:t>
      </w:r>
      <w:proofErr w:type="gramStart"/>
      <w:r w:rsidRPr="00437E38">
        <w:rPr>
          <w:rFonts w:eastAsia="Times New Roman" w:cs="Times New Roman"/>
          <w:szCs w:val="24"/>
          <w:lang w:eastAsia="en-US"/>
        </w:rPr>
        <w:t>.</w:t>
      </w:r>
      <w:proofErr w:type="gramEnd"/>
      <w:r w:rsidRPr="00437E38">
        <w:rPr>
          <w:rFonts w:eastAsia="Times New Roman" w:cs="Times New Roman"/>
          <w:szCs w:val="24"/>
          <w:lang w:eastAsia="en-US"/>
        </w:rPr>
        <w:t xml:space="preserve"> (</w:t>
      </w:r>
      <w:proofErr w:type="gramStart"/>
      <w:r w:rsidRPr="00437E38">
        <w:rPr>
          <w:rFonts w:eastAsia="Times New Roman" w:cs="Times New Roman"/>
          <w:szCs w:val="24"/>
          <w:lang w:eastAsia="en-US"/>
        </w:rPr>
        <w:t>в</w:t>
      </w:r>
      <w:proofErr w:type="gramEnd"/>
      <w:r w:rsidRPr="00437E38">
        <w:rPr>
          <w:rFonts w:eastAsia="Times New Roman" w:cs="Times New Roman"/>
          <w:szCs w:val="24"/>
          <w:lang w:eastAsia="en-US"/>
        </w:rPr>
        <w:t xml:space="preserve"> книге «Классики теории государственного управления: американская школа» под ред. Дж.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Шафрица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и А.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Хайда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. М. Издательство московского у</w:t>
      </w:r>
      <w:r w:rsidR="00437E38">
        <w:rPr>
          <w:rFonts w:eastAsia="Times New Roman" w:cs="Times New Roman"/>
          <w:szCs w:val="24"/>
          <w:lang w:eastAsia="en-US"/>
        </w:rPr>
        <w:t>ниверситета, 2003, стр.723-743)</w:t>
      </w:r>
      <w:proofErr w:type="gramStart"/>
      <w:r w:rsidR="00437E38" w:rsidRPr="00437E38">
        <w:rPr>
          <w:rFonts w:eastAsia="Times New Roman" w:cs="Times New Roman"/>
          <w:szCs w:val="24"/>
          <w:lang w:eastAsia="en-US"/>
        </w:rPr>
        <w:t xml:space="preserve"> ;</w:t>
      </w:r>
      <w:proofErr w:type="gramEnd"/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Е.В. Ковтун, С.М. Плаксин, А.В. Кнутов, А.В.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Чаплинский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, Т.Л.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Кукса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, О.С. Минченко, А. Б.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Жулин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. Состояние системы государственного контроля в Российской Федерации. Аналитический доклад – 2010. Москва, ГУ-ВШЭ, 2010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Лавров А. Бюджетная реформа в России: От управления затратами к управлению результатами. М.: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КомК</w:t>
      </w:r>
      <w:r w:rsidR="001A3BBF">
        <w:rPr>
          <w:rFonts w:eastAsia="Times New Roman" w:cs="Times New Roman"/>
          <w:szCs w:val="24"/>
          <w:lang w:eastAsia="en-US"/>
        </w:rPr>
        <w:t>нига</w:t>
      </w:r>
      <w:proofErr w:type="spellEnd"/>
      <w:r w:rsidR="001A3BBF">
        <w:rPr>
          <w:rFonts w:eastAsia="Times New Roman" w:cs="Times New Roman"/>
          <w:szCs w:val="24"/>
          <w:lang w:eastAsia="en-US"/>
        </w:rPr>
        <w:t>, 2005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Литвак Е.Г.,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Мигин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С.В.,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Шамрай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А.А., Соболь Д.В.,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Куртов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О.А. Повышение качества решений в сфере государственного регулирования предпринимательской деятельности. Оценка регулирующего воздействия / Москва, 2005. / </w:t>
      </w:r>
      <w:hyperlink r:id="rId8" w:history="1">
        <w:r w:rsidR="001A3BBF" w:rsidRPr="00B07942">
          <w:rPr>
            <w:rStyle w:val="a6"/>
            <w:rFonts w:eastAsia="Times New Roman" w:cs="Times New Roman"/>
            <w:szCs w:val="24"/>
            <w:lang w:eastAsia="en-US"/>
          </w:rPr>
          <w:t>http://www.nisse.ru/publications.html?id=povish-e_kach_resh</w:t>
        </w:r>
      </w:hyperlink>
      <w:proofErr w:type="gramStart"/>
      <w:r w:rsidR="001A3BBF">
        <w:rPr>
          <w:rFonts w:eastAsia="Times New Roman" w:cs="Times New Roman"/>
          <w:szCs w:val="24"/>
          <w:lang w:eastAsia="en-US"/>
        </w:rPr>
        <w:t xml:space="preserve"> 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  <w:proofErr w:type="gramEnd"/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Повышение эффективности деятельности органов государственной власти. Подходы к проведению административной реформы в Российской Федерации. Документ Всемирного банка: Е. Добролюбова, Н.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Маннинг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, Н.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Парисон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, Ю. Широкова, Г. Эва</w:t>
      </w:r>
      <w:r w:rsidR="001A3BBF">
        <w:rPr>
          <w:rFonts w:eastAsia="Times New Roman" w:cs="Times New Roman"/>
          <w:szCs w:val="24"/>
          <w:lang w:eastAsia="en-US"/>
        </w:rPr>
        <w:t>нс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Повышение эффективности деятельности органов государственной власти. Подходы к проведению административной реформы в Российской Федерации. Документ Всемирного банка: Е. Добролюбова, Н.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Маннинг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, Н.</w:t>
      </w:r>
      <w:r w:rsidR="001A3BBF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r w:rsidR="001A3BBF">
        <w:rPr>
          <w:rFonts w:eastAsia="Times New Roman" w:cs="Times New Roman"/>
          <w:szCs w:val="24"/>
          <w:lang w:eastAsia="en-US"/>
        </w:rPr>
        <w:t>Парисон</w:t>
      </w:r>
      <w:proofErr w:type="spellEnd"/>
      <w:r w:rsidR="001A3BBF">
        <w:rPr>
          <w:rFonts w:eastAsia="Times New Roman" w:cs="Times New Roman"/>
          <w:szCs w:val="24"/>
          <w:lang w:eastAsia="en-US"/>
        </w:rPr>
        <w:t>, Ю. Широкова, Г. Эванс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 xml:space="preserve">Роберт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К.Мертон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. Бюрократическ</w:t>
      </w:r>
      <w:r w:rsidR="001A3BBF">
        <w:rPr>
          <w:rFonts w:eastAsia="Times New Roman" w:cs="Times New Roman"/>
          <w:szCs w:val="24"/>
          <w:lang w:eastAsia="en-US"/>
        </w:rPr>
        <w:t>ая структура и индивидуальность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eastAsia="en-US"/>
        </w:rPr>
        <w:t>Столяров М.В. Компетенция власти: разграничение предметов ведения и полномочий между Федерацией и ее субъектами в условиях реформ</w:t>
      </w:r>
      <w:r w:rsidR="001A3BBF">
        <w:rPr>
          <w:rFonts w:eastAsia="Times New Roman" w:cs="Times New Roman"/>
          <w:szCs w:val="24"/>
          <w:lang w:eastAsia="en-US"/>
        </w:rPr>
        <w:t>ирования. М.: Изд-во РАГС, 2006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proofErr w:type="spellStart"/>
      <w:r w:rsidRPr="00437E38">
        <w:rPr>
          <w:rFonts w:eastAsia="Times New Roman" w:cs="Times New Roman"/>
          <w:szCs w:val="24"/>
          <w:lang w:eastAsia="en-US"/>
        </w:rPr>
        <w:t>Саймо</w:t>
      </w:r>
      <w:r w:rsidR="001A3BBF">
        <w:rPr>
          <w:rFonts w:eastAsia="Times New Roman" w:cs="Times New Roman"/>
          <w:szCs w:val="24"/>
          <w:lang w:eastAsia="en-US"/>
        </w:rPr>
        <w:t>н</w:t>
      </w:r>
      <w:proofErr w:type="spellEnd"/>
      <w:r w:rsidR="001A3BBF">
        <w:rPr>
          <w:rFonts w:eastAsia="Times New Roman" w:cs="Times New Roman"/>
          <w:szCs w:val="24"/>
          <w:lang w:eastAsia="en-US"/>
        </w:rPr>
        <w:t xml:space="preserve"> Герберт. Поговорки управления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val="en-US" w:eastAsia="en-US"/>
        </w:rPr>
      </w:pPr>
      <w:r w:rsidRPr="00437E38">
        <w:rPr>
          <w:rFonts w:eastAsia="Times New Roman" w:cs="Times New Roman"/>
          <w:szCs w:val="24"/>
          <w:lang w:eastAsia="en-US"/>
        </w:rPr>
        <w:t>Якобсон Л.И. Бюджетная реформа: федерализм или управление по результатам? Вопросы</w:t>
      </w:r>
      <w:r w:rsidRPr="00437E38">
        <w:rPr>
          <w:rFonts w:eastAsia="Times New Roman" w:cs="Times New Roman"/>
          <w:szCs w:val="24"/>
          <w:lang w:val="en-US" w:eastAsia="en-US"/>
        </w:rPr>
        <w:t xml:space="preserve"> </w:t>
      </w:r>
      <w:r w:rsidRPr="00437E38">
        <w:rPr>
          <w:rFonts w:eastAsia="Times New Roman" w:cs="Times New Roman"/>
          <w:szCs w:val="24"/>
          <w:lang w:eastAsia="en-US"/>
        </w:rPr>
        <w:t>экономики</w:t>
      </w:r>
      <w:r w:rsidR="001A3BBF">
        <w:rPr>
          <w:rFonts w:eastAsia="Times New Roman" w:cs="Times New Roman"/>
          <w:szCs w:val="24"/>
          <w:lang w:val="en-US" w:eastAsia="en-US"/>
        </w:rPr>
        <w:t>. 2006, №8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val="en-US" w:eastAsia="en-US"/>
        </w:rPr>
      </w:pPr>
      <w:r w:rsidRPr="00437E38">
        <w:rPr>
          <w:rFonts w:eastAsia="Times New Roman" w:cs="Times New Roman"/>
          <w:szCs w:val="24"/>
          <w:lang w:val="en-US" w:eastAsia="en-US"/>
        </w:rPr>
        <w:lastRenderedPageBreak/>
        <w:t>Brown, Trevor L., Potoski, Matthew. (2003) Transaction costs and Institutional explanations for Government service production decisions. Journal of Public Administration Research</w:t>
      </w:r>
      <w:r w:rsidR="001A3BBF">
        <w:rPr>
          <w:rFonts w:eastAsia="Times New Roman" w:cs="Times New Roman"/>
          <w:szCs w:val="24"/>
          <w:lang w:val="en-US" w:eastAsia="en-US"/>
        </w:rPr>
        <w:t xml:space="preserve"> and Theory 13/2003: pp.441-468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894010" w:rsidRPr="00437E38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val="en-US" w:eastAsia="en-US"/>
        </w:rPr>
        <w:t xml:space="preserve">OECD. Guiding principles for regulatory quality and performance. </w:t>
      </w:r>
      <w:proofErr w:type="spellStart"/>
      <w:r w:rsidR="001A3BBF">
        <w:rPr>
          <w:rFonts w:eastAsia="Times New Roman" w:cs="Times New Roman"/>
          <w:szCs w:val="24"/>
          <w:lang w:eastAsia="en-US"/>
        </w:rPr>
        <w:t>June</w:t>
      </w:r>
      <w:proofErr w:type="spellEnd"/>
      <w:r w:rsidR="001A3BBF">
        <w:rPr>
          <w:rFonts w:eastAsia="Times New Roman" w:cs="Times New Roman"/>
          <w:szCs w:val="24"/>
          <w:lang w:eastAsia="en-US"/>
        </w:rPr>
        <w:t>, 2005</w:t>
      </w:r>
      <w:r w:rsidR="001A3BBF" w:rsidRPr="00437E38">
        <w:rPr>
          <w:rFonts w:eastAsia="Times New Roman" w:cs="Times New Roman"/>
          <w:szCs w:val="24"/>
          <w:lang w:eastAsia="en-US"/>
        </w:rPr>
        <w:t>;</w:t>
      </w:r>
    </w:p>
    <w:p w:rsidR="001A3BBF" w:rsidRDefault="00894010" w:rsidP="00816EA4">
      <w:pPr>
        <w:pStyle w:val="a5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Cs w:val="24"/>
          <w:lang w:eastAsia="en-US"/>
        </w:rPr>
      </w:pPr>
      <w:r w:rsidRPr="00437E38">
        <w:rPr>
          <w:rFonts w:eastAsia="Times New Roman" w:cs="Times New Roman"/>
          <w:szCs w:val="24"/>
          <w:lang w:val="en-US" w:eastAsia="en-US"/>
        </w:rPr>
        <w:t xml:space="preserve">Robert Baldwin, Martin Cave, and Martin Lodge. Understanding Regulation: Theory, Strategy, and Practice.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Second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Edition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.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Oxford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University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r w:rsidRPr="00437E38">
        <w:rPr>
          <w:rFonts w:eastAsia="Times New Roman" w:cs="Times New Roman"/>
          <w:szCs w:val="24"/>
          <w:lang w:eastAsia="en-US"/>
        </w:rPr>
        <w:t>Press</w:t>
      </w:r>
      <w:proofErr w:type="spellEnd"/>
      <w:r w:rsidRPr="00437E38">
        <w:rPr>
          <w:rFonts w:eastAsia="Times New Roman" w:cs="Times New Roman"/>
          <w:szCs w:val="24"/>
          <w:lang w:eastAsia="en-US"/>
        </w:rPr>
        <w:t>, 2012</w:t>
      </w:r>
      <w:r w:rsidR="001A3BBF">
        <w:rPr>
          <w:rFonts w:eastAsia="Times New Roman" w:cs="Times New Roman"/>
          <w:szCs w:val="24"/>
          <w:lang w:eastAsia="en-US"/>
        </w:rPr>
        <w:t>.</w:t>
      </w:r>
    </w:p>
    <w:p w:rsidR="00541F07" w:rsidRDefault="00541F07" w:rsidP="00541F07">
      <w:pPr>
        <w:rPr>
          <w:rFonts w:eastAsia="Times New Roman" w:cs="Times New Roman"/>
          <w:szCs w:val="24"/>
          <w:lang w:eastAsia="en-US"/>
        </w:rPr>
      </w:pPr>
    </w:p>
    <w:p w:rsidR="00541F07" w:rsidRPr="00541F07" w:rsidRDefault="00541F07" w:rsidP="00541F07">
      <w:pPr>
        <w:rPr>
          <w:rFonts w:eastAsia="Times New Roman" w:cs="Times New Roman"/>
          <w:szCs w:val="24"/>
          <w:lang w:eastAsia="en-US"/>
        </w:rPr>
      </w:pPr>
    </w:p>
    <w:p w:rsidR="001A3BBF" w:rsidRDefault="001A3BBF" w:rsidP="00E428C0">
      <w:pPr>
        <w:jc w:val="center"/>
        <w:rPr>
          <w:rFonts w:cs="Times New Roman"/>
          <w:b/>
          <w:szCs w:val="24"/>
        </w:rPr>
      </w:pPr>
      <w:r w:rsidRPr="001A3BBF">
        <w:rPr>
          <w:rFonts w:cs="Times New Roman"/>
          <w:b/>
          <w:szCs w:val="24"/>
        </w:rPr>
        <w:t>ДИСЦИПЛИНА «ПРАВОВЫЕ ОСНОВЫ ПУБЛИЧНОГО УПРАВЛЕНИЯ»</w:t>
      </w:r>
    </w:p>
    <w:p w:rsidR="00E428C0" w:rsidRDefault="00E428C0" w:rsidP="00E428C0">
      <w:pPr>
        <w:jc w:val="center"/>
        <w:rPr>
          <w:rFonts w:cs="Times New Roman"/>
          <w:b/>
          <w:szCs w:val="24"/>
        </w:rPr>
      </w:pPr>
    </w:p>
    <w:p w:rsidR="00E428C0" w:rsidRPr="00E428C0" w:rsidRDefault="00756C43" w:rsidP="00E428C0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i/>
          <w:szCs w:val="24"/>
        </w:rPr>
      </w:pPr>
      <w:r w:rsidRPr="00E428C0">
        <w:rPr>
          <w:b w:val="0"/>
          <w:i/>
          <w:szCs w:val="24"/>
        </w:rPr>
        <w:t xml:space="preserve">Кафедра государственной и муниципальной службы </w:t>
      </w:r>
    </w:p>
    <w:p w:rsidR="006B0FF7" w:rsidRPr="001A3BBF" w:rsidRDefault="006B0FF7" w:rsidP="00E428C0">
      <w:pPr>
        <w:pStyle w:val="30"/>
        <w:spacing w:before="120" w:after="6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  <w:r w:rsidRPr="001A3BBF">
        <w:rPr>
          <w:rFonts w:ascii="Times New Roman" w:hAnsi="Times New Roman" w:cs="Times New Roman"/>
          <w:color w:val="auto"/>
          <w:szCs w:val="24"/>
        </w:rPr>
        <w:t xml:space="preserve">Тема 1. Публичное управление как юридическая категория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 xml:space="preserve">Понятие государства. Его признаки.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>Форма государства. Форма правления.</w:t>
      </w:r>
      <w:r w:rsidR="001A3BBF">
        <w:rPr>
          <w:rFonts w:cs="Times New Roman"/>
          <w:szCs w:val="24"/>
        </w:rPr>
        <w:t xml:space="preserve"> </w:t>
      </w:r>
      <w:r w:rsidRPr="001A3BBF">
        <w:rPr>
          <w:rFonts w:cs="Times New Roman"/>
          <w:szCs w:val="24"/>
        </w:rPr>
        <w:t xml:space="preserve">Форма государственного устройства. Государственный режим.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 xml:space="preserve">Функции государства.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 xml:space="preserve">Понятие права. Его признаки. Функции права.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 xml:space="preserve">Соотношение государства и права.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 xml:space="preserve">Государственная власть.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szCs w:val="24"/>
        </w:rPr>
        <w:t xml:space="preserve">Публичное управление.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bCs/>
          <w:szCs w:val="24"/>
        </w:rPr>
        <w:t>Черты государственного управления как юридической категории</w:t>
      </w:r>
      <w:r w:rsidRPr="001A3BBF">
        <w:rPr>
          <w:rFonts w:cs="Times New Roman"/>
          <w:szCs w:val="24"/>
        </w:rPr>
        <w:t xml:space="preserve">. Виды государственной деятельности. Субъекты государственного управления. </w:t>
      </w:r>
    </w:p>
    <w:p w:rsidR="001A3BBF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bCs/>
          <w:szCs w:val="24"/>
        </w:rPr>
        <w:t>Государственное управление - непосредственно организующая деятельность.</w:t>
      </w:r>
      <w:r w:rsidRPr="001A3BBF">
        <w:rPr>
          <w:rFonts w:cs="Times New Roman"/>
          <w:szCs w:val="24"/>
        </w:rPr>
        <w:t xml:space="preserve"> </w:t>
      </w:r>
    </w:p>
    <w:p w:rsidR="0052642E" w:rsidRPr="00BF3933" w:rsidRDefault="006B0FF7" w:rsidP="00816EA4">
      <w:pPr>
        <w:pStyle w:val="a5"/>
        <w:numPr>
          <w:ilvl w:val="0"/>
          <w:numId w:val="16"/>
        </w:numPr>
        <w:spacing w:after="240"/>
        <w:jc w:val="both"/>
        <w:rPr>
          <w:rFonts w:cs="Times New Roman"/>
          <w:szCs w:val="24"/>
        </w:rPr>
      </w:pPr>
      <w:r w:rsidRPr="001A3BBF">
        <w:rPr>
          <w:rFonts w:cs="Times New Roman"/>
          <w:bCs/>
          <w:szCs w:val="24"/>
        </w:rPr>
        <w:t>Государственное управление как юридически-властная деятельность.</w:t>
      </w:r>
      <w:r w:rsidRPr="001A3BBF">
        <w:rPr>
          <w:rFonts w:cs="Times New Roman"/>
          <w:szCs w:val="24"/>
        </w:rPr>
        <w:t xml:space="preserve"> </w:t>
      </w:r>
      <w:r w:rsidRPr="001A3BBF">
        <w:rPr>
          <w:rFonts w:cs="Times New Roman"/>
          <w:bCs/>
          <w:szCs w:val="24"/>
        </w:rPr>
        <w:t>Законность и государственное управление.</w:t>
      </w:r>
      <w:r w:rsidRPr="001A3BBF">
        <w:rPr>
          <w:rFonts w:cs="Times New Roman"/>
          <w:szCs w:val="24"/>
        </w:rPr>
        <w:t xml:space="preserve"> Сферы и области государственного управления. Стадии и процессы государственного управления. Функции государственного управления.</w:t>
      </w:r>
    </w:p>
    <w:p w:rsidR="006B0FF7" w:rsidRDefault="006B0FF7" w:rsidP="00BF3933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52642E">
        <w:rPr>
          <w:rFonts w:ascii="Times New Roman" w:hAnsi="Times New Roman" w:cs="Times New Roman"/>
          <w:color w:val="auto"/>
          <w:szCs w:val="24"/>
        </w:rPr>
        <w:t>Нормативные правовые акты и литература:</w:t>
      </w:r>
    </w:p>
    <w:p w:rsidR="00BF3933" w:rsidRPr="00BF3933" w:rsidRDefault="00BF3933" w:rsidP="00BF3933"/>
    <w:p w:rsidR="000B0B01" w:rsidRPr="0052642E" w:rsidRDefault="006B0FF7" w:rsidP="0052642E">
      <w:pPr>
        <w:rPr>
          <w:rFonts w:cs="Times New Roman"/>
          <w:bCs/>
          <w:szCs w:val="24"/>
        </w:rPr>
      </w:pPr>
      <w:r w:rsidRPr="0052642E">
        <w:rPr>
          <w:rFonts w:cs="Times New Roman"/>
          <w:szCs w:val="24"/>
        </w:rPr>
        <w:t xml:space="preserve">Федеральный закон </w:t>
      </w:r>
      <w:r w:rsidRPr="0052642E">
        <w:rPr>
          <w:rFonts w:cs="Times New Roman"/>
          <w:bCs/>
          <w:szCs w:val="24"/>
        </w:rPr>
        <w:t xml:space="preserve">от 28 июня 2014 г. № 172-ФЗ </w:t>
      </w:r>
      <w:r w:rsidRPr="0052642E">
        <w:rPr>
          <w:rFonts w:cs="Times New Roman"/>
          <w:szCs w:val="24"/>
        </w:rPr>
        <w:t>«О стратегическом планировании в РФ»</w:t>
      </w:r>
      <w:r w:rsidR="003D71DD" w:rsidRPr="0052642E">
        <w:rPr>
          <w:rFonts w:cs="Times New Roman"/>
          <w:szCs w:val="24"/>
        </w:rPr>
        <w:t>;</w:t>
      </w:r>
    </w:p>
    <w:p w:rsidR="006B0FF7" w:rsidRPr="0052642E" w:rsidRDefault="006B0FF7" w:rsidP="0052642E">
      <w:pPr>
        <w:rPr>
          <w:rFonts w:cs="Times New Roman"/>
          <w:bCs/>
          <w:szCs w:val="24"/>
        </w:rPr>
      </w:pPr>
      <w:r w:rsidRPr="0052642E">
        <w:rPr>
          <w:rFonts w:cs="Times New Roman"/>
          <w:szCs w:val="24"/>
          <w:shd w:val="clear" w:color="auto" w:fill="FFFFFF"/>
        </w:rPr>
        <w:t>Попов</w:t>
      </w:r>
      <w:r w:rsidRPr="0052642E">
        <w:rPr>
          <w:rFonts w:cs="Times New Roman"/>
          <w:szCs w:val="24"/>
        </w:rPr>
        <w:t xml:space="preserve"> Л.Л.</w:t>
      </w:r>
      <w:r w:rsidRPr="0052642E">
        <w:rPr>
          <w:rFonts w:cs="Times New Roman"/>
          <w:szCs w:val="24"/>
          <w:shd w:val="clear" w:color="auto" w:fill="FFFFFF"/>
        </w:rPr>
        <w:t>,</w:t>
      </w:r>
      <w:r w:rsidRPr="0052642E">
        <w:rPr>
          <w:rStyle w:val="apple-converted-space"/>
          <w:rFonts w:cs="Times New Roman"/>
          <w:szCs w:val="24"/>
          <w:shd w:val="clear" w:color="auto" w:fill="FFFFFF"/>
        </w:rPr>
        <w:t> </w:t>
      </w:r>
      <w:proofErr w:type="spellStart"/>
      <w:r w:rsidRPr="0052642E">
        <w:rPr>
          <w:rFonts w:cs="Times New Roman"/>
          <w:szCs w:val="24"/>
          <w:shd w:val="clear" w:color="auto" w:fill="FFFFFF"/>
        </w:rPr>
        <w:t>Мигачев</w:t>
      </w:r>
      <w:proofErr w:type="spellEnd"/>
      <w:r w:rsidRPr="0052642E">
        <w:rPr>
          <w:rFonts w:cs="Times New Roman"/>
          <w:szCs w:val="24"/>
        </w:rPr>
        <w:t xml:space="preserve"> Ю.И.</w:t>
      </w:r>
      <w:r w:rsidRPr="0052642E">
        <w:rPr>
          <w:rFonts w:cs="Times New Roman"/>
          <w:szCs w:val="24"/>
          <w:shd w:val="clear" w:color="auto" w:fill="FFFFFF"/>
        </w:rPr>
        <w:t>,</w:t>
      </w:r>
      <w:r w:rsidRPr="0052642E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52642E">
        <w:rPr>
          <w:rFonts w:cs="Times New Roman"/>
          <w:szCs w:val="24"/>
          <w:shd w:val="clear" w:color="auto" w:fill="FFFFFF"/>
        </w:rPr>
        <w:t>Тихомиров</w:t>
      </w:r>
      <w:r w:rsidRPr="0052642E">
        <w:rPr>
          <w:rFonts w:cs="Times New Roman"/>
          <w:szCs w:val="24"/>
        </w:rPr>
        <w:t xml:space="preserve"> С.В. </w:t>
      </w:r>
      <w:r w:rsidRPr="0052642E">
        <w:rPr>
          <w:rFonts w:cs="Times New Roman"/>
          <w:bCs/>
          <w:szCs w:val="24"/>
        </w:rPr>
        <w:t>Государственное управление и исполнител</w:t>
      </w:r>
      <w:r w:rsidR="003D71DD" w:rsidRPr="0052642E">
        <w:rPr>
          <w:rFonts w:cs="Times New Roman"/>
          <w:bCs/>
          <w:szCs w:val="24"/>
        </w:rPr>
        <w:t>ьная власть. М., 2011</w:t>
      </w:r>
      <w:r w:rsidR="003D71DD" w:rsidRPr="0052642E">
        <w:rPr>
          <w:rFonts w:cs="Times New Roman"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proofErr w:type="spellStart"/>
      <w:r w:rsidRPr="00E428C0">
        <w:rPr>
          <w:rFonts w:cs="Times New Roman"/>
          <w:szCs w:val="24"/>
        </w:rPr>
        <w:t>Четвернин</w:t>
      </w:r>
      <w:proofErr w:type="spellEnd"/>
      <w:r w:rsidRPr="00E428C0">
        <w:rPr>
          <w:rFonts w:cs="Times New Roman"/>
          <w:szCs w:val="24"/>
        </w:rPr>
        <w:t xml:space="preserve"> В.А. Понятие права и государства. Введение в курс теори</w:t>
      </w:r>
      <w:r w:rsidR="003D71DD">
        <w:rPr>
          <w:rFonts w:cs="Times New Roman"/>
          <w:szCs w:val="24"/>
        </w:rPr>
        <w:t>и права и государства. М., 1997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>Мальцев Г.В. Понимание прав</w:t>
      </w:r>
      <w:r w:rsidR="003D71DD">
        <w:rPr>
          <w:rFonts w:cs="Times New Roman"/>
          <w:szCs w:val="24"/>
        </w:rPr>
        <w:t>а. Проблемы и подходы. М., 1999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>Иванов В.</w:t>
      </w:r>
      <w:r w:rsidR="003D71DD">
        <w:rPr>
          <w:rFonts w:cs="Times New Roman"/>
          <w:szCs w:val="24"/>
        </w:rPr>
        <w:t>В. Теория государства. М., 2010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 xml:space="preserve">Байтин М.И. Сущность права (современное нормативное </w:t>
      </w:r>
      <w:proofErr w:type="spellStart"/>
      <w:r w:rsidRPr="00E428C0">
        <w:rPr>
          <w:rFonts w:cs="Times New Roman"/>
          <w:szCs w:val="24"/>
        </w:rPr>
        <w:t>правопонимание</w:t>
      </w:r>
      <w:proofErr w:type="spellEnd"/>
      <w:r w:rsidRPr="00E428C0">
        <w:rPr>
          <w:rFonts w:cs="Times New Roman"/>
          <w:szCs w:val="24"/>
        </w:rPr>
        <w:t xml:space="preserve"> на гра</w:t>
      </w:r>
      <w:r w:rsidR="003D71DD">
        <w:rPr>
          <w:rFonts w:cs="Times New Roman"/>
          <w:szCs w:val="24"/>
        </w:rPr>
        <w:t>нице двух веков). Саратов, 2001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3D71DD" w:rsidP="0052642E">
      <w:pPr>
        <w:rPr>
          <w:rFonts w:cs="Times New Roman"/>
          <w:szCs w:val="24"/>
        </w:rPr>
      </w:pPr>
      <w:r>
        <w:rPr>
          <w:rFonts w:cs="Times New Roman"/>
          <w:szCs w:val="24"/>
        </w:rPr>
        <w:t>Ллойд Д. Идея права. М., 2002</w:t>
      </w:r>
      <w:r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proofErr w:type="spellStart"/>
      <w:r w:rsidRPr="00E428C0">
        <w:rPr>
          <w:rFonts w:cs="Times New Roman"/>
          <w:szCs w:val="24"/>
        </w:rPr>
        <w:t>Лейст</w:t>
      </w:r>
      <w:proofErr w:type="spellEnd"/>
      <w:r w:rsidRPr="00E428C0">
        <w:rPr>
          <w:rFonts w:cs="Times New Roman"/>
          <w:szCs w:val="24"/>
        </w:rPr>
        <w:t xml:space="preserve"> О.Э. Сущность права. Проблемы тео</w:t>
      </w:r>
      <w:r w:rsidR="003D71DD">
        <w:rPr>
          <w:rFonts w:cs="Times New Roman"/>
          <w:szCs w:val="24"/>
        </w:rPr>
        <w:t>рии и философии права. М., 2002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proofErr w:type="spellStart"/>
      <w:r w:rsidRPr="00E428C0">
        <w:rPr>
          <w:rFonts w:cs="Times New Roman"/>
          <w:szCs w:val="24"/>
        </w:rPr>
        <w:t>Синюков</w:t>
      </w:r>
      <w:proofErr w:type="spellEnd"/>
      <w:r w:rsidRPr="00E428C0">
        <w:rPr>
          <w:rFonts w:cs="Times New Roman"/>
          <w:szCs w:val="24"/>
        </w:rPr>
        <w:t xml:space="preserve"> В.Н. Российская правовая система. Введение в общую теорию. М.</w:t>
      </w:r>
      <w:r w:rsidR="003D71DD">
        <w:rPr>
          <w:rFonts w:cs="Times New Roman"/>
          <w:szCs w:val="24"/>
        </w:rPr>
        <w:t>, 2010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>Матюхин А.А. Государство в сфере права. Институ</w:t>
      </w:r>
      <w:r w:rsidR="003D71DD">
        <w:rPr>
          <w:rFonts w:cs="Times New Roman"/>
          <w:szCs w:val="24"/>
        </w:rPr>
        <w:t>циональный подход. Алматы, 2000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proofErr w:type="spellStart"/>
      <w:r w:rsidRPr="00E428C0">
        <w:rPr>
          <w:rFonts w:cs="Times New Roman"/>
          <w:szCs w:val="24"/>
        </w:rPr>
        <w:t>Четвернин</w:t>
      </w:r>
      <w:proofErr w:type="spellEnd"/>
      <w:r w:rsidRPr="00E428C0">
        <w:rPr>
          <w:rFonts w:cs="Times New Roman"/>
          <w:szCs w:val="24"/>
        </w:rPr>
        <w:t xml:space="preserve"> В.А. Понятие права и государства. Введение в курс теори</w:t>
      </w:r>
      <w:r w:rsidR="003D71DD">
        <w:rPr>
          <w:rFonts w:cs="Times New Roman"/>
          <w:szCs w:val="24"/>
        </w:rPr>
        <w:t>и права и государства. М., 1997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>Чиркин В.</w:t>
      </w:r>
      <w:r w:rsidR="003D71DD">
        <w:rPr>
          <w:rFonts w:cs="Times New Roman"/>
          <w:szCs w:val="24"/>
        </w:rPr>
        <w:t xml:space="preserve">Е. </w:t>
      </w:r>
      <w:proofErr w:type="spellStart"/>
      <w:r w:rsidR="003D71DD">
        <w:rPr>
          <w:rFonts w:cs="Times New Roman"/>
          <w:szCs w:val="24"/>
        </w:rPr>
        <w:t>Государствоведение</w:t>
      </w:r>
      <w:proofErr w:type="spellEnd"/>
      <w:r w:rsidR="003D71DD">
        <w:rPr>
          <w:rFonts w:cs="Times New Roman"/>
          <w:szCs w:val="24"/>
        </w:rPr>
        <w:t>. М., 2012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>Бабаев В.К., Бабаев С.В. Функции современного Российского гос</w:t>
      </w:r>
      <w:r w:rsidR="003D71DD">
        <w:rPr>
          <w:rFonts w:cs="Times New Roman"/>
          <w:szCs w:val="24"/>
        </w:rPr>
        <w:t>ударства. Нижний Новгород, 2001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lastRenderedPageBreak/>
        <w:t>Чиркин В.Е. Со</w:t>
      </w:r>
      <w:r w:rsidR="003D71DD">
        <w:rPr>
          <w:rFonts w:cs="Times New Roman"/>
          <w:szCs w:val="24"/>
        </w:rPr>
        <w:t>временное государство. М., 2001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>Яковлев А.И. Гос</w:t>
      </w:r>
      <w:r w:rsidR="003D71DD">
        <w:rPr>
          <w:rFonts w:cs="Times New Roman"/>
          <w:szCs w:val="24"/>
        </w:rPr>
        <w:t>ударственная идеология. М. 2001</w:t>
      </w:r>
      <w:r w:rsidR="003D71DD">
        <w:rPr>
          <w:rFonts w:cs="Times New Roman"/>
          <w:b/>
          <w:szCs w:val="24"/>
        </w:rPr>
        <w:t>;</w:t>
      </w:r>
    </w:p>
    <w:p w:rsidR="00E428C0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 xml:space="preserve">Чиркин </w:t>
      </w:r>
      <w:r w:rsidR="003D71DD">
        <w:rPr>
          <w:rFonts w:cs="Times New Roman"/>
          <w:szCs w:val="24"/>
        </w:rPr>
        <w:t>В.Е. Публичная власть. М., 2005</w:t>
      </w:r>
      <w:r w:rsidR="003D71DD">
        <w:rPr>
          <w:rFonts w:cs="Times New Roman"/>
          <w:b/>
          <w:szCs w:val="24"/>
        </w:rPr>
        <w:t>;</w:t>
      </w:r>
    </w:p>
    <w:p w:rsidR="006B0FF7" w:rsidRPr="00E428C0" w:rsidRDefault="006B0FF7" w:rsidP="0052642E">
      <w:pPr>
        <w:rPr>
          <w:rFonts w:cs="Times New Roman"/>
          <w:szCs w:val="24"/>
        </w:rPr>
      </w:pPr>
      <w:r w:rsidRPr="00E428C0">
        <w:rPr>
          <w:rFonts w:cs="Times New Roman"/>
          <w:szCs w:val="24"/>
        </w:rPr>
        <w:t xml:space="preserve">Честнов И.Л. </w:t>
      </w:r>
      <w:proofErr w:type="spellStart"/>
      <w:r w:rsidRPr="00E428C0">
        <w:rPr>
          <w:rFonts w:cs="Times New Roman"/>
          <w:szCs w:val="24"/>
        </w:rPr>
        <w:t>Постклассическая</w:t>
      </w:r>
      <w:proofErr w:type="spellEnd"/>
      <w:r w:rsidRPr="00E428C0">
        <w:rPr>
          <w:rFonts w:cs="Times New Roman"/>
          <w:szCs w:val="24"/>
        </w:rPr>
        <w:t xml:space="preserve"> теория права. Санкт-Петербург, 2012</w:t>
      </w:r>
      <w:r w:rsidR="003D71DD">
        <w:rPr>
          <w:rFonts w:cs="Times New Roman"/>
          <w:b/>
          <w:szCs w:val="24"/>
        </w:rPr>
        <w:t>.</w:t>
      </w:r>
    </w:p>
    <w:p w:rsidR="006B0FF7" w:rsidRPr="00F57503" w:rsidRDefault="006B0FF7" w:rsidP="006B0FF7">
      <w:pPr>
        <w:jc w:val="both"/>
        <w:rPr>
          <w:rFonts w:cs="Times New Roman"/>
          <w:color w:val="000000"/>
          <w:szCs w:val="24"/>
        </w:rPr>
      </w:pPr>
    </w:p>
    <w:p w:rsidR="006B0FF7" w:rsidRPr="003D71DD" w:rsidRDefault="006B0FF7" w:rsidP="003D71DD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3D71DD">
        <w:rPr>
          <w:rFonts w:ascii="Times New Roman" w:hAnsi="Times New Roman" w:cs="Times New Roman"/>
          <w:color w:val="auto"/>
          <w:szCs w:val="24"/>
        </w:rPr>
        <w:t>Тема 2. Права человека и гражданина</w:t>
      </w:r>
    </w:p>
    <w:p w:rsidR="003D71DD" w:rsidRPr="003D71DD" w:rsidRDefault="006B0FF7" w:rsidP="00816EA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 w:rsidRPr="003D71DD">
        <w:rPr>
          <w:rFonts w:cs="Times New Roman"/>
          <w:szCs w:val="24"/>
        </w:rPr>
        <w:t xml:space="preserve">Понятие и сущность правового статуса человека и гражданина. Понятие прав и свобод человека. Поколения прав человека. </w:t>
      </w:r>
    </w:p>
    <w:p w:rsidR="003D71DD" w:rsidRPr="003D71DD" w:rsidRDefault="006B0FF7" w:rsidP="00816EA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Международные стандарты, институты и структуры защиты прав человека.</w:t>
      </w:r>
    </w:p>
    <w:p w:rsidR="003D71DD" w:rsidRPr="00194440" w:rsidRDefault="006B0FF7" w:rsidP="00816EA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Конституционные права и свободы человека и гражданина в России. Субъекты защиты (охраны) прав и свобод человека и гражданина России. 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Соблюдение и защита прав человека как предмет совместного ведения Российской Федерац</w:t>
      </w:r>
      <w:proofErr w:type="gramStart"/>
      <w:r w:rsidRPr="003D71DD">
        <w:rPr>
          <w:rFonts w:cs="Times New Roman"/>
          <w:szCs w:val="24"/>
        </w:rPr>
        <w:t>ии и ее</w:t>
      </w:r>
      <w:proofErr w:type="gramEnd"/>
      <w:r w:rsidRPr="003D71DD">
        <w:rPr>
          <w:rFonts w:cs="Times New Roman"/>
          <w:szCs w:val="24"/>
        </w:rPr>
        <w:t xml:space="preserve"> субъектов.</w:t>
      </w:r>
    </w:p>
    <w:p w:rsidR="006B0FF7" w:rsidRPr="00F57503" w:rsidRDefault="006B0FF7" w:rsidP="006B0FF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6B0FF7" w:rsidRPr="00F57503" w:rsidRDefault="006B0FF7" w:rsidP="003D71DD">
      <w:pPr>
        <w:spacing w:after="240"/>
        <w:ind w:firstLine="0"/>
        <w:jc w:val="both"/>
        <w:rPr>
          <w:rFonts w:cs="Times New Roman"/>
          <w:b/>
          <w:color w:val="000000"/>
          <w:szCs w:val="24"/>
        </w:rPr>
      </w:pPr>
      <w:r w:rsidRPr="00F57503">
        <w:rPr>
          <w:rFonts w:cs="Times New Roman"/>
          <w:b/>
          <w:color w:val="000000"/>
          <w:szCs w:val="24"/>
        </w:rPr>
        <w:t>Нормативные правовые акты и литература: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Конституци</w:t>
      </w:r>
      <w:r w:rsidR="003D71DD">
        <w:rPr>
          <w:rFonts w:cs="Times New Roman"/>
          <w:szCs w:val="24"/>
        </w:rPr>
        <w:t>я РФ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3D71DD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Источники международного права</w:t>
      </w:r>
      <w:r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Авакьян</w:t>
      </w:r>
      <w:proofErr w:type="spellEnd"/>
      <w:r w:rsidRPr="003D71DD">
        <w:rPr>
          <w:rFonts w:cs="Times New Roman"/>
          <w:szCs w:val="24"/>
        </w:rPr>
        <w:t xml:space="preserve"> С.А. Конституционное право России: Учеб</w:t>
      </w:r>
      <w:r w:rsidR="003D71DD">
        <w:rPr>
          <w:rFonts w:cs="Times New Roman"/>
          <w:szCs w:val="24"/>
        </w:rPr>
        <w:t>ный курс: В 2 т. М., 2013. Т. 1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Витрук</w:t>
      </w:r>
      <w:proofErr w:type="spellEnd"/>
      <w:r w:rsidRPr="003D71DD">
        <w:rPr>
          <w:rFonts w:cs="Times New Roman"/>
          <w:szCs w:val="24"/>
        </w:rPr>
        <w:t xml:space="preserve"> Н.В. </w:t>
      </w:r>
      <w:hyperlink r:id="rId9" w:history="1">
        <w:r w:rsidRPr="003D71DD">
          <w:rPr>
            <w:rFonts w:cs="Times New Roman"/>
            <w:szCs w:val="24"/>
          </w:rPr>
          <w:t>Общая теория правового положения личности</w:t>
        </w:r>
      </w:hyperlink>
      <w:r w:rsidR="003D71DD">
        <w:rPr>
          <w:rFonts w:cs="Times New Roman"/>
          <w:szCs w:val="24"/>
        </w:rPr>
        <w:t>. М., 2008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Воеводин Л.Д. Юридический статус личности в Ро</w:t>
      </w:r>
      <w:r w:rsidR="003D71DD">
        <w:rPr>
          <w:rFonts w:cs="Times New Roman"/>
          <w:szCs w:val="24"/>
        </w:rPr>
        <w:t>ссии: Учебное пособие. М., 1997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Конституционные права и свободы в России: Учебный комментарий к главе 2 "Права и свободы человека и гражд</w:t>
      </w:r>
      <w:r w:rsidR="003D71DD">
        <w:rPr>
          <w:rFonts w:cs="Times New Roman"/>
          <w:szCs w:val="24"/>
        </w:rPr>
        <w:t>анина" Конституции РФ. М., 1998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Конституционные права и свободы человека и гражданина в Российской Федерации: Учебник для вузов</w:t>
      </w:r>
      <w:proofErr w:type="gramStart"/>
      <w:r w:rsidRPr="003D71DD">
        <w:rPr>
          <w:rFonts w:cs="Times New Roman"/>
          <w:szCs w:val="24"/>
        </w:rPr>
        <w:t xml:space="preserve"> / П</w:t>
      </w:r>
      <w:proofErr w:type="gramEnd"/>
      <w:r w:rsidRPr="003D71DD">
        <w:rPr>
          <w:rFonts w:cs="Times New Roman"/>
          <w:szCs w:val="24"/>
        </w:rPr>
        <w:t xml:space="preserve">од ред. </w:t>
      </w:r>
      <w:proofErr w:type="spellStart"/>
      <w:r w:rsidRPr="003D71DD">
        <w:rPr>
          <w:rFonts w:cs="Times New Roman"/>
          <w:szCs w:val="24"/>
        </w:rPr>
        <w:t>О.И.</w:t>
      </w:r>
      <w:r w:rsidR="003D71DD">
        <w:rPr>
          <w:rFonts w:cs="Times New Roman"/>
          <w:szCs w:val="24"/>
        </w:rPr>
        <w:t>Тиунова</w:t>
      </w:r>
      <w:proofErr w:type="spellEnd"/>
      <w:r w:rsidR="003D71DD">
        <w:rPr>
          <w:rFonts w:cs="Times New Roman"/>
          <w:szCs w:val="24"/>
        </w:rPr>
        <w:t>. М., 2005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Козлова Е.И., </w:t>
      </w:r>
      <w:proofErr w:type="spellStart"/>
      <w:r w:rsidRPr="003D71DD">
        <w:rPr>
          <w:rFonts w:cs="Times New Roman"/>
          <w:szCs w:val="24"/>
        </w:rPr>
        <w:t>Кутафин</w:t>
      </w:r>
      <w:proofErr w:type="spellEnd"/>
      <w:r w:rsidRPr="003D71DD">
        <w:rPr>
          <w:rFonts w:cs="Times New Roman"/>
          <w:szCs w:val="24"/>
        </w:rPr>
        <w:t xml:space="preserve"> О.Е. Конституционное </w:t>
      </w:r>
      <w:r w:rsidR="003D71DD">
        <w:rPr>
          <w:rFonts w:cs="Times New Roman"/>
          <w:szCs w:val="24"/>
        </w:rPr>
        <w:t>право России: Учебник. М., 2014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Матвеева Т.Д. Неправительственные организации в демократических государствах: международные ст</w:t>
      </w:r>
      <w:r w:rsidR="003D71DD">
        <w:rPr>
          <w:rFonts w:cs="Times New Roman"/>
          <w:szCs w:val="24"/>
        </w:rPr>
        <w:t>андарты и опыт России. М., 2010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Матвеева Т.Д., </w:t>
      </w:r>
      <w:proofErr w:type="spellStart"/>
      <w:r w:rsidRPr="003D71DD">
        <w:rPr>
          <w:rFonts w:cs="Times New Roman"/>
          <w:szCs w:val="24"/>
        </w:rPr>
        <w:t>Шуткина</w:t>
      </w:r>
      <w:proofErr w:type="spellEnd"/>
      <w:r w:rsidRPr="003D71DD">
        <w:rPr>
          <w:rFonts w:cs="Times New Roman"/>
          <w:szCs w:val="24"/>
        </w:rPr>
        <w:t xml:space="preserve"> В.В. Защита прав человека в России: взаимосвязь международного и внутриг</w:t>
      </w:r>
      <w:r w:rsidR="003D71DD">
        <w:rPr>
          <w:rFonts w:cs="Times New Roman"/>
          <w:szCs w:val="24"/>
        </w:rPr>
        <w:t>осударственного права. М., 2002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Общая теория прав человека</w:t>
      </w:r>
      <w:proofErr w:type="gramStart"/>
      <w:r w:rsidRPr="003D71DD">
        <w:rPr>
          <w:rFonts w:cs="Times New Roman"/>
          <w:szCs w:val="24"/>
        </w:rPr>
        <w:t xml:space="preserve"> / О</w:t>
      </w:r>
      <w:proofErr w:type="gramEnd"/>
      <w:r w:rsidRPr="003D71DD">
        <w:rPr>
          <w:rFonts w:cs="Times New Roman"/>
          <w:szCs w:val="24"/>
        </w:rPr>
        <w:t>тв. ред. Е.А. Лукашева. М</w:t>
      </w:r>
      <w:r w:rsidR="003D71DD">
        <w:rPr>
          <w:rFonts w:cs="Times New Roman"/>
          <w:szCs w:val="24"/>
        </w:rPr>
        <w:t>., 2012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Права человека и процессы глобализации современного мира</w:t>
      </w:r>
      <w:proofErr w:type="gramStart"/>
      <w:r w:rsidRPr="003D71DD">
        <w:rPr>
          <w:rFonts w:cs="Times New Roman"/>
          <w:szCs w:val="24"/>
        </w:rPr>
        <w:t xml:space="preserve"> / О</w:t>
      </w:r>
      <w:proofErr w:type="gramEnd"/>
      <w:r w:rsidRPr="003D71DD">
        <w:rPr>
          <w:rFonts w:cs="Times New Roman"/>
          <w:szCs w:val="24"/>
        </w:rPr>
        <w:t>т</w:t>
      </w:r>
      <w:r w:rsidR="003D71DD">
        <w:rPr>
          <w:rFonts w:cs="Times New Roman"/>
          <w:szCs w:val="24"/>
        </w:rPr>
        <w:t>в. ред. Е.А. Лукашева. М., 2007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Эбзеев</w:t>
      </w:r>
      <w:proofErr w:type="spellEnd"/>
      <w:r w:rsidRPr="003D71DD">
        <w:rPr>
          <w:rFonts w:cs="Times New Roman"/>
          <w:szCs w:val="24"/>
        </w:rPr>
        <w:t xml:space="preserve"> Б.С. Конституция. Правовое государство</w:t>
      </w:r>
      <w:r w:rsidR="003D71DD">
        <w:rPr>
          <w:rFonts w:cs="Times New Roman"/>
          <w:szCs w:val="24"/>
        </w:rPr>
        <w:t>. Конституционный Суд. М., 1996</w:t>
      </w:r>
      <w:r w:rsidR="003D71DD">
        <w:rPr>
          <w:rFonts w:cs="Times New Roman"/>
          <w:b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Экштайн</w:t>
      </w:r>
      <w:proofErr w:type="spellEnd"/>
      <w:r w:rsidRPr="003D71DD">
        <w:rPr>
          <w:rFonts w:cs="Times New Roman"/>
          <w:szCs w:val="24"/>
        </w:rPr>
        <w:t xml:space="preserve"> К. Основные права и свободы: Учеб</w:t>
      </w:r>
      <w:r w:rsidR="003D71DD">
        <w:rPr>
          <w:rFonts w:cs="Times New Roman"/>
          <w:szCs w:val="24"/>
        </w:rPr>
        <w:t>ное пособие для вузов. М., 2004</w:t>
      </w:r>
      <w:r w:rsidR="003D71DD">
        <w:rPr>
          <w:rFonts w:cs="Times New Roman"/>
          <w:b/>
          <w:szCs w:val="24"/>
        </w:rPr>
        <w:t>;</w:t>
      </w:r>
    </w:p>
    <w:p w:rsidR="003D71DD" w:rsidRPr="003D71DD" w:rsidRDefault="003D71DD" w:rsidP="003D71DD">
      <w:pPr>
        <w:widowControl w:val="0"/>
        <w:autoSpaceDE w:val="0"/>
        <w:autoSpaceDN w:val="0"/>
        <w:adjustRightInd w:val="0"/>
        <w:ind w:left="360" w:firstLine="0"/>
        <w:jc w:val="both"/>
        <w:rPr>
          <w:rFonts w:cs="Times New Roman"/>
          <w:szCs w:val="24"/>
        </w:rPr>
      </w:pPr>
    </w:p>
    <w:p w:rsidR="006B0FF7" w:rsidRPr="003D71DD" w:rsidRDefault="006B0FF7" w:rsidP="003D71DD">
      <w:pPr>
        <w:pStyle w:val="30"/>
        <w:numPr>
          <w:ilvl w:val="2"/>
          <w:numId w:val="0"/>
        </w:numPr>
        <w:spacing w:before="0" w:after="240"/>
        <w:jc w:val="both"/>
        <w:rPr>
          <w:rFonts w:ascii="Times New Roman" w:hAnsi="Times New Roman" w:cs="Times New Roman"/>
          <w:color w:val="auto"/>
          <w:szCs w:val="24"/>
        </w:rPr>
      </w:pPr>
      <w:r w:rsidRPr="003D71DD">
        <w:rPr>
          <w:rFonts w:ascii="Times New Roman" w:hAnsi="Times New Roman" w:cs="Times New Roman"/>
          <w:color w:val="auto"/>
          <w:szCs w:val="24"/>
        </w:rPr>
        <w:t>Тема 3. Гражданство РФ</w:t>
      </w:r>
    </w:p>
    <w:p w:rsidR="003D71DD" w:rsidRPr="003D71DD" w:rsidRDefault="006B0FF7" w:rsidP="00816EA4">
      <w:pPr>
        <w:pStyle w:val="a5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Понятие гражданства. Принципы гражданства. Способы приобретения гражданства. </w:t>
      </w:r>
    </w:p>
    <w:p w:rsidR="003D71DD" w:rsidRPr="003D71DD" w:rsidRDefault="006B0FF7" w:rsidP="00816EA4">
      <w:pPr>
        <w:pStyle w:val="a5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Основания и общий порядок приобретения гражданства РФ. Основания и упрощенный порядок приобретения гражданства РФ. Основания и порядок прекращения гражданства РФ. </w:t>
      </w:r>
    </w:p>
    <w:p w:rsidR="003D71DD" w:rsidRPr="003D71DD" w:rsidRDefault="006B0FF7" w:rsidP="00816EA4">
      <w:pPr>
        <w:pStyle w:val="a5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Двойное и множественное гражданство. </w:t>
      </w:r>
    </w:p>
    <w:p w:rsidR="006B0FF7" w:rsidRPr="003D71DD" w:rsidRDefault="006B0FF7" w:rsidP="00816EA4">
      <w:pPr>
        <w:pStyle w:val="a5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Конституционно-правовые основы статуса иностранных граждан и лиц без гражданства в Российской Федерации,  Конституционно-правовые основы статуса лиц, получивших политическое убежище, временное убежище, беженцев и вынужденных переселенцев.</w:t>
      </w:r>
    </w:p>
    <w:p w:rsidR="006B0FF7" w:rsidRPr="00F57503" w:rsidRDefault="006B0FF7" w:rsidP="006B0FF7">
      <w:pPr>
        <w:jc w:val="both"/>
        <w:rPr>
          <w:rFonts w:cs="Times New Roman"/>
          <w:szCs w:val="24"/>
        </w:rPr>
      </w:pPr>
    </w:p>
    <w:p w:rsidR="006B0FF7" w:rsidRPr="00F57503" w:rsidRDefault="006B0FF7" w:rsidP="003D71DD">
      <w:pPr>
        <w:spacing w:after="240"/>
        <w:ind w:firstLine="0"/>
        <w:jc w:val="both"/>
        <w:rPr>
          <w:rFonts w:cs="Times New Roman"/>
          <w:b/>
          <w:color w:val="000000"/>
          <w:szCs w:val="24"/>
        </w:rPr>
      </w:pPr>
      <w:r w:rsidRPr="00F57503">
        <w:rPr>
          <w:rFonts w:cs="Times New Roman"/>
          <w:b/>
          <w:color w:val="000000"/>
          <w:szCs w:val="24"/>
        </w:rPr>
        <w:t>Нормативные правовые акты и литература:</w:t>
      </w:r>
    </w:p>
    <w:p w:rsidR="006B0FF7" w:rsidRPr="003D71DD" w:rsidRDefault="001E036C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0" w:history="1">
        <w:r w:rsidR="006B0FF7" w:rsidRPr="003D71DD">
          <w:rPr>
            <w:rFonts w:cs="Times New Roman"/>
            <w:szCs w:val="24"/>
          </w:rPr>
          <w:t>Конституция</w:t>
        </w:r>
      </w:hyperlink>
      <w:r w:rsidR="004F4F50">
        <w:rPr>
          <w:rFonts w:cs="Times New Roman"/>
          <w:szCs w:val="24"/>
        </w:rPr>
        <w:t xml:space="preserve"> РФ;</w:t>
      </w:r>
    </w:p>
    <w:p w:rsidR="006B0FF7" w:rsidRPr="003D71DD" w:rsidRDefault="001E036C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1" w:history="1">
        <w:r w:rsidR="006B0FF7" w:rsidRPr="003D71DD">
          <w:rPr>
            <w:rFonts w:cs="Times New Roman"/>
            <w:szCs w:val="24"/>
          </w:rPr>
          <w:t>Закон</w:t>
        </w:r>
      </w:hyperlink>
      <w:r w:rsidR="006B0FF7" w:rsidRPr="003D71DD">
        <w:rPr>
          <w:rFonts w:cs="Times New Roman"/>
          <w:szCs w:val="24"/>
        </w:rPr>
        <w:t xml:space="preserve"> РФ от 19 феврал</w:t>
      </w:r>
      <w:r w:rsidR="004F4F50">
        <w:rPr>
          <w:rFonts w:cs="Times New Roman"/>
          <w:szCs w:val="24"/>
        </w:rPr>
        <w:t>я 1993 г. № 4528-1 "О беженцах";</w:t>
      </w:r>
    </w:p>
    <w:p w:rsidR="006B0FF7" w:rsidRPr="003D71DD" w:rsidRDefault="001E036C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2" w:history="1">
        <w:r w:rsidR="006B0FF7" w:rsidRPr="003D71DD">
          <w:rPr>
            <w:rFonts w:cs="Times New Roman"/>
            <w:szCs w:val="24"/>
          </w:rPr>
          <w:t>Закон</w:t>
        </w:r>
      </w:hyperlink>
      <w:r w:rsidR="006B0FF7" w:rsidRPr="003D71DD">
        <w:rPr>
          <w:rFonts w:cs="Times New Roman"/>
          <w:szCs w:val="24"/>
        </w:rPr>
        <w:t xml:space="preserve"> РФ от 19 февраля 1993 г. № 4530</w:t>
      </w:r>
      <w:r w:rsidR="004F4F50">
        <w:rPr>
          <w:rFonts w:cs="Times New Roman"/>
          <w:szCs w:val="24"/>
        </w:rPr>
        <w:t>-1 "О вынужденных переселенцах";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Федеральный </w:t>
      </w:r>
      <w:hyperlink r:id="rId13" w:history="1">
        <w:r w:rsidRPr="003D71DD">
          <w:rPr>
            <w:rFonts w:cs="Times New Roman"/>
            <w:szCs w:val="24"/>
          </w:rPr>
          <w:t>закон</w:t>
        </w:r>
      </w:hyperlink>
      <w:r w:rsidRPr="003D71DD">
        <w:rPr>
          <w:rFonts w:cs="Times New Roman"/>
          <w:szCs w:val="24"/>
        </w:rPr>
        <w:t xml:space="preserve"> от 15 августа 1996 г. № 114-ФЗ "О порядке выезда из Российской Федерации и</w:t>
      </w:r>
      <w:r w:rsidR="004F4F50">
        <w:rPr>
          <w:rFonts w:cs="Times New Roman"/>
          <w:szCs w:val="24"/>
        </w:rPr>
        <w:t xml:space="preserve"> въезда в Российскую Федерацию";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 xml:space="preserve">Федеральный </w:t>
      </w:r>
      <w:hyperlink r:id="rId14" w:history="1">
        <w:r w:rsidRPr="003D71DD">
          <w:rPr>
            <w:rFonts w:cs="Times New Roman"/>
            <w:szCs w:val="24"/>
          </w:rPr>
          <w:t>закон</w:t>
        </w:r>
      </w:hyperlink>
      <w:r w:rsidRPr="003D71DD">
        <w:rPr>
          <w:rFonts w:cs="Times New Roman"/>
          <w:szCs w:val="24"/>
        </w:rPr>
        <w:t xml:space="preserve"> от 31 мая 2002 г. № 62-ФЗ "О гр</w:t>
      </w:r>
      <w:r w:rsidR="004F4F50">
        <w:rPr>
          <w:rFonts w:cs="Times New Roman"/>
          <w:szCs w:val="24"/>
        </w:rPr>
        <w:t>ажданстве Российской Федерации";</w:t>
      </w:r>
    </w:p>
    <w:p w:rsidR="006B0FF7" w:rsidRPr="003D71DD" w:rsidRDefault="001E036C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5" w:history="1">
        <w:r w:rsidR="006B0FF7" w:rsidRPr="003D71DD">
          <w:rPr>
            <w:rFonts w:cs="Times New Roman"/>
            <w:szCs w:val="24"/>
          </w:rPr>
          <w:t>Указ</w:t>
        </w:r>
      </w:hyperlink>
      <w:r w:rsidR="006B0FF7" w:rsidRPr="003D71DD">
        <w:rPr>
          <w:rFonts w:cs="Times New Roman"/>
          <w:szCs w:val="24"/>
        </w:rPr>
        <w:t xml:space="preserve"> Президента РФ от 14 ноября 2002 г. №1325 "Об утверждении Положения о порядке рассмотрения вопросов гр</w:t>
      </w:r>
      <w:r w:rsidR="004F4F50">
        <w:rPr>
          <w:rFonts w:cs="Times New Roman"/>
          <w:szCs w:val="24"/>
        </w:rPr>
        <w:t>ажданства Российской Федерации";</w:t>
      </w:r>
    </w:p>
    <w:p w:rsidR="006B0FF7" w:rsidRPr="003D71DD" w:rsidRDefault="001E036C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6" w:history="1">
        <w:r w:rsidR="006B0FF7" w:rsidRPr="003D71DD">
          <w:rPr>
            <w:rFonts w:cs="Times New Roman"/>
            <w:szCs w:val="24"/>
          </w:rPr>
          <w:t>Указ</w:t>
        </w:r>
      </w:hyperlink>
      <w:r w:rsidR="006B0FF7" w:rsidRPr="003D71DD">
        <w:rPr>
          <w:rFonts w:cs="Times New Roman"/>
          <w:szCs w:val="24"/>
        </w:rPr>
        <w:t xml:space="preserve"> Президента РФ от 21 июля 1997 г. № 746 "Об утверждении Положения о порядке предоставления политического </w:t>
      </w:r>
      <w:r w:rsidR="004F4F50">
        <w:rPr>
          <w:rFonts w:cs="Times New Roman"/>
          <w:szCs w:val="24"/>
        </w:rPr>
        <w:t>убежища в Российской Федерации";</w:t>
      </w:r>
    </w:p>
    <w:p w:rsidR="006B0FF7" w:rsidRPr="003D71DD" w:rsidRDefault="006B0FF7" w:rsidP="00816EA4">
      <w:pPr>
        <w:pStyle w:val="a5"/>
        <w:numPr>
          <w:ilvl w:val="0"/>
          <w:numId w:val="20"/>
        </w:numPr>
        <w:jc w:val="both"/>
        <w:rPr>
          <w:rFonts w:cs="Times New Roman"/>
          <w:color w:val="000000"/>
          <w:szCs w:val="24"/>
        </w:rPr>
      </w:pPr>
      <w:proofErr w:type="spellStart"/>
      <w:r w:rsidRPr="003D71DD">
        <w:rPr>
          <w:rFonts w:cs="Times New Roman"/>
          <w:color w:val="000000"/>
          <w:szCs w:val="24"/>
        </w:rPr>
        <w:t>Кутафин</w:t>
      </w:r>
      <w:proofErr w:type="spellEnd"/>
      <w:r w:rsidRPr="003D71DD">
        <w:rPr>
          <w:rFonts w:cs="Times New Roman"/>
          <w:color w:val="000000"/>
          <w:szCs w:val="24"/>
        </w:rPr>
        <w:t xml:space="preserve"> О.Е. Избранные труды: в 7 томах. Том 3. Р</w:t>
      </w:r>
      <w:r w:rsidR="004F4F50">
        <w:rPr>
          <w:rFonts w:cs="Times New Roman"/>
          <w:color w:val="000000"/>
          <w:szCs w:val="24"/>
        </w:rPr>
        <w:t>оссийское гражданство. М., 2011</w:t>
      </w:r>
      <w:r w:rsidR="004F4F50">
        <w:rPr>
          <w:rFonts w:cs="Times New Roman"/>
          <w:szCs w:val="24"/>
        </w:rPr>
        <w:t>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Баглай</w:t>
      </w:r>
      <w:proofErr w:type="spellEnd"/>
      <w:r w:rsidRPr="003D71DD">
        <w:rPr>
          <w:rFonts w:cs="Times New Roman"/>
          <w:szCs w:val="24"/>
        </w:rPr>
        <w:t xml:space="preserve"> М.В. Конституционное право Российской Федерац</w:t>
      </w:r>
      <w:r w:rsidR="004F4F50">
        <w:rPr>
          <w:rFonts w:cs="Times New Roman"/>
          <w:szCs w:val="24"/>
        </w:rPr>
        <w:t>ии: Учебник для вузов. М., 2007;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Васильева С.В., Виноградов В.А., Мазаев В.Д. Констит</w:t>
      </w:r>
      <w:r w:rsidR="004F4F50">
        <w:rPr>
          <w:rFonts w:cs="Times New Roman"/>
          <w:szCs w:val="24"/>
        </w:rPr>
        <w:t>уционное право России. М., 2011;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Воеводин Л.Д. Юридический статус лично</w:t>
      </w:r>
      <w:r w:rsidR="004F4F50">
        <w:rPr>
          <w:rFonts w:cs="Times New Roman"/>
          <w:szCs w:val="24"/>
        </w:rPr>
        <w:t>сти в России: Учебник. М., 2002;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Габричидзе</w:t>
      </w:r>
      <w:proofErr w:type="spellEnd"/>
      <w:r w:rsidRPr="003D71DD">
        <w:rPr>
          <w:rFonts w:cs="Times New Roman"/>
          <w:szCs w:val="24"/>
        </w:rPr>
        <w:t xml:space="preserve"> Б.Н., Елисеев Б.П., Чернявский А.Г. Конституционное право современной Росс</w:t>
      </w:r>
      <w:r w:rsidR="004F4F50">
        <w:rPr>
          <w:rFonts w:cs="Times New Roman"/>
          <w:szCs w:val="24"/>
        </w:rPr>
        <w:t>ии: Учебник для вузов. М., 2001;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3D71DD">
        <w:rPr>
          <w:rFonts w:cs="Times New Roman"/>
          <w:szCs w:val="24"/>
        </w:rPr>
        <w:t>Комкова</w:t>
      </w:r>
      <w:proofErr w:type="spellEnd"/>
      <w:r w:rsidRPr="003D71DD">
        <w:rPr>
          <w:rFonts w:cs="Times New Roman"/>
          <w:szCs w:val="24"/>
        </w:rPr>
        <w:t xml:space="preserve"> Г.Н., Колесников Е.В., </w:t>
      </w:r>
      <w:proofErr w:type="spellStart"/>
      <w:r w:rsidRPr="003D71DD">
        <w:rPr>
          <w:rFonts w:cs="Times New Roman"/>
          <w:szCs w:val="24"/>
        </w:rPr>
        <w:t>Кулушева</w:t>
      </w:r>
      <w:proofErr w:type="spellEnd"/>
      <w:r w:rsidRPr="003D71DD">
        <w:rPr>
          <w:rFonts w:cs="Times New Roman"/>
          <w:szCs w:val="24"/>
        </w:rPr>
        <w:t xml:space="preserve"> М.А. Конституционное право Российской Федерации: </w:t>
      </w:r>
      <w:r w:rsidR="004F4F50">
        <w:rPr>
          <w:rFonts w:cs="Times New Roman"/>
          <w:szCs w:val="24"/>
        </w:rPr>
        <w:t>Учебник. М., 2011;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Комментарий к Конституции Российской Федерации / Под общ</w:t>
      </w:r>
      <w:proofErr w:type="gramStart"/>
      <w:r w:rsidR="004F4F50">
        <w:rPr>
          <w:rFonts w:cs="Times New Roman"/>
          <w:szCs w:val="24"/>
        </w:rPr>
        <w:t>.</w:t>
      </w:r>
      <w:proofErr w:type="gramEnd"/>
      <w:r w:rsidR="004F4F50">
        <w:rPr>
          <w:rFonts w:cs="Times New Roman"/>
          <w:szCs w:val="24"/>
        </w:rPr>
        <w:t xml:space="preserve"> </w:t>
      </w:r>
      <w:proofErr w:type="gramStart"/>
      <w:r w:rsidR="004F4F50">
        <w:rPr>
          <w:rFonts w:cs="Times New Roman"/>
          <w:szCs w:val="24"/>
        </w:rPr>
        <w:t>р</w:t>
      </w:r>
      <w:proofErr w:type="gramEnd"/>
      <w:r w:rsidR="004F4F50">
        <w:rPr>
          <w:rFonts w:cs="Times New Roman"/>
          <w:szCs w:val="24"/>
        </w:rPr>
        <w:t xml:space="preserve">ед. В.Д. </w:t>
      </w:r>
      <w:proofErr w:type="spellStart"/>
      <w:r w:rsidR="004F4F50">
        <w:rPr>
          <w:rFonts w:cs="Times New Roman"/>
          <w:szCs w:val="24"/>
        </w:rPr>
        <w:t>Карповича</w:t>
      </w:r>
      <w:proofErr w:type="spellEnd"/>
      <w:r w:rsidR="004F4F50">
        <w:rPr>
          <w:rFonts w:cs="Times New Roman"/>
          <w:szCs w:val="24"/>
        </w:rPr>
        <w:t>. М., 2002;</w:t>
      </w:r>
    </w:p>
    <w:p w:rsidR="006B0FF7" w:rsidRPr="003D71DD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Конституция Российской Федерации: Проблемный комментарий</w:t>
      </w:r>
      <w:proofErr w:type="gramStart"/>
      <w:r w:rsidRPr="003D71DD">
        <w:rPr>
          <w:rFonts w:cs="Times New Roman"/>
          <w:szCs w:val="24"/>
        </w:rPr>
        <w:t xml:space="preserve"> / О</w:t>
      </w:r>
      <w:proofErr w:type="gramEnd"/>
      <w:r w:rsidRPr="003D71DD">
        <w:rPr>
          <w:rFonts w:cs="Times New Roman"/>
          <w:szCs w:val="24"/>
        </w:rPr>
        <w:t>тв</w:t>
      </w:r>
      <w:r w:rsidR="004F4F50">
        <w:rPr>
          <w:rFonts w:cs="Times New Roman"/>
          <w:szCs w:val="24"/>
        </w:rPr>
        <w:t xml:space="preserve">. ред. В.А. </w:t>
      </w:r>
      <w:proofErr w:type="spellStart"/>
      <w:r w:rsidR="004F4F50">
        <w:rPr>
          <w:rFonts w:cs="Times New Roman"/>
          <w:szCs w:val="24"/>
        </w:rPr>
        <w:t>Четвернин</w:t>
      </w:r>
      <w:proofErr w:type="spellEnd"/>
      <w:r w:rsidR="004F4F50">
        <w:rPr>
          <w:rFonts w:cs="Times New Roman"/>
          <w:szCs w:val="24"/>
        </w:rPr>
        <w:t>. М., 1997;</w:t>
      </w:r>
    </w:p>
    <w:p w:rsidR="006B0FF7" w:rsidRDefault="006B0FF7" w:rsidP="00816EA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71DD">
        <w:rPr>
          <w:rFonts w:cs="Times New Roman"/>
          <w:szCs w:val="24"/>
        </w:rPr>
        <w:t>Меньшов В.Л. Конституционное право России. М., 2012.</w:t>
      </w:r>
    </w:p>
    <w:p w:rsidR="004F4F50" w:rsidRPr="004F4F50" w:rsidRDefault="004F4F50" w:rsidP="004F4F50">
      <w:pPr>
        <w:widowControl w:val="0"/>
        <w:autoSpaceDE w:val="0"/>
        <w:autoSpaceDN w:val="0"/>
        <w:adjustRightInd w:val="0"/>
        <w:ind w:left="360" w:firstLine="0"/>
        <w:jc w:val="both"/>
        <w:rPr>
          <w:rFonts w:cs="Times New Roman"/>
          <w:szCs w:val="24"/>
        </w:rPr>
      </w:pPr>
    </w:p>
    <w:p w:rsidR="006B0FF7" w:rsidRPr="004F4F50" w:rsidRDefault="006B0FF7" w:rsidP="004F4F50">
      <w:pPr>
        <w:pStyle w:val="30"/>
        <w:numPr>
          <w:ilvl w:val="2"/>
          <w:numId w:val="0"/>
        </w:numPr>
        <w:spacing w:before="0" w:after="240"/>
        <w:jc w:val="both"/>
        <w:rPr>
          <w:rFonts w:ascii="Times New Roman" w:hAnsi="Times New Roman" w:cs="Times New Roman"/>
          <w:color w:val="auto"/>
          <w:szCs w:val="24"/>
        </w:rPr>
      </w:pPr>
      <w:r w:rsidRPr="004F4F50">
        <w:rPr>
          <w:rFonts w:ascii="Times New Roman" w:hAnsi="Times New Roman" w:cs="Times New Roman"/>
          <w:color w:val="auto"/>
          <w:szCs w:val="24"/>
        </w:rPr>
        <w:t>Тема 4. Основы конституционного строя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 xml:space="preserve">Понятие и принципы конституционного строя. Конституционное полновластие в демократическом государстве. 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 xml:space="preserve">РФ – республика. Демократический режим в РФ. 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 xml:space="preserve">Правовое государство. Верховенство права и его реализация. 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>Конституционные основы экономической системы Российской Федерации.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 xml:space="preserve">Россия – социальное государство. Конституционное закрепление принципов политического плюрализма и многопартийности. 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>Российская Федерация - светское государство. Правовое обеспечение свободы совести.</w:t>
      </w:r>
    </w:p>
    <w:p w:rsidR="004F4F50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>Россия – федеративное государство. Предметы веде</w:t>
      </w:r>
      <w:r w:rsidR="004F4F50" w:rsidRPr="004F4F50">
        <w:rPr>
          <w:rFonts w:cs="Times New Roman"/>
          <w:szCs w:val="24"/>
        </w:rPr>
        <w:t>ния и разграничения полномочий.</w:t>
      </w:r>
    </w:p>
    <w:p w:rsidR="006B0FF7" w:rsidRPr="004F4F50" w:rsidRDefault="006B0FF7" w:rsidP="00816EA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F4F50">
        <w:rPr>
          <w:rFonts w:cs="Times New Roman"/>
          <w:szCs w:val="24"/>
        </w:rPr>
        <w:t>Россия - суверенное государство. Обеспечение суверенитета Российской Федерации.</w:t>
      </w:r>
    </w:p>
    <w:p w:rsidR="006B0FF7" w:rsidRPr="00F57503" w:rsidRDefault="006B0FF7" w:rsidP="0052642E">
      <w:pPr>
        <w:rPr>
          <w:rFonts w:cs="Times New Roman"/>
          <w:szCs w:val="24"/>
        </w:rPr>
      </w:pPr>
    </w:p>
    <w:p w:rsidR="006B0FF7" w:rsidRDefault="006B0FF7" w:rsidP="004F4F50">
      <w:pPr>
        <w:ind w:firstLine="0"/>
        <w:jc w:val="both"/>
        <w:rPr>
          <w:rFonts w:cs="Times New Roman"/>
          <w:b/>
          <w:color w:val="000000"/>
          <w:szCs w:val="24"/>
        </w:rPr>
      </w:pPr>
      <w:r w:rsidRPr="00F57503">
        <w:rPr>
          <w:rFonts w:cs="Times New Roman"/>
          <w:b/>
          <w:color w:val="000000"/>
          <w:szCs w:val="24"/>
        </w:rPr>
        <w:t>Нормативные правовые акты и литература:</w:t>
      </w:r>
    </w:p>
    <w:p w:rsidR="00BF3933" w:rsidRPr="00F57503" w:rsidRDefault="00BF3933" w:rsidP="004F4F50">
      <w:pPr>
        <w:ind w:firstLine="0"/>
        <w:jc w:val="both"/>
        <w:rPr>
          <w:rFonts w:cs="Times New Roman"/>
          <w:b/>
          <w:color w:val="000000"/>
          <w:szCs w:val="24"/>
        </w:rPr>
      </w:pPr>
    </w:p>
    <w:p w:rsidR="006B0FF7" w:rsidRPr="007513A5" w:rsidRDefault="001E036C" w:rsidP="00816EA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7" w:history="1">
        <w:r w:rsidR="006B0FF7" w:rsidRPr="007513A5">
          <w:rPr>
            <w:rFonts w:cs="Times New Roman"/>
            <w:szCs w:val="24"/>
          </w:rPr>
          <w:t>Конституция</w:t>
        </w:r>
      </w:hyperlink>
      <w:r w:rsidR="007513A5">
        <w:rPr>
          <w:rFonts w:cs="Times New Roman"/>
          <w:szCs w:val="24"/>
        </w:rPr>
        <w:t xml:space="preserve"> РФ;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proofErr w:type="spellStart"/>
      <w:r w:rsidRPr="007513A5">
        <w:rPr>
          <w:rFonts w:cs="Times New Roman"/>
          <w:szCs w:val="24"/>
        </w:rPr>
        <w:t>Авакьян</w:t>
      </w:r>
      <w:proofErr w:type="spellEnd"/>
      <w:r w:rsidRPr="007513A5">
        <w:rPr>
          <w:rFonts w:cs="Times New Roman"/>
          <w:szCs w:val="24"/>
        </w:rPr>
        <w:t xml:space="preserve"> С.А. Конституционное право России: Учеб</w:t>
      </w:r>
      <w:r w:rsidR="007513A5">
        <w:rPr>
          <w:rFonts w:cs="Times New Roman"/>
          <w:szCs w:val="24"/>
        </w:rPr>
        <w:t>ный курс. В 2-х томах. М., 2013;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>Антонов М.В. Об определении понятия «правовое государство» / Право. Журнал Вы</w:t>
      </w:r>
      <w:r w:rsidR="007513A5">
        <w:rPr>
          <w:rFonts w:cs="Times New Roman"/>
          <w:szCs w:val="24"/>
        </w:rPr>
        <w:t>сшей школы экономики. 2010. № 3;</w:t>
      </w:r>
    </w:p>
    <w:p w:rsidR="006B0FF7" w:rsidRPr="007513A5" w:rsidRDefault="006B0FF7" w:rsidP="00816EA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7513A5">
        <w:rPr>
          <w:rFonts w:cs="Times New Roman"/>
          <w:szCs w:val="24"/>
        </w:rPr>
        <w:t>Баглай</w:t>
      </w:r>
      <w:proofErr w:type="spellEnd"/>
      <w:r w:rsidRPr="007513A5">
        <w:rPr>
          <w:rFonts w:cs="Times New Roman"/>
          <w:szCs w:val="24"/>
        </w:rPr>
        <w:t xml:space="preserve"> М.В. Конституционное право Российской Федерации: Учебник дл</w:t>
      </w:r>
      <w:r w:rsidR="007513A5">
        <w:rPr>
          <w:rFonts w:cs="Times New Roman"/>
          <w:szCs w:val="24"/>
        </w:rPr>
        <w:t xml:space="preserve">я вузов и </w:t>
      </w:r>
      <w:r w:rsidR="007513A5">
        <w:rPr>
          <w:rFonts w:cs="Times New Roman"/>
          <w:szCs w:val="24"/>
        </w:rPr>
        <w:lastRenderedPageBreak/>
        <w:t>факультетов. М., 2007;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>Захаров А. Унитарная федерация. Пять этюдов о р</w:t>
      </w:r>
      <w:r w:rsidR="007513A5">
        <w:rPr>
          <w:rFonts w:cs="Times New Roman"/>
          <w:szCs w:val="24"/>
        </w:rPr>
        <w:t>оссийском федерализме. М., 2008;</w:t>
      </w:r>
    </w:p>
    <w:p w:rsidR="006B0FF7" w:rsidRPr="007513A5" w:rsidRDefault="006B0FF7" w:rsidP="00816EA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 xml:space="preserve">Козлова Е.И., </w:t>
      </w:r>
      <w:proofErr w:type="spellStart"/>
      <w:r w:rsidRPr="007513A5">
        <w:rPr>
          <w:rFonts w:cs="Times New Roman"/>
          <w:szCs w:val="24"/>
        </w:rPr>
        <w:t>Кутафин</w:t>
      </w:r>
      <w:proofErr w:type="spellEnd"/>
      <w:r w:rsidRPr="007513A5">
        <w:rPr>
          <w:rFonts w:cs="Times New Roman"/>
          <w:szCs w:val="24"/>
        </w:rPr>
        <w:t xml:space="preserve"> О.Е. Конституционное </w:t>
      </w:r>
      <w:r w:rsidR="007513A5">
        <w:rPr>
          <w:rFonts w:cs="Times New Roman"/>
          <w:szCs w:val="24"/>
        </w:rPr>
        <w:t>право России: Учебник. М., 2014;</w:t>
      </w:r>
    </w:p>
    <w:p w:rsidR="006B0FF7" w:rsidRPr="007513A5" w:rsidRDefault="006B0FF7" w:rsidP="00816EA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 xml:space="preserve">Конституция Российской Федерации: Научно-практический комментарий и семантический словарь / Под </w:t>
      </w:r>
      <w:r w:rsidR="007513A5">
        <w:rPr>
          <w:rFonts w:cs="Times New Roman"/>
          <w:szCs w:val="24"/>
        </w:rPr>
        <w:t>общ</w:t>
      </w:r>
      <w:proofErr w:type="gramStart"/>
      <w:r w:rsidR="007513A5">
        <w:rPr>
          <w:rFonts w:cs="Times New Roman"/>
          <w:szCs w:val="24"/>
        </w:rPr>
        <w:t>.</w:t>
      </w:r>
      <w:proofErr w:type="gramEnd"/>
      <w:r w:rsidR="007513A5">
        <w:rPr>
          <w:rFonts w:cs="Times New Roman"/>
          <w:szCs w:val="24"/>
        </w:rPr>
        <w:t xml:space="preserve"> </w:t>
      </w:r>
      <w:proofErr w:type="gramStart"/>
      <w:r w:rsidR="007513A5">
        <w:rPr>
          <w:rFonts w:cs="Times New Roman"/>
          <w:szCs w:val="24"/>
        </w:rPr>
        <w:t>р</w:t>
      </w:r>
      <w:proofErr w:type="gramEnd"/>
      <w:r w:rsidR="007513A5">
        <w:rPr>
          <w:rFonts w:cs="Times New Roman"/>
          <w:szCs w:val="24"/>
        </w:rPr>
        <w:t>ед. И.С. Яценко. М., 2003;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 xml:space="preserve">Краснов М.А. Социальное государство: реконструкция смысла /Экономические и социальные аспекты российского конституционализма: Труды кафедры конституционного и муниципального права. </w:t>
      </w:r>
      <w:proofErr w:type="spellStart"/>
      <w:r w:rsidRPr="007513A5">
        <w:rPr>
          <w:rFonts w:cs="Times New Roman"/>
          <w:szCs w:val="24"/>
        </w:rPr>
        <w:t>Вып</w:t>
      </w:r>
      <w:proofErr w:type="spellEnd"/>
      <w:r w:rsidRPr="007513A5">
        <w:rPr>
          <w:rFonts w:cs="Times New Roman"/>
          <w:szCs w:val="24"/>
        </w:rPr>
        <w:t>. 4</w:t>
      </w:r>
      <w:proofErr w:type="gramStart"/>
      <w:r w:rsidRPr="007513A5">
        <w:rPr>
          <w:rFonts w:cs="Times New Roman"/>
          <w:szCs w:val="24"/>
        </w:rPr>
        <w:t xml:space="preserve"> / О</w:t>
      </w:r>
      <w:proofErr w:type="gramEnd"/>
      <w:r w:rsidRPr="007513A5">
        <w:rPr>
          <w:rFonts w:cs="Times New Roman"/>
          <w:szCs w:val="24"/>
        </w:rPr>
        <w:t>тв. ред</w:t>
      </w:r>
      <w:r w:rsidR="007513A5">
        <w:rPr>
          <w:rFonts w:cs="Times New Roman"/>
          <w:szCs w:val="24"/>
        </w:rPr>
        <w:t>. Е.К. Глушко. ГУ–ВШЭ. М., 2009;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proofErr w:type="spellStart"/>
      <w:r w:rsidRPr="007513A5">
        <w:rPr>
          <w:rFonts w:cs="Times New Roman"/>
          <w:szCs w:val="24"/>
        </w:rPr>
        <w:t>Лапаева</w:t>
      </w:r>
      <w:proofErr w:type="spellEnd"/>
      <w:r w:rsidRPr="007513A5">
        <w:rPr>
          <w:rFonts w:cs="Times New Roman"/>
          <w:szCs w:val="24"/>
        </w:rPr>
        <w:t xml:space="preserve"> В.В. Правовая демократия как цивилизационный выбор России (с позиций </w:t>
      </w:r>
      <w:proofErr w:type="spellStart"/>
      <w:r w:rsidRPr="007513A5">
        <w:rPr>
          <w:rFonts w:cs="Times New Roman"/>
          <w:szCs w:val="24"/>
        </w:rPr>
        <w:t>либертарного</w:t>
      </w:r>
      <w:proofErr w:type="spellEnd"/>
      <w:r w:rsidRPr="007513A5">
        <w:rPr>
          <w:rFonts w:cs="Times New Roman"/>
          <w:szCs w:val="24"/>
        </w:rPr>
        <w:t xml:space="preserve"> </w:t>
      </w:r>
      <w:proofErr w:type="spellStart"/>
      <w:r w:rsidRPr="007513A5">
        <w:rPr>
          <w:rFonts w:cs="Times New Roman"/>
          <w:szCs w:val="24"/>
        </w:rPr>
        <w:t>правопонимания</w:t>
      </w:r>
      <w:proofErr w:type="spellEnd"/>
      <w:r w:rsidRPr="007513A5">
        <w:rPr>
          <w:rFonts w:cs="Times New Roman"/>
          <w:szCs w:val="24"/>
        </w:rPr>
        <w:t>) / Сравнительное конституционное обозрение. 200</w:t>
      </w:r>
      <w:r w:rsidR="007513A5">
        <w:rPr>
          <w:rFonts w:cs="Times New Roman"/>
          <w:szCs w:val="24"/>
        </w:rPr>
        <w:t>9. № 1;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513A5">
        <w:rPr>
          <w:rFonts w:cs="Times New Roman"/>
          <w:bCs/>
          <w:iCs/>
          <w:szCs w:val="24"/>
        </w:rPr>
        <w:t>Румянцев А.Г.</w:t>
      </w:r>
      <w:r w:rsidRPr="007513A5">
        <w:rPr>
          <w:rFonts w:cs="Times New Roman"/>
          <w:szCs w:val="24"/>
        </w:rPr>
        <w:t xml:space="preserve"> Минимальная теория демократии: смысл и пределы </w:t>
      </w:r>
      <w:proofErr w:type="gramStart"/>
      <w:r w:rsidRPr="007513A5">
        <w:rPr>
          <w:rFonts w:cs="Times New Roman"/>
          <w:szCs w:val="24"/>
        </w:rPr>
        <w:t>возможного</w:t>
      </w:r>
      <w:proofErr w:type="gramEnd"/>
      <w:r w:rsidRPr="007513A5">
        <w:rPr>
          <w:rFonts w:cs="Times New Roman"/>
          <w:szCs w:val="24"/>
        </w:rPr>
        <w:t xml:space="preserve"> / Сравнительное конст</w:t>
      </w:r>
      <w:r w:rsidR="007513A5">
        <w:rPr>
          <w:rFonts w:cs="Times New Roman"/>
          <w:szCs w:val="24"/>
        </w:rPr>
        <w:t>итуционное обозрение. 2014, № 3;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>Черепанов В.А. Федерати</w:t>
      </w:r>
      <w:r w:rsidR="007513A5">
        <w:rPr>
          <w:rFonts w:cs="Times New Roman"/>
          <w:szCs w:val="24"/>
        </w:rPr>
        <w:t>вная реформа в России. М., 2007;</w:t>
      </w:r>
    </w:p>
    <w:p w:rsidR="006B0FF7" w:rsidRPr="007513A5" w:rsidRDefault="006B0FF7" w:rsidP="00816EA4">
      <w:pPr>
        <w:pStyle w:val="a5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>Чертков А.Н. Территориальное устройство Российской Федерации. Прав</w:t>
      </w:r>
      <w:r w:rsidR="007513A5">
        <w:rPr>
          <w:rFonts w:cs="Times New Roman"/>
          <w:szCs w:val="24"/>
        </w:rPr>
        <w:t>овые основы. М., 2009;</w:t>
      </w:r>
    </w:p>
    <w:p w:rsidR="006B0FF7" w:rsidRPr="007513A5" w:rsidRDefault="006B0FF7" w:rsidP="00816EA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 xml:space="preserve">Чиркин В.Е. Конституционное </w:t>
      </w:r>
      <w:r w:rsidR="007513A5">
        <w:rPr>
          <w:rFonts w:cs="Times New Roman"/>
          <w:szCs w:val="24"/>
        </w:rPr>
        <w:t>право России: Учебник. М., 2009;</w:t>
      </w:r>
    </w:p>
    <w:p w:rsidR="006B0FF7" w:rsidRDefault="006B0FF7" w:rsidP="00816EA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513A5">
        <w:rPr>
          <w:rFonts w:cs="Times New Roman"/>
          <w:szCs w:val="24"/>
        </w:rPr>
        <w:t>Яценко И.С. Конституционное право Российской Федерации: Учебник. М., 2012. Ч. 1 и 2.</w:t>
      </w:r>
    </w:p>
    <w:p w:rsidR="0052642E" w:rsidRPr="0052642E" w:rsidRDefault="0052642E" w:rsidP="0052642E">
      <w:pPr>
        <w:widowControl w:val="0"/>
        <w:autoSpaceDE w:val="0"/>
        <w:autoSpaceDN w:val="0"/>
        <w:adjustRightInd w:val="0"/>
        <w:ind w:left="360" w:firstLine="0"/>
        <w:jc w:val="both"/>
        <w:rPr>
          <w:rFonts w:cs="Times New Roman"/>
          <w:szCs w:val="24"/>
        </w:rPr>
      </w:pPr>
    </w:p>
    <w:p w:rsidR="006B0FF7" w:rsidRPr="007513A5" w:rsidRDefault="006B0FF7" w:rsidP="00216505">
      <w:pPr>
        <w:pStyle w:val="30"/>
        <w:spacing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7513A5">
        <w:rPr>
          <w:rFonts w:ascii="Times New Roman" w:hAnsi="Times New Roman" w:cs="Times New Roman"/>
          <w:color w:val="auto"/>
          <w:szCs w:val="24"/>
        </w:rPr>
        <w:t>Тема 5. Президент РФ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Становление института президентства в Российской Федерации. 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Правовой статус Президента РФ. 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Порядок выборов и вступления в должность Президента РФ. 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Полномочия Президента РФ. 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Акты Президента РФ. 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Досрочное прекращение полномочий Президента РФ. </w:t>
      </w:r>
    </w:p>
    <w:p w:rsidR="00216505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 xml:space="preserve">«Подразумеваемые (скрытые) полномочия» Президента РФ. </w:t>
      </w:r>
    </w:p>
    <w:p w:rsidR="006B0FF7" w:rsidRPr="00216505" w:rsidRDefault="006B0FF7" w:rsidP="00816EA4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16505">
        <w:rPr>
          <w:rFonts w:cs="Times New Roman"/>
          <w:szCs w:val="24"/>
        </w:rPr>
        <w:t>Взаимоотношения Президента РФ с иными высшими органами государственной власти. Изъяны в системе сдержек и противовесов.</w:t>
      </w:r>
    </w:p>
    <w:p w:rsidR="006B0FF7" w:rsidRPr="00F57503" w:rsidRDefault="006B0FF7" w:rsidP="0052642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B0FF7" w:rsidRPr="00F57503" w:rsidRDefault="006B0FF7" w:rsidP="0065149B">
      <w:pPr>
        <w:spacing w:after="240"/>
        <w:ind w:firstLine="0"/>
        <w:jc w:val="both"/>
        <w:rPr>
          <w:rFonts w:cs="Times New Roman"/>
          <w:b/>
          <w:color w:val="000000"/>
          <w:szCs w:val="24"/>
        </w:rPr>
      </w:pPr>
      <w:r w:rsidRPr="00F57503">
        <w:rPr>
          <w:rFonts w:cs="Times New Roman"/>
          <w:b/>
          <w:color w:val="000000"/>
          <w:szCs w:val="24"/>
        </w:rPr>
        <w:t>Нормативные правовые акты и литература:</w:t>
      </w:r>
    </w:p>
    <w:p w:rsidR="006B0FF7" w:rsidRPr="0065149B" w:rsidRDefault="001E036C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hyperlink r:id="rId18" w:history="1">
        <w:r w:rsidR="006B0FF7" w:rsidRPr="0065149B">
          <w:rPr>
            <w:rFonts w:cs="Times New Roman"/>
            <w:szCs w:val="24"/>
          </w:rPr>
          <w:t>Конституция</w:t>
        </w:r>
      </w:hyperlink>
      <w:r w:rsidR="0065149B">
        <w:rPr>
          <w:rFonts w:cs="Times New Roman"/>
          <w:szCs w:val="24"/>
        </w:rPr>
        <w:t xml:space="preserve"> РФ;</w:t>
      </w:r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65149B">
        <w:rPr>
          <w:rFonts w:cs="Times New Roman"/>
          <w:szCs w:val="24"/>
        </w:rPr>
        <w:t>Авакьян</w:t>
      </w:r>
      <w:proofErr w:type="spellEnd"/>
      <w:r w:rsidRPr="0065149B">
        <w:rPr>
          <w:rFonts w:cs="Times New Roman"/>
          <w:szCs w:val="24"/>
        </w:rPr>
        <w:t xml:space="preserve"> С.А. Конституционное право России</w:t>
      </w:r>
      <w:r w:rsidR="0065149B">
        <w:rPr>
          <w:rFonts w:cs="Times New Roman"/>
          <w:szCs w:val="24"/>
        </w:rPr>
        <w:t>: Учебный курс: В 2 т. М., 2013;</w:t>
      </w:r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65149B">
        <w:rPr>
          <w:rFonts w:cs="Times New Roman"/>
          <w:szCs w:val="24"/>
        </w:rPr>
        <w:t>Баглай</w:t>
      </w:r>
      <w:proofErr w:type="spellEnd"/>
      <w:r w:rsidRPr="0065149B">
        <w:rPr>
          <w:rFonts w:cs="Times New Roman"/>
          <w:szCs w:val="24"/>
        </w:rPr>
        <w:t xml:space="preserve"> М.В. Президенты Российской Федерации и Соединенных Штатов Америки: роль, порядо</w:t>
      </w:r>
      <w:r w:rsidR="0065149B">
        <w:rPr>
          <w:rFonts w:cs="Times New Roman"/>
          <w:szCs w:val="24"/>
        </w:rPr>
        <w:t>к выборов, полномочия. М., 2012;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bCs/>
          <w:iCs/>
          <w:szCs w:val="24"/>
        </w:rPr>
      </w:pPr>
      <w:proofErr w:type="spellStart"/>
      <w:r w:rsidRPr="0065149B">
        <w:rPr>
          <w:rFonts w:cs="Times New Roman"/>
          <w:bCs/>
          <w:szCs w:val="24"/>
        </w:rPr>
        <w:t>Дёгтев</w:t>
      </w:r>
      <w:proofErr w:type="spellEnd"/>
      <w:r w:rsidRPr="0065149B">
        <w:rPr>
          <w:rFonts w:cs="Times New Roman"/>
          <w:bCs/>
          <w:szCs w:val="24"/>
        </w:rPr>
        <w:t xml:space="preserve"> Г.В.</w:t>
      </w:r>
      <w:r w:rsidRPr="0065149B">
        <w:rPr>
          <w:rFonts w:cs="Times New Roman"/>
          <w:szCs w:val="24"/>
        </w:rPr>
        <w:t xml:space="preserve"> </w:t>
      </w:r>
      <w:r w:rsidRPr="0065149B">
        <w:rPr>
          <w:rFonts w:cs="Times New Roman"/>
          <w:bCs/>
          <w:iCs/>
          <w:szCs w:val="24"/>
        </w:rPr>
        <w:t>Становление и развитие института президентства в России: теоретико-правовые и к</w:t>
      </w:r>
      <w:r w:rsidR="0065149B">
        <w:rPr>
          <w:rFonts w:cs="Times New Roman"/>
          <w:bCs/>
          <w:iCs/>
          <w:szCs w:val="24"/>
        </w:rPr>
        <w:t>онституционные основы. М., 2005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iCs/>
          <w:szCs w:val="24"/>
        </w:rPr>
      </w:pPr>
      <w:proofErr w:type="spellStart"/>
      <w:r w:rsidRPr="0065149B">
        <w:rPr>
          <w:rFonts w:cs="Times New Roman"/>
          <w:bCs/>
          <w:szCs w:val="24"/>
        </w:rPr>
        <w:t>Дзидзоев</w:t>
      </w:r>
      <w:proofErr w:type="spellEnd"/>
      <w:r w:rsidRPr="0065149B">
        <w:rPr>
          <w:rFonts w:cs="Times New Roman"/>
          <w:bCs/>
          <w:szCs w:val="24"/>
        </w:rPr>
        <w:t xml:space="preserve"> Р.М., Рунец С.В. </w:t>
      </w:r>
      <w:r w:rsidRPr="0065149B">
        <w:rPr>
          <w:rFonts w:cs="Times New Roman"/>
          <w:iCs/>
          <w:szCs w:val="24"/>
        </w:rPr>
        <w:t>Ответственность главы государства: Россия и з</w:t>
      </w:r>
      <w:r w:rsidR="0065149B">
        <w:rPr>
          <w:rFonts w:cs="Times New Roman"/>
          <w:iCs/>
          <w:szCs w:val="24"/>
        </w:rPr>
        <w:t>арубежный опыт. Краснодар, 2008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65149B">
        <w:rPr>
          <w:rFonts w:cs="Times New Roman"/>
          <w:szCs w:val="24"/>
        </w:rPr>
        <w:t>Дмитриева Л.И. Президент Российской Федерации в системе разделения властей по Конституции РФ 1993 года / Право</w:t>
      </w:r>
      <w:r w:rsidR="0065149B">
        <w:rPr>
          <w:rFonts w:cs="Times New Roman"/>
          <w:szCs w:val="24"/>
        </w:rPr>
        <w:t>: теория и практика. 2003. № 12;</w:t>
      </w:r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65149B">
        <w:rPr>
          <w:rFonts w:cs="Times New Roman"/>
          <w:szCs w:val="24"/>
        </w:rPr>
        <w:t>Кененова</w:t>
      </w:r>
      <w:proofErr w:type="spellEnd"/>
      <w:r w:rsidRPr="0065149B">
        <w:rPr>
          <w:rFonts w:cs="Times New Roman"/>
          <w:szCs w:val="24"/>
        </w:rPr>
        <w:t xml:space="preserve"> И.П. Вертикаль исполнительной власти» и некоторые конституционно-правовые проблемы современного цикла развития власти в России / Государственная власть и мес</w:t>
      </w:r>
      <w:r w:rsidR="0065149B">
        <w:rPr>
          <w:rFonts w:cs="Times New Roman"/>
          <w:szCs w:val="24"/>
        </w:rPr>
        <w:t>тное самоуправление. 2007. № 3.</w:t>
      </w:r>
      <w:proofErr w:type="gramStart"/>
      <w:r w:rsidR="0065149B" w:rsidRPr="0065149B">
        <w:rPr>
          <w:rFonts w:cs="Times New Roman"/>
          <w:szCs w:val="24"/>
        </w:rPr>
        <w:t xml:space="preserve"> </w:t>
      </w:r>
      <w:r w:rsidR="0065149B">
        <w:rPr>
          <w:rFonts w:cs="Times New Roman"/>
          <w:szCs w:val="24"/>
        </w:rPr>
        <w:t>;</w:t>
      </w:r>
      <w:proofErr w:type="gramEnd"/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5149B">
        <w:rPr>
          <w:rFonts w:cs="Times New Roman"/>
          <w:szCs w:val="24"/>
        </w:rPr>
        <w:t xml:space="preserve">Козлова Е.И., </w:t>
      </w:r>
      <w:proofErr w:type="spellStart"/>
      <w:r w:rsidRPr="0065149B">
        <w:rPr>
          <w:rFonts w:cs="Times New Roman"/>
          <w:szCs w:val="24"/>
        </w:rPr>
        <w:t>Кутафин</w:t>
      </w:r>
      <w:proofErr w:type="spellEnd"/>
      <w:r w:rsidRPr="0065149B">
        <w:rPr>
          <w:rFonts w:cs="Times New Roman"/>
          <w:szCs w:val="24"/>
        </w:rPr>
        <w:t xml:space="preserve"> О.Е. Конституционное </w:t>
      </w:r>
      <w:r w:rsidR="0065149B">
        <w:rPr>
          <w:rFonts w:cs="Times New Roman"/>
          <w:szCs w:val="24"/>
        </w:rPr>
        <w:t>право России: Учебник. М., 2014;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szCs w:val="24"/>
        </w:rPr>
        <w:t xml:space="preserve">Краснов М.А. </w:t>
      </w:r>
      <w:proofErr w:type="spellStart"/>
      <w:r w:rsidRPr="0065149B">
        <w:rPr>
          <w:rFonts w:cs="Times New Roman"/>
          <w:color w:val="000000"/>
          <w:szCs w:val="24"/>
        </w:rPr>
        <w:t>Персоналистский</w:t>
      </w:r>
      <w:proofErr w:type="spellEnd"/>
      <w:r w:rsidRPr="0065149B">
        <w:rPr>
          <w:rFonts w:cs="Times New Roman"/>
          <w:color w:val="000000"/>
          <w:szCs w:val="24"/>
        </w:rPr>
        <w:t xml:space="preserve"> режим в России: опыт инсти</w:t>
      </w:r>
      <w:r w:rsidR="0065149B">
        <w:rPr>
          <w:rFonts w:cs="Times New Roman"/>
          <w:color w:val="000000"/>
          <w:szCs w:val="24"/>
        </w:rPr>
        <w:t>туционального анализа. М., 2006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szCs w:val="24"/>
        </w:rPr>
        <w:lastRenderedPageBreak/>
        <w:t xml:space="preserve">Краснов М.А. </w:t>
      </w:r>
      <w:r w:rsidRPr="0065149B">
        <w:rPr>
          <w:rFonts w:cs="Times New Roman"/>
          <w:bCs/>
          <w:szCs w:val="24"/>
        </w:rPr>
        <w:t>Президент в законотворческом процессе /Правовое регулирование конституционных и административных процедур: Труды кафедры конституционного и муниципального права. Вып.2</w:t>
      </w:r>
      <w:proofErr w:type="gramStart"/>
      <w:r w:rsidRPr="0065149B">
        <w:rPr>
          <w:rFonts w:cs="Times New Roman"/>
          <w:bCs/>
          <w:szCs w:val="24"/>
        </w:rPr>
        <w:t xml:space="preserve"> /О</w:t>
      </w:r>
      <w:proofErr w:type="gramEnd"/>
      <w:r w:rsidRPr="0065149B">
        <w:rPr>
          <w:rFonts w:cs="Times New Roman"/>
          <w:bCs/>
          <w:szCs w:val="24"/>
        </w:rPr>
        <w:t>тв. ред. Е.К.</w:t>
      </w:r>
      <w:r w:rsidRPr="0065149B">
        <w:rPr>
          <w:rFonts w:cs="Times New Roman"/>
          <w:szCs w:val="24"/>
        </w:rPr>
        <w:t> </w:t>
      </w:r>
      <w:r w:rsidRPr="0065149B">
        <w:rPr>
          <w:rFonts w:cs="Times New Roman"/>
          <w:bCs/>
          <w:szCs w:val="24"/>
        </w:rPr>
        <w:t>Глушко,</w:t>
      </w:r>
      <w:r w:rsidR="0065149B">
        <w:rPr>
          <w:rFonts w:cs="Times New Roman"/>
          <w:bCs/>
          <w:szCs w:val="24"/>
        </w:rPr>
        <w:t xml:space="preserve"> С.Ю. Данилов. ГУ–ВШЭ. М., 2007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szCs w:val="24"/>
        </w:rPr>
        <w:t xml:space="preserve">Краснов М.А. </w:t>
      </w:r>
      <w:r w:rsidRPr="0065149B">
        <w:rPr>
          <w:rFonts w:cs="Times New Roman"/>
          <w:color w:val="000000"/>
          <w:szCs w:val="24"/>
        </w:rPr>
        <w:t>Глава государства: рецепция идеи «отцовства» // Общественные нау</w:t>
      </w:r>
      <w:r w:rsidR="0065149B">
        <w:rPr>
          <w:rFonts w:cs="Times New Roman"/>
          <w:color w:val="000000"/>
          <w:szCs w:val="24"/>
        </w:rPr>
        <w:t>ки и современность. 2008. № 5-6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bCs/>
          <w:szCs w:val="24"/>
        </w:rPr>
      </w:pPr>
      <w:r w:rsidRPr="0065149B">
        <w:rPr>
          <w:rFonts w:cs="Times New Roman"/>
          <w:szCs w:val="24"/>
        </w:rPr>
        <w:t>Краснов М.А. Президент: властитель или хранитель? / Конституционный строй России: пятнадцать лет поиска</w:t>
      </w:r>
      <w:r w:rsidRPr="0065149B">
        <w:rPr>
          <w:rFonts w:cs="Times New Roman"/>
          <w:bCs/>
          <w:szCs w:val="24"/>
        </w:rPr>
        <w:t>: Труды кафедры конституционного и муниципального права. Вып.3</w:t>
      </w:r>
      <w:proofErr w:type="gramStart"/>
      <w:r w:rsidRPr="0065149B">
        <w:rPr>
          <w:rFonts w:cs="Times New Roman"/>
          <w:bCs/>
          <w:szCs w:val="24"/>
        </w:rPr>
        <w:t xml:space="preserve"> / О</w:t>
      </w:r>
      <w:proofErr w:type="gramEnd"/>
      <w:r w:rsidRPr="0065149B">
        <w:rPr>
          <w:rFonts w:cs="Times New Roman"/>
          <w:bCs/>
          <w:szCs w:val="24"/>
        </w:rPr>
        <w:t>тв. ред. Е.К.</w:t>
      </w:r>
      <w:r w:rsidRPr="0065149B">
        <w:rPr>
          <w:rFonts w:cs="Times New Roman"/>
          <w:szCs w:val="24"/>
        </w:rPr>
        <w:t> </w:t>
      </w:r>
      <w:r w:rsidRPr="0065149B">
        <w:rPr>
          <w:rFonts w:cs="Times New Roman"/>
          <w:bCs/>
          <w:szCs w:val="24"/>
        </w:rPr>
        <w:t>Глушко,</w:t>
      </w:r>
      <w:r w:rsidR="0065149B">
        <w:rPr>
          <w:rFonts w:cs="Times New Roman"/>
          <w:bCs/>
          <w:szCs w:val="24"/>
        </w:rPr>
        <w:t xml:space="preserve"> С.Ю. Данилов. ГУ–ВШЭ. М., 2008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szCs w:val="24"/>
        </w:rPr>
        <w:t>Краснов М.А. Доктрина «подразумеваемых (скрытых) полномочий» главы государства в российской конституционно-правовой практике / Конституционный вест</w:t>
      </w:r>
      <w:r w:rsidR="0065149B">
        <w:rPr>
          <w:rFonts w:cs="Times New Roman"/>
          <w:szCs w:val="24"/>
        </w:rPr>
        <w:t>ник. 2010. № 2 (20), май 2010 г;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szCs w:val="24"/>
        </w:rPr>
        <w:t>Краснов М.А. Законодательно закрепленные полномочия Президента России: необходимость или сервилизм? / Сравнительное конст</w:t>
      </w:r>
      <w:r w:rsidR="0065149B">
        <w:rPr>
          <w:rFonts w:cs="Times New Roman"/>
          <w:szCs w:val="24"/>
        </w:rPr>
        <w:t>итуционное обозрение. 2011. № 4;</w:t>
      </w:r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65149B">
        <w:rPr>
          <w:rFonts w:cs="Times New Roman"/>
          <w:szCs w:val="24"/>
        </w:rPr>
        <w:t>Кутафин</w:t>
      </w:r>
      <w:proofErr w:type="spellEnd"/>
      <w:r w:rsidRPr="0065149B">
        <w:rPr>
          <w:rFonts w:cs="Times New Roman"/>
          <w:szCs w:val="24"/>
        </w:rPr>
        <w:t xml:space="preserve"> О</w:t>
      </w:r>
      <w:r w:rsidR="0065149B">
        <w:rPr>
          <w:rFonts w:cs="Times New Roman"/>
          <w:szCs w:val="24"/>
        </w:rPr>
        <w:t>.Е. Глава государства. М., 2013;</w:t>
      </w:r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5149B">
        <w:rPr>
          <w:rFonts w:cs="Times New Roman"/>
          <w:szCs w:val="24"/>
        </w:rPr>
        <w:t>Научно-практический комментарий к Конституции Российской Федерации</w:t>
      </w:r>
      <w:proofErr w:type="gramStart"/>
      <w:r w:rsidRPr="0065149B">
        <w:rPr>
          <w:rFonts w:cs="Times New Roman"/>
          <w:szCs w:val="24"/>
        </w:rPr>
        <w:t xml:space="preserve"> / П</w:t>
      </w:r>
      <w:proofErr w:type="gramEnd"/>
      <w:r w:rsidR="0065149B">
        <w:rPr>
          <w:rFonts w:cs="Times New Roman"/>
          <w:szCs w:val="24"/>
        </w:rPr>
        <w:t>од ред. В.В. Лазарева. М., 2009;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65149B">
        <w:rPr>
          <w:rStyle w:val="nowrap"/>
          <w:rFonts w:cs="Times New Roman"/>
          <w:szCs w:val="24"/>
          <w:bdr w:val="none" w:sz="0" w:space="0" w:color="auto" w:frame="1"/>
        </w:rPr>
        <w:t>Прокофьев В. Н.</w:t>
      </w:r>
      <w:r w:rsidRPr="0065149B">
        <w:rPr>
          <w:rStyle w:val="apple-converted-space"/>
          <w:rFonts w:cs="Times New Roman"/>
          <w:szCs w:val="24"/>
        </w:rPr>
        <w:t> </w:t>
      </w:r>
      <w:hyperlink r:id="rId19" w:tgtFrame="_blank" w:history="1">
        <w:r w:rsidRPr="0065149B">
          <w:rPr>
            <w:rStyle w:val="a6"/>
            <w:rFonts w:cs="Times New Roman"/>
            <w:szCs w:val="24"/>
            <w:bdr w:val="none" w:sz="0" w:space="0" w:color="auto" w:frame="1"/>
          </w:rPr>
          <w:t>Основные направления совершенствования института президентства в России</w:t>
        </w:r>
      </w:hyperlink>
      <w:r w:rsidRPr="0065149B">
        <w:rPr>
          <w:rFonts w:cs="Times New Roman"/>
          <w:szCs w:val="24"/>
        </w:rPr>
        <w:t xml:space="preserve"> / Конституционное и </w:t>
      </w:r>
      <w:r w:rsidR="0065149B">
        <w:rPr>
          <w:rFonts w:cs="Times New Roman"/>
          <w:szCs w:val="24"/>
        </w:rPr>
        <w:t>муниципальное право. 2014. № 3;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shd w:val="clear" w:color="auto" w:fill="FFFFFF"/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color w:val="000000"/>
          <w:szCs w:val="24"/>
        </w:rPr>
        <w:t xml:space="preserve">Прокофьев В. Н. Вызовы </w:t>
      </w:r>
      <w:proofErr w:type="spellStart"/>
      <w:r w:rsidRPr="0065149B">
        <w:rPr>
          <w:rFonts w:cs="Times New Roman"/>
          <w:color w:val="000000"/>
          <w:szCs w:val="24"/>
        </w:rPr>
        <w:t>президентализма</w:t>
      </w:r>
      <w:proofErr w:type="spellEnd"/>
      <w:r w:rsidRPr="0065149B">
        <w:rPr>
          <w:rFonts w:cs="Times New Roman"/>
          <w:color w:val="000000"/>
          <w:szCs w:val="24"/>
        </w:rPr>
        <w:t xml:space="preserve"> и перспективы развития демократии в России // Конституционное и муниципальное </w:t>
      </w:r>
      <w:r w:rsidR="0065149B">
        <w:rPr>
          <w:rFonts w:cs="Times New Roman"/>
          <w:color w:val="000000"/>
          <w:szCs w:val="24"/>
        </w:rPr>
        <w:t>право. 2016. № 9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shd w:val="clear" w:color="auto" w:fill="FFFFFF"/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color w:val="000000"/>
          <w:szCs w:val="24"/>
        </w:rPr>
        <w:t>Прокофьев В. Н. Полномочия Президента России в призме компонентов его конституционно-правового статуса // Вестник Саратовской государственной ю</w:t>
      </w:r>
      <w:r w:rsidR="0065149B">
        <w:rPr>
          <w:rFonts w:cs="Times New Roman"/>
          <w:color w:val="000000"/>
          <w:szCs w:val="24"/>
        </w:rPr>
        <w:t>ридической академии. 2016. № 2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numPr>
          <w:ilvl w:val="0"/>
          <w:numId w:val="24"/>
        </w:numPr>
        <w:shd w:val="clear" w:color="auto" w:fill="FFFFFF"/>
        <w:jc w:val="both"/>
        <w:rPr>
          <w:rFonts w:cs="Times New Roman"/>
          <w:color w:val="000000"/>
          <w:szCs w:val="24"/>
        </w:rPr>
      </w:pPr>
      <w:r w:rsidRPr="0065149B">
        <w:rPr>
          <w:rFonts w:cs="Times New Roman"/>
          <w:color w:val="000000"/>
          <w:szCs w:val="24"/>
        </w:rPr>
        <w:t>Прокофьев В. Н. Формы и пределы конституционно-правового взаимодействия Президента РФ и «гражданского общества» в сфере защиты и обеспечения прав и свобод человека и гражданина //</w:t>
      </w:r>
      <w:r w:rsidR="0065149B">
        <w:rPr>
          <w:rFonts w:cs="Times New Roman"/>
          <w:color w:val="000000"/>
          <w:szCs w:val="24"/>
        </w:rPr>
        <w:t xml:space="preserve"> Вопросы управления. 2015. № 6</w:t>
      </w:r>
      <w:r w:rsidR="0065149B">
        <w:rPr>
          <w:rFonts w:cs="Times New Roman"/>
          <w:szCs w:val="24"/>
        </w:rPr>
        <w:t>;</w:t>
      </w:r>
    </w:p>
    <w:p w:rsidR="006B0FF7" w:rsidRPr="0065149B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5149B">
        <w:rPr>
          <w:rFonts w:cs="Times New Roman"/>
          <w:szCs w:val="24"/>
        </w:rPr>
        <w:t>Сахаров Н.А. Институт президентства в современном мире. М., 1994</w:t>
      </w:r>
      <w:r w:rsidR="0065149B">
        <w:rPr>
          <w:rFonts w:cs="Times New Roman"/>
          <w:szCs w:val="24"/>
        </w:rPr>
        <w:t>;</w:t>
      </w:r>
    </w:p>
    <w:p w:rsidR="006B0FF7" w:rsidRPr="00194440" w:rsidRDefault="006B0FF7" w:rsidP="00816EA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65149B">
        <w:rPr>
          <w:rFonts w:cs="Times New Roman"/>
          <w:szCs w:val="24"/>
        </w:rPr>
        <w:t>Эбзеев</w:t>
      </w:r>
      <w:proofErr w:type="spellEnd"/>
      <w:r w:rsidRPr="0065149B">
        <w:rPr>
          <w:rFonts w:cs="Times New Roman"/>
          <w:szCs w:val="24"/>
        </w:rPr>
        <w:t xml:space="preserve"> Б.С. Введение в Конституцию России: Монография. М., 2013.</w:t>
      </w:r>
    </w:p>
    <w:p w:rsidR="00194440" w:rsidRPr="0065149B" w:rsidRDefault="00194440" w:rsidP="00194440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194440" w:rsidRPr="00194440" w:rsidRDefault="00434872" w:rsidP="00194440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Тема </w:t>
      </w:r>
      <w:r>
        <w:rPr>
          <w:rFonts w:ascii="Times New Roman" w:hAnsi="Times New Roman" w:cs="Times New Roman"/>
          <w:color w:val="auto"/>
          <w:szCs w:val="24"/>
          <w:lang w:val="en-US"/>
        </w:rPr>
        <w:t>6</w:t>
      </w:r>
      <w:r w:rsidR="006B0FF7" w:rsidRPr="00194440">
        <w:rPr>
          <w:rFonts w:ascii="Times New Roman" w:hAnsi="Times New Roman" w:cs="Times New Roman"/>
          <w:color w:val="auto"/>
          <w:szCs w:val="24"/>
        </w:rPr>
        <w:t>. Администрация Президента РФ</w:t>
      </w:r>
    </w:p>
    <w:p w:rsidR="00194440" w:rsidRPr="00194440" w:rsidRDefault="006B0FF7" w:rsidP="00816EA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  <w:lang w:val="en-US"/>
        </w:rPr>
      </w:pPr>
      <w:r w:rsidRPr="00194440">
        <w:rPr>
          <w:rFonts w:cs="Times New Roman"/>
          <w:szCs w:val="24"/>
        </w:rPr>
        <w:t xml:space="preserve">Функции и полномочия Администрации Президента РФ. Функции и полномочия подразделений Администрации Президента РФ. Функции и полномочий совещательных и консультативных органов при Президенте РФ. Полномочные представители Президента РФ в федеральных округах. </w:t>
      </w:r>
    </w:p>
    <w:p w:rsidR="006B0FF7" w:rsidRPr="00194440" w:rsidRDefault="006B0FF7" w:rsidP="00816EA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94440">
        <w:rPr>
          <w:rFonts w:cs="Times New Roman"/>
          <w:szCs w:val="24"/>
        </w:rPr>
        <w:t>Прохождение государственной службы в Администрации Президента РФ. Аппаратный вес и реальное политическое влияние Администрации Президента РФ. Перспективы конституционно-правового развития Администрации Президента РФ.</w:t>
      </w:r>
    </w:p>
    <w:p w:rsidR="006B0FF7" w:rsidRPr="00F57503" w:rsidRDefault="006B0FF7" w:rsidP="006B0FF7">
      <w:pPr>
        <w:jc w:val="both"/>
        <w:rPr>
          <w:rFonts w:cs="Times New Roman"/>
          <w:color w:val="000000"/>
          <w:szCs w:val="24"/>
        </w:rPr>
      </w:pPr>
    </w:p>
    <w:p w:rsidR="00194440" w:rsidRDefault="006B0FF7" w:rsidP="00194440">
      <w:pPr>
        <w:ind w:firstLine="0"/>
        <w:jc w:val="both"/>
        <w:rPr>
          <w:rFonts w:cs="Times New Roman"/>
          <w:b/>
          <w:color w:val="000000"/>
          <w:szCs w:val="24"/>
        </w:rPr>
      </w:pPr>
      <w:r w:rsidRPr="00F57503">
        <w:rPr>
          <w:rFonts w:cs="Times New Roman"/>
          <w:b/>
          <w:color w:val="000000"/>
          <w:szCs w:val="24"/>
        </w:rPr>
        <w:t>Нормативные правовые акты и литература:</w:t>
      </w:r>
    </w:p>
    <w:p w:rsidR="00BF3933" w:rsidRPr="0052642E" w:rsidRDefault="00BF3933" w:rsidP="00194440">
      <w:pPr>
        <w:ind w:firstLine="0"/>
        <w:jc w:val="both"/>
        <w:rPr>
          <w:rFonts w:cs="Times New Roman"/>
          <w:b/>
          <w:color w:val="000000"/>
          <w:szCs w:val="24"/>
        </w:rPr>
      </w:pPr>
    </w:p>
    <w:p w:rsidR="006B0FF7" w:rsidRPr="002B575C" w:rsidRDefault="006B0FF7" w:rsidP="00816EA4">
      <w:pPr>
        <w:pStyle w:val="a5"/>
        <w:numPr>
          <w:ilvl w:val="0"/>
          <w:numId w:val="31"/>
        </w:numPr>
        <w:jc w:val="both"/>
        <w:rPr>
          <w:rFonts w:cs="Times New Roman"/>
          <w:b/>
          <w:color w:val="000000"/>
          <w:szCs w:val="24"/>
        </w:rPr>
      </w:pPr>
      <w:r w:rsidRPr="002B575C">
        <w:rPr>
          <w:rFonts w:cs="Times New Roman"/>
          <w:szCs w:val="24"/>
        </w:rPr>
        <w:t>Указ Президента Российской Федерации от 6 апреля 2004 г. № 490 «Об Администрации П</w:t>
      </w:r>
      <w:r w:rsidR="00F76F90">
        <w:rPr>
          <w:rFonts w:cs="Times New Roman"/>
          <w:szCs w:val="24"/>
        </w:rPr>
        <w:t>резидента Российской Федерации»</w:t>
      </w:r>
      <w:proofErr w:type="gramStart"/>
      <w:r w:rsidR="00F76F90" w:rsidRPr="00F76F90">
        <w:rPr>
          <w:rFonts w:cs="Times New Roman"/>
          <w:szCs w:val="24"/>
        </w:rPr>
        <w:t xml:space="preserve"> </w:t>
      </w:r>
      <w:r w:rsidR="00F76F90">
        <w:rPr>
          <w:rFonts w:cs="Times New Roman"/>
          <w:szCs w:val="24"/>
        </w:rPr>
        <w:t>;</w:t>
      </w:r>
      <w:proofErr w:type="gramEnd"/>
    </w:p>
    <w:p w:rsidR="006B0FF7" w:rsidRPr="002B575C" w:rsidRDefault="006B0FF7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2B575C">
        <w:rPr>
          <w:rFonts w:cs="Times New Roman"/>
          <w:szCs w:val="24"/>
        </w:rPr>
        <w:t>Положения о самостоятельных подразделениях Администрации Президента РФ (ут</w:t>
      </w:r>
      <w:r w:rsidR="00F76F90">
        <w:rPr>
          <w:rFonts w:cs="Times New Roman"/>
          <w:szCs w:val="24"/>
        </w:rPr>
        <w:t>верждены указами Президента РФ)</w:t>
      </w:r>
      <w:proofErr w:type="gramStart"/>
      <w:r w:rsidR="00F76F90" w:rsidRPr="00F76F90">
        <w:rPr>
          <w:rFonts w:cs="Times New Roman"/>
          <w:szCs w:val="24"/>
        </w:rPr>
        <w:t xml:space="preserve"> </w:t>
      </w:r>
      <w:r w:rsidR="00F76F90">
        <w:rPr>
          <w:rFonts w:cs="Times New Roman"/>
          <w:szCs w:val="24"/>
        </w:rPr>
        <w:t>;</w:t>
      </w:r>
      <w:proofErr w:type="gramEnd"/>
    </w:p>
    <w:p w:rsidR="006B0FF7" w:rsidRPr="00F76F90" w:rsidRDefault="006B0FF7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2B575C">
        <w:rPr>
          <w:rFonts w:cs="Times New Roman"/>
          <w:szCs w:val="24"/>
        </w:rPr>
        <w:t>Положения о совещательных и консультативных органах при Президенте РФ (ут</w:t>
      </w:r>
      <w:r w:rsidR="00F76F90">
        <w:rPr>
          <w:rFonts w:cs="Times New Roman"/>
          <w:szCs w:val="24"/>
        </w:rPr>
        <w:t>верждены указами Президента РФ)</w:t>
      </w:r>
      <w:proofErr w:type="gramStart"/>
      <w:r w:rsidR="00F76F90" w:rsidRPr="00F76F90">
        <w:rPr>
          <w:rFonts w:cs="Times New Roman"/>
          <w:szCs w:val="24"/>
        </w:rPr>
        <w:t xml:space="preserve"> </w:t>
      </w:r>
      <w:r w:rsidR="00F76F90">
        <w:rPr>
          <w:rFonts w:cs="Times New Roman"/>
          <w:szCs w:val="24"/>
        </w:rPr>
        <w:t>;</w:t>
      </w:r>
      <w:proofErr w:type="gramEnd"/>
    </w:p>
    <w:p w:rsidR="002B575C" w:rsidRPr="002B575C" w:rsidRDefault="002B575C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2B575C">
        <w:rPr>
          <w:rStyle w:val="nowrap"/>
          <w:rFonts w:cs="Times New Roman"/>
          <w:szCs w:val="24"/>
          <w:bdr w:val="none" w:sz="0" w:space="0" w:color="auto" w:frame="1"/>
        </w:rPr>
        <w:lastRenderedPageBreak/>
        <w:t>Прокофьев В.Н.</w:t>
      </w:r>
      <w:r w:rsidRPr="002B575C">
        <w:rPr>
          <w:rStyle w:val="apple-converted-space"/>
          <w:rFonts w:cs="Times New Roman"/>
          <w:szCs w:val="24"/>
        </w:rPr>
        <w:t> </w:t>
      </w:r>
      <w:hyperlink r:id="rId20" w:tgtFrame="_blank" w:history="1">
        <w:r w:rsidRPr="002B575C">
          <w:rPr>
            <w:rStyle w:val="a6"/>
            <w:rFonts w:cs="Times New Roman"/>
            <w:szCs w:val="24"/>
            <w:bdr w:val="none" w:sz="0" w:space="0" w:color="auto" w:frame="1"/>
          </w:rPr>
          <w:t>Сравнительный анализ правового статуса органов по обеспечению деятельности главы государства в США и Французской Республике</w:t>
        </w:r>
      </w:hyperlink>
      <w:r w:rsidRPr="002B575C">
        <w:rPr>
          <w:rFonts w:cs="Times New Roman"/>
          <w:szCs w:val="24"/>
        </w:rPr>
        <w:t> / Государственная власть и мес</w:t>
      </w:r>
      <w:r w:rsidR="00F76F90">
        <w:rPr>
          <w:rFonts w:cs="Times New Roman"/>
          <w:szCs w:val="24"/>
        </w:rPr>
        <w:t>тное самоуправление. 2014. № 6;</w:t>
      </w:r>
    </w:p>
    <w:p w:rsidR="002B575C" w:rsidRPr="002B575C" w:rsidRDefault="002B575C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2B575C">
        <w:rPr>
          <w:rFonts w:cs="Times New Roman"/>
          <w:szCs w:val="24"/>
        </w:rPr>
        <w:t xml:space="preserve">Волков А.М., </w:t>
      </w:r>
      <w:proofErr w:type="spellStart"/>
      <w:r w:rsidRPr="002B575C">
        <w:rPr>
          <w:rFonts w:cs="Times New Roman"/>
          <w:szCs w:val="24"/>
        </w:rPr>
        <w:t>Лютягина</w:t>
      </w:r>
      <w:proofErr w:type="spellEnd"/>
      <w:r w:rsidRPr="002B575C">
        <w:rPr>
          <w:rFonts w:cs="Times New Roman"/>
          <w:szCs w:val="24"/>
        </w:rPr>
        <w:t xml:space="preserve"> Е.А. К вопросу о роли и месте Администрации Президента Российской Федерации / Администрати</w:t>
      </w:r>
      <w:r w:rsidR="00F76F90">
        <w:rPr>
          <w:rFonts w:cs="Times New Roman"/>
          <w:szCs w:val="24"/>
        </w:rPr>
        <w:t>вное право и процесс. 2012. № 3;</w:t>
      </w:r>
    </w:p>
    <w:p w:rsidR="002B575C" w:rsidRPr="002B575C" w:rsidRDefault="002B575C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2B575C">
        <w:rPr>
          <w:rFonts w:cs="Times New Roman"/>
          <w:szCs w:val="24"/>
        </w:rPr>
        <w:t xml:space="preserve">Зуйков А.В. Эволюция института президентства Российской Федерации: </w:t>
      </w:r>
      <w:proofErr w:type="spellStart"/>
      <w:r w:rsidRPr="002B575C">
        <w:rPr>
          <w:rFonts w:cs="Times New Roman"/>
          <w:szCs w:val="24"/>
        </w:rPr>
        <w:t>Автореф</w:t>
      </w:r>
      <w:proofErr w:type="spellEnd"/>
      <w:r w:rsidRPr="002B575C">
        <w:rPr>
          <w:rFonts w:cs="Times New Roman"/>
          <w:szCs w:val="24"/>
        </w:rPr>
        <w:t>.</w:t>
      </w:r>
      <w:r w:rsidR="00F76F90">
        <w:rPr>
          <w:rFonts w:cs="Times New Roman"/>
          <w:szCs w:val="24"/>
        </w:rPr>
        <w:t xml:space="preserve"> </w:t>
      </w:r>
      <w:proofErr w:type="spellStart"/>
      <w:r w:rsidR="00F76F90">
        <w:rPr>
          <w:rFonts w:cs="Times New Roman"/>
          <w:szCs w:val="24"/>
        </w:rPr>
        <w:t>дисс</w:t>
      </w:r>
      <w:proofErr w:type="spellEnd"/>
      <w:r w:rsidR="00F76F90">
        <w:rPr>
          <w:rFonts w:cs="Times New Roman"/>
          <w:szCs w:val="24"/>
        </w:rPr>
        <w:t xml:space="preserve">… </w:t>
      </w:r>
      <w:proofErr w:type="spellStart"/>
      <w:r w:rsidR="00F76F90">
        <w:rPr>
          <w:rFonts w:cs="Times New Roman"/>
          <w:szCs w:val="24"/>
        </w:rPr>
        <w:t>канд</w:t>
      </w:r>
      <w:proofErr w:type="gramStart"/>
      <w:r w:rsidR="00F76F90">
        <w:rPr>
          <w:rFonts w:cs="Times New Roman"/>
          <w:szCs w:val="24"/>
        </w:rPr>
        <w:t>.ю</w:t>
      </w:r>
      <w:proofErr w:type="gramEnd"/>
      <w:r w:rsidR="00F76F90">
        <w:rPr>
          <w:rFonts w:cs="Times New Roman"/>
          <w:szCs w:val="24"/>
        </w:rPr>
        <w:t>рид.наук</w:t>
      </w:r>
      <w:proofErr w:type="spellEnd"/>
      <w:r w:rsidR="00F76F90">
        <w:rPr>
          <w:rFonts w:cs="Times New Roman"/>
          <w:szCs w:val="24"/>
        </w:rPr>
        <w:t>. М., 2009;</w:t>
      </w:r>
    </w:p>
    <w:p w:rsidR="002B575C" w:rsidRPr="002B575C" w:rsidRDefault="002B575C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proofErr w:type="spellStart"/>
      <w:r w:rsidRPr="002B575C">
        <w:rPr>
          <w:rFonts w:cs="Times New Roman"/>
          <w:szCs w:val="24"/>
        </w:rPr>
        <w:t>Иксанов</w:t>
      </w:r>
      <w:proofErr w:type="spellEnd"/>
      <w:r w:rsidRPr="002B575C">
        <w:rPr>
          <w:rFonts w:cs="Times New Roman"/>
          <w:szCs w:val="24"/>
        </w:rPr>
        <w:t xml:space="preserve"> И.С. Президент Российской Федерации: Основные полномочия и их организационное обеспечение: </w:t>
      </w:r>
      <w:proofErr w:type="spellStart"/>
      <w:r w:rsidRPr="002B575C">
        <w:rPr>
          <w:rFonts w:cs="Times New Roman"/>
          <w:szCs w:val="24"/>
        </w:rPr>
        <w:t>Д</w:t>
      </w:r>
      <w:r w:rsidR="00F76F90">
        <w:rPr>
          <w:rFonts w:cs="Times New Roman"/>
          <w:szCs w:val="24"/>
        </w:rPr>
        <w:t>исс</w:t>
      </w:r>
      <w:proofErr w:type="spellEnd"/>
      <w:r w:rsidR="00F76F90">
        <w:rPr>
          <w:rFonts w:cs="Times New Roman"/>
          <w:szCs w:val="24"/>
        </w:rPr>
        <w:t xml:space="preserve">…. канд. </w:t>
      </w:r>
      <w:proofErr w:type="spellStart"/>
      <w:r w:rsidR="00F76F90">
        <w:rPr>
          <w:rFonts w:cs="Times New Roman"/>
          <w:szCs w:val="24"/>
        </w:rPr>
        <w:t>юрид</w:t>
      </w:r>
      <w:proofErr w:type="gramStart"/>
      <w:r w:rsidR="00F76F90">
        <w:rPr>
          <w:rFonts w:cs="Times New Roman"/>
          <w:szCs w:val="24"/>
        </w:rPr>
        <w:t>.н</w:t>
      </w:r>
      <w:proofErr w:type="gramEnd"/>
      <w:r w:rsidR="00F76F90">
        <w:rPr>
          <w:rFonts w:cs="Times New Roman"/>
          <w:szCs w:val="24"/>
        </w:rPr>
        <w:t>аук</w:t>
      </w:r>
      <w:proofErr w:type="spellEnd"/>
      <w:r w:rsidR="00F76F90">
        <w:rPr>
          <w:rFonts w:cs="Times New Roman"/>
          <w:szCs w:val="24"/>
        </w:rPr>
        <w:t>. М., 2008;</w:t>
      </w:r>
    </w:p>
    <w:p w:rsidR="002B575C" w:rsidRPr="002B575C" w:rsidRDefault="002B575C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2B575C">
        <w:rPr>
          <w:rStyle w:val="nowrap"/>
          <w:rFonts w:cs="Times New Roman"/>
          <w:color w:val="000000"/>
          <w:szCs w:val="24"/>
          <w:shd w:val="clear" w:color="auto" w:fill="FFFFFF"/>
        </w:rPr>
        <w:t>Прокофьев В. Н.</w:t>
      </w:r>
      <w:r w:rsidRPr="002B575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spellStart"/>
      <w:r w:rsidRPr="002B575C">
        <w:rPr>
          <w:rFonts w:cs="Times New Roman"/>
          <w:szCs w:val="24"/>
          <w:shd w:val="clear" w:color="auto" w:fill="FFFFFF"/>
        </w:rPr>
        <w:t>П</w:t>
      </w:r>
      <w:proofErr w:type="gramStart"/>
      <w:r w:rsidRPr="002B575C">
        <w:rPr>
          <w:rFonts w:cs="Times New Roman"/>
          <w:szCs w:val="24"/>
          <w:shd w:val="clear" w:color="auto" w:fill="FFFFFF"/>
        </w:rPr>
        <w:t>pe</w:t>
      </w:r>
      <w:proofErr w:type="gramEnd"/>
      <w:r w:rsidRPr="002B575C">
        <w:rPr>
          <w:rFonts w:cs="Times New Roman"/>
          <w:szCs w:val="24"/>
          <w:shd w:val="clear" w:color="auto" w:fill="FFFFFF"/>
        </w:rPr>
        <w:t>дeлы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кoмпeтeнции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Aдминиcтpaции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Пpeзидeнтa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Poccийcкoй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Фeдepaции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: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кoнcтитуциoннo-пpaвoвoй</w:t>
      </w:r>
      <w:proofErr w:type="spellEnd"/>
      <w:r w:rsidRPr="002B575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B575C">
        <w:rPr>
          <w:rFonts w:cs="Times New Roman"/>
          <w:szCs w:val="24"/>
          <w:shd w:val="clear" w:color="auto" w:fill="FFFFFF"/>
        </w:rPr>
        <w:t>acпeкт</w:t>
      </w:r>
      <w:proofErr w:type="spellEnd"/>
      <w:r w:rsidRPr="002B575C">
        <w:rPr>
          <w:rFonts w:cs="Times New Roman"/>
          <w:color w:val="000000"/>
          <w:szCs w:val="24"/>
          <w:shd w:val="clear" w:color="auto" w:fill="FFFFFF"/>
        </w:rPr>
        <w:t> // Конституционное и муниципальное право. 2015. № </w:t>
      </w:r>
      <w:r w:rsidR="00F76F90">
        <w:rPr>
          <w:rFonts w:cs="Times New Roman"/>
          <w:color w:val="000000"/>
          <w:szCs w:val="24"/>
          <w:shd w:val="clear" w:color="auto" w:fill="FFFFFF"/>
        </w:rPr>
        <w:t>12. С. 45-51</w:t>
      </w:r>
      <w:r w:rsidR="00F76F90">
        <w:rPr>
          <w:rFonts w:cs="Times New Roman"/>
          <w:szCs w:val="24"/>
        </w:rPr>
        <w:t>;</w:t>
      </w:r>
    </w:p>
    <w:p w:rsidR="002B575C" w:rsidRPr="002B575C" w:rsidRDefault="002B575C" w:rsidP="00816EA4">
      <w:pPr>
        <w:pStyle w:val="a5"/>
        <w:numPr>
          <w:ilvl w:val="0"/>
          <w:numId w:val="31"/>
        </w:numPr>
        <w:jc w:val="both"/>
        <w:rPr>
          <w:rFonts w:cs="Times New Roman"/>
          <w:szCs w:val="24"/>
        </w:rPr>
      </w:pPr>
      <w:proofErr w:type="spellStart"/>
      <w:r w:rsidRPr="002B575C">
        <w:rPr>
          <w:rFonts w:cs="Times New Roman"/>
          <w:szCs w:val="24"/>
        </w:rPr>
        <w:t>Хараджиев</w:t>
      </w:r>
      <w:proofErr w:type="spellEnd"/>
      <w:r w:rsidRPr="002B575C">
        <w:rPr>
          <w:rFonts w:cs="Times New Roman"/>
          <w:szCs w:val="24"/>
        </w:rPr>
        <w:t xml:space="preserve"> М.Ф. Конституционно-правовое обеспечение деятельности главы  государства Администрацией Президента Российской Федерации в сфере учета и анализа обращений граждан: </w:t>
      </w:r>
      <w:proofErr w:type="spellStart"/>
      <w:r w:rsidRPr="002B575C">
        <w:rPr>
          <w:rFonts w:cs="Times New Roman"/>
          <w:szCs w:val="24"/>
        </w:rPr>
        <w:t>Автореф</w:t>
      </w:r>
      <w:proofErr w:type="spellEnd"/>
      <w:r w:rsidRPr="002B575C">
        <w:rPr>
          <w:rFonts w:cs="Times New Roman"/>
          <w:szCs w:val="24"/>
        </w:rPr>
        <w:t xml:space="preserve">. </w:t>
      </w:r>
      <w:proofErr w:type="spellStart"/>
      <w:r w:rsidRPr="002B575C">
        <w:rPr>
          <w:rFonts w:cs="Times New Roman"/>
          <w:szCs w:val="24"/>
        </w:rPr>
        <w:t>дисс</w:t>
      </w:r>
      <w:proofErr w:type="spellEnd"/>
      <w:r w:rsidRPr="002B575C">
        <w:rPr>
          <w:rFonts w:cs="Times New Roman"/>
          <w:szCs w:val="24"/>
        </w:rPr>
        <w:t xml:space="preserve">… канд. </w:t>
      </w:r>
      <w:proofErr w:type="spellStart"/>
      <w:r w:rsidRPr="002B575C">
        <w:rPr>
          <w:rFonts w:cs="Times New Roman"/>
          <w:szCs w:val="24"/>
        </w:rPr>
        <w:t>юрид</w:t>
      </w:r>
      <w:proofErr w:type="gramStart"/>
      <w:r w:rsidRPr="002B575C">
        <w:rPr>
          <w:rFonts w:cs="Times New Roman"/>
          <w:szCs w:val="24"/>
        </w:rPr>
        <w:t>.н</w:t>
      </w:r>
      <w:proofErr w:type="gramEnd"/>
      <w:r w:rsidRPr="002B575C">
        <w:rPr>
          <w:rFonts w:cs="Times New Roman"/>
          <w:szCs w:val="24"/>
        </w:rPr>
        <w:t>аук</w:t>
      </w:r>
      <w:proofErr w:type="spellEnd"/>
      <w:r w:rsidRPr="002B575C">
        <w:rPr>
          <w:rFonts w:cs="Times New Roman"/>
          <w:szCs w:val="24"/>
        </w:rPr>
        <w:t>. М., 2008.</w:t>
      </w:r>
    </w:p>
    <w:p w:rsidR="002B575C" w:rsidRPr="00434872" w:rsidRDefault="002B575C" w:rsidP="00434872">
      <w:pPr>
        <w:jc w:val="both"/>
        <w:rPr>
          <w:rFonts w:cs="Times New Roman"/>
          <w:szCs w:val="24"/>
        </w:rPr>
      </w:pPr>
    </w:p>
    <w:p w:rsidR="00434872" w:rsidRPr="00434872" w:rsidRDefault="00434872" w:rsidP="00F76F90">
      <w:pPr>
        <w:pStyle w:val="30"/>
        <w:spacing w:before="0" w:after="240"/>
        <w:ind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34872">
        <w:rPr>
          <w:rFonts w:ascii="Times New Roman" w:hAnsi="Times New Roman" w:cs="Times New Roman"/>
          <w:color w:val="auto"/>
          <w:szCs w:val="24"/>
        </w:rPr>
        <w:t>Тема 7. Правительство РФ и Аппарат Правительства РФ</w:t>
      </w:r>
    </w:p>
    <w:p w:rsidR="00F76F90" w:rsidRPr="00F76F90" w:rsidRDefault="00434872" w:rsidP="00816EA4">
      <w:pPr>
        <w:pStyle w:val="a5"/>
        <w:numPr>
          <w:ilvl w:val="0"/>
          <w:numId w:val="32"/>
        </w:numPr>
        <w:spacing w:after="240"/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Исполнительная власть в Российской Федерации: понятие, конституционные основы организации. </w:t>
      </w:r>
    </w:p>
    <w:p w:rsidR="00F76F90" w:rsidRDefault="00434872" w:rsidP="00816EA4">
      <w:pPr>
        <w:pStyle w:val="a5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Правительство РФ как высший орган исполнительной власти. Место Правительства РФ в системе органов государственной власти.  Принципы деятельности Правительства РФ. Функции Правительства РФ. Формирование и состав Правительства РФ.  Структура Правительства. Порядок работы Правительства. Компетенция Правительства РФ. Акты Правительства РФ. Ответственность Правительства Российской Федерации. Аппарат Правительства РФ.</w:t>
      </w:r>
    </w:p>
    <w:p w:rsidR="00F76F90" w:rsidRDefault="00F76F90" w:rsidP="00F76F90">
      <w:pPr>
        <w:pStyle w:val="a5"/>
        <w:ind w:firstLine="0"/>
        <w:jc w:val="both"/>
        <w:rPr>
          <w:rFonts w:cs="Times New Roman"/>
          <w:szCs w:val="24"/>
        </w:rPr>
      </w:pPr>
    </w:p>
    <w:p w:rsidR="00434872" w:rsidRPr="00F76F90" w:rsidRDefault="00434872" w:rsidP="00F76F90">
      <w:pPr>
        <w:spacing w:after="240"/>
        <w:ind w:firstLine="0"/>
        <w:rPr>
          <w:rFonts w:cs="Times New Roman"/>
          <w:b/>
          <w:szCs w:val="24"/>
        </w:rPr>
      </w:pPr>
      <w:r w:rsidRPr="00F76F90">
        <w:rPr>
          <w:rFonts w:cs="Times New Roman"/>
          <w:b/>
          <w:szCs w:val="24"/>
        </w:rPr>
        <w:t>Нормативные правовые акты и литература:</w:t>
      </w:r>
    </w:p>
    <w:p w:rsidR="00434872" w:rsidRPr="00F76F90" w:rsidRDefault="00F76F90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Конституция РФ;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Федеральный конституционный закон от 17 декабря 1997 г. № 2-ФКЗ "О </w:t>
      </w:r>
      <w:r w:rsidR="00F76F90" w:rsidRPr="00F76F90">
        <w:rPr>
          <w:rFonts w:cs="Times New Roman"/>
          <w:szCs w:val="24"/>
        </w:rPr>
        <w:t>Прави</w:t>
      </w:r>
      <w:r w:rsidR="00F76F90">
        <w:rPr>
          <w:rFonts w:cs="Times New Roman"/>
          <w:szCs w:val="24"/>
        </w:rPr>
        <w:t>тельстве Российской Федерации";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Постановление Правительства Российской Федерации от 1 июня 2004 г. № 260 г. «О Регламенте Правительства Российской Федерации и Положении об Аппарате </w:t>
      </w:r>
      <w:r w:rsidR="00F76F90" w:rsidRPr="00F76F90">
        <w:rPr>
          <w:rFonts w:cs="Times New Roman"/>
          <w:szCs w:val="24"/>
        </w:rPr>
        <w:t>Правительства</w:t>
      </w:r>
      <w:r w:rsidRPr="00F76F90">
        <w:rPr>
          <w:rFonts w:cs="Times New Roman"/>
          <w:szCs w:val="24"/>
        </w:rPr>
        <w:t xml:space="preserve"> Российской Федера</w:t>
      </w:r>
      <w:r w:rsidR="00F76F90">
        <w:rPr>
          <w:rFonts w:cs="Times New Roman"/>
          <w:szCs w:val="24"/>
        </w:rPr>
        <w:t>ции»</w:t>
      </w:r>
      <w:proofErr w:type="gramStart"/>
      <w:r w:rsidR="00F76F90" w:rsidRPr="00F76F90">
        <w:rPr>
          <w:rFonts w:cs="Times New Roman"/>
          <w:szCs w:val="24"/>
        </w:rPr>
        <w:t xml:space="preserve"> </w:t>
      </w:r>
      <w:r w:rsidR="00F76F90">
        <w:rPr>
          <w:rFonts w:cs="Times New Roman"/>
          <w:szCs w:val="24"/>
        </w:rPr>
        <w:t>;</w:t>
      </w:r>
      <w:proofErr w:type="gramEnd"/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Бобылев А.И., Горшкова Н.Г., Ивакин В.И. Исполнительная власть в России: </w:t>
      </w:r>
      <w:r w:rsidR="00F76F90" w:rsidRPr="00F76F90">
        <w:rPr>
          <w:rFonts w:cs="Times New Roman"/>
          <w:szCs w:val="24"/>
        </w:rPr>
        <w:t>теория</w:t>
      </w:r>
      <w:r w:rsidRPr="00F76F90">
        <w:rPr>
          <w:rFonts w:cs="Times New Roman"/>
          <w:szCs w:val="24"/>
        </w:rPr>
        <w:t xml:space="preserve"> и прак</w:t>
      </w:r>
      <w:r w:rsidR="00F76F90">
        <w:rPr>
          <w:rFonts w:cs="Times New Roman"/>
          <w:szCs w:val="24"/>
        </w:rPr>
        <w:t>тика ее осуществления. М., 2003;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Исполнительная власть в России: история и современность, проблемы и перспективы развития</w:t>
      </w:r>
      <w:proofErr w:type="gramStart"/>
      <w:r w:rsidRPr="00F76F90">
        <w:rPr>
          <w:rFonts w:cs="Times New Roman"/>
          <w:szCs w:val="24"/>
        </w:rPr>
        <w:t xml:space="preserve"> / О</w:t>
      </w:r>
      <w:proofErr w:type="gramEnd"/>
      <w:r w:rsidRPr="00F76F90">
        <w:rPr>
          <w:rFonts w:cs="Times New Roman"/>
          <w:szCs w:val="24"/>
        </w:rPr>
        <w:t>т</w:t>
      </w:r>
      <w:r w:rsidR="00F76F90">
        <w:rPr>
          <w:rFonts w:cs="Times New Roman"/>
          <w:szCs w:val="24"/>
        </w:rPr>
        <w:t xml:space="preserve">в. ред. Н.Ю. </w:t>
      </w:r>
      <w:proofErr w:type="spellStart"/>
      <w:r w:rsidR="00F76F90">
        <w:rPr>
          <w:rFonts w:cs="Times New Roman"/>
          <w:szCs w:val="24"/>
        </w:rPr>
        <w:t>Хаманева</w:t>
      </w:r>
      <w:proofErr w:type="spellEnd"/>
      <w:r w:rsidR="00F76F90">
        <w:rPr>
          <w:rFonts w:cs="Times New Roman"/>
          <w:szCs w:val="24"/>
        </w:rPr>
        <w:t>. М., 2004;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Исполнительная власть в Российской Федерации: проблемы развития</w:t>
      </w:r>
      <w:proofErr w:type="gramStart"/>
      <w:r w:rsidRPr="00F76F90">
        <w:rPr>
          <w:rFonts w:cs="Times New Roman"/>
          <w:szCs w:val="24"/>
        </w:rPr>
        <w:t xml:space="preserve"> /</w:t>
      </w:r>
      <w:r w:rsidR="00F76F90">
        <w:rPr>
          <w:rFonts w:cs="Times New Roman"/>
          <w:szCs w:val="24"/>
        </w:rPr>
        <w:t xml:space="preserve"> П</w:t>
      </w:r>
      <w:proofErr w:type="gramEnd"/>
      <w:r w:rsidR="00F76F90">
        <w:rPr>
          <w:rFonts w:cs="Times New Roman"/>
          <w:szCs w:val="24"/>
        </w:rPr>
        <w:t xml:space="preserve">од ред. И.Л. </w:t>
      </w:r>
      <w:proofErr w:type="spellStart"/>
      <w:r w:rsidR="00F76F90">
        <w:rPr>
          <w:rFonts w:cs="Times New Roman"/>
          <w:szCs w:val="24"/>
        </w:rPr>
        <w:t>Бачило</w:t>
      </w:r>
      <w:proofErr w:type="spellEnd"/>
      <w:r w:rsidR="00F76F90">
        <w:rPr>
          <w:rFonts w:cs="Times New Roman"/>
          <w:szCs w:val="24"/>
        </w:rPr>
        <w:t>. М., 1998;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proofErr w:type="spellStart"/>
      <w:r w:rsidRPr="00F76F90">
        <w:rPr>
          <w:rFonts w:cs="Times New Roman"/>
          <w:szCs w:val="24"/>
        </w:rPr>
        <w:t>Цыбулевская</w:t>
      </w:r>
      <w:proofErr w:type="spellEnd"/>
      <w:r w:rsidRPr="00F76F90">
        <w:rPr>
          <w:rFonts w:cs="Times New Roman"/>
          <w:szCs w:val="24"/>
        </w:rPr>
        <w:t xml:space="preserve"> О.И., </w:t>
      </w:r>
      <w:proofErr w:type="spellStart"/>
      <w:r w:rsidRPr="00F76F90">
        <w:rPr>
          <w:rFonts w:cs="Times New Roman"/>
          <w:szCs w:val="24"/>
        </w:rPr>
        <w:t>Велиева</w:t>
      </w:r>
      <w:proofErr w:type="spellEnd"/>
      <w:r w:rsidRPr="00F76F90">
        <w:rPr>
          <w:rFonts w:cs="Times New Roman"/>
          <w:szCs w:val="24"/>
        </w:rPr>
        <w:t xml:space="preserve"> Д.С., </w:t>
      </w:r>
      <w:proofErr w:type="spellStart"/>
      <w:r w:rsidRPr="00F76F90">
        <w:rPr>
          <w:rFonts w:cs="Times New Roman"/>
          <w:szCs w:val="24"/>
        </w:rPr>
        <w:t>Даурова</w:t>
      </w:r>
      <w:proofErr w:type="spellEnd"/>
      <w:r w:rsidRPr="00F76F90">
        <w:rPr>
          <w:rFonts w:cs="Times New Roman"/>
          <w:szCs w:val="24"/>
        </w:rPr>
        <w:t xml:space="preserve"> Т.Г. Правотворчество органов власти в Российской Федерации: проблемы теории и практики: Монография. Саратов, 2009.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Хутинаев И.Д. Теория и практика институционализации ветвей государственной власти</w:t>
      </w:r>
      <w:r w:rsidR="00F76F90">
        <w:rPr>
          <w:rFonts w:cs="Times New Roman"/>
          <w:szCs w:val="24"/>
        </w:rPr>
        <w:t xml:space="preserve"> Российской Федерации. М., 2006;</w:t>
      </w:r>
    </w:p>
    <w:p w:rsidR="00434872" w:rsidRPr="00F76F90" w:rsidRDefault="00434872" w:rsidP="00816EA4">
      <w:pPr>
        <w:pStyle w:val="a5"/>
        <w:numPr>
          <w:ilvl w:val="0"/>
          <w:numId w:val="33"/>
        </w:numPr>
        <w:jc w:val="both"/>
        <w:rPr>
          <w:rFonts w:cs="Times New Roman"/>
          <w:szCs w:val="24"/>
        </w:rPr>
      </w:pPr>
      <w:proofErr w:type="spellStart"/>
      <w:r w:rsidRPr="00F76F90">
        <w:rPr>
          <w:rFonts w:cs="Times New Roman"/>
          <w:szCs w:val="24"/>
        </w:rPr>
        <w:t>Чепунов</w:t>
      </w:r>
      <w:proofErr w:type="spellEnd"/>
      <w:r w:rsidRPr="00F76F90">
        <w:rPr>
          <w:rFonts w:cs="Times New Roman"/>
          <w:szCs w:val="24"/>
        </w:rPr>
        <w:t xml:space="preserve"> О.И. Система органов государственной власти в Российской Федерации: теоретические и конституционно-правовые аспекты. М., 2010.</w:t>
      </w:r>
    </w:p>
    <w:p w:rsidR="00434872" w:rsidRPr="00434872" w:rsidRDefault="00434872" w:rsidP="00F76F90">
      <w:pPr>
        <w:jc w:val="both"/>
        <w:rPr>
          <w:rFonts w:cs="Times New Roman"/>
          <w:szCs w:val="24"/>
        </w:rPr>
      </w:pPr>
    </w:p>
    <w:p w:rsidR="00434872" w:rsidRPr="00F76F90" w:rsidRDefault="00434872" w:rsidP="00F76F90">
      <w:pPr>
        <w:pStyle w:val="30"/>
        <w:spacing w:before="0" w:after="240"/>
        <w:ind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F76F90">
        <w:rPr>
          <w:rFonts w:ascii="Times New Roman" w:hAnsi="Times New Roman" w:cs="Times New Roman"/>
          <w:color w:val="auto"/>
          <w:szCs w:val="24"/>
        </w:rPr>
        <w:lastRenderedPageBreak/>
        <w:t xml:space="preserve">Тема 8. Федеральные органы исполнительной власти, исполнительные </w:t>
      </w:r>
      <w:r w:rsidR="00F76F90" w:rsidRPr="00F76F90">
        <w:rPr>
          <w:rFonts w:ascii="Times New Roman" w:hAnsi="Times New Roman" w:cs="Times New Roman"/>
          <w:color w:val="auto"/>
          <w:szCs w:val="24"/>
        </w:rPr>
        <w:t>органы</w:t>
      </w:r>
      <w:r w:rsidRPr="00F76F90">
        <w:rPr>
          <w:rFonts w:ascii="Times New Roman" w:hAnsi="Times New Roman" w:cs="Times New Roman"/>
          <w:color w:val="auto"/>
          <w:szCs w:val="24"/>
        </w:rPr>
        <w:t xml:space="preserve"> субъектов РФ и исполнительно-распорядительные органы муниципальных </w:t>
      </w:r>
      <w:r w:rsidR="00F76F90" w:rsidRPr="00F76F90">
        <w:rPr>
          <w:rFonts w:ascii="Times New Roman" w:hAnsi="Times New Roman" w:cs="Times New Roman"/>
          <w:color w:val="auto"/>
          <w:szCs w:val="24"/>
        </w:rPr>
        <w:t>образований</w:t>
      </w:r>
    </w:p>
    <w:p w:rsidR="00F76F90" w:rsidRPr="00F76F90" w:rsidRDefault="00434872" w:rsidP="00816EA4">
      <w:pPr>
        <w:pStyle w:val="a5"/>
        <w:numPr>
          <w:ilvl w:val="0"/>
          <w:numId w:val="34"/>
        </w:numPr>
        <w:spacing w:after="240"/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Административная реформа и реформа государс</w:t>
      </w:r>
      <w:r w:rsidR="00F76F90" w:rsidRPr="00F76F90">
        <w:rPr>
          <w:rFonts w:cs="Times New Roman"/>
          <w:szCs w:val="24"/>
        </w:rPr>
        <w:t xml:space="preserve">твенной службы. </w:t>
      </w:r>
    </w:p>
    <w:p w:rsidR="00F76F90" w:rsidRPr="00F76F90" w:rsidRDefault="00F76F90" w:rsidP="00816EA4">
      <w:pPr>
        <w:pStyle w:val="a5"/>
        <w:numPr>
          <w:ilvl w:val="0"/>
          <w:numId w:val="34"/>
        </w:numPr>
        <w:spacing w:after="240"/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Система и струк</w:t>
      </w:r>
      <w:r w:rsidR="00434872" w:rsidRPr="00F76F90">
        <w:rPr>
          <w:rFonts w:cs="Times New Roman"/>
          <w:szCs w:val="24"/>
        </w:rPr>
        <w:t xml:space="preserve">тура федеральных органов исполнительной власти. Федеральные министерства, службы и агентства. </w:t>
      </w:r>
    </w:p>
    <w:p w:rsidR="00F76F90" w:rsidRPr="00F76F90" w:rsidRDefault="00434872" w:rsidP="00816EA4">
      <w:pPr>
        <w:pStyle w:val="a5"/>
        <w:numPr>
          <w:ilvl w:val="0"/>
          <w:numId w:val="34"/>
        </w:numPr>
        <w:spacing w:after="240"/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Принципы деятельности и ответственность органов государственной власти субъектов Российской Федерации. Система органов государственной власти субъектов Федерации: понятие и виды. Основы организации исполнительных органов государственной власти субъектов РФ. Высшее должностное лицо субъекта Федерации и региональные высшие исполнительные органы. Место в системе органов государственной власти субъекта Федерации. Компетенция. Виды исполнительных органов субъектов РФ. Центральные и территориальные органы. </w:t>
      </w:r>
    </w:p>
    <w:p w:rsidR="00434872" w:rsidRDefault="00434872" w:rsidP="00816EA4">
      <w:pPr>
        <w:pStyle w:val="a5"/>
        <w:numPr>
          <w:ilvl w:val="0"/>
          <w:numId w:val="34"/>
        </w:numPr>
        <w:spacing w:after="240"/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Формы </w:t>
      </w:r>
      <w:proofErr w:type="gramStart"/>
      <w:r w:rsidRPr="00F76F90">
        <w:rPr>
          <w:rFonts w:cs="Times New Roman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F76F90">
        <w:rPr>
          <w:rFonts w:cs="Times New Roman"/>
          <w:szCs w:val="24"/>
        </w:rPr>
        <w:t xml:space="preserve"> с федеральными органами государственной власти. Исполнительно-распорядительные органы муниципальных образований.</w:t>
      </w:r>
    </w:p>
    <w:p w:rsidR="0052642E" w:rsidRPr="00F76F90" w:rsidRDefault="0052642E" w:rsidP="0052642E">
      <w:pPr>
        <w:pStyle w:val="a5"/>
        <w:spacing w:after="240"/>
        <w:ind w:firstLine="0"/>
        <w:jc w:val="both"/>
        <w:rPr>
          <w:rFonts w:cs="Times New Roman"/>
          <w:szCs w:val="24"/>
        </w:rPr>
      </w:pPr>
    </w:p>
    <w:p w:rsidR="00434872" w:rsidRPr="00F76F90" w:rsidRDefault="00434872" w:rsidP="00F76F90">
      <w:pPr>
        <w:spacing w:after="240"/>
        <w:ind w:firstLine="0"/>
        <w:jc w:val="both"/>
        <w:rPr>
          <w:rFonts w:cs="Times New Roman"/>
          <w:b/>
          <w:szCs w:val="24"/>
        </w:rPr>
      </w:pPr>
      <w:r w:rsidRPr="00F76F90">
        <w:rPr>
          <w:rFonts w:cs="Times New Roman"/>
          <w:b/>
          <w:szCs w:val="24"/>
        </w:rPr>
        <w:t>Нормативные правовые акты и литература:</w:t>
      </w:r>
    </w:p>
    <w:p w:rsidR="00434872" w:rsidRPr="00F76F90" w:rsidRDefault="00F76F90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Конституция РФ;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Федеральный закон Федеральный закон от 27 мая 2003 г. № 58-ФЗ</w:t>
      </w:r>
      <w:r w:rsidR="009775D2">
        <w:rPr>
          <w:rFonts w:cs="Times New Roman"/>
          <w:szCs w:val="24"/>
        </w:rPr>
        <w:t>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"О системе государственной службы </w:t>
      </w:r>
      <w:r w:rsidR="009775D2">
        <w:rPr>
          <w:rFonts w:cs="Times New Roman"/>
          <w:szCs w:val="24"/>
        </w:rPr>
        <w:t>Российской Федерации";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Федеральный закон от 6 октября 1999 г. № 184-ФЗ "Об общих принципах </w:t>
      </w:r>
      <w:proofErr w:type="spellStart"/>
      <w:proofErr w:type="gramStart"/>
      <w:r w:rsidRPr="00F76F90">
        <w:rPr>
          <w:rFonts w:cs="Times New Roman"/>
          <w:szCs w:val="24"/>
        </w:rPr>
        <w:t>органи-зации</w:t>
      </w:r>
      <w:proofErr w:type="spellEnd"/>
      <w:proofErr w:type="gramEnd"/>
      <w:r w:rsidRPr="00F76F90">
        <w:rPr>
          <w:rFonts w:cs="Times New Roman"/>
          <w:szCs w:val="24"/>
        </w:rPr>
        <w:t xml:space="preserve"> законодательных (представительных) и исполнительных органов государственной власти </w:t>
      </w:r>
      <w:r w:rsidR="009775D2">
        <w:rPr>
          <w:rFonts w:cs="Times New Roman"/>
          <w:szCs w:val="24"/>
        </w:rPr>
        <w:t>субъектов Российской Федерации";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Федеральный закон от 06 октября 2003 № 131-ФЗ " Об общих принципах </w:t>
      </w:r>
      <w:proofErr w:type="spellStart"/>
      <w:proofErr w:type="gramStart"/>
      <w:r w:rsidRPr="00F76F90">
        <w:rPr>
          <w:rFonts w:cs="Times New Roman"/>
          <w:szCs w:val="24"/>
        </w:rPr>
        <w:t>организа-ции</w:t>
      </w:r>
      <w:proofErr w:type="spellEnd"/>
      <w:proofErr w:type="gramEnd"/>
      <w:r w:rsidRPr="00F76F90">
        <w:rPr>
          <w:rFonts w:cs="Times New Roman"/>
          <w:szCs w:val="24"/>
        </w:rPr>
        <w:t xml:space="preserve"> местного самоупр</w:t>
      </w:r>
      <w:r w:rsidR="009775D2">
        <w:rPr>
          <w:rFonts w:cs="Times New Roman"/>
          <w:szCs w:val="24"/>
        </w:rPr>
        <w:t>авления в Российской Федерации";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Указ Президента РФ от 9 марта 2004 г. № 314 "О системе и структуре федеральных</w:t>
      </w:r>
      <w:r w:rsidR="009775D2">
        <w:rPr>
          <w:rFonts w:cs="Times New Roman"/>
          <w:szCs w:val="24"/>
        </w:rPr>
        <w:t xml:space="preserve"> органов исполнительной власти";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Указ Президента Российской Федерации от 12 мая 2008 г. № 724 "Вопросы </w:t>
      </w:r>
      <w:proofErr w:type="spellStart"/>
      <w:proofErr w:type="gramStart"/>
      <w:r w:rsidRPr="00F76F90">
        <w:rPr>
          <w:rFonts w:cs="Times New Roman"/>
          <w:szCs w:val="24"/>
        </w:rPr>
        <w:t>систе</w:t>
      </w:r>
      <w:proofErr w:type="spellEnd"/>
      <w:r w:rsidRPr="00F76F90">
        <w:rPr>
          <w:rFonts w:cs="Times New Roman"/>
          <w:szCs w:val="24"/>
        </w:rPr>
        <w:t>-мы</w:t>
      </w:r>
      <w:proofErr w:type="gramEnd"/>
      <w:r w:rsidRPr="00F76F90">
        <w:rPr>
          <w:rFonts w:cs="Times New Roman"/>
          <w:szCs w:val="24"/>
        </w:rPr>
        <w:t xml:space="preserve"> и структуры федеральных </w:t>
      </w:r>
      <w:r w:rsidR="009775D2">
        <w:rPr>
          <w:rFonts w:cs="Times New Roman"/>
          <w:szCs w:val="24"/>
        </w:rPr>
        <w:t>органов исполнительной власти";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Указ Президента РФ от 21 мая 2012 г. № 636 "О структуре федеральных </w:t>
      </w:r>
      <w:r w:rsidR="009775D2">
        <w:rPr>
          <w:rFonts w:cs="Times New Roman"/>
          <w:szCs w:val="24"/>
        </w:rPr>
        <w:t>органов исполнительной власти";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Указ Президента РФ от 23 мая 1996 г. № 763 "О порядке опубликования и </w:t>
      </w:r>
      <w:proofErr w:type="spellStart"/>
      <w:proofErr w:type="gramStart"/>
      <w:r w:rsidRPr="00F76F90">
        <w:rPr>
          <w:rFonts w:cs="Times New Roman"/>
          <w:szCs w:val="24"/>
        </w:rPr>
        <w:t>вступле-ния</w:t>
      </w:r>
      <w:proofErr w:type="spellEnd"/>
      <w:proofErr w:type="gramEnd"/>
      <w:r w:rsidRPr="00F76F90">
        <w:rPr>
          <w:rFonts w:cs="Times New Roman"/>
          <w:szCs w:val="24"/>
        </w:rPr>
        <w:t xml:space="preserve"> в силу актов Президента Российской Федерации, Правительства РФ и нормативных правовых актов федеральных</w:t>
      </w:r>
      <w:r w:rsidR="009775D2">
        <w:rPr>
          <w:rFonts w:cs="Times New Roman"/>
          <w:szCs w:val="24"/>
        </w:rPr>
        <w:t xml:space="preserve"> органов исполнительной власти";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Постановление Правительства РФ от 13 августа 1997 г. № 1009 "Об утверждении </w:t>
      </w:r>
      <w:proofErr w:type="gramStart"/>
      <w:r w:rsidRPr="00F76F90">
        <w:rPr>
          <w:rFonts w:cs="Times New Roman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F76F90">
        <w:rPr>
          <w:rFonts w:cs="Times New Roman"/>
          <w:szCs w:val="24"/>
        </w:rPr>
        <w:t xml:space="preserve"> и </w:t>
      </w:r>
      <w:r w:rsidR="009775D2">
        <w:rPr>
          <w:rFonts w:cs="Times New Roman"/>
          <w:szCs w:val="24"/>
        </w:rPr>
        <w:t>их государственной регистрации";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Административная реформа в России: Науч.-</w:t>
      </w:r>
      <w:proofErr w:type="spellStart"/>
      <w:r w:rsidRPr="00F76F90">
        <w:rPr>
          <w:rFonts w:cs="Times New Roman"/>
          <w:szCs w:val="24"/>
        </w:rPr>
        <w:t>практ</w:t>
      </w:r>
      <w:proofErr w:type="spellEnd"/>
      <w:r w:rsidRPr="00F76F90">
        <w:rPr>
          <w:rFonts w:cs="Times New Roman"/>
          <w:szCs w:val="24"/>
        </w:rPr>
        <w:t>. пособие</w:t>
      </w:r>
      <w:proofErr w:type="gramStart"/>
      <w:r w:rsidRPr="00F76F90">
        <w:rPr>
          <w:rFonts w:cs="Times New Roman"/>
          <w:szCs w:val="24"/>
        </w:rPr>
        <w:t xml:space="preserve"> / П</w:t>
      </w:r>
      <w:proofErr w:type="gramEnd"/>
      <w:r w:rsidRPr="00F76F90">
        <w:rPr>
          <w:rFonts w:cs="Times New Roman"/>
          <w:szCs w:val="24"/>
        </w:rPr>
        <w:t>од ред. С.Е. Нары</w:t>
      </w:r>
      <w:r w:rsidR="009775D2">
        <w:rPr>
          <w:rFonts w:cs="Times New Roman"/>
          <w:szCs w:val="24"/>
        </w:rPr>
        <w:t xml:space="preserve">шкина, Т.Я. </w:t>
      </w:r>
      <w:proofErr w:type="spellStart"/>
      <w:r w:rsidR="009775D2">
        <w:rPr>
          <w:rFonts w:cs="Times New Roman"/>
          <w:szCs w:val="24"/>
        </w:rPr>
        <w:t>Хабриевой</w:t>
      </w:r>
      <w:proofErr w:type="spellEnd"/>
      <w:r w:rsidR="009775D2">
        <w:rPr>
          <w:rFonts w:cs="Times New Roman"/>
          <w:szCs w:val="24"/>
        </w:rPr>
        <w:t>. М., 2006;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Административная реформа в субъектах Российской Федерации</w:t>
      </w:r>
      <w:proofErr w:type="gramStart"/>
      <w:r w:rsidRPr="00F76F90">
        <w:rPr>
          <w:rFonts w:cs="Times New Roman"/>
          <w:szCs w:val="24"/>
        </w:rPr>
        <w:t xml:space="preserve"> / П</w:t>
      </w:r>
      <w:proofErr w:type="gramEnd"/>
      <w:r w:rsidRPr="00F76F90">
        <w:rPr>
          <w:rFonts w:cs="Times New Roman"/>
          <w:szCs w:val="24"/>
        </w:rPr>
        <w:t>од ред. С.Е. Нары</w:t>
      </w:r>
      <w:r w:rsidR="009775D2">
        <w:rPr>
          <w:rFonts w:cs="Times New Roman"/>
          <w:szCs w:val="24"/>
        </w:rPr>
        <w:t xml:space="preserve">шкина, Т.Я. </w:t>
      </w:r>
      <w:proofErr w:type="spellStart"/>
      <w:r w:rsidR="009775D2">
        <w:rPr>
          <w:rFonts w:cs="Times New Roman"/>
          <w:szCs w:val="24"/>
        </w:rPr>
        <w:t>Хабриевой</w:t>
      </w:r>
      <w:proofErr w:type="spellEnd"/>
      <w:r w:rsidR="009775D2">
        <w:rPr>
          <w:rFonts w:cs="Times New Roman"/>
          <w:szCs w:val="24"/>
        </w:rPr>
        <w:t>. М., 2008;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Елагин Р.И. Административное право Росс</w:t>
      </w:r>
      <w:r w:rsidR="009775D2">
        <w:rPr>
          <w:rFonts w:cs="Times New Roman"/>
          <w:szCs w:val="24"/>
        </w:rPr>
        <w:t>ии: Учебник для вузов. М., 2011;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>Лебедев А.</w:t>
      </w:r>
      <w:proofErr w:type="gramStart"/>
      <w:r w:rsidRPr="00F76F90">
        <w:rPr>
          <w:rFonts w:cs="Times New Roman"/>
          <w:szCs w:val="24"/>
        </w:rPr>
        <w:t>О.</w:t>
      </w:r>
      <w:proofErr w:type="gramEnd"/>
      <w:r w:rsidRPr="00F76F90">
        <w:rPr>
          <w:rFonts w:cs="Times New Roman"/>
          <w:szCs w:val="24"/>
        </w:rPr>
        <w:t xml:space="preserve"> Где вы, общие принципы организации системы органов </w:t>
      </w:r>
      <w:proofErr w:type="spellStart"/>
      <w:r w:rsidRPr="00F76F90">
        <w:rPr>
          <w:rFonts w:cs="Times New Roman"/>
          <w:szCs w:val="24"/>
        </w:rPr>
        <w:t>государ-ственной</w:t>
      </w:r>
      <w:proofErr w:type="spellEnd"/>
      <w:r w:rsidRPr="00F76F90">
        <w:rPr>
          <w:rFonts w:cs="Times New Roman"/>
          <w:szCs w:val="24"/>
        </w:rPr>
        <w:t xml:space="preserve"> власти субъектов Федерации? / Власть и общество: грани взаимодействия: </w:t>
      </w:r>
      <w:proofErr w:type="gramStart"/>
      <w:r w:rsidRPr="00F76F90">
        <w:rPr>
          <w:rFonts w:cs="Times New Roman"/>
          <w:szCs w:val="24"/>
        </w:rPr>
        <w:t>мате-риалы</w:t>
      </w:r>
      <w:proofErr w:type="gramEnd"/>
      <w:r w:rsidRPr="00F76F90">
        <w:rPr>
          <w:rFonts w:cs="Times New Roman"/>
          <w:szCs w:val="24"/>
        </w:rPr>
        <w:t xml:space="preserve"> </w:t>
      </w:r>
      <w:r w:rsidRPr="00F76F90">
        <w:rPr>
          <w:rFonts w:cs="Times New Roman"/>
          <w:szCs w:val="24"/>
          <w:lang w:val="en-US"/>
        </w:rPr>
        <w:t>IX</w:t>
      </w:r>
      <w:r w:rsidRPr="00F76F90">
        <w:rPr>
          <w:rFonts w:cs="Times New Roman"/>
          <w:szCs w:val="24"/>
        </w:rPr>
        <w:t xml:space="preserve"> Всероссийской научно-практической конференции «Государство, право, управ-ление-2009». Часть </w:t>
      </w:r>
      <w:r w:rsidRPr="00F76F90">
        <w:rPr>
          <w:rFonts w:cs="Times New Roman"/>
          <w:szCs w:val="24"/>
          <w:lang w:val="en-US"/>
        </w:rPr>
        <w:t>II</w:t>
      </w:r>
      <w:r w:rsidR="009775D2">
        <w:rPr>
          <w:rFonts w:cs="Times New Roman"/>
          <w:szCs w:val="24"/>
        </w:rPr>
        <w:t>. М., 2010;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t xml:space="preserve">Бобылев А.И., Горшкова Н.Г., Ивакин В.И. Исполнительная власть в России: </w:t>
      </w:r>
      <w:proofErr w:type="spellStart"/>
      <w:proofErr w:type="gramStart"/>
      <w:r w:rsidRPr="00F76F90">
        <w:rPr>
          <w:rFonts w:cs="Times New Roman"/>
          <w:szCs w:val="24"/>
        </w:rPr>
        <w:t>тео-рия</w:t>
      </w:r>
      <w:proofErr w:type="spellEnd"/>
      <w:proofErr w:type="gramEnd"/>
      <w:r w:rsidRPr="00F76F90">
        <w:rPr>
          <w:rFonts w:cs="Times New Roman"/>
          <w:szCs w:val="24"/>
        </w:rPr>
        <w:t xml:space="preserve"> и практика ее осуществления. М., </w:t>
      </w:r>
      <w:r w:rsidR="009775D2">
        <w:rPr>
          <w:rFonts w:cs="Times New Roman"/>
          <w:szCs w:val="24"/>
        </w:rPr>
        <w:t>2003;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76F90">
        <w:rPr>
          <w:rFonts w:cs="Times New Roman"/>
          <w:szCs w:val="24"/>
        </w:rPr>
        <w:lastRenderedPageBreak/>
        <w:t xml:space="preserve">Конин Н.М., </w:t>
      </w:r>
      <w:proofErr w:type="spellStart"/>
      <w:r w:rsidRPr="00F76F90">
        <w:rPr>
          <w:rFonts w:cs="Times New Roman"/>
          <w:szCs w:val="24"/>
        </w:rPr>
        <w:t>Маторина</w:t>
      </w:r>
      <w:proofErr w:type="spellEnd"/>
      <w:r w:rsidRPr="00F76F90">
        <w:rPr>
          <w:rFonts w:cs="Times New Roman"/>
          <w:szCs w:val="24"/>
        </w:rPr>
        <w:t xml:space="preserve"> Е.И. Административное право. У</w:t>
      </w:r>
      <w:r w:rsidR="009775D2">
        <w:rPr>
          <w:rFonts w:cs="Times New Roman"/>
          <w:szCs w:val="24"/>
        </w:rPr>
        <w:t>чебник для бакалавров. М., 2014;</w:t>
      </w:r>
    </w:p>
    <w:p w:rsidR="00434872" w:rsidRPr="00F76F90" w:rsidRDefault="00434872" w:rsidP="00816EA4">
      <w:pPr>
        <w:pStyle w:val="a5"/>
        <w:numPr>
          <w:ilvl w:val="0"/>
          <w:numId w:val="35"/>
        </w:numPr>
        <w:jc w:val="both"/>
        <w:rPr>
          <w:rFonts w:cs="Times New Roman"/>
          <w:szCs w:val="24"/>
        </w:rPr>
      </w:pPr>
      <w:proofErr w:type="spellStart"/>
      <w:r w:rsidRPr="00F76F90">
        <w:rPr>
          <w:rFonts w:cs="Times New Roman"/>
          <w:szCs w:val="24"/>
        </w:rPr>
        <w:t>Чепунов</w:t>
      </w:r>
      <w:proofErr w:type="spellEnd"/>
      <w:r w:rsidRPr="00F76F90">
        <w:rPr>
          <w:rFonts w:cs="Times New Roman"/>
          <w:szCs w:val="24"/>
        </w:rPr>
        <w:t xml:space="preserve"> О.И. Система органов государственной власти в Российской Федерации: теоретические и конституционно-правовые аспекты. М., 2010.</w:t>
      </w:r>
    </w:p>
    <w:p w:rsidR="00434872" w:rsidRPr="00434872" w:rsidRDefault="00434872" w:rsidP="009775D2">
      <w:pPr>
        <w:jc w:val="both"/>
        <w:rPr>
          <w:rFonts w:cs="Times New Roman"/>
          <w:szCs w:val="24"/>
        </w:rPr>
      </w:pPr>
    </w:p>
    <w:p w:rsidR="00434872" w:rsidRPr="009775D2" w:rsidRDefault="00434872" w:rsidP="009775D2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9775D2">
        <w:rPr>
          <w:rFonts w:ascii="Times New Roman" w:hAnsi="Times New Roman" w:cs="Times New Roman"/>
          <w:color w:val="auto"/>
          <w:szCs w:val="24"/>
        </w:rPr>
        <w:t>Тема 9. Парламентаризм в Росси</w:t>
      </w:r>
      <w:r w:rsidR="009775D2" w:rsidRPr="009775D2">
        <w:rPr>
          <w:rFonts w:ascii="Times New Roman" w:hAnsi="Times New Roman" w:cs="Times New Roman"/>
          <w:color w:val="auto"/>
          <w:szCs w:val="24"/>
        </w:rPr>
        <w:t>и</w:t>
      </w:r>
    </w:p>
    <w:p w:rsidR="009775D2" w:rsidRPr="009775D2" w:rsidRDefault="00434872" w:rsidP="00816EA4">
      <w:pPr>
        <w:pStyle w:val="a5"/>
        <w:numPr>
          <w:ilvl w:val="0"/>
          <w:numId w:val="36"/>
        </w:numPr>
        <w:spacing w:after="240"/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Положение Парламента в системе государстве</w:t>
      </w:r>
      <w:r w:rsidR="009775D2" w:rsidRPr="009775D2">
        <w:rPr>
          <w:rFonts w:cs="Times New Roman"/>
          <w:szCs w:val="24"/>
        </w:rPr>
        <w:t>нных органов. Природа парламент</w:t>
      </w:r>
      <w:r w:rsidRPr="009775D2">
        <w:rPr>
          <w:rFonts w:cs="Times New Roman"/>
          <w:szCs w:val="24"/>
        </w:rPr>
        <w:t>ско-представительных учреждений.</w:t>
      </w:r>
      <w:r w:rsidR="009775D2" w:rsidRPr="009775D2">
        <w:rPr>
          <w:rFonts w:cs="Times New Roman"/>
          <w:szCs w:val="24"/>
        </w:rPr>
        <w:t xml:space="preserve"> </w:t>
      </w:r>
    </w:p>
    <w:p w:rsidR="009775D2" w:rsidRDefault="00434872" w:rsidP="00816EA4">
      <w:pPr>
        <w:pStyle w:val="a5"/>
        <w:numPr>
          <w:ilvl w:val="0"/>
          <w:numId w:val="36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Федеральное Собрание РФ как представительный и как законодательный орган. Двухпалатная структура</w:t>
      </w:r>
      <w:r w:rsidR="009775D2" w:rsidRPr="009775D2">
        <w:rPr>
          <w:rFonts w:cs="Times New Roman"/>
          <w:szCs w:val="24"/>
        </w:rPr>
        <w:t xml:space="preserve"> Федерального Собрания РФ. Поря</w:t>
      </w:r>
      <w:r w:rsidRPr="009775D2">
        <w:rPr>
          <w:rFonts w:cs="Times New Roman"/>
          <w:szCs w:val="24"/>
        </w:rPr>
        <w:t>док формирования Совета Федерации и Государстве</w:t>
      </w:r>
      <w:r w:rsidR="009775D2" w:rsidRPr="009775D2">
        <w:rPr>
          <w:rFonts w:cs="Times New Roman"/>
          <w:szCs w:val="24"/>
        </w:rPr>
        <w:t>нной Думы. Полномочия Совета Фе</w:t>
      </w:r>
      <w:r w:rsidRPr="009775D2">
        <w:rPr>
          <w:rFonts w:cs="Times New Roman"/>
          <w:szCs w:val="24"/>
        </w:rPr>
        <w:t>дерации. Полномочия Государственной Думы. Внутренн</w:t>
      </w:r>
      <w:r w:rsidR="009775D2" w:rsidRPr="009775D2">
        <w:rPr>
          <w:rFonts w:cs="Times New Roman"/>
          <w:szCs w:val="24"/>
        </w:rPr>
        <w:t>яя структура и организация рабо</w:t>
      </w:r>
      <w:r w:rsidRPr="009775D2">
        <w:rPr>
          <w:rFonts w:cs="Times New Roman"/>
          <w:szCs w:val="24"/>
        </w:rPr>
        <w:t>ты палат Федерального Собрания. Регламенты палат. Акты палат. Органы палат. Статус члена Совета Федерации и депутата Государственной</w:t>
      </w:r>
      <w:r w:rsidR="009775D2" w:rsidRPr="009775D2">
        <w:rPr>
          <w:rFonts w:cs="Times New Roman"/>
          <w:szCs w:val="24"/>
        </w:rPr>
        <w:t xml:space="preserve"> Думы. Парламентское расследова</w:t>
      </w:r>
      <w:r w:rsidRPr="009775D2">
        <w:rPr>
          <w:rFonts w:cs="Times New Roman"/>
          <w:szCs w:val="24"/>
        </w:rPr>
        <w:t>ние и парламентский запрос. Счетная палата РФ. Представительные (законодательные) органы субъектов РФ.</w:t>
      </w:r>
    </w:p>
    <w:p w:rsidR="009775D2" w:rsidRDefault="009775D2" w:rsidP="009775D2">
      <w:pPr>
        <w:pStyle w:val="a5"/>
        <w:ind w:firstLine="0"/>
        <w:jc w:val="both"/>
        <w:rPr>
          <w:rFonts w:cs="Times New Roman"/>
          <w:szCs w:val="24"/>
        </w:rPr>
      </w:pPr>
    </w:p>
    <w:p w:rsidR="00434872" w:rsidRPr="0052642E" w:rsidRDefault="00434872" w:rsidP="009775D2">
      <w:pPr>
        <w:spacing w:after="240"/>
        <w:ind w:firstLine="0"/>
        <w:jc w:val="both"/>
        <w:rPr>
          <w:rFonts w:cs="Times New Roman"/>
          <w:b/>
          <w:szCs w:val="24"/>
        </w:rPr>
      </w:pPr>
      <w:r w:rsidRPr="0052642E">
        <w:rPr>
          <w:rFonts w:cs="Times New Roman"/>
          <w:b/>
          <w:szCs w:val="24"/>
        </w:rPr>
        <w:t>Нормативные правовые акты и литература:</w:t>
      </w:r>
    </w:p>
    <w:p w:rsidR="00434872" w:rsidRPr="009775D2" w:rsidRDefault="009775D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Конституция РФ;</w:t>
      </w:r>
    </w:p>
    <w:p w:rsidR="00434872" w:rsidRPr="009775D2" w:rsidRDefault="009775D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Регламент  СФ </w:t>
      </w:r>
      <w:proofErr w:type="spellStart"/>
      <w:proofErr w:type="gramStart"/>
      <w:r>
        <w:rPr>
          <w:rFonts w:cs="Times New Roman"/>
          <w:szCs w:val="24"/>
        </w:rPr>
        <w:t>СФ</w:t>
      </w:r>
      <w:proofErr w:type="spellEnd"/>
      <w:proofErr w:type="gramEnd"/>
      <w:r>
        <w:rPr>
          <w:rFonts w:cs="Times New Roman"/>
          <w:szCs w:val="24"/>
        </w:rPr>
        <w:t xml:space="preserve"> РФ;</w:t>
      </w:r>
    </w:p>
    <w:p w:rsidR="00434872" w:rsidRPr="009775D2" w:rsidRDefault="009775D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Регламент  ГД СФ РФ;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proofErr w:type="spellStart"/>
      <w:r w:rsidRPr="009775D2">
        <w:rPr>
          <w:rFonts w:cs="Times New Roman"/>
          <w:szCs w:val="24"/>
        </w:rPr>
        <w:t>Авакьян</w:t>
      </w:r>
      <w:proofErr w:type="spellEnd"/>
      <w:r w:rsidRPr="009775D2">
        <w:rPr>
          <w:rFonts w:cs="Times New Roman"/>
          <w:szCs w:val="24"/>
        </w:rPr>
        <w:t xml:space="preserve"> С.А. Федеральное Собран</w:t>
      </w:r>
      <w:r w:rsidR="009775D2">
        <w:rPr>
          <w:rFonts w:cs="Times New Roman"/>
          <w:szCs w:val="24"/>
        </w:rPr>
        <w:t>ие – парламент России. М., 1999;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proofErr w:type="spellStart"/>
      <w:r w:rsidRPr="009775D2">
        <w:rPr>
          <w:rFonts w:cs="Times New Roman"/>
          <w:szCs w:val="24"/>
        </w:rPr>
        <w:t>Авакьян</w:t>
      </w:r>
      <w:proofErr w:type="spellEnd"/>
      <w:r w:rsidRPr="009775D2">
        <w:rPr>
          <w:rFonts w:cs="Times New Roman"/>
          <w:szCs w:val="24"/>
        </w:rPr>
        <w:t xml:space="preserve"> С.А. Парламентские процедуры: проблемы Рос</w:t>
      </w:r>
      <w:r w:rsidR="009775D2">
        <w:rPr>
          <w:rFonts w:cs="Times New Roman"/>
          <w:szCs w:val="24"/>
        </w:rPr>
        <w:t>сии и зарубежный опыт. М., 2003;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proofErr w:type="spellStart"/>
      <w:r w:rsidRPr="009775D2">
        <w:rPr>
          <w:rFonts w:cs="Times New Roman"/>
          <w:szCs w:val="24"/>
        </w:rPr>
        <w:t>Гранкин</w:t>
      </w:r>
      <w:proofErr w:type="spellEnd"/>
      <w:r w:rsidRPr="009775D2">
        <w:rPr>
          <w:rFonts w:cs="Times New Roman"/>
          <w:szCs w:val="24"/>
        </w:rPr>
        <w:t xml:space="preserve"> </w:t>
      </w:r>
      <w:r w:rsidR="009775D2">
        <w:rPr>
          <w:rFonts w:cs="Times New Roman"/>
          <w:szCs w:val="24"/>
        </w:rPr>
        <w:t>И.В. Парламент России. М., 1999;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Васильева С.В. Институционализация парламентской оппозиции как гарантия представительной демократии / Сравнительное конст</w:t>
      </w:r>
      <w:r w:rsidR="009775D2">
        <w:rPr>
          <w:rFonts w:cs="Times New Roman"/>
          <w:szCs w:val="24"/>
        </w:rPr>
        <w:t>итуционное обозрение. 2009. № 3;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Васильева С.В. Правовое регулирование лоббизма и иные механизмы продвижения частных интересов / Право. Журнал Выс</w:t>
      </w:r>
      <w:r w:rsidR="009775D2">
        <w:rPr>
          <w:rFonts w:cs="Times New Roman"/>
          <w:szCs w:val="24"/>
        </w:rPr>
        <w:t>шей школы экономики. 2009. № 2;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Краснов М.А. Способен ли депутатский запрос быть средством парламентского контроля? / Право. Журнал Выс</w:t>
      </w:r>
      <w:r w:rsidR="009775D2">
        <w:rPr>
          <w:rFonts w:cs="Times New Roman"/>
          <w:szCs w:val="24"/>
        </w:rPr>
        <w:t>шей школы экономики. 2009. № 4;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Лукьянов А.И. Парламентаризм в России (вопросы истории, теории и п</w:t>
      </w:r>
      <w:r w:rsidR="009775D2">
        <w:rPr>
          <w:rFonts w:cs="Times New Roman"/>
          <w:szCs w:val="24"/>
        </w:rPr>
        <w:t>рактики): Курс лекций. М., 2010;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Лукьянова Е.А. Закон о законах / Законодатель</w:t>
      </w:r>
      <w:r w:rsidR="009775D2">
        <w:rPr>
          <w:rFonts w:cs="Times New Roman"/>
          <w:szCs w:val="24"/>
        </w:rPr>
        <w:t>ство. 1999. № 11;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proofErr w:type="gramStart"/>
      <w:r w:rsidRPr="009775D2">
        <w:rPr>
          <w:rFonts w:cs="Times New Roman"/>
          <w:szCs w:val="24"/>
        </w:rPr>
        <w:t>Лукьянова Е.А. Депутатские риски (некоторые вопросы современной трансформа-</w:t>
      </w:r>
      <w:proofErr w:type="spellStart"/>
      <w:r w:rsidRPr="009775D2">
        <w:rPr>
          <w:rFonts w:cs="Times New Roman"/>
          <w:szCs w:val="24"/>
        </w:rPr>
        <w:t>ции</w:t>
      </w:r>
      <w:proofErr w:type="spellEnd"/>
      <w:r w:rsidRPr="009775D2">
        <w:rPr>
          <w:rFonts w:cs="Times New Roman"/>
          <w:szCs w:val="24"/>
        </w:rPr>
        <w:t xml:space="preserve"> статуса депутата парламента) / Конституционное и</w:t>
      </w:r>
      <w:r w:rsidR="009775D2">
        <w:rPr>
          <w:rFonts w:cs="Times New Roman"/>
          <w:szCs w:val="24"/>
        </w:rPr>
        <w:t xml:space="preserve"> муниципальное право. 2012. № 9;</w:t>
      </w:r>
      <w:proofErr w:type="gramEnd"/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Масленникова С.В. Народное представительство и права граждан в Российской Феде</w:t>
      </w:r>
      <w:r w:rsidR="009775D2">
        <w:rPr>
          <w:rFonts w:cs="Times New Roman"/>
          <w:szCs w:val="24"/>
        </w:rPr>
        <w:t>рации. М., 2001;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Погосян Н.Д. Правовой статус Счетной палаты Российск</w:t>
      </w:r>
      <w:r w:rsidR="009775D2">
        <w:rPr>
          <w:rFonts w:cs="Times New Roman"/>
          <w:szCs w:val="24"/>
        </w:rPr>
        <w:t xml:space="preserve">ой Федерации. М.: </w:t>
      </w:r>
      <w:proofErr w:type="spellStart"/>
      <w:r w:rsidR="009775D2">
        <w:rPr>
          <w:rFonts w:cs="Times New Roman"/>
          <w:szCs w:val="24"/>
        </w:rPr>
        <w:t>Юристъ</w:t>
      </w:r>
      <w:proofErr w:type="spellEnd"/>
      <w:r w:rsidR="009775D2">
        <w:rPr>
          <w:rFonts w:cs="Times New Roman"/>
          <w:szCs w:val="24"/>
        </w:rPr>
        <w:t>, 1998;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Смирнягин Л.В. Совет Федерации: Эволю</w:t>
      </w:r>
      <w:r w:rsidR="009775D2">
        <w:rPr>
          <w:rFonts w:cs="Times New Roman"/>
          <w:szCs w:val="24"/>
        </w:rPr>
        <w:t>ция статуса и функций. М., 2003;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proofErr w:type="spellStart"/>
      <w:r w:rsidRPr="009775D2">
        <w:rPr>
          <w:rFonts w:cs="Times New Roman"/>
          <w:szCs w:val="24"/>
        </w:rPr>
        <w:t>Садовникова</w:t>
      </w:r>
      <w:proofErr w:type="spellEnd"/>
      <w:r w:rsidRPr="009775D2">
        <w:rPr>
          <w:rFonts w:cs="Times New Roman"/>
          <w:szCs w:val="24"/>
        </w:rPr>
        <w:t xml:space="preserve"> Г.Д. Представительная демократия: от идеи к реализации. М., 2008.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 xml:space="preserve">Фадеев В.И., </w:t>
      </w:r>
      <w:proofErr w:type="spellStart"/>
      <w:r w:rsidRPr="009775D2">
        <w:rPr>
          <w:rFonts w:cs="Times New Roman"/>
          <w:szCs w:val="24"/>
        </w:rPr>
        <w:t>Варлен</w:t>
      </w:r>
      <w:proofErr w:type="spellEnd"/>
      <w:r w:rsidRPr="009775D2">
        <w:rPr>
          <w:rFonts w:cs="Times New Roman"/>
          <w:szCs w:val="24"/>
        </w:rPr>
        <w:t xml:space="preserve"> М.В. Депутатский мандат в Российской Федерации: конституционно-правовые</w:t>
      </w:r>
      <w:r w:rsidR="009775D2">
        <w:rPr>
          <w:rFonts w:cs="Times New Roman"/>
          <w:szCs w:val="24"/>
        </w:rPr>
        <w:t xml:space="preserve"> основы: учеб</w:t>
      </w:r>
      <w:proofErr w:type="gramStart"/>
      <w:r w:rsidR="009775D2">
        <w:rPr>
          <w:rFonts w:cs="Times New Roman"/>
          <w:szCs w:val="24"/>
        </w:rPr>
        <w:t>.</w:t>
      </w:r>
      <w:proofErr w:type="gramEnd"/>
      <w:r w:rsidR="009775D2">
        <w:rPr>
          <w:rFonts w:cs="Times New Roman"/>
          <w:szCs w:val="24"/>
        </w:rPr>
        <w:t xml:space="preserve"> </w:t>
      </w:r>
      <w:proofErr w:type="gramStart"/>
      <w:r w:rsidR="009775D2">
        <w:rPr>
          <w:rFonts w:cs="Times New Roman"/>
          <w:szCs w:val="24"/>
        </w:rPr>
        <w:t>п</w:t>
      </w:r>
      <w:proofErr w:type="gramEnd"/>
      <w:r w:rsidR="009775D2">
        <w:rPr>
          <w:rFonts w:cs="Times New Roman"/>
          <w:szCs w:val="24"/>
        </w:rPr>
        <w:t>особие. М., 2008;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Федоров А.В. Депутатская неприкосновенность и уголовная ответственность / Конституционное и</w:t>
      </w:r>
      <w:r w:rsidR="009775D2">
        <w:rPr>
          <w:rFonts w:cs="Times New Roman"/>
          <w:szCs w:val="24"/>
        </w:rPr>
        <w:t xml:space="preserve"> муниципальное право. 1999. № 1;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t>Чиркин В.Е. Пути развития современного парламента: «мини-парламе</w:t>
      </w:r>
      <w:r w:rsidR="009775D2">
        <w:rPr>
          <w:rFonts w:cs="Times New Roman"/>
          <w:szCs w:val="24"/>
        </w:rPr>
        <w:t>нты» / Правоведение. 2002. № 2;</w:t>
      </w:r>
    </w:p>
    <w:p w:rsidR="00434872" w:rsidRPr="009775D2" w:rsidRDefault="00434872" w:rsidP="00816EA4">
      <w:pPr>
        <w:pStyle w:val="a5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9775D2">
        <w:rPr>
          <w:rFonts w:cs="Times New Roman"/>
          <w:szCs w:val="24"/>
        </w:rPr>
        <w:lastRenderedPageBreak/>
        <w:t>Шейнис В.Л. Взлет и падение парламента: Переломные годы в российской полити</w:t>
      </w:r>
      <w:r w:rsidR="009775D2">
        <w:rPr>
          <w:rFonts w:cs="Times New Roman"/>
          <w:szCs w:val="24"/>
        </w:rPr>
        <w:t>ке (1985–1993). В 2-т. М., 2005.</w:t>
      </w:r>
    </w:p>
    <w:p w:rsidR="00434872" w:rsidRPr="00434872" w:rsidRDefault="00434872" w:rsidP="009775D2">
      <w:pPr>
        <w:jc w:val="both"/>
        <w:rPr>
          <w:rFonts w:cs="Times New Roman"/>
          <w:szCs w:val="24"/>
        </w:rPr>
      </w:pPr>
    </w:p>
    <w:p w:rsidR="00434872" w:rsidRPr="009775D2" w:rsidRDefault="00434872" w:rsidP="009775D2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9775D2">
        <w:rPr>
          <w:rFonts w:ascii="Times New Roman" w:hAnsi="Times New Roman" w:cs="Times New Roman"/>
          <w:color w:val="auto"/>
          <w:szCs w:val="24"/>
        </w:rPr>
        <w:t>Те</w:t>
      </w:r>
      <w:r w:rsidR="009775D2" w:rsidRPr="009775D2">
        <w:rPr>
          <w:rFonts w:ascii="Times New Roman" w:hAnsi="Times New Roman" w:cs="Times New Roman"/>
          <w:color w:val="auto"/>
          <w:szCs w:val="24"/>
        </w:rPr>
        <w:t>ма 10. Законодательный  процесс</w:t>
      </w:r>
    </w:p>
    <w:p w:rsidR="00257D86" w:rsidRPr="00257D86" w:rsidRDefault="00434872" w:rsidP="00816EA4">
      <w:pPr>
        <w:pStyle w:val="a5"/>
        <w:numPr>
          <w:ilvl w:val="0"/>
          <w:numId w:val="38"/>
        </w:numPr>
        <w:spacing w:after="240"/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 xml:space="preserve">Понятие законодательного процесса. Нормативно-правовой акт и виды. </w:t>
      </w:r>
    </w:p>
    <w:p w:rsidR="00434872" w:rsidRDefault="00434872" w:rsidP="00816EA4">
      <w:pPr>
        <w:pStyle w:val="a5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>Понятие закона и виды. Основные этапы и стадии законодательн</w:t>
      </w:r>
      <w:r w:rsidR="00257D86" w:rsidRPr="00257D86">
        <w:rPr>
          <w:rFonts w:cs="Times New Roman"/>
          <w:szCs w:val="24"/>
        </w:rPr>
        <w:t>ого процесса. Общественное  обс</w:t>
      </w:r>
      <w:r w:rsidRPr="00257D86">
        <w:rPr>
          <w:rFonts w:cs="Times New Roman"/>
          <w:szCs w:val="24"/>
        </w:rPr>
        <w:t>уждение законопроектов. Законодательная техника.</w:t>
      </w:r>
    </w:p>
    <w:p w:rsidR="00257D86" w:rsidRPr="00257D86" w:rsidRDefault="00257D86" w:rsidP="00257D86">
      <w:pPr>
        <w:pStyle w:val="a5"/>
        <w:ind w:firstLine="0"/>
        <w:jc w:val="both"/>
        <w:rPr>
          <w:rFonts w:cs="Times New Roman"/>
          <w:szCs w:val="24"/>
        </w:rPr>
      </w:pPr>
    </w:p>
    <w:p w:rsidR="00434872" w:rsidRPr="0052642E" w:rsidRDefault="00434872" w:rsidP="00257D86">
      <w:pPr>
        <w:spacing w:after="240"/>
        <w:ind w:firstLine="0"/>
        <w:jc w:val="both"/>
        <w:rPr>
          <w:rFonts w:cs="Times New Roman"/>
          <w:b/>
          <w:szCs w:val="24"/>
        </w:rPr>
      </w:pPr>
      <w:r w:rsidRPr="0052642E">
        <w:rPr>
          <w:rFonts w:cs="Times New Roman"/>
          <w:b/>
          <w:szCs w:val="24"/>
        </w:rPr>
        <w:t>Нормативные правовые акты и литература:</w:t>
      </w:r>
    </w:p>
    <w:p w:rsidR="00434872" w:rsidRPr="00257D86" w:rsidRDefault="00257D86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Конституция РФ;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>Указ Президента РФ от 9 февраля 2011 г. № 167</w:t>
      </w:r>
      <w:r w:rsidR="00257D86">
        <w:rPr>
          <w:rFonts w:cs="Times New Roman"/>
          <w:szCs w:val="24"/>
        </w:rPr>
        <w:t>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 xml:space="preserve">"Об общественном обсуждении проектов федеральных конституционных </w:t>
      </w:r>
      <w:r w:rsidR="00257D86">
        <w:rPr>
          <w:rFonts w:cs="Times New Roman"/>
          <w:szCs w:val="24"/>
        </w:rPr>
        <w:t>законов и федеральных законов";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>Васильев. Р.Ф. Законодательный процесс. Понятие. Институты. Стадии: Научно</w:t>
      </w:r>
      <w:r w:rsidR="00257D86">
        <w:rPr>
          <w:rFonts w:cs="Times New Roman"/>
          <w:szCs w:val="24"/>
        </w:rPr>
        <w:t>-практическое пособие. М., 2000;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proofErr w:type="spellStart"/>
      <w:r w:rsidRPr="00257D86">
        <w:rPr>
          <w:rFonts w:cs="Times New Roman"/>
          <w:szCs w:val="24"/>
        </w:rPr>
        <w:t>Гаджимагомедов</w:t>
      </w:r>
      <w:proofErr w:type="spellEnd"/>
      <w:r w:rsidRPr="00257D86">
        <w:rPr>
          <w:rFonts w:cs="Times New Roman"/>
          <w:szCs w:val="24"/>
        </w:rPr>
        <w:t xml:space="preserve"> Г.А., </w:t>
      </w:r>
      <w:proofErr w:type="spellStart"/>
      <w:r w:rsidRPr="00257D86">
        <w:rPr>
          <w:rFonts w:cs="Times New Roman"/>
          <w:szCs w:val="24"/>
        </w:rPr>
        <w:t>Ивлиев</w:t>
      </w:r>
      <w:proofErr w:type="spellEnd"/>
      <w:r w:rsidRPr="00257D86">
        <w:rPr>
          <w:rFonts w:cs="Times New Roman"/>
          <w:szCs w:val="24"/>
        </w:rPr>
        <w:t xml:space="preserve"> Г.П.  Участие Правительства Российской Федерации в Законодате</w:t>
      </w:r>
      <w:r w:rsidR="00257D86">
        <w:rPr>
          <w:rFonts w:cs="Times New Roman"/>
          <w:szCs w:val="24"/>
        </w:rPr>
        <w:t>льной Деятельности.  М.,   2008;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>Краснов М.А. Президент в законотворческом процессе // Правовое регулирование конституционных и административных процедур: Труды кафедры конституционного и муниципального права. Вып.2</w:t>
      </w:r>
      <w:proofErr w:type="gramStart"/>
      <w:r w:rsidRPr="00257D86">
        <w:rPr>
          <w:rFonts w:cs="Times New Roman"/>
          <w:szCs w:val="24"/>
        </w:rPr>
        <w:t xml:space="preserve"> / О</w:t>
      </w:r>
      <w:proofErr w:type="gramEnd"/>
      <w:r w:rsidRPr="00257D86">
        <w:rPr>
          <w:rFonts w:cs="Times New Roman"/>
          <w:szCs w:val="24"/>
        </w:rPr>
        <w:t>тв. ред. Е.К. Глушко,</w:t>
      </w:r>
      <w:r w:rsidR="00257D86">
        <w:rPr>
          <w:rFonts w:cs="Times New Roman"/>
          <w:szCs w:val="24"/>
        </w:rPr>
        <w:t xml:space="preserve"> С.Ю. Данилов. ГУ–ВШЭ. М., 2007;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 xml:space="preserve">Мазаев В.Д., </w:t>
      </w:r>
      <w:proofErr w:type="spellStart"/>
      <w:r w:rsidRPr="00257D86">
        <w:rPr>
          <w:rFonts w:cs="Times New Roman"/>
          <w:szCs w:val="24"/>
        </w:rPr>
        <w:t>Минх</w:t>
      </w:r>
      <w:proofErr w:type="spellEnd"/>
      <w:r w:rsidRPr="00257D86">
        <w:rPr>
          <w:rFonts w:cs="Times New Roman"/>
          <w:szCs w:val="24"/>
        </w:rPr>
        <w:t xml:space="preserve"> Г.В. Законодательная инициатива как инструмент реализации полномочий Президента Российской Федерации // Конституционное и</w:t>
      </w:r>
      <w:r w:rsidR="00257D86">
        <w:rPr>
          <w:rFonts w:cs="Times New Roman"/>
          <w:szCs w:val="24"/>
        </w:rPr>
        <w:t xml:space="preserve"> муниципальное право. 2013. № 1;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>Порядок работы с законопроектами, федеральными конституционными законами и федеральными законами в Правовом управлении Аппарата Совета Федерации.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>Справочник по оформлению нормативных правовых актов</w:t>
      </w:r>
      <w:r w:rsidR="00257D86">
        <w:rPr>
          <w:rFonts w:cs="Times New Roman"/>
          <w:szCs w:val="24"/>
        </w:rPr>
        <w:t xml:space="preserve"> в Администрации президента РФ;</w:t>
      </w:r>
    </w:p>
    <w:p w:rsidR="00434872" w:rsidRPr="00257D86" w:rsidRDefault="00434872" w:rsidP="00816EA4">
      <w:pPr>
        <w:pStyle w:val="a5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57D86">
        <w:rPr>
          <w:rFonts w:cs="Times New Roman"/>
          <w:szCs w:val="24"/>
        </w:rPr>
        <w:t xml:space="preserve">Тихомиров Ю.А. Теория закона. М., 1982. </w:t>
      </w:r>
    </w:p>
    <w:p w:rsidR="00434872" w:rsidRPr="007D7611" w:rsidRDefault="00434872" w:rsidP="007D7611">
      <w:pPr>
        <w:jc w:val="both"/>
        <w:rPr>
          <w:rFonts w:cs="Times New Roman"/>
          <w:szCs w:val="24"/>
        </w:rPr>
      </w:pPr>
    </w:p>
    <w:p w:rsidR="00434872" w:rsidRPr="007D7611" w:rsidRDefault="00434872" w:rsidP="007D7611">
      <w:pPr>
        <w:pStyle w:val="30"/>
        <w:spacing w:before="0"/>
        <w:ind w:firstLine="0"/>
        <w:rPr>
          <w:rFonts w:ascii="Times New Roman" w:hAnsi="Times New Roman" w:cs="Times New Roman"/>
          <w:color w:val="auto"/>
          <w:szCs w:val="24"/>
        </w:rPr>
      </w:pPr>
      <w:r w:rsidRPr="007D7611">
        <w:rPr>
          <w:rFonts w:ascii="Times New Roman" w:hAnsi="Times New Roman" w:cs="Times New Roman"/>
          <w:color w:val="auto"/>
          <w:szCs w:val="24"/>
        </w:rPr>
        <w:t>Тема 11. Судебная система и  система правоохранительных органов РФ</w:t>
      </w:r>
    </w:p>
    <w:p w:rsidR="00BF3933" w:rsidRDefault="00BF3933" w:rsidP="00BF3933">
      <w:pPr>
        <w:ind w:firstLine="0"/>
        <w:jc w:val="both"/>
        <w:rPr>
          <w:rFonts w:cs="Times New Roman"/>
          <w:szCs w:val="24"/>
        </w:rPr>
      </w:pPr>
    </w:p>
    <w:p w:rsidR="0052642E" w:rsidRPr="00BF3933" w:rsidRDefault="00434872" w:rsidP="00816EA4">
      <w:pPr>
        <w:pStyle w:val="a5"/>
        <w:numPr>
          <w:ilvl w:val="0"/>
          <w:numId w:val="65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 xml:space="preserve">Судебная власть, правосудие и судебная деятельность в Российской Федерации: понятие и конституционные принципы. </w:t>
      </w:r>
    </w:p>
    <w:p w:rsidR="0052642E" w:rsidRPr="00BF3933" w:rsidRDefault="00434872" w:rsidP="00816EA4">
      <w:pPr>
        <w:pStyle w:val="a5"/>
        <w:numPr>
          <w:ilvl w:val="0"/>
          <w:numId w:val="65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 xml:space="preserve">Система судов в Российской Федерации. Суды общей юрисдикции. Арбитражные суды. </w:t>
      </w:r>
    </w:p>
    <w:p w:rsidR="0052642E" w:rsidRPr="007D7611" w:rsidRDefault="00434872" w:rsidP="00816EA4">
      <w:pPr>
        <w:pStyle w:val="a5"/>
        <w:numPr>
          <w:ilvl w:val="0"/>
          <w:numId w:val="65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Виды судопр</w:t>
      </w:r>
      <w:r w:rsidR="0052642E" w:rsidRPr="007D7611">
        <w:rPr>
          <w:rFonts w:cs="Times New Roman"/>
          <w:szCs w:val="24"/>
        </w:rPr>
        <w:t xml:space="preserve">оизводства. </w:t>
      </w:r>
    </w:p>
    <w:p w:rsidR="0052642E" w:rsidRPr="007D7611" w:rsidRDefault="0052642E" w:rsidP="00816EA4">
      <w:pPr>
        <w:pStyle w:val="a5"/>
        <w:numPr>
          <w:ilvl w:val="0"/>
          <w:numId w:val="65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Конституционный ста</w:t>
      </w:r>
      <w:r w:rsidR="00434872" w:rsidRPr="007D7611">
        <w:rPr>
          <w:rFonts w:cs="Times New Roman"/>
          <w:szCs w:val="24"/>
        </w:rPr>
        <w:t>тус судей. Органы судейского сообщества и их полно</w:t>
      </w:r>
      <w:r w:rsidRPr="007D7611">
        <w:rPr>
          <w:rFonts w:cs="Times New Roman"/>
          <w:szCs w:val="24"/>
        </w:rPr>
        <w:t>мочия. Принцип независимости су</w:t>
      </w:r>
      <w:r w:rsidR="00434872" w:rsidRPr="007D7611">
        <w:rPr>
          <w:rFonts w:cs="Times New Roman"/>
          <w:szCs w:val="24"/>
        </w:rPr>
        <w:t xml:space="preserve">дов и судей, гарантии и проблемы его обеспечения. </w:t>
      </w:r>
    </w:p>
    <w:p w:rsidR="00434872" w:rsidRPr="007D7611" w:rsidRDefault="00434872" w:rsidP="00816EA4">
      <w:pPr>
        <w:pStyle w:val="a5"/>
        <w:numPr>
          <w:ilvl w:val="0"/>
          <w:numId w:val="65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О</w:t>
      </w:r>
      <w:r w:rsidR="0052642E" w:rsidRPr="007D7611">
        <w:rPr>
          <w:rFonts w:cs="Times New Roman"/>
          <w:szCs w:val="24"/>
        </w:rPr>
        <w:t>собенности конституционного ста</w:t>
      </w:r>
      <w:r w:rsidRPr="007D7611">
        <w:rPr>
          <w:rFonts w:cs="Times New Roman"/>
          <w:szCs w:val="24"/>
        </w:rPr>
        <w:t>туса прокуратуры Российской Федерации. Порядок формирования и деятельности органов прокуратуры. Функции прокуратуры.  Следственный комитет РФ.</w:t>
      </w:r>
      <w:r w:rsidR="0052642E" w:rsidRPr="007D7611">
        <w:rPr>
          <w:rFonts w:cs="Times New Roman"/>
          <w:szCs w:val="24"/>
        </w:rPr>
        <w:t xml:space="preserve"> </w:t>
      </w:r>
      <w:r w:rsidRPr="007D7611">
        <w:rPr>
          <w:rFonts w:cs="Times New Roman"/>
          <w:szCs w:val="24"/>
        </w:rPr>
        <w:t>Правоохранительные федеральные органы исполнительной власти.</w:t>
      </w:r>
    </w:p>
    <w:p w:rsidR="0052642E" w:rsidRPr="007D7611" w:rsidRDefault="0052642E" w:rsidP="007D7611">
      <w:pPr>
        <w:jc w:val="both"/>
        <w:rPr>
          <w:rFonts w:cs="Times New Roman"/>
          <w:szCs w:val="24"/>
        </w:rPr>
      </w:pPr>
    </w:p>
    <w:p w:rsidR="00434872" w:rsidRPr="007D7611" w:rsidRDefault="00434872" w:rsidP="00BF3933">
      <w:pPr>
        <w:ind w:firstLine="0"/>
        <w:jc w:val="both"/>
        <w:rPr>
          <w:rFonts w:cs="Times New Roman"/>
          <w:b/>
          <w:szCs w:val="24"/>
        </w:rPr>
      </w:pPr>
      <w:r w:rsidRPr="007D7611">
        <w:rPr>
          <w:rFonts w:cs="Times New Roman"/>
          <w:b/>
          <w:szCs w:val="24"/>
        </w:rPr>
        <w:t>Нормативные правовые акты и литература:</w:t>
      </w:r>
    </w:p>
    <w:p w:rsidR="00BF3933" w:rsidRDefault="00BF3933" w:rsidP="00BF3933">
      <w:pPr>
        <w:ind w:firstLine="0"/>
        <w:jc w:val="both"/>
        <w:rPr>
          <w:rFonts w:cs="Times New Roman"/>
          <w:szCs w:val="24"/>
        </w:rPr>
      </w:pPr>
    </w:p>
    <w:p w:rsidR="00434872" w:rsidRPr="00BF3933" w:rsidRDefault="0052642E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>Конституция РФ</w:t>
      </w:r>
      <w:r w:rsidR="00BC2200" w:rsidRPr="00BF3933">
        <w:rPr>
          <w:rFonts w:cs="Times New Roman"/>
          <w:szCs w:val="24"/>
        </w:rPr>
        <w:t>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конституционный закон от 31 декабря 1996 г. № 1-ФКЗ "О судебно</w:t>
      </w:r>
      <w:r w:rsidR="00BC2200" w:rsidRPr="007D7611">
        <w:rPr>
          <w:rFonts w:cs="Times New Roman"/>
          <w:szCs w:val="24"/>
        </w:rPr>
        <w:t>й системе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конституционный закон от 7 февраля 2011 г. № 1-ФКЗ "О судах </w:t>
      </w:r>
      <w:proofErr w:type="gramStart"/>
      <w:r w:rsidRPr="007D7611">
        <w:rPr>
          <w:rFonts w:cs="Times New Roman"/>
          <w:szCs w:val="24"/>
        </w:rPr>
        <w:t>об-щей</w:t>
      </w:r>
      <w:proofErr w:type="gramEnd"/>
      <w:r w:rsidRPr="007D7611">
        <w:rPr>
          <w:rFonts w:cs="Times New Roman"/>
          <w:szCs w:val="24"/>
        </w:rPr>
        <w:t xml:space="preserve"> юри</w:t>
      </w:r>
      <w:r w:rsidR="00BC2200" w:rsidRPr="007D7611">
        <w:rPr>
          <w:rFonts w:cs="Times New Roman"/>
          <w:szCs w:val="24"/>
        </w:rPr>
        <w:t>сдикции в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lastRenderedPageBreak/>
        <w:t>Федеральный конституционный закон от 21 июля 1994 г. № 1-ФКЗ "О Конституцио</w:t>
      </w:r>
      <w:r w:rsidR="00BC2200" w:rsidRPr="007D7611">
        <w:rPr>
          <w:rFonts w:cs="Times New Roman"/>
          <w:szCs w:val="24"/>
        </w:rPr>
        <w:t>нном Суде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конституционный закон от 28 апреля 1995 г. № 1-ФКЗ "Об </w:t>
      </w:r>
      <w:proofErr w:type="spellStart"/>
      <w:proofErr w:type="gramStart"/>
      <w:r w:rsidRPr="007D7611">
        <w:rPr>
          <w:rFonts w:cs="Times New Roman"/>
          <w:szCs w:val="24"/>
        </w:rPr>
        <w:t>арбит-ражны</w:t>
      </w:r>
      <w:r w:rsidR="00BC2200" w:rsidRPr="007D7611">
        <w:rPr>
          <w:rFonts w:cs="Times New Roman"/>
          <w:szCs w:val="24"/>
        </w:rPr>
        <w:t>х</w:t>
      </w:r>
      <w:proofErr w:type="spellEnd"/>
      <w:proofErr w:type="gramEnd"/>
      <w:r w:rsidR="00BC2200" w:rsidRPr="007D7611">
        <w:rPr>
          <w:rFonts w:cs="Times New Roman"/>
          <w:szCs w:val="24"/>
        </w:rPr>
        <w:t xml:space="preserve"> судах в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конституционный закон от 23 июня 1999 г. № 1-ФКЗ "О военных </w:t>
      </w:r>
      <w:proofErr w:type="gramStart"/>
      <w:r w:rsidRPr="007D7611">
        <w:rPr>
          <w:rFonts w:cs="Times New Roman"/>
          <w:szCs w:val="24"/>
        </w:rPr>
        <w:t>су-</w:t>
      </w:r>
      <w:proofErr w:type="spellStart"/>
      <w:r w:rsidRPr="007D7611">
        <w:rPr>
          <w:rFonts w:cs="Times New Roman"/>
          <w:szCs w:val="24"/>
        </w:rPr>
        <w:t>дах</w:t>
      </w:r>
      <w:proofErr w:type="spellEnd"/>
      <w:proofErr w:type="gramEnd"/>
      <w:r w:rsidRPr="007D7611">
        <w:rPr>
          <w:rFonts w:cs="Times New Roman"/>
          <w:szCs w:val="24"/>
        </w:rPr>
        <w:t xml:space="preserve"> Российской Федерац</w:t>
      </w:r>
      <w:r w:rsidR="00BC2200" w:rsidRPr="007D7611">
        <w:rPr>
          <w:rFonts w:cs="Times New Roman"/>
          <w:szCs w:val="24"/>
        </w:rPr>
        <w:t>ии";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Закон РФ от 26 июня 1992 г. </w:t>
      </w:r>
      <w:r w:rsidRPr="007D7611">
        <w:rPr>
          <w:rFonts w:cs="Times New Roman"/>
          <w:szCs w:val="24"/>
          <w:lang w:val="en-US"/>
        </w:rPr>
        <w:t>N</w:t>
      </w:r>
      <w:r w:rsidRPr="007D7611">
        <w:rPr>
          <w:rFonts w:cs="Times New Roman"/>
          <w:szCs w:val="24"/>
        </w:rPr>
        <w:t xml:space="preserve"> 3132-1 "О статус</w:t>
      </w:r>
      <w:r w:rsidR="00BC2200" w:rsidRPr="007D7611">
        <w:rPr>
          <w:rFonts w:cs="Times New Roman"/>
          <w:szCs w:val="24"/>
        </w:rPr>
        <w:t>е судей в Российской Федерации";</w:t>
      </w:r>
    </w:p>
    <w:p w:rsidR="00434872" w:rsidRPr="007D7611" w:rsidRDefault="00BC2200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ГПК РФ;</w:t>
      </w:r>
    </w:p>
    <w:p w:rsidR="00434872" w:rsidRPr="007D7611" w:rsidRDefault="00BC2200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УПК РФ;</w:t>
      </w:r>
    </w:p>
    <w:p w:rsidR="00434872" w:rsidRPr="007D7611" w:rsidRDefault="00BC2200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АПК РФ;</w:t>
      </w:r>
    </w:p>
    <w:p w:rsidR="00434872" w:rsidRPr="007D7611" w:rsidRDefault="00BC2200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КоАП РФ;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Кодекс административного судопр</w:t>
      </w:r>
      <w:r w:rsidR="00BC2200" w:rsidRPr="007D7611">
        <w:rPr>
          <w:rFonts w:cs="Times New Roman"/>
          <w:szCs w:val="24"/>
        </w:rPr>
        <w:t>оизводства Российской Федерации;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Закон РФ от 17 января 1992 г. № 2202-1 "О прокуратуре Российской Федерации"</w:t>
      </w:r>
      <w:r w:rsidR="00BC2200" w:rsidRPr="007D7611">
        <w:rPr>
          <w:rFonts w:cs="Times New Roman"/>
          <w:szCs w:val="24"/>
        </w:rPr>
        <w:t>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Российской Федерации от 28 декабря 2010 г. № 403-</w:t>
      </w:r>
      <w:r w:rsidR="00BC2200" w:rsidRPr="007D7611">
        <w:rPr>
          <w:rFonts w:cs="Times New Roman"/>
          <w:szCs w:val="24"/>
        </w:rPr>
        <w:t>ФЗ «О Следственном комитете РФ»</w:t>
      </w:r>
      <w:proofErr w:type="gramStart"/>
      <w:r w:rsidR="00BC2200" w:rsidRPr="007D7611">
        <w:rPr>
          <w:rFonts w:cs="Times New Roman"/>
          <w:szCs w:val="24"/>
        </w:rPr>
        <w:t xml:space="preserve"> ;</w:t>
      </w:r>
      <w:proofErr w:type="gramEnd"/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Положения о правоохранительных органах РФ (утверждены указами Президента РФ и п</w:t>
      </w:r>
      <w:r w:rsidR="00BC2200" w:rsidRPr="007D7611">
        <w:rPr>
          <w:rFonts w:cs="Times New Roman"/>
          <w:szCs w:val="24"/>
        </w:rPr>
        <w:t>остановлением Правительства РФ)</w:t>
      </w:r>
      <w:proofErr w:type="gramStart"/>
      <w:r w:rsidR="00BC2200" w:rsidRPr="007D7611">
        <w:rPr>
          <w:rFonts w:cs="Times New Roman"/>
          <w:szCs w:val="24"/>
        </w:rPr>
        <w:t xml:space="preserve"> ;</w:t>
      </w:r>
      <w:proofErr w:type="gramEnd"/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закон от 17 декабря 1998 г. № 188-ФЗ "О мировых </w:t>
      </w:r>
      <w:r w:rsidR="00BC2200" w:rsidRPr="007D7611">
        <w:rPr>
          <w:rFonts w:cs="Times New Roman"/>
          <w:szCs w:val="24"/>
        </w:rPr>
        <w:t xml:space="preserve">судьях в </w:t>
      </w:r>
      <w:proofErr w:type="gramStart"/>
      <w:r w:rsidR="00BC2200" w:rsidRPr="007D7611">
        <w:rPr>
          <w:rFonts w:cs="Times New Roman"/>
          <w:szCs w:val="24"/>
        </w:rPr>
        <w:t>Россий-</w:t>
      </w:r>
      <w:proofErr w:type="spellStart"/>
      <w:r w:rsidR="00BC2200" w:rsidRPr="007D7611">
        <w:rPr>
          <w:rFonts w:cs="Times New Roman"/>
          <w:szCs w:val="24"/>
        </w:rPr>
        <w:t>ской</w:t>
      </w:r>
      <w:proofErr w:type="spellEnd"/>
      <w:proofErr w:type="gramEnd"/>
      <w:r w:rsidR="00BC2200" w:rsidRPr="007D7611">
        <w:rPr>
          <w:rFonts w:cs="Times New Roman"/>
          <w:szCs w:val="24"/>
        </w:rPr>
        <w:t xml:space="preserve"> Федерации";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Анишина В.И. Конституционные принципы судебной власти Российской </w:t>
      </w:r>
      <w:proofErr w:type="spellStart"/>
      <w:proofErr w:type="gramStart"/>
      <w:r w:rsidRPr="007D7611">
        <w:rPr>
          <w:rFonts w:cs="Times New Roman"/>
          <w:szCs w:val="24"/>
        </w:rPr>
        <w:t>Федера-ции</w:t>
      </w:r>
      <w:proofErr w:type="spellEnd"/>
      <w:proofErr w:type="gramEnd"/>
      <w:r w:rsidRPr="007D7611">
        <w:rPr>
          <w:rFonts w:cs="Times New Roman"/>
          <w:szCs w:val="24"/>
        </w:rPr>
        <w:t>: формирование, содержание и</w:t>
      </w:r>
      <w:r w:rsidR="00BC2200" w:rsidRPr="007D7611">
        <w:rPr>
          <w:rFonts w:cs="Times New Roman"/>
          <w:szCs w:val="24"/>
        </w:rPr>
        <w:t xml:space="preserve"> перспективы развития. М., 2006;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Колоколов Н.А. Судебная власть как</w:t>
      </w:r>
      <w:r w:rsidR="00BC2200" w:rsidRPr="007D7611">
        <w:rPr>
          <w:rFonts w:cs="Times New Roman"/>
          <w:szCs w:val="24"/>
        </w:rPr>
        <w:t xml:space="preserve"> общеправовой феномен. М., 2007;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Колюшин</w:t>
      </w:r>
      <w:proofErr w:type="spellEnd"/>
      <w:r w:rsidRPr="007D7611">
        <w:rPr>
          <w:rFonts w:cs="Times New Roman"/>
          <w:szCs w:val="24"/>
        </w:rPr>
        <w:t xml:space="preserve"> Е.И. Конституционное прав</w:t>
      </w:r>
      <w:r w:rsidR="00BC2200" w:rsidRPr="007D7611">
        <w:rPr>
          <w:rFonts w:cs="Times New Roman"/>
          <w:szCs w:val="24"/>
        </w:rPr>
        <w:t>о России: Курс лекций. М., 2006;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Косолапов М.Ф. Судебная власть в конституционн</w:t>
      </w:r>
      <w:r w:rsidR="00BC2200" w:rsidRPr="007D7611">
        <w:rPr>
          <w:rFonts w:cs="Times New Roman"/>
          <w:szCs w:val="24"/>
        </w:rPr>
        <w:t>ом строе России. Саратов, 2005;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Павликов С.Г. Системы судов субъектов феде</w:t>
      </w:r>
      <w:r w:rsidR="00BC2200" w:rsidRPr="007D7611">
        <w:rPr>
          <w:rFonts w:cs="Times New Roman"/>
          <w:szCs w:val="24"/>
        </w:rPr>
        <w:t>ративного государства. М., 2012;</w:t>
      </w:r>
    </w:p>
    <w:p w:rsidR="00434872" w:rsidRPr="007D7611" w:rsidRDefault="00434872" w:rsidP="00816EA4">
      <w:pPr>
        <w:pStyle w:val="a5"/>
        <w:numPr>
          <w:ilvl w:val="0"/>
          <w:numId w:val="64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Судебная власть</w:t>
      </w:r>
      <w:proofErr w:type="gramStart"/>
      <w:r w:rsidRPr="007D7611">
        <w:rPr>
          <w:rFonts w:cs="Times New Roman"/>
          <w:szCs w:val="24"/>
        </w:rPr>
        <w:t xml:space="preserve"> / П</w:t>
      </w:r>
      <w:proofErr w:type="gramEnd"/>
      <w:r w:rsidRPr="007D7611">
        <w:rPr>
          <w:rFonts w:cs="Times New Roman"/>
          <w:szCs w:val="24"/>
        </w:rPr>
        <w:t>од ред. И.Л. Петрухина. М., 2003.</w:t>
      </w:r>
    </w:p>
    <w:p w:rsidR="00434872" w:rsidRPr="007D7611" w:rsidRDefault="00434872" w:rsidP="007D7611">
      <w:pPr>
        <w:jc w:val="both"/>
        <w:rPr>
          <w:rFonts w:cs="Times New Roman"/>
          <w:szCs w:val="24"/>
        </w:rPr>
      </w:pPr>
    </w:p>
    <w:p w:rsidR="00434872" w:rsidRPr="007D7611" w:rsidRDefault="00434872" w:rsidP="00BF3933">
      <w:pPr>
        <w:pStyle w:val="30"/>
        <w:spacing w:before="0"/>
        <w:ind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7D7611">
        <w:rPr>
          <w:rFonts w:ascii="Times New Roman" w:hAnsi="Times New Roman" w:cs="Times New Roman"/>
          <w:color w:val="auto"/>
          <w:szCs w:val="24"/>
        </w:rPr>
        <w:t>Тема 12. Конституционный Суд РФ и конституционные (уставные) суды в субъектах РФ.</w:t>
      </w:r>
    </w:p>
    <w:p w:rsidR="00BF3933" w:rsidRDefault="00BF3933" w:rsidP="00BF3933">
      <w:pPr>
        <w:ind w:firstLine="0"/>
        <w:jc w:val="both"/>
        <w:rPr>
          <w:rFonts w:cs="Times New Roman"/>
          <w:szCs w:val="24"/>
        </w:rPr>
      </w:pPr>
    </w:p>
    <w:p w:rsidR="00BC2200" w:rsidRPr="00BF3933" w:rsidRDefault="00434872" w:rsidP="00816EA4">
      <w:pPr>
        <w:pStyle w:val="a5"/>
        <w:numPr>
          <w:ilvl w:val="0"/>
          <w:numId w:val="63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>Роль Конституционного Суда РФ в судебной системе и в обеспечении законности. Органы конституционного правосудия в субъектах Российской Федерации.  Порядок формирования Конституционного Суда Российской Ф</w:t>
      </w:r>
      <w:r w:rsidR="00BC2200" w:rsidRPr="00BF3933">
        <w:rPr>
          <w:rFonts w:cs="Times New Roman"/>
          <w:szCs w:val="24"/>
        </w:rPr>
        <w:t xml:space="preserve">едерации. </w:t>
      </w:r>
    </w:p>
    <w:p w:rsidR="00BC2200" w:rsidRPr="00BF3933" w:rsidRDefault="00BC2200" w:rsidP="00816EA4">
      <w:pPr>
        <w:pStyle w:val="a5"/>
        <w:numPr>
          <w:ilvl w:val="0"/>
          <w:numId w:val="63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>Статус судьи Конститу</w:t>
      </w:r>
      <w:r w:rsidR="00434872" w:rsidRPr="00BF3933">
        <w:rPr>
          <w:rFonts w:cs="Times New Roman"/>
          <w:szCs w:val="24"/>
        </w:rPr>
        <w:t>ционного Суда Российской Федерации. Компетенц</w:t>
      </w:r>
      <w:r w:rsidRPr="00BF3933">
        <w:rPr>
          <w:rFonts w:cs="Times New Roman"/>
          <w:szCs w:val="24"/>
        </w:rPr>
        <w:t>ия Конституционного Суда Россий</w:t>
      </w:r>
      <w:r w:rsidR="00434872" w:rsidRPr="00BF3933">
        <w:rPr>
          <w:rFonts w:cs="Times New Roman"/>
          <w:szCs w:val="24"/>
        </w:rPr>
        <w:t xml:space="preserve">ской Федерации. Структура и организация деятельности Конституционного Суда. Основные черты и стадии конституционного судопроизводства. Решения Конституционного Суда, их юридическая сила. </w:t>
      </w:r>
    </w:p>
    <w:p w:rsidR="00434872" w:rsidRPr="00BF3933" w:rsidRDefault="00434872" w:rsidP="00816EA4">
      <w:pPr>
        <w:pStyle w:val="a5"/>
        <w:numPr>
          <w:ilvl w:val="0"/>
          <w:numId w:val="63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>Проблема исполнения решений Конституционного Суда РФ. Правовые позиции Конституционного Суда. Соотношение правовых позиций с решениями Конституционного Суда.</w:t>
      </w:r>
    </w:p>
    <w:p w:rsidR="00434872" w:rsidRPr="007D7611" w:rsidRDefault="00434872" w:rsidP="007D7611">
      <w:pPr>
        <w:jc w:val="both"/>
        <w:rPr>
          <w:rFonts w:cs="Times New Roman"/>
          <w:szCs w:val="24"/>
        </w:rPr>
      </w:pPr>
    </w:p>
    <w:p w:rsidR="00434872" w:rsidRPr="007D7611" w:rsidRDefault="00434872" w:rsidP="00BF3933">
      <w:pPr>
        <w:ind w:firstLine="0"/>
        <w:jc w:val="both"/>
        <w:rPr>
          <w:rFonts w:cs="Times New Roman"/>
          <w:b/>
          <w:szCs w:val="24"/>
        </w:rPr>
      </w:pPr>
      <w:r w:rsidRPr="007D7611">
        <w:rPr>
          <w:rFonts w:cs="Times New Roman"/>
          <w:b/>
          <w:szCs w:val="24"/>
        </w:rPr>
        <w:t>Нормативные правовые акты и литература:</w:t>
      </w:r>
    </w:p>
    <w:p w:rsidR="00BF3933" w:rsidRDefault="00BF3933" w:rsidP="00BF3933">
      <w:pPr>
        <w:ind w:firstLine="0"/>
        <w:jc w:val="both"/>
        <w:rPr>
          <w:rFonts w:cs="Times New Roman"/>
          <w:szCs w:val="24"/>
        </w:rPr>
      </w:pPr>
    </w:p>
    <w:p w:rsidR="00434872" w:rsidRPr="00BF3933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>Конституция РФ.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конституционный закон от 21 июля 1994 г. </w:t>
      </w:r>
      <w:r w:rsidRPr="007D7611">
        <w:rPr>
          <w:rFonts w:cs="Times New Roman"/>
          <w:szCs w:val="24"/>
          <w:lang w:val="en-US"/>
        </w:rPr>
        <w:t>N</w:t>
      </w:r>
      <w:r w:rsidRPr="007D7611">
        <w:rPr>
          <w:rFonts w:cs="Times New Roman"/>
          <w:szCs w:val="24"/>
        </w:rPr>
        <w:t xml:space="preserve"> 1-ФКЗ "О </w:t>
      </w:r>
      <w:proofErr w:type="spellStart"/>
      <w:proofErr w:type="gramStart"/>
      <w:r w:rsidRPr="007D7611">
        <w:rPr>
          <w:rFonts w:cs="Times New Roman"/>
          <w:szCs w:val="24"/>
        </w:rPr>
        <w:t>Конституци-о</w:t>
      </w:r>
      <w:r w:rsidR="00BC2200" w:rsidRPr="007D7611">
        <w:rPr>
          <w:rFonts w:cs="Times New Roman"/>
          <w:szCs w:val="24"/>
        </w:rPr>
        <w:t>нном</w:t>
      </w:r>
      <w:proofErr w:type="spellEnd"/>
      <w:proofErr w:type="gramEnd"/>
      <w:r w:rsidR="00BC2200" w:rsidRPr="007D7611">
        <w:rPr>
          <w:rFonts w:cs="Times New Roman"/>
          <w:szCs w:val="24"/>
        </w:rPr>
        <w:t xml:space="preserve"> Суде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Законы субъектов РФ о конституционных (уставных) судах в субъектах</w:t>
      </w:r>
      <w:r w:rsidR="00BC2200" w:rsidRPr="007D7611">
        <w:rPr>
          <w:rFonts w:cs="Times New Roman"/>
          <w:szCs w:val="24"/>
        </w:rPr>
        <w:t xml:space="preserve"> РФ;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Бондарь Н. Конституционное правосудие и политика: попытка конституционного анализа без политизации / Сравнительное конст</w:t>
      </w:r>
      <w:r w:rsidR="00BC2200" w:rsidRPr="007D7611">
        <w:rPr>
          <w:rFonts w:cs="Times New Roman"/>
          <w:szCs w:val="24"/>
        </w:rPr>
        <w:t>итуционное обозрение. 2013. № 1;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Витрук</w:t>
      </w:r>
      <w:proofErr w:type="spellEnd"/>
      <w:r w:rsidRPr="007D7611">
        <w:rPr>
          <w:rFonts w:cs="Times New Roman"/>
          <w:szCs w:val="24"/>
        </w:rPr>
        <w:t xml:space="preserve"> Н.В. Конституционное правосудие. Судебно-конституционное право и процесс. 3-е изд., </w:t>
      </w:r>
      <w:proofErr w:type="spellStart"/>
      <w:r w:rsidRPr="007D7611">
        <w:rPr>
          <w:rFonts w:cs="Times New Roman"/>
          <w:szCs w:val="24"/>
        </w:rPr>
        <w:t>перераб</w:t>
      </w:r>
      <w:proofErr w:type="spellEnd"/>
      <w:r w:rsidR="00BC2200" w:rsidRPr="007D7611">
        <w:rPr>
          <w:rFonts w:cs="Times New Roman"/>
          <w:szCs w:val="24"/>
        </w:rPr>
        <w:t>. и доп. М., 2010;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  <w:lang w:val="en-US"/>
        </w:rPr>
      </w:pPr>
      <w:r w:rsidRPr="007D7611">
        <w:rPr>
          <w:rFonts w:cs="Times New Roman"/>
          <w:szCs w:val="24"/>
        </w:rPr>
        <w:lastRenderedPageBreak/>
        <w:t xml:space="preserve">Гаджиев Г.А. Комментарий к Федеральному конституционному закону «О Конституционном Суде Российской Федерации». </w:t>
      </w:r>
      <w:r w:rsidR="00BC2200" w:rsidRPr="007D7611">
        <w:rPr>
          <w:rFonts w:cs="Times New Roman"/>
          <w:szCs w:val="24"/>
          <w:lang w:val="en-US"/>
        </w:rPr>
        <w:t>М., 2012</w:t>
      </w:r>
      <w:r w:rsidR="00BC2200" w:rsidRPr="007D7611">
        <w:rPr>
          <w:rFonts w:cs="Times New Roman"/>
          <w:szCs w:val="24"/>
        </w:rPr>
        <w:t>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Кряжков</w:t>
      </w:r>
      <w:proofErr w:type="spellEnd"/>
      <w:r w:rsidRPr="007D7611">
        <w:rPr>
          <w:rFonts w:cs="Times New Roman"/>
          <w:szCs w:val="24"/>
        </w:rPr>
        <w:t xml:space="preserve"> В.А. Проблемы становления конституционной юстиции субъектов </w:t>
      </w:r>
      <w:proofErr w:type="gramStart"/>
      <w:r w:rsidRPr="007D7611">
        <w:rPr>
          <w:rFonts w:cs="Times New Roman"/>
          <w:szCs w:val="24"/>
        </w:rPr>
        <w:t>Рос-</w:t>
      </w:r>
      <w:proofErr w:type="spellStart"/>
      <w:r w:rsidRPr="007D7611">
        <w:rPr>
          <w:rFonts w:cs="Times New Roman"/>
          <w:szCs w:val="24"/>
        </w:rPr>
        <w:t>сийской</w:t>
      </w:r>
      <w:proofErr w:type="spellEnd"/>
      <w:proofErr w:type="gramEnd"/>
      <w:r w:rsidRPr="007D7611">
        <w:rPr>
          <w:rFonts w:cs="Times New Roman"/>
          <w:szCs w:val="24"/>
        </w:rPr>
        <w:t xml:space="preserve"> Федерации / Государство и право. 200</w:t>
      </w:r>
      <w:r w:rsidR="00BC2200" w:rsidRPr="007D7611">
        <w:rPr>
          <w:rFonts w:cs="Times New Roman"/>
          <w:szCs w:val="24"/>
        </w:rPr>
        <w:t>0. № 5;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Кряжков</w:t>
      </w:r>
      <w:proofErr w:type="spellEnd"/>
      <w:r w:rsidRPr="007D7611">
        <w:rPr>
          <w:rFonts w:cs="Times New Roman"/>
          <w:szCs w:val="24"/>
        </w:rPr>
        <w:t xml:space="preserve"> В.А. Региональная конституционная юстиция: состояние и пути развития / Сравнительное конс</w:t>
      </w:r>
      <w:r w:rsidR="00BC2200" w:rsidRPr="007D7611">
        <w:rPr>
          <w:rFonts w:cs="Times New Roman"/>
          <w:szCs w:val="24"/>
        </w:rPr>
        <w:t>титуционное обозрение. 2007. №3;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  <w:lang w:val="en-US"/>
        </w:rPr>
      </w:pPr>
      <w:proofErr w:type="spellStart"/>
      <w:r w:rsidRPr="007D7611">
        <w:rPr>
          <w:rFonts w:cs="Times New Roman"/>
          <w:szCs w:val="24"/>
        </w:rPr>
        <w:t>Кряжков</w:t>
      </w:r>
      <w:proofErr w:type="spellEnd"/>
      <w:r w:rsidRPr="007D7611">
        <w:rPr>
          <w:rFonts w:cs="Times New Roman"/>
          <w:szCs w:val="24"/>
        </w:rPr>
        <w:t xml:space="preserve"> В.А. Российская модель конституционной жалобы / Конституционное и муниципальное право. </w:t>
      </w:r>
      <w:r w:rsidR="00BC2200" w:rsidRPr="007D7611">
        <w:rPr>
          <w:rFonts w:cs="Times New Roman"/>
          <w:szCs w:val="24"/>
          <w:lang w:val="en-US"/>
        </w:rPr>
        <w:t>2012. №5</w:t>
      </w:r>
      <w:r w:rsidR="00BC2200" w:rsidRPr="007D7611">
        <w:rPr>
          <w:rFonts w:cs="Times New Roman"/>
          <w:szCs w:val="24"/>
        </w:rPr>
        <w:t>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Кряжков</w:t>
      </w:r>
      <w:proofErr w:type="spellEnd"/>
      <w:r w:rsidRPr="007D7611">
        <w:rPr>
          <w:rFonts w:cs="Times New Roman"/>
          <w:szCs w:val="24"/>
        </w:rPr>
        <w:t xml:space="preserve"> В.А., Лазарев Л.В. Конституц</w:t>
      </w:r>
      <w:r w:rsidR="00BC2200" w:rsidRPr="007D7611">
        <w:rPr>
          <w:rFonts w:cs="Times New Roman"/>
          <w:szCs w:val="24"/>
        </w:rPr>
        <w:t>ионная юстиция в РФ. – М., 1998;</w:t>
      </w:r>
    </w:p>
    <w:p w:rsidR="00434872" w:rsidRPr="007D7611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Кряжков</w:t>
      </w:r>
      <w:proofErr w:type="spellEnd"/>
      <w:r w:rsidRPr="007D7611">
        <w:rPr>
          <w:rFonts w:cs="Times New Roman"/>
          <w:szCs w:val="24"/>
        </w:rPr>
        <w:t xml:space="preserve"> В.А., Митюков М.А. Конституционный Суд Российской Федерации: </w:t>
      </w:r>
      <w:proofErr w:type="gramStart"/>
      <w:r w:rsidRPr="007D7611">
        <w:rPr>
          <w:rFonts w:cs="Times New Roman"/>
          <w:szCs w:val="24"/>
        </w:rPr>
        <w:t>раз-</w:t>
      </w:r>
      <w:proofErr w:type="spellStart"/>
      <w:r w:rsidRPr="007D7611">
        <w:rPr>
          <w:rFonts w:cs="Times New Roman"/>
          <w:szCs w:val="24"/>
        </w:rPr>
        <w:t>витие</w:t>
      </w:r>
      <w:proofErr w:type="spellEnd"/>
      <w:proofErr w:type="gramEnd"/>
      <w:r w:rsidRPr="007D7611">
        <w:rPr>
          <w:rFonts w:cs="Times New Roman"/>
          <w:szCs w:val="24"/>
        </w:rPr>
        <w:t xml:space="preserve"> конституционно-правового статуса /</w:t>
      </w:r>
      <w:r w:rsidR="00BC2200" w:rsidRPr="007D7611">
        <w:rPr>
          <w:rFonts w:cs="Times New Roman"/>
          <w:szCs w:val="24"/>
        </w:rPr>
        <w:t xml:space="preserve"> Государство и право. 2011. №10;</w:t>
      </w:r>
    </w:p>
    <w:p w:rsidR="00434872" w:rsidRDefault="00434872" w:rsidP="00816EA4">
      <w:pPr>
        <w:pStyle w:val="a5"/>
        <w:numPr>
          <w:ilvl w:val="0"/>
          <w:numId w:val="62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Николаев А.М. Европейская Конвенция о защите прав человека и основных свобод: конституционно-правовой механизм реализации в Российской Федерации. М., 2001.</w:t>
      </w:r>
    </w:p>
    <w:p w:rsidR="00BF3933" w:rsidRPr="00BF3933" w:rsidRDefault="00BF3933" w:rsidP="00BF3933">
      <w:pPr>
        <w:pStyle w:val="a5"/>
        <w:ind w:firstLine="0"/>
        <w:jc w:val="both"/>
        <w:rPr>
          <w:rFonts w:cs="Times New Roman"/>
          <w:szCs w:val="24"/>
        </w:rPr>
      </w:pPr>
    </w:p>
    <w:p w:rsidR="00434872" w:rsidRPr="007D7611" w:rsidRDefault="00434872" w:rsidP="00BF3933">
      <w:pPr>
        <w:pStyle w:val="30"/>
        <w:spacing w:before="0"/>
        <w:ind w:firstLine="0"/>
        <w:rPr>
          <w:rFonts w:ascii="Times New Roman" w:hAnsi="Times New Roman" w:cs="Times New Roman"/>
          <w:color w:val="auto"/>
          <w:szCs w:val="24"/>
        </w:rPr>
      </w:pPr>
      <w:r w:rsidRPr="007D7611">
        <w:rPr>
          <w:rFonts w:ascii="Times New Roman" w:hAnsi="Times New Roman" w:cs="Times New Roman"/>
          <w:color w:val="auto"/>
          <w:szCs w:val="24"/>
        </w:rPr>
        <w:t>Тема 13. Общественные объединения и политические партии</w:t>
      </w:r>
    </w:p>
    <w:p w:rsidR="00BF3933" w:rsidRDefault="00BF3933" w:rsidP="00BF3933">
      <w:pPr>
        <w:ind w:firstLine="0"/>
        <w:jc w:val="both"/>
        <w:rPr>
          <w:rFonts w:cs="Times New Roman"/>
          <w:szCs w:val="24"/>
        </w:rPr>
      </w:pPr>
    </w:p>
    <w:p w:rsidR="00BF3933" w:rsidRPr="00BF3933" w:rsidRDefault="00434872" w:rsidP="00816EA4">
      <w:pPr>
        <w:pStyle w:val="a5"/>
        <w:numPr>
          <w:ilvl w:val="0"/>
          <w:numId w:val="61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 xml:space="preserve">Институты гражданского общества в рамках российского конституционализма. </w:t>
      </w:r>
    </w:p>
    <w:p w:rsidR="00BF3933" w:rsidRPr="00BF3933" w:rsidRDefault="00434872" w:rsidP="00816EA4">
      <w:pPr>
        <w:pStyle w:val="a5"/>
        <w:numPr>
          <w:ilvl w:val="0"/>
          <w:numId w:val="61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 xml:space="preserve">Идеологическое многообразие и политический плюрализм в конституционном строе </w:t>
      </w:r>
      <w:proofErr w:type="gramStart"/>
      <w:r w:rsidRPr="00BF3933">
        <w:rPr>
          <w:rFonts w:cs="Times New Roman"/>
          <w:szCs w:val="24"/>
        </w:rPr>
        <w:t>Рос-сии</w:t>
      </w:r>
      <w:proofErr w:type="gramEnd"/>
      <w:r w:rsidRPr="00BF3933">
        <w:rPr>
          <w:rFonts w:cs="Times New Roman"/>
          <w:szCs w:val="24"/>
        </w:rPr>
        <w:t xml:space="preserve">. </w:t>
      </w:r>
    </w:p>
    <w:p w:rsidR="00BF3933" w:rsidRPr="00BF3933" w:rsidRDefault="00434872" w:rsidP="00816EA4">
      <w:pPr>
        <w:pStyle w:val="a5"/>
        <w:numPr>
          <w:ilvl w:val="0"/>
          <w:numId w:val="61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 xml:space="preserve">Конституционно-правовые основы статуса общественных объединений. </w:t>
      </w:r>
    </w:p>
    <w:p w:rsidR="00BF3933" w:rsidRPr="00BF3933" w:rsidRDefault="00434872" w:rsidP="00816EA4">
      <w:pPr>
        <w:pStyle w:val="a5"/>
        <w:numPr>
          <w:ilvl w:val="0"/>
          <w:numId w:val="61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 xml:space="preserve">Особенности конституционно-правового регулирования статуса политических партий. </w:t>
      </w:r>
    </w:p>
    <w:p w:rsidR="00434872" w:rsidRPr="00BF3933" w:rsidRDefault="00434872" w:rsidP="00816EA4">
      <w:pPr>
        <w:pStyle w:val="a5"/>
        <w:numPr>
          <w:ilvl w:val="0"/>
          <w:numId w:val="61"/>
        </w:numPr>
        <w:jc w:val="both"/>
        <w:rPr>
          <w:rFonts w:cs="Times New Roman"/>
          <w:szCs w:val="24"/>
        </w:rPr>
      </w:pPr>
      <w:r w:rsidRPr="00BF3933">
        <w:rPr>
          <w:rFonts w:cs="Times New Roman"/>
          <w:szCs w:val="24"/>
        </w:rPr>
        <w:t>Контроль, приостановление деятельности и ликвидация политических партий.</w:t>
      </w:r>
    </w:p>
    <w:p w:rsidR="00434872" w:rsidRPr="008B2CBA" w:rsidRDefault="00434872" w:rsidP="007D7611">
      <w:pPr>
        <w:jc w:val="both"/>
        <w:rPr>
          <w:rFonts w:cs="Times New Roman"/>
          <w:szCs w:val="24"/>
        </w:rPr>
      </w:pPr>
    </w:p>
    <w:p w:rsidR="00434872" w:rsidRPr="007D7611" w:rsidRDefault="00434872" w:rsidP="008B2CBA">
      <w:pPr>
        <w:ind w:firstLine="0"/>
        <w:jc w:val="both"/>
        <w:rPr>
          <w:rFonts w:cs="Times New Roman"/>
          <w:b/>
          <w:szCs w:val="24"/>
        </w:rPr>
      </w:pPr>
      <w:r w:rsidRPr="007D7611">
        <w:rPr>
          <w:rFonts w:cs="Times New Roman"/>
          <w:b/>
          <w:szCs w:val="24"/>
        </w:rPr>
        <w:t>Нормативные правовые акты и литература:</w:t>
      </w:r>
    </w:p>
    <w:p w:rsidR="008B2CBA" w:rsidRDefault="008B2CBA" w:rsidP="008B2CBA">
      <w:pPr>
        <w:ind w:firstLine="0"/>
        <w:jc w:val="both"/>
        <w:rPr>
          <w:rFonts w:cs="Times New Roman"/>
          <w:szCs w:val="24"/>
        </w:rPr>
      </w:pPr>
    </w:p>
    <w:p w:rsidR="00434872" w:rsidRPr="008B2CBA" w:rsidRDefault="00BC2200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8B2CBA">
        <w:rPr>
          <w:rFonts w:cs="Times New Roman"/>
          <w:szCs w:val="24"/>
        </w:rPr>
        <w:t>Конституция РФ;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от 19 мая 1995 г. № 82-ФЗ</w:t>
      </w:r>
      <w:r w:rsidR="00BC2200" w:rsidRPr="007D7611">
        <w:rPr>
          <w:rFonts w:cs="Times New Roman"/>
          <w:szCs w:val="24"/>
        </w:rPr>
        <w:t xml:space="preserve"> «Об общественных объединениях»</w:t>
      </w:r>
      <w:proofErr w:type="gramStart"/>
      <w:r w:rsidR="00BC2200" w:rsidRPr="007D7611">
        <w:rPr>
          <w:rFonts w:cs="Times New Roman"/>
          <w:szCs w:val="24"/>
        </w:rPr>
        <w:t xml:space="preserve"> ;</w:t>
      </w:r>
      <w:proofErr w:type="gramEnd"/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от 11 июля 2001 г. №</w:t>
      </w:r>
      <w:r w:rsidR="00BC2200" w:rsidRPr="007D7611">
        <w:rPr>
          <w:rFonts w:cs="Times New Roman"/>
          <w:szCs w:val="24"/>
        </w:rPr>
        <w:t xml:space="preserve"> 95-ФЗ «О политических партиях»</w:t>
      </w:r>
      <w:proofErr w:type="gramStart"/>
      <w:r w:rsidR="00BC2200" w:rsidRPr="007D7611">
        <w:rPr>
          <w:rFonts w:cs="Times New Roman"/>
          <w:szCs w:val="24"/>
        </w:rPr>
        <w:t xml:space="preserve"> ;</w:t>
      </w:r>
      <w:proofErr w:type="gramEnd"/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Автономов А. С. Правовая регламентация деятельности партий в </w:t>
      </w:r>
      <w:proofErr w:type="spellStart"/>
      <w:proofErr w:type="gramStart"/>
      <w:r w:rsidRPr="007D7611">
        <w:rPr>
          <w:rFonts w:cs="Times New Roman"/>
          <w:szCs w:val="24"/>
        </w:rPr>
        <w:t>капиталистиче-ских</w:t>
      </w:r>
      <w:proofErr w:type="spellEnd"/>
      <w:proofErr w:type="gramEnd"/>
      <w:r w:rsidRPr="007D7611">
        <w:rPr>
          <w:rFonts w:cs="Times New Roman"/>
          <w:szCs w:val="24"/>
        </w:rPr>
        <w:t xml:space="preserve"> и развивающихся странах / Советское</w:t>
      </w:r>
      <w:r w:rsidR="00BC2200" w:rsidRPr="007D7611">
        <w:rPr>
          <w:rFonts w:cs="Times New Roman"/>
          <w:szCs w:val="24"/>
        </w:rPr>
        <w:t xml:space="preserve"> государство и право. 1990. № 6;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Анчуткина</w:t>
      </w:r>
      <w:proofErr w:type="spellEnd"/>
      <w:r w:rsidRPr="007D7611">
        <w:rPr>
          <w:rFonts w:cs="Times New Roman"/>
          <w:szCs w:val="24"/>
        </w:rPr>
        <w:t xml:space="preserve"> Т. А. Правовые основы парламентской деятельности политических партий в Российской Федерации // Теоретические проблемы российского конституционализма / Под общ</w:t>
      </w:r>
      <w:proofErr w:type="gramStart"/>
      <w:r w:rsidRPr="007D7611">
        <w:rPr>
          <w:rFonts w:cs="Times New Roman"/>
          <w:szCs w:val="24"/>
        </w:rPr>
        <w:t>.</w:t>
      </w:r>
      <w:proofErr w:type="gramEnd"/>
      <w:r w:rsidR="00BC2200" w:rsidRPr="007D7611">
        <w:rPr>
          <w:rFonts w:cs="Times New Roman"/>
          <w:szCs w:val="24"/>
        </w:rPr>
        <w:t xml:space="preserve"> </w:t>
      </w:r>
      <w:proofErr w:type="gramStart"/>
      <w:r w:rsidR="00BC2200" w:rsidRPr="007D7611">
        <w:rPr>
          <w:rFonts w:cs="Times New Roman"/>
          <w:szCs w:val="24"/>
        </w:rPr>
        <w:t>р</w:t>
      </w:r>
      <w:proofErr w:type="gramEnd"/>
      <w:r w:rsidR="00BC2200" w:rsidRPr="007D7611">
        <w:rPr>
          <w:rFonts w:cs="Times New Roman"/>
          <w:szCs w:val="24"/>
        </w:rPr>
        <w:t xml:space="preserve">ед. Т. Я. </w:t>
      </w:r>
      <w:proofErr w:type="spellStart"/>
      <w:r w:rsidR="00BC2200" w:rsidRPr="007D7611">
        <w:rPr>
          <w:rFonts w:cs="Times New Roman"/>
          <w:szCs w:val="24"/>
        </w:rPr>
        <w:t>Хабриевой</w:t>
      </w:r>
      <w:proofErr w:type="spellEnd"/>
      <w:r w:rsidR="00BC2200" w:rsidRPr="007D7611">
        <w:rPr>
          <w:rFonts w:cs="Times New Roman"/>
          <w:szCs w:val="24"/>
        </w:rPr>
        <w:t>. М., 2000;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Байкова</w:t>
      </w:r>
      <w:proofErr w:type="spellEnd"/>
      <w:r w:rsidRPr="007D7611">
        <w:rPr>
          <w:rFonts w:cs="Times New Roman"/>
          <w:szCs w:val="24"/>
        </w:rPr>
        <w:t xml:space="preserve"> Т.К. Конституционно-правовой статус политических партий в Российской Федерации. </w:t>
      </w:r>
      <w:proofErr w:type="spellStart"/>
      <w:r w:rsidRPr="007D7611">
        <w:rPr>
          <w:rFonts w:cs="Times New Roman"/>
          <w:szCs w:val="24"/>
        </w:rPr>
        <w:t>Ди</w:t>
      </w:r>
      <w:r w:rsidR="00BC2200" w:rsidRPr="007D7611">
        <w:rPr>
          <w:rFonts w:cs="Times New Roman"/>
          <w:szCs w:val="24"/>
        </w:rPr>
        <w:t>с</w:t>
      </w:r>
      <w:proofErr w:type="spellEnd"/>
      <w:r w:rsidR="00BC2200" w:rsidRPr="007D7611">
        <w:rPr>
          <w:rFonts w:cs="Times New Roman"/>
          <w:szCs w:val="24"/>
        </w:rPr>
        <w:t xml:space="preserve">. … канд. </w:t>
      </w:r>
      <w:proofErr w:type="spellStart"/>
      <w:r w:rsidR="00BC2200" w:rsidRPr="007D7611">
        <w:rPr>
          <w:rFonts w:cs="Times New Roman"/>
          <w:szCs w:val="24"/>
        </w:rPr>
        <w:t>юрид</w:t>
      </w:r>
      <w:proofErr w:type="spellEnd"/>
      <w:r w:rsidR="00BC2200" w:rsidRPr="007D7611">
        <w:rPr>
          <w:rFonts w:cs="Times New Roman"/>
          <w:szCs w:val="24"/>
        </w:rPr>
        <w:t>. наук. М., 2002;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Байрамов А. Р. Правовое регулирование деятельности политических партий в </w:t>
      </w:r>
      <w:proofErr w:type="gramStart"/>
      <w:r w:rsidRPr="007D7611">
        <w:rPr>
          <w:rFonts w:cs="Times New Roman"/>
          <w:szCs w:val="24"/>
        </w:rPr>
        <w:t>со-временных</w:t>
      </w:r>
      <w:proofErr w:type="gramEnd"/>
      <w:r w:rsidRPr="007D7611">
        <w:rPr>
          <w:rFonts w:cs="Times New Roman"/>
          <w:szCs w:val="24"/>
        </w:rPr>
        <w:t xml:space="preserve"> условиях: </w:t>
      </w:r>
      <w:proofErr w:type="spellStart"/>
      <w:r w:rsidRPr="007D7611">
        <w:rPr>
          <w:rFonts w:cs="Times New Roman"/>
          <w:szCs w:val="24"/>
        </w:rPr>
        <w:t>Ди</w:t>
      </w:r>
      <w:r w:rsidR="00BC2200" w:rsidRPr="007D7611">
        <w:rPr>
          <w:rFonts w:cs="Times New Roman"/>
          <w:szCs w:val="24"/>
        </w:rPr>
        <w:t>с</w:t>
      </w:r>
      <w:proofErr w:type="spellEnd"/>
      <w:r w:rsidR="00BC2200" w:rsidRPr="007D7611">
        <w:rPr>
          <w:rFonts w:cs="Times New Roman"/>
          <w:szCs w:val="24"/>
        </w:rPr>
        <w:t xml:space="preserve">. … канд. </w:t>
      </w:r>
      <w:proofErr w:type="spellStart"/>
      <w:r w:rsidR="00BC2200" w:rsidRPr="007D7611">
        <w:rPr>
          <w:rFonts w:cs="Times New Roman"/>
          <w:szCs w:val="24"/>
        </w:rPr>
        <w:t>юрид</w:t>
      </w:r>
      <w:proofErr w:type="spellEnd"/>
      <w:r w:rsidR="00BC2200" w:rsidRPr="007D7611">
        <w:rPr>
          <w:rFonts w:cs="Times New Roman"/>
          <w:szCs w:val="24"/>
        </w:rPr>
        <w:t>. наук. М., 1993;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Бекназар-Юзбашев</w:t>
      </w:r>
      <w:proofErr w:type="spellEnd"/>
      <w:r w:rsidRPr="007D7611">
        <w:rPr>
          <w:rFonts w:cs="Times New Roman"/>
          <w:szCs w:val="24"/>
        </w:rPr>
        <w:t xml:space="preserve"> Т.Б. Партия в буржуазных политико-пр</w:t>
      </w:r>
      <w:r w:rsidR="00BC2200" w:rsidRPr="007D7611">
        <w:rPr>
          <w:rFonts w:cs="Times New Roman"/>
          <w:szCs w:val="24"/>
        </w:rPr>
        <w:t>авовых учениях. М.: Наука, 1988;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Гамбаров</w:t>
      </w:r>
      <w:proofErr w:type="spellEnd"/>
      <w:r w:rsidRPr="007D7611">
        <w:rPr>
          <w:rFonts w:cs="Times New Roman"/>
          <w:szCs w:val="24"/>
        </w:rPr>
        <w:t xml:space="preserve"> Ю.С. Политические партии в их </w:t>
      </w:r>
      <w:r w:rsidR="00BC2200" w:rsidRPr="007D7611">
        <w:rPr>
          <w:rFonts w:cs="Times New Roman"/>
          <w:szCs w:val="24"/>
        </w:rPr>
        <w:t>прошлом и настоящем. СПб</w:t>
      </w:r>
      <w:proofErr w:type="gramStart"/>
      <w:r w:rsidR="00BC2200" w:rsidRPr="007D7611">
        <w:rPr>
          <w:rFonts w:cs="Times New Roman"/>
          <w:szCs w:val="24"/>
        </w:rPr>
        <w:t xml:space="preserve">., </w:t>
      </w:r>
      <w:proofErr w:type="gramEnd"/>
      <w:r w:rsidR="00BC2200" w:rsidRPr="007D7611">
        <w:rPr>
          <w:rFonts w:cs="Times New Roman"/>
          <w:szCs w:val="24"/>
        </w:rPr>
        <w:t>1904;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Даниленко В.Н. Политические партии и б</w:t>
      </w:r>
      <w:r w:rsidR="00BC2200" w:rsidRPr="007D7611">
        <w:rPr>
          <w:rFonts w:cs="Times New Roman"/>
          <w:szCs w:val="24"/>
        </w:rPr>
        <w:t>уржуазное государство. М., 1984;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Даниленко В.Н. Правовой статус политических па</w:t>
      </w:r>
      <w:r w:rsidR="00BC2200" w:rsidRPr="007D7611">
        <w:rPr>
          <w:rFonts w:cs="Times New Roman"/>
          <w:szCs w:val="24"/>
        </w:rPr>
        <w:t>ртий буржуазных стран. М., 1986;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Дюверже</w:t>
      </w:r>
      <w:proofErr w:type="spellEnd"/>
      <w:r w:rsidRPr="007D7611">
        <w:rPr>
          <w:rFonts w:cs="Times New Roman"/>
          <w:szCs w:val="24"/>
        </w:rPr>
        <w:t xml:space="preserve"> М</w:t>
      </w:r>
      <w:r w:rsidR="00BC2200" w:rsidRPr="007D7611">
        <w:rPr>
          <w:rFonts w:cs="Times New Roman"/>
          <w:szCs w:val="24"/>
        </w:rPr>
        <w:t>. Политические партии. М., 2000;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Политические партии в зарубежных странах (политико-правовые аспекты): Уч</w:t>
      </w:r>
      <w:r w:rsidR="00BC2200" w:rsidRPr="007D7611">
        <w:rPr>
          <w:rFonts w:cs="Times New Roman"/>
          <w:szCs w:val="24"/>
        </w:rPr>
        <w:t>еб</w:t>
      </w:r>
      <w:proofErr w:type="gramStart"/>
      <w:r w:rsidR="00BC2200" w:rsidRPr="007D7611">
        <w:rPr>
          <w:rFonts w:cs="Times New Roman"/>
          <w:szCs w:val="24"/>
        </w:rPr>
        <w:t>.</w:t>
      </w:r>
      <w:proofErr w:type="gramEnd"/>
      <w:r w:rsidR="00BC2200" w:rsidRPr="007D7611">
        <w:rPr>
          <w:rFonts w:cs="Times New Roman"/>
          <w:szCs w:val="24"/>
        </w:rPr>
        <w:t xml:space="preserve"> </w:t>
      </w:r>
      <w:proofErr w:type="gramStart"/>
      <w:r w:rsidR="00BC2200" w:rsidRPr="007D7611">
        <w:rPr>
          <w:rFonts w:cs="Times New Roman"/>
          <w:szCs w:val="24"/>
        </w:rPr>
        <w:t>п</w:t>
      </w:r>
      <w:proofErr w:type="gramEnd"/>
      <w:r w:rsidR="00BC2200" w:rsidRPr="007D7611">
        <w:rPr>
          <w:rFonts w:cs="Times New Roman"/>
          <w:szCs w:val="24"/>
        </w:rPr>
        <w:t>особие. Екатеринбург, 1992;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Заславский</w:t>
      </w:r>
      <w:proofErr w:type="spellEnd"/>
      <w:r w:rsidRPr="007D7611">
        <w:rPr>
          <w:rFonts w:cs="Times New Roman"/>
          <w:szCs w:val="24"/>
        </w:rPr>
        <w:t xml:space="preserve"> С. Е. Правовые формы организации политических партий в России / Законодате</w:t>
      </w:r>
      <w:r w:rsidR="00BC2200" w:rsidRPr="007D7611">
        <w:rPr>
          <w:rFonts w:cs="Times New Roman"/>
          <w:szCs w:val="24"/>
        </w:rPr>
        <w:t>льство и экономика. 1997. № 1-2;</w:t>
      </w:r>
    </w:p>
    <w:p w:rsidR="00434872" w:rsidRPr="007D7611" w:rsidRDefault="00434872" w:rsidP="00816EA4">
      <w:pPr>
        <w:pStyle w:val="a5"/>
        <w:numPr>
          <w:ilvl w:val="0"/>
          <w:numId w:val="60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Юдин Ю.А. Политические партии и право в современном государстве. М., 1998.</w:t>
      </w:r>
    </w:p>
    <w:p w:rsidR="00434872" w:rsidRPr="007D7611" w:rsidRDefault="00434872" w:rsidP="007D7611">
      <w:pPr>
        <w:ind w:firstLine="0"/>
        <w:jc w:val="both"/>
        <w:rPr>
          <w:rFonts w:cs="Times New Roman"/>
          <w:szCs w:val="24"/>
        </w:rPr>
      </w:pPr>
    </w:p>
    <w:p w:rsidR="00434872" w:rsidRDefault="00434872" w:rsidP="00DF636C">
      <w:pPr>
        <w:pStyle w:val="30"/>
        <w:spacing w:before="0"/>
        <w:ind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7D7611">
        <w:rPr>
          <w:rFonts w:ascii="Times New Roman" w:hAnsi="Times New Roman" w:cs="Times New Roman"/>
          <w:color w:val="auto"/>
          <w:szCs w:val="24"/>
        </w:rPr>
        <w:lastRenderedPageBreak/>
        <w:t>Тема 14. Конституционные институты нар</w:t>
      </w:r>
      <w:r w:rsidR="00BC2200" w:rsidRPr="007D7611">
        <w:rPr>
          <w:rFonts w:ascii="Times New Roman" w:hAnsi="Times New Roman" w:cs="Times New Roman"/>
          <w:color w:val="auto"/>
          <w:szCs w:val="24"/>
        </w:rPr>
        <w:t>одовластия. Избирательная система</w:t>
      </w:r>
    </w:p>
    <w:p w:rsidR="00DF636C" w:rsidRPr="00DF636C" w:rsidRDefault="00DF636C" w:rsidP="00DF636C"/>
    <w:p w:rsidR="00D93336" w:rsidRPr="008B2CBA" w:rsidRDefault="00434872" w:rsidP="00816EA4">
      <w:pPr>
        <w:pStyle w:val="a5"/>
        <w:numPr>
          <w:ilvl w:val="0"/>
          <w:numId w:val="59"/>
        </w:numPr>
        <w:jc w:val="both"/>
        <w:rPr>
          <w:rFonts w:cs="Times New Roman"/>
          <w:szCs w:val="24"/>
        </w:rPr>
      </w:pPr>
      <w:r w:rsidRPr="008B2CBA">
        <w:rPr>
          <w:rFonts w:cs="Times New Roman"/>
          <w:szCs w:val="24"/>
        </w:rPr>
        <w:t xml:space="preserve">Референдум. Понятие избирательной системы и избирательного права. Принципы проведения выборов в Российской Федерации. Стадии </w:t>
      </w:r>
      <w:r w:rsidR="00D93336" w:rsidRPr="008B2CBA">
        <w:rPr>
          <w:rFonts w:cs="Times New Roman"/>
          <w:szCs w:val="24"/>
        </w:rPr>
        <w:t>избирательной системы. Регистра</w:t>
      </w:r>
      <w:r w:rsidRPr="008B2CBA">
        <w:rPr>
          <w:rFonts w:cs="Times New Roman"/>
          <w:szCs w:val="24"/>
        </w:rPr>
        <w:t>ция (учет) избирателей, составление списков избирателей. Образование избирательных округов и избирательных уч</w:t>
      </w:r>
      <w:r w:rsidR="00D93336" w:rsidRPr="008B2CBA">
        <w:rPr>
          <w:rFonts w:cs="Times New Roman"/>
          <w:szCs w:val="24"/>
        </w:rPr>
        <w:t>астков. Избирательные комиссии.</w:t>
      </w:r>
    </w:p>
    <w:p w:rsidR="00D93336" w:rsidRPr="007D7611" w:rsidRDefault="00434872" w:rsidP="00816EA4">
      <w:pPr>
        <w:pStyle w:val="a5"/>
        <w:numPr>
          <w:ilvl w:val="0"/>
          <w:numId w:val="59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Выдвижение, регистрация и статус кандидатов. Предвыборная агитация. </w:t>
      </w:r>
    </w:p>
    <w:p w:rsidR="00434872" w:rsidRPr="007D7611" w:rsidRDefault="00434872" w:rsidP="00816EA4">
      <w:pPr>
        <w:pStyle w:val="a5"/>
        <w:numPr>
          <w:ilvl w:val="0"/>
          <w:numId w:val="59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Порядок голосования, подсчета голосов избирателей, установление результатов выборов и их опубликование. Финансирование выборов. Ответственность за нарушение избирательных прав граждан.</w:t>
      </w:r>
    </w:p>
    <w:p w:rsidR="00434872" w:rsidRPr="007D7611" w:rsidRDefault="00434872" w:rsidP="007D7611">
      <w:pPr>
        <w:jc w:val="both"/>
        <w:rPr>
          <w:rFonts w:cs="Times New Roman"/>
          <w:szCs w:val="24"/>
        </w:rPr>
      </w:pPr>
    </w:p>
    <w:p w:rsidR="00434872" w:rsidRDefault="00434872" w:rsidP="00DF636C">
      <w:pPr>
        <w:ind w:firstLine="0"/>
        <w:jc w:val="both"/>
        <w:rPr>
          <w:rFonts w:cs="Times New Roman"/>
          <w:b/>
          <w:szCs w:val="24"/>
        </w:rPr>
      </w:pPr>
      <w:r w:rsidRPr="007D7611">
        <w:rPr>
          <w:rFonts w:cs="Times New Roman"/>
          <w:b/>
          <w:szCs w:val="24"/>
        </w:rPr>
        <w:t>Нормативные правовые акты и литература:</w:t>
      </w:r>
    </w:p>
    <w:p w:rsidR="00DF636C" w:rsidRPr="007D7611" w:rsidRDefault="00DF636C" w:rsidP="00DF636C">
      <w:pPr>
        <w:ind w:firstLine="0"/>
        <w:jc w:val="both"/>
        <w:rPr>
          <w:rFonts w:cs="Times New Roman"/>
          <w:b/>
          <w:szCs w:val="24"/>
        </w:rPr>
      </w:pPr>
    </w:p>
    <w:p w:rsidR="00434872" w:rsidRPr="00DF636C" w:rsidRDefault="00D93336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  <w:lang w:val="en-US"/>
        </w:rPr>
      </w:pPr>
      <w:proofErr w:type="spellStart"/>
      <w:r w:rsidRPr="00DF636C">
        <w:rPr>
          <w:rFonts w:cs="Times New Roman"/>
          <w:szCs w:val="24"/>
          <w:lang w:val="en-US"/>
        </w:rPr>
        <w:t>Конституция</w:t>
      </w:r>
      <w:proofErr w:type="spellEnd"/>
      <w:r w:rsidRPr="00DF636C">
        <w:rPr>
          <w:rFonts w:cs="Times New Roman"/>
          <w:szCs w:val="24"/>
          <w:lang w:val="en-US"/>
        </w:rPr>
        <w:t xml:space="preserve"> РФ</w:t>
      </w:r>
      <w:r w:rsidRPr="00DF636C">
        <w:rPr>
          <w:rFonts w:cs="Times New Roman"/>
          <w:szCs w:val="24"/>
        </w:rPr>
        <w:t>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конституционный закон от 28 июня 2004 г. № 5-ФКЗ "О референду</w:t>
      </w:r>
      <w:r w:rsidR="00D93336" w:rsidRPr="007D7611">
        <w:rPr>
          <w:rFonts w:cs="Times New Roman"/>
          <w:szCs w:val="24"/>
        </w:rPr>
        <w:t>ме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от 12 июня 2002 г. № 67-Ф</w:t>
      </w:r>
      <w:r w:rsidR="00D93336" w:rsidRPr="007D7611">
        <w:rPr>
          <w:rFonts w:cs="Times New Roman"/>
          <w:szCs w:val="24"/>
        </w:rPr>
        <w:t>З "Об основных гарантиях избира</w:t>
      </w:r>
      <w:r w:rsidRPr="007D7611">
        <w:rPr>
          <w:rFonts w:cs="Times New Roman"/>
          <w:szCs w:val="24"/>
        </w:rPr>
        <w:t>тельных прав и права на участие в референдум</w:t>
      </w:r>
      <w:r w:rsidR="00D93336" w:rsidRPr="007D7611">
        <w:rPr>
          <w:rFonts w:cs="Times New Roman"/>
          <w:szCs w:val="24"/>
        </w:rPr>
        <w:t>е граждан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от 18 мая 2005 г. № 51-</w:t>
      </w:r>
      <w:r w:rsidR="00D93336" w:rsidRPr="007D7611">
        <w:rPr>
          <w:rFonts w:cs="Times New Roman"/>
          <w:szCs w:val="24"/>
        </w:rPr>
        <w:t>ФЗ "О выборах депутатов Государ</w:t>
      </w:r>
      <w:r w:rsidRPr="007D7611">
        <w:rPr>
          <w:rFonts w:cs="Times New Roman"/>
          <w:szCs w:val="24"/>
        </w:rPr>
        <w:t>ственной Думы Федерального</w:t>
      </w:r>
      <w:r w:rsidR="00D93336" w:rsidRPr="007D7611">
        <w:rPr>
          <w:rFonts w:cs="Times New Roman"/>
          <w:szCs w:val="24"/>
        </w:rPr>
        <w:t xml:space="preserve"> Собрания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закон от 10 января 2003 г. № </w:t>
      </w:r>
      <w:r w:rsidR="00D93336" w:rsidRPr="007D7611">
        <w:rPr>
          <w:rFonts w:cs="Times New Roman"/>
          <w:szCs w:val="24"/>
        </w:rPr>
        <w:t>19-ФЗ "О выборах Президента РФ";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от 10 января 2003 г. № 20-Ф</w:t>
      </w:r>
      <w:r w:rsidR="00D93336" w:rsidRPr="007D7611">
        <w:rPr>
          <w:rFonts w:cs="Times New Roman"/>
          <w:szCs w:val="24"/>
        </w:rPr>
        <w:t>З "О Государственной автоматизи</w:t>
      </w:r>
      <w:r w:rsidRPr="007D7611">
        <w:rPr>
          <w:rFonts w:cs="Times New Roman"/>
          <w:szCs w:val="24"/>
        </w:rPr>
        <w:t>рованной систем</w:t>
      </w:r>
      <w:r w:rsidR="00D93336" w:rsidRPr="007D7611">
        <w:rPr>
          <w:rFonts w:cs="Times New Roman"/>
          <w:szCs w:val="24"/>
        </w:rPr>
        <w:t>е Российской Федерации "Выборы";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Волков В.П., </w:t>
      </w:r>
      <w:proofErr w:type="spellStart"/>
      <w:r w:rsidRPr="007D7611">
        <w:rPr>
          <w:rFonts w:cs="Times New Roman"/>
          <w:szCs w:val="24"/>
        </w:rPr>
        <w:t>Дамаскин</w:t>
      </w:r>
      <w:proofErr w:type="spellEnd"/>
      <w:r w:rsidRPr="007D7611">
        <w:rPr>
          <w:rFonts w:cs="Times New Roman"/>
          <w:szCs w:val="24"/>
        </w:rPr>
        <w:t xml:space="preserve"> О.В. Проблемы обеспечения конституционной законности избирательного процесса в интересах укрепления российс</w:t>
      </w:r>
      <w:r w:rsidR="00D93336" w:rsidRPr="007D7611">
        <w:rPr>
          <w:rFonts w:cs="Times New Roman"/>
          <w:szCs w:val="24"/>
        </w:rPr>
        <w:t>кой государственности. М., 2009;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Избирательное право России: Учебник для студ</w:t>
      </w:r>
      <w:r w:rsidR="00D93336" w:rsidRPr="007D7611">
        <w:rPr>
          <w:rFonts w:cs="Times New Roman"/>
          <w:szCs w:val="24"/>
        </w:rPr>
        <w:t>ентов вузов, обучающихся по спе</w:t>
      </w:r>
      <w:r w:rsidRPr="007D7611">
        <w:rPr>
          <w:rFonts w:cs="Times New Roman"/>
          <w:szCs w:val="24"/>
        </w:rPr>
        <w:t>циальности "Юриспруденция" / Под ред. В.О. Лучина. 2-е</w:t>
      </w:r>
      <w:r w:rsidR="00D93336" w:rsidRPr="007D7611">
        <w:rPr>
          <w:rFonts w:cs="Times New Roman"/>
          <w:szCs w:val="24"/>
        </w:rPr>
        <w:t xml:space="preserve"> изд., </w:t>
      </w:r>
      <w:proofErr w:type="spellStart"/>
      <w:r w:rsidR="00D93336" w:rsidRPr="007D7611">
        <w:rPr>
          <w:rFonts w:cs="Times New Roman"/>
          <w:szCs w:val="24"/>
        </w:rPr>
        <w:t>перераб</w:t>
      </w:r>
      <w:proofErr w:type="spellEnd"/>
      <w:r w:rsidR="00D93336" w:rsidRPr="007D7611">
        <w:rPr>
          <w:rFonts w:cs="Times New Roman"/>
          <w:szCs w:val="24"/>
        </w:rPr>
        <w:t>. и доп. М., 2010;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Избирательное право: Учебное пособие для студ</w:t>
      </w:r>
      <w:r w:rsidR="00D93336" w:rsidRPr="007D7611">
        <w:rPr>
          <w:rFonts w:cs="Times New Roman"/>
          <w:szCs w:val="24"/>
        </w:rPr>
        <w:t>ентов вузов, обучающихся по спе</w:t>
      </w:r>
      <w:r w:rsidRPr="007D7611">
        <w:rPr>
          <w:rFonts w:cs="Times New Roman"/>
          <w:szCs w:val="24"/>
        </w:rPr>
        <w:t>циаль</w:t>
      </w:r>
      <w:r w:rsidR="00D93336" w:rsidRPr="007D7611">
        <w:rPr>
          <w:rFonts w:cs="Times New Roman"/>
          <w:szCs w:val="24"/>
        </w:rPr>
        <w:t>ности "Юриспруденция". М., 2012;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Колюшин</w:t>
      </w:r>
      <w:proofErr w:type="spellEnd"/>
      <w:r w:rsidRPr="007D7611">
        <w:rPr>
          <w:rFonts w:cs="Times New Roman"/>
          <w:szCs w:val="24"/>
        </w:rPr>
        <w:t xml:space="preserve"> Е.И. Выборы и избирательное право в зеркале судебных решений. М., 2</w:t>
      </w:r>
      <w:r w:rsidR="00D93336" w:rsidRPr="007D7611">
        <w:rPr>
          <w:rFonts w:cs="Times New Roman"/>
          <w:szCs w:val="24"/>
        </w:rPr>
        <w:t>010;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Князев С.Д. Современное российское избирательное право: понятие, принципы, источники</w:t>
      </w:r>
      <w:r w:rsidR="00D93336" w:rsidRPr="007D7611">
        <w:rPr>
          <w:rFonts w:cs="Times New Roman"/>
          <w:szCs w:val="24"/>
        </w:rPr>
        <w:t>: Монография. Владивосток, 1999;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  <w:lang w:val="en-US"/>
        </w:rPr>
      </w:pPr>
      <w:proofErr w:type="spellStart"/>
      <w:r w:rsidRPr="007D7611">
        <w:rPr>
          <w:rFonts w:cs="Times New Roman"/>
          <w:szCs w:val="24"/>
        </w:rPr>
        <w:t>Матейкович</w:t>
      </w:r>
      <w:proofErr w:type="spellEnd"/>
      <w:r w:rsidRPr="007D7611">
        <w:rPr>
          <w:rFonts w:cs="Times New Roman"/>
          <w:szCs w:val="24"/>
        </w:rPr>
        <w:t xml:space="preserve"> М.С. Избирательное право и избирательный процесс: Учеб</w:t>
      </w:r>
      <w:proofErr w:type="gramStart"/>
      <w:r w:rsidRPr="007D7611">
        <w:rPr>
          <w:rFonts w:cs="Times New Roman"/>
          <w:szCs w:val="24"/>
        </w:rPr>
        <w:t>.</w:t>
      </w:r>
      <w:proofErr w:type="gramEnd"/>
      <w:r w:rsidRPr="007D7611">
        <w:rPr>
          <w:rFonts w:cs="Times New Roman"/>
          <w:szCs w:val="24"/>
        </w:rPr>
        <w:t xml:space="preserve"> </w:t>
      </w:r>
      <w:proofErr w:type="gramStart"/>
      <w:r w:rsidRPr="007D7611">
        <w:rPr>
          <w:rFonts w:cs="Times New Roman"/>
          <w:szCs w:val="24"/>
        </w:rPr>
        <w:t>п</w:t>
      </w:r>
      <w:proofErr w:type="gramEnd"/>
      <w:r w:rsidRPr="007D7611">
        <w:rPr>
          <w:rFonts w:cs="Times New Roman"/>
          <w:szCs w:val="24"/>
        </w:rPr>
        <w:t xml:space="preserve">особие. </w:t>
      </w:r>
      <w:r w:rsidR="00D93336" w:rsidRPr="007D7611">
        <w:rPr>
          <w:rFonts w:cs="Times New Roman"/>
          <w:szCs w:val="24"/>
          <w:lang w:val="en-US"/>
        </w:rPr>
        <w:t>М., 2010</w:t>
      </w:r>
      <w:r w:rsidR="00D93336" w:rsidRPr="007D7611">
        <w:rPr>
          <w:rFonts w:cs="Times New Roman"/>
          <w:szCs w:val="24"/>
        </w:rPr>
        <w:t>;</w:t>
      </w:r>
    </w:p>
    <w:p w:rsidR="00434872" w:rsidRPr="007D7611" w:rsidRDefault="00434872" w:rsidP="00816EA4">
      <w:pPr>
        <w:pStyle w:val="a5"/>
        <w:numPr>
          <w:ilvl w:val="0"/>
          <w:numId w:val="58"/>
        </w:numPr>
        <w:jc w:val="both"/>
        <w:rPr>
          <w:rFonts w:cs="Times New Roman"/>
          <w:szCs w:val="24"/>
          <w:lang w:val="en-US"/>
        </w:rPr>
      </w:pPr>
      <w:proofErr w:type="spellStart"/>
      <w:r w:rsidRPr="007D7611">
        <w:rPr>
          <w:rFonts w:cs="Times New Roman"/>
          <w:szCs w:val="24"/>
        </w:rPr>
        <w:t>Чепунов</w:t>
      </w:r>
      <w:proofErr w:type="spellEnd"/>
      <w:r w:rsidRPr="007D7611">
        <w:rPr>
          <w:rFonts w:cs="Times New Roman"/>
          <w:szCs w:val="24"/>
        </w:rPr>
        <w:t xml:space="preserve"> О.И. Избирательное право и процесс в Российской Федерации: Учебно-методическое пособие. </w:t>
      </w:r>
      <w:proofErr w:type="gramStart"/>
      <w:r w:rsidRPr="007D7611">
        <w:rPr>
          <w:rFonts w:cs="Times New Roman"/>
          <w:szCs w:val="24"/>
          <w:lang w:val="en-US"/>
        </w:rPr>
        <w:t>М.,</w:t>
      </w:r>
      <w:proofErr w:type="gramEnd"/>
      <w:r w:rsidRPr="007D7611">
        <w:rPr>
          <w:rFonts w:cs="Times New Roman"/>
          <w:szCs w:val="24"/>
          <w:lang w:val="en-US"/>
        </w:rPr>
        <w:t xml:space="preserve"> 2005.</w:t>
      </w:r>
    </w:p>
    <w:p w:rsidR="00434872" w:rsidRPr="007D7611" w:rsidRDefault="00434872" w:rsidP="007D7611">
      <w:pPr>
        <w:ind w:firstLine="0"/>
        <w:jc w:val="both"/>
        <w:rPr>
          <w:rFonts w:cs="Times New Roman"/>
          <w:szCs w:val="24"/>
        </w:rPr>
      </w:pPr>
    </w:p>
    <w:p w:rsidR="00434872" w:rsidRDefault="00D93336" w:rsidP="00DF636C">
      <w:pPr>
        <w:pStyle w:val="30"/>
        <w:spacing w:before="0"/>
        <w:ind w:firstLine="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proofErr w:type="gramStart"/>
      <w:r w:rsidRPr="007D7611">
        <w:rPr>
          <w:rFonts w:ascii="Times New Roman" w:hAnsi="Times New Roman" w:cs="Times New Roman"/>
          <w:color w:val="auto"/>
          <w:szCs w:val="24"/>
          <w:lang w:val="en-US"/>
        </w:rPr>
        <w:t>Тема</w:t>
      </w:r>
      <w:proofErr w:type="spellEnd"/>
      <w:r w:rsidRPr="007D7611">
        <w:rPr>
          <w:rFonts w:ascii="Times New Roman" w:hAnsi="Times New Roman" w:cs="Times New Roman"/>
          <w:color w:val="auto"/>
          <w:szCs w:val="24"/>
          <w:lang w:val="en-US"/>
        </w:rPr>
        <w:t xml:space="preserve"> 15.</w:t>
      </w:r>
      <w:proofErr w:type="gramEnd"/>
      <w:r w:rsidRPr="007D7611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7D7611">
        <w:rPr>
          <w:rFonts w:ascii="Times New Roman" w:hAnsi="Times New Roman" w:cs="Times New Roman"/>
          <w:color w:val="auto"/>
          <w:szCs w:val="24"/>
          <w:lang w:val="en-US"/>
        </w:rPr>
        <w:t>Местное</w:t>
      </w:r>
      <w:proofErr w:type="spellEnd"/>
      <w:r w:rsidRPr="007D7611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7D7611">
        <w:rPr>
          <w:rFonts w:ascii="Times New Roman" w:hAnsi="Times New Roman" w:cs="Times New Roman"/>
          <w:color w:val="auto"/>
          <w:szCs w:val="24"/>
          <w:lang w:val="en-US"/>
        </w:rPr>
        <w:t>самоуправление</w:t>
      </w:r>
      <w:proofErr w:type="spellEnd"/>
    </w:p>
    <w:p w:rsidR="00DF636C" w:rsidRPr="00DF636C" w:rsidRDefault="00DF636C" w:rsidP="00DF636C"/>
    <w:p w:rsidR="00D93336" w:rsidRPr="00DF636C" w:rsidRDefault="00434872" w:rsidP="00816EA4">
      <w:pPr>
        <w:pStyle w:val="a5"/>
        <w:numPr>
          <w:ilvl w:val="0"/>
          <w:numId w:val="57"/>
        </w:numPr>
        <w:jc w:val="both"/>
        <w:rPr>
          <w:rFonts w:cs="Times New Roman"/>
          <w:szCs w:val="24"/>
        </w:rPr>
      </w:pPr>
      <w:r w:rsidRPr="00DF636C">
        <w:rPr>
          <w:rFonts w:cs="Times New Roman"/>
          <w:szCs w:val="24"/>
        </w:rPr>
        <w:t>Понятие и принципы местного самоуправления</w:t>
      </w:r>
      <w:r w:rsidR="00D93336" w:rsidRPr="00DF636C">
        <w:rPr>
          <w:rFonts w:cs="Times New Roman"/>
          <w:szCs w:val="24"/>
        </w:rPr>
        <w:t>. Правовая основа местного само</w:t>
      </w:r>
      <w:r w:rsidRPr="00DF636C">
        <w:rPr>
          <w:rFonts w:cs="Times New Roman"/>
          <w:szCs w:val="24"/>
        </w:rPr>
        <w:t xml:space="preserve">управления. Вопросы местного значения. Функции местного самоуправления. Территориальные основы местного самоуправления. </w:t>
      </w:r>
    </w:p>
    <w:p w:rsidR="00D93336" w:rsidRPr="007D7611" w:rsidRDefault="00434872" w:rsidP="00816EA4">
      <w:pPr>
        <w:pStyle w:val="a5"/>
        <w:numPr>
          <w:ilvl w:val="0"/>
          <w:numId w:val="57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Органы местного самоуправления Материально-финансовая основа деятельности местного самоуправления. Гарантии местного самоуправления. Формы прямого волеизъявления граждан в рамках местного самоуправления.</w:t>
      </w:r>
      <w:r w:rsidR="00D93336" w:rsidRPr="007D7611">
        <w:rPr>
          <w:rFonts w:cs="Times New Roman"/>
          <w:szCs w:val="24"/>
        </w:rPr>
        <w:t xml:space="preserve"> </w:t>
      </w:r>
    </w:p>
    <w:p w:rsidR="00434872" w:rsidRPr="00DF636C" w:rsidRDefault="00434872" w:rsidP="00816EA4">
      <w:pPr>
        <w:pStyle w:val="a5"/>
        <w:numPr>
          <w:ilvl w:val="0"/>
          <w:numId w:val="57"/>
        </w:numPr>
        <w:jc w:val="both"/>
        <w:rPr>
          <w:rFonts w:cs="Times New Roman"/>
          <w:szCs w:val="24"/>
        </w:rPr>
      </w:pPr>
      <w:r w:rsidRPr="00DF636C">
        <w:rPr>
          <w:rFonts w:cs="Times New Roman"/>
          <w:szCs w:val="24"/>
        </w:rPr>
        <w:t>Муниципальная служба.</w:t>
      </w:r>
    </w:p>
    <w:p w:rsidR="00B074DA" w:rsidRDefault="00B074DA" w:rsidP="00B074DA">
      <w:pPr>
        <w:ind w:firstLine="0"/>
        <w:jc w:val="both"/>
        <w:rPr>
          <w:rFonts w:cs="Times New Roman"/>
          <w:szCs w:val="24"/>
        </w:rPr>
      </w:pPr>
    </w:p>
    <w:p w:rsidR="00434872" w:rsidRPr="007D7611" w:rsidRDefault="00434872" w:rsidP="00B074DA">
      <w:pPr>
        <w:ind w:firstLine="0"/>
        <w:jc w:val="both"/>
        <w:rPr>
          <w:rFonts w:cs="Times New Roman"/>
          <w:b/>
          <w:szCs w:val="24"/>
        </w:rPr>
      </w:pPr>
      <w:r w:rsidRPr="007D7611">
        <w:rPr>
          <w:rFonts w:cs="Times New Roman"/>
          <w:b/>
          <w:szCs w:val="24"/>
        </w:rPr>
        <w:t>Нормативные правовые акты и литература:</w:t>
      </w:r>
    </w:p>
    <w:p w:rsidR="00DF636C" w:rsidRDefault="00DF636C" w:rsidP="00DF636C">
      <w:pPr>
        <w:ind w:firstLine="0"/>
        <w:jc w:val="both"/>
        <w:rPr>
          <w:rFonts w:cs="Times New Roman"/>
          <w:szCs w:val="24"/>
        </w:rPr>
      </w:pPr>
    </w:p>
    <w:p w:rsidR="00434872" w:rsidRPr="00DF636C" w:rsidRDefault="00D709DF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DF636C">
        <w:rPr>
          <w:rFonts w:cs="Times New Roman"/>
          <w:szCs w:val="24"/>
        </w:rPr>
        <w:t>Конституция РФ;</w:t>
      </w:r>
    </w:p>
    <w:p w:rsidR="00434872" w:rsidRPr="00DF636C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DF636C">
        <w:rPr>
          <w:rFonts w:cs="Times New Roman"/>
          <w:szCs w:val="24"/>
        </w:rPr>
        <w:t xml:space="preserve">Европейская хартия местного самоуправления (совершена в Страсбурге 15 октября 1985 г. и ратифицирована Федеральным законом от 11 апреля 1998 г. </w:t>
      </w:r>
      <w:r w:rsidRPr="00DF636C">
        <w:rPr>
          <w:rFonts w:cs="Times New Roman"/>
          <w:szCs w:val="24"/>
          <w:lang w:val="en-US"/>
        </w:rPr>
        <w:t>N</w:t>
      </w:r>
      <w:r w:rsidR="00D709DF" w:rsidRPr="00DF636C">
        <w:rPr>
          <w:rFonts w:cs="Times New Roman"/>
          <w:szCs w:val="24"/>
        </w:rPr>
        <w:t xml:space="preserve"> 55-ФЗ)</w:t>
      </w:r>
      <w:proofErr w:type="gramStart"/>
      <w:r w:rsidR="00D709DF" w:rsidRPr="00DF636C">
        <w:rPr>
          <w:rFonts w:cs="Times New Roman"/>
          <w:szCs w:val="24"/>
        </w:rPr>
        <w:t xml:space="preserve"> ;</w:t>
      </w:r>
      <w:proofErr w:type="gramEnd"/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закон от 6 октября 2003 г. № 131-ФЗ "Об общих принципах </w:t>
      </w:r>
      <w:proofErr w:type="spellStart"/>
      <w:proofErr w:type="gramStart"/>
      <w:r w:rsidRPr="007D7611">
        <w:rPr>
          <w:rFonts w:cs="Times New Roman"/>
          <w:szCs w:val="24"/>
        </w:rPr>
        <w:t>органи-зации</w:t>
      </w:r>
      <w:proofErr w:type="spellEnd"/>
      <w:proofErr w:type="gramEnd"/>
      <w:r w:rsidRPr="007D7611">
        <w:rPr>
          <w:rFonts w:cs="Times New Roman"/>
          <w:szCs w:val="24"/>
        </w:rPr>
        <w:t xml:space="preserve"> местного самоупр</w:t>
      </w:r>
      <w:r w:rsidR="00D709DF" w:rsidRPr="007D7611">
        <w:rPr>
          <w:rFonts w:cs="Times New Roman"/>
          <w:szCs w:val="24"/>
        </w:rPr>
        <w:t>авления в Российской Федерации";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Федеральный закон от 2 марта 2007 г. № 25-ФЗ "О муниципальной </w:t>
      </w:r>
      <w:r w:rsidR="00D709DF" w:rsidRPr="007D7611">
        <w:rPr>
          <w:rFonts w:cs="Times New Roman"/>
          <w:szCs w:val="24"/>
        </w:rPr>
        <w:t xml:space="preserve">службе в </w:t>
      </w:r>
      <w:proofErr w:type="gramStart"/>
      <w:r w:rsidR="00D709DF" w:rsidRPr="007D7611">
        <w:rPr>
          <w:rFonts w:cs="Times New Roman"/>
          <w:szCs w:val="24"/>
        </w:rPr>
        <w:t>Рос-</w:t>
      </w:r>
      <w:proofErr w:type="spellStart"/>
      <w:r w:rsidR="00D709DF" w:rsidRPr="007D7611">
        <w:rPr>
          <w:rFonts w:cs="Times New Roman"/>
          <w:szCs w:val="24"/>
        </w:rPr>
        <w:t>сийской</w:t>
      </w:r>
      <w:proofErr w:type="spellEnd"/>
      <w:proofErr w:type="gramEnd"/>
      <w:r w:rsidR="00D709DF" w:rsidRPr="007D7611">
        <w:rPr>
          <w:rFonts w:cs="Times New Roman"/>
          <w:szCs w:val="24"/>
        </w:rPr>
        <w:t xml:space="preserve"> Федерации";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Федеральный закон от 21 июля 2005 г. № 97-ФЗ "О государственной регистрации уст</w:t>
      </w:r>
      <w:r w:rsidR="00D709DF" w:rsidRPr="007D7611">
        <w:rPr>
          <w:rFonts w:cs="Times New Roman"/>
          <w:szCs w:val="24"/>
        </w:rPr>
        <w:t>авов муниципальных образований";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Закон РФ от 14 июля 1992 г. № 3297-1 "О закрытом административ</w:t>
      </w:r>
      <w:r w:rsidR="00D709DF" w:rsidRPr="007D7611">
        <w:rPr>
          <w:rFonts w:cs="Times New Roman"/>
          <w:szCs w:val="24"/>
        </w:rPr>
        <w:t>но-территориальном образовании";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Авакьян</w:t>
      </w:r>
      <w:proofErr w:type="spellEnd"/>
      <w:r w:rsidRPr="007D7611">
        <w:rPr>
          <w:rFonts w:cs="Times New Roman"/>
          <w:szCs w:val="24"/>
        </w:rPr>
        <w:t xml:space="preserve"> С.А., </w:t>
      </w:r>
      <w:proofErr w:type="spellStart"/>
      <w:r w:rsidRPr="007D7611">
        <w:rPr>
          <w:rFonts w:cs="Times New Roman"/>
          <w:szCs w:val="24"/>
        </w:rPr>
        <w:t>Лютцер</w:t>
      </w:r>
      <w:proofErr w:type="spellEnd"/>
      <w:r w:rsidRPr="007D7611">
        <w:rPr>
          <w:rFonts w:cs="Times New Roman"/>
          <w:szCs w:val="24"/>
        </w:rPr>
        <w:t xml:space="preserve"> Н.Л., </w:t>
      </w:r>
      <w:proofErr w:type="spellStart"/>
      <w:r w:rsidRPr="007D7611">
        <w:rPr>
          <w:rFonts w:cs="Times New Roman"/>
          <w:szCs w:val="24"/>
        </w:rPr>
        <w:t>Пешин</w:t>
      </w:r>
      <w:proofErr w:type="spellEnd"/>
      <w:r w:rsidRPr="007D7611">
        <w:rPr>
          <w:rFonts w:cs="Times New Roman"/>
          <w:szCs w:val="24"/>
        </w:rPr>
        <w:t xml:space="preserve"> Н.Л., </w:t>
      </w:r>
      <w:proofErr w:type="spellStart"/>
      <w:r w:rsidRPr="007D7611">
        <w:rPr>
          <w:rFonts w:cs="Times New Roman"/>
          <w:szCs w:val="24"/>
        </w:rPr>
        <w:t>Сивицкий</w:t>
      </w:r>
      <w:proofErr w:type="spellEnd"/>
      <w:r w:rsidRPr="007D7611">
        <w:rPr>
          <w:rFonts w:cs="Times New Roman"/>
          <w:szCs w:val="24"/>
        </w:rPr>
        <w:t xml:space="preserve"> В.А., Тимофеев Н.С. </w:t>
      </w:r>
      <w:proofErr w:type="spellStart"/>
      <w:proofErr w:type="gramStart"/>
      <w:r w:rsidRPr="007D7611">
        <w:rPr>
          <w:rFonts w:cs="Times New Roman"/>
          <w:szCs w:val="24"/>
        </w:rPr>
        <w:t>Муници-пальное</w:t>
      </w:r>
      <w:proofErr w:type="spellEnd"/>
      <w:proofErr w:type="gramEnd"/>
      <w:r w:rsidRPr="007D7611">
        <w:rPr>
          <w:rFonts w:cs="Times New Roman"/>
          <w:szCs w:val="24"/>
        </w:rPr>
        <w:t xml:space="preserve"> право России: Учебник</w:t>
      </w:r>
      <w:proofErr w:type="gramStart"/>
      <w:r w:rsidRPr="007D7611">
        <w:rPr>
          <w:rFonts w:cs="Times New Roman"/>
          <w:szCs w:val="24"/>
        </w:rPr>
        <w:t xml:space="preserve"> / О</w:t>
      </w:r>
      <w:proofErr w:type="gramEnd"/>
      <w:r w:rsidR="00D709DF" w:rsidRPr="007D7611">
        <w:rPr>
          <w:rFonts w:cs="Times New Roman"/>
          <w:szCs w:val="24"/>
        </w:rPr>
        <w:t xml:space="preserve">тв. ред. С.А. </w:t>
      </w:r>
      <w:proofErr w:type="spellStart"/>
      <w:r w:rsidR="00D709DF" w:rsidRPr="007D7611">
        <w:rPr>
          <w:rFonts w:cs="Times New Roman"/>
          <w:szCs w:val="24"/>
        </w:rPr>
        <w:t>Авакьян</w:t>
      </w:r>
      <w:proofErr w:type="spellEnd"/>
      <w:r w:rsidR="00D709DF" w:rsidRPr="007D7611">
        <w:rPr>
          <w:rFonts w:cs="Times New Roman"/>
          <w:szCs w:val="24"/>
        </w:rPr>
        <w:t>. М., 2009;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Голубцов В.Г. Гражданско-правовой статус государства и муниципальных </w:t>
      </w:r>
      <w:proofErr w:type="spellStart"/>
      <w:proofErr w:type="gramStart"/>
      <w:r w:rsidRPr="007D7611">
        <w:rPr>
          <w:rFonts w:cs="Times New Roman"/>
          <w:szCs w:val="24"/>
        </w:rPr>
        <w:t>образо-ваний</w:t>
      </w:r>
      <w:proofErr w:type="spellEnd"/>
      <w:proofErr w:type="gramEnd"/>
      <w:r w:rsidRPr="007D7611">
        <w:rPr>
          <w:rFonts w:cs="Times New Roman"/>
          <w:szCs w:val="24"/>
        </w:rPr>
        <w:t xml:space="preserve"> в Российской </w:t>
      </w:r>
      <w:r w:rsidR="00D709DF" w:rsidRPr="007D7611">
        <w:rPr>
          <w:rFonts w:cs="Times New Roman"/>
          <w:szCs w:val="24"/>
        </w:rPr>
        <w:t>Федерации: Монография. М., 2006;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Кутафин</w:t>
      </w:r>
      <w:proofErr w:type="spellEnd"/>
      <w:r w:rsidRPr="007D7611">
        <w:rPr>
          <w:rFonts w:cs="Times New Roman"/>
          <w:szCs w:val="24"/>
        </w:rPr>
        <w:t xml:space="preserve"> О.Е. Муниципальное право Российск</w:t>
      </w:r>
      <w:r w:rsidR="00D709DF" w:rsidRPr="007D7611">
        <w:rPr>
          <w:rFonts w:cs="Times New Roman"/>
          <w:szCs w:val="24"/>
        </w:rPr>
        <w:t>ой Федерации: Учебник. М., 2014;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Малько А.В. Муниципальное </w:t>
      </w:r>
      <w:r w:rsidR="00D709DF" w:rsidRPr="007D7611">
        <w:rPr>
          <w:rFonts w:cs="Times New Roman"/>
          <w:szCs w:val="24"/>
        </w:rPr>
        <w:t>право России: Учебник. М., 2010;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Мильшин</w:t>
      </w:r>
      <w:proofErr w:type="spellEnd"/>
      <w:r w:rsidRPr="007D7611">
        <w:rPr>
          <w:rFonts w:cs="Times New Roman"/>
          <w:szCs w:val="24"/>
        </w:rPr>
        <w:t xml:space="preserve"> Ю.Н., Чанов С.Е. Муниципальное право России: Учебное пособие. М.</w:t>
      </w:r>
      <w:r w:rsidR="00D709DF" w:rsidRPr="007D7611">
        <w:rPr>
          <w:rFonts w:cs="Times New Roman"/>
          <w:szCs w:val="24"/>
        </w:rPr>
        <w:t>, 2008;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Муниципальное право Российской Федерации: Учебник</w:t>
      </w:r>
      <w:proofErr w:type="gramStart"/>
      <w:r w:rsidRPr="007D7611">
        <w:rPr>
          <w:rFonts w:cs="Times New Roman"/>
          <w:szCs w:val="24"/>
        </w:rPr>
        <w:t xml:space="preserve"> / П</w:t>
      </w:r>
      <w:proofErr w:type="gramEnd"/>
      <w:r w:rsidRPr="007D7611">
        <w:rPr>
          <w:rFonts w:cs="Times New Roman"/>
          <w:szCs w:val="24"/>
        </w:rPr>
        <w:t>од р</w:t>
      </w:r>
      <w:r w:rsidR="00D709DF" w:rsidRPr="007D7611">
        <w:rPr>
          <w:rFonts w:cs="Times New Roman"/>
          <w:szCs w:val="24"/>
        </w:rPr>
        <w:t xml:space="preserve">ед. А.В. </w:t>
      </w:r>
      <w:proofErr w:type="spellStart"/>
      <w:r w:rsidR="00D709DF" w:rsidRPr="007D7611">
        <w:rPr>
          <w:rFonts w:cs="Times New Roman"/>
          <w:szCs w:val="24"/>
        </w:rPr>
        <w:t>Колесни-кова</w:t>
      </w:r>
      <w:proofErr w:type="spellEnd"/>
      <w:r w:rsidR="00D709DF" w:rsidRPr="007D7611">
        <w:rPr>
          <w:rFonts w:cs="Times New Roman"/>
          <w:szCs w:val="24"/>
        </w:rPr>
        <w:t>. М., 2012;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Муниципальное право: Учебник</w:t>
      </w:r>
      <w:proofErr w:type="gramStart"/>
      <w:r w:rsidRPr="007D7611">
        <w:rPr>
          <w:rFonts w:cs="Times New Roman"/>
          <w:szCs w:val="24"/>
        </w:rPr>
        <w:t xml:space="preserve"> / П</w:t>
      </w:r>
      <w:proofErr w:type="gramEnd"/>
      <w:r w:rsidRPr="007D7611">
        <w:rPr>
          <w:rFonts w:cs="Times New Roman"/>
          <w:szCs w:val="24"/>
        </w:rPr>
        <w:t>о</w:t>
      </w:r>
      <w:r w:rsidR="00D709DF" w:rsidRPr="007D7611">
        <w:rPr>
          <w:rFonts w:cs="Times New Roman"/>
          <w:szCs w:val="24"/>
        </w:rPr>
        <w:t>д ред. А.Н. Костюкова. М., 2011;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Муниципальное право: Учебное пособие</w:t>
      </w:r>
      <w:proofErr w:type="gramStart"/>
      <w:r w:rsidRPr="007D7611">
        <w:rPr>
          <w:rFonts w:cs="Times New Roman"/>
          <w:szCs w:val="24"/>
        </w:rPr>
        <w:t xml:space="preserve"> /</w:t>
      </w:r>
      <w:r w:rsidR="00D709DF" w:rsidRPr="007D7611">
        <w:rPr>
          <w:rFonts w:cs="Times New Roman"/>
          <w:szCs w:val="24"/>
        </w:rPr>
        <w:t>П</w:t>
      </w:r>
      <w:proofErr w:type="gramEnd"/>
      <w:r w:rsidR="00D709DF" w:rsidRPr="007D7611">
        <w:rPr>
          <w:rFonts w:cs="Times New Roman"/>
          <w:szCs w:val="24"/>
        </w:rPr>
        <w:t xml:space="preserve">од ред. С.Е. </w:t>
      </w:r>
      <w:proofErr w:type="spellStart"/>
      <w:r w:rsidR="00D709DF" w:rsidRPr="007D7611">
        <w:rPr>
          <w:rFonts w:cs="Times New Roman"/>
          <w:szCs w:val="24"/>
        </w:rPr>
        <w:t>Чаннова</w:t>
      </w:r>
      <w:proofErr w:type="spellEnd"/>
      <w:r w:rsidR="00D709DF" w:rsidRPr="007D7611">
        <w:rPr>
          <w:rFonts w:cs="Times New Roman"/>
          <w:szCs w:val="24"/>
        </w:rPr>
        <w:t>. М., 2006;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Соколова Э.Д. Теоретические и правовые основы финансовой деятельности </w:t>
      </w:r>
      <w:proofErr w:type="spellStart"/>
      <w:proofErr w:type="gramStart"/>
      <w:r w:rsidRPr="007D7611">
        <w:rPr>
          <w:rFonts w:cs="Times New Roman"/>
          <w:szCs w:val="24"/>
        </w:rPr>
        <w:t>госу-дарства</w:t>
      </w:r>
      <w:proofErr w:type="spellEnd"/>
      <w:proofErr w:type="gramEnd"/>
      <w:r w:rsidRPr="007D7611">
        <w:rPr>
          <w:rFonts w:cs="Times New Roman"/>
          <w:szCs w:val="24"/>
        </w:rPr>
        <w:t xml:space="preserve"> и муни</w:t>
      </w:r>
      <w:r w:rsidR="00D709DF" w:rsidRPr="007D7611">
        <w:rPr>
          <w:rFonts w:cs="Times New Roman"/>
          <w:szCs w:val="24"/>
        </w:rPr>
        <w:t>ципальных образований. М., 2011;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>Овчинников И.И. Местное самоуправление в с</w:t>
      </w:r>
      <w:r w:rsidR="00D709DF" w:rsidRPr="007D7611">
        <w:rPr>
          <w:rFonts w:cs="Times New Roman"/>
          <w:szCs w:val="24"/>
        </w:rPr>
        <w:t>истеме народовластия.  М., 1999;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7D7611">
        <w:rPr>
          <w:rFonts w:cs="Times New Roman"/>
          <w:szCs w:val="24"/>
        </w:rPr>
        <w:t xml:space="preserve">Соловьев С.Г. Муниципальное право: Учебник. </w:t>
      </w:r>
      <w:proofErr w:type="gramStart"/>
      <w:r w:rsidRPr="007D7611">
        <w:rPr>
          <w:rFonts w:cs="Times New Roman"/>
          <w:szCs w:val="24"/>
        </w:rPr>
        <w:t>Реко</w:t>
      </w:r>
      <w:r w:rsidR="00D709DF" w:rsidRPr="007D7611">
        <w:rPr>
          <w:rFonts w:cs="Times New Roman"/>
          <w:szCs w:val="24"/>
        </w:rPr>
        <w:t>мендован</w:t>
      </w:r>
      <w:proofErr w:type="gramEnd"/>
      <w:r w:rsidR="00D709DF" w:rsidRPr="007D7611">
        <w:rPr>
          <w:rFonts w:cs="Times New Roman"/>
          <w:szCs w:val="24"/>
        </w:rPr>
        <w:t xml:space="preserve"> УМО вузов РФ. М., 2013;</w:t>
      </w:r>
    </w:p>
    <w:p w:rsidR="00434872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Черногор</w:t>
      </w:r>
      <w:proofErr w:type="spellEnd"/>
      <w:r w:rsidRPr="007D7611">
        <w:rPr>
          <w:rFonts w:cs="Times New Roman"/>
          <w:szCs w:val="24"/>
        </w:rPr>
        <w:t xml:space="preserve"> Н.Н. Проблемы ответственности в теории муниципального права и практике местного самоуправления. </w:t>
      </w:r>
      <w:r w:rsidR="00D709DF" w:rsidRPr="007D7611">
        <w:rPr>
          <w:rFonts w:cs="Times New Roman"/>
          <w:szCs w:val="24"/>
        </w:rPr>
        <w:t>М., 2011;</w:t>
      </w:r>
    </w:p>
    <w:p w:rsidR="006B0FF7" w:rsidRPr="007D7611" w:rsidRDefault="00434872" w:rsidP="00816EA4">
      <w:pPr>
        <w:pStyle w:val="a5"/>
        <w:numPr>
          <w:ilvl w:val="0"/>
          <w:numId w:val="56"/>
        </w:numPr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Шугрина</w:t>
      </w:r>
      <w:proofErr w:type="spellEnd"/>
      <w:r w:rsidRPr="007D7611">
        <w:rPr>
          <w:rFonts w:cs="Times New Roman"/>
          <w:szCs w:val="24"/>
        </w:rPr>
        <w:t xml:space="preserve"> Е.С. Муниципальное право: Учебник. М., 2010.</w:t>
      </w:r>
    </w:p>
    <w:p w:rsidR="00BF025D" w:rsidRPr="007D7611" w:rsidRDefault="00BF025D" w:rsidP="007D7611">
      <w:pPr>
        <w:jc w:val="center"/>
        <w:rPr>
          <w:rFonts w:cs="Times New Roman"/>
          <w:b/>
          <w:szCs w:val="24"/>
        </w:rPr>
      </w:pPr>
    </w:p>
    <w:p w:rsidR="00B074DA" w:rsidRDefault="00B074DA" w:rsidP="00B074DA">
      <w:pPr>
        <w:pStyle w:val="2"/>
        <w:numPr>
          <w:ilvl w:val="0"/>
          <w:numId w:val="0"/>
        </w:numPr>
        <w:spacing w:before="0" w:after="0"/>
        <w:ind w:left="576" w:hanging="576"/>
        <w:rPr>
          <w:i/>
          <w:szCs w:val="24"/>
        </w:rPr>
      </w:pPr>
    </w:p>
    <w:p w:rsidR="00B074DA" w:rsidRPr="00B074DA" w:rsidRDefault="00B074DA" w:rsidP="00B074DA"/>
    <w:p w:rsidR="00756C43" w:rsidRDefault="00756C43" w:rsidP="00B074DA">
      <w:pPr>
        <w:pStyle w:val="2"/>
        <w:numPr>
          <w:ilvl w:val="0"/>
          <w:numId w:val="0"/>
        </w:numPr>
        <w:spacing w:before="0" w:after="0"/>
        <w:ind w:left="576" w:hanging="576"/>
        <w:rPr>
          <w:b w:val="0"/>
          <w:i/>
          <w:szCs w:val="24"/>
        </w:rPr>
      </w:pPr>
      <w:r w:rsidRPr="00B074DA">
        <w:rPr>
          <w:b w:val="0"/>
          <w:i/>
          <w:szCs w:val="24"/>
        </w:rPr>
        <w:t>Кафедра местного самоуправления</w:t>
      </w:r>
    </w:p>
    <w:p w:rsidR="00756C43" w:rsidRDefault="00756C43" w:rsidP="007D7611">
      <w:pPr>
        <w:jc w:val="center"/>
      </w:pPr>
    </w:p>
    <w:p w:rsidR="00DD064F" w:rsidRPr="007D7611" w:rsidRDefault="00DD064F" w:rsidP="007D7611">
      <w:pPr>
        <w:jc w:val="center"/>
        <w:rPr>
          <w:rFonts w:cs="Times New Roman"/>
          <w:b/>
          <w:szCs w:val="24"/>
        </w:rPr>
      </w:pPr>
    </w:p>
    <w:p w:rsidR="00BF025D" w:rsidRPr="00B074DA" w:rsidRDefault="00BF025D" w:rsidP="00B074DA">
      <w:pPr>
        <w:ind w:firstLine="0"/>
        <w:jc w:val="center"/>
        <w:rPr>
          <w:rFonts w:cs="Times New Roman"/>
          <w:b/>
          <w:i/>
          <w:szCs w:val="24"/>
        </w:rPr>
      </w:pPr>
      <w:r w:rsidRPr="00B074DA">
        <w:rPr>
          <w:rFonts w:cs="Times New Roman"/>
          <w:b/>
          <w:i/>
          <w:szCs w:val="24"/>
        </w:rPr>
        <w:t>Раздел 1. Муницип</w:t>
      </w:r>
      <w:r w:rsidR="00D709DF" w:rsidRPr="00B074DA">
        <w:rPr>
          <w:rFonts w:cs="Times New Roman"/>
          <w:b/>
          <w:i/>
          <w:szCs w:val="24"/>
        </w:rPr>
        <w:t>альное право</w:t>
      </w:r>
    </w:p>
    <w:p w:rsidR="00BF025D" w:rsidRPr="007D7611" w:rsidRDefault="00BF025D" w:rsidP="007D7611">
      <w:pPr>
        <w:jc w:val="both"/>
        <w:rPr>
          <w:rFonts w:cs="Times New Roman"/>
          <w:b/>
          <w:bCs/>
          <w:szCs w:val="24"/>
        </w:rPr>
      </w:pPr>
    </w:p>
    <w:p w:rsidR="00BF025D" w:rsidRDefault="00BF025D" w:rsidP="007D7611">
      <w:pPr>
        <w:pStyle w:val="western"/>
        <w:spacing w:before="0" w:beforeAutospacing="0" w:after="0" w:afterAutospacing="0"/>
        <w:ind w:right="58"/>
        <w:outlineLvl w:val="2"/>
        <w:rPr>
          <w:b/>
          <w:bCs/>
        </w:rPr>
      </w:pPr>
      <w:r w:rsidRPr="007D7611">
        <w:rPr>
          <w:b/>
          <w:bCs/>
        </w:rPr>
        <w:t xml:space="preserve">Тема </w:t>
      </w:r>
      <w:r w:rsidR="00D709DF" w:rsidRPr="007D7611">
        <w:rPr>
          <w:b/>
          <w:bCs/>
        </w:rPr>
        <w:t>1.</w:t>
      </w:r>
      <w:r w:rsidRPr="007D7611">
        <w:rPr>
          <w:b/>
          <w:bCs/>
        </w:rPr>
        <w:t>1. Муниципальное право как отрасль права и как учебная дисциплина. Отечественный исторический и зарубежный опыт местного самоуправления</w:t>
      </w:r>
    </w:p>
    <w:p w:rsidR="00B074DA" w:rsidRPr="007D7611" w:rsidRDefault="00B074DA" w:rsidP="007D7611">
      <w:pPr>
        <w:pStyle w:val="western"/>
        <w:spacing w:before="0" w:beforeAutospacing="0" w:after="0" w:afterAutospacing="0"/>
        <w:ind w:right="58"/>
        <w:outlineLvl w:val="2"/>
      </w:pP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7D7611">
        <w:t xml:space="preserve">Понятие и предмет муниципального права как комплексной отрасли права. Понятие муниципального права и местного самоуправления. Понятие предмета муниципального права. Отличительные признаки отношений, составляющих предмет </w:t>
      </w:r>
      <w:proofErr w:type="spellStart"/>
      <w:r w:rsidRPr="007D7611">
        <w:t>муниципально</w:t>
      </w:r>
      <w:proofErr w:type="spellEnd"/>
      <w:r w:rsidRPr="007D7611">
        <w:t>-правового регулирования.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7D7611">
        <w:t xml:space="preserve">Методы правового регулирования муниципальных отношений. Сочетание публично-правовых и </w:t>
      </w:r>
      <w:proofErr w:type="spellStart"/>
      <w:proofErr w:type="gramStart"/>
      <w:r w:rsidRPr="007D7611">
        <w:t>частно</w:t>
      </w:r>
      <w:proofErr w:type="spellEnd"/>
      <w:r w:rsidRPr="007D7611">
        <w:t>-правовых</w:t>
      </w:r>
      <w:proofErr w:type="gramEnd"/>
      <w:r w:rsidRPr="007D7611">
        <w:t xml:space="preserve"> методов правового регулирования, метод гарантий. Источники муниципального права, их классификация. </w:t>
      </w:r>
      <w:proofErr w:type="spellStart"/>
      <w:r w:rsidRPr="007D7611">
        <w:t>Муниципально</w:t>
      </w:r>
      <w:proofErr w:type="spellEnd"/>
      <w:r w:rsidRPr="007D7611">
        <w:t>-правовые отношения и их субъекты. Место муниципального права в системе отраслей российского права.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7D7611">
        <w:lastRenderedPageBreak/>
        <w:t>Наука муниципального права. Понятие и предмет научной дисциплины муниципального права. Система научной дисциплины муниципального права. Источники научной дисциплины муниципального права. Методы исследования, применяемые наукой муниципальное право.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7D7611">
        <w:t>Муниципальное право Российской Федерации как учебная дисциплина. Методы изучения. Система учебной дисциплины.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 xml:space="preserve">Теории и системы местного самоуправления в зарубежных странах. Теория свободной общины. Общественная теория самоуправления. Государственная теория самоуправления. 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>Системы местного самоуправления в зарубежных странах. Англосаксонская система местного самоуправления. Европейская система местного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>История самоуправления в России до 1917 года. Взгляды ученых на начало отсчета зарождения земского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>Земская реформа Ивана IV. Замена кормления, т.е. системы местного самоуправления через наместников волостей, специальными органами самоуправления: губными и земскими учреждениями.</w:t>
      </w:r>
    </w:p>
    <w:p w:rsidR="00BF025D" w:rsidRPr="007D7611" w:rsidRDefault="00BF025D" w:rsidP="00816EA4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7611">
        <w:rPr>
          <w:rFonts w:ascii="Times New Roman" w:hAnsi="Times New Roman" w:cs="Times New Roman"/>
          <w:sz w:val="24"/>
          <w:szCs w:val="24"/>
        </w:rPr>
        <w:t xml:space="preserve">Правовые начала становления земской системы самоуправления при Петре I. Указ «Об учреждении губерний и о росписи к ним городов». Проведена реформа городского сословного управления и учреждены выборные сословно-общинные учреждения городского самоуправления, получившие названия магистраты. В Москве создан новый орган местного самоуправления - </w:t>
      </w:r>
      <w:proofErr w:type="spellStart"/>
      <w:r w:rsidRPr="007D7611">
        <w:rPr>
          <w:rFonts w:ascii="Times New Roman" w:hAnsi="Times New Roman" w:cs="Times New Roman"/>
          <w:sz w:val="24"/>
          <w:szCs w:val="24"/>
        </w:rPr>
        <w:t>Бурмистерская</w:t>
      </w:r>
      <w:proofErr w:type="spellEnd"/>
      <w:r w:rsidRPr="007D7611">
        <w:rPr>
          <w:rFonts w:ascii="Times New Roman" w:hAnsi="Times New Roman" w:cs="Times New Roman"/>
          <w:sz w:val="24"/>
          <w:szCs w:val="24"/>
        </w:rPr>
        <w:t xml:space="preserve"> палата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>Реформа местного самоуправления при Екатерине II (1775—1785 гг.). «Жалованная грамота на права и выгоды городам Российской империи» 1785 года устанавливала права и привилегии городов, закреплялось право собственности города.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 xml:space="preserve">Земская и городская реформы Александра II 1864 и 1870 гг. 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 xml:space="preserve">Развитие местного самоуправления после Февральской революции 1917 г. Временное правительство и местное самоуправление. Создание достаточно полной нормативной базы для формирования местного самоуправления, </w:t>
      </w:r>
      <w:proofErr w:type="gramStart"/>
      <w:r w:rsidRPr="007D7611">
        <w:t>представляющая</w:t>
      </w:r>
      <w:proofErr w:type="gramEnd"/>
      <w:r w:rsidRPr="007D7611">
        <w:t xml:space="preserve"> практический интерес и в настоящее время</w:t>
      </w:r>
    </w:p>
    <w:p w:rsidR="00BF025D" w:rsidRPr="007D7611" w:rsidRDefault="00BF025D" w:rsidP="00816EA4">
      <w:pPr>
        <w:pStyle w:val="western"/>
        <w:numPr>
          <w:ilvl w:val="0"/>
          <w:numId w:val="40"/>
        </w:numPr>
        <w:spacing w:before="0" w:beforeAutospacing="0" w:after="0" w:afterAutospacing="0"/>
        <w:ind w:right="58"/>
        <w:jc w:val="both"/>
      </w:pPr>
      <w:r w:rsidRPr="007D7611">
        <w:t>Организация местной власти в советский период. Курс на ликвидацию старых органов местного самоуправления</w:t>
      </w:r>
    </w:p>
    <w:p w:rsidR="00BF025D" w:rsidRPr="007D7611" w:rsidRDefault="00BF025D" w:rsidP="00816EA4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7611">
        <w:rPr>
          <w:rFonts w:ascii="Times New Roman" w:hAnsi="Times New Roman" w:cs="Times New Roman"/>
          <w:sz w:val="24"/>
          <w:szCs w:val="24"/>
        </w:rPr>
        <w:t>Местное самоуправление в постсоветский период.</w:t>
      </w:r>
    </w:p>
    <w:p w:rsidR="00B074DA" w:rsidRDefault="00B074DA" w:rsidP="00B074DA">
      <w:pPr>
        <w:pStyle w:val="a7"/>
        <w:spacing w:before="0" w:beforeAutospacing="0" w:after="0" w:afterAutospacing="0"/>
        <w:outlineLvl w:val="2"/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</w:pPr>
    </w:p>
    <w:p w:rsidR="00BF025D" w:rsidRDefault="00BF025D" w:rsidP="00B074DA">
      <w:pPr>
        <w:pStyle w:val="a7"/>
        <w:spacing w:before="0" w:beforeAutospacing="0" w:after="0" w:afterAutospacing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761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709DF" w:rsidRPr="007D76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D7611">
        <w:rPr>
          <w:rFonts w:ascii="Times New Roman" w:hAnsi="Times New Roman" w:cs="Times New Roman"/>
          <w:b/>
          <w:bCs/>
          <w:sz w:val="24"/>
          <w:szCs w:val="24"/>
        </w:rPr>
        <w:t>2. Понятие, система, принципы и функции местного самоуправления</w:t>
      </w:r>
    </w:p>
    <w:p w:rsidR="00B074DA" w:rsidRPr="007D7611" w:rsidRDefault="00B074DA" w:rsidP="00B074DA">
      <w:pPr>
        <w:pStyle w:val="a7"/>
        <w:spacing w:before="0" w:beforeAutospacing="0" w:after="0" w:afterAutospacing="0"/>
        <w:outlineLvl w:val="2"/>
        <w:rPr>
          <w:rFonts w:ascii="Times New Roman" w:hAnsi="Times New Roman" w:cs="Times New Roman"/>
          <w:sz w:val="24"/>
          <w:szCs w:val="24"/>
        </w:rPr>
      </w:pPr>
    </w:p>
    <w:p w:rsidR="00BF025D" w:rsidRPr="007D7611" w:rsidRDefault="00BF025D" w:rsidP="00816EA4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7611">
        <w:rPr>
          <w:rFonts w:ascii="Times New Roman" w:hAnsi="Times New Roman" w:cs="Times New Roman"/>
          <w:sz w:val="24"/>
          <w:szCs w:val="24"/>
        </w:rPr>
        <w:t>Местное самоуправление в системе основ конституционного строя Российской Федерации. Конституция Российской Федерации об основах местного самоуправления. Конституционное значение местного самоуправления.</w:t>
      </w:r>
    </w:p>
    <w:p w:rsidR="00BF025D" w:rsidRPr="007D7611" w:rsidRDefault="00BF025D" w:rsidP="00816EA4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7611">
        <w:rPr>
          <w:rFonts w:ascii="Times New Roman" w:hAnsi="Times New Roman" w:cs="Times New Roman"/>
          <w:sz w:val="24"/>
          <w:szCs w:val="24"/>
        </w:rPr>
        <w:t>Определение местное самоуправление в соответствии с Европейской хартией местного самоуправления, ФЗ «Об общих принципах организации местного самоуправления в Российской Федерации» 1995 г. и 2003 г.</w:t>
      </w:r>
    </w:p>
    <w:p w:rsidR="00BF025D" w:rsidRPr="007D7611" w:rsidRDefault="00BF025D" w:rsidP="00816EA4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D7611">
        <w:rPr>
          <w:rFonts w:ascii="Times New Roman" w:hAnsi="Times New Roman" w:cs="Times New Roman"/>
          <w:sz w:val="24"/>
          <w:szCs w:val="24"/>
        </w:rPr>
        <w:t>Местное самоуправление, его система: понятие и основные элементы. Взаимосвязанность системы местного самоуправления и политической системы общества в Российской Федерации.</w:t>
      </w:r>
    </w:p>
    <w:p w:rsidR="00BF025D" w:rsidRPr="007D7611" w:rsidRDefault="00BF025D" w:rsidP="00816EA4">
      <w:pPr>
        <w:pStyle w:val="western"/>
        <w:numPr>
          <w:ilvl w:val="0"/>
          <w:numId w:val="44"/>
        </w:numPr>
        <w:spacing w:before="0" w:beforeAutospacing="0" w:after="0" w:afterAutospacing="0"/>
        <w:jc w:val="both"/>
      </w:pPr>
      <w:r w:rsidRPr="007D7611">
        <w:t xml:space="preserve">Принципы местного самоуправления. Характерные особенности принципов местного самоуправления. Самостоятельность решения населением вопросов местного значения. Организационное обособление местного самоуправления: его органы в системе управления государством и взаимодействие с органами государственной власти в осуществлении общих задач и функций. Соответствие материальных и финансовых ресурсов местного самоуправления его полномочиям. </w:t>
      </w:r>
      <w:r w:rsidRPr="007D7611">
        <w:lastRenderedPageBreak/>
        <w:t xml:space="preserve">Ответственность местного самоуправления и должностных лиц перед населением и государством. Многообразие организационных форм осуществления местного самоуправления. Соблюдение прав и свобод человека и гражданина. Законность в организации и деятельности местного самоуправления. Коллегиальность и единоначалие в деятельности местного самоуправления. Гласность в деятельности местного самоуправления. Государственная гарантия местного самоуправления. </w:t>
      </w:r>
    </w:p>
    <w:p w:rsidR="00BF025D" w:rsidRPr="007D7611" w:rsidRDefault="00BF025D" w:rsidP="00816EA4">
      <w:pPr>
        <w:pStyle w:val="western"/>
        <w:numPr>
          <w:ilvl w:val="0"/>
          <w:numId w:val="44"/>
        </w:numPr>
        <w:spacing w:before="0" w:beforeAutospacing="0" w:after="0" w:afterAutospacing="0"/>
        <w:jc w:val="both"/>
      </w:pPr>
      <w:r w:rsidRPr="007D7611">
        <w:t xml:space="preserve">Функции местного самоуправления, понятие функций. Обеспечение участия населения в решении вопросов местного значения. Управление муниципальной собственностью, финансовыми средствами местного самоуправления. Обеспечение комплексного социально-экономического развития муниципального образования. Удовлетворение потребностей </w:t>
      </w:r>
      <w:proofErr w:type="gramStart"/>
      <w:r w:rsidRPr="007D7611">
        <w:t>населения</w:t>
      </w:r>
      <w:proofErr w:type="gramEnd"/>
      <w:r w:rsidRPr="007D7611">
        <w:t xml:space="preserve"> в сферах отнесенных к ведению местного образования. Охрана общественного порядка. Защита интересов и прав местного самоуправления</w:t>
      </w:r>
      <w:r w:rsidR="00D709DF" w:rsidRPr="007D7611">
        <w:t>, гарантированных государством.</w:t>
      </w:r>
    </w:p>
    <w:p w:rsidR="00BF025D" w:rsidRPr="007D7611" w:rsidRDefault="00BF025D" w:rsidP="007D7611">
      <w:pPr>
        <w:pStyle w:val="21"/>
        <w:tabs>
          <w:tab w:val="left" w:pos="0"/>
        </w:tabs>
        <w:spacing w:before="0" w:line="360" w:lineRule="atLeast"/>
        <w:ind w:right="284" w:firstLine="709"/>
      </w:pPr>
    </w:p>
    <w:p w:rsidR="00BF025D" w:rsidRDefault="00BF025D" w:rsidP="009C6FF0">
      <w:pPr>
        <w:pStyle w:val="western"/>
        <w:spacing w:before="0" w:beforeAutospacing="0" w:after="0" w:afterAutospacing="0"/>
        <w:outlineLvl w:val="2"/>
        <w:rPr>
          <w:b/>
          <w:bCs/>
        </w:rPr>
      </w:pPr>
      <w:r w:rsidRPr="007D7611">
        <w:rPr>
          <w:b/>
          <w:bCs/>
        </w:rPr>
        <w:t xml:space="preserve">Тема </w:t>
      </w:r>
      <w:r w:rsidR="00D709DF" w:rsidRPr="007D7611">
        <w:rPr>
          <w:b/>
          <w:bCs/>
        </w:rPr>
        <w:t>1.</w:t>
      </w:r>
      <w:r w:rsidRPr="007D7611">
        <w:rPr>
          <w:b/>
          <w:bCs/>
        </w:rPr>
        <w:t>3. Территориальные и финансово-экономические основы местного самоуправления</w:t>
      </w:r>
    </w:p>
    <w:p w:rsidR="009C6FF0" w:rsidRDefault="009C6FF0" w:rsidP="009C6FF0">
      <w:pPr>
        <w:pStyle w:val="western"/>
        <w:spacing w:before="0" w:beforeAutospacing="0" w:after="0" w:afterAutospacing="0"/>
        <w:jc w:val="both"/>
      </w:pP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rPr>
          <w:color w:val="000000"/>
        </w:rPr>
        <w:t>Понятие территориальных основ местного самоуправления. Принципы территориальной организации местного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rPr>
          <w:color w:val="000000"/>
        </w:rPr>
        <w:t>Виды муниципальных образований, состав их территории и границы.</w:t>
      </w:r>
      <w:r w:rsidRPr="007D7611">
        <w:t xml:space="preserve"> </w:t>
      </w:r>
      <w:r w:rsidRPr="007D7611">
        <w:rPr>
          <w:color w:val="000000"/>
        </w:rPr>
        <w:t>Административно-территориальное устройство субъекта РФ и внутреннее деление муниципального образования.</w:t>
      </w: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rPr>
          <w:color w:val="000000"/>
        </w:rPr>
        <w:t>Содержание юридических стадий процесса создания, изменений (преобразований) территорий муниципальных образований. Роль населения муниципального образования в решении территориальных вопросов. Формы выражения согласия населения и (или) его представителей на проведение территориальных изменений или преобразований муниципального образования.</w:t>
      </w: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t>Упразднение поселений.</w:t>
      </w: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t>Понятие экономической основы местного самоуправления. Состав и назначение муниципального имущества. Виды и правовой режим муниципального имущества. Объем полномочий органов местного самоуправления муниципальных образований по управлению муниципальным имуществом. Возможности и особенности осуществления гражданско-правовых сделок с муниципальным имуществом. Приватизация муниципального имущества.</w:t>
      </w: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t>Финансовая основа местного самоуправления. Доходы местных бюджетов. Местные налоги.</w:t>
      </w:r>
    </w:p>
    <w:p w:rsidR="00BF025D" w:rsidRPr="007D7611" w:rsidRDefault="00BF025D" w:rsidP="00816EA4">
      <w:pPr>
        <w:pStyle w:val="western"/>
        <w:numPr>
          <w:ilvl w:val="0"/>
          <w:numId w:val="52"/>
        </w:numPr>
        <w:spacing w:before="0" w:beforeAutospacing="0" w:after="0" w:afterAutospacing="0"/>
        <w:jc w:val="both"/>
      </w:pPr>
      <w:r w:rsidRPr="007D7611">
        <w:t>Муниципальные заимствования.</w:t>
      </w:r>
    </w:p>
    <w:p w:rsidR="00B074DA" w:rsidRDefault="00B074DA" w:rsidP="00B074DA">
      <w:pPr>
        <w:pStyle w:val="western"/>
        <w:spacing w:before="0" w:beforeAutospacing="0" w:after="0" w:afterAutospacing="0"/>
        <w:outlineLvl w:val="2"/>
        <w:rPr>
          <w:rFonts w:eastAsia="Calibri"/>
          <w:b/>
          <w:lang w:eastAsia="ar-SA"/>
        </w:rPr>
      </w:pPr>
    </w:p>
    <w:p w:rsidR="00BF025D" w:rsidRPr="007D7611" w:rsidRDefault="00BF025D" w:rsidP="00B074DA">
      <w:pPr>
        <w:pStyle w:val="western"/>
        <w:spacing w:before="0" w:beforeAutospacing="0" w:after="0" w:afterAutospacing="0"/>
        <w:outlineLvl w:val="2"/>
      </w:pPr>
      <w:r w:rsidRPr="007D7611">
        <w:rPr>
          <w:b/>
          <w:bCs/>
        </w:rPr>
        <w:t xml:space="preserve">Тема </w:t>
      </w:r>
      <w:r w:rsidR="00D709DF" w:rsidRPr="007D7611">
        <w:rPr>
          <w:b/>
          <w:bCs/>
        </w:rPr>
        <w:t>1.</w:t>
      </w:r>
      <w:r w:rsidRPr="007D7611">
        <w:rPr>
          <w:b/>
          <w:bCs/>
        </w:rPr>
        <w:t>4. Организационно-правовые формы непосредственного осуществления населением местного самоуправления и участия населения в</w:t>
      </w:r>
      <w:r w:rsidR="00D709DF" w:rsidRPr="007D7611">
        <w:rPr>
          <w:b/>
          <w:bCs/>
        </w:rPr>
        <w:t xml:space="preserve"> его осуществлении</w:t>
      </w:r>
    </w:p>
    <w:p w:rsidR="009C6FF0" w:rsidRDefault="009C6FF0" w:rsidP="009C6FF0">
      <w:pPr>
        <w:pStyle w:val="western"/>
        <w:spacing w:before="0" w:beforeAutospacing="0" w:after="0" w:afterAutospacing="0"/>
        <w:jc w:val="both"/>
      </w:pPr>
    </w:p>
    <w:p w:rsidR="00BF025D" w:rsidRPr="007D7611" w:rsidRDefault="00BF025D" w:rsidP="00816EA4">
      <w:pPr>
        <w:pStyle w:val="western"/>
        <w:numPr>
          <w:ilvl w:val="0"/>
          <w:numId w:val="53"/>
        </w:numPr>
        <w:spacing w:before="0" w:beforeAutospacing="0" w:after="0" w:afterAutospacing="0"/>
        <w:jc w:val="both"/>
      </w:pPr>
      <w:r w:rsidRPr="007D7611">
        <w:t xml:space="preserve">Местный референдум. Местный референдум в системе местного самоуправления. Круг вопросов, по которым проводится (не проводится) местный референдум. Правовая основа подготовки и проведения местного референдума. Инициатива проведения референдума и решение вопроса о его назначении. Реализация прав граждан муниципального образования на осуществление инициативы проведения референдума. Формирование и полномочия комиссии по референдуму. Источники финансирования подготовки и проведения референдума. Основные принципы и порядок проведения референдума. Порядок подведения общих итогов местного референдума. </w:t>
      </w:r>
    </w:p>
    <w:p w:rsidR="00BF025D" w:rsidRPr="007D7611" w:rsidRDefault="00BF025D" w:rsidP="00816EA4">
      <w:pPr>
        <w:pStyle w:val="western"/>
        <w:numPr>
          <w:ilvl w:val="0"/>
          <w:numId w:val="53"/>
        </w:numPr>
        <w:spacing w:before="0" w:beforeAutospacing="0" w:after="0" w:afterAutospacing="0"/>
        <w:jc w:val="both"/>
      </w:pPr>
      <w:r w:rsidRPr="007D7611">
        <w:t xml:space="preserve">Сход граждан. Собрание граждан. Конференции граждан. Правовая основа созыва и проведение собраний, сходов и конференций граждан. Лица, участвующие в </w:t>
      </w:r>
      <w:r w:rsidRPr="007D7611">
        <w:lastRenderedPageBreak/>
        <w:t xml:space="preserve">собрании, сходе и конференции граждан. Порядок созыва и проведение собраний, сходов и конференций граждан. Полномочия собрания, схода и конференции граждан. </w:t>
      </w:r>
    </w:p>
    <w:p w:rsidR="00BF025D" w:rsidRPr="007D7611" w:rsidRDefault="00BF025D" w:rsidP="00816EA4">
      <w:pPr>
        <w:pStyle w:val="western"/>
        <w:numPr>
          <w:ilvl w:val="0"/>
          <w:numId w:val="53"/>
        </w:numPr>
        <w:spacing w:before="0" w:beforeAutospacing="0" w:after="0" w:afterAutospacing="0"/>
        <w:jc w:val="both"/>
      </w:pPr>
      <w:r w:rsidRPr="007D7611">
        <w:t xml:space="preserve">Муниципальные выборы. Нормативно-правовые акты, определяющие правовую основу подготовки и проведения муниципальных выборов. Роль государства в подготовке и проведении выборов. Избирательное право граждан муниципального образования по законодательству РФ. Избирательные системы при проведении муниципальных выборов. Порядок выдвижения и регистрации кандидатов в депутаты представительного органа. Сроки муниципальных выборов. Финансирование муниципальных выборов. Порядок подведения итогов муниципальных выборов. </w:t>
      </w:r>
    </w:p>
    <w:p w:rsidR="00BF025D" w:rsidRPr="007D7611" w:rsidRDefault="00BF025D" w:rsidP="00816EA4">
      <w:pPr>
        <w:pStyle w:val="western"/>
        <w:numPr>
          <w:ilvl w:val="0"/>
          <w:numId w:val="53"/>
        </w:numPr>
        <w:spacing w:before="0" w:beforeAutospacing="0" w:after="0" w:afterAutospacing="0"/>
        <w:jc w:val="both"/>
      </w:pPr>
      <w:r w:rsidRPr="007D7611">
        <w:t>Народная правотворческая инициатива. Обращения граждан в органы местного самоуправления. Опрос граждан. Публичные слушания. Голосование по отзыву депутатов и выборных должностных лиц.</w:t>
      </w:r>
    </w:p>
    <w:p w:rsidR="00BF025D" w:rsidRPr="007D7611" w:rsidRDefault="00BF025D" w:rsidP="007D7611">
      <w:pPr>
        <w:ind w:left="360"/>
        <w:rPr>
          <w:rFonts w:cs="Times New Roman"/>
          <w:szCs w:val="24"/>
        </w:rPr>
      </w:pPr>
    </w:p>
    <w:p w:rsidR="00BF025D" w:rsidRDefault="00BF025D" w:rsidP="009C6FF0">
      <w:pPr>
        <w:pStyle w:val="western"/>
        <w:spacing w:before="0" w:beforeAutospacing="0" w:after="0" w:afterAutospacing="0"/>
        <w:outlineLvl w:val="2"/>
        <w:rPr>
          <w:b/>
          <w:bCs/>
        </w:rPr>
      </w:pPr>
      <w:r w:rsidRPr="007D7611">
        <w:rPr>
          <w:b/>
          <w:bCs/>
        </w:rPr>
        <w:t xml:space="preserve">Тема </w:t>
      </w:r>
      <w:r w:rsidR="00D709DF" w:rsidRPr="007D7611">
        <w:rPr>
          <w:b/>
          <w:bCs/>
        </w:rPr>
        <w:t>1.</w:t>
      </w:r>
      <w:r w:rsidRPr="007D7611">
        <w:rPr>
          <w:b/>
          <w:bCs/>
        </w:rPr>
        <w:t>5. Структура и организации работы органов местного самоу</w:t>
      </w:r>
      <w:r w:rsidR="00D709DF" w:rsidRPr="007D7611">
        <w:rPr>
          <w:b/>
          <w:bCs/>
        </w:rPr>
        <w:t>правления. Муниципальная служба</w:t>
      </w:r>
    </w:p>
    <w:p w:rsidR="009C6FF0" w:rsidRPr="007D7611" w:rsidRDefault="009C6FF0" w:rsidP="009C6FF0">
      <w:pPr>
        <w:pStyle w:val="western"/>
        <w:spacing w:before="0" w:beforeAutospacing="0" w:after="0" w:afterAutospacing="0"/>
        <w:outlineLvl w:val="2"/>
        <w:rPr>
          <w:b/>
          <w:bCs/>
        </w:rPr>
      </w:pP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t>Понятие и правовое регулирование структуры органов местного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t>Структура и организация работы представительного органа муниципального образования. Общая характеристика, структура, организация работы, правовой статус членов представительного органа.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t>Глава муниципального образования: понятие, гарантии обеспечения деятельности, полномочия.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t>Местная администрация. Общая характеристика. Структура. Организация работы.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t>Контрольно-счетный орган муниципального образования. Правовое регулирование организации и деятельности. Понятие, назначение и виды контрольного органа местного самоуправления. Порядок формирования и компетенция контрольного органа. Взаимодействие контрольного органа местного самоуправления с иными органами местного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t>Возможность формирования иных органов местного самоуправления (кроме представительного, исполнительно-распорядительного и контрольного), избрания иных выборных должностных лиц (кроме высшего выборного должностного лица) и правовое регулирование их деятельности.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rPr>
          <w:color w:val="000000"/>
        </w:rPr>
        <w:t xml:space="preserve">Понятие и принципы муниципальной службы. История формирования и становления законодательства о муниципальной службе. Взаимосвязь муниципальной и государственной гражданской службы. Цели и задачи, решаемые муниципальной службой. Характерные черты муниципальной службы. 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jc w:val="both"/>
      </w:pPr>
      <w:r w:rsidRPr="007D7611">
        <w:rPr>
          <w:color w:val="000000"/>
        </w:rPr>
        <w:t>Основы статуса муниципального служащего: понятие и основные элементы. Муниципальная должность и должность муниципальной службы (муниципальная должность муниципальной службы). Выборные муниципальные должности, замещаемые в результате муниципальных выборов, а также замещаемые на основании решений представительного или иного выборного органа местного самоуправления. Замещение муниципальной должности. Права и обязанности муниципального служащего. Гарантии для муниципального служащего. Виды поощрений. Меры дисциплинарной ответственности.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ind w:right="58"/>
        <w:jc w:val="both"/>
      </w:pPr>
      <w:r w:rsidRPr="007D7611">
        <w:rPr>
          <w:color w:val="000000"/>
        </w:rPr>
        <w:t xml:space="preserve">Прохождение муниципальной службы. Федеральное и региональное законодательство о порядке поступления на муниципальную службу и ее прохождения. </w:t>
      </w:r>
      <w:proofErr w:type="gramStart"/>
      <w:r w:rsidRPr="007D7611">
        <w:rPr>
          <w:color w:val="000000"/>
        </w:rPr>
        <w:t>Квалификационные требованиям, предъявляемые к гражданам, претендующим на должность муниципальной службы.</w:t>
      </w:r>
      <w:proofErr w:type="gramEnd"/>
      <w:r w:rsidRPr="007D7611">
        <w:rPr>
          <w:color w:val="000000"/>
        </w:rPr>
        <w:t xml:space="preserve"> Основания отказа в приеме на муниципальную службу. Конкурс на замещение вакантной должности </w:t>
      </w:r>
      <w:r w:rsidRPr="007D7611">
        <w:rPr>
          <w:color w:val="000000"/>
        </w:rPr>
        <w:lastRenderedPageBreak/>
        <w:t>муниципальной службы. Аттестация муниципального служащего. Квалификационные разряды.</w:t>
      </w:r>
    </w:p>
    <w:p w:rsidR="00BF025D" w:rsidRPr="007D7611" w:rsidRDefault="00BF025D" w:rsidP="00816EA4">
      <w:pPr>
        <w:pStyle w:val="western"/>
        <w:numPr>
          <w:ilvl w:val="0"/>
          <w:numId w:val="54"/>
        </w:numPr>
        <w:spacing w:before="0" w:beforeAutospacing="0" w:after="0" w:afterAutospacing="0"/>
        <w:ind w:right="43"/>
        <w:jc w:val="both"/>
      </w:pPr>
      <w:r w:rsidRPr="007D7611">
        <w:t xml:space="preserve">Прекращение муниципальной службы. Основания увольнения муниципального служащего. Гарантии муниципальному служащему при ликвидации и реорганизации муниципального органа. </w:t>
      </w:r>
    </w:p>
    <w:p w:rsidR="00BF025D" w:rsidRPr="007D7611" w:rsidRDefault="00BF025D" w:rsidP="007D761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BF025D" w:rsidRDefault="00BF025D" w:rsidP="009C6FF0">
      <w:pPr>
        <w:pStyle w:val="western"/>
        <w:spacing w:before="0" w:beforeAutospacing="0" w:after="0" w:afterAutospacing="0"/>
        <w:outlineLvl w:val="2"/>
        <w:rPr>
          <w:b/>
          <w:bCs/>
        </w:rPr>
      </w:pPr>
      <w:r w:rsidRPr="007D7611">
        <w:rPr>
          <w:b/>
          <w:bCs/>
        </w:rPr>
        <w:t xml:space="preserve">Тема </w:t>
      </w:r>
      <w:r w:rsidR="00D709DF" w:rsidRPr="007D7611">
        <w:rPr>
          <w:b/>
          <w:bCs/>
        </w:rPr>
        <w:t>1.</w:t>
      </w:r>
      <w:r w:rsidRPr="007D7611">
        <w:rPr>
          <w:b/>
          <w:bCs/>
        </w:rPr>
        <w:t xml:space="preserve">6. Предметы ведения и полномочия местного самоуправления. Правовое регулирование гарантий, ответственности, контроля и надзора </w:t>
      </w:r>
      <w:r w:rsidR="00D709DF" w:rsidRPr="007D7611">
        <w:rPr>
          <w:b/>
          <w:bCs/>
        </w:rPr>
        <w:t>в сфере местного самоуправления</w:t>
      </w:r>
    </w:p>
    <w:p w:rsidR="009C6FF0" w:rsidRPr="007D7611" w:rsidRDefault="009C6FF0" w:rsidP="009C6FF0">
      <w:pPr>
        <w:pStyle w:val="western"/>
        <w:spacing w:before="0" w:beforeAutospacing="0" w:after="0" w:afterAutospacing="0"/>
        <w:outlineLvl w:val="2"/>
      </w:pP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Понятие, виды полномочий органов местного самоуправления и предметов ведения (вопросов местного значения) муниципальных образований.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 xml:space="preserve">Понятие делегированных полномочий. Условия и порядок передачи государственных полномочий муниципальным образованиям. Наделение органов местного самоуправления государственными полномочиями путем передачи или делегирования. Требования, предъявляемые к процессу наделения органов местного самоуправления отдельными государственными полномочиями. Государственный </w:t>
      </w:r>
      <w:proofErr w:type="gramStart"/>
      <w:r w:rsidRPr="007D7611">
        <w:t>контроль за</w:t>
      </w:r>
      <w:proofErr w:type="gramEnd"/>
      <w:r w:rsidRPr="007D7611">
        <w:t xml:space="preserve"> осуществлением органами местного самоуправления отдельных государственных полномочий.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Полномочия органов местного самоуправления по управлению муниципальным хозяйством.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 xml:space="preserve">Взаимоотношения с муниципальными и иными предприятиями и организациями. Объекты промышленности, коммунального хозяйства, благоустройства, транспорта и связи. 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Полномочия органов местного самоуправления по обеспечению реализации жителями муниципального образования основных социально-культурных прав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Полномочия органов местного самоуправления по обеспечению конституционного права населения на участие в культурной жизни.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Муниципальная система здравоохранения.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Социальная защита и помощь населению муниципального образования.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 xml:space="preserve">Полномочия органов местного самоуправления по охране общественного порядка и обеспечению безопасности граждан во время проведения митингов, демонстраций, шествий, пикетирований и </w:t>
      </w:r>
      <w:proofErr w:type="gramStart"/>
      <w:r w:rsidRPr="007D7611">
        <w:t>других</w:t>
      </w:r>
      <w:proofErr w:type="gramEnd"/>
      <w:r w:rsidRPr="007D7611">
        <w:t xml:space="preserve"> массовых общественно-политических мероприятий. 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Понятие гарантий местного самоуправления. Система гарантий местного самоуправления. Гарантии организации и осуществления местного самоуправления в законодательстве РФ. Политические гарантии местного самоуправления. Экономические гарантии местного самоуправления. Социальные гарантии местного самоуправления. Организационные гарантии местного самоуправления. Юридические гарантии местного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 xml:space="preserve">Социальные гарантии для граждан, проживающих в закрытых административно-территориальных образованиях. </w:t>
      </w:r>
      <w:proofErr w:type="gramStart"/>
      <w:r w:rsidRPr="007D7611">
        <w:t>Судебная</w:t>
      </w:r>
      <w:proofErr w:type="gramEnd"/>
      <w:r w:rsidRPr="007D7611">
        <w:t xml:space="preserve"> и иные правовые формы защиты местного самоуправления.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 xml:space="preserve">Понятие, основания и виды ответственности в муниципальном праве. 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t>Цели и задачи института ответственности в системе местного самоуправления. Понятие и правовое закрепление ответственности органов и должностных лиц местного самоуправления. Принципы и виды ответственности. Основания ответственности органов и должностных лиц местного самоуправления перед населением. Ответственность органов и должностных лиц местного самоуправления перед физическими и юридическими лицами. Ответственность органов и должностных лиц местного самоуправления перед государством.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r w:rsidRPr="007D7611">
        <w:lastRenderedPageBreak/>
        <w:t xml:space="preserve">Прокурорский надзор за деятельностью органов и должностных лиц местного самоуправления. </w:t>
      </w:r>
    </w:p>
    <w:p w:rsidR="00BF025D" w:rsidRPr="007D7611" w:rsidRDefault="00BF025D" w:rsidP="00816EA4">
      <w:pPr>
        <w:pStyle w:val="western"/>
        <w:numPr>
          <w:ilvl w:val="0"/>
          <w:numId w:val="55"/>
        </w:numPr>
        <w:spacing w:before="0" w:beforeAutospacing="0" w:after="0" w:afterAutospacing="0"/>
        <w:jc w:val="both"/>
      </w:pPr>
      <w:proofErr w:type="gramStart"/>
      <w:r w:rsidRPr="007D7611">
        <w:t>Контроль за</w:t>
      </w:r>
      <w:proofErr w:type="gramEnd"/>
      <w:r w:rsidRPr="007D7611">
        <w:t xml:space="preserve"> деятельностью органов и должностных лиц местного самоуправления. </w:t>
      </w:r>
    </w:p>
    <w:p w:rsidR="00BF025D" w:rsidRPr="007D7611" w:rsidRDefault="00BF025D" w:rsidP="00816EA4">
      <w:pPr>
        <w:pStyle w:val="12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7D7611">
        <w:rPr>
          <w:sz w:val="24"/>
          <w:szCs w:val="24"/>
        </w:rPr>
        <w:t xml:space="preserve">Судебно-конституционный </w:t>
      </w:r>
      <w:proofErr w:type="gramStart"/>
      <w:r w:rsidRPr="007D7611">
        <w:rPr>
          <w:sz w:val="24"/>
          <w:szCs w:val="24"/>
        </w:rPr>
        <w:t>контроль за</w:t>
      </w:r>
      <w:proofErr w:type="gramEnd"/>
      <w:r w:rsidRPr="007D7611">
        <w:rPr>
          <w:sz w:val="24"/>
          <w:szCs w:val="24"/>
        </w:rPr>
        <w:t xml:space="preserve"> местным самоуправлением</w:t>
      </w:r>
    </w:p>
    <w:p w:rsidR="00BF025D" w:rsidRPr="007D7611" w:rsidRDefault="00BF025D" w:rsidP="007D7611">
      <w:pPr>
        <w:pStyle w:val="12"/>
        <w:spacing w:line="240" w:lineRule="auto"/>
        <w:ind w:firstLine="0"/>
        <w:rPr>
          <w:sz w:val="24"/>
          <w:szCs w:val="24"/>
        </w:rPr>
      </w:pPr>
    </w:p>
    <w:p w:rsidR="00BF025D" w:rsidRDefault="00BF025D" w:rsidP="007D7611">
      <w:pPr>
        <w:pStyle w:val="21"/>
        <w:tabs>
          <w:tab w:val="left" w:pos="0"/>
        </w:tabs>
        <w:spacing w:before="0"/>
        <w:ind w:right="284"/>
        <w:outlineLvl w:val="2"/>
        <w:rPr>
          <w:b/>
          <w:bCs/>
          <w:iCs/>
        </w:rPr>
      </w:pPr>
      <w:r w:rsidRPr="007D7611">
        <w:rPr>
          <w:b/>
          <w:bCs/>
          <w:iCs/>
        </w:rPr>
        <w:t>Основная</w:t>
      </w:r>
      <w:r w:rsidR="00D709DF" w:rsidRPr="007D7611">
        <w:rPr>
          <w:b/>
          <w:bCs/>
          <w:iCs/>
        </w:rPr>
        <w:t xml:space="preserve"> литература</w:t>
      </w:r>
      <w:r w:rsidRPr="007D7611">
        <w:rPr>
          <w:b/>
          <w:bCs/>
          <w:iCs/>
        </w:rPr>
        <w:t xml:space="preserve">: </w:t>
      </w:r>
    </w:p>
    <w:p w:rsidR="007D7611" w:rsidRPr="007D7611" w:rsidRDefault="007D7611" w:rsidP="007D7611">
      <w:pPr>
        <w:pStyle w:val="21"/>
        <w:tabs>
          <w:tab w:val="left" w:pos="0"/>
        </w:tabs>
        <w:spacing w:before="0"/>
        <w:ind w:right="284"/>
        <w:outlineLvl w:val="2"/>
        <w:rPr>
          <w:b/>
          <w:bCs/>
          <w:iCs/>
        </w:rPr>
      </w:pPr>
    </w:p>
    <w:p w:rsidR="00BF025D" w:rsidRPr="007D7611" w:rsidRDefault="00BF025D" w:rsidP="00816EA4">
      <w:pPr>
        <w:pStyle w:val="21"/>
        <w:numPr>
          <w:ilvl w:val="0"/>
          <w:numId w:val="50"/>
        </w:numPr>
        <w:tabs>
          <w:tab w:val="left" w:pos="0"/>
        </w:tabs>
        <w:spacing w:before="0"/>
        <w:ind w:right="284"/>
      </w:pPr>
      <w:r w:rsidRPr="007D7611">
        <w:t xml:space="preserve">Об общих принципах  организации местного самоуправления в Российской Федерации.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7D7611">
          <w:t>2003 г</w:t>
        </w:r>
      </w:smartTag>
      <w:r w:rsidRPr="007D7611">
        <w:t>. № 131-ФЗ, с послед</w:t>
      </w:r>
      <w:proofErr w:type="gramStart"/>
      <w:r w:rsidRPr="007D7611">
        <w:t>.</w:t>
      </w:r>
      <w:proofErr w:type="gramEnd"/>
      <w:r w:rsidRPr="007D7611">
        <w:t xml:space="preserve"> </w:t>
      </w:r>
      <w:proofErr w:type="gramStart"/>
      <w:r w:rsidRPr="007D7611">
        <w:t>и</w:t>
      </w:r>
      <w:proofErr w:type="gramEnd"/>
      <w:r w:rsidRPr="007D7611">
        <w:t>зм. и доп.//</w:t>
      </w:r>
    </w:p>
    <w:p w:rsidR="00BF025D" w:rsidRPr="007D7611" w:rsidRDefault="00BF025D" w:rsidP="00816EA4">
      <w:pPr>
        <w:pStyle w:val="21"/>
        <w:numPr>
          <w:ilvl w:val="0"/>
          <w:numId w:val="50"/>
        </w:numPr>
        <w:tabs>
          <w:tab w:val="left" w:pos="0"/>
        </w:tabs>
        <w:spacing w:before="0"/>
        <w:ind w:right="284"/>
      </w:pPr>
      <w:r w:rsidRPr="007D7611">
        <w:t xml:space="preserve">Овчинников И.И., Писарев А.Н. Муниципальное право России. Учебник, М., </w:t>
      </w:r>
      <w:proofErr w:type="spellStart"/>
      <w:r w:rsidRPr="007D7611">
        <w:t>Эксмо</w:t>
      </w:r>
      <w:proofErr w:type="spellEnd"/>
      <w:r w:rsidRPr="007D7611">
        <w:t>, 2014</w:t>
      </w:r>
    </w:p>
    <w:p w:rsidR="00BF025D" w:rsidRPr="007D7611" w:rsidRDefault="00BF025D" w:rsidP="007D7611">
      <w:pPr>
        <w:pStyle w:val="21"/>
        <w:tabs>
          <w:tab w:val="left" w:pos="0"/>
        </w:tabs>
        <w:spacing w:before="0"/>
        <w:ind w:right="284" w:firstLine="709"/>
      </w:pPr>
    </w:p>
    <w:p w:rsidR="00BF025D" w:rsidRDefault="00BF025D" w:rsidP="007D7611">
      <w:pPr>
        <w:pStyle w:val="21"/>
        <w:tabs>
          <w:tab w:val="left" w:pos="0"/>
        </w:tabs>
        <w:spacing w:before="0"/>
        <w:ind w:right="284"/>
        <w:outlineLvl w:val="2"/>
        <w:rPr>
          <w:b/>
          <w:bCs/>
          <w:iCs/>
        </w:rPr>
      </w:pPr>
      <w:r w:rsidRPr="007D7611">
        <w:rPr>
          <w:b/>
          <w:bCs/>
          <w:iCs/>
        </w:rPr>
        <w:t>Дополнительная</w:t>
      </w:r>
      <w:r w:rsidR="00D709DF" w:rsidRPr="007D7611">
        <w:rPr>
          <w:b/>
          <w:bCs/>
          <w:iCs/>
        </w:rPr>
        <w:t xml:space="preserve"> литература</w:t>
      </w:r>
      <w:r w:rsidRPr="007D7611">
        <w:rPr>
          <w:b/>
          <w:bCs/>
          <w:iCs/>
        </w:rPr>
        <w:t>:</w:t>
      </w:r>
    </w:p>
    <w:p w:rsidR="007D7611" w:rsidRPr="007D7611" w:rsidRDefault="007D7611" w:rsidP="007D7611">
      <w:pPr>
        <w:pStyle w:val="21"/>
        <w:tabs>
          <w:tab w:val="left" w:pos="0"/>
        </w:tabs>
        <w:spacing w:before="0"/>
        <w:ind w:right="284"/>
        <w:outlineLvl w:val="2"/>
        <w:rPr>
          <w:b/>
          <w:bCs/>
          <w:iCs/>
        </w:rPr>
      </w:pPr>
    </w:p>
    <w:p w:rsidR="00BF025D" w:rsidRPr="007D7611" w:rsidRDefault="00BF025D" w:rsidP="00816EA4">
      <w:pPr>
        <w:pStyle w:val="21"/>
        <w:numPr>
          <w:ilvl w:val="0"/>
          <w:numId w:val="51"/>
        </w:numPr>
        <w:tabs>
          <w:tab w:val="left" w:pos="0"/>
        </w:tabs>
        <w:spacing w:before="0"/>
        <w:ind w:right="284"/>
      </w:pPr>
      <w:r w:rsidRPr="007D7611">
        <w:t>Князев С.Д. Конституционная ответственность в муниципальном праве: вопросы теории и практики //Журнал российского права. 2005. № 6.</w:t>
      </w:r>
    </w:p>
    <w:p w:rsidR="00BF025D" w:rsidRPr="007D7611" w:rsidRDefault="00BF025D" w:rsidP="00816EA4">
      <w:pPr>
        <w:pStyle w:val="21"/>
        <w:numPr>
          <w:ilvl w:val="0"/>
          <w:numId w:val="51"/>
        </w:numPr>
        <w:tabs>
          <w:tab w:val="left" w:pos="0"/>
        </w:tabs>
        <w:spacing w:before="0"/>
        <w:ind w:right="284"/>
      </w:pPr>
      <w:proofErr w:type="spellStart"/>
      <w:r w:rsidRPr="007D7611">
        <w:t>Сивицкий</w:t>
      </w:r>
      <w:proofErr w:type="spellEnd"/>
      <w:r w:rsidRPr="007D7611">
        <w:t xml:space="preserve"> В.А. Регулирование ответственности в сфере местного самоуправления // Конституционные и законодательные основы местного самоуправления в Российской Федерации. Сб. науч. труд</w:t>
      </w:r>
      <w:proofErr w:type="gramStart"/>
      <w:r w:rsidRPr="007D7611">
        <w:t>.</w:t>
      </w:r>
      <w:proofErr w:type="gramEnd"/>
      <w:r w:rsidRPr="007D7611">
        <w:t xml:space="preserve"> /</w:t>
      </w:r>
      <w:proofErr w:type="gramStart"/>
      <w:r w:rsidRPr="007D7611">
        <w:t>п</w:t>
      </w:r>
      <w:proofErr w:type="gramEnd"/>
      <w:r w:rsidRPr="007D7611">
        <w:t xml:space="preserve">од ред. </w:t>
      </w:r>
      <w:proofErr w:type="spellStart"/>
      <w:r w:rsidRPr="007D7611">
        <w:t>А.В.Иванченко</w:t>
      </w:r>
      <w:proofErr w:type="spellEnd"/>
      <w:r w:rsidRPr="007D7611">
        <w:t>. М.: ИД «Юриспруденция». 2004.</w:t>
      </w:r>
    </w:p>
    <w:p w:rsidR="00BF025D" w:rsidRPr="007D7611" w:rsidRDefault="00BF025D" w:rsidP="00816EA4">
      <w:pPr>
        <w:pStyle w:val="21"/>
        <w:numPr>
          <w:ilvl w:val="0"/>
          <w:numId w:val="51"/>
        </w:numPr>
        <w:tabs>
          <w:tab w:val="left" w:pos="0"/>
        </w:tabs>
        <w:spacing w:before="0"/>
        <w:ind w:right="284"/>
      </w:pPr>
      <w:proofErr w:type="spellStart"/>
      <w:r w:rsidRPr="007D7611">
        <w:t>Шугрина</w:t>
      </w:r>
      <w:proofErr w:type="spellEnd"/>
      <w:r w:rsidRPr="007D7611">
        <w:t xml:space="preserve"> Е.С. Ответственность органов и должностных лиц местного самоуправления //Российский юридический журнал. 2000. № 1.</w:t>
      </w:r>
    </w:p>
    <w:p w:rsidR="00BF025D" w:rsidRPr="007D7611" w:rsidRDefault="00BF025D" w:rsidP="00816EA4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 w:rsidRPr="007D7611">
        <w:rPr>
          <w:rFonts w:cs="Times New Roman"/>
          <w:szCs w:val="24"/>
        </w:rPr>
        <w:t>Шугрина</w:t>
      </w:r>
      <w:proofErr w:type="spellEnd"/>
      <w:r w:rsidRPr="007D7611">
        <w:rPr>
          <w:rFonts w:cs="Times New Roman"/>
          <w:szCs w:val="24"/>
        </w:rPr>
        <w:t xml:space="preserve"> Е.С. Муниципальное право: Учебник. М., 2010.</w:t>
      </w:r>
    </w:p>
    <w:p w:rsidR="00DD064F" w:rsidRDefault="00DD064F" w:rsidP="007D761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DD064F" w:rsidRPr="007D7611" w:rsidRDefault="00DD064F" w:rsidP="007D761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BF025D" w:rsidRPr="007D7611" w:rsidRDefault="00BF025D" w:rsidP="007D761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i/>
          <w:szCs w:val="24"/>
        </w:rPr>
      </w:pPr>
      <w:r w:rsidRPr="007D7611">
        <w:rPr>
          <w:rFonts w:cs="Times New Roman"/>
          <w:b/>
          <w:i/>
          <w:szCs w:val="24"/>
        </w:rPr>
        <w:t>Раздел 2. Предпринимательское право</w:t>
      </w:r>
    </w:p>
    <w:p w:rsidR="007D7611" w:rsidRDefault="007D7611" w:rsidP="007D7611">
      <w:pPr>
        <w:pStyle w:val="western"/>
        <w:spacing w:before="0" w:beforeAutospacing="0" w:after="0" w:afterAutospacing="0"/>
        <w:ind w:right="58"/>
        <w:outlineLvl w:val="2"/>
        <w:rPr>
          <w:rFonts w:eastAsia="Calibri"/>
          <w:b/>
          <w:lang w:eastAsia="ar-SA"/>
        </w:rPr>
      </w:pPr>
    </w:p>
    <w:p w:rsidR="00BF025D" w:rsidRDefault="00BF025D" w:rsidP="007D7611">
      <w:pPr>
        <w:pStyle w:val="western"/>
        <w:spacing w:before="0" w:beforeAutospacing="0" w:after="0" w:afterAutospacing="0"/>
        <w:ind w:right="58"/>
        <w:outlineLvl w:val="2"/>
        <w:rPr>
          <w:b/>
          <w:bCs/>
        </w:rPr>
      </w:pPr>
      <w:r w:rsidRPr="007D7611">
        <w:rPr>
          <w:b/>
          <w:bCs/>
        </w:rPr>
        <w:t xml:space="preserve">Тема </w:t>
      </w:r>
      <w:r w:rsidR="00D709DF" w:rsidRPr="007D7611">
        <w:rPr>
          <w:b/>
          <w:bCs/>
        </w:rPr>
        <w:t>2.</w:t>
      </w:r>
      <w:r w:rsidRPr="007D7611">
        <w:rPr>
          <w:b/>
          <w:bCs/>
        </w:rPr>
        <w:t>1. Предпринимательское право</w:t>
      </w:r>
      <w:r w:rsidRPr="007D7611">
        <w:rPr>
          <w:bCs/>
        </w:rPr>
        <w:t xml:space="preserve"> </w:t>
      </w:r>
      <w:r w:rsidRPr="007D7611">
        <w:rPr>
          <w:b/>
          <w:bCs/>
        </w:rPr>
        <w:t>и предпринимательство</w:t>
      </w:r>
    </w:p>
    <w:p w:rsidR="007D7611" w:rsidRPr="007D7611" w:rsidRDefault="007D7611" w:rsidP="007D7611">
      <w:pPr>
        <w:pStyle w:val="western"/>
        <w:spacing w:before="0" w:beforeAutospacing="0" w:after="0" w:afterAutospacing="0"/>
        <w:ind w:right="58"/>
        <w:outlineLvl w:val="2"/>
        <w:rPr>
          <w:bCs/>
          <w:u w:val="single"/>
        </w:rPr>
      </w:pP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Понятие предпринимательства и предпринимательской деятельности. Виды деятельности в экономической сфере: экономическая, хозяйственная, предпринимательская, коммерческая,</w:t>
      </w:r>
      <w:r w:rsidR="00D709DF" w:rsidRPr="007D7611">
        <w:rPr>
          <w:rFonts w:cs="Times New Roman"/>
          <w:bCs/>
          <w:szCs w:val="24"/>
        </w:rPr>
        <w:t xml:space="preserve"> некоммерческая.</w:t>
      </w: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История становления и развития предпринимательст</w:t>
      </w:r>
      <w:r w:rsidR="00D709DF" w:rsidRPr="007D7611">
        <w:rPr>
          <w:rFonts w:cs="Times New Roman"/>
          <w:bCs/>
          <w:szCs w:val="24"/>
        </w:rPr>
        <w:t>ва: экономико-правовые аспекты.</w:t>
      </w: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Предпринимательство в СССР и Российской Федерации. Экономико-правовые условия возникновения рыночных отношений: многообразие форм собственности, свобода трудовой деятельности, право на занятие пре</w:t>
      </w:r>
      <w:r w:rsidR="00D709DF" w:rsidRPr="007D7611">
        <w:rPr>
          <w:rFonts w:cs="Times New Roman"/>
          <w:bCs/>
          <w:szCs w:val="24"/>
        </w:rPr>
        <w:t>дпринимательской деятельностью.</w:t>
      </w: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Этапы правового регулирования предп</w:t>
      </w:r>
      <w:r w:rsidR="00D709DF" w:rsidRPr="007D7611">
        <w:rPr>
          <w:rFonts w:cs="Times New Roman"/>
          <w:bCs/>
          <w:szCs w:val="24"/>
        </w:rPr>
        <w:t>ринимательства в СССР и России.</w:t>
      </w: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Предпринимательское право и его место в российской правовой системе. Предпринимательское право как наука и учебный курс. Наука предпринимательского права: теория, методология. Учебный курс предпринимательского права: предмет и система.</w:t>
      </w: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Предпринимательская деятельность как предмет предпринимательского права. Корпоративные отношения: понятие, содержание, структура, юридическая природа. Принципы правового регулирования предпринимательской деятельности. </w:t>
      </w:r>
    </w:p>
    <w:p w:rsidR="00BF025D" w:rsidRPr="007D7611" w:rsidRDefault="00BF025D" w:rsidP="00816EA4">
      <w:pPr>
        <w:pStyle w:val="a5"/>
        <w:numPr>
          <w:ilvl w:val="0"/>
          <w:numId w:val="49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Правовое регулирование предпринимательской деятельности – сфера взаимодействия частноправов</w:t>
      </w:r>
      <w:r w:rsidR="00D709DF" w:rsidRPr="007D7611">
        <w:rPr>
          <w:rFonts w:cs="Times New Roman"/>
          <w:bCs/>
          <w:szCs w:val="24"/>
        </w:rPr>
        <w:t>ых и публично-правовых средств.</w:t>
      </w:r>
    </w:p>
    <w:p w:rsidR="00BF025D" w:rsidRPr="007D7611" w:rsidRDefault="00BF025D" w:rsidP="007D7611">
      <w:pPr>
        <w:jc w:val="both"/>
        <w:rPr>
          <w:rFonts w:cs="Times New Roman"/>
          <w:szCs w:val="24"/>
        </w:rPr>
      </w:pPr>
    </w:p>
    <w:p w:rsidR="00BF025D" w:rsidRDefault="00BF025D" w:rsidP="007D7611">
      <w:pPr>
        <w:pStyle w:val="30"/>
        <w:spacing w:before="0"/>
        <w:ind w:firstLine="0"/>
        <w:rPr>
          <w:rFonts w:ascii="Times New Roman" w:hAnsi="Times New Roman" w:cs="Times New Roman"/>
          <w:bCs w:val="0"/>
          <w:color w:val="auto"/>
          <w:szCs w:val="24"/>
        </w:rPr>
      </w:pPr>
      <w:r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Тема </w:t>
      </w:r>
      <w:r w:rsidR="00D709DF" w:rsidRPr="007D7611">
        <w:rPr>
          <w:rFonts w:ascii="Times New Roman" w:hAnsi="Times New Roman" w:cs="Times New Roman"/>
          <w:bCs w:val="0"/>
          <w:color w:val="auto"/>
          <w:szCs w:val="24"/>
        </w:rPr>
        <w:t>2.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2. Правовые основы регулирования пред</w:t>
      </w:r>
      <w:r w:rsidR="00D709DF"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принимательской 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деятельности</w:t>
      </w:r>
    </w:p>
    <w:p w:rsidR="007D7611" w:rsidRPr="007D7611" w:rsidRDefault="007D7611" w:rsidP="007D7611"/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lastRenderedPageBreak/>
        <w:t>Конституцион</w:t>
      </w:r>
      <w:r w:rsidR="00D709DF" w:rsidRPr="007D7611">
        <w:rPr>
          <w:rFonts w:cs="Times New Roman"/>
          <w:bCs/>
          <w:szCs w:val="24"/>
        </w:rPr>
        <w:t>ные основы предпринимательства.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Понятие и виды источников предпринимательского права. Понятие и соотношение публично-правовых и частноправовых норм в регулировании пр</w:t>
      </w:r>
      <w:r w:rsidR="00D709DF" w:rsidRPr="007D7611">
        <w:rPr>
          <w:rFonts w:cs="Times New Roman"/>
          <w:bCs/>
          <w:szCs w:val="24"/>
        </w:rPr>
        <w:t>едпринимательской деятельности.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Международные договоры и общепризнанные принципы и нормы международного права как источн</w:t>
      </w:r>
      <w:r w:rsidR="00D709DF" w:rsidRPr="007D7611">
        <w:rPr>
          <w:rFonts w:cs="Times New Roman"/>
          <w:bCs/>
          <w:szCs w:val="24"/>
        </w:rPr>
        <w:t>ики предпринимательского права.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Понятие, состав и система предпринимательского законодательства Российской Федерации. Кодексы и другие федеральные законы в сфере предприниматель</w:t>
      </w:r>
      <w:r w:rsidR="00D709DF" w:rsidRPr="007D7611">
        <w:rPr>
          <w:rFonts w:cs="Times New Roman"/>
          <w:bCs/>
          <w:szCs w:val="24"/>
        </w:rPr>
        <w:t>ского законодательства.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Подзаконные правовые акты как источники предпринимательского права. Ведомственные нормативные акты, порядок их разработки и принятия. Регистрация ведомственных нормативных правовых актов предпринимательского законодательства и усл</w:t>
      </w:r>
      <w:r w:rsidR="00D709DF" w:rsidRPr="007D7611">
        <w:rPr>
          <w:rFonts w:cs="Times New Roman"/>
          <w:bCs/>
          <w:szCs w:val="24"/>
        </w:rPr>
        <w:t>овия их действительности.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Внутренние (локальные) но</w:t>
      </w:r>
      <w:r w:rsidR="00D709DF" w:rsidRPr="007D7611">
        <w:rPr>
          <w:rFonts w:cs="Times New Roman"/>
          <w:bCs/>
          <w:szCs w:val="24"/>
        </w:rPr>
        <w:t>рмативные акты: понятие и виды.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Корпоративные акты: понятие и виды. </w:t>
      </w:r>
      <w:r w:rsidR="00D709DF" w:rsidRPr="007D7611">
        <w:rPr>
          <w:rFonts w:cs="Times New Roman"/>
          <w:bCs/>
          <w:szCs w:val="24"/>
        </w:rPr>
        <w:t>Корпоративное законодательство.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Обычаи делового оборота и обыкновения как источн</w:t>
      </w:r>
      <w:r w:rsidR="00D709DF" w:rsidRPr="007D7611">
        <w:rPr>
          <w:rFonts w:cs="Times New Roman"/>
          <w:bCs/>
          <w:szCs w:val="24"/>
        </w:rPr>
        <w:t>ики предпринимательского права.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Роль и значение актов Конституционного Суда РФ, высших судебных органов и судебной практи</w:t>
      </w:r>
      <w:r w:rsidR="00D709DF" w:rsidRPr="007D7611">
        <w:rPr>
          <w:rFonts w:cs="Times New Roman"/>
          <w:bCs/>
          <w:szCs w:val="24"/>
        </w:rPr>
        <w:t>ки в предпринимательском праве.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Действие предпринимательского законодательства во времени, пространстве и по кругу лиц. Официальное опубликование и вступление в силу нормативного правового акта. Обратная сила нормативного правового акта предпри</w:t>
      </w:r>
      <w:r w:rsidR="00D709DF" w:rsidRPr="007D7611">
        <w:rPr>
          <w:rFonts w:cs="Times New Roman"/>
          <w:bCs/>
          <w:szCs w:val="24"/>
        </w:rPr>
        <w:t>нимательского законодательства.</w:t>
      </w:r>
    </w:p>
    <w:p w:rsidR="00BF025D" w:rsidRPr="007D7611" w:rsidRDefault="00BF025D" w:rsidP="00816EA4">
      <w:pPr>
        <w:pStyle w:val="a5"/>
        <w:numPr>
          <w:ilvl w:val="0"/>
          <w:numId w:val="48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Особенности применения источников предпринимательского права. Аналогия закона и аналогия права в регулировании предпринимательской деятельности. Понятие и виды толкования норм предпринимательского права.</w:t>
      </w:r>
    </w:p>
    <w:p w:rsidR="00BF025D" w:rsidRPr="007D7611" w:rsidRDefault="00D709DF" w:rsidP="007D7611">
      <w:p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 </w:t>
      </w:r>
    </w:p>
    <w:p w:rsidR="00BF025D" w:rsidRPr="007D7611" w:rsidRDefault="00BF025D" w:rsidP="007D7611">
      <w:pPr>
        <w:pStyle w:val="30"/>
        <w:spacing w:before="0"/>
        <w:ind w:firstLine="0"/>
        <w:jc w:val="both"/>
        <w:rPr>
          <w:rFonts w:ascii="Times New Roman" w:hAnsi="Times New Roman" w:cs="Times New Roman"/>
          <w:bCs w:val="0"/>
          <w:color w:val="auto"/>
          <w:szCs w:val="24"/>
        </w:rPr>
      </w:pPr>
      <w:r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Тема </w:t>
      </w:r>
      <w:r w:rsidR="00CC562D" w:rsidRPr="007D7611">
        <w:rPr>
          <w:rFonts w:ascii="Times New Roman" w:hAnsi="Times New Roman" w:cs="Times New Roman"/>
          <w:bCs w:val="0"/>
          <w:color w:val="auto"/>
          <w:szCs w:val="24"/>
        </w:rPr>
        <w:t>2.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3. Правовой статус пр</w:t>
      </w:r>
      <w:r w:rsidR="007D7611">
        <w:rPr>
          <w:rFonts w:ascii="Times New Roman" w:hAnsi="Times New Roman" w:cs="Times New Roman"/>
          <w:bCs w:val="0"/>
          <w:color w:val="auto"/>
          <w:szCs w:val="24"/>
        </w:rPr>
        <w:t xml:space="preserve">едпринимателя. Право на занятие 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пре</w:t>
      </w:r>
      <w:r w:rsidR="00D709DF" w:rsidRPr="007D7611">
        <w:rPr>
          <w:rFonts w:ascii="Times New Roman" w:hAnsi="Times New Roman" w:cs="Times New Roman"/>
          <w:bCs w:val="0"/>
          <w:color w:val="auto"/>
          <w:szCs w:val="24"/>
        </w:rPr>
        <w:t>дпринимательской деятельностью</w:t>
      </w:r>
    </w:p>
    <w:p w:rsidR="007D7611" w:rsidRDefault="007D7611" w:rsidP="007D7611">
      <w:pPr>
        <w:ind w:firstLine="0"/>
        <w:jc w:val="both"/>
        <w:rPr>
          <w:rFonts w:cs="Times New Roman"/>
          <w:bCs/>
          <w:szCs w:val="24"/>
        </w:rPr>
      </w:pPr>
    </w:p>
    <w:p w:rsidR="00BF025D" w:rsidRPr="007D7611" w:rsidRDefault="00BF025D" w:rsidP="00816EA4">
      <w:pPr>
        <w:pStyle w:val="a5"/>
        <w:numPr>
          <w:ilvl w:val="0"/>
          <w:numId w:val="47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Право на занятие предпринимательской деятельностью как конституционное право гражданина. Юридические основания возникновения этого права. Регистрация и лицензирование предпринимательской деятельности. Способы осуществления этого права. Прекращение пр</w:t>
      </w:r>
      <w:r w:rsidR="00D709DF" w:rsidRPr="007D7611">
        <w:rPr>
          <w:rFonts w:cs="Times New Roman"/>
          <w:bCs/>
          <w:szCs w:val="24"/>
        </w:rPr>
        <w:t>едпринимательской деятельности.</w:t>
      </w:r>
    </w:p>
    <w:p w:rsidR="00BF025D" w:rsidRPr="007D7611" w:rsidRDefault="00BF025D" w:rsidP="00816EA4">
      <w:pPr>
        <w:pStyle w:val="a5"/>
        <w:numPr>
          <w:ilvl w:val="0"/>
          <w:numId w:val="47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Права предпринимателя и их правовое закрепление. Реализация права на предпринимате</w:t>
      </w:r>
      <w:r w:rsidR="00D709DF" w:rsidRPr="007D7611">
        <w:rPr>
          <w:rFonts w:cs="Times New Roman"/>
          <w:bCs/>
          <w:szCs w:val="24"/>
        </w:rPr>
        <w:t>льскую деятельность.</w:t>
      </w:r>
    </w:p>
    <w:p w:rsidR="00BF025D" w:rsidRPr="007D7611" w:rsidRDefault="00BF025D" w:rsidP="00816EA4">
      <w:pPr>
        <w:pStyle w:val="a5"/>
        <w:numPr>
          <w:ilvl w:val="0"/>
          <w:numId w:val="47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Обязанности предпринимателя и их правовое закреп</w:t>
      </w:r>
      <w:r w:rsidR="00D709DF" w:rsidRPr="007D7611">
        <w:rPr>
          <w:rFonts w:cs="Times New Roman"/>
          <w:bCs/>
          <w:szCs w:val="24"/>
        </w:rPr>
        <w:t>ление. Исполнение обязанностей.</w:t>
      </w:r>
    </w:p>
    <w:p w:rsidR="00BF025D" w:rsidRPr="007D7611" w:rsidRDefault="00BF025D" w:rsidP="00816EA4">
      <w:pPr>
        <w:pStyle w:val="a5"/>
        <w:numPr>
          <w:ilvl w:val="0"/>
          <w:numId w:val="47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Ответственность предпринимателя за ненадлежащее осуществление своих </w:t>
      </w:r>
      <w:r w:rsidR="00D709DF" w:rsidRPr="007D7611">
        <w:rPr>
          <w:rFonts w:cs="Times New Roman"/>
          <w:bCs/>
          <w:szCs w:val="24"/>
        </w:rPr>
        <w:t>прав и исполнение обязанностей.</w:t>
      </w:r>
    </w:p>
    <w:p w:rsidR="00BF025D" w:rsidRPr="007D7611" w:rsidRDefault="00BF025D" w:rsidP="00816EA4">
      <w:pPr>
        <w:pStyle w:val="a5"/>
        <w:numPr>
          <w:ilvl w:val="0"/>
          <w:numId w:val="47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Государственные гарантии предпринимательской деятельности: понятие гарантий, их виды, способы реализации гарантий. Социальна</w:t>
      </w:r>
      <w:r w:rsidR="00D709DF" w:rsidRPr="007D7611">
        <w:rPr>
          <w:rFonts w:cs="Times New Roman"/>
          <w:bCs/>
          <w:szCs w:val="24"/>
        </w:rPr>
        <w:t>я защищенность предпринимателя.</w:t>
      </w:r>
    </w:p>
    <w:p w:rsidR="00BF025D" w:rsidRPr="007D7611" w:rsidRDefault="00BF025D" w:rsidP="00816EA4">
      <w:pPr>
        <w:pStyle w:val="a5"/>
        <w:numPr>
          <w:ilvl w:val="0"/>
          <w:numId w:val="47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Правовое регулирование социального партнерства предпринимателей с государственными органами и объединениями трудящихся.</w:t>
      </w:r>
    </w:p>
    <w:p w:rsidR="00BF025D" w:rsidRPr="007D7611" w:rsidRDefault="00BF025D" w:rsidP="007D761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BF025D" w:rsidRPr="007D7611" w:rsidRDefault="00BF025D" w:rsidP="007D7611">
      <w:pPr>
        <w:pStyle w:val="30"/>
        <w:spacing w:before="0"/>
        <w:ind w:firstLine="0"/>
        <w:rPr>
          <w:rFonts w:ascii="Times New Roman" w:hAnsi="Times New Roman" w:cs="Times New Roman"/>
          <w:bCs w:val="0"/>
          <w:color w:val="auto"/>
          <w:szCs w:val="24"/>
        </w:rPr>
      </w:pPr>
      <w:r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Тема </w:t>
      </w:r>
      <w:r w:rsidR="00CC562D" w:rsidRPr="007D7611">
        <w:rPr>
          <w:rFonts w:ascii="Times New Roman" w:hAnsi="Times New Roman" w:cs="Times New Roman"/>
          <w:bCs w:val="0"/>
          <w:color w:val="auto"/>
          <w:szCs w:val="24"/>
        </w:rPr>
        <w:t>2.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4. Имущественная основа предпринимательской</w:t>
      </w:r>
      <w:r w:rsidR="00CC562D"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 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деятельности</w:t>
      </w:r>
    </w:p>
    <w:p w:rsidR="007D7611" w:rsidRDefault="007D7611" w:rsidP="007D7611">
      <w:pPr>
        <w:ind w:firstLine="0"/>
        <w:jc w:val="both"/>
        <w:rPr>
          <w:rFonts w:cs="Times New Roman"/>
          <w:bCs/>
          <w:szCs w:val="24"/>
        </w:rPr>
      </w:pP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Имущество и имущественные права как основа пр</w:t>
      </w:r>
      <w:r w:rsidR="00CC562D" w:rsidRPr="007D7611">
        <w:rPr>
          <w:rFonts w:cs="Times New Roman"/>
          <w:bCs/>
          <w:szCs w:val="24"/>
        </w:rPr>
        <w:t>едпринимательской деятельности.</w:t>
      </w:r>
      <w:r w:rsidRPr="007D7611">
        <w:rPr>
          <w:rFonts w:cs="Times New Roman"/>
          <w:bCs/>
          <w:szCs w:val="24"/>
        </w:rPr>
        <w:tab/>
      </w: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Собственность, иные вещные права и предпринимат</w:t>
      </w:r>
      <w:r w:rsidR="00CC562D" w:rsidRPr="007D7611">
        <w:rPr>
          <w:rFonts w:cs="Times New Roman"/>
          <w:bCs/>
          <w:szCs w:val="24"/>
        </w:rPr>
        <w:t>ельская деятельность.</w:t>
      </w: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Формирование имущественной основы пр</w:t>
      </w:r>
      <w:r w:rsidR="00CC562D" w:rsidRPr="007D7611">
        <w:rPr>
          <w:rFonts w:cs="Times New Roman"/>
          <w:bCs/>
          <w:szCs w:val="24"/>
        </w:rPr>
        <w:t>едпринимательской деятельности.</w:t>
      </w: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lastRenderedPageBreak/>
        <w:t>Фонды предприятия. Использование бюджетных сре</w:t>
      </w:r>
      <w:proofErr w:type="gramStart"/>
      <w:r w:rsidRPr="007D7611">
        <w:rPr>
          <w:rFonts w:cs="Times New Roman"/>
          <w:bCs/>
          <w:szCs w:val="24"/>
        </w:rPr>
        <w:t>дств в пр</w:t>
      </w:r>
      <w:proofErr w:type="gramEnd"/>
      <w:r w:rsidR="00CC562D" w:rsidRPr="007D7611">
        <w:rPr>
          <w:rFonts w:cs="Times New Roman"/>
          <w:bCs/>
          <w:szCs w:val="24"/>
        </w:rPr>
        <w:t>едпринимательской деятельности.</w:t>
      </w: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Правовые основы формирования финансовых результатов предпринимательской </w:t>
      </w:r>
      <w:r w:rsidR="00CC562D" w:rsidRPr="007D7611">
        <w:rPr>
          <w:rFonts w:cs="Times New Roman"/>
          <w:bCs/>
          <w:szCs w:val="24"/>
        </w:rPr>
        <w:t>деятельности.</w:t>
      </w: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Правовые основы учета имущества. Бухгалтерский и налоговый учет. Правовые основы бухгалтерской, налого</w:t>
      </w:r>
      <w:r w:rsidR="00CC562D" w:rsidRPr="007D7611">
        <w:rPr>
          <w:rFonts w:cs="Times New Roman"/>
          <w:bCs/>
          <w:szCs w:val="24"/>
        </w:rPr>
        <w:t>вой, статистической отчетности.</w:t>
      </w:r>
    </w:p>
    <w:p w:rsidR="00BF025D" w:rsidRPr="007D7611" w:rsidRDefault="00BF025D" w:rsidP="00816EA4">
      <w:pPr>
        <w:pStyle w:val="a5"/>
        <w:numPr>
          <w:ilvl w:val="0"/>
          <w:numId w:val="46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</w:t>
      </w:r>
      <w:r w:rsidR="00CC562D" w:rsidRPr="007D7611">
        <w:rPr>
          <w:rFonts w:cs="Times New Roman"/>
          <w:bCs/>
          <w:szCs w:val="24"/>
        </w:rPr>
        <w:t>авовые основы оценки имущества.</w:t>
      </w:r>
    </w:p>
    <w:p w:rsidR="007D7611" w:rsidRDefault="007D7611" w:rsidP="007D7611">
      <w:pPr>
        <w:pStyle w:val="30"/>
        <w:spacing w:before="0"/>
        <w:ind w:firstLine="0"/>
        <w:rPr>
          <w:rFonts w:ascii="Times New Roman" w:eastAsia="Calibri" w:hAnsi="Times New Roman" w:cs="Times New Roman"/>
          <w:b w:val="0"/>
          <w:bCs w:val="0"/>
          <w:color w:val="auto"/>
          <w:szCs w:val="24"/>
        </w:rPr>
      </w:pPr>
    </w:p>
    <w:p w:rsidR="00BF025D" w:rsidRDefault="00BF025D" w:rsidP="007D7611">
      <w:pPr>
        <w:pStyle w:val="30"/>
        <w:spacing w:before="0"/>
        <w:ind w:firstLine="0"/>
        <w:rPr>
          <w:rFonts w:ascii="Times New Roman" w:hAnsi="Times New Roman" w:cs="Times New Roman"/>
          <w:bCs w:val="0"/>
          <w:color w:val="auto"/>
          <w:szCs w:val="24"/>
        </w:rPr>
      </w:pPr>
      <w:r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Тема </w:t>
      </w:r>
      <w:r w:rsidR="00CC562D" w:rsidRPr="007D7611">
        <w:rPr>
          <w:rFonts w:ascii="Times New Roman" w:hAnsi="Times New Roman" w:cs="Times New Roman"/>
          <w:bCs w:val="0"/>
          <w:color w:val="auto"/>
          <w:szCs w:val="24"/>
        </w:rPr>
        <w:t>2.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5. Субъекты предпринимательской деятельности и организационно-пра</w:t>
      </w:r>
      <w:r w:rsidR="00CC562D" w:rsidRPr="007D7611">
        <w:rPr>
          <w:rFonts w:ascii="Times New Roman" w:hAnsi="Times New Roman" w:cs="Times New Roman"/>
          <w:bCs w:val="0"/>
          <w:color w:val="auto"/>
          <w:szCs w:val="24"/>
        </w:rPr>
        <w:t>вовые формы предпринимательства</w:t>
      </w:r>
    </w:p>
    <w:p w:rsidR="007D7611" w:rsidRDefault="007D7611" w:rsidP="007D7611">
      <w:pPr>
        <w:ind w:firstLine="0"/>
        <w:jc w:val="both"/>
      </w:pP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Индивидуальный предприниматель. Право на занятие предпринимательской деятельностью как элемент правоспособности гражданина.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Порядок государственной регистрации гражданина в качестве индивидуального предпринимателя. Особенности правового регулирования деятельности индивидуальных предпринимателей в сфере налогообложения,</w:t>
      </w:r>
      <w:r w:rsidR="00CC562D" w:rsidRPr="007D7611">
        <w:rPr>
          <w:rFonts w:cs="Times New Roman"/>
          <w:bCs/>
          <w:szCs w:val="24"/>
        </w:rPr>
        <w:t xml:space="preserve"> банкротства, найма персонала.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Особенности правового регулирования деят</w:t>
      </w:r>
      <w:r w:rsidR="00CC562D" w:rsidRPr="007D7611">
        <w:rPr>
          <w:rFonts w:cs="Times New Roman"/>
          <w:bCs/>
          <w:szCs w:val="24"/>
        </w:rPr>
        <w:t>ельности фермерского хозяйства.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Корпоративные формы предпринимательской деятельности Понятие «к</w:t>
      </w:r>
      <w:r w:rsidR="00CC562D" w:rsidRPr="007D7611">
        <w:rPr>
          <w:rFonts w:cs="Times New Roman"/>
          <w:bCs/>
          <w:szCs w:val="24"/>
        </w:rPr>
        <w:t xml:space="preserve">орпорация» в российском праве.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Хозяйственные товарищества и общества: общие признаки и отличительные черты. Правовое регулирование хозяйственных товариществ: полн</w:t>
      </w:r>
      <w:r w:rsidR="00CC562D" w:rsidRPr="007D7611">
        <w:rPr>
          <w:rFonts w:cs="Times New Roman"/>
          <w:bCs/>
          <w:szCs w:val="24"/>
        </w:rPr>
        <w:t xml:space="preserve">ого и на вере (коммандитного).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Понятие и правовое положение общества с ограниченной ответственностью. Правовой статус участников общества с ограниченной ответственностью. Уставный капитал общества с ограниченной ответственностью: понятие, функции, размер, порядок формирования, увеличения и уменьшения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Управление и контроль в обществе с ограниченной ответственностью: структура, порядок образования, компетенция </w:t>
      </w:r>
      <w:r w:rsidR="00CC562D" w:rsidRPr="007D7611">
        <w:rPr>
          <w:rFonts w:cs="Times New Roman"/>
          <w:bCs/>
          <w:szCs w:val="24"/>
        </w:rPr>
        <w:t xml:space="preserve">органов управления и контроля.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Особенности правового статуса общества с до</w:t>
      </w:r>
      <w:r w:rsidR="00CC562D" w:rsidRPr="007D7611">
        <w:rPr>
          <w:rFonts w:cs="Times New Roman"/>
          <w:bCs/>
          <w:szCs w:val="24"/>
        </w:rPr>
        <w:t xml:space="preserve">полнительной ответственностью.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Понятие и правовое положение акционерного общества. Типы акционерных обществ. Понятие акции. Правовое регулирование выпуска и обращения акций. Уставный капитал акционерного общества: понятие, функции, размер, порядок формирования, увеличения и уменьшения. Правовой статус акционеров – владельцев обыкновенных и привилеги</w:t>
      </w:r>
      <w:r w:rsidR="00CC562D" w:rsidRPr="007D7611">
        <w:rPr>
          <w:rFonts w:cs="Times New Roman"/>
          <w:bCs/>
          <w:szCs w:val="24"/>
        </w:rPr>
        <w:t xml:space="preserve">рованных акций.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Правовые способы и</w:t>
      </w:r>
      <w:r w:rsidR="00CC562D" w:rsidRPr="007D7611">
        <w:rPr>
          <w:rFonts w:cs="Times New Roman"/>
          <w:bCs/>
          <w:szCs w:val="24"/>
        </w:rPr>
        <w:t xml:space="preserve"> формы защиты прав акционеров.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Государственные и муниципальные унитарные предприятия. Правовая основа государственных и муниципальных унитарных предприятий. Особенности создания и прекращения деятельности государственных и муниципальных государственных предприятий. Правовой статус унитарных предприятий. Особенности правового режима имущества государственных и муниципальных предприятий. Управление и контроль в государственны</w:t>
      </w:r>
      <w:r w:rsidR="00CC562D" w:rsidRPr="007D7611">
        <w:rPr>
          <w:rFonts w:cs="Times New Roman"/>
          <w:bCs/>
          <w:szCs w:val="24"/>
        </w:rPr>
        <w:t>х и муниципальных предприятиях.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Производственный кооператив: понятие и сущность. Порядок создания, реорганизации и ликвидации производственных кооперативов. Организационная основа деятельности производственного кооператива. Имущественная основа деятельности</w:t>
      </w:r>
      <w:r w:rsidR="00CC562D" w:rsidRPr="007D7611">
        <w:rPr>
          <w:rFonts w:cs="Times New Roman"/>
          <w:bCs/>
          <w:szCs w:val="24"/>
        </w:rPr>
        <w:t xml:space="preserve"> производственного кооператива.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Внутрифирменное (внутрипроизвод</w:t>
      </w:r>
      <w:r w:rsidR="00CC562D" w:rsidRPr="007D7611">
        <w:rPr>
          <w:rFonts w:cs="Times New Roman"/>
          <w:bCs/>
          <w:szCs w:val="24"/>
        </w:rPr>
        <w:t xml:space="preserve">ственное) предпринимательство.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Субъекты малого предпринимательства и иные специальные субъекты  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Понятие и критерии определения субъектов малого предпринимательства. Особенности правового регулирования деятельности субъектов малого </w:t>
      </w:r>
      <w:r w:rsidRPr="007D7611">
        <w:rPr>
          <w:rFonts w:cs="Times New Roman"/>
          <w:bCs/>
          <w:szCs w:val="24"/>
        </w:rPr>
        <w:lastRenderedPageBreak/>
        <w:t>предпринимательства в сфере налогообложения, найма персонала. Правовой статус специальных субъектов предпринимательской деятельности.</w:t>
      </w:r>
    </w:p>
    <w:p w:rsidR="00BF025D" w:rsidRPr="007D7611" w:rsidRDefault="00BF025D" w:rsidP="00816EA4">
      <w:pPr>
        <w:pStyle w:val="a5"/>
        <w:numPr>
          <w:ilvl w:val="0"/>
          <w:numId w:val="45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Предпринимательская деятельность некоммерческих организаций. Формы и особенности осуществления. Правовые ограничения. Некоммерческие организации, способствующие осуществлению предпринимательской деятельности своих </w:t>
      </w:r>
      <w:r w:rsidR="00CC562D" w:rsidRPr="007D7611">
        <w:rPr>
          <w:rFonts w:cs="Times New Roman"/>
          <w:bCs/>
          <w:szCs w:val="24"/>
        </w:rPr>
        <w:t>участников (членов) и иных лиц.</w:t>
      </w:r>
    </w:p>
    <w:p w:rsidR="007D7611" w:rsidRDefault="007D7611" w:rsidP="007D7611">
      <w:pPr>
        <w:pStyle w:val="30"/>
        <w:spacing w:before="0"/>
        <w:ind w:firstLine="0"/>
        <w:rPr>
          <w:rFonts w:ascii="Times New Roman" w:eastAsia="Calibri" w:hAnsi="Times New Roman" w:cs="Times New Roman"/>
          <w:b w:val="0"/>
          <w:bCs w:val="0"/>
          <w:color w:val="auto"/>
          <w:szCs w:val="24"/>
        </w:rPr>
      </w:pPr>
    </w:p>
    <w:p w:rsidR="00BF025D" w:rsidRDefault="00BF025D" w:rsidP="007D7611">
      <w:pPr>
        <w:pStyle w:val="30"/>
        <w:spacing w:before="0"/>
        <w:ind w:firstLine="0"/>
        <w:rPr>
          <w:rFonts w:ascii="Times New Roman" w:hAnsi="Times New Roman" w:cs="Times New Roman"/>
          <w:bCs w:val="0"/>
          <w:color w:val="auto"/>
          <w:szCs w:val="24"/>
        </w:rPr>
      </w:pPr>
      <w:r w:rsidRPr="007D7611">
        <w:rPr>
          <w:rFonts w:ascii="Times New Roman" w:hAnsi="Times New Roman" w:cs="Times New Roman"/>
          <w:bCs w:val="0"/>
          <w:color w:val="auto"/>
          <w:szCs w:val="24"/>
        </w:rPr>
        <w:t xml:space="preserve">Тема </w:t>
      </w:r>
      <w:r w:rsidR="00DD064F">
        <w:rPr>
          <w:rFonts w:ascii="Times New Roman" w:hAnsi="Times New Roman" w:cs="Times New Roman"/>
          <w:bCs w:val="0"/>
          <w:color w:val="auto"/>
          <w:szCs w:val="24"/>
        </w:rPr>
        <w:t>2.</w:t>
      </w:r>
      <w:r w:rsidRPr="007D7611">
        <w:rPr>
          <w:rFonts w:ascii="Times New Roman" w:hAnsi="Times New Roman" w:cs="Times New Roman"/>
          <w:bCs w:val="0"/>
          <w:color w:val="auto"/>
          <w:szCs w:val="24"/>
        </w:rPr>
        <w:t>6. Формы и способы защиты прав предпринимателей. Правовая ра</w:t>
      </w:r>
      <w:r w:rsidR="00CC562D" w:rsidRPr="007D7611">
        <w:rPr>
          <w:rFonts w:ascii="Times New Roman" w:hAnsi="Times New Roman" w:cs="Times New Roman"/>
          <w:bCs w:val="0"/>
          <w:color w:val="auto"/>
          <w:szCs w:val="24"/>
        </w:rPr>
        <w:t>бота в сфере предпринимательства</w:t>
      </w:r>
    </w:p>
    <w:p w:rsidR="007D7611" w:rsidRPr="007D7611" w:rsidRDefault="007D7611" w:rsidP="007D7611"/>
    <w:p w:rsidR="00BF025D" w:rsidRPr="007D7611" w:rsidRDefault="00BF025D" w:rsidP="00816EA4">
      <w:pPr>
        <w:pStyle w:val="a5"/>
        <w:numPr>
          <w:ilvl w:val="0"/>
          <w:numId w:val="43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Конституционные гарантии защиты прав и интересов предпринимателей. Способы и формы защиты прав предпринимателей: понятие, виды. </w:t>
      </w:r>
    </w:p>
    <w:p w:rsidR="00BF025D" w:rsidRPr="007D7611" w:rsidRDefault="00BF025D" w:rsidP="00816EA4">
      <w:pPr>
        <w:pStyle w:val="a5"/>
        <w:numPr>
          <w:ilvl w:val="0"/>
          <w:numId w:val="43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Судебные формы защиты прав предпринимателей. Конституционный Суд РФ и защита прав предпринимателей. Защита прав предпринимателей арбитражным судом. Защита прав предпринимателей судом общей юрисдикции. Критерии разграничения подведомственности дел с участием предпринимателей. Особенности рассмотрения отдельных споров, вытекающих из предпринимательской деятельности (по спорам, вытекающим из договорных отношений, о защите права собственности, о защите чести, достоинст</w:t>
      </w:r>
      <w:r w:rsidR="00CC562D" w:rsidRPr="007D7611">
        <w:rPr>
          <w:rFonts w:cs="Times New Roman"/>
          <w:bCs/>
          <w:szCs w:val="24"/>
        </w:rPr>
        <w:t>ва и деловой репутации и т.д.).</w:t>
      </w:r>
    </w:p>
    <w:p w:rsidR="00BF025D" w:rsidRPr="007D7611" w:rsidRDefault="00BF025D" w:rsidP="00816EA4">
      <w:pPr>
        <w:pStyle w:val="a5"/>
        <w:numPr>
          <w:ilvl w:val="0"/>
          <w:numId w:val="43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>Внесудебные формы защиты прав предпринимателей. Нотариальная защита. Исполнительная надпись нотариуса и другие нотариальные действия, направленные на защиту прав и интересов предпринимателей. Третейские суды и защита прав предпринимателей. Третейская оговорка. Порядок и особенности рассмотрения споров в третейских судах. Порядок исполнения решений третейских судов. Досудебный (претензионный) порядок урегулирования с</w:t>
      </w:r>
      <w:r w:rsidR="00CC562D" w:rsidRPr="007D7611">
        <w:rPr>
          <w:rFonts w:cs="Times New Roman"/>
          <w:bCs/>
          <w:szCs w:val="24"/>
        </w:rPr>
        <w:t>поров.</w:t>
      </w:r>
    </w:p>
    <w:p w:rsidR="00BF025D" w:rsidRPr="007D7611" w:rsidRDefault="00BF025D" w:rsidP="00816EA4">
      <w:pPr>
        <w:pStyle w:val="a5"/>
        <w:numPr>
          <w:ilvl w:val="0"/>
          <w:numId w:val="43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Понятие, содержание, задачи правовой работы в сфере предпринимательства. Совершенствование правового обслуживания в сфере предпринимательства </w:t>
      </w:r>
      <w:r w:rsidR="00CC562D" w:rsidRPr="007D7611">
        <w:rPr>
          <w:rFonts w:cs="Times New Roman"/>
          <w:bCs/>
          <w:szCs w:val="24"/>
        </w:rPr>
        <w:t xml:space="preserve">в условиях рыночных отношений. </w:t>
      </w:r>
    </w:p>
    <w:p w:rsidR="00BF025D" w:rsidRPr="007D7611" w:rsidRDefault="00BF025D" w:rsidP="00816EA4">
      <w:pPr>
        <w:pStyle w:val="a5"/>
        <w:numPr>
          <w:ilvl w:val="0"/>
          <w:numId w:val="43"/>
        </w:numPr>
        <w:jc w:val="both"/>
        <w:rPr>
          <w:rFonts w:cs="Times New Roman"/>
          <w:bCs/>
          <w:szCs w:val="24"/>
        </w:rPr>
      </w:pPr>
      <w:r w:rsidRPr="007D7611">
        <w:rPr>
          <w:rFonts w:cs="Times New Roman"/>
          <w:bCs/>
          <w:szCs w:val="24"/>
        </w:rPr>
        <w:t xml:space="preserve">Правовые формы, средства и методы осуществления деятельности юридической службы организации (предприятия). </w:t>
      </w:r>
    </w:p>
    <w:p w:rsidR="00BF025D" w:rsidRPr="007D7611" w:rsidRDefault="00BF025D" w:rsidP="00816EA4">
      <w:pPr>
        <w:pStyle w:val="a5"/>
        <w:numPr>
          <w:ilvl w:val="0"/>
          <w:numId w:val="43"/>
        </w:numPr>
        <w:jc w:val="both"/>
        <w:rPr>
          <w:rFonts w:cs="Times New Roman"/>
          <w:szCs w:val="24"/>
        </w:rPr>
      </w:pPr>
      <w:proofErr w:type="gramStart"/>
      <w:r w:rsidRPr="007D7611">
        <w:rPr>
          <w:rFonts w:cs="Times New Roman"/>
          <w:bCs/>
          <w:szCs w:val="24"/>
        </w:rPr>
        <w:t xml:space="preserve">Участие юридической службы в управленческой деятельности предпринимателя (издание приказов, распоряжений, внутренних нормативных актов, их правовая экспертиза и т.д.), в осуществлении предпринимательской деятельности (организация договорной работы, контроль за исполнением договоров, организация </w:t>
      </w:r>
      <w:proofErr w:type="spellStart"/>
      <w:r w:rsidRPr="007D7611">
        <w:rPr>
          <w:rFonts w:cs="Times New Roman"/>
          <w:bCs/>
          <w:szCs w:val="24"/>
        </w:rPr>
        <w:t>претензионно</w:t>
      </w:r>
      <w:proofErr w:type="spellEnd"/>
      <w:r w:rsidRPr="007D7611">
        <w:rPr>
          <w:rFonts w:cs="Times New Roman"/>
          <w:bCs/>
          <w:szCs w:val="24"/>
        </w:rPr>
        <w:t xml:space="preserve">-исковой работы и т.д.), в корпоративной работе (организация функционирования органов управления предпринимателя, выпуск и организация размещения ценных бумаг и т.д.). </w:t>
      </w:r>
      <w:proofErr w:type="gramEnd"/>
    </w:p>
    <w:p w:rsidR="00BF025D" w:rsidRPr="007D7611" w:rsidRDefault="00BF025D" w:rsidP="007D7611">
      <w:pPr>
        <w:pStyle w:val="12"/>
        <w:spacing w:line="240" w:lineRule="auto"/>
        <w:rPr>
          <w:sz w:val="24"/>
          <w:szCs w:val="24"/>
        </w:rPr>
      </w:pPr>
    </w:p>
    <w:p w:rsidR="00BF025D" w:rsidRDefault="00CC562D" w:rsidP="007D7611">
      <w:pPr>
        <w:pStyle w:val="12"/>
        <w:spacing w:line="240" w:lineRule="auto"/>
        <w:ind w:firstLine="0"/>
        <w:outlineLvl w:val="2"/>
        <w:rPr>
          <w:b/>
          <w:bCs/>
          <w:sz w:val="24"/>
          <w:szCs w:val="24"/>
        </w:rPr>
      </w:pPr>
      <w:r w:rsidRPr="007D7611">
        <w:rPr>
          <w:b/>
          <w:bCs/>
          <w:sz w:val="24"/>
          <w:szCs w:val="24"/>
        </w:rPr>
        <w:t>Основная литература:</w:t>
      </w:r>
    </w:p>
    <w:p w:rsidR="007D7611" w:rsidRPr="007D7611" w:rsidRDefault="007D7611" w:rsidP="007D7611">
      <w:pPr>
        <w:pStyle w:val="12"/>
        <w:spacing w:line="240" w:lineRule="auto"/>
        <w:ind w:firstLine="0"/>
        <w:outlineLvl w:val="2"/>
        <w:rPr>
          <w:b/>
          <w:bCs/>
          <w:sz w:val="24"/>
          <w:szCs w:val="24"/>
        </w:rPr>
      </w:pPr>
    </w:p>
    <w:p w:rsidR="00BF025D" w:rsidRPr="007D7611" w:rsidRDefault="00BF025D" w:rsidP="00816EA4">
      <w:pPr>
        <w:pStyle w:val="a5"/>
        <w:numPr>
          <w:ilvl w:val="0"/>
          <w:numId w:val="42"/>
        </w:numPr>
        <w:rPr>
          <w:rFonts w:cs="Times New Roman"/>
          <w:szCs w:val="24"/>
        </w:rPr>
      </w:pPr>
      <w:r w:rsidRPr="007D7611">
        <w:rPr>
          <w:rFonts w:cs="Times New Roman"/>
          <w:kern w:val="36"/>
          <w:szCs w:val="24"/>
        </w:rPr>
        <w:t xml:space="preserve">Конкурентное право России: учебник, </w:t>
      </w:r>
      <w:hyperlink r:id="rId21" w:tgtFrame="_blank" w:history="1">
        <w:r w:rsidRPr="007D7611">
          <w:rPr>
            <w:rFonts w:cs="Times New Roman"/>
            <w:szCs w:val="24"/>
          </w:rPr>
          <w:t xml:space="preserve">отв. ред. И.Ю. Артемьев, С.А. </w:t>
        </w:r>
        <w:proofErr w:type="spellStart"/>
        <w:r w:rsidRPr="007D7611">
          <w:rPr>
            <w:rFonts w:cs="Times New Roman"/>
            <w:szCs w:val="24"/>
          </w:rPr>
          <w:t>Пузыревский</w:t>
        </w:r>
        <w:proofErr w:type="spellEnd"/>
      </w:hyperlink>
      <w:r w:rsidRPr="007D7611">
        <w:rPr>
          <w:rFonts w:cs="Times New Roman"/>
          <w:szCs w:val="24"/>
        </w:rPr>
        <w:t xml:space="preserve">, Издательский дом </w:t>
      </w:r>
      <w:r w:rsidR="00CC562D" w:rsidRPr="007D7611">
        <w:rPr>
          <w:rFonts w:cs="Times New Roman"/>
          <w:szCs w:val="24"/>
        </w:rPr>
        <w:t>Высшей школы экономики; 2014 г.</w:t>
      </w:r>
      <w:proofErr w:type="gramStart"/>
      <w:r w:rsidR="00CC562D" w:rsidRPr="007D7611">
        <w:rPr>
          <w:rFonts w:cs="Times New Roman"/>
          <w:szCs w:val="24"/>
        </w:rPr>
        <w:t xml:space="preserve"> ;</w:t>
      </w:r>
      <w:proofErr w:type="gramEnd"/>
    </w:p>
    <w:p w:rsidR="00BF025D" w:rsidRPr="007D7611" w:rsidRDefault="001E036C" w:rsidP="00816EA4">
      <w:pPr>
        <w:pStyle w:val="a5"/>
        <w:numPr>
          <w:ilvl w:val="0"/>
          <w:numId w:val="42"/>
        </w:numPr>
        <w:rPr>
          <w:rFonts w:cs="Times New Roman"/>
          <w:color w:val="000000"/>
          <w:szCs w:val="24"/>
        </w:rPr>
      </w:pPr>
      <w:hyperlink r:id="rId22" w:history="1">
        <w:r w:rsidR="00BF025D" w:rsidRPr="007D7611">
          <w:rPr>
            <w:rFonts w:cs="Times New Roman"/>
            <w:szCs w:val="24"/>
          </w:rPr>
          <w:t>Предпринимательское право: Учебное пособие</w:t>
        </w:r>
      </w:hyperlink>
      <w:r w:rsidR="00BF025D" w:rsidRPr="007D7611">
        <w:rPr>
          <w:rFonts w:cs="Times New Roman"/>
          <w:szCs w:val="24"/>
        </w:rPr>
        <w:t xml:space="preserve">, </w:t>
      </w:r>
      <w:hyperlink r:id="rId23" w:tgtFrame="_blank" w:history="1">
        <w:r w:rsidR="00BF025D" w:rsidRPr="007D7611">
          <w:rPr>
            <w:rFonts w:cs="Times New Roman"/>
            <w:szCs w:val="24"/>
          </w:rPr>
          <w:t>Скворцова Т.А.</w:t>
        </w:r>
      </w:hyperlink>
      <w:r w:rsidR="00BF025D" w:rsidRPr="007D7611">
        <w:rPr>
          <w:rFonts w:cs="Times New Roman"/>
          <w:szCs w:val="24"/>
        </w:rPr>
        <w:t>, </w:t>
      </w:r>
      <w:hyperlink r:id="rId24" w:tgtFrame="_blank" w:history="1">
        <w:r w:rsidR="00BF025D" w:rsidRPr="007D7611">
          <w:rPr>
            <w:rFonts w:cs="Times New Roman"/>
            <w:szCs w:val="24"/>
          </w:rPr>
          <w:t>Смоленский М.Б.</w:t>
        </w:r>
      </w:hyperlink>
      <w:r w:rsidR="00CC562D" w:rsidRPr="007D7611">
        <w:rPr>
          <w:rFonts w:cs="Times New Roman"/>
          <w:szCs w:val="24"/>
        </w:rPr>
        <w:t xml:space="preserve">, </w:t>
      </w:r>
      <w:proofErr w:type="spellStart"/>
      <w:r w:rsidR="00CC562D" w:rsidRPr="007D7611">
        <w:rPr>
          <w:rFonts w:cs="Times New Roman"/>
          <w:szCs w:val="24"/>
        </w:rPr>
        <w:t>Юстицинформ</w:t>
      </w:r>
      <w:proofErr w:type="spellEnd"/>
      <w:r w:rsidR="00CC562D" w:rsidRPr="007D7611">
        <w:rPr>
          <w:rFonts w:cs="Times New Roman"/>
          <w:szCs w:val="24"/>
        </w:rPr>
        <w:t>,</w:t>
      </w:r>
      <w:r w:rsidR="00BF025D" w:rsidRPr="007D7611">
        <w:rPr>
          <w:rFonts w:cs="Times New Roman"/>
          <w:szCs w:val="24"/>
        </w:rPr>
        <w:t xml:space="preserve"> 2013 г.</w:t>
      </w:r>
      <w:r w:rsidR="00CC562D" w:rsidRPr="007D7611">
        <w:rPr>
          <w:rFonts w:cs="Times New Roman"/>
          <w:szCs w:val="24"/>
        </w:rPr>
        <w:t>;</w:t>
      </w:r>
    </w:p>
    <w:p w:rsidR="007D7611" w:rsidRPr="007D7611" w:rsidRDefault="00BF025D" w:rsidP="00816EA4">
      <w:pPr>
        <w:pStyle w:val="a5"/>
        <w:numPr>
          <w:ilvl w:val="0"/>
          <w:numId w:val="42"/>
        </w:numPr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kern w:val="36"/>
          <w:szCs w:val="24"/>
        </w:rPr>
        <w:t xml:space="preserve">Предпринимательское право.6-е </w:t>
      </w:r>
      <w:proofErr w:type="spellStart"/>
      <w:r w:rsidRPr="007D7611">
        <w:rPr>
          <w:rFonts w:cs="Times New Roman"/>
          <w:color w:val="000000"/>
          <w:kern w:val="36"/>
          <w:szCs w:val="24"/>
        </w:rPr>
        <w:t>изд</w:t>
      </w:r>
      <w:proofErr w:type="gramStart"/>
      <w:r w:rsidRPr="007D7611">
        <w:rPr>
          <w:rFonts w:cs="Times New Roman"/>
          <w:color w:val="000000"/>
          <w:kern w:val="36"/>
          <w:szCs w:val="24"/>
        </w:rPr>
        <w:t>.п</w:t>
      </w:r>
      <w:proofErr w:type="gramEnd"/>
      <w:r w:rsidRPr="007D7611">
        <w:rPr>
          <w:rFonts w:cs="Times New Roman"/>
          <w:color w:val="000000"/>
          <w:kern w:val="36"/>
          <w:szCs w:val="24"/>
        </w:rPr>
        <w:t>ерераб</w:t>
      </w:r>
      <w:proofErr w:type="spellEnd"/>
      <w:r w:rsidRPr="007D7611">
        <w:rPr>
          <w:rFonts w:cs="Times New Roman"/>
          <w:color w:val="000000"/>
          <w:kern w:val="36"/>
          <w:szCs w:val="24"/>
        </w:rPr>
        <w:t xml:space="preserve">. и доп. Учебник., </w:t>
      </w:r>
      <w:hyperlink r:id="rId25" w:tgtFrame="_blank" w:history="1">
        <w:r w:rsidRPr="007D7611">
          <w:rPr>
            <w:rFonts w:cs="Times New Roman"/>
            <w:color w:val="000000"/>
            <w:szCs w:val="24"/>
          </w:rPr>
          <w:t xml:space="preserve">под ред. </w:t>
        </w:r>
        <w:proofErr w:type="spellStart"/>
        <w:r w:rsidRPr="007D7611">
          <w:rPr>
            <w:rFonts w:cs="Times New Roman"/>
            <w:color w:val="000000"/>
            <w:szCs w:val="24"/>
          </w:rPr>
          <w:t>Н.М.Коршунова</w:t>
        </w:r>
        <w:proofErr w:type="spellEnd"/>
        <w:r w:rsidRPr="007D7611">
          <w:rPr>
            <w:rFonts w:cs="Times New Roman"/>
            <w:color w:val="000000"/>
            <w:szCs w:val="24"/>
          </w:rPr>
          <w:t xml:space="preserve">, Н.Д. </w:t>
        </w:r>
        <w:proofErr w:type="spellStart"/>
        <w:r w:rsidRPr="007D7611">
          <w:rPr>
            <w:rFonts w:cs="Times New Roman"/>
            <w:color w:val="000000"/>
            <w:szCs w:val="24"/>
          </w:rPr>
          <w:t>Эриашвили</w:t>
        </w:r>
        <w:proofErr w:type="spellEnd"/>
      </w:hyperlink>
      <w:r w:rsidRPr="007D7611">
        <w:rPr>
          <w:rFonts w:cs="Times New Roman"/>
          <w:color w:val="000000"/>
          <w:szCs w:val="24"/>
        </w:rPr>
        <w:t>, </w:t>
      </w:r>
      <w:proofErr w:type="spellStart"/>
      <w:r w:rsidRPr="007D7611">
        <w:rPr>
          <w:rFonts w:cs="Times New Roman"/>
          <w:color w:val="000000"/>
          <w:szCs w:val="24"/>
        </w:rPr>
        <w:t>П.В.Алексия</w:t>
      </w:r>
      <w:proofErr w:type="spellEnd"/>
      <w:r w:rsidRPr="007D7611">
        <w:rPr>
          <w:rFonts w:cs="Times New Roman"/>
          <w:color w:val="000000"/>
          <w:szCs w:val="24"/>
        </w:rPr>
        <w:fldChar w:fldCharType="begin"/>
      </w:r>
      <w:r w:rsidRPr="007D7611">
        <w:rPr>
          <w:rFonts w:cs="Times New Roman"/>
          <w:color w:val="000000"/>
          <w:szCs w:val="24"/>
        </w:rPr>
        <w:instrText xml:space="preserve"> HYPERLINK "http://www.knigafund.ru/authors/30128" \t "_blank" </w:instrText>
      </w:r>
      <w:r w:rsidRPr="007D7611">
        <w:rPr>
          <w:rFonts w:cs="Times New Roman"/>
          <w:color w:val="000000"/>
          <w:szCs w:val="24"/>
        </w:rPr>
        <w:fldChar w:fldCharType="end"/>
      </w:r>
      <w:r w:rsidRPr="007D7611">
        <w:rPr>
          <w:rFonts w:cs="Times New Roman"/>
          <w:color w:val="000000"/>
          <w:szCs w:val="24"/>
        </w:rPr>
        <w:t>,</w:t>
      </w:r>
      <w:r w:rsidR="00CC562D" w:rsidRPr="007D7611">
        <w:rPr>
          <w:rFonts w:cs="Times New Roman"/>
          <w:color w:val="000000"/>
          <w:szCs w:val="24"/>
        </w:rPr>
        <w:t xml:space="preserve"> </w:t>
      </w:r>
      <w:proofErr w:type="spellStart"/>
      <w:r w:rsidR="00CC562D" w:rsidRPr="007D7611">
        <w:rPr>
          <w:rFonts w:cs="Times New Roman"/>
          <w:color w:val="000000"/>
          <w:szCs w:val="24"/>
        </w:rPr>
        <w:t>Юнити</w:t>
      </w:r>
      <w:proofErr w:type="spellEnd"/>
      <w:r w:rsidR="00CC562D" w:rsidRPr="007D7611">
        <w:rPr>
          <w:rFonts w:cs="Times New Roman"/>
          <w:color w:val="000000"/>
          <w:szCs w:val="24"/>
        </w:rPr>
        <w:t>; 2014 г.</w:t>
      </w:r>
      <w:r w:rsidR="00CC562D" w:rsidRPr="007D7611">
        <w:rPr>
          <w:rFonts w:cs="Times New Roman"/>
          <w:szCs w:val="24"/>
        </w:rPr>
        <w:t xml:space="preserve"> </w:t>
      </w:r>
    </w:p>
    <w:p w:rsidR="007D7611" w:rsidRPr="007D7611" w:rsidRDefault="007D7611" w:rsidP="007D7611">
      <w:pPr>
        <w:ind w:left="360" w:firstLine="0"/>
        <w:rPr>
          <w:rFonts w:cs="Times New Roman"/>
          <w:color w:val="000000"/>
          <w:szCs w:val="24"/>
        </w:rPr>
      </w:pPr>
    </w:p>
    <w:p w:rsidR="00BF025D" w:rsidRDefault="00BF025D" w:rsidP="007D7611">
      <w:pPr>
        <w:ind w:firstLine="0"/>
        <w:rPr>
          <w:rFonts w:cs="Times New Roman"/>
          <w:b/>
          <w:bCs/>
          <w:iCs/>
          <w:szCs w:val="24"/>
        </w:rPr>
      </w:pPr>
      <w:r w:rsidRPr="007D7611">
        <w:rPr>
          <w:rFonts w:cs="Times New Roman"/>
          <w:b/>
          <w:bCs/>
          <w:iCs/>
          <w:szCs w:val="24"/>
        </w:rPr>
        <w:t>Дополнительная</w:t>
      </w:r>
      <w:r w:rsidR="00CC562D" w:rsidRPr="007D7611">
        <w:rPr>
          <w:rFonts w:cs="Times New Roman"/>
          <w:b/>
          <w:bCs/>
          <w:iCs/>
          <w:szCs w:val="24"/>
        </w:rPr>
        <w:t xml:space="preserve"> литература:</w:t>
      </w:r>
    </w:p>
    <w:p w:rsidR="007D7611" w:rsidRPr="007D7611" w:rsidRDefault="007D7611" w:rsidP="007D7611">
      <w:pPr>
        <w:ind w:firstLine="0"/>
        <w:rPr>
          <w:rFonts w:cs="Times New Roman"/>
          <w:color w:val="000000"/>
          <w:szCs w:val="24"/>
        </w:rPr>
      </w:pP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Азаров Г.В. Кодекс поведения посредников.// За</w:t>
      </w:r>
      <w:r w:rsidR="00CC562D" w:rsidRPr="007D7611">
        <w:rPr>
          <w:rFonts w:cs="Times New Roman"/>
          <w:color w:val="000000"/>
          <w:szCs w:val="24"/>
        </w:rPr>
        <w:t>кон. - 2003. - № 12. – С. 41-42;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lastRenderedPageBreak/>
        <w:t>Бесемер</w:t>
      </w:r>
      <w:proofErr w:type="spellEnd"/>
      <w:r w:rsidRPr="007D7611">
        <w:rPr>
          <w:rFonts w:cs="Times New Roman"/>
          <w:color w:val="000000"/>
          <w:szCs w:val="24"/>
        </w:rPr>
        <w:t xml:space="preserve"> Х. Медиация: Посредничество в конфликтах: Перевод с </w:t>
      </w:r>
      <w:proofErr w:type="gramStart"/>
      <w:r w:rsidRPr="007D7611">
        <w:rPr>
          <w:rFonts w:cs="Times New Roman"/>
          <w:color w:val="000000"/>
          <w:szCs w:val="24"/>
        </w:rPr>
        <w:t>немецкого</w:t>
      </w:r>
      <w:proofErr w:type="gramEnd"/>
      <w:r w:rsidRPr="007D7611">
        <w:rPr>
          <w:rFonts w:cs="Times New Roman"/>
          <w:color w:val="000000"/>
          <w:szCs w:val="24"/>
        </w:rPr>
        <w:t>. М.: Духовное познание. – 2004. – 172 с.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t>Гизатуллин</w:t>
      </w:r>
      <w:proofErr w:type="spellEnd"/>
      <w:r w:rsidRPr="007D7611">
        <w:rPr>
          <w:rFonts w:cs="Times New Roman"/>
          <w:color w:val="000000"/>
          <w:szCs w:val="24"/>
        </w:rPr>
        <w:t xml:space="preserve"> Ф. О режиме банковской тайны / Хозяйство и </w:t>
      </w:r>
      <w:r w:rsidR="00CC562D" w:rsidRPr="007D7611">
        <w:rPr>
          <w:rFonts w:cs="Times New Roman"/>
          <w:color w:val="000000"/>
          <w:szCs w:val="24"/>
        </w:rPr>
        <w:t>право. – 2004.  – № 9 . – С. 74;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t>Голубеев</w:t>
      </w:r>
      <w:proofErr w:type="spellEnd"/>
      <w:r w:rsidRPr="007D7611">
        <w:rPr>
          <w:rFonts w:cs="Times New Roman"/>
          <w:color w:val="000000"/>
          <w:szCs w:val="24"/>
        </w:rPr>
        <w:t xml:space="preserve"> К., </w:t>
      </w:r>
      <w:proofErr w:type="spellStart"/>
      <w:r w:rsidRPr="007D7611">
        <w:rPr>
          <w:rFonts w:cs="Times New Roman"/>
          <w:color w:val="000000"/>
          <w:szCs w:val="24"/>
        </w:rPr>
        <w:t>Нарижний</w:t>
      </w:r>
      <w:proofErr w:type="spellEnd"/>
      <w:r w:rsidRPr="007D7611">
        <w:rPr>
          <w:rFonts w:cs="Times New Roman"/>
          <w:color w:val="000000"/>
          <w:szCs w:val="24"/>
        </w:rPr>
        <w:t xml:space="preserve"> С. Защита деловой репутации юридических лиц.</w:t>
      </w:r>
      <w:r w:rsidR="00CC562D" w:rsidRPr="007D7611">
        <w:rPr>
          <w:rFonts w:cs="Times New Roman"/>
          <w:color w:val="000000"/>
          <w:szCs w:val="24"/>
        </w:rPr>
        <w:t>/Российская юстиция. -1999.-№ 7;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Давыденко Д. Медиация как примирительная процедура в коммерческих спорах: сущность, принципы, применимость. // Хозяйство и право. - 2005. - №</w:t>
      </w:r>
      <w:r w:rsidR="00CC562D" w:rsidRPr="007D7611">
        <w:rPr>
          <w:rFonts w:cs="Times New Roman"/>
          <w:color w:val="000000"/>
          <w:szCs w:val="24"/>
        </w:rPr>
        <w:t>5. – С. 105-111. №6. – С. 70-80;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Ершов В.В. Внесудебное и судебное урегулирование споров с использованием примирительных процедур.  // Российское пра</w:t>
      </w:r>
      <w:r w:rsidR="00CC562D" w:rsidRPr="007D7611">
        <w:rPr>
          <w:rFonts w:cs="Times New Roman"/>
          <w:color w:val="000000"/>
          <w:szCs w:val="24"/>
        </w:rPr>
        <w:t>восудие. – 2006. - № 2. – С. 34;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Корнилов Э. Проблемы взыскания судами с предпринимателя штрафных санкций за несоблюдение добровольного порядка удовлетворения требования потребителя. / Хозяйство и право. – 2007.  – № 7 . – С. 115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Курбатов А. Защита прав предпринимателей в отношениях с государством. // Хозяйство и право. – 2005. – № 10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Курбатов А. Субсидиарная ответственность руководителей при несостоятельности (банкротстве) возглавляемых ими кредитных организаций. / Хозяйство и</w:t>
      </w:r>
      <w:r w:rsidR="00CC562D" w:rsidRPr="007D7611">
        <w:rPr>
          <w:rFonts w:cs="Times New Roman"/>
          <w:color w:val="000000"/>
          <w:szCs w:val="24"/>
        </w:rPr>
        <w:t xml:space="preserve"> право. – 2007.  – № 7 . – С. 3;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t>Лесняк</w:t>
      </w:r>
      <w:proofErr w:type="spellEnd"/>
      <w:r w:rsidRPr="007D7611">
        <w:rPr>
          <w:rFonts w:cs="Times New Roman"/>
          <w:color w:val="000000"/>
          <w:szCs w:val="24"/>
        </w:rPr>
        <w:t xml:space="preserve"> В.В. Защита чести, достоинства и деловой репутации в гражданском законодательстве России. // Юрист. -2004.- № 1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Медиация как метод внесудебного разрешения споров. М.: Межрегиональный центр управленческого и политического ко</w:t>
      </w:r>
      <w:r w:rsidR="00CC562D" w:rsidRPr="007D7611">
        <w:rPr>
          <w:rFonts w:cs="Times New Roman"/>
          <w:color w:val="000000"/>
          <w:szCs w:val="24"/>
        </w:rPr>
        <w:t>нсультирования. – 2006. - 86 с.;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Мета Г., Похмелкина Г. «Медиация - искусство разрешать конфликты. Знакомство с теорией, методом и профессиональными технологиями». М: «VERTE». -  2004. - 320 с.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 xml:space="preserve">Михайлов А.В. Медиация как способ разрешения экономических споров / Российский ежегодник предпринимательского (коммерческого) права. № 3. 2009 / Под </w:t>
      </w:r>
      <w:proofErr w:type="spellStart"/>
      <w:r w:rsidRPr="007D7611">
        <w:rPr>
          <w:rFonts w:cs="Times New Roman"/>
          <w:color w:val="000000"/>
          <w:szCs w:val="24"/>
        </w:rPr>
        <w:t>ред</w:t>
      </w:r>
      <w:proofErr w:type="gramStart"/>
      <w:r w:rsidRPr="007D7611">
        <w:rPr>
          <w:rFonts w:cs="Times New Roman"/>
          <w:color w:val="000000"/>
          <w:szCs w:val="24"/>
        </w:rPr>
        <w:t>.д</w:t>
      </w:r>
      <w:proofErr w:type="gramEnd"/>
      <w:r w:rsidRPr="007D7611">
        <w:rPr>
          <w:rFonts w:cs="Times New Roman"/>
          <w:color w:val="000000"/>
          <w:szCs w:val="24"/>
        </w:rPr>
        <w:t>-ра</w:t>
      </w:r>
      <w:proofErr w:type="spellEnd"/>
      <w:r w:rsidRPr="007D7611">
        <w:rPr>
          <w:rFonts w:cs="Times New Roman"/>
          <w:color w:val="000000"/>
          <w:szCs w:val="24"/>
        </w:rPr>
        <w:t xml:space="preserve"> </w:t>
      </w:r>
      <w:proofErr w:type="spellStart"/>
      <w:r w:rsidRPr="007D7611">
        <w:rPr>
          <w:rFonts w:cs="Times New Roman"/>
          <w:color w:val="000000"/>
          <w:szCs w:val="24"/>
        </w:rPr>
        <w:t>юрид.наук</w:t>
      </w:r>
      <w:proofErr w:type="spellEnd"/>
      <w:r w:rsidRPr="007D7611">
        <w:rPr>
          <w:rFonts w:cs="Times New Roman"/>
          <w:color w:val="000000"/>
          <w:szCs w:val="24"/>
        </w:rPr>
        <w:t xml:space="preserve"> В.Ф. </w:t>
      </w:r>
      <w:proofErr w:type="spellStart"/>
      <w:r w:rsidRPr="007D7611">
        <w:rPr>
          <w:rFonts w:cs="Times New Roman"/>
          <w:color w:val="000000"/>
          <w:szCs w:val="24"/>
        </w:rPr>
        <w:t>Попондопуло</w:t>
      </w:r>
      <w:proofErr w:type="spellEnd"/>
      <w:r w:rsidRPr="007D7611">
        <w:rPr>
          <w:rFonts w:cs="Times New Roman"/>
          <w:color w:val="000000"/>
          <w:szCs w:val="24"/>
        </w:rPr>
        <w:t>. – СПб</w:t>
      </w:r>
      <w:proofErr w:type="gramStart"/>
      <w:r w:rsidRPr="007D7611">
        <w:rPr>
          <w:rFonts w:cs="Times New Roman"/>
          <w:color w:val="000000"/>
          <w:szCs w:val="24"/>
        </w:rPr>
        <w:t xml:space="preserve">.: </w:t>
      </w:r>
      <w:proofErr w:type="gramEnd"/>
      <w:r w:rsidRPr="007D7611">
        <w:rPr>
          <w:rFonts w:cs="Times New Roman"/>
          <w:color w:val="000000"/>
          <w:szCs w:val="24"/>
        </w:rPr>
        <w:t>ООО «Университетский издательский консорциум «Юридическая книга»», 2010. – С. 345 - 353.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Михайлов А.В. Медиация как способ разрешения предпринимательских конфликтов // Вестник экономики, права и социологии.  – 2007. - № 1. – С. 94-98.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t>Полуяктов</w:t>
      </w:r>
      <w:proofErr w:type="spellEnd"/>
      <w:r w:rsidRPr="007D7611">
        <w:rPr>
          <w:rFonts w:cs="Times New Roman"/>
          <w:color w:val="000000"/>
          <w:szCs w:val="24"/>
        </w:rPr>
        <w:t xml:space="preserve"> А. Примирение сторон в арбитражном и гражданском процессе // Гражданский и арбитражный процесс. - 2006. - № 5. - С. 20-24. - № 6. - С. 32-34.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Предпринимательское право. Правовая защита бизнеса в России. Серия: Высшее профессиональное образование: Юриспруденция. М.: Закон и право. - 2007. - 192 с.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Рожкова М. А. Процессуальные аспекты АПК РФ и законопроект о посредничестве // Арбитражная практика. – 2006. - № 1. – С. 25-29.</w:t>
      </w:r>
      <w:proofErr w:type="gramStart"/>
      <w:r w:rsidRPr="007D7611">
        <w:rPr>
          <w:rFonts w:cs="Times New Roman"/>
          <w:color w:val="000000"/>
          <w:szCs w:val="24"/>
        </w:rPr>
        <w:t xml:space="preserve"> </w:t>
      </w:r>
      <w:r w:rsidR="00CC562D" w:rsidRPr="007D7611">
        <w:rPr>
          <w:rFonts w:cs="Times New Roman"/>
          <w:color w:val="000000"/>
          <w:szCs w:val="24"/>
        </w:rPr>
        <w:t>;</w:t>
      </w:r>
      <w:proofErr w:type="gramEnd"/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Рожкова М.А. О перспективах внесудебного урегулирования споров и принудительного исполнения внесудебной мировой сделки. // Хозяйство и право. – 2005. - № 2. – С. 66-70.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Сергеева Е.В. Защита гражданских прав субъектов предпринимательской деятельности // Право и государство. – 2006. - №3.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Чернышев П. Защита прав предпринимателей. // Законность. – 2006. - №4.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r w:rsidRPr="007D7611">
        <w:rPr>
          <w:rFonts w:cs="Times New Roman"/>
          <w:color w:val="000000"/>
          <w:szCs w:val="24"/>
        </w:rPr>
        <w:t>Шерстюк В. Предъявление иска и подготовка дела к судебному разбирательству в арбитражном суде/ Хозяйство и право. – 2007.  – № 3 . Приложение к номеру 3.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t>Шлиффен</w:t>
      </w:r>
      <w:proofErr w:type="spellEnd"/>
      <w:r w:rsidRPr="007D7611">
        <w:rPr>
          <w:rFonts w:cs="Times New Roman"/>
          <w:color w:val="000000"/>
          <w:szCs w:val="24"/>
        </w:rPr>
        <w:t xml:space="preserve"> фон К.Г., </w:t>
      </w:r>
      <w:proofErr w:type="spellStart"/>
      <w:r w:rsidRPr="007D7611">
        <w:rPr>
          <w:rFonts w:cs="Times New Roman"/>
          <w:color w:val="000000"/>
          <w:szCs w:val="24"/>
        </w:rPr>
        <w:t>Вегманн</w:t>
      </w:r>
      <w:proofErr w:type="spellEnd"/>
      <w:r w:rsidRPr="007D7611">
        <w:rPr>
          <w:rFonts w:cs="Times New Roman"/>
          <w:color w:val="000000"/>
          <w:szCs w:val="24"/>
        </w:rPr>
        <w:t xml:space="preserve"> Б. Медиация в нотариальной практике: Альтернативные способы разрешения конфликтов. М.: </w:t>
      </w:r>
      <w:proofErr w:type="spellStart"/>
      <w:r w:rsidRPr="007D7611">
        <w:rPr>
          <w:rFonts w:cs="Times New Roman"/>
          <w:color w:val="000000"/>
          <w:szCs w:val="24"/>
        </w:rPr>
        <w:t>Волтерс</w:t>
      </w:r>
      <w:proofErr w:type="spellEnd"/>
      <w:r w:rsidRPr="007D7611">
        <w:rPr>
          <w:rFonts w:cs="Times New Roman"/>
          <w:color w:val="000000"/>
          <w:szCs w:val="24"/>
        </w:rPr>
        <w:t xml:space="preserve"> </w:t>
      </w:r>
      <w:proofErr w:type="spellStart"/>
      <w:r w:rsidRPr="007D7611">
        <w:rPr>
          <w:rFonts w:cs="Times New Roman"/>
          <w:color w:val="000000"/>
          <w:szCs w:val="24"/>
        </w:rPr>
        <w:t>Клувер</w:t>
      </w:r>
      <w:proofErr w:type="spellEnd"/>
      <w:r w:rsidRPr="007D7611">
        <w:rPr>
          <w:rFonts w:cs="Times New Roman"/>
          <w:color w:val="000000"/>
          <w:szCs w:val="24"/>
        </w:rPr>
        <w:t>. – 2005. – 388 с.</w:t>
      </w:r>
      <w:r w:rsidR="00CC562D" w:rsidRPr="007D7611">
        <w:rPr>
          <w:rFonts w:cs="Times New Roman"/>
          <w:color w:val="000000"/>
          <w:szCs w:val="24"/>
        </w:rPr>
        <w:t>;</w:t>
      </w:r>
    </w:p>
    <w:p w:rsidR="00BF025D" w:rsidRPr="007D7611" w:rsidRDefault="00BF025D" w:rsidP="00816EA4">
      <w:pPr>
        <w:pStyle w:val="a5"/>
        <w:numPr>
          <w:ilvl w:val="0"/>
          <w:numId w:val="41"/>
        </w:numPr>
        <w:jc w:val="both"/>
        <w:rPr>
          <w:rFonts w:cs="Times New Roman"/>
          <w:color w:val="000000"/>
          <w:szCs w:val="24"/>
        </w:rPr>
      </w:pPr>
      <w:proofErr w:type="spellStart"/>
      <w:r w:rsidRPr="007D7611">
        <w:rPr>
          <w:rFonts w:cs="Times New Roman"/>
          <w:color w:val="000000"/>
          <w:szCs w:val="24"/>
        </w:rPr>
        <w:lastRenderedPageBreak/>
        <w:t>Якутик</w:t>
      </w:r>
      <w:proofErr w:type="spellEnd"/>
      <w:r w:rsidRPr="007D7611">
        <w:rPr>
          <w:rFonts w:cs="Times New Roman"/>
          <w:color w:val="000000"/>
          <w:szCs w:val="24"/>
        </w:rPr>
        <w:t xml:space="preserve"> Е.. Защита сведений, составляющих коммерческую тайну работодателя, в связи с выполнением работником работы по совместительству. / Хозяйство и право. – 2007.</w:t>
      </w:r>
      <w:r w:rsidR="00CC562D" w:rsidRPr="007D7611">
        <w:rPr>
          <w:rFonts w:cs="Times New Roman"/>
          <w:color w:val="000000"/>
          <w:szCs w:val="24"/>
        </w:rPr>
        <w:t xml:space="preserve">  – № 5 . – С.  117.</w:t>
      </w:r>
    </w:p>
    <w:p w:rsidR="00CC562D" w:rsidRPr="00CC562D" w:rsidRDefault="00CC562D" w:rsidP="00CC562D">
      <w:pPr>
        <w:ind w:firstLine="702"/>
        <w:jc w:val="both"/>
        <w:rPr>
          <w:rFonts w:cs="Times New Roman"/>
          <w:color w:val="000000"/>
          <w:szCs w:val="24"/>
        </w:rPr>
      </w:pPr>
    </w:p>
    <w:p w:rsidR="00BF025D" w:rsidRPr="00F57503" w:rsidRDefault="00BF025D" w:rsidP="00BF025D">
      <w:pPr>
        <w:ind w:firstLine="0"/>
        <w:rPr>
          <w:rFonts w:cs="Times New Roman"/>
          <w:b/>
          <w:szCs w:val="24"/>
        </w:rPr>
      </w:pPr>
    </w:p>
    <w:p w:rsidR="00BF025D" w:rsidRPr="00F57503" w:rsidRDefault="00DD064F" w:rsidP="00BF025D">
      <w:pPr>
        <w:jc w:val="center"/>
        <w:rPr>
          <w:rFonts w:cs="Times New Roman"/>
          <w:b/>
          <w:szCs w:val="24"/>
        </w:rPr>
      </w:pPr>
      <w:r w:rsidRPr="00DD064F">
        <w:rPr>
          <w:rFonts w:cs="Times New Roman"/>
          <w:b/>
          <w:szCs w:val="24"/>
        </w:rPr>
        <w:t>ДИСЦИПЛИНА «ОБЩЕСТВЕННЫЕ ФИНАНСЫ И ЗАКУПКИ»</w:t>
      </w:r>
    </w:p>
    <w:p w:rsidR="00756C43" w:rsidRPr="00F57503" w:rsidRDefault="00756C43" w:rsidP="00756C43">
      <w:pPr>
        <w:jc w:val="center"/>
        <w:rPr>
          <w:rFonts w:cs="Times New Roman"/>
          <w:b/>
          <w:szCs w:val="24"/>
          <w:highlight w:val="yellow"/>
        </w:rPr>
      </w:pPr>
    </w:p>
    <w:p w:rsidR="00756C43" w:rsidRPr="00DD064F" w:rsidRDefault="00756C43" w:rsidP="00DD064F">
      <w:pPr>
        <w:ind w:firstLine="0"/>
        <w:rPr>
          <w:rFonts w:cs="Times New Roman"/>
          <w:i/>
          <w:szCs w:val="24"/>
        </w:rPr>
      </w:pPr>
      <w:r w:rsidRPr="00DD064F">
        <w:rPr>
          <w:rFonts w:cs="Times New Roman"/>
          <w:i/>
          <w:szCs w:val="24"/>
        </w:rPr>
        <w:t xml:space="preserve">Кафедра </w:t>
      </w:r>
      <w:r w:rsidRPr="00DD064F">
        <w:rPr>
          <w:rFonts w:cs="Times New Roman"/>
          <w:i/>
          <w:szCs w:val="24"/>
          <w:shd w:val="clear" w:color="auto" w:fill="FFFFFF"/>
        </w:rPr>
        <w:t>финансового менеджмента в государственном секторе</w:t>
      </w:r>
    </w:p>
    <w:p w:rsidR="00BF025D" w:rsidRPr="00F57503" w:rsidRDefault="00BF025D" w:rsidP="00DD064F">
      <w:pPr>
        <w:ind w:firstLine="0"/>
        <w:rPr>
          <w:rFonts w:cs="Times New Roman"/>
          <w:b/>
          <w:szCs w:val="24"/>
        </w:rPr>
      </w:pPr>
    </w:p>
    <w:p w:rsidR="00BF025D" w:rsidRPr="00DD064F" w:rsidRDefault="00BF025D" w:rsidP="00DD064F">
      <w:pPr>
        <w:ind w:firstLine="0"/>
        <w:jc w:val="center"/>
        <w:rPr>
          <w:rFonts w:cs="Times New Roman"/>
          <w:b/>
          <w:i/>
          <w:szCs w:val="24"/>
        </w:rPr>
      </w:pPr>
      <w:r w:rsidRPr="00DD064F">
        <w:rPr>
          <w:rFonts w:cs="Times New Roman"/>
          <w:b/>
          <w:i/>
          <w:szCs w:val="24"/>
        </w:rPr>
        <w:t>Раздел 1. Основы управления бюджетом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1. Предмет и  основные понятия курса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Предмет и  основные понятия курса.</w:t>
      </w:r>
    </w:p>
    <w:p w:rsidR="00BF025D" w:rsidRPr="00F43773" w:rsidRDefault="00BF025D" w:rsidP="00816EA4">
      <w:pPr>
        <w:pStyle w:val="a5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Исследователи и ученые, внесшие ключевой вклад в развитие теории общественных финансов. Понятие "общественные финансы" и его синонимы. </w:t>
      </w:r>
    </w:p>
    <w:p w:rsidR="00BF025D" w:rsidRPr="00F43773" w:rsidRDefault="00BF025D" w:rsidP="00816EA4">
      <w:pPr>
        <w:pStyle w:val="a5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"бюджет" и его аспекты. Основное "уравнение" бюджета.</w:t>
      </w:r>
    </w:p>
    <w:p w:rsidR="00BF025D" w:rsidRPr="00F43773" w:rsidRDefault="00BF025D" w:rsidP="00816EA4">
      <w:pPr>
        <w:pStyle w:val="a5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"финансовый баланс". Взаимосвязь бюджета и финансового баланса.</w:t>
      </w:r>
    </w:p>
    <w:p w:rsidR="00BF025D" w:rsidRPr="00F43773" w:rsidRDefault="00BF025D" w:rsidP="00816EA4">
      <w:pPr>
        <w:pStyle w:val="a5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Понятие "управление </w:t>
      </w:r>
      <w:proofErr w:type="gramStart"/>
      <w:r w:rsidRPr="00F43773">
        <w:rPr>
          <w:rFonts w:cs="Times New Roman"/>
          <w:szCs w:val="24"/>
        </w:rPr>
        <w:t>общественными</w:t>
      </w:r>
      <w:proofErr w:type="gramEnd"/>
      <w:r w:rsidRPr="00F43773">
        <w:rPr>
          <w:rFonts w:cs="Times New Roman"/>
          <w:szCs w:val="24"/>
        </w:rPr>
        <w:t xml:space="preserve"> финансам", объекты и субъекты управления.</w:t>
      </w:r>
    </w:p>
    <w:p w:rsidR="00BF025D" w:rsidRPr="00F43773" w:rsidRDefault="00BF025D" w:rsidP="00816EA4">
      <w:pPr>
        <w:pStyle w:val="a5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"бюджетный процесс" и его основные стадии.</w:t>
      </w:r>
    </w:p>
    <w:p w:rsidR="00BF025D" w:rsidRPr="00F57503" w:rsidRDefault="00BF025D" w:rsidP="00BF025D">
      <w:pPr>
        <w:jc w:val="both"/>
        <w:rPr>
          <w:rFonts w:cs="Times New Roman"/>
          <w:szCs w:val="24"/>
        </w:rPr>
      </w:pP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2. Экономические функции государства и публично-правовые образования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Роль государства в экономике. Экономические функции государства. Понятие "общественного блага", виды частных и общественных благ. </w:t>
      </w:r>
    </w:p>
    <w:p w:rsidR="00BF025D" w:rsidRPr="00F43773" w:rsidRDefault="00BF025D" w:rsidP="00816EA4">
      <w:pPr>
        <w:pStyle w:val="a5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Публично – правовое образование. Состав и особенности публично-правовых образований.  Гражданская правоспособность публично-правовых образований. Расходные обязательства публично-правовых образований. Государственная (муниципальная) собственность и казна. </w:t>
      </w:r>
    </w:p>
    <w:p w:rsidR="00BF025D" w:rsidRPr="00F43773" w:rsidRDefault="00BF025D" w:rsidP="00816EA4">
      <w:pPr>
        <w:pStyle w:val="a5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Расходные обязательства публично-правовых образований. Основные виды расходных обязательств. Особенности публичных нормативных обязательств. </w:t>
      </w:r>
    </w:p>
    <w:p w:rsidR="00BF025D" w:rsidRPr="00F43773" w:rsidRDefault="00BF025D" w:rsidP="00816EA4">
      <w:pPr>
        <w:pStyle w:val="a5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Государственный сектор и сектор государственного управления. Классификация  юридических  лиц государственного сектора. Государственные и муниципальные учреждения.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3. Бюджетное устройство Российской Федерации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Модели территориальной организации государства. Преимущества централизованного и децентрализованного предоставления общественных благ. «Федерализм, сохраняющий рынок». Правовое регулирование государственного устройства Российской Федерации. </w:t>
      </w:r>
    </w:p>
    <w:p w:rsidR="00BF025D" w:rsidRPr="00F43773" w:rsidRDefault="00BF025D" w:rsidP="00816EA4">
      <w:pPr>
        <w:pStyle w:val="a5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Структура бюджетной системы Российской Федерации. Определение консолидированного бюджета. Понятие "бюджет расширенного Правительства".</w:t>
      </w:r>
    </w:p>
    <w:p w:rsidR="00BF025D" w:rsidRPr="00F43773" w:rsidRDefault="00BF025D" w:rsidP="00816EA4">
      <w:pPr>
        <w:pStyle w:val="a5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Разграничение расходных обязательств публично-правовых образований. Разграничение расходных обязательств публично-правовых образований. Разграничение расходных </w:t>
      </w:r>
      <w:r w:rsidRPr="00F43773">
        <w:rPr>
          <w:rFonts w:cs="Times New Roman"/>
          <w:szCs w:val="24"/>
        </w:rPr>
        <w:br/>
        <w:t>обязательств публично-правовых образований.</w:t>
      </w:r>
    </w:p>
    <w:p w:rsidR="00BF025D" w:rsidRPr="00F43773" w:rsidRDefault="00BF025D" w:rsidP="00816EA4">
      <w:pPr>
        <w:pStyle w:val="a5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Разграничение доходных источников между бюджетами бюджетной системы Российской Федерации. Состав доходов бюджетов. Понятие "налоговые полномочия". Классификация налоговых баз.</w:t>
      </w:r>
    </w:p>
    <w:p w:rsidR="00BF025D" w:rsidRPr="00F43773" w:rsidRDefault="00BF025D" w:rsidP="00816EA4">
      <w:pPr>
        <w:pStyle w:val="a5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lastRenderedPageBreak/>
        <w:t>Понятие "межбюджетные трансферты", их формы  особенности. Схема выравнивания бюджетной обеспеченности и порядок распределения дотаций. Методики распределения субсидий и субвенций.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4. Принципы бюджетной системы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Понятие "принцип", различия принципов. Кодекс лучшей практики. Принципы, закрепленные в Бюджетном кодексе Российской Федерации. </w:t>
      </w:r>
    </w:p>
    <w:p w:rsidR="00BF025D" w:rsidRPr="00F43773" w:rsidRDefault="00BF025D" w:rsidP="00816EA4">
      <w:pPr>
        <w:pStyle w:val="a5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Принцип единства бюджетной системы Российской Федерации. Принцип разграничения доходов, расходов и источников финансирования дефицитов бюджетов между бюджетами бюджетной системы Российской Федерации. Принцип самостоятельности бюджетов. Принцип равенства бюджетных прав субъектов Российской Федерации, муниципальных образований. </w:t>
      </w:r>
    </w:p>
    <w:p w:rsidR="00BF025D" w:rsidRPr="00F43773" w:rsidRDefault="00BF025D" w:rsidP="00816EA4">
      <w:pPr>
        <w:pStyle w:val="a5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Принцип полноты отражения доходов, расходов и источников финансирования дефицитов бюджетов. Принцип сбалансированности бюджета. Принцип эффективности использования бюджетных средств. Принцип общего (совокупного) покрытия расходов бюджетов. Принцип прозрачности (открытости). Достоверности бюджета. Принцип адресности и целевого характера бюджетных средств. Принцип подведомственности расходов бюджетов. Принцип единства кассы.</w:t>
      </w:r>
    </w:p>
    <w:p w:rsidR="00BF025D" w:rsidRPr="00F43773" w:rsidRDefault="00BF025D" w:rsidP="00816EA4">
      <w:pPr>
        <w:pStyle w:val="a5"/>
        <w:numPr>
          <w:ilvl w:val="0"/>
          <w:numId w:val="84"/>
        </w:numPr>
        <w:jc w:val="both"/>
        <w:rPr>
          <w:rFonts w:cs="Times New Roman"/>
          <w:szCs w:val="24"/>
        </w:rPr>
      </w:pPr>
      <w:proofErr w:type="gramStart"/>
      <w:r w:rsidRPr="00F43773">
        <w:rPr>
          <w:rFonts w:cs="Times New Roman"/>
          <w:szCs w:val="24"/>
        </w:rPr>
        <w:t>Принципы эффективного и ответственного управления общественными финансами: прозрачности, устойчивости, подотчетности, автономии, консолидации, преемственности, результативности.</w:t>
      </w:r>
      <w:proofErr w:type="gramEnd"/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5. Структура бюджетов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Понятие "бюджетная классификация" и ее основы. Состав бюджетной классификации. </w:t>
      </w:r>
    </w:p>
    <w:p w:rsidR="00BF025D" w:rsidRPr="00F43773" w:rsidRDefault="00BF025D" w:rsidP="00816EA4">
      <w:pPr>
        <w:pStyle w:val="a5"/>
        <w:numPr>
          <w:ilvl w:val="0"/>
          <w:numId w:val="8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Структура классификации доходов бюджетов. Состав налоговых и неналоговых доходов.</w:t>
      </w:r>
    </w:p>
    <w:p w:rsidR="00BF025D" w:rsidRPr="00F43773" w:rsidRDefault="00BF025D" w:rsidP="00816EA4">
      <w:pPr>
        <w:pStyle w:val="a5"/>
        <w:numPr>
          <w:ilvl w:val="0"/>
          <w:numId w:val="8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Расходы бюджетов: виды расходов бюджетов и их характеристика; деление по уровням управления бюджетами, а также на исполнение действующих и принимаемых обязательств. Виды бюджетных ассигнований. Классификация расходов бюджетов. Понятие "ведомственная структура расходов бюджетов". Процентные и непроцентные расходы бюджетов.</w:t>
      </w:r>
    </w:p>
    <w:p w:rsidR="00BF025D" w:rsidRPr="00F43773" w:rsidRDefault="00BF025D" w:rsidP="00816EA4">
      <w:pPr>
        <w:pStyle w:val="a5"/>
        <w:numPr>
          <w:ilvl w:val="0"/>
          <w:numId w:val="8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Классификация источников финансирования дефицитов бюджетов.</w:t>
      </w:r>
    </w:p>
    <w:p w:rsidR="00BF025D" w:rsidRPr="00F43773" w:rsidRDefault="00BF025D" w:rsidP="00816EA4">
      <w:pPr>
        <w:pStyle w:val="a5"/>
        <w:numPr>
          <w:ilvl w:val="0"/>
          <w:numId w:val="8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Классификация операций сектора государственного управления и полномочия по ее установлению.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6. Сбалансированность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Дефицит бюджета и его источники. Первое (основное балансовое) "уравнение бюджета". Связь бюджета и баланса. Второе "уравнение бюджета". </w:t>
      </w: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Международная практика управления долгом. Бюджетные правила (ограничения).</w:t>
      </w: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Негативные стороны государственного долга (дефицита). Положительные стороны государственного долга (дефицита). Структура государственного долга.</w:t>
      </w: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Виды долговых обязательств публично-правовых образований.</w:t>
      </w: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Ограничения объемов  дефицитов и долговых обязательств.</w:t>
      </w: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Третье "уравнение бюджета" (сбалансированности).</w:t>
      </w:r>
    </w:p>
    <w:p w:rsidR="00BF025D" w:rsidRPr="00F43773" w:rsidRDefault="00BF025D" w:rsidP="00816EA4">
      <w:pPr>
        <w:pStyle w:val="a5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Определение консолидированного бюджета. Роль трансферта в консолидированном бюджете.</w:t>
      </w:r>
    </w:p>
    <w:p w:rsidR="00BF025D" w:rsidRPr="00F57503" w:rsidRDefault="00BF025D" w:rsidP="00BF025D">
      <w:pPr>
        <w:jc w:val="both"/>
        <w:rPr>
          <w:rFonts w:cs="Times New Roman"/>
          <w:szCs w:val="24"/>
        </w:rPr>
      </w:pP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lastRenderedPageBreak/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1.</w:t>
      </w:r>
      <w:r w:rsidRPr="00A60A92">
        <w:rPr>
          <w:rFonts w:ascii="Times New Roman" w:hAnsi="Times New Roman" w:cs="Times New Roman"/>
          <w:color w:val="auto"/>
          <w:szCs w:val="24"/>
        </w:rPr>
        <w:t>7. Бюджетный процесс</w:t>
      </w:r>
    </w:p>
    <w:p w:rsidR="00871281" w:rsidRDefault="00871281" w:rsidP="00871281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Упрощенная модель бюджетного цикла. Понятие "бюджетный процесс". Участники бюджетного процесса. </w:t>
      </w: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Принципы бюджетного планирования. Долгосрочная финансовая стратегия. Прогноз социально-экономического развития. Принцип среднесрочного бюджетного планирования. Действующие и принимаемые расходные обязательства. Методы оценки расходных обязательств. Принцип "единое планирование «капитальных» и «текущих» расходов". Федеральная адресная инвестиционная программа.</w:t>
      </w: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Составление и рассмотрение проектов бюджетов. Примерный график составления </w:t>
      </w:r>
      <w:r w:rsidRPr="00F43773">
        <w:rPr>
          <w:rFonts w:cs="Times New Roman"/>
          <w:szCs w:val="24"/>
        </w:rPr>
        <w:br/>
        <w:t>проекта федерального бюджета. Основные характеристики проекта бюджета. Предельные объемы бюджетных ассигнований. Проект закона (решения) о бюджете. Обосновывающие документы. Стадии рассмотрения проекта закона о бюджете.</w:t>
      </w: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Исполнение бюджетов. Ведение сводной бюджетной росписи. Бюджетные росписи, бюджетная смета. Результат кассового планирования. Схема организации исполнения бюджета по расходам. Субъекты исполнения бюджетов. Кассовое обслуживание исполнения бюджета.</w:t>
      </w: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"бюджетный учет" и "бюджетная отчетность", а также их  методология и стандарты. Состав и порядок формирования бюджетной отчетности.</w:t>
      </w: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bCs/>
          <w:szCs w:val="24"/>
        </w:rPr>
        <w:t>Организация государственного и муниципального финансового контроля.</w:t>
      </w:r>
      <w:r w:rsidRPr="00F43773">
        <w:rPr>
          <w:rFonts w:cs="Times New Roman"/>
          <w:b/>
          <w:bCs/>
          <w:szCs w:val="24"/>
        </w:rPr>
        <w:t xml:space="preserve">  </w:t>
      </w:r>
      <w:r w:rsidRPr="00F43773">
        <w:rPr>
          <w:rFonts w:cs="Times New Roman"/>
          <w:szCs w:val="24"/>
        </w:rPr>
        <w:t>Органы государственного (муниципального) финансового контроля. Внутренний финансовый контроль.</w:t>
      </w:r>
    </w:p>
    <w:p w:rsidR="00BF025D" w:rsidRPr="00F43773" w:rsidRDefault="00BF025D" w:rsidP="00816EA4">
      <w:pPr>
        <w:pStyle w:val="a5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Бюджетирование, </w:t>
      </w:r>
      <w:proofErr w:type="gramStart"/>
      <w:r w:rsidRPr="00F43773">
        <w:rPr>
          <w:rFonts w:cs="Times New Roman"/>
          <w:szCs w:val="24"/>
        </w:rPr>
        <w:t>ориентированное</w:t>
      </w:r>
      <w:proofErr w:type="gramEnd"/>
      <w:r w:rsidRPr="00F43773">
        <w:rPr>
          <w:rFonts w:cs="Times New Roman"/>
          <w:szCs w:val="24"/>
        </w:rPr>
        <w:t xml:space="preserve"> на результат. Различия в методах бюджетного планирования. Типы бюджетирования, </w:t>
      </w:r>
      <w:proofErr w:type="gramStart"/>
      <w:r w:rsidRPr="00F43773">
        <w:rPr>
          <w:rFonts w:cs="Times New Roman"/>
          <w:szCs w:val="24"/>
        </w:rPr>
        <w:t>ориентированного</w:t>
      </w:r>
      <w:proofErr w:type="gramEnd"/>
      <w:r w:rsidRPr="00F43773">
        <w:rPr>
          <w:rFonts w:cs="Times New Roman"/>
          <w:szCs w:val="24"/>
        </w:rPr>
        <w:t xml:space="preserve"> на результат. Критерии оценки эффективности расходов.</w:t>
      </w:r>
    </w:p>
    <w:p w:rsidR="00BF025D" w:rsidRPr="00F57503" w:rsidRDefault="00BF025D" w:rsidP="00BF025D">
      <w:pPr>
        <w:jc w:val="both"/>
        <w:rPr>
          <w:rFonts w:cs="Times New Roman"/>
          <w:szCs w:val="24"/>
        </w:rPr>
      </w:pPr>
    </w:p>
    <w:p w:rsidR="00BF025D" w:rsidRPr="00871281" w:rsidRDefault="00BF025D" w:rsidP="00871281">
      <w:pPr>
        <w:ind w:firstLine="0"/>
        <w:jc w:val="center"/>
        <w:rPr>
          <w:rFonts w:cs="Times New Roman"/>
          <w:b/>
          <w:i/>
          <w:szCs w:val="24"/>
        </w:rPr>
      </w:pPr>
      <w:r w:rsidRPr="00871281">
        <w:rPr>
          <w:rFonts w:cs="Times New Roman"/>
          <w:b/>
          <w:i/>
          <w:szCs w:val="24"/>
        </w:rPr>
        <w:t>Раздел 2. Правовое регулирование общественных финансов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2.</w:t>
      </w:r>
      <w:r w:rsidRPr="00A60A92">
        <w:rPr>
          <w:rFonts w:ascii="Times New Roman" w:hAnsi="Times New Roman" w:cs="Times New Roman"/>
          <w:color w:val="auto"/>
          <w:szCs w:val="24"/>
        </w:rPr>
        <w:t>1. Введение в бюджетное законодательство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Понятие "бюджетное законодательство", его состав и система. Содержание и особенности бюджетных правоотношений. Соотношение категорий "бюджетное право" и "бюджетное законодательство". Модель правового регулирования, заложенная в основу бюджетного законодательства. </w:t>
      </w:r>
    </w:p>
    <w:p w:rsidR="00BF025D" w:rsidRPr="00F43773" w:rsidRDefault="00BF025D" w:rsidP="00816EA4">
      <w:pPr>
        <w:pStyle w:val="a5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Эволюция бюджетного законодательства Российской Федерации. Современная система бюджетного законодательства Российской Федерации и типология его норм. Подзаконные акты, регулирующие бюджетные правоотношения. Структура Бюджетного кодекса Российской Федерации и его значение в регулировании бюджетных правоотношений.  </w:t>
      </w:r>
    </w:p>
    <w:p w:rsidR="00BF025D" w:rsidRPr="00F43773" w:rsidRDefault="00BF025D" w:rsidP="00816EA4">
      <w:pPr>
        <w:pStyle w:val="a5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Правовая форма бюджета. Отличительные признаки закона (решения) о бюджете и закона (решения) об исполнении бюджета. 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2.</w:t>
      </w:r>
      <w:r w:rsidRPr="00A60A92">
        <w:rPr>
          <w:rFonts w:ascii="Times New Roman" w:hAnsi="Times New Roman" w:cs="Times New Roman"/>
          <w:color w:val="auto"/>
          <w:szCs w:val="24"/>
        </w:rPr>
        <w:t>2. Бюджет и сфера гражданских правоотношений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7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"гражданское законодательство", его правовое содержание. Основные принципы гражданского законодательства и участники гражданских отношений Система гражданских отношений. Вопросы бюджетной деятельности, содержащиеся в Бюджетном кодексе Российской Федерации. Соотношение норм гражданского законодательства с другими видами законодательства.</w:t>
      </w:r>
    </w:p>
    <w:p w:rsidR="00BF025D" w:rsidRPr="00F43773" w:rsidRDefault="00BF025D" w:rsidP="00816EA4">
      <w:pPr>
        <w:pStyle w:val="a5"/>
        <w:numPr>
          <w:ilvl w:val="0"/>
          <w:numId w:val="7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Роль Федерального закона "О некоммерческих организациях" в регулировании правового положения отдельных юридических лиц. Формы некоммерческих </w:t>
      </w:r>
      <w:r w:rsidRPr="00F43773">
        <w:rPr>
          <w:rFonts w:cs="Times New Roman"/>
          <w:szCs w:val="24"/>
        </w:rPr>
        <w:lastRenderedPageBreak/>
        <w:t>организаций и виды их деятельности. Особенности правового статуса и финансового обеспечения государственных корпораций и компаний. Федеральные законы о создании государственных корпораций и государственной компании. Специфика правового положения и финансового обеспечения государственных (муниципальных) унитарных предприятий.</w:t>
      </w:r>
    </w:p>
    <w:p w:rsidR="00BF025D" w:rsidRPr="00F43773" w:rsidRDefault="00BF025D" w:rsidP="00816EA4">
      <w:pPr>
        <w:pStyle w:val="a5"/>
        <w:numPr>
          <w:ilvl w:val="0"/>
          <w:numId w:val="7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Правовые основы заключения государственных (муниципальных) контрактов.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2.</w:t>
      </w:r>
      <w:r w:rsidRPr="00A60A92">
        <w:rPr>
          <w:rFonts w:ascii="Times New Roman" w:hAnsi="Times New Roman" w:cs="Times New Roman"/>
          <w:color w:val="auto"/>
          <w:szCs w:val="24"/>
        </w:rPr>
        <w:t xml:space="preserve">3. Роль разграничения полномочий для формирования бюджетной системы Российской Федерации 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Соотношение понятий "разграничение", "</w:t>
      </w:r>
      <w:proofErr w:type="spellStart"/>
      <w:r w:rsidRPr="00F43773">
        <w:rPr>
          <w:rFonts w:cs="Times New Roman"/>
          <w:szCs w:val="24"/>
        </w:rPr>
        <w:t>деволюция</w:t>
      </w:r>
      <w:proofErr w:type="spellEnd"/>
      <w:r w:rsidRPr="00F43773">
        <w:rPr>
          <w:rFonts w:cs="Times New Roman"/>
          <w:szCs w:val="24"/>
        </w:rPr>
        <w:t xml:space="preserve">", децентрализация, а также категорий "предмет ведения", "компетенция", "полномочия". Основные правовые акты, регулирующие разграничение расходных обязательств. </w:t>
      </w:r>
    </w:p>
    <w:p w:rsidR="00BF025D" w:rsidRPr="00F43773" w:rsidRDefault="00BF025D" w:rsidP="00816EA4">
      <w:pPr>
        <w:pStyle w:val="a5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Состав конституционного законодательства. Вопросы бюджета и налогов в Конституции Российской Федерации. Распределение предметов ведения между Российской Федерации и субъектами Российской Федерации в Конституции Российской Федерации. Регулирование вопросов разграничения полномочий в Бюджетном кодексе Российской Федерации.</w:t>
      </w:r>
    </w:p>
    <w:p w:rsidR="00BF025D" w:rsidRPr="00F43773" w:rsidRDefault="00BF025D" w:rsidP="00816EA4">
      <w:pPr>
        <w:pStyle w:val="a5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Проблемы законодательства о разграничении полномочий. Принцип "автономии в расходах". Недостатки установления совместных расходных обязательств.</w:t>
      </w:r>
      <w:r w:rsidRPr="00F4377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F43773">
        <w:rPr>
          <w:rFonts w:cs="Times New Roman"/>
          <w:szCs w:val="24"/>
        </w:rPr>
        <w:t xml:space="preserve">Федеральные законы, устанавливающие разграничение полномочий и расходных обязательств. Концепция реформирования межбюджетных отношений в 1999-2001 гг. Программа развития бюджетного федерализма до 2005 г. Концепция повышения эффективности межбюджетных отношений в 2006-2008 гг. Программа повышения эффективности бюджетных расходов на период до 2012 года. Принципы разграничения совместных полномочий между публичными правовыми образованиями.  </w:t>
      </w:r>
    </w:p>
    <w:p w:rsidR="00BF025D" w:rsidRPr="00F43773" w:rsidRDefault="00BF025D" w:rsidP="00816EA4">
      <w:pPr>
        <w:pStyle w:val="a5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"расходы бюджета", его соотношение с понятиями "расходное обязательство" и "расходное полномочие". Виды расходных обязательств и значение их классификации для планирования бюджета. Понятие "реестр расходных обязательств" и его значение для бюджетного процесса. Форма и порядок ведения реестра расходных обязательств Российской Федерации.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2.</w:t>
      </w:r>
      <w:r w:rsidRPr="00A60A92">
        <w:rPr>
          <w:rFonts w:ascii="Times New Roman" w:hAnsi="Times New Roman" w:cs="Times New Roman"/>
          <w:color w:val="auto"/>
          <w:szCs w:val="24"/>
        </w:rPr>
        <w:t>4. Бюджетные фонды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7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Какими бывают фонды денежных средств. Причины, цели создания и источники фондов денежных средств. Типология фондов денежных средств. Различия бюджетных и внебюджетных фондов.</w:t>
      </w:r>
    </w:p>
    <w:p w:rsidR="00BF025D" w:rsidRPr="00F43773" w:rsidRDefault="00BF025D" w:rsidP="00816EA4">
      <w:pPr>
        <w:pStyle w:val="a5"/>
        <w:numPr>
          <w:ilvl w:val="0"/>
          <w:numId w:val="7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Особенности формирования и использования резервных фондов Президента Российской Федерации  и Правительства Российской Федерации.</w:t>
      </w:r>
    </w:p>
    <w:p w:rsidR="00BF025D" w:rsidRPr="00F43773" w:rsidRDefault="00BF025D" w:rsidP="00816EA4">
      <w:pPr>
        <w:pStyle w:val="a5"/>
        <w:numPr>
          <w:ilvl w:val="0"/>
          <w:numId w:val="7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Роль, порядок формирования и использования Инвестиционного фонда Российской Федерации и инвестиционных фондов субъектов Российской Федерации.</w:t>
      </w:r>
    </w:p>
    <w:p w:rsidR="00BF025D" w:rsidRPr="00F43773" w:rsidRDefault="00BF025D" w:rsidP="00816EA4">
      <w:pPr>
        <w:pStyle w:val="a5"/>
        <w:numPr>
          <w:ilvl w:val="0"/>
          <w:numId w:val="7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Особенности формирования и использования дорожных фондов.</w:t>
      </w:r>
    </w:p>
    <w:p w:rsidR="00BF025D" w:rsidRPr="00F43773" w:rsidRDefault="00BF025D" w:rsidP="00816EA4">
      <w:pPr>
        <w:pStyle w:val="a5"/>
        <w:numPr>
          <w:ilvl w:val="0"/>
          <w:numId w:val="7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Роль, особенности формирования и использования средств Резервного фонда и Фонда национального благосостояния, а также цели и порядок управления средствами этих фондов.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2.</w:t>
      </w:r>
      <w:r w:rsidRPr="00A60A92">
        <w:rPr>
          <w:rFonts w:ascii="Times New Roman" w:hAnsi="Times New Roman" w:cs="Times New Roman"/>
          <w:color w:val="auto"/>
          <w:szCs w:val="24"/>
        </w:rPr>
        <w:t>5. Современные бюджетные реформы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7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Основные направления изменений, внесенных в Бюджетный кодекс Российской Федерации в связи с переходом на формирование бюджета на основе программно-целевого принципа, а также в целях совершенствования государственного и муниципального финансового контроля.</w:t>
      </w:r>
    </w:p>
    <w:p w:rsidR="00BF025D" w:rsidRPr="00F43773" w:rsidRDefault="00BF025D" w:rsidP="00816EA4">
      <w:pPr>
        <w:pStyle w:val="a5"/>
        <w:numPr>
          <w:ilvl w:val="0"/>
          <w:numId w:val="7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lastRenderedPageBreak/>
        <w:t xml:space="preserve">Понятие "реформа". Матрица возможного развития. Типология программных предложений. </w:t>
      </w:r>
    </w:p>
    <w:p w:rsidR="00BF025D" w:rsidRPr="00F43773" w:rsidRDefault="00BF025D" w:rsidP="00816EA4">
      <w:pPr>
        <w:pStyle w:val="a5"/>
        <w:numPr>
          <w:ilvl w:val="0"/>
          <w:numId w:val="7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Бюджетное послание Президента Российской Федерации Федеральному Собранию Российской Федерации. Задачи Правительства Российской Федерации в области бюджетной политики, в </w:t>
      </w:r>
      <w:proofErr w:type="spellStart"/>
      <w:r w:rsidRPr="00F43773">
        <w:rPr>
          <w:rFonts w:cs="Times New Roman"/>
          <w:szCs w:val="24"/>
        </w:rPr>
        <w:t>т.ч</w:t>
      </w:r>
      <w:proofErr w:type="spellEnd"/>
      <w:r w:rsidRPr="00F43773">
        <w:rPr>
          <w:rFonts w:cs="Times New Roman"/>
          <w:szCs w:val="24"/>
        </w:rPr>
        <w:t>. по повышению эффективности бюджетных расходов.</w:t>
      </w:r>
    </w:p>
    <w:p w:rsidR="00BF025D" w:rsidRPr="00F43773" w:rsidRDefault="00BF025D" w:rsidP="00816EA4">
      <w:pPr>
        <w:pStyle w:val="a5"/>
        <w:numPr>
          <w:ilvl w:val="0"/>
          <w:numId w:val="76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Основные новации изменений, внесенных в Бюджетный кодекс Российской Федерации. </w:t>
      </w:r>
    </w:p>
    <w:p w:rsidR="00BF025D" w:rsidRPr="00A60A92" w:rsidRDefault="00BF025D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</w:t>
      </w:r>
      <w:r w:rsidR="008140F1" w:rsidRPr="00A60A92">
        <w:rPr>
          <w:rFonts w:ascii="Times New Roman" w:hAnsi="Times New Roman" w:cs="Times New Roman"/>
          <w:color w:val="auto"/>
          <w:szCs w:val="24"/>
        </w:rPr>
        <w:t>2.</w:t>
      </w:r>
      <w:r w:rsidRPr="00A60A92">
        <w:rPr>
          <w:rFonts w:ascii="Times New Roman" w:hAnsi="Times New Roman" w:cs="Times New Roman"/>
          <w:color w:val="auto"/>
          <w:szCs w:val="24"/>
        </w:rPr>
        <w:t>6. Особенности регулирования бюджетных правоотношений отдельных государств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BF025D" w:rsidRPr="00F43773" w:rsidRDefault="00BF025D" w:rsidP="00816EA4">
      <w:pPr>
        <w:pStyle w:val="a5"/>
        <w:numPr>
          <w:ilvl w:val="0"/>
          <w:numId w:val="7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Роль государственного устройства в формировании бюджетного права и бюджетного устройства страны. Основные признаки федеративных и унитарных государств. </w:t>
      </w:r>
    </w:p>
    <w:p w:rsidR="00BF025D" w:rsidRPr="00F43773" w:rsidRDefault="00BF025D" w:rsidP="00816EA4">
      <w:pPr>
        <w:pStyle w:val="a5"/>
        <w:numPr>
          <w:ilvl w:val="0"/>
          <w:numId w:val="7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Значение и состав международного клуба "восьми" и "двадцати". Основные параметры экономически развитых стран и суверенные рейтинги, присвоенные рейтинговыми агентствами.</w:t>
      </w:r>
    </w:p>
    <w:p w:rsidR="00BF025D" w:rsidRPr="00F43773" w:rsidRDefault="00BF025D" w:rsidP="00816EA4">
      <w:pPr>
        <w:pStyle w:val="a5"/>
        <w:numPr>
          <w:ilvl w:val="0"/>
          <w:numId w:val="75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Характеристики правовой системы и правовое регулирование бюджетной деятельности США, Канады, Германии, Великобритании, Франции и Нидерландов. Правовая форма бюджета, особенности бюджетного процесса и характеристика бюджетных систем в указанных странах. Особенности планирования доходов </w:t>
      </w:r>
      <w:r w:rsidR="008872BB" w:rsidRPr="00F43773">
        <w:rPr>
          <w:rFonts w:cs="Times New Roman"/>
          <w:szCs w:val="24"/>
        </w:rPr>
        <w:t>и расходов в указанных странах.</w:t>
      </w:r>
    </w:p>
    <w:p w:rsidR="008872BB" w:rsidRPr="00F57503" w:rsidRDefault="008872BB" w:rsidP="008872BB">
      <w:pPr>
        <w:jc w:val="both"/>
        <w:rPr>
          <w:rFonts w:cs="Times New Roman"/>
          <w:szCs w:val="24"/>
        </w:rPr>
      </w:pPr>
    </w:p>
    <w:p w:rsidR="00BF025D" w:rsidRPr="00F57503" w:rsidRDefault="00BF025D" w:rsidP="008872BB">
      <w:pPr>
        <w:pStyle w:val="2"/>
        <w:numPr>
          <w:ilvl w:val="0"/>
          <w:numId w:val="0"/>
        </w:numPr>
        <w:tabs>
          <w:tab w:val="left" w:pos="1418"/>
        </w:tabs>
        <w:spacing w:before="0" w:after="0"/>
        <w:ind w:left="576" w:hanging="576"/>
        <w:rPr>
          <w:szCs w:val="24"/>
        </w:rPr>
      </w:pPr>
      <w:r w:rsidRPr="00F57503">
        <w:rPr>
          <w:szCs w:val="24"/>
        </w:rPr>
        <w:t>Основная литература:</w:t>
      </w:r>
    </w:p>
    <w:p w:rsidR="00BF025D" w:rsidRPr="00F57503" w:rsidRDefault="00BF025D" w:rsidP="00BF025D">
      <w:pPr>
        <w:rPr>
          <w:rFonts w:cs="Times New Roman"/>
          <w:szCs w:val="24"/>
        </w:rPr>
      </w:pP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Афанасьев М.П.  Модернизация государственных финансов: </w:t>
      </w:r>
      <w:proofErr w:type="spellStart"/>
      <w:r w:rsidRPr="00F57503">
        <w:rPr>
          <w:rFonts w:cs="Times New Roman"/>
          <w:szCs w:val="24"/>
        </w:rPr>
        <w:t>Учебн</w:t>
      </w:r>
      <w:proofErr w:type="spellEnd"/>
      <w:r w:rsidRPr="00F57503">
        <w:rPr>
          <w:rFonts w:cs="Times New Roman"/>
          <w:szCs w:val="24"/>
        </w:rPr>
        <w:t xml:space="preserve">. пособие / 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М.П. Афанасьев, И.В. </w:t>
      </w:r>
      <w:proofErr w:type="spellStart"/>
      <w:r w:rsidRPr="00F57503">
        <w:rPr>
          <w:rFonts w:cs="Times New Roman"/>
          <w:szCs w:val="24"/>
        </w:rPr>
        <w:t>Кривогов</w:t>
      </w:r>
      <w:proofErr w:type="spellEnd"/>
      <w:r w:rsidRPr="00F57503">
        <w:rPr>
          <w:rFonts w:cs="Times New Roman"/>
          <w:szCs w:val="24"/>
        </w:rPr>
        <w:t>; Предисловие А.Л. - 2-е изд. - М.: ГУ ВШЭ, 2007. - 439 с.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Афанасьев М.П. Бюджет и бюджетная система: Учебник / М.П. Афанасьев, А.А. </w:t>
      </w:r>
      <w:proofErr w:type="spellStart"/>
      <w:r w:rsidRPr="00F57503">
        <w:rPr>
          <w:rFonts w:cs="Times New Roman"/>
          <w:szCs w:val="24"/>
        </w:rPr>
        <w:t>Беленчук</w:t>
      </w:r>
      <w:proofErr w:type="spellEnd"/>
      <w:r w:rsidRPr="00F57503">
        <w:rPr>
          <w:rFonts w:cs="Times New Roman"/>
          <w:szCs w:val="24"/>
        </w:rPr>
        <w:t xml:space="preserve">, И.В. </w:t>
      </w:r>
      <w:proofErr w:type="spellStart"/>
      <w:r w:rsidRPr="00F57503">
        <w:rPr>
          <w:rFonts w:cs="Times New Roman"/>
          <w:szCs w:val="24"/>
        </w:rPr>
        <w:t>Кривогов</w:t>
      </w:r>
      <w:proofErr w:type="spellEnd"/>
      <w:r w:rsidRPr="00F57503">
        <w:rPr>
          <w:rFonts w:cs="Times New Roman"/>
          <w:szCs w:val="24"/>
        </w:rPr>
        <w:t xml:space="preserve">; Предисловие А.Л. Кудрин; Ред. М.П. Афанасьев. - 2-е изд., </w:t>
      </w:r>
      <w:proofErr w:type="spellStart"/>
      <w:r w:rsidRPr="00F57503">
        <w:rPr>
          <w:rFonts w:cs="Times New Roman"/>
          <w:szCs w:val="24"/>
        </w:rPr>
        <w:t>перераб</w:t>
      </w:r>
      <w:proofErr w:type="spellEnd"/>
      <w:r w:rsidRPr="00F57503">
        <w:rPr>
          <w:rFonts w:cs="Times New Roman"/>
          <w:szCs w:val="24"/>
        </w:rPr>
        <w:t xml:space="preserve">. и доп. - М.: </w:t>
      </w:r>
      <w:proofErr w:type="spellStart"/>
      <w:r w:rsidRPr="00F57503">
        <w:rPr>
          <w:rFonts w:cs="Times New Roman"/>
          <w:szCs w:val="24"/>
        </w:rPr>
        <w:t>Юрайт</w:t>
      </w:r>
      <w:proofErr w:type="spellEnd"/>
      <w:r w:rsidRPr="00F57503">
        <w:rPr>
          <w:rFonts w:cs="Times New Roman"/>
          <w:szCs w:val="24"/>
        </w:rPr>
        <w:t>, 2011. - (Университеты России). - 777 с.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Бюджетная система Российской Федерации: учебник / Г.И. Золотарёва, Н.И. </w:t>
      </w:r>
      <w:proofErr w:type="spellStart"/>
      <w:r w:rsidRPr="00F57503">
        <w:rPr>
          <w:rFonts w:cs="Times New Roman"/>
          <w:szCs w:val="24"/>
        </w:rPr>
        <w:t>Смородинова</w:t>
      </w:r>
      <w:proofErr w:type="spellEnd"/>
      <w:r w:rsidRPr="00F57503">
        <w:rPr>
          <w:rFonts w:cs="Times New Roman"/>
          <w:szCs w:val="24"/>
        </w:rPr>
        <w:t>. – КНОРУС, 2011. – 232 с.</w:t>
      </w:r>
    </w:p>
    <w:p w:rsidR="008872BB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Ковалева Т.М. Бюджетная политика и бюджетное планирование в Российской Федерации. М.:</w:t>
      </w:r>
      <w:proofErr w:type="spellStart"/>
      <w:r w:rsidRPr="00F57503">
        <w:rPr>
          <w:rFonts w:cs="Times New Roman"/>
          <w:szCs w:val="24"/>
        </w:rPr>
        <w:t>КноРус</w:t>
      </w:r>
      <w:proofErr w:type="spellEnd"/>
      <w:r w:rsidRPr="00F57503">
        <w:rPr>
          <w:rFonts w:cs="Times New Roman"/>
          <w:szCs w:val="24"/>
        </w:rPr>
        <w:t>, 2009 г.</w:t>
      </w:r>
    </w:p>
    <w:p w:rsidR="008872BB" w:rsidRPr="00D571F6" w:rsidRDefault="008872BB" w:rsidP="00816EA4">
      <w:pPr>
        <w:pStyle w:val="a5"/>
        <w:numPr>
          <w:ilvl w:val="0"/>
          <w:numId w:val="101"/>
        </w:numPr>
        <w:tabs>
          <w:tab w:val="left" w:pos="567"/>
          <w:tab w:val="left" w:pos="993"/>
        </w:tabs>
        <w:jc w:val="both"/>
        <w:rPr>
          <w:rFonts w:cs="Times New Roman"/>
          <w:bCs/>
          <w:szCs w:val="24"/>
        </w:rPr>
      </w:pPr>
      <w:r w:rsidRPr="00D571F6">
        <w:rPr>
          <w:rFonts w:cs="Times New Roman"/>
          <w:bCs/>
          <w:szCs w:val="24"/>
        </w:rPr>
        <w:t>Конституция Российской Федерации, принятая всенародным голосованием 12.12.1993</w:t>
      </w:r>
    </w:p>
    <w:p w:rsidR="00BF025D" w:rsidRPr="00D571F6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 xml:space="preserve">Лавров А.М.  Руководство по управлению общественными финансами на региональном и муниципальном уровне. Под ред. </w:t>
      </w:r>
      <w:proofErr w:type="spellStart"/>
      <w:r w:rsidRPr="00D571F6">
        <w:rPr>
          <w:rFonts w:cs="Times New Roman"/>
          <w:szCs w:val="24"/>
        </w:rPr>
        <w:t>А.М.Лаврова</w:t>
      </w:r>
      <w:proofErr w:type="spellEnd"/>
      <w:r w:rsidRPr="00D571F6">
        <w:rPr>
          <w:rFonts w:cs="Times New Roman"/>
          <w:szCs w:val="24"/>
        </w:rPr>
        <w:t xml:space="preserve">, </w:t>
      </w:r>
      <w:proofErr w:type="spellStart"/>
      <w:r w:rsidRPr="00D571F6">
        <w:rPr>
          <w:rFonts w:cs="Times New Roman"/>
          <w:szCs w:val="24"/>
        </w:rPr>
        <w:t>ДипЛит</w:t>
      </w:r>
      <w:proofErr w:type="spellEnd"/>
      <w:r w:rsidRPr="00D571F6">
        <w:rPr>
          <w:rFonts w:cs="Times New Roman"/>
          <w:szCs w:val="24"/>
        </w:rPr>
        <w:t>, 2008, в 7 т.</w:t>
      </w:r>
    </w:p>
    <w:p w:rsidR="00BF025D" w:rsidRPr="00D571F6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proofErr w:type="spellStart"/>
      <w:r w:rsidRPr="00D571F6">
        <w:rPr>
          <w:rFonts w:cs="Times New Roman"/>
          <w:szCs w:val="24"/>
        </w:rPr>
        <w:t>Нешитой</w:t>
      </w:r>
      <w:proofErr w:type="spellEnd"/>
      <w:r w:rsidRPr="00D571F6">
        <w:rPr>
          <w:rFonts w:cs="Times New Roman"/>
          <w:szCs w:val="24"/>
        </w:rPr>
        <w:t xml:space="preserve"> А.С. Бюджетная система Российской Федерации: Учебник для вузов / А.С. </w:t>
      </w:r>
      <w:proofErr w:type="spellStart"/>
      <w:r w:rsidRPr="00D571F6">
        <w:rPr>
          <w:rFonts w:cs="Times New Roman"/>
          <w:szCs w:val="24"/>
        </w:rPr>
        <w:t>Нешитой</w:t>
      </w:r>
      <w:proofErr w:type="spellEnd"/>
      <w:r w:rsidRPr="00D571F6">
        <w:rPr>
          <w:rFonts w:cs="Times New Roman"/>
          <w:szCs w:val="24"/>
        </w:rPr>
        <w:t xml:space="preserve">.- 8-е изд., </w:t>
      </w:r>
      <w:proofErr w:type="spellStart"/>
      <w:r w:rsidRPr="00D571F6">
        <w:rPr>
          <w:rFonts w:cs="Times New Roman"/>
          <w:szCs w:val="24"/>
        </w:rPr>
        <w:t>испр</w:t>
      </w:r>
      <w:proofErr w:type="spellEnd"/>
      <w:r w:rsidRPr="00D571F6">
        <w:rPr>
          <w:rFonts w:cs="Times New Roman"/>
          <w:szCs w:val="24"/>
        </w:rPr>
        <w:t>, доп. - М.: Дашков и К., 2009. - 320 с.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Подъяблонская</w:t>
      </w:r>
      <w:proofErr w:type="spellEnd"/>
      <w:r w:rsidRPr="00F57503">
        <w:rPr>
          <w:rFonts w:cs="Times New Roman"/>
          <w:szCs w:val="24"/>
        </w:rPr>
        <w:t xml:space="preserve"> Л.М. Финансы, ЮНИТИ-ДАНА, 2013. – 407 с.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Поляк Г.Б. Бюджетная система России.: Учебник для вузов</w:t>
      </w:r>
      <w:proofErr w:type="gramStart"/>
      <w:r w:rsidRPr="00F57503">
        <w:rPr>
          <w:rFonts w:cs="Times New Roman"/>
          <w:szCs w:val="24"/>
        </w:rPr>
        <w:t xml:space="preserve"> / Р</w:t>
      </w:r>
      <w:proofErr w:type="gramEnd"/>
      <w:r w:rsidRPr="00F57503">
        <w:rPr>
          <w:rFonts w:cs="Times New Roman"/>
          <w:szCs w:val="24"/>
        </w:rPr>
        <w:t xml:space="preserve">ед. Г.Б. Поляк.   - 3-е изд., </w:t>
      </w:r>
      <w:proofErr w:type="spellStart"/>
      <w:r w:rsidRPr="00F57503">
        <w:rPr>
          <w:rFonts w:cs="Times New Roman"/>
          <w:szCs w:val="24"/>
        </w:rPr>
        <w:t>перераб</w:t>
      </w:r>
      <w:proofErr w:type="spellEnd"/>
      <w:r w:rsidRPr="00F57503">
        <w:rPr>
          <w:rFonts w:cs="Times New Roman"/>
          <w:szCs w:val="24"/>
        </w:rPr>
        <w:t>. и доп. - М.: ЮНИТИ-ДАНА, 2013. - 703 с.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Поляк Г.Б. Бюджетное право: </w:t>
      </w:r>
      <w:proofErr w:type="spellStart"/>
      <w:r w:rsidRPr="00F57503">
        <w:rPr>
          <w:rFonts w:cs="Times New Roman"/>
          <w:szCs w:val="24"/>
        </w:rPr>
        <w:t>Учебн</w:t>
      </w:r>
      <w:proofErr w:type="spellEnd"/>
      <w:r w:rsidRPr="00F57503">
        <w:rPr>
          <w:rFonts w:cs="Times New Roman"/>
          <w:szCs w:val="24"/>
        </w:rPr>
        <w:t xml:space="preserve">. пособие для вузов / Ред. Г.Б. Поляк, С.Н. Бочаров, Д.А. </w:t>
      </w:r>
      <w:proofErr w:type="spellStart"/>
      <w:r w:rsidRPr="00F57503">
        <w:rPr>
          <w:rFonts w:cs="Times New Roman"/>
          <w:szCs w:val="24"/>
        </w:rPr>
        <w:t>Ремиханова</w:t>
      </w:r>
      <w:proofErr w:type="spellEnd"/>
      <w:r w:rsidRPr="00F57503">
        <w:rPr>
          <w:rFonts w:cs="Times New Roman"/>
          <w:szCs w:val="24"/>
        </w:rPr>
        <w:t xml:space="preserve">. - 8-е изд., </w:t>
      </w:r>
      <w:proofErr w:type="spellStart"/>
      <w:r w:rsidRPr="00F57503">
        <w:rPr>
          <w:rFonts w:cs="Times New Roman"/>
          <w:szCs w:val="24"/>
        </w:rPr>
        <w:t>перераб</w:t>
      </w:r>
      <w:proofErr w:type="spellEnd"/>
      <w:r w:rsidRPr="00F57503">
        <w:rPr>
          <w:rFonts w:cs="Times New Roman"/>
          <w:szCs w:val="24"/>
        </w:rPr>
        <w:t>.</w:t>
      </w:r>
      <w:proofErr w:type="gramStart"/>
      <w:r w:rsidRPr="00F57503">
        <w:rPr>
          <w:rFonts w:cs="Times New Roman"/>
          <w:szCs w:val="24"/>
        </w:rPr>
        <w:t>,д</w:t>
      </w:r>
      <w:proofErr w:type="gramEnd"/>
      <w:r w:rsidRPr="00F57503">
        <w:rPr>
          <w:rFonts w:cs="Times New Roman"/>
          <w:szCs w:val="24"/>
        </w:rPr>
        <w:t>оп. - М.: Закон и право; ЮНИТИ-ДАНА, 2012. - 311 с.</w:t>
      </w:r>
    </w:p>
    <w:p w:rsidR="00BF025D" w:rsidRPr="00F57503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Программный бюджет: учеб. пособие / под</w:t>
      </w:r>
      <w:proofErr w:type="gramStart"/>
      <w:r w:rsidRPr="00F57503">
        <w:rPr>
          <w:rFonts w:cs="Times New Roman"/>
          <w:szCs w:val="24"/>
        </w:rPr>
        <w:t xml:space="preserve"> .</w:t>
      </w:r>
      <w:proofErr w:type="gramEnd"/>
      <w:r w:rsidRPr="00F57503">
        <w:rPr>
          <w:rFonts w:cs="Times New Roman"/>
          <w:szCs w:val="24"/>
        </w:rPr>
        <w:t>ред. проф. М.П. Афанасьева. – М.: Магистр: ИНФРА-М, 2012. – 384 с.</w:t>
      </w:r>
    </w:p>
    <w:p w:rsidR="00BF025D" w:rsidRDefault="00BF025D" w:rsidP="00816EA4">
      <w:pPr>
        <w:pStyle w:val="a5"/>
        <w:numPr>
          <w:ilvl w:val="0"/>
          <w:numId w:val="101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Титова Л.Н., Синельникова О.П. Государственные финансы России. Учебное пособие. М.: РУДН, 2009 г.</w:t>
      </w:r>
    </w:p>
    <w:p w:rsidR="008140F1" w:rsidRPr="00F57503" w:rsidRDefault="008140F1" w:rsidP="008872BB">
      <w:pPr>
        <w:pStyle w:val="a5"/>
        <w:ind w:left="0" w:firstLine="0"/>
        <w:jc w:val="both"/>
        <w:rPr>
          <w:rFonts w:cs="Times New Roman"/>
          <w:szCs w:val="24"/>
        </w:rPr>
      </w:pPr>
    </w:p>
    <w:p w:rsidR="00BF025D" w:rsidRPr="00F57503" w:rsidRDefault="00BF025D" w:rsidP="00BF025D">
      <w:pPr>
        <w:pStyle w:val="2"/>
        <w:numPr>
          <w:ilvl w:val="0"/>
          <w:numId w:val="0"/>
        </w:numPr>
        <w:tabs>
          <w:tab w:val="left" w:pos="1418"/>
        </w:tabs>
        <w:spacing w:before="240"/>
        <w:ind w:left="576" w:hanging="576"/>
        <w:rPr>
          <w:szCs w:val="24"/>
        </w:rPr>
      </w:pPr>
      <w:r w:rsidRPr="00F57503">
        <w:rPr>
          <w:szCs w:val="24"/>
        </w:rPr>
        <w:lastRenderedPageBreak/>
        <w:t xml:space="preserve">Дополнительная литература: </w:t>
      </w:r>
    </w:p>
    <w:p w:rsidR="00BF025D" w:rsidRPr="00F57503" w:rsidRDefault="00BF025D" w:rsidP="00BF025D">
      <w:pPr>
        <w:rPr>
          <w:rFonts w:cs="Times New Roman"/>
          <w:szCs w:val="24"/>
        </w:rPr>
      </w:pP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Анализ развития муниципальных финансов России в 1992-2002 годах. / Чернявский А.В. – М.: Фонд «Институт экономики города», 2003. – 114 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Бежаев</w:t>
      </w:r>
      <w:proofErr w:type="spellEnd"/>
      <w:r w:rsidRPr="00F57503">
        <w:rPr>
          <w:rFonts w:cs="Times New Roman"/>
          <w:szCs w:val="24"/>
        </w:rPr>
        <w:t xml:space="preserve"> О.Г. Повышение эффективности бюджетных расходов: </w:t>
      </w:r>
      <w:proofErr w:type="spellStart"/>
      <w:r w:rsidRPr="00F57503">
        <w:rPr>
          <w:rFonts w:cs="Times New Roman"/>
          <w:szCs w:val="24"/>
        </w:rPr>
        <w:t>Учебн</w:t>
      </w:r>
      <w:proofErr w:type="spellEnd"/>
      <w:r w:rsidRPr="00F57503">
        <w:rPr>
          <w:rFonts w:cs="Times New Roman"/>
          <w:szCs w:val="24"/>
        </w:rPr>
        <w:t xml:space="preserve">. пособие / О.Г. </w:t>
      </w:r>
      <w:proofErr w:type="spellStart"/>
      <w:r w:rsidRPr="00F57503">
        <w:rPr>
          <w:rFonts w:cs="Times New Roman"/>
          <w:szCs w:val="24"/>
        </w:rPr>
        <w:t>Бежаев</w:t>
      </w:r>
      <w:proofErr w:type="spellEnd"/>
      <w:r w:rsidRPr="00F57503">
        <w:rPr>
          <w:rFonts w:cs="Times New Roman"/>
          <w:szCs w:val="24"/>
        </w:rPr>
        <w:t xml:space="preserve">, Д.С. </w:t>
      </w:r>
      <w:proofErr w:type="spellStart"/>
      <w:r w:rsidRPr="00F57503">
        <w:rPr>
          <w:rFonts w:cs="Times New Roman"/>
          <w:szCs w:val="24"/>
        </w:rPr>
        <w:t>Хворостухина</w:t>
      </w:r>
      <w:proofErr w:type="spellEnd"/>
      <w:r w:rsidRPr="00F57503">
        <w:rPr>
          <w:rFonts w:cs="Times New Roman"/>
          <w:szCs w:val="24"/>
        </w:rPr>
        <w:t xml:space="preserve"> и др.; Общ</w:t>
      </w:r>
      <w:proofErr w:type="gramStart"/>
      <w:r w:rsidRPr="00F57503">
        <w:rPr>
          <w:rFonts w:cs="Times New Roman"/>
          <w:szCs w:val="24"/>
        </w:rPr>
        <w:t>.</w:t>
      </w:r>
      <w:proofErr w:type="gramEnd"/>
      <w:r w:rsidRPr="00F57503">
        <w:rPr>
          <w:rFonts w:cs="Times New Roman"/>
          <w:szCs w:val="24"/>
        </w:rPr>
        <w:t xml:space="preserve"> </w:t>
      </w:r>
      <w:proofErr w:type="gramStart"/>
      <w:r w:rsidRPr="00F57503">
        <w:rPr>
          <w:rFonts w:cs="Times New Roman"/>
          <w:szCs w:val="24"/>
        </w:rPr>
        <w:t>р</w:t>
      </w:r>
      <w:proofErr w:type="gramEnd"/>
      <w:r w:rsidRPr="00F57503">
        <w:rPr>
          <w:rFonts w:cs="Times New Roman"/>
          <w:szCs w:val="24"/>
        </w:rPr>
        <w:t>ед. А.А. Климов и др. - М.: Дело; АНХ, 2009. - 520 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Брюммерхофф</w:t>
      </w:r>
      <w:proofErr w:type="spellEnd"/>
      <w:r w:rsidRPr="00F57503">
        <w:rPr>
          <w:rFonts w:cs="Times New Roman"/>
          <w:szCs w:val="24"/>
        </w:rPr>
        <w:t xml:space="preserve"> Д. Теория государственных финансов: Перевод седьмого немецкого издания / </w:t>
      </w:r>
      <w:proofErr w:type="spellStart"/>
      <w:r w:rsidRPr="00F57503">
        <w:rPr>
          <w:rFonts w:cs="Times New Roman"/>
          <w:szCs w:val="24"/>
        </w:rPr>
        <w:t>Брюммерхофф</w:t>
      </w:r>
      <w:proofErr w:type="spellEnd"/>
      <w:r w:rsidRPr="00F57503">
        <w:rPr>
          <w:rFonts w:cs="Times New Roman"/>
          <w:szCs w:val="24"/>
        </w:rPr>
        <w:t xml:space="preserve"> Д.; Ред. А.Л. Кудрин, В.Д. </w:t>
      </w:r>
      <w:proofErr w:type="spellStart"/>
      <w:r w:rsidRPr="00F57503">
        <w:rPr>
          <w:rFonts w:cs="Times New Roman"/>
          <w:szCs w:val="24"/>
        </w:rPr>
        <w:t>Дзгоев</w:t>
      </w:r>
      <w:proofErr w:type="spellEnd"/>
      <w:r w:rsidRPr="00F57503">
        <w:rPr>
          <w:rFonts w:cs="Times New Roman"/>
          <w:szCs w:val="24"/>
        </w:rPr>
        <w:t>. - М.: Пионер-Пресс, 2002. - 480 с.: табл.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Бюджетный процесс как инструмент эффективного управления. Под ред. </w:t>
      </w:r>
      <w:proofErr w:type="spellStart"/>
      <w:r w:rsidRPr="00F57503">
        <w:rPr>
          <w:rFonts w:cs="Times New Roman"/>
          <w:szCs w:val="24"/>
        </w:rPr>
        <w:t>Ю.Юнгмана</w:t>
      </w:r>
      <w:proofErr w:type="spellEnd"/>
      <w:r w:rsidRPr="00F57503">
        <w:rPr>
          <w:rFonts w:cs="Times New Roman"/>
          <w:szCs w:val="24"/>
        </w:rPr>
        <w:t>, 2005.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Бюджетный федерализм: Экономика и практика: Монография / Т.Д. Мамсуров, Л.Я. </w:t>
      </w:r>
      <w:proofErr w:type="spellStart"/>
      <w:r w:rsidRPr="00F57503">
        <w:rPr>
          <w:rFonts w:cs="Times New Roman"/>
          <w:szCs w:val="24"/>
        </w:rPr>
        <w:t>Кессельбренер</w:t>
      </w:r>
      <w:proofErr w:type="spellEnd"/>
      <w:r w:rsidRPr="00F57503">
        <w:rPr>
          <w:rFonts w:cs="Times New Roman"/>
          <w:szCs w:val="24"/>
        </w:rPr>
        <w:t>. – М.: ЮНИТИ-ДАНА, Закон и право, 2004. – 383 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Крохина Ю.А. Бюджетное право и российский федерализм / Ю.А. Крохина. - М.: НОРМА, 2001. - 351 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Лавров А.М. Бюджетная реформа в России: От управления затратами к управлению результатами / А.М. Лавров. - М.: </w:t>
      </w:r>
      <w:proofErr w:type="spellStart"/>
      <w:r w:rsidRPr="00F57503">
        <w:rPr>
          <w:rFonts w:cs="Times New Roman"/>
          <w:szCs w:val="24"/>
        </w:rPr>
        <w:t>КомКнига</w:t>
      </w:r>
      <w:proofErr w:type="spellEnd"/>
      <w:r w:rsidRPr="00F57503">
        <w:rPr>
          <w:rFonts w:cs="Times New Roman"/>
          <w:szCs w:val="24"/>
        </w:rPr>
        <w:t>, 2005. - 555 с.: табл.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Масгрейв</w:t>
      </w:r>
      <w:proofErr w:type="spellEnd"/>
      <w:r w:rsidRPr="00F57503">
        <w:rPr>
          <w:rFonts w:cs="Times New Roman"/>
          <w:szCs w:val="24"/>
        </w:rPr>
        <w:t xml:space="preserve"> Р.А. Государственные финансы: теория и практика: </w:t>
      </w:r>
      <w:proofErr w:type="spellStart"/>
      <w:r w:rsidRPr="00F57503">
        <w:rPr>
          <w:rFonts w:cs="Times New Roman"/>
          <w:szCs w:val="24"/>
        </w:rPr>
        <w:t>Пер</w:t>
      </w:r>
      <w:proofErr w:type="gramStart"/>
      <w:r w:rsidRPr="00F57503">
        <w:rPr>
          <w:rFonts w:cs="Times New Roman"/>
          <w:szCs w:val="24"/>
        </w:rPr>
        <w:t>.с</w:t>
      </w:r>
      <w:proofErr w:type="spellEnd"/>
      <w:proofErr w:type="gramEnd"/>
      <w:r w:rsidRPr="00F57503">
        <w:rPr>
          <w:rFonts w:cs="Times New Roman"/>
          <w:szCs w:val="24"/>
        </w:rPr>
        <w:t xml:space="preserve"> англ. / Р.А. </w:t>
      </w:r>
      <w:proofErr w:type="spellStart"/>
      <w:r w:rsidRPr="00F57503">
        <w:rPr>
          <w:rFonts w:cs="Times New Roman"/>
          <w:szCs w:val="24"/>
        </w:rPr>
        <w:t>Масгрейв</w:t>
      </w:r>
      <w:proofErr w:type="spellEnd"/>
      <w:r w:rsidRPr="00F57503">
        <w:rPr>
          <w:rFonts w:cs="Times New Roman"/>
          <w:szCs w:val="24"/>
        </w:rPr>
        <w:t xml:space="preserve">, П.Б. </w:t>
      </w:r>
      <w:proofErr w:type="spellStart"/>
      <w:r w:rsidRPr="00F57503">
        <w:rPr>
          <w:rFonts w:cs="Times New Roman"/>
          <w:szCs w:val="24"/>
        </w:rPr>
        <w:t>Масгрейв</w:t>
      </w:r>
      <w:proofErr w:type="spellEnd"/>
      <w:r w:rsidRPr="00F57503">
        <w:rPr>
          <w:rFonts w:cs="Times New Roman"/>
          <w:szCs w:val="24"/>
        </w:rPr>
        <w:t xml:space="preserve">; Общ. ред. Т.Г. Нестеренко, Р.Е. </w:t>
      </w:r>
      <w:proofErr w:type="spellStart"/>
      <w:r w:rsidRPr="00F57503">
        <w:rPr>
          <w:rFonts w:cs="Times New Roman"/>
          <w:szCs w:val="24"/>
        </w:rPr>
        <w:t>Артюхин</w:t>
      </w:r>
      <w:proofErr w:type="spellEnd"/>
      <w:r w:rsidRPr="00F57503">
        <w:rPr>
          <w:rFonts w:cs="Times New Roman"/>
          <w:szCs w:val="24"/>
        </w:rPr>
        <w:t xml:space="preserve">, В.Д. </w:t>
      </w:r>
      <w:proofErr w:type="spellStart"/>
      <w:r w:rsidRPr="00F57503">
        <w:rPr>
          <w:rFonts w:cs="Times New Roman"/>
          <w:szCs w:val="24"/>
        </w:rPr>
        <w:t>Дзгоев</w:t>
      </w:r>
      <w:proofErr w:type="spellEnd"/>
      <w:r w:rsidRPr="00F57503">
        <w:rPr>
          <w:rFonts w:cs="Times New Roman"/>
          <w:szCs w:val="24"/>
        </w:rPr>
        <w:t>. - М.: Бизнес Атлас, 2009. - 716 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Пешин</w:t>
      </w:r>
      <w:proofErr w:type="spellEnd"/>
      <w:r w:rsidRPr="00F57503">
        <w:rPr>
          <w:rFonts w:cs="Times New Roman"/>
          <w:szCs w:val="24"/>
        </w:rPr>
        <w:t xml:space="preserve"> Н.Л. Государственная власть и местное самоуправление в России: Проблемы развития конституционно-правовой модели / Н.Л. </w:t>
      </w:r>
      <w:proofErr w:type="spellStart"/>
      <w:r w:rsidRPr="00F57503">
        <w:rPr>
          <w:rFonts w:cs="Times New Roman"/>
          <w:szCs w:val="24"/>
        </w:rPr>
        <w:t>Пешин</w:t>
      </w:r>
      <w:proofErr w:type="spellEnd"/>
      <w:r w:rsidRPr="00F57503">
        <w:rPr>
          <w:rFonts w:cs="Times New Roman"/>
          <w:szCs w:val="24"/>
        </w:rPr>
        <w:t>. - М.: СТАТУТ, 2007. - 461 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Таксир</w:t>
      </w:r>
      <w:proofErr w:type="spellEnd"/>
      <w:r w:rsidRPr="00F57503">
        <w:rPr>
          <w:rFonts w:cs="Times New Roman"/>
          <w:szCs w:val="24"/>
        </w:rPr>
        <w:t xml:space="preserve"> К.И. Актуальные проблемы укрепления региональных финансов/ Науч. ред. Н.Г. Сычев, К.И. </w:t>
      </w:r>
      <w:proofErr w:type="spellStart"/>
      <w:r w:rsidRPr="00F57503">
        <w:rPr>
          <w:rFonts w:cs="Times New Roman"/>
          <w:szCs w:val="24"/>
        </w:rPr>
        <w:t>Таксир</w:t>
      </w:r>
      <w:proofErr w:type="spellEnd"/>
      <w:r w:rsidRPr="00F57503">
        <w:rPr>
          <w:rFonts w:cs="Times New Roman"/>
          <w:szCs w:val="24"/>
        </w:rPr>
        <w:t>, Академия бюджета и казначейства МФ РФ и др. - М.: Финансы, 2004. - 416 с.: ил.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Федорович В.А., Патрон А.П. США: государство и экономика – М.: Международные отношения, 2007.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Финансово-экономические проблемы муниципальных образований</w:t>
      </w:r>
      <w:proofErr w:type="gramStart"/>
      <w:r w:rsidRPr="00F57503">
        <w:rPr>
          <w:rFonts w:cs="Times New Roman"/>
          <w:szCs w:val="24"/>
        </w:rPr>
        <w:t xml:space="preserve"> / П</w:t>
      </w:r>
      <w:proofErr w:type="gramEnd"/>
      <w:r w:rsidRPr="00F57503">
        <w:rPr>
          <w:rFonts w:cs="Times New Roman"/>
          <w:szCs w:val="24"/>
        </w:rPr>
        <w:t xml:space="preserve">од ред. д.э.н., проф. Н.Г. Сычева и д.э.н., проф. К.И. </w:t>
      </w:r>
      <w:proofErr w:type="spellStart"/>
      <w:r w:rsidRPr="00F57503">
        <w:rPr>
          <w:rFonts w:cs="Times New Roman"/>
          <w:szCs w:val="24"/>
        </w:rPr>
        <w:t>Таксира</w:t>
      </w:r>
      <w:proofErr w:type="spellEnd"/>
      <w:r w:rsidRPr="00F57503">
        <w:rPr>
          <w:rFonts w:cs="Times New Roman"/>
          <w:szCs w:val="24"/>
        </w:rPr>
        <w:t>. – М.: Финансы и статистика, 2002. – 704 с.</w:t>
      </w:r>
    </w:p>
    <w:p w:rsidR="00BF025D" w:rsidRPr="00F57503" w:rsidRDefault="00BF025D" w:rsidP="00816EA4">
      <w:pPr>
        <w:pStyle w:val="a5"/>
        <w:numPr>
          <w:ilvl w:val="0"/>
          <w:numId w:val="8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Целевые бюджетные и внебюджетные фонды: Учебное пособие</w:t>
      </w:r>
      <w:proofErr w:type="gramStart"/>
      <w:r w:rsidRPr="00F57503">
        <w:rPr>
          <w:rFonts w:cs="Times New Roman"/>
          <w:szCs w:val="24"/>
        </w:rPr>
        <w:t xml:space="preserve"> / П</w:t>
      </w:r>
      <w:proofErr w:type="gramEnd"/>
      <w:r w:rsidRPr="00F57503">
        <w:rPr>
          <w:rFonts w:cs="Times New Roman"/>
          <w:szCs w:val="24"/>
        </w:rPr>
        <w:t xml:space="preserve">од ред. проф. В.В. </w:t>
      </w:r>
      <w:proofErr w:type="spellStart"/>
      <w:r w:rsidRPr="00F57503">
        <w:rPr>
          <w:rFonts w:cs="Times New Roman"/>
          <w:szCs w:val="24"/>
        </w:rPr>
        <w:t>Карчевского</w:t>
      </w:r>
      <w:proofErr w:type="spellEnd"/>
      <w:r w:rsidRPr="00F57503">
        <w:rPr>
          <w:rFonts w:cs="Times New Roman"/>
          <w:szCs w:val="24"/>
        </w:rPr>
        <w:t xml:space="preserve"> – М.: Вузовский учебник, 2011.</w:t>
      </w:r>
    </w:p>
    <w:p w:rsidR="00BF025D" w:rsidRPr="00F57503" w:rsidRDefault="00BF025D" w:rsidP="00BF025D">
      <w:pPr>
        <w:tabs>
          <w:tab w:val="left" w:pos="567"/>
          <w:tab w:val="left" w:pos="993"/>
        </w:tabs>
        <w:ind w:left="709" w:firstLine="0"/>
        <w:jc w:val="both"/>
        <w:rPr>
          <w:rFonts w:cs="Times New Roman"/>
          <w:bCs/>
          <w:szCs w:val="24"/>
        </w:rPr>
      </w:pPr>
    </w:p>
    <w:p w:rsidR="00756C43" w:rsidRPr="008872BB" w:rsidRDefault="00756C43" w:rsidP="008872BB">
      <w:pPr>
        <w:ind w:firstLine="0"/>
        <w:jc w:val="center"/>
        <w:rPr>
          <w:rFonts w:cs="Times New Roman"/>
          <w:i/>
          <w:szCs w:val="24"/>
        </w:rPr>
      </w:pPr>
    </w:p>
    <w:p w:rsidR="00756C43" w:rsidRPr="001E036C" w:rsidRDefault="00756C43" w:rsidP="008140F1">
      <w:pPr>
        <w:pStyle w:val="2"/>
        <w:numPr>
          <w:ilvl w:val="0"/>
          <w:numId w:val="0"/>
        </w:numPr>
        <w:rPr>
          <w:b w:val="0"/>
          <w:i/>
          <w:szCs w:val="24"/>
        </w:rPr>
      </w:pPr>
      <w:r w:rsidRPr="001E036C">
        <w:rPr>
          <w:b w:val="0"/>
          <w:i/>
          <w:szCs w:val="24"/>
        </w:rPr>
        <w:t>Кафедра управления государственными и муниципальными заказами</w:t>
      </w:r>
    </w:p>
    <w:p w:rsidR="008872BB" w:rsidRPr="00F57503" w:rsidRDefault="008872BB" w:rsidP="00BF025D">
      <w:pPr>
        <w:ind w:left="1069" w:firstLine="0"/>
        <w:rPr>
          <w:rFonts w:cs="Times New Roman"/>
          <w:b/>
          <w:szCs w:val="24"/>
        </w:rPr>
      </w:pPr>
    </w:p>
    <w:p w:rsidR="00F765B6" w:rsidRPr="008140F1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8140F1">
        <w:rPr>
          <w:rFonts w:ascii="Times New Roman" w:hAnsi="Times New Roman" w:cs="Times New Roman"/>
          <w:color w:val="auto"/>
          <w:szCs w:val="24"/>
        </w:rPr>
        <w:t>Тема 1. Нормативная правовая база и основные положения о государственных и муниципальных закупках</w:t>
      </w:r>
    </w:p>
    <w:p w:rsidR="00F765B6" w:rsidRPr="00F57503" w:rsidRDefault="00F765B6" w:rsidP="00F765B6">
      <w:pPr>
        <w:jc w:val="both"/>
        <w:rPr>
          <w:rFonts w:cs="Times New Roman"/>
          <w:b/>
          <w:szCs w:val="24"/>
        </w:rPr>
      </w:pPr>
    </w:p>
    <w:p w:rsidR="00F765B6" w:rsidRPr="00F43773" w:rsidRDefault="00F765B6" w:rsidP="00816EA4">
      <w:pPr>
        <w:pStyle w:val="a5"/>
        <w:numPr>
          <w:ilvl w:val="0"/>
          <w:numId w:val="74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Основные принципы, понятия и термины, применяющиеся в российской системе закупок для государственных и муниципальных нужд,  цели и задачи создания и функционирования  контрактной системы, информационное обеспечение контрактной системы в сфере закупок.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>Тема 2. Государственный и муниципальный заказчик и его подразделения ответственные за закупки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F43773" w:rsidRDefault="00F765B6" w:rsidP="00816EA4">
      <w:pPr>
        <w:pStyle w:val="a5"/>
        <w:numPr>
          <w:ilvl w:val="0"/>
          <w:numId w:val="7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Субъекты закупочной деятельности со стороны заказчика.</w:t>
      </w:r>
    </w:p>
    <w:p w:rsidR="00F765B6" w:rsidRPr="00F43773" w:rsidRDefault="00F765B6" w:rsidP="00816EA4">
      <w:pPr>
        <w:pStyle w:val="a5"/>
        <w:numPr>
          <w:ilvl w:val="0"/>
          <w:numId w:val="7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lastRenderedPageBreak/>
        <w:t>Понятие и виды государственных и муниципальных заказчиков.</w:t>
      </w:r>
    </w:p>
    <w:p w:rsidR="00F765B6" w:rsidRPr="00F43773" w:rsidRDefault="00F765B6" w:rsidP="00816EA4">
      <w:pPr>
        <w:pStyle w:val="a5"/>
        <w:numPr>
          <w:ilvl w:val="0"/>
          <w:numId w:val="7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Подразделения заказчика ответственные за проведение закупок: руководитель заказчика и уполномоченные им лица, контрактная служба заказчика, контрактный управляющий, комиссии по осуществлению закупок. Специализированная организация.</w:t>
      </w:r>
    </w:p>
    <w:p w:rsidR="00F765B6" w:rsidRPr="00F43773" w:rsidRDefault="00F765B6" w:rsidP="00816EA4">
      <w:pPr>
        <w:pStyle w:val="a5"/>
        <w:numPr>
          <w:ilvl w:val="0"/>
          <w:numId w:val="73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Реализация принципа профессионализма заказчика при проведении закупок.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>Тема 3. Обоснование закупок и планирование закупок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F765B6" w:rsidRPr="00F43773" w:rsidRDefault="00F765B6" w:rsidP="00816EA4">
      <w:pPr>
        <w:pStyle w:val="a5"/>
        <w:numPr>
          <w:ilvl w:val="0"/>
          <w:numId w:val="7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Понятие и порядок формирования планов закупок товаров, работ, услуг для обеспечения государственных и муниципальных нужд, планов-графиков.</w:t>
      </w:r>
    </w:p>
    <w:p w:rsidR="00F765B6" w:rsidRPr="00F43773" w:rsidRDefault="00F765B6" w:rsidP="00816EA4">
      <w:pPr>
        <w:pStyle w:val="a5"/>
        <w:numPr>
          <w:ilvl w:val="0"/>
          <w:numId w:val="7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Порядок обоснования закупки. Содержание нормирования в сфере закупок.</w:t>
      </w:r>
    </w:p>
    <w:p w:rsidR="00F765B6" w:rsidRPr="00F43773" w:rsidRDefault="00F765B6" w:rsidP="00816EA4">
      <w:pPr>
        <w:pStyle w:val="a5"/>
        <w:numPr>
          <w:ilvl w:val="0"/>
          <w:numId w:val="72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Порядок определения и обоснования начальной (максимальной) цены контракта (цены лота). 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>Тема 4. Требования к участникам закупки и техническое задание на закупку товаров, работ, услуг для государственных и муниципальных нужд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F765B6" w:rsidRPr="00F43773" w:rsidRDefault="00F765B6" w:rsidP="00816EA4">
      <w:pPr>
        <w:pStyle w:val="a5"/>
        <w:numPr>
          <w:ilvl w:val="0"/>
          <w:numId w:val="6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Формулирование требований к участникам закупки. </w:t>
      </w:r>
    </w:p>
    <w:p w:rsidR="00F765B6" w:rsidRPr="00F43773" w:rsidRDefault="00F765B6" w:rsidP="00816EA4">
      <w:pPr>
        <w:pStyle w:val="a5"/>
        <w:numPr>
          <w:ilvl w:val="0"/>
          <w:numId w:val="6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Общие и специальные требования к участникам закупки и обязанностей участников закупки по подтверждению своего соответствия таким требованиям. Проблемы формулирования требований к участникам закупки, в том числе в части требования о соответствии деятельности участника закупки по поставкам товара, выполнению работ, оказанию услуг, являющихся предметом закупки, требованиям законодательства Российской Федерации. Виды таких требований. </w:t>
      </w:r>
    </w:p>
    <w:p w:rsidR="00F765B6" w:rsidRPr="00F43773" w:rsidRDefault="00F765B6" w:rsidP="00816EA4">
      <w:pPr>
        <w:pStyle w:val="a5"/>
        <w:numPr>
          <w:ilvl w:val="0"/>
          <w:numId w:val="67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Группы участников закупки, которым предоставляются преимущества при осуществлении закупок для государственных и муниципальных нужд. Порядок предоставления таких преимуществ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>Тема 5. Способы определения поставщика (подрядчиков, исполнителей) для обеспечения государственных и муниципальных нужд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F43773" w:rsidRPr="00F43773" w:rsidRDefault="00F765B6" w:rsidP="00816EA4">
      <w:pPr>
        <w:pStyle w:val="a5"/>
        <w:numPr>
          <w:ilvl w:val="0"/>
          <w:numId w:val="6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Способы определения поставщика (подрядчика, исполнителя), основная характеристика, отличительные особенности. </w:t>
      </w:r>
    </w:p>
    <w:p w:rsidR="00F43773" w:rsidRPr="00F43773" w:rsidRDefault="00F765B6" w:rsidP="00816EA4">
      <w:pPr>
        <w:pStyle w:val="a5"/>
        <w:numPr>
          <w:ilvl w:val="0"/>
          <w:numId w:val="6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Открытые конкурсы, особенности проведения конкурса с ограниченным участием, особенности проведения двухэтапного конкурса. </w:t>
      </w:r>
    </w:p>
    <w:p w:rsidR="00F43773" w:rsidRPr="00F43773" w:rsidRDefault="00F765B6" w:rsidP="00816EA4">
      <w:pPr>
        <w:pStyle w:val="a5"/>
        <w:numPr>
          <w:ilvl w:val="0"/>
          <w:numId w:val="6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Электронные аукционы. </w:t>
      </w:r>
    </w:p>
    <w:p w:rsidR="00F43773" w:rsidRPr="00F43773" w:rsidRDefault="00F765B6" w:rsidP="00816EA4">
      <w:pPr>
        <w:pStyle w:val="a5"/>
        <w:numPr>
          <w:ilvl w:val="0"/>
          <w:numId w:val="6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Запрос котировок и запрос предложений.  </w:t>
      </w:r>
    </w:p>
    <w:p w:rsidR="00F43773" w:rsidRPr="00F43773" w:rsidRDefault="00F765B6" w:rsidP="00816EA4">
      <w:pPr>
        <w:pStyle w:val="a5"/>
        <w:numPr>
          <w:ilvl w:val="0"/>
          <w:numId w:val="6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Антидемпинговые механизмы при проведении конкурсов и аукционов. </w:t>
      </w:r>
    </w:p>
    <w:p w:rsidR="00F765B6" w:rsidRPr="00F43773" w:rsidRDefault="00F765B6" w:rsidP="00816EA4">
      <w:pPr>
        <w:pStyle w:val="a5"/>
        <w:numPr>
          <w:ilvl w:val="0"/>
          <w:numId w:val="68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Обеспечение заявки на участие в конкурсе и аукционе.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>Тема 6. Государственный и муниципальный контракт и обеспечение его исполнения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F43773" w:rsidRPr="00F43773" w:rsidRDefault="00F765B6" w:rsidP="00816EA4">
      <w:pPr>
        <w:pStyle w:val="a5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Основные термины и понятия государственного и муниципального контракта. </w:t>
      </w:r>
    </w:p>
    <w:p w:rsidR="00F43773" w:rsidRPr="00F43773" w:rsidRDefault="00F765B6" w:rsidP="00816EA4">
      <w:pPr>
        <w:pStyle w:val="a5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Структура и обязательные условия контракта. </w:t>
      </w:r>
    </w:p>
    <w:p w:rsidR="00F43773" w:rsidRPr="00F43773" w:rsidRDefault="00F765B6" w:rsidP="00816EA4">
      <w:pPr>
        <w:pStyle w:val="a5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Порядок заключения и отказ от заключения контракта. </w:t>
      </w:r>
    </w:p>
    <w:p w:rsidR="00F43773" w:rsidRPr="00F43773" w:rsidRDefault="00F765B6" w:rsidP="00816EA4">
      <w:pPr>
        <w:pStyle w:val="a5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Изменение условий контракта. </w:t>
      </w:r>
    </w:p>
    <w:p w:rsidR="00F765B6" w:rsidRPr="00F43773" w:rsidRDefault="00F765B6" w:rsidP="00816EA4">
      <w:pPr>
        <w:pStyle w:val="a5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Досрочное расторжение контракта. Обеспечение исполнения контрактов.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lastRenderedPageBreak/>
        <w:t xml:space="preserve">Тема 7. Особенности осуществления закупочной деятельности отдельных видов юридических лиц. </w:t>
      </w:r>
    </w:p>
    <w:p w:rsidR="008872BB" w:rsidRDefault="008872BB" w:rsidP="008872BB">
      <w:pPr>
        <w:ind w:firstLine="0"/>
        <w:jc w:val="both"/>
        <w:rPr>
          <w:rFonts w:cs="Times New Roman"/>
          <w:b/>
          <w:szCs w:val="24"/>
        </w:rPr>
      </w:pPr>
    </w:p>
    <w:p w:rsidR="00F43773" w:rsidRPr="00F43773" w:rsidRDefault="00F765B6" w:rsidP="00816EA4">
      <w:pPr>
        <w:pStyle w:val="a5"/>
        <w:numPr>
          <w:ilvl w:val="0"/>
          <w:numId w:val="70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Особенности осуществления закупок отдельными видами юридических лиц. </w:t>
      </w:r>
    </w:p>
    <w:p w:rsidR="00F765B6" w:rsidRPr="00F43773" w:rsidRDefault="00F765B6" w:rsidP="00816EA4">
      <w:pPr>
        <w:pStyle w:val="a5"/>
        <w:numPr>
          <w:ilvl w:val="0"/>
          <w:numId w:val="70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>Федеральный закон от  18.07.2011г. № 223-ФЗ «О закупках товаров, работ, услуг отдельными видами юридических лиц», цели и принципы законодательного регулирования закупочной деятельности отдельных видов юридических лиц.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 xml:space="preserve">Тема 8. Требования к проведению закупок отдельными видами юридических лиц. Положение о закупках. </w:t>
      </w:r>
    </w:p>
    <w:p w:rsidR="008872BB" w:rsidRDefault="008872BB" w:rsidP="008872BB">
      <w:pPr>
        <w:ind w:firstLine="0"/>
        <w:jc w:val="both"/>
        <w:rPr>
          <w:rFonts w:cs="Times New Roman"/>
          <w:szCs w:val="24"/>
        </w:rPr>
      </w:pPr>
    </w:p>
    <w:p w:rsidR="008872BB" w:rsidRPr="00F43773" w:rsidRDefault="00F765B6" w:rsidP="00816EA4">
      <w:pPr>
        <w:pStyle w:val="a5"/>
        <w:numPr>
          <w:ilvl w:val="0"/>
          <w:numId w:val="7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Подходы к регламентации закупочной деятельности в организации. </w:t>
      </w:r>
    </w:p>
    <w:p w:rsidR="008872BB" w:rsidRPr="00F43773" w:rsidRDefault="00F765B6" w:rsidP="00816EA4">
      <w:pPr>
        <w:pStyle w:val="a5"/>
        <w:numPr>
          <w:ilvl w:val="0"/>
          <w:numId w:val="7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Разработка и принятие Положения о закупках товаров (работ, услуг). </w:t>
      </w:r>
    </w:p>
    <w:p w:rsidR="008872BB" w:rsidRPr="00F43773" w:rsidRDefault="00F765B6" w:rsidP="00816EA4">
      <w:pPr>
        <w:pStyle w:val="a5"/>
        <w:numPr>
          <w:ilvl w:val="0"/>
          <w:numId w:val="7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Основные требования,  порядок утверждения. </w:t>
      </w:r>
    </w:p>
    <w:p w:rsidR="00F765B6" w:rsidRPr="00F43773" w:rsidRDefault="00F765B6" w:rsidP="00816EA4">
      <w:pPr>
        <w:pStyle w:val="a5"/>
        <w:numPr>
          <w:ilvl w:val="0"/>
          <w:numId w:val="71"/>
        </w:numPr>
        <w:jc w:val="both"/>
        <w:rPr>
          <w:rFonts w:cs="Times New Roman"/>
          <w:szCs w:val="24"/>
        </w:rPr>
      </w:pPr>
      <w:r w:rsidRPr="00F43773">
        <w:rPr>
          <w:rFonts w:cs="Times New Roman"/>
          <w:szCs w:val="24"/>
        </w:rPr>
        <w:t xml:space="preserve">Организационные структуры системы размещения заказов, применяемые в корпоративном секторе. </w:t>
      </w:r>
    </w:p>
    <w:p w:rsidR="00F765B6" w:rsidRPr="00F57503" w:rsidRDefault="00F765B6" w:rsidP="00F765B6">
      <w:pPr>
        <w:ind w:firstLine="0"/>
        <w:rPr>
          <w:rFonts w:cs="Times New Roman"/>
          <w:szCs w:val="24"/>
        </w:rPr>
      </w:pPr>
    </w:p>
    <w:p w:rsidR="00F765B6" w:rsidRPr="00A60A92" w:rsidRDefault="00F765B6" w:rsidP="00D571F6">
      <w:pPr>
        <w:pStyle w:val="30"/>
        <w:ind w:firstLine="0"/>
        <w:rPr>
          <w:rFonts w:ascii="Times New Roman" w:hAnsi="Times New Roman" w:cs="Times New Roman"/>
          <w:color w:val="auto"/>
          <w:szCs w:val="24"/>
        </w:rPr>
      </w:pPr>
      <w:r w:rsidRPr="00A60A92">
        <w:rPr>
          <w:rFonts w:ascii="Times New Roman" w:hAnsi="Times New Roman" w:cs="Times New Roman"/>
          <w:color w:val="auto"/>
          <w:szCs w:val="24"/>
        </w:rPr>
        <w:t>Основная литература:</w:t>
      </w:r>
    </w:p>
    <w:p w:rsidR="00F765B6" w:rsidRPr="00F57503" w:rsidRDefault="00F765B6" w:rsidP="00F765B6">
      <w:pPr>
        <w:ind w:firstLine="0"/>
        <w:rPr>
          <w:rFonts w:cs="Times New Roman"/>
          <w:b/>
          <w:szCs w:val="24"/>
        </w:rPr>
      </w:pP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  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Федеральный закон от 18 июля 2011 года № 223-ФЗ «О закупках товаров, работ, услуг отдельными видами юридических лиц»;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Приказ Минэкономразвития России от 29.10.2013 № 631 «Об утверждении Типового положения (регламента) о контрактной службе»;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Кузнецова И.В </w:t>
      </w:r>
      <w:proofErr w:type="spellStart"/>
      <w:r w:rsidRPr="00F57503">
        <w:rPr>
          <w:rFonts w:cs="Times New Roman"/>
          <w:szCs w:val="24"/>
        </w:rPr>
        <w:t>Учебно</w:t>
      </w:r>
      <w:proofErr w:type="spellEnd"/>
      <w:r w:rsidRPr="00F57503">
        <w:rPr>
          <w:rFonts w:cs="Times New Roman"/>
          <w:szCs w:val="24"/>
        </w:rPr>
        <w:t>–методическое  пособие по дисциплине «Управление государственными и муниципальными заказами» (для специальности 080504.65 «Государственное и муниципальное управление»). Модуль</w:t>
      </w:r>
      <w:proofErr w:type="gramStart"/>
      <w:r w:rsidRPr="00F57503">
        <w:rPr>
          <w:rFonts w:cs="Times New Roman"/>
          <w:szCs w:val="24"/>
        </w:rPr>
        <w:t>1</w:t>
      </w:r>
      <w:proofErr w:type="gramEnd"/>
      <w:r w:rsidRPr="00F57503">
        <w:rPr>
          <w:rFonts w:cs="Times New Roman"/>
          <w:szCs w:val="24"/>
        </w:rPr>
        <w:t>. Введение в дисциплину: Общие принципы размещения заказов для государственных и муниципальных нужд. Москва, 2007.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Шамрин</w:t>
      </w:r>
      <w:proofErr w:type="spellEnd"/>
      <w:r w:rsidRPr="00F57503">
        <w:rPr>
          <w:rFonts w:cs="Times New Roman"/>
          <w:szCs w:val="24"/>
        </w:rPr>
        <w:t xml:space="preserve"> А. Т., Маслова Н. С., Еременко Н. В. Основные результаты закупочной деятельности в рамках контрактной системы в 2014 году // Госзаказ: управление, размещение, обеспечение. 2015. № 40. С. 40-55.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Управление закупками и поставками / М.Р. </w:t>
      </w:r>
      <w:proofErr w:type="spellStart"/>
      <w:r w:rsidRPr="00F57503">
        <w:rPr>
          <w:rFonts w:cs="Times New Roman"/>
          <w:szCs w:val="24"/>
        </w:rPr>
        <w:t>Линдерс</w:t>
      </w:r>
      <w:proofErr w:type="spellEnd"/>
      <w:r w:rsidRPr="00F57503">
        <w:rPr>
          <w:rFonts w:cs="Times New Roman"/>
          <w:szCs w:val="24"/>
        </w:rPr>
        <w:t xml:space="preserve">. – Москва: </w:t>
      </w:r>
      <w:proofErr w:type="spellStart"/>
      <w:r w:rsidRPr="00F57503">
        <w:rPr>
          <w:rFonts w:cs="Times New Roman"/>
          <w:szCs w:val="24"/>
        </w:rPr>
        <w:t>Юнити</w:t>
      </w:r>
      <w:proofErr w:type="spellEnd"/>
      <w:r w:rsidRPr="00F57503">
        <w:rPr>
          <w:rFonts w:cs="Times New Roman"/>
          <w:szCs w:val="24"/>
        </w:rPr>
        <w:t>-Дана, 2013. – 751 с.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Государственные закупки и конкуренция: учебное пособие / В. А. Галанов, О. А. Гришина, С. Р. Шибаев. - Москва</w:t>
      </w:r>
      <w:proofErr w:type="gramStart"/>
      <w:r w:rsidRPr="00F57503">
        <w:rPr>
          <w:rFonts w:cs="Times New Roman"/>
          <w:szCs w:val="24"/>
        </w:rPr>
        <w:t xml:space="preserve"> :</w:t>
      </w:r>
      <w:proofErr w:type="gramEnd"/>
      <w:r w:rsidRPr="00F57503">
        <w:rPr>
          <w:rFonts w:cs="Times New Roman"/>
          <w:szCs w:val="24"/>
        </w:rPr>
        <w:t xml:space="preserve"> ИНФРА-М, 2010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Государственный заказ как инструмент макроэкономического регулирования экономики / Н.В. Афанасьева; </w:t>
      </w:r>
      <w:proofErr w:type="gramStart"/>
      <w:r w:rsidRPr="00F57503">
        <w:rPr>
          <w:rFonts w:cs="Times New Roman"/>
          <w:szCs w:val="24"/>
        </w:rPr>
        <w:t>М-во</w:t>
      </w:r>
      <w:proofErr w:type="gramEnd"/>
      <w:r w:rsidRPr="00F57503">
        <w:rPr>
          <w:rFonts w:cs="Times New Roman"/>
          <w:szCs w:val="24"/>
        </w:rPr>
        <w:t xml:space="preserve"> образования и науки Российской Федерации, Гос. образовательное учреждение </w:t>
      </w:r>
      <w:proofErr w:type="spellStart"/>
      <w:r w:rsidRPr="00F57503">
        <w:rPr>
          <w:rFonts w:cs="Times New Roman"/>
          <w:szCs w:val="24"/>
        </w:rPr>
        <w:t>высш</w:t>
      </w:r>
      <w:proofErr w:type="spellEnd"/>
      <w:r w:rsidRPr="00F57503">
        <w:rPr>
          <w:rFonts w:cs="Times New Roman"/>
          <w:szCs w:val="24"/>
        </w:rPr>
        <w:t>. проф. образования Сев.-Зап. гос. заочный технический ун-т. Санкт-Петербург, 2009. – 160 с.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Кузнецов К.В. «Коллегиальные решения. Особенности работы закупочных комиссий по 44-ФЗ» // Госзаказ: управление, размещение, обеспечение. 2015. № 40. С. 81-87.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Маслова Н. С. Определение начальной (максимальной) цены контракта, цены контракта, заключаемого с единственным поставщиком (подрядчиком, исполнителем). Практические рекомендации // Госзаказ: управление, размещение, обеспечение. 2014. № 35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Белогурова</w:t>
      </w:r>
      <w:proofErr w:type="spellEnd"/>
      <w:r w:rsidRPr="00F57503">
        <w:rPr>
          <w:rFonts w:cs="Times New Roman"/>
          <w:szCs w:val="24"/>
        </w:rPr>
        <w:t xml:space="preserve"> Е.Б.. «Проблемные вопросы централизации закупки в рамках контрактной системы» 2014 № 37 С.36-39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lastRenderedPageBreak/>
        <w:t>Сакалова</w:t>
      </w:r>
      <w:proofErr w:type="spellEnd"/>
      <w:r w:rsidRPr="00F57503">
        <w:rPr>
          <w:rFonts w:cs="Times New Roman"/>
          <w:szCs w:val="24"/>
        </w:rPr>
        <w:t xml:space="preserve"> Р.М. Планирование закупок для государственных и муниципальных нужд: анализ нового законодательства // Молодой ученый. 2014. № 1. С. 251-254;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Белов В.Е. Планирование в контрактной системе // Законы России: опыт, анализ, практика. 2013. № 11. С. 16-21.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Шиповальникова</w:t>
      </w:r>
      <w:proofErr w:type="spellEnd"/>
      <w:r w:rsidRPr="00F57503">
        <w:rPr>
          <w:rFonts w:cs="Times New Roman"/>
          <w:szCs w:val="24"/>
        </w:rPr>
        <w:t xml:space="preserve"> Ю.Г. Особенности проведения конкурса с ограниченным участием и двухэтапного конкурса, предусмотренные законом о контрактной системе // Законы России: опыт, анализ, практика. 2013. № 11. С. 27-31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Бурков А. В. Новый этап электронизации государственных закупок. // Госзаказ: управление, размещение, обеспечение. 2015. № 391. Рыжова Н.Б. Электронные торги - шаг к формированию единого экономического пространства // Финансы и кредит. 2013. № 2. С. 47-53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Еременко Н. В., </w:t>
      </w:r>
      <w:proofErr w:type="spellStart"/>
      <w:r w:rsidRPr="00F57503">
        <w:rPr>
          <w:rFonts w:cs="Times New Roman"/>
          <w:szCs w:val="24"/>
        </w:rPr>
        <w:t>Зарипов</w:t>
      </w:r>
      <w:proofErr w:type="spellEnd"/>
      <w:r w:rsidRPr="00F57503">
        <w:rPr>
          <w:rFonts w:cs="Times New Roman"/>
          <w:szCs w:val="24"/>
        </w:rPr>
        <w:t xml:space="preserve"> И. Р. ОБЗОР ЖАЛОБ на действия (бездействие) операторов электронных площадок // Госзаказ: управление, размещение, обеспечение. 2015. № 40. С. 132-137.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Бурков А. В. Подводные камни электронных торгов // </w:t>
      </w:r>
      <w:proofErr w:type="spellStart"/>
      <w:r w:rsidRPr="00F57503">
        <w:rPr>
          <w:rFonts w:cs="Times New Roman"/>
          <w:szCs w:val="24"/>
        </w:rPr>
        <w:t>Госуслуги</w:t>
      </w:r>
      <w:proofErr w:type="spellEnd"/>
      <w:r w:rsidRPr="00F57503">
        <w:rPr>
          <w:rFonts w:cs="Times New Roman"/>
          <w:szCs w:val="24"/>
        </w:rPr>
        <w:t>: планирование, учет, налоги. 2012. № 8. С. 65-69.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Маслова Н. С. Запрос предложений в практическом применении // Госзаказ: управление, размещение, обеспечение. 2014. № 38. С. 88-93.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Бутов Ф.С. Запрос котировок: прошлое и настоящее // В сборнике: Рынки и институты в процессе эволюции хозяйственных порядков</w:t>
      </w:r>
      <w:proofErr w:type="gramStart"/>
      <w:r w:rsidRPr="00F57503">
        <w:rPr>
          <w:rFonts w:cs="Times New Roman"/>
          <w:szCs w:val="24"/>
        </w:rPr>
        <w:t xml:space="preserve"> П</w:t>
      </w:r>
      <w:proofErr w:type="gramEnd"/>
      <w:r w:rsidRPr="00F57503">
        <w:rPr>
          <w:rFonts w:cs="Times New Roman"/>
          <w:szCs w:val="24"/>
        </w:rPr>
        <w:t>од общей редакцией О.С. Белокрыловой. Ростов-на-Дону, 2013. С. 185-191;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Чернышов</w:t>
      </w:r>
      <w:proofErr w:type="spellEnd"/>
      <w:r w:rsidRPr="00F57503">
        <w:rPr>
          <w:rFonts w:cs="Times New Roman"/>
          <w:szCs w:val="24"/>
        </w:rPr>
        <w:t xml:space="preserve"> М. 44-ФЗ: определение поставщика (подрядчика, исполнителя) запросом котировок // Самоуправление. 2014. № 4. С. 21-23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Архалович</w:t>
      </w:r>
      <w:proofErr w:type="spellEnd"/>
      <w:r w:rsidRPr="00F57503">
        <w:rPr>
          <w:rFonts w:cs="Times New Roman"/>
          <w:szCs w:val="24"/>
        </w:rPr>
        <w:t xml:space="preserve"> О.В. Запрос котировок по измененным правилам - новые возможности или новые проблемы // Юрист. 2014. № 12. С. 11-15.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Евсташенков</w:t>
      </w:r>
      <w:proofErr w:type="spellEnd"/>
      <w:r w:rsidRPr="00F57503">
        <w:rPr>
          <w:rFonts w:cs="Times New Roman"/>
          <w:szCs w:val="24"/>
        </w:rPr>
        <w:t xml:space="preserve"> А.Н. Запрос предложений при закупке лекарственных сре</w:t>
      </w:r>
      <w:proofErr w:type="gramStart"/>
      <w:r w:rsidRPr="00F57503">
        <w:rPr>
          <w:rFonts w:cs="Times New Roman"/>
          <w:szCs w:val="24"/>
        </w:rPr>
        <w:t>дств в с</w:t>
      </w:r>
      <w:proofErr w:type="gramEnd"/>
      <w:r w:rsidRPr="00F57503">
        <w:rPr>
          <w:rFonts w:cs="Times New Roman"/>
          <w:szCs w:val="24"/>
        </w:rPr>
        <w:t>оответствии с законом о контрактной системе // Здравоохранение. 2013. № 11. С. 40-47;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Серажетдинов</w:t>
      </w:r>
      <w:proofErr w:type="spellEnd"/>
      <w:r w:rsidRPr="00F57503">
        <w:rPr>
          <w:rFonts w:cs="Times New Roman"/>
          <w:szCs w:val="24"/>
        </w:rPr>
        <w:t xml:space="preserve"> Р. Р. Односторонний отказ. Теория и практика закупок // Московские торги. 2014. № 11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Гапанович А.В. Особенности исполнения обязательств по государственному (муниципальному) контракту // Право и экономика. 2013. № 2 (300). С. 10-16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Дадаев</w:t>
      </w:r>
      <w:proofErr w:type="spellEnd"/>
      <w:r w:rsidRPr="00F57503">
        <w:rPr>
          <w:rFonts w:cs="Times New Roman"/>
          <w:szCs w:val="24"/>
        </w:rPr>
        <w:t xml:space="preserve"> Р.В. Типовые государственные контракты // Юрист. 2014. № 12. С. 21-23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Серажетдинов</w:t>
      </w:r>
      <w:proofErr w:type="spellEnd"/>
      <w:r w:rsidRPr="00F57503">
        <w:rPr>
          <w:rFonts w:cs="Times New Roman"/>
          <w:szCs w:val="24"/>
        </w:rPr>
        <w:t xml:space="preserve"> Р. Р. Существенность нарушения при расторжении контракта в одностороннем порядке // Госзаказ: управление, размещение, обеспечение. 2013. № 32. С. 136-144.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Цыганков С.С., Наливайко С.В. Модернизация механизмов обеспечения исполнения контракта в контексте перехода к контрактной системе в сфере госзаказа // Научная перспектива. 2013. № 5. С. 54-57.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Надеин</w:t>
      </w:r>
      <w:proofErr w:type="spellEnd"/>
      <w:r w:rsidRPr="00F57503">
        <w:rPr>
          <w:rFonts w:cs="Times New Roman"/>
          <w:szCs w:val="24"/>
        </w:rPr>
        <w:t xml:space="preserve"> В.В. Обеспечение исполнения обязательств по муниципальному контракту // Юридические исследования. 2013. № 3. С. 57-60 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Шульга И.Е., Елисеев А.Н., Кузнецова Т.А. Институциональная альтернатива обеспечения качества продукции и точного исполнения контракта // Вестник Московского университета. Серия 6: Экономика. 2014. № 4. С. 3-20.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О требованиях к закупкам товаров, работ, услуг (Н.В. Герасимова, «Промышленность: бухгалтерский учет и налогообложение», № 11, ноябрь 2011 г.)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Положение о закупке: рекомендации по разработке (Д.Е. Зайков, «Руководитель автономного учреждения», № 3, март 2012 г.)</w:t>
      </w:r>
    </w:p>
    <w:p w:rsidR="00F765B6" w:rsidRPr="00F57503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Дыкин</w:t>
      </w:r>
      <w:proofErr w:type="spellEnd"/>
      <w:r w:rsidRPr="00F57503">
        <w:rPr>
          <w:rFonts w:cs="Times New Roman"/>
          <w:szCs w:val="24"/>
        </w:rPr>
        <w:t xml:space="preserve"> А.Ю. Разработка «Положения о закупках» в соответствии с требованиями Федерального закона от 18 июля 2011 г. № 223-ФЗ «О закупках товаров, работ, услуг отдельными видами юридических лиц». - Система ГАРАНТ, 2011 г.</w:t>
      </w:r>
    </w:p>
    <w:p w:rsidR="00583363" w:rsidRPr="00D571F6" w:rsidRDefault="00F765B6" w:rsidP="00816EA4">
      <w:pPr>
        <w:pStyle w:val="a5"/>
        <w:numPr>
          <w:ilvl w:val="0"/>
          <w:numId w:val="66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Бюджетный кодекс Российской Федерации от 31 июля 1998 г. № 145-ФЗ;</w:t>
      </w:r>
    </w:p>
    <w:p w:rsidR="00894010" w:rsidRPr="00F57503" w:rsidRDefault="00583363" w:rsidP="00583363">
      <w:pPr>
        <w:ind w:firstLine="708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83363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ДИСЦИПЛИНА «</w:t>
      </w:r>
      <w:r w:rsidRPr="00583363">
        <w:rPr>
          <w:rFonts w:eastAsia="Times New Roman" w:cs="Times New Roman"/>
          <w:b/>
          <w:bCs/>
          <w:color w:val="000000"/>
          <w:szCs w:val="24"/>
          <w:lang w:eastAsia="en-US"/>
        </w:rPr>
        <w:t>УПРАВЛЕНИЕ В СОЦИАЛЬНО-ЗНАЧИМЫХ ОТРАСЛЯХ</w:t>
      </w:r>
      <w:r w:rsidRPr="00583363">
        <w:rPr>
          <w:rFonts w:eastAsia="Times New Roman" w:cs="Times New Roman"/>
          <w:b/>
          <w:color w:val="000000"/>
          <w:szCs w:val="24"/>
          <w:lang w:eastAsia="ru-RU"/>
        </w:rPr>
        <w:t>»</w:t>
      </w:r>
    </w:p>
    <w:p w:rsidR="00583363" w:rsidRDefault="00583363" w:rsidP="00F765B6">
      <w:pPr>
        <w:jc w:val="both"/>
        <w:rPr>
          <w:rFonts w:eastAsia="Times New Roman" w:cs="Times New Roman"/>
          <w:bCs/>
          <w:iCs/>
          <w:szCs w:val="24"/>
          <w:lang w:eastAsia="en-US"/>
        </w:rPr>
      </w:pPr>
    </w:p>
    <w:p w:rsidR="00F765B6" w:rsidRPr="00583363" w:rsidRDefault="00F765B6" w:rsidP="00583363">
      <w:pPr>
        <w:ind w:firstLine="0"/>
        <w:rPr>
          <w:rFonts w:eastAsia="Times New Roman" w:cs="Times New Roman"/>
          <w:bCs/>
          <w:i/>
          <w:iCs/>
          <w:color w:val="000000"/>
          <w:szCs w:val="24"/>
          <w:lang w:eastAsia="ru-RU"/>
        </w:rPr>
      </w:pPr>
      <w:r w:rsidRPr="00583363">
        <w:rPr>
          <w:rFonts w:eastAsia="Times New Roman" w:cs="Times New Roman"/>
          <w:bCs/>
          <w:i/>
          <w:iCs/>
          <w:szCs w:val="24"/>
          <w:lang w:eastAsia="ru-RU"/>
        </w:rPr>
        <w:t xml:space="preserve">Кафедра управления и экономики </w:t>
      </w:r>
      <w:r w:rsidRPr="00583363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здравоохранения</w:t>
      </w:r>
    </w:p>
    <w:p w:rsidR="00583363" w:rsidRDefault="00583363" w:rsidP="00894010">
      <w:pPr>
        <w:spacing w:after="120" w:line="276" w:lineRule="auto"/>
        <w:ind w:firstLine="0"/>
        <w:jc w:val="both"/>
        <w:rPr>
          <w:rFonts w:eastAsia="Times New Roman" w:cs="Times New Roman"/>
          <w:bCs/>
          <w:iCs/>
          <w:szCs w:val="24"/>
          <w:lang w:eastAsia="en-US"/>
        </w:rPr>
      </w:pPr>
    </w:p>
    <w:p w:rsidR="00894010" w:rsidRDefault="00894010" w:rsidP="00583363">
      <w:pPr>
        <w:spacing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 xml:space="preserve">Тема 1. Понятие социально-значимых отраслей. Формы организаций в социально-значимых отраслях. </w:t>
      </w:r>
    </w:p>
    <w:p w:rsidR="00583363" w:rsidRPr="00F57503" w:rsidRDefault="00583363" w:rsidP="00583363">
      <w:pPr>
        <w:spacing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</w:p>
    <w:p w:rsidR="00894010" w:rsidRPr="00583363" w:rsidRDefault="00894010" w:rsidP="00816EA4">
      <w:pPr>
        <w:pStyle w:val="a5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Состав отраслей социальной сферы. Общие признаки отраслей социальной сферы. Понятие социально-значимых отраслей, их состав. Аспекты рассмотрения социально-значимых отраслей (организационно-технологический; социально-организационный; экономический, социально-культурный; политический).</w:t>
      </w:r>
    </w:p>
    <w:p w:rsidR="00A60A92" w:rsidRPr="00583363" w:rsidRDefault="00894010" w:rsidP="00816EA4">
      <w:pPr>
        <w:pStyle w:val="a5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Коммерческие и некоммерческие организации. Рыночный, общественный и третий секторы экономики. Экономические формы организаций в общественном секторе. Организационно-правовые формы коммерческих и некоммерческих организаций в России. Тенденции развития форм государственных организаций в социальной сфере. Типы государст</w:t>
      </w:r>
      <w:r w:rsidR="00A60A92" w:rsidRPr="00583363">
        <w:rPr>
          <w:rFonts w:cs="Times New Roman"/>
          <w:szCs w:val="24"/>
        </w:rPr>
        <w:t xml:space="preserve">венных учреждений. </w:t>
      </w:r>
    </w:p>
    <w:p w:rsidR="00A60A92" w:rsidRDefault="00A60A92" w:rsidP="00A60A92">
      <w:pPr>
        <w:jc w:val="both"/>
        <w:rPr>
          <w:rFonts w:eastAsia="Times New Roman" w:cs="Times New Roman"/>
          <w:b/>
          <w:bCs/>
          <w:iCs/>
          <w:szCs w:val="24"/>
          <w:lang w:eastAsia="en-US"/>
        </w:rPr>
      </w:pPr>
    </w:p>
    <w:p w:rsidR="00894010" w:rsidRDefault="00894010" w:rsidP="00583363">
      <w:pPr>
        <w:ind w:firstLine="0"/>
        <w:jc w:val="both"/>
        <w:rPr>
          <w:rFonts w:eastAsia="Times New Roman" w:cs="Times New Roman"/>
          <w:b/>
          <w:bCs/>
          <w:iCs/>
          <w:szCs w:val="24"/>
          <w:lang w:eastAsia="en-US"/>
        </w:rPr>
      </w:pPr>
      <w:r w:rsidRPr="00F57503">
        <w:rPr>
          <w:rFonts w:eastAsia="Times New Roman" w:cs="Times New Roman"/>
          <w:b/>
          <w:bCs/>
          <w:iCs/>
          <w:szCs w:val="24"/>
          <w:lang w:eastAsia="en-US"/>
        </w:rPr>
        <w:t>Тема 2. Основы организации здравоохранения. Особенности экономических отношений в здравоохранении</w:t>
      </w:r>
    </w:p>
    <w:p w:rsidR="00583363" w:rsidRPr="00A60A92" w:rsidRDefault="00583363" w:rsidP="00583363">
      <w:pPr>
        <w:ind w:firstLine="0"/>
        <w:jc w:val="both"/>
        <w:rPr>
          <w:rFonts w:cs="Times New Roman"/>
          <w:szCs w:val="24"/>
        </w:rPr>
      </w:pPr>
    </w:p>
    <w:p w:rsidR="00894010" w:rsidRPr="00583363" w:rsidRDefault="00894010" w:rsidP="00816EA4">
      <w:pPr>
        <w:pStyle w:val="a5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Масштабы отрасли. Типы и уровни  оказания медицинской помощи. Виды медицинских организаций. Технологические связи в системе здравоохранения.  </w:t>
      </w:r>
    </w:p>
    <w:p w:rsidR="00A60A92" w:rsidRPr="00583363" w:rsidRDefault="00894010" w:rsidP="00816EA4">
      <w:pPr>
        <w:pStyle w:val="a5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Специфика рынка медицинских услуг. Общие принципы медицинского страхования. Изъяны рынка медицинского страхования. Способы ослабления и преодоления изъянов рынка медицинских услуг и изъянов ры</w:t>
      </w:r>
      <w:r w:rsidR="00A60A92" w:rsidRPr="00583363">
        <w:rPr>
          <w:rFonts w:cs="Times New Roman"/>
          <w:szCs w:val="24"/>
        </w:rPr>
        <w:t xml:space="preserve">нка медицинского страхования.  </w:t>
      </w:r>
    </w:p>
    <w:p w:rsidR="00A60A92" w:rsidRDefault="00A60A92" w:rsidP="00A60A92">
      <w:pPr>
        <w:jc w:val="both"/>
        <w:rPr>
          <w:rFonts w:cs="Times New Roman"/>
          <w:szCs w:val="24"/>
        </w:rPr>
      </w:pPr>
    </w:p>
    <w:p w:rsidR="00894010" w:rsidRDefault="00894010" w:rsidP="00A60A92">
      <w:pPr>
        <w:jc w:val="both"/>
        <w:rPr>
          <w:rFonts w:eastAsia="Times New Roman" w:cs="Times New Roman"/>
          <w:b/>
          <w:bCs/>
          <w:iCs/>
          <w:szCs w:val="24"/>
          <w:lang w:eastAsia="en-US"/>
        </w:rPr>
      </w:pPr>
      <w:r w:rsidRPr="00F57503">
        <w:rPr>
          <w:rFonts w:eastAsia="Times New Roman" w:cs="Times New Roman"/>
          <w:b/>
          <w:bCs/>
          <w:iCs/>
          <w:szCs w:val="24"/>
          <w:lang w:eastAsia="en-US"/>
        </w:rPr>
        <w:t>Тема 3. Системы  финансирования здравоохранения. Функциональный анализ систем здравоохранения</w:t>
      </w:r>
    </w:p>
    <w:p w:rsidR="00583363" w:rsidRDefault="00583363" w:rsidP="00583363">
      <w:pPr>
        <w:ind w:firstLine="0"/>
        <w:jc w:val="both"/>
        <w:rPr>
          <w:rFonts w:cs="Times New Roman"/>
          <w:szCs w:val="24"/>
        </w:rPr>
      </w:pPr>
    </w:p>
    <w:p w:rsidR="00894010" w:rsidRPr="00583363" w:rsidRDefault="00894010" w:rsidP="00816EA4">
      <w:pPr>
        <w:pStyle w:val="a5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Типы систем по источнику финансирования. Система частного финансирования. Система бюджетного финансирования. Система обязательного медицинского страхования.  Добровольное медицинское страхование: основные характеристики, установление размера страховой премии.</w:t>
      </w:r>
    </w:p>
    <w:p w:rsidR="00894010" w:rsidRPr="00583363" w:rsidRDefault="00894010" w:rsidP="00816EA4">
      <w:pPr>
        <w:pStyle w:val="a5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Функции формирования средств, объединения средств, покупки медицинской помощи. Механизмы формирования средств из государственных источников. Механизмы формирования средств из частных источников. Механизмы объединения сре</w:t>
      </w:r>
      <w:proofErr w:type="gramStart"/>
      <w:r w:rsidRPr="00583363">
        <w:rPr>
          <w:rFonts w:cs="Times New Roman"/>
          <w:szCs w:val="24"/>
        </w:rPr>
        <w:t>дств в с</w:t>
      </w:r>
      <w:proofErr w:type="gramEnd"/>
      <w:r w:rsidRPr="00583363">
        <w:rPr>
          <w:rFonts w:cs="Times New Roman"/>
          <w:szCs w:val="24"/>
        </w:rPr>
        <w:t xml:space="preserve">истемах здравоохранения. 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Default="00894010" w:rsidP="00583363">
      <w:pPr>
        <w:spacing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4. Механизмы реализации функции коллективной закупки медицинской помощи</w:t>
      </w:r>
    </w:p>
    <w:p w:rsidR="00583363" w:rsidRPr="00F57503" w:rsidRDefault="00583363" w:rsidP="00583363">
      <w:pPr>
        <w:spacing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</w:p>
    <w:p w:rsidR="00894010" w:rsidRPr="00583363" w:rsidRDefault="00894010" w:rsidP="00816EA4">
      <w:pPr>
        <w:pStyle w:val="a5"/>
        <w:numPr>
          <w:ilvl w:val="0"/>
          <w:numId w:val="92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Понятие функции коллективной закупки медицинской помощи. Предварительный и ретроспективный принцип оплаты медицинской помощи. Предварительные и ретроспективные методы оплаты амбулаторной и стационарной помощи: достоинства и недостатки. Индивидуальные и общие тарифы. Полные и неполные тарифы. Тарифы по отдельным диагнозам и укрупненные тарифы.</w:t>
      </w:r>
    </w:p>
    <w:p w:rsidR="00894010" w:rsidRPr="00583363" w:rsidRDefault="00894010" w:rsidP="00816EA4">
      <w:pPr>
        <w:pStyle w:val="a5"/>
        <w:numPr>
          <w:ilvl w:val="0"/>
          <w:numId w:val="92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Рекомендуемые стратегии изменения методов оплаты медицинской помощи и подходов к тарификации медицинских услуг. Зарубежный и отечественный опыт использования инновационных методов оплаты медицинской помощи.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Default="00894010" w:rsidP="00583363">
      <w:pPr>
        <w:spacing w:line="276" w:lineRule="auto"/>
        <w:ind w:firstLine="0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5. Опыт реформирования здравоохранения в постсоциалистических и западноевропейских странах: значение для России</w:t>
      </w:r>
    </w:p>
    <w:p w:rsidR="00583363" w:rsidRDefault="00583363" w:rsidP="00583363">
      <w:pPr>
        <w:ind w:firstLine="0"/>
        <w:jc w:val="both"/>
        <w:rPr>
          <w:rFonts w:eastAsia="Times New Roman" w:cs="Times New Roman"/>
          <w:b/>
          <w:szCs w:val="24"/>
          <w:lang w:eastAsia="en-US"/>
        </w:rPr>
      </w:pPr>
    </w:p>
    <w:p w:rsidR="00583363" w:rsidRPr="00583363" w:rsidRDefault="00894010" w:rsidP="00816EA4">
      <w:pPr>
        <w:pStyle w:val="a5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Организация и финансирование медицинской помощи в Эстонии, Республике Чехии, Кыргызстане, Великобритании и Германии. </w:t>
      </w:r>
    </w:p>
    <w:p w:rsidR="00583363" w:rsidRPr="00583363" w:rsidRDefault="00894010" w:rsidP="00816EA4">
      <w:pPr>
        <w:pStyle w:val="a5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Достоинства и недостатки. </w:t>
      </w:r>
    </w:p>
    <w:p w:rsidR="00894010" w:rsidRPr="00583363" w:rsidRDefault="00894010" w:rsidP="00816EA4">
      <w:pPr>
        <w:pStyle w:val="a5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Возможности использования в практике российского здравоохранения.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Pr="00F57503" w:rsidRDefault="00894010" w:rsidP="00894010">
      <w:pPr>
        <w:spacing w:after="120" w:line="276" w:lineRule="auto"/>
        <w:ind w:firstLine="0"/>
        <w:rPr>
          <w:rFonts w:eastAsia="Times New Roman" w:cs="Times New Roman"/>
          <w:b/>
          <w:bCs/>
          <w:iCs/>
          <w:szCs w:val="24"/>
          <w:lang w:eastAsia="en-US"/>
        </w:rPr>
      </w:pPr>
      <w:r w:rsidRPr="00F57503">
        <w:rPr>
          <w:rFonts w:eastAsia="Times New Roman" w:cs="Times New Roman"/>
          <w:b/>
          <w:bCs/>
          <w:iCs/>
          <w:szCs w:val="24"/>
          <w:lang w:eastAsia="en-US"/>
        </w:rPr>
        <w:t xml:space="preserve">Тема 6. Организация управления здравоохранением в Российской Федерации </w:t>
      </w:r>
    </w:p>
    <w:p w:rsidR="00894010" w:rsidRPr="00583363" w:rsidRDefault="00894010" w:rsidP="00816EA4">
      <w:pPr>
        <w:pStyle w:val="a5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Принципы организации советской системы здравоохранения (системы Семашко). Изменения в организации оказания медицинской помощи в 90-е и 2000-е годы. </w:t>
      </w:r>
    </w:p>
    <w:p w:rsidR="00894010" w:rsidRPr="00583363" w:rsidRDefault="00894010" w:rsidP="00816EA4">
      <w:pPr>
        <w:pStyle w:val="a5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Децентрализация управления здравоохранением в 90-е годы. Структура органов управления здравоохранением. Современное распределение полномочий в управлении здравоохранением между федеральными и региональными органами власти и органами местного самоуправления. </w:t>
      </w:r>
    </w:p>
    <w:p w:rsidR="00894010" w:rsidRPr="00583363" w:rsidRDefault="00894010" w:rsidP="00816EA4">
      <w:pPr>
        <w:pStyle w:val="a5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Права граждан в области охраны здоровья. Государственные гарантии бесплатного оказания медицинской помощи. </w:t>
      </w:r>
    </w:p>
    <w:p w:rsidR="00894010" w:rsidRPr="00583363" w:rsidRDefault="00894010" w:rsidP="00816EA4">
      <w:pPr>
        <w:pStyle w:val="a5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Программный метод управления. Программа дополнительного лекарственного  обеспечения отдельных категорий граждан </w:t>
      </w:r>
      <w:proofErr w:type="gramStart"/>
      <w:r w:rsidRPr="00583363">
        <w:rPr>
          <w:rFonts w:cs="Times New Roman"/>
          <w:szCs w:val="24"/>
        </w:rPr>
        <w:t xml:space="preserve">( </w:t>
      </w:r>
      <w:proofErr w:type="gramEnd"/>
      <w:r w:rsidRPr="00583363">
        <w:rPr>
          <w:rFonts w:cs="Times New Roman"/>
          <w:szCs w:val="24"/>
        </w:rPr>
        <w:t xml:space="preserve">с </w:t>
      </w:r>
      <w:smartTag w:uri="urn:schemas-microsoft-com:office:smarttags" w:element="metricconverter">
        <w:smartTagPr>
          <w:attr w:name="ProductID" w:val="2005 г"/>
        </w:smartTagPr>
        <w:r w:rsidRPr="00583363">
          <w:rPr>
            <w:rFonts w:cs="Times New Roman"/>
            <w:szCs w:val="24"/>
          </w:rPr>
          <w:t>2005 г</w:t>
        </w:r>
      </w:smartTag>
      <w:r w:rsidRPr="00583363">
        <w:rPr>
          <w:rFonts w:cs="Times New Roman"/>
          <w:szCs w:val="24"/>
        </w:rPr>
        <w:t xml:space="preserve">.).  Национальный проект «Здоровье» (2006-2014). Региональные программы модернизации здравоохранения (2011-2013). </w:t>
      </w:r>
      <w:proofErr w:type="gramStart"/>
      <w:r w:rsidRPr="00583363">
        <w:rPr>
          <w:rFonts w:cs="Times New Roman"/>
          <w:szCs w:val="24"/>
        </w:rPr>
        <w:t>Государственная</w:t>
      </w:r>
      <w:proofErr w:type="gramEnd"/>
      <w:r w:rsidRPr="00583363">
        <w:rPr>
          <w:rFonts w:cs="Times New Roman"/>
          <w:szCs w:val="24"/>
        </w:rPr>
        <w:t xml:space="preserve"> программ Развитие  здравоохранения (2013-2020 гг.) 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Default="00894010" w:rsidP="00583363">
      <w:pPr>
        <w:spacing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7. Система обязательного медицинского страхования в Российской Федерации</w:t>
      </w:r>
    </w:p>
    <w:p w:rsidR="00583363" w:rsidRPr="00583363" w:rsidRDefault="00583363" w:rsidP="00583363">
      <w:pPr>
        <w:spacing w:line="276" w:lineRule="auto"/>
        <w:ind w:firstLine="0"/>
        <w:jc w:val="both"/>
        <w:rPr>
          <w:rFonts w:eastAsia="Times New Roman" w:cs="Times New Roman"/>
          <w:szCs w:val="24"/>
          <w:lang w:eastAsia="en-US"/>
        </w:rPr>
      </w:pP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Переход на обязательное медицинское страхование (ОМС): цели и главные ожидания. </w:t>
      </w: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Субъекты и участники системы ОМС. </w:t>
      </w: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proofErr w:type="gramStart"/>
      <w:r w:rsidRPr="00583363">
        <w:rPr>
          <w:rFonts w:cs="Times New Roman"/>
          <w:szCs w:val="24"/>
        </w:rPr>
        <w:t>Базовая</w:t>
      </w:r>
      <w:proofErr w:type="gramEnd"/>
      <w:r w:rsidRPr="00583363">
        <w:rPr>
          <w:rFonts w:cs="Times New Roman"/>
          <w:szCs w:val="24"/>
        </w:rPr>
        <w:t xml:space="preserve"> и территориальные программы ОМС. </w:t>
      </w: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Особенности введения ОМС в 90-е годы. </w:t>
      </w: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Территориальные различия в организации ОМС. </w:t>
      </w: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Проблемы созданной системы ОМС. </w:t>
      </w:r>
    </w:p>
    <w:p w:rsidR="00583363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Модернизация системы ОМС с </w:t>
      </w:r>
      <w:smartTag w:uri="urn:schemas-microsoft-com:office:smarttags" w:element="metricconverter">
        <w:smartTagPr>
          <w:attr w:name="ProductID" w:val="2011 г"/>
        </w:smartTagPr>
        <w:r w:rsidRPr="00583363">
          <w:rPr>
            <w:rFonts w:cs="Times New Roman"/>
            <w:szCs w:val="24"/>
          </w:rPr>
          <w:t>2011 г</w:t>
        </w:r>
      </w:smartTag>
      <w:r w:rsidRPr="00583363">
        <w:rPr>
          <w:rFonts w:cs="Times New Roman"/>
          <w:szCs w:val="24"/>
        </w:rPr>
        <w:t xml:space="preserve">.: цели, содержание, последовательность изменений. </w:t>
      </w:r>
    </w:p>
    <w:p w:rsidR="00894010" w:rsidRPr="00583363" w:rsidRDefault="00894010" w:rsidP="00816EA4">
      <w:pPr>
        <w:pStyle w:val="a5"/>
        <w:numPr>
          <w:ilvl w:val="0"/>
          <w:numId w:val="95"/>
        </w:numPr>
        <w:jc w:val="both"/>
        <w:rPr>
          <w:rFonts w:eastAsia="Times New Roman" w:cs="Times New Roman"/>
          <w:szCs w:val="24"/>
          <w:lang w:eastAsia="en-US"/>
        </w:rPr>
      </w:pPr>
      <w:r w:rsidRPr="00583363">
        <w:rPr>
          <w:rFonts w:cs="Times New Roman"/>
          <w:szCs w:val="24"/>
        </w:rPr>
        <w:t>Управление в системе ОМС.</w:t>
      </w:r>
      <w:r w:rsidRPr="00583363">
        <w:rPr>
          <w:rFonts w:eastAsia="Times New Roman" w:cs="Times New Roman"/>
          <w:szCs w:val="24"/>
          <w:lang w:eastAsia="en-US"/>
        </w:rPr>
        <w:t xml:space="preserve">  </w:t>
      </w:r>
    </w:p>
    <w:p w:rsidR="00894010" w:rsidRPr="00F57503" w:rsidRDefault="00894010" w:rsidP="00894010">
      <w:pPr>
        <w:jc w:val="both"/>
        <w:rPr>
          <w:rFonts w:eastAsia="Times New Roman" w:cs="Times New Roman"/>
          <w:szCs w:val="24"/>
          <w:lang w:eastAsia="en-US"/>
        </w:rPr>
      </w:pPr>
    </w:p>
    <w:p w:rsidR="00894010" w:rsidRPr="00F57503" w:rsidRDefault="00894010" w:rsidP="00894010">
      <w:pPr>
        <w:spacing w:after="120"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8. Зарубежный опыт и уроки реформирования системы здравоохранения</w:t>
      </w:r>
    </w:p>
    <w:p w:rsidR="00583363" w:rsidRPr="00583363" w:rsidRDefault="00894010" w:rsidP="00816EA4">
      <w:pPr>
        <w:pStyle w:val="a5"/>
        <w:numPr>
          <w:ilvl w:val="0"/>
          <w:numId w:val="96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Подведение итогов семинаров по теме 5.  </w:t>
      </w:r>
    </w:p>
    <w:p w:rsidR="00894010" w:rsidRPr="00583363" w:rsidRDefault="00894010" w:rsidP="00816EA4">
      <w:pPr>
        <w:pStyle w:val="a5"/>
        <w:numPr>
          <w:ilvl w:val="0"/>
          <w:numId w:val="96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Новые процессы в зарубежном здравоохранении: роль планирования, новая роль договорных отношений, новые методы оплаты медицинской помощи. Рыночные реформы в западноевропейских странах.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Pr="00F57503" w:rsidRDefault="00894010" w:rsidP="00894010">
      <w:pPr>
        <w:spacing w:after="120" w:line="276" w:lineRule="auto"/>
        <w:ind w:firstLine="0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9. Опыт, уроки и перспективы реформирования российского здравоохранения</w:t>
      </w:r>
    </w:p>
    <w:p w:rsidR="00894010" w:rsidRPr="00583363" w:rsidRDefault="00894010" w:rsidP="00816EA4">
      <w:pPr>
        <w:pStyle w:val="a5"/>
        <w:numPr>
          <w:ilvl w:val="0"/>
          <w:numId w:val="97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Наиболее важные реформы. Нерешенные проблемы. Направления модернизации здравоохранения, реализуемые Правительством РФ. Дополнительные предложения о перспективных направлениях изменений в организации, управлении и  экономике здравоохранения. </w:t>
      </w:r>
    </w:p>
    <w:p w:rsidR="00894010" w:rsidRPr="00F57503" w:rsidRDefault="00894010" w:rsidP="00894010">
      <w:pPr>
        <w:spacing w:after="120" w:line="276" w:lineRule="auto"/>
        <w:ind w:firstLine="0"/>
        <w:rPr>
          <w:rFonts w:eastAsia="Times New Roman" w:cs="Times New Roman"/>
          <w:szCs w:val="24"/>
          <w:lang w:eastAsia="en-US"/>
        </w:rPr>
      </w:pPr>
    </w:p>
    <w:p w:rsidR="00894010" w:rsidRPr="00F57503" w:rsidRDefault="00894010" w:rsidP="00894010">
      <w:pPr>
        <w:overflowPunct w:val="0"/>
        <w:autoSpaceDE w:val="0"/>
        <w:autoSpaceDN w:val="0"/>
        <w:adjustRightInd w:val="0"/>
        <w:spacing w:after="120" w:line="276" w:lineRule="auto"/>
        <w:ind w:firstLine="0"/>
        <w:jc w:val="both"/>
        <w:textAlignment w:val="baseline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 xml:space="preserve">Тема 10. Особенности структуры систем образования в разных странах </w:t>
      </w:r>
    </w:p>
    <w:p w:rsidR="00894010" w:rsidRPr="00583363" w:rsidRDefault="00894010" w:rsidP="00816EA4">
      <w:pPr>
        <w:pStyle w:val="a5"/>
        <w:numPr>
          <w:ilvl w:val="0"/>
          <w:numId w:val="97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lastRenderedPageBreak/>
        <w:t xml:space="preserve">Уровни образования в разных странах. Формы и методы обучения. Типы и специфика различных образовательных институтов. Миссия и функции образования. Роль образования в социально-экономическом развитии страны, регионов, городов. 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Pr="00F57503" w:rsidRDefault="00894010" w:rsidP="00894010">
      <w:pPr>
        <w:spacing w:after="120"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11. Обеспечение качества и эффективности образования.</w:t>
      </w:r>
    </w:p>
    <w:p w:rsidR="00894010" w:rsidRPr="00583363" w:rsidRDefault="00894010" w:rsidP="00816EA4">
      <w:pPr>
        <w:pStyle w:val="a5"/>
        <w:numPr>
          <w:ilvl w:val="0"/>
          <w:numId w:val="97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Понятие качества образования. Методы оценки качества образования в России и за рубежом. Роль оценки качества образования в образовательной политике. </w:t>
      </w:r>
    </w:p>
    <w:p w:rsidR="00894010" w:rsidRPr="00583363" w:rsidRDefault="00894010" w:rsidP="00816EA4">
      <w:pPr>
        <w:pStyle w:val="a5"/>
        <w:numPr>
          <w:ilvl w:val="0"/>
          <w:numId w:val="97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Понятие эффективности в образовании. Предмет, проблематика и задачи оценки эффективности деятельности образовательных учреждений. Механизмы и модели оценки эффективности деятельности образовательных учреждений. Роль эффективности деятельности образовательных учреждений в управлении образованием.</w:t>
      </w:r>
    </w:p>
    <w:p w:rsidR="00894010" w:rsidRPr="00F57503" w:rsidRDefault="00894010" w:rsidP="00894010">
      <w:pPr>
        <w:jc w:val="both"/>
        <w:rPr>
          <w:rFonts w:cs="Times New Roman"/>
          <w:szCs w:val="24"/>
        </w:rPr>
      </w:pPr>
    </w:p>
    <w:p w:rsidR="00894010" w:rsidRPr="00F57503" w:rsidRDefault="00894010" w:rsidP="00894010">
      <w:pPr>
        <w:spacing w:after="120" w:line="276" w:lineRule="auto"/>
        <w:ind w:firstLine="0"/>
        <w:jc w:val="both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Тема 12. Опыт, уроки и перспективы реформирования образовательных систем.</w:t>
      </w:r>
    </w:p>
    <w:p w:rsidR="00583363" w:rsidRDefault="00894010" w:rsidP="00816EA4">
      <w:pPr>
        <w:pStyle w:val="a5"/>
        <w:numPr>
          <w:ilvl w:val="0"/>
          <w:numId w:val="98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Основные положения закона «Об образ</w:t>
      </w:r>
      <w:r w:rsidR="00583363">
        <w:rPr>
          <w:rFonts w:cs="Times New Roman"/>
          <w:szCs w:val="24"/>
        </w:rPr>
        <w:t>овании в Российской Федерации».</w:t>
      </w:r>
    </w:p>
    <w:p w:rsidR="00583363" w:rsidRDefault="00894010" w:rsidP="00816EA4">
      <w:pPr>
        <w:pStyle w:val="a5"/>
        <w:numPr>
          <w:ilvl w:val="0"/>
          <w:numId w:val="98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Основные этапы развития системы образования в России. </w:t>
      </w:r>
    </w:p>
    <w:p w:rsidR="00583363" w:rsidRDefault="00894010" w:rsidP="00816EA4">
      <w:pPr>
        <w:pStyle w:val="a5"/>
        <w:numPr>
          <w:ilvl w:val="0"/>
          <w:numId w:val="98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Ключевые реформы образовательных российских и зарубежных образовательных систем. </w:t>
      </w:r>
    </w:p>
    <w:p w:rsidR="00583363" w:rsidRDefault="00894010" w:rsidP="00816EA4">
      <w:pPr>
        <w:pStyle w:val="a5"/>
        <w:numPr>
          <w:ilvl w:val="0"/>
          <w:numId w:val="98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 xml:space="preserve">Субъекты образовательной политики в Российской Федерации. </w:t>
      </w:r>
    </w:p>
    <w:p w:rsidR="00894010" w:rsidRPr="00583363" w:rsidRDefault="00894010" w:rsidP="00816EA4">
      <w:pPr>
        <w:pStyle w:val="a5"/>
        <w:numPr>
          <w:ilvl w:val="0"/>
          <w:numId w:val="98"/>
        </w:numPr>
        <w:jc w:val="both"/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Ключевые тенденции развития образования в России и мире</w:t>
      </w:r>
    </w:p>
    <w:p w:rsidR="00894010" w:rsidRPr="00F57503" w:rsidRDefault="00894010" w:rsidP="00894010">
      <w:pPr>
        <w:ind w:firstLine="0"/>
        <w:rPr>
          <w:rFonts w:eastAsia="Times New Roman" w:cs="Times New Roman"/>
          <w:b/>
          <w:szCs w:val="24"/>
          <w:lang w:eastAsia="en-US"/>
        </w:rPr>
      </w:pPr>
    </w:p>
    <w:p w:rsidR="00894010" w:rsidRPr="00583363" w:rsidRDefault="00894010" w:rsidP="00894010">
      <w:pPr>
        <w:ind w:firstLine="0"/>
        <w:rPr>
          <w:rFonts w:eastAsia="Times New Roman" w:cs="Times New Roman"/>
          <w:b/>
          <w:szCs w:val="24"/>
          <w:lang w:eastAsia="en-US"/>
        </w:rPr>
      </w:pPr>
      <w:r w:rsidRPr="00F57503">
        <w:rPr>
          <w:rFonts w:eastAsia="Times New Roman" w:cs="Times New Roman"/>
          <w:b/>
          <w:szCs w:val="24"/>
          <w:lang w:eastAsia="en-US"/>
        </w:rPr>
        <w:t>Основная литература:</w:t>
      </w:r>
    </w:p>
    <w:p w:rsidR="00894010" w:rsidRPr="00583363" w:rsidRDefault="00894010" w:rsidP="00894010">
      <w:pPr>
        <w:ind w:firstLine="851"/>
        <w:rPr>
          <w:rFonts w:eastAsia="Times New Roman" w:cs="Times New Roman"/>
          <w:szCs w:val="24"/>
          <w:lang w:eastAsia="en-US"/>
        </w:rPr>
      </w:pPr>
    </w:p>
    <w:p w:rsidR="00894010" w:rsidRPr="0058336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583363">
        <w:rPr>
          <w:rFonts w:cs="Times New Roman"/>
          <w:szCs w:val="24"/>
        </w:rPr>
        <w:t>Платон. Диалог «Протагор».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Коменский Ян </w:t>
      </w:r>
      <w:proofErr w:type="spellStart"/>
      <w:r w:rsidRPr="00F57503">
        <w:rPr>
          <w:rFonts w:cs="Times New Roman"/>
          <w:szCs w:val="24"/>
        </w:rPr>
        <w:t>Амос</w:t>
      </w:r>
      <w:proofErr w:type="spellEnd"/>
      <w:r w:rsidRPr="00F57503">
        <w:rPr>
          <w:rFonts w:cs="Times New Roman"/>
          <w:szCs w:val="24"/>
        </w:rPr>
        <w:t xml:space="preserve">: Учитель учителей («Материнская школа», «Великая дидактика» и др. произв. с сокращ.). М.: Карапуз, 2009. 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Высшее образование в России. Аналитический доклад. Коллектив авторов под руководством проф. </w:t>
      </w:r>
      <w:proofErr w:type="spellStart"/>
      <w:r w:rsidRPr="00F57503">
        <w:rPr>
          <w:rFonts w:cs="Times New Roman"/>
          <w:szCs w:val="24"/>
        </w:rPr>
        <w:t>В.Л.Глазычева</w:t>
      </w:r>
      <w:proofErr w:type="spellEnd"/>
      <w:r w:rsidRPr="00F57503">
        <w:rPr>
          <w:rFonts w:cs="Times New Roman"/>
          <w:szCs w:val="24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F57503">
          <w:rPr>
            <w:rFonts w:cs="Times New Roman"/>
            <w:szCs w:val="24"/>
          </w:rPr>
          <w:t>2004 г</w:t>
        </w:r>
      </w:smartTag>
      <w:r w:rsidRPr="00F57503">
        <w:rPr>
          <w:rFonts w:cs="Times New Roman"/>
          <w:szCs w:val="24"/>
        </w:rPr>
        <w:t>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Шишкин С.В. Экономика социальной сферы: Учебное пособие. М.: ГУ-ВШЭ, 2003.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Шишкин С.В. Реформа финансирования российского здравоохранения. М.: </w:t>
      </w:r>
      <w:proofErr w:type="spellStart"/>
      <w:r w:rsidRPr="00F57503">
        <w:rPr>
          <w:rFonts w:cs="Times New Roman"/>
          <w:szCs w:val="24"/>
        </w:rPr>
        <w:t>Теис</w:t>
      </w:r>
      <w:proofErr w:type="spellEnd"/>
      <w:r w:rsidRPr="00F57503">
        <w:rPr>
          <w:rFonts w:cs="Times New Roman"/>
          <w:szCs w:val="24"/>
        </w:rPr>
        <w:t>, 2000. С. 40-98. http://www.iet.ru/publication.php?folder-id=44&amp;category-id=116&amp;publication-id=1733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Экономика здравоохранения. / Науч. ред.: </w:t>
      </w:r>
      <w:proofErr w:type="spellStart"/>
      <w:r w:rsidRPr="00F57503">
        <w:rPr>
          <w:rFonts w:cs="Times New Roman"/>
          <w:szCs w:val="24"/>
        </w:rPr>
        <w:t>Колосницына</w:t>
      </w:r>
      <w:proofErr w:type="spellEnd"/>
      <w:r w:rsidRPr="00F57503">
        <w:rPr>
          <w:rFonts w:cs="Times New Roman"/>
          <w:szCs w:val="24"/>
        </w:rPr>
        <w:t xml:space="preserve"> М. Г., </w:t>
      </w:r>
      <w:proofErr w:type="spellStart"/>
      <w:r w:rsidRPr="00F57503">
        <w:rPr>
          <w:rFonts w:cs="Times New Roman"/>
          <w:szCs w:val="24"/>
        </w:rPr>
        <w:t>Шейман</w:t>
      </w:r>
      <w:proofErr w:type="spellEnd"/>
      <w:r w:rsidRPr="00F57503">
        <w:rPr>
          <w:rFonts w:cs="Times New Roman"/>
          <w:szCs w:val="24"/>
        </w:rPr>
        <w:t xml:space="preserve"> И. М., Шишкин С. В. М.: Издательский дом ГУ-ВШЭ, 2009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Ле</w:t>
      </w:r>
      <w:proofErr w:type="spellEnd"/>
      <w:r w:rsidRPr="00F57503">
        <w:rPr>
          <w:rFonts w:cs="Times New Roman"/>
          <w:szCs w:val="24"/>
        </w:rPr>
        <w:t xml:space="preserve"> Гранд</w:t>
      </w:r>
      <w:proofErr w:type="gramStart"/>
      <w:r w:rsidRPr="00F57503">
        <w:rPr>
          <w:rFonts w:cs="Times New Roman"/>
          <w:szCs w:val="24"/>
        </w:rPr>
        <w:t xml:space="preserve"> Д</w:t>
      </w:r>
      <w:proofErr w:type="gramEnd"/>
      <w:r w:rsidRPr="00F57503">
        <w:rPr>
          <w:rFonts w:cs="Times New Roman"/>
          <w:szCs w:val="24"/>
        </w:rPr>
        <w:t xml:space="preserve">ж., </w:t>
      </w:r>
      <w:proofErr w:type="spellStart"/>
      <w:r w:rsidRPr="00F57503">
        <w:rPr>
          <w:rFonts w:cs="Times New Roman"/>
          <w:szCs w:val="24"/>
        </w:rPr>
        <w:t>Проппер</w:t>
      </w:r>
      <w:proofErr w:type="spellEnd"/>
      <w:r w:rsidRPr="00F57503">
        <w:rPr>
          <w:rFonts w:cs="Times New Roman"/>
          <w:szCs w:val="24"/>
        </w:rPr>
        <w:t xml:space="preserve"> К., Смит С. Экономический анализ социальных проблем: учебное пособие. Пер. с англ. М.: Изд. Дом Высшей школы экономики, 2013, </w:t>
      </w:r>
      <w:proofErr w:type="spellStart"/>
      <w:r w:rsidRPr="00F57503">
        <w:rPr>
          <w:rFonts w:cs="Times New Roman"/>
          <w:szCs w:val="24"/>
        </w:rPr>
        <w:t>сс</w:t>
      </w:r>
      <w:proofErr w:type="spellEnd"/>
      <w:r w:rsidRPr="00F57503">
        <w:rPr>
          <w:rFonts w:cs="Times New Roman"/>
          <w:szCs w:val="24"/>
        </w:rPr>
        <w:t>. 14-42.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Канишевская</w:t>
      </w:r>
      <w:proofErr w:type="spellEnd"/>
      <w:r w:rsidRPr="00F57503">
        <w:rPr>
          <w:rFonts w:cs="Times New Roman"/>
          <w:szCs w:val="24"/>
        </w:rPr>
        <w:t xml:space="preserve"> Н. В., Рудник Б.Л., Шишкин С.В., Якобсон Л. И. Правовые основы функционирования некоммерческого сектора: проблемы, направления совершенствования / Отв. ред.: Б.Л. Рудник, Л. И. Якобсон. М.</w:t>
      </w:r>
      <w:proofErr w:type="gramStart"/>
      <w:r w:rsidRPr="00F57503">
        <w:rPr>
          <w:rFonts w:cs="Times New Roman"/>
          <w:szCs w:val="24"/>
        </w:rPr>
        <w:t xml:space="preserve"> :</w:t>
      </w:r>
      <w:proofErr w:type="gramEnd"/>
      <w:r w:rsidRPr="00F57503">
        <w:rPr>
          <w:rFonts w:cs="Times New Roman"/>
          <w:szCs w:val="24"/>
        </w:rPr>
        <w:t xml:space="preserve"> Издательский дом ГУ-ВШЭ, 2009, </w:t>
      </w:r>
      <w:proofErr w:type="spellStart"/>
      <w:r w:rsidRPr="00F57503">
        <w:rPr>
          <w:rFonts w:cs="Times New Roman"/>
          <w:szCs w:val="24"/>
        </w:rPr>
        <w:t>сс</w:t>
      </w:r>
      <w:proofErr w:type="spellEnd"/>
      <w:r w:rsidRPr="00F57503">
        <w:rPr>
          <w:rFonts w:cs="Times New Roman"/>
          <w:szCs w:val="24"/>
        </w:rPr>
        <w:t>. 25-44.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Хайруллина И.С. Выбор типов учреждений здравоохранения: обоснование, возможности и угрозы. М.: ИД «Менеджер здравоохранения», 2011, </w:t>
      </w:r>
      <w:proofErr w:type="spellStart"/>
      <w:r w:rsidRPr="00F57503">
        <w:rPr>
          <w:rFonts w:cs="Times New Roman"/>
          <w:szCs w:val="24"/>
        </w:rPr>
        <w:t>сс</w:t>
      </w:r>
      <w:proofErr w:type="spellEnd"/>
      <w:r w:rsidRPr="00F57503">
        <w:rPr>
          <w:rFonts w:cs="Times New Roman"/>
          <w:szCs w:val="24"/>
        </w:rPr>
        <w:t>. 104-191.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Финансирование здравоохранения: альтернативы для Европы./Ред. </w:t>
      </w:r>
      <w:proofErr w:type="spellStart"/>
      <w:r w:rsidRPr="00F57503">
        <w:rPr>
          <w:rFonts w:cs="Times New Roman"/>
          <w:szCs w:val="24"/>
        </w:rPr>
        <w:t>Моссиалос</w:t>
      </w:r>
      <w:proofErr w:type="spellEnd"/>
      <w:r w:rsidRPr="00F57503">
        <w:rPr>
          <w:rFonts w:cs="Times New Roman"/>
          <w:szCs w:val="24"/>
        </w:rPr>
        <w:t xml:space="preserve"> Э., Диксон А., </w:t>
      </w:r>
      <w:proofErr w:type="spellStart"/>
      <w:r w:rsidRPr="00F57503">
        <w:rPr>
          <w:rFonts w:cs="Times New Roman"/>
          <w:szCs w:val="24"/>
        </w:rPr>
        <w:t>Фигейрас</w:t>
      </w:r>
      <w:proofErr w:type="spellEnd"/>
      <w:r w:rsidRPr="00F57503">
        <w:rPr>
          <w:rFonts w:cs="Times New Roman"/>
          <w:szCs w:val="24"/>
        </w:rPr>
        <w:t xml:space="preserve"> Ж., </w:t>
      </w:r>
      <w:proofErr w:type="spellStart"/>
      <w:r w:rsidRPr="00F57503">
        <w:rPr>
          <w:rFonts w:cs="Times New Roman"/>
          <w:szCs w:val="24"/>
        </w:rPr>
        <w:t>Кутцин</w:t>
      </w:r>
      <w:proofErr w:type="spellEnd"/>
      <w:r w:rsidRPr="00F57503">
        <w:rPr>
          <w:rFonts w:cs="Times New Roman"/>
          <w:szCs w:val="24"/>
        </w:rPr>
        <w:t xml:space="preserve"> Д./ Пер. с англ. – М.: Издательство «Весь мир», 2002. С. 1-33. </w:t>
      </w:r>
      <w:hyperlink r:id="rId26" w:history="1">
        <w:r w:rsidRPr="00F57503">
          <w:rPr>
            <w:rFonts w:cs="Times New Roman"/>
            <w:szCs w:val="24"/>
          </w:rPr>
          <w:t>http://www.who.dk/observatory/Publications/20020524_21</w:t>
        </w:r>
      </w:hyperlink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Салтман</w:t>
      </w:r>
      <w:proofErr w:type="spellEnd"/>
      <w:r w:rsidRPr="00F57503">
        <w:rPr>
          <w:rFonts w:cs="Times New Roman"/>
          <w:szCs w:val="24"/>
        </w:rPr>
        <w:t xml:space="preserve"> Р.Б, </w:t>
      </w:r>
      <w:proofErr w:type="spellStart"/>
      <w:r w:rsidRPr="00F57503">
        <w:rPr>
          <w:rFonts w:cs="Times New Roman"/>
          <w:szCs w:val="24"/>
        </w:rPr>
        <w:t>Фигейрас</w:t>
      </w:r>
      <w:proofErr w:type="spellEnd"/>
      <w:r w:rsidRPr="00F57503">
        <w:rPr>
          <w:rFonts w:cs="Times New Roman"/>
          <w:szCs w:val="24"/>
        </w:rPr>
        <w:t xml:space="preserve"> Дж. Реформы системы здравоохранения в Европе. Анализ современных стратегий. Пер. с англ. М.: </w:t>
      </w:r>
      <w:proofErr w:type="spellStart"/>
      <w:r w:rsidRPr="00F57503">
        <w:rPr>
          <w:rFonts w:cs="Times New Roman"/>
          <w:szCs w:val="24"/>
        </w:rPr>
        <w:t>Геотар</w:t>
      </w:r>
      <w:proofErr w:type="spellEnd"/>
      <w:r w:rsidRPr="00F57503">
        <w:rPr>
          <w:rFonts w:cs="Times New Roman"/>
          <w:szCs w:val="24"/>
        </w:rPr>
        <w:t xml:space="preserve"> Медицина, 2000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lastRenderedPageBreak/>
        <w:t>Шейман</w:t>
      </w:r>
      <w:proofErr w:type="spellEnd"/>
      <w:r w:rsidRPr="00F57503">
        <w:rPr>
          <w:rFonts w:cs="Times New Roman"/>
          <w:szCs w:val="24"/>
        </w:rPr>
        <w:t xml:space="preserve"> И. М., Ахметзянов А. Р.. Модернизация способов оплаты медицинской помощи в системе обязательного медицинского страхования  // Обязательное медицинское страхование в Российской Федерации, 2013. № </w:t>
      </w:r>
      <w:smartTag w:uri="urn:schemas-microsoft-com:office:smarttags" w:element="metricconverter">
        <w:smartTagPr>
          <w:attr w:name="ProductID" w:val="5. C"/>
        </w:smartTagPr>
        <w:r w:rsidRPr="00F57503">
          <w:rPr>
            <w:rFonts w:cs="Times New Roman"/>
            <w:szCs w:val="24"/>
          </w:rPr>
          <w:t>5. C</w:t>
        </w:r>
      </w:smartTag>
      <w:r w:rsidRPr="00F57503">
        <w:rPr>
          <w:rFonts w:cs="Times New Roman"/>
          <w:szCs w:val="24"/>
        </w:rPr>
        <w:t>. 30—39.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Шпаковская</w:t>
      </w:r>
      <w:proofErr w:type="spellEnd"/>
      <w:r w:rsidRPr="00F57503">
        <w:rPr>
          <w:rFonts w:cs="Times New Roman"/>
          <w:szCs w:val="24"/>
        </w:rPr>
        <w:t xml:space="preserve"> Л. Л. Политика высшего образования в Европе и России. СПб</w:t>
      </w:r>
      <w:proofErr w:type="gramStart"/>
      <w:r w:rsidRPr="00F57503">
        <w:rPr>
          <w:rFonts w:cs="Times New Roman"/>
          <w:szCs w:val="24"/>
        </w:rPr>
        <w:t xml:space="preserve">. : </w:t>
      </w:r>
      <w:proofErr w:type="gramEnd"/>
      <w:r w:rsidRPr="00F57503">
        <w:rPr>
          <w:rFonts w:cs="Times New Roman"/>
          <w:szCs w:val="24"/>
        </w:rPr>
        <w:t xml:space="preserve">НОРМА, 2007.Education </w:t>
      </w:r>
      <w:proofErr w:type="spellStart"/>
      <w:r w:rsidRPr="00F57503">
        <w:rPr>
          <w:rFonts w:cs="Times New Roman"/>
          <w:szCs w:val="24"/>
        </w:rPr>
        <w:t>Today</w:t>
      </w:r>
      <w:proofErr w:type="spellEnd"/>
      <w:r w:rsidRPr="00F57503">
        <w:rPr>
          <w:rFonts w:cs="Times New Roman"/>
          <w:szCs w:val="24"/>
        </w:rPr>
        <w:t xml:space="preserve"> 2013. THE OECD PERSPECTIVE</w:t>
      </w:r>
    </w:p>
    <w:p w:rsidR="00894010" w:rsidRPr="00F5750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Страновые</w:t>
      </w:r>
      <w:proofErr w:type="spellEnd"/>
      <w:r w:rsidRPr="00F57503">
        <w:rPr>
          <w:rFonts w:cs="Times New Roman"/>
          <w:szCs w:val="24"/>
        </w:rPr>
        <w:t xml:space="preserve"> обзоры по выделенным странам, подготовленные WHO </w:t>
      </w:r>
      <w:proofErr w:type="spellStart"/>
      <w:r w:rsidRPr="00F57503">
        <w:rPr>
          <w:rFonts w:cs="Times New Roman"/>
          <w:szCs w:val="24"/>
        </w:rPr>
        <w:t>Health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Policy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and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Health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systems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Observatory</w:t>
      </w:r>
      <w:proofErr w:type="spellEnd"/>
      <w:r w:rsidRPr="00F57503">
        <w:rPr>
          <w:rFonts w:cs="Times New Roman"/>
          <w:szCs w:val="24"/>
        </w:rPr>
        <w:t xml:space="preserve"> </w:t>
      </w:r>
      <w:hyperlink r:id="rId27" w:history="1">
        <w:r w:rsidRPr="00F57503">
          <w:rPr>
            <w:rFonts w:cs="Times New Roman"/>
            <w:szCs w:val="24"/>
          </w:rPr>
          <w:t>http://www.who.dk/observatory/</w:t>
        </w:r>
      </w:hyperlink>
    </w:p>
    <w:p w:rsidR="00894010" w:rsidRPr="00583363" w:rsidRDefault="00894010" w:rsidP="00816EA4">
      <w:pPr>
        <w:pStyle w:val="a5"/>
        <w:numPr>
          <w:ilvl w:val="0"/>
          <w:numId w:val="99"/>
        </w:numPr>
        <w:rPr>
          <w:rFonts w:cs="Times New Roman"/>
          <w:szCs w:val="24"/>
          <w:lang w:val="en-US"/>
        </w:rPr>
      </w:pPr>
      <w:r w:rsidRPr="00F57503">
        <w:rPr>
          <w:rFonts w:cs="Times New Roman"/>
          <w:szCs w:val="24"/>
          <w:lang w:val="en-US"/>
        </w:rPr>
        <w:t xml:space="preserve">AN AVALANCHE IS COMING, Higher education and the revolution ahead. </w:t>
      </w:r>
      <w:r w:rsidRPr="00583363">
        <w:rPr>
          <w:rFonts w:cs="Times New Roman"/>
          <w:szCs w:val="24"/>
          <w:lang w:val="en-US"/>
        </w:rPr>
        <w:t xml:space="preserve">Michael Barber, Katelyn Donnelly, </w:t>
      </w:r>
      <w:proofErr w:type="spellStart"/>
      <w:r w:rsidRPr="00583363">
        <w:rPr>
          <w:rFonts w:cs="Times New Roman"/>
          <w:szCs w:val="24"/>
          <w:lang w:val="en-US"/>
        </w:rPr>
        <w:t>Saad</w:t>
      </w:r>
      <w:proofErr w:type="spellEnd"/>
      <w:r w:rsidRPr="00583363">
        <w:rPr>
          <w:rFonts w:cs="Times New Roman"/>
          <w:szCs w:val="24"/>
          <w:lang w:val="en-US"/>
        </w:rPr>
        <w:t xml:space="preserve"> </w:t>
      </w:r>
      <w:proofErr w:type="spellStart"/>
      <w:r w:rsidRPr="00583363">
        <w:rPr>
          <w:rFonts w:cs="Times New Roman"/>
          <w:szCs w:val="24"/>
          <w:lang w:val="en-US"/>
        </w:rPr>
        <w:t>RizviMarch</w:t>
      </w:r>
      <w:proofErr w:type="spellEnd"/>
      <w:r w:rsidRPr="00583363">
        <w:rPr>
          <w:rFonts w:cs="Times New Roman"/>
          <w:szCs w:val="24"/>
          <w:lang w:val="en-US"/>
        </w:rPr>
        <w:t xml:space="preserve"> 2013. </w:t>
      </w:r>
    </w:p>
    <w:p w:rsidR="00894010" w:rsidRPr="00583363" w:rsidRDefault="00894010" w:rsidP="00894010">
      <w:pPr>
        <w:ind w:left="360" w:firstLine="0"/>
        <w:jc w:val="both"/>
        <w:rPr>
          <w:rFonts w:eastAsia="Times New Roman" w:cs="Times New Roman"/>
          <w:szCs w:val="24"/>
          <w:lang w:val="en-US" w:eastAsia="en-US"/>
        </w:rPr>
      </w:pPr>
    </w:p>
    <w:p w:rsidR="00894010" w:rsidRPr="00F57503" w:rsidRDefault="00894010" w:rsidP="00894010">
      <w:pPr>
        <w:ind w:firstLine="0"/>
        <w:contextualSpacing/>
        <w:jc w:val="both"/>
        <w:rPr>
          <w:rFonts w:cs="Times New Roman"/>
          <w:b/>
          <w:szCs w:val="24"/>
          <w:lang w:val="en-US" w:eastAsia="en-US"/>
        </w:rPr>
      </w:pPr>
      <w:r w:rsidRPr="00F57503">
        <w:rPr>
          <w:rFonts w:cs="Times New Roman"/>
          <w:b/>
          <w:szCs w:val="24"/>
          <w:lang w:eastAsia="en-US"/>
        </w:rPr>
        <w:t>Дополнительная</w:t>
      </w:r>
      <w:r w:rsidRPr="00583363">
        <w:rPr>
          <w:rFonts w:cs="Times New Roman"/>
          <w:b/>
          <w:szCs w:val="24"/>
          <w:lang w:val="en-US" w:eastAsia="en-US"/>
        </w:rPr>
        <w:t xml:space="preserve"> </w:t>
      </w:r>
      <w:r w:rsidRPr="00F57503">
        <w:rPr>
          <w:rFonts w:cs="Times New Roman"/>
          <w:b/>
          <w:szCs w:val="24"/>
          <w:lang w:eastAsia="en-US"/>
        </w:rPr>
        <w:t>литература</w:t>
      </w:r>
      <w:r w:rsidRPr="00583363">
        <w:rPr>
          <w:rFonts w:cs="Times New Roman"/>
          <w:b/>
          <w:szCs w:val="24"/>
          <w:lang w:val="en-US" w:eastAsia="en-US"/>
        </w:rPr>
        <w:t>:</w:t>
      </w:r>
    </w:p>
    <w:p w:rsidR="00894010" w:rsidRPr="00F57503" w:rsidRDefault="00894010" w:rsidP="00894010">
      <w:pPr>
        <w:ind w:firstLine="851"/>
        <w:contextualSpacing/>
        <w:jc w:val="both"/>
        <w:rPr>
          <w:rFonts w:cs="Times New Roman"/>
          <w:b/>
          <w:szCs w:val="24"/>
          <w:lang w:val="en-US" w:eastAsia="en-US"/>
        </w:rPr>
      </w:pP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proofErr w:type="gramStart"/>
      <w:r w:rsidRPr="00F57503">
        <w:rPr>
          <w:rFonts w:cs="Times New Roman"/>
          <w:szCs w:val="24"/>
        </w:rPr>
        <w:t>Федеральный</w:t>
      </w:r>
      <w:proofErr w:type="gramEnd"/>
      <w:r w:rsidRPr="00F57503">
        <w:rPr>
          <w:rFonts w:cs="Times New Roman"/>
          <w:szCs w:val="24"/>
        </w:rPr>
        <w:t xml:space="preserve"> 3акон «Об обязательном медицинском страховании». Ноябрь </w:t>
      </w:r>
      <w:smartTag w:uri="urn:schemas-microsoft-com:office:smarttags" w:element="metricconverter">
        <w:smartTagPr>
          <w:attr w:name="ProductID" w:val="2010 г"/>
        </w:smartTagPr>
        <w:r w:rsidRPr="00F57503">
          <w:rPr>
            <w:rFonts w:cs="Times New Roman"/>
            <w:szCs w:val="24"/>
          </w:rPr>
          <w:t>2010 г</w:t>
        </w:r>
      </w:smartTag>
      <w:r w:rsidRPr="00F57503">
        <w:rPr>
          <w:rFonts w:cs="Times New Roman"/>
          <w:szCs w:val="24"/>
        </w:rPr>
        <w:t>.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Диксон А., </w:t>
      </w:r>
      <w:proofErr w:type="spellStart"/>
      <w:r w:rsidRPr="00F57503">
        <w:rPr>
          <w:rFonts w:cs="Times New Roman"/>
          <w:szCs w:val="24"/>
        </w:rPr>
        <w:t>Фигейрас</w:t>
      </w:r>
      <w:proofErr w:type="spellEnd"/>
      <w:r w:rsidRPr="00F57503">
        <w:rPr>
          <w:rFonts w:cs="Times New Roman"/>
          <w:szCs w:val="24"/>
        </w:rPr>
        <w:t xml:space="preserve"> Ж., </w:t>
      </w:r>
      <w:proofErr w:type="spellStart"/>
      <w:r w:rsidRPr="00F57503">
        <w:rPr>
          <w:rFonts w:cs="Times New Roman"/>
          <w:szCs w:val="24"/>
        </w:rPr>
        <w:t>Кутцин</w:t>
      </w:r>
      <w:proofErr w:type="spellEnd"/>
      <w:r w:rsidRPr="00F57503">
        <w:rPr>
          <w:rFonts w:cs="Times New Roman"/>
          <w:szCs w:val="24"/>
        </w:rPr>
        <w:t xml:space="preserve"> Д./ Пер. с англ. – М.: Издательство «Весь мир», 2002. С. 1-33. 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Дюркгейм Э. Социология образования / Под ред. В. С. </w:t>
      </w:r>
      <w:proofErr w:type="spellStart"/>
      <w:r w:rsidRPr="00F57503">
        <w:rPr>
          <w:rFonts w:cs="Times New Roman"/>
          <w:szCs w:val="24"/>
        </w:rPr>
        <w:t>Собкина</w:t>
      </w:r>
      <w:proofErr w:type="spellEnd"/>
      <w:r w:rsidRPr="00F57503">
        <w:rPr>
          <w:rFonts w:cs="Times New Roman"/>
          <w:szCs w:val="24"/>
        </w:rPr>
        <w:t xml:space="preserve"> и В. Я. Нечаева</w:t>
      </w:r>
      <w:proofErr w:type="gramStart"/>
      <w:r w:rsidRPr="00F57503">
        <w:rPr>
          <w:rFonts w:cs="Times New Roman"/>
          <w:szCs w:val="24"/>
        </w:rPr>
        <w:t xml:space="preserve">  -- </w:t>
      </w:r>
      <w:proofErr w:type="gramEnd"/>
      <w:r w:rsidRPr="00F57503">
        <w:rPr>
          <w:rFonts w:cs="Times New Roman"/>
          <w:szCs w:val="24"/>
        </w:rPr>
        <w:t>М.: ИНТОР, 1996.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Ньюмен</w:t>
      </w:r>
      <w:proofErr w:type="spellEnd"/>
      <w:r w:rsidRPr="00F57503">
        <w:rPr>
          <w:rFonts w:cs="Times New Roman"/>
          <w:szCs w:val="24"/>
        </w:rPr>
        <w:t xml:space="preserve"> Дж. Г. Идея университета / пер. с англ. С. Б. </w:t>
      </w:r>
      <w:proofErr w:type="spellStart"/>
      <w:r w:rsidRPr="00F57503">
        <w:rPr>
          <w:rFonts w:cs="Times New Roman"/>
          <w:szCs w:val="24"/>
        </w:rPr>
        <w:t>Бенедиктова</w:t>
      </w:r>
      <w:proofErr w:type="spellEnd"/>
      <w:r w:rsidRPr="00F57503">
        <w:rPr>
          <w:rFonts w:cs="Times New Roman"/>
          <w:szCs w:val="24"/>
        </w:rPr>
        <w:t>. – Минск: Изд-во БГУ, 2006. – 208 с. – (</w:t>
      </w:r>
      <w:proofErr w:type="spellStart"/>
      <w:r w:rsidRPr="00F57503">
        <w:rPr>
          <w:rFonts w:cs="Times New Roman"/>
          <w:szCs w:val="24"/>
        </w:rPr>
        <w:t>Universitas</w:t>
      </w:r>
      <w:proofErr w:type="spellEnd"/>
      <w:r w:rsidRPr="00F57503">
        <w:rPr>
          <w:rFonts w:cs="Times New Roman"/>
          <w:szCs w:val="24"/>
        </w:rPr>
        <w:t>).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Обзор социальной политики в России. Начало 2000-х</w:t>
      </w:r>
      <w:proofErr w:type="gramStart"/>
      <w:r w:rsidRPr="00F57503">
        <w:rPr>
          <w:rFonts w:cs="Times New Roman"/>
          <w:szCs w:val="24"/>
        </w:rPr>
        <w:t xml:space="preserve"> П</w:t>
      </w:r>
      <w:proofErr w:type="gramEnd"/>
      <w:r w:rsidRPr="00F57503">
        <w:rPr>
          <w:rFonts w:cs="Times New Roman"/>
          <w:szCs w:val="24"/>
        </w:rPr>
        <w:t xml:space="preserve">од ред. </w:t>
      </w:r>
      <w:proofErr w:type="spellStart"/>
      <w:r w:rsidRPr="00F57503">
        <w:rPr>
          <w:rFonts w:cs="Times New Roman"/>
          <w:szCs w:val="24"/>
        </w:rPr>
        <w:t>Т.М.Малевой</w:t>
      </w:r>
      <w:proofErr w:type="spellEnd"/>
      <w:r w:rsidRPr="00F57503">
        <w:rPr>
          <w:rFonts w:cs="Times New Roman"/>
          <w:szCs w:val="24"/>
        </w:rPr>
        <w:t>. /М.: НИСП, 2007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Шейман</w:t>
      </w:r>
      <w:proofErr w:type="spellEnd"/>
      <w:r w:rsidRPr="00F57503">
        <w:rPr>
          <w:rFonts w:cs="Times New Roman"/>
          <w:szCs w:val="24"/>
        </w:rPr>
        <w:t xml:space="preserve"> И.М. Реформа управления и финансирования здравоохранения. М.: Русь, 1998. Главы 1-3.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Шейман</w:t>
      </w:r>
      <w:proofErr w:type="spellEnd"/>
      <w:r w:rsidRPr="00F57503">
        <w:rPr>
          <w:rFonts w:cs="Times New Roman"/>
          <w:szCs w:val="24"/>
        </w:rPr>
        <w:t xml:space="preserve"> И.М. Первый опыт реализации системы «поликлиника-</w:t>
      </w:r>
      <w:proofErr w:type="spellStart"/>
      <w:r w:rsidRPr="00F57503">
        <w:rPr>
          <w:rFonts w:cs="Times New Roman"/>
          <w:szCs w:val="24"/>
        </w:rPr>
        <w:t>фондодержатель</w:t>
      </w:r>
      <w:proofErr w:type="spellEnd"/>
      <w:r w:rsidRPr="00F57503">
        <w:rPr>
          <w:rFonts w:cs="Times New Roman"/>
          <w:szCs w:val="24"/>
        </w:rPr>
        <w:t xml:space="preserve">». Журнал «Менеджер здравоохранения» № 5 </w:t>
      </w:r>
      <w:smartTag w:uri="urn:schemas-microsoft-com:office:smarttags" w:element="metricconverter">
        <w:smartTagPr>
          <w:attr w:name="ProductID" w:val="2011 г"/>
        </w:smartTagPr>
        <w:r w:rsidRPr="00F57503">
          <w:rPr>
            <w:rFonts w:cs="Times New Roman"/>
            <w:szCs w:val="24"/>
          </w:rPr>
          <w:t>2011 г</w:t>
        </w:r>
      </w:smartTag>
      <w:r w:rsidRPr="00F57503">
        <w:rPr>
          <w:rFonts w:cs="Times New Roman"/>
          <w:szCs w:val="24"/>
        </w:rPr>
        <w:t xml:space="preserve">. 0,8 </w:t>
      </w:r>
      <w:proofErr w:type="spellStart"/>
      <w:r w:rsidRPr="00F57503">
        <w:rPr>
          <w:rFonts w:cs="Times New Roman"/>
          <w:szCs w:val="24"/>
        </w:rPr>
        <w:t>п.</w:t>
      </w:r>
      <w:proofErr w:type="gramStart"/>
      <w:r w:rsidRPr="00F57503">
        <w:rPr>
          <w:rFonts w:cs="Times New Roman"/>
          <w:szCs w:val="24"/>
        </w:rPr>
        <w:t>л</w:t>
      </w:r>
      <w:proofErr w:type="spellEnd"/>
      <w:proofErr w:type="gramEnd"/>
      <w:r w:rsidRPr="00F57503">
        <w:rPr>
          <w:rFonts w:cs="Times New Roman"/>
          <w:szCs w:val="24"/>
        </w:rPr>
        <w:t>.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Шейман</w:t>
      </w:r>
      <w:proofErr w:type="spellEnd"/>
      <w:r w:rsidRPr="00F57503">
        <w:rPr>
          <w:rFonts w:cs="Times New Roman"/>
          <w:szCs w:val="24"/>
        </w:rPr>
        <w:t xml:space="preserve"> И.М. Опыт реформирования здравоохранения Эстонии: что интересно для России? // Здравоохранение, 2011, №№ 5 и 6.</w:t>
      </w:r>
    </w:p>
    <w:p w:rsidR="00894010" w:rsidRPr="00F57503" w:rsidRDefault="00894010" w:rsidP="00816EA4">
      <w:pPr>
        <w:pStyle w:val="a5"/>
        <w:numPr>
          <w:ilvl w:val="0"/>
          <w:numId w:val="100"/>
        </w:numPr>
        <w:rPr>
          <w:rFonts w:eastAsia="Times New Roman" w:cs="Times New Roman"/>
          <w:szCs w:val="24"/>
          <w:lang w:eastAsia="en-US"/>
        </w:rPr>
      </w:pPr>
      <w:r w:rsidRPr="00F57503">
        <w:rPr>
          <w:rFonts w:cs="Times New Roman"/>
          <w:szCs w:val="24"/>
        </w:rPr>
        <w:t xml:space="preserve">Финансирование здравоохранения: альтернативы для Европы./Ред. </w:t>
      </w:r>
      <w:proofErr w:type="spellStart"/>
      <w:r w:rsidRPr="00F57503">
        <w:rPr>
          <w:rFonts w:cs="Times New Roman"/>
          <w:szCs w:val="24"/>
        </w:rPr>
        <w:t>Моссиалос</w:t>
      </w:r>
      <w:proofErr w:type="spellEnd"/>
      <w:r w:rsidRPr="00F57503">
        <w:rPr>
          <w:rFonts w:cs="Times New Roman"/>
          <w:szCs w:val="24"/>
        </w:rPr>
        <w:t xml:space="preserve"> Э., Диксон А., </w:t>
      </w:r>
      <w:proofErr w:type="spellStart"/>
      <w:r w:rsidRPr="00F57503">
        <w:rPr>
          <w:rFonts w:cs="Times New Roman"/>
          <w:szCs w:val="24"/>
        </w:rPr>
        <w:t>Фигейрас</w:t>
      </w:r>
      <w:proofErr w:type="spellEnd"/>
      <w:r w:rsidRPr="00F57503">
        <w:rPr>
          <w:rFonts w:cs="Times New Roman"/>
          <w:szCs w:val="24"/>
        </w:rPr>
        <w:t xml:space="preserve"> Ж., </w:t>
      </w:r>
      <w:proofErr w:type="spellStart"/>
      <w:r w:rsidRPr="00F57503">
        <w:rPr>
          <w:rFonts w:cs="Times New Roman"/>
          <w:szCs w:val="24"/>
        </w:rPr>
        <w:t>Кутцин</w:t>
      </w:r>
      <w:proofErr w:type="spellEnd"/>
      <w:r w:rsidRPr="00F57503">
        <w:rPr>
          <w:rFonts w:cs="Times New Roman"/>
          <w:szCs w:val="24"/>
        </w:rPr>
        <w:t xml:space="preserve"> Д./ Пер. с англ. – М.: Издательство «Весь мир», 2002. С. 1-33</w:t>
      </w:r>
      <w:r w:rsidRPr="00F57503">
        <w:rPr>
          <w:rFonts w:eastAsia="Times New Roman" w:cs="Times New Roman"/>
          <w:szCs w:val="24"/>
          <w:lang w:eastAsia="en-US"/>
        </w:rPr>
        <w:t xml:space="preserve">. </w:t>
      </w:r>
      <w:hyperlink r:id="rId28" w:history="1">
        <w:r w:rsidRPr="00F57503">
          <w:rPr>
            <w:rFonts w:eastAsia="Times New Roman" w:cs="Times New Roman"/>
            <w:color w:val="0000FF"/>
            <w:szCs w:val="24"/>
            <w:u w:val="single"/>
            <w:lang w:val="en-US" w:eastAsia="en-US"/>
          </w:rPr>
          <w:t>http</w:t>
        </w:r>
        <w:r w:rsidRPr="00F57503">
          <w:rPr>
            <w:rFonts w:eastAsia="Times New Roman" w:cs="Times New Roman"/>
            <w:color w:val="0000FF"/>
            <w:szCs w:val="24"/>
            <w:u w:val="single"/>
            <w:lang w:eastAsia="en-US"/>
          </w:rPr>
          <w:t>://</w:t>
        </w:r>
        <w:r w:rsidRPr="00F57503">
          <w:rPr>
            <w:rFonts w:eastAsia="Times New Roman" w:cs="Times New Roman"/>
            <w:color w:val="0000FF"/>
            <w:szCs w:val="24"/>
            <w:u w:val="single"/>
            <w:lang w:val="en-US" w:eastAsia="en-US"/>
          </w:rPr>
          <w:t>www</w:t>
        </w:r>
        <w:r w:rsidRPr="00F57503">
          <w:rPr>
            <w:rFonts w:eastAsia="Times New Roman" w:cs="Times New Roman"/>
            <w:color w:val="0000FF"/>
            <w:szCs w:val="24"/>
            <w:u w:val="single"/>
            <w:lang w:eastAsia="en-US"/>
          </w:rPr>
          <w:t>.</w:t>
        </w:r>
        <w:r w:rsidRPr="00F57503">
          <w:rPr>
            <w:rFonts w:eastAsia="Times New Roman" w:cs="Times New Roman"/>
            <w:color w:val="0000FF"/>
            <w:szCs w:val="24"/>
            <w:u w:val="single"/>
            <w:lang w:val="en-US" w:eastAsia="en-US"/>
          </w:rPr>
          <w:t>who</w:t>
        </w:r>
        <w:r w:rsidRPr="00F57503">
          <w:rPr>
            <w:rFonts w:eastAsia="Times New Roman" w:cs="Times New Roman"/>
            <w:color w:val="0000FF"/>
            <w:szCs w:val="24"/>
            <w:u w:val="single"/>
            <w:lang w:eastAsia="en-US"/>
          </w:rPr>
          <w:t>.</w:t>
        </w:r>
        <w:proofErr w:type="spellStart"/>
        <w:r w:rsidRPr="00F57503">
          <w:rPr>
            <w:rFonts w:eastAsia="Times New Roman" w:cs="Times New Roman"/>
            <w:color w:val="0000FF"/>
            <w:szCs w:val="24"/>
            <w:u w:val="single"/>
            <w:lang w:val="en-US" w:eastAsia="en-US"/>
          </w:rPr>
          <w:t>dk</w:t>
        </w:r>
        <w:proofErr w:type="spellEnd"/>
        <w:r w:rsidRPr="00F57503">
          <w:rPr>
            <w:rFonts w:eastAsia="Times New Roman" w:cs="Times New Roman"/>
            <w:color w:val="0000FF"/>
            <w:szCs w:val="24"/>
            <w:u w:val="single"/>
            <w:lang w:eastAsia="en-US"/>
          </w:rPr>
          <w:t>/</w:t>
        </w:r>
        <w:r w:rsidRPr="00F57503">
          <w:rPr>
            <w:rFonts w:eastAsia="Times New Roman" w:cs="Times New Roman"/>
            <w:color w:val="0000FF"/>
            <w:szCs w:val="24"/>
            <w:u w:val="single"/>
            <w:lang w:val="en-US" w:eastAsia="en-US"/>
          </w:rPr>
          <w:t>observatory</w:t>
        </w:r>
        <w:r w:rsidRPr="00F57503">
          <w:rPr>
            <w:rFonts w:eastAsia="Times New Roman" w:cs="Times New Roman"/>
            <w:color w:val="0000FF"/>
            <w:szCs w:val="24"/>
            <w:u w:val="single"/>
            <w:lang w:eastAsia="en-US"/>
          </w:rPr>
          <w:t>/</w:t>
        </w:r>
        <w:r w:rsidRPr="00F57503">
          <w:rPr>
            <w:rFonts w:eastAsia="Times New Roman" w:cs="Times New Roman"/>
            <w:color w:val="0000FF"/>
            <w:szCs w:val="24"/>
            <w:u w:val="single"/>
            <w:lang w:val="en-US" w:eastAsia="en-US"/>
          </w:rPr>
          <w:t>Publications</w:t>
        </w:r>
        <w:r w:rsidRPr="00F57503">
          <w:rPr>
            <w:rFonts w:eastAsia="Times New Roman" w:cs="Times New Roman"/>
            <w:color w:val="0000FF"/>
            <w:szCs w:val="24"/>
            <w:u w:val="single"/>
            <w:lang w:eastAsia="en-US"/>
          </w:rPr>
          <w:t>/20020524_21</w:t>
        </w:r>
      </w:hyperlink>
    </w:p>
    <w:p w:rsidR="00894010" w:rsidRDefault="00894010" w:rsidP="00894010">
      <w:pPr>
        <w:shd w:val="clear" w:color="auto" w:fill="FFFFFF"/>
        <w:spacing w:after="120"/>
        <w:ind w:firstLine="0"/>
        <w:contextualSpacing/>
        <w:jc w:val="both"/>
        <w:outlineLvl w:val="1"/>
        <w:rPr>
          <w:rFonts w:eastAsia="Times New Roman" w:cs="Times New Roman"/>
          <w:b/>
          <w:szCs w:val="24"/>
          <w:lang w:eastAsia="en-US"/>
        </w:rPr>
      </w:pPr>
    </w:p>
    <w:p w:rsidR="000A02C5" w:rsidRPr="000A02C5" w:rsidRDefault="000A02C5" w:rsidP="00894010">
      <w:pPr>
        <w:shd w:val="clear" w:color="auto" w:fill="FFFFFF"/>
        <w:spacing w:after="120"/>
        <w:ind w:firstLine="0"/>
        <w:contextualSpacing/>
        <w:jc w:val="both"/>
        <w:outlineLvl w:val="1"/>
        <w:rPr>
          <w:rFonts w:eastAsia="Times New Roman" w:cs="Times New Roman"/>
          <w:b/>
          <w:szCs w:val="24"/>
          <w:lang w:eastAsia="en-US"/>
        </w:rPr>
      </w:pPr>
    </w:p>
    <w:p w:rsidR="00EA3B32" w:rsidRPr="00F57503" w:rsidRDefault="00D571F6" w:rsidP="00EA3B32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en-US"/>
        </w:rPr>
      </w:pPr>
      <w:r w:rsidRPr="00D571F6">
        <w:rPr>
          <w:rFonts w:cs="Times New Roman"/>
          <w:b/>
          <w:szCs w:val="24"/>
          <w:lang w:eastAsia="en-US"/>
        </w:rPr>
        <w:t>ДИСЦИПЛИНА «ОСНОВЫ РЕГИОНАЛЬНОЙ ЭКОНОМИКИ И УПРАВЛЕНИЯ РАЗВИТИЕМ ТЕРРИТОРИЙ»</w:t>
      </w:r>
    </w:p>
    <w:p w:rsidR="00F765B6" w:rsidRPr="00D571F6" w:rsidRDefault="00D571F6" w:rsidP="00D571F6">
      <w:pPr>
        <w:spacing w:after="200" w:line="276" w:lineRule="auto"/>
        <w:ind w:firstLine="0"/>
        <w:jc w:val="both"/>
        <w:rPr>
          <w:rFonts w:cs="Times New Roman"/>
          <w:i/>
          <w:szCs w:val="24"/>
          <w:lang w:eastAsia="en-US"/>
        </w:rPr>
      </w:pPr>
      <w:r w:rsidRPr="00D571F6">
        <w:rPr>
          <w:rFonts w:cs="Times New Roman"/>
          <w:i/>
          <w:szCs w:val="24"/>
          <w:lang w:eastAsia="en-US"/>
        </w:rPr>
        <w:t>К</w:t>
      </w:r>
      <w:r w:rsidR="00F765B6" w:rsidRPr="00D571F6">
        <w:rPr>
          <w:rFonts w:cs="Times New Roman"/>
          <w:i/>
          <w:szCs w:val="24"/>
          <w:lang w:eastAsia="en-US"/>
        </w:rPr>
        <w:t>афедра управления развит</w:t>
      </w:r>
      <w:r>
        <w:rPr>
          <w:rFonts w:cs="Times New Roman"/>
          <w:i/>
          <w:szCs w:val="24"/>
          <w:lang w:eastAsia="en-US"/>
        </w:rPr>
        <w:t xml:space="preserve">ием территорий и </w:t>
      </w:r>
      <w:proofErr w:type="spellStart"/>
      <w:r>
        <w:rPr>
          <w:rFonts w:cs="Times New Roman"/>
          <w:i/>
          <w:szCs w:val="24"/>
          <w:lang w:eastAsia="en-US"/>
        </w:rPr>
        <w:t>регионалистики</w:t>
      </w:r>
      <w:proofErr w:type="spellEnd"/>
    </w:p>
    <w:p w:rsidR="00EA3B32" w:rsidRDefault="00EA3B32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>Тема 1. Региональная экономика в системе наук. Предмет, основные задачи и методы исследования</w:t>
      </w:r>
    </w:p>
    <w:p w:rsidR="00D571F6" w:rsidRPr="00F57503" w:rsidRDefault="00D571F6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2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>Теоретические основы региональной экономики и регионального управления. Региональный экономический рост: теория и практика. Индустриальное и инновационное развитие городской экономики. Региональная ответственность и федерализм. Проблемы регионального управления миграцией, социальной сферой, окружающей средой, энергетикой, транспортом, инвестициями и инфраструктурой. Развитие и реализация региональных программ на всех уровнях власти. Методы размещения производства и государственного регулирования регионального роста.</w:t>
      </w:r>
    </w:p>
    <w:p w:rsidR="00EA3B32" w:rsidRPr="00F57503" w:rsidRDefault="00EA3B32" w:rsidP="00EA3B32">
      <w:pPr>
        <w:rPr>
          <w:rFonts w:cs="Times New Roman"/>
          <w:szCs w:val="24"/>
          <w:lang w:eastAsia="en-US"/>
        </w:rPr>
      </w:pPr>
    </w:p>
    <w:p w:rsidR="00EA3B32" w:rsidRDefault="00EA3B32" w:rsidP="00EA3B32">
      <w:pPr>
        <w:ind w:firstLine="0"/>
        <w:rPr>
          <w:rFonts w:cs="Times New Roman"/>
          <w:b/>
          <w:color w:val="000000"/>
          <w:szCs w:val="24"/>
          <w:lang w:eastAsia="en-US"/>
        </w:rPr>
      </w:pPr>
      <w:r w:rsidRPr="00F57503">
        <w:rPr>
          <w:rFonts w:cs="Times New Roman"/>
          <w:b/>
          <w:color w:val="000000"/>
          <w:szCs w:val="24"/>
          <w:lang w:eastAsia="en-US"/>
        </w:rPr>
        <w:t xml:space="preserve">Тема 2. Регион как объект хозяйствования и управления </w:t>
      </w:r>
    </w:p>
    <w:p w:rsidR="00D571F6" w:rsidRPr="00F57503" w:rsidRDefault="00D571F6" w:rsidP="00EA3B32">
      <w:pPr>
        <w:ind w:firstLine="0"/>
        <w:rPr>
          <w:rFonts w:cs="Times New Roman"/>
          <w:b/>
          <w:color w:val="000000"/>
          <w:szCs w:val="24"/>
          <w:lang w:eastAsia="en-US"/>
        </w:rPr>
      </w:pPr>
    </w:p>
    <w:p w:rsidR="00EA3B32" w:rsidRPr="00D571F6" w:rsidRDefault="00EA3B32" w:rsidP="00816EA4">
      <w:pPr>
        <w:pStyle w:val="a5"/>
        <w:widowControl w:val="0"/>
        <w:numPr>
          <w:ilvl w:val="0"/>
          <w:numId w:val="102"/>
        </w:numPr>
        <w:jc w:val="both"/>
        <w:rPr>
          <w:rFonts w:cs="Times New Roman"/>
          <w:color w:val="000000"/>
          <w:szCs w:val="24"/>
          <w:lang w:eastAsia="en-US"/>
        </w:rPr>
      </w:pPr>
      <w:r w:rsidRPr="00D571F6">
        <w:rPr>
          <w:rFonts w:cs="Times New Roman"/>
          <w:color w:val="000000"/>
          <w:szCs w:val="24"/>
          <w:lang w:eastAsia="en-US"/>
        </w:rPr>
        <w:t xml:space="preserve">Понятие региона. Соотношение понятий регион, район, территория. </w:t>
      </w:r>
      <w:r w:rsidRPr="00D571F6">
        <w:rPr>
          <w:rFonts w:cs="Times New Roman"/>
          <w:bCs/>
          <w:color w:val="000000"/>
          <w:szCs w:val="24"/>
          <w:lang w:eastAsia="en-US"/>
        </w:rPr>
        <w:t>Особенности физико-географического положения России и их влияние на социально-</w:t>
      </w:r>
      <w:r w:rsidRPr="00D571F6">
        <w:rPr>
          <w:rFonts w:cs="Times New Roman"/>
          <w:bCs/>
          <w:color w:val="000000"/>
          <w:szCs w:val="24"/>
          <w:lang w:eastAsia="en-US"/>
        </w:rPr>
        <w:lastRenderedPageBreak/>
        <w:t xml:space="preserve">экономическое развитие страны и ее отдельных регионов. Историко-географические этапы изменения экономико-географического положения России на карте мира. Типы экономико-географического положения регионов. Влияние политико-географического положения регионов на их социально-экономическое развитие.  </w:t>
      </w:r>
      <w:r w:rsidRPr="00D571F6">
        <w:rPr>
          <w:rFonts w:cs="Times New Roman"/>
          <w:color w:val="000000"/>
          <w:szCs w:val="24"/>
          <w:lang w:eastAsia="en-US"/>
        </w:rPr>
        <w:t xml:space="preserve">Этапы формирования российской территории. Административно-территориальное устройство России. Субъекты Российской Федерации. Национально-территориальный принцип административного устройства РФ и проблема сепаратизма. </w:t>
      </w:r>
    </w:p>
    <w:p w:rsidR="00EA3B32" w:rsidRPr="00D571F6" w:rsidRDefault="00EA3B32" w:rsidP="00816EA4">
      <w:pPr>
        <w:pStyle w:val="a5"/>
        <w:widowControl w:val="0"/>
        <w:numPr>
          <w:ilvl w:val="0"/>
          <w:numId w:val="102"/>
        </w:numPr>
        <w:jc w:val="both"/>
        <w:rPr>
          <w:rFonts w:cs="Times New Roman"/>
          <w:color w:val="000000"/>
          <w:szCs w:val="24"/>
          <w:lang w:eastAsia="en-US"/>
        </w:rPr>
      </w:pPr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Федеративное устройство и экономическое районирование России. Новые изменения в политико-административном делении страны. Федеральные округа. </w:t>
      </w:r>
      <w:r w:rsidRPr="00D571F6">
        <w:rPr>
          <w:rFonts w:cs="Times New Roman"/>
          <w:color w:val="000000"/>
          <w:szCs w:val="24"/>
          <w:lang w:eastAsia="en-US"/>
        </w:rPr>
        <w:t xml:space="preserve">Хозяйственные интересы и федерализм. Межрегиональные и </w:t>
      </w:r>
      <w:proofErr w:type="spellStart"/>
      <w:r w:rsidRPr="00D571F6">
        <w:rPr>
          <w:rFonts w:cs="Times New Roman"/>
          <w:color w:val="000000"/>
          <w:szCs w:val="24"/>
          <w:lang w:eastAsia="en-US"/>
        </w:rPr>
        <w:t>внутрирегиональные</w:t>
      </w:r>
      <w:proofErr w:type="spellEnd"/>
      <w:r w:rsidRPr="00D571F6">
        <w:rPr>
          <w:rFonts w:cs="Times New Roman"/>
          <w:color w:val="000000"/>
          <w:szCs w:val="24"/>
          <w:lang w:eastAsia="en-US"/>
        </w:rPr>
        <w:t xml:space="preserve"> экономические отношения. Ключевые проблемы социально-экономического развития регионов России. Механизмы управления региональным развитием. Перспективы социально-экономического развития регионов России. </w:t>
      </w:r>
    </w:p>
    <w:p w:rsidR="00EA3B32" w:rsidRPr="00F57503" w:rsidRDefault="00EA3B32" w:rsidP="00EA3B32">
      <w:pPr>
        <w:jc w:val="both"/>
        <w:rPr>
          <w:rFonts w:cs="Times New Roman"/>
          <w:color w:val="000000"/>
          <w:szCs w:val="24"/>
          <w:lang w:eastAsia="en-US"/>
        </w:rPr>
      </w:pPr>
    </w:p>
    <w:p w:rsidR="00EA3B32" w:rsidRDefault="00EA3B32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3.  Эмпирические исследования пространства. Анализ и учет регионального экономического роста </w:t>
      </w:r>
    </w:p>
    <w:p w:rsidR="00D571F6" w:rsidRPr="00F57503" w:rsidRDefault="00D571F6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3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 xml:space="preserve">Экономическое развитие регионов России. Основные результаты экономической политики и регионального развития в прошлом (1991-2013).  Факторы регионального роста: управление, демография, география, урбанизация и торговля. Важность использования методологии для понимания регионального развития с точки зрения управления развитием экономики и транспортной инфраструктуры городов. </w:t>
      </w:r>
    </w:p>
    <w:p w:rsidR="00EA3B32" w:rsidRPr="00D571F6" w:rsidRDefault="00EA3B32" w:rsidP="00816EA4">
      <w:pPr>
        <w:pStyle w:val="a5"/>
        <w:numPr>
          <w:ilvl w:val="0"/>
          <w:numId w:val="103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 xml:space="preserve">Регион как объект макроэкономического анализа. Важнейшие индикаторы уровня макроэкономического развития региона. Соотношение экономических и социальных индикаторов развития региона. Проблемы интегральной оценки социально-экономического развития региона.  Региональный рынок и его оценка. Валовой региональный продукт (ВРП) и его производные: методики и проблемы расчета.  Отраслевая структура хозяйства региона. Межотраслевой баланс. Инвестиционная активность региона. Показатели социальной эффективности хозяйствования в регионе. Потребительский спрос в регионе.  </w:t>
      </w:r>
    </w:p>
    <w:p w:rsidR="00EA3B32" w:rsidRPr="00F57503" w:rsidRDefault="00EA3B32" w:rsidP="00EA3B32">
      <w:pPr>
        <w:jc w:val="both"/>
        <w:rPr>
          <w:rFonts w:cs="Times New Roman"/>
          <w:szCs w:val="24"/>
          <w:lang w:eastAsia="en-US"/>
        </w:rPr>
      </w:pPr>
    </w:p>
    <w:p w:rsidR="00EA3B32" w:rsidRDefault="00EA3B32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4.  Отечественная и зарубежная школы региональных экономических исследований </w:t>
      </w:r>
    </w:p>
    <w:p w:rsidR="00D571F6" w:rsidRPr="00F57503" w:rsidRDefault="00D571F6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4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 xml:space="preserve">Теории пространственной организации хозяйства региона (И. фон </w:t>
      </w:r>
      <w:proofErr w:type="spellStart"/>
      <w:r w:rsidRPr="00D571F6">
        <w:rPr>
          <w:rFonts w:cs="Times New Roman"/>
          <w:szCs w:val="24"/>
          <w:lang w:eastAsia="en-US"/>
        </w:rPr>
        <w:t>Тюнена</w:t>
      </w:r>
      <w:proofErr w:type="spellEnd"/>
      <w:r w:rsidRPr="00D571F6">
        <w:rPr>
          <w:rFonts w:cs="Times New Roman"/>
          <w:szCs w:val="24"/>
          <w:lang w:eastAsia="en-US"/>
        </w:rPr>
        <w:t xml:space="preserve">, А. В. </w:t>
      </w:r>
      <w:proofErr w:type="spellStart"/>
      <w:r w:rsidRPr="00D571F6">
        <w:rPr>
          <w:rFonts w:cs="Times New Roman"/>
          <w:szCs w:val="24"/>
          <w:lang w:eastAsia="en-US"/>
        </w:rPr>
        <w:t>Лаунхардта</w:t>
      </w:r>
      <w:proofErr w:type="spellEnd"/>
      <w:r w:rsidRPr="00D571F6">
        <w:rPr>
          <w:rFonts w:cs="Times New Roman"/>
          <w:szCs w:val="24"/>
          <w:lang w:eastAsia="en-US"/>
        </w:rPr>
        <w:t xml:space="preserve"> Вебера В. </w:t>
      </w:r>
      <w:proofErr w:type="spellStart"/>
      <w:r w:rsidRPr="00D571F6">
        <w:rPr>
          <w:rFonts w:cs="Times New Roman"/>
          <w:szCs w:val="24"/>
          <w:lang w:eastAsia="en-US"/>
        </w:rPr>
        <w:t>Кристаллера</w:t>
      </w:r>
      <w:proofErr w:type="spellEnd"/>
      <w:r w:rsidRPr="00D571F6">
        <w:rPr>
          <w:rFonts w:cs="Times New Roman"/>
          <w:szCs w:val="24"/>
          <w:lang w:eastAsia="en-US"/>
        </w:rPr>
        <w:t xml:space="preserve">, </w:t>
      </w:r>
      <w:proofErr w:type="spellStart"/>
      <w:r w:rsidRPr="00D571F6">
        <w:rPr>
          <w:rFonts w:cs="Times New Roman"/>
          <w:szCs w:val="24"/>
          <w:lang w:eastAsia="en-US"/>
        </w:rPr>
        <w:t>А.Лёша</w:t>
      </w:r>
      <w:proofErr w:type="spellEnd"/>
      <w:r w:rsidRPr="00D571F6">
        <w:rPr>
          <w:rFonts w:cs="Times New Roman"/>
          <w:szCs w:val="24"/>
          <w:lang w:eastAsia="en-US"/>
        </w:rPr>
        <w:t xml:space="preserve">). Рассмотрение важности региональной тематики для экономики государства в теоретической и эмпирической литературе: российский и зарубежный опыт. Теории государственного регулирования регионального экономического роста. Актуальность для специалистов стимулирование регионального развития, роли управления в региональном росте, методов оценки инвестиционного потенциала регионов России. Анализ управления региональными диспропорциями на федеральном и региональном уровне. Эффективность и результативность региональной политики. Антикризисная региональная политика: настоящее и будущее. </w:t>
      </w:r>
    </w:p>
    <w:p w:rsidR="00EA3B32" w:rsidRPr="00F57503" w:rsidRDefault="00EA3B32" w:rsidP="00EA3B32">
      <w:pPr>
        <w:jc w:val="both"/>
        <w:rPr>
          <w:rFonts w:cs="Times New Roman"/>
          <w:szCs w:val="24"/>
          <w:lang w:eastAsia="en-US"/>
        </w:rPr>
      </w:pPr>
    </w:p>
    <w:p w:rsidR="00EA3B32" w:rsidRPr="00F57503" w:rsidRDefault="00EA3B32" w:rsidP="00EA3B32">
      <w:pPr>
        <w:ind w:firstLine="0"/>
        <w:rPr>
          <w:rFonts w:cs="Times New Roman"/>
          <w:b/>
          <w:color w:val="000000"/>
          <w:szCs w:val="24"/>
          <w:lang w:eastAsia="en-US"/>
        </w:rPr>
      </w:pPr>
      <w:r w:rsidRPr="00F57503">
        <w:rPr>
          <w:rFonts w:cs="Times New Roman"/>
          <w:b/>
          <w:color w:val="000000"/>
          <w:szCs w:val="24"/>
          <w:lang w:eastAsia="en-US"/>
        </w:rPr>
        <w:t xml:space="preserve">Тема 5.  Факторы пространственной организации хозяйства региона </w:t>
      </w:r>
    </w:p>
    <w:p w:rsidR="00EA3B32" w:rsidRPr="00D571F6" w:rsidRDefault="00EA3B32" w:rsidP="00816EA4">
      <w:pPr>
        <w:pStyle w:val="a5"/>
        <w:widowControl w:val="0"/>
        <w:numPr>
          <w:ilvl w:val="0"/>
          <w:numId w:val="104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cs="Times New Roman"/>
          <w:color w:val="000000"/>
          <w:szCs w:val="24"/>
          <w:lang w:eastAsia="ru-RU"/>
        </w:rPr>
        <w:t xml:space="preserve">Природные, экономические и социальные факторы размещения хозяйства. </w:t>
      </w:r>
      <w:r w:rsidRPr="00D571F6">
        <w:rPr>
          <w:rFonts w:eastAsia="Times New Roman" w:cs="Times New Roman"/>
          <w:bCs/>
          <w:color w:val="000000"/>
          <w:szCs w:val="24"/>
          <w:lang w:eastAsia="ru-RU"/>
        </w:rPr>
        <w:t>Типы пространственных структур российских регионов: очаговый, рассеянный, равномерно-узловой, агломерационно-узловой.</w:t>
      </w:r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EA3B32" w:rsidRPr="00D571F6" w:rsidRDefault="00EA3B32" w:rsidP="00816EA4">
      <w:pPr>
        <w:pStyle w:val="a5"/>
        <w:widowControl w:val="0"/>
        <w:numPr>
          <w:ilvl w:val="0"/>
          <w:numId w:val="104"/>
        </w:numPr>
        <w:jc w:val="both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D571F6">
        <w:rPr>
          <w:rFonts w:eastAsia="Times New Roman" w:cs="Times New Roman"/>
          <w:color w:val="000000"/>
          <w:spacing w:val="-4"/>
          <w:szCs w:val="24"/>
          <w:lang w:eastAsia="ru-RU"/>
        </w:rPr>
        <w:lastRenderedPageBreak/>
        <w:t xml:space="preserve">Природно-ресурсный потенциал, его экономическая оценка и особенности размещения. </w:t>
      </w:r>
      <w:proofErr w:type="spellStart"/>
      <w:r w:rsidRPr="00D571F6">
        <w:rPr>
          <w:rFonts w:eastAsia="Times New Roman" w:cs="Times New Roman"/>
          <w:color w:val="000000"/>
          <w:spacing w:val="-4"/>
          <w:szCs w:val="24"/>
          <w:lang w:eastAsia="ru-RU"/>
        </w:rPr>
        <w:t>Ресурсообеспеченные</w:t>
      </w:r>
      <w:proofErr w:type="spellEnd"/>
      <w:r w:rsidRPr="00D571F6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и </w:t>
      </w:r>
      <w:proofErr w:type="spellStart"/>
      <w:r w:rsidRPr="00D571F6">
        <w:rPr>
          <w:rFonts w:eastAsia="Times New Roman" w:cs="Times New Roman"/>
          <w:color w:val="000000"/>
          <w:spacing w:val="-4"/>
          <w:szCs w:val="24"/>
          <w:lang w:eastAsia="ru-RU"/>
        </w:rPr>
        <w:t>ресурсодефицитные</w:t>
      </w:r>
      <w:proofErr w:type="spellEnd"/>
      <w:r w:rsidRPr="00D571F6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регионы страны. Характеристика отдельных видов природных ресурсов: земельных, минеральных, водных, биологических, рекреационных. Территориальные сочетания природных ресурсов. Влияние природных условий и ресурсов на территориальную организацию и развитие регионального хозяйства.</w:t>
      </w:r>
    </w:p>
    <w:p w:rsidR="00EA3B32" w:rsidRPr="00D571F6" w:rsidRDefault="00EA3B32" w:rsidP="00816EA4">
      <w:pPr>
        <w:pStyle w:val="a5"/>
        <w:widowControl w:val="0"/>
        <w:numPr>
          <w:ilvl w:val="0"/>
          <w:numId w:val="104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Региональные системы расселения. Процессы урбанизации и их влияние на развитие регионов страны. Соотношение численности городского и сельского населения по регионам. Крупнейшие города и городские агломерации. Значение малых и средних городов в развитии регионов. </w:t>
      </w:r>
    </w:p>
    <w:p w:rsidR="00EA3B32" w:rsidRPr="00D571F6" w:rsidRDefault="00EA3B32" w:rsidP="00816EA4">
      <w:pPr>
        <w:pStyle w:val="a5"/>
        <w:widowControl w:val="0"/>
        <w:numPr>
          <w:ilvl w:val="0"/>
          <w:numId w:val="104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571F6">
        <w:rPr>
          <w:rFonts w:eastAsia="Times New Roman" w:cs="Times New Roman"/>
          <w:color w:val="000000"/>
          <w:szCs w:val="24"/>
          <w:lang w:eastAsia="ru-RU"/>
        </w:rPr>
        <w:t>Инфраструктура (транспортная, производственная, социальная, финансово-банковская, торгово-биржевая, информационно-коммуникационная и др.) и ее роль в региональном развитии.</w:t>
      </w:r>
      <w:proofErr w:type="gramEnd"/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 Территориальные различия в уровне развития инфраструктуры и оценка инфраструктурной оснащенности регионов.</w:t>
      </w:r>
    </w:p>
    <w:p w:rsidR="00EA3B32" w:rsidRPr="00D571F6" w:rsidRDefault="00EA3B32" w:rsidP="00816EA4">
      <w:pPr>
        <w:pStyle w:val="a5"/>
        <w:widowControl w:val="0"/>
        <w:numPr>
          <w:ilvl w:val="0"/>
          <w:numId w:val="104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eastAsia="Times New Roman" w:cs="Times New Roman"/>
          <w:color w:val="000000"/>
          <w:szCs w:val="24"/>
          <w:lang w:eastAsia="ru-RU"/>
        </w:rPr>
        <w:t>Рыночные факторы регионального развития: покупательная способность населения и спрос на потребительские товары и услуги, конкурентоспособность, инновационный потенциал региона, либерализация внешнеэкономических связей. Сравнительная оценка инвестиционной привлекательности отдельных регионов страны. Территориальная структура инвестиций.</w:t>
      </w:r>
    </w:p>
    <w:p w:rsidR="00EA3B32" w:rsidRPr="00F57503" w:rsidRDefault="00EA3B32" w:rsidP="00EA3B32">
      <w:pPr>
        <w:tabs>
          <w:tab w:val="left" w:pos="142"/>
        </w:tabs>
        <w:ind w:firstLine="142"/>
        <w:jc w:val="both"/>
        <w:rPr>
          <w:rFonts w:cs="Times New Roman"/>
          <w:color w:val="002060"/>
          <w:szCs w:val="24"/>
          <w:lang w:eastAsia="en-US"/>
        </w:rPr>
      </w:pPr>
    </w:p>
    <w:p w:rsidR="00D571F6" w:rsidRDefault="00EA3B32" w:rsidP="00D571F6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>Тема 6. Анализ регионального роста</w:t>
      </w:r>
      <w:r w:rsidR="00D571F6">
        <w:rPr>
          <w:rFonts w:cs="Times New Roman"/>
          <w:b/>
          <w:szCs w:val="24"/>
          <w:lang w:eastAsia="en-US"/>
        </w:rPr>
        <w:t xml:space="preserve"> и межрегиональное неравенство </w:t>
      </w:r>
    </w:p>
    <w:p w:rsidR="00D571F6" w:rsidRDefault="00D571F6" w:rsidP="00D571F6">
      <w:pPr>
        <w:ind w:firstLine="0"/>
        <w:jc w:val="both"/>
        <w:rPr>
          <w:rFonts w:cs="Times New Roman"/>
          <w:b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cs="Times New Roman"/>
          <w:b/>
          <w:szCs w:val="24"/>
          <w:lang w:eastAsia="en-US"/>
        </w:rPr>
      </w:pPr>
      <w:r w:rsidRPr="00D571F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Особенности межрегионального разделения труда в России. Определение уровня отраслевой специализации и открытости хозяйства субъектов РФ.  </w:t>
      </w:r>
      <w:r w:rsidRPr="00D571F6">
        <w:rPr>
          <w:rFonts w:cs="Times New Roman"/>
          <w:color w:val="000000"/>
          <w:szCs w:val="24"/>
          <w:lang w:eastAsia="en-US"/>
        </w:rPr>
        <w:t xml:space="preserve">Важнейшие отрасли </w:t>
      </w:r>
      <w:proofErr w:type="gramStart"/>
      <w:r w:rsidRPr="00D571F6">
        <w:rPr>
          <w:rFonts w:cs="Times New Roman"/>
          <w:color w:val="000000"/>
          <w:szCs w:val="24"/>
          <w:lang w:eastAsia="en-US"/>
        </w:rPr>
        <w:t>специализации хозяйства регионов Европейской части России</w:t>
      </w:r>
      <w:proofErr w:type="gramEnd"/>
      <w:r w:rsidRPr="00D571F6">
        <w:rPr>
          <w:rFonts w:cs="Times New Roman"/>
          <w:color w:val="000000"/>
          <w:szCs w:val="24"/>
          <w:lang w:eastAsia="en-US"/>
        </w:rPr>
        <w:t xml:space="preserve">. Азиатская Россия и ее роль в экономике страны. Экономико-географическое районирование Сибири. </w:t>
      </w:r>
      <w:r w:rsidRPr="00D571F6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Территориальные различия в условиях формирования региональных рынков России. </w:t>
      </w:r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Социально-экономическое неравенство российских регионов как фактор сепаратизма. Проблемные регионы. Меры государственной поддержки развития депрессивных и отсталых регионов. Процессы региональной интеграции и дезинтеграции. Межрегиональные ассоциации и их роль в укреплении межрайонных экономических связей и формировании единого экономического пространства. Территориальные пропорции национальной экономики. Сравнительная характеристика природно-ресурсного, трудового, производственно-технического, научного и социально-экономического потенциалов регионов России. </w:t>
      </w:r>
    </w:p>
    <w:p w:rsidR="00EA3B32" w:rsidRPr="00F57503" w:rsidRDefault="00EA3B32" w:rsidP="00EA3B32">
      <w:pPr>
        <w:rPr>
          <w:rFonts w:cs="Times New Roman"/>
          <w:color w:val="000000"/>
          <w:szCs w:val="24"/>
          <w:lang w:eastAsia="en-US"/>
        </w:rPr>
      </w:pPr>
    </w:p>
    <w:p w:rsidR="00EA3B32" w:rsidRPr="00F57503" w:rsidRDefault="00EA3B32" w:rsidP="00EA3B32">
      <w:pPr>
        <w:tabs>
          <w:tab w:val="left" w:pos="142"/>
        </w:tabs>
        <w:ind w:firstLine="284"/>
        <w:rPr>
          <w:rFonts w:cs="Times New Roman"/>
          <w:color w:val="002060"/>
          <w:szCs w:val="24"/>
          <w:lang w:eastAsia="en-US"/>
        </w:rPr>
      </w:pPr>
    </w:p>
    <w:p w:rsidR="00EA3B32" w:rsidRDefault="00EA3B32" w:rsidP="00EA3B32">
      <w:pPr>
        <w:ind w:firstLine="0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7.  Трудовой и демографический потенциал регионов. Развитие социальной инфраструктуры регионов </w:t>
      </w:r>
    </w:p>
    <w:p w:rsidR="00D571F6" w:rsidRPr="00F57503" w:rsidRDefault="00D571F6" w:rsidP="00EA3B32">
      <w:pPr>
        <w:ind w:firstLine="0"/>
        <w:rPr>
          <w:rFonts w:cs="Times New Roman"/>
          <w:b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>Региональные особенности демографических процессов в РФ. Территориальные различия в половозрастной структуре населения. Региональные различия в плотности населения страны и факторы, их обусловливающие. Рынки труда и занятость регионов России, их характеристика. Влияние миграции на формирование регионального рынка труда. Основные направления и масштабы трудовой миграции в страны, принимающие мигрантов и отдающие мигрантов. Современная миграционная ситуация в Росс</w:t>
      </w:r>
      <w:proofErr w:type="gramStart"/>
      <w:r w:rsidRPr="00D571F6">
        <w:rPr>
          <w:rFonts w:cs="Times New Roman"/>
          <w:szCs w:val="24"/>
          <w:lang w:eastAsia="en-US"/>
        </w:rPr>
        <w:t>ии и ее</w:t>
      </w:r>
      <w:proofErr w:type="gramEnd"/>
      <w:r w:rsidRPr="00D571F6">
        <w:rPr>
          <w:rFonts w:cs="Times New Roman"/>
          <w:szCs w:val="24"/>
          <w:lang w:eastAsia="en-US"/>
        </w:rPr>
        <w:t xml:space="preserve"> регионах. Современная демографическая и миграционная политика. Сфера социальных услуг регионов России: показатели и особенности современного развития. Социальная политика в РФ: федеральный, региональный, муниципальный уровень. Система показателей и факторы, определяющие качество и уровень жизни. Уровень жизни населения в </w:t>
      </w:r>
      <w:r w:rsidRPr="00D571F6">
        <w:rPr>
          <w:rFonts w:cs="Times New Roman"/>
          <w:szCs w:val="24"/>
          <w:lang w:eastAsia="en-US"/>
        </w:rPr>
        <w:lastRenderedPageBreak/>
        <w:t>России и его территориальная дифференциация. Основные социально-экономические показатели бюджетов домохозяйства. Денежные доходы и расходы домохозяйств в регионах России.</w:t>
      </w:r>
    </w:p>
    <w:p w:rsidR="00EA3B32" w:rsidRPr="00F57503" w:rsidRDefault="00EA3B32" w:rsidP="00EA3B32">
      <w:pPr>
        <w:rPr>
          <w:rFonts w:cs="Times New Roman"/>
          <w:szCs w:val="24"/>
          <w:lang w:eastAsia="en-US"/>
        </w:rPr>
      </w:pPr>
    </w:p>
    <w:p w:rsidR="00EA3B32" w:rsidRDefault="00EA3B32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8. Региональная политика и принципы эффективной организации управления экономикой региона </w:t>
      </w:r>
    </w:p>
    <w:p w:rsidR="00D571F6" w:rsidRDefault="00D571F6" w:rsidP="00D571F6">
      <w:pPr>
        <w:ind w:firstLine="0"/>
        <w:jc w:val="both"/>
        <w:rPr>
          <w:rFonts w:cs="Times New Roman"/>
          <w:b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>Понятие «региональной политики». Цели и задачи региональной политики в РФ. Анализ зарубежного опыта формирования и реализации региональной политики. Факторы, оказывающие влияние на формирование региональной политики. Механизмы и инструменты реализации региональной политики. Административные и экономические методы. Стратегические цели региональной политики государства. Регулирование кризисных процессов. Содержание и основные направления региональной политики федерального центра и органов регионального управления.</w:t>
      </w:r>
    </w:p>
    <w:p w:rsidR="00EA3B32" w:rsidRPr="00F57503" w:rsidRDefault="00EA3B32" w:rsidP="00EA3B32">
      <w:pPr>
        <w:ind w:firstLine="0"/>
        <w:jc w:val="both"/>
        <w:rPr>
          <w:rFonts w:cs="Times New Roman"/>
          <w:i/>
          <w:szCs w:val="24"/>
          <w:lang w:eastAsia="en-US"/>
        </w:rPr>
      </w:pPr>
    </w:p>
    <w:p w:rsidR="00EA3B32" w:rsidRPr="00F57503" w:rsidRDefault="00EA3B32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9. Основы территориального планирования: российский и зарубежный опыт </w:t>
      </w:r>
    </w:p>
    <w:p w:rsidR="00D571F6" w:rsidRDefault="00D571F6" w:rsidP="00D571F6">
      <w:pPr>
        <w:ind w:firstLine="0"/>
        <w:jc w:val="both"/>
        <w:rPr>
          <w:rFonts w:cs="Times New Roman"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>Понятие территориального планирования. Взаимосвязь стратегического и территориального планирования. Система документация по территориальному планированию и планировке территории как основной инструмент управления развитием территории. Зарубежный опыт территориального планирования. Регламенты и ограничения использования территории. Механизм повышения инвестиционной привлекательности и эффективности использования территории регионов.</w:t>
      </w:r>
    </w:p>
    <w:p w:rsidR="00EA3B32" w:rsidRPr="00F57503" w:rsidRDefault="00EA3B32" w:rsidP="00EA3B32">
      <w:pPr>
        <w:jc w:val="both"/>
        <w:rPr>
          <w:rFonts w:cs="Times New Roman"/>
          <w:i/>
          <w:szCs w:val="24"/>
          <w:lang w:eastAsia="en-US"/>
        </w:rPr>
      </w:pPr>
    </w:p>
    <w:p w:rsidR="00EA3B32" w:rsidRPr="00F57503" w:rsidRDefault="00EA3B32" w:rsidP="00EA3B32">
      <w:pPr>
        <w:jc w:val="both"/>
        <w:rPr>
          <w:rFonts w:cs="Times New Roman"/>
          <w:szCs w:val="24"/>
          <w:lang w:eastAsia="en-US"/>
        </w:rPr>
      </w:pPr>
    </w:p>
    <w:p w:rsidR="00EA3B32" w:rsidRPr="00F57503" w:rsidRDefault="00EA3B32" w:rsidP="00EA3B32">
      <w:pPr>
        <w:ind w:firstLine="0"/>
        <w:jc w:val="both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10.  Региональные финансы. Бюджетно-налоговая политика </w:t>
      </w:r>
    </w:p>
    <w:p w:rsidR="00D571F6" w:rsidRDefault="00D571F6" w:rsidP="00D571F6">
      <w:pPr>
        <w:ind w:firstLine="0"/>
        <w:jc w:val="both"/>
        <w:rPr>
          <w:rFonts w:cs="Times New Roman"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cs="Times New Roman"/>
          <w:szCs w:val="24"/>
          <w:lang w:eastAsia="en-US"/>
        </w:rPr>
        <w:t xml:space="preserve">Региональные финансы России: современные проблемы и возможности федерального финансирования региональных потребностей. Проблемы ограничения регионального финансирования. Субсидирование государственных и региональных программ, в том числе бюджетное. Распространение коммерческих финансовых учреждений в качестве источника расширения рынка в регионах. Важность структуры торговли в содействии региональному развитию. </w:t>
      </w:r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Принципы построения бюджетной системы РФ, ее </w:t>
      </w:r>
      <w:proofErr w:type="spellStart"/>
      <w:r w:rsidRPr="00D571F6">
        <w:rPr>
          <w:rFonts w:eastAsia="Times New Roman" w:cs="Times New Roman"/>
          <w:color w:val="000000"/>
          <w:szCs w:val="24"/>
          <w:lang w:eastAsia="ru-RU"/>
        </w:rPr>
        <w:t>многоуровневость</w:t>
      </w:r>
      <w:proofErr w:type="spellEnd"/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 и многоплановость. Сущность межбюджетных отношений между различными уровнями государственного управления. Соотношения бюджетов различных уровней. Понятие консолидированного бюджета. Анализ структуры доходов и расходов региональных бюджетов. Налоговые и неналоговые доходы бюджетов. Бюджетирование, </w:t>
      </w:r>
      <w:proofErr w:type="gramStart"/>
      <w:r w:rsidRPr="00D571F6">
        <w:rPr>
          <w:rFonts w:eastAsia="Times New Roman" w:cs="Times New Roman"/>
          <w:color w:val="000000"/>
          <w:szCs w:val="24"/>
          <w:lang w:eastAsia="ru-RU"/>
        </w:rPr>
        <w:t>ориентированное</w:t>
      </w:r>
      <w:proofErr w:type="gramEnd"/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 на результат. Направления совершенствования бюджетной системы.</w:t>
      </w:r>
    </w:p>
    <w:p w:rsidR="00EA3B32" w:rsidRPr="00F57503" w:rsidRDefault="00EA3B32" w:rsidP="00EA3B32">
      <w:pPr>
        <w:tabs>
          <w:tab w:val="left" w:pos="4370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F57503" w:rsidRDefault="00EA3B32" w:rsidP="00EA3B32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F57503" w:rsidRDefault="00EA3B32" w:rsidP="00EA3B32">
      <w:pPr>
        <w:ind w:firstLine="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57503">
        <w:rPr>
          <w:rFonts w:eastAsia="Times New Roman" w:cs="Times New Roman"/>
          <w:b/>
          <w:color w:val="000000"/>
          <w:szCs w:val="24"/>
          <w:lang w:eastAsia="ru-RU"/>
        </w:rPr>
        <w:t xml:space="preserve">Тема 11. Государственные программы как важный элемент развития регионов. Конкурентоспособность регионов РФ </w:t>
      </w:r>
    </w:p>
    <w:p w:rsidR="00D571F6" w:rsidRDefault="00D571F6" w:rsidP="00D571F6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eastAsia="Times New Roman" w:cs="Times New Roman"/>
          <w:color w:val="000000"/>
          <w:szCs w:val="24"/>
          <w:lang w:eastAsia="ru-RU"/>
        </w:rPr>
        <w:t xml:space="preserve">Нормативная и правовая база разработки, реализации государственных программ. Зарубежный опыт разработки и реализации региональных целевых программ. Мониторинг реализации государственных программ и механизмы их актуализации. Методы оценки эффективности реализации региональных целевых программ (финансовые и нефинансовые индикаторы). Планирование состава и реализация </w:t>
      </w:r>
      <w:r w:rsidRPr="00D571F6">
        <w:rPr>
          <w:rFonts w:eastAsia="Times New Roman" w:cs="Times New Roman"/>
          <w:color w:val="000000"/>
          <w:szCs w:val="24"/>
          <w:lang w:eastAsia="ru-RU"/>
        </w:rPr>
        <w:lastRenderedPageBreak/>
        <w:t>целевых программ на основе приоритетов регионального развития. Планирование и осуществление бюджетных расходов по региональным целевым программам</w:t>
      </w:r>
    </w:p>
    <w:p w:rsidR="00EA3B32" w:rsidRPr="00D571F6" w:rsidRDefault="00EA3B32" w:rsidP="00816EA4">
      <w:pPr>
        <w:pStyle w:val="a5"/>
        <w:numPr>
          <w:ilvl w:val="0"/>
          <w:numId w:val="105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eastAsia="Times New Roman" w:cs="Times New Roman"/>
          <w:color w:val="000000"/>
          <w:szCs w:val="24"/>
          <w:lang w:eastAsia="ru-RU"/>
        </w:rPr>
        <w:t>Понятие конкурентоспособности региона. Теоретические основы конкурентоспособности региона. Факторы и показатели конкурентоспособности регионов. Оценка конкурентоспособности региона: отечественный и зарубежный опыт. Основные направления повышения конкурентоспособности регионов.</w:t>
      </w:r>
    </w:p>
    <w:p w:rsidR="00EA3B32" w:rsidRPr="00F57503" w:rsidRDefault="00EA3B32" w:rsidP="00EA3B32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F57503" w:rsidRDefault="00EA3B32" w:rsidP="00EA3B32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F57503" w:rsidRDefault="00EA3B32" w:rsidP="00EA3B32">
      <w:pPr>
        <w:ind w:firstLine="0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 xml:space="preserve">Тема 12. Кластеры и их роль в развитии экономики регионов: зарубежный опыт и отечественная практика </w:t>
      </w:r>
    </w:p>
    <w:p w:rsidR="00D571F6" w:rsidRDefault="00D571F6" w:rsidP="00D571F6">
      <w:pPr>
        <w:tabs>
          <w:tab w:val="left" w:pos="709"/>
          <w:tab w:val="left" w:pos="2044"/>
        </w:tabs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A3B32" w:rsidRPr="00D571F6" w:rsidRDefault="00EA3B32" w:rsidP="00816EA4">
      <w:pPr>
        <w:pStyle w:val="a5"/>
        <w:numPr>
          <w:ilvl w:val="0"/>
          <w:numId w:val="106"/>
        </w:numPr>
        <w:tabs>
          <w:tab w:val="left" w:pos="709"/>
          <w:tab w:val="left" w:pos="2044"/>
        </w:tabs>
        <w:jc w:val="both"/>
        <w:rPr>
          <w:rFonts w:eastAsia="Times New Roman" w:cs="Times New Roman"/>
          <w:szCs w:val="24"/>
          <w:lang w:eastAsia="ru-RU"/>
        </w:rPr>
      </w:pPr>
      <w:r w:rsidRPr="00D571F6">
        <w:rPr>
          <w:rFonts w:eastAsia="Times New Roman" w:cs="Times New Roman"/>
          <w:szCs w:val="24"/>
          <w:lang w:eastAsia="ru-RU"/>
        </w:rPr>
        <w:t xml:space="preserve">Суть кластерного подхода стимулирования регионального экономического развития и его отличие </w:t>
      </w:r>
      <w:proofErr w:type="gramStart"/>
      <w:r w:rsidRPr="00D571F6">
        <w:rPr>
          <w:rFonts w:eastAsia="Times New Roman" w:cs="Times New Roman"/>
          <w:szCs w:val="24"/>
          <w:lang w:eastAsia="ru-RU"/>
        </w:rPr>
        <w:t>от</w:t>
      </w:r>
      <w:proofErr w:type="gramEnd"/>
      <w:r w:rsidRPr="00D571F6">
        <w:rPr>
          <w:rFonts w:eastAsia="Times New Roman" w:cs="Times New Roman"/>
          <w:szCs w:val="24"/>
          <w:lang w:eastAsia="ru-RU"/>
        </w:rPr>
        <w:t xml:space="preserve"> традиционного отраслевого. Кластерная теория М. Портера.</w:t>
      </w:r>
      <w:r w:rsidRPr="00D571F6">
        <w:rPr>
          <w:rFonts w:eastAsia="+mn-ea" w:cs="Times New Roman"/>
          <w:b/>
          <w:bCs/>
          <w:smallCaps/>
          <w:color w:val="575F6D"/>
          <w:kern w:val="24"/>
          <w:szCs w:val="24"/>
          <w:lang w:eastAsia="ru-RU"/>
        </w:rPr>
        <w:t xml:space="preserve"> </w:t>
      </w:r>
      <w:r w:rsidRPr="00D571F6">
        <w:rPr>
          <w:rFonts w:eastAsia="Times New Roman" w:cs="Times New Roman"/>
          <w:szCs w:val="24"/>
          <w:lang w:eastAsia="ru-RU"/>
        </w:rPr>
        <w:t xml:space="preserve">Географическая составляющая в кластерном подходе. Пространственные и внепространственные кластеры. Понятия: «промышленный кластер», «региональный кластер», «территориальный кластер». Ограниченность практического применения кластерной теории. Риски усиленной кластеризации региональной экономики. Территориальные кластеры как инструмент стимулирования развития регионов. Эффекты применения кластерного подхода в региональной экономической политике. Влияние кластерных структур на повышение конкурентоспособности экономики страны и ее регионов. Зарубежный опыт территориальной организации кластерных систем. Кластерный подход в управлении экономикой различных государств (Итальянская, Японская, Финская, Североамериканская, Индийско-Китайская модели формирования кластеров). Особенности программ поддержки территориальных кластеров в странах Европейского союза. Отечественный опыт территориальной организации кластерных систем на федеральном и региональном уровнях. Общие черты и отличия модели территориально-производственных комплексов и кластеров. Предпосылки формирования в регионе кластеров. Территорий инновационного развития и объекты инновационной инфраструктуры как центры концентрации и точки формирования кластерных инициатив. Потенциал территориально-производственных комплексов, </w:t>
      </w:r>
      <w:proofErr w:type="spellStart"/>
      <w:r w:rsidRPr="00D571F6">
        <w:rPr>
          <w:rFonts w:eastAsia="Times New Roman" w:cs="Times New Roman"/>
          <w:szCs w:val="24"/>
          <w:lang w:eastAsia="ru-RU"/>
        </w:rPr>
        <w:t>наукоградов</w:t>
      </w:r>
      <w:proofErr w:type="spellEnd"/>
      <w:r w:rsidRPr="00D571F6">
        <w:rPr>
          <w:rFonts w:eastAsia="Times New Roman" w:cs="Times New Roman"/>
          <w:szCs w:val="24"/>
          <w:lang w:eastAsia="ru-RU"/>
        </w:rPr>
        <w:t>, особых экономических зон, технопарков в качестве инструментов кластеризации региональной экономики. Пилотные инновационные территориальные кластеры Российской Федерации.</w:t>
      </w:r>
    </w:p>
    <w:p w:rsidR="00EA3B32" w:rsidRPr="00F57503" w:rsidRDefault="00EA3B32" w:rsidP="00EA3B32">
      <w:pPr>
        <w:ind w:firstLine="0"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EA3B32" w:rsidRPr="00F57503" w:rsidRDefault="00EA3B32" w:rsidP="00EA3B32">
      <w:pPr>
        <w:ind w:firstLine="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F57503">
        <w:rPr>
          <w:rFonts w:eastAsia="Times New Roman" w:cs="Times New Roman"/>
          <w:b/>
          <w:color w:val="000000"/>
          <w:szCs w:val="24"/>
          <w:lang w:eastAsia="ru-RU"/>
        </w:rPr>
        <w:t>Тема 13. Формирование имиджа регионов России: опыт, проблемы и перспективы. Роль территориального имиджа в экономическом развитии страны</w:t>
      </w:r>
    </w:p>
    <w:p w:rsidR="00D571F6" w:rsidRDefault="00D571F6" w:rsidP="00D571F6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D571F6" w:rsidRDefault="00EA3B32" w:rsidP="00816EA4">
      <w:pPr>
        <w:pStyle w:val="a5"/>
        <w:numPr>
          <w:ilvl w:val="0"/>
          <w:numId w:val="106"/>
        </w:num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571F6">
        <w:rPr>
          <w:rFonts w:eastAsia="Times New Roman" w:cs="Times New Roman"/>
          <w:color w:val="000000"/>
          <w:szCs w:val="24"/>
          <w:lang w:eastAsia="ru-RU"/>
        </w:rPr>
        <w:t>Новые управленческие технологии и методы развития региона, в том числе маркетинговые. Понятия имиджа, брэндинга региона и территориального маркетинга. Цели и задачи формирования имиджа региона. Принципы разработки регионального имиджа. Продвижение имиджа региона, его роль в повышении инвестиционной привлекательности территории и конкурентоспособности региона</w:t>
      </w:r>
    </w:p>
    <w:p w:rsidR="00EA3B32" w:rsidRPr="00F57503" w:rsidRDefault="00EA3B32" w:rsidP="00EA3B32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A3B32" w:rsidRPr="00F57503" w:rsidRDefault="00EA3B32" w:rsidP="00EA3B32">
      <w:pPr>
        <w:tabs>
          <w:tab w:val="left" w:pos="2044"/>
        </w:tabs>
        <w:autoSpaceDE w:val="0"/>
        <w:autoSpaceDN w:val="0"/>
        <w:adjustRightInd w:val="0"/>
        <w:ind w:hanging="142"/>
        <w:rPr>
          <w:rFonts w:cs="Times New Roman"/>
          <w:b/>
          <w:szCs w:val="24"/>
          <w:lang w:eastAsia="en-US"/>
        </w:rPr>
      </w:pPr>
    </w:p>
    <w:p w:rsidR="00EA3B32" w:rsidRPr="00F57503" w:rsidRDefault="00EA3B32" w:rsidP="00EA3B32">
      <w:pPr>
        <w:tabs>
          <w:tab w:val="left" w:pos="2044"/>
        </w:tabs>
        <w:autoSpaceDE w:val="0"/>
        <w:autoSpaceDN w:val="0"/>
        <w:adjustRightInd w:val="0"/>
        <w:ind w:firstLine="0"/>
        <w:rPr>
          <w:rFonts w:cs="Times New Roman"/>
          <w:b/>
          <w:szCs w:val="24"/>
          <w:lang w:eastAsia="en-US"/>
        </w:rPr>
      </w:pPr>
      <w:r w:rsidRPr="00F57503">
        <w:rPr>
          <w:rFonts w:cs="Times New Roman"/>
          <w:b/>
          <w:szCs w:val="24"/>
          <w:lang w:eastAsia="en-US"/>
        </w:rPr>
        <w:t>Тема 14. Основы региональной экологической политики</w:t>
      </w:r>
    </w:p>
    <w:p w:rsidR="00D571F6" w:rsidRDefault="00D571F6" w:rsidP="00D571F6">
      <w:pPr>
        <w:tabs>
          <w:tab w:val="left" w:pos="2044"/>
        </w:tabs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en-US"/>
        </w:rPr>
      </w:pPr>
    </w:p>
    <w:p w:rsidR="00EA3B32" w:rsidRPr="00D571F6" w:rsidRDefault="00EA3B32" w:rsidP="00816EA4">
      <w:pPr>
        <w:pStyle w:val="a5"/>
        <w:numPr>
          <w:ilvl w:val="0"/>
          <w:numId w:val="106"/>
        </w:numPr>
        <w:tabs>
          <w:tab w:val="left" w:pos="2044"/>
        </w:tabs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D571F6">
        <w:rPr>
          <w:rFonts w:cs="Times New Roman"/>
          <w:szCs w:val="24"/>
          <w:lang w:eastAsia="en-US"/>
        </w:rPr>
        <w:t>Значение и учет экологических факторов в развитии регионального хозяйства. Экологическая оценка территориальной и отраслевой структуры хозяйства Росс</w:t>
      </w:r>
      <w:proofErr w:type="gramStart"/>
      <w:r w:rsidRPr="00D571F6">
        <w:rPr>
          <w:rFonts w:cs="Times New Roman"/>
          <w:szCs w:val="24"/>
          <w:lang w:eastAsia="en-US"/>
        </w:rPr>
        <w:t>ии и ее</w:t>
      </w:r>
      <w:proofErr w:type="gramEnd"/>
      <w:r w:rsidRPr="00D571F6">
        <w:rPr>
          <w:rFonts w:cs="Times New Roman"/>
          <w:szCs w:val="24"/>
          <w:lang w:eastAsia="en-US"/>
        </w:rPr>
        <w:t xml:space="preserve"> регионов. Экологическая политика в Росс</w:t>
      </w:r>
      <w:proofErr w:type="gramStart"/>
      <w:r w:rsidRPr="00D571F6">
        <w:rPr>
          <w:rFonts w:cs="Times New Roman"/>
          <w:szCs w:val="24"/>
          <w:lang w:eastAsia="en-US"/>
        </w:rPr>
        <w:t>ии и её</w:t>
      </w:r>
      <w:proofErr w:type="gramEnd"/>
      <w:r w:rsidRPr="00D571F6">
        <w:rPr>
          <w:rFonts w:cs="Times New Roman"/>
          <w:szCs w:val="24"/>
          <w:lang w:eastAsia="en-US"/>
        </w:rPr>
        <w:t xml:space="preserve"> эффективность. Экологические аспекты интеграции России в мировую экономическую систему. Участие России в генерации и решении глобальных и региональных экологических </w:t>
      </w:r>
      <w:r w:rsidRPr="00D571F6">
        <w:rPr>
          <w:rFonts w:cs="Times New Roman"/>
          <w:szCs w:val="24"/>
          <w:lang w:eastAsia="en-US"/>
        </w:rPr>
        <w:lastRenderedPageBreak/>
        <w:t>проблем. Эколого-экономическое районирование России. Химическое загрязнение территории Росс</w:t>
      </w:r>
      <w:proofErr w:type="gramStart"/>
      <w:r w:rsidRPr="00D571F6">
        <w:rPr>
          <w:rFonts w:cs="Times New Roman"/>
          <w:szCs w:val="24"/>
          <w:lang w:eastAsia="en-US"/>
        </w:rPr>
        <w:t>ии и её</w:t>
      </w:r>
      <w:proofErr w:type="gramEnd"/>
      <w:r w:rsidRPr="00D571F6">
        <w:rPr>
          <w:rFonts w:cs="Times New Roman"/>
          <w:szCs w:val="24"/>
          <w:lang w:eastAsia="en-US"/>
        </w:rPr>
        <w:t xml:space="preserve"> регионов. Радиационное загрязнение территории России. Районы экстремальных экологических ситуаций и зоны экологического бедствия. Экологическая обстановка и здоровье населения в регионах России. География </w:t>
      </w:r>
      <w:proofErr w:type="spellStart"/>
      <w:r w:rsidRPr="00D571F6">
        <w:rPr>
          <w:rFonts w:cs="Times New Roman"/>
          <w:szCs w:val="24"/>
          <w:lang w:eastAsia="en-US"/>
        </w:rPr>
        <w:t>экогенных</w:t>
      </w:r>
      <w:proofErr w:type="spellEnd"/>
      <w:r w:rsidRPr="00D571F6">
        <w:rPr>
          <w:rFonts w:cs="Times New Roman"/>
          <w:szCs w:val="24"/>
          <w:lang w:eastAsia="en-US"/>
        </w:rPr>
        <w:t xml:space="preserve"> заболеваний. Экологическая оптимизация территориального планирования. Прогнозы развития экологической обстановки в Росс</w:t>
      </w:r>
      <w:proofErr w:type="gramStart"/>
      <w:r w:rsidRPr="00D571F6">
        <w:rPr>
          <w:rFonts w:cs="Times New Roman"/>
          <w:szCs w:val="24"/>
          <w:lang w:eastAsia="en-US"/>
        </w:rPr>
        <w:t>ии и ее</w:t>
      </w:r>
      <w:proofErr w:type="gramEnd"/>
      <w:r w:rsidRPr="00D571F6">
        <w:rPr>
          <w:rFonts w:cs="Times New Roman"/>
          <w:szCs w:val="24"/>
          <w:lang w:eastAsia="en-US"/>
        </w:rPr>
        <w:t xml:space="preserve"> регионах.</w:t>
      </w:r>
    </w:p>
    <w:p w:rsidR="00EA3B32" w:rsidRPr="00F57503" w:rsidRDefault="00EA3B32" w:rsidP="00EA3B32">
      <w:pPr>
        <w:ind w:firstLine="0"/>
        <w:rPr>
          <w:rFonts w:cs="Times New Roman"/>
          <w:b/>
          <w:szCs w:val="24"/>
        </w:rPr>
      </w:pPr>
    </w:p>
    <w:p w:rsidR="00EA3B32" w:rsidRPr="00F57503" w:rsidRDefault="00EA3B32" w:rsidP="00EA3B32">
      <w:pPr>
        <w:ind w:firstLine="0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Основная литература:</w:t>
      </w:r>
    </w:p>
    <w:p w:rsidR="00EA3B32" w:rsidRPr="00F57503" w:rsidRDefault="00EA3B32" w:rsidP="00EA3B32">
      <w:pPr>
        <w:jc w:val="both"/>
        <w:rPr>
          <w:rFonts w:eastAsiaTheme="minorHAnsi" w:cs="Times New Roman"/>
          <w:szCs w:val="24"/>
          <w:lang w:eastAsia="en-US"/>
        </w:rPr>
      </w:pP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Абашкин</w:t>
      </w:r>
      <w:proofErr w:type="spellEnd"/>
      <w:r w:rsidRPr="00F57503">
        <w:rPr>
          <w:rFonts w:cs="Times New Roman"/>
          <w:szCs w:val="24"/>
        </w:rPr>
        <w:t xml:space="preserve"> В. Л., Артемов С. В., </w:t>
      </w:r>
      <w:proofErr w:type="spellStart"/>
      <w:r w:rsidRPr="00F57503">
        <w:rPr>
          <w:rFonts w:cs="Times New Roman"/>
          <w:szCs w:val="24"/>
        </w:rPr>
        <w:t>Гершман</w:t>
      </w:r>
      <w:proofErr w:type="spellEnd"/>
      <w:r w:rsidRPr="00F57503">
        <w:rPr>
          <w:rFonts w:cs="Times New Roman"/>
          <w:szCs w:val="24"/>
        </w:rPr>
        <w:t xml:space="preserve"> М. А., </w:t>
      </w:r>
      <w:proofErr w:type="spellStart"/>
      <w:r w:rsidRPr="00F57503">
        <w:rPr>
          <w:rFonts w:cs="Times New Roman"/>
          <w:szCs w:val="24"/>
        </w:rPr>
        <w:t>Гохберг</w:t>
      </w:r>
      <w:proofErr w:type="spellEnd"/>
      <w:r w:rsidRPr="00F57503">
        <w:rPr>
          <w:rFonts w:cs="Times New Roman"/>
          <w:szCs w:val="24"/>
        </w:rPr>
        <w:t xml:space="preserve"> Л. М., </w:t>
      </w:r>
      <w:proofErr w:type="spellStart"/>
      <w:r w:rsidRPr="00F57503">
        <w:rPr>
          <w:rFonts w:cs="Times New Roman"/>
          <w:szCs w:val="24"/>
        </w:rPr>
        <w:t>Киндрась</w:t>
      </w:r>
      <w:proofErr w:type="spellEnd"/>
      <w:r w:rsidRPr="00F57503">
        <w:rPr>
          <w:rFonts w:cs="Times New Roman"/>
          <w:szCs w:val="24"/>
        </w:rPr>
        <w:t xml:space="preserve"> А. А., Куценко Е. С., Рудник П. Б., Шадрин А. Е. Пилотные инновационные территориальные кластеры в Российской Федерации: направления реализации программ развития / Под общ</w:t>
      </w:r>
      <w:proofErr w:type="gramStart"/>
      <w:r w:rsidRPr="00F57503">
        <w:rPr>
          <w:rFonts w:cs="Times New Roman"/>
          <w:szCs w:val="24"/>
        </w:rPr>
        <w:t>.</w:t>
      </w:r>
      <w:proofErr w:type="gramEnd"/>
      <w:r w:rsidRPr="00F57503">
        <w:rPr>
          <w:rFonts w:cs="Times New Roman"/>
          <w:szCs w:val="24"/>
        </w:rPr>
        <w:t xml:space="preserve"> </w:t>
      </w:r>
      <w:proofErr w:type="gramStart"/>
      <w:r w:rsidRPr="00F57503">
        <w:rPr>
          <w:rFonts w:cs="Times New Roman"/>
          <w:szCs w:val="24"/>
        </w:rPr>
        <w:t>р</w:t>
      </w:r>
      <w:proofErr w:type="gramEnd"/>
      <w:r w:rsidRPr="00F57503">
        <w:rPr>
          <w:rFonts w:cs="Times New Roman"/>
          <w:szCs w:val="24"/>
        </w:rPr>
        <w:t xml:space="preserve">ед.: Л. М. </w:t>
      </w:r>
      <w:proofErr w:type="spellStart"/>
      <w:r w:rsidRPr="00F57503">
        <w:rPr>
          <w:rFonts w:cs="Times New Roman"/>
          <w:szCs w:val="24"/>
        </w:rPr>
        <w:t>Гохберг</w:t>
      </w:r>
      <w:proofErr w:type="spellEnd"/>
      <w:r w:rsidRPr="00F57503">
        <w:rPr>
          <w:rFonts w:cs="Times New Roman"/>
          <w:szCs w:val="24"/>
        </w:rPr>
        <w:t>, А. Е. Шадрин. М.</w:t>
      </w:r>
      <w:proofErr w:type="gramStart"/>
      <w:r w:rsidRPr="00F57503">
        <w:rPr>
          <w:rFonts w:cs="Times New Roman"/>
          <w:szCs w:val="24"/>
        </w:rPr>
        <w:t xml:space="preserve"> :</w:t>
      </w:r>
      <w:proofErr w:type="gramEnd"/>
      <w:r w:rsidRPr="00F57503">
        <w:rPr>
          <w:rFonts w:cs="Times New Roman"/>
          <w:szCs w:val="24"/>
        </w:rPr>
        <w:t xml:space="preserve"> НИУ ВШЭ, 2015;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Ильина И. Н., Леонард К. С., </w:t>
      </w:r>
      <w:proofErr w:type="spellStart"/>
      <w:r w:rsidRPr="00F57503">
        <w:rPr>
          <w:rFonts w:cs="Times New Roman"/>
          <w:szCs w:val="24"/>
        </w:rPr>
        <w:t>Лопатников</w:t>
      </w:r>
      <w:proofErr w:type="spellEnd"/>
      <w:r w:rsidRPr="00F57503">
        <w:rPr>
          <w:rFonts w:cs="Times New Roman"/>
          <w:szCs w:val="24"/>
        </w:rPr>
        <w:t xml:space="preserve"> Д. Л., Хорева О. Б. и др. Региональная экономика и управление развитием территорий. Учебник и практикум для </w:t>
      </w:r>
      <w:proofErr w:type="spellStart"/>
      <w:r w:rsidRPr="00F57503">
        <w:rPr>
          <w:rFonts w:cs="Times New Roman"/>
          <w:szCs w:val="24"/>
        </w:rPr>
        <w:t>бакалавриата</w:t>
      </w:r>
      <w:proofErr w:type="spellEnd"/>
      <w:r w:rsidRPr="00F57503">
        <w:rPr>
          <w:rFonts w:cs="Times New Roman"/>
          <w:szCs w:val="24"/>
        </w:rPr>
        <w:t xml:space="preserve"> и магистратуры / Под общ</w:t>
      </w:r>
      <w:proofErr w:type="gramStart"/>
      <w:r w:rsidRPr="00F57503">
        <w:rPr>
          <w:rFonts w:cs="Times New Roman"/>
          <w:szCs w:val="24"/>
        </w:rPr>
        <w:t>.</w:t>
      </w:r>
      <w:proofErr w:type="gramEnd"/>
      <w:r w:rsidRPr="00F57503">
        <w:rPr>
          <w:rFonts w:cs="Times New Roman"/>
          <w:szCs w:val="24"/>
        </w:rPr>
        <w:t xml:space="preserve"> </w:t>
      </w:r>
      <w:proofErr w:type="gramStart"/>
      <w:r w:rsidRPr="00F57503">
        <w:rPr>
          <w:rFonts w:cs="Times New Roman"/>
          <w:szCs w:val="24"/>
        </w:rPr>
        <w:t>р</w:t>
      </w:r>
      <w:proofErr w:type="gramEnd"/>
      <w:r w:rsidRPr="00F57503">
        <w:rPr>
          <w:rFonts w:cs="Times New Roman"/>
          <w:szCs w:val="24"/>
        </w:rPr>
        <w:t>ед.: Ф. Т. Прокопов. М.</w:t>
      </w:r>
      <w:proofErr w:type="gramStart"/>
      <w:r w:rsidRPr="00F57503">
        <w:rPr>
          <w:rFonts w:cs="Times New Roman"/>
          <w:szCs w:val="24"/>
        </w:rPr>
        <w:t xml:space="preserve"> :</w:t>
      </w:r>
      <w:proofErr w:type="gram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Юрайт</w:t>
      </w:r>
      <w:proofErr w:type="spellEnd"/>
      <w:r w:rsidRPr="00F57503">
        <w:rPr>
          <w:rFonts w:cs="Times New Roman"/>
          <w:szCs w:val="24"/>
        </w:rPr>
        <w:t>, 2016;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Лексин В. Н., Швецов А. Н. Государство и регионы: Теория и практика государственного регулирования территориального развития / Издание 6-е, стереотипное. М.: </w:t>
      </w:r>
      <w:proofErr w:type="spellStart"/>
      <w:r w:rsidRPr="00F57503">
        <w:rPr>
          <w:rFonts w:cs="Times New Roman"/>
          <w:szCs w:val="24"/>
        </w:rPr>
        <w:t>Либроком</w:t>
      </w:r>
      <w:proofErr w:type="spellEnd"/>
      <w:r w:rsidRPr="00F57503">
        <w:rPr>
          <w:rFonts w:cs="Times New Roman"/>
          <w:szCs w:val="24"/>
        </w:rPr>
        <w:t>, 2012;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Лексин. В.Н. Федеративная Россия и ее региональная политика. – М.: ИНФРА-М, 2008;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Портер М.Э. Конкуренция: Пер. с англ. — М.: Издательский дом Вильямс, 2005;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Региональное развитие и региональная политика России в переходный период/ ред. С.С. Артоболевский, О.Б. Глезер, М.: Изд-во МГТУ им. Баумана, - 2011;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Региональная экономика: учебник для академического </w:t>
      </w:r>
      <w:proofErr w:type="spellStart"/>
      <w:r w:rsidRPr="00F57503">
        <w:rPr>
          <w:rFonts w:cs="Times New Roman"/>
          <w:szCs w:val="24"/>
        </w:rPr>
        <w:t>бакалавриата</w:t>
      </w:r>
      <w:proofErr w:type="spellEnd"/>
      <w:r w:rsidRPr="00F57503">
        <w:rPr>
          <w:rFonts w:cs="Times New Roman"/>
          <w:szCs w:val="24"/>
        </w:rPr>
        <w:t xml:space="preserve"> / под ред. Е. Л. Плисецкого, В. Г. Глушковой. — М.: Издательство </w:t>
      </w:r>
      <w:proofErr w:type="spellStart"/>
      <w:r w:rsidRPr="00F57503">
        <w:rPr>
          <w:rFonts w:cs="Times New Roman"/>
          <w:szCs w:val="24"/>
        </w:rPr>
        <w:t>Юрайт</w:t>
      </w:r>
      <w:proofErr w:type="spellEnd"/>
      <w:r w:rsidRPr="00F57503">
        <w:rPr>
          <w:rFonts w:cs="Times New Roman"/>
          <w:szCs w:val="24"/>
        </w:rPr>
        <w:t>, 2014;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ФЗ РФ «О стратегическом планировании в Российской Федерации» от 28 июня 2014 г. № 172-ФЗ;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ФЗ  РФ «Об основах социального обслуживания граждан в РФ» от 28 декабря 2013 г. № 442-ФЗ;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  <w:lang w:val="en-US"/>
        </w:rPr>
      </w:pPr>
      <w:r w:rsidRPr="00F57503">
        <w:rPr>
          <w:rFonts w:cs="Times New Roman"/>
          <w:szCs w:val="24"/>
          <w:lang w:val="en-US"/>
        </w:rPr>
        <w:t xml:space="preserve">Andy Pike, Andres Rodriguez-Pose, John </w:t>
      </w:r>
      <w:proofErr w:type="spellStart"/>
      <w:r w:rsidRPr="00F57503">
        <w:rPr>
          <w:rFonts w:cs="Times New Roman"/>
          <w:szCs w:val="24"/>
          <w:lang w:val="en-US"/>
        </w:rPr>
        <w:t>Tomaney</w:t>
      </w:r>
      <w:proofErr w:type="spellEnd"/>
      <w:r w:rsidRPr="00F57503">
        <w:rPr>
          <w:rFonts w:cs="Times New Roman"/>
          <w:szCs w:val="24"/>
          <w:lang w:val="en-US"/>
        </w:rPr>
        <w:t xml:space="preserve"> (2006).  Local and Regional Development. Taylor &amp; Francis; 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  <w:lang w:val="en-US"/>
        </w:rPr>
        <w:t>AnnaLee</w:t>
      </w:r>
      <w:proofErr w:type="spellEnd"/>
      <w:r w:rsidRPr="00F57503">
        <w:rPr>
          <w:rFonts w:cs="Times New Roman"/>
          <w:szCs w:val="24"/>
          <w:lang w:val="en-US"/>
        </w:rPr>
        <w:t xml:space="preserve"> </w:t>
      </w:r>
      <w:proofErr w:type="spellStart"/>
      <w:r w:rsidRPr="00F57503">
        <w:rPr>
          <w:rFonts w:cs="Times New Roman"/>
          <w:szCs w:val="24"/>
          <w:lang w:val="en-US"/>
        </w:rPr>
        <w:t>Saxenian</w:t>
      </w:r>
      <w:proofErr w:type="spellEnd"/>
      <w:r w:rsidRPr="00F57503">
        <w:rPr>
          <w:rFonts w:cs="Times New Roman"/>
          <w:szCs w:val="24"/>
          <w:lang w:val="en-US"/>
        </w:rPr>
        <w:t xml:space="preserve"> (2006). The New Argonauts. Regional Advantage in a Global Economy. </w:t>
      </w:r>
      <w:proofErr w:type="spellStart"/>
      <w:r w:rsidRPr="00F57503">
        <w:rPr>
          <w:rFonts w:cs="Times New Roman"/>
          <w:szCs w:val="24"/>
        </w:rPr>
        <w:t>Harvard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University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Press</w:t>
      </w:r>
      <w:proofErr w:type="spellEnd"/>
      <w:r w:rsidRPr="00F57503">
        <w:rPr>
          <w:rFonts w:cs="Times New Roman"/>
          <w:szCs w:val="24"/>
        </w:rPr>
        <w:t>;</w:t>
      </w:r>
    </w:p>
    <w:p w:rsidR="00EA3B32" w:rsidRPr="00F57503" w:rsidRDefault="00EA3B32" w:rsidP="00816EA4">
      <w:pPr>
        <w:pStyle w:val="a5"/>
        <w:numPr>
          <w:ilvl w:val="0"/>
          <w:numId w:val="107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  <w:lang w:val="en-US"/>
        </w:rPr>
        <w:t xml:space="preserve">Paul Krugman (1997). Development, Geography, and Economic Theory. </w:t>
      </w:r>
      <w:proofErr w:type="spellStart"/>
      <w:r w:rsidRPr="00F57503">
        <w:rPr>
          <w:rFonts w:cs="Times New Roman"/>
          <w:szCs w:val="24"/>
        </w:rPr>
        <w:t>Massachusetts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Institute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of</w:t>
      </w:r>
      <w:proofErr w:type="spellEnd"/>
      <w:r w:rsidRPr="00F57503">
        <w:rPr>
          <w:rFonts w:cs="Times New Roman"/>
          <w:szCs w:val="24"/>
        </w:rPr>
        <w:t xml:space="preserve"> </w:t>
      </w:r>
      <w:proofErr w:type="spellStart"/>
      <w:r w:rsidRPr="00F57503">
        <w:rPr>
          <w:rFonts w:cs="Times New Roman"/>
          <w:szCs w:val="24"/>
        </w:rPr>
        <w:t>Technology</w:t>
      </w:r>
      <w:proofErr w:type="spellEnd"/>
      <w:r w:rsidRPr="00F57503">
        <w:rPr>
          <w:rFonts w:cs="Times New Roman"/>
          <w:szCs w:val="24"/>
        </w:rPr>
        <w:t xml:space="preserve">.  </w:t>
      </w:r>
    </w:p>
    <w:p w:rsidR="00894010" w:rsidRPr="00F57503" w:rsidRDefault="00894010" w:rsidP="00894010">
      <w:pPr>
        <w:rPr>
          <w:rFonts w:cs="Times New Roman"/>
          <w:szCs w:val="24"/>
        </w:rPr>
      </w:pPr>
    </w:p>
    <w:p w:rsidR="00894010" w:rsidRPr="00F57503" w:rsidRDefault="00894010" w:rsidP="002838B3">
      <w:pPr>
        <w:jc w:val="center"/>
        <w:rPr>
          <w:rFonts w:cs="Times New Roman"/>
          <w:b/>
          <w:szCs w:val="24"/>
        </w:rPr>
      </w:pPr>
    </w:p>
    <w:p w:rsidR="007D5D3D" w:rsidRPr="00F57503" w:rsidRDefault="007D5D3D" w:rsidP="002838B3">
      <w:pPr>
        <w:jc w:val="center"/>
        <w:rPr>
          <w:rFonts w:cs="Times New Roman"/>
          <w:b/>
          <w:szCs w:val="24"/>
        </w:rPr>
      </w:pPr>
    </w:p>
    <w:p w:rsidR="00794795" w:rsidRPr="00F57503" w:rsidRDefault="00D571F6" w:rsidP="00794795">
      <w:pPr>
        <w:jc w:val="center"/>
        <w:rPr>
          <w:rFonts w:cs="Times New Roman"/>
          <w:b/>
          <w:szCs w:val="24"/>
        </w:rPr>
      </w:pPr>
      <w:r w:rsidRPr="00D571F6">
        <w:rPr>
          <w:rFonts w:cs="Times New Roman"/>
          <w:b/>
          <w:szCs w:val="24"/>
        </w:rPr>
        <w:t>ДИСЦИПЛИНА «ОСНОВЫ ТЕОРИИ ГРАЖДАНСКОГО ОБЩЕСТВА И ТЕНДЕНЦИИ РАЗВИТИЯ НЕКОММЕРЧЕСКОГО СЕКТОРА»</w:t>
      </w:r>
    </w:p>
    <w:p w:rsidR="00F765B6" w:rsidRPr="00F57503" w:rsidRDefault="00F765B6" w:rsidP="00794795">
      <w:pPr>
        <w:jc w:val="center"/>
        <w:rPr>
          <w:rFonts w:cs="Times New Roman"/>
          <w:b/>
          <w:szCs w:val="24"/>
        </w:rPr>
      </w:pPr>
    </w:p>
    <w:p w:rsidR="00F765B6" w:rsidRPr="00D571F6" w:rsidRDefault="00F765B6" w:rsidP="00D571F6">
      <w:pPr>
        <w:ind w:firstLine="0"/>
        <w:rPr>
          <w:rFonts w:cs="Times New Roman"/>
          <w:i/>
          <w:szCs w:val="24"/>
        </w:rPr>
      </w:pPr>
      <w:r w:rsidRPr="00D571F6">
        <w:rPr>
          <w:rFonts w:cs="Times New Roman"/>
          <w:i/>
          <w:szCs w:val="24"/>
        </w:rPr>
        <w:t>Кафедра экономики и управления в негосударственных некоммерческих организациях</w:t>
      </w:r>
    </w:p>
    <w:p w:rsidR="00794795" w:rsidRPr="00F57503" w:rsidRDefault="00794795" w:rsidP="00D571F6">
      <w:pPr>
        <w:ind w:firstLine="0"/>
        <w:rPr>
          <w:rFonts w:cs="Times New Roman"/>
          <w:b/>
          <w:szCs w:val="24"/>
        </w:rPr>
      </w:pPr>
    </w:p>
    <w:p w:rsidR="00794795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1. </w:t>
      </w:r>
      <w:r w:rsidR="00794795" w:rsidRPr="00F57503">
        <w:rPr>
          <w:rFonts w:eastAsia="Times New Roman" w:cs="Times New Roman"/>
          <w:b/>
          <w:color w:val="000000"/>
          <w:szCs w:val="24"/>
        </w:rPr>
        <w:t>Определение понятия гражданского общества. Соотношение понятий «гражданское общество», «некоммерч</w:t>
      </w:r>
      <w:r>
        <w:rPr>
          <w:rFonts w:eastAsia="Times New Roman" w:cs="Times New Roman"/>
          <w:b/>
          <w:color w:val="000000"/>
          <w:szCs w:val="24"/>
        </w:rPr>
        <w:t>еский сектор» и «третий сектор»</w:t>
      </w:r>
    </w:p>
    <w:p w:rsidR="00D571F6" w:rsidRDefault="00D571F6" w:rsidP="00D571F6">
      <w:pPr>
        <w:ind w:firstLine="0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 xml:space="preserve">Многообразие подходов к определению понятия гражданского общества. Понимание гражданского общества как сферы человеческой деятельности за пределами семьи, государства и рынка, которая создается индивидуальными и </w:t>
      </w:r>
      <w:r w:rsidRPr="00D571F6">
        <w:rPr>
          <w:rFonts w:cs="Times New Roman"/>
          <w:szCs w:val="24"/>
        </w:rPr>
        <w:lastRenderedPageBreak/>
        <w:t xml:space="preserve">коллективными действиями, нормами, ценностями и социальными связями, и выполняет ряд специфических функций. Теоретические подходы к изучению гражданского общества. Подходы к определению структуры гражданского общества. Институты и практики гражданского общества. Ценности гражданского общества. </w:t>
      </w:r>
    </w:p>
    <w:p w:rsidR="00D571F6" w:rsidRDefault="00D571F6" w:rsidP="00D571F6">
      <w:pPr>
        <w:ind w:firstLine="0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Pr="00F57503" w:rsidRDefault="00D571F6" w:rsidP="00D571F6">
      <w:pPr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2</w:t>
      </w:r>
      <w:r>
        <w:rPr>
          <w:rFonts w:eastAsia="Times New Roman" w:cs="Times New Roman"/>
          <w:b/>
          <w:color w:val="000000"/>
          <w:szCs w:val="24"/>
        </w:rPr>
        <w:t>. Функции гражданского общества</w:t>
      </w:r>
    </w:p>
    <w:p w:rsidR="00D571F6" w:rsidRDefault="00D571F6" w:rsidP="00D571F6">
      <w:pPr>
        <w:ind w:firstLine="0"/>
        <w:jc w:val="both"/>
        <w:rPr>
          <w:rFonts w:cs="Times New Roman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cs="Times New Roman"/>
          <w:szCs w:val="24"/>
        </w:rPr>
        <w:t xml:space="preserve">Социализирующая функция гражданского общества. Нормы и ценности гражданского общества. Институты и практики гражданского общества, оказывающие социализирующее воздействие на индивидов. </w:t>
      </w:r>
      <w:proofErr w:type="spellStart"/>
      <w:r w:rsidRPr="00D571F6">
        <w:rPr>
          <w:rFonts w:cs="Times New Roman"/>
          <w:szCs w:val="24"/>
        </w:rPr>
        <w:t>Волонтерство</w:t>
      </w:r>
      <w:proofErr w:type="spellEnd"/>
      <w:r w:rsidRPr="00D571F6">
        <w:rPr>
          <w:rFonts w:cs="Times New Roman"/>
          <w:szCs w:val="24"/>
        </w:rPr>
        <w:t xml:space="preserve"> и его роль в социализации индивидов. Мотивы и барьеры участия в добровольчестве. </w:t>
      </w:r>
      <w:r w:rsidRPr="00D571F6">
        <w:rPr>
          <w:rFonts w:cs="Times New Roman"/>
          <w:color w:val="000000"/>
          <w:szCs w:val="24"/>
          <w:shd w:val="clear" w:color="auto" w:fill="FFFFFF"/>
        </w:rPr>
        <w:t>Мобилизационная функция и общественные движения.</w:t>
      </w:r>
      <w:r w:rsidRPr="00D571F6">
        <w:rPr>
          <w:rFonts w:cs="Times New Roman"/>
          <w:szCs w:val="24"/>
        </w:rPr>
        <w:t xml:space="preserve"> Основные теоретические подходы к изучению общественных движений:  теории коллективного поведения, мобилизации ресурсов, политического процесса, теории новых общественных движений. Анализ факторов формирования движений, динамики их развития и социальных изменений, возникших в результате их деятельности на примере российских и западных общественных движений. Сервисная функция. Роль НКО в решении социальных проблем. Субъектная роль негосударственных некоммерческих организаций на рынке социальных услуг. Функции артикуляции, защиты и контроля.  Понятие, виды, субъекты и объекты общественного контроля. Проблемы реализации общественного контроля. НКО как субъекты независимой оценки. Гражданское общество как сфера формирования общественного мнения. Понятие общественности.</w:t>
      </w:r>
    </w:p>
    <w:p w:rsidR="00D571F6" w:rsidRPr="00D571F6" w:rsidRDefault="00D571F6" w:rsidP="00D571F6">
      <w:pPr>
        <w:pStyle w:val="a5"/>
        <w:ind w:firstLine="0"/>
        <w:jc w:val="both"/>
        <w:rPr>
          <w:rFonts w:eastAsia="Times New Roman" w:cs="Times New Roman"/>
          <w:color w:val="000000"/>
          <w:szCs w:val="24"/>
        </w:rPr>
      </w:pPr>
    </w:p>
    <w:p w:rsidR="00794795" w:rsidRPr="00F57503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3. Третий сектор как институт гражданского общества. Основные призна</w:t>
      </w:r>
      <w:r>
        <w:rPr>
          <w:rFonts w:eastAsia="Times New Roman" w:cs="Times New Roman"/>
          <w:b/>
          <w:color w:val="000000"/>
          <w:szCs w:val="24"/>
        </w:rPr>
        <w:t>ки организаций третьего сектора</w:t>
      </w:r>
    </w:p>
    <w:p w:rsidR="00D571F6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eastAsia="Times New Roman" w:cs="Times New Roman"/>
          <w:szCs w:val="24"/>
        </w:rPr>
        <w:t xml:space="preserve">Теоретическое понятие социального института, основные характеристики и функции. Особенности институциональной структуры гражданского общества в России и за рубежом. Третий сектор как институт гражданского общества. Институты и практики гражданского общества: общее и особенное. </w:t>
      </w:r>
      <w:r w:rsidRPr="00D571F6">
        <w:rPr>
          <w:rFonts w:eastAsia="Times New Roman" w:cs="Times New Roman"/>
          <w:color w:val="000000"/>
          <w:szCs w:val="24"/>
        </w:rPr>
        <w:t>Особенности и отличия НКО по сравнению с другими видами организаций. Виды и типы некоммерческих организаций в России и за рубежом</w:t>
      </w:r>
      <w:proofErr w:type="gramStart"/>
      <w:r w:rsidRPr="00D571F6">
        <w:rPr>
          <w:rFonts w:eastAsia="Times New Roman" w:cs="Times New Roman"/>
          <w:color w:val="000000"/>
          <w:szCs w:val="24"/>
        </w:rPr>
        <w:t>..</w:t>
      </w:r>
      <w:proofErr w:type="gramEnd"/>
    </w:p>
    <w:p w:rsidR="00794795" w:rsidRPr="00F57503" w:rsidRDefault="00794795" w:rsidP="00D571F6">
      <w:pPr>
        <w:shd w:val="clear" w:color="auto" w:fill="FFFFFF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4. Организационно-правовые формы некоммерческих организаций: общая характеристика, особенности современног</w:t>
      </w:r>
      <w:r>
        <w:rPr>
          <w:rFonts w:eastAsia="Times New Roman" w:cs="Times New Roman"/>
          <w:b/>
          <w:color w:val="000000"/>
          <w:szCs w:val="24"/>
        </w:rPr>
        <w:t>о этапа правового регулирования</w:t>
      </w:r>
    </w:p>
    <w:p w:rsidR="00D571F6" w:rsidRDefault="00D571F6" w:rsidP="00D571F6">
      <w:pPr>
        <w:ind w:firstLine="0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jc w:val="both"/>
        <w:rPr>
          <w:rFonts w:cs="Times New Roman"/>
          <w:b/>
          <w:szCs w:val="24"/>
        </w:rPr>
      </w:pPr>
      <w:r w:rsidRPr="00D571F6">
        <w:rPr>
          <w:rFonts w:cs="Times New Roman"/>
          <w:szCs w:val="24"/>
        </w:rPr>
        <w:t xml:space="preserve">Правовые основы деятельности некоммерческих организаций в России. Система и структура законодательства, регулирующего деятельность некоммерческих организаций в России. Общая характеристика организационно-правовых форм НКО, предусмотренных российским законодательством. Корпоративные и унитарные некоммерческие организации. Особенности отдельных организационно-правовых форм НКО в России. </w:t>
      </w:r>
      <w:r w:rsidRPr="00D571F6">
        <w:rPr>
          <w:rFonts w:eastAsia="Times New Roman" w:cs="Times New Roman"/>
          <w:color w:val="000000"/>
          <w:szCs w:val="24"/>
        </w:rPr>
        <w:t xml:space="preserve">Членские организации и особенности их функционирования.  Фонды как особый вид НКО.  Основные характеристики и различия в деятельности фондов (частные, </w:t>
      </w:r>
      <w:proofErr w:type="spellStart"/>
      <w:r w:rsidRPr="00D571F6">
        <w:rPr>
          <w:rFonts w:eastAsia="Times New Roman" w:cs="Times New Roman"/>
          <w:color w:val="000000"/>
          <w:szCs w:val="24"/>
        </w:rPr>
        <w:t>фандайзинговые</w:t>
      </w:r>
      <w:proofErr w:type="spellEnd"/>
      <w:r w:rsidRPr="00D571F6">
        <w:rPr>
          <w:rFonts w:eastAsia="Times New Roman" w:cs="Times New Roman"/>
          <w:color w:val="000000"/>
          <w:szCs w:val="24"/>
        </w:rPr>
        <w:t xml:space="preserve">, фонды местных сообществ, фонды целевого капитала) в нашей стране. </w:t>
      </w:r>
    </w:p>
    <w:p w:rsidR="00794795" w:rsidRPr="00F57503" w:rsidRDefault="00794795" w:rsidP="00794795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794795" w:rsidRPr="00F57503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5. Особенности правового статуса и регулирования благотворительных организаций, социально ориентированных организаций, организаций – исполнителей общественно полезных услуг, организаций, выполняющих функции иностранного агента.</w:t>
      </w:r>
    </w:p>
    <w:p w:rsidR="00794795" w:rsidRPr="00D571F6" w:rsidRDefault="00794795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lastRenderedPageBreak/>
        <w:t>Социально ориентированные некоммерческие организации и организации общественной пользы. Сходства и отличия статусов. Особенности правового статуса благотворительных организаций в России и за рубежом. Правовой статус некоммерческих организаций, выполняющих функции иностранного агента: критерии, порядок включения в специальный реестр и исключения.</w:t>
      </w:r>
    </w:p>
    <w:p w:rsidR="00794795" w:rsidRPr="00F57503" w:rsidRDefault="00794795" w:rsidP="00D571F6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</w:p>
    <w:p w:rsidR="00794795" w:rsidRPr="00F57503" w:rsidRDefault="00D571F6" w:rsidP="00D571F6">
      <w:pPr>
        <w:shd w:val="clear" w:color="auto" w:fill="FFFFFF"/>
        <w:ind w:firstLine="0"/>
        <w:jc w:val="both"/>
        <w:rPr>
          <w:rFonts w:cs="Times New Roman"/>
          <w:b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6. Приоритеты и формы государственной поддержки некоммерческих организаций в России.</w:t>
      </w:r>
    </w:p>
    <w:p w:rsidR="00D571F6" w:rsidRDefault="00D571F6" w:rsidP="00D571F6">
      <w:pPr>
        <w:pStyle w:val="a5"/>
        <w:ind w:left="0" w:firstLine="0"/>
        <w:jc w:val="both"/>
        <w:rPr>
          <w:rFonts w:cs="Times New Roman"/>
          <w:bCs/>
          <w:szCs w:val="24"/>
        </w:rPr>
      </w:pPr>
    </w:p>
    <w:p w:rsidR="00794795" w:rsidRPr="00F57503" w:rsidRDefault="00794795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bCs/>
          <w:szCs w:val="24"/>
        </w:rPr>
        <w:t xml:space="preserve">Взаимодействие государства и гражданского общества: теоретическое обоснование. Нормативная правовая база и формы взаимодействия государственных органов власти и негосударственных некоммерческих организаций. Государственная поддержка социально ориентированных НКО в России. Организации общественной пользы. </w:t>
      </w:r>
      <w:r w:rsidRPr="00F57503">
        <w:rPr>
          <w:rFonts w:cs="Times New Roman"/>
          <w:szCs w:val="24"/>
        </w:rPr>
        <w:t xml:space="preserve">Предпосылки развития государственной поддержки некоммерческих организаций. Приоритеты государственной политики в сфере некоммерческих организаций. Формы поддержки некоммерческих организаций. Поддержка социально ориентированных НКО на федеральном уровне. Предоставление субсидий из федерального бюджета на поддержку социально ориентированных некоммерческих организаций. </w:t>
      </w:r>
    </w:p>
    <w:p w:rsidR="00794795" w:rsidRPr="00F57503" w:rsidRDefault="00794795" w:rsidP="00D571F6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</w:p>
    <w:p w:rsidR="00794795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7. Регулирование вопросов, связанных с поддержкой социально ориентированных некоммерческих государственных организаций на региональном уровне. Механизмы поддержки некоммерческих организаций в</w:t>
      </w:r>
      <w:r>
        <w:rPr>
          <w:rFonts w:eastAsia="Times New Roman" w:cs="Times New Roman"/>
          <w:b/>
          <w:color w:val="000000"/>
          <w:szCs w:val="24"/>
        </w:rPr>
        <w:t xml:space="preserve"> субъектах Российской Федерации</w:t>
      </w:r>
    </w:p>
    <w:p w:rsidR="00D571F6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cs="Times New Roman"/>
          <w:szCs w:val="24"/>
        </w:rPr>
        <w:t>Полномочия федеральных и региональных органов исполнительной власти Российской Федерации по поддержке некоммерческих организаций.</w:t>
      </w:r>
    </w:p>
    <w:p w:rsidR="00794795" w:rsidRPr="00D571F6" w:rsidRDefault="00794795" w:rsidP="00816EA4">
      <w:pPr>
        <w:pStyle w:val="a5"/>
        <w:numPr>
          <w:ilvl w:val="0"/>
          <w:numId w:val="10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cs="Times New Roman"/>
          <w:szCs w:val="24"/>
        </w:rPr>
        <w:t>Региональные программы поддержки социально ориентированных некоммерческих организаций. Регулирование вопросов, связанных с поддержкой социально ориентированных НКО на региональном уровне (критерии оценки региональных программ). Механизмы поддержки некоммерческих организаций в субъектах Российской Федерации.</w:t>
      </w:r>
    </w:p>
    <w:p w:rsidR="00794795" w:rsidRPr="00F57503" w:rsidRDefault="00794795" w:rsidP="00D571F6">
      <w:pPr>
        <w:shd w:val="clear" w:color="auto" w:fill="FFFFFF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Pr="00F57503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8. Меры по расширению участия негосударственных организаций в предоставлении услуг в социальной сфере. Дорожная карта «Поддержка доступа негосударственных организаций к предостав</w:t>
      </w:r>
      <w:r>
        <w:rPr>
          <w:rFonts w:eastAsia="Times New Roman" w:cs="Times New Roman"/>
          <w:b/>
          <w:color w:val="000000"/>
          <w:szCs w:val="24"/>
        </w:rPr>
        <w:t>лению услуг в социальной сфере»</w:t>
      </w:r>
    </w:p>
    <w:p w:rsidR="00D571F6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eastAsia="Times New Roman" w:cs="Times New Roman"/>
          <w:color w:val="000000"/>
          <w:szCs w:val="24"/>
        </w:rPr>
        <w:t>Совершенствование условий деятельности социально ориентированных некоммерческих организаций в Российской Федерации. Меры по расширению участия негосударственных организаций в предоставлении услуг в социальной сфере. Дорожная карта «Поддержка доступа негосударственных организаций к предоставлению услуг в социальной сфере».</w:t>
      </w:r>
    </w:p>
    <w:p w:rsidR="00794795" w:rsidRPr="00F57503" w:rsidRDefault="00794795" w:rsidP="00D571F6">
      <w:pPr>
        <w:shd w:val="clear" w:color="auto" w:fill="FFFFFF"/>
        <w:jc w:val="both"/>
        <w:rPr>
          <w:rFonts w:eastAsia="Times New Roman" w:cs="Times New Roman"/>
          <w:b/>
          <w:color w:val="000000"/>
          <w:szCs w:val="24"/>
        </w:rPr>
      </w:pPr>
    </w:p>
    <w:p w:rsidR="00794795" w:rsidRPr="00F57503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color w:val="000000"/>
          <w:szCs w:val="24"/>
        </w:rPr>
        <w:t>9. Благотворительность как ресурс социально-экономического развития территорий.</w:t>
      </w:r>
      <w:r w:rsidR="00794795" w:rsidRPr="00F57503">
        <w:rPr>
          <w:rFonts w:eastAsia="Times New Roman" w:cs="Times New Roman"/>
          <w:color w:val="000000"/>
          <w:szCs w:val="24"/>
        </w:rPr>
        <w:t xml:space="preserve"> </w:t>
      </w:r>
      <w:r w:rsidR="00794795" w:rsidRPr="00D571F6">
        <w:rPr>
          <w:rFonts w:eastAsia="Times New Roman" w:cs="Times New Roman"/>
          <w:b/>
          <w:color w:val="000000"/>
          <w:szCs w:val="24"/>
        </w:rPr>
        <w:t>Добровольчество и денежные поже</w:t>
      </w:r>
      <w:r>
        <w:rPr>
          <w:rFonts w:eastAsia="Times New Roman" w:cs="Times New Roman"/>
          <w:b/>
          <w:color w:val="000000"/>
          <w:szCs w:val="24"/>
        </w:rPr>
        <w:t>ртвования: понятия и технологии</w:t>
      </w:r>
    </w:p>
    <w:p w:rsidR="00D571F6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eastAsia="Times New Roman" w:cs="Times New Roman"/>
          <w:color w:val="000000"/>
          <w:szCs w:val="24"/>
        </w:rPr>
        <w:t xml:space="preserve">Добровольчество как социокультурное явление. Мотивации добровольчества. Социально-экономические преимущества добровольчества. Законодательное определение понятий «доброволец» и «волонтер». Правовые способы участия добровольцев и волонтеров в деятельности некоммерческих организаций в России. </w:t>
      </w:r>
      <w:proofErr w:type="gramStart"/>
      <w:r w:rsidRPr="00D571F6">
        <w:rPr>
          <w:rFonts w:eastAsia="Times New Roman" w:cs="Times New Roman"/>
          <w:color w:val="000000"/>
          <w:szCs w:val="24"/>
        </w:rPr>
        <w:t xml:space="preserve">Практика государственной поддержки добровольчества и </w:t>
      </w:r>
      <w:proofErr w:type="spellStart"/>
      <w:r w:rsidRPr="00D571F6">
        <w:rPr>
          <w:rFonts w:eastAsia="Times New Roman" w:cs="Times New Roman"/>
          <w:color w:val="000000"/>
          <w:szCs w:val="24"/>
        </w:rPr>
        <w:t>волонтерства</w:t>
      </w:r>
      <w:proofErr w:type="spellEnd"/>
      <w:r w:rsidRPr="00D571F6">
        <w:rPr>
          <w:rFonts w:eastAsia="Times New Roman" w:cs="Times New Roman"/>
          <w:color w:val="000000"/>
          <w:szCs w:val="24"/>
        </w:rPr>
        <w:t xml:space="preserve"> в России и зарубежных странах.</w:t>
      </w:r>
      <w:proofErr w:type="gramEnd"/>
    </w:p>
    <w:p w:rsidR="00794795" w:rsidRPr="00F57503" w:rsidRDefault="00794795" w:rsidP="00D571F6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</w:p>
    <w:p w:rsidR="00794795" w:rsidRPr="00F57503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Тема </w:t>
      </w:r>
      <w:r w:rsidR="00794795" w:rsidRPr="00F57503">
        <w:rPr>
          <w:rFonts w:eastAsia="Times New Roman" w:cs="Times New Roman"/>
          <w:b/>
          <w:szCs w:val="24"/>
        </w:rPr>
        <w:t>10. Технологии социального проектирования в некоммерческих организациях.</w:t>
      </w:r>
    </w:p>
    <w:p w:rsidR="00D571F6" w:rsidRDefault="00D571F6" w:rsidP="00D571F6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571F6">
        <w:rPr>
          <w:rFonts w:eastAsia="Times New Roman" w:cs="Times New Roman"/>
          <w:color w:val="000000"/>
          <w:szCs w:val="24"/>
        </w:rPr>
        <w:t>Технология социального проектирования. Место и роль проекта в деятельности НКО. Определение необходимости проекта для решения социальных проблем.   Инструменты анализа проблем, для решения которых предназначен проект. Управленческий цикл проекта. Структура проекта. Планирование. Постановка целей и задач. Ожидаемые результаты. Планирование рисков. Логическая матрица проекта. Инструменты управления проектами.</w:t>
      </w:r>
    </w:p>
    <w:p w:rsidR="00D571F6" w:rsidRDefault="00D571F6" w:rsidP="00D571F6">
      <w:pPr>
        <w:ind w:firstLine="0"/>
        <w:jc w:val="both"/>
        <w:rPr>
          <w:rFonts w:eastAsia="Times New Roman" w:cs="Times New Roman"/>
          <w:color w:val="000000"/>
          <w:szCs w:val="24"/>
        </w:rPr>
      </w:pPr>
    </w:p>
    <w:p w:rsidR="00794795" w:rsidRDefault="00794795" w:rsidP="00D571F6">
      <w:pPr>
        <w:ind w:firstLine="0"/>
        <w:jc w:val="both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Основная литература:</w:t>
      </w:r>
    </w:p>
    <w:p w:rsidR="00D571F6" w:rsidRPr="00F57503" w:rsidRDefault="00D571F6" w:rsidP="00D571F6">
      <w:pPr>
        <w:ind w:firstLine="0"/>
        <w:jc w:val="both"/>
        <w:rPr>
          <w:rFonts w:cs="Times New Roman"/>
          <w:b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>Беневоленский В.Б. , Шмулевич Е.О.  Государственная поддержка социально ориентированных НКО: зарубежный опыт // Вопросы государственного и муниципального управления.  –  2013,  № 3. – С. 150-175.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Вовлеченность населения в неформальные практики гражданского общества и деятельность НКО: региональное измерение/ И.В. </w:t>
      </w:r>
      <w:proofErr w:type="spellStart"/>
      <w:r w:rsidRPr="00F57503">
        <w:rPr>
          <w:rFonts w:cs="Times New Roman"/>
          <w:szCs w:val="24"/>
        </w:rPr>
        <w:t>Мерсиянова</w:t>
      </w:r>
      <w:proofErr w:type="spellEnd"/>
      <w:r w:rsidRPr="00F57503">
        <w:rPr>
          <w:rFonts w:cs="Times New Roman"/>
          <w:szCs w:val="24"/>
        </w:rPr>
        <w:t xml:space="preserve">, И.Е. Корнеева; Нац. </w:t>
      </w:r>
      <w:proofErr w:type="spellStart"/>
      <w:r w:rsidRPr="00F57503">
        <w:rPr>
          <w:rFonts w:cs="Times New Roman"/>
          <w:szCs w:val="24"/>
        </w:rPr>
        <w:t>исслед</w:t>
      </w:r>
      <w:proofErr w:type="spellEnd"/>
      <w:r w:rsidRPr="00F57503">
        <w:rPr>
          <w:rFonts w:cs="Times New Roman"/>
          <w:szCs w:val="24"/>
        </w:rPr>
        <w:t>. ун-т «Высшая школа экономики». – М.: НИУ ВШЭ, 2011.</w:t>
      </w:r>
    </w:p>
    <w:p w:rsidR="00794795" w:rsidRPr="00F57503" w:rsidRDefault="00794795" w:rsidP="00816EA4">
      <w:pPr>
        <w:pStyle w:val="a5"/>
        <w:framePr w:hSpace="180" w:wrap="around" w:vAnchor="text" w:hAnchor="margin" w:y="11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eastAsiaTheme="minorHAnsi" w:cs="Times New Roman"/>
          <w:szCs w:val="24"/>
          <w:lang w:eastAsia="en-US"/>
        </w:rPr>
        <w:t xml:space="preserve">Громова М. Н., </w:t>
      </w:r>
      <w:proofErr w:type="spellStart"/>
      <w:r w:rsidRPr="00F57503">
        <w:rPr>
          <w:rFonts w:eastAsiaTheme="minorHAnsi" w:cs="Times New Roman"/>
          <w:szCs w:val="24"/>
          <w:lang w:eastAsia="en-US"/>
        </w:rPr>
        <w:t>Мерсиянова</w:t>
      </w:r>
      <w:proofErr w:type="spellEnd"/>
      <w:r w:rsidRPr="00F57503">
        <w:rPr>
          <w:rFonts w:eastAsiaTheme="minorHAnsi" w:cs="Times New Roman"/>
          <w:szCs w:val="24"/>
          <w:lang w:eastAsia="en-US"/>
        </w:rPr>
        <w:t xml:space="preserve"> И. В. </w:t>
      </w:r>
      <w:hyperlink r:id="rId29" w:tgtFrame="_blank" w:history="1">
        <w:r w:rsidRPr="00F57503">
          <w:rPr>
            <w:rFonts w:eastAsiaTheme="minorHAnsi" w:cs="Times New Roman"/>
            <w:szCs w:val="24"/>
            <w:lang w:eastAsia="en-US"/>
          </w:rPr>
          <w:t>Государственная поддержка НКО и проблема оценки ее эффективности</w:t>
        </w:r>
      </w:hyperlink>
      <w:r w:rsidRPr="00F57503">
        <w:rPr>
          <w:rFonts w:eastAsiaTheme="minorHAnsi" w:cs="Times New Roman"/>
          <w:szCs w:val="24"/>
          <w:lang w:eastAsia="en-US"/>
        </w:rPr>
        <w:t> // Гражданское общество в России и за рубежом. 2016. № 1. С. 44-47.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proofErr w:type="spellStart"/>
      <w:r w:rsidRPr="00F57503">
        <w:rPr>
          <w:rFonts w:eastAsiaTheme="minorHAnsi" w:cs="Times New Roman"/>
          <w:szCs w:val="24"/>
          <w:lang w:eastAsia="en-US"/>
        </w:rPr>
        <w:t>Дидикин</w:t>
      </w:r>
      <w:proofErr w:type="spellEnd"/>
      <w:r w:rsidRPr="00F57503">
        <w:rPr>
          <w:rFonts w:eastAsiaTheme="minorHAnsi" w:cs="Times New Roman"/>
          <w:szCs w:val="24"/>
          <w:lang w:eastAsia="en-US"/>
        </w:rPr>
        <w:t xml:space="preserve"> А.Б. </w:t>
      </w:r>
      <w:hyperlink r:id="rId30" w:history="1">
        <w:r w:rsidRPr="00F57503">
          <w:rPr>
            <w:rFonts w:eastAsiaTheme="minorHAnsi" w:cs="Times New Roman"/>
            <w:szCs w:val="24"/>
            <w:lang w:eastAsia="en-US"/>
          </w:rPr>
          <w:t>Правовые формы участия граждан в общественном контроле</w:t>
        </w:r>
      </w:hyperlink>
      <w:r w:rsidRPr="00F57503">
        <w:rPr>
          <w:rFonts w:eastAsiaTheme="minorHAnsi" w:cs="Times New Roman"/>
          <w:szCs w:val="24"/>
          <w:lang w:eastAsia="en-US"/>
        </w:rPr>
        <w:t xml:space="preserve"> // Гражданское общество в России и за рубежом. 2015. </w:t>
      </w:r>
      <w:hyperlink r:id="rId31" w:history="1">
        <w:r w:rsidRPr="00F57503">
          <w:rPr>
            <w:rFonts w:eastAsiaTheme="minorHAnsi" w:cs="Times New Roman"/>
            <w:szCs w:val="24"/>
            <w:lang w:eastAsia="en-US"/>
          </w:rPr>
          <w:t>№ 1</w:t>
        </w:r>
      </w:hyperlink>
      <w:r w:rsidRPr="00F57503">
        <w:rPr>
          <w:rFonts w:eastAsiaTheme="minorHAnsi" w:cs="Times New Roman"/>
          <w:szCs w:val="24"/>
          <w:lang w:eastAsia="en-US"/>
        </w:rPr>
        <w:t>. с. 21-24.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proofErr w:type="spellStart"/>
      <w:r w:rsidRPr="00F57503">
        <w:rPr>
          <w:rFonts w:eastAsiaTheme="minorHAnsi" w:cs="Times New Roman"/>
          <w:szCs w:val="24"/>
          <w:lang w:eastAsia="en-US"/>
        </w:rPr>
        <w:t>Думназев</w:t>
      </w:r>
      <w:proofErr w:type="spellEnd"/>
      <w:r w:rsidRPr="00F57503">
        <w:rPr>
          <w:rFonts w:eastAsiaTheme="minorHAnsi" w:cs="Times New Roman"/>
          <w:szCs w:val="24"/>
          <w:lang w:eastAsia="en-US"/>
        </w:rPr>
        <w:t xml:space="preserve"> Д.А.. Негосударственный некоммерческий сектор и его место в производстве социальных услуг // Известия Санкт-Петербургского государственного экономического университета. 2013. № 1(79). С. 93-95.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eastAsiaTheme="minorHAnsi" w:cs="Times New Roman"/>
          <w:szCs w:val="24"/>
          <w:lang w:eastAsia="en-US"/>
        </w:rPr>
        <w:t>Ежегодныи</w:t>
      </w:r>
      <w:proofErr w:type="spellEnd"/>
      <w:r w:rsidRPr="00F57503">
        <w:rPr>
          <w:rFonts w:eastAsiaTheme="minorHAnsi" w:cs="Times New Roman"/>
          <w:szCs w:val="24"/>
          <w:lang w:eastAsia="en-US"/>
        </w:rPr>
        <w:t>̆ доклад о состоянии и развитии благотворительных фондов в России, Форум доноров, 2014, 2015.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r w:rsidRPr="00F57503">
        <w:rPr>
          <w:rFonts w:eastAsiaTheme="minorHAnsi" w:cs="Times New Roman"/>
          <w:szCs w:val="24"/>
          <w:lang w:eastAsia="en-US"/>
        </w:rPr>
        <w:t>Ефремов С.В. Оценка готовности региональных органов власти привлекать независимых поставщиков социальных услуг // Вопросы государственного и муниципального управления. 2013. № 1. С. 102–122.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Здравомыслова</w:t>
      </w:r>
      <w:proofErr w:type="spellEnd"/>
      <w:r w:rsidRPr="00F57503">
        <w:rPr>
          <w:rFonts w:cs="Times New Roman"/>
          <w:szCs w:val="24"/>
        </w:rPr>
        <w:t xml:space="preserve"> Е.А. Социологические подходы к анализу общественных движений // Социологические исследования, № 7. 1990.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Косова У.П. Мотивация волонтерской деятельности // Вестник КРАУНЦ. Гуманитарные науки. – 2012, №2  (20). URL: http://cyberleninka.ru/article/n/motivatsiya-volonterskoy-deyatelnosti (дата обращения: 28.09.2014).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Логинова Н. В. Добровольчество как социокультурное явление: от теории к осмыслению молодежных практик // Педагогическое образование в России. – 2012, № 6. URL: http://cyberleninka.ru/article/n/dobrovolchestvo-kak-sotsiokulturnoe-yavlenie-ot-teorii-k-osmysleniyu-molodezhnyh-praktik (дата обращения: 28.09.2014)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  <w:lang w:eastAsia="en-US"/>
        </w:rPr>
      </w:pPr>
      <w:proofErr w:type="spellStart"/>
      <w:r w:rsidRPr="00F57503">
        <w:rPr>
          <w:rFonts w:cs="Times New Roman"/>
          <w:szCs w:val="24"/>
          <w:lang w:eastAsia="en-US"/>
        </w:rPr>
        <w:t>Мерсиянова</w:t>
      </w:r>
      <w:proofErr w:type="spellEnd"/>
      <w:r w:rsidRPr="00F57503">
        <w:rPr>
          <w:rFonts w:cs="Times New Roman"/>
          <w:szCs w:val="24"/>
          <w:lang w:eastAsia="en-US"/>
        </w:rPr>
        <w:t xml:space="preserve"> И.В., Корнеева И.Е. Вовлеченность населения в неформальные практики гражданского общества и деятельность НКО: региональное измерение. Нац. </w:t>
      </w:r>
      <w:proofErr w:type="spellStart"/>
      <w:r w:rsidRPr="00F57503">
        <w:rPr>
          <w:rFonts w:cs="Times New Roman"/>
          <w:szCs w:val="24"/>
          <w:lang w:eastAsia="en-US"/>
        </w:rPr>
        <w:t>исслед</w:t>
      </w:r>
      <w:proofErr w:type="spellEnd"/>
      <w:r w:rsidRPr="00F57503">
        <w:rPr>
          <w:rFonts w:cs="Times New Roman"/>
          <w:szCs w:val="24"/>
          <w:lang w:eastAsia="en-US"/>
        </w:rPr>
        <w:t>. ун-т «Высшая школа экономики». — М.: НИУ ВШЭ,2011.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Мерсиянова</w:t>
      </w:r>
      <w:proofErr w:type="spellEnd"/>
      <w:r w:rsidRPr="00F57503">
        <w:rPr>
          <w:rFonts w:cs="Times New Roman"/>
          <w:szCs w:val="24"/>
        </w:rPr>
        <w:t xml:space="preserve"> И.В. Определение понятия "гражданское общество": опыт систематизации // Гражданское общество в России и за рубежом. 2011. № 4.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Мерсиянова</w:t>
      </w:r>
      <w:proofErr w:type="spellEnd"/>
      <w:r w:rsidRPr="00F57503">
        <w:rPr>
          <w:rFonts w:cs="Times New Roman"/>
          <w:szCs w:val="24"/>
        </w:rPr>
        <w:t xml:space="preserve"> И.В. Факторы вовлеченности россиян в </w:t>
      </w:r>
      <w:proofErr w:type="gramStart"/>
      <w:r w:rsidRPr="00F57503">
        <w:rPr>
          <w:rFonts w:cs="Times New Roman"/>
          <w:szCs w:val="24"/>
        </w:rPr>
        <w:t>добровольческую</w:t>
      </w:r>
      <w:proofErr w:type="gramEnd"/>
      <w:r w:rsidRPr="00F57503">
        <w:rPr>
          <w:rFonts w:cs="Times New Roman"/>
          <w:szCs w:val="24"/>
        </w:rPr>
        <w:t xml:space="preserve"> деятель-</w:t>
      </w:r>
      <w:proofErr w:type="spellStart"/>
      <w:r w:rsidRPr="00F57503">
        <w:rPr>
          <w:rFonts w:cs="Times New Roman"/>
          <w:szCs w:val="24"/>
        </w:rPr>
        <w:t>ность</w:t>
      </w:r>
      <w:proofErr w:type="spellEnd"/>
      <w:r w:rsidRPr="00F57503">
        <w:rPr>
          <w:rFonts w:cs="Times New Roman"/>
          <w:szCs w:val="24"/>
        </w:rPr>
        <w:t>//Гражданское общество в России и за рубежом. 2011. №. 2. С. 39-45.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Мерсиянова</w:t>
      </w:r>
      <w:proofErr w:type="spellEnd"/>
      <w:r w:rsidRPr="00F57503">
        <w:rPr>
          <w:rFonts w:cs="Times New Roman"/>
          <w:szCs w:val="24"/>
        </w:rPr>
        <w:t xml:space="preserve"> И.В., Якобсон Л.И. Сотрудничество государства и структур гражданского общества в решении социальных проблем // Вопросы государственного и </w:t>
      </w:r>
      <w:proofErr w:type="spellStart"/>
      <w:r w:rsidRPr="00F57503">
        <w:rPr>
          <w:rFonts w:cs="Times New Roman"/>
          <w:szCs w:val="24"/>
        </w:rPr>
        <w:t>муници-пальногоуправленияю</w:t>
      </w:r>
      <w:proofErr w:type="spellEnd"/>
      <w:r w:rsidRPr="00F57503">
        <w:rPr>
          <w:rFonts w:cs="Times New Roman"/>
          <w:szCs w:val="24"/>
        </w:rPr>
        <w:t>. – 2011, № 2.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lastRenderedPageBreak/>
        <w:t xml:space="preserve">Милославская Д.И., </w:t>
      </w:r>
      <w:proofErr w:type="spellStart"/>
      <w:r w:rsidRPr="00F57503">
        <w:rPr>
          <w:rFonts w:cs="Times New Roman"/>
          <w:szCs w:val="24"/>
        </w:rPr>
        <w:t>Шумбурова</w:t>
      </w:r>
      <w:proofErr w:type="spellEnd"/>
      <w:r w:rsidRPr="00F57503">
        <w:rPr>
          <w:rFonts w:cs="Times New Roman"/>
          <w:szCs w:val="24"/>
        </w:rPr>
        <w:t xml:space="preserve"> О. В., </w:t>
      </w:r>
      <w:hyperlink r:id="rId32" w:tgtFrame="_blank" w:history="1">
        <w:r w:rsidRPr="00F57503">
          <w:rPr>
            <w:rFonts w:cs="Times New Roman"/>
            <w:szCs w:val="24"/>
          </w:rPr>
          <w:t>Иванова Н.В.</w:t>
        </w:r>
      </w:hyperlink>
      <w:r w:rsidRPr="00F57503">
        <w:rPr>
          <w:rFonts w:cs="Times New Roman"/>
          <w:szCs w:val="24"/>
        </w:rPr>
        <w:t> </w:t>
      </w:r>
      <w:hyperlink r:id="rId33" w:tgtFrame="_blank" w:history="1">
        <w:r w:rsidRPr="00F57503">
          <w:rPr>
            <w:rFonts w:cs="Times New Roman"/>
            <w:szCs w:val="24"/>
          </w:rPr>
          <w:t>Статус организаций общественной пользы в законодательстве различных стран</w:t>
        </w:r>
      </w:hyperlink>
      <w:r w:rsidRPr="00F57503">
        <w:rPr>
          <w:rFonts w:cs="Times New Roman"/>
          <w:szCs w:val="24"/>
        </w:rPr>
        <w:t> // Вопросы государственного и муниципального управления. 2015. № 1. С. 33-52.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r w:rsidRPr="00F57503">
        <w:rPr>
          <w:rFonts w:eastAsiaTheme="minorHAnsi" w:cs="Times New Roman"/>
          <w:szCs w:val="24"/>
          <w:lang w:eastAsia="en-US"/>
        </w:rPr>
        <w:t xml:space="preserve">Пашков О.В. Об общественном контроле (контроле со стороны населения) местного самоуправления в зарубежных странах // Закон и право. 2013. </w:t>
      </w:r>
      <w:hyperlink r:id="rId34" w:history="1">
        <w:r w:rsidRPr="00F57503">
          <w:rPr>
            <w:rFonts w:eastAsiaTheme="minorHAnsi" w:cs="Times New Roman"/>
            <w:szCs w:val="24"/>
            <w:lang w:eastAsia="en-US"/>
          </w:rPr>
          <w:t>№ 11</w:t>
        </w:r>
      </w:hyperlink>
      <w:r w:rsidRPr="00F57503">
        <w:rPr>
          <w:rFonts w:eastAsiaTheme="minorHAnsi" w:cs="Times New Roman"/>
          <w:szCs w:val="24"/>
          <w:lang w:eastAsia="en-US"/>
        </w:rPr>
        <w:t>. С. 55-57.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  <w:lang w:eastAsia="en-US"/>
        </w:rPr>
      </w:pPr>
      <w:proofErr w:type="gramStart"/>
      <w:r w:rsidRPr="00F57503">
        <w:rPr>
          <w:rFonts w:cs="Times New Roman"/>
          <w:szCs w:val="24"/>
          <w:lang w:eastAsia="en-US"/>
        </w:rPr>
        <w:t>Полтавская</w:t>
      </w:r>
      <w:proofErr w:type="gramEnd"/>
      <w:r w:rsidRPr="00F57503">
        <w:rPr>
          <w:rFonts w:cs="Times New Roman"/>
          <w:szCs w:val="24"/>
          <w:lang w:eastAsia="en-US"/>
        </w:rPr>
        <w:t xml:space="preserve"> Е.И. О понятии «</w:t>
      </w:r>
      <w:proofErr w:type="spellStart"/>
      <w:r w:rsidRPr="00F57503">
        <w:rPr>
          <w:rFonts w:cs="Times New Roman"/>
          <w:szCs w:val="24"/>
          <w:lang w:eastAsia="en-US"/>
        </w:rPr>
        <w:t>социальныи</w:t>
      </w:r>
      <w:proofErr w:type="spellEnd"/>
      <w:r w:rsidRPr="00F57503">
        <w:rPr>
          <w:rFonts w:cs="Times New Roman"/>
          <w:szCs w:val="24"/>
          <w:lang w:eastAsia="en-US"/>
        </w:rPr>
        <w:t>̆ институт» // Социологические исследования. 2009. №3. С.68-71.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  <w:lang w:eastAsia="en-US"/>
        </w:rPr>
      </w:pPr>
      <w:r w:rsidRPr="00F57503">
        <w:rPr>
          <w:rFonts w:cs="Times New Roman"/>
          <w:szCs w:val="24"/>
          <w:lang w:eastAsia="en-US"/>
        </w:rPr>
        <w:t xml:space="preserve">Потенциал и пути развития филантропии в России /под ред. И.В. </w:t>
      </w:r>
      <w:proofErr w:type="spellStart"/>
      <w:r w:rsidRPr="00F57503">
        <w:rPr>
          <w:rFonts w:cs="Times New Roman"/>
          <w:szCs w:val="24"/>
          <w:lang w:eastAsia="en-US"/>
        </w:rPr>
        <w:t>Мерсияновой</w:t>
      </w:r>
      <w:proofErr w:type="spellEnd"/>
      <w:r w:rsidRPr="00F57503">
        <w:rPr>
          <w:rFonts w:cs="Times New Roman"/>
          <w:szCs w:val="24"/>
          <w:lang w:eastAsia="en-US"/>
        </w:rPr>
        <w:t xml:space="preserve">, Л.И. Якобсона. М.: Изд. дом Гос. ун-та – Высшей школы экономики, 2010. 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r w:rsidRPr="00F57503">
        <w:rPr>
          <w:rFonts w:eastAsiaTheme="minorHAnsi" w:cs="Times New Roman"/>
          <w:szCs w:val="24"/>
          <w:lang w:eastAsia="en-US"/>
        </w:rPr>
        <w:t xml:space="preserve">Пузырева А. А., Седельникова М. Г., </w:t>
      </w:r>
      <w:proofErr w:type="spellStart"/>
      <w:r w:rsidRPr="00F57503">
        <w:rPr>
          <w:rFonts w:eastAsiaTheme="minorHAnsi" w:cs="Times New Roman"/>
          <w:szCs w:val="24"/>
          <w:lang w:eastAsia="en-US"/>
        </w:rPr>
        <w:t>Трутаева</w:t>
      </w:r>
      <w:proofErr w:type="spellEnd"/>
      <w:r w:rsidRPr="00F57503">
        <w:rPr>
          <w:rFonts w:eastAsiaTheme="minorHAnsi" w:cs="Times New Roman"/>
          <w:szCs w:val="24"/>
          <w:lang w:eastAsia="en-US"/>
        </w:rPr>
        <w:t xml:space="preserve"> А. В. Проблемы формирования рынка социальных услуг: потребности и перспективы // Вестник Омского университета. 2015. № 4. С. 130-136.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r w:rsidRPr="00F57503">
        <w:rPr>
          <w:rFonts w:eastAsiaTheme="minorHAnsi" w:cs="Times New Roman"/>
          <w:szCs w:val="24"/>
          <w:lang w:eastAsia="en-US"/>
        </w:rPr>
        <w:t xml:space="preserve">Рагозина Л.Г. Общественное участие в развитии и контроле качества социальных услуг: опыт России и зарубежных стран // Журнал исследований социальной политики. 2015. т. 13. </w:t>
      </w:r>
      <w:hyperlink r:id="rId35" w:history="1">
        <w:r w:rsidRPr="00F57503">
          <w:rPr>
            <w:rFonts w:eastAsiaTheme="minorHAnsi" w:cs="Times New Roman"/>
            <w:szCs w:val="24"/>
            <w:lang w:eastAsia="en-US"/>
          </w:rPr>
          <w:t>№ 1</w:t>
        </w:r>
      </w:hyperlink>
      <w:r w:rsidRPr="00F57503">
        <w:rPr>
          <w:rFonts w:eastAsiaTheme="minorHAnsi" w:cs="Times New Roman"/>
          <w:szCs w:val="24"/>
          <w:lang w:eastAsia="en-US"/>
        </w:rPr>
        <w:t>. с. 97-108.</w:t>
      </w:r>
    </w:p>
    <w:p w:rsidR="00794795" w:rsidRPr="00F57503" w:rsidRDefault="001E036C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hyperlink r:id="rId36" w:tgtFrame="_blank" w:history="1">
        <w:r w:rsidR="00794795" w:rsidRPr="00F57503">
          <w:rPr>
            <w:rFonts w:cs="Times New Roman"/>
            <w:szCs w:val="24"/>
          </w:rPr>
          <w:t>Справится ли государство в одиночку? О роли НКО в решении социальных проблем: аналитический доклад Национального исследовательского университета "Высшая школа экономики"</w:t>
        </w:r>
      </w:hyperlink>
      <w:r w:rsidR="00794795" w:rsidRPr="00F57503">
        <w:rPr>
          <w:rFonts w:eastAsiaTheme="minorHAnsi" w:cs="Times New Roman"/>
          <w:szCs w:val="24"/>
          <w:lang w:eastAsia="en-US"/>
        </w:rPr>
        <w:t xml:space="preserve"> / Под общ</w:t>
      </w:r>
      <w:proofErr w:type="gramStart"/>
      <w:r w:rsidR="00794795" w:rsidRPr="00F57503">
        <w:rPr>
          <w:rFonts w:eastAsiaTheme="minorHAnsi" w:cs="Times New Roman"/>
          <w:szCs w:val="24"/>
          <w:lang w:eastAsia="en-US"/>
        </w:rPr>
        <w:t>.</w:t>
      </w:r>
      <w:proofErr w:type="gramEnd"/>
      <w:r w:rsidR="00794795" w:rsidRPr="00F57503">
        <w:rPr>
          <w:rFonts w:eastAsiaTheme="minorHAnsi" w:cs="Times New Roman"/>
          <w:szCs w:val="24"/>
          <w:lang w:eastAsia="en-US"/>
        </w:rPr>
        <w:t xml:space="preserve"> </w:t>
      </w:r>
      <w:proofErr w:type="gramStart"/>
      <w:r w:rsidR="00794795" w:rsidRPr="00F57503">
        <w:rPr>
          <w:rFonts w:eastAsiaTheme="minorHAnsi" w:cs="Times New Roman"/>
          <w:szCs w:val="24"/>
          <w:lang w:eastAsia="en-US"/>
        </w:rPr>
        <w:t>р</w:t>
      </w:r>
      <w:proofErr w:type="gramEnd"/>
      <w:r w:rsidR="00794795" w:rsidRPr="00F57503">
        <w:rPr>
          <w:rFonts w:eastAsiaTheme="minorHAnsi" w:cs="Times New Roman"/>
          <w:szCs w:val="24"/>
          <w:lang w:eastAsia="en-US"/>
        </w:rPr>
        <w:t xml:space="preserve">ед.: </w:t>
      </w:r>
      <w:hyperlink r:id="rId37" w:tgtFrame="_blank" w:history="1">
        <w:r w:rsidR="00794795" w:rsidRPr="00F57503">
          <w:rPr>
            <w:rFonts w:cs="Times New Roman"/>
            <w:szCs w:val="24"/>
          </w:rPr>
          <w:t>Л. И. Якобсон</w:t>
        </w:r>
      </w:hyperlink>
      <w:r w:rsidR="00794795" w:rsidRPr="00F57503">
        <w:rPr>
          <w:rFonts w:eastAsiaTheme="minorHAnsi" w:cs="Times New Roman"/>
          <w:szCs w:val="24"/>
          <w:lang w:eastAsia="en-US"/>
        </w:rPr>
        <w:t xml:space="preserve">, И. В. </w:t>
      </w:r>
      <w:proofErr w:type="spellStart"/>
      <w:r w:rsidR="00794795" w:rsidRPr="00F57503">
        <w:rPr>
          <w:rFonts w:eastAsiaTheme="minorHAnsi" w:cs="Times New Roman"/>
          <w:szCs w:val="24"/>
          <w:lang w:eastAsia="en-US"/>
        </w:rPr>
        <w:t>Мерсиянова</w:t>
      </w:r>
      <w:proofErr w:type="spellEnd"/>
      <w:r w:rsidR="00794795" w:rsidRPr="00F57503">
        <w:rPr>
          <w:rFonts w:eastAsiaTheme="minorHAnsi" w:cs="Times New Roman"/>
          <w:szCs w:val="24"/>
          <w:lang w:eastAsia="en-US"/>
        </w:rPr>
        <w:t>. М.: Издательский дом НИУ ВШЭ, 2012.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ТумановаА.С</w:t>
      </w:r>
      <w:proofErr w:type="spellEnd"/>
      <w:r w:rsidRPr="00F57503">
        <w:rPr>
          <w:rFonts w:cs="Times New Roman"/>
          <w:szCs w:val="24"/>
        </w:rPr>
        <w:t>.  Концепции гражданского общества западных обществоведов XX века // Гражданское общество в России и за рубежом. – 2013, № 1.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Учебное пособие по разработке и реализации социальных проектов. — М.: Фонд социального развития и охраны здоровья «ФОКУС-МЕДИА», 2007.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Факторы развития гражданского общества и механизмы его взаимодействия с государством / под ред. Л.И. Якобсона. – М.: Вершина, 2008. – 296 с.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r w:rsidRPr="00F57503">
        <w:rPr>
          <w:rFonts w:eastAsiaTheme="minorHAnsi" w:cs="Times New Roman"/>
          <w:szCs w:val="24"/>
          <w:lang w:eastAsia="en-US"/>
        </w:rPr>
        <w:t>Шибаева М.В. Целеполагание в сфере предоставления социальных услуг и его влияние на развитие сектора негосударственных некоммерческих организаций региона / Вестник АГТУ. Сер</w:t>
      </w:r>
      <w:proofErr w:type="gramStart"/>
      <w:r w:rsidRPr="00F57503">
        <w:rPr>
          <w:rFonts w:eastAsiaTheme="minorHAnsi" w:cs="Times New Roman"/>
          <w:szCs w:val="24"/>
          <w:lang w:eastAsia="en-US"/>
        </w:rPr>
        <w:t xml:space="preserve">.: </w:t>
      </w:r>
      <w:proofErr w:type="gramEnd"/>
      <w:r w:rsidRPr="00F57503">
        <w:rPr>
          <w:rFonts w:eastAsiaTheme="minorHAnsi" w:cs="Times New Roman"/>
          <w:szCs w:val="24"/>
          <w:lang w:eastAsia="en-US"/>
        </w:rPr>
        <w:t>Экономика. 2014. № 2.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eastAsiaTheme="minorHAnsi" w:cs="Times New Roman"/>
          <w:szCs w:val="24"/>
          <w:lang w:eastAsia="en-US"/>
        </w:rPr>
      </w:pPr>
      <w:proofErr w:type="spellStart"/>
      <w:r w:rsidRPr="00F57503">
        <w:rPr>
          <w:rFonts w:cs="Times New Roman"/>
          <w:szCs w:val="24"/>
        </w:rPr>
        <w:t>Шматко</w:t>
      </w:r>
      <w:proofErr w:type="spellEnd"/>
      <w:r w:rsidRPr="00F57503">
        <w:rPr>
          <w:rFonts w:cs="Times New Roman"/>
          <w:szCs w:val="24"/>
        </w:rPr>
        <w:t xml:space="preserve"> А.В., Орлова А.В., </w:t>
      </w:r>
      <w:proofErr w:type="spellStart"/>
      <w:r w:rsidRPr="00F57503">
        <w:rPr>
          <w:rFonts w:cs="Times New Roman"/>
          <w:szCs w:val="24"/>
        </w:rPr>
        <w:t>Клецина</w:t>
      </w:r>
      <w:proofErr w:type="spellEnd"/>
      <w:r w:rsidRPr="00F57503">
        <w:rPr>
          <w:rFonts w:cs="Times New Roman"/>
          <w:szCs w:val="24"/>
        </w:rPr>
        <w:t xml:space="preserve"> А.А., Скворцова А.Я.  Подходы и инструменты проектного менеджмента для социально ориентированных НКО. 2012.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Якобсон Л.И. «Школа демократии»: формирование  «гражданских добродетелей» // Общественные науки и современность . 2014,  № 1. С. 93-106.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  <w:lang w:val="en-US"/>
        </w:rPr>
        <w:t xml:space="preserve">Brinkerhoff, Jennifer M. and Derick W. Brinkerhoff, 2002: Government–Nonprofit Relations in Comparative Perspective: Evolution, Themes and New Directions. </w:t>
      </w:r>
      <w:proofErr w:type="spellStart"/>
      <w:r w:rsidRPr="00F57503">
        <w:rPr>
          <w:rFonts w:cs="Times New Roman"/>
          <w:szCs w:val="24"/>
        </w:rPr>
        <w:t>Publicadministrationanddevelopment</w:t>
      </w:r>
      <w:proofErr w:type="spellEnd"/>
      <w:r w:rsidRPr="00F57503">
        <w:rPr>
          <w:rFonts w:cs="Times New Roman"/>
          <w:szCs w:val="24"/>
        </w:rPr>
        <w:t xml:space="preserve">, </w:t>
      </w:r>
      <w:proofErr w:type="spellStart"/>
      <w:r w:rsidRPr="00F57503">
        <w:rPr>
          <w:rFonts w:cs="Times New Roman"/>
          <w:szCs w:val="24"/>
        </w:rPr>
        <w:t>Vol</w:t>
      </w:r>
      <w:proofErr w:type="spellEnd"/>
      <w:r w:rsidRPr="00F57503">
        <w:rPr>
          <w:rFonts w:cs="Times New Roman"/>
          <w:szCs w:val="24"/>
        </w:rPr>
        <w:t xml:space="preserve">. 22, </w:t>
      </w:r>
      <w:proofErr w:type="spellStart"/>
      <w:r w:rsidRPr="00F57503">
        <w:rPr>
          <w:rFonts w:cs="Times New Roman"/>
          <w:szCs w:val="24"/>
        </w:rPr>
        <w:t>pp</w:t>
      </w:r>
      <w:proofErr w:type="spellEnd"/>
      <w:r w:rsidRPr="00F57503">
        <w:rPr>
          <w:rFonts w:cs="Times New Roman"/>
          <w:szCs w:val="24"/>
        </w:rPr>
        <w:t>. 3-18.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  <w:lang w:val="en-US"/>
        </w:rPr>
      </w:pPr>
      <w:r w:rsidRPr="00F57503">
        <w:rPr>
          <w:rFonts w:cs="Times New Roman"/>
          <w:szCs w:val="24"/>
          <w:lang w:val="en-US"/>
        </w:rPr>
        <w:t xml:space="preserve">Cornforth, Chris, John Paul Hayes and </w:t>
      </w:r>
      <w:proofErr w:type="spellStart"/>
      <w:r w:rsidRPr="00F57503">
        <w:rPr>
          <w:rFonts w:cs="Times New Roman"/>
          <w:szCs w:val="24"/>
          <w:lang w:val="en-US"/>
        </w:rPr>
        <w:t>SivVangen</w:t>
      </w:r>
      <w:proofErr w:type="spellEnd"/>
      <w:r w:rsidRPr="00F57503">
        <w:rPr>
          <w:rFonts w:cs="Times New Roman"/>
          <w:szCs w:val="24"/>
          <w:lang w:val="en-US"/>
        </w:rPr>
        <w:t xml:space="preserve">, 2014: Nonprofit-Public Collaborations: Understanding Governance Dynamics. Nonprofit and Voluntary Sector </w:t>
      </w:r>
      <w:proofErr w:type="gramStart"/>
      <w:r w:rsidRPr="00F57503">
        <w:rPr>
          <w:rFonts w:cs="Times New Roman"/>
          <w:szCs w:val="24"/>
          <w:lang w:val="en-US"/>
        </w:rPr>
        <w:t>Quarterly,</w:t>
      </w:r>
      <w:proofErr w:type="gramEnd"/>
      <w:r w:rsidRPr="00F57503">
        <w:rPr>
          <w:rFonts w:cs="Times New Roman"/>
          <w:szCs w:val="24"/>
          <w:lang w:val="en-US"/>
        </w:rPr>
        <w:t xml:space="preserve"> published online May 2nd, 2014, pp. 1-21.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  <w:lang w:val="en-US"/>
        </w:rPr>
        <w:t>Muukkonen</w:t>
      </w:r>
      <w:proofErr w:type="spellEnd"/>
      <w:r w:rsidRPr="00F57503">
        <w:rPr>
          <w:rFonts w:cs="Times New Roman"/>
          <w:szCs w:val="24"/>
          <w:lang w:val="en-US"/>
        </w:rPr>
        <w:t xml:space="preserve">, </w:t>
      </w:r>
      <w:proofErr w:type="spellStart"/>
      <w:r w:rsidRPr="00F57503">
        <w:rPr>
          <w:rFonts w:cs="Times New Roman"/>
          <w:szCs w:val="24"/>
          <w:lang w:val="en-US"/>
        </w:rPr>
        <w:t>Martti</w:t>
      </w:r>
      <w:proofErr w:type="spellEnd"/>
      <w:r w:rsidRPr="00F57503">
        <w:rPr>
          <w:rFonts w:cs="Times New Roman"/>
          <w:szCs w:val="24"/>
          <w:lang w:val="en-US"/>
        </w:rPr>
        <w:t xml:space="preserve">, 2009: Framing the Field: Civil Society and Related Concepts. </w:t>
      </w:r>
      <w:proofErr w:type="spellStart"/>
      <w:r w:rsidRPr="00F57503">
        <w:rPr>
          <w:rFonts w:cs="Times New Roman"/>
          <w:szCs w:val="24"/>
        </w:rPr>
        <w:t>NonprofitandVoluntarySectorQuarterly</w:t>
      </w:r>
      <w:proofErr w:type="spellEnd"/>
      <w:r w:rsidRPr="00F57503">
        <w:rPr>
          <w:rFonts w:cs="Times New Roman"/>
          <w:szCs w:val="24"/>
        </w:rPr>
        <w:t xml:space="preserve">, </w:t>
      </w:r>
      <w:proofErr w:type="spellStart"/>
      <w:r w:rsidRPr="00F57503">
        <w:rPr>
          <w:rFonts w:cs="Times New Roman"/>
          <w:szCs w:val="24"/>
        </w:rPr>
        <w:t>Vol</w:t>
      </w:r>
      <w:proofErr w:type="spellEnd"/>
      <w:r w:rsidRPr="00F57503">
        <w:rPr>
          <w:rFonts w:cs="Times New Roman"/>
          <w:szCs w:val="24"/>
        </w:rPr>
        <w:t xml:space="preserve">. 38, </w:t>
      </w:r>
      <w:proofErr w:type="spellStart"/>
      <w:r w:rsidRPr="00F57503">
        <w:rPr>
          <w:rFonts w:cs="Times New Roman"/>
          <w:szCs w:val="24"/>
        </w:rPr>
        <w:t>No</w:t>
      </w:r>
      <w:proofErr w:type="spellEnd"/>
      <w:r w:rsidRPr="00F57503">
        <w:rPr>
          <w:rFonts w:cs="Times New Roman"/>
          <w:szCs w:val="24"/>
        </w:rPr>
        <w:t xml:space="preserve">. 4, </w:t>
      </w:r>
      <w:proofErr w:type="spellStart"/>
      <w:r w:rsidRPr="00F57503">
        <w:rPr>
          <w:rFonts w:cs="Times New Roman"/>
          <w:szCs w:val="24"/>
        </w:rPr>
        <w:t>pp</w:t>
      </w:r>
      <w:proofErr w:type="spellEnd"/>
      <w:r w:rsidRPr="00F57503">
        <w:rPr>
          <w:rFonts w:cs="Times New Roman"/>
          <w:szCs w:val="24"/>
        </w:rPr>
        <w:t>. 684-700.</w:t>
      </w:r>
    </w:p>
    <w:p w:rsidR="00794795" w:rsidRPr="00F57503" w:rsidRDefault="00794795" w:rsidP="00816EA4">
      <w:pPr>
        <w:pStyle w:val="a5"/>
        <w:numPr>
          <w:ilvl w:val="0"/>
          <w:numId w:val="110"/>
        </w:numPr>
        <w:jc w:val="both"/>
        <w:rPr>
          <w:rFonts w:cs="Times New Roman"/>
          <w:szCs w:val="24"/>
          <w:lang w:val="en-US"/>
        </w:rPr>
      </w:pPr>
      <w:proofErr w:type="spellStart"/>
      <w:r w:rsidRPr="00F57503">
        <w:rPr>
          <w:rFonts w:cs="Times New Roman"/>
          <w:szCs w:val="24"/>
          <w:lang w:val="en-US"/>
        </w:rPr>
        <w:t>Salamon</w:t>
      </w:r>
      <w:proofErr w:type="spellEnd"/>
      <w:r w:rsidRPr="00F57503">
        <w:rPr>
          <w:rFonts w:cs="Times New Roman"/>
          <w:szCs w:val="24"/>
          <w:lang w:val="en-US"/>
        </w:rPr>
        <w:t xml:space="preserve"> L. Putting The Civil Society Sector On The Economic Map Of The World// Annals of Public and Cooperative Economics 81:2 2010 pp. 167-210.</w:t>
      </w:r>
    </w:p>
    <w:p w:rsidR="00D571F6" w:rsidRPr="001E036C" w:rsidRDefault="00D571F6" w:rsidP="00D571F6">
      <w:pPr>
        <w:ind w:firstLine="0"/>
        <w:jc w:val="both"/>
        <w:rPr>
          <w:rFonts w:cs="Times New Roman"/>
          <w:szCs w:val="24"/>
          <w:lang w:val="en-US"/>
        </w:rPr>
      </w:pPr>
    </w:p>
    <w:p w:rsidR="00794795" w:rsidRDefault="00794795" w:rsidP="00D571F6">
      <w:pPr>
        <w:ind w:firstLine="0"/>
        <w:jc w:val="both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Дополнительная литература:</w:t>
      </w:r>
    </w:p>
    <w:p w:rsidR="00D571F6" w:rsidRPr="00F57503" w:rsidRDefault="00D571F6" w:rsidP="00D571F6">
      <w:pPr>
        <w:ind w:firstLine="0"/>
        <w:jc w:val="both"/>
        <w:rPr>
          <w:rFonts w:cs="Times New Roman"/>
          <w:b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  <w:lang w:val="en-US"/>
        </w:rPr>
      </w:pPr>
      <w:proofErr w:type="spellStart"/>
      <w:r w:rsidRPr="00D571F6">
        <w:rPr>
          <w:rFonts w:cs="Times New Roman"/>
          <w:szCs w:val="24"/>
          <w:lang w:val="en-US"/>
        </w:rPr>
        <w:t>Anheier</w:t>
      </w:r>
      <w:proofErr w:type="spellEnd"/>
      <w:r w:rsidRPr="00D571F6">
        <w:rPr>
          <w:rFonts w:cs="Times New Roman"/>
          <w:szCs w:val="24"/>
          <w:lang w:val="en-US"/>
        </w:rPr>
        <w:t xml:space="preserve">, Helmut K. and Lester M. </w:t>
      </w:r>
      <w:proofErr w:type="spellStart"/>
      <w:r w:rsidRPr="00D571F6">
        <w:rPr>
          <w:rFonts w:cs="Times New Roman"/>
          <w:szCs w:val="24"/>
          <w:lang w:val="en-US"/>
        </w:rPr>
        <w:t>Salamon</w:t>
      </w:r>
      <w:proofErr w:type="spellEnd"/>
      <w:r w:rsidRPr="00D571F6">
        <w:rPr>
          <w:rFonts w:cs="Times New Roman"/>
          <w:szCs w:val="24"/>
          <w:lang w:val="en-US"/>
        </w:rPr>
        <w:t xml:space="preserve"> (1999). «Volunteering in Cross-National Perspective», Law and Contemporary Problems, Vol. 62, pp. 43-65.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  <w:lang w:val="en-US"/>
        </w:rPr>
        <w:t xml:space="preserve">Ashley S.R., Van </w:t>
      </w:r>
      <w:proofErr w:type="spellStart"/>
      <w:r w:rsidRPr="00D571F6">
        <w:rPr>
          <w:rFonts w:cs="Times New Roman"/>
          <w:szCs w:val="24"/>
          <w:lang w:val="en-US"/>
        </w:rPr>
        <w:t>Slyke</w:t>
      </w:r>
      <w:proofErr w:type="spellEnd"/>
      <w:r w:rsidRPr="00D571F6">
        <w:rPr>
          <w:rFonts w:cs="Times New Roman"/>
          <w:szCs w:val="24"/>
          <w:lang w:val="en-US"/>
        </w:rPr>
        <w:t xml:space="preserve"> D.M. (2012). The Influence of Administrative Cost Ratios on State Government Grant Allocations to Nonprofits. </w:t>
      </w:r>
      <w:proofErr w:type="spellStart"/>
      <w:r w:rsidRPr="00D571F6">
        <w:rPr>
          <w:rFonts w:cs="Times New Roman"/>
          <w:szCs w:val="24"/>
        </w:rPr>
        <w:t>Public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Administration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Review</w:t>
      </w:r>
      <w:proofErr w:type="spellEnd"/>
      <w:r w:rsidRPr="00D571F6">
        <w:rPr>
          <w:rFonts w:cs="Times New Roman"/>
          <w:szCs w:val="24"/>
        </w:rPr>
        <w:t xml:space="preserve">, </w:t>
      </w:r>
      <w:proofErr w:type="spellStart"/>
      <w:r w:rsidRPr="00D571F6">
        <w:rPr>
          <w:rFonts w:cs="Times New Roman"/>
          <w:szCs w:val="24"/>
        </w:rPr>
        <w:t>Vol</w:t>
      </w:r>
      <w:proofErr w:type="spellEnd"/>
      <w:r w:rsidRPr="00D571F6">
        <w:rPr>
          <w:rFonts w:cs="Times New Roman"/>
          <w:szCs w:val="24"/>
        </w:rPr>
        <w:t xml:space="preserve">. 72, </w:t>
      </w:r>
      <w:proofErr w:type="spellStart"/>
      <w:r w:rsidRPr="00D571F6">
        <w:rPr>
          <w:rFonts w:cs="Times New Roman"/>
          <w:szCs w:val="24"/>
        </w:rPr>
        <w:t>Iss</w:t>
      </w:r>
      <w:proofErr w:type="spellEnd"/>
      <w:r w:rsidRPr="00D571F6">
        <w:rPr>
          <w:rFonts w:cs="Times New Roman"/>
          <w:szCs w:val="24"/>
        </w:rPr>
        <w:t xml:space="preserve">. S1, </w:t>
      </w:r>
      <w:proofErr w:type="spellStart"/>
      <w:r w:rsidRPr="00D571F6">
        <w:rPr>
          <w:rFonts w:cs="Times New Roman"/>
          <w:szCs w:val="24"/>
        </w:rPr>
        <w:t>pp</w:t>
      </w:r>
      <w:proofErr w:type="spellEnd"/>
      <w:r w:rsidRPr="00D571F6">
        <w:rPr>
          <w:rFonts w:cs="Times New Roman"/>
          <w:szCs w:val="24"/>
        </w:rPr>
        <w:t>. S47–S56.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  <w:lang w:val="en-US"/>
        </w:rPr>
        <w:lastRenderedPageBreak/>
        <w:t xml:space="preserve">Beth G. (2008). Beyond the Contract: The Scope and Nature of Informal Government–Nonprofit Partnerships. </w:t>
      </w:r>
      <w:proofErr w:type="spellStart"/>
      <w:r w:rsidRPr="00D571F6">
        <w:rPr>
          <w:rFonts w:cs="Times New Roman"/>
          <w:szCs w:val="24"/>
        </w:rPr>
        <w:t>Essays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on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Privatization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and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Outsourcing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Public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Administration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Review</w:t>
      </w:r>
      <w:proofErr w:type="spellEnd"/>
      <w:r w:rsidRPr="00D571F6">
        <w:rPr>
          <w:rFonts w:cs="Times New Roman"/>
          <w:szCs w:val="24"/>
        </w:rPr>
        <w:t>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  <w:lang w:val="en-US"/>
        </w:rPr>
        <w:t>Bryant, Christopher G. A., 1993: Social Self-</w:t>
      </w:r>
      <w:proofErr w:type="spellStart"/>
      <w:r w:rsidRPr="00D571F6">
        <w:rPr>
          <w:rFonts w:cs="Times New Roman"/>
          <w:szCs w:val="24"/>
          <w:lang w:val="en-US"/>
        </w:rPr>
        <w:t>Organisation</w:t>
      </w:r>
      <w:proofErr w:type="spellEnd"/>
      <w:r w:rsidRPr="00D571F6">
        <w:rPr>
          <w:rFonts w:cs="Times New Roman"/>
          <w:szCs w:val="24"/>
          <w:lang w:val="en-US"/>
        </w:rPr>
        <w:t xml:space="preserve">, Civility and Sociology: A Comment on Kumar's 'Civil Society'. </w:t>
      </w:r>
      <w:proofErr w:type="spellStart"/>
      <w:r w:rsidRPr="00D571F6">
        <w:rPr>
          <w:rFonts w:cs="Times New Roman"/>
          <w:szCs w:val="24"/>
        </w:rPr>
        <w:t>The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British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Journal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of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Sociology</w:t>
      </w:r>
      <w:proofErr w:type="spellEnd"/>
      <w:r w:rsidRPr="00D571F6">
        <w:rPr>
          <w:rFonts w:cs="Times New Roman"/>
          <w:szCs w:val="24"/>
        </w:rPr>
        <w:t xml:space="preserve">, </w:t>
      </w:r>
      <w:proofErr w:type="spellStart"/>
      <w:r w:rsidRPr="00D571F6">
        <w:rPr>
          <w:rFonts w:cs="Times New Roman"/>
          <w:szCs w:val="24"/>
        </w:rPr>
        <w:t>Vol</w:t>
      </w:r>
      <w:proofErr w:type="spellEnd"/>
      <w:r w:rsidRPr="00D571F6">
        <w:rPr>
          <w:rFonts w:cs="Times New Roman"/>
          <w:szCs w:val="24"/>
        </w:rPr>
        <w:t xml:space="preserve">. 44, </w:t>
      </w:r>
      <w:proofErr w:type="spellStart"/>
      <w:r w:rsidRPr="00D571F6">
        <w:rPr>
          <w:rFonts w:cs="Times New Roman"/>
          <w:szCs w:val="24"/>
        </w:rPr>
        <w:t>No</w:t>
      </w:r>
      <w:proofErr w:type="spellEnd"/>
      <w:r w:rsidRPr="00D571F6">
        <w:rPr>
          <w:rFonts w:cs="Times New Roman"/>
          <w:szCs w:val="24"/>
        </w:rPr>
        <w:t xml:space="preserve">. 3, </w:t>
      </w:r>
      <w:proofErr w:type="spellStart"/>
      <w:r w:rsidRPr="00D571F6">
        <w:rPr>
          <w:rFonts w:cs="Times New Roman"/>
          <w:szCs w:val="24"/>
        </w:rPr>
        <w:t>pp</w:t>
      </w:r>
      <w:proofErr w:type="spellEnd"/>
      <w:r w:rsidRPr="00D571F6">
        <w:rPr>
          <w:rFonts w:cs="Times New Roman"/>
          <w:szCs w:val="24"/>
        </w:rPr>
        <w:t>. 397-401.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  <w:lang w:val="en-US"/>
        </w:rPr>
        <w:t xml:space="preserve">Gilder, D., </w:t>
      </w:r>
      <w:proofErr w:type="spellStart"/>
      <w:r w:rsidRPr="00D571F6">
        <w:rPr>
          <w:rFonts w:cs="Times New Roman"/>
          <w:szCs w:val="24"/>
          <w:lang w:val="en-US"/>
        </w:rPr>
        <w:t>Schuyt</w:t>
      </w:r>
      <w:proofErr w:type="spellEnd"/>
      <w:r w:rsidRPr="00D571F6">
        <w:rPr>
          <w:rFonts w:cs="Times New Roman"/>
          <w:szCs w:val="24"/>
          <w:lang w:val="en-US"/>
        </w:rPr>
        <w:t>, T. N. M.</w:t>
      </w:r>
      <w:proofErr w:type="gramStart"/>
      <w:r w:rsidRPr="00D571F6">
        <w:rPr>
          <w:rFonts w:cs="Times New Roman"/>
          <w:szCs w:val="24"/>
          <w:lang w:val="en-US"/>
        </w:rPr>
        <w:t xml:space="preserve">,  </w:t>
      </w:r>
      <w:proofErr w:type="spellStart"/>
      <w:r w:rsidRPr="00D571F6">
        <w:rPr>
          <w:rFonts w:cs="Times New Roman"/>
          <w:szCs w:val="24"/>
          <w:lang w:val="en-US"/>
        </w:rPr>
        <w:t>Breedijk</w:t>
      </w:r>
      <w:proofErr w:type="spellEnd"/>
      <w:proofErr w:type="gramEnd"/>
      <w:r w:rsidRPr="00D571F6">
        <w:rPr>
          <w:rFonts w:cs="Times New Roman"/>
          <w:szCs w:val="24"/>
          <w:lang w:val="en-US"/>
        </w:rPr>
        <w:t>, M. Effects of an employee volunteering program on the work force: The ABN-AMRO case. </w:t>
      </w:r>
      <w:proofErr w:type="spellStart"/>
      <w:r w:rsidRPr="00D571F6">
        <w:rPr>
          <w:rFonts w:cs="Times New Roman"/>
          <w:szCs w:val="24"/>
        </w:rPr>
        <w:t>Journal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of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Business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Ethics</w:t>
      </w:r>
      <w:proofErr w:type="spellEnd"/>
      <w:r w:rsidRPr="00D571F6">
        <w:rPr>
          <w:rFonts w:cs="Times New Roman"/>
          <w:szCs w:val="24"/>
        </w:rPr>
        <w:t>, 2005, 61(2), 143-152.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  <w:lang w:val="en-US"/>
        </w:rPr>
        <w:t xml:space="preserve">Kumar, Krishan, 1993: Civil Society: An Inquiry into the Usefulness of an Historical Term. </w:t>
      </w:r>
      <w:proofErr w:type="spellStart"/>
      <w:r w:rsidRPr="00D571F6">
        <w:rPr>
          <w:rFonts w:cs="Times New Roman"/>
          <w:szCs w:val="24"/>
        </w:rPr>
        <w:t>The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British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Journal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of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Sociology</w:t>
      </w:r>
      <w:proofErr w:type="spellEnd"/>
      <w:r w:rsidRPr="00D571F6">
        <w:rPr>
          <w:rFonts w:cs="Times New Roman"/>
          <w:szCs w:val="24"/>
        </w:rPr>
        <w:t xml:space="preserve">, </w:t>
      </w:r>
      <w:proofErr w:type="spellStart"/>
      <w:r w:rsidRPr="00D571F6">
        <w:rPr>
          <w:rFonts w:cs="Times New Roman"/>
          <w:szCs w:val="24"/>
        </w:rPr>
        <w:t>Vol</w:t>
      </w:r>
      <w:proofErr w:type="spellEnd"/>
      <w:r w:rsidRPr="00D571F6">
        <w:rPr>
          <w:rFonts w:cs="Times New Roman"/>
          <w:szCs w:val="24"/>
        </w:rPr>
        <w:t xml:space="preserve">. 44, </w:t>
      </w:r>
      <w:proofErr w:type="spellStart"/>
      <w:r w:rsidRPr="00D571F6">
        <w:rPr>
          <w:rFonts w:cs="Times New Roman"/>
          <w:szCs w:val="24"/>
        </w:rPr>
        <w:t>No</w:t>
      </w:r>
      <w:proofErr w:type="spellEnd"/>
      <w:r w:rsidRPr="00D571F6">
        <w:rPr>
          <w:rFonts w:cs="Times New Roman"/>
          <w:szCs w:val="24"/>
        </w:rPr>
        <w:t xml:space="preserve">. 3, </w:t>
      </w:r>
      <w:proofErr w:type="spellStart"/>
      <w:r w:rsidRPr="00D571F6">
        <w:rPr>
          <w:rFonts w:cs="Times New Roman"/>
          <w:szCs w:val="24"/>
        </w:rPr>
        <w:t>pp</w:t>
      </w:r>
      <w:proofErr w:type="spellEnd"/>
      <w:r w:rsidRPr="00D571F6">
        <w:rPr>
          <w:rFonts w:cs="Times New Roman"/>
          <w:szCs w:val="24"/>
        </w:rPr>
        <w:t>. 375-395.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proofErr w:type="spellStart"/>
      <w:r w:rsidRPr="00D571F6">
        <w:rPr>
          <w:rFonts w:cs="Times New Roman"/>
          <w:szCs w:val="24"/>
          <w:lang w:val="en-US"/>
        </w:rPr>
        <w:t>Peloza</w:t>
      </w:r>
      <w:proofErr w:type="spellEnd"/>
      <w:r w:rsidRPr="00D571F6">
        <w:rPr>
          <w:rFonts w:cs="Times New Roman"/>
          <w:szCs w:val="24"/>
          <w:lang w:val="en-US"/>
        </w:rPr>
        <w:t xml:space="preserve">, J., </w:t>
      </w:r>
      <w:proofErr w:type="spellStart"/>
      <w:r w:rsidRPr="00D571F6">
        <w:rPr>
          <w:rFonts w:cs="Times New Roman"/>
          <w:szCs w:val="24"/>
          <w:lang w:val="en-US"/>
        </w:rPr>
        <w:t>Hassay</w:t>
      </w:r>
      <w:proofErr w:type="spellEnd"/>
      <w:r w:rsidRPr="00D571F6">
        <w:rPr>
          <w:rFonts w:cs="Times New Roman"/>
          <w:szCs w:val="24"/>
          <w:lang w:val="en-US"/>
        </w:rPr>
        <w:t>, D. N. Intra-organizational volunteerism: Good soldiers, good deeds and good politics. </w:t>
      </w:r>
      <w:proofErr w:type="spellStart"/>
      <w:r w:rsidRPr="00D571F6">
        <w:rPr>
          <w:rFonts w:cs="Times New Roman"/>
          <w:szCs w:val="24"/>
        </w:rPr>
        <w:t>Journal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of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Business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Ethics</w:t>
      </w:r>
      <w:proofErr w:type="spellEnd"/>
      <w:r w:rsidRPr="00D571F6">
        <w:rPr>
          <w:rFonts w:cs="Times New Roman"/>
          <w:szCs w:val="24"/>
        </w:rPr>
        <w:t>, 2006, 64(4), 357-379.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  <w:lang w:val="en-US"/>
        </w:rPr>
      </w:pPr>
      <w:proofErr w:type="spellStart"/>
      <w:r w:rsidRPr="00D571F6">
        <w:rPr>
          <w:rFonts w:cs="Times New Roman"/>
          <w:szCs w:val="24"/>
          <w:lang w:val="en-US"/>
        </w:rPr>
        <w:t>Salamon</w:t>
      </w:r>
      <w:proofErr w:type="spellEnd"/>
      <w:r w:rsidRPr="00D571F6">
        <w:rPr>
          <w:rFonts w:cs="Times New Roman"/>
          <w:szCs w:val="24"/>
          <w:lang w:val="en-US"/>
        </w:rPr>
        <w:t xml:space="preserve"> L.M. The Tools of Government: A Guide to the New Governance (New York: Oxford University Press, 2002).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  <w:lang w:val="en-US"/>
        </w:rPr>
        <w:t xml:space="preserve">Snow D. A., Soule S. A., and </w:t>
      </w:r>
      <w:proofErr w:type="spellStart"/>
      <w:r w:rsidRPr="00D571F6">
        <w:rPr>
          <w:rFonts w:cs="Times New Roman"/>
          <w:szCs w:val="24"/>
          <w:lang w:val="en-US"/>
        </w:rPr>
        <w:t>Kriesi</w:t>
      </w:r>
      <w:proofErr w:type="spellEnd"/>
      <w:r w:rsidRPr="00D571F6">
        <w:rPr>
          <w:rFonts w:cs="Times New Roman"/>
          <w:szCs w:val="24"/>
          <w:lang w:val="en-US"/>
        </w:rPr>
        <w:t xml:space="preserve"> H., Mapping the Terrain in The Blackwell Companion to Social Movements Edited by David A. Snow, Sarah A. Soule, and </w:t>
      </w:r>
      <w:proofErr w:type="spellStart"/>
      <w:r w:rsidRPr="00D571F6">
        <w:rPr>
          <w:rFonts w:cs="Times New Roman"/>
          <w:szCs w:val="24"/>
          <w:lang w:val="en-US"/>
        </w:rPr>
        <w:t>Hanspeter</w:t>
      </w:r>
      <w:proofErr w:type="spellEnd"/>
      <w:r w:rsidRPr="00D571F6">
        <w:rPr>
          <w:rFonts w:cs="Times New Roman"/>
          <w:szCs w:val="24"/>
          <w:lang w:val="en-US"/>
        </w:rPr>
        <w:t xml:space="preserve"> </w:t>
      </w:r>
      <w:proofErr w:type="spellStart"/>
      <w:r w:rsidRPr="00D571F6">
        <w:rPr>
          <w:rFonts w:cs="Times New Roman"/>
          <w:szCs w:val="24"/>
          <w:lang w:val="en-US"/>
        </w:rPr>
        <w:t>Kriesi</w:t>
      </w:r>
      <w:proofErr w:type="spellEnd"/>
      <w:r w:rsidRPr="00D571F6">
        <w:rPr>
          <w:rFonts w:cs="Times New Roman"/>
          <w:szCs w:val="24"/>
          <w:lang w:val="en-US"/>
        </w:rPr>
        <w:t xml:space="preserve">. </w:t>
      </w:r>
      <w:proofErr w:type="spellStart"/>
      <w:r w:rsidRPr="00D571F6">
        <w:rPr>
          <w:rFonts w:cs="Times New Roman"/>
          <w:szCs w:val="24"/>
        </w:rPr>
        <w:t>Blackwell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Publishing</w:t>
      </w:r>
      <w:proofErr w:type="spellEnd"/>
      <w:r w:rsidRPr="00D571F6">
        <w:rPr>
          <w:rFonts w:cs="Times New Roman"/>
          <w:szCs w:val="24"/>
        </w:rPr>
        <w:t xml:space="preserve">, 2006. </w:t>
      </w:r>
    </w:p>
    <w:p w:rsidR="00794795" w:rsidRPr="00D571F6" w:rsidRDefault="001E036C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hyperlink r:id="rId38" w:tgtFrame="_blank" w:history="1">
        <w:r w:rsidR="00794795" w:rsidRPr="00D571F6">
          <w:rPr>
            <w:rFonts w:cs="Times New Roman"/>
            <w:szCs w:val="24"/>
          </w:rPr>
          <w:t>Беневоленский В. Б.</w:t>
        </w:r>
      </w:hyperlink>
      <w:r w:rsidR="00794795" w:rsidRPr="00D571F6">
        <w:rPr>
          <w:rFonts w:cs="Times New Roman"/>
          <w:szCs w:val="24"/>
        </w:rPr>
        <w:t> </w:t>
      </w:r>
      <w:hyperlink r:id="rId39" w:tgtFrame="_blank" w:history="1">
        <w:r w:rsidR="00794795" w:rsidRPr="00D571F6">
          <w:rPr>
            <w:rFonts w:cs="Times New Roman"/>
            <w:szCs w:val="24"/>
          </w:rPr>
          <w:t>Эволюция институтов третьего сектора в странах Центральной и Восточной Европы в 1990-2000-е годы</w:t>
        </w:r>
      </w:hyperlink>
      <w:r w:rsidR="00794795" w:rsidRPr="00D571F6">
        <w:rPr>
          <w:rFonts w:cs="Times New Roman"/>
          <w:szCs w:val="24"/>
        </w:rPr>
        <w:t xml:space="preserve"> // Гражданское общество в России и за рубежом. 2014. 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 xml:space="preserve">Благотворительность и КСО в России (по результатам исследований 2014-2015). Электронный бюллетень </w:t>
      </w:r>
      <w:proofErr w:type="spellStart"/>
      <w:r w:rsidRPr="00D571F6">
        <w:rPr>
          <w:rFonts w:cs="Times New Roman"/>
          <w:szCs w:val="24"/>
        </w:rPr>
        <w:t>Evolution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and</w:t>
      </w:r>
      <w:proofErr w:type="spellEnd"/>
      <w:r w:rsidRPr="00D571F6">
        <w:rPr>
          <w:rFonts w:cs="Times New Roman"/>
          <w:szCs w:val="24"/>
        </w:rPr>
        <w:t xml:space="preserve"> </w:t>
      </w:r>
      <w:proofErr w:type="spellStart"/>
      <w:r w:rsidRPr="00D571F6">
        <w:rPr>
          <w:rFonts w:cs="Times New Roman"/>
          <w:szCs w:val="24"/>
        </w:rPr>
        <w:t>Philanthropy</w:t>
      </w:r>
      <w:proofErr w:type="spellEnd"/>
      <w:r w:rsidRPr="00D571F6">
        <w:rPr>
          <w:rFonts w:cs="Times New Roman"/>
          <w:szCs w:val="24"/>
        </w:rPr>
        <w:t>, 2016.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 xml:space="preserve">Добрынин Н.М. Общественный контроль и власть: политико-правовое и историческое исследование // </w:t>
      </w:r>
      <w:hyperlink r:id="rId40" w:history="1">
        <w:r w:rsidRPr="00D571F6">
          <w:rPr>
            <w:rFonts w:cs="Times New Roman"/>
            <w:szCs w:val="24"/>
          </w:rPr>
          <w:t>Российский юридический журнал</w:t>
        </w:r>
      </w:hyperlink>
      <w:r w:rsidRPr="00D571F6">
        <w:rPr>
          <w:rFonts w:cs="Times New Roman"/>
          <w:szCs w:val="24"/>
        </w:rPr>
        <w:t xml:space="preserve">. 2006. </w:t>
      </w:r>
      <w:hyperlink r:id="rId41" w:history="1">
        <w:r w:rsidRPr="00D571F6">
          <w:rPr>
            <w:rFonts w:cs="Times New Roman"/>
            <w:szCs w:val="24"/>
          </w:rPr>
          <w:t>№ 1</w:t>
        </w:r>
      </w:hyperlink>
      <w:r w:rsidRPr="00D571F6">
        <w:rPr>
          <w:rFonts w:cs="Times New Roman"/>
          <w:szCs w:val="24"/>
        </w:rPr>
        <w:t>. с. 81-88.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proofErr w:type="spellStart"/>
      <w:r w:rsidRPr="00D571F6">
        <w:rPr>
          <w:rFonts w:cs="Times New Roman"/>
          <w:szCs w:val="24"/>
        </w:rPr>
        <w:t>Клеман</w:t>
      </w:r>
      <w:proofErr w:type="spellEnd"/>
      <w:r w:rsidRPr="00D571F6">
        <w:rPr>
          <w:rFonts w:cs="Times New Roman"/>
          <w:szCs w:val="24"/>
        </w:rPr>
        <w:t xml:space="preserve"> К. М., </w:t>
      </w:r>
      <w:proofErr w:type="spellStart"/>
      <w:r w:rsidRPr="00D571F6">
        <w:rPr>
          <w:rFonts w:cs="Times New Roman"/>
          <w:szCs w:val="24"/>
        </w:rPr>
        <w:t>Мирясова</w:t>
      </w:r>
      <w:proofErr w:type="spellEnd"/>
      <w:r w:rsidRPr="00D571F6">
        <w:rPr>
          <w:rFonts w:cs="Times New Roman"/>
          <w:szCs w:val="24"/>
        </w:rPr>
        <w:t xml:space="preserve"> О. А., Демидов А. От обывателей к активистам. Зарождающиеся социальные движения в современной России. М.: Три квадрата, 2010. 688 с.</w:t>
      </w:r>
    </w:p>
    <w:p w:rsidR="00794795" w:rsidRPr="00D571F6" w:rsidRDefault="001E036C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hyperlink r:id="rId42" w:tgtFrame="_blank" w:history="1">
        <w:proofErr w:type="spellStart"/>
        <w:r w:rsidR="00794795" w:rsidRPr="00D571F6">
          <w:rPr>
            <w:rFonts w:cs="Times New Roman"/>
            <w:szCs w:val="24"/>
          </w:rPr>
          <w:t>Мерсиянова</w:t>
        </w:r>
        <w:proofErr w:type="spellEnd"/>
        <w:r w:rsidR="00794795" w:rsidRPr="00D571F6">
          <w:rPr>
            <w:rFonts w:cs="Times New Roman"/>
            <w:szCs w:val="24"/>
          </w:rPr>
          <w:t xml:space="preserve"> И. В.</w:t>
        </w:r>
      </w:hyperlink>
      <w:r w:rsidR="00794795" w:rsidRPr="00D571F6">
        <w:rPr>
          <w:rFonts w:cs="Times New Roman"/>
          <w:szCs w:val="24"/>
        </w:rPr>
        <w:t>, </w:t>
      </w:r>
      <w:hyperlink r:id="rId43" w:tgtFrame="_blank" w:history="1">
        <w:r w:rsidR="00794795" w:rsidRPr="00D571F6">
          <w:rPr>
            <w:rFonts w:cs="Times New Roman"/>
            <w:szCs w:val="24"/>
          </w:rPr>
          <w:t>Корнеева И. Е.</w:t>
        </w:r>
      </w:hyperlink>
      <w:r w:rsidR="00794795" w:rsidRPr="00D571F6">
        <w:rPr>
          <w:rFonts w:cs="Times New Roman"/>
          <w:szCs w:val="24"/>
        </w:rPr>
        <w:t> </w:t>
      </w:r>
      <w:hyperlink r:id="rId44" w:tgtFrame="_blank" w:history="1">
        <w:r w:rsidR="00794795" w:rsidRPr="00D571F6">
          <w:rPr>
            <w:rFonts w:cs="Times New Roman"/>
            <w:szCs w:val="24"/>
          </w:rPr>
          <w:t>«Городское молчание» в Москве: предпосылки и вовлеченность населения в практики гражданского общества</w:t>
        </w:r>
      </w:hyperlink>
      <w:r w:rsidR="00794795" w:rsidRPr="00D571F6">
        <w:rPr>
          <w:rFonts w:cs="Times New Roman"/>
          <w:szCs w:val="24"/>
        </w:rPr>
        <w:t> // Мониторинг общественного мнения: экономические и социальные перемены. 2015. № 6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proofErr w:type="spellStart"/>
      <w:r w:rsidRPr="00D571F6">
        <w:rPr>
          <w:rFonts w:cs="Times New Roman"/>
          <w:szCs w:val="24"/>
        </w:rPr>
        <w:t>Мерсиянова</w:t>
      </w:r>
      <w:proofErr w:type="spellEnd"/>
      <w:r w:rsidRPr="00D571F6">
        <w:rPr>
          <w:rFonts w:cs="Times New Roman"/>
          <w:szCs w:val="24"/>
        </w:rPr>
        <w:t xml:space="preserve"> И.В.  Права и свободы человека: базовый институт российского общества и восприятие населением  // Гражданское общество в России и за рубежом. 2013. № 2. C. 34-41.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proofErr w:type="gramStart"/>
      <w:r w:rsidRPr="00D571F6">
        <w:rPr>
          <w:rFonts w:cs="Times New Roman"/>
          <w:szCs w:val="24"/>
        </w:rPr>
        <w:t>Полтавская</w:t>
      </w:r>
      <w:proofErr w:type="gramEnd"/>
      <w:r w:rsidRPr="00D571F6">
        <w:rPr>
          <w:rFonts w:cs="Times New Roman"/>
          <w:szCs w:val="24"/>
        </w:rPr>
        <w:t xml:space="preserve"> Е.И. О понятии «</w:t>
      </w:r>
      <w:proofErr w:type="spellStart"/>
      <w:r w:rsidRPr="00D571F6">
        <w:rPr>
          <w:rFonts w:cs="Times New Roman"/>
          <w:szCs w:val="24"/>
        </w:rPr>
        <w:t>социальныи</w:t>
      </w:r>
      <w:proofErr w:type="spellEnd"/>
      <w:r w:rsidRPr="00D571F6">
        <w:rPr>
          <w:rFonts w:cs="Times New Roman"/>
          <w:szCs w:val="24"/>
        </w:rPr>
        <w:t xml:space="preserve">̆ институт» // Социологические исследования. 2009. №3. С.68-71. 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 xml:space="preserve">Романов П. В., </w:t>
      </w:r>
      <w:proofErr w:type="spellStart"/>
      <w:r w:rsidRPr="00D571F6">
        <w:rPr>
          <w:rFonts w:cs="Times New Roman"/>
          <w:szCs w:val="24"/>
        </w:rPr>
        <w:t>Ярская</w:t>
      </w:r>
      <w:proofErr w:type="spellEnd"/>
      <w:r w:rsidRPr="00D571F6">
        <w:rPr>
          <w:rFonts w:cs="Times New Roman"/>
          <w:szCs w:val="24"/>
        </w:rPr>
        <w:t xml:space="preserve">-Смирнова Е. Р. Общественные движения в России: точки роста, камни преткновения / Библиотека  Журнала  исследований  социальной политики. М.: ООО «Вариант», ЦСПГИ, 2009. </w:t>
      </w:r>
    </w:p>
    <w:p w:rsidR="00794795" w:rsidRPr="00D571F6" w:rsidRDefault="00794795" w:rsidP="00816EA4">
      <w:pPr>
        <w:pStyle w:val="a5"/>
        <w:numPr>
          <w:ilvl w:val="0"/>
          <w:numId w:val="109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 xml:space="preserve">Румянцева В.Г. Общественный </w:t>
      </w:r>
      <w:proofErr w:type="gramStart"/>
      <w:r w:rsidRPr="00D571F6">
        <w:rPr>
          <w:rFonts w:cs="Times New Roman"/>
          <w:szCs w:val="24"/>
        </w:rPr>
        <w:t>контроль за</w:t>
      </w:r>
      <w:proofErr w:type="gramEnd"/>
      <w:r w:rsidRPr="00D571F6">
        <w:rPr>
          <w:rFonts w:cs="Times New Roman"/>
          <w:szCs w:val="24"/>
        </w:rPr>
        <w:t xml:space="preserve"> деятельностью государства: к теории вопроса // История государства и права. 2009. </w:t>
      </w:r>
      <w:hyperlink r:id="rId45" w:history="1">
        <w:r w:rsidRPr="00D571F6">
          <w:rPr>
            <w:rFonts w:cs="Times New Roman"/>
            <w:szCs w:val="24"/>
          </w:rPr>
          <w:t>№ 11</w:t>
        </w:r>
      </w:hyperlink>
      <w:r w:rsidRPr="00D571F6">
        <w:rPr>
          <w:rFonts w:cs="Times New Roman"/>
          <w:szCs w:val="24"/>
        </w:rPr>
        <w:t>. с. 42-48.</w:t>
      </w:r>
    </w:p>
    <w:p w:rsidR="00794795" w:rsidRPr="00F57503" w:rsidRDefault="00794795" w:rsidP="00D571F6">
      <w:pPr>
        <w:pStyle w:val="a5"/>
        <w:tabs>
          <w:tab w:val="left" w:pos="364"/>
        </w:tabs>
        <w:jc w:val="both"/>
        <w:rPr>
          <w:rFonts w:cs="Times New Roman"/>
          <w:szCs w:val="24"/>
          <w:lang w:val="en-US"/>
        </w:rPr>
      </w:pPr>
    </w:p>
    <w:p w:rsidR="00794795" w:rsidRDefault="00794795" w:rsidP="00D571F6">
      <w:pPr>
        <w:tabs>
          <w:tab w:val="left" w:pos="364"/>
        </w:tabs>
        <w:ind w:firstLine="0"/>
        <w:jc w:val="both"/>
        <w:rPr>
          <w:rFonts w:cs="Times New Roman"/>
          <w:b/>
          <w:szCs w:val="24"/>
        </w:rPr>
      </w:pPr>
      <w:r w:rsidRPr="00D571F6">
        <w:rPr>
          <w:rFonts w:cs="Times New Roman"/>
          <w:b/>
          <w:szCs w:val="24"/>
        </w:rPr>
        <w:t>Нормативно-правовые акты</w:t>
      </w:r>
    </w:p>
    <w:p w:rsidR="00D571F6" w:rsidRPr="00D571F6" w:rsidRDefault="00D571F6" w:rsidP="00D571F6">
      <w:pPr>
        <w:tabs>
          <w:tab w:val="left" w:pos="364"/>
        </w:tabs>
        <w:ind w:firstLine="0"/>
        <w:jc w:val="both"/>
        <w:rPr>
          <w:rFonts w:cs="Times New Roman"/>
          <w:b/>
          <w:szCs w:val="24"/>
        </w:rPr>
      </w:pPr>
    </w:p>
    <w:p w:rsidR="00794795" w:rsidRPr="00D571F6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D571F6">
        <w:rPr>
          <w:rFonts w:cs="Times New Roman"/>
          <w:szCs w:val="24"/>
        </w:rPr>
        <w:t>Постановление Правительства Российской Федерации № 713 от 23 августа 2011 г. «О предоставлении поддержки социально ориентированным некоммерческим организациям».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Приказ Министерства экономического развития РФ от 17 мая 2011 г. № 223 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требовании </w:t>
      </w:r>
      <w:r w:rsidRPr="00F57503">
        <w:rPr>
          <w:rFonts w:cs="Times New Roman"/>
          <w:szCs w:val="24"/>
        </w:rPr>
        <w:lastRenderedPageBreak/>
        <w:t>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Приказ Минэкономразвития России № 465 от 08.09.2011 г. «О реализации постановления Правительства Российской Федерации от 23 августа 2011 г. № 713 «О предоставлении поддержки социально ориентированным некоммерческим организациям».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  <w:lang w:val="en-US"/>
        </w:rPr>
      </w:pPr>
      <w:r w:rsidRPr="00F57503">
        <w:rPr>
          <w:rFonts w:cs="Times New Roman"/>
          <w:szCs w:val="24"/>
        </w:rPr>
        <w:t>Факторы развития гражданского общества и механизмы его взаимодействия с государством</w:t>
      </w:r>
      <w:proofErr w:type="gramStart"/>
      <w:r w:rsidRPr="00F57503">
        <w:rPr>
          <w:rFonts w:cs="Times New Roman"/>
          <w:szCs w:val="24"/>
        </w:rPr>
        <w:t xml:space="preserve"> / П</w:t>
      </w:r>
      <w:proofErr w:type="gramEnd"/>
      <w:r w:rsidRPr="00F57503">
        <w:rPr>
          <w:rFonts w:cs="Times New Roman"/>
          <w:szCs w:val="24"/>
        </w:rPr>
        <w:t xml:space="preserve">од ред. </w:t>
      </w:r>
      <w:r w:rsidRPr="00F57503">
        <w:rPr>
          <w:rFonts w:cs="Times New Roman"/>
          <w:szCs w:val="24"/>
          <w:lang w:val="en-US"/>
        </w:rPr>
        <w:t xml:space="preserve">Л. И. </w:t>
      </w:r>
      <w:proofErr w:type="spellStart"/>
      <w:r w:rsidRPr="00F57503">
        <w:rPr>
          <w:rFonts w:cs="Times New Roman"/>
          <w:szCs w:val="24"/>
          <w:lang w:val="en-US"/>
        </w:rPr>
        <w:t>Якобсона</w:t>
      </w:r>
      <w:proofErr w:type="spellEnd"/>
      <w:r w:rsidRPr="00F57503">
        <w:rPr>
          <w:rFonts w:cs="Times New Roman"/>
          <w:szCs w:val="24"/>
          <w:lang w:val="en-US"/>
        </w:rPr>
        <w:t xml:space="preserve">. – </w:t>
      </w:r>
      <w:proofErr w:type="gramStart"/>
      <w:r w:rsidRPr="00F57503">
        <w:rPr>
          <w:rFonts w:cs="Times New Roman"/>
          <w:szCs w:val="24"/>
          <w:lang w:val="en-US"/>
        </w:rPr>
        <w:t>М.:</w:t>
      </w:r>
      <w:proofErr w:type="gramEnd"/>
      <w:r w:rsidRPr="00F57503">
        <w:rPr>
          <w:rFonts w:cs="Times New Roman"/>
          <w:szCs w:val="24"/>
          <w:lang w:val="en-US"/>
        </w:rPr>
        <w:t xml:space="preserve"> </w:t>
      </w:r>
      <w:proofErr w:type="spellStart"/>
      <w:r w:rsidRPr="00F57503">
        <w:rPr>
          <w:rFonts w:cs="Times New Roman"/>
          <w:szCs w:val="24"/>
          <w:lang w:val="en-US"/>
        </w:rPr>
        <w:t>Вершина</w:t>
      </w:r>
      <w:proofErr w:type="spellEnd"/>
      <w:r w:rsidRPr="00F57503">
        <w:rPr>
          <w:rFonts w:cs="Times New Roman"/>
          <w:szCs w:val="24"/>
          <w:lang w:val="en-US"/>
        </w:rPr>
        <w:t>, 2008. – 296 с.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Федеральный закон от 05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r w:rsidRPr="00F57503">
        <w:rPr>
          <w:rFonts w:cs="Times New Roman"/>
          <w:szCs w:val="24"/>
          <w:lang w:val="en-US"/>
        </w:rPr>
        <w:t>http</w:t>
      </w:r>
      <w:r w:rsidRPr="00F57503">
        <w:rPr>
          <w:rFonts w:cs="Times New Roman"/>
          <w:szCs w:val="24"/>
        </w:rPr>
        <w:t>://</w:t>
      </w:r>
      <w:r w:rsidRPr="00F57503">
        <w:rPr>
          <w:rFonts w:cs="Times New Roman"/>
          <w:szCs w:val="24"/>
          <w:lang w:val="en-US"/>
        </w:rPr>
        <w:t>www</w:t>
      </w:r>
      <w:r w:rsidRPr="00F57503">
        <w:rPr>
          <w:rFonts w:cs="Times New Roman"/>
          <w:szCs w:val="24"/>
        </w:rPr>
        <w:t>.</w:t>
      </w:r>
      <w:proofErr w:type="spellStart"/>
      <w:r w:rsidRPr="00F57503">
        <w:rPr>
          <w:rFonts w:cs="Times New Roman"/>
          <w:szCs w:val="24"/>
          <w:lang w:val="en-US"/>
        </w:rPr>
        <w:t>rg</w:t>
      </w:r>
      <w:proofErr w:type="spellEnd"/>
      <w:r w:rsidRPr="00F57503">
        <w:rPr>
          <w:rFonts w:cs="Times New Roman"/>
          <w:szCs w:val="24"/>
        </w:rPr>
        <w:t>.</w:t>
      </w:r>
      <w:proofErr w:type="spellStart"/>
      <w:r w:rsidRPr="00F57503">
        <w:rPr>
          <w:rFonts w:cs="Times New Roman"/>
          <w:szCs w:val="24"/>
          <w:lang w:val="en-US"/>
        </w:rPr>
        <w:t>ru</w:t>
      </w:r>
      <w:proofErr w:type="spellEnd"/>
      <w:r w:rsidRPr="00F57503">
        <w:rPr>
          <w:rFonts w:cs="Times New Roman"/>
          <w:szCs w:val="24"/>
        </w:rPr>
        <w:t>/2010/04/07/</w:t>
      </w:r>
      <w:proofErr w:type="spellStart"/>
      <w:r w:rsidRPr="00F57503">
        <w:rPr>
          <w:rFonts w:cs="Times New Roman"/>
          <w:szCs w:val="24"/>
          <w:lang w:val="en-US"/>
        </w:rPr>
        <w:t>nko</w:t>
      </w:r>
      <w:proofErr w:type="spellEnd"/>
      <w:r w:rsidRPr="00F57503">
        <w:rPr>
          <w:rFonts w:cs="Times New Roman"/>
          <w:szCs w:val="24"/>
        </w:rPr>
        <w:t>-</w:t>
      </w:r>
      <w:proofErr w:type="spellStart"/>
      <w:r w:rsidRPr="00F57503">
        <w:rPr>
          <w:rFonts w:cs="Times New Roman"/>
          <w:szCs w:val="24"/>
          <w:lang w:val="en-US"/>
        </w:rPr>
        <w:t>dok</w:t>
      </w:r>
      <w:proofErr w:type="spellEnd"/>
      <w:r w:rsidRPr="00F57503">
        <w:rPr>
          <w:rFonts w:cs="Times New Roman"/>
          <w:szCs w:val="24"/>
        </w:rPr>
        <w:t>.</w:t>
      </w:r>
      <w:r w:rsidRPr="00F57503">
        <w:rPr>
          <w:rFonts w:cs="Times New Roman"/>
          <w:szCs w:val="24"/>
          <w:lang w:val="en-US"/>
        </w:rPr>
        <w:t>html</w:t>
      </w:r>
      <w:r w:rsidRPr="00F57503">
        <w:rPr>
          <w:rFonts w:cs="Times New Roman"/>
          <w:szCs w:val="24"/>
        </w:rPr>
        <w:t>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Федеральный закон от 05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r w:rsidRPr="00F57503">
        <w:rPr>
          <w:rFonts w:cs="Times New Roman"/>
          <w:szCs w:val="24"/>
          <w:lang w:val="en-US"/>
        </w:rPr>
        <w:t>http</w:t>
      </w:r>
      <w:r w:rsidRPr="00F57503">
        <w:rPr>
          <w:rFonts w:cs="Times New Roman"/>
          <w:szCs w:val="24"/>
        </w:rPr>
        <w:t>://</w:t>
      </w:r>
      <w:r w:rsidRPr="00F57503">
        <w:rPr>
          <w:rFonts w:cs="Times New Roman"/>
          <w:szCs w:val="24"/>
          <w:lang w:val="en-US"/>
        </w:rPr>
        <w:t>www</w:t>
      </w:r>
      <w:r w:rsidRPr="00F57503">
        <w:rPr>
          <w:rFonts w:cs="Times New Roman"/>
          <w:szCs w:val="24"/>
        </w:rPr>
        <w:t>.</w:t>
      </w:r>
      <w:proofErr w:type="spellStart"/>
      <w:r w:rsidRPr="00F57503">
        <w:rPr>
          <w:rFonts w:cs="Times New Roman"/>
          <w:szCs w:val="24"/>
          <w:lang w:val="en-US"/>
        </w:rPr>
        <w:t>rg</w:t>
      </w:r>
      <w:proofErr w:type="spellEnd"/>
      <w:r w:rsidRPr="00F57503">
        <w:rPr>
          <w:rFonts w:cs="Times New Roman"/>
          <w:szCs w:val="24"/>
        </w:rPr>
        <w:t>.</w:t>
      </w:r>
      <w:proofErr w:type="spellStart"/>
      <w:r w:rsidRPr="00F57503">
        <w:rPr>
          <w:rFonts w:cs="Times New Roman"/>
          <w:szCs w:val="24"/>
          <w:lang w:val="en-US"/>
        </w:rPr>
        <w:t>ru</w:t>
      </w:r>
      <w:proofErr w:type="spellEnd"/>
      <w:r w:rsidRPr="00F57503">
        <w:rPr>
          <w:rFonts w:cs="Times New Roman"/>
          <w:szCs w:val="24"/>
        </w:rPr>
        <w:t>/2010/04/07/</w:t>
      </w:r>
      <w:proofErr w:type="spellStart"/>
      <w:r w:rsidRPr="00F57503">
        <w:rPr>
          <w:rFonts w:cs="Times New Roman"/>
          <w:szCs w:val="24"/>
          <w:lang w:val="en-US"/>
        </w:rPr>
        <w:t>nko</w:t>
      </w:r>
      <w:proofErr w:type="spellEnd"/>
      <w:r w:rsidRPr="00F57503">
        <w:rPr>
          <w:rFonts w:cs="Times New Roman"/>
          <w:szCs w:val="24"/>
        </w:rPr>
        <w:t>-</w:t>
      </w:r>
      <w:proofErr w:type="spellStart"/>
      <w:r w:rsidRPr="00F57503">
        <w:rPr>
          <w:rFonts w:cs="Times New Roman"/>
          <w:szCs w:val="24"/>
          <w:lang w:val="en-US"/>
        </w:rPr>
        <w:t>dok</w:t>
      </w:r>
      <w:proofErr w:type="spellEnd"/>
      <w:r w:rsidRPr="00F57503">
        <w:rPr>
          <w:rFonts w:cs="Times New Roman"/>
          <w:szCs w:val="24"/>
        </w:rPr>
        <w:t>.</w:t>
      </w:r>
      <w:r w:rsidRPr="00F57503">
        <w:rPr>
          <w:rFonts w:cs="Times New Roman"/>
          <w:szCs w:val="24"/>
          <w:lang w:val="en-US"/>
        </w:rPr>
        <w:t>html</w:t>
      </w:r>
      <w:r w:rsidRPr="00F57503">
        <w:rPr>
          <w:rFonts w:cs="Times New Roman"/>
          <w:szCs w:val="24"/>
        </w:rPr>
        <w:t>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Федеральный закон от 12 января 1996 года № 7-ФЗ «О некоммерческих организациях».</w:t>
      </w:r>
    </w:p>
    <w:p w:rsidR="00794795" w:rsidRPr="00F57503" w:rsidRDefault="00794795" w:rsidP="00816EA4">
      <w:pPr>
        <w:pStyle w:val="a5"/>
        <w:numPr>
          <w:ilvl w:val="0"/>
          <w:numId w:val="108"/>
        </w:numPr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Федеральный закон от 20 июля 2012 года № 121-ФЗ «О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агента».</w:t>
      </w:r>
    </w:p>
    <w:p w:rsidR="00794795" w:rsidRDefault="00794795" w:rsidP="00794795">
      <w:pPr>
        <w:rPr>
          <w:rFonts w:cs="Times New Roman"/>
          <w:szCs w:val="24"/>
        </w:rPr>
      </w:pPr>
    </w:p>
    <w:p w:rsidR="00D571F6" w:rsidRPr="00F57503" w:rsidRDefault="00D571F6" w:rsidP="00794795">
      <w:pPr>
        <w:rPr>
          <w:rFonts w:cs="Times New Roman"/>
          <w:szCs w:val="24"/>
        </w:rPr>
      </w:pPr>
    </w:p>
    <w:p w:rsidR="00794795" w:rsidRPr="00D571F6" w:rsidRDefault="00D571F6" w:rsidP="00D571F6">
      <w:pPr>
        <w:shd w:val="clear" w:color="auto" w:fill="FFFFFF" w:themeFill="background1"/>
        <w:ind w:firstLine="0"/>
        <w:jc w:val="center"/>
        <w:rPr>
          <w:rFonts w:eastAsia="Times New Roman" w:cs="Times New Roman"/>
          <w:b/>
          <w:szCs w:val="24"/>
        </w:rPr>
      </w:pPr>
      <w:r w:rsidRPr="00D571F6">
        <w:rPr>
          <w:rFonts w:eastAsia="Times New Roman" w:cs="Times New Roman"/>
          <w:b/>
          <w:szCs w:val="24"/>
        </w:rPr>
        <w:t>ДИСЦИПЛИНА «УПРАВЛЕНИЕ ЧЕЛОВЕЧЕСКИМИ РЕСУРСАМИ»</w:t>
      </w:r>
    </w:p>
    <w:p w:rsidR="00F765B6" w:rsidRPr="00F57503" w:rsidRDefault="00F765B6" w:rsidP="00794795">
      <w:pPr>
        <w:shd w:val="clear" w:color="auto" w:fill="FFFFFF"/>
        <w:rPr>
          <w:rFonts w:eastAsia="Times New Roman" w:cs="Times New Roman"/>
          <w:szCs w:val="24"/>
        </w:rPr>
      </w:pPr>
    </w:p>
    <w:p w:rsidR="00F765B6" w:rsidRPr="00D571F6" w:rsidRDefault="00F765B6" w:rsidP="00D571F6">
      <w:pPr>
        <w:shd w:val="clear" w:color="auto" w:fill="FFFFFF"/>
        <w:ind w:firstLine="0"/>
        <w:rPr>
          <w:rFonts w:eastAsia="Times New Roman" w:cs="Times New Roman"/>
          <w:i/>
          <w:szCs w:val="24"/>
        </w:rPr>
      </w:pPr>
      <w:r w:rsidRPr="00D571F6">
        <w:rPr>
          <w:rFonts w:eastAsia="Times New Roman" w:cs="Times New Roman"/>
          <w:i/>
          <w:szCs w:val="24"/>
        </w:rPr>
        <w:t>Кафедра теории организаций</w:t>
      </w:r>
    </w:p>
    <w:p w:rsidR="00F765B6" w:rsidRPr="00F57503" w:rsidRDefault="00F765B6" w:rsidP="00794795">
      <w:pPr>
        <w:shd w:val="clear" w:color="auto" w:fill="FFFFFF"/>
        <w:rPr>
          <w:rFonts w:eastAsia="Times New Roman" w:cs="Times New Roman"/>
          <w:color w:val="FF0000"/>
          <w:szCs w:val="24"/>
        </w:rPr>
      </w:pPr>
    </w:p>
    <w:p w:rsidR="00F765B6" w:rsidRPr="00F57503" w:rsidRDefault="00F765B6" w:rsidP="0085690C">
      <w:pPr>
        <w:ind w:firstLine="0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Тема 1.</w:t>
      </w:r>
    </w:p>
    <w:p w:rsidR="0085690C" w:rsidRDefault="0085690C" w:rsidP="0085690C">
      <w:pPr>
        <w:ind w:firstLine="0"/>
        <w:jc w:val="both"/>
        <w:rPr>
          <w:rFonts w:cs="Times New Roman"/>
          <w:b/>
          <w:szCs w:val="24"/>
        </w:rPr>
      </w:pP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Место теории организации в системе управленческого знания. Теория организации и менеджмент. Предмет, проблематика и задачи теории организации. Специфика и логика развития теории организации: основные модели и формирование проблематики. Модели организации как искусственной и естественной системы; как закрытой, открытой и частично открытой системы. Универсалистский и </w:t>
      </w:r>
      <w:proofErr w:type="gramStart"/>
      <w:r w:rsidRPr="0085690C">
        <w:rPr>
          <w:rFonts w:cs="Times New Roman"/>
          <w:szCs w:val="24"/>
        </w:rPr>
        <w:t>ситуационный</w:t>
      </w:r>
      <w:proofErr w:type="gramEnd"/>
      <w:r w:rsidRPr="0085690C">
        <w:rPr>
          <w:rFonts w:cs="Times New Roman"/>
          <w:szCs w:val="24"/>
        </w:rPr>
        <w:t xml:space="preserve"> подходы в теории организации. Организация как трудовой процесс. “Машинная” модель организации. Организация как бюрократия. Организация как община. Организация как система.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Понятие организации. Свойства и функции организации. Предпосылки и условия возникновения организаций. Типология организаций.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Понятие внутренней среды организации. Организационная структура как основная составляющая внутренней среды организации. Понятие и основные характеристики организационной структуры. Формализация организационного порядка. Формальная и неформальная структура. Централизация как характеристика организационной структуры. Множественность организационных структур. Линейная, функциональная, линейно-штабная, </w:t>
      </w:r>
      <w:proofErr w:type="spellStart"/>
      <w:r w:rsidRPr="0085690C">
        <w:rPr>
          <w:rFonts w:cs="Times New Roman"/>
          <w:szCs w:val="24"/>
        </w:rPr>
        <w:t>дивизиональная</w:t>
      </w:r>
      <w:proofErr w:type="spellEnd"/>
      <w:r w:rsidRPr="0085690C">
        <w:rPr>
          <w:rFonts w:cs="Times New Roman"/>
          <w:szCs w:val="24"/>
        </w:rPr>
        <w:t xml:space="preserve">, матричная, </w:t>
      </w:r>
      <w:proofErr w:type="spellStart"/>
      <w:r w:rsidRPr="0085690C">
        <w:rPr>
          <w:rFonts w:cs="Times New Roman"/>
          <w:szCs w:val="24"/>
        </w:rPr>
        <w:t>неофункциональная</w:t>
      </w:r>
      <w:proofErr w:type="spellEnd"/>
      <w:r w:rsidRPr="0085690C">
        <w:rPr>
          <w:rFonts w:cs="Times New Roman"/>
          <w:szCs w:val="24"/>
        </w:rPr>
        <w:t>, органическая структуры. Сетевые организации. Проблема поиска оптимальной структуры.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Контекстуальные переменные как факторы формирования организационной структуры. Субъективные и объективные контекстуальные переменные. Цели организации. Управление между целями. Стратегия организации. Тип стратегии </w:t>
      </w:r>
      <w:r w:rsidRPr="0085690C">
        <w:rPr>
          <w:rFonts w:cs="Times New Roman"/>
          <w:szCs w:val="24"/>
        </w:rPr>
        <w:lastRenderedPageBreak/>
        <w:t>как детерминанта организационной структуры. Размер организации. Технология. Тип персонала. Внутренние и внешние организационные зависимости.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Понятие внешней среды организации. Внешняя среда как ситуационная переменная. Микр</w:t>
      </w:r>
      <w:proofErr w:type="gramStart"/>
      <w:r w:rsidRPr="0085690C">
        <w:rPr>
          <w:rFonts w:cs="Times New Roman"/>
          <w:szCs w:val="24"/>
        </w:rPr>
        <w:t>о-</w:t>
      </w:r>
      <w:proofErr w:type="gramEnd"/>
      <w:r w:rsidRPr="0085690C">
        <w:rPr>
          <w:rFonts w:cs="Times New Roman"/>
          <w:szCs w:val="24"/>
        </w:rPr>
        <w:t xml:space="preserve"> и макроуровень внешней среды. Понятие целевого окружения. </w:t>
      </w:r>
      <w:proofErr w:type="gramStart"/>
      <w:r w:rsidRPr="0085690C">
        <w:rPr>
          <w:rFonts w:cs="Times New Roman"/>
          <w:szCs w:val="24"/>
        </w:rPr>
        <w:t>Характеристики целевого окружения: сложность, изменчивость, определенность).</w:t>
      </w:r>
      <w:proofErr w:type="gramEnd"/>
      <w:r w:rsidRPr="0085690C">
        <w:rPr>
          <w:rFonts w:cs="Times New Roman"/>
          <w:szCs w:val="24"/>
        </w:rPr>
        <w:t xml:space="preserve"> Влияние внешней среды на организацию. </w:t>
      </w:r>
      <w:proofErr w:type="gramStart"/>
      <w:r w:rsidRPr="0085690C">
        <w:rPr>
          <w:rFonts w:cs="Times New Roman"/>
          <w:szCs w:val="24"/>
        </w:rPr>
        <w:t>Внешняя</w:t>
      </w:r>
      <w:proofErr w:type="gramEnd"/>
      <w:r w:rsidRPr="0085690C">
        <w:rPr>
          <w:rFonts w:cs="Times New Roman"/>
          <w:szCs w:val="24"/>
        </w:rPr>
        <w:t xml:space="preserve"> среда государственных организаций.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Понятие власти. Природа и источники власти. Власть и авторитет. Типы власти. Типы управленцев в организации. Распределение власти в организации. Проблема диапазона контроля. Делегирование полномочий в организации. «Горизонтальное» распределение власти в организации.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Организационная коммуникация: понятие, направления, средства. Внутриорганизационная коммуникация: каналы и факторы. Основные проблемы коммуникации в организации: пробелы; искажения; перегрузки.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Проблема конфликта в теории организаций. Функциональность конфликта. Конфликт как источник организационных изменений.  Структурные источники  конфликта в организации. Проблема  разрешения конфликта в организации.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Функционирование и развитие организации. «Естественность» и «рациональность» в процессах изменения организации. Циклы организационного изменения. Источники, факторы и потенциал организационных изменений. Инновации в организациях. Организационное проектирование. Проблема соотношения намерений, затрат, результатов и последствий в целенаправленном организационном изменении.</w:t>
      </w:r>
    </w:p>
    <w:p w:rsidR="00F765B6" w:rsidRPr="0085690C" w:rsidRDefault="00F765B6" w:rsidP="00816EA4">
      <w:pPr>
        <w:pStyle w:val="a5"/>
        <w:numPr>
          <w:ilvl w:val="0"/>
          <w:numId w:val="106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Эффективность и выживание организации как критерии организационного развития. Проблема критериев эффективности организаций. Проблема эффективности государственных организаций.</w:t>
      </w:r>
    </w:p>
    <w:p w:rsidR="00F765B6" w:rsidRPr="00F57503" w:rsidRDefault="00F765B6" w:rsidP="00F765B6">
      <w:pPr>
        <w:jc w:val="both"/>
        <w:rPr>
          <w:rFonts w:cs="Times New Roman"/>
          <w:szCs w:val="24"/>
        </w:rPr>
      </w:pPr>
    </w:p>
    <w:p w:rsidR="00F765B6" w:rsidRPr="00F57503" w:rsidRDefault="00F765B6" w:rsidP="0085690C">
      <w:pPr>
        <w:ind w:firstLine="0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Тема 2.</w:t>
      </w:r>
    </w:p>
    <w:p w:rsidR="00F765B6" w:rsidRPr="00F57503" w:rsidRDefault="00F765B6" w:rsidP="00F765B6">
      <w:pPr>
        <w:rPr>
          <w:rFonts w:cs="Times New Roman"/>
          <w:b/>
          <w:szCs w:val="24"/>
        </w:rPr>
      </w:pP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Сущность и значимость восприятия для организационного поведения. Социальное восприятие и социальная идентификация: понимание себя и других. Атрибутивный процесс – суждения о причинах чужого поведения.  Искажения восприятия: фундаментальная ошибка атрибуции, эффект ореола, ошибка первого впечатление, уподобление себе, избирательность. 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Принципы научения. Понятие о положительном и отрицательном подкреплении. Значение и использование наказания. Метод модификации поведения (управление поведением). 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Понятие личности и можно ли её измерять. Пять больших измерений. Способности - интеллектуальные способности (различные формы интеллекта), физические способности  и как они влияют на выполнение работы. Личность и её развитие в организации. Ценности. Формирование установок. Функции установок и  их изменения. Удовлетворенность трудом и преданность организации как виды установок; их значение для организационного поведения.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Потребности как основа мотивационного процесса. Понятие, виды и формы стимулирования. Содержательные,  процессуальные теории мотивации: возможности и ограничения практического применения. 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Формальные и неформальные группы. Личность и группа. Групповая структура и роли в группе, групповые нормы. Общие правила управления групповым поведением. Социальная </w:t>
      </w:r>
      <w:proofErr w:type="spellStart"/>
      <w:r w:rsidRPr="0085690C">
        <w:rPr>
          <w:rFonts w:cs="Times New Roman"/>
          <w:szCs w:val="24"/>
        </w:rPr>
        <w:t>фасилитация</w:t>
      </w:r>
      <w:proofErr w:type="spellEnd"/>
      <w:r w:rsidRPr="0085690C">
        <w:rPr>
          <w:rFonts w:cs="Times New Roman"/>
          <w:szCs w:val="24"/>
        </w:rPr>
        <w:t xml:space="preserve"> и социальная леность.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Коммуникативное поведение в организации. Типы коммуникаций. Структура коммуникативного процесса.  Этапы коммуникативного процесса. Коммуникативные помехи и барьеры; методы их преодоления. Средства и каналы </w:t>
      </w:r>
      <w:r w:rsidRPr="0085690C">
        <w:rPr>
          <w:rFonts w:cs="Times New Roman"/>
          <w:szCs w:val="24"/>
        </w:rPr>
        <w:lastRenderedPageBreak/>
        <w:t>коммуникации. Устная и письменная коммуникации и повышение коммуникативной компетенции.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Модель рационального принятия решений. 6 этапов рационального принятия решений. Модель ограниченной рациональности и интуитивное принятие решений. Стили принятия управленческого решения, индивидуальные различия принятия решений: директивный, аналитический, концептуальный и поведенческий. Преимущества и недостатки принятия индивидуальных решений. Преимущества и недостатки принятия коллективных решений.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Природа лидерства, лидерство и менеджмент. Понятие власти и её источники. Стили лидерства в классических и современных теориях. Эволюция подходов в исследованиях лидерства:  теории личностных черт – поведенческие теории – ситуационные теории.</w:t>
      </w:r>
    </w:p>
    <w:p w:rsidR="00F765B6" w:rsidRPr="0085690C" w:rsidRDefault="00F765B6" w:rsidP="00816EA4">
      <w:pPr>
        <w:pStyle w:val="a5"/>
        <w:numPr>
          <w:ilvl w:val="0"/>
          <w:numId w:val="111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Понятие организационной культуры. Основные функции организационной культуры. Элементы организационной культуры и их характеристики. Типологии организационной культуры. Факторы, влияющие на формирование организационной культуры. Методы поддержания организационной культуры. </w:t>
      </w:r>
    </w:p>
    <w:p w:rsidR="00F765B6" w:rsidRPr="00F57503" w:rsidRDefault="00F765B6" w:rsidP="00F765B6">
      <w:pPr>
        <w:rPr>
          <w:rFonts w:cs="Times New Roman"/>
          <w:szCs w:val="24"/>
        </w:rPr>
      </w:pPr>
    </w:p>
    <w:p w:rsidR="00F765B6" w:rsidRPr="00F57503" w:rsidRDefault="00F765B6" w:rsidP="00F765B6">
      <w:pPr>
        <w:ind w:firstLine="0"/>
        <w:rPr>
          <w:rFonts w:cs="Times New Roman"/>
          <w:b/>
          <w:szCs w:val="24"/>
          <w:lang w:val="en-US"/>
        </w:rPr>
      </w:pPr>
      <w:r w:rsidRPr="00F57503">
        <w:rPr>
          <w:rFonts w:cs="Times New Roman"/>
          <w:b/>
          <w:szCs w:val="24"/>
        </w:rPr>
        <w:t>Основная литература:</w:t>
      </w:r>
    </w:p>
    <w:p w:rsidR="00F765B6" w:rsidRPr="00F57503" w:rsidRDefault="00F765B6" w:rsidP="00F765B6">
      <w:pPr>
        <w:ind w:firstLine="0"/>
        <w:rPr>
          <w:rFonts w:cs="Times New Roman"/>
          <w:b/>
          <w:szCs w:val="24"/>
          <w:lang w:val="en-US"/>
        </w:rPr>
      </w:pP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Дафт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Р. Теория организации. – М.: ЮНИТИ-ДАНА, 2009.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Холл Р.Х. Организации: структуры, процессы, результаты. – СПб</w:t>
      </w:r>
      <w:proofErr w:type="gramStart"/>
      <w:r w:rsidRPr="00F57503">
        <w:rPr>
          <w:rFonts w:eastAsia="Times New Roman" w:cs="Times New Roman"/>
          <w:szCs w:val="24"/>
          <w:lang w:eastAsia="en-US"/>
        </w:rPr>
        <w:t xml:space="preserve">.: </w:t>
      </w:r>
      <w:proofErr w:type="gramEnd"/>
      <w:r w:rsidRPr="00F57503">
        <w:rPr>
          <w:rFonts w:eastAsia="Times New Roman" w:cs="Times New Roman"/>
          <w:szCs w:val="24"/>
          <w:lang w:eastAsia="en-US"/>
        </w:rPr>
        <w:t>Питер, 2001.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Щербина В.В. Социальные теории организации. Словарь. – М.: ИНФРА-М, 2000.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Барнард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Ч. Функции руководителя. Власть, стимулы, ценности организации. – М., 2009.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Рэйни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Х.Дж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>. Анализ и управление в государственных организациях. – М.: ИНФРА-М, 2004.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Теория организации. Хрестоматия. – СПб</w:t>
      </w:r>
      <w:proofErr w:type="gramStart"/>
      <w:r w:rsidRPr="00F57503">
        <w:rPr>
          <w:rFonts w:eastAsia="Times New Roman" w:cs="Times New Roman"/>
          <w:szCs w:val="24"/>
          <w:lang w:eastAsia="en-US"/>
        </w:rPr>
        <w:t xml:space="preserve">., </w:t>
      </w:r>
      <w:proofErr w:type="gramEnd"/>
      <w:r w:rsidRPr="00F57503">
        <w:rPr>
          <w:rFonts w:eastAsia="Times New Roman" w:cs="Times New Roman"/>
          <w:szCs w:val="24"/>
          <w:lang w:eastAsia="en-US"/>
        </w:rPr>
        <w:t>2010.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Лютенс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Ф. Организационное поведение. – М.: Инфра-М, 1999;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r w:rsidRPr="00F57503">
        <w:rPr>
          <w:rFonts w:eastAsia="Times New Roman" w:cs="Times New Roman"/>
          <w:szCs w:val="24"/>
          <w:lang w:eastAsia="en-US"/>
        </w:rPr>
        <w:t>Гринберг</w:t>
      </w:r>
      <w:proofErr w:type="gramStart"/>
      <w:r w:rsidRPr="00F57503">
        <w:rPr>
          <w:rFonts w:eastAsia="Times New Roman" w:cs="Times New Roman"/>
          <w:szCs w:val="24"/>
          <w:lang w:eastAsia="en-US"/>
        </w:rPr>
        <w:t xml:space="preserve"> Д</w:t>
      </w:r>
      <w:proofErr w:type="gramEnd"/>
      <w:r w:rsidRPr="00F57503">
        <w:rPr>
          <w:rFonts w:eastAsia="Times New Roman" w:cs="Times New Roman"/>
          <w:szCs w:val="24"/>
          <w:lang w:eastAsia="en-US"/>
        </w:rPr>
        <w:t xml:space="preserve">ж., </w:t>
      </w:r>
      <w:proofErr w:type="spellStart"/>
      <w:r w:rsidRPr="00F57503">
        <w:rPr>
          <w:rFonts w:eastAsia="Times New Roman" w:cs="Times New Roman"/>
          <w:szCs w:val="24"/>
          <w:lang w:eastAsia="en-US"/>
        </w:rPr>
        <w:t>Бэйрон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Р. Организационное поведение: от теории к практике. – М.: Вершина, 2004.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Герчиков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В. И. Мотивация, стимулирование и оплата труда персонала. – М.: ГУ-ВШЭ, 2003.</w:t>
      </w:r>
    </w:p>
    <w:p w:rsidR="00F765B6" w:rsidRPr="00F57503" w:rsidRDefault="00F765B6" w:rsidP="00816EA4">
      <w:pPr>
        <w:pStyle w:val="a5"/>
        <w:numPr>
          <w:ilvl w:val="0"/>
          <w:numId w:val="114"/>
        </w:numPr>
        <w:shd w:val="clear" w:color="auto" w:fill="FFFFFF"/>
        <w:spacing w:after="120"/>
        <w:jc w:val="both"/>
        <w:outlineLvl w:val="1"/>
        <w:rPr>
          <w:rFonts w:eastAsia="Times New Roman" w:cs="Times New Roman"/>
          <w:szCs w:val="24"/>
          <w:lang w:eastAsia="en-US"/>
        </w:rPr>
      </w:pPr>
      <w:proofErr w:type="spellStart"/>
      <w:r w:rsidRPr="00F57503">
        <w:rPr>
          <w:rFonts w:eastAsia="Times New Roman" w:cs="Times New Roman"/>
          <w:szCs w:val="24"/>
          <w:lang w:eastAsia="en-US"/>
        </w:rPr>
        <w:t>Шайн</w:t>
      </w:r>
      <w:proofErr w:type="spellEnd"/>
      <w:r w:rsidRPr="00F57503">
        <w:rPr>
          <w:rFonts w:eastAsia="Times New Roman" w:cs="Times New Roman"/>
          <w:szCs w:val="24"/>
          <w:lang w:eastAsia="en-US"/>
        </w:rPr>
        <w:t xml:space="preserve"> Э. Организационная культура и лидерство: построение, эволюция, совершенствование. – СПб</w:t>
      </w:r>
      <w:proofErr w:type="gramStart"/>
      <w:r w:rsidRPr="00F57503">
        <w:rPr>
          <w:rFonts w:eastAsia="Times New Roman" w:cs="Times New Roman"/>
          <w:szCs w:val="24"/>
          <w:lang w:eastAsia="en-US"/>
        </w:rPr>
        <w:t xml:space="preserve">.: </w:t>
      </w:r>
      <w:proofErr w:type="gramEnd"/>
      <w:r w:rsidRPr="00F57503">
        <w:rPr>
          <w:rFonts w:eastAsia="Times New Roman" w:cs="Times New Roman"/>
          <w:szCs w:val="24"/>
          <w:lang w:eastAsia="en-US"/>
        </w:rPr>
        <w:t>Питер, 2002.</w:t>
      </w:r>
    </w:p>
    <w:p w:rsidR="00F765B6" w:rsidRPr="00F57503" w:rsidRDefault="00F765B6" w:rsidP="00F765B6">
      <w:pPr>
        <w:rPr>
          <w:rFonts w:cs="Times New Roman"/>
          <w:b/>
          <w:szCs w:val="24"/>
        </w:rPr>
      </w:pPr>
    </w:p>
    <w:p w:rsidR="00F765B6" w:rsidRPr="0085690C" w:rsidRDefault="0085690C" w:rsidP="0085690C">
      <w:pPr>
        <w:ind w:firstLine="0"/>
        <w:rPr>
          <w:rFonts w:cs="Times New Roman"/>
          <w:i/>
          <w:szCs w:val="24"/>
        </w:rPr>
      </w:pPr>
      <w:r w:rsidRPr="0085690C">
        <w:rPr>
          <w:rFonts w:cs="Times New Roman"/>
          <w:i/>
          <w:szCs w:val="24"/>
        </w:rPr>
        <w:t>К</w:t>
      </w:r>
      <w:r w:rsidR="00F765B6" w:rsidRPr="0085690C">
        <w:rPr>
          <w:rFonts w:cs="Times New Roman"/>
          <w:i/>
          <w:szCs w:val="24"/>
        </w:rPr>
        <w:t>афедра теории организаций</w:t>
      </w:r>
    </w:p>
    <w:p w:rsidR="00F765B6" w:rsidRPr="00F57503" w:rsidRDefault="00F765B6" w:rsidP="00F765B6">
      <w:pPr>
        <w:rPr>
          <w:rFonts w:cs="Times New Roman"/>
          <w:szCs w:val="24"/>
        </w:rPr>
      </w:pP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Кадровая политика и способы ее реализации в органах государственного управления. Сущность, основные направления, приоритеты и способы реализации кадровой политики в органах государственного управления. Правовая, экономическая и социокультурная основа кадровой политики. Социологические и психологические аспекты формирования кадровой политики.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Отечественный и зарубежный опыт формирования кадровой политики в государственных органах. Современные модели кадровой политики по формированию кадрового состава государственных и муниципальных служащих в мировой и отечественной практике. Проблемы оценки и факторы эффективности кадровой политики.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Система управления персоналом на государственной и муниципальной службе. Службы управления персоналом, их место в структуре управления организациями. Функции, содержание работы и эффективность деятельности служб управления персоналом. 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lastRenderedPageBreak/>
        <w:t xml:space="preserve">Стратегия управления персоналом и определение потребности в персонале в государственных организациях. Формирование стратегии управления персоналом и ее основные черты. Стратегии развития персонала организации. Понятие «функциональная стратегия управления персоналом», ее важнейшие элементы. 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Планирование персонала. Оценка трудовых ресурсов. Планирование потребностей в персонале. Современные методы определения потребности в персонале: регрессионный анализ, корреляционный анализ, метод экспертных оценок, метод прямого расчета, экономико-математические методы. Определение общей и дополнительной потребности в специалистах. Применение методов планирования персонала для повышения эффективности управления человеческими ресурсами в публичном управлении.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Понятие и виды адаптации персонала. Направления адаптации. Профессиональная и социально-психологическая адаптация. Основные этапы процесса адаптации сотрудника. Программа адаптации персонала организации. Профессиональные стрессы государственных и муниципальных служащих.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Организация и цели профессионального обучения. Формы обучения персонала. Организация системы обучения, переподготовки и повышения квалификации.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Стимулирование мотивации работников и оплата труда персонала. Понятия «мотивация труда» и «стимулирование». Типы мотивации работников (типологическая концепция трудовой мотивации В.И. </w:t>
      </w:r>
      <w:proofErr w:type="spellStart"/>
      <w:r w:rsidRPr="0085690C">
        <w:rPr>
          <w:rFonts w:cs="Times New Roman"/>
          <w:szCs w:val="24"/>
        </w:rPr>
        <w:t>Герчикова</w:t>
      </w:r>
      <w:proofErr w:type="spellEnd"/>
      <w:r w:rsidRPr="0085690C">
        <w:rPr>
          <w:rFonts w:cs="Times New Roman"/>
          <w:szCs w:val="24"/>
        </w:rPr>
        <w:t>). Основные виды и формы стимулирования. Особенности стимулирования работников с разными типами мотивации. Система управления вознаграждением. Оплата труда. Формы оплаты труда. Модели организации заработной платы. Должностной оклад. Надбавки и доплаты.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Управление карьерой в организации. Представление о карьере. Два основных вида карьеры: профессиональная и внутриорганизационная. Этапы развития карьеры. Управление карьерой: понятие и цели. Планирование карьеры работника. Кадровый резерв.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Консультационная деятельность, методы обучения и развития в структуре деятельности служб управления персоналом.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Набор и отбор персонала. Основные принципы построения системы отбора кадров. Внешний и внутренний </w:t>
      </w:r>
      <w:proofErr w:type="spellStart"/>
      <w:r w:rsidRPr="0085690C">
        <w:rPr>
          <w:rFonts w:cs="Times New Roman"/>
          <w:szCs w:val="24"/>
        </w:rPr>
        <w:t>рекрутинг</w:t>
      </w:r>
      <w:proofErr w:type="spellEnd"/>
      <w:r w:rsidRPr="0085690C">
        <w:rPr>
          <w:rFonts w:cs="Times New Roman"/>
          <w:szCs w:val="24"/>
        </w:rPr>
        <w:t>. Критерии отбора и требования к ним. Интервью как метод отбора персонала. Методы отбора: личностные опросники, тесты общих способностей, имитационные тесты.  Технологии отбора в сфере государственной службы. Понятие «кадрового резерва». Внутренний рынок труда. Система работы с резервом руководящих кадров и ее основные элементы.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Оценка персонала в организации. Место оценки персонала в системе управления персоналом современной организации. Основные цели и задачи оценки персонала. Использование методов оценки персонала в органах муниципальной власти, государственных корпорациях и бюджетных организациях. Планирование и проведение оценки персонала в организации. Центр оценки. Обратная связь по методу 360 градусов. Интервью по компетенциям. Использование тестов в системе оценки персонала в организации. Перспективы использования современных подходов к оценке персонала в целях повышения эффективности управления персоналом в публичном управлении.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Обучение и развитие персонала. Обучение и развитие человеческих ресурсов на государственной службе. Оценка потребности в обучении. Планирование и организация обучения персонала. Внутреннее и внешнее обучение. Формирование бюджета на обучение. Тренинг и </w:t>
      </w:r>
      <w:proofErr w:type="spellStart"/>
      <w:r w:rsidRPr="0085690C">
        <w:rPr>
          <w:rFonts w:cs="Times New Roman"/>
          <w:szCs w:val="24"/>
        </w:rPr>
        <w:t>коучинг</w:t>
      </w:r>
      <w:proofErr w:type="spellEnd"/>
      <w:r w:rsidRPr="0085690C">
        <w:rPr>
          <w:rFonts w:cs="Times New Roman"/>
          <w:szCs w:val="24"/>
        </w:rPr>
        <w:t>. Оценка эффективности обучения. Обучение на рабочем месте. Индивидуальный план развития.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Организация управления персоналом. Особенности управления человеческими ресурсами в государственном секторе. Методы управления персоналом. Концепции </w:t>
      </w:r>
      <w:r w:rsidRPr="0085690C">
        <w:rPr>
          <w:rFonts w:cs="Times New Roman"/>
          <w:szCs w:val="24"/>
        </w:rPr>
        <w:lastRenderedPageBreak/>
        <w:t xml:space="preserve">«управление человеческими ресурсами» и «управление персоналом», их главное отличие. Эволюция подходов к управлению человеческими ресурсами. 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Работа с персоналом в органах государственной власти, бюджетных организациях, государственных корпорациях. Система управления персоналом современной организации, ее основные функции. Роль директора по персоналу в современных организациях. 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Ключевые компетенции и требования к менеджерам в сфере управления персоналом. Подходы к управлению человеческими ресурсами в публичном управлении: теория человеческого капитала и теория профессиональных фильтров.</w:t>
      </w:r>
    </w:p>
    <w:p w:rsidR="00F765B6" w:rsidRPr="0085690C" w:rsidRDefault="00F765B6" w:rsidP="00816EA4">
      <w:pPr>
        <w:pStyle w:val="a5"/>
        <w:numPr>
          <w:ilvl w:val="0"/>
          <w:numId w:val="112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Показатели эффективности службы управления человеческими ресурсами. Система управленческой отчетности. Подготовка управленческих отчетов. Показатели и индикаторы деятельности HR службы. KPI. Инструменты оценки эффективности HR службы. Проблемы измерения и оценки интеллектуального капитала.</w:t>
      </w:r>
    </w:p>
    <w:p w:rsidR="00F765B6" w:rsidRPr="00F57503" w:rsidRDefault="00F765B6" w:rsidP="00F765B6">
      <w:pPr>
        <w:rPr>
          <w:rFonts w:cs="Times New Roman"/>
          <w:szCs w:val="24"/>
        </w:rPr>
      </w:pPr>
    </w:p>
    <w:p w:rsidR="00F765B6" w:rsidRPr="0085690C" w:rsidRDefault="00F765B6" w:rsidP="00F765B6">
      <w:pPr>
        <w:ind w:firstLine="0"/>
        <w:rPr>
          <w:rFonts w:cs="Times New Roman"/>
          <w:b/>
          <w:szCs w:val="24"/>
        </w:rPr>
      </w:pPr>
      <w:r w:rsidRPr="00F57503">
        <w:rPr>
          <w:rFonts w:cs="Times New Roman"/>
          <w:b/>
          <w:szCs w:val="24"/>
        </w:rPr>
        <w:t>Основная литература:</w:t>
      </w:r>
    </w:p>
    <w:p w:rsidR="00F765B6" w:rsidRPr="0085690C" w:rsidRDefault="00F765B6" w:rsidP="00F765B6">
      <w:pPr>
        <w:ind w:firstLine="0"/>
        <w:rPr>
          <w:rFonts w:cs="Times New Roman"/>
          <w:b/>
          <w:szCs w:val="24"/>
        </w:rPr>
      </w:pP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Армстронг</w:t>
      </w:r>
      <w:proofErr w:type="spellEnd"/>
      <w:r w:rsidRPr="00F57503">
        <w:rPr>
          <w:rFonts w:cs="Times New Roman"/>
          <w:szCs w:val="24"/>
        </w:rPr>
        <w:t xml:space="preserve"> М. Практика управления человеческими ресурсами. 10-е издание. – СПб</w:t>
      </w:r>
      <w:proofErr w:type="gramStart"/>
      <w:r w:rsidRPr="00F57503">
        <w:rPr>
          <w:rFonts w:cs="Times New Roman"/>
          <w:szCs w:val="24"/>
        </w:rPr>
        <w:t xml:space="preserve">.: </w:t>
      </w:r>
      <w:proofErr w:type="gramEnd"/>
      <w:r w:rsidRPr="00F57503">
        <w:rPr>
          <w:rFonts w:cs="Times New Roman"/>
          <w:szCs w:val="24"/>
        </w:rPr>
        <w:t>Питер, 2010.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Вагина Л.В. Кадровая политика. – М.: РАГС, 2009.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proofErr w:type="spellStart"/>
      <w:r w:rsidRPr="00F57503">
        <w:rPr>
          <w:rFonts w:cs="Times New Roman"/>
          <w:szCs w:val="24"/>
        </w:rPr>
        <w:t>Армстронг</w:t>
      </w:r>
      <w:proofErr w:type="spellEnd"/>
      <w:r w:rsidRPr="00F57503">
        <w:rPr>
          <w:rFonts w:cs="Times New Roman"/>
          <w:szCs w:val="24"/>
        </w:rPr>
        <w:t xml:space="preserve"> М. Стратегии управления человеческими ресурсами. – М.: ИНФРА-М, 2002.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Базаров Т.Ю. Управление персоналом развивающейся организации. – М.: ИПК Госслужбы, 1996.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Знаменский Д.Ю., Омельченко Н.А. Кадровая политика и кадровый аудит организации / Под общ</w:t>
      </w:r>
      <w:proofErr w:type="gramStart"/>
      <w:r w:rsidRPr="00F57503">
        <w:rPr>
          <w:rFonts w:cs="Times New Roman"/>
          <w:szCs w:val="24"/>
        </w:rPr>
        <w:t>.</w:t>
      </w:r>
      <w:proofErr w:type="gramEnd"/>
      <w:r w:rsidRPr="00F57503">
        <w:rPr>
          <w:rFonts w:cs="Times New Roman"/>
          <w:szCs w:val="24"/>
        </w:rPr>
        <w:t xml:space="preserve"> </w:t>
      </w:r>
      <w:proofErr w:type="gramStart"/>
      <w:r w:rsidRPr="00F57503">
        <w:rPr>
          <w:rFonts w:cs="Times New Roman"/>
          <w:szCs w:val="24"/>
        </w:rPr>
        <w:t>р</w:t>
      </w:r>
      <w:proofErr w:type="gramEnd"/>
      <w:r w:rsidRPr="00F57503">
        <w:rPr>
          <w:rFonts w:cs="Times New Roman"/>
          <w:szCs w:val="24"/>
        </w:rPr>
        <w:t xml:space="preserve">ед. </w:t>
      </w:r>
      <w:proofErr w:type="spellStart"/>
      <w:r w:rsidRPr="00F57503">
        <w:rPr>
          <w:rFonts w:cs="Times New Roman"/>
          <w:szCs w:val="24"/>
        </w:rPr>
        <w:t>Н.А.Омельченко</w:t>
      </w:r>
      <w:proofErr w:type="spellEnd"/>
      <w:r w:rsidRPr="00F57503">
        <w:rPr>
          <w:rFonts w:cs="Times New Roman"/>
          <w:szCs w:val="24"/>
        </w:rPr>
        <w:t xml:space="preserve">. – М.: Изд-во </w:t>
      </w:r>
      <w:proofErr w:type="spellStart"/>
      <w:r w:rsidRPr="00F57503">
        <w:rPr>
          <w:rFonts w:cs="Times New Roman"/>
          <w:szCs w:val="24"/>
        </w:rPr>
        <w:t>Юрайт</w:t>
      </w:r>
      <w:proofErr w:type="spellEnd"/>
      <w:r w:rsidRPr="00F57503">
        <w:rPr>
          <w:rFonts w:cs="Times New Roman"/>
          <w:szCs w:val="24"/>
        </w:rPr>
        <w:t>, 2013.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Пугачев В.П. Планирование персонала организации. – М.: Изд-во Московского университета, 2011.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Управление социальным развитием организации</w:t>
      </w:r>
      <w:proofErr w:type="gramStart"/>
      <w:r w:rsidRPr="00F57503">
        <w:rPr>
          <w:rFonts w:cs="Times New Roman"/>
          <w:szCs w:val="24"/>
        </w:rPr>
        <w:t xml:space="preserve"> /П</w:t>
      </w:r>
      <w:proofErr w:type="gramEnd"/>
      <w:r w:rsidRPr="00F57503">
        <w:rPr>
          <w:rFonts w:cs="Times New Roman"/>
          <w:szCs w:val="24"/>
        </w:rPr>
        <w:t xml:space="preserve">од. Ред. </w:t>
      </w:r>
      <w:proofErr w:type="spellStart"/>
      <w:r w:rsidRPr="00F57503">
        <w:rPr>
          <w:rFonts w:cs="Times New Roman"/>
          <w:szCs w:val="24"/>
        </w:rPr>
        <w:t>А.П.Егоршина</w:t>
      </w:r>
      <w:proofErr w:type="spellEnd"/>
      <w:r w:rsidRPr="00F57503">
        <w:rPr>
          <w:rFonts w:cs="Times New Roman"/>
          <w:szCs w:val="24"/>
        </w:rPr>
        <w:t>. – М.: ИНФРА-М, 2013.</w:t>
      </w:r>
    </w:p>
    <w:p w:rsidR="00F765B6" w:rsidRPr="00F57503" w:rsidRDefault="00F765B6" w:rsidP="00816EA4">
      <w:pPr>
        <w:pStyle w:val="a5"/>
        <w:numPr>
          <w:ilvl w:val="0"/>
          <w:numId w:val="113"/>
        </w:numPr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>Управление человеческими ресурсами: менеджмент и консультирование</w:t>
      </w:r>
      <w:proofErr w:type="gramStart"/>
      <w:r w:rsidRPr="00F57503">
        <w:rPr>
          <w:rFonts w:cs="Times New Roman"/>
          <w:szCs w:val="24"/>
        </w:rPr>
        <w:t xml:space="preserve"> / П</w:t>
      </w:r>
      <w:proofErr w:type="gramEnd"/>
      <w:r w:rsidRPr="00F57503">
        <w:rPr>
          <w:rFonts w:cs="Times New Roman"/>
          <w:szCs w:val="24"/>
        </w:rPr>
        <w:t xml:space="preserve">од ред. </w:t>
      </w:r>
      <w:proofErr w:type="spellStart"/>
      <w:r w:rsidRPr="00F57503">
        <w:rPr>
          <w:rFonts w:cs="Times New Roman"/>
          <w:szCs w:val="24"/>
        </w:rPr>
        <w:t>В.В.Щербины</w:t>
      </w:r>
      <w:proofErr w:type="spellEnd"/>
      <w:r w:rsidRPr="00F57503">
        <w:rPr>
          <w:rFonts w:cs="Times New Roman"/>
          <w:szCs w:val="24"/>
        </w:rPr>
        <w:t>. – М.: Независимый институт гражданского общества, 2004.</w:t>
      </w:r>
    </w:p>
    <w:p w:rsidR="00F765B6" w:rsidRPr="00F57503" w:rsidRDefault="00F765B6" w:rsidP="00F765B6">
      <w:pPr>
        <w:pStyle w:val="a5"/>
        <w:ind w:left="0" w:firstLine="0"/>
        <w:rPr>
          <w:rFonts w:cs="Times New Roman"/>
          <w:szCs w:val="24"/>
        </w:rPr>
      </w:pPr>
    </w:p>
    <w:p w:rsidR="00794795" w:rsidRPr="00F57503" w:rsidRDefault="00794795" w:rsidP="0085690C">
      <w:pPr>
        <w:ind w:firstLine="0"/>
        <w:rPr>
          <w:rFonts w:cs="Times New Roman"/>
          <w:szCs w:val="24"/>
        </w:rPr>
      </w:pPr>
    </w:p>
    <w:p w:rsidR="0026445F" w:rsidRPr="0026445F" w:rsidRDefault="00407628" w:rsidP="0026445F">
      <w:pPr>
        <w:spacing w:after="240"/>
        <w:jc w:val="center"/>
        <w:rPr>
          <w:rFonts w:cs="Times New Roman"/>
          <w:b/>
          <w:szCs w:val="24"/>
          <w:lang w:val="en-US"/>
        </w:rPr>
      </w:pPr>
      <w:bookmarkStart w:id="0" w:name="_GoBack"/>
      <w:r w:rsidRPr="00407628">
        <w:rPr>
          <w:rFonts w:cs="Times New Roman"/>
          <w:b/>
          <w:szCs w:val="24"/>
        </w:rPr>
        <w:t>ДИСЦИПЛИНА «УПРАВЛЕНИЕ ИННОВАЦИЯМИ»</w:t>
      </w:r>
    </w:p>
    <w:p w:rsidR="00F57503" w:rsidRPr="0085690C" w:rsidRDefault="00F57503" w:rsidP="0026445F">
      <w:pPr>
        <w:pStyle w:val="2"/>
        <w:numPr>
          <w:ilvl w:val="0"/>
          <w:numId w:val="0"/>
        </w:numPr>
        <w:ind w:left="576" w:hanging="576"/>
        <w:rPr>
          <w:b w:val="0"/>
          <w:i/>
          <w:szCs w:val="24"/>
        </w:rPr>
      </w:pPr>
      <w:r w:rsidRPr="0085690C">
        <w:rPr>
          <w:b w:val="0"/>
          <w:i/>
          <w:szCs w:val="24"/>
        </w:rPr>
        <w:t>Кафедра у правления наукой и инновациями</w:t>
      </w:r>
    </w:p>
    <w:bookmarkEnd w:id="0"/>
    <w:p w:rsidR="00233DCD" w:rsidRPr="0026445F" w:rsidRDefault="00233DCD" w:rsidP="00233DCD">
      <w:pPr>
        <w:ind w:firstLine="0"/>
        <w:rPr>
          <w:rFonts w:cs="Times New Roman"/>
          <w:b/>
          <w:szCs w:val="24"/>
        </w:rPr>
      </w:pPr>
    </w:p>
    <w:p w:rsidR="00F57503" w:rsidRPr="002B554C" w:rsidRDefault="00F57503" w:rsidP="002B554C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B554C">
        <w:rPr>
          <w:rFonts w:ascii="Times New Roman" w:hAnsi="Times New Roman" w:cs="Times New Roman"/>
          <w:color w:val="auto"/>
          <w:szCs w:val="24"/>
        </w:rPr>
        <w:t xml:space="preserve">Тема 1. </w:t>
      </w:r>
    </w:p>
    <w:p w:rsidR="00F57503" w:rsidRPr="0085690C" w:rsidRDefault="00F57503" w:rsidP="00816EA4">
      <w:pPr>
        <w:pStyle w:val="a5"/>
        <w:numPr>
          <w:ilvl w:val="0"/>
          <w:numId w:val="115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Основы </w:t>
      </w:r>
      <w:proofErr w:type="spellStart"/>
      <w:r w:rsidRPr="0085690C">
        <w:rPr>
          <w:rFonts w:cs="Times New Roman"/>
          <w:szCs w:val="24"/>
        </w:rPr>
        <w:t>науковедения</w:t>
      </w:r>
      <w:proofErr w:type="spellEnd"/>
      <w:r w:rsidRPr="0085690C">
        <w:rPr>
          <w:rFonts w:cs="Times New Roman"/>
          <w:szCs w:val="24"/>
        </w:rPr>
        <w:t xml:space="preserve"> или «науки о науке». Новое знание – основной «продукт» науки Ресурсы и продукт науки, ее экономика.  Основы </w:t>
      </w:r>
      <w:proofErr w:type="spellStart"/>
      <w:r w:rsidRPr="0085690C">
        <w:rPr>
          <w:rFonts w:cs="Times New Roman"/>
          <w:szCs w:val="24"/>
        </w:rPr>
        <w:t>наукометрии</w:t>
      </w:r>
      <w:proofErr w:type="spellEnd"/>
      <w:r w:rsidRPr="0085690C">
        <w:rPr>
          <w:rFonts w:cs="Times New Roman"/>
          <w:szCs w:val="24"/>
        </w:rPr>
        <w:t>. Индикаторы (измерители) ресурсов и результатов. Статистика науки. Экономическая природа инноваций. Основные понятия, классификация, статика инноваций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B554C" w:rsidRDefault="00F57503" w:rsidP="002B554C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B554C">
        <w:rPr>
          <w:rFonts w:ascii="Times New Roman" w:hAnsi="Times New Roman" w:cs="Times New Roman"/>
          <w:color w:val="auto"/>
          <w:szCs w:val="24"/>
        </w:rPr>
        <w:t xml:space="preserve">Тема 2. </w:t>
      </w:r>
    </w:p>
    <w:p w:rsidR="00F57503" w:rsidRPr="0085690C" w:rsidRDefault="00F57503" w:rsidP="00816EA4">
      <w:pPr>
        <w:pStyle w:val="a5"/>
        <w:numPr>
          <w:ilvl w:val="0"/>
          <w:numId w:val="115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 xml:space="preserve">Организация и управление наукой. Субъекты науки. Организация  НИОКР в экономической системе. </w:t>
      </w:r>
      <w:proofErr w:type="gramStart"/>
      <w:r w:rsidRPr="0085690C">
        <w:rPr>
          <w:rFonts w:cs="Times New Roman"/>
          <w:szCs w:val="24"/>
        </w:rPr>
        <w:t>Малые коллективы (команды.</w:t>
      </w:r>
      <w:proofErr w:type="gramEnd"/>
      <w:r w:rsidRPr="0085690C">
        <w:rPr>
          <w:rFonts w:cs="Times New Roman"/>
          <w:szCs w:val="24"/>
        </w:rPr>
        <w:t xml:space="preserve">  Национальная инновационная система: понятие, компоненты, связи между ними. Движущие силы и эволюция НИС</w:t>
      </w:r>
    </w:p>
    <w:p w:rsidR="00F57503" w:rsidRPr="00F57503" w:rsidRDefault="00F57503" w:rsidP="0026445F">
      <w:pPr>
        <w:pStyle w:val="30"/>
        <w:rPr>
          <w:rFonts w:cs="Times New Roman"/>
          <w:szCs w:val="24"/>
        </w:rPr>
      </w:pPr>
    </w:p>
    <w:p w:rsidR="00F57503" w:rsidRPr="002B554C" w:rsidRDefault="00F57503" w:rsidP="002B554C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B554C">
        <w:rPr>
          <w:rFonts w:ascii="Times New Roman" w:hAnsi="Times New Roman" w:cs="Times New Roman"/>
          <w:color w:val="auto"/>
          <w:szCs w:val="24"/>
        </w:rPr>
        <w:t>Тема 3.</w:t>
      </w:r>
    </w:p>
    <w:p w:rsidR="00F57503" w:rsidRPr="0085690C" w:rsidRDefault="00F57503" w:rsidP="00816EA4">
      <w:pPr>
        <w:pStyle w:val="a5"/>
        <w:numPr>
          <w:ilvl w:val="0"/>
          <w:numId w:val="115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Новые явления  в процессах взаимодействия государства, бизнеса и науки. Сфера ответственности государства, механизмы регулирования инноваций. Национальные, региональные и технологические инновационные системы.  Основы теории экономики инноваций. Спрос и предложение в инновационной деятельности. Модели  диффузии  инноваций, Инновационные циклы.  Провалы рынка в инновационной сфере. Трансферт технологий. Инновация продукта и её стратегические аспекты.  Принятие решений о разработке инновации в сетевой экономике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B554C" w:rsidRDefault="00F57503" w:rsidP="002B554C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B554C">
        <w:rPr>
          <w:rFonts w:ascii="Times New Roman" w:hAnsi="Times New Roman" w:cs="Times New Roman"/>
          <w:color w:val="auto"/>
          <w:szCs w:val="24"/>
        </w:rPr>
        <w:t xml:space="preserve">Тема 4.  </w:t>
      </w:r>
    </w:p>
    <w:p w:rsidR="00F57503" w:rsidRPr="0085690C" w:rsidRDefault="00F57503" w:rsidP="00816EA4">
      <w:pPr>
        <w:pStyle w:val="a5"/>
        <w:numPr>
          <w:ilvl w:val="0"/>
          <w:numId w:val="115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Инновационная политика в системе стратегических решений Определение основных  категорий стратегического планирования: политика, стратегия, прогноз, цели  и целеполагание, концепция. Виды политик, их взаимосвязь. Направления политики. Разработка долгосрочной  перспективы. Роль целевой стадии  стратегического планирования. Концепция долгосрочного  стратегического планирования. Пределы управляемости. Целевой и ресурсный  аспекты стратегического планирования. Альтернативы  развития, полнота альтернатив, неопределенность. Факторы определенности: стабильность, инерционность, управляемость.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B554C" w:rsidRDefault="00F57503" w:rsidP="002B554C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B554C">
        <w:rPr>
          <w:rFonts w:ascii="Times New Roman" w:hAnsi="Times New Roman" w:cs="Times New Roman"/>
          <w:color w:val="auto"/>
          <w:szCs w:val="24"/>
        </w:rPr>
        <w:t xml:space="preserve">Тема 5. </w:t>
      </w:r>
    </w:p>
    <w:p w:rsidR="00F57503" w:rsidRPr="0085690C" w:rsidRDefault="00F57503" w:rsidP="00816EA4">
      <w:pPr>
        <w:pStyle w:val="a5"/>
        <w:numPr>
          <w:ilvl w:val="0"/>
          <w:numId w:val="115"/>
        </w:numPr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Концепция долгосрочного  стратегического планирования.</w:t>
      </w:r>
    </w:p>
    <w:p w:rsidR="00F57503" w:rsidRPr="00F57503" w:rsidRDefault="00F57503" w:rsidP="0026445F">
      <w:pPr>
        <w:ind w:firstLine="0"/>
        <w:jc w:val="both"/>
        <w:rPr>
          <w:rFonts w:cs="Times New Roman"/>
          <w:szCs w:val="24"/>
        </w:rPr>
      </w:pPr>
      <w:r w:rsidRPr="00F57503">
        <w:rPr>
          <w:rFonts w:cs="Times New Roman"/>
          <w:szCs w:val="24"/>
        </w:rPr>
        <w:t xml:space="preserve">Пределы управляемости. Целевой и ресурсный аспекты стратегического планирования. Альтернативы  развития, полнота альтернатив, неопределенность. Факторы определенности: стабильность, инерционность, управляемость. 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B554C" w:rsidRDefault="00F57503" w:rsidP="002B554C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B554C">
        <w:rPr>
          <w:rFonts w:ascii="Times New Roman" w:hAnsi="Times New Roman" w:cs="Times New Roman"/>
          <w:color w:val="auto"/>
          <w:szCs w:val="24"/>
        </w:rPr>
        <w:t>Тема 6.</w:t>
      </w:r>
    </w:p>
    <w:p w:rsidR="00F57503" w:rsidRPr="0085690C" w:rsidRDefault="00F57503" w:rsidP="00816EA4">
      <w:pPr>
        <w:pStyle w:val="a5"/>
        <w:numPr>
          <w:ilvl w:val="0"/>
          <w:numId w:val="115"/>
        </w:numPr>
        <w:spacing w:after="240"/>
        <w:jc w:val="both"/>
        <w:rPr>
          <w:rFonts w:cs="Times New Roman"/>
          <w:szCs w:val="24"/>
        </w:rPr>
      </w:pPr>
      <w:r w:rsidRPr="0085690C">
        <w:rPr>
          <w:rFonts w:cs="Times New Roman"/>
          <w:szCs w:val="24"/>
        </w:rPr>
        <w:t>Инструменты финансовой и организационно-правовой поддержки инноваций в рамках научно-технической и инновационной политики. Бюджет, собственные средства предприятий и внебюджетные средства. Государственные программы, институты развития, фонды, инновационная инфраструктура. Налоговые льготы, кредиты, ускоренная амортизация. Защита интеллектуальной собственности. Инновационная  инфраструктура.</w:t>
      </w:r>
    </w:p>
    <w:p w:rsidR="00934C49" w:rsidRPr="00194440" w:rsidRDefault="00934C49" w:rsidP="00F57503">
      <w:pPr>
        <w:rPr>
          <w:rFonts w:cs="Times New Roman"/>
          <w:b/>
          <w:szCs w:val="24"/>
        </w:rPr>
      </w:pPr>
    </w:p>
    <w:p w:rsidR="00F57503" w:rsidRPr="0026445F" w:rsidRDefault="00F57503" w:rsidP="0026445F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6445F">
        <w:rPr>
          <w:rFonts w:ascii="Times New Roman" w:hAnsi="Times New Roman" w:cs="Times New Roman"/>
          <w:color w:val="auto"/>
          <w:szCs w:val="24"/>
        </w:rPr>
        <w:t>Тема 7.</w:t>
      </w:r>
      <w:r w:rsidR="00934C49" w:rsidRPr="0026445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605D34" w:rsidRPr="00194440" w:rsidRDefault="00F57503" w:rsidP="00816EA4">
      <w:pPr>
        <w:pStyle w:val="a5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605D34">
        <w:rPr>
          <w:rFonts w:cs="Times New Roman"/>
          <w:szCs w:val="24"/>
        </w:rPr>
        <w:t>Государство и малый и средний инновационный бизнес в России.</w:t>
      </w:r>
    </w:p>
    <w:p w:rsidR="00605D34" w:rsidRPr="00194440" w:rsidRDefault="00F57503" w:rsidP="00816EA4">
      <w:pPr>
        <w:pStyle w:val="a5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605D34">
        <w:rPr>
          <w:rFonts w:cs="Times New Roman"/>
          <w:szCs w:val="24"/>
        </w:rPr>
        <w:t xml:space="preserve">Механизмы поддержки инновационного МСБ до 2005 года. </w:t>
      </w:r>
      <w:proofErr w:type="gramStart"/>
      <w:r w:rsidRPr="00605D34">
        <w:rPr>
          <w:rFonts w:cs="Times New Roman"/>
          <w:szCs w:val="24"/>
        </w:rPr>
        <w:t>Стимулирование малого и среднего бизнеса начиная</w:t>
      </w:r>
      <w:proofErr w:type="gramEnd"/>
      <w:r w:rsidRPr="00605D34">
        <w:rPr>
          <w:rFonts w:cs="Times New Roman"/>
          <w:szCs w:val="24"/>
        </w:rPr>
        <w:t xml:space="preserve"> с 2005 года: программа технопарков  МЭР, технико-внедренческие особые экономические зоны, Российская венчурная компания, другие инвестиционные и венчурные фонды. </w:t>
      </w:r>
    </w:p>
    <w:p w:rsidR="00F57503" w:rsidRPr="00605D34" w:rsidRDefault="00F57503" w:rsidP="00816EA4">
      <w:pPr>
        <w:pStyle w:val="a5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605D34">
        <w:rPr>
          <w:rFonts w:cs="Times New Roman"/>
          <w:szCs w:val="24"/>
        </w:rPr>
        <w:t>Налоговая поддержка малого и среднего инновационного бизнеса. Стимулирование появления новых предприятий в университетах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6445F" w:rsidRDefault="00F57503" w:rsidP="0026445F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6445F">
        <w:rPr>
          <w:rFonts w:ascii="Times New Roman" w:hAnsi="Times New Roman" w:cs="Times New Roman"/>
          <w:color w:val="auto"/>
          <w:szCs w:val="24"/>
        </w:rPr>
        <w:lastRenderedPageBreak/>
        <w:t xml:space="preserve">Тема 8. </w:t>
      </w:r>
    </w:p>
    <w:p w:rsidR="00F57503" w:rsidRPr="00605D34" w:rsidRDefault="00F57503" w:rsidP="00816EA4">
      <w:pPr>
        <w:pStyle w:val="a5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605D34">
        <w:rPr>
          <w:rFonts w:cs="Times New Roman"/>
          <w:szCs w:val="24"/>
        </w:rPr>
        <w:t>Государственная  научная и инновационная политика РФ в период реформирования советской НИС. Создание основ новой законодательной базы. Переход к политике приоритетов. Создание государственных научных фондов и специальных программ. Создание государственных научных центров.</w:t>
      </w:r>
    </w:p>
    <w:p w:rsidR="0026445F" w:rsidRDefault="0026445F" w:rsidP="0026445F">
      <w:pPr>
        <w:ind w:firstLine="0"/>
        <w:rPr>
          <w:rFonts w:cs="Times New Roman"/>
          <w:szCs w:val="24"/>
          <w:lang w:val="en-US"/>
        </w:rPr>
      </w:pPr>
    </w:p>
    <w:p w:rsidR="00F57503" w:rsidRPr="0026445F" w:rsidRDefault="00F57503" w:rsidP="0026445F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</w:rPr>
      </w:pPr>
      <w:r w:rsidRPr="0026445F">
        <w:rPr>
          <w:rFonts w:ascii="Times New Roman" w:hAnsi="Times New Roman" w:cs="Times New Roman"/>
          <w:color w:val="auto"/>
          <w:szCs w:val="24"/>
        </w:rPr>
        <w:t xml:space="preserve">Тема 9. </w:t>
      </w:r>
    </w:p>
    <w:p w:rsidR="00605D34" w:rsidRPr="00194440" w:rsidRDefault="00F57503" w:rsidP="00816EA4">
      <w:pPr>
        <w:pStyle w:val="a5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605D34">
        <w:rPr>
          <w:rFonts w:cs="Times New Roman"/>
          <w:szCs w:val="24"/>
        </w:rPr>
        <w:t xml:space="preserve">Понятие инновационной политики, ее связь </w:t>
      </w:r>
      <w:proofErr w:type="gramStart"/>
      <w:r w:rsidRPr="00605D34">
        <w:rPr>
          <w:rFonts w:cs="Times New Roman"/>
          <w:szCs w:val="24"/>
        </w:rPr>
        <w:t>с</w:t>
      </w:r>
      <w:proofErr w:type="gramEnd"/>
      <w:r w:rsidRPr="00605D34">
        <w:rPr>
          <w:rFonts w:cs="Times New Roman"/>
          <w:szCs w:val="24"/>
        </w:rPr>
        <w:t xml:space="preserve"> научно-технической. Определение инновационной политики. Объект инновационной политики. </w:t>
      </w:r>
    </w:p>
    <w:p w:rsidR="00605D34" w:rsidRPr="00605D34" w:rsidRDefault="00F57503" w:rsidP="00816EA4">
      <w:pPr>
        <w:pStyle w:val="a5"/>
        <w:numPr>
          <w:ilvl w:val="0"/>
          <w:numId w:val="27"/>
        </w:numPr>
        <w:jc w:val="both"/>
        <w:rPr>
          <w:rFonts w:cs="Times New Roman"/>
          <w:szCs w:val="24"/>
          <w:lang w:val="en-US"/>
        </w:rPr>
      </w:pPr>
      <w:r w:rsidRPr="00605D34">
        <w:rPr>
          <w:rFonts w:cs="Times New Roman"/>
          <w:szCs w:val="24"/>
        </w:rPr>
        <w:t xml:space="preserve">Технология, как простейший и элементарный объект инновационной политики. Жизненный цикл технологии. </w:t>
      </w:r>
    </w:p>
    <w:p w:rsidR="00F57503" w:rsidRPr="00605D34" w:rsidRDefault="00F57503" w:rsidP="00816EA4">
      <w:pPr>
        <w:pStyle w:val="a5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605D34">
        <w:rPr>
          <w:rFonts w:cs="Times New Roman"/>
          <w:szCs w:val="24"/>
        </w:rPr>
        <w:t xml:space="preserve">Парадигма управления инновационной политикой: Инновационный потенциал: понятие и основные характеристики. Роль государства в создании, развитии и поддержании инновационного потенциала. Организация инновационного потенциала. Бюджетная поддержка инноваций: плюсы и минусы. Новые тенденции в инновационной политике. 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6445F" w:rsidRDefault="00F57503" w:rsidP="0026445F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26445F">
        <w:rPr>
          <w:rFonts w:ascii="Times New Roman" w:hAnsi="Times New Roman" w:cs="Times New Roman"/>
          <w:color w:val="auto"/>
          <w:szCs w:val="24"/>
        </w:rPr>
        <w:t>Тема 10.</w:t>
      </w:r>
    </w:p>
    <w:p w:rsidR="00F57503" w:rsidRPr="00382567" w:rsidRDefault="00F57503" w:rsidP="00816EA4">
      <w:pPr>
        <w:pStyle w:val="a5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382567">
        <w:rPr>
          <w:rFonts w:cs="Times New Roman"/>
          <w:szCs w:val="24"/>
        </w:rPr>
        <w:t>Научно-техническая политика как важнейшая составляющая инновационной политики. Приоритетные направления научно-технической политики. Инструменты финансовой и организационно-правовой поддержки технологических инноваций в рамках научно-технической и инновационной политики. Бюджет, собственные средства предприятий и внебюджетные средства. Государственные программы, институты развития, фонды, инновационная инфраструктура</w:t>
      </w:r>
    </w:p>
    <w:p w:rsidR="00F57503" w:rsidRPr="00382567" w:rsidRDefault="00F57503" w:rsidP="00816EA4">
      <w:pPr>
        <w:pStyle w:val="a5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382567">
        <w:rPr>
          <w:rFonts w:cs="Times New Roman"/>
          <w:szCs w:val="24"/>
        </w:rPr>
        <w:t xml:space="preserve">Основные документы, определяющие форму, состав и ориентацию научно-технических и инновационных мероприятий. Программные документы, определяющие содержание научно-технической и инновационной политики: Субъекты технологической политики. Правительство, министерства, ведомства, регионы, корпорации, представители малого и среднего бизнеса. Роль совещательных органов: Значение их деятельности, противоречия в их работе. </w:t>
      </w:r>
    </w:p>
    <w:p w:rsidR="00F57503" w:rsidRPr="00382567" w:rsidRDefault="00F57503" w:rsidP="00816EA4">
      <w:pPr>
        <w:pStyle w:val="a5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382567">
        <w:rPr>
          <w:rFonts w:cs="Times New Roman"/>
          <w:szCs w:val="24"/>
        </w:rPr>
        <w:t xml:space="preserve">Реализация политики технологического развития на примере работы фондов поддержки науки, техники и инноваций. Понятие научно-технического проекта. Роль технического задания. Государственный стандарт на НИОКР. Научно-техническая, организационно-правовая и финансово-экономическая экспертиза.  Критерии оценки научно-технических проектов. Анализ примерного паспорта проекта. Формирование сметы и календарного плана. Виды финансирования. Механизмы финансирования проектов. Приемка выполненных работ. </w:t>
      </w:r>
    </w:p>
    <w:p w:rsidR="00F57503" w:rsidRPr="00382567" w:rsidRDefault="00F57503" w:rsidP="00816EA4">
      <w:pPr>
        <w:pStyle w:val="a5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382567">
        <w:rPr>
          <w:rFonts w:cs="Times New Roman"/>
          <w:szCs w:val="24"/>
        </w:rPr>
        <w:t xml:space="preserve">Актуальные направления реформирования инновационной сферы (2002-2006 гг.). Совершенствование законодательной базы: Закон о науке, интеллектуальная собственность, АНУ. Интеграция науки и образования. Государственно-частные партнерства. </w:t>
      </w:r>
      <w:proofErr w:type="spellStart"/>
      <w:r w:rsidRPr="00382567">
        <w:rPr>
          <w:rFonts w:cs="Times New Roman"/>
          <w:szCs w:val="24"/>
        </w:rPr>
        <w:t>Мегапроекты</w:t>
      </w:r>
      <w:proofErr w:type="spellEnd"/>
      <w:r w:rsidRPr="00382567">
        <w:rPr>
          <w:rFonts w:cs="Times New Roman"/>
          <w:szCs w:val="24"/>
        </w:rPr>
        <w:t xml:space="preserve">. Поддержка бизнесом научного потенциала. Частные фонды науки и образования. Региональная инновационная политика. </w:t>
      </w:r>
      <w:proofErr w:type="spellStart"/>
      <w:r w:rsidRPr="00382567">
        <w:rPr>
          <w:rFonts w:cs="Times New Roman"/>
          <w:szCs w:val="24"/>
        </w:rPr>
        <w:t>Наукограды</w:t>
      </w:r>
      <w:proofErr w:type="spellEnd"/>
      <w:r w:rsidRPr="00382567">
        <w:rPr>
          <w:rFonts w:cs="Times New Roman"/>
          <w:szCs w:val="24"/>
        </w:rPr>
        <w:t>. Научно-внедренческие зоны, ИТЦ, центры трансфера технологий. Направления модернизации академического сектора.</w:t>
      </w:r>
    </w:p>
    <w:p w:rsidR="00F57503" w:rsidRPr="00F57503" w:rsidRDefault="00F57503" w:rsidP="00F57503">
      <w:pPr>
        <w:jc w:val="both"/>
        <w:rPr>
          <w:rFonts w:cs="Times New Roman"/>
          <w:szCs w:val="24"/>
        </w:rPr>
      </w:pPr>
    </w:p>
    <w:p w:rsidR="00F57503" w:rsidRPr="0026445F" w:rsidRDefault="00407628" w:rsidP="0026445F">
      <w:pPr>
        <w:pStyle w:val="30"/>
        <w:spacing w:before="0" w:after="240"/>
        <w:ind w:firstLine="0"/>
        <w:rPr>
          <w:rFonts w:ascii="Times New Roman" w:hAnsi="Times New Roman" w:cs="Times New Roman"/>
          <w:color w:val="auto"/>
          <w:szCs w:val="24"/>
          <w:lang w:val="en-US"/>
        </w:rPr>
      </w:pPr>
      <w:r w:rsidRPr="0026445F">
        <w:rPr>
          <w:rFonts w:ascii="Times New Roman" w:hAnsi="Times New Roman" w:cs="Times New Roman"/>
          <w:color w:val="auto"/>
          <w:szCs w:val="24"/>
        </w:rPr>
        <w:t>Основная литература: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 xml:space="preserve">Аганбегян А.Г., </w:t>
      </w:r>
      <w:proofErr w:type="spellStart"/>
      <w:r w:rsidRPr="00407628">
        <w:rPr>
          <w:rFonts w:cs="Times New Roman"/>
          <w:szCs w:val="24"/>
        </w:rPr>
        <w:t>Ивантер</w:t>
      </w:r>
      <w:proofErr w:type="spellEnd"/>
      <w:r w:rsidRPr="00407628">
        <w:rPr>
          <w:rFonts w:cs="Times New Roman"/>
          <w:szCs w:val="24"/>
        </w:rPr>
        <w:t xml:space="preserve"> В.В. Текущая экономическая ситуация в России: траектория развития и экономическая политика. //Деньги и кредит. </w:t>
      </w:r>
      <w:r w:rsidRPr="00407628">
        <w:rPr>
          <w:rFonts w:cs="Times New Roman"/>
          <w:szCs w:val="24"/>
          <w:lang w:val="en-US"/>
        </w:rPr>
        <w:t>№4, 2014.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proofErr w:type="spellStart"/>
      <w:r w:rsidRPr="00407628">
        <w:rPr>
          <w:rFonts w:cs="Times New Roman"/>
          <w:szCs w:val="24"/>
        </w:rPr>
        <w:lastRenderedPageBreak/>
        <w:t>Балацкий</w:t>
      </w:r>
      <w:proofErr w:type="spellEnd"/>
      <w:r w:rsidRPr="00407628">
        <w:rPr>
          <w:rFonts w:cs="Times New Roman"/>
          <w:szCs w:val="24"/>
        </w:rPr>
        <w:t xml:space="preserve"> Е.В., Екимова Н.А. Доктрина высокотехнологичных рабочих мест в российской экономике. М.: </w:t>
      </w:r>
      <w:proofErr w:type="spellStart"/>
      <w:r w:rsidRPr="00407628">
        <w:rPr>
          <w:rFonts w:cs="Times New Roman"/>
          <w:szCs w:val="24"/>
        </w:rPr>
        <w:t>Эдитус</w:t>
      </w:r>
      <w:proofErr w:type="spellEnd"/>
      <w:r w:rsidRPr="00407628">
        <w:rPr>
          <w:rFonts w:cs="Times New Roman"/>
          <w:szCs w:val="24"/>
        </w:rPr>
        <w:t>, 2013. – 124 с.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 xml:space="preserve">Военно-промышленный комплекс России. Структурные показатели 2000–2011 гг. – М.: </w:t>
      </w:r>
      <w:proofErr w:type="gramStart"/>
      <w:r w:rsidRPr="00407628">
        <w:rPr>
          <w:rFonts w:cs="Times New Roman"/>
          <w:szCs w:val="24"/>
        </w:rPr>
        <w:t>ТС-ВПК</w:t>
      </w:r>
      <w:proofErr w:type="gramEnd"/>
      <w:r w:rsidRPr="00407628">
        <w:rPr>
          <w:rFonts w:cs="Times New Roman"/>
          <w:szCs w:val="24"/>
        </w:rPr>
        <w:t xml:space="preserve">, 2012. 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 xml:space="preserve">Голиченко  О.Г Национальная инновационная система России состояние и пути развития М., Наука, 2006 с. 126-148 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 xml:space="preserve">Голиченко В., Голиченко О. Национальная инновационная система России: состояние и пути развития. </w:t>
      </w:r>
      <w:r w:rsidRPr="00407628">
        <w:rPr>
          <w:rFonts w:cs="Times New Roman"/>
          <w:szCs w:val="24"/>
          <w:lang w:val="en-US"/>
        </w:rPr>
        <w:t xml:space="preserve">М: </w:t>
      </w:r>
      <w:proofErr w:type="spellStart"/>
      <w:r w:rsidRPr="00407628">
        <w:rPr>
          <w:rFonts w:cs="Times New Roman"/>
          <w:szCs w:val="24"/>
          <w:lang w:val="en-US"/>
        </w:rPr>
        <w:t>Наука</w:t>
      </w:r>
      <w:proofErr w:type="spellEnd"/>
      <w:r w:rsidRPr="00407628">
        <w:rPr>
          <w:rFonts w:cs="Times New Roman"/>
          <w:szCs w:val="24"/>
          <w:lang w:val="en-US"/>
        </w:rPr>
        <w:t>, 2006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proofErr w:type="spellStart"/>
      <w:r w:rsidRPr="00407628">
        <w:rPr>
          <w:rFonts w:cs="Times New Roman"/>
          <w:szCs w:val="24"/>
        </w:rPr>
        <w:t>Гурков</w:t>
      </w:r>
      <w:proofErr w:type="spellEnd"/>
      <w:r w:rsidRPr="00407628">
        <w:rPr>
          <w:rFonts w:cs="Times New Roman"/>
          <w:szCs w:val="24"/>
        </w:rPr>
        <w:t xml:space="preserve"> И., </w:t>
      </w:r>
      <w:proofErr w:type="spellStart"/>
      <w:r w:rsidRPr="00407628">
        <w:rPr>
          <w:rFonts w:cs="Times New Roman"/>
          <w:szCs w:val="24"/>
        </w:rPr>
        <w:t>Авраамова</w:t>
      </w:r>
      <w:proofErr w:type="spellEnd"/>
      <w:r w:rsidRPr="00407628">
        <w:rPr>
          <w:rFonts w:cs="Times New Roman"/>
          <w:szCs w:val="24"/>
        </w:rPr>
        <w:t xml:space="preserve"> Е., </w:t>
      </w:r>
      <w:proofErr w:type="spellStart"/>
      <w:r w:rsidRPr="00407628">
        <w:rPr>
          <w:rFonts w:cs="Times New Roman"/>
          <w:szCs w:val="24"/>
        </w:rPr>
        <w:t>Тубалов</w:t>
      </w:r>
      <w:proofErr w:type="spellEnd"/>
      <w:r w:rsidRPr="00407628">
        <w:rPr>
          <w:rFonts w:cs="Times New Roman"/>
          <w:szCs w:val="24"/>
        </w:rPr>
        <w:t xml:space="preserve"> В. Конкурентоспособность и </w:t>
      </w:r>
      <w:proofErr w:type="spellStart"/>
      <w:r w:rsidRPr="00407628">
        <w:rPr>
          <w:rFonts w:cs="Times New Roman"/>
          <w:szCs w:val="24"/>
        </w:rPr>
        <w:t>инновационность</w:t>
      </w:r>
      <w:proofErr w:type="spellEnd"/>
      <w:r w:rsidRPr="00407628">
        <w:rPr>
          <w:rFonts w:cs="Times New Roman"/>
          <w:szCs w:val="24"/>
        </w:rPr>
        <w:t xml:space="preserve"> российских промышленных предприятий (по результатам массового опроса их руководителей) // Вопросы экономики. </w:t>
      </w:r>
      <w:r w:rsidRPr="00407628">
        <w:rPr>
          <w:rFonts w:cs="Times New Roman"/>
          <w:szCs w:val="24"/>
          <w:lang w:val="en-US"/>
        </w:rPr>
        <w:t xml:space="preserve">2005. №1 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proofErr w:type="spellStart"/>
      <w:r w:rsidRPr="00407628">
        <w:rPr>
          <w:rFonts w:cs="Times New Roman"/>
          <w:szCs w:val="24"/>
        </w:rPr>
        <w:t>Дежина</w:t>
      </w:r>
      <w:proofErr w:type="spellEnd"/>
      <w:r w:rsidRPr="00407628">
        <w:rPr>
          <w:rFonts w:cs="Times New Roman"/>
          <w:szCs w:val="24"/>
        </w:rPr>
        <w:t xml:space="preserve"> И., Киселева В. Государство, наука и бизнес в инновационной системе России. Монография. Научные труды ИЭПП №115Р. М.: ИЭПП, 2008, С.12-56.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 xml:space="preserve">Диденко Д. </w:t>
      </w:r>
      <w:proofErr w:type="spellStart"/>
      <w:r w:rsidRPr="00407628">
        <w:rPr>
          <w:rFonts w:cs="Times New Roman"/>
          <w:szCs w:val="24"/>
        </w:rPr>
        <w:t>Интеллектуалоемкая</w:t>
      </w:r>
      <w:proofErr w:type="spellEnd"/>
      <w:r w:rsidRPr="00407628">
        <w:rPr>
          <w:rFonts w:cs="Times New Roman"/>
          <w:szCs w:val="24"/>
        </w:rPr>
        <w:t xml:space="preserve"> экономика</w:t>
      </w:r>
      <w:proofErr w:type="gramStart"/>
      <w:r w:rsidRPr="00407628">
        <w:rPr>
          <w:rFonts w:cs="Times New Roman"/>
          <w:szCs w:val="24"/>
        </w:rPr>
        <w:t xml:space="preserve">.: </w:t>
      </w:r>
      <w:proofErr w:type="gramEnd"/>
      <w:r w:rsidRPr="00407628">
        <w:rPr>
          <w:rFonts w:cs="Times New Roman"/>
          <w:szCs w:val="24"/>
        </w:rPr>
        <w:t>человеческий капитал в российском и мировом социально-экономическом развитии. СПб</w:t>
      </w:r>
      <w:proofErr w:type="gramStart"/>
      <w:r w:rsidRPr="00407628">
        <w:rPr>
          <w:rFonts w:cs="Times New Roman"/>
          <w:szCs w:val="24"/>
        </w:rPr>
        <w:t xml:space="preserve">.: </w:t>
      </w:r>
      <w:proofErr w:type="gramEnd"/>
      <w:r w:rsidRPr="00407628">
        <w:rPr>
          <w:rFonts w:cs="Times New Roman"/>
          <w:szCs w:val="24"/>
        </w:rPr>
        <w:t>Ал</w:t>
      </w:r>
      <w:proofErr w:type="spellStart"/>
      <w:r w:rsidRPr="00407628">
        <w:rPr>
          <w:rFonts w:cs="Times New Roman"/>
          <w:szCs w:val="24"/>
          <w:lang w:val="en-US"/>
        </w:rPr>
        <w:t>етейя</w:t>
      </w:r>
      <w:proofErr w:type="spellEnd"/>
      <w:r w:rsidRPr="00407628">
        <w:rPr>
          <w:rFonts w:cs="Times New Roman"/>
          <w:szCs w:val="24"/>
          <w:lang w:val="en-US"/>
        </w:rPr>
        <w:t>, 2015.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 xml:space="preserve">Иванов В., Инновационная парадигма </w:t>
      </w:r>
      <w:r w:rsidRPr="00407628">
        <w:rPr>
          <w:rFonts w:cs="Times New Roman"/>
          <w:szCs w:val="24"/>
          <w:lang w:val="en-US"/>
        </w:rPr>
        <w:t>XX</w:t>
      </w:r>
      <w:r w:rsidRPr="00407628">
        <w:rPr>
          <w:rFonts w:cs="Times New Roman"/>
          <w:szCs w:val="24"/>
        </w:rPr>
        <w:t xml:space="preserve"> века. </w:t>
      </w:r>
      <w:proofErr w:type="gramStart"/>
      <w:r w:rsidRPr="00407628">
        <w:rPr>
          <w:rFonts w:cs="Times New Roman"/>
          <w:szCs w:val="24"/>
          <w:lang w:val="en-US"/>
        </w:rPr>
        <w:t>М.:</w:t>
      </w:r>
      <w:proofErr w:type="gram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Наука</w:t>
      </w:r>
      <w:proofErr w:type="spellEnd"/>
      <w:r w:rsidRPr="00407628">
        <w:rPr>
          <w:rFonts w:cs="Times New Roman"/>
          <w:szCs w:val="24"/>
          <w:lang w:val="en-US"/>
        </w:rPr>
        <w:t xml:space="preserve">, 2011. 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 xml:space="preserve">Инновационная политика: Россия и мир: 2002-2010. Под </w:t>
      </w:r>
      <w:proofErr w:type="spellStart"/>
      <w:r w:rsidRPr="00407628">
        <w:rPr>
          <w:rFonts w:cs="Times New Roman"/>
          <w:szCs w:val="24"/>
        </w:rPr>
        <w:t>ред.Н</w:t>
      </w:r>
      <w:proofErr w:type="spellEnd"/>
      <w:r w:rsidRPr="00407628">
        <w:rPr>
          <w:rFonts w:cs="Times New Roman"/>
          <w:szCs w:val="24"/>
        </w:rPr>
        <w:t xml:space="preserve"> .И. Ивановой и  В.В. </w:t>
      </w:r>
      <w:proofErr w:type="spellStart"/>
      <w:r w:rsidRPr="00407628">
        <w:rPr>
          <w:rFonts w:cs="Times New Roman"/>
          <w:szCs w:val="24"/>
        </w:rPr>
        <w:t>Иванова</w:t>
      </w:r>
      <w:proofErr w:type="gramStart"/>
      <w:r w:rsidRPr="00407628">
        <w:rPr>
          <w:rFonts w:cs="Times New Roman"/>
          <w:szCs w:val="24"/>
        </w:rPr>
        <w:t>.М</w:t>
      </w:r>
      <w:proofErr w:type="spellEnd"/>
      <w:proofErr w:type="gramEnd"/>
      <w:r w:rsidRPr="00407628">
        <w:rPr>
          <w:rFonts w:cs="Times New Roman"/>
          <w:szCs w:val="24"/>
        </w:rPr>
        <w:t xml:space="preserve">.: Наука,  2011; 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proofErr w:type="spellStart"/>
      <w:r w:rsidRPr="00407628">
        <w:rPr>
          <w:rFonts w:cs="Times New Roman"/>
          <w:szCs w:val="24"/>
        </w:rPr>
        <w:t>Кастельс</w:t>
      </w:r>
      <w:proofErr w:type="spellEnd"/>
      <w:r w:rsidRPr="00407628">
        <w:rPr>
          <w:rFonts w:cs="Times New Roman"/>
          <w:szCs w:val="24"/>
        </w:rPr>
        <w:t xml:space="preserve"> М. Информационная эпоха. М.: 2000.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proofErr w:type="spellStart"/>
      <w:r w:rsidRPr="00407628">
        <w:rPr>
          <w:rFonts w:cs="Times New Roman"/>
          <w:szCs w:val="24"/>
        </w:rPr>
        <w:t>Кокорев</w:t>
      </w:r>
      <w:proofErr w:type="spellEnd"/>
      <w:r w:rsidRPr="00407628">
        <w:rPr>
          <w:rFonts w:cs="Times New Roman"/>
          <w:szCs w:val="24"/>
        </w:rPr>
        <w:t xml:space="preserve"> Р. Роль институтов в диверсификации РФ. 2008; </w:t>
      </w:r>
      <w:r w:rsidRPr="00407628">
        <w:rPr>
          <w:rFonts w:cs="Times New Roman"/>
          <w:szCs w:val="24"/>
          <w:lang w:val="en-US"/>
        </w:rPr>
        <w:t>Http</w:t>
      </w:r>
      <w:r w:rsidRPr="00407628">
        <w:rPr>
          <w:rFonts w:cs="Times New Roman"/>
          <w:szCs w:val="24"/>
        </w:rPr>
        <w:t>://</w:t>
      </w:r>
      <w:r w:rsidRPr="00407628">
        <w:rPr>
          <w:rFonts w:cs="Times New Roman"/>
          <w:szCs w:val="24"/>
          <w:lang w:val="en-US"/>
        </w:rPr>
        <w:t>www</w:t>
      </w:r>
      <w:r w:rsidRPr="00407628">
        <w:rPr>
          <w:rFonts w:cs="Times New Roman"/>
          <w:szCs w:val="24"/>
        </w:rPr>
        <w:t>.</w:t>
      </w:r>
      <w:r w:rsidRPr="00407628">
        <w:rPr>
          <w:rFonts w:cs="Times New Roman"/>
          <w:szCs w:val="24"/>
          <w:lang w:val="en-US"/>
        </w:rPr>
        <w:t>un</w:t>
      </w:r>
      <w:r w:rsidRPr="00407628">
        <w:rPr>
          <w:rFonts w:cs="Times New Roman"/>
          <w:szCs w:val="24"/>
        </w:rPr>
        <w:t>.</w:t>
      </w:r>
      <w:r w:rsidRPr="00407628">
        <w:rPr>
          <w:rFonts w:cs="Times New Roman"/>
          <w:szCs w:val="24"/>
          <w:lang w:val="en-US"/>
        </w:rPr>
        <w:t>org</w:t>
      </w:r>
      <w:r w:rsidRPr="00407628">
        <w:rPr>
          <w:rFonts w:cs="Times New Roman"/>
          <w:szCs w:val="24"/>
        </w:rPr>
        <w:t>/</w:t>
      </w:r>
      <w:proofErr w:type="spellStart"/>
      <w:r w:rsidRPr="00407628">
        <w:rPr>
          <w:rFonts w:cs="Times New Roman"/>
          <w:szCs w:val="24"/>
          <w:lang w:val="en-US"/>
        </w:rPr>
        <w:t>esa</w:t>
      </w:r>
      <w:proofErr w:type="spellEnd"/>
      <w:r w:rsidRPr="00407628">
        <w:rPr>
          <w:rFonts w:cs="Times New Roman"/>
          <w:szCs w:val="24"/>
        </w:rPr>
        <w:t>/</w:t>
      </w:r>
      <w:r w:rsidRPr="00407628">
        <w:rPr>
          <w:rFonts w:cs="Times New Roman"/>
          <w:szCs w:val="24"/>
          <w:lang w:val="en-US"/>
        </w:rPr>
        <w:t>policy</w:t>
      </w:r>
      <w:r w:rsidRPr="00407628">
        <w:rPr>
          <w:rFonts w:cs="Times New Roman"/>
          <w:szCs w:val="24"/>
        </w:rPr>
        <w:t>/</w:t>
      </w:r>
      <w:proofErr w:type="spellStart"/>
      <w:r w:rsidRPr="00407628">
        <w:rPr>
          <w:rFonts w:cs="Times New Roman"/>
          <w:szCs w:val="24"/>
          <w:lang w:val="en-US"/>
        </w:rPr>
        <w:t>eitconference</w:t>
      </w:r>
      <w:proofErr w:type="spellEnd"/>
      <w:r w:rsidRPr="00407628">
        <w:rPr>
          <w:rFonts w:cs="Times New Roman"/>
          <w:szCs w:val="24"/>
        </w:rPr>
        <w:t>/2</w:t>
      </w:r>
      <w:proofErr w:type="spellStart"/>
      <w:r w:rsidRPr="00407628">
        <w:rPr>
          <w:rFonts w:cs="Times New Roman"/>
          <w:szCs w:val="24"/>
          <w:lang w:val="en-US"/>
        </w:rPr>
        <w:t>apram</w:t>
      </w:r>
      <w:proofErr w:type="spellEnd"/>
      <w:r w:rsidRPr="00407628">
        <w:rPr>
          <w:rFonts w:cs="Times New Roman"/>
          <w:szCs w:val="24"/>
        </w:rPr>
        <w:t>_</w:t>
      </w:r>
      <w:r w:rsidRPr="00407628">
        <w:rPr>
          <w:rFonts w:cs="Times New Roman"/>
          <w:szCs w:val="24"/>
          <w:lang w:val="en-US"/>
        </w:rPr>
        <w:t>report</w:t>
      </w:r>
      <w:r w:rsidRPr="00407628">
        <w:rPr>
          <w:rFonts w:cs="Times New Roman"/>
          <w:szCs w:val="24"/>
        </w:rPr>
        <w:t>_</w:t>
      </w:r>
      <w:proofErr w:type="spellStart"/>
      <w:r w:rsidRPr="00407628">
        <w:rPr>
          <w:rFonts w:cs="Times New Roman"/>
          <w:szCs w:val="24"/>
          <w:lang w:val="en-US"/>
        </w:rPr>
        <w:t>kokorev</w:t>
      </w:r>
      <w:proofErr w:type="spellEnd"/>
      <w:r w:rsidRPr="00407628">
        <w:rPr>
          <w:rFonts w:cs="Times New Roman"/>
          <w:szCs w:val="24"/>
        </w:rPr>
        <w:t>_</w:t>
      </w:r>
      <w:proofErr w:type="spellStart"/>
      <w:r w:rsidRPr="00407628">
        <w:rPr>
          <w:rFonts w:cs="Times New Roman"/>
          <w:szCs w:val="24"/>
          <w:lang w:val="en-US"/>
        </w:rPr>
        <w:t>rus</w:t>
      </w:r>
      <w:proofErr w:type="spellEnd"/>
      <w:r w:rsidRPr="00407628">
        <w:rPr>
          <w:rFonts w:cs="Times New Roman"/>
          <w:szCs w:val="24"/>
        </w:rPr>
        <w:t>.</w:t>
      </w:r>
      <w:r w:rsidRPr="00407628">
        <w:rPr>
          <w:rFonts w:cs="Times New Roman"/>
          <w:szCs w:val="24"/>
          <w:lang w:val="en-US"/>
        </w:rPr>
        <w:t>pdf</w:t>
      </w:r>
      <w:r w:rsidRPr="00407628">
        <w:rPr>
          <w:rFonts w:cs="Times New Roman"/>
          <w:szCs w:val="24"/>
        </w:rPr>
        <w:t>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 xml:space="preserve">Контуры инновационного развития мировой экономики.  М.: «Наука», 2000  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>Бек М.А. и. Бек Н. Н</w:t>
      </w:r>
      <w:proofErr w:type="gramStart"/>
      <w:r w:rsidRPr="00407628">
        <w:rPr>
          <w:rFonts w:cs="Times New Roman"/>
          <w:szCs w:val="24"/>
        </w:rPr>
        <w:t xml:space="preserve"> .</w:t>
      </w:r>
      <w:proofErr w:type="gramEnd"/>
      <w:r w:rsidRPr="00407628">
        <w:rPr>
          <w:rFonts w:cs="Times New Roman"/>
          <w:szCs w:val="24"/>
        </w:rPr>
        <w:t xml:space="preserve">Модернизация экономики и государство. Кн.3 Стратегическое управление инновациями и трансферт технологий. </w:t>
      </w:r>
      <w:r w:rsidRPr="00407628">
        <w:rPr>
          <w:rFonts w:cs="Times New Roman"/>
          <w:szCs w:val="24"/>
          <w:lang w:val="en-US"/>
        </w:rPr>
        <w:t>2007. - 488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 xml:space="preserve">Марш П. Новая промышленная революция. Потребители, глобализация и конец промышленного производства. </w:t>
      </w:r>
      <w:proofErr w:type="gramStart"/>
      <w:r w:rsidRPr="00407628">
        <w:rPr>
          <w:rFonts w:cs="Times New Roman"/>
          <w:szCs w:val="24"/>
          <w:lang w:val="en-US"/>
        </w:rPr>
        <w:t>М.:</w:t>
      </w:r>
      <w:proofErr w:type="gram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Изд-во</w:t>
      </w:r>
      <w:proofErr w:type="spell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Института</w:t>
      </w:r>
      <w:proofErr w:type="spell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Гайдара</w:t>
      </w:r>
      <w:proofErr w:type="spellEnd"/>
      <w:r w:rsidRPr="00407628">
        <w:rPr>
          <w:rFonts w:cs="Times New Roman"/>
          <w:szCs w:val="24"/>
          <w:lang w:val="en-US"/>
        </w:rPr>
        <w:t>, 2015.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proofErr w:type="spellStart"/>
      <w:r w:rsidRPr="00407628">
        <w:rPr>
          <w:rFonts w:cs="Times New Roman"/>
          <w:szCs w:val="24"/>
        </w:rPr>
        <w:t>Мокир</w:t>
      </w:r>
      <w:proofErr w:type="spellEnd"/>
      <w:r w:rsidRPr="00407628">
        <w:rPr>
          <w:rFonts w:cs="Times New Roman"/>
          <w:szCs w:val="24"/>
        </w:rPr>
        <w:t xml:space="preserve"> Дж. Рычаг богатства. Технологическая креативность и экономический прогресс. </w:t>
      </w:r>
      <w:proofErr w:type="gramStart"/>
      <w:r w:rsidRPr="00407628">
        <w:rPr>
          <w:rFonts w:cs="Times New Roman"/>
          <w:szCs w:val="24"/>
          <w:lang w:val="en-US"/>
        </w:rPr>
        <w:t>М.:</w:t>
      </w:r>
      <w:proofErr w:type="gram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Изд-во</w:t>
      </w:r>
      <w:proofErr w:type="spell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Института</w:t>
      </w:r>
      <w:proofErr w:type="spellEnd"/>
      <w:r w:rsidRPr="00407628">
        <w:rPr>
          <w:rFonts w:cs="Times New Roman"/>
          <w:szCs w:val="24"/>
          <w:lang w:val="en-US"/>
        </w:rPr>
        <w:t xml:space="preserve"> </w:t>
      </w:r>
      <w:proofErr w:type="spellStart"/>
      <w:r w:rsidRPr="00407628">
        <w:rPr>
          <w:rFonts w:cs="Times New Roman"/>
          <w:szCs w:val="24"/>
          <w:lang w:val="en-US"/>
        </w:rPr>
        <w:t>Гайдара</w:t>
      </w:r>
      <w:proofErr w:type="spellEnd"/>
      <w:r w:rsidRPr="00407628">
        <w:rPr>
          <w:rFonts w:cs="Times New Roman"/>
          <w:szCs w:val="24"/>
          <w:lang w:val="en-US"/>
        </w:rPr>
        <w:t>, 2014.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 xml:space="preserve">Национальные инновационные системы в России и ЕС. Под ред. </w:t>
      </w:r>
      <w:proofErr w:type="spellStart"/>
      <w:r w:rsidRPr="00407628">
        <w:rPr>
          <w:rFonts w:cs="Times New Roman"/>
          <w:szCs w:val="24"/>
        </w:rPr>
        <w:t>В.В.Иванова</w:t>
      </w:r>
      <w:proofErr w:type="spellEnd"/>
      <w:r w:rsidRPr="00407628">
        <w:rPr>
          <w:rFonts w:cs="Times New Roman"/>
          <w:szCs w:val="24"/>
        </w:rPr>
        <w:t xml:space="preserve">, </w:t>
      </w:r>
      <w:proofErr w:type="spellStart"/>
      <w:r w:rsidRPr="00407628">
        <w:rPr>
          <w:rFonts w:cs="Times New Roman"/>
          <w:szCs w:val="24"/>
        </w:rPr>
        <w:t>Н.И.Ивановой</w:t>
      </w:r>
      <w:proofErr w:type="spellEnd"/>
      <w:r w:rsidRPr="00407628">
        <w:rPr>
          <w:rFonts w:cs="Times New Roman"/>
          <w:szCs w:val="24"/>
        </w:rPr>
        <w:t xml:space="preserve">, </w:t>
      </w:r>
      <w:proofErr w:type="spellStart"/>
      <w:r w:rsidRPr="00407628">
        <w:rPr>
          <w:rFonts w:cs="Times New Roman"/>
          <w:szCs w:val="24"/>
        </w:rPr>
        <w:t>Й.Розебума</w:t>
      </w:r>
      <w:proofErr w:type="spellEnd"/>
      <w:r w:rsidRPr="00407628">
        <w:rPr>
          <w:rFonts w:cs="Times New Roman"/>
          <w:szCs w:val="24"/>
        </w:rPr>
        <w:t xml:space="preserve">, </w:t>
      </w:r>
      <w:proofErr w:type="spellStart"/>
      <w:r w:rsidRPr="00407628">
        <w:rPr>
          <w:rFonts w:cs="Times New Roman"/>
          <w:szCs w:val="24"/>
        </w:rPr>
        <w:t>Х.Хайсберса</w:t>
      </w:r>
      <w:proofErr w:type="spellEnd"/>
      <w:r w:rsidRPr="00407628">
        <w:rPr>
          <w:rFonts w:cs="Times New Roman"/>
          <w:szCs w:val="24"/>
        </w:rPr>
        <w:t>. М.: ЦИПРАН РАН, 2006.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>Новая экономика: инновационный портрет России / редсовет: Алдошин С.М. [и др.]; Комитет Совета Федерации по образованию и науке [и др.]. - М.: Центр стратегического партнерства, 2008</w:t>
      </w:r>
    </w:p>
    <w:p w:rsidR="00F57503" w:rsidRPr="00407628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  <w:lang w:val="en-US"/>
        </w:rPr>
      </w:pPr>
      <w:r w:rsidRPr="00407628">
        <w:rPr>
          <w:rFonts w:cs="Times New Roman"/>
          <w:szCs w:val="24"/>
        </w:rPr>
        <w:t xml:space="preserve">Об использовании в России опыта новых индустриальных стран в формировании «институтов развития» и  стимулировании инновационного экономического роста» //ред. </w:t>
      </w:r>
      <w:r w:rsidRPr="00407628">
        <w:rPr>
          <w:rFonts w:cs="Times New Roman"/>
          <w:szCs w:val="24"/>
          <w:lang w:val="en-US"/>
        </w:rPr>
        <w:t xml:space="preserve">А.А. </w:t>
      </w:r>
      <w:proofErr w:type="spellStart"/>
      <w:r w:rsidRPr="00407628">
        <w:rPr>
          <w:rFonts w:cs="Times New Roman"/>
          <w:szCs w:val="24"/>
          <w:lang w:val="en-US"/>
        </w:rPr>
        <w:t>Яковлев</w:t>
      </w:r>
      <w:proofErr w:type="spellEnd"/>
      <w:r w:rsidRPr="00407628">
        <w:rPr>
          <w:rFonts w:cs="Times New Roman"/>
          <w:szCs w:val="24"/>
          <w:lang w:val="en-US"/>
        </w:rPr>
        <w:t xml:space="preserve"> //</w:t>
      </w:r>
      <w:proofErr w:type="spellStart"/>
      <w:r w:rsidRPr="00407628">
        <w:rPr>
          <w:rFonts w:cs="Times New Roman"/>
          <w:szCs w:val="24"/>
          <w:lang w:val="en-US"/>
        </w:rPr>
        <w:t>Препринт</w:t>
      </w:r>
      <w:proofErr w:type="spellEnd"/>
      <w:r w:rsidRPr="00407628">
        <w:rPr>
          <w:rFonts w:cs="Times New Roman"/>
          <w:szCs w:val="24"/>
          <w:lang w:val="en-US"/>
        </w:rPr>
        <w:t xml:space="preserve"> ГУ-ВШЭ, </w:t>
      </w:r>
      <w:proofErr w:type="gramStart"/>
      <w:r w:rsidRPr="00407628">
        <w:rPr>
          <w:rFonts w:cs="Times New Roman"/>
          <w:szCs w:val="24"/>
          <w:lang w:val="en-US"/>
        </w:rPr>
        <w:t xml:space="preserve">( </w:t>
      </w:r>
      <w:proofErr w:type="gramEnd"/>
      <w:r w:rsidRPr="00407628">
        <w:rPr>
          <w:rFonts w:cs="Times New Roman"/>
          <w:szCs w:val="24"/>
          <w:lang w:val="en-US"/>
        </w:rPr>
        <w:t xml:space="preserve">WP (7) 2004 </w:t>
      </w:r>
    </w:p>
    <w:p w:rsidR="00F57503" w:rsidRPr="0026445F" w:rsidRDefault="00F57503" w:rsidP="00816EA4">
      <w:pPr>
        <w:pStyle w:val="a5"/>
        <w:numPr>
          <w:ilvl w:val="0"/>
          <w:numId w:val="25"/>
        </w:numPr>
        <w:rPr>
          <w:rFonts w:cs="Times New Roman"/>
          <w:szCs w:val="24"/>
        </w:rPr>
      </w:pPr>
      <w:r w:rsidRPr="00407628">
        <w:rPr>
          <w:rFonts w:cs="Times New Roman"/>
          <w:szCs w:val="24"/>
        </w:rPr>
        <w:t>Проблема формирования национальной инновационной системы. // Экономика и математические методы, № 2, 2009, 3-18.</w:t>
      </w:r>
    </w:p>
    <w:p w:rsidR="0026445F" w:rsidRPr="00194440" w:rsidRDefault="0026445F" w:rsidP="0026445F">
      <w:pPr>
        <w:pStyle w:val="a5"/>
        <w:ind w:firstLine="0"/>
        <w:rPr>
          <w:rFonts w:cs="Times New Roman"/>
          <w:szCs w:val="24"/>
        </w:rPr>
      </w:pPr>
    </w:p>
    <w:p w:rsidR="0026445F" w:rsidRPr="00194440" w:rsidRDefault="0026445F" w:rsidP="0026445F">
      <w:pPr>
        <w:pStyle w:val="a5"/>
        <w:ind w:firstLine="0"/>
        <w:rPr>
          <w:rFonts w:cs="Times New Roman"/>
          <w:szCs w:val="24"/>
        </w:rPr>
      </w:pPr>
    </w:p>
    <w:p w:rsidR="0026445F" w:rsidRPr="00407628" w:rsidRDefault="0026445F" w:rsidP="0026445F">
      <w:pPr>
        <w:pStyle w:val="a5"/>
        <w:ind w:firstLine="0"/>
        <w:rPr>
          <w:rFonts w:cs="Times New Roman"/>
          <w:szCs w:val="24"/>
        </w:rPr>
      </w:pPr>
    </w:p>
    <w:p w:rsidR="00F57503" w:rsidRPr="00194440" w:rsidRDefault="00F57503" w:rsidP="009447FC">
      <w:pPr>
        <w:pStyle w:val="a5"/>
        <w:ind w:left="0" w:firstLine="0"/>
        <w:rPr>
          <w:rFonts w:cs="Times New Roman"/>
          <w:szCs w:val="24"/>
        </w:rPr>
      </w:pPr>
    </w:p>
    <w:p w:rsidR="00F57503" w:rsidRPr="00407628" w:rsidRDefault="00F57503" w:rsidP="00816EA4">
      <w:pPr>
        <w:pStyle w:val="a5"/>
        <w:widowControl w:val="0"/>
        <w:numPr>
          <w:ilvl w:val="0"/>
          <w:numId w:val="7"/>
        </w:numPr>
        <w:jc w:val="center"/>
        <w:rPr>
          <w:rFonts w:eastAsia="Times New Roman" w:cs="Times New Roman"/>
          <w:szCs w:val="24"/>
          <w:lang w:eastAsia="ru-RU"/>
        </w:rPr>
      </w:pPr>
      <w:r w:rsidRPr="00407628">
        <w:rPr>
          <w:rFonts w:eastAsia="Times New Roman" w:cs="Times New Roman"/>
          <w:b/>
          <w:bCs/>
          <w:szCs w:val="24"/>
          <w:lang w:eastAsia="ru-RU"/>
        </w:rPr>
        <w:t>Критерии оценивания результатов итогового междисциплинарного экзамена</w:t>
      </w:r>
    </w:p>
    <w:p w:rsidR="00F57503" w:rsidRPr="00F57503" w:rsidRDefault="00F57503" w:rsidP="00F57503">
      <w:pPr>
        <w:widowControl w:val="0"/>
        <w:rPr>
          <w:rFonts w:eastAsia="Times New Roman" w:cs="Times New Roman"/>
          <w:szCs w:val="24"/>
          <w:lang w:eastAsia="ru-RU"/>
        </w:rPr>
      </w:pPr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F57503">
        <w:rPr>
          <w:rFonts w:eastAsia="Times New Roman" w:cs="Times New Roman"/>
          <w:szCs w:val="24"/>
          <w:lang w:eastAsia="ru-RU"/>
        </w:rPr>
        <w:t>При проведении итогового междисциплинарного государственного экзамена по направлению 38.03.04 «Государственное и муниципальное управление» в устной форме устанавливаются следующие оценки знаний студентов:</w:t>
      </w:r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Оценка «отлично» и соответствующие ей оценки по десятибалльной шкале (8, 9, 10 баллов) </w:t>
      </w:r>
      <w:r w:rsidRPr="00F57503">
        <w:rPr>
          <w:rFonts w:eastAsia="Times New Roman" w:cs="Times New Roman"/>
          <w:szCs w:val="24"/>
          <w:lang w:eastAsia="ru-RU"/>
        </w:rPr>
        <w:t xml:space="preserve">– </w:t>
      </w:r>
      <w:r w:rsidRPr="00F57503">
        <w:rPr>
          <w:rFonts w:eastAsia="Times New Roman" w:cs="Times New Roman"/>
          <w:iCs/>
          <w:szCs w:val="24"/>
          <w:lang w:eastAsia="ru-RU"/>
        </w:rPr>
        <w:t>за</w:t>
      </w:r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F57503">
        <w:rPr>
          <w:rFonts w:eastAsia="Times New Roman" w:cs="Times New Roman"/>
          <w:szCs w:val="24"/>
          <w:lang w:eastAsia="ru-RU"/>
        </w:rPr>
        <w:t xml:space="preserve">глубокие знания всего материала программы подготовки, понимание сущности и взаимосвязи рассматриваемых процессов и явлений в сфере государственного и муниципального управления, корректное употребление концептов и методологического инструментария,  владение основными положениями смежных дисциплин; логически </w:t>
      </w:r>
      <w:r w:rsidRPr="00F57503">
        <w:rPr>
          <w:rFonts w:eastAsia="Times New Roman" w:cs="Times New Roman"/>
          <w:szCs w:val="24"/>
          <w:lang w:eastAsia="ru-RU"/>
        </w:rPr>
        <w:lastRenderedPageBreak/>
        <w:t>последовательные, содержательные, полные, конкретные ответы на все вопросы экзаменационного билета и дополнительные вопросы членов Государственной экзаменационной комиссии; использование в необходимой мере в ответах на вопросы материалов всей рекомендованной литературы.</w:t>
      </w:r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Оценка «хорошо» и соответствующие ей оценки по десятибалльной шкале (6, 7 баллов) – </w:t>
      </w:r>
      <w:r w:rsidRPr="00F57503">
        <w:rPr>
          <w:rFonts w:eastAsia="Times New Roman" w:cs="Times New Roman"/>
          <w:iCs/>
          <w:szCs w:val="24"/>
          <w:lang w:eastAsia="ru-RU"/>
        </w:rPr>
        <w:t>за</w:t>
      </w:r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F57503">
        <w:rPr>
          <w:rFonts w:eastAsia="Times New Roman" w:cs="Times New Roman"/>
          <w:szCs w:val="24"/>
          <w:lang w:eastAsia="ru-RU"/>
        </w:rPr>
        <w:t>достаточно полные знания всего материала программы подготовки, понимание сущности и взаимосвязи рассматриваемых процессов и явлений, корректное употребление концептов и методологического инструментария, логически последовательные, содержательные, конкретные ответы на поставленные вопросы при свободном устранении замечаний по отдельным вопросам.</w:t>
      </w:r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Оценка «удовлетворительно» и соответствующие ей оценки по десятибалльной шкале (4, 5 баллов) – </w:t>
      </w:r>
      <w:r w:rsidRPr="00F57503">
        <w:rPr>
          <w:rFonts w:eastAsia="Times New Roman" w:cs="Times New Roman"/>
          <w:iCs/>
          <w:szCs w:val="24"/>
          <w:lang w:eastAsia="ru-RU"/>
        </w:rPr>
        <w:t>за</w:t>
      </w:r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F57503">
        <w:rPr>
          <w:rFonts w:eastAsia="Times New Roman" w:cs="Times New Roman"/>
          <w:szCs w:val="24"/>
          <w:lang w:eastAsia="ru-RU"/>
        </w:rPr>
        <w:t>знание и понимание основных вопросов программы подготовки;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экзаменаторов; наличие отдельных ошибок в ответе; при ответах на вопросы основная рекомендованная литература использована недостаточно.</w:t>
      </w:r>
      <w:proofErr w:type="gramEnd"/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F57503">
        <w:rPr>
          <w:rFonts w:eastAsia="Times New Roman" w:cs="Times New Roman"/>
          <w:i/>
          <w:iCs/>
          <w:szCs w:val="24"/>
          <w:lang w:eastAsia="ru-RU"/>
        </w:rPr>
        <w:t>Оценка «неудовлетворительно»</w:t>
      </w:r>
      <w:r w:rsidRPr="00F57503">
        <w:rPr>
          <w:rFonts w:eastAsia="Times New Roman" w:cs="Times New Roman"/>
          <w:szCs w:val="24"/>
          <w:lang w:eastAsia="ru-RU"/>
        </w:rPr>
        <w:t xml:space="preserve"> </w:t>
      </w:r>
      <w:r w:rsidRPr="00F57503">
        <w:rPr>
          <w:rFonts w:eastAsia="Times New Roman" w:cs="Times New Roman"/>
          <w:i/>
          <w:iCs/>
          <w:szCs w:val="24"/>
          <w:lang w:eastAsia="ru-RU"/>
        </w:rPr>
        <w:t xml:space="preserve">и соответствующие ей оценки по десятибалльной шкале (1, 2, 3 балла) – </w:t>
      </w:r>
      <w:r w:rsidRPr="00F57503">
        <w:rPr>
          <w:rFonts w:eastAsia="Times New Roman" w:cs="Times New Roman"/>
          <w:szCs w:val="24"/>
          <w:lang w:eastAsia="ru-RU"/>
        </w:rPr>
        <w:t>за неправильный ответ или отсутствие ответа, грубые ошибки в ответе, непонимание сущности излагаемых вопросов, неправильные ответы на дополнительные вопросы.</w:t>
      </w:r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F57503">
        <w:rPr>
          <w:rFonts w:eastAsia="Times New Roman" w:cs="Times New Roman"/>
          <w:szCs w:val="24"/>
          <w:lang w:eastAsia="ru-RU"/>
        </w:rPr>
        <w:t>При использовании неразрешенных материалов (включая заранее подготовленные ответы на экзаменационные вопросы) и технических средств, подтвержденном членами Государственной экзаменационной комиссии, студент удаляется с экзамена с оценкой «</w:t>
      </w:r>
      <w:r w:rsidRPr="00F57503">
        <w:rPr>
          <w:rFonts w:eastAsia="Times New Roman" w:cs="Times New Roman"/>
          <w:i/>
          <w:iCs/>
          <w:szCs w:val="24"/>
          <w:lang w:eastAsia="ru-RU"/>
        </w:rPr>
        <w:t>неудовлетворительно</w:t>
      </w:r>
      <w:r w:rsidRPr="00F57503">
        <w:rPr>
          <w:rFonts w:eastAsia="Times New Roman" w:cs="Times New Roman"/>
          <w:iCs/>
          <w:szCs w:val="24"/>
          <w:lang w:eastAsia="ru-RU"/>
        </w:rPr>
        <w:t>».</w:t>
      </w:r>
    </w:p>
    <w:p w:rsidR="00F57503" w:rsidRPr="00F57503" w:rsidRDefault="00F57503" w:rsidP="00F57503">
      <w:pPr>
        <w:widowControl w:val="0"/>
        <w:jc w:val="both"/>
        <w:rPr>
          <w:rFonts w:eastAsia="Times New Roman" w:cs="Times New Roman"/>
          <w:position w:val="-4"/>
          <w:szCs w:val="24"/>
          <w:lang w:eastAsia="ru-RU"/>
        </w:rPr>
      </w:pPr>
      <w:r w:rsidRPr="00F57503">
        <w:rPr>
          <w:rFonts w:eastAsia="Times New Roman" w:cs="Times New Roman"/>
          <w:position w:val="-4"/>
          <w:szCs w:val="24"/>
          <w:lang w:eastAsia="ru-RU"/>
        </w:rPr>
        <w:t>Сдача итогового междисциплинарного государственного экзамена проводится на заседаниях Государственной экзаменационной комиссии с участием не менее двух третей ее состава. 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заседании. При равном числе голосов, голос председателя является решающим.</w:t>
      </w:r>
    </w:p>
    <w:p w:rsidR="00F57503" w:rsidRPr="00F57503" w:rsidRDefault="00F57503" w:rsidP="009447FC">
      <w:pPr>
        <w:pStyle w:val="a5"/>
        <w:ind w:left="0" w:firstLine="0"/>
        <w:rPr>
          <w:rFonts w:cs="Times New Roman"/>
          <w:szCs w:val="24"/>
        </w:rPr>
      </w:pPr>
    </w:p>
    <w:sectPr w:rsidR="00F57503" w:rsidRPr="00F57503" w:rsidSect="005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F8009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3992239"/>
    <w:multiLevelType w:val="hybridMultilevel"/>
    <w:tmpl w:val="56FA0A2C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3D79"/>
    <w:multiLevelType w:val="hybridMultilevel"/>
    <w:tmpl w:val="047A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5512"/>
    <w:multiLevelType w:val="hybridMultilevel"/>
    <w:tmpl w:val="C4AEE6F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5FD"/>
    <w:multiLevelType w:val="hybridMultilevel"/>
    <w:tmpl w:val="65AE5316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CB1"/>
    <w:multiLevelType w:val="hybridMultilevel"/>
    <w:tmpl w:val="44BEB65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809F5"/>
    <w:multiLevelType w:val="hybridMultilevel"/>
    <w:tmpl w:val="348E7F1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0282C"/>
    <w:multiLevelType w:val="hybridMultilevel"/>
    <w:tmpl w:val="78908D0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54DB6"/>
    <w:multiLevelType w:val="hybridMultilevel"/>
    <w:tmpl w:val="277E6FD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A491E"/>
    <w:multiLevelType w:val="hybridMultilevel"/>
    <w:tmpl w:val="76F28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E50B6"/>
    <w:multiLevelType w:val="hybridMultilevel"/>
    <w:tmpl w:val="5830B4C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962A9"/>
    <w:multiLevelType w:val="hybridMultilevel"/>
    <w:tmpl w:val="85E66B7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517B0"/>
    <w:multiLevelType w:val="hybridMultilevel"/>
    <w:tmpl w:val="A1802F0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2757E"/>
    <w:multiLevelType w:val="hybridMultilevel"/>
    <w:tmpl w:val="4D369E8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4B6E29"/>
    <w:multiLevelType w:val="hybridMultilevel"/>
    <w:tmpl w:val="C706CB5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9279D4"/>
    <w:multiLevelType w:val="hybridMultilevel"/>
    <w:tmpl w:val="3186726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215CC"/>
    <w:multiLevelType w:val="hybridMultilevel"/>
    <w:tmpl w:val="D67E262A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572C5"/>
    <w:multiLevelType w:val="hybridMultilevel"/>
    <w:tmpl w:val="997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042D1"/>
    <w:multiLevelType w:val="hybridMultilevel"/>
    <w:tmpl w:val="376EE5F8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E3B6D"/>
    <w:multiLevelType w:val="hybridMultilevel"/>
    <w:tmpl w:val="230CCE9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255F3"/>
    <w:multiLevelType w:val="hybridMultilevel"/>
    <w:tmpl w:val="08E69B3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963E7E"/>
    <w:multiLevelType w:val="hybridMultilevel"/>
    <w:tmpl w:val="489E53A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A40C9"/>
    <w:multiLevelType w:val="hybridMultilevel"/>
    <w:tmpl w:val="2E4ECA1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0F37D6"/>
    <w:multiLevelType w:val="hybridMultilevel"/>
    <w:tmpl w:val="B29ECEAC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30CA3"/>
    <w:multiLevelType w:val="hybridMultilevel"/>
    <w:tmpl w:val="D2EC3B8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84A59"/>
    <w:multiLevelType w:val="hybridMultilevel"/>
    <w:tmpl w:val="EA00A6A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2EE49E9"/>
    <w:multiLevelType w:val="hybridMultilevel"/>
    <w:tmpl w:val="794271E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B32D7"/>
    <w:multiLevelType w:val="hybridMultilevel"/>
    <w:tmpl w:val="36B8BD8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362B65"/>
    <w:multiLevelType w:val="hybridMultilevel"/>
    <w:tmpl w:val="FA88E34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77222D"/>
    <w:multiLevelType w:val="hybridMultilevel"/>
    <w:tmpl w:val="9ABA7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C5D98"/>
    <w:multiLevelType w:val="hybridMultilevel"/>
    <w:tmpl w:val="74961D8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2213FB"/>
    <w:multiLevelType w:val="hybridMultilevel"/>
    <w:tmpl w:val="4DB2F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05739"/>
    <w:multiLevelType w:val="hybridMultilevel"/>
    <w:tmpl w:val="CEE0081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CF3DE9"/>
    <w:multiLevelType w:val="hybridMultilevel"/>
    <w:tmpl w:val="2480C7D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8452CE"/>
    <w:multiLevelType w:val="hybridMultilevel"/>
    <w:tmpl w:val="0226BCC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157A2E"/>
    <w:multiLevelType w:val="hybridMultilevel"/>
    <w:tmpl w:val="D304F95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6F00EF"/>
    <w:multiLevelType w:val="hybridMultilevel"/>
    <w:tmpl w:val="E76EEF5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B1080"/>
    <w:multiLevelType w:val="hybridMultilevel"/>
    <w:tmpl w:val="6896ABE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A748F1"/>
    <w:multiLevelType w:val="hybridMultilevel"/>
    <w:tmpl w:val="F6B29AD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F9243A"/>
    <w:multiLevelType w:val="hybridMultilevel"/>
    <w:tmpl w:val="EE1ADD5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FE08D8"/>
    <w:multiLevelType w:val="hybridMultilevel"/>
    <w:tmpl w:val="DF7E8C7C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BB5BEB"/>
    <w:multiLevelType w:val="hybridMultilevel"/>
    <w:tmpl w:val="27E4D062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A874E6"/>
    <w:multiLevelType w:val="hybridMultilevel"/>
    <w:tmpl w:val="B6C2C3CA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0C61CF"/>
    <w:multiLevelType w:val="hybridMultilevel"/>
    <w:tmpl w:val="2D90693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58254B"/>
    <w:multiLevelType w:val="hybridMultilevel"/>
    <w:tmpl w:val="ECE25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B179EA"/>
    <w:multiLevelType w:val="hybridMultilevel"/>
    <w:tmpl w:val="AD784C10"/>
    <w:lvl w:ilvl="0" w:tplc="8708E1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CA4858"/>
    <w:multiLevelType w:val="hybridMultilevel"/>
    <w:tmpl w:val="42A87A7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EE1009"/>
    <w:multiLevelType w:val="hybridMultilevel"/>
    <w:tmpl w:val="C2F2590C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E746AA"/>
    <w:multiLevelType w:val="hybridMultilevel"/>
    <w:tmpl w:val="594ADA5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342268"/>
    <w:multiLevelType w:val="hybridMultilevel"/>
    <w:tmpl w:val="4300D69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4124D4"/>
    <w:multiLevelType w:val="hybridMultilevel"/>
    <w:tmpl w:val="3906150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5245EB"/>
    <w:multiLevelType w:val="hybridMultilevel"/>
    <w:tmpl w:val="24D20DF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E65670"/>
    <w:multiLevelType w:val="hybridMultilevel"/>
    <w:tmpl w:val="7BCA6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E6715F"/>
    <w:multiLevelType w:val="hybridMultilevel"/>
    <w:tmpl w:val="215E6B7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EB6747"/>
    <w:multiLevelType w:val="multilevel"/>
    <w:tmpl w:val="7A324C2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113" w:hanging="844"/>
      </w:pPr>
      <w:rPr>
        <w:rFonts w:hint="default"/>
      </w:rPr>
    </w:lvl>
    <w:lvl w:ilvl="3">
      <w:start w:val="31"/>
      <w:numFmt w:val="none"/>
      <w:lvlText w:val=""/>
      <w:lvlJc w:val="left"/>
      <w:pPr>
        <w:tabs>
          <w:tab w:val="num" w:pos="-11"/>
        </w:tabs>
        <w:ind w:left="-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56">
    <w:nsid w:val="40536516"/>
    <w:multiLevelType w:val="hybridMultilevel"/>
    <w:tmpl w:val="74EABE1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3A6012"/>
    <w:multiLevelType w:val="hybridMultilevel"/>
    <w:tmpl w:val="BD8C1C2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643846"/>
    <w:multiLevelType w:val="hybridMultilevel"/>
    <w:tmpl w:val="589811EC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76292B"/>
    <w:multiLevelType w:val="hybridMultilevel"/>
    <w:tmpl w:val="1006F6D4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941709"/>
    <w:multiLevelType w:val="multilevel"/>
    <w:tmpl w:val="E0ACBEE2"/>
    <w:lvl w:ilvl="0">
      <w:start w:val="1"/>
      <w:numFmt w:val="upperRoman"/>
      <w:pStyle w:val="10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pStyle w:val="212pt6"/>
      <w:lvlText w:val="%1. %2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61">
    <w:nsid w:val="47A247DF"/>
    <w:multiLevelType w:val="hybridMultilevel"/>
    <w:tmpl w:val="129062B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5A5336"/>
    <w:multiLevelType w:val="hybridMultilevel"/>
    <w:tmpl w:val="27B48F9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CE154A"/>
    <w:multiLevelType w:val="hybridMultilevel"/>
    <w:tmpl w:val="B4C22E9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1D5F04"/>
    <w:multiLevelType w:val="hybridMultilevel"/>
    <w:tmpl w:val="B6043DB4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8C0BD8"/>
    <w:multiLevelType w:val="hybridMultilevel"/>
    <w:tmpl w:val="43BE3C3A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96005A"/>
    <w:multiLevelType w:val="hybridMultilevel"/>
    <w:tmpl w:val="58F05D8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E421F6"/>
    <w:multiLevelType w:val="hybridMultilevel"/>
    <w:tmpl w:val="0DA4B60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EF3C52"/>
    <w:multiLevelType w:val="hybridMultilevel"/>
    <w:tmpl w:val="CA940C1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4D72E6"/>
    <w:multiLevelType w:val="hybridMultilevel"/>
    <w:tmpl w:val="82101DC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004B63"/>
    <w:multiLevelType w:val="hybridMultilevel"/>
    <w:tmpl w:val="8EF6DAC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8C420E"/>
    <w:multiLevelType w:val="hybridMultilevel"/>
    <w:tmpl w:val="93163C38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704756"/>
    <w:multiLevelType w:val="hybridMultilevel"/>
    <w:tmpl w:val="DCDA331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59338D"/>
    <w:multiLevelType w:val="hybridMultilevel"/>
    <w:tmpl w:val="C988EA6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37618B"/>
    <w:multiLevelType w:val="hybridMultilevel"/>
    <w:tmpl w:val="AFDC31A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FA2CE2"/>
    <w:multiLevelType w:val="hybridMultilevel"/>
    <w:tmpl w:val="51C2DE2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2356F3"/>
    <w:multiLevelType w:val="hybridMultilevel"/>
    <w:tmpl w:val="BC629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DA18E7"/>
    <w:multiLevelType w:val="hybridMultilevel"/>
    <w:tmpl w:val="118A223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231A82"/>
    <w:multiLevelType w:val="hybridMultilevel"/>
    <w:tmpl w:val="634604E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8A0A9B"/>
    <w:multiLevelType w:val="hybridMultilevel"/>
    <w:tmpl w:val="B11E823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3E79A3"/>
    <w:multiLevelType w:val="hybridMultilevel"/>
    <w:tmpl w:val="327AD50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A330C7"/>
    <w:multiLevelType w:val="hybridMultilevel"/>
    <w:tmpl w:val="DB82AC16"/>
    <w:lvl w:ilvl="0" w:tplc="51A0C2C8">
      <w:start w:val="1"/>
      <w:numFmt w:val="bullet"/>
      <w:pStyle w:val="a0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06C6964"/>
    <w:multiLevelType w:val="hybridMultilevel"/>
    <w:tmpl w:val="FA02DB2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6E1971"/>
    <w:multiLevelType w:val="hybridMultilevel"/>
    <w:tmpl w:val="8A5A1FC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903FB6"/>
    <w:multiLevelType w:val="hybridMultilevel"/>
    <w:tmpl w:val="EFCAAFA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A972C6"/>
    <w:multiLevelType w:val="hybridMultilevel"/>
    <w:tmpl w:val="B2D407DE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4E668B"/>
    <w:multiLevelType w:val="hybridMultilevel"/>
    <w:tmpl w:val="68B2F46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9910EA"/>
    <w:multiLevelType w:val="hybridMultilevel"/>
    <w:tmpl w:val="46800C6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054D02"/>
    <w:multiLevelType w:val="hybridMultilevel"/>
    <w:tmpl w:val="F2BC9774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7118F3"/>
    <w:multiLevelType w:val="hybridMultilevel"/>
    <w:tmpl w:val="AB2EB1A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8C2123"/>
    <w:multiLevelType w:val="hybridMultilevel"/>
    <w:tmpl w:val="FA009C4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CD7550"/>
    <w:multiLevelType w:val="hybridMultilevel"/>
    <w:tmpl w:val="14C4043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EA5162"/>
    <w:multiLevelType w:val="hybridMultilevel"/>
    <w:tmpl w:val="37B68A6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985C06"/>
    <w:multiLevelType w:val="hybridMultilevel"/>
    <w:tmpl w:val="54885DD2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681DA3"/>
    <w:multiLevelType w:val="hybridMultilevel"/>
    <w:tmpl w:val="D7C2B8C4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172A78"/>
    <w:multiLevelType w:val="hybridMultilevel"/>
    <w:tmpl w:val="E09AFE18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DD5634"/>
    <w:multiLevelType w:val="hybridMultilevel"/>
    <w:tmpl w:val="AF4C7AA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ED304F"/>
    <w:multiLevelType w:val="hybridMultilevel"/>
    <w:tmpl w:val="18E8EA82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400405"/>
    <w:multiLevelType w:val="multilevel"/>
    <w:tmpl w:val="27C4FA68"/>
    <w:lvl w:ilvl="0">
      <w:start w:val="1"/>
      <w:numFmt w:val="decimal"/>
      <w:pStyle w:val="1126"/>
      <w:lvlText w:val="%1."/>
      <w:lvlJc w:val="left"/>
      <w:pPr>
        <w:tabs>
          <w:tab w:val="num" w:pos="1307"/>
        </w:tabs>
        <w:ind w:left="1364" w:hanging="284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364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%4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9">
    <w:nsid w:val="72DF192E"/>
    <w:multiLevelType w:val="hybridMultilevel"/>
    <w:tmpl w:val="617E7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04303B"/>
    <w:multiLevelType w:val="hybridMultilevel"/>
    <w:tmpl w:val="180A81A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21733E"/>
    <w:multiLevelType w:val="hybridMultilevel"/>
    <w:tmpl w:val="D4902808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595818"/>
    <w:multiLevelType w:val="hybridMultilevel"/>
    <w:tmpl w:val="C204C9A6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8B50E1"/>
    <w:multiLevelType w:val="hybridMultilevel"/>
    <w:tmpl w:val="4288C69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A0754D"/>
    <w:multiLevelType w:val="hybridMultilevel"/>
    <w:tmpl w:val="9E62B3E2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DA7C70"/>
    <w:multiLevelType w:val="hybridMultilevel"/>
    <w:tmpl w:val="2D628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4D281F"/>
    <w:multiLevelType w:val="hybridMultilevel"/>
    <w:tmpl w:val="CE9E144A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083F38"/>
    <w:multiLevelType w:val="hybridMultilevel"/>
    <w:tmpl w:val="2398049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FF1797"/>
    <w:multiLevelType w:val="hybridMultilevel"/>
    <w:tmpl w:val="534E3ACA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527C55"/>
    <w:multiLevelType w:val="hybridMultilevel"/>
    <w:tmpl w:val="3488AB3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72502D"/>
    <w:multiLevelType w:val="hybridMultilevel"/>
    <w:tmpl w:val="1312EC8C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F14FF0"/>
    <w:multiLevelType w:val="hybridMultilevel"/>
    <w:tmpl w:val="F7F4D97E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6E1EB1"/>
    <w:multiLevelType w:val="hybridMultilevel"/>
    <w:tmpl w:val="3ADC6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A96A97"/>
    <w:multiLevelType w:val="hybridMultilevel"/>
    <w:tmpl w:val="D638C660"/>
    <w:lvl w:ilvl="0" w:tplc="C2B05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F396F0A"/>
    <w:multiLevelType w:val="hybridMultilevel"/>
    <w:tmpl w:val="4BB847BE"/>
    <w:lvl w:ilvl="0" w:tplc="BE7A0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0"/>
  </w:num>
  <w:num w:numId="3">
    <w:abstractNumId w:val="55"/>
  </w:num>
  <w:num w:numId="4">
    <w:abstractNumId w:val="81"/>
  </w:num>
  <w:num w:numId="5">
    <w:abstractNumId w:val="26"/>
  </w:num>
  <w:num w:numId="6">
    <w:abstractNumId w:val="98"/>
  </w:num>
  <w:num w:numId="7">
    <w:abstractNumId w:val="46"/>
  </w:num>
  <w:num w:numId="8">
    <w:abstractNumId w:val="92"/>
  </w:num>
  <w:num w:numId="9">
    <w:abstractNumId w:val="54"/>
  </w:num>
  <w:num w:numId="10">
    <w:abstractNumId w:val="12"/>
  </w:num>
  <w:num w:numId="11">
    <w:abstractNumId w:val="44"/>
  </w:num>
  <w:num w:numId="12">
    <w:abstractNumId w:val="49"/>
  </w:num>
  <w:num w:numId="13">
    <w:abstractNumId w:val="35"/>
  </w:num>
  <w:num w:numId="14">
    <w:abstractNumId w:val="2"/>
  </w:num>
  <w:num w:numId="15">
    <w:abstractNumId w:val="105"/>
  </w:num>
  <w:num w:numId="16">
    <w:abstractNumId w:val="36"/>
  </w:num>
  <w:num w:numId="17">
    <w:abstractNumId w:val="39"/>
  </w:num>
  <w:num w:numId="18">
    <w:abstractNumId w:val="17"/>
  </w:num>
  <w:num w:numId="19">
    <w:abstractNumId w:val="111"/>
  </w:num>
  <w:num w:numId="20">
    <w:abstractNumId w:val="45"/>
  </w:num>
  <w:num w:numId="21">
    <w:abstractNumId w:val="61"/>
  </w:num>
  <w:num w:numId="22">
    <w:abstractNumId w:val="9"/>
  </w:num>
  <w:num w:numId="23">
    <w:abstractNumId w:val="40"/>
  </w:num>
  <w:num w:numId="24">
    <w:abstractNumId w:val="112"/>
  </w:num>
  <w:num w:numId="25">
    <w:abstractNumId w:val="30"/>
  </w:num>
  <w:num w:numId="26">
    <w:abstractNumId w:val="69"/>
  </w:num>
  <w:num w:numId="27">
    <w:abstractNumId w:val="78"/>
  </w:num>
  <w:num w:numId="28">
    <w:abstractNumId w:val="52"/>
  </w:num>
  <w:num w:numId="29">
    <w:abstractNumId w:val="73"/>
  </w:num>
  <w:num w:numId="30">
    <w:abstractNumId w:val="96"/>
  </w:num>
  <w:num w:numId="31">
    <w:abstractNumId w:val="1"/>
  </w:num>
  <w:num w:numId="32">
    <w:abstractNumId w:val="70"/>
  </w:num>
  <w:num w:numId="33">
    <w:abstractNumId w:val="23"/>
  </w:num>
  <w:num w:numId="34">
    <w:abstractNumId w:val="93"/>
  </w:num>
  <w:num w:numId="35">
    <w:abstractNumId w:val="85"/>
  </w:num>
  <w:num w:numId="36">
    <w:abstractNumId w:val="28"/>
  </w:num>
  <w:num w:numId="37">
    <w:abstractNumId w:val="88"/>
  </w:num>
  <w:num w:numId="38">
    <w:abstractNumId w:val="8"/>
  </w:num>
  <w:num w:numId="39">
    <w:abstractNumId w:val="101"/>
  </w:num>
  <w:num w:numId="40">
    <w:abstractNumId w:val="27"/>
  </w:num>
  <w:num w:numId="41">
    <w:abstractNumId w:val="71"/>
  </w:num>
  <w:num w:numId="42">
    <w:abstractNumId w:val="59"/>
  </w:num>
  <w:num w:numId="43">
    <w:abstractNumId w:val="51"/>
  </w:num>
  <w:num w:numId="44">
    <w:abstractNumId w:val="22"/>
  </w:num>
  <w:num w:numId="45">
    <w:abstractNumId w:val="86"/>
  </w:num>
  <w:num w:numId="46">
    <w:abstractNumId w:val="106"/>
  </w:num>
  <w:num w:numId="47">
    <w:abstractNumId w:val="87"/>
  </w:num>
  <w:num w:numId="48">
    <w:abstractNumId w:val="29"/>
  </w:num>
  <w:num w:numId="49">
    <w:abstractNumId w:val="83"/>
  </w:num>
  <w:num w:numId="50">
    <w:abstractNumId w:val="64"/>
  </w:num>
  <w:num w:numId="51">
    <w:abstractNumId w:val="48"/>
  </w:num>
  <w:num w:numId="52">
    <w:abstractNumId w:val="62"/>
  </w:num>
  <w:num w:numId="53">
    <w:abstractNumId w:val="89"/>
  </w:num>
  <w:num w:numId="54">
    <w:abstractNumId w:val="21"/>
  </w:num>
  <w:num w:numId="55">
    <w:abstractNumId w:val="24"/>
  </w:num>
  <w:num w:numId="56">
    <w:abstractNumId w:val="18"/>
  </w:num>
  <w:num w:numId="57">
    <w:abstractNumId w:val="94"/>
  </w:num>
  <w:num w:numId="58">
    <w:abstractNumId w:val="4"/>
  </w:num>
  <w:num w:numId="59">
    <w:abstractNumId w:val="3"/>
  </w:num>
  <w:num w:numId="60">
    <w:abstractNumId w:val="58"/>
  </w:num>
  <w:num w:numId="61">
    <w:abstractNumId w:val="100"/>
  </w:num>
  <w:num w:numId="62">
    <w:abstractNumId w:val="104"/>
  </w:num>
  <w:num w:numId="63">
    <w:abstractNumId w:val="66"/>
  </w:num>
  <w:num w:numId="64">
    <w:abstractNumId w:val="108"/>
  </w:num>
  <w:num w:numId="65">
    <w:abstractNumId w:val="74"/>
  </w:num>
  <w:num w:numId="66">
    <w:abstractNumId w:val="42"/>
  </w:num>
  <w:num w:numId="67">
    <w:abstractNumId w:val="113"/>
  </w:num>
  <w:num w:numId="68">
    <w:abstractNumId w:val="102"/>
  </w:num>
  <w:num w:numId="69">
    <w:abstractNumId w:val="47"/>
  </w:num>
  <w:num w:numId="70">
    <w:abstractNumId w:val="103"/>
  </w:num>
  <w:num w:numId="71">
    <w:abstractNumId w:val="34"/>
  </w:num>
  <w:num w:numId="72">
    <w:abstractNumId w:val="33"/>
  </w:num>
  <w:num w:numId="73">
    <w:abstractNumId w:val="50"/>
  </w:num>
  <w:num w:numId="74">
    <w:abstractNumId w:val="63"/>
  </w:num>
  <w:num w:numId="75">
    <w:abstractNumId w:val="82"/>
  </w:num>
  <w:num w:numId="76">
    <w:abstractNumId w:val="7"/>
  </w:num>
  <w:num w:numId="77">
    <w:abstractNumId w:val="38"/>
  </w:num>
  <w:num w:numId="78">
    <w:abstractNumId w:val="19"/>
  </w:num>
  <w:num w:numId="79">
    <w:abstractNumId w:val="5"/>
  </w:num>
  <w:num w:numId="80">
    <w:abstractNumId w:val="10"/>
  </w:num>
  <w:num w:numId="81">
    <w:abstractNumId w:val="84"/>
  </w:num>
  <w:num w:numId="82">
    <w:abstractNumId w:val="68"/>
  </w:num>
  <w:num w:numId="83">
    <w:abstractNumId w:val="90"/>
  </w:num>
  <w:num w:numId="84">
    <w:abstractNumId w:val="11"/>
  </w:num>
  <w:num w:numId="85">
    <w:abstractNumId w:val="13"/>
  </w:num>
  <w:num w:numId="86">
    <w:abstractNumId w:val="15"/>
  </w:num>
  <w:num w:numId="87">
    <w:abstractNumId w:val="110"/>
  </w:num>
  <w:num w:numId="88">
    <w:abstractNumId w:val="114"/>
  </w:num>
  <w:num w:numId="89">
    <w:abstractNumId w:val="6"/>
  </w:num>
  <w:num w:numId="90">
    <w:abstractNumId w:val="77"/>
  </w:num>
  <w:num w:numId="91">
    <w:abstractNumId w:val="72"/>
  </w:num>
  <w:num w:numId="92">
    <w:abstractNumId w:val="109"/>
  </w:num>
  <w:num w:numId="93">
    <w:abstractNumId w:val="67"/>
  </w:num>
  <w:num w:numId="94">
    <w:abstractNumId w:val="75"/>
  </w:num>
  <w:num w:numId="95">
    <w:abstractNumId w:val="37"/>
  </w:num>
  <w:num w:numId="96">
    <w:abstractNumId w:val="95"/>
  </w:num>
  <w:num w:numId="97">
    <w:abstractNumId w:val="56"/>
  </w:num>
  <w:num w:numId="98">
    <w:abstractNumId w:val="107"/>
  </w:num>
  <w:num w:numId="99">
    <w:abstractNumId w:val="43"/>
  </w:num>
  <w:num w:numId="100">
    <w:abstractNumId w:val="97"/>
  </w:num>
  <w:num w:numId="101">
    <w:abstractNumId w:val="16"/>
  </w:num>
  <w:num w:numId="102">
    <w:abstractNumId w:val="79"/>
  </w:num>
  <w:num w:numId="103">
    <w:abstractNumId w:val="14"/>
  </w:num>
  <w:num w:numId="104">
    <w:abstractNumId w:val="25"/>
  </w:num>
  <w:num w:numId="105">
    <w:abstractNumId w:val="80"/>
  </w:num>
  <w:num w:numId="106">
    <w:abstractNumId w:val="91"/>
  </w:num>
  <w:num w:numId="107">
    <w:abstractNumId w:val="41"/>
  </w:num>
  <w:num w:numId="108">
    <w:abstractNumId w:val="65"/>
  </w:num>
  <w:num w:numId="109">
    <w:abstractNumId w:val="53"/>
  </w:num>
  <w:num w:numId="110">
    <w:abstractNumId w:val="99"/>
  </w:num>
  <w:num w:numId="111">
    <w:abstractNumId w:val="20"/>
  </w:num>
  <w:num w:numId="112">
    <w:abstractNumId w:val="57"/>
  </w:num>
  <w:num w:numId="113">
    <w:abstractNumId w:val="32"/>
  </w:num>
  <w:num w:numId="114">
    <w:abstractNumId w:val="76"/>
  </w:num>
  <w:num w:numId="115">
    <w:abstractNumId w:val="3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3"/>
    <w:rsid w:val="00001592"/>
    <w:rsid w:val="00036FCA"/>
    <w:rsid w:val="000842C7"/>
    <w:rsid w:val="000A02C5"/>
    <w:rsid w:val="000B0B01"/>
    <w:rsid w:val="000C0C27"/>
    <w:rsid w:val="000C154C"/>
    <w:rsid w:val="00110526"/>
    <w:rsid w:val="00164C5E"/>
    <w:rsid w:val="00194440"/>
    <w:rsid w:val="001A1887"/>
    <w:rsid w:val="001A3BBF"/>
    <w:rsid w:val="001E036C"/>
    <w:rsid w:val="00216505"/>
    <w:rsid w:val="00233DCD"/>
    <w:rsid w:val="00257D86"/>
    <w:rsid w:val="0026445F"/>
    <w:rsid w:val="002838B3"/>
    <w:rsid w:val="00291D32"/>
    <w:rsid w:val="002B554C"/>
    <w:rsid w:val="002B575C"/>
    <w:rsid w:val="002C66A8"/>
    <w:rsid w:val="003141DA"/>
    <w:rsid w:val="003618C0"/>
    <w:rsid w:val="00382567"/>
    <w:rsid w:val="003975EA"/>
    <w:rsid w:val="003D71DD"/>
    <w:rsid w:val="00407628"/>
    <w:rsid w:val="00434872"/>
    <w:rsid w:val="00437E38"/>
    <w:rsid w:val="004C6963"/>
    <w:rsid w:val="004F4F50"/>
    <w:rsid w:val="0052642E"/>
    <w:rsid w:val="00541F07"/>
    <w:rsid w:val="005441F5"/>
    <w:rsid w:val="00560E7F"/>
    <w:rsid w:val="00571AE1"/>
    <w:rsid w:val="00583363"/>
    <w:rsid w:val="005A3819"/>
    <w:rsid w:val="005D0CF0"/>
    <w:rsid w:val="00605D34"/>
    <w:rsid w:val="0065149B"/>
    <w:rsid w:val="006529E9"/>
    <w:rsid w:val="006B0FF7"/>
    <w:rsid w:val="006E09D0"/>
    <w:rsid w:val="006E1C94"/>
    <w:rsid w:val="007513A5"/>
    <w:rsid w:val="00756C43"/>
    <w:rsid w:val="00791F98"/>
    <w:rsid w:val="00794795"/>
    <w:rsid w:val="007D3677"/>
    <w:rsid w:val="007D5D3D"/>
    <w:rsid w:val="007D7611"/>
    <w:rsid w:val="0080631B"/>
    <w:rsid w:val="008140F1"/>
    <w:rsid w:val="00816EA4"/>
    <w:rsid w:val="0085690C"/>
    <w:rsid w:val="00871281"/>
    <w:rsid w:val="00873CBF"/>
    <w:rsid w:val="008872BB"/>
    <w:rsid w:val="00894010"/>
    <w:rsid w:val="008B2CBA"/>
    <w:rsid w:val="00901D21"/>
    <w:rsid w:val="00934C49"/>
    <w:rsid w:val="009447FC"/>
    <w:rsid w:val="009468D1"/>
    <w:rsid w:val="00962E50"/>
    <w:rsid w:val="009775D2"/>
    <w:rsid w:val="009830CC"/>
    <w:rsid w:val="00987047"/>
    <w:rsid w:val="009979BA"/>
    <w:rsid w:val="009B2A1F"/>
    <w:rsid w:val="009C6FF0"/>
    <w:rsid w:val="009E3571"/>
    <w:rsid w:val="00A60A92"/>
    <w:rsid w:val="00A83748"/>
    <w:rsid w:val="00AE0DD6"/>
    <w:rsid w:val="00AE5B46"/>
    <w:rsid w:val="00AE73C4"/>
    <w:rsid w:val="00B074DA"/>
    <w:rsid w:val="00B818E3"/>
    <w:rsid w:val="00B97235"/>
    <w:rsid w:val="00BC2200"/>
    <w:rsid w:val="00BF025D"/>
    <w:rsid w:val="00BF0D99"/>
    <w:rsid w:val="00BF3933"/>
    <w:rsid w:val="00C51741"/>
    <w:rsid w:val="00CC562D"/>
    <w:rsid w:val="00D113FA"/>
    <w:rsid w:val="00D11A68"/>
    <w:rsid w:val="00D571F6"/>
    <w:rsid w:val="00D61B6F"/>
    <w:rsid w:val="00D709DF"/>
    <w:rsid w:val="00D93336"/>
    <w:rsid w:val="00DD064F"/>
    <w:rsid w:val="00DE2219"/>
    <w:rsid w:val="00DF636C"/>
    <w:rsid w:val="00E410A0"/>
    <w:rsid w:val="00E428C0"/>
    <w:rsid w:val="00E64FC1"/>
    <w:rsid w:val="00EA3B32"/>
    <w:rsid w:val="00EA5ADD"/>
    <w:rsid w:val="00EB235F"/>
    <w:rsid w:val="00F43773"/>
    <w:rsid w:val="00F57503"/>
    <w:rsid w:val="00F765B6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Table Classic 4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38B3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1"/>
    <w:next w:val="a1"/>
    <w:link w:val="11"/>
    <w:qFormat/>
    <w:rsid w:val="002838B3"/>
    <w:pPr>
      <w:keepNext/>
      <w:spacing w:before="240" w:after="120"/>
      <w:ind w:firstLine="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1"/>
    <w:next w:val="a1"/>
    <w:link w:val="20"/>
    <w:qFormat/>
    <w:rsid w:val="002838B3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0">
    <w:name w:val="heading 3"/>
    <w:basedOn w:val="a1"/>
    <w:next w:val="a1"/>
    <w:link w:val="31"/>
    <w:unhideWhenUsed/>
    <w:qFormat/>
    <w:rsid w:val="00BF0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6B0FF7"/>
    <w:pPr>
      <w:keepNext/>
      <w:widowControl w:val="0"/>
      <w:spacing w:before="60" w:line="300" w:lineRule="auto"/>
      <w:ind w:left="80" w:firstLine="720"/>
      <w:jc w:val="both"/>
      <w:outlineLvl w:val="3"/>
    </w:pPr>
    <w:rPr>
      <w:rFonts w:eastAsia="Times New Roman" w:cs="Times New Roman"/>
      <w:i/>
      <w:snapToGrid w:val="0"/>
      <w:sz w:val="22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6B0FF7"/>
    <w:pPr>
      <w:keepNext/>
      <w:ind w:firstLine="0"/>
      <w:jc w:val="center"/>
      <w:outlineLvl w:val="4"/>
    </w:pPr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2838B3"/>
    <w:rPr>
      <w:rFonts w:ascii="Times New Roman" w:eastAsia="Times New Roman" w:hAnsi="Times New Roman" w:cs="Calibri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2838B3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styleId="a5">
    <w:name w:val="List Paragraph"/>
    <w:basedOn w:val="a1"/>
    <w:uiPriority w:val="34"/>
    <w:qFormat/>
    <w:rsid w:val="00C51741"/>
    <w:pPr>
      <w:ind w:left="720"/>
      <w:contextualSpacing/>
    </w:pPr>
  </w:style>
  <w:style w:type="character" w:styleId="a6">
    <w:name w:val="Hyperlink"/>
    <w:basedOn w:val="a2"/>
    <w:unhideWhenUsed/>
    <w:rsid w:val="00987047"/>
    <w:rPr>
      <w:color w:val="0000FF" w:themeColor="hyperlink"/>
      <w:u w:val="single"/>
    </w:rPr>
  </w:style>
  <w:style w:type="character" w:customStyle="1" w:styleId="31">
    <w:name w:val="Заголовок 3 Знак"/>
    <w:basedOn w:val="a2"/>
    <w:link w:val="30"/>
    <w:uiPriority w:val="9"/>
    <w:semiHidden/>
    <w:rsid w:val="00BF025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21">
    <w:name w:val="Body Text 2"/>
    <w:basedOn w:val="a1"/>
    <w:link w:val="22"/>
    <w:rsid w:val="00BF025D"/>
    <w:pPr>
      <w:widowControl w:val="0"/>
      <w:spacing w:before="120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BF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BF025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1"/>
    <w:uiPriority w:val="99"/>
    <w:rsid w:val="00BF025D"/>
    <w:pPr>
      <w:spacing w:before="100" w:beforeAutospacing="1" w:after="100" w:afterAutospacing="1"/>
      <w:ind w:firstLine="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12">
    <w:name w:val="Обычный1"/>
    <w:uiPriority w:val="99"/>
    <w:rsid w:val="00BF025D"/>
    <w:pPr>
      <w:widowControl w:val="0"/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rsid w:val="006B0FF7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B0FF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8">
    <w:name w:val="Body Text"/>
    <w:basedOn w:val="a1"/>
    <w:link w:val="a9"/>
    <w:rsid w:val="006B0FF7"/>
    <w:pPr>
      <w:spacing w:line="259" w:lineRule="auto"/>
      <w:ind w:firstLine="0"/>
      <w:jc w:val="center"/>
    </w:pPr>
    <w:rPr>
      <w:rFonts w:eastAsia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6B0F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1"/>
    <w:link w:val="ab"/>
    <w:rsid w:val="006B0FF7"/>
    <w:pPr>
      <w:ind w:firstLine="252"/>
      <w:jc w:val="both"/>
    </w:pPr>
    <w:rPr>
      <w:rFonts w:eastAsia="Times New Roman" w:cs="Times New Roman"/>
      <w:sz w:val="1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6B0FF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3">
    <w:name w:val="Body Text Indent 2"/>
    <w:basedOn w:val="a1"/>
    <w:link w:val="24"/>
    <w:rsid w:val="006B0FF7"/>
    <w:pPr>
      <w:ind w:firstLine="252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6B0F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Indent 3"/>
    <w:basedOn w:val="a1"/>
    <w:link w:val="33"/>
    <w:rsid w:val="006B0FF7"/>
    <w:pPr>
      <w:ind w:left="2160"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6B0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single space,footnote text,Текст сноски-FN,Table_Footnote_last,Oaeno niinee-FN,Oaeno niinee Ciae,FOOTNOTES,fn,Schriftart: 9 pt,Schriftart: 10 pt,Schriftart: 8 pt,Текст сноски Знак1 Знак,Текст сноски Знак Знак Знак"/>
    <w:basedOn w:val="a1"/>
    <w:link w:val="ad"/>
    <w:semiHidden/>
    <w:rsid w:val="006B0FF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single space Знак,footnote text Знак,Текст сноски-FN Знак,Table_Footnote_last Знак,Oaeno niinee-FN Знак,Oaeno niinee Ciae Знак,FOOTNOTES Знак,fn Знак,Schriftart: 9 pt Знак,Schriftart: 10 pt Знак,Schriftart: 8 pt Знак"/>
    <w:basedOn w:val="a2"/>
    <w:link w:val="ac"/>
    <w:semiHidden/>
    <w:rsid w:val="006B0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0F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1"/>
    <w:link w:val="af"/>
    <w:rsid w:val="006B0FF7"/>
    <w:pPr>
      <w:widowControl w:val="0"/>
      <w:tabs>
        <w:tab w:val="center" w:pos="4153"/>
        <w:tab w:val="right" w:pos="8306"/>
      </w:tabs>
      <w:ind w:firstLine="0"/>
    </w:pPr>
    <w:rPr>
      <w:rFonts w:eastAsia="Times New Roman" w:cs="Times New Roman"/>
      <w:szCs w:val="24"/>
      <w:lang w:val="x-none" w:eastAsia="zh-CN"/>
    </w:rPr>
  </w:style>
  <w:style w:type="character" w:customStyle="1" w:styleId="af">
    <w:name w:val="Верхний колонтитул Знак"/>
    <w:basedOn w:val="a2"/>
    <w:link w:val="ae"/>
    <w:rsid w:val="006B0F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Печатная машинка"/>
    <w:rsid w:val="006B0FF7"/>
    <w:rPr>
      <w:rFonts w:ascii="Courier New" w:hAnsi="Courier New"/>
      <w:sz w:val="20"/>
    </w:rPr>
  </w:style>
  <w:style w:type="paragraph" w:customStyle="1" w:styleId="ConsPlusNonformat">
    <w:name w:val="ConsPlusNonformat"/>
    <w:rsid w:val="006B0F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6B0FF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6B0FF7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6B0F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1">
    <w:name w:val="page number"/>
    <w:basedOn w:val="a2"/>
    <w:rsid w:val="006B0FF7"/>
  </w:style>
  <w:style w:type="paragraph" w:styleId="13">
    <w:name w:val="toc 1"/>
    <w:basedOn w:val="a1"/>
    <w:next w:val="a1"/>
    <w:autoRedefine/>
    <w:semiHidden/>
    <w:rsid w:val="006B0FF7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5">
    <w:name w:val="toc 2"/>
    <w:basedOn w:val="a1"/>
    <w:next w:val="a1"/>
    <w:autoRedefine/>
    <w:semiHidden/>
    <w:rsid w:val="006B0FF7"/>
    <w:pPr>
      <w:ind w:left="200" w:firstLine="0"/>
    </w:pPr>
    <w:rPr>
      <w:rFonts w:eastAsia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semiHidden/>
    <w:rsid w:val="006B0FF7"/>
    <w:pPr>
      <w:ind w:left="400" w:firstLine="0"/>
    </w:pPr>
    <w:rPr>
      <w:rFonts w:eastAsia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6B0FF7"/>
    <w:pPr>
      <w:ind w:left="600"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Стиль Заголовок 1 + Первая строка:  0 см"/>
    <w:basedOn w:val="a1"/>
    <w:rsid w:val="006B0FF7"/>
    <w:pPr>
      <w:numPr>
        <w:numId w:val="2"/>
      </w:numPr>
      <w:spacing w:before="60"/>
      <w:jc w:val="both"/>
    </w:pPr>
    <w:rPr>
      <w:rFonts w:eastAsia="Times New Roman" w:cs="Times New Roman"/>
      <w:szCs w:val="20"/>
      <w:lang w:eastAsia="ru-RU"/>
    </w:rPr>
  </w:style>
  <w:style w:type="paragraph" w:customStyle="1" w:styleId="212pt6">
    <w:name w:val="Стиль Заголовок 2 + 12 pt по ширине Перед:  6 пт"/>
    <w:basedOn w:val="a1"/>
    <w:rsid w:val="006B0FF7"/>
    <w:pPr>
      <w:numPr>
        <w:ilvl w:val="1"/>
        <w:numId w:val="2"/>
      </w:numPr>
      <w:spacing w:before="60"/>
      <w:jc w:val="both"/>
    </w:pPr>
    <w:rPr>
      <w:rFonts w:eastAsia="Times New Roman" w:cs="Times New Roman"/>
      <w:szCs w:val="20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6B0FF7"/>
    <w:rPr>
      <w:vertAlign w:val="superscript"/>
    </w:rPr>
  </w:style>
  <w:style w:type="character" w:customStyle="1" w:styleId="avtor1">
    <w:name w:val="avtor1"/>
    <w:rsid w:val="006B0FF7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character" w:styleId="af3">
    <w:name w:val="Strong"/>
    <w:qFormat/>
    <w:rsid w:val="006B0FF7"/>
    <w:rPr>
      <w:b/>
      <w:bCs/>
    </w:rPr>
  </w:style>
  <w:style w:type="character" w:styleId="af4">
    <w:name w:val="Emphasis"/>
    <w:qFormat/>
    <w:rsid w:val="006B0FF7"/>
    <w:rPr>
      <w:i/>
      <w:iCs/>
    </w:rPr>
  </w:style>
  <w:style w:type="paragraph" w:customStyle="1" w:styleId="35">
    <w:name w:val="Знак Знак3 Знак Знак"/>
    <w:basedOn w:val="a1"/>
    <w:rsid w:val="006B0FF7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path1">
    <w:name w:val="path1"/>
    <w:rsid w:val="006B0FF7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HTML">
    <w:name w:val="HTML Preformatted"/>
    <w:basedOn w:val="a1"/>
    <w:link w:val="HTML0"/>
    <w:rsid w:val="006B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6B0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a1"/>
    <w:rsid w:val="006B0FF7"/>
    <w:pPr>
      <w:numPr>
        <w:numId w:val="3"/>
      </w:numPr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1"/>
    <w:next w:val="a1"/>
    <w:link w:val="z-0"/>
    <w:hidden/>
    <w:uiPriority w:val="99"/>
    <w:rsid w:val="006B0FF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rsid w:val="006B0FF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1"/>
    <w:next w:val="a1"/>
    <w:link w:val="z-2"/>
    <w:hidden/>
    <w:uiPriority w:val="99"/>
    <w:rsid w:val="006B0FF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rsid w:val="006B0FF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af5">
    <w:name w:val="Table Grid"/>
    <w:basedOn w:val="a3"/>
    <w:rsid w:val="006B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аркированный."/>
    <w:basedOn w:val="a1"/>
    <w:rsid w:val="006B0FF7"/>
    <w:pPr>
      <w:numPr>
        <w:numId w:val="4"/>
      </w:numPr>
    </w:pPr>
    <w:rPr>
      <w:rFonts w:cs="Times New Roman"/>
      <w:lang w:eastAsia="en-US"/>
    </w:rPr>
  </w:style>
  <w:style w:type="paragraph" w:styleId="af6">
    <w:name w:val="footer"/>
    <w:basedOn w:val="a1"/>
    <w:link w:val="af7"/>
    <w:uiPriority w:val="99"/>
    <w:rsid w:val="006B0FF7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af7">
    <w:name w:val="Нижний колонтитул Знак"/>
    <w:basedOn w:val="a2"/>
    <w:link w:val="af6"/>
    <w:uiPriority w:val="99"/>
    <w:rsid w:val="006B0F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alloon Text"/>
    <w:basedOn w:val="a1"/>
    <w:link w:val="af9"/>
    <w:rsid w:val="006B0FF7"/>
    <w:pPr>
      <w:ind w:firstLine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2"/>
    <w:link w:val="af8"/>
    <w:rsid w:val="006B0FF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">
    <w:name w:val="нумерованный"/>
    <w:basedOn w:val="a1"/>
    <w:rsid w:val="006B0FF7"/>
    <w:pPr>
      <w:numPr>
        <w:numId w:val="5"/>
      </w:numPr>
      <w:ind w:left="1066" w:hanging="357"/>
    </w:pPr>
    <w:rPr>
      <w:rFonts w:cs="Times New Roman"/>
      <w:lang w:eastAsia="en-US"/>
    </w:rPr>
  </w:style>
  <w:style w:type="character" w:customStyle="1" w:styleId="litetight">
    <w:name w:val="lite tight"/>
    <w:rsid w:val="006B0FF7"/>
  </w:style>
  <w:style w:type="character" w:customStyle="1" w:styleId="14">
    <w:name w:val="Список1"/>
    <w:rsid w:val="006B0FF7"/>
  </w:style>
  <w:style w:type="table" w:styleId="afa">
    <w:name w:val="Table Elegant"/>
    <w:basedOn w:val="a3"/>
    <w:rsid w:val="006B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xspmiddle">
    <w:name w:val="acxspmiddle"/>
    <w:basedOn w:val="a1"/>
    <w:rsid w:val="006B0FF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cxsplast">
    <w:name w:val="acxsplast"/>
    <w:basedOn w:val="a1"/>
    <w:rsid w:val="006B0FF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36">
    <w:name w:val="Body Text 3"/>
    <w:basedOn w:val="a1"/>
    <w:link w:val="37"/>
    <w:rsid w:val="006B0FF7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6B0F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6B0FF7"/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6B0FF7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Plain Text"/>
    <w:basedOn w:val="a1"/>
    <w:link w:val="afc"/>
    <w:uiPriority w:val="99"/>
    <w:unhideWhenUsed/>
    <w:rsid w:val="006B0FF7"/>
    <w:pPr>
      <w:ind w:firstLine="0"/>
    </w:pPr>
    <w:rPr>
      <w:rFonts w:ascii="Calibri" w:hAnsi="Calibri" w:cs="Times New Roman"/>
      <w:sz w:val="22"/>
      <w:szCs w:val="21"/>
      <w:lang w:val="x-none" w:eastAsia="en-US"/>
    </w:rPr>
  </w:style>
  <w:style w:type="character" w:customStyle="1" w:styleId="afc">
    <w:name w:val="Текст Знак"/>
    <w:basedOn w:val="a2"/>
    <w:link w:val="afb"/>
    <w:uiPriority w:val="99"/>
    <w:rsid w:val="006B0FF7"/>
    <w:rPr>
      <w:rFonts w:ascii="Calibri" w:eastAsia="Calibri" w:hAnsi="Calibri" w:cs="Times New Roman"/>
      <w:szCs w:val="21"/>
      <w:lang w:val="x-none"/>
    </w:rPr>
  </w:style>
  <w:style w:type="character" w:styleId="afd">
    <w:name w:val="annotation reference"/>
    <w:rsid w:val="006B0FF7"/>
    <w:rPr>
      <w:sz w:val="16"/>
      <w:szCs w:val="16"/>
    </w:rPr>
  </w:style>
  <w:style w:type="paragraph" w:styleId="afe">
    <w:name w:val="annotation text"/>
    <w:basedOn w:val="a1"/>
    <w:link w:val="aff"/>
    <w:rsid w:val="006B0FF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2"/>
    <w:link w:val="afe"/>
    <w:rsid w:val="006B0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6B0FF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B0FF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6">
    <w:name w:val="Стиль Заголовок 1 + По ширине Перед:  12 пт После:  6 пт"/>
    <w:basedOn w:val="1"/>
    <w:link w:val="11260"/>
    <w:rsid w:val="006B0FF7"/>
    <w:pPr>
      <w:numPr>
        <w:numId w:val="6"/>
      </w:num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11260">
    <w:name w:val="Стиль Заголовок 1 + По ширине Перед:  12 пт После:  6 пт Знак"/>
    <w:link w:val="1126"/>
    <w:rsid w:val="006B0FF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styleId="42">
    <w:name w:val="Table Classic 4"/>
    <w:basedOn w:val="a3"/>
    <w:rsid w:val="006B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rsid w:val="006B0FF7"/>
    <w:rPr>
      <w:color w:val="954F72"/>
      <w:u w:val="single"/>
    </w:rPr>
  </w:style>
  <w:style w:type="character" w:customStyle="1" w:styleId="nowrap">
    <w:name w:val="nowrap"/>
    <w:basedOn w:val="a2"/>
    <w:rsid w:val="006B0FF7"/>
  </w:style>
  <w:style w:type="character" w:customStyle="1" w:styleId="orange">
    <w:name w:val="orange"/>
    <w:basedOn w:val="a2"/>
    <w:rsid w:val="006B0FF7"/>
  </w:style>
  <w:style w:type="character" w:customStyle="1" w:styleId="info">
    <w:name w:val="info"/>
    <w:basedOn w:val="a2"/>
    <w:rsid w:val="006B0FF7"/>
  </w:style>
  <w:style w:type="paragraph" w:customStyle="1" w:styleId="Default">
    <w:name w:val="Default"/>
    <w:rsid w:val="006B0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s">
    <w:name w:val="comments"/>
    <w:basedOn w:val="a2"/>
    <w:rsid w:val="006B0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Table Classic 4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38B3"/>
    <w:pPr>
      <w:spacing w:after="0" w:line="240" w:lineRule="auto"/>
      <w:ind w:firstLine="709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1"/>
    <w:next w:val="a1"/>
    <w:link w:val="11"/>
    <w:qFormat/>
    <w:rsid w:val="002838B3"/>
    <w:pPr>
      <w:keepNext/>
      <w:spacing w:before="240" w:after="120"/>
      <w:ind w:firstLine="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1"/>
    <w:next w:val="a1"/>
    <w:link w:val="20"/>
    <w:qFormat/>
    <w:rsid w:val="002838B3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0">
    <w:name w:val="heading 3"/>
    <w:basedOn w:val="a1"/>
    <w:next w:val="a1"/>
    <w:link w:val="31"/>
    <w:unhideWhenUsed/>
    <w:qFormat/>
    <w:rsid w:val="00BF0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6B0FF7"/>
    <w:pPr>
      <w:keepNext/>
      <w:widowControl w:val="0"/>
      <w:spacing w:before="60" w:line="300" w:lineRule="auto"/>
      <w:ind w:left="80" w:firstLine="720"/>
      <w:jc w:val="both"/>
      <w:outlineLvl w:val="3"/>
    </w:pPr>
    <w:rPr>
      <w:rFonts w:eastAsia="Times New Roman" w:cs="Times New Roman"/>
      <w:i/>
      <w:snapToGrid w:val="0"/>
      <w:sz w:val="22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6B0FF7"/>
    <w:pPr>
      <w:keepNext/>
      <w:ind w:firstLine="0"/>
      <w:jc w:val="center"/>
      <w:outlineLvl w:val="4"/>
    </w:pPr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2838B3"/>
    <w:rPr>
      <w:rFonts w:ascii="Times New Roman" w:eastAsia="Times New Roman" w:hAnsi="Times New Roman" w:cs="Calibri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2838B3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styleId="a5">
    <w:name w:val="List Paragraph"/>
    <w:basedOn w:val="a1"/>
    <w:uiPriority w:val="34"/>
    <w:qFormat/>
    <w:rsid w:val="00C51741"/>
    <w:pPr>
      <w:ind w:left="720"/>
      <w:contextualSpacing/>
    </w:pPr>
  </w:style>
  <w:style w:type="character" w:styleId="a6">
    <w:name w:val="Hyperlink"/>
    <w:basedOn w:val="a2"/>
    <w:unhideWhenUsed/>
    <w:rsid w:val="00987047"/>
    <w:rPr>
      <w:color w:val="0000FF" w:themeColor="hyperlink"/>
      <w:u w:val="single"/>
    </w:rPr>
  </w:style>
  <w:style w:type="character" w:customStyle="1" w:styleId="31">
    <w:name w:val="Заголовок 3 Знак"/>
    <w:basedOn w:val="a2"/>
    <w:link w:val="30"/>
    <w:uiPriority w:val="9"/>
    <w:semiHidden/>
    <w:rsid w:val="00BF025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21">
    <w:name w:val="Body Text 2"/>
    <w:basedOn w:val="a1"/>
    <w:link w:val="22"/>
    <w:rsid w:val="00BF025D"/>
    <w:pPr>
      <w:widowControl w:val="0"/>
      <w:spacing w:before="120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BF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BF025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1"/>
    <w:uiPriority w:val="99"/>
    <w:rsid w:val="00BF025D"/>
    <w:pPr>
      <w:spacing w:before="100" w:beforeAutospacing="1" w:after="100" w:afterAutospacing="1"/>
      <w:ind w:firstLine="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12">
    <w:name w:val="Обычный1"/>
    <w:uiPriority w:val="99"/>
    <w:rsid w:val="00BF025D"/>
    <w:pPr>
      <w:widowControl w:val="0"/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rsid w:val="006B0FF7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B0FF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8">
    <w:name w:val="Body Text"/>
    <w:basedOn w:val="a1"/>
    <w:link w:val="a9"/>
    <w:rsid w:val="006B0FF7"/>
    <w:pPr>
      <w:spacing w:line="259" w:lineRule="auto"/>
      <w:ind w:firstLine="0"/>
      <w:jc w:val="center"/>
    </w:pPr>
    <w:rPr>
      <w:rFonts w:eastAsia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6B0F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1"/>
    <w:link w:val="ab"/>
    <w:rsid w:val="006B0FF7"/>
    <w:pPr>
      <w:ind w:firstLine="252"/>
      <w:jc w:val="both"/>
    </w:pPr>
    <w:rPr>
      <w:rFonts w:eastAsia="Times New Roman" w:cs="Times New Roman"/>
      <w:sz w:val="1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6B0FF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3">
    <w:name w:val="Body Text Indent 2"/>
    <w:basedOn w:val="a1"/>
    <w:link w:val="24"/>
    <w:rsid w:val="006B0FF7"/>
    <w:pPr>
      <w:ind w:firstLine="252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6B0F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Indent 3"/>
    <w:basedOn w:val="a1"/>
    <w:link w:val="33"/>
    <w:rsid w:val="006B0FF7"/>
    <w:pPr>
      <w:ind w:left="2160"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6B0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single space,footnote text,Текст сноски-FN,Table_Footnote_last,Oaeno niinee-FN,Oaeno niinee Ciae,FOOTNOTES,fn,Schriftart: 9 pt,Schriftart: 10 pt,Schriftart: 8 pt,Текст сноски Знак1 Знак,Текст сноски Знак Знак Знак"/>
    <w:basedOn w:val="a1"/>
    <w:link w:val="ad"/>
    <w:semiHidden/>
    <w:rsid w:val="006B0FF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single space Знак,footnote text Знак,Текст сноски-FN Знак,Table_Footnote_last Знак,Oaeno niinee-FN Знак,Oaeno niinee Ciae Знак,FOOTNOTES Знак,fn Знак,Schriftart: 9 pt Знак,Schriftart: 10 pt Знак,Schriftart: 8 pt Знак"/>
    <w:basedOn w:val="a2"/>
    <w:link w:val="ac"/>
    <w:semiHidden/>
    <w:rsid w:val="006B0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0F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1"/>
    <w:link w:val="af"/>
    <w:rsid w:val="006B0FF7"/>
    <w:pPr>
      <w:widowControl w:val="0"/>
      <w:tabs>
        <w:tab w:val="center" w:pos="4153"/>
        <w:tab w:val="right" w:pos="8306"/>
      </w:tabs>
      <w:ind w:firstLine="0"/>
    </w:pPr>
    <w:rPr>
      <w:rFonts w:eastAsia="Times New Roman" w:cs="Times New Roman"/>
      <w:szCs w:val="24"/>
      <w:lang w:val="x-none" w:eastAsia="zh-CN"/>
    </w:rPr>
  </w:style>
  <w:style w:type="character" w:customStyle="1" w:styleId="af">
    <w:name w:val="Верхний колонтитул Знак"/>
    <w:basedOn w:val="a2"/>
    <w:link w:val="ae"/>
    <w:rsid w:val="006B0F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Печатная машинка"/>
    <w:rsid w:val="006B0FF7"/>
    <w:rPr>
      <w:rFonts w:ascii="Courier New" w:hAnsi="Courier New"/>
      <w:sz w:val="20"/>
    </w:rPr>
  </w:style>
  <w:style w:type="paragraph" w:customStyle="1" w:styleId="ConsPlusNonformat">
    <w:name w:val="ConsPlusNonformat"/>
    <w:rsid w:val="006B0F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6B0FF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6B0FF7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6B0F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1">
    <w:name w:val="page number"/>
    <w:basedOn w:val="a2"/>
    <w:rsid w:val="006B0FF7"/>
  </w:style>
  <w:style w:type="paragraph" w:styleId="13">
    <w:name w:val="toc 1"/>
    <w:basedOn w:val="a1"/>
    <w:next w:val="a1"/>
    <w:autoRedefine/>
    <w:semiHidden/>
    <w:rsid w:val="006B0FF7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5">
    <w:name w:val="toc 2"/>
    <w:basedOn w:val="a1"/>
    <w:next w:val="a1"/>
    <w:autoRedefine/>
    <w:semiHidden/>
    <w:rsid w:val="006B0FF7"/>
    <w:pPr>
      <w:ind w:left="200" w:firstLine="0"/>
    </w:pPr>
    <w:rPr>
      <w:rFonts w:eastAsia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semiHidden/>
    <w:rsid w:val="006B0FF7"/>
    <w:pPr>
      <w:ind w:left="400" w:firstLine="0"/>
    </w:pPr>
    <w:rPr>
      <w:rFonts w:eastAsia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6B0FF7"/>
    <w:pPr>
      <w:ind w:left="600"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Стиль Заголовок 1 + Первая строка:  0 см"/>
    <w:basedOn w:val="a1"/>
    <w:rsid w:val="006B0FF7"/>
    <w:pPr>
      <w:numPr>
        <w:numId w:val="2"/>
      </w:numPr>
      <w:spacing w:before="60"/>
      <w:jc w:val="both"/>
    </w:pPr>
    <w:rPr>
      <w:rFonts w:eastAsia="Times New Roman" w:cs="Times New Roman"/>
      <w:szCs w:val="20"/>
      <w:lang w:eastAsia="ru-RU"/>
    </w:rPr>
  </w:style>
  <w:style w:type="paragraph" w:customStyle="1" w:styleId="212pt6">
    <w:name w:val="Стиль Заголовок 2 + 12 pt по ширине Перед:  6 пт"/>
    <w:basedOn w:val="a1"/>
    <w:rsid w:val="006B0FF7"/>
    <w:pPr>
      <w:numPr>
        <w:ilvl w:val="1"/>
        <w:numId w:val="2"/>
      </w:numPr>
      <w:spacing w:before="60"/>
      <w:jc w:val="both"/>
    </w:pPr>
    <w:rPr>
      <w:rFonts w:eastAsia="Times New Roman" w:cs="Times New Roman"/>
      <w:szCs w:val="20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6B0FF7"/>
    <w:rPr>
      <w:vertAlign w:val="superscript"/>
    </w:rPr>
  </w:style>
  <w:style w:type="character" w:customStyle="1" w:styleId="avtor1">
    <w:name w:val="avtor1"/>
    <w:rsid w:val="006B0FF7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character" w:styleId="af3">
    <w:name w:val="Strong"/>
    <w:qFormat/>
    <w:rsid w:val="006B0FF7"/>
    <w:rPr>
      <w:b/>
      <w:bCs/>
    </w:rPr>
  </w:style>
  <w:style w:type="character" w:styleId="af4">
    <w:name w:val="Emphasis"/>
    <w:qFormat/>
    <w:rsid w:val="006B0FF7"/>
    <w:rPr>
      <w:i/>
      <w:iCs/>
    </w:rPr>
  </w:style>
  <w:style w:type="paragraph" w:customStyle="1" w:styleId="35">
    <w:name w:val="Знак Знак3 Знак Знак"/>
    <w:basedOn w:val="a1"/>
    <w:rsid w:val="006B0FF7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path1">
    <w:name w:val="path1"/>
    <w:rsid w:val="006B0FF7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HTML">
    <w:name w:val="HTML Preformatted"/>
    <w:basedOn w:val="a1"/>
    <w:link w:val="HTML0"/>
    <w:rsid w:val="006B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6B0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a1"/>
    <w:rsid w:val="006B0FF7"/>
    <w:pPr>
      <w:numPr>
        <w:numId w:val="3"/>
      </w:numPr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1"/>
    <w:next w:val="a1"/>
    <w:link w:val="z-0"/>
    <w:hidden/>
    <w:uiPriority w:val="99"/>
    <w:rsid w:val="006B0FF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rsid w:val="006B0FF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1"/>
    <w:next w:val="a1"/>
    <w:link w:val="z-2"/>
    <w:hidden/>
    <w:uiPriority w:val="99"/>
    <w:rsid w:val="006B0FF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rsid w:val="006B0FF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af5">
    <w:name w:val="Table Grid"/>
    <w:basedOn w:val="a3"/>
    <w:rsid w:val="006B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аркированный."/>
    <w:basedOn w:val="a1"/>
    <w:rsid w:val="006B0FF7"/>
    <w:pPr>
      <w:numPr>
        <w:numId w:val="4"/>
      </w:numPr>
    </w:pPr>
    <w:rPr>
      <w:rFonts w:cs="Times New Roman"/>
      <w:lang w:eastAsia="en-US"/>
    </w:rPr>
  </w:style>
  <w:style w:type="paragraph" w:styleId="af6">
    <w:name w:val="footer"/>
    <w:basedOn w:val="a1"/>
    <w:link w:val="af7"/>
    <w:uiPriority w:val="99"/>
    <w:rsid w:val="006B0FF7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af7">
    <w:name w:val="Нижний колонтитул Знак"/>
    <w:basedOn w:val="a2"/>
    <w:link w:val="af6"/>
    <w:uiPriority w:val="99"/>
    <w:rsid w:val="006B0F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alloon Text"/>
    <w:basedOn w:val="a1"/>
    <w:link w:val="af9"/>
    <w:rsid w:val="006B0FF7"/>
    <w:pPr>
      <w:ind w:firstLine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2"/>
    <w:link w:val="af8"/>
    <w:rsid w:val="006B0FF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">
    <w:name w:val="нумерованный"/>
    <w:basedOn w:val="a1"/>
    <w:rsid w:val="006B0FF7"/>
    <w:pPr>
      <w:numPr>
        <w:numId w:val="5"/>
      </w:numPr>
      <w:ind w:left="1066" w:hanging="357"/>
    </w:pPr>
    <w:rPr>
      <w:rFonts w:cs="Times New Roman"/>
      <w:lang w:eastAsia="en-US"/>
    </w:rPr>
  </w:style>
  <w:style w:type="character" w:customStyle="1" w:styleId="litetight">
    <w:name w:val="lite tight"/>
    <w:rsid w:val="006B0FF7"/>
  </w:style>
  <w:style w:type="character" w:customStyle="1" w:styleId="14">
    <w:name w:val="Список1"/>
    <w:rsid w:val="006B0FF7"/>
  </w:style>
  <w:style w:type="table" w:styleId="afa">
    <w:name w:val="Table Elegant"/>
    <w:basedOn w:val="a3"/>
    <w:rsid w:val="006B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xspmiddle">
    <w:name w:val="acxspmiddle"/>
    <w:basedOn w:val="a1"/>
    <w:rsid w:val="006B0FF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cxsplast">
    <w:name w:val="acxsplast"/>
    <w:basedOn w:val="a1"/>
    <w:rsid w:val="006B0FF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36">
    <w:name w:val="Body Text 3"/>
    <w:basedOn w:val="a1"/>
    <w:link w:val="37"/>
    <w:rsid w:val="006B0FF7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6B0F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6B0FF7"/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6B0FF7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Plain Text"/>
    <w:basedOn w:val="a1"/>
    <w:link w:val="afc"/>
    <w:uiPriority w:val="99"/>
    <w:unhideWhenUsed/>
    <w:rsid w:val="006B0FF7"/>
    <w:pPr>
      <w:ind w:firstLine="0"/>
    </w:pPr>
    <w:rPr>
      <w:rFonts w:ascii="Calibri" w:hAnsi="Calibri" w:cs="Times New Roman"/>
      <w:sz w:val="22"/>
      <w:szCs w:val="21"/>
      <w:lang w:val="x-none" w:eastAsia="en-US"/>
    </w:rPr>
  </w:style>
  <w:style w:type="character" w:customStyle="1" w:styleId="afc">
    <w:name w:val="Текст Знак"/>
    <w:basedOn w:val="a2"/>
    <w:link w:val="afb"/>
    <w:uiPriority w:val="99"/>
    <w:rsid w:val="006B0FF7"/>
    <w:rPr>
      <w:rFonts w:ascii="Calibri" w:eastAsia="Calibri" w:hAnsi="Calibri" w:cs="Times New Roman"/>
      <w:szCs w:val="21"/>
      <w:lang w:val="x-none"/>
    </w:rPr>
  </w:style>
  <w:style w:type="character" w:styleId="afd">
    <w:name w:val="annotation reference"/>
    <w:rsid w:val="006B0FF7"/>
    <w:rPr>
      <w:sz w:val="16"/>
      <w:szCs w:val="16"/>
    </w:rPr>
  </w:style>
  <w:style w:type="paragraph" w:styleId="afe">
    <w:name w:val="annotation text"/>
    <w:basedOn w:val="a1"/>
    <w:link w:val="aff"/>
    <w:rsid w:val="006B0FF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2"/>
    <w:link w:val="afe"/>
    <w:rsid w:val="006B0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6B0FF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B0FF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26">
    <w:name w:val="Стиль Заголовок 1 + По ширине Перед:  12 пт После:  6 пт"/>
    <w:basedOn w:val="1"/>
    <w:link w:val="11260"/>
    <w:rsid w:val="006B0FF7"/>
    <w:pPr>
      <w:numPr>
        <w:numId w:val="6"/>
      </w:num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11260">
    <w:name w:val="Стиль Заголовок 1 + По ширине Перед:  12 пт После:  6 пт Знак"/>
    <w:link w:val="1126"/>
    <w:rsid w:val="006B0FF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styleId="42">
    <w:name w:val="Table Classic 4"/>
    <w:basedOn w:val="a3"/>
    <w:rsid w:val="006B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rsid w:val="006B0FF7"/>
    <w:rPr>
      <w:color w:val="954F72"/>
      <w:u w:val="single"/>
    </w:rPr>
  </w:style>
  <w:style w:type="character" w:customStyle="1" w:styleId="nowrap">
    <w:name w:val="nowrap"/>
    <w:basedOn w:val="a2"/>
    <w:rsid w:val="006B0FF7"/>
  </w:style>
  <w:style w:type="character" w:customStyle="1" w:styleId="orange">
    <w:name w:val="orange"/>
    <w:basedOn w:val="a2"/>
    <w:rsid w:val="006B0FF7"/>
  </w:style>
  <w:style w:type="character" w:customStyle="1" w:styleId="info">
    <w:name w:val="info"/>
    <w:basedOn w:val="a2"/>
    <w:rsid w:val="006B0FF7"/>
  </w:style>
  <w:style w:type="paragraph" w:customStyle="1" w:styleId="Default">
    <w:name w:val="Default"/>
    <w:rsid w:val="006B0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s">
    <w:name w:val="comments"/>
    <w:basedOn w:val="a2"/>
    <w:rsid w:val="006B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e.ru/publications.html?id=povish-e_kach_resh" TargetMode="External"/><Relationship Id="rId13" Type="http://schemas.openxmlformats.org/officeDocument/2006/relationships/hyperlink" Target="consultantplus://offline/ref=0B0A4BF3CE92D17689E14023EF92F24D2EB6FDF76FBF8148DA1C586DA16Fb6H" TargetMode="External"/><Relationship Id="rId18" Type="http://schemas.openxmlformats.org/officeDocument/2006/relationships/hyperlink" Target="consultantplus://offline/ref=6DE8AFC21D5EF1656E7A06AD0D2FA6CAFDC9BF4004F13F2CE855C27Db0H" TargetMode="External"/><Relationship Id="rId26" Type="http://schemas.openxmlformats.org/officeDocument/2006/relationships/hyperlink" Target="http://www.who.dk/observatory/Publications/20020524_21" TargetMode="External"/><Relationship Id="rId39" Type="http://schemas.openxmlformats.org/officeDocument/2006/relationships/hyperlink" Target="http://publications.hse.ru/view/1320144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authors/30197" TargetMode="External"/><Relationship Id="rId34" Type="http://schemas.openxmlformats.org/officeDocument/2006/relationships/hyperlink" Target="http://elibrary.ru/contents.asp?issueid=1147601&amp;selid=20391212" TargetMode="External"/><Relationship Id="rId42" Type="http://schemas.openxmlformats.org/officeDocument/2006/relationships/hyperlink" Target="http://www.hse.ru/org/persons/7350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olitanaliz.ru/articles_520.html" TargetMode="External"/><Relationship Id="rId12" Type="http://schemas.openxmlformats.org/officeDocument/2006/relationships/hyperlink" Target="consultantplus://offline/ref=0B0A4BF3CE92D17689E14023EF92F24D2EB6FFF667B98148DA1C586DA16Fb6H" TargetMode="External"/><Relationship Id="rId17" Type="http://schemas.openxmlformats.org/officeDocument/2006/relationships/hyperlink" Target="consultantplus://offline/ref=0B0A4BF3CE92D17689E14023EF92F24D2DBBFCFB64EDD64A8B495666b8H" TargetMode="External"/><Relationship Id="rId25" Type="http://schemas.openxmlformats.org/officeDocument/2006/relationships/hyperlink" Target="http://www.knigafund.ru/authors/28611" TargetMode="External"/><Relationship Id="rId33" Type="http://schemas.openxmlformats.org/officeDocument/2006/relationships/hyperlink" Target="http://publications.hse.ru/view/135261193" TargetMode="External"/><Relationship Id="rId38" Type="http://schemas.openxmlformats.org/officeDocument/2006/relationships/hyperlink" Target="http://www.hse.ru/org/persons/367000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A4BF3CE92D17689E14023EF92F24D2EB0F9F86FB38148DA1C586DA16Fb6H" TargetMode="External"/><Relationship Id="rId20" Type="http://schemas.openxmlformats.org/officeDocument/2006/relationships/hyperlink" Target="http://publications.hse.ru/view/129287165" TargetMode="External"/><Relationship Id="rId29" Type="http://schemas.openxmlformats.org/officeDocument/2006/relationships/hyperlink" Target="https://publications.hse.ru/view/180199546" TargetMode="External"/><Relationship Id="rId41" Type="http://schemas.openxmlformats.org/officeDocument/2006/relationships/hyperlink" Target="http://elibrary.ru/contents.asp?issueid=533477&amp;selid=117491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A4BF3CE92D17689E14023EF92F24D2EB6FFF667B98148DA1C586DA16Fb6H" TargetMode="External"/><Relationship Id="rId24" Type="http://schemas.openxmlformats.org/officeDocument/2006/relationships/hyperlink" Target="http://www.knigafund.ru/authors/30172" TargetMode="External"/><Relationship Id="rId32" Type="http://schemas.openxmlformats.org/officeDocument/2006/relationships/hyperlink" Target="http://www.hse.ru/org/persons/14264905" TargetMode="External"/><Relationship Id="rId37" Type="http://schemas.openxmlformats.org/officeDocument/2006/relationships/hyperlink" Target="https://www.hse.ru/org/persons/65027" TargetMode="External"/><Relationship Id="rId40" Type="http://schemas.openxmlformats.org/officeDocument/2006/relationships/hyperlink" Target="http://elibrary.ru/contents.asp?issueid=533477" TargetMode="External"/><Relationship Id="rId45" Type="http://schemas.openxmlformats.org/officeDocument/2006/relationships/hyperlink" Target="http://elibrary.ru/contents.asp?issueid=598449&amp;selid=124163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0A4BF3CE92D17689E14023EF92F24D2EB7F3F86AB88148DA1C586DA16Fb6H" TargetMode="External"/><Relationship Id="rId23" Type="http://schemas.openxmlformats.org/officeDocument/2006/relationships/hyperlink" Target="http://www.knigafund.ru/authors/18770" TargetMode="External"/><Relationship Id="rId28" Type="http://schemas.openxmlformats.org/officeDocument/2006/relationships/hyperlink" Target="http://www.who.dk/observatory/Publications/20020524_21" TargetMode="External"/><Relationship Id="rId36" Type="http://schemas.openxmlformats.org/officeDocument/2006/relationships/hyperlink" Target="https://publications.hse.ru/view/74090212" TargetMode="External"/><Relationship Id="rId10" Type="http://schemas.openxmlformats.org/officeDocument/2006/relationships/hyperlink" Target="consultantplus://offline/ref=0B0A4BF3CE92D17689E14023EF92F24D2DBBFCFB64EDD64A8B495666b8H" TargetMode="External"/><Relationship Id="rId19" Type="http://schemas.openxmlformats.org/officeDocument/2006/relationships/hyperlink" Target="http://publications.hse.ru/view/126389177" TargetMode="External"/><Relationship Id="rId31" Type="http://schemas.openxmlformats.org/officeDocument/2006/relationships/hyperlink" Target="http://elibrary.ru/contents.asp?issueid=1380759&amp;selid=23205960" TargetMode="External"/><Relationship Id="rId44" Type="http://schemas.openxmlformats.org/officeDocument/2006/relationships/hyperlink" Target="http://publications.hse.ru/view/1639523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0A4BF3CE92D17689E14F2FFA92F24D2EB6F3FF6DB0DC42D245546F6Ab6H" TargetMode="External"/><Relationship Id="rId14" Type="http://schemas.openxmlformats.org/officeDocument/2006/relationships/hyperlink" Target="consultantplus://offline/ref=0B0A4BF3CE92D17689E14023EF92F24D2EB6FFFE6EB38148DA1C586DA16Fb6H" TargetMode="External"/><Relationship Id="rId22" Type="http://schemas.openxmlformats.org/officeDocument/2006/relationships/hyperlink" Target="http://www.knigafund.ru/books/172447" TargetMode="External"/><Relationship Id="rId27" Type="http://schemas.openxmlformats.org/officeDocument/2006/relationships/hyperlink" Target="http://www.who.dk/observatory/" TargetMode="External"/><Relationship Id="rId30" Type="http://schemas.openxmlformats.org/officeDocument/2006/relationships/hyperlink" Target="http://elibrary.ru/item.asp?id=23205960" TargetMode="External"/><Relationship Id="rId35" Type="http://schemas.openxmlformats.org/officeDocument/2006/relationships/hyperlink" Target="http://elibrary.ru/contents.asp?issueid=1383499&amp;selid=23273946" TargetMode="External"/><Relationship Id="rId43" Type="http://schemas.openxmlformats.org/officeDocument/2006/relationships/hyperlink" Target="http://www.hse.ru/org/persons/27271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823C-C8A7-4FD3-B893-2C2B6D77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60</Pages>
  <Words>25333</Words>
  <Characters>144401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169396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11</cp:revision>
  <dcterms:created xsi:type="dcterms:W3CDTF">2016-11-23T13:32:00Z</dcterms:created>
  <dcterms:modified xsi:type="dcterms:W3CDTF">2016-11-25T13:22:00Z</dcterms:modified>
</cp:coreProperties>
</file>