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1B" w:rsidRPr="00E4778E" w:rsidRDefault="006754E2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4778E">
        <w:rPr>
          <w:rFonts w:ascii="Times New Roman" w:hAnsi="Times New Roman" w:cs="Times New Roman"/>
          <w:sz w:val="26"/>
          <w:szCs w:val="26"/>
        </w:rPr>
        <w:t>Приложение</w:t>
      </w:r>
    </w:p>
    <w:p w:rsidR="006754E2" w:rsidRPr="00E4778E" w:rsidRDefault="006754E2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E4778E">
        <w:rPr>
          <w:rFonts w:ascii="Times New Roman" w:hAnsi="Times New Roman" w:cs="Times New Roman"/>
          <w:sz w:val="26"/>
          <w:szCs w:val="26"/>
        </w:rPr>
        <w:t xml:space="preserve"> приказу НИУ ВШЭ</w:t>
      </w:r>
    </w:p>
    <w:p w:rsidR="006754E2" w:rsidRPr="00E4778E" w:rsidRDefault="006754E2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E4778E">
        <w:rPr>
          <w:rFonts w:ascii="Times New Roman" w:hAnsi="Times New Roman" w:cs="Times New Roman"/>
          <w:sz w:val="26"/>
          <w:szCs w:val="26"/>
        </w:rPr>
        <w:t xml:space="preserve"> ____________ № ________</w:t>
      </w:r>
    </w:p>
    <w:p w:rsidR="00FE1AF9" w:rsidRPr="00E4778E" w:rsidRDefault="00FE1AF9" w:rsidP="00E4778E">
      <w:pPr>
        <w:spacing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</w:rPr>
      </w:pPr>
    </w:p>
    <w:p w:rsidR="00542ECD" w:rsidRPr="00E4778E" w:rsidRDefault="00542ECD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 w:rsidRPr="00E4778E">
        <w:rPr>
          <w:rFonts w:ascii="Times New Roman" w:hAnsi="Times New Roman" w:cs="Times New Roman"/>
          <w:sz w:val="26"/>
          <w:szCs w:val="26"/>
        </w:rPr>
        <w:t>УТВЕРЖДЕНО</w:t>
      </w:r>
    </w:p>
    <w:p w:rsidR="006754E2" w:rsidRDefault="006754E2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протоколом </w:t>
      </w:r>
    </w:p>
    <w:p w:rsidR="00542ECD" w:rsidRPr="00E4778E" w:rsidRDefault="00542ECD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 w:rsidRPr="00E4778E">
        <w:rPr>
          <w:rFonts w:ascii="Times New Roman" w:hAnsi="Times New Roman" w:cs="Times New Roman"/>
          <w:sz w:val="26"/>
          <w:szCs w:val="26"/>
        </w:rPr>
        <w:t>учен</w:t>
      </w:r>
      <w:r w:rsidR="006754E2">
        <w:rPr>
          <w:rFonts w:ascii="Times New Roman" w:hAnsi="Times New Roman" w:cs="Times New Roman"/>
          <w:sz w:val="26"/>
          <w:szCs w:val="26"/>
        </w:rPr>
        <w:t>ого</w:t>
      </w:r>
      <w:r w:rsidRPr="00E4778E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6754E2">
        <w:rPr>
          <w:rFonts w:ascii="Times New Roman" w:hAnsi="Times New Roman" w:cs="Times New Roman"/>
          <w:sz w:val="26"/>
          <w:szCs w:val="26"/>
        </w:rPr>
        <w:t>а</w:t>
      </w:r>
      <w:r w:rsidRPr="00E4778E">
        <w:rPr>
          <w:rFonts w:ascii="Times New Roman" w:hAnsi="Times New Roman" w:cs="Times New Roman"/>
          <w:sz w:val="26"/>
          <w:szCs w:val="26"/>
        </w:rPr>
        <w:t xml:space="preserve"> НИУ ВШЭ</w:t>
      </w:r>
    </w:p>
    <w:p w:rsidR="00542ECD" w:rsidRPr="00E4778E" w:rsidRDefault="00F047B1" w:rsidP="00E4778E">
      <w:pPr>
        <w:spacing w:line="240" w:lineRule="auto"/>
        <w:ind w:firstLine="5812"/>
        <w:contextualSpacing/>
        <w:rPr>
          <w:rFonts w:ascii="Times New Roman" w:hAnsi="Times New Roman" w:cs="Times New Roman"/>
          <w:sz w:val="26"/>
          <w:szCs w:val="26"/>
        </w:rPr>
      </w:pPr>
      <w:r w:rsidRPr="00E4778E">
        <w:rPr>
          <w:rFonts w:ascii="Times New Roman" w:hAnsi="Times New Roman" w:cs="Times New Roman"/>
          <w:sz w:val="26"/>
          <w:szCs w:val="26"/>
        </w:rPr>
        <w:t>от 24.06.2016 № 07</w:t>
      </w:r>
    </w:p>
    <w:p w:rsidR="009C241B" w:rsidRDefault="009C241B" w:rsidP="009C241B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FE1AF9" w:rsidRDefault="00FE1AF9" w:rsidP="009C241B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FE1AF9" w:rsidRDefault="00FE1AF9" w:rsidP="009C241B">
      <w:pPr>
        <w:spacing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p w:rsidR="0061785F" w:rsidRPr="00542ECD" w:rsidRDefault="0061785F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42ECD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61785F" w:rsidRPr="00542ECD" w:rsidRDefault="0061785F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42ECD">
        <w:rPr>
          <w:rFonts w:ascii="Times New Roman" w:hAnsi="Times New Roman" w:cs="Times New Roman"/>
          <w:b/>
          <w:sz w:val="28"/>
        </w:rPr>
        <w:t xml:space="preserve">о проектной, научно-исследовательской деятельности и практиках </w:t>
      </w:r>
    </w:p>
    <w:p w:rsidR="0061785F" w:rsidRDefault="009F4D96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42ECD">
        <w:rPr>
          <w:rFonts w:ascii="Times New Roman" w:hAnsi="Times New Roman" w:cs="Times New Roman"/>
          <w:b/>
          <w:sz w:val="28"/>
        </w:rPr>
        <w:t xml:space="preserve">студентов </w:t>
      </w:r>
      <w:r w:rsidR="0061785F" w:rsidRPr="00542ECD">
        <w:rPr>
          <w:rFonts w:ascii="Times New Roman" w:hAnsi="Times New Roman" w:cs="Times New Roman"/>
          <w:b/>
          <w:sz w:val="28"/>
        </w:rPr>
        <w:t>НИУ ВШЭ</w:t>
      </w: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</w:p>
    <w:p w:rsidR="006754E2" w:rsidRDefault="006754E2" w:rsidP="000A33B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Москва</w:t>
      </w:r>
    </w:p>
    <w:p w:rsidR="006754E2" w:rsidRPr="00F9226F" w:rsidRDefault="006754E2" w:rsidP="000A33B9">
      <w:pPr>
        <w:spacing w:line="240" w:lineRule="auto"/>
        <w:ind w:firstLine="567"/>
        <w:jc w:val="center"/>
        <w:rPr>
          <w:sz w:val="28"/>
        </w:rPr>
      </w:pPr>
      <w:r>
        <w:rPr>
          <w:rFonts w:ascii="Times New Roman" w:hAnsi="Times New Roman" w:cs="Times New Roman"/>
          <w:b/>
          <w:sz w:val="28"/>
        </w:rPr>
        <w:t>2016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71757835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61785F" w:rsidRPr="006A7645" w:rsidRDefault="0061785F" w:rsidP="005F19C6">
          <w:pPr>
            <w:pStyle w:val="a4"/>
            <w:ind w:firstLine="567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6A7645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FE1AF9" w:rsidRPr="00FE1AF9" w:rsidRDefault="0061785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6A764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A764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A764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59916456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Используемые определения и сокращения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_Toc459916456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57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 Введение. Общие положения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_Toc459916457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58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 Организация научно-исследовательской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_Toc459916458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59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Общие положения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_Toc459916459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0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Организационные формы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_Toc459916460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1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2.3.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Основные участники и их задачи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_Toc459916461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2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2.4.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Оценивание результатов научно-исследовательской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_Toc459916462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3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2.5.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Зачет результатов, полученных студентом при выполнении других видов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_Toc459916463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4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Организация  проектной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_Toc459916464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5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Общие положения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_Toc459916465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6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Организационные формы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_Toc459916466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7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Выбор и предложение проектов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_Toc459916467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8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3.4.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Основные участники и их задачи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_Toc459916468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69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3.5.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Оценивание результатов проектной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_Toc459916469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0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3.6.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Обязательная документация при организации проектной деятельности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_Toc459916470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12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1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Организация и проведение практик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_Toc459916471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2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Общие положения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_Toc459916472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3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4.2.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Основные виды, типы и формы проведения практик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_Toc459916473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4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4.3.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Основные участники и их задачи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_Toc459916474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P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59916475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4.4.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Оценка результатов практики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_Toc459916475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E1AF9" w:rsidRDefault="006A6DF9">
          <w:pPr>
            <w:pStyle w:val="31"/>
            <w:tabs>
              <w:tab w:val="left" w:pos="110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59916476" w:history="1"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4.5.</w:t>
            </w:r>
            <w:r w:rsidR="00FE1AF9" w:rsidRPr="00FE1AF9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FE1AF9" w:rsidRPr="00FE1AF9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Обязательная документация при организации практики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_Toc459916476 \h </w:instrTex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FE1AF9" w:rsidRPr="00FE1AF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AEA" w:rsidRDefault="0061785F">
          <w:pPr>
            <w:ind w:firstLine="567"/>
          </w:pPr>
          <w:r w:rsidRPr="006A764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1785F" w:rsidRPr="009879F6" w:rsidRDefault="0061785F">
      <w:pPr>
        <w:ind w:firstLine="567"/>
      </w:pPr>
      <w:r w:rsidRPr="009879F6">
        <w:br w:type="page"/>
      </w:r>
    </w:p>
    <w:p w:rsidR="0061785F" w:rsidRPr="00447AEA" w:rsidRDefault="0061785F" w:rsidP="00447AEA">
      <w:pPr>
        <w:pStyle w:val="10"/>
        <w:ind w:firstLine="567"/>
        <w:jc w:val="center"/>
        <w:rPr>
          <w:color w:val="auto"/>
        </w:rPr>
      </w:pPr>
      <w:bookmarkStart w:id="1" w:name="_Toc459916456"/>
      <w:r w:rsidRPr="00447AEA">
        <w:rPr>
          <w:color w:val="auto"/>
        </w:rPr>
        <w:lastRenderedPageBreak/>
        <w:t xml:space="preserve">Используемые </w:t>
      </w:r>
      <w:r w:rsidR="000C29EE" w:rsidRPr="00447AEA">
        <w:rPr>
          <w:color w:val="auto"/>
        </w:rPr>
        <w:t xml:space="preserve">определения и </w:t>
      </w:r>
      <w:r w:rsidRPr="00447AEA">
        <w:rPr>
          <w:color w:val="auto"/>
        </w:rPr>
        <w:t>сокращения</w:t>
      </w:r>
      <w:bookmarkEnd w:id="1"/>
    </w:p>
    <w:p w:rsidR="0061785F" w:rsidRPr="00F9226F" w:rsidRDefault="0061785F" w:rsidP="005F19C6">
      <w:pPr>
        <w:ind w:firstLine="567"/>
      </w:pPr>
    </w:p>
    <w:p w:rsidR="0061785F" w:rsidRPr="009879F6" w:rsidRDefault="0061785F" w:rsidP="005F19C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b/>
          <w:sz w:val="24"/>
          <w:szCs w:val="24"/>
        </w:rPr>
        <w:t>НИУ ВШЭ, Университет</w:t>
      </w:r>
      <w:r w:rsidR="006A7645">
        <w:rPr>
          <w:rFonts w:ascii="Times New Roman" w:hAnsi="Times New Roman" w:cs="Times New Roman"/>
          <w:sz w:val="24"/>
          <w:szCs w:val="24"/>
        </w:rPr>
        <w:t xml:space="preserve"> – </w:t>
      </w:r>
      <w:r w:rsidRPr="009879F6">
        <w:rPr>
          <w:rFonts w:ascii="Times New Roman" w:hAnsi="Times New Roman" w:cs="Times New Roman"/>
          <w:sz w:val="24"/>
          <w:szCs w:val="24"/>
        </w:rPr>
        <w:t>Национальный исследовательский университет «Высшая школа экономики»;</w:t>
      </w:r>
    </w:p>
    <w:p w:rsidR="0061785F" w:rsidRPr="009879F6" w:rsidRDefault="0061785F" w:rsidP="005F19C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ОС НИУ ВШЭ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образовательные стандарты высшего образования, самостоятельно установленные НИУ ВШЭ;</w:t>
      </w:r>
    </w:p>
    <w:p w:rsidR="0061785F" w:rsidRPr="009879F6" w:rsidRDefault="0061785F" w:rsidP="005F19C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ФГОС ВО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федеральные государственные образовательные стандарты высшего образования</w:t>
      </w:r>
    </w:p>
    <w:p w:rsidR="0061785F" w:rsidRPr="009879F6" w:rsidRDefault="0061785F" w:rsidP="005F19C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ОП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</w:t>
      </w:r>
      <w:r w:rsidR="00534CC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образовательн</w:t>
      </w:r>
      <w:r w:rsidR="00534CC3" w:rsidRPr="009879F6">
        <w:rPr>
          <w:rFonts w:ascii="Times New Roman" w:hAnsi="Times New Roman" w:cs="Times New Roman"/>
          <w:sz w:val="24"/>
          <w:szCs w:val="24"/>
        </w:rPr>
        <w:t>ая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34CC3" w:rsidRPr="009879F6">
        <w:rPr>
          <w:rFonts w:ascii="Times New Roman" w:hAnsi="Times New Roman" w:cs="Times New Roman"/>
          <w:sz w:val="24"/>
          <w:szCs w:val="24"/>
        </w:rPr>
        <w:t>а высшего образования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85F" w:rsidRPr="009879F6" w:rsidRDefault="00142A58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ППС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профес</w:t>
      </w:r>
      <w:r w:rsidR="00534CC3" w:rsidRPr="009879F6">
        <w:rPr>
          <w:rFonts w:ascii="Times New Roman" w:hAnsi="Times New Roman" w:cs="Times New Roman"/>
          <w:sz w:val="24"/>
          <w:szCs w:val="24"/>
        </w:rPr>
        <w:t>сорско-преподавательский состав</w:t>
      </w:r>
    </w:p>
    <w:p w:rsidR="00534CC3" w:rsidRPr="009879F6" w:rsidRDefault="00534CC3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НР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научные работники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НПР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– научно-педагогические работники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НУЛ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– научно-учебная лаборатория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ПУГ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– проектно-учебная группа</w:t>
      </w:r>
    </w:p>
    <w:p w:rsidR="000071AC" w:rsidRPr="009879F6" w:rsidRDefault="000071AC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ПУЛ</w:t>
      </w:r>
      <w:r w:rsidR="00533446" w:rsidRPr="00987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446" w:rsidRPr="009879F6">
        <w:rPr>
          <w:rFonts w:ascii="Times New Roman" w:hAnsi="Times New Roman" w:cs="Times New Roman"/>
          <w:sz w:val="24"/>
          <w:szCs w:val="24"/>
        </w:rPr>
        <w:t>– проектно-учебная лаборатория</w:t>
      </w:r>
    </w:p>
    <w:p w:rsidR="00F06920" w:rsidRPr="009879F6" w:rsidRDefault="00F06920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Факультет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2D5840" w:rsidRPr="009879F6">
        <w:rPr>
          <w:rFonts w:ascii="Times New Roman" w:hAnsi="Times New Roman" w:cs="Times New Roman"/>
          <w:sz w:val="24"/>
          <w:szCs w:val="24"/>
        </w:rPr>
        <w:t>–</w:t>
      </w:r>
      <w:r w:rsidR="00AD4C2A" w:rsidRPr="00E1515F">
        <w:rPr>
          <w:rFonts w:ascii="Times New Roman" w:hAnsi="Times New Roman" w:cs="Times New Roman"/>
          <w:sz w:val="24"/>
          <w:szCs w:val="24"/>
        </w:rPr>
        <w:t xml:space="preserve"> </w:t>
      </w:r>
      <w:r w:rsidR="00AD4C2A" w:rsidRPr="00F9226F">
        <w:rPr>
          <w:rFonts w:ascii="Times New Roman" w:hAnsi="Times New Roman" w:cs="Times New Roman"/>
          <w:sz w:val="24"/>
          <w:szCs w:val="24"/>
        </w:rPr>
        <w:t xml:space="preserve">структурное </w:t>
      </w:r>
      <w:r w:rsidR="00597C68" w:rsidRPr="009879F6">
        <w:rPr>
          <w:rFonts w:ascii="Times New Roman" w:hAnsi="Times New Roman" w:cs="Times New Roman"/>
          <w:sz w:val="24"/>
          <w:szCs w:val="24"/>
        </w:rPr>
        <w:t>подразделение Университета, реализующее образовательные программы высшего образования.</w:t>
      </w:r>
    </w:p>
    <w:p w:rsidR="002D5840" w:rsidRPr="009879F6" w:rsidRDefault="002D5840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 xml:space="preserve">ИУП </w:t>
      </w:r>
      <w:r w:rsidR="00597C68" w:rsidRPr="009879F6">
        <w:rPr>
          <w:rFonts w:ascii="Times New Roman" w:hAnsi="Times New Roman" w:cs="Times New Roman"/>
          <w:sz w:val="24"/>
          <w:szCs w:val="24"/>
        </w:rPr>
        <w:t>–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597C68" w:rsidRPr="009879F6">
        <w:rPr>
          <w:rFonts w:ascii="Times New Roman" w:hAnsi="Times New Roman" w:cs="Times New Roman"/>
          <w:sz w:val="24"/>
          <w:szCs w:val="24"/>
        </w:rPr>
        <w:t>индивидуальный учебный план</w:t>
      </w:r>
      <w:r w:rsidR="00DD3F54" w:rsidRPr="009879F6">
        <w:rPr>
          <w:rFonts w:ascii="Times New Roman" w:hAnsi="Times New Roman" w:cs="Times New Roman"/>
          <w:sz w:val="24"/>
          <w:szCs w:val="24"/>
        </w:rPr>
        <w:t xml:space="preserve"> студента</w:t>
      </w:r>
    </w:p>
    <w:p w:rsidR="00A46800" w:rsidRPr="009879F6" w:rsidRDefault="00A46800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НИС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</w:t>
      </w:r>
      <w:r w:rsidR="009F4D9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научно-исследовательский семинар</w:t>
      </w:r>
    </w:p>
    <w:p w:rsidR="009E51AF" w:rsidRPr="009879F6" w:rsidRDefault="009E51AF" w:rsidP="005F19C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85F" w:rsidRPr="00E1515F" w:rsidRDefault="00B4194D" w:rsidP="00E1515F">
      <w:pPr>
        <w:pStyle w:val="10"/>
        <w:ind w:firstLine="567"/>
        <w:jc w:val="center"/>
        <w:rPr>
          <w:color w:val="auto"/>
        </w:rPr>
      </w:pPr>
      <w:bookmarkStart w:id="2" w:name="_Toc459916457"/>
      <w:r w:rsidRPr="009879F6">
        <w:rPr>
          <w:color w:val="auto"/>
        </w:rPr>
        <w:t xml:space="preserve">1. </w:t>
      </w:r>
      <w:r w:rsidR="00533446" w:rsidRPr="00E1515F">
        <w:rPr>
          <w:color w:val="auto"/>
        </w:rPr>
        <w:t>Введение.</w:t>
      </w:r>
      <w:r w:rsidR="006A7645">
        <w:rPr>
          <w:color w:val="auto"/>
        </w:rPr>
        <w:t xml:space="preserve"> </w:t>
      </w:r>
      <w:r w:rsidR="00533446" w:rsidRPr="00E1515F">
        <w:rPr>
          <w:color w:val="auto"/>
        </w:rPr>
        <w:t xml:space="preserve">Общие </w:t>
      </w:r>
      <w:r w:rsidR="0061785F" w:rsidRPr="00E1515F">
        <w:rPr>
          <w:color w:val="auto"/>
        </w:rPr>
        <w:t>положения</w:t>
      </w:r>
      <w:bookmarkEnd w:id="2"/>
    </w:p>
    <w:p w:rsidR="0061785F" w:rsidRPr="00F9226F" w:rsidRDefault="0061785F" w:rsidP="005F19C6">
      <w:pPr>
        <w:ind w:firstLine="567"/>
      </w:pPr>
    </w:p>
    <w:p w:rsidR="00302714" w:rsidRPr="009879F6" w:rsidRDefault="0061785F" w:rsidP="005F19C6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 xml:space="preserve"> </w:t>
      </w:r>
      <w:r w:rsidR="00302714" w:rsidRPr="009879F6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научно-исследовательской, проектной деятельности и практик студентов </w:t>
      </w:r>
      <w:r w:rsidR="00534CC3" w:rsidRPr="009879F6">
        <w:rPr>
          <w:rFonts w:ascii="Times New Roman" w:hAnsi="Times New Roman" w:cs="Times New Roman"/>
          <w:sz w:val="24"/>
          <w:szCs w:val="24"/>
        </w:rPr>
        <w:t>ОП</w:t>
      </w:r>
      <w:r w:rsidR="00302714" w:rsidRPr="009879F6">
        <w:rPr>
          <w:rFonts w:ascii="Times New Roman" w:hAnsi="Times New Roman" w:cs="Times New Roman"/>
          <w:sz w:val="24"/>
          <w:szCs w:val="24"/>
        </w:rPr>
        <w:t>, реа</w:t>
      </w:r>
      <w:r w:rsidR="006A7645">
        <w:rPr>
          <w:rFonts w:ascii="Times New Roman" w:hAnsi="Times New Roman" w:cs="Times New Roman"/>
          <w:sz w:val="24"/>
          <w:szCs w:val="24"/>
        </w:rPr>
        <w:t>лизуемых в НИУ ВШЭ на основании</w:t>
      </w:r>
      <w:r w:rsidR="00534CC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302714" w:rsidRPr="009879F6">
        <w:rPr>
          <w:rFonts w:ascii="Times New Roman" w:hAnsi="Times New Roman" w:cs="Times New Roman"/>
          <w:sz w:val="24"/>
          <w:szCs w:val="24"/>
        </w:rPr>
        <w:t xml:space="preserve">ОС НИУ ВШЭ/ФГОС ВО – программ бакалавриата, магистратуры, </w:t>
      </w:r>
      <w:r w:rsidR="00534CC3" w:rsidRPr="009879F6">
        <w:rPr>
          <w:rFonts w:ascii="Times New Roman" w:hAnsi="Times New Roman" w:cs="Times New Roman"/>
          <w:sz w:val="24"/>
          <w:szCs w:val="24"/>
        </w:rPr>
        <w:t>специалитета</w:t>
      </w:r>
      <w:r w:rsidR="00302714" w:rsidRPr="009879F6">
        <w:rPr>
          <w:rFonts w:ascii="Times New Roman" w:hAnsi="Times New Roman" w:cs="Times New Roman"/>
          <w:sz w:val="24"/>
          <w:szCs w:val="24"/>
        </w:rPr>
        <w:t>.</w:t>
      </w:r>
    </w:p>
    <w:p w:rsidR="00302714" w:rsidRPr="009879F6" w:rsidRDefault="00D64B93" w:rsidP="005F19C6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Научно-исследовательская, проектная деятельность </w:t>
      </w:r>
      <w:r w:rsidR="00DD3F54" w:rsidRPr="009879F6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9879F6">
        <w:rPr>
          <w:rFonts w:ascii="Times New Roman" w:hAnsi="Times New Roman" w:cs="Times New Roman"/>
          <w:sz w:val="24"/>
          <w:szCs w:val="24"/>
        </w:rPr>
        <w:t>и практи</w:t>
      </w:r>
      <w:r w:rsidR="006A7645">
        <w:rPr>
          <w:rFonts w:ascii="Times New Roman" w:hAnsi="Times New Roman" w:cs="Times New Roman"/>
          <w:sz w:val="24"/>
          <w:szCs w:val="24"/>
        </w:rPr>
        <w:t>ки являются неотъемлемой частью</w:t>
      </w:r>
      <w:r w:rsidR="00534CC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ОП в НИУ ВШЭ;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их организация направлена на создание условий, при которых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534CC3" w:rsidRPr="009879F6">
        <w:rPr>
          <w:rFonts w:ascii="Times New Roman" w:hAnsi="Times New Roman" w:cs="Times New Roman"/>
          <w:sz w:val="24"/>
          <w:szCs w:val="24"/>
        </w:rPr>
        <w:t>смогут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применять на практике полученные ими теоретические знания, развивать универсальные и профессиональные компетенции, предусмотренные </w:t>
      </w:r>
      <w:r w:rsidR="00534CC3" w:rsidRPr="009879F6">
        <w:rPr>
          <w:rFonts w:ascii="Times New Roman" w:hAnsi="Times New Roman" w:cs="Times New Roman"/>
          <w:sz w:val="24"/>
          <w:szCs w:val="24"/>
        </w:rPr>
        <w:t>ОП</w:t>
      </w:r>
      <w:r w:rsidR="006A7645">
        <w:rPr>
          <w:rFonts w:ascii="Times New Roman" w:hAnsi="Times New Roman" w:cs="Times New Roman"/>
          <w:sz w:val="24"/>
          <w:szCs w:val="24"/>
        </w:rPr>
        <w:t>, в ситуациях</w:t>
      </w:r>
      <w:r w:rsidR="00597C68" w:rsidRPr="009879F6">
        <w:rPr>
          <w:rFonts w:ascii="Times New Roman" w:hAnsi="Times New Roman" w:cs="Times New Roman"/>
          <w:sz w:val="24"/>
          <w:szCs w:val="24"/>
        </w:rPr>
        <w:t xml:space="preserve"> практической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9879F6">
        <w:rPr>
          <w:rFonts w:ascii="Times New Roman" w:hAnsi="Times New Roman" w:cs="Times New Roman"/>
          <w:sz w:val="24"/>
          <w:szCs w:val="24"/>
        </w:rPr>
        <w:t>.</w:t>
      </w:r>
    </w:p>
    <w:p w:rsidR="00C3734B" w:rsidRPr="009879F6" w:rsidRDefault="00C3734B" w:rsidP="005F19C6">
      <w:pPr>
        <w:pStyle w:val="a3"/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lastRenderedPageBreak/>
        <w:t xml:space="preserve">Научно-исследовательская, проектная деятельность обучающихся и практики могут </w:t>
      </w:r>
      <w:r w:rsidR="00B4194D" w:rsidRPr="009879F6">
        <w:rPr>
          <w:rFonts w:ascii="Times New Roman" w:hAnsi="Times New Roman" w:cs="Times New Roman"/>
          <w:sz w:val="24"/>
          <w:szCs w:val="24"/>
        </w:rPr>
        <w:t xml:space="preserve">быть </w:t>
      </w:r>
      <w:r w:rsidR="00B4194D" w:rsidRPr="00E1515F">
        <w:rPr>
          <w:rFonts w:ascii="Times New Roman" w:hAnsi="Times New Roman" w:cs="Times New Roman"/>
          <w:sz w:val="24"/>
          <w:szCs w:val="24"/>
        </w:rPr>
        <w:t>организованы</w:t>
      </w:r>
      <w:r w:rsidR="00B4194D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в смежных формах (например, практико-ориентированный проект, исследовательский проект, прохождение практики в виде участия в работе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проектной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группы</w:t>
      </w:r>
      <w:r w:rsidR="00FD49D3" w:rsidRPr="009879F6">
        <w:rPr>
          <w:rFonts w:ascii="Times New Roman" w:hAnsi="Times New Roman" w:cs="Times New Roman"/>
          <w:sz w:val="24"/>
          <w:szCs w:val="24"/>
        </w:rPr>
        <w:t xml:space="preserve"> или научной лаборатории</w:t>
      </w:r>
      <w:r w:rsidRPr="009879F6">
        <w:rPr>
          <w:rFonts w:ascii="Times New Roman" w:hAnsi="Times New Roman" w:cs="Times New Roman"/>
          <w:sz w:val="24"/>
          <w:szCs w:val="24"/>
        </w:rPr>
        <w:t xml:space="preserve"> и т.д.). Отнесение конкретной формы деятельности обучающихся к научно-исследовательской, проектной деятельности или к практике осуществляется на основании приоритетных целей и задач, которые достигаются </w:t>
      </w:r>
      <w:r w:rsidR="00DD3F54" w:rsidRPr="009879F6">
        <w:rPr>
          <w:rFonts w:ascii="Times New Roman" w:hAnsi="Times New Roman" w:cs="Times New Roman"/>
          <w:sz w:val="24"/>
          <w:szCs w:val="24"/>
        </w:rPr>
        <w:t>студентами</w:t>
      </w:r>
      <w:r w:rsidRPr="009879F6">
        <w:rPr>
          <w:rFonts w:ascii="Times New Roman" w:hAnsi="Times New Roman" w:cs="Times New Roman"/>
          <w:sz w:val="24"/>
          <w:szCs w:val="24"/>
        </w:rPr>
        <w:t>, и совокупности определенных формальных требований и условий:</w:t>
      </w:r>
    </w:p>
    <w:p w:rsidR="00302714" w:rsidRPr="009879F6" w:rsidRDefault="00E1515F" w:rsidP="005F19C6">
      <w:pPr>
        <w:pStyle w:val="a3"/>
        <w:numPr>
          <w:ilvl w:val="2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879F6">
        <w:rPr>
          <w:rFonts w:ascii="Times New Roman" w:hAnsi="Times New Roman" w:cs="Times New Roman"/>
          <w:sz w:val="24"/>
          <w:szCs w:val="24"/>
        </w:rPr>
        <w:t>аучно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-исследовательская деятельность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организуется в целях развития исследовательских компетенций, закрепленных в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>ОС НИУ ВШЭ/ФГОС ВО</w:t>
      </w:r>
      <w:r w:rsidR="00534CC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и концепции ОП. Основная цель, которую достигает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ходе научно-исследовательской деятельности, - приобретение/</w:t>
      </w:r>
      <w:r w:rsidR="00C3734B" w:rsidRPr="00F9226F">
        <w:rPr>
          <w:rFonts w:ascii="Times New Roman" w:hAnsi="Times New Roman" w:cs="Times New Roman"/>
          <w:sz w:val="24"/>
          <w:szCs w:val="24"/>
        </w:rPr>
        <w:t xml:space="preserve">получение нового знания о явлениях, объектах и процессах; основной способ – выдвижение и проверка научных и исследовательских гипотез; основные методы, используемые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студентами</w:t>
      </w:r>
      <w:r w:rsidR="00317DD1" w:rsidRPr="009879F6">
        <w:rPr>
          <w:rFonts w:ascii="Times New Roman" w:hAnsi="Times New Roman" w:cs="Times New Roman"/>
          <w:sz w:val="24"/>
          <w:szCs w:val="24"/>
        </w:rPr>
        <w:t>,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– методы научного познания. Научно-исследовательская деятельность </w:t>
      </w:r>
      <w:r w:rsidR="00317DD1" w:rsidRPr="009879F6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C3734B" w:rsidRPr="009879F6">
        <w:rPr>
          <w:rFonts w:ascii="Times New Roman" w:hAnsi="Times New Roman" w:cs="Times New Roman"/>
          <w:sz w:val="24"/>
          <w:szCs w:val="24"/>
        </w:rPr>
        <w:t>имеет атрибутику научной работы, основные формы представления ее результатов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>- курсовая работа, статья, доклад, диссертация и др. жанры научных произведений.</w:t>
      </w:r>
      <w:r w:rsid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Степень самостоятельности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студента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выполнении научно-исследовательской работы и ее доля в ОП возрастают </w:t>
      </w:r>
      <w:r w:rsidR="00534CC3" w:rsidRPr="009879F6">
        <w:rPr>
          <w:rFonts w:ascii="Times New Roman" w:hAnsi="Times New Roman" w:cs="Times New Roman"/>
          <w:sz w:val="24"/>
          <w:szCs w:val="24"/>
        </w:rPr>
        <w:t>по мере освоения ОП и при переходе на другой уровень высшего образования</w:t>
      </w:r>
      <w:r w:rsidR="00F9226F" w:rsidRPr="009879F6">
        <w:rPr>
          <w:rFonts w:ascii="Times New Roman" w:hAnsi="Times New Roman" w:cs="Times New Roman"/>
          <w:sz w:val="24"/>
          <w:szCs w:val="24"/>
        </w:rPr>
        <w:t>;</w:t>
      </w:r>
    </w:p>
    <w:p w:rsidR="00C3734B" w:rsidRPr="009879F6" w:rsidRDefault="00F9226F" w:rsidP="005F19C6">
      <w:pPr>
        <w:pStyle w:val="a3"/>
        <w:numPr>
          <w:ilvl w:val="2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организуется в целях развития профессиональных и проектных компетенций, закрепленных в ОС НИУ ВШЭ/ФГОС ВО</w:t>
      </w:r>
      <w:r w:rsidR="00534CC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и концепции ОП. Проект – это специально организованная, мотивированная самостоятельная деятельность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C3734B" w:rsidRPr="009879F6">
        <w:rPr>
          <w:rFonts w:ascii="Times New Roman" w:hAnsi="Times New Roman" w:cs="Times New Roman"/>
          <w:sz w:val="24"/>
          <w:szCs w:val="24"/>
        </w:rPr>
        <w:t>, имеющая основной целью решение определенной практически или теоретически значимой проблемы, оформленн</w:t>
      </w:r>
      <w:r w:rsidR="00534CC3" w:rsidRPr="009879F6">
        <w:rPr>
          <w:rFonts w:ascii="Times New Roman" w:hAnsi="Times New Roman" w:cs="Times New Roman"/>
          <w:sz w:val="24"/>
          <w:szCs w:val="24"/>
        </w:rPr>
        <w:t>ое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виде конечного продукта, который можно увидеть, осмыслить, применить в реальной практической деятельности. Основной образовательный результат, который получает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ходе проектной деятельности, – это приобретение, закрепление или развитие практически значимых знаний и умений (компетенций), необходимых в выбранной профессиональной деятельности</w:t>
      </w:r>
      <w:r w:rsidR="00317DD1" w:rsidRPr="009879F6">
        <w:rPr>
          <w:rFonts w:ascii="Times New Roman" w:hAnsi="Times New Roman" w:cs="Times New Roman"/>
          <w:sz w:val="24"/>
          <w:szCs w:val="24"/>
        </w:rPr>
        <w:t>, и опыт самоорганизации</w:t>
      </w:r>
      <w:r w:rsidR="00C3734B" w:rsidRPr="009879F6">
        <w:rPr>
          <w:rFonts w:ascii="Times New Roman" w:hAnsi="Times New Roman" w:cs="Times New Roman"/>
          <w:sz w:val="24"/>
          <w:szCs w:val="24"/>
        </w:rPr>
        <w:t>. Проект имеет четко поставленные задачи, критерии достижения результата и ограниченные сроки выполнения; основные способы деятельности – разработка, отбор и реализация проектных решений; основные методы – методы управления проектами. Основные требования к результату проектной деятельности (продукту)</w:t>
      </w:r>
      <w:r w:rsidR="00C3734B" w:rsidRPr="00F9226F">
        <w:rPr>
          <w:rFonts w:ascii="Times New Roman" w:hAnsi="Times New Roman" w:cs="Times New Roman"/>
          <w:sz w:val="24"/>
          <w:szCs w:val="24"/>
        </w:rPr>
        <w:t xml:space="preserve">: соответствие заданным параметрам, </w:t>
      </w:r>
      <w:r w:rsidR="004468D9" w:rsidRPr="009879F6">
        <w:rPr>
          <w:rFonts w:ascii="Times New Roman" w:hAnsi="Times New Roman" w:cs="Times New Roman"/>
          <w:sz w:val="24"/>
          <w:szCs w:val="24"/>
        </w:rPr>
        <w:t>отторжимость от создателя (создателей),</w:t>
      </w:r>
      <w:r w:rsidR="004468D9" w:rsidRPr="00F9226F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>практ</w:t>
      </w:r>
      <w:r w:rsidR="004468D9" w:rsidRPr="009879F6">
        <w:rPr>
          <w:rFonts w:ascii="Times New Roman" w:hAnsi="Times New Roman" w:cs="Times New Roman"/>
          <w:sz w:val="24"/>
          <w:szCs w:val="24"/>
        </w:rPr>
        <w:t>ическая значимость/применимость</w:t>
      </w:r>
      <w:r w:rsidR="00C3734B" w:rsidRPr="009879F6">
        <w:rPr>
          <w:rFonts w:ascii="Times New Roman" w:hAnsi="Times New Roman" w:cs="Times New Roman"/>
          <w:sz w:val="24"/>
          <w:szCs w:val="24"/>
        </w:rPr>
        <w:t>.</w:t>
      </w:r>
      <w:r w:rsidR="00DD3F54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533446" w:rsidRPr="009879F6">
        <w:rPr>
          <w:rFonts w:ascii="Times New Roman" w:hAnsi="Times New Roman" w:cs="Times New Roman"/>
          <w:sz w:val="24"/>
          <w:szCs w:val="24"/>
        </w:rPr>
        <w:lastRenderedPageBreak/>
        <w:t>Степень</w:t>
      </w:r>
      <w:r w:rsidR="00DD3F54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практической значимости </w:t>
      </w:r>
      <w:r w:rsidRPr="009879F6">
        <w:rPr>
          <w:rFonts w:ascii="Times New Roman" w:hAnsi="Times New Roman" w:cs="Times New Roman"/>
          <w:sz w:val="24"/>
          <w:szCs w:val="24"/>
        </w:rPr>
        <w:t xml:space="preserve">проектной деятельности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и самостоятельности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реализации проектов возрастает вместе с уровнем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317DD1" w:rsidRPr="009879F6">
        <w:rPr>
          <w:rFonts w:ascii="Times New Roman" w:hAnsi="Times New Roman" w:cs="Times New Roman"/>
          <w:sz w:val="24"/>
          <w:szCs w:val="24"/>
        </w:rPr>
        <w:t>образования</w:t>
      </w:r>
      <w:r w:rsidRPr="009879F6">
        <w:rPr>
          <w:rFonts w:ascii="Times New Roman" w:hAnsi="Times New Roman" w:cs="Times New Roman"/>
          <w:sz w:val="24"/>
          <w:szCs w:val="24"/>
        </w:rPr>
        <w:t>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34B" w:rsidRPr="009879F6" w:rsidRDefault="00F9226F" w:rsidP="00062278">
      <w:pPr>
        <w:pStyle w:val="a3"/>
        <w:numPr>
          <w:ilvl w:val="2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– обязательная часть ОП, </w:t>
      </w:r>
      <w:r w:rsidR="00226867" w:rsidRPr="009879F6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="00C3734B" w:rsidRPr="009879F6">
        <w:rPr>
          <w:rFonts w:ascii="Times New Roman" w:hAnsi="Times New Roman" w:cs="Times New Roman"/>
          <w:sz w:val="24"/>
          <w:szCs w:val="24"/>
        </w:rPr>
        <w:t>цел</w:t>
      </w:r>
      <w:r w:rsidR="00226867" w:rsidRPr="009879F6">
        <w:rPr>
          <w:rFonts w:ascii="Times New Roman" w:hAnsi="Times New Roman" w:cs="Times New Roman"/>
          <w:sz w:val="24"/>
          <w:szCs w:val="24"/>
        </w:rPr>
        <w:t>ями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062278" w:rsidRPr="009879F6">
        <w:rPr>
          <w:rFonts w:ascii="Times New Roman" w:hAnsi="Times New Roman" w:cs="Times New Roman"/>
          <w:sz w:val="24"/>
          <w:szCs w:val="24"/>
        </w:rPr>
        <w:t>является организация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условий для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получения профессиональных умений и опыта профессиональной деятельности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, погружения их в среду профессиональной деятельности и </w:t>
      </w:r>
      <w:r w:rsidR="00226867" w:rsidRPr="009879F6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3734B" w:rsidRPr="009879F6">
        <w:rPr>
          <w:rFonts w:ascii="Times New Roman" w:hAnsi="Times New Roman" w:cs="Times New Roman"/>
          <w:sz w:val="24"/>
          <w:szCs w:val="24"/>
        </w:rPr>
        <w:t>профессиональных непроектных компетенций. Основной образо</w:t>
      </w:r>
      <w:r w:rsidR="00534CC3" w:rsidRPr="009879F6">
        <w:rPr>
          <w:rFonts w:ascii="Times New Roman" w:hAnsi="Times New Roman" w:cs="Times New Roman"/>
          <w:sz w:val="24"/>
          <w:szCs w:val="24"/>
        </w:rPr>
        <w:t>вательный результат, получаемый студентами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 в ходе практик, - непосредственное знакомство с профессиональной средой и развитие практических умений и навыков выбранной профессиональной деятельности. Обстановка, основные способы и методы деятельности </w:t>
      </w:r>
      <w:r w:rsidR="00226867" w:rsidRPr="009879F6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C3734B" w:rsidRPr="009879F6">
        <w:rPr>
          <w:rFonts w:ascii="Times New Roman" w:hAnsi="Times New Roman" w:cs="Times New Roman"/>
          <w:sz w:val="24"/>
          <w:szCs w:val="24"/>
        </w:rPr>
        <w:t xml:space="preserve">на практике 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C3734B" w:rsidRPr="009879F6">
        <w:rPr>
          <w:rFonts w:ascii="Times New Roman" w:hAnsi="Times New Roman" w:cs="Times New Roman"/>
          <w:sz w:val="24"/>
          <w:szCs w:val="24"/>
        </w:rPr>
        <w:t>максимально приближены к способам и методам выбранной профессиона</w:t>
      </w:r>
      <w:r w:rsidR="004468D9" w:rsidRPr="009879F6">
        <w:rPr>
          <w:rFonts w:ascii="Times New Roman" w:hAnsi="Times New Roman" w:cs="Times New Roman"/>
          <w:sz w:val="24"/>
          <w:szCs w:val="24"/>
        </w:rPr>
        <w:t>л</w:t>
      </w:r>
      <w:r w:rsidR="00C3734B" w:rsidRPr="009879F6">
        <w:rPr>
          <w:rFonts w:ascii="Times New Roman" w:hAnsi="Times New Roman" w:cs="Times New Roman"/>
          <w:sz w:val="24"/>
          <w:szCs w:val="24"/>
        </w:rPr>
        <w:t>ьной деятельности</w:t>
      </w:r>
      <w:r w:rsidR="00A367ED" w:rsidRPr="009879F6">
        <w:rPr>
          <w:rFonts w:ascii="Times New Roman" w:hAnsi="Times New Roman" w:cs="Times New Roman"/>
          <w:sz w:val="24"/>
          <w:szCs w:val="24"/>
        </w:rPr>
        <w:t>.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 Важным элементом практики является взаимодействие </w:t>
      </w:r>
      <w:r w:rsidR="00534CC3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 с руководителями практик – состоявшимися профессионалами, которое может иметь черты наставничества со стороны последних. Результаты практик </w:t>
      </w:r>
      <w:r w:rsidR="00B56362">
        <w:rPr>
          <w:rFonts w:ascii="Times New Roman" w:hAnsi="Times New Roman" w:cs="Times New Roman"/>
          <w:sz w:val="24"/>
          <w:szCs w:val="24"/>
        </w:rPr>
        <w:t>оформляются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533446" w:rsidRPr="009879F6">
        <w:rPr>
          <w:rFonts w:ascii="Times New Roman" w:hAnsi="Times New Roman" w:cs="Times New Roman"/>
          <w:sz w:val="24"/>
          <w:szCs w:val="24"/>
        </w:rPr>
        <w:t>отчетов</w:t>
      </w:r>
      <w:r w:rsidR="004468D9" w:rsidRPr="009879F6">
        <w:rPr>
          <w:rFonts w:ascii="Times New Roman" w:hAnsi="Times New Roman" w:cs="Times New Roman"/>
          <w:sz w:val="24"/>
          <w:szCs w:val="24"/>
        </w:rPr>
        <w:t>, от</w:t>
      </w:r>
      <w:r w:rsidR="00FD49D3" w:rsidRPr="009879F6">
        <w:rPr>
          <w:rFonts w:ascii="Times New Roman" w:hAnsi="Times New Roman" w:cs="Times New Roman"/>
          <w:sz w:val="24"/>
          <w:szCs w:val="24"/>
        </w:rPr>
        <w:t>ражающих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FD49D3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степень </w:t>
      </w:r>
      <w:r w:rsidR="00FD49D3" w:rsidRPr="009879F6">
        <w:rPr>
          <w:rFonts w:ascii="Times New Roman" w:hAnsi="Times New Roman" w:cs="Times New Roman"/>
          <w:sz w:val="24"/>
          <w:szCs w:val="24"/>
        </w:rPr>
        <w:t>с</w:t>
      </w:r>
      <w:r w:rsidR="004468D9" w:rsidRPr="009879F6">
        <w:rPr>
          <w:rFonts w:ascii="Times New Roman" w:hAnsi="Times New Roman" w:cs="Times New Roman"/>
          <w:sz w:val="24"/>
          <w:szCs w:val="24"/>
        </w:rPr>
        <w:t>формирован</w:t>
      </w:r>
      <w:r w:rsidR="00FD49D3" w:rsidRPr="009879F6">
        <w:rPr>
          <w:rFonts w:ascii="Times New Roman" w:hAnsi="Times New Roman" w:cs="Times New Roman"/>
          <w:sz w:val="24"/>
          <w:szCs w:val="24"/>
        </w:rPr>
        <w:t>ности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FD49D3" w:rsidRPr="009879F6">
        <w:rPr>
          <w:rFonts w:ascii="Times New Roman" w:hAnsi="Times New Roman" w:cs="Times New Roman"/>
          <w:sz w:val="24"/>
          <w:szCs w:val="24"/>
        </w:rPr>
        <w:t xml:space="preserve">у них </w:t>
      </w:r>
      <w:r w:rsidR="004468D9" w:rsidRPr="009879F6">
        <w:rPr>
          <w:rFonts w:ascii="Times New Roman" w:hAnsi="Times New Roman" w:cs="Times New Roman"/>
          <w:sz w:val="24"/>
          <w:szCs w:val="24"/>
        </w:rPr>
        <w:t>профессиональных компетенций, план</w:t>
      </w:r>
      <w:r w:rsidR="00FD49D3" w:rsidRPr="009879F6">
        <w:rPr>
          <w:rFonts w:ascii="Times New Roman" w:hAnsi="Times New Roman" w:cs="Times New Roman"/>
          <w:sz w:val="24"/>
          <w:szCs w:val="24"/>
        </w:rPr>
        <w:t>ы</w:t>
      </w:r>
      <w:r w:rsidR="004468D9" w:rsidRPr="009879F6">
        <w:rPr>
          <w:rFonts w:ascii="Times New Roman" w:hAnsi="Times New Roman" w:cs="Times New Roman"/>
          <w:sz w:val="24"/>
          <w:szCs w:val="24"/>
        </w:rPr>
        <w:t xml:space="preserve"> по построению карьеры или траектории профессионального развития, и т.п.</w:t>
      </w:r>
    </w:p>
    <w:p w:rsidR="00302714" w:rsidRPr="00062278" w:rsidRDefault="00F9226F" w:rsidP="00062278">
      <w:pPr>
        <w:pStyle w:val="10"/>
        <w:ind w:firstLine="567"/>
        <w:jc w:val="center"/>
        <w:rPr>
          <w:color w:val="auto"/>
        </w:rPr>
      </w:pPr>
      <w:bookmarkStart w:id="3" w:name="_Toc459916458"/>
      <w:r w:rsidRPr="00062278">
        <w:rPr>
          <w:color w:val="auto"/>
        </w:rPr>
        <w:t xml:space="preserve">2. </w:t>
      </w:r>
      <w:r w:rsidR="00302714" w:rsidRPr="00062278">
        <w:rPr>
          <w:color w:val="auto"/>
        </w:rPr>
        <w:t>Организация</w:t>
      </w:r>
      <w:r w:rsidR="006A7645">
        <w:rPr>
          <w:color w:val="auto"/>
        </w:rPr>
        <w:t xml:space="preserve"> </w:t>
      </w:r>
      <w:r w:rsidR="00302714" w:rsidRPr="00062278">
        <w:rPr>
          <w:color w:val="auto"/>
        </w:rPr>
        <w:t>научно-исследовательской деятельности</w:t>
      </w:r>
      <w:bookmarkEnd w:id="3"/>
    </w:p>
    <w:p w:rsidR="00662189" w:rsidRPr="00062278" w:rsidRDefault="00F9226F" w:rsidP="00062278">
      <w:pPr>
        <w:pStyle w:val="3"/>
        <w:ind w:firstLine="567"/>
        <w:jc w:val="center"/>
        <w:rPr>
          <w:color w:val="auto"/>
          <w:sz w:val="24"/>
        </w:rPr>
      </w:pPr>
      <w:bookmarkStart w:id="4" w:name="_Toc459916459"/>
      <w:r>
        <w:rPr>
          <w:color w:val="auto"/>
          <w:sz w:val="24"/>
        </w:rPr>
        <w:t xml:space="preserve">2.1. </w:t>
      </w:r>
      <w:r w:rsidR="00662189" w:rsidRPr="00062278">
        <w:rPr>
          <w:color w:val="auto"/>
          <w:sz w:val="24"/>
        </w:rPr>
        <w:t>Общие положения</w:t>
      </w:r>
      <w:bookmarkEnd w:id="4"/>
    </w:p>
    <w:p w:rsidR="00662189" w:rsidRPr="00062278" w:rsidRDefault="00662189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Исследовательская (научно-исследовательская) деятельность </w:t>
      </w:r>
      <w:r w:rsidR="00A367ED" w:rsidRPr="00062278">
        <w:rPr>
          <w:rFonts w:ascii="Times New Roman" w:hAnsi="Times New Roman" w:cs="Times New Roman"/>
          <w:sz w:val="24"/>
          <w:szCs w:val="24"/>
        </w:rPr>
        <w:t>студентов</w:t>
      </w:r>
      <w:r w:rsidRPr="00062278">
        <w:rPr>
          <w:rFonts w:ascii="Times New Roman" w:hAnsi="Times New Roman" w:cs="Times New Roman"/>
          <w:sz w:val="24"/>
          <w:szCs w:val="24"/>
        </w:rPr>
        <w:t xml:space="preserve"> – особый тип учебной деятельности, направленный на развитие исследовательских и аналитических компетенций </w:t>
      </w:r>
      <w:r w:rsidR="00A367ED" w:rsidRPr="00062278">
        <w:rPr>
          <w:rFonts w:ascii="Times New Roman" w:hAnsi="Times New Roman" w:cs="Times New Roman"/>
          <w:sz w:val="24"/>
          <w:szCs w:val="24"/>
        </w:rPr>
        <w:t>студентов</w:t>
      </w:r>
      <w:r w:rsidRPr="00062278">
        <w:rPr>
          <w:rFonts w:ascii="Times New Roman" w:hAnsi="Times New Roman" w:cs="Times New Roman"/>
          <w:sz w:val="24"/>
          <w:szCs w:val="24"/>
        </w:rPr>
        <w:t>, критического и теоретического мышления, навыков работы с информацией, академического письма.</w:t>
      </w:r>
    </w:p>
    <w:p w:rsidR="00662189" w:rsidRPr="009879F6" w:rsidRDefault="00662189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Студенты НИУ ВШЭ участвуют в научно-исследовательской деятельности, начиная с </w:t>
      </w:r>
      <w:r w:rsidR="009879F6" w:rsidRPr="009879F6">
        <w:rPr>
          <w:rFonts w:ascii="Times New Roman" w:hAnsi="Times New Roman" w:cs="Times New Roman"/>
          <w:sz w:val="24"/>
          <w:szCs w:val="24"/>
        </w:rPr>
        <w:t>перв</w:t>
      </w:r>
      <w:r w:rsidR="009879F6">
        <w:rPr>
          <w:rFonts w:ascii="Times New Roman" w:hAnsi="Times New Roman" w:cs="Times New Roman"/>
          <w:sz w:val="24"/>
          <w:szCs w:val="24"/>
        </w:rPr>
        <w:t>ого</w:t>
      </w:r>
      <w:r w:rsidR="009879F6" w:rsidRPr="009879F6">
        <w:rPr>
          <w:rFonts w:ascii="Times New Roman" w:hAnsi="Times New Roman" w:cs="Times New Roman"/>
          <w:sz w:val="24"/>
          <w:szCs w:val="24"/>
        </w:rPr>
        <w:t xml:space="preserve"> курс</w:t>
      </w:r>
      <w:r w:rsidR="009879F6">
        <w:rPr>
          <w:rFonts w:ascii="Times New Roman" w:hAnsi="Times New Roman" w:cs="Times New Roman"/>
          <w:sz w:val="24"/>
          <w:szCs w:val="24"/>
        </w:rPr>
        <w:t>а</w:t>
      </w:r>
      <w:r w:rsidR="009879F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обучения. Научно-исследовательская деятельность студентов может быть специально организованной в рамках </w:t>
      </w:r>
      <w:r w:rsidR="00A367ED" w:rsidRPr="009879F6">
        <w:rPr>
          <w:rFonts w:ascii="Times New Roman" w:hAnsi="Times New Roman" w:cs="Times New Roman"/>
          <w:sz w:val="24"/>
          <w:szCs w:val="24"/>
        </w:rPr>
        <w:t>ОП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учебных целях и/или </w:t>
      </w:r>
      <w:r w:rsidR="009879F6">
        <w:rPr>
          <w:rFonts w:ascii="Times New Roman" w:hAnsi="Times New Roman" w:cs="Times New Roman"/>
          <w:sz w:val="24"/>
          <w:szCs w:val="24"/>
        </w:rPr>
        <w:t xml:space="preserve">предполагать </w:t>
      </w:r>
      <w:r w:rsidRPr="009879F6">
        <w:rPr>
          <w:rFonts w:ascii="Times New Roman" w:hAnsi="Times New Roman" w:cs="Times New Roman"/>
          <w:sz w:val="24"/>
          <w:szCs w:val="24"/>
        </w:rPr>
        <w:t xml:space="preserve">их участие в научно-исследовательской деятельности </w:t>
      </w:r>
      <w:r w:rsidR="009879F6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Pr="009879F6">
        <w:rPr>
          <w:rFonts w:ascii="Times New Roman" w:hAnsi="Times New Roman" w:cs="Times New Roman"/>
          <w:sz w:val="24"/>
          <w:szCs w:val="24"/>
        </w:rPr>
        <w:t>подразделений НИУ ВШЭ.</w:t>
      </w:r>
    </w:p>
    <w:p w:rsidR="00662189" w:rsidRPr="009879F6" w:rsidRDefault="00662189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предполагает получение научно значимых результатов, оформленных в </w:t>
      </w:r>
      <w:r w:rsidR="00A367ED" w:rsidRPr="009879F6">
        <w:rPr>
          <w:rFonts w:ascii="Times New Roman" w:hAnsi="Times New Roman" w:cs="Times New Roman"/>
          <w:sz w:val="24"/>
          <w:szCs w:val="24"/>
        </w:rPr>
        <w:t xml:space="preserve">академически признанных жанрах, </w:t>
      </w:r>
      <w:r w:rsidRPr="009879F6">
        <w:rPr>
          <w:rFonts w:ascii="Times New Roman" w:hAnsi="Times New Roman" w:cs="Times New Roman"/>
          <w:sz w:val="24"/>
          <w:szCs w:val="24"/>
        </w:rPr>
        <w:t xml:space="preserve">таких как статьи, научные работы (в т.ч. </w:t>
      </w:r>
      <w:r w:rsidR="009879F6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9879F6" w:rsidRPr="009879F6">
        <w:rPr>
          <w:rFonts w:ascii="Times New Roman" w:hAnsi="Times New Roman" w:cs="Times New Roman"/>
          <w:sz w:val="24"/>
          <w:szCs w:val="24"/>
        </w:rPr>
        <w:t>курсовы</w:t>
      </w:r>
      <w:r w:rsidR="009879F6">
        <w:rPr>
          <w:rFonts w:ascii="Times New Roman" w:hAnsi="Times New Roman" w:cs="Times New Roman"/>
          <w:sz w:val="24"/>
          <w:szCs w:val="24"/>
        </w:rPr>
        <w:t>х</w:t>
      </w:r>
      <w:r w:rsidR="009879F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работ, </w:t>
      </w:r>
      <w:r w:rsidR="009879F6" w:rsidRPr="009879F6">
        <w:rPr>
          <w:rFonts w:ascii="Times New Roman" w:hAnsi="Times New Roman" w:cs="Times New Roman"/>
          <w:sz w:val="24"/>
          <w:szCs w:val="24"/>
        </w:rPr>
        <w:t>выпускны</w:t>
      </w:r>
      <w:r w:rsidR="009879F6">
        <w:rPr>
          <w:rFonts w:ascii="Times New Roman" w:hAnsi="Times New Roman" w:cs="Times New Roman"/>
          <w:sz w:val="24"/>
          <w:szCs w:val="24"/>
        </w:rPr>
        <w:t>х</w:t>
      </w:r>
      <w:r w:rsidR="009879F6" w:rsidRPr="009879F6">
        <w:rPr>
          <w:rFonts w:ascii="Times New Roman" w:hAnsi="Times New Roman" w:cs="Times New Roman"/>
          <w:sz w:val="24"/>
          <w:szCs w:val="24"/>
        </w:rPr>
        <w:t xml:space="preserve"> квалификационны</w:t>
      </w:r>
      <w:r w:rsidR="009879F6">
        <w:rPr>
          <w:rFonts w:ascii="Times New Roman" w:hAnsi="Times New Roman" w:cs="Times New Roman"/>
          <w:sz w:val="24"/>
          <w:szCs w:val="24"/>
        </w:rPr>
        <w:t>х</w:t>
      </w:r>
      <w:r w:rsidR="009879F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работ), аналитические обзоры, отчеты о научно-исследовательской работе и т.п.</w:t>
      </w:r>
    </w:p>
    <w:p w:rsidR="00662189" w:rsidRPr="009879F6" w:rsidRDefault="00662189" w:rsidP="005F19C6">
      <w:pPr>
        <w:ind w:firstLine="567"/>
      </w:pPr>
    </w:p>
    <w:p w:rsidR="00662189" w:rsidRDefault="00662189" w:rsidP="00062278">
      <w:pPr>
        <w:pStyle w:val="3"/>
        <w:numPr>
          <w:ilvl w:val="1"/>
          <w:numId w:val="36"/>
        </w:numPr>
        <w:ind w:left="0" w:firstLine="567"/>
        <w:jc w:val="center"/>
        <w:rPr>
          <w:color w:val="auto"/>
          <w:sz w:val="24"/>
        </w:rPr>
      </w:pPr>
      <w:bookmarkStart w:id="5" w:name="_Toc459916460"/>
      <w:r w:rsidRPr="00062278">
        <w:rPr>
          <w:color w:val="auto"/>
          <w:sz w:val="24"/>
        </w:rPr>
        <w:lastRenderedPageBreak/>
        <w:t>Организационные формы</w:t>
      </w:r>
      <w:bookmarkEnd w:id="5"/>
    </w:p>
    <w:p w:rsidR="009879F6" w:rsidRPr="00062278" w:rsidRDefault="009879F6" w:rsidP="00062278">
      <w:pPr>
        <w:ind w:firstLine="567"/>
      </w:pPr>
    </w:p>
    <w:p w:rsidR="00662189" w:rsidRPr="009879F6" w:rsidRDefault="00662189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 xml:space="preserve">2.2.1. Основными формами </w:t>
      </w:r>
      <w:r w:rsidR="00280156" w:rsidRPr="00F9226F">
        <w:rPr>
          <w:rFonts w:ascii="Times New Roman" w:hAnsi="Times New Roman" w:cs="Times New Roman"/>
          <w:sz w:val="24"/>
          <w:szCs w:val="24"/>
        </w:rPr>
        <w:t>организации исследовательской (</w:t>
      </w:r>
      <w:r w:rsidRPr="00F9226F">
        <w:rPr>
          <w:rFonts w:ascii="Times New Roman" w:hAnsi="Times New Roman" w:cs="Times New Roman"/>
          <w:sz w:val="24"/>
          <w:szCs w:val="24"/>
        </w:rPr>
        <w:t>научно-исследовательской</w:t>
      </w:r>
      <w:r w:rsidR="00280156" w:rsidRPr="009879F6">
        <w:rPr>
          <w:rFonts w:ascii="Times New Roman" w:hAnsi="Times New Roman" w:cs="Times New Roman"/>
          <w:sz w:val="24"/>
          <w:szCs w:val="24"/>
        </w:rPr>
        <w:t>)</w:t>
      </w:r>
      <w:r w:rsidRPr="009879F6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НИУ ВШЭ </w:t>
      </w:r>
      <w:r w:rsidR="00280156" w:rsidRPr="009879F6">
        <w:rPr>
          <w:rFonts w:ascii="Times New Roman" w:hAnsi="Times New Roman" w:cs="Times New Roman"/>
          <w:sz w:val="24"/>
          <w:szCs w:val="24"/>
        </w:rPr>
        <w:t>является участие в работе исследовательских (научно-исследовательских, проектно-исследовательских) семинаров, написание курсовых</w:t>
      </w:r>
      <w:r w:rsidR="007A175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80156" w:rsidRPr="009879F6">
        <w:rPr>
          <w:rFonts w:ascii="Times New Roman" w:hAnsi="Times New Roman" w:cs="Times New Roman"/>
          <w:sz w:val="24"/>
          <w:szCs w:val="24"/>
        </w:rPr>
        <w:t xml:space="preserve"> и выпускных квалификационных работ</w:t>
      </w:r>
      <w:r w:rsidR="00B47255" w:rsidRPr="009879F6">
        <w:rPr>
          <w:rFonts w:ascii="Times New Roman" w:hAnsi="Times New Roman" w:cs="Times New Roman"/>
          <w:sz w:val="24"/>
          <w:szCs w:val="24"/>
        </w:rPr>
        <w:t>, а также участие в научных мероприятиях (семинарах</w:t>
      </w:r>
      <w:r w:rsidR="00317DD1" w:rsidRPr="009879F6">
        <w:rPr>
          <w:rFonts w:ascii="Times New Roman" w:hAnsi="Times New Roman" w:cs="Times New Roman"/>
          <w:sz w:val="24"/>
          <w:szCs w:val="24"/>
        </w:rPr>
        <w:t>,</w:t>
      </w:r>
      <w:r w:rsidR="00B47255" w:rsidRPr="009879F6">
        <w:rPr>
          <w:rFonts w:ascii="Times New Roman" w:hAnsi="Times New Roman" w:cs="Times New Roman"/>
          <w:sz w:val="24"/>
          <w:szCs w:val="24"/>
        </w:rPr>
        <w:t xml:space="preserve"> к</w:t>
      </w:r>
      <w:r w:rsidR="00A46800" w:rsidRPr="009879F6">
        <w:rPr>
          <w:rFonts w:ascii="Times New Roman" w:hAnsi="Times New Roman" w:cs="Times New Roman"/>
          <w:sz w:val="24"/>
          <w:szCs w:val="24"/>
        </w:rPr>
        <w:t>онференциях, конкурсах и т.д.)</w:t>
      </w:r>
      <w:r w:rsidR="00B47255" w:rsidRPr="009879F6">
        <w:rPr>
          <w:rFonts w:ascii="Times New Roman" w:hAnsi="Times New Roman" w:cs="Times New Roman"/>
          <w:sz w:val="24"/>
          <w:szCs w:val="24"/>
        </w:rPr>
        <w:t>.</w:t>
      </w:r>
      <w:r w:rsidR="00383E10" w:rsidRPr="009879F6">
        <w:rPr>
          <w:rFonts w:ascii="Times New Roman" w:hAnsi="Times New Roman" w:cs="Times New Roman"/>
          <w:sz w:val="24"/>
          <w:szCs w:val="24"/>
        </w:rPr>
        <w:t xml:space="preserve"> Обязательность отдельных организационных форм</w:t>
      </w:r>
      <w:r w:rsidR="00317DD1" w:rsidRPr="009879F6">
        <w:rPr>
          <w:rFonts w:ascii="Times New Roman" w:hAnsi="Times New Roman" w:cs="Times New Roman"/>
          <w:sz w:val="24"/>
          <w:szCs w:val="24"/>
        </w:rPr>
        <w:t xml:space="preserve"> исследовательской (научно-исследовательской) деятельности</w:t>
      </w:r>
      <w:r w:rsidR="00383E10" w:rsidRPr="009879F6">
        <w:rPr>
          <w:rFonts w:ascii="Times New Roman" w:hAnsi="Times New Roman" w:cs="Times New Roman"/>
          <w:sz w:val="24"/>
          <w:szCs w:val="24"/>
        </w:rPr>
        <w:t xml:space="preserve"> для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студента</w:t>
      </w:r>
      <w:r w:rsidR="00CE3E93" w:rsidRPr="009879F6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A367ED" w:rsidRPr="009879F6">
        <w:rPr>
          <w:rFonts w:ascii="Times New Roman" w:hAnsi="Times New Roman" w:cs="Times New Roman"/>
          <w:sz w:val="24"/>
          <w:szCs w:val="24"/>
        </w:rPr>
        <w:t xml:space="preserve">концепцией и учебным планом </w:t>
      </w:r>
      <w:r w:rsidR="00CE3E93" w:rsidRPr="009879F6">
        <w:rPr>
          <w:rFonts w:ascii="Times New Roman" w:hAnsi="Times New Roman" w:cs="Times New Roman"/>
          <w:sz w:val="24"/>
          <w:szCs w:val="24"/>
        </w:rPr>
        <w:t xml:space="preserve">его </w:t>
      </w:r>
      <w:r w:rsidR="00A367ED" w:rsidRPr="009879F6">
        <w:rPr>
          <w:rFonts w:ascii="Times New Roman" w:hAnsi="Times New Roman" w:cs="Times New Roman"/>
          <w:sz w:val="24"/>
          <w:szCs w:val="24"/>
        </w:rPr>
        <w:t>ОП</w:t>
      </w:r>
      <w:r w:rsidR="00CE3E93" w:rsidRPr="009879F6">
        <w:rPr>
          <w:rFonts w:ascii="Times New Roman" w:hAnsi="Times New Roman" w:cs="Times New Roman"/>
          <w:sz w:val="24"/>
          <w:szCs w:val="24"/>
        </w:rPr>
        <w:t>.</w:t>
      </w:r>
    </w:p>
    <w:p w:rsidR="00662189" w:rsidRPr="009879F6" w:rsidRDefault="00662189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2.2.2. Особой формой организации научно-исследовательской деятельности является участие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</w:t>
      </w:r>
      <w:r w:rsidR="00FE0941" w:rsidRPr="009879F6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9879F6">
        <w:rPr>
          <w:rFonts w:ascii="Times New Roman" w:hAnsi="Times New Roman" w:cs="Times New Roman"/>
          <w:sz w:val="24"/>
          <w:szCs w:val="24"/>
        </w:rPr>
        <w:t xml:space="preserve">научно-учебных </w:t>
      </w:r>
      <w:r w:rsidR="00FE0941" w:rsidRPr="009879F6">
        <w:rPr>
          <w:rFonts w:ascii="Times New Roman" w:hAnsi="Times New Roman" w:cs="Times New Roman"/>
          <w:sz w:val="24"/>
          <w:szCs w:val="24"/>
        </w:rPr>
        <w:t>лабораторий</w:t>
      </w:r>
      <w:r w:rsidRPr="009879F6">
        <w:rPr>
          <w:rFonts w:ascii="Times New Roman" w:hAnsi="Times New Roman" w:cs="Times New Roman"/>
          <w:sz w:val="24"/>
          <w:szCs w:val="24"/>
        </w:rPr>
        <w:t xml:space="preserve">, </w:t>
      </w:r>
      <w:r w:rsidR="00582949" w:rsidRPr="009879F6">
        <w:rPr>
          <w:rFonts w:ascii="Times New Roman" w:hAnsi="Times New Roman" w:cs="Times New Roman"/>
          <w:sz w:val="24"/>
          <w:szCs w:val="24"/>
        </w:rPr>
        <w:t>иных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научных подразделений Университета</w:t>
      </w:r>
      <w:r w:rsidR="00062278">
        <w:rPr>
          <w:rFonts w:ascii="Times New Roman" w:hAnsi="Times New Roman" w:cs="Times New Roman"/>
          <w:sz w:val="24"/>
          <w:szCs w:val="24"/>
        </w:rPr>
        <w:t>;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062278">
        <w:rPr>
          <w:rFonts w:ascii="Times New Roman" w:hAnsi="Times New Roman" w:cs="Times New Roman"/>
          <w:sz w:val="24"/>
          <w:szCs w:val="24"/>
        </w:rPr>
        <w:t>основной особенностью такой формы</w:t>
      </w:r>
      <w:r w:rsidR="00533446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является вовлечение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научную деятельность через возможность применения полученных в Университете знаний и компетенций в работе над реализацией научных проектов.</w:t>
      </w:r>
      <w:r w:rsidR="006A76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69DC" w:rsidRDefault="00B47255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2.2.3. Поддерживающей и обучающей формой для научно-исследовательской работы студентов является НИС. </w:t>
      </w:r>
    </w:p>
    <w:p w:rsidR="00B47255" w:rsidRPr="009879F6" w:rsidRDefault="00A46800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С точки зрения содержания </w:t>
      </w:r>
      <w:r w:rsidR="00B47255" w:rsidRPr="009879F6">
        <w:rPr>
          <w:rFonts w:ascii="Times New Roman" w:hAnsi="Times New Roman" w:cs="Times New Roman"/>
          <w:sz w:val="24"/>
          <w:szCs w:val="24"/>
        </w:rPr>
        <w:t>НИС могут быть организованы по следующим основаниям:</w:t>
      </w:r>
    </w:p>
    <w:p w:rsidR="00B47255" w:rsidRPr="00062278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- </w:t>
      </w:r>
      <w:r w:rsidR="00B47255" w:rsidRPr="00062278">
        <w:rPr>
          <w:rFonts w:ascii="Times New Roman" w:hAnsi="Times New Roman" w:cs="Times New Roman"/>
          <w:sz w:val="24"/>
          <w:szCs w:val="24"/>
        </w:rPr>
        <w:t>тематические (такой НИС посвящен отдельным актуальным тем</w:t>
      </w:r>
      <w:r w:rsidR="00A367ED" w:rsidRPr="00062278">
        <w:rPr>
          <w:rFonts w:ascii="Times New Roman" w:hAnsi="Times New Roman" w:cs="Times New Roman"/>
          <w:sz w:val="24"/>
          <w:szCs w:val="24"/>
        </w:rPr>
        <w:t xml:space="preserve">ам исследований в определенной </w:t>
      </w:r>
      <w:r w:rsidR="00B47255" w:rsidRPr="00062278">
        <w:rPr>
          <w:rFonts w:ascii="Times New Roman" w:hAnsi="Times New Roman" w:cs="Times New Roman"/>
          <w:sz w:val="24"/>
          <w:szCs w:val="24"/>
        </w:rPr>
        <w:t xml:space="preserve">области, объединяет студентов и </w:t>
      </w:r>
      <w:r w:rsidR="009E4BFB" w:rsidRPr="00062278">
        <w:rPr>
          <w:rFonts w:ascii="Times New Roman" w:hAnsi="Times New Roman" w:cs="Times New Roman"/>
          <w:sz w:val="24"/>
          <w:szCs w:val="24"/>
        </w:rPr>
        <w:t>НПР</w:t>
      </w:r>
      <w:r w:rsidR="00B47255" w:rsidRPr="00062278">
        <w:rPr>
          <w:rFonts w:ascii="Times New Roman" w:hAnsi="Times New Roman" w:cs="Times New Roman"/>
          <w:sz w:val="24"/>
          <w:szCs w:val="24"/>
        </w:rPr>
        <w:t>, работающи</w:t>
      </w:r>
      <w:r w:rsidR="009E4BFB" w:rsidRPr="00062278">
        <w:rPr>
          <w:rFonts w:ascii="Times New Roman" w:hAnsi="Times New Roman" w:cs="Times New Roman"/>
          <w:sz w:val="24"/>
          <w:szCs w:val="24"/>
        </w:rPr>
        <w:t>х</w:t>
      </w:r>
      <w:r w:rsidR="00B47255" w:rsidRPr="00062278">
        <w:rPr>
          <w:rFonts w:ascii="Times New Roman" w:hAnsi="Times New Roman" w:cs="Times New Roman"/>
          <w:sz w:val="24"/>
          <w:szCs w:val="24"/>
        </w:rPr>
        <w:t xml:space="preserve"> в этой тематике);</w:t>
      </w:r>
    </w:p>
    <w:p w:rsidR="00B47255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255" w:rsidRPr="009879F6">
        <w:rPr>
          <w:rFonts w:ascii="Times New Roman" w:hAnsi="Times New Roman" w:cs="Times New Roman"/>
          <w:sz w:val="24"/>
          <w:szCs w:val="24"/>
        </w:rPr>
        <w:t>методические (такой НИС посвящен общим методам научно-исследовательской работы – например, качественным и количественным методам исследования, методам и инструментам работы с информацией, методам оформления полученных результатов и т.п.);</w:t>
      </w:r>
    </w:p>
    <w:p w:rsidR="00B47255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255" w:rsidRPr="009879F6">
        <w:rPr>
          <w:rFonts w:ascii="Times New Roman" w:hAnsi="Times New Roman" w:cs="Times New Roman"/>
          <w:sz w:val="24"/>
          <w:szCs w:val="24"/>
        </w:rPr>
        <w:t>структурные (такой НИС строится согласно логике этапов научно-исследовательской работы: разработка темы/проблемы, обзор литературы, построение и проверка гипотез и т.п.; студенты получают навыки применения различных инструментов и методик для каждого из этапов);</w:t>
      </w:r>
    </w:p>
    <w:p w:rsidR="00B47255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255" w:rsidRPr="009879F6">
        <w:rPr>
          <w:rFonts w:ascii="Times New Roman" w:hAnsi="Times New Roman" w:cs="Times New Roman"/>
          <w:sz w:val="24"/>
          <w:szCs w:val="24"/>
        </w:rPr>
        <w:t>проектные (такой НИС сопровождает реализацию конкретного научно-исследовательского проекта, объединяет студентов и НПР – участников этого проекта);</w:t>
      </w:r>
    </w:p>
    <w:p w:rsidR="00A46800" w:rsidRPr="009879F6" w:rsidRDefault="009879F6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255" w:rsidRPr="009879F6">
        <w:rPr>
          <w:rFonts w:ascii="Times New Roman" w:hAnsi="Times New Roman" w:cs="Times New Roman"/>
          <w:sz w:val="24"/>
          <w:szCs w:val="24"/>
        </w:rPr>
        <w:t>смешанные (объединяют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B47255" w:rsidRPr="009879F6">
        <w:rPr>
          <w:rFonts w:ascii="Times New Roman" w:hAnsi="Times New Roman" w:cs="Times New Roman"/>
          <w:sz w:val="24"/>
          <w:szCs w:val="24"/>
        </w:rPr>
        <w:t>все или часть вышеназванных оснований).</w:t>
      </w:r>
    </w:p>
    <w:p w:rsidR="00662189" w:rsidRPr="009879F6" w:rsidRDefault="00B47255" w:rsidP="005F19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С организационной точки зрения НИС может быть построен «горизонтально» (включает студентов одного курса, уровня образования), «вертикально» (включает студентов одного направления подготовки, но разных курс</w:t>
      </w:r>
      <w:r w:rsidR="00A367ED" w:rsidRPr="009879F6">
        <w:rPr>
          <w:rFonts w:ascii="Times New Roman" w:hAnsi="Times New Roman" w:cs="Times New Roman"/>
          <w:sz w:val="24"/>
          <w:szCs w:val="24"/>
        </w:rPr>
        <w:t>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и /или разных уровн</w:t>
      </w:r>
      <w:r w:rsidR="00A367ED" w:rsidRPr="009879F6">
        <w:rPr>
          <w:rFonts w:ascii="Times New Roman" w:hAnsi="Times New Roman" w:cs="Times New Roman"/>
          <w:sz w:val="24"/>
          <w:szCs w:val="24"/>
        </w:rPr>
        <w:t>ей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lastRenderedPageBreak/>
        <w:t>образования), междисциплинарно (включает студентов разных направлений подготовки, обычно подразумевает работу над научной проблемой на стыке областей знания).</w:t>
      </w:r>
    </w:p>
    <w:p w:rsidR="00662189" w:rsidRDefault="00C9573A" w:rsidP="00062278">
      <w:pPr>
        <w:pStyle w:val="3"/>
        <w:numPr>
          <w:ilvl w:val="1"/>
          <w:numId w:val="36"/>
        </w:numPr>
        <w:jc w:val="center"/>
        <w:rPr>
          <w:color w:val="auto"/>
          <w:sz w:val="24"/>
        </w:rPr>
      </w:pPr>
      <w:bookmarkStart w:id="6" w:name="_Toc459916461"/>
      <w:r w:rsidRPr="00062278">
        <w:rPr>
          <w:color w:val="auto"/>
          <w:sz w:val="24"/>
        </w:rPr>
        <w:t>Основные участники</w:t>
      </w:r>
      <w:r w:rsidR="006A7645">
        <w:rPr>
          <w:color w:val="auto"/>
          <w:sz w:val="24"/>
        </w:rPr>
        <w:t xml:space="preserve"> </w:t>
      </w:r>
      <w:r w:rsidRPr="00062278">
        <w:rPr>
          <w:color w:val="auto"/>
          <w:sz w:val="24"/>
        </w:rPr>
        <w:t>и их задачи</w:t>
      </w:r>
      <w:bookmarkEnd w:id="6"/>
    </w:p>
    <w:p w:rsidR="009879F6" w:rsidRPr="00062278" w:rsidRDefault="009879F6" w:rsidP="00062278">
      <w:pPr>
        <w:ind w:firstLine="567"/>
      </w:pPr>
    </w:p>
    <w:p w:rsidR="009879F6" w:rsidRPr="00062278" w:rsidRDefault="00062278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Научно-исследовательская деятельность студентов осуществляется под руководством преподавателей или научных работников. Научное руководство регулируется соответствующими локальными нормативными </w:t>
      </w:r>
      <w:r>
        <w:rPr>
          <w:rFonts w:ascii="Times New Roman" w:hAnsi="Times New Roman" w:cs="Times New Roman"/>
          <w:sz w:val="24"/>
          <w:szCs w:val="24"/>
        </w:rPr>
        <w:t xml:space="preserve">актами </w:t>
      </w:r>
      <w:r w:rsidRPr="00062278">
        <w:rPr>
          <w:rFonts w:ascii="Times New Roman" w:hAnsi="Times New Roman" w:cs="Times New Roman"/>
          <w:sz w:val="24"/>
          <w:szCs w:val="24"/>
        </w:rPr>
        <w:t>НИУ ВШЭ</w:t>
      </w:r>
    </w:p>
    <w:p w:rsidR="000800FF" w:rsidRDefault="00CE3E93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Руководство НИС могут осуществлять один руководитель или коллектив </w:t>
      </w:r>
      <w:r w:rsidR="00A367ED" w:rsidRPr="00062278">
        <w:rPr>
          <w:rFonts w:ascii="Times New Roman" w:hAnsi="Times New Roman" w:cs="Times New Roman"/>
          <w:sz w:val="24"/>
          <w:szCs w:val="24"/>
        </w:rPr>
        <w:t>руководителей</w:t>
      </w:r>
      <w:r w:rsidRPr="000622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E10" w:rsidRPr="00062278" w:rsidRDefault="00892F5B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Функции руководителя НИС можно разделить на общие и специфические.</w:t>
      </w:r>
    </w:p>
    <w:p w:rsidR="00892F5B" w:rsidRPr="009879F6" w:rsidRDefault="00892F5B" w:rsidP="005F19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К </w:t>
      </w:r>
      <w:r w:rsidRPr="009879F6">
        <w:rPr>
          <w:rFonts w:ascii="Times New Roman" w:hAnsi="Times New Roman" w:cs="Times New Roman"/>
          <w:b/>
          <w:sz w:val="24"/>
          <w:szCs w:val="24"/>
        </w:rPr>
        <w:t xml:space="preserve">общим </w:t>
      </w:r>
      <w:r w:rsidRPr="009879F6">
        <w:rPr>
          <w:rFonts w:ascii="Times New Roman" w:hAnsi="Times New Roman" w:cs="Times New Roman"/>
          <w:sz w:val="24"/>
          <w:szCs w:val="24"/>
        </w:rPr>
        <w:t>функциям можно отнести</w:t>
      </w:r>
      <w:r w:rsidR="000800FF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9879F6">
        <w:rPr>
          <w:rFonts w:ascii="Times New Roman" w:hAnsi="Times New Roman" w:cs="Times New Roman"/>
          <w:sz w:val="24"/>
          <w:szCs w:val="24"/>
        </w:rPr>
        <w:t>: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62278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892F5B" w:rsidRPr="00062278">
        <w:rPr>
          <w:rFonts w:ascii="Times New Roman" w:hAnsi="Times New Roman" w:cs="Times New Roman"/>
          <w:sz w:val="24"/>
          <w:szCs w:val="24"/>
        </w:rPr>
        <w:t xml:space="preserve">программы НИС, с возможным ее пересмотром/корректировкой в начале каждого учебного года, в том числе с учетом </w:t>
      </w:r>
      <w:r w:rsidR="006D1A6B" w:rsidRPr="00062278">
        <w:rPr>
          <w:rFonts w:ascii="Times New Roman" w:hAnsi="Times New Roman" w:cs="Times New Roman"/>
          <w:sz w:val="24"/>
          <w:szCs w:val="24"/>
        </w:rPr>
        <w:t>числа студентов, выбравших НИС, включая о</w:t>
      </w:r>
      <w:r w:rsidR="00892F5B" w:rsidRPr="00062278">
        <w:rPr>
          <w:rFonts w:ascii="Times New Roman" w:hAnsi="Times New Roman" w:cs="Times New Roman"/>
          <w:sz w:val="24"/>
          <w:szCs w:val="24"/>
        </w:rPr>
        <w:t>пределение форм занятий и их содержательного наполнения, форм контроля</w:t>
      </w:r>
      <w:r w:rsidR="006D1A6B" w:rsidRPr="00062278">
        <w:rPr>
          <w:rFonts w:ascii="Times New Roman" w:hAnsi="Times New Roman" w:cs="Times New Roman"/>
          <w:sz w:val="24"/>
          <w:szCs w:val="24"/>
        </w:rPr>
        <w:t xml:space="preserve"> и представления промежуточных результатов работы обучающихся в рамках НИС</w:t>
      </w:r>
      <w:r w:rsidR="00892F5B" w:rsidRPr="00062278">
        <w:rPr>
          <w:rFonts w:ascii="Times New Roman" w:hAnsi="Times New Roman" w:cs="Times New Roman"/>
          <w:sz w:val="24"/>
          <w:szCs w:val="24"/>
        </w:rPr>
        <w:t>, порядка накопления оценки, проведения экзамена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>и</w:t>
      </w:r>
      <w:r w:rsidR="00D5276B" w:rsidRPr="00062278">
        <w:rPr>
          <w:rFonts w:ascii="Times New Roman" w:hAnsi="Times New Roman" w:cs="Times New Roman"/>
          <w:sz w:val="24"/>
          <w:szCs w:val="24"/>
        </w:rPr>
        <w:t>,</w:t>
      </w:r>
      <w:r w:rsidR="00892F5B" w:rsidRPr="00062278">
        <w:rPr>
          <w:rFonts w:ascii="Times New Roman" w:hAnsi="Times New Roman" w:cs="Times New Roman"/>
          <w:sz w:val="24"/>
          <w:szCs w:val="24"/>
        </w:rPr>
        <w:t xml:space="preserve"> в случае необходимости</w:t>
      </w:r>
      <w:r w:rsidR="00D5276B" w:rsidRPr="00062278">
        <w:rPr>
          <w:rFonts w:ascii="Times New Roman" w:hAnsi="Times New Roman" w:cs="Times New Roman"/>
          <w:sz w:val="24"/>
          <w:szCs w:val="24"/>
        </w:rPr>
        <w:t>,</w:t>
      </w:r>
      <w:r w:rsidR="00892F5B" w:rsidRPr="00062278">
        <w:rPr>
          <w:rFonts w:ascii="Times New Roman" w:hAnsi="Times New Roman" w:cs="Times New Roman"/>
          <w:sz w:val="24"/>
          <w:szCs w:val="24"/>
        </w:rPr>
        <w:t xml:space="preserve"> пересдач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резентация </w:t>
      </w:r>
      <w:r w:rsidR="00892F5B" w:rsidRPr="00062278">
        <w:rPr>
          <w:rFonts w:ascii="Times New Roman" w:hAnsi="Times New Roman" w:cs="Times New Roman"/>
          <w:sz w:val="24"/>
          <w:szCs w:val="24"/>
        </w:rPr>
        <w:t>НИС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 xml:space="preserve">для студентов ОП, в том числе устные выступления, подготовка письменных информационных материалов для размещения на </w:t>
      </w:r>
      <w:r>
        <w:rPr>
          <w:rFonts w:ascii="Times New Roman" w:hAnsi="Times New Roman" w:cs="Times New Roman"/>
          <w:sz w:val="24"/>
          <w:szCs w:val="24"/>
        </w:rPr>
        <w:t>интернет-странице (</w:t>
      </w:r>
      <w:r w:rsidR="00892F5B" w:rsidRPr="00062278">
        <w:rPr>
          <w:rFonts w:ascii="Times New Roman" w:hAnsi="Times New Roman" w:cs="Times New Roman"/>
          <w:sz w:val="24"/>
          <w:szCs w:val="24"/>
        </w:rPr>
        <w:t>сайте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892F5B" w:rsidRPr="00062278">
        <w:rPr>
          <w:rFonts w:ascii="Times New Roman" w:hAnsi="Times New Roman" w:cs="Times New Roman"/>
          <w:sz w:val="24"/>
          <w:szCs w:val="24"/>
        </w:rPr>
        <w:t xml:space="preserve"> ОП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892F5B" w:rsidRPr="00062278">
        <w:rPr>
          <w:rFonts w:ascii="Times New Roman" w:hAnsi="Times New Roman" w:cs="Times New Roman"/>
          <w:sz w:val="24"/>
          <w:szCs w:val="24"/>
        </w:rPr>
        <w:t>всех или части занятий НИС.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>случае привлечения к проведению НИС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>других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92F5B" w:rsidRPr="00062278">
        <w:rPr>
          <w:rFonts w:ascii="Times New Roman" w:hAnsi="Times New Roman" w:cs="Times New Roman"/>
          <w:sz w:val="24"/>
          <w:szCs w:val="24"/>
        </w:rPr>
        <w:t>согласование кандидатур преподавателей, форматов, содержания и объема их занятий, согласование графика (последовательности) проведения занятий с преподавателями, ведущими НИС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Pr="00062278">
        <w:rPr>
          <w:rFonts w:ascii="Times New Roman" w:hAnsi="Times New Roman" w:cs="Times New Roman"/>
          <w:sz w:val="24"/>
          <w:szCs w:val="24"/>
        </w:rPr>
        <w:t xml:space="preserve">ониторинг </w:t>
      </w:r>
      <w:r w:rsidR="00892F5B" w:rsidRPr="00062278">
        <w:rPr>
          <w:rFonts w:ascii="Times New Roman" w:hAnsi="Times New Roman" w:cs="Times New Roman"/>
          <w:sz w:val="24"/>
          <w:szCs w:val="24"/>
        </w:rPr>
        <w:t>проведения занятий, сбор и обобщение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>результатов текущего контроля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892F5B" w:rsidRPr="00062278">
        <w:rPr>
          <w:rFonts w:ascii="Times New Roman" w:hAnsi="Times New Roman" w:cs="Times New Roman"/>
          <w:sz w:val="24"/>
          <w:szCs w:val="24"/>
        </w:rPr>
        <w:t>промежуточного контроля по НИС, проставление оценок, в случае необходимости - организация и проведение пересдач. </w:t>
      </w:r>
    </w:p>
    <w:p w:rsidR="00892F5B" w:rsidRPr="00062278" w:rsidRDefault="00892F5B" w:rsidP="005F19C6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062278">
        <w:rPr>
          <w:rFonts w:ascii="Times New Roman" w:hAnsi="Times New Roman" w:cs="Times New Roman"/>
          <w:b/>
          <w:bCs/>
          <w:sz w:val="24"/>
          <w:szCs w:val="24"/>
        </w:rPr>
        <w:t>специфическим</w:t>
      </w:r>
      <w:r w:rsidR="006A76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bCs/>
          <w:sz w:val="24"/>
          <w:szCs w:val="24"/>
        </w:rPr>
        <w:t>функциям можно отнести</w:t>
      </w:r>
      <w:r w:rsidR="000800FF">
        <w:rPr>
          <w:rFonts w:ascii="Times New Roman" w:hAnsi="Times New Roman" w:cs="Times New Roman"/>
          <w:bCs/>
          <w:sz w:val="24"/>
          <w:szCs w:val="24"/>
        </w:rPr>
        <w:t xml:space="preserve"> следующие</w:t>
      </w:r>
      <w:r w:rsidRPr="00062278">
        <w:rPr>
          <w:rFonts w:ascii="Times New Roman" w:hAnsi="Times New Roman" w:cs="Times New Roman"/>
          <w:sz w:val="24"/>
          <w:szCs w:val="24"/>
        </w:rPr>
        <w:t>:</w:t>
      </w:r>
    </w:p>
    <w:p w:rsidR="006D1A6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ривлечение </w:t>
      </w:r>
      <w:r w:rsidR="00892F5B" w:rsidRPr="00062278">
        <w:rPr>
          <w:rFonts w:ascii="Times New Roman" w:hAnsi="Times New Roman" w:cs="Times New Roman"/>
          <w:sz w:val="24"/>
          <w:szCs w:val="24"/>
        </w:rPr>
        <w:t>к выступлению на семинаре внешних участников: ученых, практиков бизнеса, консалтинга,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92F5B" w:rsidRPr="00062278">
        <w:rPr>
          <w:rFonts w:ascii="Times New Roman" w:hAnsi="Times New Roman" w:cs="Times New Roman"/>
          <w:sz w:val="24"/>
          <w:szCs w:val="24"/>
        </w:rPr>
        <w:t>государственного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и т.д</w:t>
      </w:r>
      <w:r w:rsidR="00892F5B" w:rsidRPr="00062278">
        <w:rPr>
          <w:rFonts w:ascii="Times New Roman" w:hAnsi="Times New Roman" w:cs="Times New Roman"/>
          <w:sz w:val="24"/>
          <w:szCs w:val="24"/>
        </w:rPr>
        <w:t>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D1A6B" w:rsidRPr="0006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062278">
        <w:rPr>
          <w:rFonts w:ascii="Times New Roman" w:hAnsi="Times New Roman" w:cs="Times New Roman"/>
          <w:sz w:val="24"/>
          <w:szCs w:val="24"/>
        </w:rPr>
        <w:t xml:space="preserve">онсультации </w:t>
      </w:r>
      <w:r w:rsidR="00892F5B" w:rsidRPr="00062278">
        <w:rPr>
          <w:rFonts w:ascii="Times New Roman" w:hAnsi="Times New Roman" w:cs="Times New Roman"/>
          <w:sz w:val="24"/>
          <w:szCs w:val="24"/>
        </w:rPr>
        <w:t>студентам НИС по вопросам выбора темы курсовой работы, ВКР, научного руководителя.</w:t>
      </w:r>
    </w:p>
    <w:p w:rsidR="00892F5B" w:rsidRPr="00062278" w:rsidRDefault="000800FF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892F5B" w:rsidRPr="00062278">
        <w:rPr>
          <w:rFonts w:ascii="Times New Roman" w:hAnsi="Times New Roman" w:cs="Times New Roman"/>
          <w:sz w:val="24"/>
          <w:szCs w:val="24"/>
        </w:rPr>
        <w:t>обсуждений ВКР студентов выпускных курсов, как обязательного элемента НИС на выпускных курсах. </w:t>
      </w:r>
    </w:p>
    <w:p w:rsidR="00C9573A" w:rsidRPr="00062278" w:rsidRDefault="00C9573A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lastRenderedPageBreak/>
        <w:t xml:space="preserve">К организации научно-исследовательской деятельности студентов могут привлекаться </w:t>
      </w:r>
      <w:r w:rsidR="00A367ED" w:rsidRPr="00062278">
        <w:rPr>
          <w:rFonts w:ascii="Times New Roman" w:hAnsi="Times New Roman" w:cs="Times New Roman"/>
          <w:sz w:val="24"/>
          <w:szCs w:val="24"/>
        </w:rPr>
        <w:t>ППС и НР</w:t>
      </w:r>
      <w:r w:rsidRPr="00062278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0800FF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Pr="00062278">
        <w:rPr>
          <w:rFonts w:ascii="Times New Roman" w:hAnsi="Times New Roman" w:cs="Times New Roman"/>
          <w:sz w:val="24"/>
          <w:szCs w:val="24"/>
        </w:rPr>
        <w:t>подразделений Университета</w:t>
      </w:r>
      <w:r w:rsidR="000800FF">
        <w:rPr>
          <w:rFonts w:ascii="Times New Roman" w:hAnsi="Times New Roman" w:cs="Times New Roman"/>
          <w:sz w:val="24"/>
          <w:szCs w:val="24"/>
        </w:rPr>
        <w:t>.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0800FF">
        <w:rPr>
          <w:rFonts w:ascii="Times New Roman" w:hAnsi="Times New Roman" w:cs="Times New Roman"/>
          <w:sz w:val="24"/>
          <w:szCs w:val="24"/>
        </w:rPr>
        <w:t>О</w:t>
      </w:r>
      <w:r w:rsidR="000800FF" w:rsidRPr="00062278">
        <w:rPr>
          <w:rFonts w:ascii="Times New Roman" w:hAnsi="Times New Roman" w:cs="Times New Roman"/>
          <w:sz w:val="24"/>
          <w:szCs w:val="24"/>
        </w:rPr>
        <w:t xml:space="preserve">ни </w:t>
      </w:r>
      <w:r w:rsidRPr="00062278">
        <w:rPr>
          <w:rFonts w:ascii="Times New Roman" w:hAnsi="Times New Roman" w:cs="Times New Roman"/>
          <w:sz w:val="24"/>
          <w:szCs w:val="24"/>
        </w:rPr>
        <w:t>могут выполнять следующие основные функции:</w:t>
      </w:r>
    </w:p>
    <w:p w:rsidR="00C9573A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73A" w:rsidRPr="00062278">
        <w:rPr>
          <w:rFonts w:ascii="Times New Roman" w:hAnsi="Times New Roman" w:cs="Times New Roman"/>
          <w:sz w:val="24"/>
          <w:szCs w:val="24"/>
        </w:rPr>
        <w:t>соруководителя или консультанта в рамках подготовки курсовой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C9573A" w:rsidRPr="00062278">
        <w:rPr>
          <w:rFonts w:ascii="Times New Roman" w:hAnsi="Times New Roman" w:cs="Times New Roman"/>
          <w:sz w:val="24"/>
          <w:szCs w:val="24"/>
        </w:rPr>
        <w:t xml:space="preserve"> и выпускной квалификационной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573A" w:rsidRPr="00062278">
        <w:rPr>
          <w:rFonts w:ascii="Times New Roman" w:hAnsi="Times New Roman" w:cs="Times New Roman"/>
          <w:sz w:val="24"/>
          <w:szCs w:val="24"/>
        </w:rPr>
        <w:t xml:space="preserve"> (права и обязанности регулируются</w:t>
      </w:r>
      <w:r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НИУ ВШЭ</w:t>
      </w:r>
      <w:r w:rsidR="00C9573A" w:rsidRPr="0006227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9573A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573A" w:rsidRPr="00062278">
        <w:rPr>
          <w:rFonts w:ascii="Times New Roman" w:hAnsi="Times New Roman" w:cs="Times New Roman"/>
          <w:sz w:val="24"/>
          <w:szCs w:val="24"/>
        </w:rPr>
        <w:t>преподавател</w:t>
      </w:r>
      <w:r w:rsidR="0084791C" w:rsidRPr="00062278">
        <w:rPr>
          <w:rFonts w:ascii="Times New Roman" w:hAnsi="Times New Roman" w:cs="Times New Roman"/>
          <w:sz w:val="24"/>
          <w:szCs w:val="24"/>
        </w:rPr>
        <w:t>я</w:t>
      </w:r>
      <w:r w:rsidR="00C9573A" w:rsidRPr="00062278">
        <w:rPr>
          <w:rFonts w:ascii="Times New Roman" w:hAnsi="Times New Roman" w:cs="Times New Roman"/>
          <w:sz w:val="24"/>
          <w:szCs w:val="24"/>
        </w:rPr>
        <w:t>, ведущ</w:t>
      </w:r>
      <w:r w:rsidR="0084791C" w:rsidRPr="00062278">
        <w:rPr>
          <w:rFonts w:ascii="Times New Roman" w:hAnsi="Times New Roman" w:cs="Times New Roman"/>
          <w:sz w:val="24"/>
          <w:szCs w:val="24"/>
        </w:rPr>
        <w:t>его</w:t>
      </w:r>
      <w:r w:rsidR="00C9573A" w:rsidRPr="00062278">
        <w:rPr>
          <w:rFonts w:ascii="Times New Roman" w:hAnsi="Times New Roman" w:cs="Times New Roman"/>
          <w:sz w:val="24"/>
          <w:szCs w:val="24"/>
        </w:rPr>
        <w:t xml:space="preserve"> мастер-классов и эксперт</w:t>
      </w:r>
      <w:r w:rsidR="0084791C" w:rsidRPr="00062278">
        <w:rPr>
          <w:rFonts w:ascii="Times New Roman" w:hAnsi="Times New Roman" w:cs="Times New Roman"/>
          <w:sz w:val="24"/>
          <w:szCs w:val="24"/>
        </w:rPr>
        <w:t>а</w:t>
      </w:r>
      <w:r w:rsidR="00C9573A" w:rsidRPr="00062278">
        <w:rPr>
          <w:rFonts w:ascii="Times New Roman" w:hAnsi="Times New Roman" w:cs="Times New Roman"/>
          <w:sz w:val="24"/>
          <w:szCs w:val="24"/>
        </w:rPr>
        <w:t xml:space="preserve"> в ходе НИС (ответственность и задачи определяются программой НИС);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91C" w:rsidRPr="00062278">
        <w:rPr>
          <w:rFonts w:ascii="Times New Roman" w:hAnsi="Times New Roman" w:cs="Times New Roman"/>
          <w:sz w:val="24"/>
          <w:szCs w:val="24"/>
        </w:rPr>
        <w:t>консультанта по тематике научно-исследовательских интересов;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91C" w:rsidRPr="00062278">
        <w:rPr>
          <w:rFonts w:ascii="Times New Roman" w:hAnsi="Times New Roman" w:cs="Times New Roman"/>
          <w:sz w:val="24"/>
          <w:szCs w:val="24"/>
        </w:rPr>
        <w:t>рецензента (в устной или письменной форме) работ, выполненных студентами и аспирантами в ходе научно-исследовательской деятельности (включая курсовые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84791C" w:rsidRPr="00062278">
        <w:rPr>
          <w:rFonts w:ascii="Times New Roman" w:hAnsi="Times New Roman" w:cs="Times New Roman"/>
          <w:sz w:val="24"/>
          <w:szCs w:val="24"/>
        </w:rPr>
        <w:t xml:space="preserve"> и выпускные квалификационные работы), в том числе в рамках процедур публичного представления результатов научно-исследовательской деятельности студентов и аспирантов;</w:t>
      </w:r>
    </w:p>
    <w:p w:rsidR="00717F5B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70BD" w:rsidRPr="00062278">
        <w:rPr>
          <w:rFonts w:ascii="Times New Roman" w:hAnsi="Times New Roman" w:cs="Times New Roman"/>
          <w:sz w:val="24"/>
          <w:szCs w:val="24"/>
        </w:rPr>
        <w:t>организатора и участника внеучебной научно-исследовательской деятельности студентов (например, в рамках подготовки к участию в конференциях и конкурсах</w:t>
      </w:r>
      <w:r w:rsidR="0084791C" w:rsidRPr="00062278">
        <w:rPr>
          <w:rFonts w:ascii="Times New Roman" w:hAnsi="Times New Roman" w:cs="Times New Roman"/>
          <w:sz w:val="24"/>
          <w:szCs w:val="24"/>
        </w:rPr>
        <w:t>, подготовки статей к публикации и т.д.)</w:t>
      </w:r>
      <w:r w:rsidR="00717F5B" w:rsidRPr="00062278">
        <w:rPr>
          <w:rFonts w:ascii="Times New Roman" w:hAnsi="Times New Roman" w:cs="Times New Roman"/>
          <w:sz w:val="24"/>
          <w:szCs w:val="24"/>
        </w:rPr>
        <w:t>;</w:t>
      </w:r>
    </w:p>
    <w:p w:rsidR="00C070BD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F5B" w:rsidRPr="00062278">
        <w:rPr>
          <w:rFonts w:ascii="Times New Roman" w:hAnsi="Times New Roman" w:cs="Times New Roman"/>
          <w:sz w:val="24"/>
          <w:szCs w:val="24"/>
        </w:rPr>
        <w:t xml:space="preserve">иные функции, определяемые руководителем </w:t>
      </w:r>
      <w:r>
        <w:rPr>
          <w:rFonts w:ascii="Times New Roman" w:hAnsi="Times New Roman" w:cs="Times New Roman"/>
          <w:sz w:val="24"/>
          <w:szCs w:val="24"/>
        </w:rPr>
        <w:t xml:space="preserve">структурного </w:t>
      </w:r>
      <w:r w:rsidR="00717F5B" w:rsidRPr="00062278">
        <w:rPr>
          <w:rFonts w:ascii="Times New Roman" w:hAnsi="Times New Roman" w:cs="Times New Roman"/>
          <w:sz w:val="24"/>
          <w:szCs w:val="24"/>
        </w:rPr>
        <w:t>подразделения НИУ ВШЭ, в котором студент вовлечен в научную деятельность.</w:t>
      </w:r>
    </w:p>
    <w:p w:rsidR="00C9573A" w:rsidRPr="00062278" w:rsidRDefault="0084791C" w:rsidP="00062278">
      <w:pPr>
        <w:pStyle w:val="a3"/>
        <w:numPr>
          <w:ilvl w:val="2"/>
          <w:numId w:val="36"/>
        </w:numPr>
        <w:tabs>
          <w:tab w:val="left" w:pos="284"/>
          <w:tab w:val="left" w:pos="426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Студенты в рамках обязательной части исследовательской (научно-исследовательской деятельности </w:t>
      </w:r>
      <w:r w:rsidR="00F70DB7" w:rsidRPr="00062278">
        <w:rPr>
          <w:rFonts w:ascii="Times New Roman" w:hAnsi="Times New Roman" w:cs="Times New Roman"/>
          <w:sz w:val="24"/>
          <w:szCs w:val="24"/>
        </w:rPr>
        <w:t>могут</w:t>
      </w:r>
      <w:r w:rsidRPr="00062278">
        <w:rPr>
          <w:rFonts w:ascii="Times New Roman" w:hAnsi="Times New Roman" w:cs="Times New Roman"/>
          <w:sz w:val="24"/>
          <w:szCs w:val="24"/>
        </w:rPr>
        <w:t>: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91C" w:rsidRPr="00062278">
        <w:rPr>
          <w:rFonts w:ascii="Times New Roman" w:hAnsi="Times New Roman" w:cs="Times New Roman"/>
          <w:sz w:val="24"/>
          <w:szCs w:val="24"/>
        </w:rPr>
        <w:t xml:space="preserve">выбирать и/или инициативно предлагать темы для исследований в рамках </w:t>
      </w:r>
      <w:r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84791C" w:rsidRPr="00062278">
        <w:rPr>
          <w:rFonts w:ascii="Times New Roman" w:hAnsi="Times New Roman" w:cs="Times New Roman"/>
          <w:sz w:val="24"/>
          <w:szCs w:val="24"/>
        </w:rPr>
        <w:t xml:space="preserve">курсовых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  <w:r w:rsidR="0084791C" w:rsidRPr="00062278">
        <w:rPr>
          <w:rFonts w:ascii="Times New Roman" w:hAnsi="Times New Roman" w:cs="Times New Roman"/>
          <w:sz w:val="24"/>
          <w:szCs w:val="24"/>
        </w:rPr>
        <w:t>и выпускных квалификационных работ;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2278">
        <w:rPr>
          <w:rFonts w:ascii="Times New Roman" w:hAnsi="Times New Roman" w:cs="Times New Roman"/>
          <w:sz w:val="24"/>
          <w:szCs w:val="24"/>
        </w:rPr>
        <w:t xml:space="preserve">просить </w:t>
      </w:r>
      <w:r w:rsidR="00C33DFE" w:rsidRPr="00062278">
        <w:rPr>
          <w:rFonts w:ascii="Times New Roman" w:hAnsi="Times New Roman" w:cs="Times New Roman"/>
          <w:sz w:val="24"/>
          <w:szCs w:val="24"/>
        </w:rPr>
        <w:t xml:space="preserve">о </w:t>
      </w:r>
      <w:r w:rsidR="00A35486" w:rsidRPr="00062278">
        <w:rPr>
          <w:rFonts w:ascii="Times New Roman" w:hAnsi="Times New Roman" w:cs="Times New Roman"/>
          <w:sz w:val="24"/>
          <w:szCs w:val="24"/>
        </w:rPr>
        <w:t>руковод</w:t>
      </w:r>
      <w:r w:rsidR="00C33DFE" w:rsidRPr="00062278">
        <w:rPr>
          <w:rFonts w:ascii="Times New Roman" w:hAnsi="Times New Roman" w:cs="Times New Roman"/>
          <w:sz w:val="24"/>
          <w:szCs w:val="24"/>
        </w:rPr>
        <w:t xml:space="preserve">стве курсовой </w:t>
      </w:r>
      <w:r w:rsidRPr="00062278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C33DFE" w:rsidRPr="00062278">
        <w:rPr>
          <w:rFonts w:ascii="Times New Roman" w:hAnsi="Times New Roman" w:cs="Times New Roman"/>
          <w:sz w:val="24"/>
          <w:szCs w:val="24"/>
        </w:rPr>
        <w:t>и/или</w:t>
      </w:r>
      <w:r>
        <w:rPr>
          <w:rFonts w:ascii="Times New Roman" w:hAnsi="Times New Roman" w:cs="Times New Roman"/>
          <w:sz w:val="24"/>
          <w:szCs w:val="24"/>
        </w:rPr>
        <w:t xml:space="preserve"> выпускной квалификационной работой</w:t>
      </w:r>
      <w:r w:rsidR="00C33DFE" w:rsidRPr="00062278">
        <w:rPr>
          <w:rFonts w:ascii="Times New Roman" w:hAnsi="Times New Roman" w:cs="Times New Roman"/>
          <w:sz w:val="24"/>
          <w:szCs w:val="24"/>
        </w:rPr>
        <w:t xml:space="preserve">, </w:t>
      </w:r>
      <w:r w:rsidRPr="00062278">
        <w:rPr>
          <w:rFonts w:ascii="Times New Roman" w:hAnsi="Times New Roman" w:cs="Times New Roman"/>
          <w:sz w:val="24"/>
          <w:szCs w:val="24"/>
        </w:rPr>
        <w:t>ины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C33DFE" w:rsidRPr="00062278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C33DFE" w:rsidRPr="0006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</w:t>
      </w:r>
      <w:r w:rsidR="00CF32A6" w:rsidRPr="00062278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6A7645">
        <w:rPr>
          <w:rFonts w:ascii="Times New Roman" w:hAnsi="Times New Roman" w:cs="Times New Roman"/>
          <w:sz w:val="24"/>
          <w:szCs w:val="24"/>
        </w:rPr>
        <w:t xml:space="preserve">  </w:t>
      </w:r>
      <w:r w:rsidR="00D63F90" w:rsidRPr="00062278">
        <w:rPr>
          <w:rFonts w:ascii="Times New Roman" w:hAnsi="Times New Roman" w:cs="Times New Roman"/>
          <w:sz w:val="24"/>
          <w:szCs w:val="24"/>
        </w:rPr>
        <w:t>НПР НИУ ВШЭ</w:t>
      </w:r>
      <w:r w:rsidR="0084791C" w:rsidRPr="00062278">
        <w:rPr>
          <w:rFonts w:ascii="Times New Roman" w:hAnsi="Times New Roman" w:cs="Times New Roman"/>
          <w:sz w:val="24"/>
          <w:szCs w:val="24"/>
        </w:rPr>
        <w:t>;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91C" w:rsidRPr="00062278">
        <w:rPr>
          <w:rFonts w:ascii="Times New Roman" w:hAnsi="Times New Roman" w:cs="Times New Roman"/>
          <w:sz w:val="24"/>
          <w:szCs w:val="24"/>
        </w:rPr>
        <w:t xml:space="preserve">участвовать в деятельности научных и научно-учебных </w:t>
      </w:r>
      <w:r w:rsidR="004A491A" w:rsidRPr="00062278">
        <w:rPr>
          <w:rFonts w:ascii="Times New Roman" w:hAnsi="Times New Roman" w:cs="Times New Roman"/>
          <w:sz w:val="24"/>
          <w:szCs w:val="24"/>
        </w:rPr>
        <w:t>подразделений</w:t>
      </w:r>
      <w:r w:rsidR="00D15658" w:rsidRPr="00062278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717F5B" w:rsidRPr="00062278">
        <w:rPr>
          <w:rFonts w:ascii="Times New Roman" w:hAnsi="Times New Roman" w:cs="Times New Roman"/>
          <w:sz w:val="24"/>
          <w:szCs w:val="24"/>
        </w:rPr>
        <w:t xml:space="preserve"> на условиях, предлагаемых этими подразделениями</w:t>
      </w:r>
      <w:r w:rsidR="0084791C" w:rsidRPr="00062278">
        <w:rPr>
          <w:rFonts w:ascii="Times New Roman" w:hAnsi="Times New Roman" w:cs="Times New Roman"/>
          <w:sz w:val="24"/>
          <w:szCs w:val="24"/>
        </w:rPr>
        <w:t>;</w:t>
      </w:r>
    </w:p>
    <w:p w:rsidR="0084791C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91C" w:rsidRPr="00062278">
        <w:rPr>
          <w:rFonts w:ascii="Times New Roman" w:hAnsi="Times New Roman" w:cs="Times New Roman"/>
          <w:sz w:val="24"/>
          <w:szCs w:val="24"/>
        </w:rPr>
        <w:t xml:space="preserve">участвовать в </w:t>
      </w:r>
      <w:r w:rsidR="00F70DB7" w:rsidRPr="00062278">
        <w:rPr>
          <w:rFonts w:ascii="Times New Roman" w:hAnsi="Times New Roman" w:cs="Times New Roman"/>
          <w:sz w:val="24"/>
          <w:szCs w:val="24"/>
        </w:rPr>
        <w:t>конференциях и конкурсах, предполагающих представление результатов научно-исследовательской деятельности;</w:t>
      </w:r>
    </w:p>
    <w:p w:rsidR="00F70DB7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DB7" w:rsidRPr="00062278">
        <w:rPr>
          <w:rFonts w:ascii="Times New Roman" w:hAnsi="Times New Roman" w:cs="Times New Roman"/>
          <w:sz w:val="24"/>
          <w:szCs w:val="24"/>
        </w:rPr>
        <w:t xml:space="preserve">размещать выпускные квалификационные работы </w:t>
      </w:r>
      <w:r w:rsidR="00A35486" w:rsidRPr="00062278">
        <w:rPr>
          <w:rFonts w:ascii="Times New Roman" w:hAnsi="Times New Roman" w:cs="Times New Roman"/>
          <w:sz w:val="24"/>
          <w:szCs w:val="24"/>
        </w:rPr>
        <w:t xml:space="preserve">и аннотации к ним </w:t>
      </w:r>
      <w:r w:rsidR="00F70DB7" w:rsidRPr="00062278">
        <w:rPr>
          <w:rFonts w:ascii="Times New Roman" w:hAnsi="Times New Roman" w:cs="Times New Roman"/>
          <w:sz w:val="24"/>
          <w:szCs w:val="24"/>
        </w:rPr>
        <w:t xml:space="preserve">на </w:t>
      </w:r>
      <w:r w:rsidR="00A35486" w:rsidRPr="00062278">
        <w:rPr>
          <w:rFonts w:ascii="Times New Roman" w:hAnsi="Times New Roman" w:cs="Times New Roman"/>
          <w:sz w:val="24"/>
          <w:szCs w:val="24"/>
        </w:rPr>
        <w:t xml:space="preserve">корпоративном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35486" w:rsidRPr="000622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портале</w:t>
      </w:r>
      <w:r w:rsidR="00A35486" w:rsidRPr="00062278">
        <w:rPr>
          <w:rFonts w:ascii="Times New Roman" w:hAnsi="Times New Roman" w:cs="Times New Roman"/>
          <w:sz w:val="24"/>
          <w:szCs w:val="24"/>
        </w:rPr>
        <w:t>)</w:t>
      </w:r>
      <w:r w:rsidR="00F70DB7" w:rsidRPr="00062278">
        <w:rPr>
          <w:rFonts w:ascii="Times New Roman" w:hAnsi="Times New Roman" w:cs="Times New Roman"/>
          <w:sz w:val="24"/>
          <w:szCs w:val="24"/>
        </w:rPr>
        <w:t xml:space="preserve"> НИУ ВШЭ с указанием авторства и даты публикации</w:t>
      </w:r>
      <w:r w:rsidR="00A35486" w:rsidRPr="00062278">
        <w:rPr>
          <w:rFonts w:ascii="Times New Roman" w:hAnsi="Times New Roman" w:cs="Times New Roman"/>
          <w:sz w:val="24"/>
          <w:szCs w:val="24"/>
        </w:rPr>
        <w:t xml:space="preserve"> в соответствии с локальным нормативным актом НИУ ВШЭ, регулирующим размещение выпускных квалификационных работ на корпоративном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35486" w:rsidRPr="000622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портале</w:t>
      </w:r>
      <w:r w:rsidR="00A35486" w:rsidRPr="00062278">
        <w:rPr>
          <w:rFonts w:ascii="Times New Roman" w:hAnsi="Times New Roman" w:cs="Times New Roman"/>
          <w:sz w:val="24"/>
          <w:szCs w:val="24"/>
        </w:rPr>
        <w:t>) НИУ ВШЭ.</w:t>
      </w:r>
    </w:p>
    <w:p w:rsidR="0084791C" w:rsidRPr="00062278" w:rsidRDefault="0084791C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Студенты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sz w:val="24"/>
          <w:szCs w:val="24"/>
        </w:rPr>
        <w:t xml:space="preserve">в рамках обязательной части научно-исследовательской деятельности </w:t>
      </w:r>
      <w:r w:rsidR="00F70DB7" w:rsidRPr="00062278">
        <w:rPr>
          <w:rFonts w:ascii="Times New Roman" w:hAnsi="Times New Roman" w:cs="Times New Roman"/>
          <w:sz w:val="24"/>
          <w:szCs w:val="24"/>
        </w:rPr>
        <w:t>обязаны</w:t>
      </w:r>
      <w:r w:rsidRPr="00062278">
        <w:rPr>
          <w:rFonts w:ascii="Times New Roman" w:hAnsi="Times New Roman" w:cs="Times New Roman"/>
          <w:sz w:val="24"/>
          <w:szCs w:val="24"/>
        </w:rPr>
        <w:t>:</w:t>
      </w:r>
    </w:p>
    <w:p w:rsidR="00F70DB7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70DB7" w:rsidRPr="00062278">
        <w:rPr>
          <w:rFonts w:ascii="Times New Roman" w:hAnsi="Times New Roman" w:cs="Times New Roman"/>
          <w:sz w:val="24"/>
          <w:szCs w:val="24"/>
        </w:rPr>
        <w:t>согласовать темы своих курсовых и/или выпускных квалификационных работ в порядке и сроки, регламентируемые</w:t>
      </w:r>
      <w:r w:rsidR="0006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локальными нормативными актами НИУ ВШЭ</w:t>
      </w:r>
      <w:r w:rsidR="00F70DB7" w:rsidRPr="00062278">
        <w:rPr>
          <w:rFonts w:ascii="Times New Roman" w:hAnsi="Times New Roman" w:cs="Times New Roman"/>
          <w:sz w:val="24"/>
          <w:szCs w:val="24"/>
        </w:rPr>
        <w:t>;</w:t>
      </w:r>
    </w:p>
    <w:p w:rsidR="00F70DB7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DB7" w:rsidRPr="00062278">
        <w:rPr>
          <w:rFonts w:ascii="Times New Roman" w:hAnsi="Times New Roman" w:cs="Times New Roman"/>
          <w:sz w:val="24"/>
          <w:szCs w:val="24"/>
        </w:rPr>
        <w:t xml:space="preserve">готовить курсовые и/или </w:t>
      </w:r>
      <w:r w:rsidRPr="00062278">
        <w:rPr>
          <w:rFonts w:ascii="Times New Roman" w:hAnsi="Times New Roman" w:cs="Times New Roman"/>
          <w:sz w:val="24"/>
          <w:szCs w:val="24"/>
        </w:rPr>
        <w:t>выпускн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062278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F70DB7" w:rsidRPr="00062278">
        <w:rPr>
          <w:rFonts w:ascii="Times New Roman" w:hAnsi="Times New Roman" w:cs="Times New Roman"/>
          <w:sz w:val="24"/>
          <w:szCs w:val="24"/>
        </w:rPr>
        <w:t xml:space="preserve">работы в соответствии с требованиями, </w:t>
      </w:r>
      <w:r>
        <w:rPr>
          <w:rFonts w:ascii="Times New Roman" w:hAnsi="Times New Roman" w:cs="Times New Roman"/>
          <w:sz w:val="24"/>
          <w:szCs w:val="24"/>
        </w:rPr>
        <w:t>установленными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F70DB7" w:rsidRPr="0006227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ОП</w:t>
      </w:r>
      <w:r w:rsidR="00F70DB7" w:rsidRPr="00062278">
        <w:rPr>
          <w:rFonts w:ascii="Times New Roman" w:hAnsi="Times New Roman" w:cs="Times New Roman"/>
          <w:sz w:val="24"/>
          <w:szCs w:val="24"/>
        </w:rPr>
        <w:t>, на которых они обучаются;</w:t>
      </w:r>
    </w:p>
    <w:p w:rsidR="00662189" w:rsidRPr="00062278" w:rsidRDefault="004D2B5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0DB7" w:rsidRPr="00062278">
        <w:rPr>
          <w:rFonts w:ascii="Times New Roman" w:hAnsi="Times New Roman" w:cs="Times New Roman"/>
          <w:sz w:val="24"/>
          <w:szCs w:val="24"/>
        </w:rPr>
        <w:t>соблюдать правила и этические нормы научно-</w:t>
      </w:r>
      <w:r w:rsidR="00EB2B46" w:rsidRPr="00062278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662189" w:rsidRDefault="00662189" w:rsidP="00062278">
      <w:pPr>
        <w:pStyle w:val="3"/>
        <w:numPr>
          <w:ilvl w:val="1"/>
          <w:numId w:val="36"/>
        </w:numPr>
        <w:ind w:left="0" w:firstLine="567"/>
        <w:jc w:val="center"/>
        <w:rPr>
          <w:color w:val="auto"/>
          <w:sz w:val="24"/>
        </w:rPr>
      </w:pPr>
      <w:bookmarkStart w:id="7" w:name="_Toc459916462"/>
      <w:r w:rsidRPr="00062278">
        <w:rPr>
          <w:color w:val="auto"/>
          <w:sz w:val="24"/>
        </w:rPr>
        <w:t>Оценивание результатов</w:t>
      </w:r>
      <w:r w:rsidR="006A7645">
        <w:rPr>
          <w:color w:val="auto"/>
          <w:sz w:val="24"/>
        </w:rPr>
        <w:t xml:space="preserve"> </w:t>
      </w:r>
      <w:r w:rsidRPr="00062278">
        <w:rPr>
          <w:color w:val="auto"/>
          <w:sz w:val="24"/>
        </w:rPr>
        <w:t>научно-исследовательской деятельности</w:t>
      </w:r>
      <w:bookmarkEnd w:id="7"/>
    </w:p>
    <w:p w:rsidR="004D2B5A" w:rsidRPr="00062278" w:rsidRDefault="004D2B5A" w:rsidP="00062278">
      <w:pPr>
        <w:ind w:firstLine="567"/>
        <w:jc w:val="center"/>
      </w:pPr>
    </w:p>
    <w:p w:rsidR="00EB2B46" w:rsidRPr="009879F6" w:rsidRDefault="00EB2B46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 xml:space="preserve">Оценивание результатов курсовых </w:t>
      </w:r>
      <w:r w:rsidR="004D2B5A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F9226F">
        <w:rPr>
          <w:rFonts w:ascii="Times New Roman" w:hAnsi="Times New Roman" w:cs="Times New Roman"/>
          <w:sz w:val="24"/>
          <w:szCs w:val="24"/>
        </w:rPr>
        <w:t>и выпускных квалификационных работ студентов регламентируется</w:t>
      </w:r>
      <w:r w:rsidR="007A1756">
        <w:rPr>
          <w:rFonts w:ascii="Times New Roman" w:hAnsi="Times New Roman" w:cs="Times New Roman"/>
          <w:sz w:val="24"/>
          <w:szCs w:val="24"/>
        </w:rPr>
        <w:t xml:space="preserve"> соответствующими локальными нормативными актами НИУ ВШЭ</w:t>
      </w:r>
      <w:r w:rsidRPr="009879F6">
        <w:rPr>
          <w:rFonts w:ascii="Times New Roman" w:hAnsi="Times New Roman" w:cs="Times New Roman"/>
          <w:sz w:val="24"/>
          <w:szCs w:val="24"/>
        </w:rPr>
        <w:t>.</w:t>
      </w:r>
    </w:p>
    <w:p w:rsidR="00EB2B46" w:rsidRPr="009879F6" w:rsidRDefault="00EB2B46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Оценивание результатов исследовательской (научно-исследовательской работы в рамках НИС регламентируется программой НИС.</w:t>
      </w:r>
    </w:p>
    <w:p w:rsidR="00662189" w:rsidRDefault="00662189" w:rsidP="00062278">
      <w:pPr>
        <w:pStyle w:val="3"/>
        <w:numPr>
          <w:ilvl w:val="1"/>
          <w:numId w:val="36"/>
        </w:numPr>
        <w:ind w:left="0" w:firstLine="567"/>
        <w:jc w:val="center"/>
        <w:rPr>
          <w:color w:val="auto"/>
          <w:sz w:val="24"/>
        </w:rPr>
      </w:pPr>
      <w:bookmarkStart w:id="8" w:name="_Toc459916463"/>
      <w:r w:rsidRPr="00062278">
        <w:rPr>
          <w:color w:val="auto"/>
          <w:sz w:val="24"/>
        </w:rPr>
        <w:t>Зачет результатов, полученных студентом при выполнении других видов деятельности</w:t>
      </w:r>
      <w:bookmarkEnd w:id="8"/>
    </w:p>
    <w:p w:rsidR="007A1756" w:rsidRPr="00062278" w:rsidRDefault="007A1756" w:rsidP="00062278">
      <w:pPr>
        <w:ind w:firstLine="567"/>
      </w:pPr>
    </w:p>
    <w:p w:rsidR="00B47255" w:rsidRPr="009879F6" w:rsidRDefault="00C167D2" w:rsidP="00062278">
      <w:pPr>
        <w:pStyle w:val="a3"/>
        <w:numPr>
          <w:ilvl w:val="2"/>
          <w:numId w:val="3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 xml:space="preserve"> По согласованию с академическим руководителем </w:t>
      </w:r>
      <w:r w:rsidR="00A367ED" w:rsidRPr="00F9226F">
        <w:rPr>
          <w:rFonts w:ascii="Times New Roman" w:hAnsi="Times New Roman" w:cs="Times New Roman"/>
          <w:sz w:val="24"/>
          <w:szCs w:val="24"/>
        </w:rPr>
        <w:t>ОП</w:t>
      </w:r>
      <w:r w:rsidRPr="009879F6">
        <w:rPr>
          <w:rFonts w:ascii="Times New Roman" w:hAnsi="Times New Roman" w:cs="Times New Roman"/>
          <w:sz w:val="24"/>
          <w:szCs w:val="24"/>
        </w:rPr>
        <w:t xml:space="preserve"> и в соответствии с </w:t>
      </w:r>
      <w:r w:rsidR="00A367ED" w:rsidRPr="009879F6">
        <w:rPr>
          <w:rFonts w:ascii="Times New Roman" w:hAnsi="Times New Roman" w:cs="Times New Roman"/>
          <w:sz w:val="24"/>
          <w:szCs w:val="24"/>
        </w:rPr>
        <w:t>ОС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НИУ ВШЭ для направления подготовки/специальности</w:t>
      </w:r>
      <w:r w:rsidR="007A1756">
        <w:rPr>
          <w:rFonts w:ascii="Times New Roman" w:hAnsi="Times New Roman" w:cs="Times New Roman"/>
          <w:sz w:val="24"/>
          <w:szCs w:val="24"/>
        </w:rPr>
        <w:t>,</w:t>
      </w:r>
      <w:r w:rsidRPr="009879F6">
        <w:rPr>
          <w:rFonts w:ascii="Times New Roman" w:hAnsi="Times New Roman" w:cs="Times New Roman"/>
          <w:sz w:val="24"/>
          <w:szCs w:val="24"/>
        </w:rPr>
        <w:t xml:space="preserve"> или ФГОС ВО, в рамках которого реализуется данная </w:t>
      </w:r>
      <w:r w:rsidR="00A367ED" w:rsidRPr="009879F6">
        <w:rPr>
          <w:rFonts w:ascii="Times New Roman" w:hAnsi="Times New Roman" w:cs="Times New Roman"/>
          <w:sz w:val="24"/>
          <w:szCs w:val="24"/>
        </w:rPr>
        <w:t>ОП</w:t>
      </w:r>
      <w:r w:rsidRPr="009879F6">
        <w:rPr>
          <w:rFonts w:ascii="Times New Roman" w:hAnsi="Times New Roman" w:cs="Times New Roman"/>
          <w:sz w:val="24"/>
          <w:szCs w:val="24"/>
        </w:rPr>
        <w:t>, студентам могут быть перезачтены в качестве отдельных обязательных результатов исследовательской (научно-исследовательской) деятельности другие результаты, полученные в следующих видах деятельности:</w:t>
      </w:r>
    </w:p>
    <w:p w:rsidR="00C167D2" w:rsidRPr="009879F6" w:rsidRDefault="00BE43C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выполнение исследовательских проектов;</w:t>
      </w:r>
    </w:p>
    <w:p w:rsidR="00BE43C8" w:rsidRPr="009879F6" w:rsidRDefault="00BE43C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 w:rsidR="007A1756"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="00344EA1" w:rsidRPr="009879F6">
        <w:rPr>
          <w:rFonts w:ascii="Times New Roman" w:hAnsi="Times New Roman" w:cs="Times New Roman"/>
          <w:sz w:val="24"/>
          <w:szCs w:val="24"/>
        </w:rPr>
        <w:t>подразделений НИУ ВШЭ</w:t>
      </w:r>
      <w:r w:rsidRPr="009879F6">
        <w:rPr>
          <w:rFonts w:ascii="Times New Roman" w:hAnsi="Times New Roman" w:cs="Times New Roman"/>
          <w:sz w:val="24"/>
          <w:szCs w:val="24"/>
        </w:rPr>
        <w:t>, решающих научно-исследовательские задачи</w:t>
      </w:r>
      <w:r w:rsidR="00C33DFE" w:rsidRPr="009879F6">
        <w:rPr>
          <w:rFonts w:ascii="Times New Roman" w:hAnsi="Times New Roman" w:cs="Times New Roman"/>
          <w:sz w:val="24"/>
          <w:szCs w:val="24"/>
        </w:rPr>
        <w:t xml:space="preserve"> (помимо научных институтов)</w:t>
      </w:r>
      <w:r w:rsidRPr="009879F6">
        <w:rPr>
          <w:rFonts w:ascii="Times New Roman" w:hAnsi="Times New Roman" w:cs="Times New Roman"/>
          <w:sz w:val="24"/>
          <w:szCs w:val="24"/>
        </w:rPr>
        <w:t>;</w:t>
      </w:r>
    </w:p>
    <w:p w:rsidR="00BE43C8" w:rsidRPr="009879F6" w:rsidRDefault="0006227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(</w:t>
      </w:r>
      <w:r w:rsidR="007A1756">
        <w:rPr>
          <w:rFonts w:ascii="Times New Roman" w:hAnsi="Times New Roman" w:cs="Times New Roman"/>
          <w:sz w:val="24"/>
          <w:szCs w:val="24"/>
        </w:rPr>
        <w:t>научно-</w:t>
      </w:r>
      <w:r w:rsidR="00BE43C8" w:rsidRPr="009879F6">
        <w:rPr>
          <w:rFonts w:ascii="Times New Roman" w:hAnsi="Times New Roman" w:cs="Times New Roman"/>
          <w:sz w:val="24"/>
          <w:szCs w:val="24"/>
        </w:rPr>
        <w:t>исследовательская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BE43C8" w:rsidRPr="009879F6">
        <w:rPr>
          <w:rFonts w:ascii="Times New Roman" w:hAnsi="Times New Roman" w:cs="Times New Roman"/>
          <w:sz w:val="24"/>
          <w:szCs w:val="24"/>
        </w:rPr>
        <w:t xml:space="preserve"> деятельность, выполненная студентом в другой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7A1756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BE43C8" w:rsidRPr="009879F6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597C68" w:rsidRPr="009879F6" w:rsidRDefault="00BE43C8" w:rsidP="005F19C6">
      <w:pPr>
        <w:pStyle w:val="a3"/>
        <w:numPr>
          <w:ilvl w:val="0"/>
          <w:numId w:val="3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публикации, сделанные по итогам исследований</w:t>
      </w:r>
      <w:r w:rsidR="009958FA" w:rsidRPr="009879F6">
        <w:rPr>
          <w:rFonts w:ascii="Times New Roman" w:hAnsi="Times New Roman" w:cs="Times New Roman"/>
          <w:sz w:val="24"/>
          <w:szCs w:val="24"/>
        </w:rPr>
        <w:t xml:space="preserve">, проведенных вне рамок </w:t>
      </w:r>
      <w:r w:rsidR="007A1756">
        <w:rPr>
          <w:rFonts w:ascii="Times New Roman" w:hAnsi="Times New Roman" w:cs="Times New Roman"/>
          <w:sz w:val="24"/>
          <w:szCs w:val="24"/>
        </w:rPr>
        <w:t xml:space="preserve">ОП </w:t>
      </w:r>
      <w:r w:rsidR="009958FA" w:rsidRPr="009879F6">
        <w:rPr>
          <w:rFonts w:ascii="Times New Roman" w:hAnsi="Times New Roman" w:cs="Times New Roman"/>
          <w:sz w:val="24"/>
          <w:szCs w:val="24"/>
        </w:rPr>
        <w:t>(при условии указания на аффилирование с НИУ ВШЭ)</w:t>
      </w:r>
      <w:r w:rsidRPr="009879F6">
        <w:rPr>
          <w:rFonts w:ascii="Times New Roman" w:hAnsi="Times New Roman" w:cs="Times New Roman"/>
          <w:sz w:val="24"/>
          <w:szCs w:val="24"/>
        </w:rPr>
        <w:t>.</w:t>
      </w:r>
      <w:r w:rsidR="006A7645">
        <w:rPr>
          <w:rFonts w:ascii="Times New Roman" w:hAnsi="Times New Roman" w:cs="Times New Roman"/>
          <w:sz w:val="24"/>
          <w:szCs w:val="24"/>
        </w:rPr>
        <w:t xml:space="preserve">  </w:t>
      </w:r>
      <w:r w:rsidR="009958FA" w:rsidRPr="00987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714" w:rsidRPr="00062278" w:rsidRDefault="00302714" w:rsidP="00062278">
      <w:pPr>
        <w:pStyle w:val="10"/>
        <w:numPr>
          <w:ilvl w:val="0"/>
          <w:numId w:val="36"/>
        </w:numPr>
        <w:ind w:left="0" w:firstLine="567"/>
        <w:jc w:val="center"/>
        <w:rPr>
          <w:color w:val="auto"/>
        </w:rPr>
      </w:pPr>
      <w:bookmarkStart w:id="9" w:name="_Toc459916464"/>
      <w:r w:rsidRPr="00062278">
        <w:rPr>
          <w:color w:val="auto"/>
        </w:rPr>
        <w:t>Организация</w:t>
      </w:r>
      <w:r w:rsidR="006A7645">
        <w:rPr>
          <w:color w:val="auto"/>
        </w:rPr>
        <w:t xml:space="preserve"> </w:t>
      </w:r>
      <w:r w:rsidRPr="00062278">
        <w:rPr>
          <w:color w:val="auto"/>
        </w:rPr>
        <w:t xml:space="preserve"> проектной деятельности</w:t>
      </w:r>
      <w:bookmarkEnd w:id="9"/>
    </w:p>
    <w:p w:rsidR="002A5B27" w:rsidRPr="00062278" w:rsidRDefault="002A5B27" w:rsidP="00062278">
      <w:pPr>
        <w:pStyle w:val="3"/>
        <w:numPr>
          <w:ilvl w:val="1"/>
          <w:numId w:val="27"/>
        </w:numPr>
        <w:ind w:left="0" w:firstLine="567"/>
        <w:jc w:val="center"/>
        <w:rPr>
          <w:color w:val="auto"/>
        </w:rPr>
      </w:pPr>
      <w:bookmarkStart w:id="10" w:name="_Toc459916465"/>
      <w:r w:rsidRPr="00062278">
        <w:rPr>
          <w:color w:val="auto"/>
          <w:sz w:val="24"/>
        </w:rPr>
        <w:t>Общие положения</w:t>
      </w:r>
      <w:bookmarkEnd w:id="10"/>
    </w:p>
    <w:p w:rsidR="00D23DFE" w:rsidRPr="009879F6" w:rsidRDefault="001748E7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 xml:space="preserve">Проектная деятельность (проекты) – отдельный </w:t>
      </w:r>
      <w:r w:rsidR="00297682">
        <w:rPr>
          <w:rFonts w:ascii="Times New Roman" w:hAnsi="Times New Roman" w:cs="Times New Roman"/>
          <w:sz w:val="24"/>
          <w:szCs w:val="24"/>
        </w:rPr>
        <w:t>вид</w:t>
      </w:r>
      <w:r w:rsidR="00297682" w:rsidRPr="00F9226F">
        <w:rPr>
          <w:rFonts w:ascii="Times New Roman" w:hAnsi="Times New Roman" w:cs="Times New Roman"/>
          <w:sz w:val="24"/>
          <w:szCs w:val="24"/>
        </w:rPr>
        <w:t xml:space="preserve"> </w:t>
      </w:r>
      <w:r w:rsidRPr="00F9226F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4244D8" w:rsidRPr="009879F6">
        <w:rPr>
          <w:rFonts w:ascii="Times New Roman" w:hAnsi="Times New Roman" w:cs="Times New Roman"/>
          <w:sz w:val="24"/>
          <w:szCs w:val="24"/>
        </w:rPr>
        <w:t>ОП</w:t>
      </w:r>
      <w:r w:rsidRPr="009879F6">
        <w:rPr>
          <w:rFonts w:ascii="Times New Roman" w:hAnsi="Times New Roman" w:cs="Times New Roman"/>
          <w:sz w:val="24"/>
          <w:szCs w:val="24"/>
        </w:rPr>
        <w:t xml:space="preserve">, за </w:t>
      </w:r>
      <w:r w:rsidR="00297682" w:rsidRPr="009879F6">
        <w:rPr>
          <w:rFonts w:ascii="Times New Roman" w:hAnsi="Times New Roman" w:cs="Times New Roman"/>
          <w:sz w:val="24"/>
          <w:szCs w:val="24"/>
        </w:rPr>
        <w:t>котор</w:t>
      </w:r>
      <w:r w:rsidR="00297682">
        <w:rPr>
          <w:rFonts w:ascii="Times New Roman" w:hAnsi="Times New Roman" w:cs="Times New Roman"/>
          <w:sz w:val="24"/>
          <w:szCs w:val="24"/>
        </w:rPr>
        <w:t>ый</w:t>
      </w:r>
      <w:r w:rsidR="00297682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начисляются зачетные единицы, п</w:t>
      </w:r>
      <w:r w:rsidR="00297682">
        <w:rPr>
          <w:rFonts w:ascii="Times New Roman" w:hAnsi="Times New Roman" w:cs="Times New Roman"/>
          <w:sz w:val="24"/>
          <w:szCs w:val="24"/>
        </w:rPr>
        <w:t xml:space="preserve">редполагающий </w:t>
      </w:r>
      <w:r w:rsidRPr="009879F6">
        <w:rPr>
          <w:rFonts w:ascii="Times New Roman" w:hAnsi="Times New Roman" w:cs="Times New Roman"/>
          <w:sz w:val="24"/>
          <w:szCs w:val="24"/>
        </w:rPr>
        <w:t xml:space="preserve">собственные формы организации и контроля. </w:t>
      </w:r>
    </w:p>
    <w:p w:rsidR="001748E7" w:rsidRPr="009879F6" w:rsidRDefault="00D23DFE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lastRenderedPageBreak/>
        <w:t xml:space="preserve">Каждый проект должен быть ограниченным во времени, иметь четкие критерии результата (заданные характеристики получаемого продукта), </w:t>
      </w:r>
      <w:r w:rsidR="00297682">
        <w:rPr>
          <w:rFonts w:ascii="Times New Roman" w:hAnsi="Times New Roman" w:cs="Times New Roman"/>
          <w:sz w:val="24"/>
          <w:szCs w:val="24"/>
        </w:rPr>
        <w:t>предполагать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внешний или внутренний заказ (запрос) на получаемый результат.</w:t>
      </w:r>
    </w:p>
    <w:p w:rsidR="00D23DFE" w:rsidRPr="009879F6" w:rsidRDefault="001748E7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Типы проектов, которые могут быть реализованы в </w:t>
      </w:r>
      <w:r w:rsidR="004244D8" w:rsidRPr="009879F6">
        <w:rPr>
          <w:rFonts w:ascii="Times New Roman" w:hAnsi="Times New Roman" w:cs="Times New Roman"/>
          <w:sz w:val="24"/>
          <w:szCs w:val="24"/>
        </w:rPr>
        <w:t xml:space="preserve">рамках ОП </w:t>
      </w:r>
      <w:r w:rsidRPr="009879F6">
        <w:rPr>
          <w:rFonts w:ascii="Times New Roman" w:hAnsi="Times New Roman" w:cs="Times New Roman"/>
          <w:sz w:val="24"/>
          <w:szCs w:val="24"/>
        </w:rPr>
        <w:t>НИУ ВШЭ</w:t>
      </w:r>
      <w:r w:rsidR="001A6865" w:rsidRPr="009879F6">
        <w:rPr>
          <w:rFonts w:ascii="Times New Roman" w:hAnsi="Times New Roman" w:cs="Times New Roman"/>
          <w:sz w:val="24"/>
          <w:szCs w:val="24"/>
        </w:rPr>
        <w:t>, р</w:t>
      </w:r>
      <w:r w:rsidRPr="009879F6">
        <w:rPr>
          <w:rFonts w:ascii="Times New Roman" w:hAnsi="Times New Roman" w:cs="Times New Roman"/>
          <w:sz w:val="24"/>
          <w:szCs w:val="24"/>
        </w:rPr>
        <w:t>азличаются в зависимости от целей, характера работы и полученных результатов</w:t>
      </w:r>
      <w:r w:rsidR="00D23DFE" w:rsidRPr="009879F6">
        <w:rPr>
          <w:rFonts w:ascii="Times New Roman" w:hAnsi="Times New Roman" w:cs="Times New Roman"/>
          <w:sz w:val="24"/>
          <w:szCs w:val="24"/>
        </w:rPr>
        <w:t>, а также по способу организации.</w:t>
      </w:r>
    </w:p>
    <w:p w:rsidR="001748E7" w:rsidRPr="009879F6" w:rsidRDefault="00D23DFE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9879F6">
        <w:rPr>
          <w:rFonts w:ascii="Times New Roman" w:hAnsi="Times New Roman" w:cs="Times New Roman"/>
          <w:b/>
          <w:i/>
          <w:sz w:val="24"/>
          <w:szCs w:val="24"/>
        </w:rPr>
        <w:t>целей и результатов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различаются следующие типы проектов</w:t>
      </w:r>
      <w:r w:rsidR="001748E7" w:rsidRPr="009879F6">
        <w:rPr>
          <w:rFonts w:ascii="Times New Roman" w:hAnsi="Times New Roman" w:cs="Times New Roman"/>
          <w:sz w:val="24"/>
          <w:szCs w:val="24"/>
        </w:rPr>
        <w:t>:</w:t>
      </w:r>
    </w:p>
    <w:p w:rsidR="001748E7" w:rsidRPr="00062278" w:rsidRDefault="00297682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A6865" w:rsidRPr="00062278">
        <w:rPr>
          <w:rFonts w:ascii="Times New Roman" w:hAnsi="Times New Roman" w:cs="Times New Roman"/>
          <w:b/>
          <w:sz w:val="24"/>
          <w:szCs w:val="24"/>
        </w:rPr>
        <w:t>И</w:t>
      </w:r>
      <w:r w:rsidR="001748E7" w:rsidRPr="00062278">
        <w:rPr>
          <w:rFonts w:ascii="Times New Roman" w:hAnsi="Times New Roman" w:cs="Times New Roman"/>
          <w:b/>
          <w:sz w:val="24"/>
          <w:szCs w:val="24"/>
        </w:rPr>
        <w:t>сследовательский (</w:t>
      </w:r>
      <w:r w:rsidR="001A6865" w:rsidRPr="00062278">
        <w:rPr>
          <w:rFonts w:ascii="Times New Roman" w:hAnsi="Times New Roman" w:cs="Times New Roman"/>
          <w:b/>
          <w:sz w:val="24"/>
          <w:szCs w:val="24"/>
        </w:rPr>
        <w:t>научно-</w:t>
      </w:r>
      <w:r w:rsidR="001748E7" w:rsidRPr="00062278">
        <w:rPr>
          <w:rFonts w:ascii="Times New Roman" w:hAnsi="Times New Roman" w:cs="Times New Roman"/>
          <w:b/>
          <w:sz w:val="24"/>
          <w:szCs w:val="24"/>
        </w:rPr>
        <w:t>исследовательский)</w:t>
      </w:r>
      <w:r w:rsidR="001748E7" w:rsidRPr="00062278">
        <w:rPr>
          <w:rFonts w:ascii="Times New Roman" w:hAnsi="Times New Roman" w:cs="Times New Roman"/>
          <w:sz w:val="24"/>
          <w:szCs w:val="24"/>
        </w:rPr>
        <w:t xml:space="preserve"> – проект, основной </w:t>
      </w:r>
      <w:r w:rsidR="001A6865" w:rsidRPr="00062278">
        <w:rPr>
          <w:rFonts w:ascii="Times New Roman" w:hAnsi="Times New Roman" w:cs="Times New Roman"/>
          <w:sz w:val="24"/>
          <w:szCs w:val="24"/>
        </w:rPr>
        <w:t>целью которого является проведение исследования</w:t>
      </w:r>
      <w:r w:rsidR="001748E7" w:rsidRPr="00062278">
        <w:rPr>
          <w:rFonts w:ascii="Times New Roman" w:hAnsi="Times New Roman" w:cs="Times New Roman"/>
          <w:sz w:val="24"/>
          <w:szCs w:val="24"/>
        </w:rPr>
        <w:t xml:space="preserve">, </w:t>
      </w:r>
      <w:r w:rsidR="001A6865" w:rsidRPr="0006227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редполагающего</w:t>
      </w:r>
      <w:r w:rsidR="001A6865" w:rsidRPr="00062278">
        <w:rPr>
          <w:rFonts w:ascii="Times New Roman" w:hAnsi="Times New Roman" w:cs="Times New Roman"/>
          <w:sz w:val="24"/>
          <w:szCs w:val="24"/>
        </w:rPr>
        <w:t xml:space="preserve"> получение </w:t>
      </w:r>
      <w:r w:rsidR="00D23DFE" w:rsidRPr="00062278">
        <w:rPr>
          <w:rFonts w:ascii="Times New Roman" w:hAnsi="Times New Roman" w:cs="Times New Roman"/>
          <w:sz w:val="24"/>
          <w:szCs w:val="24"/>
        </w:rPr>
        <w:t>в качестве результата научного или научно-прикладного продукта (статьи/публикации, отчета, аналитического обзора или записки, заявки на научный грант</w:t>
      </w:r>
      <w:r w:rsidR="00464DE6" w:rsidRPr="00062278">
        <w:rPr>
          <w:rFonts w:ascii="Times New Roman" w:hAnsi="Times New Roman" w:cs="Times New Roman"/>
          <w:sz w:val="24"/>
          <w:szCs w:val="24"/>
        </w:rPr>
        <w:t>, методического пособия</w:t>
      </w:r>
      <w:r w:rsidR="00D23DFE" w:rsidRPr="00062278">
        <w:rPr>
          <w:rFonts w:ascii="Times New Roman" w:hAnsi="Times New Roman" w:cs="Times New Roman"/>
          <w:sz w:val="24"/>
          <w:szCs w:val="24"/>
        </w:rPr>
        <w:t xml:space="preserve"> и т.п.);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8E7" w:rsidRPr="00062278" w:rsidRDefault="00297682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48E7" w:rsidRPr="00062278">
        <w:rPr>
          <w:rFonts w:ascii="Times New Roman" w:hAnsi="Times New Roman" w:cs="Times New Roman"/>
          <w:b/>
          <w:sz w:val="24"/>
          <w:szCs w:val="24"/>
        </w:rPr>
        <w:t>Практико-ориентированный (прикладной)</w:t>
      </w:r>
      <w:r w:rsidR="001748E7" w:rsidRPr="00062278">
        <w:rPr>
          <w:rFonts w:ascii="Times New Roman" w:hAnsi="Times New Roman" w:cs="Times New Roman"/>
          <w:sz w:val="24"/>
          <w:szCs w:val="24"/>
        </w:rPr>
        <w:t xml:space="preserve"> – </w:t>
      </w:r>
      <w:r w:rsidR="00D23DFE" w:rsidRPr="00062278">
        <w:rPr>
          <w:rFonts w:ascii="Times New Roman" w:hAnsi="Times New Roman" w:cs="Times New Roman"/>
          <w:sz w:val="24"/>
          <w:szCs w:val="24"/>
        </w:rPr>
        <w:t xml:space="preserve">проект, основной целью которого является решение прикладной задачи, чаще всего по 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запросу внешнего по отношению к </w:t>
      </w:r>
      <w:r w:rsidR="004244D8" w:rsidRPr="00062278">
        <w:rPr>
          <w:rFonts w:ascii="Times New Roman" w:hAnsi="Times New Roman" w:cs="Times New Roman"/>
          <w:sz w:val="24"/>
          <w:szCs w:val="24"/>
        </w:rPr>
        <w:t xml:space="preserve">НИУ ВШЭ </w:t>
      </w:r>
      <w:r w:rsidR="00464DE6" w:rsidRPr="00062278">
        <w:rPr>
          <w:rFonts w:ascii="Times New Roman" w:hAnsi="Times New Roman" w:cs="Times New Roman"/>
          <w:sz w:val="24"/>
          <w:szCs w:val="24"/>
        </w:rPr>
        <w:t>заказчика; результатом такого проекта может быть разработанное и обоснованное проектное решение, бизнес-план или бизнес-кейс, изготовленный по заказу продукт и т.п.;</w:t>
      </w:r>
    </w:p>
    <w:p w:rsidR="001748E7" w:rsidRPr="00062278" w:rsidRDefault="00297682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48E7" w:rsidRPr="00062278">
        <w:rPr>
          <w:rFonts w:ascii="Times New Roman" w:hAnsi="Times New Roman" w:cs="Times New Roman"/>
          <w:b/>
          <w:sz w:val="24"/>
          <w:szCs w:val="24"/>
        </w:rPr>
        <w:t>Сервисный</w:t>
      </w:r>
      <w:r w:rsidR="001748E7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464DE6" w:rsidRPr="00062278">
        <w:rPr>
          <w:rFonts w:ascii="Times New Roman" w:hAnsi="Times New Roman" w:cs="Times New Roman"/>
          <w:sz w:val="24"/>
          <w:szCs w:val="24"/>
        </w:rPr>
        <w:t>–</w:t>
      </w:r>
      <w:r w:rsidR="001748E7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проект, направленный на решение некоторых служебных задач в рамках проводимых мероприятий или для обеспечения текущей работы Университета и/или его </w:t>
      </w:r>
      <w:r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подразделений, способствующий развитию преимущественно организационных и коммуникационных компетенций </w:t>
      </w:r>
      <w:r w:rsidR="004244D8" w:rsidRPr="00062278">
        <w:rPr>
          <w:rFonts w:ascii="Times New Roman" w:hAnsi="Times New Roman" w:cs="Times New Roman"/>
          <w:sz w:val="24"/>
          <w:szCs w:val="24"/>
        </w:rPr>
        <w:t>студентов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езультатом такого проекта является зафиксированный и оцененный вклад участника проекта в организацию какого-либо мероприятия (например, конференции, олимпиады, экскурсии, дня открытых дверей, приемной кампании и т.д.) или в реализацию организационных процессов (например, организацию обратной связи преподавателя и студентов, </w:t>
      </w:r>
      <w:r w:rsidR="00280CFC" w:rsidRPr="00062278">
        <w:rPr>
          <w:rFonts w:ascii="Times New Roman" w:hAnsi="Times New Roman" w:cs="Times New Roman"/>
          <w:sz w:val="24"/>
          <w:szCs w:val="24"/>
        </w:rPr>
        <w:t>техническую подготовку учебных материалов, организационную помощь в процессе проведения занятий, особенно с участием большого числа обучающихся, и т.п.)</w:t>
      </w:r>
      <w:r w:rsidR="00464DE6" w:rsidRPr="00062278">
        <w:rPr>
          <w:rFonts w:ascii="Times New Roman" w:hAnsi="Times New Roman" w:cs="Times New Roman"/>
          <w:sz w:val="24"/>
          <w:szCs w:val="24"/>
        </w:rPr>
        <w:t>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464DE6" w:rsidRPr="00062278">
        <w:rPr>
          <w:rFonts w:ascii="Times New Roman" w:hAnsi="Times New Roman" w:cs="Times New Roman"/>
          <w:sz w:val="24"/>
          <w:szCs w:val="24"/>
        </w:rPr>
        <w:t xml:space="preserve">Доля сервисных </w:t>
      </w:r>
      <w:r w:rsidR="00280CFC" w:rsidRPr="00062278">
        <w:rPr>
          <w:rFonts w:ascii="Times New Roman" w:hAnsi="Times New Roman" w:cs="Times New Roman"/>
          <w:sz w:val="24"/>
          <w:szCs w:val="24"/>
        </w:rPr>
        <w:t>проектов в общем числе зачетных единиц, выделяемых на проектную деятельность конкретной ОП ВО, ограничена и не может превышать 25 % от указанного общего числа.</w:t>
      </w:r>
    </w:p>
    <w:p w:rsidR="00280CFC" w:rsidRPr="009879F6" w:rsidRDefault="00280CFC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ab/>
        <w:t xml:space="preserve">С точки зрения </w:t>
      </w:r>
      <w:r w:rsidRPr="009879F6">
        <w:rPr>
          <w:rFonts w:ascii="Times New Roman" w:hAnsi="Times New Roman" w:cs="Times New Roman"/>
          <w:b/>
          <w:i/>
          <w:sz w:val="24"/>
          <w:szCs w:val="24"/>
        </w:rPr>
        <w:t>способов организации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выделяются следующие типы проектов: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Индивидуальный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который может быть выполнен одним участником, </w:t>
      </w:r>
      <w:r w:rsidR="00297682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9879F6">
        <w:rPr>
          <w:rFonts w:ascii="Times New Roman" w:hAnsi="Times New Roman" w:cs="Times New Roman"/>
          <w:sz w:val="24"/>
          <w:szCs w:val="24"/>
        </w:rPr>
        <w:t>индивидуальную работу;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Групповой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который выполняется командой участников, </w:t>
      </w:r>
      <w:r w:rsidR="00297682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Pr="009879F6">
        <w:rPr>
          <w:rFonts w:ascii="Times New Roman" w:hAnsi="Times New Roman" w:cs="Times New Roman"/>
          <w:sz w:val="24"/>
          <w:szCs w:val="24"/>
        </w:rPr>
        <w:t>коллективный результат;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lastRenderedPageBreak/>
        <w:t>Краткосрочный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укладывающийся в рамки одного учебного модуля/семестра,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Долгосрочный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</w:t>
      </w:r>
      <w:r w:rsidR="00297682">
        <w:rPr>
          <w:rFonts w:ascii="Times New Roman" w:hAnsi="Times New Roman" w:cs="Times New Roman"/>
          <w:sz w:val="24"/>
          <w:szCs w:val="24"/>
        </w:rPr>
        <w:t xml:space="preserve">предполагающий </w:t>
      </w:r>
      <w:r w:rsidRPr="009879F6">
        <w:rPr>
          <w:rFonts w:ascii="Times New Roman" w:hAnsi="Times New Roman" w:cs="Times New Roman"/>
          <w:sz w:val="24"/>
          <w:szCs w:val="24"/>
        </w:rPr>
        <w:t>длительное участие (свыше семестра),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Внешний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выполняемый по запросу внешних по отношению к Университету заказчиков,</w:t>
      </w:r>
    </w:p>
    <w:p w:rsidR="00280CFC" w:rsidRPr="009879F6" w:rsidRDefault="00280CFC" w:rsidP="005F19C6">
      <w:pPr>
        <w:pStyle w:val="a3"/>
        <w:numPr>
          <w:ilvl w:val="0"/>
          <w:numId w:val="3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Внутренний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проект, выполняемый по заказу</w:t>
      </w:r>
      <w:r w:rsidR="00297682">
        <w:rPr>
          <w:rFonts w:ascii="Times New Roman" w:hAnsi="Times New Roman" w:cs="Times New Roman"/>
          <w:sz w:val="24"/>
          <w:szCs w:val="24"/>
        </w:rPr>
        <w:t xml:space="preserve"> структурных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4423D8" w:rsidRPr="009879F6">
        <w:rPr>
          <w:rFonts w:ascii="Times New Roman" w:hAnsi="Times New Roman" w:cs="Times New Roman"/>
          <w:sz w:val="24"/>
          <w:szCs w:val="24"/>
        </w:rPr>
        <w:t xml:space="preserve">подразделений и </w:t>
      </w:r>
      <w:r w:rsidR="00DF140F" w:rsidRPr="009879F6">
        <w:rPr>
          <w:rFonts w:ascii="Times New Roman" w:hAnsi="Times New Roman" w:cs="Times New Roman"/>
          <w:sz w:val="24"/>
          <w:szCs w:val="24"/>
        </w:rPr>
        <w:t xml:space="preserve">НПР </w:t>
      </w:r>
      <w:r w:rsidR="004423D8" w:rsidRPr="009879F6">
        <w:rPr>
          <w:rFonts w:ascii="Times New Roman" w:hAnsi="Times New Roman" w:cs="Times New Roman"/>
          <w:sz w:val="24"/>
          <w:szCs w:val="24"/>
        </w:rPr>
        <w:t>Университета.</w:t>
      </w:r>
    </w:p>
    <w:p w:rsidR="00A87C4F" w:rsidRPr="009879F6" w:rsidRDefault="00EA4F5C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Если проект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предусматривает работу с персональными данными и информационными системами Университета, имеющими ограничения по доступу, участие в них студентов разрешено только при условии подписания ими соглашения о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конфиденциальности.</w:t>
      </w:r>
    </w:p>
    <w:p w:rsidR="00EA4F5C" w:rsidRPr="009879F6" w:rsidRDefault="00EA4F5C" w:rsidP="005F19C6">
      <w:pPr>
        <w:pStyle w:val="a3"/>
        <w:numPr>
          <w:ilvl w:val="2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В случае, когда проект инициируется в рамках административного структурного подразделения Университета, его инициатором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должен выступать руководитель этого подразделения (или его заместитель)</w:t>
      </w:r>
      <w:r w:rsidR="00256808">
        <w:rPr>
          <w:rFonts w:ascii="Times New Roman" w:hAnsi="Times New Roman" w:cs="Times New Roman"/>
          <w:sz w:val="24"/>
          <w:szCs w:val="24"/>
        </w:rPr>
        <w:t xml:space="preserve">, при этом </w:t>
      </w:r>
      <w:r w:rsidRPr="009879F6">
        <w:rPr>
          <w:rFonts w:ascii="Times New Roman" w:hAnsi="Times New Roman" w:cs="Times New Roman"/>
          <w:sz w:val="24"/>
          <w:szCs w:val="24"/>
        </w:rPr>
        <w:t xml:space="preserve">не допускается, чтобы содержание проектной деятельности студентов совпадало с должностными обязанностями </w:t>
      </w:r>
      <w:r w:rsidR="00256808">
        <w:rPr>
          <w:rFonts w:ascii="Times New Roman" w:hAnsi="Times New Roman" w:cs="Times New Roman"/>
          <w:sz w:val="24"/>
          <w:szCs w:val="24"/>
        </w:rPr>
        <w:t xml:space="preserve">работников структурного </w:t>
      </w:r>
      <w:r w:rsidRPr="009879F6">
        <w:rPr>
          <w:rFonts w:ascii="Times New Roman" w:hAnsi="Times New Roman" w:cs="Times New Roman"/>
          <w:sz w:val="24"/>
          <w:szCs w:val="24"/>
        </w:rPr>
        <w:t>подразделения.</w:t>
      </w:r>
    </w:p>
    <w:p w:rsidR="00582B8D" w:rsidRDefault="00582B8D" w:rsidP="00062278">
      <w:pPr>
        <w:pStyle w:val="3"/>
        <w:numPr>
          <w:ilvl w:val="1"/>
          <w:numId w:val="27"/>
        </w:numPr>
        <w:ind w:left="0" w:firstLine="567"/>
        <w:jc w:val="center"/>
        <w:rPr>
          <w:color w:val="auto"/>
          <w:sz w:val="24"/>
        </w:rPr>
      </w:pPr>
      <w:bookmarkStart w:id="11" w:name="_Toc459916466"/>
      <w:r w:rsidRPr="00062278">
        <w:rPr>
          <w:color w:val="auto"/>
          <w:sz w:val="24"/>
        </w:rPr>
        <w:t>Организационные</w:t>
      </w:r>
      <w:r w:rsidR="006A7645">
        <w:rPr>
          <w:color w:val="auto"/>
          <w:sz w:val="24"/>
        </w:rPr>
        <w:t xml:space="preserve"> </w:t>
      </w:r>
      <w:r w:rsidRPr="00062278">
        <w:rPr>
          <w:color w:val="auto"/>
          <w:sz w:val="24"/>
        </w:rPr>
        <w:t>формы</w:t>
      </w:r>
      <w:bookmarkEnd w:id="11"/>
    </w:p>
    <w:p w:rsidR="00951271" w:rsidRPr="00062278" w:rsidRDefault="00951271" w:rsidP="00062278">
      <w:pPr>
        <w:ind w:firstLine="567"/>
      </w:pPr>
    </w:p>
    <w:p w:rsidR="00955B89" w:rsidRPr="00062278" w:rsidRDefault="00582B8D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Проектная деятельность обучающихся может быть организована в течение учебного года как ограниченно по времени, так и распределённо, в зависимости от </w:t>
      </w:r>
      <w:r w:rsidR="00062278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Pr="00062278">
        <w:rPr>
          <w:rFonts w:ascii="Times New Roman" w:hAnsi="Times New Roman" w:cs="Times New Roman"/>
          <w:sz w:val="24"/>
          <w:szCs w:val="24"/>
        </w:rPr>
        <w:t xml:space="preserve">выбранных </w:t>
      </w:r>
      <w:r w:rsidR="00A367ED" w:rsidRPr="00062278">
        <w:rPr>
          <w:rFonts w:ascii="Times New Roman" w:hAnsi="Times New Roman" w:cs="Times New Roman"/>
          <w:sz w:val="24"/>
          <w:szCs w:val="24"/>
        </w:rPr>
        <w:t>студентами</w:t>
      </w:r>
      <w:r w:rsidRPr="00062278">
        <w:rPr>
          <w:rFonts w:ascii="Times New Roman" w:hAnsi="Times New Roman" w:cs="Times New Roman"/>
          <w:sz w:val="24"/>
          <w:szCs w:val="24"/>
        </w:rPr>
        <w:t xml:space="preserve"> проектов. </w:t>
      </w:r>
    </w:p>
    <w:p w:rsidR="00582B8D" w:rsidRPr="009879F6" w:rsidRDefault="00582B8D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Содержание и предпочтительные типы и формы проектной деятельности </w:t>
      </w:r>
      <w:r w:rsidR="00A367ED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определяются ОП на основании соответствующего </w:t>
      </w:r>
      <w:r w:rsidR="002D131A" w:rsidRPr="009879F6">
        <w:rPr>
          <w:rFonts w:ascii="Times New Roman" w:hAnsi="Times New Roman" w:cs="Times New Roman"/>
          <w:sz w:val="24"/>
          <w:szCs w:val="24"/>
        </w:rPr>
        <w:t>ОС НИУ ВШЭ</w:t>
      </w:r>
      <w:r w:rsidRPr="009879F6">
        <w:rPr>
          <w:rFonts w:ascii="Times New Roman" w:hAnsi="Times New Roman" w:cs="Times New Roman"/>
          <w:sz w:val="24"/>
          <w:szCs w:val="24"/>
        </w:rPr>
        <w:t xml:space="preserve"> и закрепляются в концепции ОП, а также нормативно-методических документах ОП (это могут быть </w:t>
      </w:r>
      <w:r w:rsidR="000E4C67" w:rsidRPr="009879F6">
        <w:rPr>
          <w:rFonts w:ascii="Times New Roman" w:hAnsi="Times New Roman" w:cs="Times New Roman"/>
          <w:sz w:val="24"/>
          <w:szCs w:val="24"/>
        </w:rPr>
        <w:t xml:space="preserve">правила или порядок организации проектной деятельности, а также методические рекомендации или указания по организации проектной деятельности, </w:t>
      </w:r>
      <w:r w:rsidRPr="009879F6">
        <w:rPr>
          <w:rFonts w:ascii="Times New Roman" w:hAnsi="Times New Roman" w:cs="Times New Roman"/>
          <w:sz w:val="24"/>
          <w:szCs w:val="24"/>
        </w:rPr>
        <w:t xml:space="preserve">разрабатываемые для отдельной ОП или для групп ОП, реализуемых на одном Факультете. </w:t>
      </w:r>
    </w:p>
    <w:p w:rsidR="009E51AF" w:rsidRPr="009879F6" w:rsidRDefault="00582B8D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В учебном плане ОП может быть закреплена обязательная часть проектной деятельности, которую </w:t>
      </w:r>
      <w:r w:rsidR="000E4C67" w:rsidRPr="009879F6">
        <w:rPr>
          <w:rFonts w:ascii="Times New Roman" w:hAnsi="Times New Roman" w:cs="Times New Roman"/>
          <w:sz w:val="24"/>
          <w:szCs w:val="24"/>
        </w:rPr>
        <w:t>студент</w:t>
      </w:r>
      <w:r w:rsidRPr="009879F6">
        <w:rPr>
          <w:rFonts w:ascii="Times New Roman" w:hAnsi="Times New Roman" w:cs="Times New Roman"/>
          <w:sz w:val="24"/>
          <w:szCs w:val="24"/>
        </w:rPr>
        <w:t xml:space="preserve"> обязан выполнить по предложению и на условиях</w:t>
      </w:r>
      <w:r w:rsidR="00951271">
        <w:rPr>
          <w:rFonts w:ascii="Times New Roman" w:hAnsi="Times New Roman" w:cs="Times New Roman"/>
          <w:sz w:val="24"/>
          <w:szCs w:val="24"/>
        </w:rPr>
        <w:t xml:space="preserve"> ОП</w:t>
      </w:r>
      <w:r w:rsidRPr="009879F6">
        <w:rPr>
          <w:rFonts w:ascii="Times New Roman" w:hAnsi="Times New Roman" w:cs="Times New Roman"/>
          <w:sz w:val="24"/>
          <w:szCs w:val="24"/>
        </w:rPr>
        <w:t>, и вариативная часть, которая предполагает свободный выбор проектов</w:t>
      </w:r>
      <w:r w:rsidR="00955B89" w:rsidRPr="009879F6">
        <w:rPr>
          <w:rFonts w:ascii="Times New Roman" w:hAnsi="Times New Roman" w:cs="Times New Roman"/>
          <w:sz w:val="24"/>
          <w:szCs w:val="24"/>
        </w:rPr>
        <w:t xml:space="preserve"> (из числа одобренных академическим руководителем</w:t>
      </w:r>
      <w:r w:rsidR="005154C9" w:rsidRPr="009879F6">
        <w:rPr>
          <w:rFonts w:ascii="Times New Roman" w:hAnsi="Times New Roman" w:cs="Times New Roman"/>
          <w:sz w:val="24"/>
          <w:szCs w:val="24"/>
        </w:rPr>
        <w:t xml:space="preserve"> ОП проектных </w:t>
      </w:r>
      <w:r w:rsidR="007E41B3" w:rsidRPr="009879F6">
        <w:rPr>
          <w:rFonts w:ascii="Times New Roman" w:hAnsi="Times New Roman" w:cs="Times New Roman"/>
          <w:sz w:val="24"/>
          <w:szCs w:val="24"/>
        </w:rPr>
        <w:t>заявок</w:t>
      </w:r>
      <w:r w:rsidR="005154C9" w:rsidRPr="009879F6">
        <w:rPr>
          <w:rFonts w:ascii="Times New Roman" w:hAnsi="Times New Roman" w:cs="Times New Roman"/>
          <w:sz w:val="24"/>
          <w:szCs w:val="24"/>
        </w:rPr>
        <w:t>, если проекты не отнесе</w:t>
      </w:r>
      <w:r w:rsidR="002D131A" w:rsidRPr="009879F6">
        <w:rPr>
          <w:rFonts w:ascii="Times New Roman" w:hAnsi="Times New Roman" w:cs="Times New Roman"/>
          <w:sz w:val="24"/>
          <w:szCs w:val="24"/>
        </w:rPr>
        <w:t>ны</w:t>
      </w:r>
      <w:r w:rsidR="005154C9" w:rsidRPr="009879F6">
        <w:rPr>
          <w:rFonts w:ascii="Times New Roman" w:hAnsi="Times New Roman" w:cs="Times New Roman"/>
          <w:sz w:val="24"/>
          <w:szCs w:val="24"/>
        </w:rPr>
        <w:t xml:space="preserve"> к категории сервисн</w:t>
      </w:r>
      <w:r w:rsidR="002D131A" w:rsidRPr="009879F6">
        <w:rPr>
          <w:rFonts w:ascii="Times New Roman" w:hAnsi="Times New Roman" w:cs="Times New Roman"/>
          <w:sz w:val="24"/>
          <w:szCs w:val="24"/>
        </w:rPr>
        <w:t>ых</w:t>
      </w:r>
      <w:r w:rsidR="005154C9" w:rsidRPr="009879F6">
        <w:rPr>
          <w:rFonts w:ascii="Times New Roman" w:hAnsi="Times New Roman" w:cs="Times New Roman"/>
          <w:sz w:val="24"/>
          <w:szCs w:val="24"/>
        </w:rPr>
        <w:t>, либо из числа любых сервисных проектов</w:t>
      </w:r>
      <w:r w:rsidR="00955B89" w:rsidRPr="009879F6">
        <w:rPr>
          <w:rFonts w:ascii="Times New Roman" w:hAnsi="Times New Roman" w:cs="Times New Roman"/>
          <w:sz w:val="24"/>
          <w:szCs w:val="24"/>
        </w:rPr>
        <w:t>)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0E4C67" w:rsidRPr="009879F6">
        <w:rPr>
          <w:rFonts w:ascii="Times New Roman" w:hAnsi="Times New Roman" w:cs="Times New Roman"/>
          <w:sz w:val="24"/>
          <w:szCs w:val="24"/>
        </w:rPr>
        <w:t>студентами</w:t>
      </w:r>
      <w:r w:rsidRPr="009879F6">
        <w:rPr>
          <w:rFonts w:ascii="Times New Roman" w:hAnsi="Times New Roman" w:cs="Times New Roman"/>
          <w:sz w:val="24"/>
          <w:szCs w:val="24"/>
        </w:rPr>
        <w:t xml:space="preserve">. </w:t>
      </w:r>
      <w:r w:rsidRPr="009879F6">
        <w:rPr>
          <w:rFonts w:ascii="Times New Roman" w:hAnsi="Times New Roman" w:cs="Times New Roman"/>
          <w:sz w:val="24"/>
          <w:szCs w:val="24"/>
        </w:rPr>
        <w:lastRenderedPageBreak/>
        <w:t xml:space="preserve">К вариативной части проектной деятельности могут быть отнесены до 100% зачетных единиц, выделяемых в учебном плане </w:t>
      </w:r>
      <w:r w:rsidR="005154C9" w:rsidRPr="009879F6">
        <w:rPr>
          <w:rFonts w:ascii="Times New Roman" w:hAnsi="Times New Roman" w:cs="Times New Roman"/>
          <w:sz w:val="24"/>
          <w:szCs w:val="24"/>
        </w:rPr>
        <w:t xml:space="preserve">ОП </w:t>
      </w:r>
      <w:r w:rsidRPr="009879F6">
        <w:rPr>
          <w:rFonts w:ascii="Times New Roman" w:hAnsi="Times New Roman" w:cs="Times New Roman"/>
          <w:sz w:val="24"/>
          <w:szCs w:val="24"/>
        </w:rPr>
        <w:t>на проектную деятельность; к обязательной части проектной деятельности могут быть отнесены не более 9</w:t>
      </w:r>
      <w:r w:rsidR="000E4C67" w:rsidRPr="009879F6">
        <w:rPr>
          <w:rFonts w:ascii="Times New Roman" w:hAnsi="Times New Roman" w:cs="Times New Roman"/>
          <w:sz w:val="24"/>
          <w:szCs w:val="24"/>
        </w:rPr>
        <w:t>5</w:t>
      </w:r>
      <w:r w:rsidRPr="009879F6">
        <w:rPr>
          <w:rFonts w:ascii="Times New Roman" w:hAnsi="Times New Roman" w:cs="Times New Roman"/>
          <w:sz w:val="24"/>
          <w:szCs w:val="24"/>
        </w:rPr>
        <w:t xml:space="preserve">% таких зачетных единиц. </w:t>
      </w:r>
      <w:r w:rsidR="008579F9" w:rsidRPr="009879F6">
        <w:rPr>
          <w:rFonts w:ascii="Times New Roman" w:hAnsi="Times New Roman" w:cs="Times New Roman"/>
          <w:sz w:val="24"/>
          <w:szCs w:val="24"/>
        </w:rPr>
        <w:t>(Далее</w:t>
      </w:r>
      <w:r w:rsidR="00062278">
        <w:rPr>
          <w:rFonts w:ascii="Times New Roman" w:hAnsi="Times New Roman" w:cs="Times New Roman"/>
          <w:sz w:val="24"/>
          <w:szCs w:val="24"/>
        </w:rPr>
        <w:t xml:space="preserve">: </w:t>
      </w:r>
      <w:r w:rsidR="008579F9" w:rsidRPr="009879F6">
        <w:rPr>
          <w:rFonts w:ascii="Times New Roman" w:hAnsi="Times New Roman" w:cs="Times New Roman"/>
          <w:sz w:val="24"/>
          <w:szCs w:val="24"/>
        </w:rPr>
        <w:t>обязательный проект – проект, отнесенный к обязательной части проектной деятельности; вариативный проект – проект, отнесенный к вариативной части проектной деятельности</w:t>
      </w:r>
      <w:r w:rsidR="002D131A" w:rsidRPr="009879F6">
        <w:rPr>
          <w:rFonts w:ascii="Times New Roman" w:hAnsi="Times New Roman" w:cs="Times New Roman"/>
          <w:sz w:val="24"/>
          <w:szCs w:val="24"/>
        </w:rPr>
        <w:t>)</w:t>
      </w:r>
      <w:r w:rsidR="008579F9" w:rsidRPr="009879F6">
        <w:rPr>
          <w:rFonts w:ascii="Times New Roman" w:hAnsi="Times New Roman" w:cs="Times New Roman"/>
          <w:sz w:val="24"/>
          <w:szCs w:val="24"/>
        </w:rPr>
        <w:t>.</w:t>
      </w:r>
    </w:p>
    <w:p w:rsidR="00582B8D" w:rsidRPr="009879F6" w:rsidRDefault="00A82165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Проектный семинар является учебной формой организационной и образовательной поддержки проектной деятельности. Не относясь напрямую к формам реализации проектов, проектный семинар имеет целью сформировать у </w:t>
      </w:r>
      <w:r w:rsidR="000E4C67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проектные компетенции, навыки проектного взаимодействия и управления проектами. Содержанием проектного семинара могут быть методы и способы деятельности на различных этапах выполнения проектов (в том числе методы постановки проблем, выработки проектных решений, оценки ресурсных потребностей и рисков выполнения проекта и т.п.). В ходе проектного семинара </w:t>
      </w:r>
      <w:r w:rsidR="005154C9" w:rsidRPr="009879F6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Pr="009879F6">
        <w:rPr>
          <w:rFonts w:ascii="Times New Roman" w:hAnsi="Times New Roman" w:cs="Times New Roman"/>
          <w:sz w:val="24"/>
          <w:szCs w:val="24"/>
        </w:rPr>
        <w:t xml:space="preserve">могут совместно обсуждать ход индивидуальных и групповых проектов, получать консультации специалистов, участвовать в </w:t>
      </w:r>
      <w:r w:rsidR="000071AC" w:rsidRPr="009879F6">
        <w:rPr>
          <w:rFonts w:ascii="Times New Roman" w:hAnsi="Times New Roman" w:cs="Times New Roman"/>
          <w:sz w:val="24"/>
          <w:szCs w:val="24"/>
        </w:rPr>
        <w:t>мастер</w:t>
      </w:r>
      <w:r w:rsidRPr="009879F6">
        <w:rPr>
          <w:rFonts w:ascii="Times New Roman" w:hAnsi="Times New Roman" w:cs="Times New Roman"/>
          <w:sz w:val="24"/>
          <w:szCs w:val="24"/>
        </w:rPr>
        <w:t xml:space="preserve">-классах ведущих практиков, реализующих реальные бизнес-проекты, </w:t>
      </w:r>
      <w:r w:rsidR="002F0BB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9879F6">
        <w:rPr>
          <w:rFonts w:ascii="Times New Roman" w:hAnsi="Times New Roman" w:cs="Times New Roman"/>
          <w:sz w:val="24"/>
          <w:szCs w:val="24"/>
        </w:rPr>
        <w:t>представлять промежуточные результаты проектов.</w:t>
      </w:r>
    </w:p>
    <w:p w:rsidR="00582B8D" w:rsidRPr="009879F6" w:rsidRDefault="00582B8D" w:rsidP="00062278">
      <w:pPr>
        <w:pStyle w:val="a3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Особой формой организации проектной деятельности является участие </w:t>
      </w:r>
      <w:r w:rsidR="000E4C67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</w:t>
      </w:r>
      <w:r w:rsidR="005154C9" w:rsidRPr="009879F6">
        <w:rPr>
          <w:rFonts w:ascii="Times New Roman" w:hAnsi="Times New Roman" w:cs="Times New Roman"/>
          <w:sz w:val="24"/>
          <w:szCs w:val="24"/>
        </w:rPr>
        <w:t>ПУГ, ПУЛ и иных структурных подразделениях НИУ ВШЭ</w:t>
      </w:r>
      <w:r w:rsidRPr="009879F6">
        <w:rPr>
          <w:rFonts w:ascii="Times New Roman" w:hAnsi="Times New Roman" w:cs="Times New Roman"/>
          <w:sz w:val="24"/>
          <w:szCs w:val="24"/>
        </w:rPr>
        <w:t>, целью которых является вовлечение обучающихся в проектную деятельность через возможность применения полученных в Университете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знаний и компетенций в работе над реализацией проектов во всех возможных сферах практической деятельности.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B8D" w:rsidRDefault="00582B8D" w:rsidP="00062278">
      <w:pPr>
        <w:pStyle w:val="3"/>
        <w:numPr>
          <w:ilvl w:val="1"/>
          <w:numId w:val="27"/>
        </w:numPr>
        <w:jc w:val="center"/>
        <w:rPr>
          <w:color w:val="auto"/>
          <w:sz w:val="24"/>
        </w:rPr>
      </w:pPr>
      <w:bookmarkStart w:id="12" w:name="_Toc459916467"/>
      <w:r w:rsidRPr="00062278">
        <w:rPr>
          <w:color w:val="auto"/>
          <w:sz w:val="24"/>
        </w:rPr>
        <w:t>Выбор и предложение проектов</w:t>
      </w:r>
      <w:bookmarkEnd w:id="12"/>
    </w:p>
    <w:p w:rsidR="002F0BBA" w:rsidRPr="002F0BBA" w:rsidRDefault="002F0BBA" w:rsidP="00062278">
      <w:pPr>
        <w:ind w:firstLine="567"/>
      </w:pPr>
    </w:p>
    <w:p w:rsidR="00A82165" w:rsidRPr="00062278" w:rsidRDefault="002F0BBA" w:rsidP="00062278">
      <w:pPr>
        <w:tabs>
          <w:tab w:val="left" w:pos="142"/>
          <w:tab w:val="left" w:pos="284"/>
          <w:tab w:val="left" w:pos="426"/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Предложение и выбор проектов </w:t>
      </w:r>
      <w:r w:rsidR="000E4C67" w:rsidRPr="00062278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A82165" w:rsidRPr="00062278">
        <w:rPr>
          <w:rFonts w:ascii="Times New Roman" w:hAnsi="Times New Roman" w:cs="Times New Roman"/>
          <w:sz w:val="24"/>
          <w:szCs w:val="24"/>
        </w:rPr>
        <w:t>осуществля</w:t>
      </w:r>
      <w:r w:rsidR="000E4C67" w:rsidRPr="00062278">
        <w:rPr>
          <w:rFonts w:ascii="Times New Roman" w:hAnsi="Times New Roman" w:cs="Times New Roman"/>
          <w:sz w:val="24"/>
          <w:szCs w:val="24"/>
        </w:rPr>
        <w:t>ться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с помощью единого для Университета механизма взаимодействия инициаторов, заказчиков и потенциальных участников проектов, реализованного в виде </w:t>
      </w:r>
      <w:r w:rsidR="00047607" w:rsidRPr="00062278">
        <w:rPr>
          <w:rFonts w:ascii="Times New Roman" w:hAnsi="Times New Roman" w:cs="Times New Roman"/>
          <w:sz w:val="24"/>
          <w:szCs w:val="24"/>
        </w:rPr>
        <w:t>специального раздела «</w:t>
      </w:r>
      <w:r w:rsidR="00A82165" w:rsidRPr="00062278">
        <w:rPr>
          <w:rFonts w:ascii="Times New Roman" w:hAnsi="Times New Roman" w:cs="Times New Roman"/>
          <w:sz w:val="24"/>
          <w:szCs w:val="24"/>
        </w:rPr>
        <w:t>Ярмарк</w:t>
      </w:r>
      <w:r w:rsidR="00047607" w:rsidRPr="00062278">
        <w:rPr>
          <w:rFonts w:ascii="Times New Roman" w:hAnsi="Times New Roman" w:cs="Times New Roman"/>
          <w:sz w:val="24"/>
          <w:szCs w:val="24"/>
        </w:rPr>
        <w:t>а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047607" w:rsidRPr="00062278">
        <w:rPr>
          <w:rFonts w:ascii="Times New Roman" w:hAnsi="Times New Roman" w:cs="Times New Roman"/>
          <w:sz w:val="24"/>
          <w:szCs w:val="24"/>
        </w:rPr>
        <w:t>»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на </w:t>
      </w:r>
      <w:r w:rsidR="00047607" w:rsidRPr="00062278">
        <w:rPr>
          <w:rFonts w:ascii="Times New Roman" w:hAnsi="Times New Roman" w:cs="Times New Roman"/>
          <w:sz w:val="24"/>
          <w:szCs w:val="24"/>
        </w:rPr>
        <w:t>корпоративном п</w:t>
      </w:r>
      <w:r w:rsidR="00A82165" w:rsidRPr="00062278">
        <w:rPr>
          <w:rFonts w:ascii="Times New Roman" w:hAnsi="Times New Roman" w:cs="Times New Roman"/>
          <w:sz w:val="24"/>
          <w:szCs w:val="24"/>
        </w:rPr>
        <w:t>ортале</w:t>
      </w:r>
      <w:r w:rsidR="00047607" w:rsidRPr="00062278">
        <w:rPr>
          <w:rFonts w:ascii="Times New Roman" w:hAnsi="Times New Roman" w:cs="Times New Roman"/>
          <w:sz w:val="24"/>
          <w:szCs w:val="24"/>
        </w:rPr>
        <w:t xml:space="preserve"> (сайте)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НИУ ВШЭ, а также с помощью</w:t>
      </w:r>
      <w:r w:rsidR="000E4C67" w:rsidRPr="00062278">
        <w:rPr>
          <w:rFonts w:ascii="Times New Roman" w:hAnsi="Times New Roman" w:cs="Times New Roman"/>
          <w:sz w:val="24"/>
          <w:szCs w:val="24"/>
        </w:rPr>
        <w:t xml:space="preserve"> иных сервисов 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инструментов организации проектной деятельности, предлагаемых </w:t>
      </w:r>
      <w:r w:rsidR="000E4C67" w:rsidRPr="00062278">
        <w:rPr>
          <w:rFonts w:ascii="Times New Roman" w:hAnsi="Times New Roman" w:cs="Times New Roman"/>
          <w:sz w:val="24"/>
          <w:szCs w:val="24"/>
        </w:rPr>
        <w:t>ОП или Факультетом</w:t>
      </w:r>
      <w:r w:rsidR="00A82165" w:rsidRPr="00062278">
        <w:rPr>
          <w:rFonts w:ascii="Times New Roman" w:hAnsi="Times New Roman" w:cs="Times New Roman"/>
          <w:sz w:val="24"/>
          <w:szCs w:val="24"/>
        </w:rPr>
        <w:t>, включая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сервисы в среде электронной поддержки образовательного процесса </w:t>
      </w:r>
      <w:r w:rsidR="00A82165" w:rsidRPr="00062278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="00A82165" w:rsidRPr="00062278">
        <w:rPr>
          <w:rFonts w:ascii="Times New Roman" w:hAnsi="Times New Roman" w:cs="Times New Roman"/>
          <w:sz w:val="24"/>
          <w:szCs w:val="24"/>
        </w:rPr>
        <w:t>.</w:t>
      </w:r>
    </w:p>
    <w:p w:rsidR="002F0BBA" w:rsidRPr="00062278" w:rsidRDefault="002F0BBA" w:rsidP="0006227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3.3.1.1. </w:t>
      </w:r>
      <w:r w:rsidR="005C2CAC" w:rsidRPr="009879F6">
        <w:rPr>
          <w:rFonts w:ascii="Times New Roman" w:hAnsi="Times New Roman" w:cs="Times New Roman"/>
          <w:sz w:val="24"/>
          <w:szCs w:val="24"/>
        </w:rPr>
        <w:t>«</w:t>
      </w:r>
      <w:r w:rsidR="00A82165" w:rsidRPr="009879F6">
        <w:rPr>
          <w:rFonts w:ascii="Times New Roman" w:hAnsi="Times New Roman" w:cs="Times New Roman"/>
          <w:sz w:val="24"/>
          <w:szCs w:val="24"/>
        </w:rPr>
        <w:t>Ярмарка проектов</w:t>
      </w:r>
      <w:r w:rsidR="005C2CAC" w:rsidRPr="009879F6">
        <w:rPr>
          <w:rFonts w:ascii="Times New Roman" w:hAnsi="Times New Roman" w:cs="Times New Roman"/>
          <w:sz w:val="24"/>
          <w:szCs w:val="24"/>
        </w:rPr>
        <w:t>»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 открыта для размещения проектных заявок и выбора проектов весь календарный год. </w:t>
      </w:r>
    </w:p>
    <w:p w:rsidR="007C077B" w:rsidRPr="009879F6" w:rsidRDefault="002F0BBA" w:rsidP="0006227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3.3.1.2. 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Предложение проектов на </w:t>
      </w:r>
      <w:r w:rsidR="005C2CAC" w:rsidRPr="009879F6">
        <w:rPr>
          <w:rFonts w:ascii="Times New Roman" w:hAnsi="Times New Roman" w:cs="Times New Roman"/>
          <w:sz w:val="24"/>
          <w:szCs w:val="24"/>
        </w:rPr>
        <w:t>«</w:t>
      </w:r>
      <w:r w:rsidR="00A82165" w:rsidRPr="009879F6">
        <w:rPr>
          <w:rFonts w:ascii="Times New Roman" w:hAnsi="Times New Roman" w:cs="Times New Roman"/>
          <w:sz w:val="24"/>
          <w:szCs w:val="24"/>
        </w:rPr>
        <w:t>Ярмарке проектов</w:t>
      </w:r>
      <w:r w:rsidR="005C2CAC" w:rsidRPr="009879F6">
        <w:rPr>
          <w:rFonts w:ascii="Times New Roman" w:hAnsi="Times New Roman" w:cs="Times New Roman"/>
          <w:sz w:val="24"/>
          <w:szCs w:val="24"/>
        </w:rPr>
        <w:t>»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5C2CAC" w:rsidRPr="009879F6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в виде проектной заявки, содержащей необходимую для выбора информацию об участии в </w:t>
      </w:r>
      <w:r w:rsidR="00A82165" w:rsidRPr="009879F6">
        <w:rPr>
          <w:rFonts w:ascii="Times New Roman" w:hAnsi="Times New Roman" w:cs="Times New Roman"/>
          <w:sz w:val="24"/>
          <w:szCs w:val="24"/>
        </w:rPr>
        <w:lastRenderedPageBreak/>
        <w:t>проекте.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Права доступа для внесения проектной заявки на </w:t>
      </w:r>
      <w:r w:rsidR="0083241D" w:rsidRPr="009879F6">
        <w:rPr>
          <w:rFonts w:ascii="Times New Roman" w:hAnsi="Times New Roman" w:cs="Times New Roman"/>
          <w:sz w:val="24"/>
          <w:szCs w:val="24"/>
        </w:rPr>
        <w:t>«</w:t>
      </w:r>
      <w:r w:rsidR="00A82165" w:rsidRPr="009879F6">
        <w:rPr>
          <w:rFonts w:ascii="Times New Roman" w:hAnsi="Times New Roman" w:cs="Times New Roman"/>
          <w:sz w:val="24"/>
          <w:szCs w:val="24"/>
        </w:rPr>
        <w:t>Ярмарку проектов</w:t>
      </w:r>
      <w:r w:rsidR="0083241D" w:rsidRPr="009879F6">
        <w:rPr>
          <w:rFonts w:ascii="Times New Roman" w:hAnsi="Times New Roman" w:cs="Times New Roman"/>
          <w:sz w:val="24"/>
          <w:szCs w:val="24"/>
        </w:rPr>
        <w:t>»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 есть у всех </w:t>
      </w:r>
      <w:r w:rsidR="000E4C67" w:rsidRPr="009879F6">
        <w:rPr>
          <w:rFonts w:ascii="Times New Roman" w:hAnsi="Times New Roman" w:cs="Times New Roman"/>
          <w:sz w:val="24"/>
          <w:szCs w:val="24"/>
        </w:rPr>
        <w:t>работников НИУ ВШЭ (реализованы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9879F6">
        <w:rPr>
          <w:rFonts w:ascii="Times New Roman" w:hAnsi="Times New Roman" w:cs="Times New Roman"/>
          <w:sz w:val="24"/>
          <w:szCs w:val="24"/>
        </w:rPr>
        <w:t>через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9879F6">
        <w:rPr>
          <w:rFonts w:ascii="Times New Roman" w:hAnsi="Times New Roman" w:cs="Times New Roman"/>
          <w:sz w:val="24"/>
          <w:szCs w:val="24"/>
        </w:rPr>
        <w:t>личный кабинет</w:t>
      </w:r>
      <w:r w:rsidR="000E4C67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83241D" w:rsidRPr="009879F6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="000E4C67" w:rsidRPr="009879F6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корпоративном сайте (портале) </w:t>
      </w:r>
      <w:r w:rsidR="000E4C67" w:rsidRPr="009879F6">
        <w:rPr>
          <w:rFonts w:ascii="Times New Roman" w:hAnsi="Times New Roman" w:cs="Times New Roman"/>
          <w:sz w:val="24"/>
          <w:szCs w:val="24"/>
        </w:rPr>
        <w:t>НИУ ВШЭ)</w:t>
      </w:r>
      <w:r w:rsidR="00A82165" w:rsidRPr="009879F6">
        <w:rPr>
          <w:rFonts w:ascii="Times New Roman" w:hAnsi="Times New Roman" w:cs="Times New Roman"/>
          <w:sz w:val="24"/>
          <w:szCs w:val="24"/>
        </w:rPr>
        <w:t>.</w:t>
      </w:r>
    </w:p>
    <w:p w:rsidR="002F0BBA" w:rsidRPr="009879F6" w:rsidRDefault="005206B2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Академический руководитель ОП имеет возможность блокировать проектн</w:t>
      </w:r>
      <w:r w:rsidR="007C077B" w:rsidRPr="009879F6">
        <w:rPr>
          <w:rFonts w:ascii="Times New Roman" w:hAnsi="Times New Roman" w:cs="Times New Roman"/>
          <w:sz w:val="24"/>
          <w:szCs w:val="24"/>
        </w:rPr>
        <w:t>ое</w:t>
      </w:r>
      <w:r w:rsidRPr="009879F6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C077B" w:rsidRPr="009879F6">
        <w:rPr>
          <w:rFonts w:ascii="Times New Roman" w:hAnsi="Times New Roman" w:cs="Times New Roman"/>
          <w:sz w:val="24"/>
          <w:szCs w:val="24"/>
        </w:rPr>
        <w:t>е</w:t>
      </w:r>
      <w:r w:rsidRPr="009879F6">
        <w:rPr>
          <w:rFonts w:ascii="Times New Roman" w:hAnsi="Times New Roman" w:cs="Times New Roman"/>
          <w:sz w:val="24"/>
          <w:szCs w:val="24"/>
        </w:rPr>
        <w:t xml:space="preserve"> для студентов своей ОП, если</w:t>
      </w:r>
      <w:r w:rsidR="007C077B" w:rsidRPr="009879F6">
        <w:rPr>
          <w:rFonts w:ascii="Times New Roman" w:hAnsi="Times New Roman" w:cs="Times New Roman"/>
          <w:sz w:val="24"/>
          <w:szCs w:val="24"/>
        </w:rPr>
        <w:t xml:space="preserve"> проект не относится к сервисным проектам</w:t>
      </w:r>
      <w:r w:rsidR="002F0BBA">
        <w:rPr>
          <w:rFonts w:ascii="Times New Roman" w:hAnsi="Times New Roman" w:cs="Times New Roman"/>
          <w:sz w:val="24"/>
          <w:szCs w:val="24"/>
        </w:rPr>
        <w:t>,</w:t>
      </w:r>
      <w:r w:rsidR="007C077B" w:rsidRPr="009879F6">
        <w:rPr>
          <w:rFonts w:ascii="Times New Roman" w:hAnsi="Times New Roman" w:cs="Times New Roman"/>
          <w:sz w:val="24"/>
          <w:szCs w:val="24"/>
        </w:rPr>
        <w:t xml:space="preserve"> и если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7C077B" w:rsidRPr="009879F6">
        <w:rPr>
          <w:rFonts w:ascii="Times New Roman" w:hAnsi="Times New Roman" w:cs="Times New Roman"/>
          <w:sz w:val="24"/>
          <w:szCs w:val="24"/>
        </w:rPr>
        <w:t xml:space="preserve">академический руководитель </w:t>
      </w:r>
      <w:r w:rsidRPr="009879F6">
        <w:rPr>
          <w:rFonts w:ascii="Times New Roman" w:hAnsi="Times New Roman" w:cs="Times New Roman"/>
          <w:sz w:val="24"/>
          <w:szCs w:val="24"/>
        </w:rPr>
        <w:t xml:space="preserve">считает, что предложенный проект не соответствует целям обучения на ОП и не </w:t>
      </w:r>
      <w:r w:rsidR="00921627" w:rsidRPr="009879F6"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Pr="009879F6">
        <w:rPr>
          <w:rFonts w:ascii="Times New Roman" w:hAnsi="Times New Roman" w:cs="Times New Roman"/>
          <w:sz w:val="24"/>
          <w:szCs w:val="24"/>
        </w:rPr>
        <w:t>развит</w:t>
      </w:r>
      <w:r w:rsidR="00921627" w:rsidRPr="009879F6">
        <w:rPr>
          <w:rFonts w:ascii="Times New Roman" w:hAnsi="Times New Roman" w:cs="Times New Roman"/>
          <w:sz w:val="24"/>
          <w:szCs w:val="24"/>
        </w:rPr>
        <w:t>ь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921627" w:rsidRPr="009879F6">
        <w:rPr>
          <w:rFonts w:ascii="Times New Roman" w:hAnsi="Times New Roman" w:cs="Times New Roman"/>
          <w:sz w:val="24"/>
          <w:szCs w:val="24"/>
        </w:rPr>
        <w:t xml:space="preserve">у студентов ОП </w:t>
      </w:r>
      <w:r w:rsidRPr="009879F6">
        <w:rPr>
          <w:rFonts w:ascii="Times New Roman" w:hAnsi="Times New Roman" w:cs="Times New Roman"/>
          <w:sz w:val="24"/>
          <w:szCs w:val="24"/>
        </w:rPr>
        <w:t xml:space="preserve">необходимые навыки и компетенции, предусмотренные в ОС НИУ ВШЭ. </w:t>
      </w:r>
      <w:r w:rsidR="007C077B" w:rsidRPr="009879F6">
        <w:rPr>
          <w:rFonts w:ascii="Times New Roman" w:hAnsi="Times New Roman" w:cs="Times New Roman"/>
          <w:sz w:val="24"/>
          <w:szCs w:val="24"/>
        </w:rPr>
        <w:t>Заблокированное проектное предложение не отобража</w:t>
      </w:r>
      <w:r w:rsidR="00FB2C58" w:rsidRPr="009879F6">
        <w:rPr>
          <w:rFonts w:ascii="Times New Roman" w:hAnsi="Times New Roman" w:cs="Times New Roman"/>
          <w:sz w:val="24"/>
          <w:szCs w:val="24"/>
        </w:rPr>
        <w:t>ется на «Ярмарке проектов»</w:t>
      </w:r>
      <w:r w:rsidR="007C077B" w:rsidRPr="009879F6">
        <w:rPr>
          <w:rFonts w:ascii="Times New Roman" w:hAnsi="Times New Roman" w:cs="Times New Roman"/>
          <w:sz w:val="24"/>
          <w:szCs w:val="24"/>
        </w:rPr>
        <w:t xml:space="preserve"> для студентов ОП, академический руководитель которой принял такое решение.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BA" w:rsidRPr="002F0BBA" w:rsidRDefault="00A82165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Порядок размещения проектных заявок</w:t>
      </w:r>
      <w:r w:rsidR="008A736C" w:rsidRPr="002F0BBA">
        <w:rPr>
          <w:rFonts w:ascii="Times New Roman" w:hAnsi="Times New Roman" w:cs="Times New Roman"/>
          <w:sz w:val="24"/>
          <w:szCs w:val="24"/>
        </w:rPr>
        <w:t xml:space="preserve"> и действий академического руководителя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2F0BBA">
        <w:rPr>
          <w:rFonts w:ascii="Times New Roman" w:hAnsi="Times New Roman" w:cs="Times New Roman"/>
          <w:sz w:val="24"/>
          <w:szCs w:val="24"/>
        </w:rPr>
        <w:t xml:space="preserve">на </w:t>
      </w:r>
      <w:r w:rsidR="008A736C" w:rsidRPr="002F0BBA">
        <w:rPr>
          <w:rFonts w:ascii="Times New Roman" w:hAnsi="Times New Roman" w:cs="Times New Roman"/>
          <w:sz w:val="24"/>
          <w:szCs w:val="24"/>
        </w:rPr>
        <w:t>«</w:t>
      </w:r>
      <w:r w:rsidRPr="002F0BBA">
        <w:rPr>
          <w:rFonts w:ascii="Times New Roman" w:hAnsi="Times New Roman" w:cs="Times New Roman"/>
          <w:sz w:val="24"/>
          <w:szCs w:val="24"/>
        </w:rPr>
        <w:t>Ярмарке проектов</w:t>
      </w:r>
      <w:r w:rsidR="008A736C" w:rsidRPr="002F0BBA">
        <w:rPr>
          <w:rFonts w:ascii="Times New Roman" w:hAnsi="Times New Roman" w:cs="Times New Roman"/>
          <w:sz w:val="24"/>
          <w:szCs w:val="24"/>
        </w:rPr>
        <w:t>»</w:t>
      </w:r>
      <w:r w:rsidRPr="002F0BBA">
        <w:rPr>
          <w:rFonts w:ascii="Times New Roman" w:hAnsi="Times New Roman" w:cs="Times New Roman"/>
          <w:sz w:val="24"/>
          <w:szCs w:val="24"/>
        </w:rPr>
        <w:t xml:space="preserve"> описан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2F0BBA">
        <w:rPr>
          <w:rFonts w:ascii="Times New Roman" w:hAnsi="Times New Roman" w:cs="Times New Roman"/>
          <w:sz w:val="24"/>
          <w:szCs w:val="24"/>
        </w:rPr>
        <w:t xml:space="preserve">в инструкции (Приложение </w:t>
      </w:r>
      <w:r w:rsidR="00062278">
        <w:rPr>
          <w:rFonts w:ascii="Times New Roman" w:hAnsi="Times New Roman" w:cs="Times New Roman"/>
          <w:sz w:val="24"/>
          <w:szCs w:val="24"/>
        </w:rPr>
        <w:t>1</w:t>
      </w:r>
      <w:r w:rsidRPr="002F0BBA">
        <w:rPr>
          <w:rFonts w:ascii="Times New Roman" w:hAnsi="Times New Roman" w:cs="Times New Roman"/>
          <w:sz w:val="24"/>
          <w:szCs w:val="24"/>
        </w:rPr>
        <w:t>).</w:t>
      </w:r>
    </w:p>
    <w:p w:rsidR="002F0BBA" w:rsidRPr="002F0BBA" w:rsidRDefault="000E4C67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Студент</w:t>
      </w:r>
      <w:r w:rsidR="008A736C" w:rsidRPr="002F0BBA">
        <w:rPr>
          <w:rFonts w:ascii="Times New Roman" w:hAnsi="Times New Roman" w:cs="Times New Roman"/>
          <w:sz w:val="24"/>
          <w:szCs w:val="24"/>
        </w:rPr>
        <w:t>, используя предложения на «Ярмарке проектов»</w:t>
      </w:r>
      <w:r w:rsidR="002D131A" w:rsidRPr="002F0BBA">
        <w:rPr>
          <w:rFonts w:ascii="Times New Roman" w:hAnsi="Times New Roman" w:cs="Times New Roman"/>
          <w:sz w:val="24"/>
          <w:szCs w:val="24"/>
        </w:rPr>
        <w:t>,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8A736C" w:rsidRPr="002F0BBA">
        <w:rPr>
          <w:rFonts w:ascii="Times New Roman" w:hAnsi="Times New Roman" w:cs="Times New Roman"/>
          <w:sz w:val="24"/>
          <w:szCs w:val="24"/>
        </w:rPr>
        <w:t xml:space="preserve">подать заявку на любые сервисные проекты, а также на </w:t>
      </w:r>
      <w:r w:rsidR="00A82165" w:rsidRPr="002F0BBA">
        <w:rPr>
          <w:rFonts w:ascii="Times New Roman" w:hAnsi="Times New Roman" w:cs="Times New Roman"/>
          <w:sz w:val="24"/>
          <w:szCs w:val="24"/>
        </w:rPr>
        <w:t>проекты</w:t>
      </w:r>
      <w:r w:rsidR="002D131A" w:rsidRPr="002F0BBA">
        <w:rPr>
          <w:rFonts w:ascii="Times New Roman" w:hAnsi="Times New Roman" w:cs="Times New Roman"/>
          <w:sz w:val="24"/>
          <w:szCs w:val="24"/>
        </w:rPr>
        <w:t xml:space="preserve"> других типов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 из числа </w:t>
      </w:r>
      <w:r w:rsidR="008A736C" w:rsidRPr="002F0BBA">
        <w:rPr>
          <w:rFonts w:ascii="Times New Roman" w:hAnsi="Times New Roman" w:cs="Times New Roman"/>
          <w:sz w:val="24"/>
          <w:szCs w:val="24"/>
        </w:rPr>
        <w:t xml:space="preserve">одобренных академическим руководителем </w:t>
      </w:r>
      <w:r w:rsidR="00A82165" w:rsidRPr="002F0BBA">
        <w:rPr>
          <w:rFonts w:ascii="Times New Roman" w:hAnsi="Times New Roman" w:cs="Times New Roman"/>
          <w:sz w:val="24"/>
          <w:szCs w:val="24"/>
        </w:rPr>
        <w:t>ОП, на которой он обучается</w:t>
      </w:r>
      <w:r w:rsidR="005C363D" w:rsidRPr="002F0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63D" w:rsidRPr="002F0BBA" w:rsidRDefault="005C363D" w:rsidP="00062278">
      <w:pPr>
        <w:pStyle w:val="a3"/>
        <w:numPr>
          <w:ilvl w:val="3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Инициатор проекта имеет право не подтвердить заявку студента</w:t>
      </w:r>
      <w:r w:rsidR="00456702" w:rsidRPr="002F0BBA">
        <w:rPr>
          <w:rFonts w:ascii="Times New Roman" w:hAnsi="Times New Roman" w:cs="Times New Roman"/>
          <w:sz w:val="24"/>
          <w:szCs w:val="24"/>
        </w:rPr>
        <w:t>, если студент не соответствует требованиям, предусмотренным в проектном предложении.</w:t>
      </w:r>
    </w:p>
    <w:p w:rsidR="002F0BBA" w:rsidRPr="00062278" w:rsidRDefault="005C363D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Запись студентов </w:t>
      </w:r>
      <w:r w:rsidR="00E652F3" w:rsidRPr="00062278">
        <w:rPr>
          <w:rFonts w:ascii="Times New Roman" w:hAnsi="Times New Roman" w:cs="Times New Roman"/>
          <w:sz w:val="24"/>
          <w:szCs w:val="24"/>
        </w:rPr>
        <w:t xml:space="preserve">на проекты </w:t>
      </w:r>
      <w:r w:rsidR="00456702" w:rsidRPr="00062278">
        <w:rPr>
          <w:rFonts w:ascii="Times New Roman" w:hAnsi="Times New Roman" w:cs="Times New Roman"/>
          <w:sz w:val="24"/>
          <w:szCs w:val="24"/>
        </w:rPr>
        <w:t>с помощью иных сервисов, предусмотренных</w:t>
      </w:r>
      <w:r w:rsidR="00E652F3" w:rsidRPr="00062278">
        <w:rPr>
          <w:rFonts w:ascii="Times New Roman" w:hAnsi="Times New Roman" w:cs="Times New Roman"/>
          <w:sz w:val="24"/>
          <w:szCs w:val="24"/>
        </w:rPr>
        <w:t xml:space="preserve"> на уровне </w:t>
      </w:r>
      <w:r w:rsidR="00456702" w:rsidRPr="00062278">
        <w:rPr>
          <w:rFonts w:ascii="Times New Roman" w:hAnsi="Times New Roman" w:cs="Times New Roman"/>
          <w:sz w:val="24"/>
          <w:szCs w:val="24"/>
        </w:rPr>
        <w:t>ОП или Факультет</w:t>
      </w:r>
      <w:r w:rsidR="009E51AF" w:rsidRPr="00062278">
        <w:rPr>
          <w:rFonts w:ascii="Times New Roman" w:hAnsi="Times New Roman" w:cs="Times New Roman"/>
          <w:sz w:val="24"/>
          <w:szCs w:val="24"/>
        </w:rPr>
        <w:t>а</w:t>
      </w:r>
      <w:r w:rsidR="00456702" w:rsidRPr="00062278">
        <w:rPr>
          <w:rFonts w:ascii="Times New Roman" w:hAnsi="Times New Roman" w:cs="Times New Roman"/>
          <w:sz w:val="24"/>
          <w:szCs w:val="24"/>
        </w:rPr>
        <w:t xml:space="preserve">, </w:t>
      </w:r>
      <w:r w:rsidR="00E652F3" w:rsidRPr="00062278">
        <w:rPr>
          <w:rFonts w:ascii="Times New Roman" w:hAnsi="Times New Roman" w:cs="Times New Roman"/>
          <w:sz w:val="24"/>
          <w:szCs w:val="24"/>
        </w:rPr>
        <w:t>регламентируется на уровне нормативных документов ОП или Факультета и должн</w:t>
      </w:r>
      <w:r w:rsidR="002D131A" w:rsidRPr="00062278">
        <w:rPr>
          <w:rFonts w:ascii="Times New Roman" w:hAnsi="Times New Roman" w:cs="Times New Roman"/>
          <w:sz w:val="24"/>
          <w:szCs w:val="24"/>
        </w:rPr>
        <w:t>а</w:t>
      </w:r>
      <w:r w:rsidR="00E652F3" w:rsidRPr="00062278">
        <w:rPr>
          <w:rFonts w:ascii="Times New Roman" w:hAnsi="Times New Roman" w:cs="Times New Roman"/>
          <w:sz w:val="24"/>
          <w:szCs w:val="24"/>
        </w:rPr>
        <w:t xml:space="preserve"> быть доступн</w:t>
      </w:r>
      <w:r w:rsidR="002D131A" w:rsidRPr="00062278">
        <w:rPr>
          <w:rFonts w:ascii="Times New Roman" w:hAnsi="Times New Roman" w:cs="Times New Roman"/>
          <w:sz w:val="24"/>
          <w:szCs w:val="24"/>
        </w:rPr>
        <w:t>а</w:t>
      </w:r>
      <w:r w:rsidR="00E652F3" w:rsidRPr="00062278">
        <w:rPr>
          <w:rFonts w:ascii="Times New Roman" w:hAnsi="Times New Roman" w:cs="Times New Roman"/>
          <w:sz w:val="24"/>
          <w:szCs w:val="24"/>
        </w:rPr>
        <w:t xml:space="preserve"> студентам ОП или Факультета на </w:t>
      </w:r>
      <w:r w:rsidR="002F0BBA" w:rsidRPr="00062278">
        <w:rPr>
          <w:rFonts w:ascii="Times New Roman" w:hAnsi="Times New Roman" w:cs="Times New Roman"/>
          <w:sz w:val="24"/>
          <w:szCs w:val="24"/>
        </w:rPr>
        <w:t>интернет-странице (</w:t>
      </w:r>
      <w:r w:rsidR="00E652F3" w:rsidRPr="00062278">
        <w:rPr>
          <w:rFonts w:ascii="Times New Roman" w:hAnsi="Times New Roman" w:cs="Times New Roman"/>
          <w:sz w:val="24"/>
          <w:szCs w:val="24"/>
        </w:rPr>
        <w:t>сайте</w:t>
      </w:r>
      <w:r w:rsidR="002F0BBA" w:rsidRPr="00062278">
        <w:rPr>
          <w:rFonts w:ascii="Times New Roman" w:hAnsi="Times New Roman" w:cs="Times New Roman"/>
          <w:sz w:val="24"/>
          <w:szCs w:val="24"/>
        </w:rPr>
        <w:t>)</w:t>
      </w:r>
      <w:r w:rsidR="00E652F3" w:rsidRPr="00062278">
        <w:rPr>
          <w:rFonts w:ascii="Times New Roman" w:hAnsi="Times New Roman" w:cs="Times New Roman"/>
          <w:sz w:val="24"/>
          <w:szCs w:val="24"/>
        </w:rPr>
        <w:t xml:space="preserve"> ОП, в отношении которых действуют иные сервисы.</w:t>
      </w:r>
      <w:r w:rsidR="00456702" w:rsidRPr="0006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BA" w:rsidRPr="002F0BBA" w:rsidRDefault="00A8216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 xml:space="preserve"> </w:t>
      </w:r>
      <w:r w:rsidR="00DE3E67" w:rsidRPr="002F0BBA">
        <w:rPr>
          <w:rFonts w:ascii="Times New Roman" w:hAnsi="Times New Roman" w:cs="Times New Roman"/>
          <w:sz w:val="24"/>
          <w:szCs w:val="24"/>
        </w:rPr>
        <w:t>Число зачетных единиц, отведенны</w:t>
      </w:r>
      <w:r w:rsidR="002D131A" w:rsidRPr="002F0BBA">
        <w:rPr>
          <w:rFonts w:ascii="Times New Roman" w:hAnsi="Times New Roman" w:cs="Times New Roman"/>
          <w:sz w:val="24"/>
          <w:szCs w:val="24"/>
        </w:rPr>
        <w:t>х</w:t>
      </w:r>
      <w:r w:rsidR="00DE3E67" w:rsidRPr="002F0BBA">
        <w:rPr>
          <w:rFonts w:ascii="Times New Roman" w:hAnsi="Times New Roman" w:cs="Times New Roman"/>
          <w:sz w:val="24"/>
          <w:szCs w:val="24"/>
        </w:rPr>
        <w:t xml:space="preserve"> на обязательные проекты (если обязательные проекты предусмотрены учебным планом ОП) и рекомендуемое число </w:t>
      </w:r>
      <w:r w:rsidR="00504B2D" w:rsidRPr="002F0BBA">
        <w:rPr>
          <w:rFonts w:ascii="Times New Roman" w:hAnsi="Times New Roman" w:cs="Times New Roman"/>
          <w:sz w:val="24"/>
          <w:szCs w:val="24"/>
        </w:rPr>
        <w:t xml:space="preserve">зачетных единиц, отводимых на </w:t>
      </w:r>
      <w:r w:rsidR="00DE3E67" w:rsidRPr="002F0BBA">
        <w:rPr>
          <w:rFonts w:ascii="Times New Roman" w:hAnsi="Times New Roman" w:cs="Times New Roman"/>
          <w:sz w:val="24"/>
          <w:szCs w:val="24"/>
        </w:rPr>
        <w:t>вариативные проекты</w:t>
      </w:r>
      <w:r w:rsidR="002D131A" w:rsidRPr="002F0BBA">
        <w:rPr>
          <w:rFonts w:ascii="Times New Roman" w:hAnsi="Times New Roman" w:cs="Times New Roman"/>
          <w:sz w:val="24"/>
          <w:szCs w:val="24"/>
        </w:rPr>
        <w:t>,</w:t>
      </w:r>
      <w:r w:rsidR="00DE3E67" w:rsidRPr="002F0BBA">
        <w:rPr>
          <w:rFonts w:ascii="Times New Roman" w:hAnsi="Times New Roman" w:cs="Times New Roman"/>
          <w:sz w:val="24"/>
          <w:szCs w:val="24"/>
        </w:rPr>
        <w:t xml:space="preserve"> ежегодно фиксируются в учебном плане ОП</w:t>
      </w:r>
      <w:r w:rsidR="00504B2D" w:rsidRPr="002F0BBA">
        <w:rPr>
          <w:rFonts w:ascii="Times New Roman" w:hAnsi="Times New Roman" w:cs="Times New Roman"/>
          <w:sz w:val="24"/>
          <w:szCs w:val="24"/>
        </w:rPr>
        <w:t>.</w:t>
      </w:r>
      <w:r w:rsidR="000353D5" w:rsidRPr="002F0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BBA" w:rsidRPr="002F0BBA" w:rsidRDefault="00DE3E67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В ИУП студента</w:t>
      </w:r>
      <w:r w:rsidR="00E677F7" w:rsidRPr="002F0BBA">
        <w:rPr>
          <w:rFonts w:ascii="Times New Roman" w:hAnsi="Times New Roman" w:cs="Times New Roman"/>
          <w:sz w:val="24"/>
          <w:szCs w:val="24"/>
        </w:rPr>
        <w:t>, оформляем</w:t>
      </w:r>
      <w:r w:rsidR="009E5973" w:rsidRPr="002F0BBA">
        <w:rPr>
          <w:rFonts w:ascii="Times New Roman" w:hAnsi="Times New Roman" w:cs="Times New Roman"/>
          <w:sz w:val="24"/>
          <w:szCs w:val="24"/>
        </w:rPr>
        <w:t>ый</w:t>
      </w:r>
      <w:r w:rsidR="00E677F7" w:rsidRPr="002F0BBA">
        <w:rPr>
          <w:rFonts w:ascii="Times New Roman" w:hAnsi="Times New Roman" w:cs="Times New Roman"/>
          <w:sz w:val="24"/>
          <w:szCs w:val="24"/>
        </w:rPr>
        <w:t xml:space="preserve"> в начале учебного года или при изменении образовательной траектории,</w:t>
      </w:r>
      <w:r w:rsidRPr="002F0BBA">
        <w:rPr>
          <w:rFonts w:ascii="Times New Roman" w:hAnsi="Times New Roman" w:cs="Times New Roman"/>
          <w:sz w:val="24"/>
          <w:szCs w:val="24"/>
        </w:rPr>
        <w:t xml:space="preserve"> включаются записи об обязательных проектах с фиксацией числа зачетных единиц и времени предоставления отчета о выполнении обязательн</w:t>
      </w:r>
      <w:r w:rsidR="00E677F7" w:rsidRPr="002F0BBA">
        <w:rPr>
          <w:rFonts w:ascii="Times New Roman" w:hAnsi="Times New Roman" w:cs="Times New Roman"/>
          <w:sz w:val="24"/>
          <w:szCs w:val="24"/>
        </w:rPr>
        <w:t>ых</w:t>
      </w:r>
      <w:r w:rsidRPr="002F0BB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E677F7" w:rsidRPr="002F0BBA">
        <w:rPr>
          <w:rFonts w:ascii="Times New Roman" w:hAnsi="Times New Roman" w:cs="Times New Roman"/>
          <w:sz w:val="24"/>
          <w:szCs w:val="24"/>
        </w:rPr>
        <w:t>ов</w:t>
      </w:r>
      <w:r w:rsidRPr="002F0BBA">
        <w:rPr>
          <w:rFonts w:ascii="Times New Roman" w:hAnsi="Times New Roman" w:cs="Times New Roman"/>
          <w:sz w:val="24"/>
          <w:szCs w:val="24"/>
        </w:rPr>
        <w:t>.</w:t>
      </w:r>
    </w:p>
    <w:p w:rsidR="002F0BBA" w:rsidRPr="002F0BBA" w:rsidRDefault="00DE3E67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Допускается отсутствие записи о вариативных проектах в ИУП студента на этапе подписания ИУП</w:t>
      </w:r>
      <w:r w:rsidR="001B2278" w:rsidRPr="002F0BBA">
        <w:rPr>
          <w:rFonts w:ascii="Times New Roman" w:hAnsi="Times New Roman" w:cs="Times New Roman"/>
          <w:sz w:val="24"/>
          <w:szCs w:val="24"/>
        </w:rPr>
        <w:t xml:space="preserve">. Назначение вариативного проекта студенту, при условии, что он не был включен в ИУП, </w:t>
      </w:r>
      <w:r w:rsidR="00E677F7" w:rsidRPr="002F0BBA">
        <w:rPr>
          <w:rFonts w:ascii="Times New Roman" w:hAnsi="Times New Roman" w:cs="Times New Roman"/>
          <w:sz w:val="24"/>
          <w:szCs w:val="24"/>
        </w:rPr>
        <w:t>оформляется с помощью подписанно</w:t>
      </w:r>
      <w:r w:rsidR="009E5973" w:rsidRPr="002F0BBA">
        <w:rPr>
          <w:rFonts w:ascii="Times New Roman" w:hAnsi="Times New Roman" w:cs="Times New Roman"/>
          <w:sz w:val="24"/>
          <w:szCs w:val="24"/>
        </w:rPr>
        <w:t>го</w:t>
      </w:r>
      <w:r w:rsidR="00E677F7" w:rsidRPr="002F0BBA">
        <w:rPr>
          <w:rFonts w:ascii="Times New Roman" w:hAnsi="Times New Roman" w:cs="Times New Roman"/>
          <w:sz w:val="24"/>
          <w:szCs w:val="24"/>
        </w:rPr>
        <w:t xml:space="preserve"> со стороны студента и со стороны руководителя проекта проектного задания. Проектное задание может быть подписано на бумажном носителе, либо факт </w:t>
      </w:r>
      <w:r w:rsidR="00093BA7" w:rsidRPr="002F0BBA">
        <w:rPr>
          <w:rFonts w:ascii="Times New Roman" w:hAnsi="Times New Roman" w:cs="Times New Roman"/>
          <w:sz w:val="24"/>
          <w:szCs w:val="24"/>
        </w:rPr>
        <w:t xml:space="preserve">выбора студентом проекта и согласия руководителя проекта на привлечение студента к работе в проекте может быть </w:t>
      </w:r>
      <w:r w:rsidR="00093BA7" w:rsidRPr="002F0BBA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подтвержден с использованием </w:t>
      </w:r>
      <w:r w:rsidR="002D131A" w:rsidRPr="002F0BBA">
        <w:rPr>
          <w:rFonts w:ascii="Times New Roman" w:hAnsi="Times New Roman" w:cs="Times New Roman"/>
          <w:sz w:val="24"/>
          <w:szCs w:val="24"/>
        </w:rPr>
        <w:t xml:space="preserve">информационных сервисов: </w:t>
      </w:r>
      <w:r w:rsidR="00093BA7" w:rsidRPr="002F0BBA">
        <w:rPr>
          <w:rFonts w:ascii="Times New Roman" w:hAnsi="Times New Roman" w:cs="Times New Roman"/>
          <w:sz w:val="24"/>
          <w:szCs w:val="24"/>
        </w:rPr>
        <w:t>«Ярмарки проектов»</w:t>
      </w:r>
      <w:r w:rsidR="002D131A" w:rsidRPr="002F0BBA">
        <w:rPr>
          <w:rFonts w:ascii="Times New Roman" w:hAnsi="Times New Roman" w:cs="Times New Roman"/>
          <w:sz w:val="24"/>
          <w:szCs w:val="24"/>
        </w:rPr>
        <w:t xml:space="preserve"> </w:t>
      </w:r>
      <w:r w:rsidR="00093BA7" w:rsidRPr="002F0BBA">
        <w:rPr>
          <w:rFonts w:ascii="Times New Roman" w:hAnsi="Times New Roman" w:cs="Times New Roman"/>
          <w:sz w:val="24"/>
          <w:szCs w:val="24"/>
        </w:rPr>
        <w:t>или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93BA7" w:rsidRPr="002F0BBA">
        <w:rPr>
          <w:rFonts w:ascii="Times New Roman" w:hAnsi="Times New Roman" w:cs="Times New Roman"/>
          <w:sz w:val="24"/>
          <w:szCs w:val="24"/>
        </w:rPr>
        <w:t xml:space="preserve"> иной информационной системы, используемой на ОП/Факультете и позволяющей однозначно идентифицировать студента НИУ ВШЭ. </w:t>
      </w:r>
      <w:r w:rsidR="009E5973" w:rsidRPr="002F0BBA">
        <w:rPr>
          <w:rFonts w:ascii="Times New Roman" w:hAnsi="Times New Roman" w:cs="Times New Roman"/>
          <w:sz w:val="24"/>
          <w:szCs w:val="24"/>
        </w:rPr>
        <w:t xml:space="preserve">Процедуру согласования проекта с академическим руководителем, если этот проект не был выбран с помощью «Ярмарки проектов» или иной информационной системы, используемой на ОП/Факультете и предусматривающей </w:t>
      </w:r>
      <w:r w:rsidR="00D878EF" w:rsidRPr="002F0BBA">
        <w:rPr>
          <w:rFonts w:ascii="Times New Roman" w:hAnsi="Times New Roman" w:cs="Times New Roman"/>
          <w:sz w:val="24"/>
          <w:szCs w:val="24"/>
        </w:rPr>
        <w:t>согласование проектных предложений с академическим руководителем, определяет академическое руководство ОП в нормативных документах ОП.</w:t>
      </w:r>
    </w:p>
    <w:p w:rsidR="002F0BBA" w:rsidRPr="002F0BBA" w:rsidRDefault="00D91AAB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Студенту рекомендуется выполнять вариативные проекты в течение учебного года так, чтобы сумма зачетных единиц по всем выполненным вариативным проектам была не меньше рекомендованного в учебном плане на учебный год числа зачетных единиц на учебный год.</w:t>
      </w:r>
    </w:p>
    <w:p w:rsidR="002F0BBA" w:rsidRPr="002F0BBA" w:rsidRDefault="00A8216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 xml:space="preserve">Если </w:t>
      </w:r>
      <w:r w:rsidR="000E4C67" w:rsidRPr="002F0BBA">
        <w:rPr>
          <w:rFonts w:ascii="Times New Roman" w:hAnsi="Times New Roman" w:cs="Times New Roman"/>
          <w:sz w:val="24"/>
          <w:szCs w:val="24"/>
        </w:rPr>
        <w:t>студент</w:t>
      </w:r>
      <w:r w:rsidRPr="002F0BBA">
        <w:rPr>
          <w:rFonts w:ascii="Times New Roman" w:hAnsi="Times New Roman" w:cs="Times New Roman"/>
          <w:sz w:val="24"/>
          <w:szCs w:val="24"/>
        </w:rPr>
        <w:t xml:space="preserve"> не </w:t>
      </w:r>
      <w:r w:rsidR="00C67C5A" w:rsidRPr="002F0BBA">
        <w:rPr>
          <w:rFonts w:ascii="Times New Roman" w:hAnsi="Times New Roman" w:cs="Times New Roman"/>
          <w:sz w:val="24"/>
          <w:szCs w:val="24"/>
        </w:rPr>
        <w:t xml:space="preserve">выполнил </w:t>
      </w:r>
      <w:r w:rsidR="0081392F" w:rsidRPr="002F0BBA">
        <w:rPr>
          <w:rFonts w:ascii="Times New Roman" w:hAnsi="Times New Roman" w:cs="Times New Roman"/>
          <w:sz w:val="24"/>
          <w:szCs w:val="24"/>
        </w:rPr>
        <w:t xml:space="preserve">в течение учебного года вариативные проекты на число зачетных единиц, рекомендованное в учебном плане ОП, </w:t>
      </w:r>
      <w:r w:rsidRPr="002F0BBA">
        <w:rPr>
          <w:rFonts w:ascii="Times New Roman" w:hAnsi="Times New Roman" w:cs="Times New Roman"/>
          <w:sz w:val="24"/>
          <w:szCs w:val="24"/>
        </w:rPr>
        <w:t xml:space="preserve">менеджер ОП </w:t>
      </w:r>
      <w:r w:rsidR="0081392F" w:rsidRPr="002F0BBA">
        <w:rPr>
          <w:rFonts w:ascii="Times New Roman" w:hAnsi="Times New Roman" w:cs="Times New Roman"/>
          <w:sz w:val="24"/>
          <w:szCs w:val="24"/>
        </w:rPr>
        <w:t>перед последней сессией учебного года уведомляет студента</w:t>
      </w:r>
      <w:r w:rsidR="00C67C5A" w:rsidRPr="002F0BBA">
        <w:rPr>
          <w:rFonts w:ascii="Times New Roman" w:hAnsi="Times New Roman" w:cs="Times New Roman"/>
          <w:sz w:val="24"/>
          <w:szCs w:val="24"/>
        </w:rPr>
        <w:t xml:space="preserve"> о </w:t>
      </w:r>
      <w:r w:rsidRPr="002F0BBA">
        <w:rPr>
          <w:rFonts w:ascii="Times New Roman" w:hAnsi="Times New Roman" w:cs="Times New Roman"/>
          <w:sz w:val="24"/>
          <w:szCs w:val="24"/>
        </w:rPr>
        <w:t>необходимост</w:t>
      </w:r>
      <w:r w:rsidR="00C67C5A" w:rsidRPr="002F0BBA">
        <w:rPr>
          <w:rFonts w:ascii="Times New Roman" w:hAnsi="Times New Roman" w:cs="Times New Roman"/>
          <w:sz w:val="24"/>
          <w:szCs w:val="24"/>
        </w:rPr>
        <w:t>и</w:t>
      </w:r>
      <w:r w:rsidRPr="002F0BBA">
        <w:rPr>
          <w:rFonts w:ascii="Times New Roman" w:hAnsi="Times New Roman" w:cs="Times New Roman"/>
          <w:sz w:val="24"/>
          <w:szCs w:val="24"/>
        </w:rPr>
        <w:t xml:space="preserve"> </w:t>
      </w:r>
      <w:r w:rsidR="00C67C5A" w:rsidRPr="002F0BBA">
        <w:rPr>
          <w:rFonts w:ascii="Times New Roman" w:hAnsi="Times New Roman" w:cs="Times New Roman"/>
          <w:sz w:val="24"/>
          <w:szCs w:val="24"/>
        </w:rPr>
        <w:t xml:space="preserve">выполнить вариативные проекты в течение </w:t>
      </w:r>
      <w:r w:rsidRPr="002F0BBA">
        <w:rPr>
          <w:rFonts w:ascii="Times New Roman" w:hAnsi="Times New Roman" w:cs="Times New Roman"/>
          <w:sz w:val="24"/>
          <w:szCs w:val="24"/>
        </w:rPr>
        <w:t>последующих лет обучения, включая и те</w:t>
      </w:r>
      <w:r w:rsidR="002D131A" w:rsidRPr="002F0BBA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2F0BBA">
        <w:rPr>
          <w:rFonts w:ascii="Times New Roman" w:hAnsi="Times New Roman" w:cs="Times New Roman"/>
          <w:sz w:val="24"/>
          <w:szCs w:val="24"/>
        </w:rPr>
        <w:t>, на которых проектная деятельность не предусмотрена учебным планом.</w:t>
      </w:r>
    </w:p>
    <w:p w:rsidR="002F0BBA" w:rsidRPr="002F0BBA" w:rsidRDefault="00323104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 xml:space="preserve">Академическое руководство ОП устанавливает порядок и сроки выбора, сроки и особые условия согласования проектов обучающимися в соответствующих нормативно-методических документах, исходя из календарного графика и учебного плана ОП ВО, особенностей организации проектной деятельности, регламентируемых </w:t>
      </w:r>
      <w:r w:rsidR="002D131A" w:rsidRPr="002F0BBA">
        <w:rPr>
          <w:rFonts w:ascii="Times New Roman" w:hAnsi="Times New Roman" w:cs="Times New Roman"/>
          <w:sz w:val="24"/>
          <w:szCs w:val="24"/>
        </w:rPr>
        <w:t>ОС НИУ ВШЭ</w:t>
      </w:r>
      <w:r w:rsidRPr="002F0BBA">
        <w:rPr>
          <w:rFonts w:ascii="Times New Roman" w:hAnsi="Times New Roman" w:cs="Times New Roman"/>
          <w:sz w:val="24"/>
          <w:szCs w:val="24"/>
        </w:rPr>
        <w:t>, и целей и задач данной ОП.</w:t>
      </w:r>
    </w:p>
    <w:p w:rsidR="002F0BBA" w:rsidRPr="002F0BBA" w:rsidRDefault="00A8216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 xml:space="preserve">Ответственность за выбор проектов на предусмотренное учебным планом </w:t>
      </w:r>
      <w:r w:rsidR="009E5973" w:rsidRPr="002F0BBA">
        <w:rPr>
          <w:rFonts w:ascii="Times New Roman" w:hAnsi="Times New Roman" w:cs="Times New Roman"/>
          <w:sz w:val="24"/>
          <w:szCs w:val="24"/>
        </w:rPr>
        <w:t xml:space="preserve">всех лет обучения </w:t>
      </w:r>
      <w:r w:rsidRPr="002F0BBA">
        <w:rPr>
          <w:rFonts w:ascii="Times New Roman" w:hAnsi="Times New Roman" w:cs="Times New Roman"/>
          <w:sz w:val="24"/>
          <w:szCs w:val="24"/>
        </w:rPr>
        <w:t xml:space="preserve">число зачетных единиц несет </w:t>
      </w:r>
      <w:r w:rsidR="000E4C67" w:rsidRPr="002F0BBA">
        <w:rPr>
          <w:rFonts w:ascii="Times New Roman" w:hAnsi="Times New Roman" w:cs="Times New Roman"/>
          <w:sz w:val="24"/>
          <w:szCs w:val="24"/>
        </w:rPr>
        <w:t>студент</w:t>
      </w:r>
      <w:r w:rsidRPr="002F0BBA">
        <w:rPr>
          <w:rFonts w:ascii="Times New Roman" w:hAnsi="Times New Roman" w:cs="Times New Roman"/>
          <w:sz w:val="24"/>
          <w:szCs w:val="24"/>
        </w:rPr>
        <w:t>. Менеджер ОП ведет учет и контроль выбранных обучающимися О</w:t>
      </w:r>
      <w:r w:rsidR="000E4C67" w:rsidRPr="002F0BBA">
        <w:rPr>
          <w:rFonts w:ascii="Times New Roman" w:hAnsi="Times New Roman" w:cs="Times New Roman"/>
          <w:sz w:val="24"/>
          <w:szCs w:val="24"/>
        </w:rPr>
        <w:t>П</w:t>
      </w:r>
      <w:r w:rsidRPr="002F0BBA">
        <w:rPr>
          <w:rFonts w:ascii="Times New Roman" w:hAnsi="Times New Roman" w:cs="Times New Roman"/>
          <w:sz w:val="24"/>
          <w:szCs w:val="24"/>
        </w:rPr>
        <w:t xml:space="preserve"> проектов и уведомляет академического руководителя ОП о</w:t>
      </w:r>
      <w:r w:rsidR="009E5973" w:rsidRPr="002F0BBA">
        <w:rPr>
          <w:rFonts w:ascii="Times New Roman" w:hAnsi="Times New Roman" w:cs="Times New Roman"/>
          <w:sz w:val="24"/>
          <w:szCs w:val="24"/>
        </w:rPr>
        <w:t>бо</w:t>
      </w:r>
      <w:r w:rsidRPr="002F0BBA">
        <w:rPr>
          <w:rFonts w:ascii="Times New Roman" w:hAnsi="Times New Roman" w:cs="Times New Roman"/>
          <w:sz w:val="24"/>
          <w:szCs w:val="24"/>
        </w:rPr>
        <w:t xml:space="preserve"> всех </w:t>
      </w:r>
      <w:r w:rsidR="009E5973" w:rsidRPr="002F0BBA">
        <w:rPr>
          <w:rFonts w:ascii="Times New Roman" w:hAnsi="Times New Roman" w:cs="Times New Roman"/>
          <w:sz w:val="24"/>
          <w:szCs w:val="24"/>
        </w:rPr>
        <w:t>студентах</w:t>
      </w:r>
      <w:r w:rsidRPr="002F0BBA">
        <w:rPr>
          <w:rFonts w:ascii="Times New Roman" w:hAnsi="Times New Roman" w:cs="Times New Roman"/>
          <w:sz w:val="24"/>
          <w:szCs w:val="24"/>
        </w:rPr>
        <w:t xml:space="preserve">, имеющих по итогам каждого года обучения недобор рекомендованных зачетных единиц по </w:t>
      </w:r>
      <w:r w:rsidR="009E5973" w:rsidRPr="002F0BBA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2F0BBA">
        <w:rPr>
          <w:rFonts w:ascii="Times New Roman" w:hAnsi="Times New Roman" w:cs="Times New Roman"/>
          <w:sz w:val="24"/>
          <w:szCs w:val="24"/>
        </w:rPr>
        <w:t xml:space="preserve">проектной деятельности. </w:t>
      </w:r>
    </w:p>
    <w:p w:rsidR="002F0BBA" w:rsidRPr="002F0BBA" w:rsidRDefault="005F5385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t>Студенту не запрещается выполнять вариативные проекты из числа не</w:t>
      </w:r>
      <w:r w:rsidR="002D131A" w:rsidRPr="002F0BBA">
        <w:rPr>
          <w:rFonts w:ascii="Times New Roman" w:hAnsi="Times New Roman" w:cs="Times New Roman"/>
          <w:sz w:val="24"/>
          <w:szCs w:val="24"/>
        </w:rPr>
        <w:t xml:space="preserve"> </w:t>
      </w:r>
      <w:r w:rsidRPr="002F0BBA">
        <w:rPr>
          <w:rFonts w:ascii="Times New Roman" w:hAnsi="Times New Roman" w:cs="Times New Roman"/>
          <w:sz w:val="24"/>
          <w:szCs w:val="24"/>
        </w:rPr>
        <w:t>согласованных академическим руководителем. Результаты, полученные студентом по таким проектам</w:t>
      </w:r>
      <w:r w:rsidR="002D131A" w:rsidRPr="002F0BBA">
        <w:rPr>
          <w:rFonts w:ascii="Times New Roman" w:hAnsi="Times New Roman" w:cs="Times New Roman"/>
          <w:sz w:val="24"/>
          <w:szCs w:val="24"/>
        </w:rPr>
        <w:t>,</w:t>
      </w:r>
      <w:r w:rsidRPr="002F0BBA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2F0BBA">
        <w:rPr>
          <w:rFonts w:ascii="Times New Roman" w:hAnsi="Times New Roman" w:cs="Times New Roman"/>
          <w:sz w:val="24"/>
          <w:szCs w:val="24"/>
        </w:rPr>
        <w:t>мо</w:t>
      </w:r>
      <w:r w:rsidR="00A829D2" w:rsidRPr="002F0BBA">
        <w:rPr>
          <w:rFonts w:ascii="Times New Roman" w:hAnsi="Times New Roman" w:cs="Times New Roman"/>
          <w:sz w:val="24"/>
          <w:szCs w:val="24"/>
        </w:rPr>
        <w:t>гут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 быть </w:t>
      </w:r>
      <w:r w:rsidR="00A829D2" w:rsidRPr="002F0BBA">
        <w:rPr>
          <w:rFonts w:ascii="Times New Roman" w:hAnsi="Times New Roman" w:cs="Times New Roman"/>
          <w:sz w:val="24"/>
          <w:szCs w:val="24"/>
        </w:rPr>
        <w:t>факультативно зачтены с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верх нормативных зачетных единиц. За </w:t>
      </w:r>
      <w:r w:rsidR="000E4C67" w:rsidRPr="002F0BBA">
        <w:rPr>
          <w:rFonts w:ascii="Times New Roman" w:hAnsi="Times New Roman" w:cs="Times New Roman"/>
          <w:sz w:val="24"/>
          <w:szCs w:val="24"/>
        </w:rPr>
        <w:t>студентом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 остается право решать: участвовать ли ему в несогласованном проекте на факультативных основаниях и выбрать другой проект для зачета в рамках ОП</w:t>
      </w:r>
      <w:r w:rsidR="00F57DD7" w:rsidRPr="002F0BBA">
        <w:rPr>
          <w:rFonts w:ascii="Times New Roman" w:hAnsi="Times New Roman" w:cs="Times New Roman"/>
          <w:sz w:val="24"/>
          <w:szCs w:val="24"/>
        </w:rPr>
        <w:t>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2F0BBA">
        <w:rPr>
          <w:rFonts w:ascii="Times New Roman" w:hAnsi="Times New Roman" w:cs="Times New Roman"/>
          <w:sz w:val="24"/>
          <w:szCs w:val="24"/>
        </w:rPr>
        <w:t>либо поменять выбранный проект на другой, который будет согласован а</w:t>
      </w:r>
      <w:r w:rsidR="000E4C67" w:rsidRPr="002F0BBA">
        <w:rPr>
          <w:rFonts w:ascii="Times New Roman" w:hAnsi="Times New Roman" w:cs="Times New Roman"/>
          <w:sz w:val="24"/>
          <w:szCs w:val="24"/>
        </w:rPr>
        <w:t>кадемическим руководителем ОП</w:t>
      </w:r>
      <w:r w:rsidR="00A82165" w:rsidRPr="002F0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63D" w:rsidRPr="002F0BBA" w:rsidRDefault="00EB4337" w:rsidP="00062278">
      <w:pPr>
        <w:pStyle w:val="a3"/>
        <w:numPr>
          <w:ilvl w:val="2"/>
          <w:numId w:val="3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0BBA">
        <w:rPr>
          <w:rFonts w:ascii="Times New Roman" w:hAnsi="Times New Roman" w:cs="Times New Roman"/>
          <w:sz w:val="24"/>
          <w:szCs w:val="24"/>
        </w:rPr>
        <w:lastRenderedPageBreak/>
        <w:t xml:space="preserve">За весь период освоения образовательной программы </w:t>
      </w:r>
      <w:r w:rsidR="005C363D" w:rsidRPr="002F0BBA">
        <w:rPr>
          <w:rFonts w:ascii="Times New Roman" w:hAnsi="Times New Roman" w:cs="Times New Roman"/>
          <w:sz w:val="24"/>
          <w:szCs w:val="24"/>
        </w:rPr>
        <w:t xml:space="preserve">превышение суммы зачетных единиц </w:t>
      </w:r>
      <w:r w:rsidRPr="002F0BBA">
        <w:rPr>
          <w:rFonts w:ascii="Times New Roman" w:hAnsi="Times New Roman" w:cs="Times New Roman"/>
          <w:sz w:val="24"/>
          <w:szCs w:val="24"/>
        </w:rPr>
        <w:t>по выполненным</w:t>
      </w:r>
      <w:r w:rsidR="005C363D" w:rsidRPr="002F0BBA">
        <w:rPr>
          <w:rFonts w:ascii="Times New Roman" w:hAnsi="Times New Roman" w:cs="Times New Roman"/>
          <w:sz w:val="24"/>
          <w:szCs w:val="24"/>
        </w:rPr>
        <w:t xml:space="preserve"> студентом </w:t>
      </w:r>
      <w:r w:rsidR="00102AFA" w:rsidRPr="002F0BBA">
        <w:rPr>
          <w:rFonts w:ascii="Times New Roman" w:hAnsi="Times New Roman" w:cs="Times New Roman"/>
          <w:sz w:val="24"/>
          <w:szCs w:val="24"/>
        </w:rPr>
        <w:t xml:space="preserve">проектам </w:t>
      </w:r>
      <w:r w:rsidR="005C363D" w:rsidRPr="002F0BBA">
        <w:rPr>
          <w:rFonts w:ascii="Times New Roman" w:hAnsi="Times New Roman" w:cs="Times New Roman"/>
          <w:sz w:val="24"/>
          <w:szCs w:val="24"/>
        </w:rPr>
        <w:t>допу</w:t>
      </w:r>
      <w:r w:rsidRPr="002F0BBA">
        <w:rPr>
          <w:rFonts w:ascii="Times New Roman" w:hAnsi="Times New Roman" w:cs="Times New Roman"/>
          <w:sz w:val="24"/>
          <w:szCs w:val="24"/>
        </w:rPr>
        <w:t>скается. Н</w:t>
      </w:r>
      <w:r w:rsidR="005C363D" w:rsidRPr="002F0BBA">
        <w:rPr>
          <w:rFonts w:ascii="Times New Roman" w:hAnsi="Times New Roman" w:cs="Times New Roman"/>
          <w:sz w:val="24"/>
          <w:szCs w:val="24"/>
        </w:rPr>
        <w:t xml:space="preserve">едобор зачетных единиц </w:t>
      </w:r>
      <w:r w:rsidRPr="002F0BBA">
        <w:rPr>
          <w:rFonts w:ascii="Times New Roman" w:hAnsi="Times New Roman" w:cs="Times New Roman"/>
          <w:sz w:val="24"/>
          <w:szCs w:val="24"/>
        </w:rPr>
        <w:t xml:space="preserve">перед государственной итоговой аттестацией является </w:t>
      </w:r>
      <w:r w:rsidR="005C363D" w:rsidRPr="002F0BBA">
        <w:rPr>
          <w:rFonts w:ascii="Times New Roman" w:hAnsi="Times New Roman" w:cs="Times New Roman"/>
          <w:sz w:val="24"/>
          <w:szCs w:val="24"/>
        </w:rPr>
        <w:t xml:space="preserve">невыполнением учебного плана в полном объеме. </w:t>
      </w:r>
      <w:r w:rsidRPr="002F0BBA">
        <w:rPr>
          <w:rFonts w:ascii="Times New Roman" w:hAnsi="Times New Roman" w:cs="Times New Roman"/>
          <w:sz w:val="24"/>
          <w:szCs w:val="24"/>
        </w:rPr>
        <w:t>В этом случае студент не может быть допущен к государственной итоговой аттестации.</w:t>
      </w:r>
    </w:p>
    <w:p w:rsidR="00582B8D" w:rsidRDefault="00582B8D" w:rsidP="00062278">
      <w:pPr>
        <w:pStyle w:val="3"/>
        <w:numPr>
          <w:ilvl w:val="1"/>
          <w:numId w:val="37"/>
        </w:numPr>
        <w:ind w:left="0" w:firstLine="567"/>
        <w:jc w:val="center"/>
        <w:rPr>
          <w:color w:val="auto"/>
          <w:sz w:val="24"/>
        </w:rPr>
      </w:pPr>
      <w:bookmarkStart w:id="13" w:name="_Toc459916468"/>
      <w:r w:rsidRPr="00062278">
        <w:rPr>
          <w:color w:val="auto"/>
          <w:sz w:val="24"/>
        </w:rPr>
        <w:t>Основные участники и их задачи</w:t>
      </w:r>
      <w:bookmarkEnd w:id="13"/>
    </w:p>
    <w:p w:rsidR="00AB0A6A" w:rsidRPr="00062278" w:rsidRDefault="00AB0A6A" w:rsidP="00062278">
      <w:pPr>
        <w:ind w:firstLine="567"/>
      </w:pPr>
    </w:p>
    <w:p w:rsidR="001748E7" w:rsidRPr="009879F6" w:rsidRDefault="00B518F1" w:rsidP="00062278">
      <w:pPr>
        <w:pStyle w:val="a3"/>
        <w:numPr>
          <w:ilvl w:val="2"/>
          <w:numId w:val="3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>Для</w:t>
      </w:r>
      <w:r w:rsidR="006E17B6" w:rsidRPr="00F9226F">
        <w:rPr>
          <w:rFonts w:ascii="Times New Roman" w:hAnsi="Times New Roman" w:cs="Times New Roman"/>
          <w:sz w:val="24"/>
          <w:szCs w:val="24"/>
        </w:rPr>
        <w:t xml:space="preserve"> участников организации проектной деятельности различают следующи</w:t>
      </w:r>
      <w:r w:rsidRPr="009879F6">
        <w:rPr>
          <w:rFonts w:ascii="Times New Roman" w:hAnsi="Times New Roman" w:cs="Times New Roman"/>
          <w:sz w:val="24"/>
          <w:szCs w:val="24"/>
        </w:rPr>
        <w:t xml:space="preserve">е </w:t>
      </w:r>
      <w:r w:rsidR="00323104" w:rsidRPr="009879F6">
        <w:rPr>
          <w:rFonts w:ascii="Times New Roman" w:hAnsi="Times New Roman" w:cs="Times New Roman"/>
          <w:sz w:val="24"/>
          <w:szCs w:val="24"/>
        </w:rPr>
        <w:t>основные функции</w:t>
      </w:r>
      <w:r w:rsidR="006E17B6" w:rsidRPr="009879F6">
        <w:rPr>
          <w:rFonts w:ascii="Times New Roman" w:hAnsi="Times New Roman" w:cs="Times New Roman"/>
          <w:sz w:val="24"/>
          <w:szCs w:val="24"/>
        </w:rPr>
        <w:t>:</w:t>
      </w:r>
    </w:p>
    <w:p w:rsidR="006E17B6" w:rsidRPr="009879F6" w:rsidRDefault="006E17B6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Инициатор проекта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человек </w:t>
      </w:r>
      <w:r w:rsidR="00A664E4" w:rsidRPr="009879F6">
        <w:rPr>
          <w:rFonts w:ascii="Times New Roman" w:hAnsi="Times New Roman" w:cs="Times New Roman"/>
          <w:sz w:val="24"/>
          <w:szCs w:val="24"/>
        </w:rPr>
        <w:t>(</w:t>
      </w:r>
      <w:r w:rsidRPr="009879F6">
        <w:rPr>
          <w:rFonts w:ascii="Times New Roman" w:hAnsi="Times New Roman" w:cs="Times New Roman"/>
          <w:sz w:val="24"/>
          <w:szCs w:val="24"/>
        </w:rPr>
        <w:t>или группа лиц</w:t>
      </w:r>
      <w:r w:rsidR="00A664E4" w:rsidRPr="009879F6">
        <w:rPr>
          <w:rFonts w:ascii="Times New Roman" w:hAnsi="Times New Roman" w:cs="Times New Roman"/>
          <w:sz w:val="24"/>
          <w:szCs w:val="24"/>
        </w:rPr>
        <w:t>)</w:t>
      </w:r>
      <w:r w:rsidRPr="009879F6">
        <w:rPr>
          <w:rFonts w:ascii="Times New Roman" w:hAnsi="Times New Roman" w:cs="Times New Roman"/>
          <w:sz w:val="24"/>
          <w:szCs w:val="24"/>
        </w:rPr>
        <w:t>, которы</w:t>
      </w:r>
      <w:r w:rsidR="00A664E4" w:rsidRPr="009879F6">
        <w:rPr>
          <w:rFonts w:ascii="Times New Roman" w:hAnsi="Times New Roman" w:cs="Times New Roman"/>
          <w:sz w:val="24"/>
          <w:szCs w:val="24"/>
        </w:rPr>
        <w:t>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305EC" w:rsidRPr="009879F6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Pr="009879F6">
        <w:rPr>
          <w:rFonts w:ascii="Times New Roman" w:hAnsi="Times New Roman" w:cs="Times New Roman"/>
          <w:sz w:val="24"/>
          <w:szCs w:val="24"/>
        </w:rPr>
        <w:t>проектн</w:t>
      </w:r>
      <w:r w:rsidR="00A664E4" w:rsidRPr="009879F6">
        <w:rPr>
          <w:rFonts w:ascii="Times New Roman" w:hAnsi="Times New Roman" w:cs="Times New Roman"/>
          <w:sz w:val="24"/>
          <w:szCs w:val="24"/>
        </w:rPr>
        <w:t>ую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A664E4" w:rsidRPr="009879F6">
        <w:rPr>
          <w:rFonts w:ascii="Times New Roman" w:hAnsi="Times New Roman" w:cs="Times New Roman"/>
          <w:sz w:val="24"/>
          <w:szCs w:val="24"/>
        </w:rPr>
        <w:t xml:space="preserve">заявку, формулируя цели и условия участия в проекте; </w:t>
      </w:r>
      <w:r w:rsidR="00FB2124" w:rsidRPr="009879F6">
        <w:rPr>
          <w:rFonts w:ascii="Times New Roman" w:hAnsi="Times New Roman" w:cs="Times New Roman"/>
          <w:sz w:val="24"/>
          <w:szCs w:val="24"/>
        </w:rPr>
        <w:t>И</w:t>
      </w:r>
      <w:r w:rsidR="00A664E4" w:rsidRPr="009879F6">
        <w:rPr>
          <w:rFonts w:ascii="Times New Roman" w:hAnsi="Times New Roman" w:cs="Times New Roman"/>
          <w:sz w:val="24"/>
          <w:szCs w:val="24"/>
        </w:rPr>
        <w:t xml:space="preserve">нициатор проекта может являться </w:t>
      </w:r>
      <w:r w:rsidR="00AB0A6A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A664E4" w:rsidRPr="009879F6">
        <w:rPr>
          <w:rFonts w:ascii="Times New Roman" w:hAnsi="Times New Roman" w:cs="Times New Roman"/>
          <w:sz w:val="24"/>
          <w:szCs w:val="24"/>
        </w:rPr>
        <w:t>Университета или не быть им;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4E4" w:rsidRPr="009879F6" w:rsidRDefault="00A664E4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человек, группа лиц или структура</w:t>
      </w:r>
      <w:r w:rsidR="00B518F1" w:rsidRPr="009879F6">
        <w:rPr>
          <w:rFonts w:ascii="Times New Roman" w:hAnsi="Times New Roman" w:cs="Times New Roman"/>
          <w:sz w:val="24"/>
          <w:szCs w:val="24"/>
        </w:rPr>
        <w:t xml:space="preserve"> (в т.ч. подразделение Университета)</w:t>
      </w:r>
      <w:r w:rsidRPr="009879F6">
        <w:rPr>
          <w:rFonts w:ascii="Times New Roman" w:hAnsi="Times New Roman" w:cs="Times New Roman"/>
          <w:sz w:val="24"/>
          <w:szCs w:val="24"/>
        </w:rPr>
        <w:t>, котор</w:t>
      </w:r>
      <w:r w:rsidR="00B518F1" w:rsidRPr="009879F6">
        <w:rPr>
          <w:rFonts w:ascii="Times New Roman" w:hAnsi="Times New Roman" w:cs="Times New Roman"/>
          <w:sz w:val="24"/>
          <w:szCs w:val="24"/>
        </w:rPr>
        <w:t>ые</w:t>
      </w:r>
      <w:r w:rsidRPr="009879F6">
        <w:rPr>
          <w:rFonts w:ascii="Times New Roman" w:hAnsi="Times New Roman" w:cs="Times New Roman"/>
          <w:sz w:val="24"/>
          <w:szCs w:val="24"/>
        </w:rPr>
        <w:t xml:space="preserve"> заинтересован</w:t>
      </w:r>
      <w:r w:rsidR="00B518F1" w:rsidRPr="009879F6">
        <w:rPr>
          <w:rFonts w:ascii="Times New Roman" w:hAnsi="Times New Roman" w:cs="Times New Roman"/>
          <w:sz w:val="24"/>
          <w:szCs w:val="24"/>
        </w:rPr>
        <w:t>ы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результатах проекта; зачастую Заказчик формулирует критерии требуемого продукта (результата)</w:t>
      </w:r>
      <w:r w:rsidR="00B518F1" w:rsidRPr="009879F6">
        <w:rPr>
          <w:rFonts w:ascii="Times New Roman" w:hAnsi="Times New Roman" w:cs="Times New Roman"/>
          <w:sz w:val="24"/>
          <w:szCs w:val="24"/>
        </w:rPr>
        <w:t xml:space="preserve"> и участвует в его оценке</w:t>
      </w:r>
      <w:r w:rsidRPr="009879F6">
        <w:rPr>
          <w:rFonts w:ascii="Times New Roman" w:hAnsi="Times New Roman" w:cs="Times New Roman"/>
          <w:sz w:val="24"/>
          <w:szCs w:val="24"/>
        </w:rPr>
        <w:t>, а также может выделять ресурсы на реализацию проекта;</w:t>
      </w:r>
      <w:r w:rsidR="00B518F1" w:rsidRPr="009879F6">
        <w:rPr>
          <w:rFonts w:ascii="Times New Roman" w:hAnsi="Times New Roman" w:cs="Times New Roman"/>
          <w:sz w:val="24"/>
          <w:szCs w:val="24"/>
        </w:rPr>
        <w:t xml:space="preserve"> Заказчик может выступать и как Инициатор проекта, но эти позиции не обязательно совпадают;</w:t>
      </w:r>
    </w:p>
    <w:p w:rsidR="00A664E4" w:rsidRPr="009879F6" w:rsidRDefault="00A664E4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Руководитель проекта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518F1" w:rsidRPr="009879F6">
        <w:rPr>
          <w:rFonts w:ascii="Times New Roman" w:hAnsi="Times New Roman" w:cs="Times New Roman"/>
          <w:sz w:val="24"/>
          <w:szCs w:val="24"/>
        </w:rPr>
        <w:t>–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518F1" w:rsidRPr="009879F6">
        <w:rPr>
          <w:rFonts w:ascii="Times New Roman" w:hAnsi="Times New Roman" w:cs="Times New Roman"/>
          <w:sz w:val="24"/>
          <w:szCs w:val="24"/>
        </w:rPr>
        <w:t>ответственное лицо, которое обеспечивает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B518F1" w:rsidRPr="009879F6">
        <w:rPr>
          <w:rFonts w:ascii="Times New Roman" w:hAnsi="Times New Roman" w:cs="Times New Roman"/>
          <w:sz w:val="24"/>
          <w:szCs w:val="24"/>
        </w:rPr>
        <w:t xml:space="preserve">реализацию проекта, оценивание вклада участников проекта и оформление учебной документации в ходе и по итогам проекта; </w:t>
      </w:r>
      <w:r w:rsidR="00B05B60" w:rsidRPr="009879F6">
        <w:rPr>
          <w:rFonts w:ascii="Times New Roman" w:hAnsi="Times New Roman" w:cs="Times New Roman"/>
          <w:sz w:val="24"/>
          <w:szCs w:val="24"/>
        </w:rPr>
        <w:t>Руководитель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B518F1" w:rsidRPr="009879F6">
        <w:rPr>
          <w:rFonts w:ascii="Times New Roman" w:hAnsi="Times New Roman" w:cs="Times New Roman"/>
          <w:sz w:val="24"/>
          <w:szCs w:val="24"/>
        </w:rPr>
        <w:t>проекта может быть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5608C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D82B77" w:rsidRPr="009879F6">
        <w:rPr>
          <w:rFonts w:ascii="Times New Roman" w:hAnsi="Times New Roman" w:cs="Times New Roman"/>
          <w:sz w:val="24"/>
          <w:szCs w:val="24"/>
        </w:rPr>
        <w:t>работник</w:t>
      </w:r>
      <w:r w:rsidR="0005608C" w:rsidRPr="009879F6">
        <w:rPr>
          <w:rFonts w:ascii="Times New Roman" w:hAnsi="Times New Roman" w:cs="Times New Roman"/>
          <w:sz w:val="24"/>
          <w:szCs w:val="24"/>
        </w:rPr>
        <w:t>ом</w:t>
      </w:r>
      <w:r w:rsidR="00B518F1" w:rsidRPr="009879F6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5608C" w:rsidRPr="009879F6">
        <w:rPr>
          <w:rFonts w:ascii="Times New Roman" w:hAnsi="Times New Roman" w:cs="Times New Roman"/>
          <w:sz w:val="24"/>
          <w:szCs w:val="24"/>
        </w:rPr>
        <w:t>или не быть им; студент не может руководить проектом</w:t>
      </w:r>
      <w:r w:rsidR="002D5840" w:rsidRPr="009879F6">
        <w:rPr>
          <w:rFonts w:ascii="Times New Roman" w:hAnsi="Times New Roman" w:cs="Times New Roman"/>
          <w:sz w:val="24"/>
          <w:szCs w:val="24"/>
        </w:rPr>
        <w:t>. Руководитель проекта может выступать его Инициатором и/или Заказчиком;</w:t>
      </w:r>
    </w:p>
    <w:p w:rsidR="00B518F1" w:rsidRPr="009879F6" w:rsidRDefault="00B518F1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Участник проекта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человек, непосредственно участвующий в реализации проекта; </w:t>
      </w:r>
      <w:r w:rsidR="00FB2124" w:rsidRPr="009879F6">
        <w:rPr>
          <w:rFonts w:ascii="Times New Roman" w:hAnsi="Times New Roman" w:cs="Times New Roman"/>
          <w:sz w:val="24"/>
          <w:szCs w:val="24"/>
        </w:rPr>
        <w:t>У</w:t>
      </w:r>
      <w:r w:rsidRPr="009879F6">
        <w:rPr>
          <w:rFonts w:ascii="Times New Roman" w:hAnsi="Times New Roman" w:cs="Times New Roman"/>
          <w:sz w:val="24"/>
          <w:szCs w:val="24"/>
        </w:rPr>
        <w:t xml:space="preserve">частниками проекта могут быть </w:t>
      </w:r>
      <w:r w:rsidR="00B305EC"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Pr="009879F6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82B77" w:rsidRPr="009879F6">
        <w:rPr>
          <w:rFonts w:ascii="Times New Roman" w:hAnsi="Times New Roman" w:cs="Times New Roman"/>
          <w:sz w:val="24"/>
          <w:szCs w:val="24"/>
        </w:rPr>
        <w:t>работники</w:t>
      </w:r>
      <w:r w:rsidRPr="009879F6">
        <w:rPr>
          <w:rFonts w:ascii="Times New Roman" w:hAnsi="Times New Roman" w:cs="Times New Roman"/>
          <w:sz w:val="24"/>
          <w:szCs w:val="24"/>
        </w:rPr>
        <w:t xml:space="preserve"> Университета; при реализации внешних проектов по реальным заказам в качестве Участников могут выступать также внешние по отношению к Университету лица;</w:t>
      </w:r>
    </w:p>
    <w:p w:rsidR="00B518F1" w:rsidRPr="009879F6" w:rsidRDefault="00B518F1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Организатор проектной деятельности</w:t>
      </w:r>
      <w:r w:rsidRPr="009879F6">
        <w:rPr>
          <w:rFonts w:ascii="Times New Roman" w:hAnsi="Times New Roman" w:cs="Times New Roman"/>
          <w:sz w:val="24"/>
          <w:szCs w:val="24"/>
        </w:rPr>
        <w:t xml:space="preserve"> – ответственное лицо от Факультета, занимающееся координацией и организационным обеспечением проектной деятельности для </w:t>
      </w:r>
      <w:r w:rsidR="00B305EC" w:rsidRPr="009879F6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9879F6">
        <w:rPr>
          <w:rFonts w:ascii="Times New Roman" w:hAnsi="Times New Roman" w:cs="Times New Roman"/>
          <w:sz w:val="24"/>
          <w:szCs w:val="24"/>
        </w:rPr>
        <w:t xml:space="preserve">ОП, реализуемых Факультетом; это может быть как выделенная должность, так и дополнительная нагрузка для </w:t>
      </w:r>
      <w:r w:rsidR="00AB0A6A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9879F6">
        <w:rPr>
          <w:rFonts w:ascii="Times New Roman" w:hAnsi="Times New Roman" w:cs="Times New Roman"/>
          <w:sz w:val="24"/>
          <w:szCs w:val="24"/>
        </w:rPr>
        <w:t>Факультета;</w:t>
      </w:r>
      <w:r w:rsidR="0005608C" w:rsidRPr="009879F6">
        <w:rPr>
          <w:rFonts w:ascii="Times New Roman" w:hAnsi="Times New Roman" w:cs="Times New Roman"/>
          <w:sz w:val="24"/>
          <w:szCs w:val="24"/>
        </w:rPr>
        <w:t xml:space="preserve"> в случае</w:t>
      </w:r>
      <w:r w:rsidR="00B05B60" w:rsidRPr="009879F6">
        <w:rPr>
          <w:rFonts w:ascii="Times New Roman" w:hAnsi="Times New Roman" w:cs="Times New Roman"/>
          <w:sz w:val="24"/>
          <w:szCs w:val="24"/>
        </w:rPr>
        <w:t>, если Руководитель проекта не является сотрудником университета, организатор проектной деятельности отвечает за координацию взаимодействия студентов с Руководителем проекта и за своевременное оформление и предоставление учебной документации по проекту в учебной офис ОП.</w:t>
      </w:r>
    </w:p>
    <w:p w:rsidR="00B518F1" w:rsidRPr="009879F6" w:rsidRDefault="00B518F1" w:rsidP="005F19C6">
      <w:pPr>
        <w:pStyle w:val="a3"/>
        <w:numPr>
          <w:ilvl w:val="0"/>
          <w:numId w:val="3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Менеджер ОП </w:t>
      </w:r>
      <w:r w:rsidRPr="009879F6">
        <w:rPr>
          <w:rFonts w:ascii="Times New Roman" w:hAnsi="Times New Roman" w:cs="Times New Roman"/>
          <w:sz w:val="24"/>
          <w:szCs w:val="24"/>
        </w:rPr>
        <w:t>–</w:t>
      </w:r>
      <w:r w:rsidR="00AB0A6A">
        <w:rPr>
          <w:rFonts w:ascii="Times New Roman" w:hAnsi="Times New Roman" w:cs="Times New Roman"/>
          <w:sz w:val="24"/>
          <w:szCs w:val="24"/>
        </w:rPr>
        <w:t>работник</w:t>
      </w:r>
      <w:r w:rsidRPr="009879F6">
        <w:rPr>
          <w:rFonts w:ascii="Times New Roman" w:hAnsi="Times New Roman" w:cs="Times New Roman"/>
          <w:sz w:val="24"/>
          <w:szCs w:val="24"/>
        </w:rPr>
        <w:t xml:space="preserve">/руководитель отдела </w:t>
      </w:r>
      <w:r w:rsidR="002D5840" w:rsidRPr="009879F6">
        <w:rPr>
          <w:rFonts w:ascii="Times New Roman" w:hAnsi="Times New Roman" w:cs="Times New Roman"/>
          <w:sz w:val="24"/>
          <w:szCs w:val="24"/>
        </w:rPr>
        <w:t>сопровождения учебного процесса ОП, который осуществляет контроль выполнения требований к проектной деятельности отдельных обучающихся ОП (своевременное включение проектов в ИУП, наличие</w:t>
      </w:r>
      <w:r w:rsidR="001F61DB" w:rsidRPr="009879F6">
        <w:rPr>
          <w:rFonts w:ascii="Times New Roman" w:hAnsi="Times New Roman" w:cs="Times New Roman"/>
          <w:sz w:val="24"/>
          <w:szCs w:val="24"/>
        </w:rPr>
        <w:t>/</w:t>
      </w:r>
      <w:r w:rsidR="002D5840" w:rsidRPr="009879F6">
        <w:rPr>
          <w:rFonts w:ascii="Times New Roman" w:hAnsi="Times New Roman" w:cs="Times New Roman"/>
          <w:sz w:val="24"/>
          <w:szCs w:val="24"/>
        </w:rPr>
        <w:t xml:space="preserve">отсутствие задолженностей по проектной деятельности, соответствие итогового числа зачетных единиц по проектной деятельности в ИУП </w:t>
      </w:r>
      <w:r w:rsidR="001F61DB" w:rsidRPr="009879F6">
        <w:rPr>
          <w:rFonts w:ascii="Times New Roman" w:hAnsi="Times New Roman" w:cs="Times New Roman"/>
          <w:sz w:val="24"/>
          <w:szCs w:val="24"/>
        </w:rPr>
        <w:t>студентов</w:t>
      </w:r>
      <w:r w:rsidR="002D5840" w:rsidRPr="009879F6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2D5840" w:rsidRPr="009879F6">
        <w:rPr>
          <w:rFonts w:ascii="Times New Roman" w:hAnsi="Times New Roman" w:cs="Times New Roman"/>
          <w:sz w:val="24"/>
          <w:szCs w:val="24"/>
        </w:rPr>
        <w:t>учебных планов ОП и т.д.).</w:t>
      </w:r>
    </w:p>
    <w:p w:rsidR="00AB0A6A" w:rsidRPr="00062278" w:rsidRDefault="00323104" w:rsidP="00062278">
      <w:pPr>
        <w:pStyle w:val="a3"/>
        <w:numPr>
          <w:ilvl w:val="2"/>
          <w:numId w:val="3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Инициатор проекта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sz w:val="24"/>
          <w:szCs w:val="24"/>
        </w:rPr>
        <w:t>предлагает проектную идею, оформляя ее в</w:t>
      </w:r>
      <w:r w:rsidR="00A82165" w:rsidRPr="00062278">
        <w:rPr>
          <w:rFonts w:ascii="Times New Roman" w:hAnsi="Times New Roman" w:cs="Times New Roman"/>
          <w:sz w:val="24"/>
          <w:szCs w:val="24"/>
        </w:rPr>
        <w:t xml:space="preserve"> проектной заявке</w:t>
      </w:r>
      <w:r w:rsidRPr="00062278">
        <w:rPr>
          <w:rFonts w:ascii="Times New Roman" w:hAnsi="Times New Roman" w:cs="Times New Roman"/>
          <w:sz w:val="24"/>
          <w:szCs w:val="24"/>
        </w:rPr>
        <w:t xml:space="preserve">; Инициатором проекта может выступать </w:t>
      </w:r>
      <w:r w:rsidR="0014364A" w:rsidRPr="00062278">
        <w:rPr>
          <w:rFonts w:ascii="Times New Roman" w:hAnsi="Times New Roman" w:cs="Times New Roman"/>
          <w:sz w:val="24"/>
          <w:szCs w:val="24"/>
        </w:rPr>
        <w:t>студент</w:t>
      </w:r>
      <w:r w:rsidRPr="00062278">
        <w:rPr>
          <w:rFonts w:ascii="Times New Roman" w:hAnsi="Times New Roman" w:cs="Times New Roman"/>
          <w:sz w:val="24"/>
          <w:szCs w:val="24"/>
        </w:rPr>
        <w:t xml:space="preserve"> или группа </w:t>
      </w:r>
      <w:r w:rsidR="0014364A" w:rsidRPr="00062278">
        <w:rPr>
          <w:rFonts w:ascii="Times New Roman" w:hAnsi="Times New Roman" w:cs="Times New Roman"/>
          <w:sz w:val="24"/>
          <w:szCs w:val="24"/>
        </w:rPr>
        <w:t>студентов</w:t>
      </w:r>
      <w:r w:rsidRPr="00062278">
        <w:rPr>
          <w:rFonts w:ascii="Times New Roman" w:hAnsi="Times New Roman" w:cs="Times New Roman"/>
          <w:sz w:val="24"/>
          <w:szCs w:val="24"/>
        </w:rPr>
        <w:t xml:space="preserve">, при условии, что их проектная заявка имеет Заказчика и согласована с потенциальным Руководителем проекта. </w:t>
      </w:r>
    </w:p>
    <w:p w:rsidR="00967691" w:rsidRPr="00AB0A6A" w:rsidRDefault="00967691" w:rsidP="00062278">
      <w:pPr>
        <w:pStyle w:val="a3"/>
        <w:numPr>
          <w:ilvl w:val="2"/>
          <w:numId w:val="37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0A6A">
        <w:rPr>
          <w:rFonts w:ascii="Times New Roman" w:hAnsi="Times New Roman" w:cs="Times New Roman"/>
          <w:sz w:val="24"/>
          <w:szCs w:val="24"/>
        </w:rPr>
        <w:t xml:space="preserve">Инициатор проекта обязан оформить проектную заявку по правилам, установленным Университетом, в частности: 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>описать заказ на проектное решение, указав востребованность результатов проекта;</w:t>
      </w:r>
    </w:p>
    <w:p w:rsidR="00967691" w:rsidRPr="00062278" w:rsidRDefault="00967691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описать планируемые результаты (проектные – с точки зрения получения итогового продукта и образовательные – с точки зрения приобретаемых и развиваемых компетенций);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понятно и однозначно описать суть работы, </w:t>
      </w:r>
      <w:r w:rsidR="00D06D01" w:rsidRPr="00062278">
        <w:rPr>
          <w:rFonts w:ascii="Times New Roman" w:hAnsi="Times New Roman" w:cs="Times New Roman"/>
          <w:sz w:val="24"/>
          <w:szCs w:val="24"/>
        </w:rPr>
        <w:t>выполняемой участниками проекта</w:t>
      </w:r>
      <w:r w:rsidR="00967691" w:rsidRPr="00062278">
        <w:rPr>
          <w:rFonts w:ascii="Times New Roman" w:hAnsi="Times New Roman" w:cs="Times New Roman"/>
          <w:sz w:val="24"/>
          <w:szCs w:val="24"/>
        </w:rPr>
        <w:t>;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>указать сроки и условия реализации проекта, а также – при необходимости – специальные требования к участникам;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>предложить форму представления итогового результата/продукта;</w:t>
      </w:r>
    </w:p>
    <w:p w:rsidR="00A173CC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>указать способ и методы оценки результатов проекта и работы участников проекта, (в том числе оценку сформированности заявленных компетенций), для групповых проектов – с учетом индивидуального вклада каждого участника;</w:t>
      </w:r>
      <w:r w:rsidR="00733C6B" w:rsidRPr="0006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91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>указать руководителя проекта.</w:t>
      </w:r>
    </w:p>
    <w:p w:rsidR="00967691" w:rsidRPr="009879F6" w:rsidRDefault="00967691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Инициатор проекта несет ответственность за правдивость и точность информации, указанной в проектной заявке.</w:t>
      </w:r>
    </w:p>
    <w:p w:rsidR="00622C79" w:rsidRPr="00062278" w:rsidRDefault="00323104" w:rsidP="000622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Инициатор проекта в проектной заявке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 может указать специальные требования к участникам проекта, такие как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9879F6">
        <w:rPr>
          <w:rFonts w:ascii="Times New Roman" w:hAnsi="Times New Roman" w:cs="Times New Roman"/>
          <w:sz w:val="24"/>
          <w:szCs w:val="24"/>
        </w:rPr>
        <w:t>обучение на конкретных образовательных программах или направлениях подготовки/специальностях, достижение определенного курса, обладание специальными знаниями и умениями, компетенциями. При наличии специальных требований Инициатор проекта может установить и описать в проектной заявке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входные испытания, на которых кандидаты могли бы подтвердить свое </w:t>
      </w:r>
      <w:r w:rsidR="00F57DD7" w:rsidRPr="009879F6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A82165" w:rsidRPr="009879F6">
        <w:rPr>
          <w:rFonts w:ascii="Times New Roman" w:hAnsi="Times New Roman" w:cs="Times New Roman"/>
          <w:sz w:val="24"/>
          <w:szCs w:val="24"/>
        </w:rPr>
        <w:t>указанным требованиям. При отсутствии специальных требовани</w:t>
      </w:r>
      <w:r w:rsidRPr="009879F6">
        <w:rPr>
          <w:rFonts w:ascii="Times New Roman" w:hAnsi="Times New Roman" w:cs="Times New Roman"/>
          <w:sz w:val="24"/>
          <w:szCs w:val="24"/>
        </w:rPr>
        <w:t>й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 в проектной заявке должен быть указан механизм отбора кандидатов, если их число превысит потребности в участниках </w:t>
      </w:r>
      <w:r w:rsidR="00A82165" w:rsidRPr="009879F6">
        <w:rPr>
          <w:rFonts w:ascii="Times New Roman" w:hAnsi="Times New Roman" w:cs="Times New Roman"/>
          <w:sz w:val="24"/>
          <w:szCs w:val="24"/>
        </w:rPr>
        <w:lastRenderedPageBreak/>
        <w:t xml:space="preserve">проекта. </w:t>
      </w:r>
      <w:r w:rsidR="00D82B77"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="00A82165" w:rsidRPr="009879F6">
        <w:rPr>
          <w:rFonts w:ascii="Times New Roman" w:hAnsi="Times New Roman" w:cs="Times New Roman"/>
          <w:sz w:val="24"/>
          <w:szCs w:val="24"/>
        </w:rPr>
        <w:t xml:space="preserve">, чья заявка на участие в проекте была отклонена, </w:t>
      </w:r>
      <w:r w:rsidR="002E4CC8" w:rsidRPr="009879F6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A82165" w:rsidRPr="009879F6">
        <w:rPr>
          <w:rFonts w:ascii="Times New Roman" w:hAnsi="Times New Roman" w:cs="Times New Roman"/>
          <w:sz w:val="24"/>
          <w:szCs w:val="24"/>
        </w:rPr>
        <w:t>выбрать иной проект.</w:t>
      </w:r>
    </w:p>
    <w:p w:rsidR="00672900" w:rsidRPr="009879F6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="00672900" w:rsidRPr="009879F6">
        <w:rPr>
          <w:rFonts w:ascii="Times New Roman" w:hAnsi="Times New Roman" w:cs="Times New Roman"/>
          <w:sz w:val="24"/>
          <w:szCs w:val="24"/>
        </w:rPr>
        <w:t>Заказчик проекта определяет проблему и желаемый результат проекта, а также основные значимые условия его выполнения (сроки, место исполнения, критерии качества итогового результата/продукта, при необходимости - условия финансирования, сферу применения полученных проектных результатов). Заказчик имеет право участвовать в определении способов и методов оценки проектной работы,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72900" w:rsidRPr="009879F6">
        <w:rPr>
          <w:rFonts w:ascii="Times New Roman" w:hAnsi="Times New Roman" w:cs="Times New Roman"/>
          <w:sz w:val="24"/>
          <w:szCs w:val="24"/>
        </w:rPr>
        <w:t>в определении формы и в проведении публичного представления результатов проекта, а также оценивать полученный в результате проекта продукт с точки зрения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72900" w:rsidRPr="009879F6">
        <w:rPr>
          <w:rFonts w:ascii="Times New Roman" w:hAnsi="Times New Roman" w:cs="Times New Roman"/>
          <w:sz w:val="24"/>
          <w:szCs w:val="24"/>
        </w:rPr>
        <w:t>соответствия заданным критериям качества. Заказчик обязан осуществлять необходимое организационное взаимодействие с участниками проекта (по согласованному графику или по запросу). При необходимости Заказчик совместно с руководителем проекта отвечает за оформление договорных отношений с участниками проекта.</w:t>
      </w:r>
    </w:p>
    <w:p w:rsidR="00945379" w:rsidRPr="009879F6" w:rsidRDefault="00622C79" w:rsidP="00062278">
      <w:pPr>
        <w:pStyle w:val="a3"/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</w:t>
      </w:r>
      <w:r w:rsidR="00945379" w:rsidRPr="009879F6">
        <w:rPr>
          <w:rFonts w:ascii="Times New Roman" w:hAnsi="Times New Roman" w:cs="Times New Roman"/>
          <w:sz w:val="24"/>
          <w:szCs w:val="24"/>
        </w:rPr>
        <w:t>Руководитель проекта о</w:t>
      </w:r>
      <w:r w:rsidR="00F01EFA" w:rsidRPr="009879F6">
        <w:rPr>
          <w:rFonts w:ascii="Times New Roman" w:hAnsi="Times New Roman" w:cs="Times New Roman"/>
          <w:sz w:val="24"/>
          <w:szCs w:val="24"/>
        </w:rPr>
        <w:t>твечает за о</w:t>
      </w:r>
      <w:r w:rsidR="00D027A6" w:rsidRPr="009879F6">
        <w:rPr>
          <w:rFonts w:ascii="Times New Roman" w:hAnsi="Times New Roman" w:cs="Times New Roman"/>
          <w:sz w:val="24"/>
          <w:szCs w:val="24"/>
        </w:rPr>
        <w:t>рганизацию и реализацию проекта; в его обязанности входит</w:t>
      </w:r>
      <w:r>
        <w:rPr>
          <w:rFonts w:ascii="Times New Roman" w:hAnsi="Times New Roman" w:cs="Times New Roman"/>
          <w:sz w:val="24"/>
          <w:szCs w:val="24"/>
        </w:rPr>
        <w:t xml:space="preserve"> выполнение следующих функций</w:t>
      </w:r>
      <w:r w:rsidR="00D027A6" w:rsidRPr="009879F6">
        <w:rPr>
          <w:rFonts w:ascii="Times New Roman" w:hAnsi="Times New Roman" w:cs="Times New Roman"/>
          <w:sz w:val="24"/>
          <w:szCs w:val="24"/>
        </w:rPr>
        <w:t>: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62278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D027A6" w:rsidRPr="00062278">
        <w:rPr>
          <w:rFonts w:ascii="Times New Roman" w:hAnsi="Times New Roman" w:cs="Times New Roman"/>
          <w:sz w:val="24"/>
          <w:szCs w:val="24"/>
        </w:rPr>
        <w:t>и/или уточнение технического задания проекта (на основе запроса Заказчика, самостоятельно или совместно с участниками проекта);</w:t>
      </w:r>
      <w:r w:rsidR="00B61DAB">
        <w:rPr>
          <w:rFonts w:ascii="Times New Roman" w:hAnsi="Times New Roman" w:cs="Times New Roman"/>
          <w:sz w:val="24"/>
          <w:szCs w:val="24"/>
        </w:rPr>
        <w:t xml:space="preserve"> рекомендуемая структура технического задания проекта представлена в Приложении 2;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062278">
        <w:rPr>
          <w:rFonts w:ascii="Times New Roman" w:hAnsi="Times New Roman" w:cs="Times New Roman"/>
          <w:sz w:val="24"/>
          <w:szCs w:val="24"/>
        </w:rPr>
        <w:t xml:space="preserve">азработка </w:t>
      </w:r>
      <w:r w:rsidR="00D027A6" w:rsidRPr="00062278">
        <w:rPr>
          <w:rFonts w:ascii="Times New Roman" w:hAnsi="Times New Roman" w:cs="Times New Roman"/>
          <w:sz w:val="24"/>
          <w:szCs w:val="24"/>
        </w:rPr>
        <w:t>плана-графика проекта (совместно с участниками проекта);</w:t>
      </w:r>
    </w:p>
    <w:p w:rsidR="006067DA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62278">
        <w:rPr>
          <w:rFonts w:ascii="Times New Roman" w:hAnsi="Times New Roman" w:cs="Times New Roman"/>
          <w:sz w:val="24"/>
          <w:szCs w:val="24"/>
        </w:rPr>
        <w:t xml:space="preserve">тбор </w:t>
      </w:r>
      <w:r w:rsidR="00D027A6" w:rsidRPr="00062278">
        <w:rPr>
          <w:rFonts w:ascii="Times New Roman" w:hAnsi="Times New Roman" w:cs="Times New Roman"/>
          <w:sz w:val="24"/>
          <w:szCs w:val="24"/>
        </w:rPr>
        <w:t>кандидатов для участия в проекте</w:t>
      </w:r>
      <w:r w:rsidR="006067DA" w:rsidRPr="00062278">
        <w:rPr>
          <w:rFonts w:ascii="Times New Roman" w:hAnsi="Times New Roman" w:cs="Times New Roman"/>
          <w:sz w:val="24"/>
          <w:szCs w:val="24"/>
        </w:rPr>
        <w:t>;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ри </w:t>
      </w:r>
      <w:r w:rsidR="006067DA" w:rsidRPr="00062278">
        <w:rPr>
          <w:rFonts w:ascii="Times New Roman" w:hAnsi="Times New Roman" w:cs="Times New Roman"/>
          <w:sz w:val="24"/>
          <w:szCs w:val="24"/>
        </w:rPr>
        <w:t>необходимости - распределение обязанностей участников проекта</w:t>
      </w:r>
      <w:r w:rsidR="00D027A6" w:rsidRPr="00062278">
        <w:rPr>
          <w:rFonts w:ascii="Times New Roman" w:hAnsi="Times New Roman" w:cs="Times New Roman"/>
          <w:sz w:val="24"/>
          <w:szCs w:val="24"/>
        </w:rPr>
        <w:t>;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62278">
        <w:rPr>
          <w:rFonts w:ascii="Times New Roman" w:hAnsi="Times New Roman" w:cs="Times New Roman"/>
          <w:sz w:val="24"/>
          <w:szCs w:val="24"/>
        </w:rPr>
        <w:t xml:space="preserve">омощь </w:t>
      </w:r>
      <w:r w:rsidR="00D027A6" w:rsidRPr="00062278">
        <w:rPr>
          <w:rFonts w:ascii="Times New Roman" w:hAnsi="Times New Roman" w:cs="Times New Roman"/>
          <w:sz w:val="24"/>
          <w:szCs w:val="24"/>
        </w:rPr>
        <w:t>в организации и реализации проекта по запросу участников, в том числе организация необходимого взаимодействия участников проекта с Заказчиком</w:t>
      </w:r>
      <w:r w:rsidR="006067DA" w:rsidRPr="00062278">
        <w:rPr>
          <w:rFonts w:ascii="Times New Roman" w:hAnsi="Times New Roman" w:cs="Times New Roman"/>
          <w:sz w:val="24"/>
          <w:szCs w:val="24"/>
        </w:rPr>
        <w:t>, помощь в привлечении к участию в проекте профильных специалистов и т.п.</w:t>
      </w:r>
      <w:r w:rsidR="00D027A6" w:rsidRPr="00062278">
        <w:rPr>
          <w:rFonts w:ascii="Times New Roman" w:hAnsi="Times New Roman" w:cs="Times New Roman"/>
          <w:sz w:val="24"/>
          <w:szCs w:val="24"/>
        </w:rPr>
        <w:t>;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62278">
        <w:rPr>
          <w:rFonts w:ascii="Times New Roman" w:hAnsi="Times New Roman" w:cs="Times New Roman"/>
          <w:sz w:val="24"/>
          <w:szCs w:val="24"/>
        </w:rPr>
        <w:t xml:space="preserve">рганизация </w:t>
      </w:r>
      <w:r w:rsidR="00D027A6" w:rsidRPr="00062278">
        <w:rPr>
          <w:rFonts w:ascii="Times New Roman" w:hAnsi="Times New Roman" w:cs="Times New Roman"/>
          <w:sz w:val="24"/>
          <w:szCs w:val="24"/>
        </w:rPr>
        <w:t>публичного представления результатов проекта,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62278">
        <w:rPr>
          <w:rFonts w:ascii="Times New Roman" w:hAnsi="Times New Roman" w:cs="Times New Roman"/>
          <w:sz w:val="24"/>
          <w:szCs w:val="24"/>
        </w:rPr>
        <w:t xml:space="preserve">ценка </w:t>
      </w:r>
      <w:r w:rsidR="00D027A6" w:rsidRPr="00062278">
        <w:rPr>
          <w:rFonts w:ascii="Times New Roman" w:hAnsi="Times New Roman" w:cs="Times New Roman"/>
          <w:sz w:val="24"/>
          <w:szCs w:val="24"/>
        </w:rPr>
        <w:t>работы участников проекта (включая оценку их отчетов по проекту, по заранее определенным критериям),</w:t>
      </w:r>
    </w:p>
    <w:p w:rsidR="00D027A6" w:rsidRPr="00062278" w:rsidRDefault="00AB0A6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062278">
        <w:rPr>
          <w:rFonts w:ascii="Times New Roman" w:hAnsi="Times New Roman" w:cs="Times New Roman"/>
          <w:sz w:val="24"/>
          <w:szCs w:val="24"/>
        </w:rPr>
        <w:t xml:space="preserve">формление </w:t>
      </w:r>
      <w:r w:rsidR="00D027A6" w:rsidRPr="00062278">
        <w:rPr>
          <w:rFonts w:ascii="Times New Roman" w:hAnsi="Times New Roman" w:cs="Times New Roman"/>
          <w:sz w:val="24"/>
          <w:szCs w:val="24"/>
        </w:rPr>
        <w:t>учебной документации по проекту (</w:t>
      </w:r>
      <w:r w:rsidR="00F635F7" w:rsidRPr="00062278">
        <w:rPr>
          <w:rFonts w:ascii="Times New Roman" w:hAnsi="Times New Roman" w:cs="Times New Roman"/>
          <w:sz w:val="24"/>
          <w:szCs w:val="24"/>
        </w:rPr>
        <w:t xml:space="preserve">оценочного листа </w:t>
      </w:r>
      <w:r w:rsidR="00D027A6" w:rsidRPr="00062278">
        <w:rPr>
          <w:rFonts w:ascii="Times New Roman" w:hAnsi="Times New Roman" w:cs="Times New Roman"/>
          <w:sz w:val="24"/>
          <w:szCs w:val="24"/>
        </w:rPr>
        <w:t>и т.п.).</w:t>
      </w:r>
    </w:p>
    <w:p w:rsidR="00B11BFB" w:rsidRPr="009879F6" w:rsidRDefault="00D027A6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Руководитель проекта имеет право дополнительного набора и замены участников проекта, если какой-либо участник не может выполнить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свои обязательства по проекту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в силу объективных обстоятельств (болезнь и другие</w:t>
      </w:r>
      <w:r w:rsidR="00F635F7" w:rsidRPr="009879F6">
        <w:rPr>
          <w:rFonts w:ascii="Times New Roman" w:hAnsi="Times New Roman" w:cs="Times New Roman"/>
          <w:sz w:val="24"/>
          <w:szCs w:val="24"/>
        </w:rPr>
        <w:t>,</w:t>
      </w:r>
      <w:r w:rsidRPr="009879F6">
        <w:rPr>
          <w:rFonts w:ascii="Times New Roman" w:hAnsi="Times New Roman" w:cs="Times New Roman"/>
          <w:sz w:val="24"/>
          <w:szCs w:val="24"/>
        </w:rPr>
        <w:t xml:space="preserve"> не зависящие от </w:t>
      </w:r>
      <w:r w:rsidR="00F635F7" w:rsidRPr="009879F6">
        <w:rPr>
          <w:rFonts w:ascii="Times New Roman" w:hAnsi="Times New Roman" w:cs="Times New Roman"/>
          <w:sz w:val="24"/>
          <w:szCs w:val="24"/>
        </w:rPr>
        <w:t xml:space="preserve">студента </w:t>
      </w:r>
      <w:r w:rsidRPr="009879F6">
        <w:rPr>
          <w:rFonts w:ascii="Times New Roman" w:hAnsi="Times New Roman" w:cs="Times New Roman"/>
          <w:sz w:val="24"/>
          <w:szCs w:val="24"/>
        </w:rPr>
        <w:t xml:space="preserve">обстоятельства), а также в случае недобросовестного исполнения каким-либо участником проекта своих обязанностей, </w:t>
      </w:r>
      <w:r w:rsidR="00B93C44" w:rsidRPr="009879F6">
        <w:rPr>
          <w:rFonts w:ascii="Times New Roman" w:hAnsi="Times New Roman" w:cs="Times New Roman"/>
          <w:sz w:val="24"/>
          <w:szCs w:val="24"/>
        </w:rPr>
        <w:t>которое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93C44" w:rsidRPr="009879F6">
        <w:rPr>
          <w:rFonts w:ascii="Times New Roman" w:hAnsi="Times New Roman" w:cs="Times New Roman"/>
          <w:sz w:val="24"/>
          <w:szCs w:val="24"/>
        </w:rPr>
        <w:t xml:space="preserve">ставит под угрозу исполнение проекта. </w:t>
      </w:r>
    </w:p>
    <w:p w:rsidR="004B1718" w:rsidRPr="009879F6" w:rsidRDefault="00967691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Руководитель проекта обязан по итогам проекта оформить </w:t>
      </w:r>
      <w:r w:rsidR="00F635F7" w:rsidRPr="009879F6">
        <w:rPr>
          <w:rFonts w:ascii="Times New Roman" w:hAnsi="Times New Roman" w:cs="Times New Roman"/>
          <w:sz w:val="24"/>
          <w:szCs w:val="24"/>
        </w:rPr>
        <w:t>оценочные листы</w:t>
      </w:r>
      <w:r w:rsidRPr="009879F6">
        <w:rPr>
          <w:rFonts w:ascii="Times New Roman" w:hAnsi="Times New Roman" w:cs="Times New Roman"/>
          <w:sz w:val="24"/>
          <w:szCs w:val="24"/>
        </w:rPr>
        <w:t xml:space="preserve"> на всех участников проекта – обучающихся</w:t>
      </w:r>
      <w:r w:rsidR="00D82B77" w:rsidRPr="009879F6">
        <w:rPr>
          <w:rFonts w:ascii="Times New Roman" w:hAnsi="Times New Roman" w:cs="Times New Roman"/>
          <w:sz w:val="24"/>
          <w:szCs w:val="24"/>
        </w:rPr>
        <w:t xml:space="preserve"> и передать </w:t>
      </w:r>
      <w:r w:rsidR="00F635F7" w:rsidRPr="009879F6">
        <w:rPr>
          <w:rFonts w:ascii="Times New Roman" w:hAnsi="Times New Roman" w:cs="Times New Roman"/>
          <w:sz w:val="24"/>
          <w:szCs w:val="24"/>
        </w:rPr>
        <w:t>их</w:t>
      </w:r>
      <w:r w:rsidR="00D82B77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F635F7" w:rsidRPr="009879F6">
        <w:rPr>
          <w:rFonts w:ascii="Times New Roman" w:hAnsi="Times New Roman" w:cs="Times New Roman"/>
          <w:sz w:val="24"/>
          <w:szCs w:val="24"/>
        </w:rPr>
        <w:t>м</w:t>
      </w:r>
      <w:r w:rsidR="00D82B77" w:rsidRPr="009879F6">
        <w:rPr>
          <w:rFonts w:ascii="Times New Roman" w:hAnsi="Times New Roman" w:cs="Times New Roman"/>
          <w:sz w:val="24"/>
          <w:szCs w:val="24"/>
        </w:rPr>
        <w:t>енеджерам ОП</w:t>
      </w:r>
      <w:r w:rsidR="00B05B60" w:rsidRPr="009879F6">
        <w:rPr>
          <w:rFonts w:ascii="Times New Roman" w:hAnsi="Times New Roman" w:cs="Times New Roman"/>
          <w:sz w:val="24"/>
          <w:szCs w:val="24"/>
        </w:rPr>
        <w:t xml:space="preserve"> (при необходимости он </w:t>
      </w:r>
      <w:r w:rsidR="00B05B60" w:rsidRPr="009879F6">
        <w:rPr>
          <w:rFonts w:ascii="Times New Roman" w:hAnsi="Times New Roman" w:cs="Times New Roman"/>
          <w:sz w:val="24"/>
          <w:szCs w:val="24"/>
        </w:rPr>
        <w:lastRenderedPageBreak/>
        <w:t>может воспользоваться помощью организатора проектной деятельности от факультета)</w:t>
      </w:r>
      <w:r w:rsidR="00D82B77" w:rsidRPr="009879F6">
        <w:rPr>
          <w:rFonts w:ascii="Times New Roman" w:hAnsi="Times New Roman" w:cs="Times New Roman"/>
          <w:sz w:val="24"/>
          <w:szCs w:val="24"/>
        </w:rPr>
        <w:t>.</w:t>
      </w:r>
      <w:r w:rsidR="00F635F7" w:rsidRPr="009879F6">
        <w:rPr>
          <w:rFonts w:ascii="Times New Roman" w:hAnsi="Times New Roman" w:cs="Times New Roman"/>
          <w:sz w:val="24"/>
          <w:szCs w:val="24"/>
        </w:rPr>
        <w:t xml:space="preserve"> Оценочные листы могут быть переданы по корпоративной электронной почте.</w:t>
      </w:r>
      <w:r w:rsidR="003003DB">
        <w:rPr>
          <w:rFonts w:ascii="Times New Roman" w:hAnsi="Times New Roman" w:cs="Times New Roman"/>
          <w:sz w:val="24"/>
          <w:szCs w:val="24"/>
        </w:rPr>
        <w:t xml:space="preserve"> Рекомендуемая форма оценочного листа приведена в Приложении</w:t>
      </w:r>
      <w:r w:rsidR="00B61DAB">
        <w:rPr>
          <w:rFonts w:ascii="Times New Roman" w:hAnsi="Times New Roman" w:cs="Times New Roman"/>
          <w:sz w:val="24"/>
          <w:szCs w:val="24"/>
        </w:rPr>
        <w:t xml:space="preserve"> 3</w:t>
      </w:r>
      <w:r w:rsidR="003003DB">
        <w:rPr>
          <w:rFonts w:ascii="Times New Roman" w:hAnsi="Times New Roman" w:cs="Times New Roman"/>
          <w:sz w:val="24"/>
          <w:szCs w:val="24"/>
        </w:rPr>
        <w:t>.</w:t>
      </w:r>
    </w:p>
    <w:p w:rsidR="00D027A6" w:rsidRPr="009879F6" w:rsidRDefault="00672900" w:rsidP="00062278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Участником проекта считается кандидат, подавший заявку на участие в проекте и утвержденный руководителем проекта</w:t>
      </w:r>
      <w:r w:rsidR="006067DA" w:rsidRPr="009879F6">
        <w:rPr>
          <w:rFonts w:ascii="Times New Roman" w:hAnsi="Times New Roman" w:cs="Times New Roman"/>
          <w:sz w:val="24"/>
          <w:szCs w:val="24"/>
        </w:rPr>
        <w:t xml:space="preserve"> (при необходимости – после входных испытаний). Участник проекта принимает на себя обязательства по выполнению проекта или его части (согласно распределению обязанностей) и несет ответственность за их качественное и своевременное исполнение.</w:t>
      </w:r>
    </w:p>
    <w:p w:rsidR="007B609A" w:rsidRPr="00062278" w:rsidRDefault="006067DA" w:rsidP="00062278">
      <w:pPr>
        <w:pStyle w:val="a3"/>
        <w:numPr>
          <w:ilvl w:val="2"/>
          <w:numId w:val="3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Участник проекта имеет право принимать участие в разработке/уточнении технического задания проекта, уточнении плана-графика и основных этапов выполнения проекта, определении промежуточных результатов и процедур их контроля и оценки, уточнения критериев качества результата проекта (на основе заданных Заказчиком). Участник имеет право получать консультативную помощь и поддержку Руководителя проекта, а также делать запрос на консультации с Заказчиком и профильными специалистами в сфере проектной деятельности. Участник проекта имеет право участвовать в оценке собственного вклада и вклада других участников в достижение результата проекта. Участник проекта может получать вознаграждение за свою работу в проекте, согласно договорным отношениям (если они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sz w:val="24"/>
          <w:szCs w:val="24"/>
        </w:rPr>
        <w:t>были оформлены).</w:t>
      </w:r>
    </w:p>
    <w:p w:rsidR="00AE1AB4" w:rsidRDefault="006067DA" w:rsidP="00062278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Участник проекта обязан подготовить отчетные материалы о своей проектной работе</w:t>
      </w:r>
      <w:r w:rsidR="007B609A" w:rsidRPr="009879F6">
        <w:rPr>
          <w:rFonts w:ascii="Times New Roman" w:hAnsi="Times New Roman" w:cs="Times New Roman"/>
          <w:sz w:val="24"/>
          <w:szCs w:val="24"/>
        </w:rPr>
        <w:t xml:space="preserve">; </w:t>
      </w:r>
      <w:r w:rsidR="000353D5" w:rsidRPr="009879F6">
        <w:rPr>
          <w:rFonts w:ascii="Times New Roman" w:hAnsi="Times New Roman" w:cs="Times New Roman"/>
          <w:sz w:val="24"/>
          <w:szCs w:val="24"/>
        </w:rPr>
        <w:t>формат отчетных материалов регламентируется в зависимости от типа проекта и его содержания; рекомендованным форматом для исследовательских (научно-исследовательских) и практико-ориентированных (прикладных) долгосрочных проектов является отчет/дневник проекта</w:t>
      </w:r>
      <w:r w:rsidR="007B609A" w:rsidRPr="009879F6">
        <w:rPr>
          <w:rFonts w:ascii="Times New Roman" w:hAnsi="Times New Roman" w:cs="Times New Roman"/>
          <w:sz w:val="24"/>
          <w:szCs w:val="24"/>
        </w:rPr>
        <w:t>. Отчетные материалы должны позволять оценить степень сформированности компетенций, заявленных для данного проекта в качестве планируемых результатов. Перечень и вид отчетных материалов для конкретного проекта определяет руководитель проекта и указывает их в проектной заявке и или техническом задании на выполнение проекта.</w:t>
      </w:r>
      <w:r w:rsidR="003003DB">
        <w:rPr>
          <w:rFonts w:ascii="Times New Roman" w:hAnsi="Times New Roman" w:cs="Times New Roman"/>
          <w:sz w:val="24"/>
          <w:szCs w:val="24"/>
        </w:rPr>
        <w:t xml:space="preserve"> Рекомендуемая структура отчета по проекту представлена в Приложении </w:t>
      </w:r>
      <w:r w:rsidR="00B61DAB">
        <w:rPr>
          <w:rFonts w:ascii="Times New Roman" w:hAnsi="Times New Roman" w:cs="Times New Roman"/>
          <w:sz w:val="24"/>
          <w:szCs w:val="24"/>
        </w:rPr>
        <w:t>3</w:t>
      </w:r>
      <w:r w:rsidR="003003DB">
        <w:rPr>
          <w:rFonts w:ascii="Times New Roman" w:hAnsi="Times New Roman" w:cs="Times New Roman"/>
          <w:sz w:val="24"/>
          <w:szCs w:val="24"/>
        </w:rPr>
        <w:t>.</w:t>
      </w:r>
    </w:p>
    <w:p w:rsidR="00783282" w:rsidRPr="009879F6" w:rsidRDefault="00783282" w:rsidP="00062278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проекта имеет право по согласованию с руководителем проекта отказаться от участия в проекте; в этом случае он подает заявление в учебный офис, прикладывая согласие руководителя проекта на исключение его из проекта. Учебный офис исключает указанный проект из индивидуального учебного плана студента.</w:t>
      </w:r>
    </w:p>
    <w:p w:rsidR="00967691" w:rsidRPr="009879F6" w:rsidRDefault="00967691" w:rsidP="00062278">
      <w:pPr>
        <w:pStyle w:val="a3"/>
        <w:numPr>
          <w:ilvl w:val="2"/>
          <w:numId w:val="38"/>
        </w:numPr>
        <w:tabs>
          <w:tab w:val="left" w:pos="567"/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Менеджер ОП обязан: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в определенные академическим руководством ОП сроки собрать информацию о выборе проектов </w:t>
      </w:r>
      <w:r w:rsidR="00547DAC" w:rsidRPr="00062278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="00967691" w:rsidRPr="00062278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E7B2E" w:rsidRPr="00062278">
        <w:rPr>
          <w:rFonts w:ascii="Times New Roman" w:hAnsi="Times New Roman" w:cs="Times New Roman"/>
          <w:sz w:val="24"/>
          <w:szCs w:val="24"/>
        </w:rPr>
        <w:t>вести учет проектов, выбранны</w:t>
      </w:r>
      <w:r w:rsidR="007E41B3" w:rsidRPr="00062278">
        <w:rPr>
          <w:rFonts w:ascii="Times New Roman" w:hAnsi="Times New Roman" w:cs="Times New Roman"/>
          <w:sz w:val="24"/>
          <w:szCs w:val="24"/>
        </w:rPr>
        <w:t>х</w:t>
      </w:r>
      <w:r w:rsidR="000E7B2E" w:rsidRPr="00062278">
        <w:rPr>
          <w:rFonts w:ascii="Times New Roman" w:hAnsi="Times New Roman" w:cs="Times New Roman"/>
          <w:sz w:val="24"/>
          <w:szCs w:val="24"/>
        </w:rPr>
        <w:t xml:space="preserve"> студентами ОП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22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по итогам выполнения проектов на основании оценочных </w:t>
      </w:r>
      <w:r w:rsidR="000E7B2E" w:rsidRPr="00062278">
        <w:rPr>
          <w:rFonts w:ascii="Times New Roman" w:hAnsi="Times New Roman" w:cs="Times New Roman"/>
          <w:sz w:val="24"/>
          <w:szCs w:val="24"/>
        </w:rPr>
        <w:t>листов</w:t>
      </w:r>
      <w:r w:rsidR="00967691" w:rsidRPr="00062278">
        <w:rPr>
          <w:rFonts w:ascii="Times New Roman" w:hAnsi="Times New Roman" w:cs="Times New Roman"/>
          <w:sz w:val="24"/>
          <w:szCs w:val="24"/>
        </w:rPr>
        <w:t>, полученных от Руководителей проектов, занести результаты обучающихся (зачетные единицы и оценку) в АСАВ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691" w:rsidRPr="00062278" w:rsidRDefault="00622C79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 w:rsidR="00D82B77" w:rsidRPr="00062278">
        <w:rPr>
          <w:rFonts w:ascii="Times New Roman" w:hAnsi="Times New Roman" w:cs="Times New Roman"/>
          <w:sz w:val="24"/>
          <w:szCs w:val="24"/>
        </w:rPr>
        <w:t>студентов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 и академического руководителя ОП</w:t>
      </w:r>
      <w:r w:rsidR="00D82B77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о случаях недобора зачетных единиц по </w:t>
      </w:r>
      <w:r w:rsidR="007E41B3" w:rsidRPr="00062278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="00967691" w:rsidRPr="00062278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0E7B2E" w:rsidRPr="00062278">
        <w:rPr>
          <w:rFonts w:ascii="Times New Roman" w:hAnsi="Times New Roman" w:cs="Times New Roman"/>
          <w:sz w:val="24"/>
          <w:szCs w:val="24"/>
        </w:rPr>
        <w:t xml:space="preserve">рекомендованных в </w:t>
      </w:r>
      <w:r w:rsidR="00967691" w:rsidRPr="00062278">
        <w:rPr>
          <w:rFonts w:ascii="Times New Roman" w:hAnsi="Times New Roman" w:cs="Times New Roman"/>
          <w:sz w:val="24"/>
          <w:szCs w:val="24"/>
        </w:rPr>
        <w:t>учебно</w:t>
      </w:r>
      <w:r w:rsidR="000E7B2E" w:rsidRPr="00062278">
        <w:rPr>
          <w:rFonts w:ascii="Times New Roman" w:hAnsi="Times New Roman" w:cs="Times New Roman"/>
          <w:sz w:val="24"/>
          <w:szCs w:val="24"/>
        </w:rPr>
        <w:t>м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 план</w:t>
      </w:r>
      <w:r w:rsidR="000E7B2E" w:rsidRPr="00062278">
        <w:rPr>
          <w:rFonts w:ascii="Times New Roman" w:hAnsi="Times New Roman" w:cs="Times New Roman"/>
          <w:sz w:val="24"/>
          <w:szCs w:val="24"/>
        </w:rPr>
        <w:t>е</w:t>
      </w:r>
      <w:r w:rsidR="00967691" w:rsidRPr="00062278">
        <w:rPr>
          <w:rFonts w:ascii="Times New Roman" w:hAnsi="Times New Roman" w:cs="Times New Roman"/>
          <w:sz w:val="24"/>
          <w:szCs w:val="24"/>
        </w:rPr>
        <w:t xml:space="preserve"> и об образовавшихся академических задолженностях по проектной деятельности.</w:t>
      </w:r>
    </w:p>
    <w:p w:rsidR="00967691" w:rsidRDefault="00967691" w:rsidP="00062278">
      <w:pPr>
        <w:pStyle w:val="3"/>
        <w:numPr>
          <w:ilvl w:val="1"/>
          <w:numId w:val="38"/>
        </w:numPr>
        <w:ind w:left="0" w:firstLine="567"/>
        <w:jc w:val="center"/>
        <w:rPr>
          <w:color w:val="auto"/>
          <w:sz w:val="24"/>
        </w:rPr>
      </w:pPr>
      <w:bookmarkStart w:id="14" w:name="_Toc459916469"/>
      <w:r w:rsidRPr="00062278">
        <w:rPr>
          <w:color w:val="auto"/>
          <w:sz w:val="24"/>
        </w:rPr>
        <w:t>Оценивание результатов проектной деятельности</w:t>
      </w:r>
      <w:bookmarkEnd w:id="14"/>
    </w:p>
    <w:p w:rsidR="00622C79" w:rsidRPr="00062278" w:rsidRDefault="00622C79" w:rsidP="00062278">
      <w:pPr>
        <w:ind w:firstLine="567"/>
      </w:pPr>
    </w:p>
    <w:p w:rsidR="002952E0" w:rsidRPr="00062278" w:rsidRDefault="002952E0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Результаты участия студента в проекте объемом менее трех зачетных единиц могут быть оценены </w:t>
      </w:r>
      <w:r w:rsidR="00A173CC" w:rsidRPr="00062278">
        <w:rPr>
          <w:rFonts w:ascii="Times New Roman" w:hAnsi="Times New Roman" w:cs="Times New Roman"/>
          <w:sz w:val="24"/>
          <w:szCs w:val="24"/>
        </w:rPr>
        <w:t>«з</w:t>
      </w:r>
      <w:r w:rsidRPr="00062278">
        <w:rPr>
          <w:rFonts w:ascii="Times New Roman" w:hAnsi="Times New Roman" w:cs="Times New Roman"/>
          <w:sz w:val="24"/>
          <w:szCs w:val="24"/>
        </w:rPr>
        <w:t>ачтено</w:t>
      </w:r>
      <w:r w:rsidR="00A173CC" w:rsidRPr="00062278">
        <w:rPr>
          <w:rFonts w:ascii="Times New Roman" w:hAnsi="Times New Roman" w:cs="Times New Roman"/>
          <w:sz w:val="24"/>
          <w:szCs w:val="24"/>
        </w:rPr>
        <w:t>» или «</w:t>
      </w:r>
      <w:r w:rsidRPr="00062278">
        <w:rPr>
          <w:rFonts w:ascii="Times New Roman" w:hAnsi="Times New Roman" w:cs="Times New Roman"/>
          <w:sz w:val="24"/>
          <w:szCs w:val="24"/>
        </w:rPr>
        <w:t>не зачтено</w:t>
      </w:r>
      <w:r w:rsidR="00A173CC" w:rsidRPr="00062278">
        <w:rPr>
          <w:rFonts w:ascii="Times New Roman" w:hAnsi="Times New Roman" w:cs="Times New Roman"/>
          <w:sz w:val="24"/>
          <w:szCs w:val="24"/>
        </w:rPr>
        <w:t>»</w:t>
      </w:r>
      <w:r w:rsidRPr="00062278">
        <w:rPr>
          <w:rFonts w:ascii="Times New Roman" w:hAnsi="Times New Roman" w:cs="Times New Roman"/>
          <w:sz w:val="24"/>
          <w:szCs w:val="24"/>
        </w:rPr>
        <w:t xml:space="preserve">. </w:t>
      </w:r>
      <w:r w:rsidR="00A173CC" w:rsidRPr="00062278">
        <w:rPr>
          <w:rFonts w:ascii="Times New Roman" w:hAnsi="Times New Roman" w:cs="Times New Roman"/>
          <w:sz w:val="24"/>
          <w:szCs w:val="24"/>
        </w:rPr>
        <w:t xml:space="preserve">Информация о зачетной системе оценивания должна быть </w:t>
      </w:r>
      <w:r w:rsidR="00CF1400" w:rsidRPr="00062278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A173CC" w:rsidRPr="00062278">
        <w:rPr>
          <w:rFonts w:ascii="Times New Roman" w:hAnsi="Times New Roman" w:cs="Times New Roman"/>
          <w:sz w:val="24"/>
          <w:szCs w:val="24"/>
        </w:rPr>
        <w:t xml:space="preserve">в проектной заявке и известна студенту на этапе выбора. </w:t>
      </w:r>
    </w:p>
    <w:p w:rsidR="003E7CB4" w:rsidRPr="009879F6" w:rsidRDefault="00F06AA2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613924" w:rsidRPr="009879F6">
        <w:rPr>
          <w:rFonts w:ascii="Times New Roman" w:hAnsi="Times New Roman" w:cs="Times New Roman"/>
          <w:sz w:val="24"/>
          <w:szCs w:val="24"/>
        </w:rPr>
        <w:t>участия студента в проекте</w:t>
      </w:r>
      <w:r w:rsidR="00A173CC" w:rsidRPr="009879F6">
        <w:rPr>
          <w:rFonts w:ascii="Times New Roman" w:hAnsi="Times New Roman" w:cs="Times New Roman"/>
          <w:sz w:val="24"/>
          <w:szCs w:val="24"/>
        </w:rPr>
        <w:t>, не предусматривающем зачетную систему оценивания,</w:t>
      </w:r>
      <w:r w:rsidR="00733C6B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AE1AB4" w:rsidRPr="009879F6">
        <w:rPr>
          <w:rFonts w:ascii="Times New Roman" w:hAnsi="Times New Roman" w:cs="Times New Roman"/>
          <w:sz w:val="24"/>
          <w:szCs w:val="24"/>
        </w:rPr>
        <w:t xml:space="preserve">оцениваются </w:t>
      </w:r>
      <w:r w:rsidRPr="009879F6">
        <w:rPr>
          <w:rFonts w:ascii="Times New Roman" w:hAnsi="Times New Roman" w:cs="Times New Roman"/>
          <w:sz w:val="24"/>
          <w:szCs w:val="24"/>
        </w:rPr>
        <w:t xml:space="preserve">по 10-балльной шкале. </w:t>
      </w:r>
    </w:p>
    <w:p w:rsidR="003E7CB4" w:rsidRPr="009879F6" w:rsidRDefault="00F06AA2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В результирующую оценку по проекту </w:t>
      </w:r>
      <w:r w:rsidR="007E41B3" w:rsidRPr="009879F6">
        <w:rPr>
          <w:rFonts w:ascii="Times New Roman" w:hAnsi="Times New Roman" w:cs="Times New Roman"/>
          <w:sz w:val="24"/>
          <w:szCs w:val="24"/>
        </w:rPr>
        <w:t xml:space="preserve">входит оценка уровня сформированности у студента заявленных в проектной заявке компетенций, а также </w:t>
      </w:r>
      <w:r w:rsidR="007B2BFC" w:rsidRPr="009879F6">
        <w:rPr>
          <w:rFonts w:ascii="Times New Roman" w:hAnsi="Times New Roman" w:cs="Times New Roman"/>
          <w:sz w:val="24"/>
          <w:szCs w:val="24"/>
        </w:rPr>
        <w:t xml:space="preserve">может входить как </w:t>
      </w:r>
      <w:r w:rsidRPr="009879F6">
        <w:rPr>
          <w:rFonts w:ascii="Times New Roman" w:hAnsi="Times New Roman" w:cs="Times New Roman"/>
          <w:sz w:val="24"/>
          <w:szCs w:val="24"/>
        </w:rPr>
        <w:t>оценка собственно результата/продукта, полученного в итоге выполнения проекта,</w:t>
      </w:r>
      <w:r w:rsidR="007B2BFC" w:rsidRPr="009879F6">
        <w:rPr>
          <w:rFonts w:ascii="Times New Roman" w:hAnsi="Times New Roman" w:cs="Times New Roman"/>
          <w:sz w:val="24"/>
          <w:szCs w:val="24"/>
        </w:rPr>
        <w:t xml:space="preserve"> так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и оценка</w:t>
      </w:r>
      <w:r w:rsidR="00DF2C5E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A173CC" w:rsidRPr="009879F6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D82B77" w:rsidRPr="009879F6">
        <w:rPr>
          <w:rFonts w:ascii="Times New Roman" w:hAnsi="Times New Roman" w:cs="Times New Roman"/>
          <w:sz w:val="24"/>
          <w:szCs w:val="24"/>
        </w:rPr>
        <w:t>студента</w:t>
      </w:r>
      <w:r w:rsidR="00A173CC" w:rsidRPr="009879F6">
        <w:rPr>
          <w:rFonts w:ascii="Times New Roman" w:hAnsi="Times New Roman" w:cs="Times New Roman"/>
          <w:sz w:val="24"/>
          <w:szCs w:val="24"/>
        </w:rPr>
        <w:t xml:space="preserve"> в проекте</w:t>
      </w:r>
      <w:r w:rsidRPr="009879F6">
        <w:rPr>
          <w:rFonts w:ascii="Times New Roman" w:hAnsi="Times New Roman" w:cs="Times New Roman"/>
          <w:sz w:val="24"/>
          <w:szCs w:val="24"/>
        </w:rPr>
        <w:t>. Для групповых проектов дополнительной составляющей результирующей оценки может быть оц</w:t>
      </w:r>
      <w:r w:rsidR="003E7CB4" w:rsidRPr="009879F6">
        <w:rPr>
          <w:rFonts w:ascii="Times New Roman" w:hAnsi="Times New Roman" w:cs="Times New Roman"/>
          <w:sz w:val="24"/>
          <w:szCs w:val="24"/>
        </w:rPr>
        <w:t>енка командного взаимодействия/ индивидуального вклада участника проекта</w:t>
      </w:r>
      <w:r w:rsidRPr="009879F6">
        <w:rPr>
          <w:rFonts w:ascii="Times New Roman" w:hAnsi="Times New Roman" w:cs="Times New Roman"/>
          <w:sz w:val="24"/>
          <w:szCs w:val="24"/>
        </w:rPr>
        <w:t>. Каждая из составных частей результирующей оценки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также приводится к десятибалльной шкале; результирующая оценка представляет собой взвешенную сумму составных частей. Формулу расчета результирующей оценки</w:t>
      </w:r>
      <w:r w:rsidRPr="00F9226F">
        <w:rPr>
          <w:vertAlign w:val="superscript"/>
        </w:rPr>
        <w:footnoteReference w:id="1"/>
      </w:r>
      <w:r w:rsidRPr="00F9226F">
        <w:rPr>
          <w:rFonts w:ascii="Times New Roman" w:hAnsi="Times New Roman" w:cs="Times New Roman"/>
          <w:sz w:val="24"/>
          <w:szCs w:val="24"/>
        </w:rPr>
        <w:t xml:space="preserve"> по проекту определяет Руководитель проекта в техническом задании</w:t>
      </w:r>
      <w:r w:rsidR="00B05B60" w:rsidRPr="009879F6">
        <w:rPr>
          <w:rFonts w:ascii="Times New Roman" w:hAnsi="Times New Roman" w:cs="Times New Roman"/>
          <w:sz w:val="24"/>
          <w:szCs w:val="24"/>
        </w:rPr>
        <w:t xml:space="preserve"> и указывает в оценочном листе</w:t>
      </w:r>
      <w:r w:rsidR="00AE56F7" w:rsidRPr="009879F6">
        <w:rPr>
          <w:rFonts w:ascii="Times New Roman" w:hAnsi="Times New Roman" w:cs="Times New Roman"/>
          <w:sz w:val="24"/>
          <w:szCs w:val="24"/>
        </w:rPr>
        <w:t>.</w:t>
      </w: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BA9" w:rsidRPr="009879F6" w:rsidRDefault="00490BA9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Если </w:t>
      </w:r>
      <w:r w:rsidR="00A32C0A" w:rsidRPr="009879F6">
        <w:rPr>
          <w:rFonts w:ascii="Times New Roman" w:hAnsi="Times New Roman" w:cs="Times New Roman"/>
          <w:sz w:val="24"/>
          <w:szCs w:val="24"/>
        </w:rPr>
        <w:t xml:space="preserve">результирующая </w:t>
      </w:r>
      <w:r w:rsidRPr="009879F6">
        <w:rPr>
          <w:rFonts w:ascii="Times New Roman" w:hAnsi="Times New Roman" w:cs="Times New Roman"/>
          <w:sz w:val="24"/>
          <w:szCs w:val="24"/>
        </w:rPr>
        <w:t>оценка по проекту, который был включен студенту в ИУП</w:t>
      </w:r>
      <w:r w:rsidR="00622C79">
        <w:rPr>
          <w:rFonts w:ascii="Times New Roman" w:hAnsi="Times New Roman" w:cs="Times New Roman"/>
          <w:sz w:val="24"/>
          <w:szCs w:val="24"/>
        </w:rPr>
        <w:t xml:space="preserve">, </w:t>
      </w:r>
      <w:r w:rsidR="00A32C0A" w:rsidRPr="009879F6">
        <w:rPr>
          <w:rFonts w:ascii="Times New Roman" w:hAnsi="Times New Roman" w:cs="Times New Roman"/>
          <w:sz w:val="24"/>
          <w:szCs w:val="24"/>
        </w:rPr>
        <w:t xml:space="preserve">по которому студентом было </w:t>
      </w:r>
      <w:r w:rsidRPr="009879F6">
        <w:rPr>
          <w:rFonts w:ascii="Times New Roman" w:hAnsi="Times New Roman" w:cs="Times New Roman"/>
          <w:sz w:val="24"/>
          <w:szCs w:val="24"/>
        </w:rPr>
        <w:t>подписано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B05B60" w:rsidRPr="009879F6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Pr="009879F6">
        <w:rPr>
          <w:rFonts w:ascii="Times New Roman" w:hAnsi="Times New Roman" w:cs="Times New Roman"/>
          <w:sz w:val="24"/>
          <w:szCs w:val="24"/>
        </w:rPr>
        <w:t>задание,</w:t>
      </w:r>
      <w:r w:rsidR="00A32C0A" w:rsidRPr="009879F6">
        <w:rPr>
          <w:rFonts w:ascii="Times New Roman" w:hAnsi="Times New Roman" w:cs="Times New Roman"/>
          <w:sz w:val="24"/>
          <w:szCs w:val="24"/>
        </w:rPr>
        <w:t xml:space="preserve"> равна «не зачтено», или оценка составляет менее 4 баллов по 10-балльной шкале, то у студента образуется академическая задолженность, которая учитывается в рейтинговой системе оценки знаний </w:t>
      </w:r>
      <w:r w:rsidR="00A32C0A" w:rsidRPr="009879F6">
        <w:rPr>
          <w:rFonts w:ascii="Times New Roman" w:hAnsi="Times New Roman" w:cs="Times New Roman"/>
          <w:sz w:val="24"/>
          <w:szCs w:val="24"/>
        </w:rPr>
        <w:lastRenderedPageBreak/>
        <w:t>студентов НИУ ВШЭ, а также при принятии решений</w:t>
      </w:r>
      <w:r w:rsidR="00CF1400" w:rsidRPr="009879F6">
        <w:rPr>
          <w:rFonts w:ascii="Times New Roman" w:hAnsi="Times New Roman" w:cs="Times New Roman"/>
          <w:sz w:val="24"/>
          <w:szCs w:val="24"/>
        </w:rPr>
        <w:t xml:space="preserve"> по всем вопросам,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CF1400" w:rsidRPr="009879F6">
        <w:rPr>
          <w:rFonts w:ascii="Times New Roman" w:hAnsi="Times New Roman" w:cs="Times New Roman"/>
          <w:sz w:val="24"/>
          <w:szCs w:val="24"/>
        </w:rPr>
        <w:t>где</w:t>
      </w:r>
      <w:r w:rsidR="00A32C0A" w:rsidRPr="009879F6">
        <w:rPr>
          <w:rFonts w:ascii="Times New Roman" w:hAnsi="Times New Roman" w:cs="Times New Roman"/>
          <w:sz w:val="24"/>
          <w:szCs w:val="24"/>
        </w:rPr>
        <w:t xml:space="preserve"> учитывается наличие у студента академической задолженности.</w:t>
      </w:r>
    </w:p>
    <w:p w:rsidR="00A32C0A" w:rsidRPr="009879F6" w:rsidRDefault="00A32C0A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В силу характера проектной деятельности, предусматривающей выполнение конкретного задания к определенному времени, как правило, для ликвидации академической задолженности студенту необходимо выполнить другой проект с результатом, не </w:t>
      </w:r>
      <w:r w:rsidR="000B2F50" w:rsidRPr="009879F6">
        <w:rPr>
          <w:rFonts w:ascii="Times New Roman" w:hAnsi="Times New Roman" w:cs="Times New Roman"/>
          <w:sz w:val="24"/>
          <w:szCs w:val="24"/>
        </w:rPr>
        <w:t xml:space="preserve">квалифицируемым как </w:t>
      </w:r>
      <w:r w:rsidRPr="009879F6">
        <w:rPr>
          <w:rFonts w:ascii="Times New Roman" w:hAnsi="Times New Roman" w:cs="Times New Roman"/>
          <w:sz w:val="24"/>
          <w:szCs w:val="24"/>
        </w:rPr>
        <w:t>академич</w:t>
      </w:r>
      <w:r w:rsidR="000B2F50" w:rsidRPr="009879F6">
        <w:rPr>
          <w:rFonts w:ascii="Times New Roman" w:hAnsi="Times New Roman" w:cs="Times New Roman"/>
          <w:sz w:val="24"/>
          <w:szCs w:val="24"/>
        </w:rPr>
        <w:t>е</w:t>
      </w:r>
      <w:r w:rsidRPr="009879F6">
        <w:rPr>
          <w:rFonts w:ascii="Times New Roman" w:hAnsi="Times New Roman" w:cs="Times New Roman"/>
          <w:sz w:val="24"/>
          <w:szCs w:val="24"/>
        </w:rPr>
        <w:t>ск</w:t>
      </w:r>
      <w:r w:rsidR="000B2F50" w:rsidRPr="009879F6">
        <w:rPr>
          <w:rFonts w:ascii="Times New Roman" w:hAnsi="Times New Roman" w:cs="Times New Roman"/>
          <w:sz w:val="24"/>
          <w:szCs w:val="24"/>
        </w:rPr>
        <w:t>ая</w:t>
      </w:r>
      <w:r w:rsidRPr="009879F6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0B2F50" w:rsidRPr="009879F6">
        <w:rPr>
          <w:rFonts w:ascii="Times New Roman" w:hAnsi="Times New Roman" w:cs="Times New Roman"/>
          <w:sz w:val="24"/>
          <w:szCs w:val="24"/>
        </w:rPr>
        <w:t>ь. Однако могут существовать проекты, допускающие пересдачи (например, обязательные проекты). Руководитель проекта и заказчик проекта определяют</w:t>
      </w:r>
      <w:r w:rsidR="00D06D01" w:rsidRPr="009879F6">
        <w:rPr>
          <w:rFonts w:ascii="Times New Roman" w:hAnsi="Times New Roman" w:cs="Times New Roman"/>
          <w:sz w:val="24"/>
          <w:szCs w:val="24"/>
        </w:rPr>
        <w:t>,</w:t>
      </w:r>
      <w:r w:rsidR="000B2F50" w:rsidRPr="009879F6">
        <w:rPr>
          <w:rFonts w:ascii="Times New Roman" w:hAnsi="Times New Roman" w:cs="Times New Roman"/>
          <w:sz w:val="24"/>
          <w:szCs w:val="24"/>
        </w:rPr>
        <w:t xml:space="preserve"> к какой категории относится предлагаемый проект – «допускает пересдачи», «не допускает пересдачи», на этапе проектно</w:t>
      </w:r>
      <w:r w:rsidR="00D06D01" w:rsidRPr="009879F6">
        <w:rPr>
          <w:rFonts w:ascii="Times New Roman" w:hAnsi="Times New Roman" w:cs="Times New Roman"/>
          <w:sz w:val="24"/>
          <w:szCs w:val="24"/>
        </w:rPr>
        <w:t>й</w:t>
      </w:r>
      <w:r w:rsidR="000B2F50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D06D01" w:rsidRPr="009879F6">
        <w:rPr>
          <w:rFonts w:ascii="Times New Roman" w:hAnsi="Times New Roman" w:cs="Times New Roman"/>
          <w:sz w:val="24"/>
          <w:szCs w:val="24"/>
        </w:rPr>
        <w:t>заявки</w:t>
      </w:r>
      <w:r w:rsidR="000B2F50" w:rsidRPr="009879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803" w:rsidRPr="009879F6" w:rsidRDefault="00AE56F7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Заказчик и/или Руководитель проекта имеют возможность снизить число зачетных единиц, засчитываемых студенту по итогам выполнения проекта, по сравнению с первоначально объявленным. </w:t>
      </w:r>
      <w:r w:rsidR="00EB0803" w:rsidRPr="009879F6">
        <w:rPr>
          <w:rFonts w:ascii="Times New Roman" w:hAnsi="Times New Roman" w:cs="Times New Roman"/>
          <w:sz w:val="24"/>
          <w:szCs w:val="24"/>
        </w:rPr>
        <w:t>Снижение числа зачетных единиц, зачтенных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EB0803" w:rsidRPr="009879F6">
        <w:rPr>
          <w:rFonts w:ascii="Times New Roman" w:hAnsi="Times New Roman" w:cs="Times New Roman"/>
          <w:sz w:val="24"/>
          <w:szCs w:val="24"/>
        </w:rPr>
        <w:t>студенту за проект, может произойти</w:t>
      </w:r>
      <w:r w:rsidR="006032D9" w:rsidRPr="009879F6">
        <w:rPr>
          <w:rFonts w:ascii="Times New Roman" w:hAnsi="Times New Roman" w:cs="Times New Roman"/>
          <w:sz w:val="24"/>
          <w:szCs w:val="24"/>
        </w:rPr>
        <w:t>, если объем работ по проекту выполнен не полностью</w:t>
      </w:r>
      <w:r w:rsidR="00EB0803" w:rsidRPr="009879F6">
        <w:rPr>
          <w:rFonts w:ascii="Times New Roman" w:hAnsi="Times New Roman" w:cs="Times New Roman"/>
          <w:sz w:val="24"/>
          <w:szCs w:val="24"/>
        </w:rPr>
        <w:t>:</w:t>
      </w:r>
    </w:p>
    <w:p w:rsidR="006032D9" w:rsidRPr="009879F6" w:rsidRDefault="006032D9" w:rsidP="005F19C6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по объективным причинам: студент не смог выполнить все взятые на себя обязательства из-за форс-мажорных обстоятельств (например, по болезни); в этом случае руководитель проекта может оценить его работу и </w:t>
      </w:r>
      <w:r w:rsidR="00F4422E" w:rsidRPr="009879F6">
        <w:rPr>
          <w:rFonts w:ascii="Times New Roman" w:hAnsi="Times New Roman" w:cs="Times New Roman"/>
          <w:sz w:val="24"/>
          <w:szCs w:val="24"/>
        </w:rPr>
        <w:t>зачесть</w:t>
      </w:r>
      <w:r w:rsidRPr="009879F6">
        <w:rPr>
          <w:rFonts w:ascii="Times New Roman" w:hAnsi="Times New Roman" w:cs="Times New Roman"/>
          <w:sz w:val="24"/>
          <w:szCs w:val="24"/>
        </w:rPr>
        <w:t xml:space="preserve"> определенное число зачетных единиц по фактическому вкладу;</w:t>
      </w:r>
      <w:r w:rsidR="00941BE3" w:rsidRPr="00987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2D9" w:rsidRPr="009879F6" w:rsidRDefault="006032D9" w:rsidP="005F19C6">
      <w:pPr>
        <w:pStyle w:val="a3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по субъективным причинам: студент </w:t>
      </w:r>
      <w:r w:rsidR="00F4422E" w:rsidRPr="009879F6">
        <w:rPr>
          <w:rFonts w:ascii="Times New Roman" w:hAnsi="Times New Roman" w:cs="Times New Roman"/>
          <w:sz w:val="24"/>
          <w:szCs w:val="24"/>
        </w:rPr>
        <w:t>не справляется с поставленными перед ним задачами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F4422E" w:rsidRPr="009879F6">
        <w:rPr>
          <w:rFonts w:ascii="Times New Roman" w:hAnsi="Times New Roman" w:cs="Times New Roman"/>
          <w:sz w:val="24"/>
          <w:szCs w:val="24"/>
        </w:rPr>
        <w:t xml:space="preserve">и/или халатно относится к их выполнению, </w:t>
      </w:r>
      <w:r w:rsidR="00941BE3" w:rsidRPr="009879F6">
        <w:rPr>
          <w:rFonts w:ascii="Times New Roman" w:hAnsi="Times New Roman" w:cs="Times New Roman"/>
          <w:sz w:val="24"/>
          <w:szCs w:val="24"/>
        </w:rPr>
        <w:t xml:space="preserve">и поэтому руководитель проекта </w:t>
      </w:r>
      <w:r w:rsidR="00AE56F7" w:rsidRPr="009879F6">
        <w:rPr>
          <w:rFonts w:ascii="Times New Roman" w:hAnsi="Times New Roman" w:cs="Times New Roman"/>
          <w:sz w:val="24"/>
          <w:szCs w:val="24"/>
        </w:rPr>
        <w:t>досрочно</w:t>
      </w:r>
      <w:r w:rsidR="00941BE3" w:rsidRPr="009879F6">
        <w:rPr>
          <w:rFonts w:ascii="Times New Roman" w:hAnsi="Times New Roman" w:cs="Times New Roman"/>
          <w:sz w:val="24"/>
          <w:szCs w:val="24"/>
        </w:rPr>
        <w:t xml:space="preserve"> отстраняет его от проекта</w:t>
      </w:r>
      <w:r w:rsidR="00F4422E" w:rsidRPr="009879F6">
        <w:rPr>
          <w:rFonts w:ascii="Times New Roman" w:hAnsi="Times New Roman" w:cs="Times New Roman"/>
          <w:sz w:val="24"/>
          <w:szCs w:val="24"/>
        </w:rPr>
        <w:t>; студент не выполняет взятую на себя часть групповой работы, что приводит к перераспределению обязанностей внутри группы в ходе проекта, и т.п.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BE3" w:rsidRPr="009879F6" w:rsidRDefault="00941BE3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Решение о снижении числа зачетных единиц, полученных студентом за проект, принимает руководитель проекта. Само по себе снижение числа зачетных единиц не влечет автоматически снижения оценки за уже выполненную студентом часть проекта. В общем случае правила и условия снижения числа зачетных единиц описываются в проектной заявке и</w:t>
      </w:r>
      <w:r w:rsidR="00C62C1E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(или) в техническом задании на выполнение проекта.</w:t>
      </w:r>
    </w:p>
    <w:p w:rsidR="00B11BFB" w:rsidRPr="009879F6" w:rsidRDefault="00941BE3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11BFB" w:rsidRPr="009879F6">
        <w:rPr>
          <w:rFonts w:ascii="Times New Roman" w:hAnsi="Times New Roman" w:cs="Times New Roman"/>
          <w:sz w:val="24"/>
          <w:szCs w:val="24"/>
        </w:rPr>
        <w:t>В случае</w:t>
      </w:r>
      <w:r w:rsidR="007E41B3" w:rsidRPr="009879F6">
        <w:rPr>
          <w:rFonts w:ascii="Times New Roman" w:hAnsi="Times New Roman" w:cs="Times New Roman"/>
          <w:sz w:val="24"/>
          <w:szCs w:val="24"/>
        </w:rPr>
        <w:t>,</w:t>
      </w:r>
      <w:r w:rsidR="00B11BFB" w:rsidRPr="009879F6">
        <w:rPr>
          <w:rFonts w:ascii="Times New Roman" w:hAnsi="Times New Roman" w:cs="Times New Roman"/>
          <w:sz w:val="24"/>
          <w:szCs w:val="24"/>
        </w:rPr>
        <w:t xml:space="preserve"> если участник проекта заменяется или исключается из проектной группы до завершения проекта</w:t>
      </w:r>
      <w:r w:rsidR="00D82B77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B11BFB" w:rsidRPr="009879F6">
        <w:rPr>
          <w:rFonts w:ascii="Times New Roman" w:hAnsi="Times New Roman" w:cs="Times New Roman"/>
          <w:sz w:val="24"/>
          <w:szCs w:val="24"/>
        </w:rPr>
        <w:t xml:space="preserve">из-за нарушения условий выполнения работ, </w:t>
      </w:r>
      <w:r w:rsidR="00CF1400" w:rsidRPr="009879F6">
        <w:rPr>
          <w:rFonts w:ascii="Times New Roman" w:hAnsi="Times New Roman" w:cs="Times New Roman"/>
          <w:sz w:val="24"/>
          <w:szCs w:val="24"/>
        </w:rPr>
        <w:t xml:space="preserve">отсутствия </w:t>
      </w:r>
      <w:r w:rsidR="00B11BFB" w:rsidRPr="009879F6">
        <w:rPr>
          <w:rFonts w:ascii="Times New Roman" w:hAnsi="Times New Roman" w:cs="Times New Roman"/>
          <w:sz w:val="24"/>
          <w:szCs w:val="24"/>
        </w:rPr>
        <w:t xml:space="preserve">промежуточных результатов, </w:t>
      </w:r>
      <w:r w:rsidR="0049254A" w:rsidRPr="009879F6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B11BFB" w:rsidRPr="009879F6">
        <w:rPr>
          <w:rFonts w:ascii="Times New Roman" w:hAnsi="Times New Roman" w:cs="Times New Roman"/>
          <w:sz w:val="24"/>
          <w:szCs w:val="24"/>
        </w:rPr>
        <w:t xml:space="preserve">от выполнения проекта без объективных причин, работа недобросовестного участника проекта оценивается как неудовлетворительная, зачетные единицы за участие в проекте не начисляются; образуется академическая задолженность. </w:t>
      </w:r>
    </w:p>
    <w:p w:rsidR="00F25964" w:rsidRPr="00062278" w:rsidRDefault="006A7645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Академическая задолженность по проектной деятельности также возникает, если </w:t>
      </w:r>
      <w:r w:rsidR="00D82B77" w:rsidRPr="00F25964">
        <w:rPr>
          <w:rFonts w:ascii="Times New Roman" w:hAnsi="Times New Roman" w:cs="Times New Roman"/>
          <w:sz w:val="24"/>
          <w:szCs w:val="24"/>
        </w:rPr>
        <w:t>к 3</w:t>
      </w:r>
      <w:r w:rsidR="00CF15FE" w:rsidRPr="00F25964">
        <w:rPr>
          <w:rFonts w:ascii="Times New Roman" w:hAnsi="Times New Roman" w:cs="Times New Roman"/>
          <w:sz w:val="24"/>
          <w:szCs w:val="24"/>
        </w:rPr>
        <w:t>-му</w:t>
      </w:r>
      <w:r w:rsidR="00D82B77" w:rsidRPr="00F25964">
        <w:rPr>
          <w:rFonts w:ascii="Times New Roman" w:hAnsi="Times New Roman" w:cs="Times New Roman"/>
          <w:sz w:val="24"/>
          <w:szCs w:val="24"/>
        </w:rPr>
        <w:t xml:space="preserve"> модулю (последнему семестру) </w:t>
      </w:r>
      <w:r w:rsidR="000B1A25" w:rsidRPr="00F25964">
        <w:rPr>
          <w:rFonts w:ascii="Times New Roman" w:hAnsi="Times New Roman" w:cs="Times New Roman"/>
          <w:sz w:val="24"/>
          <w:szCs w:val="24"/>
        </w:rPr>
        <w:t>выпускно</w:t>
      </w:r>
      <w:r w:rsidR="00D82B77" w:rsidRPr="00F2596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F25964">
        <w:rPr>
          <w:rFonts w:ascii="Times New Roman" w:hAnsi="Times New Roman" w:cs="Times New Roman"/>
          <w:sz w:val="24"/>
          <w:szCs w:val="24"/>
        </w:rPr>
        <w:t>курс</w:t>
      </w:r>
      <w:r w:rsidR="00D82B77" w:rsidRPr="00F25964">
        <w:rPr>
          <w:rFonts w:ascii="Times New Roman" w:hAnsi="Times New Roman" w:cs="Times New Roman"/>
          <w:sz w:val="24"/>
          <w:szCs w:val="24"/>
        </w:rPr>
        <w:t>а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 </w:t>
      </w:r>
      <w:r w:rsidR="00D82B77" w:rsidRPr="00F25964">
        <w:rPr>
          <w:rFonts w:ascii="Times New Roman" w:hAnsi="Times New Roman" w:cs="Times New Roman"/>
          <w:sz w:val="24"/>
          <w:szCs w:val="24"/>
        </w:rPr>
        <w:t>студент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 не включил в ИУП и</w:t>
      </w:r>
      <w:r w:rsidR="00A53AF3" w:rsidRPr="00F25964">
        <w:rPr>
          <w:rFonts w:ascii="Times New Roman" w:hAnsi="Times New Roman" w:cs="Times New Roman"/>
          <w:sz w:val="24"/>
          <w:szCs w:val="24"/>
        </w:rPr>
        <w:t>/или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 не выполнил проекты на требуемое учебным планом число зачетных единиц по проектной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При академической задолженности по сумме выбранных проектов к моменту завершения теоретического обучения </w:t>
      </w:r>
      <w:r w:rsidR="00D82B77" w:rsidRPr="00F25964">
        <w:rPr>
          <w:rFonts w:ascii="Times New Roman" w:hAnsi="Times New Roman" w:cs="Times New Roman"/>
          <w:sz w:val="24"/>
          <w:szCs w:val="24"/>
        </w:rPr>
        <w:t>студент</w:t>
      </w:r>
      <w:r w:rsidR="000B1A25" w:rsidRPr="00F25964">
        <w:rPr>
          <w:rFonts w:ascii="Times New Roman" w:hAnsi="Times New Roman" w:cs="Times New Roman"/>
          <w:sz w:val="24"/>
          <w:szCs w:val="24"/>
        </w:rPr>
        <w:t xml:space="preserve"> не допускается до государственной итоговой аттестации</w:t>
      </w:r>
      <w:r w:rsidR="00CF15FE" w:rsidRPr="00F259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1BFB" w:rsidRPr="00447AEA" w:rsidRDefault="00B11BFB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7762">
        <w:rPr>
          <w:rFonts w:ascii="Times New Roman" w:hAnsi="Times New Roman" w:cs="Times New Roman"/>
          <w:sz w:val="24"/>
          <w:szCs w:val="24"/>
        </w:rPr>
        <w:t xml:space="preserve">В диплом </w:t>
      </w:r>
      <w:r w:rsidR="00D82B77" w:rsidRPr="008C7762">
        <w:rPr>
          <w:rFonts w:ascii="Times New Roman" w:hAnsi="Times New Roman" w:cs="Times New Roman"/>
          <w:sz w:val="24"/>
          <w:szCs w:val="24"/>
        </w:rPr>
        <w:t>студента</w:t>
      </w:r>
      <w:r w:rsidRPr="008C7762">
        <w:rPr>
          <w:rFonts w:ascii="Times New Roman" w:hAnsi="Times New Roman" w:cs="Times New Roman"/>
          <w:sz w:val="24"/>
          <w:szCs w:val="24"/>
        </w:rPr>
        <w:t xml:space="preserve"> заносятся </w:t>
      </w:r>
      <w:r w:rsidR="00CF1400" w:rsidRPr="008C7762">
        <w:rPr>
          <w:rFonts w:ascii="Times New Roman" w:hAnsi="Times New Roman" w:cs="Times New Roman"/>
          <w:sz w:val="24"/>
          <w:szCs w:val="24"/>
        </w:rPr>
        <w:t xml:space="preserve">оценки за </w:t>
      </w:r>
      <w:r w:rsidRPr="008C7762">
        <w:rPr>
          <w:rFonts w:ascii="Times New Roman" w:hAnsi="Times New Roman" w:cs="Times New Roman"/>
          <w:sz w:val="24"/>
          <w:szCs w:val="24"/>
        </w:rPr>
        <w:t xml:space="preserve">все выполненные им в ходе освоения </w:t>
      </w:r>
      <w:r w:rsidR="00F25964" w:rsidRPr="008C7762">
        <w:rPr>
          <w:rFonts w:ascii="Times New Roman" w:hAnsi="Times New Roman" w:cs="Times New Roman"/>
          <w:sz w:val="24"/>
          <w:szCs w:val="24"/>
        </w:rPr>
        <w:t>ОП</w:t>
      </w:r>
      <w:r w:rsidRPr="008C7762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05608C" w:rsidRPr="008C7762">
        <w:rPr>
          <w:rFonts w:ascii="Times New Roman" w:hAnsi="Times New Roman" w:cs="Times New Roman"/>
          <w:sz w:val="24"/>
          <w:szCs w:val="24"/>
        </w:rPr>
        <w:t>, с указанием типа проектов и числа</w:t>
      </w:r>
      <w:r w:rsidR="00F25964" w:rsidRPr="008C7762">
        <w:rPr>
          <w:rFonts w:ascii="Times New Roman" w:hAnsi="Times New Roman" w:cs="Times New Roman"/>
          <w:sz w:val="24"/>
          <w:szCs w:val="24"/>
        </w:rPr>
        <w:t xml:space="preserve"> зачетных единиц</w:t>
      </w:r>
      <w:r w:rsidRPr="00447A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A25" w:rsidRDefault="000B1A25" w:rsidP="00062278">
      <w:pPr>
        <w:pStyle w:val="3"/>
        <w:numPr>
          <w:ilvl w:val="1"/>
          <w:numId w:val="39"/>
        </w:numPr>
        <w:ind w:left="0" w:firstLine="567"/>
        <w:jc w:val="center"/>
        <w:rPr>
          <w:color w:val="auto"/>
          <w:sz w:val="24"/>
        </w:rPr>
      </w:pPr>
      <w:bookmarkStart w:id="15" w:name="_Toc459916470"/>
      <w:r w:rsidRPr="00062278">
        <w:rPr>
          <w:color w:val="auto"/>
          <w:sz w:val="24"/>
        </w:rPr>
        <w:t>Обязательная документация при организации проектной деятельности</w:t>
      </w:r>
      <w:bookmarkEnd w:id="15"/>
    </w:p>
    <w:p w:rsidR="00F25964" w:rsidRPr="00F25964" w:rsidRDefault="00F25964" w:rsidP="00062278">
      <w:pPr>
        <w:ind w:firstLine="567"/>
      </w:pPr>
    </w:p>
    <w:p w:rsidR="004B1718" w:rsidRPr="00F9226F" w:rsidRDefault="004B1718" w:rsidP="00062278">
      <w:pPr>
        <w:pStyle w:val="a3"/>
        <w:numPr>
          <w:ilvl w:val="2"/>
          <w:numId w:val="3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>К обязательной документации в организации проектной деятельности относятся:</w:t>
      </w:r>
    </w:p>
    <w:p w:rsidR="004B1718" w:rsidRPr="00062278" w:rsidRDefault="00F25964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278"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="004B1718" w:rsidRPr="00062278">
        <w:rPr>
          <w:rFonts w:ascii="Times New Roman" w:hAnsi="Times New Roman" w:cs="Times New Roman"/>
          <w:sz w:val="24"/>
          <w:szCs w:val="24"/>
        </w:rPr>
        <w:t>заявка</w:t>
      </w:r>
      <w:r w:rsidR="00D15DC1" w:rsidRPr="00062278">
        <w:rPr>
          <w:rFonts w:ascii="Times New Roman" w:hAnsi="Times New Roman" w:cs="Times New Roman"/>
          <w:sz w:val="24"/>
          <w:szCs w:val="24"/>
        </w:rPr>
        <w:t xml:space="preserve"> (оформляется и размещается инициатором проекта)</w:t>
      </w:r>
      <w:r w:rsidR="004B1718" w:rsidRPr="00062278">
        <w:rPr>
          <w:rFonts w:ascii="Times New Roman" w:hAnsi="Times New Roman" w:cs="Times New Roman"/>
          <w:sz w:val="24"/>
          <w:szCs w:val="24"/>
        </w:rPr>
        <w:t>,</w:t>
      </w:r>
    </w:p>
    <w:p w:rsidR="00D15DC1" w:rsidRPr="00062278" w:rsidRDefault="00F25964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278">
        <w:rPr>
          <w:rFonts w:ascii="Times New Roman" w:hAnsi="Times New Roman" w:cs="Times New Roman"/>
          <w:sz w:val="24"/>
          <w:szCs w:val="24"/>
        </w:rPr>
        <w:t xml:space="preserve">техническое </w:t>
      </w:r>
      <w:r w:rsidR="004B1718" w:rsidRPr="00062278">
        <w:rPr>
          <w:rFonts w:ascii="Times New Roman" w:hAnsi="Times New Roman" w:cs="Times New Roman"/>
          <w:sz w:val="24"/>
          <w:szCs w:val="24"/>
        </w:rPr>
        <w:t>задание</w:t>
      </w:r>
      <w:r w:rsidR="00D15DC1" w:rsidRPr="00F9226F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  <w:r w:rsidR="004B1718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D15DC1" w:rsidRPr="00062278">
        <w:rPr>
          <w:rFonts w:ascii="Times New Roman" w:hAnsi="Times New Roman" w:cs="Times New Roman"/>
          <w:sz w:val="24"/>
          <w:szCs w:val="24"/>
        </w:rPr>
        <w:t>(готовится по согласованию с Заказчиком Руководителем проекта, иногда – совместно с участниками проекта), включающее обязательной частью требования к форме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D15DC1" w:rsidRPr="00062278">
        <w:rPr>
          <w:rFonts w:ascii="Times New Roman" w:hAnsi="Times New Roman" w:cs="Times New Roman"/>
          <w:sz w:val="24"/>
          <w:szCs w:val="24"/>
        </w:rPr>
        <w:t xml:space="preserve"> результата/продукта проекта;</w:t>
      </w:r>
    </w:p>
    <w:p w:rsidR="00D15DC1" w:rsidRPr="00062278" w:rsidRDefault="00F25964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2278">
        <w:rPr>
          <w:rFonts w:ascii="Times New Roman" w:hAnsi="Times New Roman" w:cs="Times New Roman"/>
          <w:sz w:val="24"/>
          <w:szCs w:val="24"/>
        </w:rPr>
        <w:t xml:space="preserve">отчетные </w:t>
      </w:r>
      <w:r w:rsidR="0049254A" w:rsidRPr="00062278">
        <w:rPr>
          <w:rFonts w:ascii="Times New Roman" w:hAnsi="Times New Roman" w:cs="Times New Roman"/>
          <w:sz w:val="24"/>
          <w:szCs w:val="24"/>
        </w:rPr>
        <w:t>материалы по проекту</w:t>
      </w:r>
      <w:r w:rsidR="00D15DC1" w:rsidRPr="00062278">
        <w:rPr>
          <w:rFonts w:ascii="Times New Roman" w:hAnsi="Times New Roman" w:cs="Times New Roman"/>
          <w:sz w:val="24"/>
          <w:szCs w:val="24"/>
        </w:rPr>
        <w:t xml:space="preserve"> (</w:t>
      </w:r>
      <w:r w:rsidR="0049254A" w:rsidRPr="00062278">
        <w:rPr>
          <w:rFonts w:ascii="Times New Roman" w:hAnsi="Times New Roman" w:cs="Times New Roman"/>
          <w:sz w:val="24"/>
          <w:szCs w:val="24"/>
        </w:rPr>
        <w:t xml:space="preserve">готовятся </w:t>
      </w:r>
      <w:r w:rsidR="00D15DC1" w:rsidRPr="00062278">
        <w:rPr>
          <w:rFonts w:ascii="Times New Roman" w:hAnsi="Times New Roman" w:cs="Times New Roman"/>
          <w:sz w:val="24"/>
          <w:szCs w:val="24"/>
        </w:rPr>
        <w:t>каждым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D15DC1" w:rsidRPr="00062278">
        <w:rPr>
          <w:rFonts w:ascii="Times New Roman" w:hAnsi="Times New Roman" w:cs="Times New Roman"/>
          <w:sz w:val="24"/>
          <w:szCs w:val="24"/>
        </w:rPr>
        <w:t>участником проекта</w:t>
      </w:r>
      <w:r w:rsidR="00CF1400" w:rsidRPr="00062278">
        <w:rPr>
          <w:rFonts w:ascii="Times New Roman" w:hAnsi="Times New Roman" w:cs="Times New Roman"/>
          <w:sz w:val="24"/>
          <w:szCs w:val="24"/>
        </w:rPr>
        <w:t>).</w:t>
      </w:r>
    </w:p>
    <w:p w:rsidR="00302714" w:rsidRPr="00062278" w:rsidRDefault="00302714" w:rsidP="00062278">
      <w:pPr>
        <w:pStyle w:val="10"/>
        <w:numPr>
          <w:ilvl w:val="0"/>
          <w:numId w:val="39"/>
        </w:numPr>
        <w:ind w:left="0" w:firstLine="567"/>
        <w:jc w:val="center"/>
        <w:rPr>
          <w:color w:val="auto"/>
        </w:rPr>
      </w:pPr>
      <w:bookmarkStart w:id="16" w:name="_Toc459916471"/>
      <w:r w:rsidRPr="00062278">
        <w:rPr>
          <w:color w:val="auto"/>
        </w:rPr>
        <w:t>Организация и проведение практик</w:t>
      </w:r>
      <w:bookmarkEnd w:id="16"/>
    </w:p>
    <w:p w:rsidR="000B1A25" w:rsidRDefault="000B1A25" w:rsidP="00062278">
      <w:pPr>
        <w:pStyle w:val="3"/>
        <w:numPr>
          <w:ilvl w:val="1"/>
          <w:numId w:val="40"/>
        </w:numPr>
        <w:ind w:lef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459916472"/>
      <w:r w:rsidRPr="00062278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  <w:bookmarkEnd w:id="17"/>
    </w:p>
    <w:p w:rsidR="00F25964" w:rsidRPr="00062278" w:rsidRDefault="00F25964" w:rsidP="00062278">
      <w:pPr>
        <w:ind w:firstLine="567"/>
      </w:pP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>Практика является обязательной частью ОП; ее объем в зачетных единицах, виды и типы, а также способы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F9226F">
        <w:rPr>
          <w:rFonts w:ascii="Times New Roman" w:hAnsi="Times New Roman" w:cs="Times New Roman"/>
          <w:sz w:val="24"/>
          <w:szCs w:val="24"/>
        </w:rPr>
        <w:t xml:space="preserve">ее проведения и приобретаемые студентами </w:t>
      </w:r>
      <w:r w:rsidRPr="009879F6">
        <w:rPr>
          <w:rFonts w:ascii="Times New Roman" w:hAnsi="Times New Roman" w:cs="Times New Roman"/>
          <w:sz w:val="24"/>
          <w:szCs w:val="24"/>
        </w:rPr>
        <w:t>компетенции определены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D82B77" w:rsidRPr="009879F6">
        <w:rPr>
          <w:rFonts w:ascii="Times New Roman" w:hAnsi="Times New Roman" w:cs="Times New Roman"/>
          <w:sz w:val="24"/>
          <w:szCs w:val="24"/>
        </w:rPr>
        <w:t>ОС НИУ ВШЭ/ФГОС ВО</w:t>
      </w:r>
      <w:r w:rsidRPr="009879F6">
        <w:rPr>
          <w:rFonts w:ascii="Times New Roman" w:hAnsi="Times New Roman" w:cs="Times New Roman"/>
          <w:sz w:val="24"/>
          <w:szCs w:val="24"/>
        </w:rPr>
        <w:t>, на основании кот</w:t>
      </w:r>
      <w:r w:rsidR="00D82B77" w:rsidRPr="009879F6">
        <w:rPr>
          <w:rFonts w:ascii="Times New Roman" w:hAnsi="Times New Roman" w:cs="Times New Roman"/>
          <w:sz w:val="24"/>
          <w:szCs w:val="24"/>
        </w:rPr>
        <w:t>орых реализуется ОП</w:t>
      </w:r>
      <w:r w:rsidRPr="009879F6">
        <w:rPr>
          <w:rFonts w:ascii="Times New Roman" w:hAnsi="Times New Roman" w:cs="Times New Roman"/>
          <w:sz w:val="24"/>
          <w:szCs w:val="24"/>
        </w:rPr>
        <w:t xml:space="preserve">. Конкретные формы практик определяются разработчиками ОП на основании </w:t>
      </w:r>
      <w:r w:rsidR="00F25964" w:rsidRPr="009879F6">
        <w:rPr>
          <w:rFonts w:ascii="Times New Roman" w:hAnsi="Times New Roman" w:cs="Times New Roman"/>
          <w:sz w:val="24"/>
          <w:szCs w:val="24"/>
        </w:rPr>
        <w:t>ОС НИУ ВШЭ/ФГОС ВО</w:t>
      </w:r>
      <w:r w:rsidR="00F25964" w:rsidRPr="009879F6" w:rsidDel="00F25964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совместно со студентами</w:t>
      </w:r>
      <w:r w:rsidR="00F25964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879F6">
        <w:rPr>
          <w:rFonts w:ascii="Times New Roman" w:hAnsi="Times New Roman" w:cs="Times New Roman"/>
          <w:sz w:val="24"/>
          <w:szCs w:val="24"/>
        </w:rPr>
        <w:t>работодателями и закрепляются в учебных планах ОП.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Практика для лиц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Практика может проводиться в государственных, муниципальных, общественных, коммерческих и некоммерческих организациях, структурных </w:t>
      </w:r>
      <w:r w:rsidRPr="009879F6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подразделениях Университета (далее – Организации), осуществляющих деятельность по профилю подготовки обучающихся, содержание которой соответствует профессиональным компетенциям, </w:t>
      </w:r>
      <w:r w:rsidR="00FA0D96" w:rsidRPr="009879F6">
        <w:rPr>
          <w:rFonts w:ascii="Times New Roman" w:hAnsi="Times New Roman" w:cs="Times New Roman"/>
          <w:sz w:val="24"/>
          <w:szCs w:val="24"/>
        </w:rPr>
        <w:t xml:space="preserve">осваиваемым </w:t>
      </w:r>
      <w:r w:rsidRPr="009879F6">
        <w:rPr>
          <w:rFonts w:ascii="Times New Roman" w:hAnsi="Times New Roman" w:cs="Times New Roman"/>
          <w:sz w:val="24"/>
          <w:szCs w:val="24"/>
        </w:rPr>
        <w:t>в рамках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ОП.</w:t>
      </w:r>
    </w:p>
    <w:p w:rsidR="000B1A25" w:rsidRDefault="000B1A25" w:rsidP="00062278">
      <w:pPr>
        <w:pStyle w:val="3"/>
        <w:numPr>
          <w:ilvl w:val="1"/>
          <w:numId w:val="40"/>
        </w:numPr>
        <w:ind w:left="0" w:firstLine="567"/>
        <w:rPr>
          <w:color w:val="auto"/>
          <w:sz w:val="24"/>
        </w:rPr>
      </w:pPr>
      <w:bookmarkStart w:id="18" w:name="_Toc454205945"/>
      <w:bookmarkStart w:id="19" w:name="_Toc459916473"/>
      <w:bookmarkEnd w:id="18"/>
      <w:r w:rsidRPr="00062278">
        <w:rPr>
          <w:color w:val="auto"/>
          <w:sz w:val="24"/>
        </w:rPr>
        <w:t>Основные виды, типы</w:t>
      </w:r>
      <w:r w:rsidR="006A7645">
        <w:rPr>
          <w:color w:val="auto"/>
          <w:sz w:val="24"/>
        </w:rPr>
        <w:t xml:space="preserve"> </w:t>
      </w:r>
      <w:r w:rsidRPr="00062278">
        <w:rPr>
          <w:color w:val="auto"/>
          <w:sz w:val="24"/>
        </w:rPr>
        <w:t>и формы проведения практик</w:t>
      </w:r>
      <w:bookmarkEnd w:id="19"/>
    </w:p>
    <w:p w:rsidR="00F25964" w:rsidRPr="00062278" w:rsidRDefault="00F25964" w:rsidP="00062278">
      <w:pPr>
        <w:ind w:firstLine="567"/>
      </w:pPr>
    </w:p>
    <w:p w:rsidR="00F25964" w:rsidRPr="00062278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Основными видами практик студентов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sz w:val="24"/>
          <w:szCs w:val="24"/>
        </w:rPr>
        <w:t>ОП, реализуемых в НИУ ВШЭ, являются учебная практика и производственная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062278">
        <w:rPr>
          <w:rFonts w:ascii="Times New Roman" w:hAnsi="Times New Roman" w:cs="Times New Roman"/>
          <w:sz w:val="24"/>
          <w:szCs w:val="24"/>
        </w:rPr>
        <w:t>практика. Если образовательным стандартом предусмотрена преддипломная практика, она проводится с целью подготовки к защите выпускной квалификационной работы.</w:t>
      </w:r>
    </w:p>
    <w:p w:rsidR="00F25964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964">
        <w:rPr>
          <w:rFonts w:ascii="Times New Roman" w:hAnsi="Times New Roman" w:cs="Times New Roman"/>
          <w:sz w:val="24"/>
          <w:szCs w:val="24"/>
        </w:rPr>
        <w:t>Основным тип</w:t>
      </w:r>
      <w:r w:rsidR="00DD166D" w:rsidRPr="00F25964">
        <w:rPr>
          <w:rFonts w:ascii="Times New Roman" w:hAnsi="Times New Roman" w:cs="Times New Roman"/>
          <w:sz w:val="24"/>
          <w:szCs w:val="24"/>
        </w:rPr>
        <w:t>о</w:t>
      </w:r>
      <w:r w:rsidRPr="00F25964">
        <w:rPr>
          <w:rFonts w:ascii="Times New Roman" w:hAnsi="Times New Roman" w:cs="Times New Roman"/>
          <w:sz w:val="24"/>
          <w:szCs w:val="24"/>
        </w:rPr>
        <w:t>м учебной практики явля</w:t>
      </w:r>
      <w:r w:rsidR="00DD166D" w:rsidRPr="00F25964">
        <w:rPr>
          <w:rFonts w:ascii="Times New Roman" w:hAnsi="Times New Roman" w:cs="Times New Roman"/>
          <w:sz w:val="24"/>
          <w:szCs w:val="24"/>
        </w:rPr>
        <w:t>е</w:t>
      </w:r>
      <w:r w:rsidRPr="00F25964">
        <w:rPr>
          <w:rFonts w:ascii="Times New Roman" w:hAnsi="Times New Roman" w:cs="Times New Roman"/>
          <w:sz w:val="24"/>
          <w:szCs w:val="24"/>
        </w:rPr>
        <w:t>тся</w:t>
      </w:r>
      <w:r w:rsidR="00DD166D" w:rsidRPr="00F25964">
        <w:rPr>
          <w:rFonts w:ascii="Times New Roman" w:hAnsi="Times New Roman" w:cs="Times New Roman"/>
          <w:sz w:val="24"/>
          <w:szCs w:val="24"/>
        </w:rPr>
        <w:t xml:space="preserve"> </w:t>
      </w:r>
      <w:r w:rsidRPr="00F25964">
        <w:rPr>
          <w:rFonts w:ascii="Times New Roman" w:hAnsi="Times New Roman" w:cs="Times New Roman"/>
          <w:sz w:val="24"/>
          <w:szCs w:val="24"/>
        </w:rPr>
        <w:t>практика по получению первичных профессиональных умений и навыков</w:t>
      </w:r>
      <w:r w:rsidR="007E41B3" w:rsidRPr="00F25964">
        <w:rPr>
          <w:rFonts w:ascii="Times New Roman" w:hAnsi="Times New Roman" w:cs="Times New Roman"/>
          <w:sz w:val="24"/>
          <w:szCs w:val="24"/>
        </w:rPr>
        <w:t>,</w:t>
      </w:r>
      <w:r w:rsidR="00FB4B3E" w:rsidRPr="00F25964">
        <w:rPr>
          <w:rFonts w:ascii="Times New Roman" w:hAnsi="Times New Roman" w:cs="Times New Roman"/>
          <w:sz w:val="24"/>
          <w:szCs w:val="24"/>
        </w:rPr>
        <w:t xml:space="preserve"> </w:t>
      </w:r>
      <w:r w:rsidRPr="00F25964">
        <w:rPr>
          <w:rFonts w:ascii="Times New Roman" w:hAnsi="Times New Roman" w:cs="Times New Roman"/>
          <w:sz w:val="24"/>
          <w:szCs w:val="24"/>
        </w:rPr>
        <w:t>в том числе первичных умений и навыков научно-исследовательской деятельности.</w:t>
      </w:r>
      <w:r w:rsidR="00373997">
        <w:rPr>
          <w:rFonts w:ascii="Times New Roman" w:hAnsi="Times New Roman" w:cs="Times New Roman"/>
          <w:sz w:val="24"/>
          <w:szCs w:val="24"/>
        </w:rPr>
        <w:t xml:space="preserve"> </w:t>
      </w:r>
      <w:r w:rsidRPr="00373997">
        <w:rPr>
          <w:rFonts w:ascii="Times New Roman" w:hAnsi="Times New Roman" w:cs="Times New Roman"/>
          <w:sz w:val="24"/>
          <w:szCs w:val="24"/>
        </w:rPr>
        <w:t>Основным</w:t>
      </w:r>
      <w:r w:rsidR="002307E0" w:rsidRPr="00373997">
        <w:rPr>
          <w:rFonts w:ascii="Times New Roman" w:hAnsi="Times New Roman" w:cs="Times New Roman"/>
          <w:sz w:val="24"/>
          <w:szCs w:val="24"/>
        </w:rPr>
        <w:t>и</w:t>
      </w:r>
      <w:r w:rsidRPr="00373997">
        <w:rPr>
          <w:rFonts w:ascii="Times New Roman" w:hAnsi="Times New Roman" w:cs="Times New Roman"/>
          <w:sz w:val="24"/>
          <w:szCs w:val="24"/>
        </w:rPr>
        <w:t xml:space="preserve"> тип</w:t>
      </w:r>
      <w:r w:rsidR="002307E0" w:rsidRPr="00373997">
        <w:rPr>
          <w:rFonts w:ascii="Times New Roman" w:hAnsi="Times New Roman" w:cs="Times New Roman"/>
          <w:sz w:val="24"/>
          <w:szCs w:val="24"/>
        </w:rPr>
        <w:t>а</w:t>
      </w:r>
      <w:r w:rsidR="00DD166D" w:rsidRPr="00373997">
        <w:rPr>
          <w:rFonts w:ascii="Times New Roman" w:hAnsi="Times New Roman" w:cs="Times New Roman"/>
          <w:sz w:val="24"/>
          <w:szCs w:val="24"/>
        </w:rPr>
        <w:t>м</w:t>
      </w:r>
      <w:r w:rsidR="002307E0" w:rsidRPr="00373997">
        <w:rPr>
          <w:rFonts w:ascii="Times New Roman" w:hAnsi="Times New Roman" w:cs="Times New Roman"/>
          <w:sz w:val="24"/>
          <w:szCs w:val="24"/>
        </w:rPr>
        <w:t>и</w:t>
      </w:r>
      <w:r w:rsidRPr="00373997">
        <w:rPr>
          <w:rFonts w:ascii="Times New Roman" w:hAnsi="Times New Roman" w:cs="Times New Roman"/>
          <w:sz w:val="24"/>
          <w:szCs w:val="24"/>
        </w:rPr>
        <w:t xml:space="preserve"> производственной практики являются</w:t>
      </w:r>
      <w:r w:rsidR="002307E0" w:rsidRPr="00373997">
        <w:rPr>
          <w:rFonts w:ascii="Times New Roman" w:hAnsi="Times New Roman" w:cs="Times New Roman"/>
          <w:sz w:val="24"/>
          <w:szCs w:val="24"/>
        </w:rPr>
        <w:t xml:space="preserve">: </w:t>
      </w:r>
      <w:r w:rsidRPr="00373997">
        <w:rPr>
          <w:rFonts w:ascii="Times New Roman" w:hAnsi="Times New Roman" w:cs="Times New Roman"/>
          <w:sz w:val="24"/>
          <w:szCs w:val="24"/>
        </w:rPr>
        <w:t>практика по получению профессиональных</w:t>
      </w:r>
      <w:r w:rsidR="00FA0D96" w:rsidRPr="00373997">
        <w:rPr>
          <w:rFonts w:ascii="Times New Roman" w:hAnsi="Times New Roman" w:cs="Times New Roman"/>
          <w:sz w:val="24"/>
          <w:szCs w:val="24"/>
        </w:rPr>
        <w:t xml:space="preserve"> </w:t>
      </w:r>
      <w:r w:rsidRPr="00373997">
        <w:rPr>
          <w:rFonts w:ascii="Times New Roman" w:hAnsi="Times New Roman" w:cs="Times New Roman"/>
          <w:sz w:val="24"/>
          <w:szCs w:val="24"/>
        </w:rPr>
        <w:t>умений и опыта профессиональной деятельности (включая научно- исследовательск</w:t>
      </w:r>
      <w:r w:rsidR="00774724" w:rsidRPr="00373997">
        <w:rPr>
          <w:rFonts w:ascii="Times New Roman" w:hAnsi="Times New Roman" w:cs="Times New Roman"/>
          <w:sz w:val="24"/>
          <w:szCs w:val="24"/>
        </w:rPr>
        <w:t xml:space="preserve">ую); педагогическая практика. 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Конкретизация форм и этапов практик осуществляется </w:t>
      </w:r>
      <w:r w:rsidR="0049254A" w:rsidRPr="009879F6">
        <w:rPr>
          <w:rFonts w:ascii="Times New Roman" w:hAnsi="Times New Roman" w:cs="Times New Roman"/>
          <w:sz w:val="24"/>
          <w:szCs w:val="24"/>
        </w:rPr>
        <w:t xml:space="preserve">в Методических рекомендациях </w:t>
      </w:r>
      <w:r w:rsidRPr="009879F6">
        <w:rPr>
          <w:rFonts w:ascii="Times New Roman" w:hAnsi="Times New Roman" w:cs="Times New Roman"/>
          <w:sz w:val="24"/>
          <w:szCs w:val="24"/>
        </w:rPr>
        <w:t>по организации и проведению практики студентов на Факультетах</w:t>
      </w:r>
      <w:r w:rsidR="006A7645">
        <w:rPr>
          <w:rFonts w:ascii="Times New Roman" w:hAnsi="Times New Roman" w:cs="Times New Roman"/>
          <w:sz w:val="24"/>
          <w:szCs w:val="24"/>
        </w:rPr>
        <w:t xml:space="preserve">  </w:t>
      </w:r>
      <w:r w:rsidRPr="009879F6">
        <w:rPr>
          <w:rFonts w:ascii="Times New Roman" w:hAnsi="Times New Roman" w:cs="Times New Roman"/>
          <w:sz w:val="24"/>
          <w:szCs w:val="24"/>
        </w:rPr>
        <w:t>Университета, утверждаемых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учеными советами Факультетов.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Способы проведения практики: стационарная; выездная. </w:t>
      </w:r>
    </w:p>
    <w:p w:rsidR="000B1A25" w:rsidRPr="009879F6" w:rsidRDefault="000B1A25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Стационарная практика проводится в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организациях, расположенных на территории населенного пункта, в котором расположен НИУ ВШЭ (его филиалы). Выездная практика проводится в том случае, если место ее проведения расположено вне населенного пункта, в котором расположен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НИУ ВШЭ (его филиалы). </w:t>
      </w:r>
    </w:p>
    <w:p w:rsidR="000B1A25" w:rsidRPr="009879F6" w:rsidRDefault="000B1A25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Выездная практика может проводиться в полевой форме в случае необходимости создания специальных условий для ее проведения. Конкретные способы проведения практик устанавливаются разработчиками ОП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 с учетом требований образовательного стандарта и закрепляются в программе практики.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Организация проведения практики, предусмотренной учебным планом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ОП, осуществляется на основании договоров</w:t>
      </w:r>
      <w:r w:rsidR="00837120" w:rsidRPr="009879F6">
        <w:rPr>
          <w:rFonts w:ascii="Times New Roman" w:hAnsi="Times New Roman" w:cs="Times New Roman"/>
          <w:sz w:val="24"/>
          <w:szCs w:val="24"/>
        </w:rPr>
        <w:t xml:space="preserve"> и/или соглашений</w:t>
      </w:r>
      <w:r w:rsidRPr="009879F6">
        <w:rPr>
          <w:rFonts w:ascii="Times New Roman" w:hAnsi="Times New Roman" w:cs="Times New Roman"/>
          <w:sz w:val="24"/>
          <w:szCs w:val="24"/>
        </w:rPr>
        <w:t xml:space="preserve"> с Организациями, независимо от их организационно-правовых форм и форм собственности,</w:t>
      </w:r>
      <w:r w:rsidR="0092057F" w:rsidRPr="00447AEA">
        <w:rPr>
          <w:rFonts w:ascii="Times New Roman" w:hAnsi="Times New Roman" w:cs="Times New Roman"/>
          <w:sz w:val="24"/>
          <w:szCs w:val="24"/>
        </w:rPr>
        <w:t xml:space="preserve"> </w:t>
      </w:r>
      <w:r w:rsidR="0092057F">
        <w:rPr>
          <w:rFonts w:ascii="Times New Roman" w:hAnsi="Times New Roman" w:cs="Times New Roman"/>
          <w:sz w:val="24"/>
          <w:szCs w:val="24"/>
        </w:rPr>
        <w:t>или, в случае, указанном в п. 4.2.6 Положения, -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92057F">
        <w:rPr>
          <w:rFonts w:ascii="Times New Roman" w:hAnsi="Times New Roman" w:cs="Times New Roman"/>
          <w:sz w:val="24"/>
          <w:szCs w:val="24"/>
        </w:rPr>
        <w:t>на основании письма-согласия Организации,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в соответствии с которыми указанные Организации </w:t>
      </w:r>
      <w:r w:rsidR="00837120" w:rsidRPr="009879F6">
        <w:rPr>
          <w:rFonts w:ascii="Times New Roman" w:hAnsi="Times New Roman" w:cs="Times New Roman"/>
          <w:sz w:val="24"/>
          <w:szCs w:val="24"/>
        </w:rPr>
        <w:t>предоставляют</w:t>
      </w:r>
      <w:r w:rsidRPr="009879F6">
        <w:rPr>
          <w:rFonts w:ascii="Times New Roman" w:hAnsi="Times New Roman" w:cs="Times New Roman"/>
          <w:sz w:val="24"/>
          <w:szCs w:val="24"/>
        </w:rPr>
        <w:t xml:space="preserve"> места для прохождения практики студентов Университета. В случае</w:t>
      </w:r>
      <w:r w:rsidR="00D84A81" w:rsidRPr="009879F6">
        <w:rPr>
          <w:rFonts w:ascii="Times New Roman" w:hAnsi="Times New Roman" w:cs="Times New Roman"/>
          <w:sz w:val="24"/>
          <w:szCs w:val="24"/>
        </w:rPr>
        <w:t xml:space="preserve"> оформления договорных отношений</w:t>
      </w:r>
      <w:r w:rsidR="00E643DA">
        <w:rPr>
          <w:rFonts w:ascii="Times New Roman" w:hAnsi="Times New Roman" w:cs="Times New Roman"/>
          <w:sz w:val="24"/>
          <w:szCs w:val="24"/>
        </w:rPr>
        <w:t xml:space="preserve"> договор с организациями составляется по </w:t>
      </w:r>
      <w:r w:rsidR="00E643DA" w:rsidRPr="009879F6">
        <w:rPr>
          <w:rFonts w:ascii="Times New Roman" w:hAnsi="Times New Roman" w:cs="Times New Roman"/>
          <w:sz w:val="24"/>
          <w:szCs w:val="24"/>
        </w:rPr>
        <w:t>типов</w:t>
      </w:r>
      <w:r w:rsidR="00E643DA">
        <w:rPr>
          <w:rFonts w:ascii="Times New Roman" w:hAnsi="Times New Roman" w:cs="Times New Roman"/>
          <w:sz w:val="24"/>
          <w:szCs w:val="24"/>
        </w:rPr>
        <w:t xml:space="preserve">ой </w:t>
      </w:r>
      <w:r w:rsidR="00E643DA" w:rsidRPr="009879F6">
        <w:rPr>
          <w:rFonts w:ascii="Times New Roman" w:hAnsi="Times New Roman" w:cs="Times New Roman"/>
          <w:sz w:val="24"/>
          <w:szCs w:val="24"/>
        </w:rPr>
        <w:t>форм</w:t>
      </w:r>
      <w:r w:rsidR="00E643DA">
        <w:rPr>
          <w:rFonts w:ascii="Times New Roman" w:hAnsi="Times New Roman" w:cs="Times New Roman"/>
          <w:sz w:val="24"/>
          <w:szCs w:val="24"/>
        </w:rPr>
        <w:t>е</w:t>
      </w:r>
      <w:r w:rsidR="00E643DA" w:rsidRPr="009879F6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92057F">
        <w:rPr>
          <w:rFonts w:ascii="Times New Roman" w:hAnsi="Times New Roman" w:cs="Times New Roman"/>
          <w:sz w:val="24"/>
          <w:szCs w:val="24"/>
        </w:rPr>
        <w:t xml:space="preserve">на проведение практики </w:t>
      </w:r>
      <w:r w:rsidR="0092057F">
        <w:rPr>
          <w:rFonts w:ascii="Times New Roman" w:hAnsi="Times New Roman" w:cs="Times New Roman"/>
          <w:sz w:val="24"/>
          <w:szCs w:val="24"/>
        </w:rPr>
        <w:lastRenderedPageBreak/>
        <w:t xml:space="preserve">студентов </w:t>
      </w:r>
      <w:r w:rsidR="00E643DA" w:rsidRPr="009879F6">
        <w:rPr>
          <w:rFonts w:ascii="Times New Roman" w:hAnsi="Times New Roman" w:cs="Times New Roman"/>
          <w:sz w:val="24"/>
          <w:szCs w:val="24"/>
        </w:rPr>
        <w:t>Университета</w:t>
      </w:r>
      <w:r w:rsidR="00E643DA">
        <w:rPr>
          <w:rFonts w:ascii="Times New Roman" w:hAnsi="Times New Roman" w:cs="Times New Roman"/>
          <w:sz w:val="24"/>
          <w:szCs w:val="24"/>
        </w:rPr>
        <w:t xml:space="preserve"> </w:t>
      </w:r>
      <w:r w:rsidR="00E643DA" w:rsidRPr="009879F6">
        <w:rPr>
          <w:rFonts w:ascii="Times New Roman" w:hAnsi="Times New Roman" w:cs="Times New Roman"/>
          <w:sz w:val="24"/>
          <w:szCs w:val="24"/>
        </w:rPr>
        <w:t>(</w:t>
      </w:r>
      <w:r w:rsidR="00E643DA">
        <w:rPr>
          <w:rFonts w:ascii="Times New Roman" w:hAnsi="Times New Roman" w:cs="Times New Roman"/>
          <w:sz w:val="24"/>
          <w:szCs w:val="24"/>
        </w:rPr>
        <w:t>П</w:t>
      </w:r>
      <w:r w:rsidR="00E643DA" w:rsidRPr="009879F6">
        <w:rPr>
          <w:rFonts w:ascii="Times New Roman" w:hAnsi="Times New Roman" w:cs="Times New Roman"/>
          <w:sz w:val="24"/>
          <w:szCs w:val="24"/>
        </w:rPr>
        <w:t>риложение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E643DA">
        <w:rPr>
          <w:rFonts w:ascii="Times New Roman" w:hAnsi="Times New Roman" w:cs="Times New Roman"/>
          <w:sz w:val="24"/>
          <w:szCs w:val="24"/>
        </w:rPr>
        <w:t>5 к настоящему Положению</w:t>
      </w:r>
      <w:r w:rsidR="00E643DA" w:rsidRPr="009879F6">
        <w:rPr>
          <w:rFonts w:ascii="Times New Roman" w:hAnsi="Times New Roman" w:cs="Times New Roman"/>
          <w:sz w:val="24"/>
          <w:szCs w:val="24"/>
        </w:rPr>
        <w:t>)</w:t>
      </w:r>
      <w:r w:rsidR="00E643DA">
        <w:rPr>
          <w:rFonts w:ascii="Times New Roman" w:hAnsi="Times New Roman" w:cs="Times New Roman"/>
          <w:sz w:val="24"/>
          <w:szCs w:val="24"/>
        </w:rPr>
        <w:t>, в исключительных случаях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E643DA">
        <w:rPr>
          <w:rFonts w:ascii="Times New Roman" w:hAnsi="Times New Roman" w:cs="Times New Roman"/>
          <w:sz w:val="24"/>
          <w:szCs w:val="24"/>
        </w:rPr>
        <w:t>допускается составление договоров по форме Организации</w:t>
      </w:r>
      <w:r w:rsidR="00B56362">
        <w:rPr>
          <w:rFonts w:ascii="Times New Roman" w:hAnsi="Times New Roman" w:cs="Times New Roman"/>
          <w:sz w:val="24"/>
          <w:szCs w:val="24"/>
        </w:rPr>
        <w:t>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A25" w:rsidRPr="009879F6" w:rsidRDefault="00774724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="000B1A25" w:rsidRPr="009879F6">
        <w:rPr>
          <w:rFonts w:ascii="Times New Roman" w:hAnsi="Times New Roman" w:cs="Times New Roman"/>
          <w:sz w:val="24"/>
          <w:szCs w:val="24"/>
        </w:rPr>
        <w:t xml:space="preserve"> могут самостоятельно осуществлять поиск мест практики. В </w:t>
      </w:r>
      <w:r w:rsidR="0092057F">
        <w:rPr>
          <w:rFonts w:ascii="Times New Roman" w:hAnsi="Times New Roman" w:cs="Times New Roman"/>
          <w:sz w:val="24"/>
          <w:szCs w:val="24"/>
        </w:rPr>
        <w:t>случае отказа Организации от заключения договора на проведение практики, практика студента организуется и проводится на основании письма-</w:t>
      </w:r>
      <w:r w:rsidR="0092057F" w:rsidRPr="009879F6">
        <w:rPr>
          <w:rFonts w:ascii="Times New Roman" w:hAnsi="Times New Roman" w:cs="Times New Roman"/>
          <w:sz w:val="24"/>
          <w:szCs w:val="24"/>
        </w:rPr>
        <w:t>согласи</w:t>
      </w:r>
      <w:r w:rsidR="0092057F">
        <w:rPr>
          <w:rFonts w:ascii="Times New Roman" w:hAnsi="Times New Roman" w:cs="Times New Roman"/>
          <w:sz w:val="24"/>
          <w:szCs w:val="24"/>
        </w:rPr>
        <w:t>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92057F" w:rsidRPr="009879F6">
        <w:rPr>
          <w:rFonts w:ascii="Times New Roman" w:hAnsi="Times New Roman" w:cs="Times New Roman"/>
          <w:sz w:val="24"/>
          <w:szCs w:val="24"/>
        </w:rPr>
        <w:t>Организации о предоставлении места для прохождения практики с указанием</w:t>
      </w:r>
      <w:r w:rsidR="0092057F">
        <w:rPr>
          <w:rFonts w:ascii="Times New Roman" w:hAnsi="Times New Roman" w:cs="Times New Roman"/>
          <w:sz w:val="24"/>
          <w:szCs w:val="24"/>
        </w:rPr>
        <w:t xml:space="preserve"> ФИО студента Университета, принимаемого на практику, и срока </w:t>
      </w:r>
      <w:r w:rsidR="0092057F" w:rsidRPr="009879F6">
        <w:rPr>
          <w:rFonts w:ascii="Times New Roman" w:hAnsi="Times New Roman" w:cs="Times New Roman"/>
          <w:sz w:val="24"/>
          <w:szCs w:val="24"/>
        </w:rPr>
        <w:t>проведения</w:t>
      </w:r>
      <w:r w:rsidR="0092057F">
        <w:rPr>
          <w:rFonts w:ascii="Times New Roman" w:hAnsi="Times New Roman" w:cs="Times New Roman"/>
          <w:sz w:val="24"/>
          <w:szCs w:val="24"/>
        </w:rPr>
        <w:t xml:space="preserve"> практики. Студент обязан предоставить такое </w:t>
      </w:r>
      <w:r w:rsidR="00AE293B">
        <w:rPr>
          <w:rFonts w:ascii="Times New Roman" w:hAnsi="Times New Roman" w:cs="Times New Roman"/>
          <w:sz w:val="24"/>
          <w:szCs w:val="24"/>
        </w:rPr>
        <w:t>письмо-</w:t>
      </w:r>
      <w:r w:rsidR="0092057F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0B1A25" w:rsidRPr="009879F6">
        <w:rPr>
          <w:rFonts w:ascii="Times New Roman" w:hAnsi="Times New Roman" w:cs="Times New Roman"/>
          <w:sz w:val="24"/>
          <w:szCs w:val="24"/>
        </w:rPr>
        <w:t xml:space="preserve">в учебный офис своей </w:t>
      </w:r>
      <w:r w:rsidRPr="009879F6">
        <w:rPr>
          <w:rFonts w:ascii="Times New Roman" w:hAnsi="Times New Roman" w:cs="Times New Roman"/>
          <w:sz w:val="24"/>
          <w:szCs w:val="24"/>
        </w:rPr>
        <w:t>ОП</w:t>
      </w:r>
      <w:r w:rsidR="0092057F">
        <w:rPr>
          <w:rFonts w:ascii="Times New Roman" w:hAnsi="Times New Roman" w:cs="Times New Roman"/>
          <w:sz w:val="24"/>
          <w:szCs w:val="24"/>
        </w:rPr>
        <w:t xml:space="preserve"> до начала прохождения практики</w:t>
      </w:r>
      <w:r w:rsidR="000B1A25" w:rsidRPr="009879F6">
        <w:rPr>
          <w:rFonts w:ascii="Times New Roman" w:hAnsi="Times New Roman" w:cs="Times New Roman"/>
          <w:sz w:val="24"/>
          <w:szCs w:val="24"/>
        </w:rPr>
        <w:t>.</w:t>
      </w:r>
    </w:p>
    <w:p w:rsidR="000B1A25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 xml:space="preserve">Практика проводится: </w:t>
      </w:r>
    </w:p>
    <w:p w:rsidR="000B1A25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непрерывно – путем выделения в календарном учебном графике непрерывного </w:t>
      </w:r>
      <w:r w:rsidR="00837120" w:rsidRPr="00062278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0B1A25" w:rsidRPr="00062278">
        <w:rPr>
          <w:rFonts w:ascii="Times New Roman" w:hAnsi="Times New Roman" w:cs="Times New Roman"/>
          <w:sz w:val="24"/>
          <w:szCs w:val="24"/>
        </w:rPr>
        <w:t>периода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37120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062278">
        <w:rPr>
          <w:rFonts w:ascii="Times New Roman" w:hAnsi="Times New Roman" w:cs="Times New Roman"/>
          <w:sz w:val="24"/>
          <w:szCs w:val="24"/>
        </w:rPr>
        <w:t>для проведения всех видов практик, предусмотренных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ОП; </w:t>
      </w:r>
    </w:p>
    <w:p w:rsidR="000B1A25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дискретно: по видам практик – путем выделения в календарном учебном графике непрерывного </w:t>
      </w:r>
      <w:r w:rsidR="00837120" w:rsidRPr="00062278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0B1A25" w:rsidRPr="00062278">
        <w:rPr>
          <w:rFonts w:ascii="Times New Roman" w:hAnsi="Times New Roman" w:cs="Times New Roman"/>
          <w:sz w:val="24"/>
          <w:szCs w:val="24"/>
        </w:rPr>
        <w:t>периода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837120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для проведения каждого вида (совокупности видов) практики; по периодам проведения практик – путем чередования в календарном учебном графике </w:t>
      </w:r>
      <w:r w:rsidR="00837120" w:rsidRPr="00062278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периодов для проведения практик с </w:t>
      </w:r>
      <w:r w:rsidR="00FD6ADE" w:rsidRPr="00062278">
        <w:rPr>
          <w:rFonts w:ascii="Times New Roman" w:hAnsi="Times New Roman" w:cs="Times New Roman"/>
          <w:sz w:val="24"/>
          <w:szCs w:val="24"/>
        </w:rPr>
        <w:t>учебными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062278">
        <w:rPr>
          <w:rFonts w:ascii="Times New Roman" w:hAnsi="Times New Roman" w:cs="Times New Roman"/>
          <w:sz w:val="24"/>
          <w:szCs w:val="24"/>
        </w:rPr>
        <w:t>периодами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062278">
        <w:rPr>
          <w:rFonts w:ascii="Times New Roman" w:hAnsi="Times New Roman" w:cs="Times New Roman"/>
          <w:sz w:val="24"/>
          <w:szCs w:val="24"/>
        </w:rPr>
        <w:t xml:space="preserve"> для проведения теоретических занятий. Возможно сочетание дискретного проведения практик по их видам и по периодам их проведения.</w:t>
      </w:r>
    </w:p>
    <w:p w:rsidR="00373997" w:rsidRPr="009879F6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При наличии в организации вакантной должности, работа на которой соответствует требованиям к содержанию практики, с</w:t>
      </w:r>
      <w:r w:rsidR="00774724" w:rsidRPr="009879F6">
        <w:rPr>
          <w:rFonts w:ascii="Times New Roman" w:hAnsi="Times New Roman" w:cs="Times New Roman"/>
          <w:sz w:val="24"/>
          <w:szCs w:val="24"/>
        </w:rPr>
        <w:t>о студентом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 xml:space="preserve"> может быть заключен срочный трудовой договор о замещении такой должности.</w:t>
      </w:r>
    </w:p>
    <w:p w:rsidR="000B1A25" w:rsidRPr="00373997" w:rsidRDefault="00774724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997">
        <w:rPr>
          <w:rFonts w:ascii="Times New Roman" w:hAnsi="Times New Roman" w:cs="Times New Roman"/>
          <w:sz w:val="24"/>
          <w:szCs w:val="24"/>
        </w:rPr>
        <w:t>Студенты</w:t>
      </w:r>
      <w:r w:rsidR="000B1A25" w:rsidRPr="00373997">
        <w:rPr>
          <w:rFonts w:ascii="Times New Roman" w:hAnsi="Times New Roman" w:cs="Times New Roman"/>
          <w:sz w:val="24"/>
          <w:szCs w:val="24"/>
        </w:rPr>
        <w:t>, совмещающие обучение с трудовой деятельностью, вправе проходить учебную, производственную, в том числе преддипломную</w:t>
      </w:r>
      <w:r w:rsidR="00FD6ADE" w:rsidRPr="00373997">
        <w:rPr>
          <w:rFonts w:ascii="Times New Roman" w:hAnsi="Times New Roman" w:cs="Times New Roman"/>
          <w:sz w:val="24"/>
          <w:szCs w:val="24"/>
        </w:rPr>
        <w:t>,</w:t>
      </w:r>
      <w:r w:rsidR="000B1A25" w:rsidRPr="00373997">
        <w:rPr>
          <w:rFonts w:ascii="Times New Roman" w:hAnsi="Times New Roman" w:cs="Times New Roman"/>
          <w:sz w:val="24"/>
          <w:szCs w:val="24"/>
        </w:rPr>
        <w:t xml:space="preserve"> практики в организациях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и планируемым результатам практики.</w:t>
      </w:r>
    </w:p>
    <w:p w:rsidR="000B1A25" w:rsidRPr="00062278" w:rsidRDefault="000B1A25" w:rsidP="00062278">
      <w:pPr>
        <w:pStyle w:val="3"/>
        <w:numPr>
          <w:ilvl w:val="1"/>
          <w:numId w:val="40"/>
        </w:numPr>
        <w:ind w:left="0" w:firstLine="567"/>
        <w:jc w:val="center"/>
        <w:rPr>
          <w:color w:val="auto"/>
          <w:sz w:val="24"/>
        </w:rPr>
      </w:pPr>
      <w:bookmarkStart w:id="20" w:name="_Toc459916474"/>
      <w:r w:rsidRPr="00062278">
        <w:rPr>
          <w:color w:val="auto"/>
          <w:sz w:val="24"/>
        </w:rPr>
        <w:t>Основные участники и их задачи</w:t>
      </w:r>
      <w:bookmarkEnd w:id="20"/>
    </w:p>
    <w:p w:rsidR="000B1A25" w:rsidRPr="00F9226F" w:rsidRDefault="000B1A25" w:rsidP="005F19C6">
      <w:pPr>
        <w:pStyle w:val="a3"/>
        <w:ind w:left="0" w:firstLine="567"/>
      </w:pPr>
    </w:p>
    <w:p w:rsidR="000B1A25" w:rsidRPr="00062278" w:rsidRDefault="000B1A25" w:rsidP="00062278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 xml:space="preserve">Для руководства практикой, проводимой в структурных подразделениях Университета, назначается </w:t>
      </w:r>
      <w:r w:rsidRPr="00062278">
        <w:rPr>
          <w:rFonts w:ascii="Times New Roman" w:hAnsi="Times New Roman" w:cs="Times New Roman"/>
          <w:b/>
          <w:sz w:val="24"/>
          <w:szCs w:val="24"/>
        </w:rPr>
        <w:t>руководитель (руководители)</w:t>
      </w:r>
      <w:r w:rsidRPr="00062278">
        <w:rPr>
          <w:rFonts w:ascii="Times New Roman" w:hAnsi="Times New Roman" w:cs="Times New Roman"/>
          <w:sz w:val="24"/>
          <w:szCs w:val="24"/>
        </w:rPr>
        <w:t xml:space="preserve"> практики из числа лиц, относящихся к ППС НИУ ВШЭ.</w:t>
      </w:r>
    </w:p>
    <w:p w:rsidR="000B1A25" w:rsidRPr="009879F6" w:rsidRDefault="000B1A25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Для руководства практикой, проводимой в сторонних Организациях, назначается руководитель (руководители) практики из числа лиц, относящихся к ППС</w:t>
      </w:r>
      <w:r w:rsidR="00774724" w:rsidRPr="009879F6">
        <w:rPr>
          <w:rFonts w:ascii="Times New Roman" w:hAnsi="Times New Roman" w:cs="Times New Roman"/>
          <w:sz w:val="24"/>
          <w:szCs w:val="24"/>
        </w:rPr>
        <w:t xml:space="preserve"> или НР</w:t>
      </w:r>
      <w:r w:rsidRPr="009879F6">
        <w:rPr>
          <w:rFonts w:ascii="Times New Roman" w:hAnsi="Times New Roman" w:cs="Times New Roman"/>
          <w:sz w:val="24"/>
          <w:szCs w:val="24"/>
        </w:rPr>
        <w:t xml:space="preserve"> НИУ ВШЭ, (далее – руководитель практики от Факультета) и руководитель (руководители) практики из числа работников Организации (далее – руководитель практики от </w:t>
      </w:r>
      <w:r w:rsidRPr="009879F6">
        <w:rPr>
          <w:rFonts w:ascii="Times New Roman" w:hAnsi="Times New Roman" w:cs="Times New Roman"/>
          <w:sz w:val="24"/>
          <w:szCs w:val="24"/>
        </w:rPr>
        <w:lastRenderedPageBreak/>
        <w:t>Организации).</w:t>
      </w:r>
      <w:r w:rsidR="00D02575" w:rsidRPr="009879F6">
        <w:rPr>
          <w:rFonts w:ascii="Times New Roman" w:hAnsi="Times New Roman" w:cs="Times New Roman"/>
          <w:sz w:val="24"/>
          <w:szCs w:val="24"/>
        </w:rPr>
        <w:t xml:space="preserve"> Обязанности руководителя практики от Организации </w:t>
      </w:r>
      <w:r w:rsidR="00E643DA">
        <w:rPr>
          <w:rFonts w:ascii="Times New Roman" w:hAnsi="Times New Roman" w:cs="Times New Roman"/>
          <w:sz w:val="24"/>
          <w:szCs w:val="24"/>
        </w:rPr>
        <w:t>устанавливаются</w:t>
      </w:r>
      <w:r w:rsidR="00E643DA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D02575" w:rsidRPr="009879F6">
        <w:rPr>
          <w:rFonts w:ascii="Times New Roman" w:hAnsi="Times New Roman" w:cs="Times New Roman"/>
          <w:sz w:val="24"/>
          <w:szCs w:val="24"/>
        </w:rPr>
        <w:t>в договоре/соглашении с Организацией.</w:t>
      </w:r>
    </w:p>
    <w:p w:rsidR="000B1A25" w:rsidRPr="009879F6" w:rsidRDefault="000B1A25" w:rsidP="00447AEA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A55CEB" w:rsidRPr="009879F6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6A76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3DA" w:rsidRPr="009879F6">
        <w:rPr>
          <w:rFonts w:ascii="Times New Roman" w:hAnsi="Times New Roman" w:cs="Times New Roman"/>
          <w:sz w:val="24"/>
          <w:szCs w:val="24"/>
        </w:rPr>
        <w:t xml:space="preserve"> </w:t>
      </w:r>
      <w:r w:rsidR="00A55CEB" w:rsidRPr="009879F6">
        <w:rPr>
          <w:rFonts w:ascii="Times New Roman" w:hAnsi="Times New Roman" w:cs="Times New Roman"/>
          <w:sz w:val="24"/>
          <w:szCs w:val="24"/>
        </w:rPr>
        <w:t>от Факультета</w:t>
      </w:r>
      <w:r w:rsidRPr="009879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>устанавливает связь с руководителем практики от Организации (при наличии) и по согласованию с ним составляет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 программу проведения практики;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>составляет рабочий график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447AEA">
        <w:rPr>
          <w:rFonts w:ascii="Times New Roman" w:hAnsi="Times New Roman" w:cs="Times New Roman"/>
          <w:sz w:val="24"/>
          <w:szCs w:val="24"/>
        </w:rPr>
        <w:t>(план) проведения практики</w:t>
      </w:r>
      <w:r w:rsidR="00E643DA">
        <w:rPr>
          <w:rFonts w:ascii="Times New Roman" w:hAnsi="Times New Roman" w:cs="Times New Roman"/>
          <w:sz w:val="24"/>
          <w:szCs w:val="24"/>
        </w:rPr>
        <w:t xml:space="preserve">; в случае прохождения практики в сторонней Организации согласует указанный рабочий график </w:t>
      </w:r>
      <w:r w:rsidR="00E643DA" w:rsidRPr="00471E54">
        <w:rPr>
          <w:rFonts w:ascii="Times New Roman" w:hAnsi="Times New Roman" w:cs="Times New Roman"/>
          <w:sz w:val="24"/>
          <w:szCs w:val="24"/>
        </w:rPr>
        <w:t>(план) проведения практики</w:t>
      </w:r>
      <w:r w:rsidR="00E643DA">
        <w:rPr>
          <w:rFonts w:ascii="Times New Roman" w:hAnsi="Times New Roman" w:cs="Times New Roman"/>
          <w:sz w:val="24"/>
          <w:szCs w:val="24"/>
        </w:rPr>
        <w:t xml:space="preserve"> с </w:t>
      </w:r>
      <w:r w:rsidR="000B1A25" w:rsidRPr="00447AEA">
        <w:rPr>
          <w:rFonts w:ascii="Times New Roman" w:hAnsi="Times New Roman" w:cs="Times New Roman"/>
          <w:sz w:val="24"/>
          <w:szCs w:val="24"/>
        </w:rPr>
        <w:t>руководител</w:t>
      </w:r>
      <w:r w:rsidR="00E643DA">
        <w:rPr>
          <w:rFonts w:ascii="Times New Roman" w:hAnsi="Times New Roman" w:cs="Times New Roman"/>
          <w:sz w:val="24"/>
          <w:szCs w:val="24"/>
        </w:rPr>
        <w:t>ем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 практики от Организации;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разрабатывает индивидуальные задания для </w:t>
      </w:r>
      <w:r w:rsidR="00E643DA">
        <w:rPr>
          <w:rFonts w:ascii="Times New Roman" w:hAnsi="Times New Roman" w:cs="Times New Roman"/>
          <w:sz w:val="24"/>
          <w:szCs w:val="24"/>
        </w:rPr>
        <w:t>студентов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, </w:t>
      </w:r>
      <w:r w:rsidR="00A931F3" w:rsidRPr="00447AEA">
        <w:rPr>
          <w:rFonts w:ascii="Times New Roman" w:hAnsi="Times New Roman" w:cs="Times New Roman"/>
          <w:sz w:val="24"/>
          <w:szCs w:val="24"/>
        </w:rPr>
        <w:t xml:space="preserve">выполняемые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в период практики;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участвует в распределении </w:t>
      </w:r>
      <w:r w:rsidR="00E643DA">
        <w:rPr>
          <w:rFonts w:ascii="Times New Roman" w:hAnsi="Times New Roman" w:cs="Times New Roman"/>
          <w:sz w:val="24"/>
          <w:szCs w:val="24"/>
        </w:rPr>
        <w:t>студентов</w:t>
      </w:r>
      <w:r w:rsidR="00E643DA" w:rsidRPr="00447AEA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по рабочим местам и видам работ в Организации или структурном подразделении Университета;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осуществляет контроль за соблюдением сроков проведения практики и соответствием ее содержания требованиям, установленным ООП ВО; </w:t>
      </w:r>
    </w:p>
    <w:p w:rsidR="000B1A25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оказывает методическую помощь </w:t>
      </w:r>
      <w:r w:rsidR="00E643DA">
        <w:rPr>
          <w:rFonts w:ascii="Times New Roman" w:hAnsi="Times New Roman" w:cs="Times New Roman"/>
          <w:sz w:val="24"/>
          <w:szCs w:val="24"/>
        </w:rPr>
        <w:t>студентам</w:t>
      </w:r>
      <w:r w:rsidR="00E643DA" w:rsidRPr="00447AEA">
        <w:rPr>
          <w:rFonts w:ascii="Times New Roman" w:hAnsi="Times New Roman" w:cs="Times New Roman"/>
          <w:sz w:val="24"/>
          <w:szCs w:val="24"/>
        </w:rPr>
        <w:t xml:space="preserve">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при выполнении ими индивидуальных заданий, а также при сборе материалов к выпускной квалификационной работе в ходе преддипломной практики; </w:t>
      </w:r>
    </w:p>
    <w:p w:rsidR="00373997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оценивает результаты прохождения практики </w:t>
      </w:r>
      <w:r w:rsidR="00E643DA">
        <w:rPr>
          <w:rFonts w:ascii="Times New Roman" w:hAnsi="Times New Roman" w:cs="Times New Roman"/>
          <w:sz w:val="24"/>
          <w:szCs w:val="24"/>
        </w:rPr>
        <w:t>студентами</w:t>
      </w:r>
      <w:r w:rsidR="000B1A25" w:rsidRPr="00447A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A98" w:rsidRPr="00447AEA" w:rsidRDefault="00774724" w:rsidP="00447AEA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AEA">
        <w:rPr>
          <w:rFonts w:ascii="Times New Roman" w:hAnsi="Times New Roman" w:cs="Times New Roman"/>
          <w:b/>
          <w:sz w:val="24"/>
          <w:szCs w:val="24"/>
        </w:rPr>
        <w:t>Студенты</w:t>
      </w:r>
      <w:r w:rsidR="00043A98" w:rsidRPr="00447AEA">
        <w:rPr>
          <w:rFonts w:ascii="Times New Roman" w:hAnsi="Times New Roman" w:cs="Times New Roman"/>
          <w:sz w:val="24"/>
          <w:szCs w:val="24"/>
        </w:rPr>
        <w:t>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43A98" w:rsidRPr="00447AEA">
        <w:rPr>
          <w:rFonts w:ascii="Times New Roman" w:hAnsi="Times New Roman" w:cs="Times New Roman"/>
          <w:sz w:val="24"/>
          <w:szCs w:val="24"/>
        </w:rPr>
        <w:t xml:space="preserve">проходящие практику в Организациях, обязаны: </w:t>
      </w:r>
    </w:p>
    <w:p w:rsidR="00373997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447AEA">
        <w:rPr>
          <w:rFonts w:ascii="Times New Roman" w:hAnsi="Times New Roman" w:cs="Times New Roman"/>
          <w:sz w:val="24"/>
          <w:szCs w:val="24"/>
        </w:rPr>
        <w:t xml:space="preserve">выполнять индивидуальные задания, предусмотренные программами практики; 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447AEA">
        <w:rPr>
          <w:rFonts w:ascii="Times New Roman" w:hAnsi="Times New Roman" w:cs="Times New Roman"/>
          <w:sz w:val="24"/>
          <w:szCs w:val="24"/>
        </w:rPr>
        <w:t xml:space="preserve">соблюдать действующие в Организациях правила трудового распорядка; 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447AEA">
        <w:rPr>
          <w:rFonts w:ascii="Times New Roman" w:hAnsi="Times New Roman" w:cs="Times New Roman"/>
          <w:sz w:val="24"/>
          <w:szCs w:val="24"/>
        </w:rPr>
        <w:t xml:space="preserve">соблюдать требования охраны труда и пожарной безопасности. </w:t>
      </w:r>
    </w:p>
    <w:p w:rsidR="00043A98" w:rsidRPr="009879F6" w:rsidRDefault="00774724" w:rsidP="00447AEA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="00043A98" w:rsidRPr="009879F6">
        <w:rPr>
          <w:rFonts w:ascii="Times New Roman" w:hAnsi="Times New Roman" w:cs="Times New Roman"/>
          <w:sz w:val="24"/>
          <w:szCs w:val="24"/>
        </w:rPr>
        <w:t>, не выполнившие программы практик по уважительной причине, направляются на практику вторично, в свободное от учебы время.</w:t>
      </w:r>
    </w:p>
    <w:p w:rsidR="00043A98" w:rsidRPr="00F9226F" w:rsidRDefault="00774724" w:rsidP="005F19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Студенты</w:t>
      </w:r>
      <w:r w:rsidR="00043A98" w:rsidRPr="009879F6">
        <w:rPr>
          <w:rFonts w:ascii="Times New Roman" w:hAnsi="Times New Roman" w:cs="Times New Roman"/>
          <w:sz w:val="24"/>
          <w:szCs w:val="24"/>
        </w:rPr>
        <w:t xml:space="preserve">, не выполнившие программы практик без уважительной причины или получившие по ее итогам </w:t>
      </w:r>
      <w:r w:rsidR="000A24D1" w:rsidRPr="009879F6">
        <w:rPr>
          <w:rFonts w:ascii="Times New Roman" w:hAnsi="Times New Roman" w:cs="Times New Roman"/>
          <w:sz w:val="24"/>
          <w:szCs w:val="24"/>
        </w:rPr>
        <w:t xml:space="preserve">неудовлетворительную </w:t>
      </w:r>
      <w:r w:rsidR="00043A98" w:rsidRPr="009879F6">
        <w:rPr>
          <w:rFonts w:ascii="Times New Roman" w:hAnsi="Times New Roman" w:cs="Times New Roman"/>
          <w:sz w:val="24"/>
          <w:szCs w:val="24"/>
        </w:rPr>
        <w:t>оценку, считаются имеющими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043A98" w:rsidRPr="009879F6">
        <w:rPr>
          <w:rFonts w:ascii="Times New Roman" w:hAnsi="Times New Roman" w:cs="Times New Roman"/>
          <w:sz w:val="24"/>
          <w:szCs w:val="24"/>
        </w:rPr>
        <w:t xml:space="preserve">академическую задолженность. Она может быть ликвидирована в соответствии с Положением </w:t>
      </w:r>
      <w:hyperlink r:id="rId9" w:history="1">
        <w:r w:rsidR="00043A98" w:rsidRPr="00F9226F">
          <w:rPr>
            <w:rFonts w:ascii="Times New Roman" w:hAnsi="Times New Roman" w:cs="Times New Roman"/>
            <w:sz w:val="24"/>
            <w:szCs w:val="24"/>
          </w:rPr>
          <w:t>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</w:t>
        </w:r>
      </w:hyperlink>
      <w:r w:rsidR="00043A98" w:rsidRPr="00F9226F">
        <w:rPr>
          <w:rFonts w:ascii="Times New Roman" w:hAnsi="Times New Roman" w:cs="Times New Roman"/>
          <w:sz w:val="24"/>
          <w:szCs w:val="24"/>
        </w:rPr>
        <w:t>.</w:t>
      </w:r>
    </w:p>
    <w:p w:rsidR="00043A98" w:rsidRPr="009879F6" w:rsidRDefault="00774724" w:rsidP="00447AEA">
      <w:pPr>
        <w:pStyle w:val="a3"/>
        <w:numPr>
          <w:ilvl w:val="2"/>
          <w:numId w:val="40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>Студенты</w:t>
      </w:r>
      <w:r w:rsidR="00043A98" w:rsidRPr="009879F6">
        <w:rPr>
          <w:rFonts w:ascii="Times New Roman" w:hAnsi="Times New Roman" w:cs="Times New Roman"/>
          <w:sz w:val="24"/>
          <w:szCs w:val="24"/>
        </w:rPr>
        <w:t>, не выполнившие программы установленных видов практики на выпускных курсах, не допускаются к государственной итоговой аттестации.</w:t>
      </w:r>
    </w:p>
    <w:p w:rsidR="000B1A25" w:rsidRDefault="000B1A25" w:rsidP="00447AEA">
      <w:pPr>
        <w:pStyle w:val="3"/>
        <w:numPr>
          <w:ilvl w:val="1"/>
          <w:numId w:val="40"/>
        </w:numPr>
        <w:ind w:left="0"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459916475"/>
      <w:r w:rsidRPr="00447AEA">
        <w:rPr>
          <w:rFonts w:ascii="Times New Roman" w:hAnsi="Times New Roman" w:cs="Times New Roman"/>
          <w:color w:val="auto"/>
          <w:sz w:val="24"/>
          <w:szCs w:val="24"/>
        </w:rPr>
        <w:t>Оценка результатов практики</w:t>
      </w:r>
      <w:bookmarkEnd w:id="21"/>
    </w:p>
    <w:p w:rsidR="00373997" w:rsidRPr="00447AEA" w:rsidRDefault="00373997" w:rsidP="00447AEA">
      <w:pPr>
        <w:ind w:firstLine="567"/>
      </w:pPr>
    </w:p>
    <w:p w:rsidR="000B1A25" w:rsidRPr="00447AEA" w:rsidRDefault="000B1A25" w:rsidP="00447AEA">
      <w:pPr>
        <w:pStyle w:val="a3"/>
        <w:numPr>
          <w:ilvl w:val="2"/>
          <w:numId w:val="42"/>
        </w:numPr>
        <w:tabs>
          <w:tab w:val="left" w:pos="567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AEA">
        <w:rPr>
          <w:rFonts w:ascii="Times New Roman" w:hAnsi="Times New Roman" w:cs="Times New Roman"/>
          <w:sz w:val="24"/>
          <w:szCs w:val="24"/>
        </w:rPr>
        <w:lastRenderedPageBreak/>
        <w:t>Результаты прохождения практики каждого вида определяются путем проведения промежуточной аттестации в виде экзамена</w:t>
      </w:r>
      <w:r w:rsidR="00D02575" w:rsidRPr="00447A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1A25" w:rsidRPr="00447AEA" w:rsidRDefault="000B1A25" w:rsidP="00447AEA">
      <w:pPr>
        <w:pStyle w:val="3"/>
        <w:numPr>
          <w:ilvl w:val="1"/>
          <w:numId w:val="40"/>
        </w:numPr>
        <w:ind w:left="0" w:firstLine="567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459916476"/>
      <w:r w:rsidRPr="00447AEA">
        <w:rPr>
          <w:rFonts w:ascii="Times New Roman" w:hAnsi="Times New Roman" w:cs="Times New Roman"/>
          <w:color w:val="auto"/>
          <w:sz w:val="24"/>
          <w:szCs w:val="24"/>
        </w:rPr>
        <w:t xml:space="preserve">Обязательная документация при организации </w:t>
      </w:r>
      <w:r w:rsidR="00D02575" w:rsidRPr="00447AEA">
        <w:rPr>
          <w:rFonts w:ascii="Times New Roman" w:hAnsi="Times New Roman" w:cs="Times New Roman"/>
          <w:color w:val="auto"/>
          <w:sz w:val="24"/>
          <w:szCs w:val="24"/>
        </w:rPr>
        <w:t>практики</w:t>
      </w:r>
      <w:bookmarkEnd w:id="22"/>
    </w:p>
    <w:p w:rsidR="00043A98" w:rsidRPr="00F9226F" w:rsidRDefault="00043A98" w:rsidP="00447AEA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26F">
        <w:rPr>
          <w:rFonts w:ascii="Times New Roman" w:hAnsi="Times New Roman" w:cs="Times New Roman"/>
          <w:sz w:val="24"/>
          <w:szCs w:val="24"/>
        </w:rPr>
        <w:t>Обязательной документацией при организации практик является: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447AEA">
        <w:rPr>
          <w:rFonts w:ascii="Times New Roman" w:hAnsi="Times New Roman" w:cs="Times New Roman"/>
          <w:sz w:val="24"/>
          <w:szCs w:val="24"/>
        </w:rPr>
        <w:t>Программа практики,</w:t>
      </w:r>
    </w:p>
    <w:p w:rsidR="00043A98" w:rsidRPr="00447AEA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43DA" w:rsidRPr="00447AEA">
        <w:rPr>
          <w:rFonts w:ascii="Times New Roman" w:hAnsi="Times New Roman" w:cs="Times New Roman"/>
          <w:sz w:val="24"/>
          <w:szCs w:val="24"/>
        </w:rPr>
        <w:t>Индивидуальн</w:t>
      </w:r>
      <w:r w:rsidR="00E643DA">
        <w:rPr>
          <w:rFonts w:ascii="Times New Roman" w:hAnsi="Times New Roman" w:cs="Times New Roman"/>
          <w:sz w:val="24"/>
          <w:szCs w:val="24"/>
        </w:rPr>
        <w:t>ое</w:t>
      </w:r>
      <w:r w:rsidR="00E643DA" w:rsidRPr="00447AEA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E643DA">
        <w:rPr>
          <w:rFonts w:ascii="Times New Roman" w:hAnsi="Times New Roman" w:cs="Times New Roman"/>
          <w:sz w:val="24"/>
          <w:szCs w:val="24"/>
        </w:rPr>
        <w:t>е</w:t>
      </w:r>
      <w:r w:rsidR="00E643DA" w:rsidRPr="00447AEA">
        <w:rPr>
          <w:rFonts w:ascii="Times New Roman" w:hAnsi="Times New Roman" w:cs="Times New Roman"/>
          <w:sz w:val="24"/>
          <w:szCs w:val="24"/>
        </w:rPr>
        <w:t xml:space="preserve"> </w:t>
      </w:r>
      <w:r w:rsidR="00043A98" w:rsidRPr="00447AEA">
        <w:rPr>
          <w:rFonts w:ascii="Times New Roman" w:hAnsi="Times New Roman" w:cs="Times New Roman"/>
          <w:sz w:val="24"/>
          <w:szCs w:val="24"/>
        </w:rPr>
        <w:t>на практику,</w:t>
      </w:r>
    </w:p>
    <w:p w:rsidR="00043A98" w:rsidRPr="00062278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062278">
        <w:rPr>
          <w:rFonts w:ascii="Times New Roman" w:hAnsi="Times New Roman" w:cs="Times New Roman"/>
          <w:sz w:val="24"/>
          <w:szCs w:val="24"/>
        </w:rPr>
        <w:t>Договор</w:t>
      </w:r>
      <w:r w:rsidR="00D02575" w:rsidRPr="00062278">
        <w:rPr>
          <w:rFonts w:ascii="Times New Roman" w:hAnsi="Times New Roman" w:cs="Times New Roman"/>
          <w:sz w:val="24"/>
          <w:szCs w:val="24"/>
        </w:rPr>
        <w:t>/соглашение</w:t>
      </w:r>
      <w:r w:rsidR="00AE293B">
        <w:rPr>
          <w:rFonts w:ascii="Times New Roman" w:hAnsi="Times New Roman" w:cs="Times New Roman"/>
          <w:sz w:val="24"/>
          <w:szCs w:val="24"/>
        </w:rPr>
        <w:t xml:space="preserve"> на проведение практики студентов Университета </w:t>
      </w:r>
      <w:r w:rsidR="002307E0" w:rsidRPr="00062278">
        <w:rPr>
          <w:rFonts w:ascii="Times New Roman" w:hAnsi="Times New Roman" w:cs="Times New Roman"/>
          <w:sz w:val="24"/>
          <w:szCs w:val="24"/>
        </w:rPr>
        <w:t xml:space="preserve">или </w:t>
      </w:r>
      <w:r w:rsidR="00AE293B">
        <w:rPr>
          <w:rFonts w:ascii="Times New Roman" w:hAnsi="Times New Roman" w:cs="Times New Roman"/>
          <w:sz w:val="24"/>
          <w:szCs w:val="24"/>
        </w:rPr>
        <w:t>письмо-</w:t>
      </w:r>
      <w:r w:rsidR="002307E0" w:rsidRPr="00062278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043A98" w:rsidRPr="00062278">
        <w:rPr>
          <w:rFonts w:ascii="Times New Roman" w:hAnsi="Times New Roman" w:cs="Times New Roman"/>
          <w:sz w:val="24"/>
          <w:szCs w:val="24"/>
        </w:rPr>
        <w:t>Организаци</w:t>
      </w:r>
      <w:r w:rsidR="002307E0" w:rsidRPr="00062278">
        <w:rPr>
          <w:rFonts w:ascii="Times New Roman" w:hAnsi="Times New Roman" w:cs="Times New Roman"/>
          <w:sz w:val="24"/>
          <w:szCs w:val="24"/>
        </w:rPr>
        <w:t>и</w:t>
      </w:r>
      <w:r w:rsidR="00043A98" w:rsidRPr="00062278">
        <w:rPr>
          <w:rFonts w:ascii="Times New Roman" w:hAnsi="Times New Roman" w:cs="Times New Roman"/>
          <w:sz w:val="24"/>
          <w:szCs w:val="24"/>
        </w:rPr>
        <w:t>, предоставляющей место проведения практики (за исключением случаев, когда практика проводится в структурных подразделениях Университета),</w:t>
      </w:r>
    </w:p>
    <w:p w:rsidR="00043A98" w:rsidRPr="00062278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3A98" w:rsidRPr="00062278">
        <w:rPr>
          <w:rFonts w:ascii="Times New Roman" w:hAnsi="Times New Roman" w:cs="Times New Roman"/>
          <w:sz w:val="24"/>
          <w:szCs w:val="24"/>
        </w:rPr>
        <w:t xml:space="preserve">Отчет обучающегося по практике, </w:t>
      </w:r>
      <w:r w:rsidR="00E643DA">
        <w:rPr>
          <w:rFonts w:ascii="Times New Roman" w:hAnsi="Times New Roman" w:cs="Times New Roman"/>
          <w:sz w:val="24"/>
          <w:szCs w:val="24"/>
        </w:rPr>
        <w:t xml:space="preserve">подписываемый руководителем практики от Факультета и руководителем практики от Организации (при наличии); </w:t>
      </w:r>
    </w:p>
    <w:p w:rsidR="00302714" w:rsidRPr="00062278" w:rsidRDefault="00373997" w:rsidP="00447A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2575" w:rsidRPr="00062278">
        <w:rPr>
          <w:rFonts w:ascii="Times New Roman" w:hAnsi="Times New Roman" w:cs="Times New Roman"/>
          <w:sz w:val="24"/>
          <w:szCs w:val="24"/>
        </w:rPr>
        <w:t xml:space="preserve">Отзыв </w:t>
      </w:r>
      <w:r w:rsidR="00E643DA">
        <w:rPr>
          <w:rFonts w:ascii="Times New Roman" w:hAnsi="Times New Roman" w:cs="Times New Roman"/>
          <w:sz w:val="24"/>
          <w:szCs w:val="24"/>
        </w:rPr>
        <w:t xml:space="preserve">о работе студента с места прохождения практики, подписываемый </w:t>
      </w:r>
      <w:r w:rsidR="00E643DA" w:rsidRPr="00062278">
        <w:rPr>
          <w:rFonts w:ascii="Times New Roman" w:hAnsi="Times New Roman" w:cs="Times New Roman"/>
          <w:sz w:val="24"/>
          <w:szCs w:val="24"/>
        </w:rPr>
        <w:t>руководител</w:t>
      </w:r>
      <w:r w:rsidR="00E643DA">
        <w:rPr>
          <w:rFonts w:ascii="Times New Roman" w:hAnsi="Times New Roman" w:cs="Times New Roman"/>
          <w:sz w:val="24"/>
          <w:szCs w:val="24"/>
        </w:rPr>
        <w:t>ем</w:t>
      </w:r>
      <w:r w:rsidR="00E643DA" w:rsidRPr="00062278">
        <w:rPr>
          <w:rFonts w:ascii="Times New Roman" w:hAnsi="Times New Roman" w:cs="Times New Roman"/>
          <w:sz w:val="24"/>
          <w:szCs w:val="24"/>
        </w:rPr>
        <w:t xml:space="preserve"> </w:t>
      </w:r>
      <w:r w:rsidR="00043A98" w:rsidRPr="00062278">
        <w:rPr>
          <w:rFonts w:ascii="Times New Roman" w:hAnsi="Times New Roman" w:cs="Times New Roman"/>
          <w:sz w:val="24"/>
          <w:szCs w:val="24"/>
        </w:rPr>
        <w:t>практики</w:t>
      </w:r>
      <w:r w:rsidR="00E643DA">
        <w:rPr>
          <w:rFonts w:ascii="Times New Roman" w:hAnsi="Times New Roman" w:cs="Times New Roman"/>
          <w:sz w:val="24"/>
          <w:szCs w:val="24"/>
        </w:rPr>
        <w:t xml:space="preserve"> от Организации</w:t>
      </w:r>
      <w:r w:rsidR="00043A98" w:rsidRPr="00062278">
        <w:rPr>
          <w:rFonts w:ascii="Times New Roman" w:hAnsi="Times New Roman" w:cs="Times New Roman"/>
          <w:sz w:val="24"/>
          <w:szCs w:val="24"/>
        </w:rPr>
        <w:t>.</w:t>
      </w:r>
    </w:p>
    <w:p w:rsidR="00142A58" w:rsidRPr="009879F6" w:rsidRDefault="0068597B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П</w:t>
      </w:r>
      <w:r w:rsidR="00142A58" w:rsidRPr="009879F6">
        <w:rPr>
          <w:rFonts w:ascii="Times New Roman" w:hAnsi="Times New Roman" w:cs="Times New Roman"/>
          <w:sz w:val="24"/>
          <w:szCs w:val="24"/>
        </w:rPr>
        <w:t>рограмма практики разрабатывается руководителем (руководителями) практики от Факультета на основании требований образовательных стандартов по каждому виду практик, согласуется с руководителями практ</w:t>
      </w:r>
      <w:r w:rsidR="00D64B93" w:rsidRPr="009879F6">
        <w:rPr>
          <w:rFonts w:ascii="Times New Roman" w:hAnsi="Times New Roman" w:cs="Times New Roman"/>
          <w:sz w:val="24"/>
          <w:szCs w:val="24"/>
        </w:rPr>
        <w:t>и</w:t>
      </w:r>
      <w:r w:rsidR="00142A58" w:rsidRPr="009879F6">
        <w:rPr>
          <w:rFonts w:ascii="Times New Roman" w:hAnsi="Times New Roman" w:cs="Times New Roman"/>
          <w:sz w:val="24"/>
          <w:szCs w:val="24"/>
        </w:rPr>
        <w:t>ки от Организаций (при наличии) и утверждается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142A58" w:rsidRPr="009879F6">
        <w:rPr>
          <w:rFonts w:ascii="Times New Roman" w:hAnsi="Times New Roman" w:cs="Times New Roman"/>
          <w:sz w:val="24"/>
          <w:szCs w:val="24"/>
        </w:rPr>
        <w:t>академическим руководством ОП как составная часть ОП.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142A58" w:rsidRPr="009879F6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142A58" w:rsidRPr="009879F6">
        <w:rPr>
          <w:rFonts w:ascii="Times New Roman" w:hAnsi="Times New Roman" w:cs="Times New Roman"/>
          <w:sz w:val="24"/>
          <w:szCs w:val="24"/>
        </w:rPr>
        <w:t>практики определяет требования к содержанию и результатам прохождения практики, ее цели, форму и порядок отчетности обучающегося.</w:t>
      </w:r>
    </w:p>
    <w:p w:rsidR="00142A58" w:rsidRPr="009879F6" w:rsidRDefault="0068597B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П</w:t>
      </w:r>
      <w:r w:rsidR="00142A58" w:rsidRPr="009879F6">
        <w:rPr>
          <w:rFonts w:ascii="Times New Roman" w:hAnsi="Times New Roman" w:cs="Times New Roman"/>
          <w:sz w:val="24"/>
          <w:szCs w:val="24"/>
        </w:rPr>
        <w:t>рограмма практики включает в себя: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указание вида практики,</w:t>
      </w:r>
      <w:r w:rsidR="00E643DA">
        <w:rPr>
          <w:rFonts w:ascii="Times New Roman" w:hAnsi="Times New Roman" w:cs="Times New Roman"/>
          <w:sz w:val="24"/>
          <w:szCs w:val="24"/>
        </w:rPr>
        <w:t xml:space="preserve"> ее целей и задач,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8597B" w:rsidRPr="00062278">
        <w:rPr>
          <w:rFonts w:ascii="Times New Roman" w:hAnsi="Times New Roman" w:cs="Times New Roman"/>
          <w:sz w:val="24"/>
          <w:szCs w:val="24"/>
        </w:rPr>
        <w:t>способа и формы (форм) ее проведения;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программы;</w:t>
      </w:r>
    </w:p>
    <w:p w:rsidR="0068597B" w:rsidRPr="00062278" w:rsidRDefault="0068597B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указание места практики в структуре образовательной программы;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указание объёма практики в зачетных единицах и ее продолжительности в неделях;</w:t>
      </w:r>
    </w:p>
    <w:p w:rsidR="0068597B" w:rsidRPr="00062278" w:rsidRDefault="0068597B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278">
        <w:rPr>
          <w:rFonts w:ascii="Times New Roman" w:hAnsi="Times New Roman" w:cs="Times New Roman"/>
          <w:sz w:val="24"/>
          <w:szCs w:val="24"/>
        </w:rPr>
        <w:t>содержание практики;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8597B" w:rsidRPr="00062278">
        <w:rPr>
          <w:rFonts w:ascii="Times New Roman" w:hAnsi="Times New Roman" w:cs="Times New Roman"/>
          <w:sz w:val="24"/>
          <w:szCs w:val="24"/>
        </w:rPr>
        <w:t>форм</w:t>
      </w:r>
      <w:r w:rsidR="00E643DA">
        <w:rPr>
          <w:rFonts w:ascii="Times New Roman" w:hAnsi="Times New Roman" w:cs="Times New Roman"/>
          <w:sz w:val="24"/>
          <w:szCs w:val="24"/>
        </w:rPr>
        <w:t>ы</w:t>
      </w:r>
      <w:r w:rsidR="0068597B" w:rsidRPr="00062278">
        <w:rPr>
          <w:rFonts w:ascii="Times New Roman" w:hAnsi="Times New Roman" w:cs="Times New Roman"/>
          <w:sz w:val="24"/>
          <w:szCs w:val="24"/>
        </w:rPr>
        <w:t xml:space="preserve"> отчётности по практике;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фонд оценочных средств для проведения промежуточной аттестации обучающихся по практике;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перечень учебной литературы и ресурсов сети «Интернет», необходимых для проведения практики;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описание материально-технической базы, необходимой для проведения практики;</w:t>
      </w:r>
    </w:p>
    <w:p w:rsidR="0068597B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иные материалы, по решению академического руководства ОП.</w:t>
      </w:r>
    </w:p>
    <w:p w:rsidR="003003DB" w:rsidRPr="00062278" w:rsidRDefault="003003DB" w:rsidP="00447A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структура Программы практики содержится в Приложении </w:t>
      </w:r>
      <w:r w:rsidR="00B61D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A58" w:rsidRPr="009879F6" w:rsidRDefault="00142A58" w:rsidP="00062278">
      <w:pPr>
        <w:pStyle w:val="a3"/>
        <w:numPr>
          <w:ilvl w:val="2"/>
          <w:numId w:val="4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9F6">
        <w:rPr>
          <w:rFonts w:ascii="Times New Roman" w:hAnsi="Times New Roman" w:cs="Times New Roman"/>
          <w:sz w:val="24"/>
          <w:szCs w:val="24"/>
        </w:rPr>
        <w:t>Фонд оценочных средств</w:t>
      </w:r>
      <w:r w:rsidR="0068597B" w:rsidRPr="009879F6">
        <w:rPr>
          <w:rFonts w:ascii="Times New Roman" w:hAnsi="Times New Roman" w:cs="Times New Roman"/>
          <w:sz w:val="24"/>
          <w:szCs w:val="24"/>
        </w:rPr>
        <w:t>, входящий в состав программы практики,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Pr="009879F6">
        <w:rPr>
          <w:rFonts w:ascii="Times New Roman" w:hAnsi="Times New Roman" w:cs="Times New Roman"/>
          <w:sz w:val="24"/>
          <w:szCs w:val="24"/>
        </w:rPr>
        <w:t>включа</w:t>
      </w:r>
      <w:r w:rsidR="0068597B" w:rsidRPr="009879F6">
        <w:rPr>
          <w:rFonts w:ascii="Times New Roman" w:hAnsi="Times New Roman" w:cs="Times New Roman"/>
          <w:sz w:val="24"/>
          <w:szCs w:val="24"/>
        </w:rPr>
        <w:t>ет</w:t>
      </w:r>
      <w:r w:rsidRPr="009879F6"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68597B" w:rsidRPr="009879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597B" w:rsidRPr="00062278" w:rsidRDefault="00373997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перечень компетенций, формируемых в ходе прохождения практики,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8597B" w:rsidRPr="00062278">
        <w:rPr>
          <w:rFonts w:ascii="Times New Roman" w:hAnsi="Times New Roman" w:cs="Times New Roman"/>
          <w:sz w:val="24"/>
          <w:szCs w:val="24"/>
        </w:rPr>
        <w:t>с указанием этапов их формирования в процессе освоения образовательной программы;</w:t>
      </w:r>
    </w:p>
    <w:p w:rsidR="0068597B" w:rsidRPr="00062278" w:rsidRDefault="00E37360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описание показателей и критериев оценивания компетенций, описание шкал оценивания;</w:t>
      </w:r>
    </w:p>
    <w:p w:rsidR="0068597B" w:rsidRPr="00062278" w:rsidRDefault="00E37360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типовые оценочные материалы, необходимые для оценки</w:t>
      </w:r>
      <w:r w:rsidR="006A7645">
        <w:rPr>
          <w:rFonts w:ascii="Times New Roman" w:hAnsi="Times New Roman" w:cs="Times New Roman"/>
          <w:sz w:val="24"/>
          <w:szCs w:val="24"/>
        </w:rPr>
        <w:t xml:space="preserve"> </w:t>
      </w:r>
      <w:r w:rsidR="0068597B" w:rsidRPr="00062278">
        <w:rPr>
          <w:rFonts w:ascii="Times New Roman" w:hAnsi="Times New Roman" w:cs="Times New Roman"/>
          <w:sz w:val="24"/>
          <w:szCs w:val="24"/>
        </w:rPr>
        <w:t>знаний, умений, навыков и (или) опыта деятельности, характеризующих этапы формирования компетенций в ходе прохождения практики;</w:t>
      </w:r>
    </w:p>
    <w:p w:rsidR="00710764" w:rsidRPr="009879F6" w:rsidRDefault="00E643DA" w:rsidP="000622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360">
        <w:rPr>
          <w:rFonts w:ascii="Times New Roman" w:hAnsi="Times New Roman" w:cs="Times New Roman"/>
          <w:sz w:val="24"/>
          <w:szCs w:val="24"/>
        </w:rPr>
        <w:t xml:space="preserve">- </w:t>
      </w:r>
      <w:r w:rsidR="0068597B" w:rsidRPr="00062278">
        <w:rPr>
          <w:rFonts w:ascii="Times New Roman" w:hAnsi="Times New Roman" w:cs="Times New Roman"/>
          <w:sz w:val="24"/>
          <w:szCs w:val="24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  <w:r w:rsidR="00062278">
        <w:rPr>
          <w:rFonts w:ascii="Times New Roman" w:hAnsi="Times New Roman" w:cs="Times New Roman"/>
          <w:sz w:val="24"/>
          <w:szCs w:val="24"/>
        </w:rPr>
        <w:t>.</w:t>
      </w:r>
    </w:p>
    <w:sectPr w:rsidR="00710764" w:rsidRPr="009879F6" w:rsidSect="0091369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4D" w:rsidRDefault="0093324D" w:rsidP="00142A58">
      <w:pPr>
        <w:spacing w:after="0" w:line="240" w:lineRule="auto"/>
      </w:pPr>
      <w:r>
        <w:separator/>
      </w:r>
    </w:p>
  </w:endnote>
  <w:endnote w:type="continuationSeparator" w:id="0">
    <w:p w:rsidR="0093324D" w:rsidRDefault="0093324D" w:rsidP="0014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4D" w:rsidRDefault="0093324D" w:rsidP="00142A58">
      <w:pPr>
        <w:spacing w:after="0" w:line="240" w:lineRule="auto"/>
      </w:pPr>
      <w:r>
        <w:separator/>
      </w:r>
    </w:p>
  </w:footnote>
  <w:footnote w:type="continuationSeparator" w:id="0">
    <w:p w:rsidR="0093324D" w:rsidRDefault="0093324D" w:rsidP="00142A58">
      <w:pPr>
        <w:spacing w:after="0" w:line="240" w:lineRule="auto"/>
      </w:pPr>
      <w:r>
        <w:continuationSeparator/>
      </w:r>
    </w:p>
  </w:footnote>
  <w:footnote w:id="1">
    <w:p w:rsidR="006A7645" w:rsidRDefault="006A7645" w:rsidP="00062278">
      <w:pPr>
        <w:pStyle w:val="ab"/>
        <w:jc w:val="both"/>
      </w:pPr>
      <w:r>
        <w:rPr>
          <w:rStyle w:val="ad"/>
        </w:rPr>
        <w:footnoteRef/>
      </w:r>
      <w:r>
        <w:t xml:space="preserve"> Формула описывается аналогично расчету результирующей оценки по дисциплине, с учетом изменения ее составных частей, см. подробнее </w:t>
      </w:r>
      <w:hyperlink r:id="rId1" w:history="1">
        <w:r w:rsidRPr="00F06AA2">
          <w:t>Положение об организации промежуточной аттестации и текущего контроля успеваемости студентов Национального исследовательского университета "Высшая школа экономики"</w:t>
        </w:r>
      </w:hyperlink>
      <w:r>
        <w:t>.</w:t>
      </w:r>
    </w:p>
  </w:footnote>
  <w:footnote w:id="2">
    <w:p w:rsidR="006A7645" w:rsidRDefault="006A7645">
      <w:pPr>
        <w:pStyle w:val="ab"/>
      </w:pPr>
      <w:r>
        <w:rPr>
          <w:rStyle w:val="ad"/>
        </w:rPr>
        <w:footnoteRef/>
      </w:r>
      <w:r>
        <w:t xml:space="preserve"> Для сервисных проектов не обязательно.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495533"/>
      <w:docPartObj>
        <w:docPartGallery w:val="Page Numbers (Top of Page)"/>
        <w:docPartUnique/>
      </w:docPartObj>
    </w:sdtPr>
    <w:sdtEndPr/>
    <w:sdtContent>
      <w:p w:rsidR="006A7645" w:rsidRDefault="006A7645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DF9">
          <w:rPr>
            <w:noProof/>
          </w:rPr>
          <w:t>2</w:t>
        </w:r>
        <w:r>
          <w:fldChar w:fldCharType="end"/>
        </w:r>
      </w:p>
    </w:sdtContent>
  </w:sdt>
  <w:p w:rsidR="006A7645" w:rsidRDefault="006A764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A0E"/>
    <w:multiLevelType w:val="hybridMultilevel"/>
    <w:tmpl w:val="B60A1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9C9"/>
    <w:multiLevelType w:val="hybridMultilevel"/>
    <w:tmpl w:val="29948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79DA"/>
    <w:multiLevelType w:val="hybridMultilevel"/>
    <w:tmpl w:val="F25411EA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B6A3B"/>
    <w:multiLevelType w:val="multilevel"/>
    <w:tmpl w:val="28A8119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D512051"/>
    <w:multiLevelType w:val="hybridMultilevel"/>
    <w:tmpl w:val="0618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936DE"/>
    <w:multiLevelType w:val="multilevel"/>
    <w:tmpl w:val="339E859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E12CE9"/>
    <w:multiLevelType w:val="hybridMultilevel"/>
    <w:tmpl w:val="4B2AD8DA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E3F14"/>
    <w:multiLevelType w:val="hybridMultilevel"/>
    <w:tmpl w:val="3738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174BB"/>
    <w:multiLevelType w:val="hybridMultilevel"/>
    <w:tmpl w:val="16B81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83A71"/>
    <w:multiLevelType w:val="multilevel"/>
    <w:tmpl w:val="7D964AD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4E818C4"/>
    <w:multiLevelType w:val="hybridMultilevel"/>
    <w:tmpl w:val="DEF63EAA"/>
    <w:lvl w:ilvl="0" w:tplc="B930EB2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>
    <w:nsid w:val="2783175A"/>
    <w:multiLevelType w:val="hybridMultilevel"/>
    <w:tmpl w:val="3EB04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4858BC"/>
    <w:multiLevelType w:val="hybridMultilevel"/>
    <w:tmpl w:val="FB6C2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24D57"/>
    <w:multiLevelType w:val="hybridMultilevel"/>
    <w:tmpl w:val="8174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10018"/>
    <w:multiLevelType w:val="hybridMultilevel"/>
    <w:tmpl w:val="89F4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4349A"/>
    <w:multiLevelType w:val="hybridMultilevel"/>
    <w:tmpl w:val="7896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C1CA8"/>
    <w:multiLevelType w:val="hybridMultilevel"/>
    <w:tmpl w:val="0602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FF419C"/>
    <w:multiLevelType w:val="hybridMultilevel"/>
    <w:tmpl w:val="083E7522"/>
    <w:lvl w:ilvl="0" w:tplc="F2A676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7DC298C"/>
    <w:multiLevelType w:val="multilevel"/>
    <w:tmpl w:val="0F2081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39C57E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3B032C63"/>
    <w:multiLevelType w:val="hybridMultilevel"/>
    <w:tmpl w:val="FBB8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563D6"/>
    <w:multiLevelType w:val="hybridMultilevel"/>
    <w:tmpl w:val="C7FE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C35E2"/>
    <w:multiLevelType w:val="multilevel"/>
    <w:tmpl w:val="0F2081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>
    <w:nsid w:val="400418DB"/>
    <w:multiLevelType w:val="hybridMultilevel"/>
    <w:tmpl w:val="6C1CC7FC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644CE"/>
    <w:multiLevelType w:val="multilevel"/>
    <w:tmpl w:val="BDC85C1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AA32531"/>
    <w:multiLevelType w:val="hybridMultilevel"/>
    <w:tmpl w:val="EA0A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DC23F7"/>
    <w:multiLevelType w:val="hybridMultilevel"/>
    <w:tmpl w:val="FD66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37A7B"/>
    <w:multiLevelType w:val="hybridMultilevel"/>
    <w:tmpl w:val="4862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C7241"/>
    <w:multiLevelType w:val="multilevel"/>
    <w:tmpl w:val="D53267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18E0520"/>
    <w:multiLevelType w:val="multilevel"/>
    <w:tmpl w:val="5EEA9A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3A237E7"/>
    <w:multiLevelType w:val="hybridMultilevel"/>
    <w:tmpl w:val="BE64A2EE"/>
    <w:lvl w:ilvl="0" w:tplc="95B60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A4349"/>
    <w:multiLevelType w:val="multilevel"/>
    <w:tmpl w:val="0F2081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2">
    <w:nsid w:val="5B2A10A6"/>
    <w:multiLevelType w:val="multilevel"/>
    <w:tmpl w:val="D3FCECD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BE05A12"/>
    <w:multiLevelType w:val="multilevel"/>
    <w:tmpl w:val="3BD4A8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5C8A54C0"/>
    <w:multiLevelType w:val="multilevel"/>
    <w:tmpl w:val="1E8EAB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B91640"/>
    <w:multiLevelType w:val="hybridMultilevel"/>
    <w:tmpl w:val="9544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80E97"/>
    <w:multiLevelType w:val="hybridMultilevel"/>
    <w:tmpl w:val="C19294F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C5B22"/>
    <w:multiLevelType w:val="hybridMultilevel"/>
    <w:tmpl w:val="FAF4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3608B4"/>
    <w:multiLevelType w:val="multilevel"/>
    <w:tmpl w:val="23EEC7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89B13B0"/>
    <w:multiLevelType w:val="hybridMultilevel"/>
    <w:tmpl w:val="E16CA11A"/>
    <w:lvl w:ilvl="0" w:tplc="CA94419A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11A68D7C">
      <w:numFmt w:val="none"/>
      <w:lvlText w:val=""/>
      <w:lvlJc w:val="left"/>
      <w:pPr>
        <w:tabs>
          <w:tab w:val="num" w:pos="360"/>
        </w:tabs>
      </w:pPr>
    </w:lvl>
    <w:lvl w:ilvl="2" w:tplc="44E44652">
      <w:numFmt w:val="none"/>
      <w:lvlText w:val=""/>
      <w:lvlJc w:val="left"/>
      <w:pPr>
        <w:tabs>
          <w:tab w:val="num" w:pos="360"/>
        </w:tabs>
      </w:pPr>
    </w:lvl>
    <w:lvl w:ilvl="3" w:tplc="21F2B642">
      <w:numFmt w:val="none"/>
      <w:lvlText w:val=""/>
      <w:lvlJc w:val="left"/>
      <w:pPr>
        <w:tabs>
          <w:tab w:val="num" w:pos="360"/>
        </w:tabs>
      </w:pPr>
    </w:lvl>
    <w:lvl w:ilvl="4" w:tplc="8F063D4C">
      <w:numFmt w:val="none"/>
      <w:lvlText w:val=""/>
      <w:lvlJc w:val="left"/>
      <w:pPr>
        <w:tabs>
          <w:tab w:val="num" w:pos="360"/>
        </w:tabs>
      </w:pPr>
    </w:lvl>
    <w:lvl w:ilvl="5" w:tplc="0D92F200">
      <w:numFmt w:val="none"/>
      <w:lvlText w:val=""/>
      <w:lvlJc w:val="left"/>
      <w:pPr>
        <w:tabs>
          <w:tab w:val="num" w:pos="360"/>
        </w:tabs>
      </w:pPr>
    </w:lvl>
    <w:lvl w:ilvl="6" w:tplc="75907990">
      <w:numFmt w:val="none"/>
      <w:lvlText w:val=""/>
      <w:lvlJc w:val="left"/>
      <w:pPr>
        <w:tabs>
          <w:tab w:val="num" w:pos="360"/>
        </w:tabs>
      </w:pPr>
    </w:lvl>
    <w:lvl w:ilvl="7" w:tplc="2BC0D230">
      <w:numFmt w:val="none"/>
      <w:lvlText w:val=""/>
      <w:lvlJc w:val="left"/>
      <w:pPr>
        <w:tabs>
          <w:tab w:val="num" w:pos="360"/>
        </w:tabs>
      </w:pPr>
    </w:lvl>
    <w:lvl w:ilvl="8" w:tplc="2D82252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DD17C6B"/>
    <w:multiLevelType w:val="hybridMultilevel"/>
    <w:tmpl w:val="E9CCF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A95772"/>
    <w:multiLevelType w:val="hybridMultilevel"/>
    <w:tmpl w:val="D12E8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9"/>
  </w:num>
  <w:num w:numId="4">
    <w:abstractNumId w:val="14"/>
  </w:num>
  <w:num w:numId="5">
    <w:abstractNumId w:val="27"/>
  </w:num>
  <w:num w:numId="6">
    <w:abstractNumId w:val="15"/>
  </w:num>
  <w:num w:numId="7">
    <w:abstractNumId w:val="10"/>
  </w:num>
  <w:num w:numId="8">
    <w:abstractNumId w:val="19"/>
  </w:num>
  <w:num w:numId="9">
    <w:abstractNumId w:val="39"/>
  </w:num>
  <w:num w:numId="10">
    <w:abstractNumId w:val="7"/>
  </w:num>
  <w:num w:numId="11">
    <w:abstractNumId w:val="35"/>
  </w:num>
  <w:num w:numId="12">
    <w:abstractNumId w:val="13"/>
  </w:num>
  <w:num w:numId="13">
    <w:abstractNumId w:val="12"/>
  </w:num>
  <w:num w:numId="14">
    <w:abstractNumId w:val="26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6"/>
  </w:num>
  <w:num w:numId="20">
    <w:abstractNumId w:val="8"/>
  </w:num>
  <w:num w:numId="21">
    <w:abstractNumId w:val="0"/>
  </w:num>
  <w:num w:numId="22">
    <w:abstractNumId w:val="28"/>
  </w:num>
  <w:num w:numId="23">
    <w:abstractNumId w:val="21"/>
  </w:num>
  <w:num w:numId="24">
    <w:abstractNumId w:val="41"/>
  </w:num>
  <w:num w:numId="25">
    <w:abstractNumId w:val="40"/>
  </w:num>
  <w:num w:numId="26">
    <w:abstractNumId w:val="4"/>
  </w:num>
  <w:num w:numId="27">
    <w:abstractNumId w:val="31"/>
  </w:num>
  <w:num w:numId="28">
    <w:abstractNumId w:val="9"/>
  </w:num>
  <w:num w:numId="29">
    <w:abstractNumId w:val="22"/>
  </w:num>
  <w:num w:numId="30">
    <w:abstractNumId w:val="18"/>
  </w:num>
  <w:num w:numId="31">
    <w:abstractNumId w:val="32"/>
  </w:num>
  <w:num w:numId="32">
    <w:abstractNumId w:val="6"/>
  </w:num>
  <w:num w:numId="33">
    <w:abstractNumId w:val="2"/>
  </w:num>
  <w:num w:numId="34">
    <w:abstractNumId w:val="36"/>
  </w:num>
  <w:num w:numId="35">
    <w:abstractNumId w:val="23"/>
  </w:num>
  <w:num w:numId="36">
    <w:abstractNumId w:val="34"/>
  </w:num>
  <w:num w:numId="37">
    <w:abstractNumId w:val="5"/>
  </w:num>
  <w:num w:numId="38">
    <w:abstractNumId w:val="38"/>
  </w:num>
  <w:num w:numId="39">
    <w:abstractNumId w:val="24"/>
  </w:num>
  <w:num w:numId="40">
    <w:abstractNumId w:val="33"/>
  </w:num>
  <w:num w:numId="41">
    <w:abstractNumId w:val="25"/>
  </w:num>
  <w:num w:numId="4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Леонид Гребнев">
    <w15:presenceInfo w15:providerId="Windows Live" w15:userId="af7b447017360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5F"/>
    <w:rsid w:val="0000063D"/>
    <w:rsid w:val="000071AC"/>
    <w:rsid w:val="000353D5"/>
    <w:rsid w:val="00043A98"/>
    <w:rsid w:val="00047607"/>
    <w:rsid w:val="0005608C"/>
    <w:rsid w:val="00060DC2"/>
    <w:rsid w:val="00062278"/>
    <w:rsid w:val="000800FF"/>
    <w:rsid w:val="00093BA7"/>
    <w:rsid w:val="000A24D1"/>
    <w:rsid w:val="000A33B9"/>
    <w:rsid w:val="000B1A25"/>
    <w:rsid w:val="000B2F50"/>
    <w:rsid w:val="000C29EE"/>
    <w:rsid w:val="000C5E09"/>
    <w:rsid w:val="000E4C67"/>
    <w:rsid w:val="000E4F70"/>
    <w:rsid w:val="000E7B2E"/>
    <w:rsid w:val="000F469A"/>
    <w:rsid w:val="00102AFA"/>
    <w:rsid w:val="001221E4"/>
    <w:rsid w:val="00125ABA"/>
    <w:rsid w:val="0013308A"/>
    <w:rsid w:val="00136595"/>
    <w:rsid w:val="00142A58"/>
    <w:rsid w:val="0014364A"/>
    <w:rsid w:val="001467FD"/>
    <w:rsid w:val="001748E7"/>
    <w:rsid w:val="001A6865"/>
    <w:rsid w:val="001B03B7"/>
    <w:rsid w:val="001B2278"/>
    <w:rsid w:val="001B7C15"/>
    <w:rsid w:val="001F61DB"/>
    <w:rsid w:val="0020051A"/>
    <w:rsid w:val="00203A77"/>
    <w:rsid w:val="00213435"/>
    <w:rsid w:val="00226867"/>
    <w:rsid w:val="002307E0"/>
    <w:rsid w:val="00232157"/>
    <w:rsid w:val="00242EF6"/>
    <w:rsid w:val="00256808"/>
    <w:rsid w:val="00265A81"/>
    <w:rsid w:val="00271FA1"/>
    <w:rsid w:val="0027496E"/>
    <w:rsid w:val="00280156"/>
    <w:rsid w:val="00280CFC"/>
    <w:rsid w:val="002952E0"/>
    <w:rsid w:val="00297682"/>
    <w:rsid w:val="002A5B27"/>
    <w:rsid w:val="002D0035"/>
    <w:rsid w:val="002D131A"/>
    <w:rsid w:val="002D5840"/>
    <w:rsid w:val="002E479B"/>
    <w:rsid w:val="002E4CC8"/>
    <w:rsid w:val="002F0BBA"/>
    <w:rsid w:val="002F2456"/>
    <w:rsid w:val="003003DB"/>
    <w:rsid w:val="00302714"/>
    <w:rsid w:val="00310079"/>
    <w:rsid w:val="00311494"/>
    <w:rsid w:val="00317DD1"/>
    <w:rsid w:val="00323104"/>
    <w:rsid w:val="00344EA1"/>
    <w:rsid w:val="003607B3"/>
    <w:rsid w:val="00362102"/>
    <w:rsid w:val="00364ABC"/>
    <w:rsid w:val="00370781"/>
    <w:rsid w:val="00373997"/>
    <w:rsid w:val="00383E10"/>
    <w:rsid w:val="00385A33"/>
    <w:rsid w:val="003A01ED"/>
    <w:rsid w:val="003B1A04"/>
    <w:rsid w:val="003E7CB4"/>
    <w:rsid w:val="003F2520"/>
    <w:rsid w:val="003F4A12"/>
    <w:rsid w:val="003F700A"/>
    <w:rsid w:val="004244D8"/>
    <w:rsid w:val="004423D8"/>
    <w:rsid w:val="004468D9"/>
    <w:rsid w:val="00447AEA"/>
    <w:rsid w:val="00456702"/>
    <w:rsid w:val="00464DE6"/>
    <w:rsid w:val="00486142"/>
    <w:rsid w:val="00490BA9"/>
    <w:rsid w:val="0049254A"/>
    <w:rsid w:val="004A491A"/>
    <w:rsid w:val="004A4D2D"/>
    <w:rsid w:val="004A6F7C"/>
    <w:rsid w:val="004B1718"/>
    <w:rsid w:val="004B7E97"/>
    <w:rsid w:val="004D2B5A"/>
    <w:rsid w:val="004D51DF"/>
    <w:rsid w:val="004E7C85"/>
    <w:rsid w:val="00504B2D"/>
    <w:rsid w:val="00505720"/>
    <w:rsid w:val="005154C9"/>
    <w:rsid w:val="005206B2"/>
    <w:rsid w:val="00533446"/>
    <w:rsid w:val="00534CC3"/>
    <w:rsid w:val="00542ECD"/>
    <w:rsid w:val="00547DAC"/>
    <w:rsid w:val="005716DD"/>
    <w:rsid w:val="00577770"/>
    <w:rsid w:val="00580D6F"/>
    <w:rsid w:val="00582949"/>
    <w:rsid w:val="00582B8D"/>
    <w:rsid w:val="00597C68"/>
    <w:rsid w:val="005A31FF"/>
    <w:rsid w:val="005C2CAC"/>
    <w:rsid w:val="005C363D"/>
    <w:rsid w:val="005E465F"/>
    <w:rsid w:val="005E559D"/>
    <w:rsid w:val="005F19C6"/>
    <w:rsid w:val="005F5385"/>
    <w:rsid w:val="005F7CFA"/>
    <w:rsid w:val="006032D9"/>
    <w:rsid w:val="006067DA"/>
    <w:rsid w:val="00613924"/>
    <w:rsid w:val="0061785F"/>
    <w:rsid w:val="00622C79"/>
    <w:rsid w:val="00633267"/>
    <w:rsid w:val="00662189"/>
    <w:rsid w:val="00667CDF"/>
    <w:rsid w:val="00672900"/>
    <w:rsid w:val="006754E2"/>
    <w:rsid w:val="00683B3C"/>
    <w:rsid w:val="0068597B"/>
    <w:rsid w:val="006A34A7"/>
    <w:rsid w:val="006A6DF9"/>
    <w:rsid w:val="006A7645"/>
    <w:rsid w:val="006D1A6B"/>
    <w:rsid w:val="006E17B6"/>
    <w:rsid w:val="00710764"/>
    <w:rsid w:val="00711AE4"/>
    <w:rsid w:val="00717F5B"/>
    <w:rsid w:val="00733C6B"/>
    <w:rsid w:val="0074049F"/>
    <w:rsid w:val="007439E5"/>
    <w:rsid w:val="00774724"/>
    <w:rsid w:val="00783282"/>
    <w:rsid w:val="007842E7"/>
    <w:rsid w:val="007A0B08"/>
    <w:rsid w:val="007A1756"/>
    <w:rsid w:val="007A2ECD"/>
    <w:rsid w:val="007B2BFC"/>
    <w:rsid w:val="007B609A"/>
    <w:rsid w:val="007C077B"/>
    <w:rsid w:val="007C5B09"/>
    <w:rsid w:val="007D4025"/>
    <w:rsid w:val="007E04C0"/>
    <w:rsid w:val="007E41B3"/>
    <w:rsid w:val="00804FDC"/>
    <w:rsid w:val="0081392F"/>
    <w:rsid w:val="0083109D"/>
    <w:rsid w:val="0083241D"/>
    <w:rsid w:val="00837120"/>
    <w:rsid w:val="0084723D"/>
    <w:rsid w:val="0084791C"/>
    <w:rsid w:val="008579F9"/>
    <w:rsid w:val="0087096E"/>
    <w:rsid w:val="008741B3"/>
    <w:rsid w:val="00892F5B"/>
    <w:rsid w:val="008A736C"/>
    <w:rsid w:val="008C2C84"/>
    <w:rsid w:val="008C7762"/>
    <w:rsid w:val="00913227"/>
    <w:rsid w:val="0091369C"/>
    <w:rsid w:val="0092057F"/>
    <w:rsid w:val="00921627"/>
    <w:rsid w:val="0093324D"/>
    <w:rsid w:val="0093390C"/>
    <w:rsid w:val="00941BE3"/>
    <w:rsid w:val="00945379"/>
    <w:rsid w:val="00951271"/>
    <w:rsid w:val="00955B89"/>
    <w:rsid w:val="009649EC"/>
    <w:rsid w:val="00967691"/>
    <w:rsid w:val="00971F01"/>
    <w:rsid w:val="009879F6"/>
    <w:rsid w:val="009958FA"/>
    <w:rsid w:val="009A0211"/>
    <w:rsid w:val="009C241B"/>
    <w:rsid w:val="009E4BFB"/>
    <w:rsid w:val="009E51AF"/>
    <w:rsid w:val="009E5973"/>
    <w:rsid w:val="009F4D96"/>
    <w:rsid w:val="00A173CC"/>
    <w:rsid w:val="00A2212A"/>
    <w:rsid w:val="00A257D7"/>
    <w:rsid w:val="00A32C0A"/>
    <w:rsid w:val="00A33135"/>
    <w:rsid w:val="00A35486"/>
    <w:rsid w:val="00A367ED"/>
    <w:rsid w:val="00A46800"/>
    <w:rsid w:val="00A53AF3"/>
    <w:rsid w:val="00A55CEB"/>
    <w:rsid w:val="00A664E4"/>
    <w:rsid w:val="00A745AF"/>
    <w:rsid w:val="00A82165"/>
    <w:rsid w:val="00A829D2"/>
    <w:rsid w:val="00A87C4F"/>
    <w:rsid w:val="00A931F3"/>
    <w:rsid w:val="00AB0A6A"/>
    <w:rsid w:val="00AC58A8"/>
    <w:rsid w:val="00AD4C2A"/>
    <w:rsid w:val="00AE1AB4"/>
    <w:rsid w:val="00AE293B"/>
    <w:rsid w:val="00AE56F7"/>
    <w:rsid w:val="00AF452D"/>
    <w:rsid w:val="00B05B60"/>
    <w:rsid w:val="00B11BFB"/>
    <w:rsid w:val="00B22CA7"/>
    <w:rsid w:val="00B305EC"/>
    <w:rsid w:val="00B4194D"/>
    <w:rsid w:val="00B47255"/>
    <w:rsid w:val="00B518F1"/>
    <w:rsid w:val="00B56362"/>
    <w:rsid w:val="00B619FE"/>
    <w:rsid w:val="00B61DAB"/>
    <w:rsid w:val="00B939BE"/>
    <w:rsid w:val="00B93C44"/>
    <w:rsid w:val="00B95628"/>
    <w:rsid w:val="00BD1227"/>
    <w:rsid w:val="00BE43C8"/>
    <w:rsid w:val="00BE7AD3"/>
    <w:rsid w:val="00C070BD"/>
    <w:rsid w:val="00C167D2"/>
    <w:rsid w:val="00C240C1"/>
    <w:rsid w:val="00C33DFE"/>
    <w:rsid w:val="00C340CC"/>
    <w:rsid w:val="00C3734B"/>
    <w:rsid w:val="00C52AAF"/>
    <w:rsid w:val="00C62C1E"/>
    <w:rsid w:val="00C67C5A"/>
    <w:rsid w:val="00C82CB9"/>
    <w:rsid w:val="00C9573A"/>
    <w:rsid w:val="00CA74E0"/>
    <w:rsid w:val="00CE3E93"/>
    <w:rsid w:val="00CF1400"/>
    <w:rsid w:val="00CF15FE"/>
    <w:rsid w:val="00CF24F0"/>
    <w:rsid w:val="00CF32A6"/>
    <w:rsid w:val="00D02575"/>
    <w:rsid w:val="00D027A6"/>
    <w:rsid w:val="00D06D01"/>
    <w:rsid w:val="00D15658"/>
    <w:rsid w:val="00D15DC1"/>
    <w:rsid w:val="00D23DFE"/>
    <w:rsid w:val="00D26B3B"/>
    <w:rsid w:val="00D27964"/>
    <w:rsid w:val="00D3764F"/>
    <w:rsid w:val="00D5276B"/>
    <w:rsid w:val="00D5692F"/>
    <w:rsid w:val="00D63F90"/>
    <w:rsid w:val="00D64B93"/>
    <w:rsid w:val="00D762ED"/>
    <w:rsid w:val="00D82B77"/>
    <w:rsid w:val="00D84A81"/>
    <w:rsid w:val="00D878EF"/>
    <w:rsid w:val="00D91AAB"/>
    <w:rsid w:val="00D96AA4"/>
    <w:rsid w:val="00DA0052"/>
    <w:rsid w:val="00DD166D"/>
    <w:rsid w:val="00DD3F54"/>
    <w:rsid w:val="00DE0226"/>
    <w:rsid w:val="00DE3E67"/>
    <w:rsid w:val="00DF140F"/>
    <w:rsid w:val="00DF2C5E"/>
    <w:rsid w:val="00E11573"/>
    <w:rsid w:val="00E1515F"/>
    <w:rsid w:val="00E310E8"/>
    <w:rsid w:val="00E37360"/>
    <w:rsid w:val="00E42C4D"/>
    <w:rsid w:val="00E4778E"/>
    <w:rsid w:val="00E643DA"/>
    <w:rsid w:val="00E652F3"/>
    <w:rsid w:val="00E677F7"/>
    <w:rsid w:val="00E97D6E"/>
    <w:rsid w:val="00EA4BC9"/>
    <w:rsid w:val="00EA4F5C"/>
    <w:rsid w:val="00EB0803"/>
    <w:rsid w:val="00EB2B46"/>
    <w:rsid w:val="00EB4337"/>
    <w:rsid w:val="00EE5930"/>
    <w:rsid w:val="00EF0F2E"/>
    <w:rsid w:val="00F01EFA"/>
    <w:rsid w:val="00F047B1"/>
    <w:rsid w:val="00F04E49"/>
    <w:rsid w:val="00F06920"/>
    <w:rsid w:val="00F06AA2"/>
    <w:rsid w:val="00F12A49"/>
    <w:rsid w:val="00F16145"/>
    <w:rsid w:val="00F25964"/>
    <w:rsid w:val="00F4422E"/>
    <w:rsid w:val="00F57DD7"/>
    <w:rsid w:val="00F635F7"/>
    <w:rsid w:val="00F70DB7"/>
    <w:rsid w:val="00F769DC"/>
    <w:rsid w:val="00F9226F"/>
    <w:rsid w:val="00FA0D96"/>
    <w:rsid w:val="00FA60CA"/>
    <w:rsid w:val="00FB2124"/>
    <w:rsid w:val="00FB2C58"/>
    <w:rsid w:val="00FB4B3E"/>
    <w:rsid w:val="00FB709A"/>
    <w:rsid w:val="00FD49D3"/>
    <w:rsid w:val="00FD6ADE"/>
    <w:rsid w:val="00FD755B"/>
    <w:rsid w:val="00FE0941"/>
    <w:rsid w:val="00FE1AF9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17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7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2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5F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617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7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0"/>
    <w:next w:val="a"/>
    <w:uiPriority w:val="39"/>
    <w:semiHidden/>
    <w:unhideWhenUsed/>
    <w:qFormat/>
    <w:rsid w:val="0061785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1785F"/>
    <w:pPr>
      <w:spacing w:after="100"/>
    </w:pPr>
  </w:style>
  <w:style w:type="character" w:styleId="a5">
    <w:name w:val="Hyperlink"/>
    <w:basedOn w:val="a0"/>
    <w:uiPriority w:val="99"/>
    <w:unhideWhenUsed/>
    <w:rsid w:val="006178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85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7096E"/>
    <w:pPr>
      <w:spacing w:after="0" w:line="240" w:lineRule="auto"/>
      <w:ind w:firstLine="360"/>
      <w:jc w:val="both"/>
    </w:pPr>
    <w:rPr>
      <w:rFonts w:ascii="TimesNewRoman" w:eastAsia="Times New Roman" w:hAnsi="TimesNew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7096E"/>
    <w:rPr>
      <w:rFonts w:ascii="TimesNewRoman" w:eastAsia="Times New Roman" w:hAnsi="TimesNewRoman" w:cs="Times New Roman"/>
      <w:sz w:val="28"/>
      <w:szCs w:val="28"/>
      <w:lang w:eastAsia="ru-RU"/>
    </w:rPr>
  </w:style>
  <w:style w:type="paragraph" w:customStyle="1" w:styleId="1">
    <w:name w:val="Стиль1"/>
    <w:basedOn w:val="aa"/>
    <w:rsid w:val="0087096E"/>
    <w:pPr>
      <w:numPr>
        <w:numId w:val="9"/>
      </w:numPr>
      <w:tabs>
        <w:tab w:val="clear" w:pos="1002"/>
        <w:tab w:val="num" w:pos="360"/>
      </w:tabs>
      <w:spacing w:after="0" w:line="240" w:lineRule="auto"/>
      <w:ind w:left="0" w:right="706" w:firstLine="0"/>
      <w:jc w:val="both"/>
    </w:pPr>
    <w:rPr>
      <w:rFonts w:eastAsia="Arial Unicode MS"/>
      <w:iCs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87096E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14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42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142A58"/>
    <w:rPr>
      <w:vertAlign w:val="superscript"/>
    </w:rPr>
  </w:style>
  <w:style w:type="paragraph" w:customStyle="1" w:styleId="Style20">
    <w:name w:val="Style20"/>
    <w:basedOn w:val="a"/>
    <w:uiPriority w:val="99"/>
    <w:rsid w:val="0068597B"/>
    <w:pPr>
      <w:widowControl w:val="0"/>
      <w:autoSpaceDE w:val="0"/>
      <w:autoSpaceDN w:val="0"/>
      <w:adjustRightInd w:val="0"/>
      <w:spacing w:after="0" w:line="485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6859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939B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39B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39B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39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39BE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597C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21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43A98"/>
    <w:pPr>
      <w:spacing w:after="100"/>
      <w:ind w:left="440"/>
    </w:pPr>
  </w:style>
  <w:style w:type="paragraph" w:styleId="af4">
    <w:name w:val="header"/>
    <w:basedOn w:val="a"/>
    <w:link w:val="af5"/>
    <w:uiPriority w:val="99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369C"/>
  </w:style>
  <w:style w:type="paragraph" w:styleId="af6">
    <w:name w:val="footer"/>
    <w:basedOn w:val="a"/>
    <w:link w:val="af7"/>
    <w:uiPriority w:val="99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369C"/>
  </w:style>
  <w:style w:type="paragraph" w:styleId="af8">
    <w:name w:val="Revision"/>
    <w:hidden/>
    <w:uiPriority w:val="99"/>
    <w:semiHidden/>
    <w:rsid w:val="00987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6178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7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21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85F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"/>
    <w:rsid w:val="006178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17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OC Heading"/>
    <w:basedOn w:val="10"/>
    <w:next w:val="a"/>
    <w:uiPriority w:val="39"/>
    <w:semiHidden/>
    <w:unhideWhenUsed/>
    <w:qFormat/>
    <w:rsid w:val="0061785F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1785F"/>
    <w:pPr>
      <w:spacing w:after="100"/>
    </w:pPr>
  </w:style>
  <w:style w:type="character" w:styleId="a5">
    <w:name w:val="Hyperlink"/>
    <w:basedOn w:val="a0"/>
    <w:uiPriority w:val="99"/>
    <w:unhideWhenUsed/>
    <w:rsid w:val="006178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7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785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7096E"/>
    <w:pPr>
      <w:spacing w:after="0" w:line="240" w:lineRule="auto"/>
      <w:ind w:firstLine="360"/>
      <w:jc w:val="both"/>
    </w:pPr>
    <w:rPr>
      <w:rFonts w:ascii="TimesNewRoman" w:eastAsia="Times New Roman" w:hAnsi="TimesNew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7096E"/>
    <w:rPr>
      <w:rFonts w:ascii="TimesNewRoman" w:eastAsia="Times New Roman" w:hAnsi="TimesNewRoman" w:cs="Times New Roman"/>
      <w:sz w:val="28"/>
      <w:szCs w:val="28"/>
      <w:lang w:eastAsia="ru-RU"/>
    </w:rPr>
  </w:style>
  <w:style w:type="paragraph" w:customStyle="1" w:styleId="1">
    <w:name w:val="Стиль1"/>
    <w:basedOn w:val="aa"/>
    <w:rsid w:val="0087096E"/>
    <w:pPr>
      <w:numPr>
        <w:numId w:val="9"/>
      </w:numPr>
      <w:tabs>
        <w:tab w:val="clear" w:pos="1002"/>
        <w:tab w:val="num" w:pos="360"/>
      </w:tabs>
      <w:spacing w:after="0" w:line="240" w:lineRule="auto"/>
      <w:ind w:left="0" w:right="706" w:firstLine="0"/>
      <w:jc w:val="both"/>
    </w:pPr>
    <w:rPr>
      <w:rFonts w:eastAsia="Arial Unicode MS"/>
      <w:iCs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87096E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14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142A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142A58"/>
    <w:rPr>
      <w:vertAlign w:val="superscript"/>
    </w:rPr>
  </w:style>
  <w:style w:type="paragraph" w:customStyle="1" w:styleId="Style20">
    <w:name w:val="Style20"/>
    <w:basedOn w:val="a"/>
    <w:uiPriority w:val="99"/>
    <w:rsid w:val="0068597B"/>
    <w:pPr>
      <w:widowControl w:val="0"/>
      <w:autoSpaceDE w:val="0"/>
      <w:autoSpaceDN w:val="0"/>
      <w:adjustRightInd w:val="0"/>
      <w:spacing w:after="0" w:line="485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68597B"/>
    <w:rPr>
      <w:rFonts w:ascii="Times New Roman" w:hAnsi="Times New Roman" w:cs="Times New Roman"/>
      <w:color w:val="000000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939B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939BE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939BE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39B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939BE"/>
    <w:rPr>
      <w:b/>
      <w:bCs/>
      <w:sz w:val="20"/>
      <w:szCs w:val="20"/>
    </w:rPr>
  </w:style>
  <w:style w:type="character" w:styleId="af3">
    <w:name w:val="Strong"/>
    <w:basedOn w:val="a0"/>
    <w:uiPriority w:val="22"/>
    <w:qFormat/>
    <w:rsid w:val="00597C6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621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43A98"/>
    <w:pPr>
      <w:spacing w:after="100"/>
      <w:ind w:left="440"/>
    </w:pPr>
  </w:style>
  <w:style w:type="paragraph" w:styleId="af4">
    <w:name w:val="header"/>
    <w:basedOn w:val="a"/>
    <w:link w:val="af5"/>
    <w:uiPriority w:val="99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1369C"/>
  </w:style>
  <w:style w:type="paragraph" w:styleId="af6">
    <w:name w:val="footer"/>
    <w:basedOn w:val="a"/>
    <w:link w:val="af7"/>
    <w:uiPriority w:val="99"/>
    <w:unhideWhenUsed/>
    <w:rsid w:val="0091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1369C"/>
  </w:style>
  <w:style w:type="paragraph" w:styleId="af8">
    <w:name w:val="Revision"/>
    <w:hidden/>
    <w:uiPriority w:val="99"/>
    <w:semiHidden/>
    <w:rsid w:val="00987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se.ru/docs/131015196.html" TargetMode="External"/><Relationship Id="rId1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ru/docs/1310151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DA7A2-8AB8-4643-B167-426F8C48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8012</Words>
  <Characters>45674</Characters>
  <Application>Microsoft Office Word</Application>
  <DocSecurity>4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2016-04-25T11:07:00Z</cp:lastPrinted>
  <dcterms:created xsi:type="dcterms:W3CDTF">2017-01-09T12:59:00Z</dcterms:created>
  <dcterms:modified xsi:type="dcterms:W3CDTF">2017-01-09T12:59:00Z</dcterms:modified>
</cp:coreProperties>
</file>