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D42EC" w14:textId="77777777" w:rsidR="00C95821" w:rsidRPr="00C95821" w:rsidRDefault="001E7C3D" w:rsidP="00C95821">
      <w:pPr>
        <w:jc w:val="both"/>
        <w:rPr>
          <w:rFonts w:ascii="Times" w:hAnsi="Times"/>
          <w:b/>
          <w:caps/>
          <w:sz w:val="28"/>
          <w:szCs w:val="28"/>
          <w:lang w:val="en-US"/>
        </w:rPr>
      </w:pPr>
      <w:r w:rsidRPr="00C95821">
        <w:rPr>
          <w:rFonts w:ascii="Times" w:hAnsi="Times"/>
          <w:b/>
          <w:caps/>
          <w:sz w:val="28"/>
          <w:szCs w:val="28"/>
          <w:lang w:val="en-US"/>
        </w:rPr>
        <w:t>Multimedia Eduta</w:t>
      </w:r>
      <w:r w:rsidR="00C95821" w:rsidRPr="00C95821">
        <w:rPr>
          <w:rFonts w:ascii="Times" w:hAnsi="Times"/>
          <w:b/>
          <w:caps/>
          <w:sz w:val="28"/>
          <w:szCs w:val="28"/>
          <w:lang w:val="en-US"/>
        </w:rPr>
        <w:t xml:space="preserve">inment Projects in Global Media: </w:t>
      </w:r>
    </w:p>
    <w:p w14:paraId="65A38750" w14:textId="38A64161" w:rsidR="00815CFF" w:rsidRPr="00C95821" w:rsidRDefault="00C95821" w:rsidP="00C95821">
      <w:pPr>
        <w:jc w:val="both"/>
        <w:rPr>
          <w:rFonts w:ascii="Times" w:hAnsi="Times"/>
          <w:b/>
          <w:caps/>
          <w:sz w:val="28"/>
          <w:szCs w:val="28"/>
          <w:lang w:val="en-US"/>
        </w:rPr>
      </w:pPr>
      <w:r w:rsidRPr="00C95821">
        <w:rPr>
          <w:rFonts w:ascii="Times" w:hAnsi="Times"/>
          <w:b/>
          <w:caps/>
          <w:sz w:val="28"/>
          <w:szCs w:val="28"/>
          <w:lang w:val="en-US"/>
        </w:rPr>
        <w:t>Cases of BBC, Deutsche Welle, Russia Beyond the Headlines</w:t>
      </w:r>
    </w:p>
    <w:p w14:paraId="5D26F97B" w14:textId="77777777" w:rsidR="00C95821" w:rsidRPr="00C95821" w:rsidRDefault="00C95821" w:rsidP="00C95821">
      <w:pPr>
        <w:jc w:val="both"/>
        <w:rPr>
          <w:rFonts w:ascii="Times" w:hAnsi="Times"/>
          <w:b/>
          <w:caps/>
          <w:sz w:val="28"/>
          <w:szCs w:val="28"/>
          <w:lang w:val="en-US"/>
        </w:rPr>
      </w:pPr>
    </w:p>
    <w:p w14:paraId="3B3DDC52" w14:textId="50FBF4AA" w:rsidR="00C95821" w:rsidRPr="00C95821" w:rsidRDefault="00C95821" w:rsidP="00C95821">
      <w:pPr>
        <w:jc w:val="both"/>
        <w:rPr>
          <w:rFonts w:ascii="Times" w:hAnsi="Times"/>
          <w:b/>
          <w:sz w:val="28"/>
          <w:szCs w:val="28"/>
          <w:lang w:val="en-US"/>
        </w:rPr>
      </w:pPr>
      <w:r w:rsidRPr="00C95821">
        <w:rPr>
          <w:rFonts w:ascii="Times" w:hAnsi="Times"/>
          <w:b/>
          <w:sz w:val="28"/>
          <w:szCs w:val="28"/>
          <w:lang w:val="en-US"/>
        </w:rPr>
        <w:t xml:space="preserve">Shimf, Y.V. </w:t>
      </w:r>
    </w:p>
    <w:p w14:paraId="4F39FA33" w14:textId="232D990F" w:rsidR="00C95821" w:rsidRPr="00C95821" w:rsidRDefault="00C95821" w:rsidP="00C95821">
      <w:pPr>
        <w:jc w:val="both"/>
        <w:rPr>
          <w:rFonts w:ascii="Times" w:hAnsi="Times"/>
          <w:b/>
          <w:sz w:val="28"/>
          <w:szCs w:val="28"/>
          <w:lang w:val="en-US"/>
        </w:rPr>
      </w:pPr>
      <w:r w:rsidRPr="00C95821">
        <w:rPr>
          <w:rFonts w:ascii="Times" w:hAnsi="Times"/>
          <w:b/>
          <w:sz w:val="28"/>
          <w:szCs w:val="28"/>
          <w:lang w:val="en-US"/>
        </w:rPr>
        <w:t>Double Degree Master’s Program Global Communication and International Journalism. Saint Petersburg State University</w:t>
      </w:r>
      <w:r>
        <w:rPr>
          <w:rFonts w:ascii="Times" w:hAnsi="Times"/>
          <w:b/>
          <w:sz w:val="28"/>
          <w:szCs w:val="28"/>
          <w:lang w:val="en-US"/>
        </w:rPr>
        <w:t>,</w:t>
      </w:r>
      <w:r w:rsidRPr="00C95821">
        <w:rPr>
          <w:rFonts w:ascii="Times" w:hAnsi="Times"/>
          <w:b/>
          <w:sz w:val="28"/>
          <w:szCs w:val="28"/>
          <w:lang w:val="en-US"/>
        </w:rPr>
        <w:t xml:space="preserve"> </w:t>
      </w:r>
      <w:proofErr w:type="spellStart"/>
      <w:r w:rsidRPr="00C95821">
        <w:rPr>
          <w:rFonts w:ascii="Times" w:hAnsi="Times"/>
          <w:b/>
          <w:sz w:val="28"/>
          <w:szCs w:val="28"/>
          <w:lang w:val="en-US"/>
        </w:rPr>
        <w:t>Freie</w:t>
      </w:r>
      <w:proofErr w:type="spellEnd"/>
      <w:r w:rsidRPr="00C95821">
        <w:rPr>
          <w:rFonts w:ascii="Times" w:hAnsi="Times"/>
          <w:b/>
          <w:sz w:val="28"/>
          <w:szCs w:val="28"/>
          <w:lang w:val="en-US"/>
        </w:rPr>
        <w:t xml:space="preserve"> </w:t>
      </w:r>
      <w:proofErr w:type="spellStart"/>
      <w:r w:rsidRPr="00C95821">
        <w:rPr>
          <w:rFonts w:ascii="Times" w:hAnsi="Times"/>
          <w:b/>
          <w:sz w:val="28"/>
          <w:szCs w:val="28"/>
          <w:lang w:val="en-US"/>
        </w:rPr>
        <w:t>Universität</w:t>
      </w:r>
      <w:proofErr w:type="spellEnd"/>
      <w:r w:rsidRPr="00C95821">
        <w:rPr>
          <w:rFonts w:ascii="Times" w:hAnsi="Times"/>
          <w:b/>
          <w:sz w:val="28"/>
          <w:szCs w:val="28"/>
          <w:lang w:val="en-US"/>
        </w:rPr>
        <w:t xml:space="preserve"> Berlin. </w:t>
      </w:r>
    </w:p>
    <w:p w14:paraId="53E565DF" w14:textId="77777777" w:rsidR="001402D8" w:rsidRPr="006E3BE3" w:rsidRDefault="001402D8" w:rsidP="006E3BE3">
      <w:pPr>
        <w:tabs>
          <w:tab w:val="left" w:pos="6237"/>
        </w:tabs>
        <w:jc w:val="both"/>
        <w:rPr>
          <w:rFonts w:ascii="Times" w:hAnsi="Times"/>
          <w:sz w:val="28"/>
          <w:lang w:val="en-US"/>
        </w:rPr>
      </w:pPr>
    </w:p>
    <w:p w14:paraId="2282048A" w14:textId="7CFE32B3" w:rsidR="001402D8" w:rsidRPr="006E3BE3" w:rsidRDefault="007E3705" w:rsidP="00C95821">
      <w:pPr>
        <w:tabs>
          <w:tab w:val="left" w:pos="6237"/>
        </w:tabs>
        <w:ind w:firstLine="567"/>
        <w:jc w:val="both"/>
        <w:rPr>
          <w:rFonts w:ascii="Times" w:hAnsi="Times"/>
          <w:sz w:val="28"/>
          <w:lang w:val="en-US"/>
        </w:rPr>
      </w:pPr>
      <w:r w:rsidRPr="006E3BE3">
        <w:rPr>
          <w:rFonts w:ascii="Times" w:hAnsi="Times"/>
          <w:sz w:val="28"/>
          <w:lang w:val="en-US"/>
        </w:rPr>
        <w:t xml:space="preserve">In the twentieth century, communication theory centered around three </w:t>
      </w:r>
      <w:r w:rsidR="003723FE" w:rsidRPr="006E3BE3">
        <w:rPr>
          <w:rFonts w:ascii="Times" w:hAnsi="Times"/>
          <w:sz w:val="28"/>
          <w:lang w:val="en-US"/>
        </w:rPr>
        <w:t>concepts of</w:t>
      </w:r>
      <w:r w:rsidRPr="006E3BE3">
        <w:rPr>
          <w:rFonts w:ascii="Times" w:hAnsi="Times"/>
          <w:sz w:val="28"/>
          <w:lang w:val="en-US"/>
        </w:rPr>
        <w:t xml:space="preserve"> mass media: power </w:t>
      </w:r>
      <w:r w:rsidR="007E73B9" w:rsidRPr="006E3BE3">
        <w:rPr>
          <w:rFonts w:ascii="Times" w:hAnsi="Times"/>
          <w:sz w:val="28"/>
          <w:lang w:val="en-US"/>
        </w:rPr>
        <w:t>agent</w:t>
      </w:r>
      <w:r w:rsidRPr="006E3BE3">
        <w:rPr>
          <w:rFonts w:ascii="Times" w:hAnsi="Times"/>
          <w:sz w:val="28"/>
          <w:lang w:val="en-US"/>
        </w:rPr>
        <w:t xml:space="preserve">, social integrator and public enlightener. </w:t>
      </w:r>
      <w:r w:rsidR="003723FE" w:rsidRPr="006E3BE3">
        <w:rPr>
          <w:rFonts w:ascii="Times" w:hAnsi="Times"/>
          <w:sz w:val="28"/>
          <w:lang w:val="en-US"/>
        </w:rPr>
        <w:t>The latter</w:t>
      </w:r>
      <w:r w:rsidR="00837003" w:rsidRPr="006E3BE3">
        <w:rPr>
          <w:rFonts w:ascii="Times" w:hAnsi="Times"/>
          <w:sz w:val="28"/>
          <w:lang w:val="en-US"/>
        </w:rPr>
        <w:t xml:space="preserve"> - education</w:t>
      </w:r>
      <w:r w:rsidR="003723FE" w:rsidRPr="006E3BE3">
        <w:rPr>
          <w:rFonts w:ascii="Times" w:hAnsi="Times"/>
          <w:sz w:val="28"/>
          <w:lang w:val="en-US"/>
        </w:rPr>
        <w:t xml:space="preserve"> role </w:t>
      </w:r>
      <w:r w:rsidR="007E73B9" w:rsidRPr="006E3BE3">
        <w:rPr>
          <w:rFonts w:ascii="Times" w:hAnsi="Times"/>
          <w:sz w:val="28"/>
          <w:lang w:val="en-US"/>
        </w:rPr>
        <w:t xml:space="preserve">of media </w:t>
      </w:r>
      <w:r w:rsidR="00837003" w:rsidRPr="006E3BE3">
        <w:rPr>
          <w:rFonts w:ascii="Times" w:hAnsi="Times"/>
          <w:sz w:val="28"/>
          <w:lang w:val="en-US"/>
        </w:rPr>
        <w:t xml:space="preserve">- </w:t>
      </w:r>
      <w:r w:rsidR="003723FE" w:rsidRPr="006E3BE3">
        <w:rPr>
          <w:rFonts w:ascii="Times" w:hAnsi="Times"/>
          <w:sz w:val="28"/>
          <w:lang w:val="en-US"/>
        </w:rPr>
        <w:t xml:space="preserve">has become more and more recognized as technology advanced and </w:t>
      </w:r>
      <w:r w:rsidR="007E73B9" w:rsidRPr="006E3BE3">
        <w:rPr>
          <w:rFonts w:ascii="Times" w:hAnsi="Times"/>
          <w:sz w:val="28"/>
          <w:lang w:val="en-US"/>
        </w:rPr>
        <w:t>facilitated contributions</w:t>
      </w:r>
      <w:r w:rsidR="00837003" w:rsidRPr="006E3BE3">
        <w:rPr>
          <w:rFonts w:ascii="Times" w:hAnsi="Times"/>
          <w:sz w:val="28"/>
          <w:lang w:val="en-US"/>
        </w:rPr>
        <w:t xml:space="preserve"> to public knowledge </w:t>
      </w:r>
      <w:r w:rsidR="006E3BE3">
        <w:rPr>
          <w:rFonts w:ascii="Times" w:hAnsi="Times"/>
          <w:sz w:val="28"/>
          <w:lang w:val="en-US"/>
        </w:rPr>
        <w:t>[5, p. 50].</w:t>
      </w:r>
      <w:r w:rsidR="00837003" w:rsidRPr="006E3BE3">
        <w:rPr>
          <w:rFonts w:ascii="Times" w:hAnsi="Times"/>
          <w:sz w:val="28"/>
          <w:lang w:val="en-US"/>
        </w:rPr>
        <w:t xml:space="preserve"> </w:t>
      </w:r>
      <w:r w:rsidR="001402D8" w:rsidRPr="006E3BE3">
        <w:rPr>
          <w:rFonts w:ascii="Times" w:hAnsi="Times"/>
          <w:sz w:val="28"/>
          <w:lang w:val="en-US"/>
        </w:rPr>
        <w:t xml:space="preserve">International media has soon </w:t>
      </w:r>
      <w:r w:rsidR="004B5D6A" w:rsidRPr="006E3BE3">
        <w:rPr>
          <w:rFonts w:ascii="Times" w:hAnsi="Times"/>
          <w:sz w:val="28"/>
          <w:lang w:val="en-US"/>
        </w:rPr>
        <w:t xml:space="preserve">become </w:t>
      </w:r>
      <w:r w:rsidR="001402D8" w:rsidRPr="006E3BE3">
        <w:rPr>
          <w:rFonts w:ascii="Times" w:hAnsi="Times"/>
          <w:sz w:val="28"/>
          <w:lang w:val="en-US"/>
        </w:rPr>
        <w:t xml:space="preserve">regarded as a supplement for popular education, especially </w:t>
      </w:r>
      <w:r w:rsidR="004B5D6A" w:rsidRPr="006E3BE3">
        <w:rPr>
          <w:rFonts w:ascii="Times" w:hAnsi="Times"/>
          <w:sz w:val="28"/>
          <w:lang w:val="en-US"/>
        </w:rPr>
        <w:t>for</w:t>
      </w:r>
      <w:r w:rsidR="001402D8" w:rsidRPr="006E3BE3">
        <w:rPr>
          <w:rFonts w:ascii="Times" w:hAnsi="Times"/>
          <w:sz w:val="28"/>
          <w:lang w:val="en-US"/>
        </w:rPr>
        <w:t xml:space="preserve"> a foreign language acquisition. </w:t>
      </w:r>
    </w:p>
    <w:p w14:paraId="3C1C1B30" w14:textId="74FCECD4" w:rsidR="00732F74" w:rsidRPr="006E3BE3" w:rsidRDefault="001402D8" w:rsidP="00C95821">
      <w:pPr>
        <w:tabs>
          <w:tab w:val="left" w:pos="6237"/>
        </w:tabs>
        <w:ind w:firstLine="567"/>
        <w:jc w:val="both"/>
        <w:rPr>
          <w:rFonts w:ascii="Times" w:hAnsi="Times"/>
          <w:sz w:val="28"/>
          <w:lang w:val="en-US"/>
        </w:rPr>
      </w:pPr>
      <w:r w:rsidRPr="006E3BE3">
        <w:rPr>
          <w:rFonts w:ascii="Times" w:hAnsi="Times"/>
          <w:sz w:val="28"/>
          <w:lang w:val="en-US"/>
        </w:rPr>
        <w:t>As early as their nascent stage, m</w:t>
      </w:r>
      <w:r w:rsidR="00437A3A" w:rsidRPr="006E3BE3">
        <w:rPr>
          <w:rFonts w:ascii="Times" w:hAnsi="Times"/>
          <w:sz w:val="28"/>
          <w:lang w:val="en-US"/>
        </w:rPr>
        <w:t>ajor public service broadcasters</w:t>
      </w:r>
      <w:r w:rsidRPr="006E3BE3">
        <w:rPr>
          <w:rFonts w:ascii="Times" w:hAnsi="Times"/>
          <w:sz w:val="28"/>
          <w:lang w:val="en-US"/>
        </w:rPr>
        <w:t xml:space="preserve"> - BBC</w:t>
      </w:r>
      <w:r w:rsidR="00437A3A" w:rsidRPr="006E3BE3">
        <w:rPr>
          <w:rFonts w:ascii="Times" w:hAnsi="Times"/>
          <w:sz w:val="28"/>
          <w:lang w:val="en-US"/>
        </w:rPr>
        <w:t>,</w:t>
      </w:r>
      <w:r w:rsidRPr="006E3BE3">
        <w:rPr>
          <w:rFonts w:ascii="Times" w:hAnsi="Times"/>
          <w:sz w:val="28"/>
          <w:lang w:val="en-US"/>
        </w:rPr>
        <w:t xml:space="preserve"> Deutsche Welle, Radio French Internationale, - </w:t>
      </w:r>
      <w:r w:rsidR="00437A3A" w:rsidRPr="006E3BE3">
        <w:rPr>
          <w:rFonts w:ascii="Times" w:hAnsi="Times"/>
          <w:sz w:val="28"/>
          <w:lang w:val="en-US"/>
        </w:rPr>
        <w:t xml:space="preserve">augmented their programming with educational content </w:t>
      </w:r>
      <w:r w:rsidR="004B5D6A" w:rsidRPr="006E3BE3">
        <w:rPr>
          <w:rFonts w:ascii="Times" w:hAnsi="Times"/>
          <w:sz w:val="28"/>
          <w:lang w:val="en-US"/>
        </w:rPr>
        <w:t xml:space="preserve">in </w:t>
      </w:r>
      <w:r w:rsidR="001F303D" w:rsidRPr="006E3BE3">
        <w:rPr>
          <w:rFonts w:ascii="Times" w:hAnsi="Times"/>
          <w:sz w:val="28"/>
          <w:lang w:val="en-US"/>
        </w:rPr>
        <w:t>English, German, and French respectively</w:t>
      </w:r>
      <w:r w:rsidR="00437A3A" w:rsidRPr="006E3BE3">
        <w:rPr>
          <w:rFonts w:ascii="Times" w:hAnsi="Times"/>
          <w:sz w:val="28"/>
          <w:lang w:val="en-US"/>
        </w:rPr>
        <w:t xml:space="preserve">. </w:t>
      </w:r>
      <w:r w:rsidRPr="006E3BE3">
        <w:rPr>
          <w:rFonts w:ascii="Times" w:hAnsi="Times"/>
          <w:sz w:val="28"/>
          <w:lang w:val="en-US"/>
        </w:rPr>
        <w:t xml:space="preserve">As the use of computer technology and Internet exploded in the 1990s, </w:t>
      </w:r>
      <w:r w:rsidR="00994FAD" w:rsidRPr="006E3BE3">
        <w:rPr>
          <w:rFonts w:ascii="Times" w:hAnsi="Times"/>
          <w:sz w:val="28"/>
          <w:lang w:val="en-US"/>
        </w:rPr>
        <w:t>f</w:t>
      </w:r>
      <w:r w:rsidRPr="006E3BE3">
        <w:rPr>
          <w:rFonts w:ascii="Times" w:hAnsi="Times"/>
          <w:sz w:val="28"/>
          <w:lang w:val="en-US"/>
        </w:rPr>
        <w:t xml:space="preserve">ormerly homogeneous </w:t>
      </w:r>
      <w:r w:rsidR="001F303D" w:rsidRPr="006E3BE3">
        <w:rPr>
          <w:rFonts w:ascii="Times" w:hAnsi="Times"/>
          <w:sz w:val="28"/>
          <w:lang w:val="en-US"/>
        </w:rPr>
        <w:t xml:space="preserve">TV and radio </w:t>
      </w:r>
      <w:r w:rsidRPr="006E3BE3">
        <w:rPr>
          <w:rFonts w:ascii="Times" w:hAnsi="Times"/>
          <w:sz w:val="28"/>
          <w:lang w:val="en-US"/>
        </w:rPr>
        <w:t xml:space="preserve">programs have morphed into full-fledged online edutainment content, equipped with </w:t>
      </w:r>
      <w:r w:rsidR="00994FAD" w:rsidRPr="006E3BE3">
        <w:rPr>
          <w:rFonts w:ascii="Times" w:hAnsi="Times"/>
          <w:sz w:val="28"/>
          <w:lang w:val="en-US"/>
        </w:rPr>
        <w:t xml:space="preserve">multimedia (video, audio, texts), </w:t>
      </w:r>
      <w:r w:rsidR="00D7241C" w:rsidRPr="006E3BE3">
        <w:rPr>
          <w:rFonts w:ascii="Times" w:hAnsi="Times"/>
          <w:sz w:val="28"/>
          <w:lang w:val="en-US"/>
        </w:rPr>
        <w:t xml:space="preserve">and </w:t>
      </w:r>
      <w:r w:rsidRPr="006E3BE3">
        <w:rPr>
          <w:rFonts w:ascii="Times" w:hAnsi="Times"/>
          <w:sz w:val="28"/>
          <w:lang w:val="en-US"/>
        </w:rPr>
        <w:t>interactive elements</w:t>
      </w:r>
      <w:r w:rsidR="00994FAD" w:rsidRPr="006E3BE3">
        <w:rPr>
          <w:rFonts w:ascii="Times" w:hAnsi="Times"/>
          <w:sz w:val="28"/>
          <w:lang w:val="en-US"/>
        </w:rPr>
        <w:t xml:space="preserve"> (quizzes, gap-fill exercises)</w:t>
      </w:r>
      <w:r w:rsidR="00D7241C" w:rsidRPr="006E3BE3">
        <w:rPr>
          <w:rFonts w:ascii="Times" w:hAnsi="Times"/>
          <w:sz w:val="28"/>
          <w:lang w:val="en-US"/>
        </w:rPr>
        <w:t xml:space="preserve">. </w:t>
      </w:r>
    </w:p>
    <w:p w14:paraId="63C073AA" w14:textId="45A98E47" w:rsidR="004B5D6A" w:rsidRPr="006E3BE3" w:rsidRDefault="00732F74" w:rsidP="00C95821">
      <w:pPr>
        <w:tabs>
          <w:tab w:val="left" w:pos="6237"/>
        </w:tabs>
        <w:ind w:firstLine="567"/>
        <w:jc w:val="both"/>
        <w:rPr>
          <w:rFonts w:ascii="Times" w:hAnsi="Times"/>
          <w:sz w:val="28"/>
          <w:lang w:val="en-US"/>
        </w:rPr>
      </w:pPr>
      <w:r w:rsidRPr="006E3BE3">
        <w:rPr>
          <w:rFonts w:ascii="Times" w:hAnsi="Times"/>
          <w:sz w:val="28"/>
          <w:lang w:val="en-US"/>
        </w:rPr>
        <w:t xml:space="preserve">Stating a mixture of entertainment and education, the “edutainment” strategy </w:t>
      </w:r>
      <w:r w:rsidR="009C781A" w:rsidRPr="006E3BE3">
        <w:rPr>
          <w:rFonts w:ascii="Times" w:hAnsi="Times"/>
          <w:sz w:val="28"/>
          <w:lang w:val="en-US"/>
        </w:rPr>
        <w:t>was</w:t>
      </w:r>
      <w:r w:rsidRPr="006E3BE3">
        <w:rPr>
          <w:rFonts w:ascii="Times" w:hAnsi="Times"/>
          <w:sz w:val="28"/>
          <w:lang w:val="en-US"/>
        </w:rPr>
        <w:t xml:space="preserve"> </w:t>
      </w:r>
      <w:r w:rsidR="009F552E" w:rsidRPr="006E3BE3">
        <w:rPr>
          <w:rFonts w:ascii="Times" w:hAnsi="Times"/>
          <w:sz w:val="28"/>
          <w:lang w:val="en-US"/>
        </w:rPr>
        <w:t>initially</w:t>
      </w:r>
      <w:r w:rsidR="009C781A" w:rsidRPr="006E3BE3">
        <w:rPr>
          <w:rFonts w:ascii="Times" w:hAnsi="Times"/>
          <w:sz w:val="28"/>
          <w:lang w:val="en-US"/>
        </w:rPr>
        <w:t xml:space="preserve"> </w:t>
      </w:r>
      <w:r w:rsidR="009F552E" w:rsidRPr="006E3BE3">
        <w:rPr>
          <w:rFonts w:ascii="Times" w:hAnsi="Times"/>
          <w:sz w:val="28"/>
          <w:lang w:val="en-US"/>
        </w:rPr>
        <w:t xml:space="preserve">employed </w:t>
      </w:r>
      <w:r w:rsidRPr="006E3BE3">
        <w:rPr>
          <w:rFonts w:ascii="Times" w:hAnsi="Times"/>
          <w:sz w:val="28"/>
          <w:lang w:val="en-US"/>
        </w:rPr>
        <w:t>by teachers</w:t>
      </w:r>
      <w:r w:rsidR="009C781A" w:rsidRPr="006E3BE3">
        <w:rPr>
          <w:rFonts w:ascii="Times" w:hAnsi="Times"/>
          <w:sz w:val="28"/>
          <w:lang w:val="en-US"/>
        </w:rPr>
        <w:t xml:space="preserve"> to exhilarate </w:t>
      </w:r>
      <w:r w:rsidR="009F552E" w:rsidRPr="006E3BE3">
        <w:rPr>
          <w:rFonts w:ascii="Times" w:hAnsi="Times"/>
          <w:sz w:val="28"/>
          <w:lang w:val="en-US"/>
        </w:rPr>
        <w:t xml:space="preserve">their </w:t>
      </w:r>
      <w:r w:rsidR="00CE1388" w:rsidRPr="006E3BE3">
        <w:rPr>
          <w:rFonts w:ascii="Times" w:hAnsi="Times"/>
          <w:sz w:val="28"/>
          <w:lang w:val="en-US"/>
        </w:rPr>
        <w:t>students with multimedia software</w:t>
      </w:r>
      <w:r w:rsidR="00121E97" w:rsidRPr="006E3BE3">
        <w:rPr>
          <w:rFonts w:ascii="Times" w:hAnsi="Times"/>
          <w:sz w:val="28"/>
          <w:lang w:val="en-US"/>
        </w:rPr>
        <w:t xml:space="preserve"> </w:t>
      </w:r>
      <w:r w:rsidR="006E3BE3">
        <w:rPr>
          <w:rFonts w:ascii="Times" w:hAnsi="Times"/>
          <w:sz w:val="28"/>
          <w:lang w:val="en-US"/>
        </w:rPr>
        <w:t>[1, p. 1233]</w:t>
      </w:r>
      <w:r w:rsidR="00B66934">
        <w:rPr>
          <w:rFonts w:ascii="Times" w:hAnsi="Times"/>
          <w:sz w:val="28"/>
          <w:lang w:val="en-US"/>
        </w:rPr>
        <w:t>. Later it was</w:t>
      </w:r>
      <w:r w:rsidR="001F2DE5" w:rsidRPr="006E3BE3">
        <w:rPr>
          <w:rFonts w:ascii="Times" w:hAnsi="Times"/>
          <w:sz w:val="28"/>
          <w:lang w:val="en-US"/>
        </w:rPr>
        <w:t xml:space="preserve"> </w:t>
      </w:r>
      <w:bookmarkStart w:id="0" w:name="_GoBack"/>
      <w:bookmarkEnd w:id="0"/>
      <w:r w:rsidR="001F2DE5" w:rsidRPr="006E3BE3">
        <w:rPr>
          <w:rFonts w:ascii="Times" w:hAnsi="Times"/>
          <w:sz w:val="28"/>
          <w:lang w:val="en-US"/>
        </w:rPr>
        <w:t>adopted by media to engage their audiences.</w:t>
      </w:r>
      <w:r w:rsidR="00CE1388" w:rsidRPr="006E3BE3">
        <w:rPr>
          <w:rFonts w:ascii="Times" w:hAnsi="Times"/>
          <w:sz w:val="28"/>
          <w:lang w:val="en-US"/>
        </w:rPr>
        <w:t xml:space="preserve"> </w:t>
      </w:r>
      <w:r w:rsidR="004B5D6A" w:rsidRPr="006E3BE3">
        <w:rPr>
          <w:rFonts w:ascii="Times" w:hAnsi="Times"/>
          <w:sz w:val="28"/>
          <w:lang w:val="en-US"/>
        </w:rPr>
        <w:t>The</w:t>
      </w:r>
      <w:r w:rsidR="009F552E" w:rsidRPr="006E3BE3">
        <w:rPr>
          <w:rFonts w:ascii="Times" w:hAnsi="Times"/>
          <w:sz w:val="28"/>
          <w:lang w:val="en-US"/>
        </w:rPr>
        <w:t xml:space="preserve"> use of computer technologies to </w:t>
      </w:r>
      <w:r w:rsidR="00DA626D" w:rsidRPr="006E3BE3">
        <w:rPr>
          <w:rFonts w:ascii="Times" w:hAnsi="Times"/>
          <w:sz w:val="28"/>
          <w:lang w:val="en-US"/>
        </w:rPr>
        <w:t xml:space="preserve">promote </w:t>
      </w:r>
      <w:r w:rsidR="00121E97" w:rsidRPr="006E3BE3">
        <w:rPr>
          <w:rFonts w:ascii="Times" w:hAnsi="Times"/>
          <w:sz w:val="28"/>
          <w:lang w:val="en-US"/>
        </w:rPr>
        <w:t>educational experience</w:t>
      </w:r>
      <w:r w:rsidR="009F552E" w:rsidRPr="006E3BE3">
        <w:rPr>
          <w:rFonts w:ascii="Times" w:hAnsi="Times"/>
          <w:sz w:val="28"/>
          <w:lang w:val="en-US"/>
        </w:rPr>
        <w:t xml:space="preserve"> </w:t>
      </w:r>
      <w:r w:rsidR="00DA626D" w:rsidRPr="006E3BE3">
        <w:rPr>
          <w:rFonts w:ascii="Times" w:hAnsi="Times"/>
          <w:sz w:val="28"/>
          <w:lang w:val="en-US"/>
        </w:rPr>
        <w:t>has been</w:t>
      </w:r>
      <w:r w:rsidR="009F552E" w:rsidRPr="006E3BE3">
        <w:rPr>
          <w:rFonts w:ascii="Times" w:hAnsi="Times"/>
          <w:sz w:val="28"/>
          <w:lang w:val="en-US"/>
        </w:rPr>
        <w:t xml:space="preserve"> generally referred to as</w:t>
      </w:r>
      <w:r w:rsidR="00DA626D" w:rsidRPr="006E3BE3">
        <w:rPr>
          <w:rFonts w:ascii="Times" w:hAnsi="Times"/>
          <w:sz w:val="28"/>
          <w:lang w:val="en-US"/>
        </w:rPr>
        <w:t xml:space="preserve"> </w:t>
      </w:r>
      <w:r w:rsidR="009F552E" w:rsidRPr="006E3BE3">
        <w:rPr>
          <w:rFonts w:ascii="Times" w:hAnsi="Times"/>
          <w:sz w:val="28"/>
          <w:lang w:val="en-US"/>
        </w:rPr>
        <w:t>CALL (computer-assisted language</w:t>
      </w:r>
      <w:r w:rsidR="00121E97" w:rsidRPr="006E3BE3">
        <w:rPr>
          <w:rFonts w:ascii="Times" w:hAnsi="Times"/>
          <w:sz w:val="28"/>
          <w:lang w:val="en-US"/>
        </w:rPr>
        <w:t xml:space="preserve"> learning)</w:t>
      </w:r>
      <w:r w:rsidR="002F6A04">
        <w:rPr>
          <w:rFonts w:ascii="Times" w:hAnsi="Times"/>
          <w:sz w:val="28"/>
          <w:lang w:val="en-US"/>
        </w:rPr>
        <w:t xml:space="preserve"> [7, p. 1]</w:t>
      </w:r>
      <w:r w:rsidR="00121E97" w:rsidRPr="006E3BE3">
        <w:rPr>
          <w:rFonts w:ascii="Times" w:hAnsi="Times"/>
          <w:sz w:val="28"/>
          <w:lang w:val="en-US"/>
        </w:rPr>
        <w:t xml:space="preserve">. </w:t>
      </w:r>
      <w:r w:rsidR="00CE1388" w:rsidRPr="006E3BE3">
        <w:rPr>
          <w:rFonts w:ascii="Times" w:hAnsi="Times"/>
          <w:sz w:val="28"/>
          <w:lang w:val="en-US"/>
        </w:rPr>
        <w:t xml:space="preserve">Today, global media, </w:t>
      </w:r>
      <w:r w:rsidR="004B5D6A" w:rsidRPr="006E3BE3">
        <w:rPr>
          <w:rFonts w:ascii="Times" w:hAnsi="Times"/>
          <w:sz w:val="28"/>
          <w:lang w:val="en-US"/>
        </w:rPr>
        <w:t>like BBC,</w:t>
      </w:r>
      <w:r w:rsidR="00CE1388" w:rsidRPr="006E3BE3">
        <w:rPr>
          <w:rFonts w:ascii="Times" w:hAnsi="Times"/>
          <w:sz w:val="28"/>
          <w:lang w:val="en-US"/>
        </w:rPr>
        <w:t xml:space="preserve"> Deutsche Welle, </w:t>
      </w:r>
      <w:r w:rsidR="004B5D6A" w:rsidRPr="006E3BE3">
        <w:rPr>
          <w:rFonts w:ascii="Times" w:hAnsi="Times"/>
          <w:sz w:val="28"/>
          <w:lang w:val="en-US"/>
        </w:rPr>
        <w:t xml:space="preserve">and </w:t>
      </w:r>
      <w:r w:rsidR="00CE1388" w:rsidRPr="006E3BE3">
        <w:rPr>
          <w:rFonts w:ascii="Times" w:hAnsi="Times"/>
          <w:sz w:val="28"/>
          <w:lang w:val="en-US"/>
        </w:rPr>
        <w:t>Voice of America, comprise a substantial part of the CALL system, along with</w:t>
      </w:r>
      <w:r w:rsidR="0083721D" w:rsidRPr="006E3BE3">
        <w:rPr>
          <w:rFonts w:ascii="Times" w:hAnsi="Times"/>
          <w:sz w:val="28"/>
          <w:lang w:val="en-US"/>
        </w:rPr>
        <w:t xml:space="preserve"> social networks, like </w:t>
      </w:r>
      <w:proofErr w:type="spellStart"/>
      <w:r w:rsidR="0083721D" w:rsidRPr="006E3BE3">
        <w:rPr>
          <w:rFonts w:ascii="Times" w:hAnsi="Times"/>
          <w:sz w:val="28"/>
          <w:lang w:val="en-US"/>
        </w:rPr>
        <w:t>Busuu</w:t>
      </w:r>
      <w:proofErr w:type="spellEnd"/>
      <w:r w:rsidR="00CE1388" w:rsidRPr="006E3BE3">
        <w:rPr>
          <w:rFonts w:ascii="Times" w:hAnsi="Times"/>
          <w:sz w:val="28"/>
          <w:lang w:val="en-US"/>
        </w:rPr>
        <w:t xml:space="preserve"> </w:t>
      </w:r>
      <w:r w:rsidR="0083721D" w:rsidRPr="006E3BE3">
        <w:rPr>
          <w:rFonts w:ascii="Times" w:hAnsi="Times"/>
          <w:sz w:val="28"/>
          <w:lang w:val="en-US"/>
        </w:rPr>
        <w:t xml:space="preserve">and </w:t>
      </w:r>
      <w:proofErr w:type="spellStart"/>
      <w:r w:rsidR="00CE1388" w:rsidRPr="006E3BE3">
        <w:rPr>
          <w:rFonts w:ascii="Times" w:hAnsi="Times"/>
          <w:sz w:val="28"/>
          <w:lang w:val="en-US"/>
        </w:rPr>
        <w:t>Livemocha</w:t>
      </w:r>
      <w:proofErr w:type="spellEnd"/>
      <w:r w:rsidR="00CE1388" w:rsidRPr="006E3BE3">
        <w:rPr>
          <w:rFonts w:ascii="Times" w:hAnsi="Times"/>
          <w:sz w:val="28"/>
          <w:lang w:val="en-US"/>
        </w:rPr>
        <w:t>, and e-learning p</w:t>
      </w:r>
      <w:r w:rsidR="0083721D" w:rsidRPr="006E3BE3">
        <w:rPr>
          <w:rFonts w:ascii="Times" w:hAnsi="Times"/>
          <w:sz w:val="28"/>
          <w:lang w:val="en-US"/>
        </w:rPr>
        <w:t xml:space="preserve">latforms, like </w:t>
      </w:r>
      <w:proofErr w:type="spellStart"/>
      <w:r w:rsidR="0083721D" w:rsidRPr="006E3BE3">
        <w:rPr>
          <w:rFonts w:ascii="Times" w:hAnsi="Times"/>
          <w:sz w:val="28"/>
          <w:lang w:val="en-US"/>
        </w:rPr>
        <w:t>Babbel</w:t>
      </w:r>
      <w:proofErr w:type="spellEnd"/>
      <w:r w:rsidR="0083721D" w:rsidRPr="006E3BE3">
        <w:rPr>
          <w:rFonts w:ascii="Times" w:hAnsi="Times"/>
          <w:sz w:val="28"/>
          <w:lang w:val="en-US"/>
        </w:rPr>
        <w:t xml:space="preserve"> and </w:t>
      </w:r>
      <w:proofErr w:type="spellStart"/>
      <w:r w:rsidR="0083721D" w:rsidRPr="006E3BE3">
        <w:rPr>
          <w:rFonts w:ascii="Times" w:hAnsi="Times"/>
          <w:sz w:val="28"/>
          <w:lang w:val="en-US"/>
        </w:rPr>
        <w:t>Duolingo</w:t>
      </w:r>
      <w:proofErr w:type="spellEnd"/>
      <w:r w:rsidR="00CE1388" w:rsidRPr="006E3BE3">
        <w:rPr>
          <w:rFonts w:ascii="Times" w:hAnsi="Times"/>
          <w:sz w:val="28"/>
          <w:lang w:val="en-US"/>
        </w:rPr>
        <w:t xml:space="preserve">. </w:t>
      </w:r>
      <w:r w:rsidR="001F303D" w:rsidRPr="006E3BE3">
        <w:rPr>
          <w:rFonts w:ascii="Times" w:hAnsi="Times"/>
          <w:sz w:val="28"/>
          <w:lang w:val="en-US"/>
        </w:rPr>
        <w:t>But i</w:t>
      </w:r>
      <w:r w:rsidR="00CE1388" w:rsidRPr="006E3BE3">
        <w:rPr>
          <w:rFonts w:ascii="Times" w:hAnsi="Times"/>
          <w:sz w:val="28"/>
          <w:lang w:val="en-US"/>
        </w:rPr>
        <w:t xml:space="preserve">n order to compete with </w:t>
      </w:r>
      <w:r w:rsidR="001F303D" w:rsidRPr="006E3BE3">
        <w:rPr>
          <w:rFonts w:ascii="Times" w:hAnsi="Times"/>
          <w:sz w:val="28"/>
          <w:lang w:val="en-US"/>
        </w:rPr>
        <w:t>the</w:t>
      </w:r>
      <w:r w:rsidR="009439F7" w:rsidRPr="006E3BE3">
        <w:rPr>
          <w:rFonts w:ascii="Times" w:hAnsi="Times"/>
          <w:sz w:val="28"/>
          <w:lang w:val="en-US"/>
        </w:rPr>
        <w:t xml:space="preserve"> </w:t>
      </w:r>
      <w:r w:rsidR="00CE1388" w:rsidRPr="006E3BE3">
        <w:rPr>
          <w:rFonts w:ascii="Times" w:hAnsi="Times"/>
          <w:sz w:val="28"/>
          <w:lang w:val="en-US"/>
        </w:rPr>
        <w:t xml:space="preserve">multilingual </w:t>
      </w:r>
      <w:r w:rsidR="005F33A2" w:rsidRPr="006E3BE3">
        <w:rPr>
          <w:rFonts w:ascii="Times" w:hAnsi="Times"/>
          <w:sz w:val="28"/>
          <w:lang w:val="en-US"/>
        </w:rPr>
        <w:t>services</w:t>
      </w:r>
      <w:r w:rsidR="00CE1388" w:rsidRPr="006E3BE3">
        <w:rPr>
          <w:rFonts w:ascii="Times" w:hAnsi="Times"/>
          <w:sz w:val="28"/>
          <w:lang w:val="en-US"/>
        </w:rPr>
        <w:t xml:space="preserve">, </w:t>
      </w:r>
      <w:r w:rsidR="009439F7" w:rsidRPr="006E3BE3">
        <w:rPr>
          <w:rFonts w:ascii="Times" w:hAnsi="Times"/>
          <w:sz w:val="28"/>
          <w:lang w:val="en-US"/>
        </w:rPr>
        <w:t xml:space="preserve">public service broadcasters </w:t>
      </w:r>
      <w:r w:rsidR="005F33A2" w:rsidRPr="006E3BE3">
        <w:rPr>
          <w:rFonts w:ascii="Times" w:hAnsi="Times"/>
          <w:sz w:val="28"/>
          <w:lang w:val="en-US"/>
        </w:rPr>
        <w:t>got to use</w:t>
      </w:r>
      <w:r w:rsidR="00CE1388" w:rsidRPr="006E3BE3">
        <w:rPr>
          <w:rFonts w:ascii="Times" w:hAnsi="Times"/>
          <w:sz w:val="28"/>
          <w:lang w:val="en-US"/>
        </w:rPr>
        <w:t xml:space="preserve"> their own journalism content as a </w:t>
      </w:r>
      <w:r w:rsidR="004B5D6A" w:rsidRPr="006E3BE3">
        <w:rPr>
          <w:rFonts w:ascii="Times" w:hAnsi="Times"/>
          <w:sz w:val="28"/>
          <w:lang w:val="en-US"/>
        </w:rPr>
        <w:t>dominant force</w:t>
      </w:r>
      <w:r w:rsidR="00CE1388" w:rsidRPr="006E3BE3">
        <w:rPr>
          <w:rFonts w:ascii="Times" w:hAnsi="Times"/>
          <w:sz w:val="28"/>
          <w:lang w:val="en-US"/>
        </w:rPr>
        <w:t>.</w:t>
      </w:r>
      <w:r w:rsidR="00DB388A" w:rsidRPr="006E3BE3">
        <w:rPr>
          <w:rFonts w:ascii="Times" w:hAnsi="Times"/>
          <w:sz w:val="28"/>
          <w:lang w:val="en-US"/>
        </w:rPr>
        <w:t xml:space="preserve"> </w:t>
      </w:r>
      <w:r w:rsidR="001F2DE5" w:rsidRPr="006E3BE3">
        <w:rPr>
          <w:rFonts w:ascii="Times" w:hAnsi="Times"/>
          <w:sz w:val="28"/>
          <w:lang w:val="en-US"/>
        </w:rPr>
        <w:t xml:space="preserve">Thus, </w:t>
      </w:r>
      <w:r w:rsidR="005F33A2" w:rsidRPr="006E3BE3">
        <w:rPr>
          <w:rFonts w:ascii="Times" w:hAnsi="Times"/>
          <w:sz w:val="28"/>
          <w:lang w:val="en-US"/>
        </w:rPr>
        <w:t xml:space="preserve">BBC Learning English provides </w:t>
      </w:r>
      <w:proofErr w:type="spellStart"/>
      <w:r w:rsidR="005F33A2" w:rsidRPr="006E3BE3">
        <w:rPr>
          <w:rFonts w:ascii="Times" w:hAnsi="Times"/>
          <w:sz w:val="28"/>
          <w:lang w:val="en-US"/>
        </w:rPr>
        <w:t>Lingohack</w:t>
      </w:r>
      <w:proofErr w:type="spellEnd"/>
      <w:r w:rsidR="005F33A2" w:rsidRPr="006E3BE3">
        <w:rPr>
          <w:rFonts w:ascii="Times" w:hAnsi="Times"/>
          <w:sz w:val="28"/>
          <w:lang w:val="en-US"/>
        </w:rPr>
        <w:t xml:space="preserve"> feature with authentic video news bulletins that help users learn key phrases to make sense of the news</w:t>
      </w:r>
      <w:r w:rsidR="002F6A04">
        <w:rPr>
          <w:rFonts w:ascii="Times" w:hAnsi="Times"/>
          <w:sz w:val="28"/>
          <w:lang w:val="en-US"/>
        </w:rPr>
        <w:t xml:space="preserve"> [2]</w:t>
      </w:r>
      <w:r w:rsidR="005F33A2" w:rsidRPr="006E3BE3">
        <w:rPr>
          <w:rFonts w:ascii="Times" w:hAnsi="Times"/>
          <w:sz w:val="28"/>
          <w:lang w:val="en-US"/>
        </w:rPr>
        <w:t xml:space="preserve">. Deutsche Welle </w:t>
      </w:r>
      <w:r w:rsidR="00BC533F" w:rsidRPr="006E3BE3">
        <w:rPr>
          <w:rFonts w:ascii="Times" w:hAnsi="Times"/>
          <w:sz w:val="28"/>
          <w:lang w:val="en-US"/>
        </w:rPr>
        <w:t xml:space="preserve">contains </w:t>
      </w:r>
      <w:r w:rsidR="001F303D" w:rsidRPr="006E3BE3">
        <w:rPr>
          <w:rFonts w:ascii="Times" w:hAnsi="Times"/>
          <w:sz w:val="28"/>
          <w:lang w:val="en-US"/>
        </w:rPr>
        <w:t xml:space="preserve">section </w:t>
      </w:r>
      <w:r w:rsidR="001F303D" w:rsidRPr="006E3BE3">
        <w:rPr>
          <w:rFonts w:ascii="Times" w:hAnsi="Times"/>
          <w:i/>
          <w:sz w:val="28"/>
          <w:lang w:val="en-US"/>
        </w:rPr>
        <w:t xml:space="preserve">Deutsch </w:t>
      </w:r>
      <w:proofErr w:type="spellStart"/>
      <w:r w:rsidR="001F303D" w:rsidRPr="006E3BE3">
        <w:rPr>
          <w:rFonts w:ascii="Times" w:hAnsi="Times"/>
          <w:i/>
          <w:sz w:val="28"/>
          <w:lang w:val="en-US"/>
        </w:rPr>
        <w:t>Aktuell</w:t>
      </w:r>
      <w:proofErr w:type="spellEnd"/>
      <w:r w:rsidR="00BC533F" w:rsidRPr="006E3BE3">
        <w:rPr>
          <w:rFonts w:ascii="Times" w:hAnsi="Times"/>
          <w:sz w:val="28"/>
          <w:lang w:val="en-US"/>
        </w:rPr>
        <w:t xml:space="preserve"> that allow</w:t>
      </w:r>
      <w:r w:rsidR="00121E97" w:rsidRPr="006E3BE3">
        <w:rPr>
          <w:rFonts w:ascii="Times" w:hAnsi="Times"/>
          <w:sz w:val="28"/>
          <w:lang w:val="en-US"/>
        </w:rPr>
        <w:t>s</w:t>
      </w:r>
      <w:r w:rsidR="00BC533F" w:rsidRPr="006E3BE3">
        <w:rPr>
          <w:rFonts w:ascii="Times" w:hAnsi="Times"/>
          <w:sz w:val="28"/>
          <w:lang w:val="en-US"/>
        </w:rPr>
        <w:t xml:space="preserve"> advanced learners to experience authentic German language and catch on the current events</w:t>
      </w:r>
      <w:r w:rsidR="002F6A04">
        <w:rPr>
          <w:rFonts w:ascii="Times" w:hAnsi="Times"/>
          <w:sz w:val="28"/>
          <w:lang w:val="en-US"/>
        </w:rPr>
        <w:t xml:space="preserve"> [3, p. 136]</w:t>
      </w:r>
      <w:r w:rsidR="00BC533F" w:rsidRPr="006E3BE3">
        <w:rPr>
          <w:rFonts w:ascii="Times" w:hAnsi="Times"/>
          <w:sz w:val="28"/>
          <w:lang w:val="en-US"/>
        </w:rPr>
        <w:t xml:space="preserve">. </w:t>
      </w:r>
    </w:p>
    <w:p w14:paraId="2311B436" w14:textId="0471019A" w:rsidR="00BC533F" w:rsidRPr="006E3BE3" w:rsidRDefault="001F303D" w:rsidP="00C95821">
      <w:pPr>
        <w:tabs>
          <w:tab w:val="left" w:pos="6237"/>
        </w:tabs>
        <w:ind w:firstLine="567"/>
        <w:jc w:val="both"/>
        <w:rPr>
          <w:rFonts w:ascii="Times" w:hAnsi="Times"/>
          <w:sz w:val="28"/>
          <w:lang w:val="en-US"/>
        </w:rPr>
      </w:pPr>
      <w:r w:rsidRPr="006E3BE3">
        <w:rPr>
          <w:rFonts w:ascii="Times" w:hAnsi="Times"/>
          <w:sz w:val="28"/>
          <w:lang w:val="en-US"/>
        </w:rPr>
        <w:t>With</w:t>
      </w:r>
      <w:r w:rsidR="009439F7" w:rsidRPr="006E3BE3">
        <w:rPr>
          <w:rFonts w:ascii="Times" w:hAnsi="Times"/>
          <w:sz w:val="28"/>
          <w:lang w:val="en-US"/>
        </w:rPr>
        <w:t xml:space="preserve"> the established providers of English</w:t>
      </w:r>
      <w:r w:rsidRPr="006E3BE3">
        <w:rPr>
          <w:rFonts w:ascii="Times" w:hAnsi="Times"/>
          <w:sz w:val="28"/>
          <w:lang w:val="en-US"/>
        </w:rPr>
        <w:t xml:space="preserve"> and</w:t>
      </w:r>
      <w:r w:rsidR="009439F7" w:rsidRPr="006E3BE3">
        <w:rPr>
          <w:rFonts w:ascii="Times" w:hAnsi="Times"/>
          <w:sz w:val="28"/>
          <w:lang w:val="en-US"/>
        </w:rPr>
        <w:t xml:space="preserve"> </w:t>
      </w:r>
      <w:r w:rsidRPr="006E3BE3">
        <w:rPr>
          <w:rFonts w:ascii="Times" w:hAnsi="Times"/>
          <w:sz w:val="28"/>
          <w:lang w:val="en-US"/>
        </w:rPr>
        <w:t xml:space="preserve">German </w:t>
      </w:r>
      <w:r w:rsidR="009439F7" w:rsidRPr="006E3BE3">
        <w:rPr>
          <w:rFonts w:ascii="Times" w:hAnsi="Times"/>
          <w:sz w:val="28"/>
          <w:lang w:val="en-US"/>
        </w:rPr>
        <w:t xml:space="preserve">language didactics, </w:t>
      </w:r>
      <w:r w:rsidR="00121E97" w:rsidRPr="006E3BE3">
        <w:rPr>
          <w:rFonts w:ascii="Times" w:hAnsi="Times"/>
          <w:sz w:val="28"/>
          <w:lang w:val="en-US"/>
        </w:rPr>
        <w:t xml:space="preserve">like BBC and DW, </w:t>
      </w:r>
      <w:r w:rsidR="009439F7" w:rsidRPr="006E3BE3">
        <w:rPr>
          <w:rFonts w:ascii="Times" w:hAnsi="Times"/>
          <w:sz w:val="28"/>
          <w:lang w:val="en-US"/>
        </w:rPr>
        <w:t>is it plausible for a Russia-based medium to create a similar multimedia project with Russian as a foreign language component?</w:t>
      </w:r>
      <w:r w:rsidR="00AC1289" w:rsidRPr="006E3BE3">
        <w:rPr>
          <w:rFonts w:ascii="Times" w:hAnsi="Times"/>
          <w:sz w:val="28"/>
          <w:lang w:val="en-US"/>
        </w:rPr>
        <w:t xml:space="preserve"> </w:t>
      </w:r>
      <w:r w:rsidR="009439F7" w:rsidRPr="006E3BE3">
        <w:rPr>
          <w:rFonts w:ascii="Times" w:hAnsi="Times"/>
          <w:sz w:val="28"/>
          <w:lang w:val="en-US"/>
        </w:rPr>
        <w:t xml:space="preserve">Current talk abstract outlines the concept of perspective dissertation that </w:t>
      </w:r>
      <w:r w:rsidR="00DB388A" w:rsidRPr="006E3BE3">
        <w:rPr>
          <w:rFonts w:ascii="Times" w:hAnsi="Times"/>
          <w:sz w:val="28"/>
          <w:lang w:val="en-US"/>
        </w:rPr>
        <w:t xml:space="preserve">sets out to analyze the language teaching initiatives of BBC World and Deutsche Welle </w:t>
      </w:r>
      <w:r w:rsidR="001F2DE5" w:rsidRPr="006E3BE3">
        <w:rPr>
          <w:rFonts w:ascii="Times" w:hAnsi="Times"/>
          <w:sz w:val="28"/>
          <w:lang w:val="en-US"/>
        </w:rPr>
        <w:t>for further development of</w:t>
      </w:r>
      <w:r w:rsidR="00DB388A" w:rsidRPr="006E3BE3">
        <w:rPr>
          <w:rFonts w:ascii="Times" w:hAnsi="Times"/>
          <w:sz w:val="28"/>
          <w:lang w:val="en-US"/>
        </w:rPr>
        <w:t xml:space="preserve"> a content strategy for </w:t>
      </w:r>
      <w:r w:rsidR="00BC533F" w:rsidRPr="006E3BE3">
        <w:rPr>
          <w:rFonts w:ascii="Times" w:hAnsi="Times"/>
          <w:sz w:val="28"/>
          <w:lang w:val="en-US"/>
        </w:rPr>
        <w:t>Russia Beyond The Headlines (</w:t>
      </w:r>
      <w:r w:rsidR="00CE0397" w:rsidRPr="006E3BE3">
        <w:rPr>
          <w:rFonts w:ascii="Times" w:hAnsi="Times"/>
          <w:sz w:val="28"/>
          <w:lang w:val="en-US"/>
        </w:rPr>
        <w:t>RBTH</w:t>
      </w:r>
      <w:r w:rsidR="00BC533F" w:rsidRPr="006E3BE3">
        <w:rPr>
          <w:rFonts w:ascii="Times" w:hAnsi="Times"/>
          <w:sz w:val="28"/>
          <w:lang w:val="en-US"/>
        </w:rPr>
        <w:t xml:space="preserve">.com) </w:t>
      </w:r>
      <w:r w:rsidR="001F2DE5" w:rsidRPr="006E3BE3">
        <w:rPr>
          <w:rFonts w:ascii="Times" w:hAnsi="Times"/>
          <w:sz w:val="28"/>
          <w:lang w:val="en-US"/>
        </w:rPr>
        <w:t>-</w:t>
      </w:r>
      <w:r w:rsidR="00BC533F" w:rsidRPr="006E3BE3">
        <w:rPr>
          <w:rFonts w:ascii="Times" w:hAnsi="Times"/>
          <w:sz w:val="28"/>
          <w:lang w:val="en-US"/>
        </w:rPr>
        <w:t xml:space="preserve"> </w:t>
      </w:r>
      <w:r w:rsidR="00DB388A" w:rsidRPr="006E3BE3">
        <w:rPr>
          <w:rFonts w:ascii="Times" w:hAnsi="Times"/>
          <w:sz w:val="28"/>
          <w:lang w:val="en-US"/>
        </w:rPr>
        <w:t xml:space="preserve">a potential </w:t>
      </w:r>
      <w:r w:rsidR="00BC533F" w:rsidRPr="006E3BE3">
        <w:rPr>
          <w:rFonts w:ascii="Times" w:hAnsi="Times"/>
          <w:sz w:val="28"/>
          <w:lang w:val="en-US"/>
        </w:rPr>
        <w:t>provider of Russian language teaching.</w:t>
      </w:r>
      <w:r w:rsidR="009439F7" w:rsidRPr="006E3BE3">
        <w:rPr>
          <w:rFonts w:ascii="Times" w:hAnsi="Times"/>
          <w:sz w:val="28"/>
          <w:lang w:val="en-US"/>
        </w:rPr>
        <w:t xml:space="preserve"> </w:t>
      </w:r>
    </w:p>
    <w:p w14:paraId="40B5006D" w14:textId="4F6FE7CA" w:rsidR="00547705" w:rsidRPr="006E3BE3" w:rsidRDefault="00CE0397" w:rsidP="00C95821">
      <w:pPr>
        <w:tabs>
          <w:tab w:val="left" w:pos="6237"/>
        </w:tabs>
        <w:ind w:firstLine="567"/>
        <w:jc w:val="both"/>
        <w:rPr>
          <w:rFonts w:ascii="Times" w:hAnsi="Times"/>
          <w:sz w:val="28"/>
          <w:lang w:val="en-US"/>
        </w:rPr>
      </w:pPr>
      <w:r w:rsidRPr="006E3BE3">
        <w:rPr>
          <w:rFonts w:ascii="Times" w:hAnsi="Times"/>
          <w:sz w:val="28"/>
          <w:lang w:val="en-US"/>
        </w:rPr>
        <w:t>Russia Beyond The Headlines</w:t>
      </w:r>
      <w:r w:rsidR="00AC1289" w:rsidRPr="006E3BE3">
        <w:rPr>
          <w:rFonts w:ascii="Times" w:hAnsi="Times"/>
          <w:sz w:val="28"/>
          <w:lang w:val="en-US"/>
        </w:rPr>
        <w:t xml:space="preserve"> </w:t>
      </w:r>
      <w:r w:rsidR="00B3439C" w:rsidRPr="006E3BE3">
        <w:rPr>
          <w:rFonts w:ascii="Times" w:hAnsi="Times"/>
          <w:sz w:val="28"/>
          <w:lang w:val="en-US"/>
        </w:rPr>
        <w:t>is an international multimedia project about Russia</w:t>
      </w:r>
      <w:r w:rsidRPr="006E3BE3">
        <w:rPr>
          <w:rFonts w:ascii="Times" w:hAnsi="Times"/>
          <w:sz w:val="28"/>
          <w:lang w:val="en-US"/>
        </w:rPr>
        <w:t xml:space="preserve"> launched by </w:t>
      </w:r>
      <w:proofErr w:type="spellStart"/>
      <w:r w:rsidRPr="006E3BE3">
        <w:rPr>
          <w:rFonts w:ascii="Times" w:hAnsi="Times"/>
          <w:sz w:val="28"/>
          <w:lang w:val="en-US"/>
        </w:rPr>
        <w:t>Rossiyskaya</w:t>
      </w:r>
      <w:proofErr w:type="spellEnd"/>
      <w:r w:rsidRPr="006E3BE3">
        <w:rPr>
          <w:rFonts w:ascii="Times" w:hAnsi="Times"/>
          <w:sz w:val="28"/>
          <w:lang w:val="en-US"/>
        </w:rPr>
        <w:t xml:space="preserve"> </w:t>
      </w:r>
      <w:proofErr w:type="spellStart"/>
      <w:r w:rsidRPr="006E3BE3">
        <w:rPr>
          <w:rFonts w:ascii="Times" w:hAnsi="Times"/>
          <w:sz w:val="28"/>
          <w:lang w:val="en-US"/>
        </w:rPr>
        <w:t>Gazeta</w:t>
      </w:r>
      <w:proofErr w:type="spellEnd"/>
      <w:r w:rsidRPr="006E3BE3">
        <w:rPr>
          <w:rFonts w:ascii="Times" w:hAnsi="Times"/>
          <w:sz w:val="28"/>
          <w:lang w:val="en-US"/>
        </w:rPr>
        <w:t xml:space="preserve"> in 2007</w:t>
      </w:r>
      <w:r w:rsidR="00B3439C" w:rsidRPr="006E3BE3">
        <w:rPr>
          <w:rFonts w:ascii="Times" w:hAnsi="Times"/>
          <w:sz w:val="28"/>
          <w:lang w:val="en-US"/>
        </w:rPr>
        <w:t>. Its mission is to contribute to a better understanding of Russia in the world</w:t>
      </w:r>
      <w:r w:rsidRPr="006E3BE3">
        <w:rPr>
          <w:rFonts w:ascii="Times" w:hAnsi="Times"/>
          <w:sz w:val="28"/>
          <w:lang w:val="en-US"/>
        </w:rPr>
        <w:t>, while explaining, educating and entertaining readers</w:t>
      </w:r>
      <w:r w:rsidR="002F6A04">
        <w:rPr>
          <w:rFonts w:ascii="Times" w:hAnsi="Times"/>
          <w:sz w:val="28"/>
          <w:lang w:val="en-US"/>
        </w:rPr>
        <w:t xml:space="preserve"> [7]</w:t>
      </w:r>
      <w:r w:rsidRPr="006E3BE3">
        <w:rPr>
          <w:rFonts w:ascii="Times" w:hAnsi="Times"/>
          <w:sz w:val="28"/>
          <w:lang w:val="en-US"/>
        </w:rPr>
        <w:t xml:space="preserve">. RBTH Education </w:t>
      </w:r>
      <w:r w:rsidR="004B5D6A" w:rsidRPr="006E3BE3">
        <w:rPr>
          <w:rFonts w:ascii="Times" w:hAnsi="Times"/>
          <w:sz w:val="28"/>
          <w:lang w:val="en-US"/>
        </w:rPr>
        <w:t>online</w:t>
      </w:r>
      <w:r w:rsidRPr="006E3BE3">
        <w:rPr>
          <w:rFonts w:ascii="Times" w:hAnsi="Times"/>
          <w:sz w:val="28"/>
          <w:lang w:val="en-US"/>
        </w:rPr>
        <w:t xml:space="preserve"> project currently includes</w:t>
      </w:r>
      <w:r w:rsidR="004B5D6A" w:rsidRPr="006E3BE3">
        <w:rPr>
          <w:rFonts w:ascii="Times" w:hAnsi="Times"/>
          <w:sz w:val="28"/>
          <w:lang w:val="en-US"/>
        </w:rPr>
        <w:t xml:space="preserve"> three</w:t>
      </w:r>
      <w:r w:rsidRPr="006E3BE3">
        <w:rPr>
          <w:rFonts w:ascii="Times" w:hAnsi="Times"/>
          <w:sz w:val="28"/>
          <w:lang w:val="en-US"/>
        </w:rPr>
        <w:t xml:space="preserve"> </w:t>
      </w:r>
      <w:r w:rsidRPr="006E3BE3">
        <w:rPr>
          <w:rFonts w:ascii="Times" w:hAnsi="Times"/>
          <w:sz w:val="28"/>
          <w:lang w:val="en-US"/>
        </w:rPr>
        <w:lastRenderedPageBreak/>
        <w:t>sections - University rankings, Le</w:t>
      </w:r>
      <w:r w:rsidR="004B5D6A" w:rsidRPr="006E3BE3">
        <w:rPr>
          <w:rFonts w:ascii="Times" w:hAnsi="Times"/>
          <w:sz w:val="28"/>
          <w:lang w:val="en-US"/>
        </w:rPr>
        <w:t>arn Russian and Study in Russia</w:t>
      </w:r>
      <w:r w:rsidR="002F6A04">
        <w:rPr>
          <w:rFonts w:ascii="Times" w:hAnsi="Times"/>
          <w:sz w:val="28"/>
          <w:lang w:val="en-US"/>
        </w:rPr>
        <w:t xml:space="preserve"> [6]</w:t>
      </w:r>
      <w:r w:rsidRPr="006E3BE3">
        <w:rPr>
          <w:rFonts w:ascii="Times" w:hAnsi="Times"/>
          <w:sz w:val="28"/>
          <w:lang w:val="en-US"/>
        </w:rPr>
        <w:t>. Until recently the Learn Russian part featured only grammar tes</w:t>
      </w:r>
      <w:r w:rsidR="004B5D6A" w:rsidRPr="006E3BE3">
        <w:rPr>
          <w:rFonts w:ascii="Times" w:hAnsi="Times"/>
          <w:sz w:val="28"/>
          <w:lang w:val="en-US"/>
        </w:rPr>
        <w:t>ts for certificate levels;</w:t>
      </w:r>
      <w:r w:rsidRPr="006E3BE3">
        <w:rPr>
          <w:rFonts w:ascii="Times" w:hAnsi="Times"/>
          <w:sz w:val="28"/>
          <w:lang w:val="en-US"/>
        </w:rPr>
        <w:t xml:space="preserve"> the capacity of the </w:t>
      </w:r>
      <w:r w:rsidR="0083721D" w:rsidRPr="006E3BE3">
        <w:rPr>
          <w:rFonts w:ascii="Times" w:hAnsi="Times"/>
          <w:sz w:val="28"/>
          <w:lang w:val="en-US"/>
        </w:rPr>
        <w:t>web site</w:t>
      </w:r>
      <w:r w:rsidR="004B5D6A" w:rsidRPr="006E3BE3">
        <w:rPr>
          <w:rFonts w:ascii="Times" w:hAnsi="Times"/>
          <w:sz w:val="28"/>
          <w:lang w:val="en-US"/>
        </w:rPr>
        <w:t>, however,</w:t>
      </w:r>
      <w:r w:rsidRPr="006E3BE3">
        <w:rPr>
          <w:rFonts w:ascii="Times" w:hAnsi="Times"/>
          <w:sz w:val="28"/>
          <w:lang w:val="en-US"/>
        </w:rPr>
        <w:t xml:space="preserve"> </w:t>
      </w:r>
      <w:r w:rsidR="0083721D" w:rsidRPr="006E3BE3">
        <w:rPr>
          <w:rFonts w:ascii="Times" w:hAnsi="Times"/>
          <w:sz w:val="28"/>
          <w:lang w:val="en-US"/>
        </w:rPr>
        <w:t>all</w:t>
      </w:r>
      <w:r w:rsidR="001F2DE5" w:rsidRPr="006E3BE3">
        <w:rPr>
          <w:rFonts w:ascii="Times" w:hAnsi="Times"/>
          <w:sz w:val="28"/>
          <w:lang w:val="en-US"/>
        </w:rPr>
        <w:t>ows for more diverse</w:t>
      </w:r>
      <w:r w:rsidR="0083721D" w:rsidRPr="006E3BE3">
        <w:rPr>
          <w:rFonts w:ascii="Times" w:hAnsi="Times"/>
          <w:sz w:val="28"/>
          <w:lang w:val="en-US"/>
        </w:rPr>
        <w:t xml:space="preserve"> content. In order to create engaging content that would enhance the RBTH audience’s Russian language skills, clear strategy must be adopted. That includes understanding audience, branding, creating experiences, choosing multimedia and platforms, implementing social media policy and content management</w:t>
      </w:r>
      <w:r w:rsidR="002F6A04">
        <w:rPr>
          <w:rFonts w:ascii="Times" w:hAnsi="Times"/>
          <w:sz w:val="28"/>
          <w:lang w:val="en-US"/>
        </w:rPr>
        <w:t xml:space="preserve"> [4, p. </w:t>
      </w:r>
      <w:r w:rsidR="00C95821">
        <w:rPr>
          <w:rFonts w:ascii="Times" w:hAnsi="Times"/>
          <w:sz w:val="28"/>
          <w:lang w:val="en-US"/>
        </w:rPr>
        <w:t>2</w:t>
      </w:r>
      <w:r w:rsidR="002F6A04">
        <w:rPr>
          <w:rFonts w:ascii="Times" w:hAnsi="Times"/>
          <w:sz w:val="28"/>
          <w:lang w:val="en-US"/>
        </w:rPr>
        <w:t>]</w:t>
      </w:r>
      <w:r w:rsidR="0083721D" w:rsidRPr="006E3BE3">
        <w:rPr>
          <w:rFonts w:ascii="Times" w:hAnsi="Times"/>
          <w:sz w:val="28"/>
          <w:lang w:val="en-US"/>
        </w:rPr>
        <w:t xml:space="preserve">. </w:t>
      </w:r>
    </w:p>
    <w:p w14:paraId="3D239BF8" w14:textId="77777777" w:rsidR="006E3BE3" w:rsidRPr="006E3BE3" w:rsidRDefault="006E3BE3" w:rsidP="006E3BE3">
      <w:pPr>
        <w:tabs>
          <w:tab w:val="left" w:pos="6237"/>
        </w:tabs>
        <w:jc w:val="both"/>
        <w:rPr>
          <w:rFonts w:ascii="Times" w:hAnsi="Times"/>
          <w:sz w:val="28"/>
          <w:lang w:val="en-US"/>
        </w:rPr>
      </w:pPr>
    </w:p>
    <w:p w14:paraId="1A234EAA" w14:textId="578D93DE" w:rsidR="006E3BE3" w:rsidRPr="00C95821" w:rsidRDefault="006E3BE3" w:rsidP="006E3BE3">
      <w:pPr>
        <w:tabs>
          <w:tab w:val="left" w:pos="6237"/>
        </w:tabs>
        <w:jc w:val="both"/>
        <w:rPr>
          <w:rFonts w:ascii="Times" w:hAnsi="Times"/>
          <w:b/>
          <w:sz w:val="28"/>
          <w:lang w:val="en-US"/>
        </w:rPr>
      </w:pPr>
      <w:r w:rsidRPr="00C95821">
        <w:rPr>
          <w:rFonts w:ascii="Times" w:hAnsi="Times"/>
          <w:b/>
          <w:sz w:val="28"/>
          <w:lang w:val="en-US"/>
        </w:rPr>
        <w:t>References</w:t>
      </w:r>
    </w:p>
    <w:p w14:paraId="744ABC3F" w14:textId="77777777" w:rsidR="006E3BE3" w:rsidRPr="006E3BE3" w:rsidRDefault="006E3BE3" w:rsidP="006E3BE3">
      <w:pPr>
        <w:tabs>
          <w:tab w:val="left" w:pos="6237"/>
        </w:tabs>
        <w:jc w:val="both"/>
        <w:rPr>
          <w:rFonts w:ascii="Times" w:hAnsi="Times"/>
          <w:sz w:val="28"/>
          <w:lang w:val="en-US"/>
        </w:rPr>
      </w:pPr>
    </w:p>
    <w:p w14:paraId="7224AF73" w14:textId="77777777" w:rsidR="006E3BE3" w:rsidRPr="006E3BE3" w:rsidRDefault="006E3BE3" w:rsidP="00C95821">
      <w:pPr>
        <w:pStyle w:val="a4"/>
        <w:widowControl w:val="0"/>
        <w:numPr>
          <w:ilvl w:val="0"/>
          <w:numId w:val="1"/>
        </w:numPr>
        <w:autoSpaceDE w:val="0"/>
        <w:autoSpaceDN w:val="0"/>
        <w:adjustRightInd w:val="0"/>
        <w:ind w:left="567" w:hanging="567"/>
        <w:jc w:val="both"/>
        <w:rPr>
          <w:rFonts w:ascii="Times" w:hAnsi="Times" w:cs="Times"/>
          <w:sz w:val="28"/>
          <w:lang w:val="en-US"/>
        </w:rPr>
      </w:pPr>
      <w:proofErr w:type="spellStart"/>
      <w:r w:rsidRPr="006E3BE3">
        <w:rPr>
          <w:rFonts w:ascii="Times" w:hAnsi="Times" w:cs="Times"/>
          <w:sz w:val="28"/>
          <w:lang w:val="en-US"/>
        </w:rPr>
        <w:t>Aksakal</w:t>
      </w:r>
      <w:proofErr w:type="spellEnd"/>
      <w:r w:rsidRPr="006E3BE3">
        <w:rPr>
          <w:rFonts w:ascii="Times" w:hAnsi="Times" w:cs="Times"/>
          <w:sz w:val="28"/>
          <w:lang w:val="en-US"/>
        </w:rPr>
        <w:t xml:space="preserve">, N. 2015. Theoretical View to The Approach of The Edutainment. </w:t>
      </w:r>
      <w:proofErr w:type="spellStart"/>
      <w:r w:rsidRPr="006E3BE3">
        <w:rPr>
          <w:rFonts w:ascii="Times" w:hAnsi="Times" w:cs="Times"/>
          <w:i/>
          <w:sz w:val="28"/>
          <w:lang w:val="en-US"/>
        </w:rPr>
        <w:t>Procedia</w:t>
      </w:r>
      <w:proofErr w:type="spellEnd"/>
      <w:r w:rsidRPr="006E3BE3">
        <w:rPr>
          <w:rFonts w:ascii="Times" w:hAnsi="Times" w:cs="Times"/>
          <w:i/>
          <w:sz w:val="28"/>
          <w:lang w:val="en-US"/>
        </w:rPr>
        <w:t xml:space="preserve"> – Social and Behavioral Sciences 186 (2015). </w:t>
      </w:r>
      <w:r w:rsidRPr="006E3BE3">
        <w:rPr>
          <w:rFonts w:ascii="Times" w:hAnsi="Times" w:cs="Times"/>
          <w:sz w:val="28"/>
          <w:lang w:val="en-US"/>
        </w:rPr>
        <w:t>1232-1239.</w:t>
      </w:r>
    </w:p>
    <w:p w14:paraId="046BC4A5" w14:textId="77777777" w:rsidR="006E3BE3" w:rsidRPr="006E3BE3" w:rsidRDefault="006E3BE3" w:rsidP="00C95821">
      <w:pPr>
        <w:pStyle w:val="a4"/>
        <w:numPr>
          <w:ilvl w:val="0"/>
          <w:numId w:val="1"/>
        </w:numPr>
        <w:ind w:left="567" w:hanging="567"/>
        <w:jc w:val="both"/>
        <w:rPr>
          <w:rFonts w:ascii="Times" w:hAnsi="Times"/>
          <w:sz w:val="28"/>
          <w:lang w:val="en-US"/>
        </w:rPr>
      </w:pPr>
      <w:r w:rsidRPr="006E3BE3">
        <w:rPr>
          <w:rFonts w:ascii="Times" w:hAnsi="Times"/>
          <w:sz w:val="28"/>
          <w:lang w:val="en-US"/>
        </w:rPr>
        <w:t xml:space="preserve">BBC Learning English. Course information. </w:t>
      </w:r>
      <w:r w:rsidRPr="006E3BE3">
        <w:rPr>
          <w:rFonts w:ascii="Times" w:hAnsi="Times"/>
          <w:i/>
          <w:sz w:val="28"/>
          <w:lang w:val="en-US"/>
        </w:rPr>
        <w:t xml:space="preserve">BBC.co.uk. </w:t>
      </w:r>
      <w:r w:rsidRPr="006E3BE3">
        <w:rPr>
          <w:rFonts w:ascii="Times" w:hAnsi="Times"/>
          <w:sz w:val="28"/>
          <w:lang w:val="en-US"/>
        </w:rPr>
        <w:t xml:space="preserve">Retrieved December 9, 2016, from http://www.bbc.co.uk/learningenglish/english/hygiene/course-information </w:t>
      </w:r>
    </w:p>
    <w:p w14:paraId="356396C7" w14:textId="11102DAA" w:rsidR="006E3BE3" w:rsidRPr="006E3BE3" w:rsidRDefault="006E3BE3" w:rsidP="00C95821">
      <w:pPr>
        <w:pStyle w:val="biblio"/>
        <w:numPr>
          <w:ilvl w:val="0"/>
          <w:numId w:val="1"/>
        </w:numPr>
        <w:spacing w:line="240" w:lineRule="auto"/>
        <w:ind w:left="567" w:right="-357" w:hanging="567"/>
        <w:rPr>
          <w:sz w:val="28"/>
          <w:szCs w:val="24"/>
        </w:rPr>
      </w:pPr>
      <w:r w:rsidRPr="006E3BE3">
        <w:rPr>
          <w:sz w:val="28"/>
          <w:szCs w:val="24"/>
        </w:rPr>
        <w:t>Deutsche Welle. 2013. Deutsche Welle Evalu</w:t>
      </w:r>
      <w:r w:rsidR="00B66934">
        <w:rPr>
          <w:sz w:val="28"/>
          <w:szCs w:val="24"/>
          <w:lang w:val="en-US"/>
        </w:rPr>
        <w:t>a</w:t>
      </w:r>
      <w:r w:rsidRPr="006E3BE3">
        <w:rPr>
          <w:sz w:val="28"/>
          <w:szCs w:val="24"/>
        </w:rPr>
        <w:t xml:space="preserve">tionsbericht 2010-2013, 134-143. </w:t>
      </w:r>
      <w:r w:rsidRPr="006E3BE3">
        <w:rPr>
          <w:i/>
          <w:sz w:val="28"/>
          <w:szCs w:val="24"/>
        </w:rPr>
        <w:t>DW.com.</w:t>
      </w:r>
      <w:r w:rsidRPr="006E3BE3">
        <w:rPr>
          <w:sz w:val="28"/>
          <w:szCs w:val="24"/>
        </w:rPr>
        <w:t xml:space="preserve"> Retrieved December 2, 2016, from http://www.dw.com/de/der-evaluationsbericht/a-16910881 </w:t>
      </w:r>
    </w:p>
    <w:p w14:paraId="489C29E8" w14:textId="77777777" w:rsidR="006E3BE3" w:rsidRPr="006E3BE3" w:rsidRDefault="006E3BE3" w:rsidP="00C95821">
      <w:pPr>
        <w:pStyle w:val="a4"/>
        <w:numPr>
          <w:ilvl w:val="0"/>
          <w:numId w:val="1"/>
        </w:numPr>
        <w:tabs>
          <w:tab w:val="left" w:pos="6237"/>
        </w:tabs>
        <w:ind w:left="567" w:hanging="567"/>
        <w:jc w:val="both"/>
        <w:rPr>
          <w:rFonts w:ascii="Times" w:hAnsi="Times"/>
          <w:sz w:val="28"/>
          <w:lang w:val="en-US"/>
        </w:rPr>
      </w:pPr>
      <w:proofErr w:type="spellStart"/>
      <w:r w:rsidRPr="006E3BE3">
        <w:rPr>
          <w:rFonts w:ascii="Times" w:hAnsi="Times"/>
          <w:sz w:val="28"/>
          <w:lang w:val="en-US"/>
        </w:rPr>
        <w:t>Lavine</w:t>
      </w:r>
      <w:proofErr w:type="spellEnd"/>
      <w:r w:rsidRPr="006E3BE3">
        <w:rPr>
          <w:rFonts w:ascii="Times" w:hAnsi="Times"/>
          <w:sz w:val="28"/>
          <w:lang w:val="en-US"/>
        </w:rPr>
        <w:t xml:space="preserve">, J. 2013. Content Strategy: Take Back To Work Toolkit. </w:t>
      </w:r>
      <w:r w:rsidRPr="006E3BE3">
        <w:rPr>
          <w:rFonts w:ascii="Times" w:hAnsi="Times"/>
          <w:i/>
          <w:sz w:val="28"/>
          <w:lang w:val="en-US"/>
        </w:rPr>
        <w:t>Coursera. Northwestern University MOOC: Content Strategy for Professionals.</w:t>
      </w:r>
      <w:r w:rsidRPr="006E3BE3">
        <w:rPr>
          <w:rFonts w:ascii="Times" w:hAnsi="Times"/>
          <w:sz w:val="28"/>
          <w:lang w:val="en-US"/>
        </w:rPr>
        <w:t xml:space="preserve"> Retrieved November 25, 2016, from https://www.coursera.org/specializations/content-strategy </w:t>
      </w:r>
    </w:p>
    <w:p w14:paraId="2A008C6A" w14:textId="4A21FD53" w:rsidR="006E3BE3" w:rsidRDefault="006E3BE3" w:rsidP="00C95821">
      <w:pPr>
        <w:pStyle w:val="a4"/>
        <w:widowControl w:val="0"/>
        <w:numPr>
          <w:ilvl w:val="0"/>
          <w:numId w:val="1"/>
        </w:numPr>
        <w:autoSpaceDE w:val="0"/>
        <w:autoSpaceDN w:val="0"/>
        <w:adjustRightInd w:val="0"/>
        <w:ind w:left="567" w:hanging="567"/>
        <w:jc w:val="both"/>
        <w:rPr>
          <w:rFonts w:ascii="Times" w:hAnsi="Times" w:cs="Times"/>
          <w:sz w:val="28"/>
          <w:lang w:val="en-US"/>
        </w:rPr>
      </w:pPr>
      <w:proofErr w:type="spellStart"/>
      <w:r w:rsidRPr="006E3BE3">
        <w:rPr>
          <w:rFonts w:ascii="Times" w:hAnsi="Times" w:cs="Times"/>
          <w:sz w:val="28"/>
          <w:lang w:val="en-US"/>
        </w:rPr>
        <w:t>McQuail</w:t>
      </w:r>
      <w:proofErr w:type="spellEnd"/>
      <w:r w:rsidRPr="006E3BE3">
        <w:rPr>
          <w:rFonts w:ascii="Times" w:hAnsi="Times" w:cs="Times"/>
          <w:sz w:val="28"/>
          <w:lang w:val="en-US"/>
        </w:rPr>
        <w:t xml:space="preserve">, D. 2010. </w:t>
      </w:r>
      <w:proofErr w:type="spellStart"/>
      <w:r w:rsidRPr="006E3BE3">
        <w:rPr>
          <w:rFonts w:ascii="Times" w:hAnsi="Times" w:cs="Times"/>
          <w:i/>
          <w:sz w:val="28"/>
          <w:lang w:val="en-US"/>
        </w:rPr>
        <w:t>McQuail’s</w:t>
      </w:r>
      <w:proofErr w:type="spellEnd"/>
      <w:r w:rsidRPr="006E3BE3">
        <w:rPr>
          <w:rFonts w:ascii="Times" w:hAnsi="Times" w:cs="Times"/>
          <w:i/>
          <w:sz w:val="28"/>
          <w:lang w:val="en-US"/>
        </w:rPr>
        <w:t xml:space="preserve"> Mass Communication Theory. 6</w:t>
      </w:r>
      <w:r w:rsidRPr="006E3BE3">
        <w:rPr>
          <w:rFonts w:ascii="Times" w:hAnsi="Times" w:cs="Times"/>
          <w:i/>
          <w:sz w:val="28"/>
          <w:vertAlign w:val="superscript"/>
          <w:lang w:val="en-US"/>
        </w:rPr>
        <w:t>th</w:t>
      </w:r>
      <w:r w:rsidRPr="006E3BE3">
        <w:rPr>
          <w:rFonts w:ascii="Times" w:hAnsi="Times" w:cs="Times"/>
          <w:i/>
          <w:sz w:val="28"/>
          <w:lang w:val="en-US"/>
        </w:rPr>
        <w:t xml:space="preserve"> Edition.</w:t>
      </w:r>
      <w:r w:rsidRPr="006E3BE3">
        <w:rPr>
          <w:rFonts w:ascii="Times" w:hAnsi="Times" w:cs="Times"/>
          <w:sz w:val="28"/>
          <w:lang w:val="en-US"/>
        </w:rPr>
        <w:t xml:space="preserve"> SAGE. P. 50</w:t>
      </w:r>
      <w:r w:rsidR="002F6A04">
        <w:rPr>
          <w:rFonts w:ascii="Times" w:hAnsi="Times" w:cs="Times"/>
          <w:sz w:val="28"/>
          <w:lang w:val="en-US"/>
        </w:rPr>
        <w:t xml:space="preserve"> </w:t>
      </w:r>
    </w:p>
    <w:p w14:paraId="58A196C6" w14:textId="53CE692D" w:rsidR="002F6A04" w:rsidRPr="006E3BE3" w:rsidRDefault="002F6A04" w:rsidP="00C95821">
      <w:pPr>
        <w:pStyle w:val="a4"/>
        <w:widowControl w:val="0"/>
        <w:numPr>
          <w:ilvl w:val="0"/>
          <w:numId w:val="1"/>
        </w:numPr>
        <w:autoSpaceDE w:val="0"/>
        <w:autoSpaceDN w:val="0"/>
        <w:adjustRightInd w:val="0"/>
        <w:ind w:left="567" w:hanging="567"/>
        <w:jc w:val="both"/>
        <w:rPr>
          <w:rFonts w:ascii="Times" w:hAnsi="Times" w:cs="Times"/>
          <w:sz w:val="28"/>
          <w:lang w:val="en-US"/>
        </w:rPr>
      </w:pPr>
      <w:r>
        <w:rPr>
          <w:rFonts w:ascii="Times" w:hAnsi="Times" w:cs="Times"/>
          <w:sz w:val="28"/>
          <w:lang w:val="en-US"/>
        </w:rPr>
        <w:t xml:space="preserve">Russia Beyond The Headlines. 2016. Education Special Project. </w:t>
      </w:r>
      <w:r w:rsidRPr="002F6A04">
        <w:rPr>
          <w:rFonts w:ascii="Times" w:hAnsi="Times" w:cs="Times"/>
          <w:i/>
          <w:sz w:val="28"/>
          <w:lang w:val="en-US"/>
        </w:rPr>
        <w:t>RBTH.com.</w:t>
      </w:r>
      <w:r>
        <w:rPr>
          <w:rFonts w:ascii="Times" w:hAnsi="Times" w:cs="Times"/>
          <w:sz w:val="28"/>
          <w:lang w:val="en-US"/>
        </w:rPr>
        <w:t xml:space="preserve"> Retrieved December 20, 2016, from </w:t>
      </w:r>
      <w:r w:rsidRPr="002F6A04">
        <w:rPr>
          <w:rFonts w:ascii="Times" w:hAnsi="Times" w:cs="Times"/>
          <w:sz w:val="28"/>
          <w:lang w:val="en-US"/>
        </w:rPr>
        <w:t>http://rbth.com/education</w:t>
      </w:r>
      <w:r>
        <w:rPr>
          <w:rFonts w:ascii="Times" w:hAnsi="Times" w:cs="Times"/>
          <w:sz w:val="28"/>
          <w:lang w:val="en-US"/>
        </w:rPr>
        <w:t xml:space="preserve"> </w:t>
      </w:r>
    </w:p>
    <w:p w14:paraId="72177DE5" w14:textId="77777777" w:rsidR="006E3BE3" w:rsidRPr="006E3BE3" w:rsidRDefault="006E3BE3" w:rsidP="00C95821">
      <w:pPr>
        <w:pStyle w:val="a4"/>
        <w:numPr>
          <w:ilvl w:val="0"/>
          <w:numId w:val="1"/>
        </w:numPr>
        <w:tabs>
          <w:tab w:val="left" w:pos="6237"/>
        </w:tabs>
        <w:ind w:left="567" w:hanging="567"/>
        <w:jc w:val="both"/>
        <w:rPr>
          <w:rFonts w:ascii="Times" w:hAnsi="Times"/>
          <w:sz w:val="28"/>
          <w:lang w:val="en-US"/>
        </w:rPr>
      </w:pPr>
      <w:r w:rsidRPr="006E3BE3">
        <w:rPr>
          <w:rFonts w:ascii="Times" w:hAnsi="Times"/>
          <w:sz w:val="28"/>
          <w:lang w:val="en-US"/>
        </w:rPr>
        <w:t xml:space="preserve">Russia Beyond The Headlines. 2016. Media Kit. </w:t>
      </w:r>
      <w:r w:rsidRPr="006E3BE3">
        <w:rPr>
          <w:rFonts w:ascii="Times" w:hAnsi="Times"/>
          <w:i/>
          <w:sz w:val="28"/>
          <w:lang w:val="en-US"/>
        </w:rPr>
        <w:t>RBTH.com.</w:t>
      </w:r>
      <w:r w:rsidRPr="006E3BE3">
        <w:rPr>
          <w:rFonts w:ascii="Times" w:hAnsi="Times"/>
          <w:sz w:val="28"/>
          <w:lang w:val="en-US"/>
        </w:rPr>
        <w:t xml:space="preserve"> Retrieved November 1, 2016, from https://rbth.com/files/media_KIT_eng.pdf </w:t>
      </w:r>
    </w:p>
    <w:p w14:paraId="0A45ADA9" w14:textId="77777777" w:rsidR="006E3BE3" w:rsidRPr="006E3BE3" w:rsidRDefault="006E3BE3" w:rsidP="00C95821">
      <w:pPr>
        <w:pStyle w:val="a4"/>
        <w:numPr>
          <w:ilvl w:val="0"/>
          <w:numId w:val="1"/>
        </w:numPr>
        <w:ind w:left="567" w:hanging="567"/>
        <w:jc w:val="both"/>
        <w:rPr>
          <w:rFonts w:ascii="Times" w:hAnsi="Times"/>
          <w:sz w:val="28"/>
          <w:lang w:val="en-US"/>
        </w:rPr>
      </w:pPr>
      <w:proofErr w:type="spellStart"/>
      <w:r w:rsidRPr="006E3BE3">
        <w:rPr>
          <w:rFonts w:ascii="Times" w:hAnsi="Times"/>
          <w:sz w:val="28"/>
          <w:lang w:val="en-US"/>
        </w:rPr>
        <w:t>Torut</w:t>
      </w:r>
      <w:proofErr w:type="spellEnd"/>
      <w:r w:rsidRPr="006E3BE3">
        <w:rPr>
          <w:rFonts w:ascii="Times" w:hAnsi="Times"/>
          <w:sz w:val="28"/>
          <w:lang w:val="en-US"/>
        </w:rPr>
        <w:t xml:space="preserve">, B. 2000. Computer Assisted Language Learning: An Overview. In: </w:t>
      </w:r>
      <w:r w:rsidRPr="006E3BE3">
        <w:rPr>
          <w:rFonts w:ascii="Times" w:hAnsi="Times"/>
          <w:i/>
          <w:sz w:val="28"/>
          <w:lang w:val="en-US"/>
        </w:rPr>
        <w:t>Computer-Assisted Language Learning: A guide for English language teachers.</w:t>
      </w:r>
      <w:r w:rsidRPr="006E3BE3">
        <w:rPr>
          <w:rFonts w:ascii="Times" w:hAnsi="Times"/>
          <w:sz w:val="28"/>
          <w:lang w:val="en-US"/>
        </w:rPr>
        <w:t xml:space="preserve"> Bangkok: TASEAP. Retrieved November 30, 2016, from https://web.warwick.ac.uk/CELTE/tr/ovCALL/taseapCALL.pdf </w:t>
      </w:r>
    </w:p>
    <w:p w14:paraId="230DA46A" w14:textId="77777777" w:rsidR="00732F74" w:rsidRPr="006E3BE3" w:rsidRDefault="00732F74" w:rsidP="006E3BE3">
      <w:pPr>
        <w:tabs>
          <w:tab w:val="left" w:pos="6237"/>
        </w:tabs>
        <w:jc w:val="both"/>
        <w:rPr>
          <w:rFonts w:ascii="Times" w:hAnsi="Times"/>
          <w:sz w:val="28"/>
          <w:lang w:val="en-US"/>
        </w:rPr>
      </w:pPr>
    </w:p>
    <w:p w14:paraId="5D692F01" w14:textId="77777777" w:rsidR="00732F74" w:rsidRPr="006E3BE3" w:rsidRDefault="00732F74" w:rsidP="006E3BE3">
      <w:pPr>
        <w:tabs>
          <w:tab w:val="left" w:pos="6237"/>
        </w:tabs>
        <w:jc w:val="both"/>
        <w:rPr>
          <w:rFonts w:ascii="Times" w:hAnsi="Times"/>
          <w:sz w:val="28"/>
          <w:lang w:val="en-US"/>
        </w:rPr>
      </w:pPr>
    </w:p>
    <w:p w14:paraId="41081EE9" w14:textId="77777777" w:rsidR="00BB183A" w:rsidRPr="006E3BE3" w:rsidRDefault="00BB183A" w:rsidP="006E3BE3">
      <w:pPr>
        <w:tabs>
          <w:tab w:val="left" w:pos="6237"/>
        </w:tabs>
        <w:jc w:val="both"/>
        <w:rPr>
          <w:rFonts w:ascii="Times" w:hAnsi="Times"/>
          <w:sz w:val="28"/>
          <w:lang w:val="en-US"/>
        </w:rPr>
      </w:pPr>
    </w:p>
    <w:p w14:paraId="3CC15A0E" w14:textId="77777777" w:rsidR="00BB183A" w:rsidRPr="006E3BE3" w:rsidRDefault="00BB183A" w:rsidP="006E3BE3">
      <w:pPr>
        <w:tabs>
          <w:tab w:val="left" w:pos="6237"/>
        </w:tabs>
        <w:jc w:val="both"/>
        <w:rPr>
          <w:rFonts w:ascii="Times" w:hAnsi="Times"/>
          <w:sz w:val="28"/>
          <w:lang w:val="en-US"/>
        </w:rPr>
      </w:pPr>
    </w:p>
    <w:p w14:paraId="38B5A335" w14:textId="77777777" w:rsidR="00A21979" w:rsidRPr="006E3BE3" w:rsidRDefault="00A21979" w:rsidP="006E3BE3">
      <w:pPr>
        <w:rPr>
          <w:rFonts w:ascii="Times" w:hAnsi="Times"/>
          <w:sz w:val="28"/>
          <w:lang w:val="en-US"/>
        </w:rPr>
      </w:pPr>
    </w:p>
    <w:sectPr w:rsidR="00A21979" w:rsidRPr="006E3BE3" w:rsidSect="006E3BE3">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330CB"/>
    <w:multiLevelType w:val="hybridMultilevel"/>
    <w:tmpl w:val="3C004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3D"/>
    <w:rsid w:val="000C1AA0"/>
    <w:rsid w:val="000F2884"/>
    <w:rsid w:val="00121E97"/>
    <w:rsid w:val="00132C9C"/>
    <w:rsid w:val="001402D8"/>
    <w:rsid w:val="001E7C3D"/>
    <w:rsid w:val="001F2DE5"/>
    <w:rsid w:val="001F303D"/>
    <w:rsid w:val="002F6A04"/>
    <w:rsid w:val="003723FE"/>
    <w:rsid w:val="00437A3A"/>
    <w:rsid w:val="004B5D6A"/>
    <w:rsid w:val="00547705"/>
    <w:rsid w:val="005F33A2"/>
    <w:rsid w:val="006B743F"/>
    <w:rsid w:val="006E3BE3"/>
    <w:rsid w:val="00732F74"/>
    <w:rsid w:val="007E3705"/>
    <w:rsid w:val="007E73B9"/>
    <w:rsid w:val="00815CFF"/>
    <w:rsid w:val="00837003"/>
    <w:rsid w:val="0083721D"/>
    <w:rsid w:val="009439F7"/>
    <w:rsid w:val="00994FAD"/>
    <w:rsid w:val="009C781A"/>
    <w:rsid w:val="009F3F12"/>
    <w:rsid w:val="009F552E"/>
    <w:rsid w:val="00A21979"/>
    <w:rsid w:val="00AC1289"/>
    <w:rsid w:val="00B3439C"/>
    <w:rsid w:val="00B66934"/>
    <w:rsid w:val="00BB183A"/>
    <w:rsid w:val="00BC533F"/>
    <w:rsid w:val="00C33B41"/>
    <w:rsid w:val="00C424EA"/>
    <w:rsid w:val="00C76BAB"/>
    <w:rsid w:val="00C95821"/>
    <w:rsid w:val="00CA5E46"/>
    <w:rsid w:val="00CE0397"/>
    <w:rsid w:val="00CE1388"/>
    <w:rsid w:val="00CF6A91"/>
    <w:rsid w:val="00D3163D"/>
    <w:rsid w:val="00D7241C"/>
    <w:rsid w:val="00DA626D"/>
    <w:rsid w:val="00DB388A"/>
    <w:rsid w:val="00F56E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D1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blio">
    <w:name w:val="biblio"/>
    <w:basedOn w:val="a"/>
    <w:rsid w:val="00CF6A91"/>
    <w:pPr>
      <w:tabs>
        <w:tab w:val="right" w:pos="9440"/>
      </w:tabs>
      <w:overflowPunct w:val="0"/>
      <w:autoSpaceDE w:val="0"/>
      <w:autoSpaceDN w:val="0"/>
      <w:adjustRightInd w:val="0"/>
      <w:spacing w:line="360" w:lineRule="atLeast"/>
      <w:ind w:left="850" w:right="-868" w:hanging="850"/>
      <w:jc w:val="both"/>
      <w:textAlignment w:val="baseline"/>
    </w:pPr>
    <w:rPr>
      <w:rFonts w:ascii="Times" w:eastAsia="Times New Roman" w:hAnsi="Times" w:cs="Times New Roman"/>
      <w:szCs w:val="20"/>
      <w:lang w:val="en-AU" w:eastAsia="en-US"/>
    </w:rPr>
  </w:style>
  <w:style w:type="character" w:styleId="a3">
    <w:name w:val="Hyperlink"/>
    <w:basedOn w:val="a0"/>
    <w:uiPriority w:val="99"/>
    <w:unhideWhenUsed/>
    <w:rsid w:val="000C1AA0"/>
    <w:rPr>
      <w:color w:val="0000FF" w:themeColor="hyperlink"/>
      <w:u w:val="single"/>
    </w:rPr>
  </w:style>
  <w:style w:type="paragraph" w:styleId="a4">
    <w:name w:val="List Paragraph"/>
    <w:basedOn w:val="a"/>
    <w:uiPriority w:val="34"/>
    <w:qFormat/>
    <w:rsid w:val="006E3B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blio">
    <w:name w:val="biblio"/>
    <w:basedOn w:val="a"/>
    <w:rsid w:val="00CF6A91"/>
    <w:pPr>
      <w:tabs>
        <w:tab w:val="right" w:pos="9440"/>
      </w:tabs>
      <w:overflowPunct w:val="0"/>
      <w:autoSpaceDE w:val="0"/>
      <w:autoSpaceDN w:val="0"/>
      <w:adjustRightInd w:val="0"/>
      <w:spacing w:line="360" w:lineRule="atLeast"/>
      <w:ind w:left="850" w:right="-868" w:hanging="850"/>
      <w:jc w:val="both"/>
      <w:textAlignment w:val="baseline"/>
    </w:pPr>
    <w:rPr>
      <w:rFonts w:ascii="Times" w:eastAsia="Times New Roman" w:hAnsi="Times" w:cs="Times New Roman"/>
      <w:szCs w:val="20"/>
      <w:lang w:val="en-AU" w:eastAsia="en-US"/>
    </w:rPr>
  </w:style>
  <w:style w:type="character" w:styleId="a3">
    <w:name w:val="Hyperlink"/>
    <w:basedOn w:val="a0"/>
    <w:uiPriority w:val="99"/>
    <w:unhideWhenUsed/>
    <w:rsid w:val="000C1AA0"/>
    <w:rPr>
      <w:color w:val="0000FF" w:themeColor="hyperlink"/>
      <w:u w:val="single"/>
    </w:rPr>
  </w:style>
  <w:style w:type="paragraph" w:styleId="a4">
    <w:name w:val="List Paragraph"/>
    <w:basedOn w:val="a"/>
    <w:uiPriority w:val="34"/>
    <w:qFormat/>
    <w:rsid w:val="006E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FA54-0467-D140-9656-A9679177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2</Pages>
  <Words>741</Words>
  <Characters>4230</Characters>
  <Application>Microsoft Macintosh Word</Application>
  <DocSecurity>0</DocSecurity>
  <Lines>35</Lines>
  <Paragraphs>9</Paragraphs>
  <ScaleCrop>false</ScaleCrop>
  <Company>Personal Number</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Shimf</dc:creator>
  <cp:keywords/>
  <dc:description/>
  <cp:lastModifiedBy>Julia Shimf</cp:lastModifiedBy>
  <cp:revision>9</cp:revision>
  <dcterms:created xsi:type="dcterms:W3CDTF">2017-01-10T13:42:00Z</dcterms:created>
  <dcterms:modified xsi:type="dcterms:W3CDTF">2017-01-12T08:15:00Z</dcterms:modified>
</cp:coreProperties>
</file>