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90" w:rsidRPr="00D07349" w:rsidRDefault="00163D90" w:rsidP="000B005D">
      <w:pPr>
        <w:rPr>
          <w:b/>
          <w:sz w:val="8"/>
          <w:szCs w:val="8"/>
        </w:rPr>
      </w:pPr>
    </w:p>
    <w:tbl>
      <w:tblPr>
        <w:tblpPr w:leftFromText="180" w:rightFromText="180" w:vertAnchor="text" w:horzAnchor="page" w:tblpX="13033" w:tblpY="-679"/>
        <w:tblW w:w="0" w:type="auto"/>
        <w:tblBorders>
          <w:top w:val="nil"/>
          <w:left w:val="nil"/>
          <w:bottom w:val="nil"/>
          <w:right w:val="nil"/>
        </w:tblBorders>
        <w:tblLayout w:type="fixed"/>
        <w:tblLook w:val="0000" w:firstRow="0" w:lastRow="0" w:firstColumn="0" w:lastColumn="0" w:noHBand="0" w:noVBand="0"/>
      </w:tblPr>
      <w:tblGrid>
        <w:gridCol w:w="3662"/>
      </w:tblGrid>
      <w:tr w:rsidR="00017344" w:rsidTr="00017344">
        <w:trPr>
          <w:trHeight w:val="385"/>
        </w:trPr>
        <w:tc>
          <w:tcPr>
            <w:tcW w:w="3662" w:type="dxa"/>
          </w:tcPr>
          <w:p w:rsidR="00017344" w:rsidRDefault="00017344" w:rsidP="00017344">
            <w:pPr>
              <w:pStyle w:val="Default"/>
              <w:jc w:val="right"/>
              <w:rPr>
                <w:sz w:val="17"/>
                <w:szCs w:val="17"/>
              </w:rPr>
            </w:pPr>
          </w:p>
          <w:p w:rsidR="00017344" w:rsidRDefault="00017344" w:rsidP="00017344">
            <w:pPr>
              <w:pStyle w:val="Default"/>
              <w:jc w:val="right"/>
              <w:rPr>
                <w:sz w:val="17"/>
                <w:szCs w:val="17"/>
              </w:rPr>
            </w:pPr>
            <w:r>
              <w:rPr>
                <w:sz w:val="17"/>
                <w:szCs w:val="17"/>
              </w:rPr>
              <w:t xml:space="preserve">Приложение к приказу НИУ ВШЭ </w:t>
            </w:r>
          </w:p>
          <w:p w:rsidR="00017344" w:rsidRDefault="00017344" w:rsidP="00017344">
            <w:pPr>
              <w:pStyle w:val="Default"/>
              <w:jc w:val="right"/>
              <w:rPr>
                <w:sz w:val="17"/>
                <w:szCs w:val="17"/>
              </w:rPr>
            </w:pPr>
            <w:r>
              <w:rPr>
                <w:sz w:val="17"/>
                <w:szCs w:val="17"/>
              </w:rPr>
              <w:t>от ________ № ________________</w:t>
            </w:r>
          </w:p>
        </w:tc>
      </w:tr>
    </w:tbl>
    <w:p w:rsidR="00017344" w:rsidRDefault="00017344" w:rsidP="00D07349">
      <w:pPr>
        <w:jc w:val="center"/>
        <w:rPr>
          <w:b/>
        </w:rPr>
      </w:pPr>
    </w:p>
    <w:p w:rsidR="00017344" w:rsidRDefault="00017344" w:rsidP="00D07349">
      <w:pPr>
        <w:jc w:val="center"/>
        <w:rPr>
          <w:b/>
        </w:rPr>
      </w:pPr>
    </w:p>
    <w:p w:rsidR="00017344" w:rsidRDefault="00017344" w:rsidP="00D07349">
      <w:pPr>
        <w:jc w:val="center"/>
        <w:rPr>
          <w:b/>
        </w:rPr>
      </w:pPr>
    </w:p>
    <w:p w:rsidR="00163D90" w:rsidRPr="00D07349" w:rsidRDefault="00163D90" w:rsidP="00D07349">
      <w:pPr>
        <w:jc w:val="center"/>
        <w:rPr>
          <w:b/>
        </w:rPr>
      </w:pPr>
      <w:r w:rsidRPr="00D07349">
        <w:rPr>
          <w:b/>
        </w:rPr>
        <w:t>Список тем</w:t>
      </w:r>
      <w:r w:rsidR="00D07349">
        <w:rPr>
          <w:b/>
        </w:rPr>
        <w:t xml:space="preserve"> и</w:t>
      </w:r>
      <w:r w:rsidRPr="00D07349">
        <w:rPr>
          <w:b/>
        </w:rPr>
        <w:t xml:space="preserve"> руководителей </w:t>
      </w:r>
      <w:r w:rsidR="00012940" w:rsidRPr="00D07349">
        <w:rPr>
          <w:b/>
        </w:rPr>
        <w:t>междисциплинарных курсовых работ</w:t>
      </w:r>
      <w:r w:rsidRPr="00D07349">
        <w:rPr>
          <w:b/>
        </w:rPr>
        <w:t xml:space="preserve"> студентов</w:t>
      </w:r>
      <w:r w:rsidR="00012940" w:rsidRPr="00D07349">
        <w:rPr>
          <w:b/>
        </w:rPr>
        <w:t xml:space="preserve"> </w:t>
      </w:r>
      <w:r w:rsidR="002A599A">
        <w:rPr>
          <w:b/>
        </w:rPr>
        <w:t>1</w:t>
      </w:r>
      <w:r w:rsidR="00012940" w:rsidRPr="00D07349">
        <w:rPr>
          <w:b/>
        </w:rPr>
        <w:t xml:space="preserve"> курса</w:t>
      </w:r>
      <w:r w:rsidRPr="00D07349">
        <w:rPr>
          <w:b/>
        </w:rPr>
        <w:t xml:space="preserve"> образовательной программы</w:t>
      </w:r>
      <w:r w:rsidR="002A599A">
        <w:rPr>
          <w:b/>
        </w:rPr>
        <w:t xml:space="preserve">                    </w:t>
      </w:r>
      <w:r w:rsidRPr="00D07349">
        <w:rPr>
          <w:b/>
        </w:rPr>
        <w:t xml:space="preserve"> «</w:t>
      </w:r>
      <w:r w:rsidR="002A599A">
        <w:rPr>
          <w:b/>
        </w:rPr>
        <w:t>Компьютерные системы и сети</w:t>
      </w:r>
      <w:r w:rsidRPr="00D07349">
        <w:rPr>
          <w:b/>
        </w:rPr>
        <w:t>» МИЭМ НИУ ВШЭ</w:t>
      </w:r>
    </w:p>
    <w:tbl>
      <w:tblPr>
        <w:tblW w:w="5166" w:type="pct"/>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528"/>
        <w:gridCol w:w="2307"/>
        <w:gridCol w:w="2878"/>
        <w:gridCol w:w="2741"/>
        <w:gridCol w:w="2570"/>
        <w:gridCol w:w="2551"/>
        <w:gridCol w:w="1702"/>
      </w:tblGrid>
      <w:tr w:rsidR="00017344" w:rsidRPr="00D07349" w:rsidTr="00FE6AD3">
        <w:trPr>
          <w:trHeight w:val="603"/>
          <w:tblHeader/>
        </w:trPr>
        <w:tc>
          <w:tcPr>
            <w:tcW w:w="173" w:type="pct"/>
            <w:shd w:val="clear" w:color="auto" w:fill="FFFFFF" w:themeFill="background1"/>
            <w:vAlign w:val="center"/>
          </w:tcPr>
          <w:p w:rsidR="002B3FF9" w:rsidRPr="00D07349" w:rsidRDefault="002B3FF9" w:rsidP="00F143D6">
            <w:pPr>
              <w:jc w:val="center"/>
              <w:rPr>
                <w:b/>
                <w:color w:val="000000"/>
                <w:sz w:val="18"/>
                <w:szCs w:val="18"/>
              </w:rPr>
            </w:pPr>
            <w:r w:rsidRPr="00D07349">
              <w:rPr>
                <w:b/>
                <w:color w:val="000000"/>
                <w:sz w:val="18"/>
                <w:szCs w:val="18"/>
              </w:rPr>
              <w:t>№ п/п</w:t>
            </w:r>
          </w:p>
        </w:tc>
        <w:tc>
          <w:tcPr>
            <w:tcW w:w="755" w:type="pct"/>
            <w:shd w:val="clear" w:color="auto" w:fill="FFFFFF" w:themeFill="background1"/>
            <w:vAlign w:val="center"/>
          </w:tcPr>
          <w:p w:rsidR="002B3FF9" w:rsidRPr="00D07349" w:rsidRDefault="002B3FF9" w:rsidP="00F143D6">
            <w:pPr>
              <w:jc w:val="center"/>
              <w:rPr>
                <w:b/>
                <w:color w:val="000000"/>
                <w:sz w:val="18"/>
                <w:szCs w:val="18"/>
              </w:rPr>
            </w:pPr>
            <w:r w:rsidRPr="00D07349">
              <w:rPr>
                <w:b/>
                <w:color w:val="000000"/>
                <w:sz w:val="18"/>
                <w:szCs w:val="18"/>
              </w:rPr>
              <w:t>ФИО студента</w:t>
            </w:r>
          </w:p>
        </w:tc>
        <w:tc>
          <w:tcPr>
            <w:tcW w:w="942" w:type="pct"/>
            <w:shd w:val="clear" w:color="auto" w:fill="FFFFFF" w:themeFill="background1"/>
            <w:vAlign w:val="center"/>
          </w:tcPr>
          <w:p w:rsidR="002B3FF9" w:rsidRPr="00D07349" w:rsidRDefault="002B3FF9" w:rsidP="00F143D6">
            <w:pPr>
              <w:jc w:val="center"/>
              <w:rPr>
                <w:b/>
                <w:color w:val="000000"/>
                <w:sz w:val="18"/>
                <w:szCs w:val="18"/>
              </w:rPr>
            </w:pPr>
            <w:r w:rsidRPr="00D07349">
              <w:rPr>
                <w:b/>
                <w:color w:val="000000"/>
                <w:sz w:val="18"/>
                <w:szCs w:val="18"/>
              </w:rPr>
              <w:t>Руководитель</w:t>
            </w:r>
          </w:p>
        </w:tc>
        <w:tc>
          <w:tcPr>
            <w:tcW w:w="897" w:type="pct"/>
            <w:shd w:val="clear" w:color="auto" w:fill="FFFFFF" w:themeFill="background1"/>
            <w:vAlign w:val="center"/>
          </w:tcPr>
          <w:p w:rsidR="002B3FF9" w:rsidRPr="00D07349" w:rsidRDefault="002B3FF9" w:rsidP="00F143D6">
            <w:pPr>
              <w:jc w:val="center"/>
              <w:rPr>
                <w:b/>
                <w:color w:val="000000"/>
                <w:sz w:val="18"/>
                <w:szCs w:val="18"/>
              </w:rPr>
            </w:pPr>
            <w:r w:rsidRPr="00D07349">
              <w:rPr>
                <w:b/>
                <w:bCs/>
                <w:color w:val="000000"/>
                <w:sz w:val="18"/>
                <w:szCs w:val="18"/>
              </w:rPr>
              <w:t>Тема на русском языке</w:t>
            </w:r>
          </w:p>
        </w:tc>
        <w:tc>
          <w:tcPr>
            <w:tcW w:w="841" w:type="pct"/>
            <w:shd w:val="clear" w:color="auto" w:fill="FFFFFF" w:themeFill="background1"/>
            <w:vAlign w:val="center"/>
          </w:tcPr>
          <w:p w:rsidR="002B3FF9" w:rsidRPr="00D07349" w:rsidRDefault="002B3FF9" w:rsidP="00F143D6">
            <w:pPr>
              <w:jc w:val="center"/>
              <w:rPr>
                <w:b/>
                <w:color w:val="000000"/>
                <w:sz w:val="18"/>
                <w:szCs w:val="18"/>
                <w:lang w:val="en-US"/>
              </w:rPr>
            </w:pPr>
            <w:r w:rsidRPr="00D07349">
              <w:rPr>
                <w:b/>
                <w:bCs/>
                <w:color w:val="000000"/>
                <w:sz w:val="18"/>
                <w:szCs w:val="18"/>
              </w:rPr>
              <w:t>Тема на английском языке</w:t>
            </w:r>
          </w:p>
        </w:tc>
        <w:tc>
          <w:tcPr>
            <w:tcW w:w="835" w:type="pct"/>
            <w:shd w:val="clear" w:color="auto" w:fill="FFFFFF" w:themeFill="background1"/>
            <w:vAlign w:val="center"/>
          </w:tcPr>
          <w:p w:rsidR="002B3FF9" w:rsidRPr="00D07349" w:rsidRDefault="00F143D6" w:rsidP="00F143D6">
            <w:pPr>
              <w:jc w:val="center"/>
              <w:rPr>
                <w:b/>
                <w:bCs/>
                <w:color w:val="000000"/>
                <w:sz w:val="18"/>
                <w:szCs w:val="18"/>
              </w:rPr>
            </w:pPr>
            <w:r>
              <w:rPr>
                <w:b/>
                <w:bCs/>
                <w:color w:val="000000"/>
                <w:sz w:val="18"/>
                <w:szCs w:val="18"/>
              </w:rPr>
              <w:t>Консультант</w:t>
            </w:r>
          </w:p>
        </w:tc>
        <w:tc>
          <w:tcPr>
            <w:tcW w:w="557" w:type="pct"/>
            <w:shd w:val="clear" w:color="auto" w:fill="FFFFFF" w:themeFill="background1"/>
            <w:vAlign w:val="center"/>
          </w:tcPr>
          <w:p w:rsidR="002B3FF9" w:rsidRPr="00D07349" w:rsidRDefault="00F143D6" w:rsidP="00F143D6">
            <w:pPr>
              <w:jc w:val="center"/>
              <w:rPr>
                <w:b/>
                <w:bCs/>
                <w:color w:val="000000"/>
                <w:sz w:val="18"/>
                <w:szCs w:val="18"/>
              </w:rPr>
            </w:pPr>
            <w:r>
              <w:rPr>
                <w:b/>
                <w:bCs/>
                <w:color w:val="000000"/>
                <w:sz w:val="18"/>
                <w:szCs w:val="18"/>
              </w:rPr>
              <w:t>Формат</w:t>
            </w:r>
            <w:r w:rsidR="00AB0358">
              <w:rPr>
                <w:b/>
                <w:bCs/>
                <w:color w:val="000000"/>
                <w:sz w:val="18"/>
                <w:szCs w:val="18"/>
              </w:rPr>
              <w:t>*</w:t>
            </w:r>
          </w:p>
        </w:tc>
      </w:tr>
      <w:tr w:rsidR="00017344" w:rsidRPr="00F143D6" w:rsidTr="00FE6AD3">
        <w:trPr>
          <w:trHeight w:val="569"/>
        </w:trPr>
        <w:tc>
          <w:tcPr>
            <w:tcW w:w="173" w:type="pct"/>
            <w:shd w:val="clear" w:color="auto" w:fill="FFFFFF" w:themeFill="background1"/>
            <w:vAlign w:val="center"/>
            <w:hideMark/>
          </w:tcPr>
          <w:p w:rsidR="00F143D6" w:rsidRPr="0015359B" w:rsidRDefault="00F143D6" w:rsidP="00604FBC">
            <w:pPr>
              <w:jc w:val="center"/>
              <w:rPr>
                <w:color w:val="000000"/>
                <w:sz w:val="18"/>
                <w:szCs w:val="18"/>
              </w:rPr>
            </w:pPr>
            <w:r w:rsidRPr="0015359B">
              <w:rPr>
                <w:color w:val="000000"/>
                <w:sz w:val="18"/>
                <w:szCs w:val="18"/>
              </w:rPr>
              <w:t>1</w:t>
            </w:r>
          </w:p>
        </w:tc>
        <w:tc>
          <w:tcPr>
            <w:tcW w:w="755"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Абзалова Лилия Радиковна</w:t>
            </w:r>
          </w:p>
        </w:tc>
        <w:tc>
          <w:tcPr>
            <w:tcW w:w="942"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Исследование и разработка  системы сбора и обработки информации для мониторинга сердечного ритма.</w:t>
            </w:r>
          </w:p>
        </w:tc>
        <w:tc>
          <w:tcPr>
            <w:tcW w:w="841" w:type="pct"/>
            <w:shd w:val="clear" w:color="auto" w:fill="FFFFFF" w:themeFill="background1"/>
            <w:vAlign w:val="center"/>
          </w:tcPr>
          <w:p w:rsidR="00F143D6" w:rsidRPr="00A43169" w:rsidRDefault="00F143D6" w:rsidP="0059423C">
            <w:pPr>
              <w:rPr>
                <w:color w:val="000000"/>
                <w:sz w:val="17"/>
                <w:szCs w:val="17"/>
                <w:lang w:val="en-US"/>
              </w:rPr>
            </w:pPr>
            <w:r w:rsidRPr="00A43169">
              <w:rPr>
                <w:color w:val="000000"/>
                <w:sz w:val="17"/>
                <w:szCs w:val="17"/>
                <w:lang w:val="en-US"/>
              </w:rPr>
              <w:t xml:space="preserve">Research </w:t>
            </w:r>
            <w:r w:rsidR="0059423C">
              <w:rPr>
                <w:color w:val="000000"/>
                <w:sz w:val="17"/>
                <w:szCs w:val="17"/>
                <w:lang w:val="en-US"/>
              </w:rPr>
              <w:t>a</w:t>
            </w:r>
            <w:r w:rsidR="0059423C" w:rsidRPr="00A43169">
              <w:rPr>
                <w:color w:val="000000"/>
                <w:sz w:val="17"/>
                <w:szCs w:val="17"/>
                <w:lang w:val="en-US"/>
              </w:rPr>
              <w:t xml:space="preserve">nd Implementation </w:t>
            </w:r>
            <w:r w:rsidR="0059423C">
              <w:rPr>
                <w:color w:val="000000"/>
                <w:sz w:val="17"/>
                <w:szCs w:val="17"/>
                <w:lang w:val="en-US"/>
              </w:rPr>
              <w:t>a</w:t>
            </w:r>
            <w:r w:rsidR="0059423C" w:rsidRPr="00A43169">
              <w:rPr>
                <w:color w:val="000000"/>
                <w:sz w:val="17"/>
                <w:szCs w:val="17"/>
                <w:lang w:val="en-US"/>
              </w:rPr>
              <w:t xml:space="preserve">f Aggregating </w:t>
            </w:r>
            <w:r w:rsidR="0059423C">
              <w:rPr>
                <w:color w:val="000000"/>
                <w:sz w:val="17"/>
                <w:szCs w:val="17"/>
                <w:lang w:val="en-US"/>
              </w:rPr>
              <w:t>a</w:t>
            </w:r>
            <w:r w:rsidR="0059423C" w:rsidRPr="00A43169">
              <w:rPr>
                <w:color w:val="000000"/>
                <w:sz w:val="17"/>
                <w:szCs w:val="17"/>
                <w:lang w:val="en-US"/>
              </w:rPr>
              <w:t>nd Processing Heart Rate Data System.</w:t>
            </w:r>
          </w:p>
        </w:tc>
        <w:tc>
          <w:tcPr>
            <w:tcW w:w="835" w:type="pct"/>
            <w:shd w:val="clear" w:color="auto" w:fill="FFFFFF" w:themeFill="background1"/>
            <w:vAlign w:val="center"/>
          </w:tcPr>
          <w:p w:rsidR="00F143D6" w:rsidRPr="00FE6AD3" w:rsidRDefault="00FE6AD3" w:rsidP="00FE6AD3">
            <w:pPr>
              <w:jc w:val="center"/>
              <w:rPr>
                <w:color w:val="000000"/>
                <w:sz w:val="17"/>
                <w:szCs w:val="17"/>
              </w:rPr>
            </w:pPr>
            <w:r>
              <w:rPr>
                <w:color w:val="000000"/>
                <w:sz w:val="17"/>
                <w:szCs w:val="17"/>
              </w:rPr>
              <w:t>нет</w:t>
            </w:r>
          </w:p>
        </w:tc>
        <w:tc>
          <w:tcPr>
            <w:tcW w:w="557" w:type="pct"/>
            <w:shd w:val="clear" w:color="auto" w:fill="FFFFFF" w:themeFill="background1"/>
            <w:vAlign w:val="center"/>
          </w:tcPr>
          <w:p w:rsidR="00F143D6" w:rsidRPr="00A43169" w:rsidRDefault="00F143D6" w:rsidP="00017344">
            <w:pPr>
              <w:rPr>
                <w:color w:val="000000"/>
                <w:sz w:val="17"/>
                <w:szCs w:val="17"/>
                <w:lang w:val="en-US"/>
              </w:rPr>
            </w:pPr>
          </w:p>
        </w:tc>
      </w:tr>
      <w:tr w:rsidR="009A3C39" w:rsidRPr="00F143D6" w:rsidTr="00FE6AD3">
        <w:trPr>
          <w:trHeight w:val="521"/>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Абрамешин Дмитрий Андреевич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Саенко Владимир Степанович, Профессор, Департамент электронной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Определение допустимых значений проводимости печатной платы однокаскадного транзисторного усилителя с помощью моделирования в ПО LTspice</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Determining the Acceptable Values of the Conductivity of the Printed Circuit Board for the Single-Stage Transistor Amplifier by Means of a Simulation by the LTspice Software</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8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Агаджанян Давид Вартаникович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Пожидаев Евгений Димитриевич, Профессор, Департамент электронной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Исследование устойчивости интегральных микросхем к воздействию разряда молнии</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Investigation of the Stability of Integrated Circuits to the Effects of Lightning</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19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4</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Аниканов Алексей Геннадьевич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Иванова Елена Михайловна,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 xml:space="preserve">Имитационная модель работы многоуровневой Кэш-памяти </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 xml:space="preserve">Simulation Model of Multi-Level Cache Memory Operation </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5E6630" w:rsidTr="00FE6AD3">
        <w:trPr>
          <w:trHeight w:val="202"/>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5</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Антимонов Никита Николаевич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Поляков Константин Львович, Доцент, Департамент прикладной экономики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Прогнозирование рынка билетов с использованием нейронных сетей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Market Prediction Using Neural Networks</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rPr>
            </w:pPr>
            <w:r w:rsidRPr="00A43169">
              <w:rPr>
                <w:color w:val="000000"/>
                <w:sz w:val="17"/>
                <w:szCs w:val="17"/>
              </w:rPr>
              <w:t>групповой</w:t>
            </w:r>
          </w:p>
        </w:tc>
      </w:tr>
      <w:tr w:rsidR="009A3C39" w:rsidRPr="00F143D6" w:rsidTr="00FE6AD3">
        <w:trPr>
          <w:trHeight w:val="222"/>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6</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Антонов Николай Валерьевич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Иванова Елена Михайловна,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Система поддержки принятия решения для выбора серверного оборудования компьютерной сети</w:t>
            </w:r>
          </w:p>
        </w:tc>
        <w:tc>
          <w:tcPr>
            <w:tcW w:w="841" w:type="pct"/>
            <w:shd w:val="clear" w:color="auto" w:fill="FFFFFF" w:themeFill="background1"/>
            <w:vAlign w:val="center"/>
          </w:tcPr>
          <w:p w:rsidR="009A3C39" w:rsidRPr="00A43169" w:rsidRDefault="009A3C39" w:rsidP="0059423C">
            <w:pPr>
              <w:rPr>
                <w:color w:val="000000"/>
                <w:sz w:val="17"/>
                <w:szCs w:val="17"/>
                <w:lang w:val="en-US"/>
              </w:rPr>
            </w:pPr>
            <w:r w:rsidRPr="00A43169">
              <w:rPr>
                <w:color w:val="000000"/>
                <w:sz w:val="17"/>
                <w:szCs w:val="17"/>
                <w:lang w:val="en-US"/>
              </w:rPr>
              <w:t xml:space="preserve">A Decision Support System </w:t>
            </w:r>
            <w:r>
              <w:rPr>
                <w:color w:val="000000"/>
                <w:sz w:val="17"/>
                <w:szCs w:val="17"/>
                <w:lang w:val="en-US"/>
              </w:rPr>
              <w:t>f</w:t>
            </w:r>
            <w:r w:rsidRPr="00A43169">
              <w:rPr>
                <w:color w:val="000000"/>
                <w:sz w:val="17"/>
                <w:szCs w:val="17"/>
                <w:lang w:val="en-US"/>
              </w:rPr>
              <w:t xml:space="preserve">or Selecting </w:t>
            </w:r>
            <w:r>
              <w:rPr>
                <w:color w:val="000000"/>
                <w:sz w:val="17"/>
                <w:szCs w:val="17"/>
                <w:lang w:val="en-US"/>
              </w:rPr>
              <w:t>a</w:t>
            </w:r>
            <w:r w:rsidRPr="00A43169">
              <w:rPr>
                <w:color w:val="000000"/>
                <w:sz w:val="17"/>
                <w:szCs w:val="17"/>
                <w:lang w:val="en-US"/>
              </w:rPr>
              <w:t xml:space="preserve"> Computer Network Server</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228"/>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7</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Бекоев Богдан Георгиевич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w:t>
            </w:r>
            <w:r>
              <w:rPr>
                <w:color w:val="000000"/>
                <w:sz w:val="17"/>
                <w:szCs w:val="17"/>
              </w:rPr>
              <w:t>и</w:t>
            </w:r>
            <w:r w:rsidRPr="00A43169">
              <w:rPr>
                <w:color w:val="000000"/>
                <w:sz w:val="17"/>
                <w:szCs w:val="17"/>
              </w:rPr>
              <w:t>е и разработка метода взаимодействия в промышленном интернете вещей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 xml:space="preserve">Research and Development of a Method of Interaction in the Industrial Internet of </w:t>
            </w:r>
            <w:r>
              <w:rPr>
                <w:color w:val="000000"/>
                <w:sz w:val="17"/>
                <w:szCs w:val="17"/>
                <w:lang w:val="en-US"/>
              </w:rPr>
              <w:t xml:space="preserve"> </w:t>
            </w:r>
            <w:r w:rsidRPr="00A43169">
              <w:rPr>
                <w:color w:val="000000"/>
                <w:sz w:val="17"/>
                <w:szCs w:val="17"/>
                <w:lang w:val="en-US"/>
              </w:rPr>
              <w:t>Things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18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8</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Белкин Вячеслав Дмитриевич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Трубочкина Надежда Константиновна,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Исследование фракталов - кривой Коха и треугольника Серпинского в применении к классу электрически малых антенн</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Research of Fractals - Koch Curve and Sierpinski Triangle in Usage to a Class of Electrically Small Antennas</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8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9</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Власова Алина Алексеевна</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Клышинский Эдуард Станиславович,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 xml:space="preserve"> Разработка метода поиска вирусной активности по шаблонам поведения пользователя</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Development of the Search Method of Virus Activity Based on the User Behaviour Patterns</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9A3C39">
        <w:trPr>
          <w:trHeight w:val="79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10</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Герасименко Мария Андреевна</w:t>
            </w:r>
          </w:p>
        </w:tc>
        <w:tc>
          <w:tcPr>
            <w:tcW w:w="942" w:type="pct"/>
            <w:shd w:val="clear" w:color="auto" w:fill="FFFFFF" w:themeFill="background1"/>
            <w:vAlign w:val="center"/>
          </w:tcPr>
          <w:p w:rsidR="009A3C39" w:rsidRPr="00A43169" w:rsidRDefault="009A3C39" w:rsidP="00017344">
            <w:pPr>
              <w:rPr>
                <w:color w:val="000000"/>
                <w:sz w:val="17"/>
                <w:szCs w:val="17"/>
              </w:rPr>
            </w:pPr>
            <w:r>
              <w:rPr>
                <w:color w:val="000000"/>
                <w:sz w:val="17"/>
                <w:szCs w:val="17"/>
              </w:rPr>
              <w:t xml:space="preserve">Лычагин Кирилл Анатольевич, </w:t>
            </w:r>
            <w:r w:rsidRPr="00A43169">
              <w:rPr>
                <w:color w:val="000000"/>
                <w:sz w:val="17"/>
                <w:szCs w:val="17"/>
              </w:rPr>
              <w:t xml:space="preserve">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Исследование современного состояния основных процессов и понятий управления данными на основе изучения Data Management Body of Knowledge</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Study of the Current State of the Basic Processes and Concepts of Data Management Based on Data Management Body of Knowledge</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AB0358">
        <w:trPr>
          <w:trHeight w:val="52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lastRenderedPageBreak/>
              <w:t>11</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Горланов Егор Сергеевич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Пожидаев Евгений Димитриевич, Профессор, Департамент электронной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Компьютерное моделирование воздействия ЭСР на МОП транзисторы</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Computer Simulation of Influence of ESD on MOS Transistors</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537"/>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12</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Горячева Александра Сергеевна</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Исследование и разработка онтологии для представления знаний в интернете вещей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Research and Development of Ontology for Knowledge Representation in the Internet of Things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8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13</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Гуров Олег Александрович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Востриков Александр Владимирович,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Проектирование банковской фронтальной системы на основе архитектуры Blockchain</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Designing Banking System Based on Blockchain Architecture</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19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14</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Дашдамиров Азиз Намиз оглы</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Топоркова Анна Станиславовна,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Интеллектуальные методы обработки цифровых изображений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Intellectual Methods of Digital Images Processing</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29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15</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Завьялов Алексей Валерьевич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Топоркова Анна Станиславовна,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приложения голосового управления различным программным обеспечением.</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Development of Voice Control Applications for Different Software.</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5E6630" w:rsidTr="00FE6AD3">
        <w:trPr>
          <w:trHeight w:val="154"/>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16</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Зайцев Семен Валерьевич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Поляков Константин Львович, Доцент, Департамент прикладной экономик</w:t>
            </w:r>
            <w:bookmarkStart w:id="0" w:name="_GoBack"/>
            <w:bookmarkEnd w:id="0"/>
            <w:r w:rsidRPr="00A43169">
              <w:rPr>
                <w:color w:val="000000"/>
                <w:sz w:val="17"/>
                <w:szCs w:val="17"/>
              </w:rPr>
              <w:t>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Прогнозирование рынка билетов с использованием нейронных сетей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Market Prediction Using Neural Networks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rPr>
            </w:pPr>
            <w:r w:rsidRPr="00A43169">
              <w:rPr>
                <w:color w:val="000000"/>
                <w:sz w:val="17"/>
                <w:szCs w:val="17"/>
              </w:rPr>
              <w:t>групповой</w:t>
            </w:r>
          </w:p>
        </w:tc>
      </w:tr>
      <w:tr w:rsidR="009A3C39" w:rsidRPr="00F143D6" w:rsidTr="00FE6AD3">
        <w:trPr>
          <w:trHeight w:val="315"/>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17</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Захарьин Александр Александрович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Манита Лариса Анатольевна, Доцент, Департамент прикладной математики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Математические модели синхронизации времени в беспроводных сетях: управление и оптимизация</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Mathematical Models of Time Synchronization in Wireless Networks: Control and Optimization</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113"/>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18</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Звездов Дмитрий Сергеевич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Саенко Владимир Степанович, Профессор, Департамент электронной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Моделирование работы дифференциального усилителя выполненного на печатной плате из нанопроводящего диэлектрика, с помощью ПО LTspice</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Simulation of the Operation of the Differential Amplifier Implemented on a Printed Circuit Board of Nanoconductive Dielectric Using the LTspice Software</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274"/>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19</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Зиязтдинов Имиль Бариевич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Полесский Сергей Николаевич,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 xml:space="preserve"> Разработка скрипта автоматизированного извлечения данных из таблиц pdf-документа</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Development of a Script of the Automated Extraction of Data From Tables of the PDF Document</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9A3C39">
        <w:trPr>
          <w:trHeight w:val="1221"/>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20</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Зуев Егор Дмитриевич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Исследование и разработка системы прогнозирования когнитивных состояний посредством BCI интерфейса и регрессионной статистики</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Research and Implementation of Prediction System, through Cognitive States, by Using BCI Interface and Applied Regression Statistics.</w:t>
            </w:r>
          </w:p>
        </w:tc>
        <w:tc>
          <w:tcPr>
            <w:tcW w:w="835" w:type="pct"/>
            <w:shd w:val="clear" w:color="auto" w:fill="FFFFFF" w:themeFill="background1"/>
            <w:vAlign w:val="center"/>
          </w:tcPr>
          <w:p w:rsidR="009A3C39" w:rsidRPr="00A43169" w:rsidRDefault="009A3C39" w:rsidP="003F1A3D">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017344" w:rsidRPr="00F143D6" w:rsidTr="009A3C39">
        <w:trPr>
          <w:trHeight w:val="938"/>
        </w:trPr>
        <w:tc>
          <w:tcPr>
            <w:tcW w:w="173" w:type="pct"/>
            <w:shd w:val="clear" w:color="auto" w:fill="FFFFFF" w:themeFill="background1"/>
            <w:vAlign w:val="center"/>
            <w:hideMark/>
          </w:tcPr>
          <w:p w:rsidR="00F143D6" w:rsidRPr="0015359B" w:rsidRDefault="00F143D6" w:rsidP="00604FBC">
            <w:pPr>
              <w:jc w:val="center"/>
              <w:rPr>
                <w:color w:val="000000"/>
                <w:sz w:val="18"/>
                <w:szCs w:val="18"/>
              </w:rPr>
            </w:pPr>
            <w:r w:rsidRPr="0015359B">
              <w:rPr>
                <w:color w:val="000000"/>
                <w:sz w:val="18"/>
                <w:szCs w:val="18"/>
              </w:rPr>
              <w:t>21</w:t>
            </w:r>
          </w:p>
        </w:tc>
        <w:tc>
          <w:tcPr>
            <w:tcW w:w="755"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Иванов Артём Игоревич</w:t>
            </w:r>
          </w:p>
        </w:tc>
        <w:tc>
          <w:tcPr>
            <w:tcW w:w="942"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Борисов Николай Иванович, Профессор, Департамент компьютерной инженерии</w:t>
            </w:r>
          </w:p>
        </w:tc>
        <w:tc>
          <w:tcPr>
            <w:tcW w:w="897"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Формирование макромодели линейной схемы с одновременным использованием явного  и неявного методов Эйлера</w:t>
            </w:r>
          </w:p>
        </w:tc>
        <w:tc>
          <w:tcPr>
            <w:tcW w:w="841" w:type="pct"/>
            <w:shd w:val="clear" w:color="auto" w:fill="FFFFFF" w:themeFill="background1"/>
            <w:vAlign w:val="center"/>
          </w:tcPr>
          <w:p w:rsidR="00F143D6" w:rsidRPr="00A43169" w:rsidRDefault="00F143D6" w:rsidP="00017344">
            <w:pPr>
              <w:rPr>
                <w:color w:val="000000"/>
                <w:sz w:val="17"/>
                <w:szCs w:val="17"/>
                <w:lang w:val="en-US"/>
              </w:rPr>
            </w:pPr>
            <w:r w:rsidRPr="00A43169">
              <w:rPr>
                <w:color w:val="000000"/>
                <w:sz w:val="17"/>
                <w:szCs w:val="17"/>
                <w:lang w:val="en-US"/>
              </w:rPr>
              <w:t>Formation of Macro Model of the Linear Circuit with Simultaneous Use of Explicit and Implicit Euler Methods</w:t>
            </w:r>
          </w:p>
        </w:tc>
        <w:tc>
          <w:tcPr>
            <w:tcW w:w="835" w:type="pct"/>
            <w:shd w:val="clear" w:color="auto" w:fill="FFFFFF" w:themeFill="background1"/>
            <w:vAlign w:val="center"/>
          </w:tcPr>
          <w:p w:rsidR="00F143D6" w:rsidRPr="00A43169" w:rsidRDefault="009A3C39" w:rsidP="009A3C39">
            <w:pPr>
              <w:jc w:val="center"/>
              <w:rPr>
                <w:color w:val="000000"/>
                <w:sz w:val="17"/>
                <w:szCs w:val="17"/>
                <w:lang w:val="en-US"/>
              </w:rPr>
            </w:pPr>
            <w:r w:rsidRPr="00664502">
              <w:rPr>
                <w:color w:val="000000"/>
                <w:sz w:val="17"/>
                <w:szCs w:val="17"/>
              </w:rPr>
              <w:t>нет</w:t>
            </w:r>
          </w:p>
        </w:tc>
        <w:tc>
          <w:tcPr>
            <w:tcW w:w="557" w:type="pct"/>
            <w:shd w:val="clear" w:color="auto" w:fill="FFFFFF" w:themeFill="background1"/>
            <w:vAlign w:val="center"/>
          </w:tcPr>
          <w:p w:rsidR="00F143D6" w:rsidRPr="00A43169" w:rsidRDefault="00F143D6" w:rsidP="00017344">
            <w:pPr>
              <w:rPr>
                <w:color w:val="000000"/>
                <w:sz w:val="17"/>
                <w:szCs w:val="17"/>
                <w:lang w:val="en-US"/>
              </w:rPr>
            </w:pPr>
          </w:p>
        </w:tc>
      </w:tr>
      <w:tr w:rsidR="009A3C39" w:rsidRPr="00F143D6" w:rsidTr="00AB0358">
        <w:trPr>
          <w:trHeight w:val="1234"/>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lastRenderedPageBreak/>
              <w:t>22</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Иванов Евгений Борисович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Галахов Илья  Владимирович, Базовая кафедра информационно-аналитических систем ЗАО "ЕС-лизинг"</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архитектуры экспертной системы, основанной на методах больших данных</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Developing the Architecture of an Expert System Based on the Methods of Big Data</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332"/>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23</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Ишмухаметов Байтазар Рустамович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Азаров Владимир Николаевич,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Диаграммы процессов управления ИТ-услугами и процессов информационной безопасности</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Processes Diagrams for Managing IT Services and Information Security Processes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27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24</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Карчевский Даниил Олегович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Топоркова Анна Станиславовна,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версии информационной системы сопровождения ремонта для планшетов Android</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Development Version of the Repair Information System Maintenance for Android Tablets</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42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25</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Кащенко Михаил Андреевич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Карпова Ирина Петровна,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системы моделирования коллективного поведения роботов на кластере</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Parallel Simulation System of Robots Collective Behavior</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228"/>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26</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Каюмова Дилафруз -</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Трубочкина Надежда Константиновна,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Методы и алгоритмы 3D визуализации результатов ультразвукового исследования в медицине</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Methods and Algoritms 3D Ultrasonograph Visualization of Result in Medecine</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234"/>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27</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Кирносов Владислав -</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Карпова Ирина Петровна,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Сравнительный анализ механизмов репликации данных в различных СУБД</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Comparative Analysis of the Data Replication Mechanism in Different DBMS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9A3C39" w:rsidRPr="00F143D6" w:rsidTr="00FE6AD3">
        <w:trPr>
          <w:trHeight w:val="82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28</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Ковалев Александр Вадимович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Исследование и разработка метода машинного обучения в интернете вещей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Development and Research of  Machine Learning Methods in the Internet of Things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017344">
            <w:pPr>
              <w:rPr>
                <w:color w:val="000000"/>
                <w:sz w:val="17"/>
                <w:szCs w:val="17"/>
                <w:lang w:val="en-US"/>
              </w:rPr>
            </w:pPr>
          </w:p>
        </w:tc>
      </w:tr>
      <w:tr w:rsidR="00017344" w:rsidRPr="005E6630" w:rsidTr="00FE6AD3">
        <w:trPr>
          <w:trHeight w:val="286"/>
        </w:trPr>
        <w:tc>
          <w:tcPr>
            <w:tcW w:w="173" w:type="pct"/>
            <w:shd w:val="clear" w:color="auto" w:fill="FFFFFF" w:themeFill="background1"/>
            <w:vAlign w:val="center"/>
            <w:hideMark/>
          </w:tcPr>
          <w:p w:rsidR="00F143D6" w:rsidRPr="0015359B" w:rsidRDefault="00F143D6" w:rsidP="00604FBC">
            <w:pPr>
              <w:jc w:val="center"/>
              <w:rPr>
                <w:color w:val="000000"/>
                <w:sz w:val="18"/>
                <w:szCs w:val="18"/>
              </w:rPr>
            </w:pPr>
            <w:r w:rsidRPr="0015359B">
              <w:rPr>
                <w:color w:val="000000"/>
                <w:sz w:val="18"/>
                <w:szCs w:val="18"/>
              </w:rPr>
              <w:t>29</w:t>
            </w:r>
          </w:p>
        </w:tc>
        <w:tc>
          <w:tcPr>
            <w:tcW w:w="755"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Колосков Виктор Леонидович</w:t>
            </w:r>
          </w:p>
        </w:tc>
        <w:tc>
          <w:tcPr>
            <w:tcW w:w="942"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Агейкин Михаил Алексеевич, Старший преподаватель, Департамент компьютерной инженерии</w:t>
            </w:r>
          </w:p>
        </w:tc>
        <w:tc>
          <w:tcPr>
            <w:tcW w:w="897"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Разработка макета сервиса выявления связей  сотрудников   организации с группами риска</w:t>
            </w:r>
          </w:p>
        </w:tc>
        <w:tc>
          <w:tcPr>
            <w:tcW w:w="841" w:type="pct"/>
            <w:shd w:val="clear" w:color="auto" w:fill="FFFFFF" w:themeFill="background1"/>
            <w:vAlign w:val="center"/>
          </w:tcPr>
          <w:p w:rsidR="00F143D6" w:rsidRPr="00A43169" w:rsidRDefault="00F143D6" w:rsidP="00017344">
            <w:pPr>
              <w:rPr>
                <w:color w:val="000000"/>
                <w:sz w:val="17"/>
                <w:szCs w:val="17"/>
                <w:lang w:val="en-US"/>
              </w:rPr>
            </w:pPr>
            <w:r w:rsidRPr="00A43169">
              <w:rPr>
                <w:color w:val="000000"/>
                <w:sz w:val="17"/>
                <w:szCs w:val="17"/>
                <w:lang w:val="en-US"/>
              </w:rPr>
              <w:t>Design the Prototype of the Service for Detection Relationships of Members of the Organization With Risk Groups</w:t>
            </w:r>
          </w:p>
        </w:tc>
        <w:tc>
          <w:tcPr>
            <w:tcW w:w="835" w:type="pct"/>
            <w:shd w:val="clear" w:color="auto" w:fill="FFFFFF" w:themeFill="background1"/>
            <w:vAlign w:val="center"/>
          </w:tcPr>
          <w:p w:rsidR="00F143D6" w:rsidRPr="00A43169" w:rsidRDefault="00FE6AD3" w:rsidP="00017344">
            <w:pPr>
              <w:rPr>
                <w:color w:val="000000"/>
                <w:sz w:val="17"/>
                <w:szCs w:val="17"/>
              </w:rPr>
            </w:pPr>
            <w:r w:rsidRPr="00017344">
              <w:rPr>
                <w:color w:val="000000"/>
                <w:sz w:val="17"/>
                <w:szCs w:val="17"/>
              </w:rPr>
              <w:t>Касимов Марат Рашидович, старший эксперт</w:t>
            </w:r>
            <w:r>
              <w:rPr>
                <w:color w:val="000000"/>
                <w:sz w:val="17"/>
                <w:szCs w:val="17"/>
              </w:rPr>
              <w:t xml:space="preserve">,  </w:t>
            </w:r>
            <w:r w:rsidRPr="00017344">
              <w:rPr>
                <w:color w:val="000000"/>
                <w:sz w:val="17"/>
                <w:szCs w:val="17"/>
              </w:rPr>
              <w:t>Базовая кафедра информационно-аналитических систем ЗАО "ЕС-лизинг"</w:t>
            </w:r>
          </w:p>
        </w:tc>
        <w:tc>
          <w:tcPr>
            <w:tcW w:w="557" w:type="pct"/>
            <w:shd w:val="clear" w:color="auto" w:fill="FFFFFF" w:themeFill="background1"/>
            <w:vAlign w:val="center"/>
          </w:tcPr>
          <w:p w:rsidR="00F143D6" w:rsidRPr="00A43169" w:rsidRDefault="00F143D6" w:rsidP="00017344">
            <w:pPr>
              <w:rPr>
                <w:color w:val="000000"/>
                <w:sz w:val="17"/>
                <w:szCs w:val="17"/>
              </w:rPr>
            </w:pPr>
          </w:p>
        </w:tc>
      </w:tr>
      <w:tr w:rsidR="009A3C39" w:rsidRPr="00F143D6" w:rsidTr="009A3C39">
        <w:trPr>
          <w:trHeight w:val="1363"/>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30</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Кольбе Алиса Сергеевна</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Королев Денис Александрович,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Экспериментальное исследование интеграции LMS MOODLE с платформой Stepik для размещения курсов ДПО ВШЭ, требующих расширенных возможностей автоматической проверки заданий</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Experimental Research on LMS  MOODLE Integration with Stepik Platform for HSE CPE Courses with Advanced Automatic Testing Features Requirements</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59423C">
        <w:trPr>
          <w:trHeight w:val="781"/>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31</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Королев Дмитрий Владиславович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Клышинский Эдуард Станиславович,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метода снятия омонимии с использованием машинного обучения</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Development of a Method for Natural Texts Disambiguation Using Machine Learning</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AB0358">
        <w:trPr>
          <w:trHeight w:val="951"/>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lastRenderedPageBreak/>
              <w:t>32</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Куликов Михаил Александрович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Топоркова Анна Станиславовна,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Информационно-аналитическая система кластеризации сообщений социальных сетей по информационным сюжетам на базе облачной платформы IBM Bluemix</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Information Analytical System for Clustering Posts in Social Networks by News Event using IBM Bluemix Cloud Platform</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FE6AD3">
        <w:trPr>
          <w:trHeight w:val="248"/>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33</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Куриленков Александр Николаевич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Иванова Елена Михайловна,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 xml:space="preserve">Моделирование многопоточной обработки в графическом процессоре </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Simulation Model of Multi-Threaded Processing in GPU</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FE6AD3">
        <w:trPr>
          <w:trHeight w:val="410"/>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34</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Лапин Алексей Сергеевич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Пожидаев Евгений Димитриевич, Профессор, Департамент электронной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Компьютерное моделирование воздействия ЭСР на светоизлучающие диоды на гетероструктурах</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Computer Simulation of Anfluence of ESD on Light-Emitting Diodes on Heterostructures</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FE6AD3">
        <w:trPr>
          <w:trHeight w:val="20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35</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Латаева Анастасия Владимировна</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Галахов Илья  Владимирович, Базовая кафедра информационно-аналитических систем ЗАО "ЕС-лизинг"</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архитектуры экспертной системы основанной на больших данных</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The Development of the Expert System Architecture Based on Big Data</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5E6630" w:rsidTr="00FE6AD3">
        <w:trPr>
          <w:trHeight w:val="22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36</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Лопатин Дмитрий Олегович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Чурков Виктор Михайлович,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Проектирование и моделирование прикладных беспроводных широкополосных сетей, мобильных п</w:t>
            </w:r>
            <w:r w:rsidR="002E2C86">
              <w:rPr>
                <w:color w:val="000000"/>
                <w:sz w:val="17"/>
                <w:szCs w:val="17"/>
              </w:rPr>
              <w:t xml:space="preserve">риложений на основе технологий </w:t>
            </w:r>
            <w:r w:rsidR="002E2C86">
              <w:rPr>
                <w:color w:val="000000"/>
                <w:sz w:val="17"/>
                <w:szCs w:val="17"/>
                <w:lang w:val="en-US"/>
              </w:rPr>
              <w:t>W</w:t>
            </w:r>
            <w:r w:rsidRPr="00A43169">
              <w:rPr>
                <w:color w:val="000000"/>
                <w:sz w:val="17"/>
                <w:szCs w:val="17"/>
              </w:rPr>
              <w:t>i-</w:t>
            </w:r>
            <w:proofErr w:type="spellStart"/>
            <w:r w:rsidRPr="00A43169">
              <w:rPr>
                <w:color w:val="000000"/>
                <w:sz w:val="17"/>
                <w:szCs w:val="17"/>
              </w:rPr>
              <w:t>Fi</w:t>
            </w:r>
            <w:proofErr w:type="spellEnd"/>
            <w:r w:rsidRPr="00A43169">
              <w:rPr>
                <w:color w:val="000000"/>
                <w:sz w:val="17"/>
                <w:szCs w:val="17"/>
              </w:rPr>
              <w:t>, LTE</w:t>
            </w:r>
          </w:p>
        </w:tc>
        <w:tc>
          <w:tcPr>
            <w:tcW w:w="841" w:type="pct"/>
            <w:shd w:val="clear" w:color="auto" w:fill="FFFFFF" w:themeFill="background1"/>
            <w:vAlign w:val="center"/>
          </w:tcPr>
          <w:p w:rsidR="009A3C39" w:rsidRPr="00A43169" w:rsidRDefault="009A3C39" w:rsidP="002E2C86">
            <w:pPr>
              <w:rPr>
                <w:color w:val="000000"/>
                <w:sz w:val="17"/>
                <w:szCs w:val="17"/>
                <w:lang w:val="en-US"/>
              </w:rPr>
            </w:pPr>
            <w:r w:rsidRPr="00A43169">
              <w:rPr>
                <w:color w:val="000000"/>
                <w:sz w:val="17"/>
                <w:szCs w:val="17"/>
                <w:lang w:val="en-US"/>
              </w:rPr>
              <w:t xml:space="preserve">Design and Simulation Applications of Wireless Broadband Networks, Mobile Applications Based on the Technology </w:t>
            </w:r>
            <w:r w:rsidR="002E2C86">
              <w:rPr>
                <w:color w:val="000000"/>
                <w:sz w:val="17"/>
                <w:szCs w:val="17"/>
                <w:lang w:val="en-US"/>
              </w:rPr>
              <w:t>W</w:t>
            </w:r>
            <w:r w:rsidRPr="00A43169">
              <w:rPr>
                <w:color w:val="000000"/>
                <w:sz w:val="17"/>
                <w:szCs w:val="17"/>
                <w:lang w:val="en-US"/>
              </w:rPr>
              <w:t>i-Fi, LTE</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rPr>
            </w:pPr>
          </w:p>
        </w:tc>
      </w:tr>
      <w:tr w:rsidR="009A3C39" w:rsidRPr="00F143D6" w:rsidTr="00FE6AD3">
        <w:trPr>
          <w:trHeight w:val="96"/>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37</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Лушина Екатерина Вадимовна</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Топоркова Анна Станиславовна, Доцент,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Разработка программы для визуализации технологических процессов</w:t>
            </w:r>
          </w:p>
        </w:tc>
        <w:tc>
          <w:tcPr>
            <w:tcW w:w="841" w:type="pct"/>
            <w:shd w:val="clear" w:color="auto" w:fill="FFFFFF" w:themeFill="background1"/>
            <w:vAlign w:val="center"/>
          </w:tcPr>
          <w:p w:rsidR="009A3C39" w:rsidRPr="00A43169" w:rsidRDefault="009A3C39" w:rsidP="0059423C">
            <w:pPr>
              <w:rPr>
                <w:color w:val="000000"/>
                <w:sz w:val="17"/>
                <w:szCs w:val="17"/>
                <w:lang w:val="en-US"/>
              </w:rPr>
            </w:pPr>
            <w:r w:rsidRPr="00A43169">
              <w:rPr>
                <w:color w:val="000000"/>
                <w:sz w:val="17"/>
                <w:szCs w:val="17"/>
                <w:lang w:val="en-US"/>
              </w:rPr>
              <w:t xml:space="preserve">Development </w:t>
            </w:r>
            <w:r>
              <w:rPr>
                <w:color w:val="000000"/>
                <w:sz w:val="17"/>
                <w:szCs w:val="17"/>
                <w:lang w:val="en-US"/>
              </w:rPr>
              <w:t>o</w:t>
            </w:r>
            <w:r w:rsidRPr="00A43169">
              <w:rPr>
                <w:color w:val="000000"/>
                <w:sz w:val="17"/>
                <w:szCs w:val="17"/>
                <w:lang w:val="en-US"/>
              </w:rPr>
              <w:t xml:space="preserve">f </w:t>
            </w:r>
            <w:r>
              <w:rPr>
                <w:color w:val="000000"/>
                <w:sz w:val="17"/>
                <w:szCs w:val="17"/>
                <w:lang w:val="en-US"/>
              </w:rPr>
              <w:t>a</w:t>
            </w:r>
            <w:r w:rsidRPr="00A43169">
              <w:rPr>
                <w:color w:val="000000"/>
                <w:sz w:val="17"/>
                <w:szCs w:val="17"/>
                <w:lang w:val="en-US"/>
              </w:rPr>
              <w:t xml:space="preserve"> Programm </w:t>
            </w:r>
            <w:r>
              <w:rPr>
                <w:color w:val="000000"/>
                <w:sz w:val="17"/>
                <w:szCs w:val="17"/>
                <w:lang w:val="en-US"/>
              </w:rPr>
              <w:t>f</w:t>
            </w:r>
            <w:r w:rsidRPr="00A43169">
              <w:rPr>
                <w:color w:val="000000"/>
                <w:sz w:val="17"/>
                <w:szCs w:val="17"/>
                <w:lang w:val="en-US"/>
              </w:rPr>
              <w:t>or Visualizationof Technological Processes</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FE6AD3">
        <w:trPr>
          <w:trHeight w:val="259"/>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38</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Лысогор Иван Иванович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Филиппов Владимир Александрович, Профессор,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Платформа централизованных сетевых сервисов оператора связи</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The Platform for Centralized Network Services Communication Operator</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FE6AD3">
        <w:trPr>
          <w:trHeight w:val="547"/>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39</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Макаренко Антон Михайлович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Саенко Владимир Степанович, Профессор, Департамент электронной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Моделирование защиты инструментального усилителя от воздействия ЭСР, с помощью ПО LTspice.</w:t>
            </w:r>
          </w:p>
        </w:tc>
        <w:tc>
          <w:tcPr>
            <w:tcW w:w="841" w:type="pct"/>
            <w:shd w:val="clear" w:color="auto" w:fill="FFFFFF" w:themeFill="background1"/>
            <w:vAlign w:val="center"/>
          </w:tcPr>
          <w:p w:rsidR="009A3C39" w:rsidRPr="00A43169" w:rsidRDefault="009A3C39" w:rsidP="0059423C">
            <w:pPr>
              <w:rPr>
                <w:color w:val="000000"/>
                <w:sz w:val="17"/>
                <w:szCs w:val="17"/>
                <w:lang w:val="en-US"/>
              </w:rPr>
            </w:pPr>
            <w:r w:rsidRPr="00A43169">
              <w:rPr>
                <w:color w:val="000000"/>
                <w:sz w:val="17"/>
                <w:szCs w:val="17"/>
                <w:lang w:val="en-US"/>
              </w:rPr>
              <w:t xml:space="preserve">Simulation </w:t>
            </w:r>
            <w:r>
              <w:rPr>
                <w:color w:val="000000"/>
                <w:sz w:val="17"/>
                <w:szCs w:val="17"/>
                <w:lang w:val="en-US"/>
              </w:rPr>
              <w:t>o</w:t>
            </w:r>
            <w:r w:rsidRPr="00A43169">
              <w:rPr>
                <w:color w:val="000000"/>
                <w:sz w:val="17"/>
                <w:szCs w:val="17"/>
                <w:lang w:val="en-US"/>
              </w:rPr>
              <w:t xml:space="preserve">f Protection </w:t>
            </w:r>
            <w:r>
              <w:rPr>
                <w:color w:val="000000"/>
                <w:sz w:val="17"/>
                <w:szCs w:val="17"/>
                <w:lang w:val="en-US"/>
              </w:rPr>
              <w:t>o</w:t>
            </w:r>
            <w:r w:rsidRPr="00A43169">
              <w:rPr>
                <w:color w:val="000000"/>
                <w:sz w:val="17"/>
                <w:szCs w:val="17"/>
                <w:lang w:val="en-US"/>
              </w:rPr>
              <w:t xml:space="preserve">f </w:t>
            </w:r>
            <w:r>
              <w:rPr>
                <w:color w:val="000000"/>
                <w:sz w:val="17"/>
                <w:szCs w:val="17"/>
                <w:lang w:val="en-US"/>
              </w:rPr>
              <w:t>t</w:t>
            </w:r>
            <w:r w:rsidRPr="00A43169">
              <w:rPr>
                <w:color w:val="000000"/>
                <w:sz w:val="17"/>
                <w:szCs w:val="17"/>
                <w:lang w:val="en-US"/>
              </w:rPr>
              <w:t xml:space="preserve">he Instrumentation Amplifier </w:t>
            </w:r>
            <w:r>
              <w:rPr>
                <w:color w:val="000000"/>
                <w:sz w:val="17"/>
                <w:szCs w:val="17"/>
                <w:lang w:val="en-US"/>
              </w:rPr>
              <w:t>f</w:t>
            </w:r>
            <w:r w:rsidRPr="00A43169">
              <w:rPr>
                <w:color w:val="000000"/>
                <w:sz w:val="17"/>
                <w:szCs w:val="17"/>
                <w:lang w:val="en-US"/>
              </w:rPr>
              <w:t xml:space="preserve">rom </w:t>
            </w:r>
            <w:r>
              <w:rPr>
                <w:color w:val="000000"/>
                <w:sz w:val="17"/>
                <w:szCs w:val="17"/>
                <w:lang w:val="en-US"/>
              </w:rPr>
              <w:t>t</w:t>
            </w:r>
            <w:r w:rsidRPr="00A43169">
              <w:rPr>
                <w:color w:val="000000"/>
                <w:sz w:val="17"/>
                <w:szCs w:val="17"/>
                <w:lang w:val="en-US"/>
              </w:rPr>
              <w:t xml:space="preserve">he Effects </w:t>
            </w:r>
            <w:r>
              <w:rPr>
                <w:color w:val="000000"/>
                <w:sz w:val="17"/>
                <w:szCs w:val="17"/>
                <w:lang w:val="en-US"/>
              </w:rPr>
              <w:t>o</w:t>
            </w:r>
            <w:r w:rsidRPr="00A43169">
              <w:rPr>
                <w:color w:val="000000"/>
                <w:sz w:val="17"/>
                <w:szCs w:val="17"/>
                <w:lang w:val="en-US"/>
              </w:rPr>
              <w:t xml:space="preserve">f </w:t>
            </w:r>
            <w:r>
              <w:rPr>
                <w:color w:val="000000"/>
                <w:sz w:val="17"/>
                <w:szCs w:val="17"/>
                <w:lang w:val="en-US"/>
              </w:rPr>
              <w:t xml:space="preserve"> </w:t>
            </w:r>
            <w:r w:rsidRPr="00A43169">
              <w:rPr>
                <w:color w:val="000000"/>
                <w:sz w:val="17"/>
                <w:szCs w:val="17"/>
                <w:lang w:val="en-US"/>
              </w:rPr>
              <w:t xml:space="preserve">ESD Using </w:t>
            </w:r>
            <w:r>
              <w:rPr>
                <w:color w:val="000000"/>
                <w:sz w:val="17"/>
                <w:szCs w:val="17"/>
                <w:lang w:val="en-US"/>
              </w:rPr>
              <w:t>t</w:t>
            </w:r>
            <w:r w:rsidRPr="00A43169">
              <w:rPr>
                <w:color w:val="000000"/>
                <w:sz w:val="17"/>
                <w:szCs w:val="17"/>
                <w:lang w:val="en-US"/>
              </w:rPr>
              <w:t>he Ltspice Software.</w:t>
            </w:r>
          </w:p>
        </w:tc>
        <w:tc>
          <w:tcPr>
            <w:tcW w:w="835" w:type="pct"/>
            <w:shd w:val="clear" w:color="auto" w:fill="FFFFFF" w:themeFill="background1"/>
            <w:vAlign w:val="center"/>
          </w:tcPr>
          <w:p w:rsidR="009A3C39" w:rsidRDefault="009A3C39" w:rsidP="003F1A3D">
            <w:pPr>
              <w:jc w:val="center"/>
            </w:pPr>
            <w:r w:rsidRPr="000466B8">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9A3C39" w:rsidRPr="00F143D6" w:rsidTr="00FE6AD3">
        <w:trPr>
          <w:trHeight w:val="499"/>
        </w:trPr>
        <w:tc>
          <w:tcPr>
            <w:tcW w:w="173" w:type="pct"/>
            <w:shd w:val="clear" w:color="auto" w:fill="FFFFFF" w:themeFill="background1"/>
            <w:vAlign w:val="center"/>
            <w:hideMark/>
          </w:tcPr>
          <w:p w:rsidR="009A3C39" w:rsidRPr="0015359B" w:rsidRDefault="009A3C39" w:rsidP="00604FBC">
            <w:pPr>
              <w:jc w:val="center"/>
              <w:rPr>
                <w:color w:val="000000"/>
                <w:sz w:val="18"/>
                <w:szCs w:val="18"/>
              </w:rPr>
            </w:pPr>
            <w:r w:rsidRPr="0015359B">
              <w:rPr>
                <w:color w:val="000000"/>
                <w:sz w:val="18"/>
                <w:szCs w:val="18"/>
              </w:rPr>
              <w:t>40</w:t>
            </w:r>
          </w:p>
        </w:tc>
        <w:tc>
          <w:tcPr>
            <w:tcW w:w="755"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Мамашев Равиль Камильевич</w:t>
            </w:r>
          </w:p>
        </w:tc>
        <w:tc>
          <w:tcPr>
            <w:tcW w:w="942"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Агейкин Михаил Алексеевич, Старший преподаватель, Департамент компьютерной инженерии</w:t>
            </w:r>
          </w:p>
        </w:tc>
        <w:tc>
          <w:tcPr>
            <w:tcW w:w="897" w:type="pct"/>
            <w:shd w:val="clear" w:color="auto" w:fill="FFFFFF" w:themeFill="background1"/>
            <w:vAlign w:val="center"/>
          </w:tcPr>
          <w:p w:rsidR="009A3C39" w:rsidRPr="00A43169" w:rsidRDefault="009A3C39" w:rsidP="00017344">
            <w:pPr>
              <w:rPr>
                <w:color w:val="000000"/>
                <w:sz w:val="17"/>
                <w:szCs w:val="17"/>
              </w:rPr>
            </w:pPr>
            <w:r w:rsidRPr="00A43169">
              <w:rPr>
                <w:color w:val="000000"/>
                <w:sz w:val="17"/>
                <w:szCs w:val="17"/>
              </w:rPr>
              <w:t>Выявление аффилированности лиц на основе анализа данных СМИ</w:t>
            </w:r>
          </w:p>
        </w:tc>
        <w:tc>
          <w:tcPr>
            <w:tcW w:w="841" w:type="pct"/>
            <w:shd w:val="clear" w:color="auto" w:fill="FFFFFF" w:themeFill="background1"/>
            <w:vAlign w:val="center"/>
          </w:tcPr>
          <w:p w:rsidR="009A3C39" w:rsidRPr="00A43169" w:rsidRDefault="009A3C39" w:rsidP="00017344">
            <w:pPr>
              <w:rPr>
                <w:color w:val="000000"/>
                <w:sz w:val="17"/>
                <w:szCs w:val="17"/>
                <w:lang w:val="en-US"/>
              </w:rPr>
            </w:pPr>
            <w:r w:rsidRPr="00A43169">
              <w:rPr>
                <w:color w:val="000000"/>
                <w:sz w:val="17"/>
                <w:szCs w:val="17"/>
                <w:lang w:val="en-US"/>
              </w:rPr>
              <w:t>Identification of Affiliation of Persons on the Basis of the Analysis of the Media Data</w:t>
            </w:r>
          </w:p>
        </w:tc>
        <w:tc>
          <w:tcPr>
            <w:tcW w:w="835" w:type="pct"/>
            <w:shd w:val="clear" w:color="auto" w:fill="FFFFFF" w:themeFill="background1"/>
            <w:vAlign w:val="center"/>
          </w:tcPr>
          <w:p w:rsidR="009A3C39" w:rsidRDefault="009A3C39" w:rsidP="003F1A3D">
            <w:pPr>
              <w:jc w:val="center"/>
            </w:pPr>
            <w:r w:rsidRPr="00664502">
              <w:rPr>
                <w:color w:val="000000"/>
                <w:sz w:val="17"/>
                <w:szCs w:val="17"/>
              </w:rPr>
              <w:t>нет</w:t>
            </w:r>
          </w:p>
        </w:tc>
        <w:tc>
          <w:tcPr>
            <w:tcW w:w="557" w:type="pct"/>
            <w:shd w:val="clear" w:color="auto" w:fill="FFFFFF" w:themeFill="background1"/>
            <w:vAlign w:val="center"/>
          </w:tcPr>
          <w:p w:rsidR="009A3C39" w:rsidRPr="00A43169" w:rsidRDefault="009A3C39" w:rsidP="00AB0358">
            <w:pPr>
              <w:jc w:val="center"/>
              <w:rPr>
                <w:color w:val="000000"/>
                <w:sz w:val="17"/>
                <w:szCs w:val="17"/>
                <w:lang w:val="en-US"/>
              </w:rPr>
            </w:pPr>
          </w:p>
        </w:tc>
      </w:tr>
      <w:tr w:rsidR="00017344" w:rsidRPr="00F143D6" w:rsidTr="00555406">
        <w:trPr>
          <w:trHeight w:val="678"/>
        </w:trPr>
        <w:tc>
          <w:tcPr>
            <w:tcW w:w="173" w:type="pct"/>
            <w:shd w:val="clear" w:color="auto" w:fill="FFFFFF" w:themeFill="background1"/>
            <w:vAlign w:val="center"/>
            <w:hideMark/>
          </w:tcPr>
          <w:p w:rsidR="00F143D6" w:rsidRPr="0015359B" w:rsidRDefault="00F143D6" w:rsidP="00604FBC">
            <w:pPr>
              <w:jc w:val="center"/>
              <w:rPr>
                <w:color w:val="000000"/>
                <w:sz w:val="18"/>
                <w:szCs w:val="18"/>
              </w:rPr>
            </w:pPr>
            <w:r w:rsidRPr="0015359B">
              <w:rPr>
                <w:color w:val="000000"/>
                <w:sz w:val="18"/>
                <w:szCs w:val="18"/>
              </w:rPr>
              <w:t>41</w:t>
            </w:r>
          </w:p>
        </w:tc>
        <w:tc>
          <w:tcPr>
            <w:tcW w:w="755"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Медведев Дмитрий Владимирович</w:t>
            </w:r>
          </w:p>
        </w:tc>
        <w:tc>
          <w:tcPr>
            <w:tcW w:w="942"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Полесский Сергей Николаевич, Доцент, Департамент компьютерной инженерии</w:t>
            </w:r>
          </w:p>
        </w:tc>
        <w:tc>
          <w:tcPr>
            <w:tcW w:w="897"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Разработка скрипта автоматизированного извлечения данных из таблиц pdf-документа</w:t>
            </w:r>
          </w:p>
        </w:tc>
        <w:tc>
          <w:tcPr>
            <w:tcW w:w="841" w:type="pct"/>
            <w:shd w:val="clear" w:color="auto" w:fill="FFFFFF" w:themeFill="background1"/>
            <w:vAlign w:val="center"/>
          </w:tcPr>
          <w:p w:rsidR="00F143D6" w:rsidRPr="00A43169" w:rsidRDefault="00F143D6" w:rsidP="00017344">
            <w:pPr>
              <w:rPr>
                <w:color w:val="000000"/>
                <w:sz w:val="17"/>
                <w:szCs w:val="17"/>
                <w:lang w:val="en-US"/>
              </w:rPr>
            </w:pPr>
            <w:r w:rsidRPr="00A43169">
              <w:rPr>
                <w:color w:val="000000"/>
                <w:sz w:val="17"/>
                <w:szCs w:val="17"/>
                <w:lang w:val="en-US"/>
              </w:rPr>
              <w:t>Development of a Script of the Automated Extraction of Data From Tables of the PDF Document</w:t>
            </w:r>
          </w:p>
        </w:tc>
        <w:tc>
          <w:tcPr>
            <w:tcW w:w="835" w:type="pct"/>
            <w:shd w:val="clear" w:color="auto" w:fill="FFFFFF" w:themeFill="background1"/>
            <w:vAlign w:val="center"/>
          </w:tcPr>
          <w:p w:rsidR="00F143D6" w:rsidRPr="00555406" w:rsidRDefault="00555406" w:rsidP="00555406">
            <w:pPr>
              <w:jc w:val="center"/>
              <w:rPr>
                <w:color w:val="000000"/>
                <w:sz w:val="17"/>
                <w:szCs w:val="17"/>
              </w:rPr>
            </w:pPr>
            <w:r>
              <w:rPr>
                <w:color w:val="000000"/>
                <w:sz w:val="17"/>
                <w:szCs w:val="17"/>
              </w:rPr>
              <w:t>нет</w:t>
            </w:r>
          </w:p>
        </w:tc>
        <w:tc>
          <w:tcPr>
            <w:tcW w:w="557" w:type="pct"/>
            <w:shd w:val="clear" w:color="auto" w:fill="FFFFFF" w:themeFill="background1"/>
            <w:vAlign w:val="center"/>
          </w:tcPr>
          <w:p w:rsidR="00F143D6" w:rsidRPr="00A43169" w:rsidRDefault="00F143D6" w:rsidP="00AB0358">
            <w:pPr>
              <w:jc w:val="center"/>
              <w:rPr>
                <w:color w:val="000000"/>
                <w:sz w:val="17"/>
                <w:szCs w:val="17"/>
                <w:lang w:val="en-US"/>
              </w:rPr>
            </w:pPr>
          </w:p>
        </w:tc>
      </w:tr>
      <w:tr w:rsidR="00555406" w:rsidRPr="005E6630" w:rsidTr="00555406">
        <w:trPr>
          <w:trHeight w:val="536"/>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42</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Мизраки Дмитрий Алексеевич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Чурков Виктор Михайлович, Доцент, Департамент компьютерной инженерии</w:t>
            </w:r>
          </w:p>
        </w:tc>
        <w:tc>
          <w:tcPr>
            <w:tcW w:w="897" w:type="pct"/>
            <w:shd w:val="clear" w:color="auto" w:fill="FFFFFF" w:themeFill="background1"/>
            <w:vAlign w:val="center"/>
          </w:tcPr>
          <w:p w:rsidR="00555406" w:rsidRPr="00A43169" w:rsidRDefault="00555406" w:rsidP="0018499C">
            <w:pPr>
              <w:rPr>
                <w:color w:val="000000"/>
                <w:sz w:val="17"/>
                <w:szCs w:val="17"/>
              </w:rPr>
            </w:pPr>
            <w:r w:rsidRPr="00A43169">
              <w:rPr>
                <w:color w:val="000000"/>
                <w:sz w:val="17"/>
                <w:szCs w:val="17"/>
              </w:rPr>
              <w:t xml:space="preserve">Проектирование и моделирование прикладных беспроводных широкополосных сетей, мобильных приложений на основе технологий </w:t>
            </w:r>
          </w:p>
        </w:tc>
        <w:tc>
          <w:tcPr>
            <w:tcW w:w="841" w:type="pct"/>
            <w:shd w:val="clear" w:color="auto" w:fill="FFFFFF" w:themeFill="background1"/>
            <w:vAlign w:val="center"/>
          </w:tcPr>
          <w:p w:rsidR="00555406" w:rsidRPr="00A43169" w:rsidRDefault="00555406" w:rsidP="0018499C">
            <w:pPr>
              <w:rPr>
                <w:color w:val="000000"/>
                <w:sz w:val="17"/>
                <w:szCs w:val="17"/>
                <w:lang w:val="en-US"/>
              </w:rPr>
            </w:pPr>
            <w:r w:rsidRPr="00A43169">
              <w:rPr>
                <w:color w:val="000000"/>
                <w:sz w:val="17"/>
                <w:szCs w:val="17"/>
                <w:lang w:val="en-US"/>
              </w:rPr>
              <w:t xml:space="preserve">Design and Simulation Applications of Wireless Broadband Networks, Mobile Applications Based on the Technology </w:t>
            </w:r>
          </w:p>
        </w:tc>
        <w:tc>
          <w:tcPr>
            <w:tcW w:w="835" w:type="pct"/>
            <w:shd w:val="clear" w:color="auto" w:fill="FFFFFF" w:themeFill="background1"/>
            <w:vAlign w:val="center"/>
          </w:tcPr>
          <w:p w:rsidR="00555406" w:rsidRDefault="00555406" w:rsidP="00555406">
            <w:pPr>
              <w:jc w:val="center"/>
            </w:pPr>
            <w:r w:rsidRPr="00664502">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rPr>
            </w:pPr>
          </w:p>
        </w:tc>
      </w:tr>
      <w:tr w:rsidR="00555406" w:rsidRPr="005E6630" w:rsidTr="00555406">
        <w:trPr>
          <w:trHeight w:val="395"/>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lastRenderedPageBreak/>
              <w:t>43</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Мингалеев Михаил Альбертович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Поляков Константин Львович, Доцент, Департамент прикладной экономики</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Прогнозирование рынка билетов с использованием нейронных сетей</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Ticket Market Prediction Using Neural Networks</w:t>
            </w:r>
          </w:p>
        </w:tc>
        <w:tc>
          <w:tcPr>
            <w:tcW w:w="835" w:type="pct"/>
            <w:shd w:val="clear" w:color="auto" w:fill="FFFFFF" w:themeFill="background1"/>
            <w:vAlign w:val="center"/>
          </w:tcPr>
          <w:p w:rsidR="00555406" w:rsidRDefault="00555406" w:rsidP="00555406">
            <w:pPr>
              <w:jc w:val="center"/>
            </w:pPr>
            <w:r w:rsidRPr="00664502">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rPr>
            </w:pPr>
            <w:r w:rsidRPr="00A43169">
              <w:rPr>
                <w:color w:val="000000"/>
                <w:sz w:val="17"/>
                <w:szCs w:val="17"/>
              </w:rPr>
              <w:t>групповой</w:t>
            </w:r>
          </w:p>
        </w:tc>
      </w:tr>
      <w:tr w:rsidR="00555406" w:rsidRPr="00F143D6" w:rsidTr="00555406">
        <w:trPr>
          <w:trHeight w:val="253"/>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44</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Низамутдинов Руслан Наилевич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Лычагин Кирилл Анатольевич</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Исследование современного состояния основных процессов и понятий управления данными на основе изучения Data Management Book of Knowledge (DMBoK)</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A Study of the Current State of the Basic Processes and Concepts of Data Management Based on Data Management Book of Knowledge (DMBoK)</w:t>
            </w:r>
          </w:p>
        </w:tc>
        <w:tc>
          <w:tcPr>
            <w:tcW w:w="835" w:type="pct"/>
            <w:shd w:val="clear" w:color="auto" w:fill="FFFFFF" w:themeFill="background1"/>
            <w:vAlign w:val="center"/>
          </w:tcPr>
          <w:p w:rsidR="00555406" w:rsidRDefault="00555406" w:rsidP="00555406">
            <w:pPr>
              <w:jc w:val="center"/>
            </w:pPr>
            <w:r w:rsidRPr="00664502">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130"/>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45</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Никитин Константин Иванович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Вишнеков Андрей Владленович, Профессор, Департамент компьютерной инженерии</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Разработка прототипа компьютерной игры с использованием методов поддержки принятия решений</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Development of Computer Game Prototype Using Decision Support Methods</w:t>
            </w:r>
          </w:p>
        </w:tc>
        <w:tc>
          <w:tcPr>
            <w:tcW w:w="835" w:type="pct"/>
            <w:shd w:val="clear" w:color="auto" w:fill="FFFFFF" w:themeFill="background1"/>
            <w:vAlign w:val="center"/>
          </w:tcPr>
          <w:p w:rsidR="00555406" w:rsidRDefault="00555406" w:rsidP="00555406">
            <w:pPr>
              <w:jc w:val="center"/>
            </w:pPr>
            <w:r w:rsidRPr="000466B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265"/>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46</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Новиков Роман Сергеевич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Позин Борис Аронович, Профессор, Базовая кафедра информационно-аналитических систем ЗАО "ЕС-лизинг"</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Разработка автоматизированной системы потокового распознавания и сопровождения лиц с применением языка SPL</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Development of an Automated Streaming Face Recognition and Tracking System Using SPL Language</w:t>
            </w:r>
          </w:p>
        </w:tc>
        <w:tc>
          <w:tcPr>
            <w:tcW w:w="835" w:type="pct"/>
            <w:shd w:val="clear" w:color="auto" w:fill="FFFFFF" w:themeFill="background1"/>
            <w:vAlign w:val="center"/>
          </w:tcPr>
          <w:p w:rsidR="00555406" w:rsidRDefault="00555406" w:rsidP="00555406">
            <w:pPr>
              <w:jc w:val="center"/>
            </w:pPr>
            <w:r w:rsidRPr="000466B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216"/>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47</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Новинская Екатерина Владимировна</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Манита Лариса Анатольевна, Доцент, Департамент прикладной математики</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Распространение вирусa  в компьютерных сетях: математические модели и управление</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rPr>
              <w:t xml:space="preserve"> </w:t>
            </w:r>
            <w:r w:rsidRPr="00A43169">
              <w:rPr>
                <w:color w:val="000000"/>
                <w:sz w:val="17"/>
                <w:szCs w:val="17"/>
                <w:lang w:val="en-US"/>
              </w:rPr>
              <w:t>Virus Spread in Computer  Networks: Mathematical Models and Control</w:t>
            </w:r>
          </w:p>
        </w:tc>
        <w:tc>
          <w:tcPr>
            <w:tcW w:w="835" w:type="pct"/>
            <w:shd w:val="clear" w:color="auto" w:fill="FFFFFF" w:themeFill="background1"/>
            <w:vAlign w:val="center"/>
          </w:tcPr>
          <w:p w:rsidR="00555406" w:rsidRDefault="00555406" w:rsidP="00555406">
            <w:pPr>
              <w:jc w:val="center"/>
            </w:pPr>
            <w:r w:rsidRPr="000466B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017344" w:rsidRPr="005E6630" w:rsidTr="00555406">
        <w:trPr>
          <w:trHeight w:val="222"/>
        </w:trPr>
        <w:tc>
          <w:tcPr>
            <w:tcW w:w="173" w:type="pct"/>
            <w:shd w:val="clear" w:color="auto" w:fill="FFFFFF" w:themeFill="background1"/>
            <w:vAlign w:val="center"/>
            <w:hideMark/>
          </w:tcPr>
          <w:p w:rsidR="00F143D6" w:rsidRPr="0015359B" w:rsidRDefault="00F143D6" w:rsidP="00604FBC">
            <w:pPr>
              <w:jc w:val="center"/>
              <w:rPr>
                <w:color w:val="000000"/>
                <w:sz w:val="18"/>
                <w:szCs w:val="18"/>
              </w:rPr>
            </w:pPr>
            <w:r w:rsidRPr="0015359B">
              <w:rPr>
                <w:color w:val="000000"/>
                <w:sz w:val="18"/>
                <w:szCs w:val="18"/>
              </w:rPr>
              <w:t>48</w:t>
            </w:r>
          </w:p>
        </w:tc>
        <w:tc>
          <w:tcPr>
            <w:tcW w:w="755"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Павлов Илья Юрьевич</w:t>
            </w:r>
          </w:p>
        </w:tc>
        <w:tc>
          <w:tcPr>
            <w:tcW w:w="942" w:type="pct"/>
            <w:shd w:val="clear" w:color="auto" w:fill="FFFFFF" w:themeFill="background1"/>
            <w:vAlign w:val="center"/>
          </w:tcPr>
          <w:p w:rsidR="00F143D6" w:rsidRPr="00A43169" w:rsidRDefault="00017344" w:rsidP="00017344">
            <w:pPr>
              <w:rPr>
                <w:color w:val="FF0000"/>
                <w:sz w:val="17"/>
                <w:szCs w:val="17"/>
              </w:rPr>
            </w:pPr>
            <w:r w:rsidRPr="0059423C">
              <w:rPr>
                <w:sz w:val="17"/>
                <w:szCs w:val="17"/>
              </w:rPr>
              <w:t>Агейкин Михаил Алексеевич, Старший преподаватель, Департамент компьютерной инженерии</w:t>
            </w:r>
          </w:p>
        </w:tc>
        <w:tc>
          <w:tcPr>
            <w:tcW w:w="897" w:type="pct"/>
            <w:shd w:val="clear" w:color="auto" w:fill="FFFFFF" w:themeFill="background1"/>
            <w:vAlign w:val="center"/>
          </w:tcPr>
          <w:p w:rsidR="00F143D6" w:rsidRPr="00A43169" w:rsidRDefault="00F143D6" w:rsidP="00017344">
            <w:pPr>
              <w:rPr>
                <w:color w:val="000000"/>
                <w:sz w:val="17"/>
                <w:szCs w:val="17"/>
              </w:rPr>
            </w:pPr>
            <w:r w:rsidRPr="00A43169">
              <w:rPr>
                <w:color w:val="000000"/>
                <w:sz w:val="17"/>
                <w:szCs w:val="17"/>
              </w:rPr>
              <w:t>Разработка макета сервиса текстового анализа на основе сообщений в социальных сетях</w:t>
            </w:r>
          </w:p>
        </w:tc>
        <w:tc>
          <w:tcPr>
            <w:tcW w:w="841" w:type="pct"/>
            <w:shd w:val="clear" w:color="auto" w:fill="FFFFFF" w:themeFill="background1"/>
            <w:vAlign w:val="center"/>
          </w:tcPr>
          <w:p w:rsidR="00F143D6" w:rsidRPr="00A43169" w:rsidRDefault="00F143D6" w:rsidP="00017344">
            <w:pPr>
              <w:rPr>
                <w:color w:val="000000"/>
                <w:sz w:val="17"/>
                <w:szCs w:val="17"/>
                <w:lang w:val="en-US"/>
              </w:rPr>
            </w:pPr>
            <w:r w:rsidRPr="00A43169">
              <w:rPr>
                <w:color w:val="000000"/>
                <w:sz w:val="17"/>
                <w:szCs w:val="17"/>
                <w:lang w:val="en-US"/>
              </w:rPr>
              <w:t>Design the Prototype of the Service a Text-based Analysis of Messages in Social Networks</w:t>
            </w:r>
          </w:p>
        </w:tc>
        <w:tc>
          <w:tcPr>
            <w:tcW w:w="835" w:type="pct"/>
            <w:shd w:val="clear" w:color="auto" w:fill="FFFFFF" w:themeFill="background1"/>
            <w:vAlign w:val="center"/>
          </w:tcPr>
          <w:p w:rsidR="00F143D6" w:rsidRPr="00A43169" w:rsidRDefault="00017344" w:rsidP="00017344">
            <w:pPr>
              <w:rPr>
                <w:color w:val="000000"/>
                <w:sz w:val="17"/>
                <w:szCs w:val="17"/>
              </w:rPr>
            </w:pPr>
            <w:r w:rsidRPr="00017344">
              <w:rPr>
                <w:color w:val="000000"/>
                <w:sz w:val="17"/>
                <w:szCs w:val="17"/>
              </w:rPr>
              <w:t>Касимов Марат Рашидович, старший эксперт</w:t>
            </w:r>
            <w:r w:rsidR="00FE6AD3">
              <w:rPr>
                <w:color w:val="000000"/>
                <w:sz w:val="17"/>
                <w:szCs w:val="17"/>
              </w:rPr>
              <w:t xml:space="preserve">, </w:t>
            </w:r>
            <w:r w:rsidRPr="00017344">
              <w:rPr>
                <w:color w:val="000000"/>
                <w:sz w:val="17"/>
                <w:szCs w:val="17"/>
              </w:rPr>
              <w:t>Базовая кафедра информационно-аналитических систем ЗАО "ЕС-лизинг"</w:t>
            </w:r>
          </w:p>
        </w:tc>
        <w:tc>
          <w:tcPr>
            <w:tcW w:w="557" w:type="pct"/>
            <w:shd w:val="clear" w:color="auto" w:fill="FFFFFF" w:themeFill="background1"/>
            <w:vAlign w:val="center"/>
          </w:tcPr>
          <w:p w:rsidR="00F143D6" w:rsidRPr="00A43169" w:rsidRDefault="00F143D6" w:rsidP="00AB0358">
            <w:pPr>
              <w:jc w:val="center"/>
              <w:rPr>
                <w:color w:val="000000"/>
                <w:sz w:val="17"/>
                <w:szCs w:val="17"/>
              </w:rPr>
            </w:pPr>
          </w:p>
        </w:tc>
      </w:tr>
      <w:tr w:rsidR="00555406" w:rsidRPr="00F143D6" w:rsidTr="00555406">
        <w:trPr>
          <w:trHeight w:val="370"/>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49</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Петров Илья Михайлович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Королев Денис Александрович, Доцент, Департамент компьютерной инженерии</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Разработка модуля автокоррекции композиции в реальном времени для видеопотока с избыточным разрешением</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Development of a Real-Time Composition Autocorrection Module for Video Streams with Excessive Resolution</w:t>
            </w:r>
          </w:p>
        </w:tc>
        <w:tc>
          <w:tcPr>
            <w:tcW w:w="835" w:type="pct"/>
            <w:shd w:val="clear" w:color="auto" w:fill="FFFFFF" w:themeFill="background1"/>
            <w:vAlign w:val="center"/>
          </w:tcPr>
          <w:p w:rsidR="00555406" w:rsidRDefault="00555406" w:rsidP="00555406">
            <w:pPr>
              <w:jc w:val="center"/>
            </w:pPr>
            <w:r w:rsidRPr="00B3685B">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9A3C39">
        <w:trPr>
          <w:trHeight w:val="1221"/>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50</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Полищук Фёдор Сергеевич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Саенко Владимир Степанович, Профессор, Департамент электронной инженерии</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Моделирование работы инструментального усилителя выполненного на печатной плате из нанопроводящего диэлектрика, с помощью ПО LTspice</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Simulation of the Operation of the Instrumentation Amplifier Implemented on a Printed Circuit Board of Nanoconductive Dielectric Using the LTspice Software</w:t>
            </w:r>
          </w:p>
        </w:tc>
        <w:tc>
          <w:tcPr>
            <w:tcW w:w="835" w:type="pct"/>
            <w:shd w:val="clear" w:color="auto" w:fill="FFFFFF" w:themeFill="background1"/>
            <w:vAlign w:val="center"/>
          </w:tcPr>
          <w:p w:rsidR="00555406" w:rsidRDefault="00555406" w:rsidP="00555406">
            <w:pPr>
              <w:jc w:val="center"/>
            </w:pPr>
            <w:r w:rsidRPr="00B3685B">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435"/>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51</w:t>
            </w:r>
          </w:p>
        </w:tc>
        <w:tc>
          <w:tcPr>
            <w:tcW w:w="755"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Попов Егор Александрович</w:t>
            </w:r>
          </w:p>
        </w:tc>
        <w:tc>
          <w:tcPr>
            <w:tcW w:w="942"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Карпова Ирина Петровна, Доцент, Департамент компьютерной инженерии</w:t>
            </w:r>
          </w:p>
        </w:tc>
        <w:tc>
          <w:tcPr>
            <w:tcW w:w="897" w:type="pct"/>
            <w:shd w:val="clear" w:color="auto" w:fill="FFFFFF" w:themeFill="background1"/>
            <w:vAlign w:val="center"/>
          </w:tcPr>
          <w:p w:rsidR="00555406" w:rsidRPr="00A43169" w:rsidRDefault="00555406" w:rsidP="00017344">
            <w:pPr>
              <w:rPr>
                <w:color w:val="000000"/>
                <w:sz w:val="17"/>
                <w:szCs w:val="17"/>
              </w:rPr>
            </w:pPr>
            <w:r w:rsidRPr="00A43169">
              <w:rPr>
                <w:color w:val="000000"/>
                <w:sz w:val="17"/>
                <w:szCs w:val="17"/>
              </w:rPr>
              <w:t>Разработка методов и алгоритмов восстановления и очистки данных в хранилище данных коммерческого предприятия.</w:t>
            </w:r>
          </w:p>
        </w:tc>
        <w:tc>
          <w:tcPr>
            <w:tcW w:w="841" w:type="pct"/>
            <w:shd w:val="clear" w:color="auto" w:fill="FFFFFF" w:themeFill="background1"/>
            <w:vAlign w:val="center"/>
          </w:tcPr>
          <w:p w:rsidR="00555406" w:rsidRPr="00A43169" w:rsidRDefault="00555406" w:rsidP="00017344">
            <w:pPr>
              <w:rPr>
                <w:color w:val="000000"/>
                <w:sz w:val="17"/>
                <w:szCs w:val="17"/>
                <w:lang w:val="en-US"/>
              </w:rPr>
            </w:pPr>
            <w:r w:rsidRPr="00A43169">
              <w:rPr>
                <w:color w:val="000000"/>
                <w:sz w:val="17"/>
                <w:szCs w:val="17"/>
                <w:lang w:val="en-US"/>
              </w:rPr>
              <w:t>Development of Data Recovery and Data Cleansing Algorithms in the Enterprise Data Warehouse.</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899"/>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52</w:t>
            </w:r>
          </w:p>
        </w:tc>
        <w:tc>
          <w:tcPr>
            <w:tcW w:w="755" w:type="pct"/>
            <w:shd w:val="clear" w:color="auto" w:fill="FFFFFF" w:themeFill="background1"/>
            <w:vAlign w:val="center"/>
          </w:tcPr>
          <w:p w:rsidR="00555406" w:rsidRPr="00A43169" w:rsidRDefault="00555406" w:rsidP="00247F8F">
            <w:pPr>
              <w:rPr>
                <w:color w:val="000000"/>
                <w:sz w:val="17"/>
                <w:szCs w:val="17"/>
              </w:rPr>
            </w:pPr>
            <w:r w:rsidRPr="00A43169">
              <w:rPr>
                <w:color w:val="000000"/>
                <w:sz w:val="17"/>
                <w:szCs w:val="17"/>
              </w:rPr>
              <w:t>Рачицкий Андрей Дмитриевич</w:t>
            </w:r>
          </w:p>
        </w:tc>
        <w:tc>
          <w:tcPr>
            <w:tcW w:w="942" w:type="pct"/>
            <w:shd w:val="clear" w:color="auto" w:fill="FFFFFF" w:themeFill="background1"/>
            <w:vAlign w:val="center"/>
          </w:tcPr>
          <w:p w:rsidR="00555406" w:rsidRPr="00A43169" w:rsidRDefault="00555406" w:rsidP="00247F8F">
            <w:pPr>
              <w:rPr>
                <w:color w:val="000000"/>
                <w:sz w:val="17"/>
                <w:szCs w:val="17"/>
              </w:rPr>
            </w:pPr>
            <w:r w:rsidRPr="00A43169">
              <w:rPr>
                <w:color w:val="000000"/>
                <w:sz w:val="17"/>
                <w:szCs w:val="17"/>
              </w:rPr>
              <w:t>Пожидаев Евгений Димитриевич, Профессор, Департамент электронной инженерии</w:t>
            </w:r>
          </w:p>
        </w:tc>
        <w:tc>
          <w:tcPr>
            <w:tcW w:w="897" w:type="pct"/>
            <w:shd w:val="clear" w:color="auto" w:fill="FFFFFF" w:themeFill="background1"/>
            <w:vAlign w:val="center"/>
          </w:tcPr>
          <w:p w:rsidR="00555406" w:rsidRPr="00A43169" w:rsidRDefault="00555406" w:rsidP="00247F8F">
            <w:pPr>
              <w:rPr>
                <w:color w:val="000000"/>
                <w:sz w:val="17"/>
                <w:szCs w:val="17"/>
              </w:rPr>
            </w:pPr>
            <w:r w:rsidRPr="00A43169">
              <w:rPr>
                <w:color w:val="000000"/>
                <w:sz w:val="17"/>
                <w:szCs w:val="17"/>
              </w:rPr>
              <w:t>Компьютерное моделирование воздействия ЭСР на микроконтроллеры, применяемые в таймерах реального времени.</w:t>
            </w:r>
          </w:p>
        </w:tc>
        <w:tc>
          <w:tcPr>
            <w:tcW w:w="841" w:type="pct"/>
            <w:shd w:val="clear" w:color="auto" w:fill="FFFFFF" w:themeFill="background1"/>
            <w:vAlign w:val="center"/>
          </w:tcPr>
          <w:p w:rsidR="00555406" w:rsidRPr="00A43169" w:rsidRDefault="00555406" w:rsidP="00247F8F">
            <w:pPr>
              <w:rPr>
                <w:color w:val="000000"/>
                <w:sz w:val="17"/>
                <w:szCs w:val="17"/>
                <w:lang w:val="en-US"/>
              </w:rPr>
            </w:pPr>
            <w:r w:rsidRPr="00A43169">
              <w:rPr>
                <w:color w:val="000000"/>
                <w:sz w:val="17"/>
                <w:szCs w:val="17"/>
                <w:lang w:val="en-US"/>
              </w:rPr>
              <w:t>Computer Simulation of Influence of ESD on the Microcontrollers Used in Timers of Real Time.</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AB0358">
        <w:trPr>
          <w:trHeight w:val="809"/>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lastRenderedPageBreak/>
              <w:t>53</w:t>
            </w:r>
          </w:p>
        </w:tc>
        <w:tc>
          <w:tcPr>
            <w:tcW w:w="755"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Сергеев Константин Александрович</w:t>
            </w:r>
          </w:p>
        </w:tc>
        <w:tc>
          <w:tcPr>
            <w:tcW w:w="942"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Исследование и разработка метода проектирования сценариев взаимодействия пользователя с интернет вещами.</w:t>
            </w:r>
          </w:p>
        </w:tc>
        <w:tc>
          <w:tcPr>
            <w:tcW w:w="841" w:type="pct"/>
            <w:shd w:val="clear" w:color="auto" w:fill="FFFFFF" w:themeFill="background1"/>
            <w:vAlign w:val="center"/>
          </w:tcPr>
          <w:p w:rsidR="00555406" w:rsidRPr="00A43169" w:rsidRDefault="00555406" w:rsidP="00C43B2A">
            <w:pPr>
              <w:rPr>
                <w:color w:val="000000"/>
                <w:sz w:val="17"/>
                <w:szCs w:val="17"/>
                <w:lang w:val="en-US"/>
              </w:rPr>
            </w:pPr>
            <w:r w:rsidRPr="00A43169">
              <w:rPr>
                <w:color w:val="000000"/>
                <w:sz w:val="17"/>
                <w:szCs w:val="17"/>
                <w:lang w:val="en-US"/>
              </w:rPr>
              <w:t>Research and Development of a Method of Designing Scenarios of User Interaction with the Internet of Things.</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224"/>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54</w:t>
            </w:r>
          </w:p>
        </w:tc>
        <w:tc>
          <w:tcPr>
            <w:tcW w:w="755"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Солопченко Святослав Анатольевич</w:t>
            </w:r>
          </w:p>
        </w:tc>
        <w:tc>
          <w:tcPr>
            <w:tcW w:w="942"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Позин Борис Аронович, Профессор, Базовая кафедра информационно-аналитических систем ЗАО "ЕС-лизинг"</w:t>
            </w:r>
          </w:p>
        </w:tc>
        <w:tc>
          <w:tcPr>
            <w:tcW w:w="897"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 xml:space="preserve"> Разработка лабораторных работ по noSQL базам данных</w:t>
            </w:r>
          </w:p>
        </w:tc>
        <w:tc>
          <w:tcPr>
            <w:tcW w:w="841" w:type="pct"/>
            <w:shd w:val="clear" w:color="auto" w:fill="FFFFFF" w:themeFill="background1"/>
            <w:vAlign w:val="center"/>
          </w:tcPr>
          <w:p w:rsidR="00555406" w:rsidRPr="00A43169" w:rsidRDefault="00555406" w:rsidP="00C43B2A">
            <w:pPr>
              <w:rPr>
                <w:color w:val="000000"/>
                <w:sz w:val="17"/>
                <w:szCs w:val="17"/>
                <w:lang w:val="en-US"/>
              </w:rPr>
            </w:pPr>
            <w:r w:rsidRPr="00A43169">
              <w:rPr>
                <w:color w:val="000000"/>
                <w:sz w:val="17"/>
                <w:szCs w:val="17"/>
                <w:lang w:val="en-US"/>
              </w:rPr>
              <w:t>Design Set of Tutorial for NoSQL Databases</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372"/>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55</w:t>
            </w:r>
          </w:p>
        </w:tc>
        <w:tc>
          <w:tcPr>
            <w:tcW w:w="755"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Сорокин Дмитрий Сергеевич</w:t>
            </w:r>
          </w:p>
        </w:tc>
        <w:tc>
          <w:tcPr>
            <w:tcW w:w="942"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Карпова Ирина Петровна, Доцент, Департамент компьютерной инженерии</w:t>
            </w:r>
          </w:p>
        </w:tc>
        <w:tc>
          <w:tcPr>
            <w:tcW w:w="897"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Система контроля знаний на основе дифференцированного метода оценки ответов</w:t>
            </w:r>
          </w:p>
        </w:tc>
        <w:tc>
          <w:tcPr>
            <w:tcW w:w="841" w:type="pct"/>
            <w:shd w:val="clear" w:color="auto" w:fill="FFFFFF" w:themeFill="background1"/>
            <w:vAlign w:val="center"/>
          </w:tcPr>
          <w:p w:rsidR="00555406" w:rsidRPr="00A43169" w:rsidRDefault="00555406" w:rsidP="00C43B2A">
            <w:pPr>
              <w:rPr>
                <w:color w:val="000000"/>
                <w:sz w:val="17"/>
                <w:szCs w:val="17"/>
                <w:lang w:val="en-US"/>
              </w:rPr>
            </w:pPr>
            <w:r w:rsidRPr="00A43169">
              <w:rPr>
                <w:color w:val="000000"/>
                <w:sz w:val="17"/>
                <w:szCs w:val="17"/>
              </w:rPr>
              <w:t xml:space="preserve"> </w:t>
            </w:r>
            <w:r w:rsidRPr="00A43169">
              <w:rPr>
                <w:color w:val="000000"/>
                <w:sz w:val="17"/>
                <w:szCs w:val="17"/>
                <w:lang w:val="en-US"/>
              </w:rPr>
              <w:t>Developing a Knowledge Control System Based on Non-Binary Assessment Method.</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182"/>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56</w:t>
            </w:r>
          </w:p>
        </w:tc>
        <w:tc>
          <w:tcPr>
            <w:tcW w:w="755"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Спиричкин Роман Валерьевич</w:t>
            </w:r>
          </w:p>
        </w:tc>
        <w:tc>
          <w:tcPr>
            <w:tcW w:w="942"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Агейкин Михаил Алексеевич, Старший преподаватель, Департамент компьютерной инженерии</w:t>
            </w:r>
          </w:p>
        </w:tc>
        <w:tc>
          <w:tcPr>
            <w:tcW w:w="897" w:type="pct"/>
            <w:shd w:val="clear" w:color="auto" w:fill="FFFFFF" w:themeFill="background1"/>
            <w:vAlign w:val="center"/>
          </w:tcPr>
          <w:p w:rsidR="00555406" w:rsidRPr="00A43169" w:rsidRDefault="00555406" w:rsidP="00C43B2A">
            <w:pPr>
              <w:rPr>
                <w:color w:val="000000"/>
                <w:sz w:val="17"/>
                <w:szCs w:val="17"/>
              </w:rPr>
            </w:pPr>
            <w:r w:rsidRPr="00A43169">
              <w:rPr>
                <w:color w:val="000000"/>
                <w:sz w:val="17"/>
                <w:szCs w:val="17"/>
              </w:rPr>
              <w:t>Разработка сервисов чтения и извлечения данных социальных сетей из распределённых файловых систем.</w:t>
            </w:r>
          </w:p>
        </w:tc>
        <w:tc>
          <w:tcPr>
            <w:tcW w:w="841" w:type="pct"/>
            <w:shd w:val="clear" w:color="auto" w:fill="FFFFFF" w:themeFill="background1"/>
            <w:vAlign w:val="center"/>
          </w:tcPr>
          <w:p w:rsidR="00555406" w:rsidRPr="00A43169" w:rsidRDefault="00555406" w:rsidP="0059423C">
            <w:pPr>
              <w:rPr>
                <w:color w:val="000000"/>
                <w:sz w:val="17"/>
                <w:szCs w:val="17"/>
                <w:lang w:val="en-US"/>
              </w:rPr>
            </w:pPr>
            <w:r w:rsidRPr="00A43169">
              <w:rPr>
                <w:color w:val="000000"/>
                <w:sz w:val="17"/>
                <w:szCs w:val="17"/>
                <w:lang w:val="en-US"/>
              </w:rPr>
              <w:t xml:space="preserve">The Development </w:t>
            </w:r>
            <w:r>
              <w:rPr>
                <w:color w:val="000000"/>
                <w:sz w:val="17"/>
                <w:szCs w:val="17"/>
                <w:lang w:val="en-US"/>
              </w:rPr>
              <w:t>o</w:t>
            </w:r>
            <w:r w:rsidRPr="00A43169">
              <w:rPr>
                <w:color w:val="000000"/>
                <w:sz w:val="17"/>
                <w:szCs w:val="17"/>
                <w:lang w:val="en-US"/>
              </w:rPr>
              <w:t xml:space="preserve">f Social Networking Data Reading </w:t>
            </w:r>
            <w:r>
              <w:rPr>
                <w:color w:val="000000"/>
                <w:sz w:val="17"/>
                <w:szCs w:val="17"/>
                <w:lang w:val="en-US"/>
              </w:rPr>
              <w:t>a</w:t>
            </w:r>
            <w:r w:rsidRPr="00A43169">
              <w:rPr>
                <w:color w:val="000000"/>
                <w:sz w:val="17"/>
                <w:szCs w:val="17"/>
                <w:lang w:val="en-US"/>
              </w:rPr>
              <w:t xml:space="preserve">nd Extracting Services </w:t>
            </w:r>
            <w:r>
              <w:rPr>
                <w:color w:val="000000"/>
                <w:sz w:val="17"/>
                <w:szCs w:val="17"/>
                <w:lang w:val="en-US"/>
              </w:rPr>
              <w:t>f</w:t>
            </w:r>
            <w:r w:rsidRPr="00A43169">
              <w:rPr>
                <w:color w:val="000000"/>
                <w:sz w:val="17"/>
                <w:szCs w:val="17"/>
                <w:lang w:val="en-US"/>
              </w:rPr>
              <w:t xml:space="preserve">rom Distributed </w:t>
            </w:r>
            <w:r>
              <w:rPr>
                <w:color w:val="000000"/>
                <w:sz w:val="17"/>
                <w:szCs w:val="17"/>
                <w:lang w:val="en-US"/>
              </w:rPr>
              <w:t>f</w:t>
            </w:r>
            <w:r w:rsidRPr="00A43169">
              <w:rPr>
                <w:color w:val="000000"/>
                <w:sz w:val="17"/>
                <w:szCs w:val="17"/>
                <w:lang w:val="en-US"/>
              </w:rPr>
              <w:t>ile Systems</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329"/>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57</w:t>
            </w:r>
          </w:p>
        </w:tc>
        <w:tc>
          <w:tcPr>
            <w:tcW w:w="755"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Титова Ангелина Андреевна</w:t>
            </w:r>
          </w:p>
        </w:tc>
        <w:tc>
          <w:tcPr>
            <w:tcW w:w="942"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Топоркова Анна Станиславовна, Доцент, Департамент компьютерной инженерии</w:t>
            </w:r>
          </w:p>
        </w:tc>
        <w:tc>
          <w:tcPr>
            <w:tcW w:w="897"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Разработка веб-приложения с применением нейронных сетей для оценки рисков при оформлении потребительских кредитов</w:t>
            </w:r>
          </w:p>
        </w:tc>
        <w:tc>
          <w:tcPr>
            <w:tcW w:w="841" w:type="pct"/>
            <w:shd w:val="clear" w:color="auto" w:fill="FFFFFF" w:themeFill="background1"/>
            <w:vAlign w:val="center"/>
          </w:tcPr>
          <w:p w:rsidR="00555406" w:rsidRPr="00A43169" w:rsidRDefault="00555406" w:rsidP="003D2FE9">
            <w:pPr>
              <w:rPr>
                <w:color w:val="000000"/>
                <w:sz w:val="17"/>
                <w:szCs w:val="17"/>
                <w:lang w:val="en-US"/>
              </w:rPr>
            </w:pPr>
            <w:r w:rsidRPr="00A43169">
              <w:rPr>
                <w:color w:val="000000"/>
                <w:sz w:val="17"/>
                <w:szCs w:val="17"/>
                <w:lang w:val="en-US"/>
              </w:rPr>
              <w:t>Development of Web-application Based on Principles of Neural Networks to Assess Risks When Processing Consumer Loans</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141"/>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58</w:t>
            </w:r>
          </w:p>
        </w:tc>
        <w:tc>
          <w:tcPr>
            <w:tcW w:w="755"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Тырышкина Евгения -</w:t>
            </w:r>
          </w:p>
        </w:tc>
        <w:tc>
          <w:tcPr>
            <w:tcW w:w="942"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Востриков Александр Владимирович, Доцент, Департамент компьютерной инженерии</w:t>
            </w:r>
          </w:p>
        </w:tc>
        <w:tc>
          <w:tcPr>
            <w:tcW w:w="897"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Моделирование работы симметричного мультивибратора, выполненного на печатной плате из нанопроводящего диэлектрика, в ПО LTspice.</w:t>
            </w:r>
          </w:p>
        </w:tc>
        <w:tc>
          <w:tcPr>
            <w:tcW w:w="841" w:type="pct"/>
            <w:shd w:val="clear" w:color="auto" w:fill="FFFFFF" w:themeFill="background1"/>
            <w:vAlign w:val="center"/>
          </w:tcPr>
          <w:p w:rsidR="00555406" w:rsidRPr="00A43169" w:rsidRDefault="00555406" w:rsidP="003D2FE9">
            <w:pPr>
              <w:rPr>
                <w:color w:val="000000"/>
                <w:sz w:val="17"/>
                <w:szCs w:val="17"/>
                <w:lang w:val="en-US"/>
              </w:rPr>
            </w:pPr>
            <w:r w:rsidRPr="00A43169">
              <w:rPr>
                <w:color w:val="000000"/>
                <w:sz w:val="17"/>
                <w:szCs w:val="17"/>
                <w:lang w:val="en-US"/>
              </w:rPr>
              <w:t>Simulation of the Operation of the Symmetrical Multivibrator Implemented on a Printed Circuit Board of Nanoconductive Dielectric Using the LTspice Software.</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220"/>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59</w:t>
            </w:r>
          </w:p>
        </w:tc>
        <w:tc>
          <w:tcPr>
            <w:tcW w:w="755"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Федорченко Алиса Юрьевна</w:t>
            </w:r>
          </w:p>
        </w:tc>
        <w:tc>
          <w:tcPr>
            <w:tcW w:w="942"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Карпова Ирина Петровна, Доцент, Департамент компьютерной инженерии</w:t>
            </w:r>
          </w:p>
        </w:tc>
        <w:tc>
          <w:tcPr>
            <w:tcW w:w="897"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Моделирование отдельных форм социального поведения в группах мобильных роботов</w:t>
            </w:r>
          </w:p>
        </w:tc>
        <w:tc>
          <w:tcPr>
            <w:tcW w:w="841" w:type="pct"/>
            <w:shd w:val="clear" w:color="auto" w:fill="FFFFFF" w:themeFill="background1"/>
            <w:vAlign w:val="center"/>
          </w:tcPr>
          <w:p w:rsidR="00555406" w:rsidRPr="00A43169" w:rsidRDefault="00555406" w:rsidP="003D2FE9">
            <w:pPr>
              <w:rPr>
                <w:color w:val="000000"/>
                <w:sz w:val="17"/>
                <w:szCs w:val="17"/>
                <w:lang w:val="en-US"/>
              </w:rPr>
            </w:pPr>
            <w:r w:rsidRPr="00A43169">
              <w:rPr>
                <w:color w:val="000000"/>
                <w:sz w:val="17"/>
                <w:szCs w:val="17"/>
                <w:lang w:val="en-US"/>
              </w:rPr>
              <w:t>Modeling of Separate Forms of Social Behavior in Mobile Robot Groups</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2B3FF9" w:rsidTr="00555406">
        <w:trPr>
          <w:trHeight w:val="253"/>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60</w:t>
            </w:r>
          </w:p>
        </w:tc>
        <w:tc>
          <w:tcPr>
            <w:tcW w:w="755"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Хамикоева Асят Руслановна</w:t>
            </w:r>
          </w:p>
        </w:tc>
        <w:tc>
          <w:tcPr>
            <w:tcW w:w="942"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Старых Владимир Александрович, Профессор, Департамент компьютерной инженерии</w:t>
            </w:r>
          </w:p>
        </w:tc>
        <w:tc>
          <w:tcPr>
            <w:tcW w:w="897"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 xml:space="preserve">Разработка прикладных онтологий информационных систем на основе визуального анализа данных </w:t>
            </w:r>
          </w:p>
        </w:tc>
        <w:tc>
          <w:tcPr>
            <w:tcW w:w="841" w:type="pct"/>
            <w:shd w:val="clear" w:color="auto" w:fill="FFFFFF" w:themeFill="background1"/>
            <w:vAlign w:val="center"/>
          </w:tcPr>
          <w:p w:rsidR="00555406" w:rsidRPr="00A43169" w:rsidRDefault="00555406" w:rsidP="003D2FE9">
            <w:pPr>
              <w:rPr>
                <w:color w:val="000000"/>
                <w:sz w:val="17"/>
                <w:szCs w:val="17"/>
                <w:lang w:val="en-US"/>
              </w:rPr>
            </w:pPr>
            <w:r w:rsidRPr="00A43169">
              <w:rPr>
                <w:color w:val="000000"/>
                <w:sz w:val="17"/>
                <w:szCs w:val="17"/>
                <w:lang w:val="en-US"/>
              </w:rPr>
              <w:t>Development of Applied Ontologies of the Information Systems</w:t>
            </w:r>
          </w:p>
        </w:tc>
        <w:tc>
          <w:tcPr>
            <w:tcW w:w="835" w:type="pct"/>
            <w:shd w:val="clear" w:color="auto" w:fill="FFFFFF" w:themeFill="background1"/>
            <w:vAlign w:val="center"/>
          </w:tcPr>
          <w:p w:rsidR="00555406" w:rsidRDefault="00555406" w:rsidP="00555406">
            <w:pPr>
              <w:jc w:val="center"/>
            </w:pPr>
            <w:r w:rsidRPr="00915E78">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2B3FF9" w:rsidTr="00555406">
        <w:trPr>
          <w:trHeight w:val="654"/>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61</w:t>
            </w:r>
          </w:p>
        </w:tc>
        <w:tc>
          <w:tcPr>
            <w:tcW w:w="755"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Хунов Тамирлан Хасанбиевич</w:t>
            </w:r>
          </w:p>
        </w:tc>
        <w:tc>
          <w:tcPr>
            <w:tcW w:w="942"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Полесский Сергей Николаевич, Доцент, Департамент компьютерной инженерии</w:t>
            </w:r>
          </w:p>
        </w:tc>
        <w:tc>
          <w:tcPr>
            <w:tcW w:w="897" w:type="pct"/>
            <w:shd w:val="clear" w:color="auto" w:fill="FFFFFF" w:themeFill="background1"/>
            <w:vAlign w:val="center"/>
          </w:tcPr>
          <w:p w:rsidR="00555406" w:rsidRPr="00A43169" w:rsidRDefault="00555406" w:rsidP="003D2FE9">
            <w:pPr>
              <w:rPr>
                <w:color w:val="000000"/>
                <w:sz w:val="17"/>
                <w:szCs w:val="17"/>
              </w:rPr>
            </w:pPr>
            <w:r w:rsidRPr="00A43169">
              <w:rPr>
                <w:color w:val="000000"/>
                <w:sz w:val="17"/>
                <w:szCs w:val="17"/>
              </w:rPr>
              <w:t>Методика автоматического поиска данных по показателям надежности элементов вычислительной техники</w:t>
            </w:r>
          </w:p>
        </w:tc>
        <w:tc>
          <w:tcPr>
            <w:tcW w:w="841" w:type="pct"/>
            <w:shd w:val="clear" w:color="auto" w:fill="FFFFFF" w:themeFill="background1"/>
            <w:vAlign w:val="center"/>
          </w:tcPr>
          <w:p w:rsidR="00555406" w:rsidRDefault="00555406" w:rsidP="003D2FE9">
            <w:pPr>
              <w:rPr>
                <w:color w:val="000000"/>
                <w:sz w:val="17"/>
                <w:szCs w:val="17"/>
                <w:lang w:val="en-US"/>
              </w:rPr>
            </w:pPr>
            <w:r w:rsidRPr="00A43169">
              <w:rPr>
                <w:color w:val="000000"/>
                <w:sz w:val="17"/>
                <w:szCs w:val="17"/>
                <w:lang w:val="en-US"/>
              </w:rPr>
              <w:t xml:space="preserve">The Technique of Automatic Data Retrieval in Terms of Reliability </w:t>
            </w:r>
          </w:p>
          <w:p w:rsidR="00555406" w:rsidRPr="00A43169" w:rsidRDefault="00555406" w:rsidP="003D2FE9">
            <w:pPr>
              <w:rPr>
                <w:color w:val="000000"/>
                <w:sz w:val="17"/>
                <w:szCs w:val="17"/>
                <w:lang w:val="en-US"/>
              </w:rPr>
            </w:pPr>
            <w:r w:rsidRPr="00A43169">
              <w:rPr>
                <w:color w:val="000000"/>
                <w:sz w:val="17"/>
                <w:szCs w:val="17"/>
                <w:lang w:val="en-US"/>
              </w:rPr>
              <w:t>of Elements Computer Technology</w:t>
            </w:r>
          </w:p>
        </w:tc>
        <w:tc>
          <w:tcPr>
            <w:tcW w:w="835" w:type="pct"/>
            <w:shd w:val="clear" w:color="auto" w:fill="FFFFFF" w:themeFill="background1"/>
            <w:vAlign w:val="center"/>
          </w:tcPr>
          <w:p w:rsidR="00555406" w:rsidRDefault="00555406" w:rsidP="00555406">
            <w:pPr>
              <w:jc w:val="center"/>
            </w:pPr>
            <w:r w:rsidRPr="00E6598D">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F143D6" w:rsidTr="00555406">
        <w:trPr>
          <w:trHeight w:val="644"/>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62</w:t>
            </w:r>
          </w:p>
        </w:tc>
        <w:tc>
          <w:tcPr>
            <w:tcW w:w="755" w:type="pct"/>
            <w:shd w:val="clear" w:color="auto" w:fill="FFFFFF" w:themeFill="background1"/>
            <w:vAlign w:val="center"/>
          </w:tcPr>
          <w:p w:rsidR="00555406" w:rsidRPr="00A43169" w:rsidRDefault="00555406" w:rsidP="00AD1AFA">
            <w:pPr>
              <w:rPr>
                <w:color w:val="000000"/>
                <w:sz w:val="17"/>
                <w:szCs w:val="17"/>
              </w:rPr>
            </w:pPr>
            <w:r w:rsidRPr="00A43169">
              <w:rPr>
                <w:color w:val="000000"/>
                <w:sz w:val="17"/>
                <w:szCs w:val="17"/>
              </w:rPr>
              <w:t>Цветков Александр Владимирович</w:t>
            </w:r>
          </w:p>
        </w:tc>
        <w:tc>
          <w:tcPr>
            <w:tcW w:w="942" w:type="pct"/>
            <w:shd w:val="clear" w:color="auto" w:fill="FFFFFF" w:themeFill="background1"/>
            <w:vAlign w:val="center"/>
          </w:tcPr>
          <w:p w:rsidR="00555406" w:rsidRPr="00A43169" w:rsidRDefault="00555406" w:rsidP="00AD1AFA">
            <w:pPr>
              <w:rPr>
                <w:color w:val="000000"/>
                <w:sz w:val="17"/>
                <w:szCs w:val="17"/>
              </w:rPr>
            </w:pPr>
            <w:r w:rsidRPr="00A43169">
              <w:rPr>
                <w:color w:val="000000"/>
                <w:sz w:val="17"/>
                <w:szCs w:val="17"/>
              </w:rPr>
              <w:t>Карпова Ирина Петровна, Доцент, Департамент компьютерной инженерии</w:t>
            </w:r>
          </w:p>
        </w:tc>
        <w:tc>
          <w:tcPr>
            <w:tcW w:w="897" w:type="pct"/>
            <w:shd w:val="clear" w:color="auto" w:fill="FFFFFF" w:themeFill="background1"/>
            <w:vAlign w:val="center"/>
          </w:tcPr>
          <w:p w:rsidR="00555406" w:rsidRPr="00A43169" w:rsidRDefault="00555406" w:rsidP="00AD1AFA">
            <w:pPr>
              <w:rPr>
                <w:color w:val="000000"/>
                <w:sz w:val="17"/>
                <w:szCs w:val="17"/>
              </w:rPr>
            </w:pPr>
            <w:r w:rsidRPr="00A43169">
              <w:rPr>
                <w:color w:val="000000"/>
                <w:sz w:val="17"/>
                <w:szCs w:val="17"/>
              </w:rPr>
              <w:t>Разработка модулей взаимодействия пользователя с системой моделирования коллективного поведения роботов на кластере</w:t>
            </w:r>
          </w:p>
        </w:tc>
        <w:tc>
          <w:tcPr>
            <w:tcW w:w="841" w:type="pct"/>
            <w:shd w:val="clear" w:color="auto" w:fill="FFFFFF" w:themeFill="background1"/>
            <w:vAlign w:val="center"/>
          </w:tcPr>
          <w:p w:rsidR="00555406" w:rsidRPr="00A43169" w:rsidRDefault="00555406" w:rsidP="00AD1AFA">
            <w:pPr>
              <w:rPr>
                <w:color w:val="000000"/>
                <w:sz w:val="17"/>
                <w:szCs w:val="17"/>
                <w:lang w:val="en-US"/>
              </w:rPr>
            </w:pPr>
            <w:r w:rsidRPr="00A43169">
              <w:rPr>
                <w:color w:val="000000"/>
                <w:sz w:val="17"/>
                <w:szCs w:val="17"/>
                <w:lang w:val="en-US"/>
              </w:rPr>
              <w:t>Development of User's Interface Module with Parallel Simulation System of Robots Collective Behavior</w:t>
            </w:r>
          </w:p>
        </w:tc>
        <w:tc>
          <w:tcPr>
            <w:tcW w:w="835" w:type="pct"/>
            <w:shd w:val="clear" w:color="auto" w:fill="FFFFFF" w:themeFill="background1"/>
            <w:vAlign w:val="center"/>
          </w:tcPr>
          <w:p w:rsidR="00555406" w:rsidRDefault="00555406" w:rsidP="00555406">
            <w:pPr>
              <w:jc w:val="center"/>
            </w:pPr>
            <w:r w:rsidRPr="00E6598D">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2B3FF9" w:rsidTr="00555406">
        <w:trPr>
          <w:trHeight w:val="196"/>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63</w:t>
            </w:r>
          </w:p>
        </w:tc>
        <w:tc>
          <w:tcPr>
            <w:tcW w:w="755"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Чукарин Марк Игоревич</w:t>
            </w:r>
          </w:p>
        </w:tc>
        <w:tc>
          <w:tcPr>
            <w:tcW w:w="942"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Саенко Владимир Степанович, Профессор, Департамент электронной инженерии</w:t>
            </w:r>
          </w:p>
        </w:tc>
        <w:tc>
          <w:tcPr>
            <w:tcW w:w="897"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Моделирование работы RC-генератора выполненного на печатной плате из нанопроводящего диэлектрика</w:t>
            </w:r>
          </w:p>
        </w:tc>
        <w:tc>
          <w:tcPr>
            <w:tcW w:w="841" w:type="pct"/>
            <w:shd w:val="clear" w:color="auto" w:fill="FFFFFF" w:themeFill="background1"/>
            <w:vAlign w:val="center"/>
          </w:tcPr>
          <w:p w:rsidR="00555406" w:rsidRPr="00A43169" w:rsidRDefault="00555406" w:rsidP="00CB48EF">
            <w:pPr>
              <w:rPr>
                <w:color w:val="000000"/>
                <w:sz w:val="17"/>
                <w:szCs w:val="17"/>
                <w:lang w:val="en-US"/>
              </w:rPr>
            </w:pPr>
            <w:r w:rsidRPr="00A43169">
              <w:rPr>
                <w:color w:val="000000"/>
                <w:sz w:val="17"/>
                <w:szCs w:val="17"/>
                <w:lang w:val="en-US"/>
              </w:rPr>
              <w:t xml:space="preserve">Simulation of the Operation of the RC Oscillator Implemented on a Printed Circuit Board of  Nanoconductivity Dielectric Using the LT Spice Software </w:t>
            </w:r>
          </w:p>
        </w:tc>
        <w:tc>
          <w:tcPr>
            <w:tcW w:w="835" w:type="pct"/>
            <w:shd w:val="clear" w:color="auto" w:fill="FFFFFF" w:themeFill="background1"/>
            <w:vAlign w:val="center"/>
          </w:tcPr>
          <w:p w:rsidR="00555406" w:rsidRDefault="00555406" w:rsidP="00555406">
            <w:pPr>
              <w:jc w:val="center"/>
            </w:pPr>
            <w:r w:rsidRPr="00E6598D">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2B3FF9" w:rsidTr="00555406">
        <w:trPr>
          <w:trHeight w:val="416"/>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lastRenderedPageBreak/>
              <w:t>64</w:t>
            </w:r>
          </w:p>
        </w:tc>
        <w:tc>
          <w:tcPr>
            <w:tcW w:w="755"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Шашков Леонид Эдуардович</w:t>
            </w:r>
          </w:p>
        </w:tc>
        <w:tc>
          <w:tcPr>
            <w:tcW w:w="942"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Позин Борис Аронович, Профессор, Базовая кафедра информационно-аналитических систем ЗАО "ЕС-лизинг"</w:t>
            </w:r>
          </w:p>
        </w:tc>
        <w:tc>
          <w:tcPr>
            <w:tcW w:w="897"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Постановка задачи создания ИАС для мониторинга и анализа выполненных работ на объектах строительства</w:t>
            </w:r>
          </w:p>
        </w:tc>
        <w:tc>
          <w:tcPr>
            <w:tcW w:w="841" w:type="pct"/>
            <w:shd w:val="clear" w:color="auto" w:fill="FFFFFF" w:themeFill="background1"/>
            <w:vAlign w:val="center"/>
          </w:tcPr>
          <w:p w:rsidR="00555406" w:rsidRPr="00A43169" w:rsidRDefault="00555406" w:rsidP="00CB48EF">
            <w:pPr>
              <w:rPr>
                <w:color w:val="000000"/>
                <w:sz w:val="17"/>
                <w:szCs w:val="17"/>
                <w:lang w:val="en-US"/>
              </w:rPr>
            </w:pPr>
            <w:r w:rsidRPr="00A43169">
              <w:rPr>
                <w:color w:val="000000"/>
                <w:sz w:val="17"/>
                <w:szCs w:val="17"/>
                <w:lang w:val="en-US"/>
              </w:rPr>
              <w:t>Formulation of the Problem to Create the Information and Analytical System for Monitoring and Analyzing the Performed Work at Construction Sites</w:t>
            </w:r>
          </w:p>
        </w:tc>
        <w:tc>
          <w:tcPr>
            <w:tcW w:w="835" w:type="pct"/>
            <w:shd w:val="clear" w:color="auto" w:fill="FFFFFF" w:themeFill="background1"/>
            <w:vAlign w:val="center"/>
          </w:tcPr>
          <w:p w:rsidR="00555406" w:rsidRDefault="00555406" w:rsidP="00555406">
            <w:pPr>
              <w:jc w:val="center"/>
            </w:pPr>
            <w:r w:rsidRPr="00E6598D">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2B3FF9" w:rsidTr="00555406">
        <w:trPr>
          <w:trHeight w:val="222"/>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65</w:t>
            </w:r>
          </w:p>
        </w:tc>
        <w:tc>
          <w:tcPr>
            <w:tcW w:w="755"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Шебанин Александр Сергеевич</w:t>
            </w:r>
          </w:p>
        </w:tc>
        <w:tc>
          <w:tcPr>
            <w:tcW w:w="942"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Восков Леонид Сергеевич, Профессор, Департамент компьютерной инженерии</w:t>
            </w:r>
          </w:p>
        </w:tc>
        <w:tc>
          <w:tcPr>
            <w:tcW w:w="897"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Исследование и разработка программного комплекса для взаимодействия с умными вещами и аналитики данных умных вещей</w:t>
            </w:r>
          </w:p>
        </w:tc>
        <w:tc>
          <w:tcPr>
            <w:tcW w:w="841" w:type="pct"/>
            <w:shd w:val="clear" w:color="auto" w:fill="FFFFFF" w:themeFill="background1"/>
            <w:vAlign w:val="center"/>
          </w:tcPr>
          <w:p w:rsidR="00555406" w:rsidRPr="00A43169" w:rsidRDefault="00555406" w:rsidP="00CB48EF">
            <w:pPr>
              <w:rPr>
                <w:color w:val="000000"/>
                <w:sz w:val="17"/>
                <w:szCs w:val="17"/>
                <w:lang w:val="en-US"/>
              </w:rPr>
            </w:pPr>
            <w:r w:rsidRPr="00A43169">
              <w:rPr>
                <w:color w:val="000000"/>
                <w:sz w:val="17"/>
                <w:szCs w:val="17"/>
                <w:lang w:val="en-US"/>
              </w:rPr>
              <w:t>Research and Development of Software Solution for Interaction and Analytics of Smart Devices</w:t>
            </w:r>
          </w:p>
        </w:tc>
        <w:tc>
          <w:tcPr>
            <w:tcW w:w="835" w:type="pct"/>
            <w:shd w:val="clear" w:color="auto" w:fill="FFFFFF" w:themeFill="background1"/>
            <w:vAlign w:val="center"/>
          </w:tcPr>
          <w:p w:rsidR="00555406" w:rsidRDefault="00555406" w:rsidP="00555406">
            <w:pPr>
              <w:jc w:val="center"/>
            </w:pPr>
            <w:r w:rsidRPr="00E6598D">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555406" w:rsidRPr="002B3FF9" w:rsidTr="00AB0358">
        <w:trPr>
          <w:trHeight w:val="1518"/>
        </w:trPr>
        <w:tc>
          <w:tcPr>
            <w:tcW w:w="173" w:type="pct"/>
            <w:shd w:val="clear" w:color="auto" w:fill="FFFFFF" w:themeFill="background1"/>
            <w:vAlign w:val="center"/>
            <w:hideMark/>
          </w:tcPr>
          <w:p w:rsidR="00555406" w:rsidRPr="0015359B" w:rsidRDefault="00555406" w:rsidP="00604FBC">
            <w:pPr>
              <w:jc w:val="center"/>
              <w:rPr>
                <w:color w:val="000000"/>
                <w:sz w:val="18"/>
                <w:szCs w:val="18"/>
              </w:rPr>
            </w:pPr>
            <w:r w:rsidRPr="0015359B">
              <w:rPr>
                <w:color w:val="000000"/>
                <w:sz w:val="18"/>
                <w:szCs w:val="18"/>
              </w:rPr>
              <w:t>66</w:t>
            </w:r>
          </w:p>
        </w:tc>
        <w:tc>
          <w:tcPr>
            <w:tcW w:w="755"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Шепшелевич Павел Игоревич</w:t>
            </w:r>
          </w:p>
        </w:tc>
        <w:tc>
          <w:tcPr>
            <w:tcW w:w="942"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Агейкин Михаил Алексеевич, Старший преподаватель, Департамент компьютерной инженерии</w:t>
            </w:r>
          </w:p>
        </w:tc>
        <w:tc>
          <w:tcPr>
            <w:tcW w:w="897" w:type="pct"/>
            <w:shd w:val="clear" w:color="auto" w:fill="FFFFFF" w:themeFill="background1"/>
            <w:vAlign w:val="center"/>
          </w:tcPr>
          <w:p w:rsidR="00555406" w:rsidRPr="00A43169" w:rsidRDefault="00555406" w:rsidP="00CB48EF">
            <w:pPr>
              <w:rPr>
                <w:color w:val="000000"/>
                <w:sz w:val="17"/>
                <w:szCs w:val="17"/>
              </w:rPr>
            </w:pPr>
            <w:r w:rsidRPr="00A43169">
              <w:rPr>
                <w:color w:val="000000"/>
                <w:sz w:val="17"/>
                <w:szCs w:val="17"/>
              </w:rPr>
              <w:t>Разработка  и реализация с использованием  инструментальных средств   IBM Watson Explorer  методики и  сервиса по определению целевой аудитории потребления товаров и услуг поставщика на основе  анализа спроса по данным участников форумов и социальных сетей</w:t>
            </w:r>
          </w:p>
        </w:tc>
        <w:tc>
          <w:tcPr>
            <w:tcW w:w="841" w:type="pct"/>
            <w:shd w:val="clear" w:color="auto" w:fill="FFFFFF" w:themeFill="background1"/>
            <w:vAlign w:val="center"/>
          </w:tcPr>
          <w:p w:rsidR="00555406" w:rsidRPr="00A43169" w:rsidRDefault="00555406" w:rsidP="00CB48EF">
            <w:pPr>
              <w:rPr>
                <w:color w:val="000000"/>
                <w:sz w:val="17"/>
                <w:szCs w:val="17"/>
                <w:lang w:val="en-US"/>
              </w:rPr>
            </w:pPr>
            <w:r w:rsidRPr="00A43169">
              <w:rPr>
                <w:color w:val="000000"/>
                <w:sz w:val="17"/>
                <w:szCs w:val="17"/>
                <w:lang w:val="en-US"/>
              </w:rPr>
              <w:t>Development and Implementation Using   Workbench IBM Watson Explorer Methods and Services by Targeting Consumption of Goods and Services Supplier Based on the Analysis of Demand According to Participants of Forums and Social Networks</w:t>
            </w:r>
          </w:p>
        </w:tc>
        <w:tc>
          <w:tcPr>
            <w:tcW w:w="835" w:type="pct"/>
            <w:shd w:val="clear" w:color="auto" w:fill="FFFFFF" w:themeFill="background1"/>
            <w:vAlign w:val="center"/>
          </w:tcPr>
          <w:p w:rsidR="00555406" w:rsidRDefault="00555406" w:rsidP="00555406">
            <w:pPr>
              <w:jc w:val="center"/>
            </w:pPr>
            <w:r w:rsidRPr="00E6598D">
              <w:rPr>
                <w:color w:val="000000"/>
                <w:sz w:val="17"/>
                <w:szCs w:val="17"/>
              </w:rPr>
              <w:t>нет</w:t>
            </w:r>
          </w:p>
        </w:tc>
        <w:tc>
          <w:tcPr>
            <w:tcW w:w="557" w:type="pct"/>
            <w:shd w:val="clear" w:color="auto" w:fill="FFFFFF" w:themeFill="background1"/>
            <w:vAlign w:val="center"/>
          </w:tcPr>
          <w:p w:rsidR="00555406" w:rsidRPr="00A43169" w:rsidRDefault="00555406" w:rsidP="00AB0358">
            <w:pPr>
              <w:jc w:val="center"/>
              <w:rPr>
                <w:color w:val="000000"/>
                <w:sz w:val="17"/>
                <w:szCs w:val="17"/>
                <w:lang w:val="en-US"/>
              </w:rPr>
            </w:pPr>
          </w:p>
        </w:tc>
      </w:tr>
      <w:tr w:rsidR="00FE6AD3" w:rsidRPr="00FE6AD3" w:rsidTr="00555406">
        <w:trPr>
          <w:trHeight w:val="395"/>
        </w:trPr>
        <w:tc>
          <w:tcPr>
            <w:tcW w:w="173" w:type="pct"/>
            <w:shd w:val="clear" w:color="auto" w:fill="FFFFFF" w:themeFill="background1"/>
            <w:vAlign w:val="center"/>
            <w:hideMark/>
          </w:tcPr>
          <w:p w:rsidR="00FE6AD3" w:rsidRPr="0015359B" w:rsidRDefault="00FE6AD3" w:rsidP="00604FBC">
            <w:pPr>
              <w:jc w:val="center"/>
              <w:rPr>
                <w:color w:val="000000"/>
                <w:sz w:val="18"/>
                <w:szCs w:val="18"/>
              </w:rPr>
            </w:pPr>
            <w:r w:rsidRPr="0015359B">
              <w:rPr>
                <w:color w:val="000000"/>
                <w:sz w:val="18"/>
                <w:szCs w:val="18"/>
              </w:rPr>
              <w:t>67</w:t>
            </w:r>
          </w:p>
        </w:tc>
        <w:tc>
          <w:tcPr>
            <w:tcW w:w="755" w:type="pct"/>
            <w:shd w:val="clear" w:color="auto" w:fill="FFFFFF" w:themeFill="background1"/>
            <w:vAlign w:val="center"/>
          </w:tcPr>
          <w:p w:rsidR="00FE6AD3" w:rsidRPr="00A43169" w:rsidRDefault="00FE6AD3" w:rsidP="00CB48EF">
            <w:pPr>
              <w:rPr>
                <w:color w:val="000000"/>
                <w:sz w:val="17"/>
                <w:szCs w:val="17"/>
              </w:rPr>
            </w:pPr>
            <w:r w:rsidRPr="00A43169">
              <w:rPr>
                <w:color w:val="000000"/>
                <w:sz w:val="17"/>
                <w:szCs w:val="17"/>
              </w:rPr>
              <w:t>Южанинов Кирилл Алексеевич</w:t>
            </w:r>
          </w:p>
        </w:tc>
        <w:tc>
          <w:tcPr>
            <w:tcW w:w="942" w:type="pct"/>
            <w:shd w:val="clear" w:color="auto" w:fill="FFFFFF" w:themeFill="background1"/>
            <w:vAlign w:val="center"/>
          </w:tcPr>
          <w:p w:rsidR="00FE6AD3" w:rsidRPr="00A43169" w:rsidRDefault="00FE6AD3" w:rsidP="00CB48EF">
            <w:pPr>
              <w:rPr>
                <w:color w:val="000000"/>
                <w:sz w:val="17"/>
                <w:szCs w:val="17"/>
              </w:rPr>
            </w:pPr>
            <w:r w:rsidRPr="00A43169">
              <w:rPr>
                <w:color w:val="000000"/>
                <w:sz w:val="17"/>
                <w:szCs w:val="17"/>
              </w:rPr>
              <w:t>Позин Борис Аронович, Профессор, Базовая кафедра информационно-аналитических систем ЗАО "ЕС-лизинг"</w:t>
            </w:r>
          </w:p>
        </w:tc>
        <w:tc>
          <w:tcPr>
            <w:tcW w:w="897" w:type="pct"/>
            <w:shd w:val="clear" w:color="auto" w:fill="FFFFFF" w:themeFill="background1"/>
            <w:vAlign w:val="center"/>
          </w:tcPr>
          <w:p w:rsidR="00FE6AD3" w:rsidRPr="00A43169" w:rsidRDefault="00FE6AD3" w:rsidP="00CB48EF">
            <w:pPr>
              <w:rPr>
                <w:color w:val="000000"/>
                <w:sz w:val="17"/>
                <w:szCs w:val="17"/>
              </w:rPr>
            </w:pPr>
            <w:r w:rsidRPr="00A43169">
              <w:rPr>
                <w:color w:val="000000"/>
                <w:sz w:val="17"/>
                <w:szCs w:val="17"/>
              </w:rPr>
              <w:t>Выделение троллинга в интернет-данных</w:t>
            </w:r>
          </w:p>
        </w:tc>
        <w:tc>
          <w:tcPr>
            <w:tcW w:w="841" w:type="pct"/>
            <w:shd w:val="clear" w:color="auto" w:fill="FFFFFF" w:themeFill="background1"/>
            <w:vAlign w:val="center"/>
          </w:tcPr>
          <w:p w:rsidR="00FE6AD3" w:rsidRPr="00A43169" w:rsidRDefault="00FE6AD3" w:rsidP="00CB48EF">
            <w:pPr>
              <w:rPr>
                <w:color w:val="000000"/>
                <w:sz w:val="17"/>
                <w:szCs w:val="17"/>
                <w:lang w:val="en-US"/>
              </w:rPr>
            </w:pPr>
            <w:r w:rsidRPr="00A43169">
              <w:rPr>
                <w:color w:val="000000"/>
                <w:sz w:val="17"/>
                <w:szCs w:val="17"/>
                <w:lang w:val="en-US"/>
              </w:rPr>
              <w:t>Allocation of Trolling in the Internet Data</w:t>
            </w:r>
          </w:p>
        </w:tc>
        <w:tc>
          <w:tcPr>
            <w:tcW w:w="835" w:type="pct"/>
            <w:shd w:val="clear" w:color="auto" w:fill="FFFFFF" w:themeFill="background1"/>
            <w:vAlign w:val="center"/>
          </w:tcPr>
          <w:p w:rsidR="00FE6AD3" w:rsidRPr="00A43169" w:rsidRDefault="00FE6AD3" w:rsidP="00FE6AD3">
            <w:pPr>
              <w:rPr>
                <w:color w:val="000000"/>
                <w:sz w:val="17"/>
                <w:szCs w:val="17"/>
              </w:rPr>
            </w:pPr>
            <w:r w:rsidRPr="00017344">
              <w:rPr>
                <w:color w:val="000000"/>
                <w:sz w:val="17"/>
                <w:szCs w:val="17"/>
              </w:rPr>
              <w:t>Касимов Марат Рашидович, старший эксперт</w:t>
            </w:r>
            <w:r>
              <w:rPr>
                <w:color w:val="000000"/>
                <w:sz w:val="17"/>
                <w:szCs w:val="17"/>
              </w:rPr>
              <w:t xml:space="preserve">, </w:t>
            </w:r>
            <w:r w:rsidRPr="00017344">
              <w:rPr>
                <w:color w:val="000000"/>
                <w:sz w:val="17"/>
                <w:szCs w:val="17"/>
              </w:rPr>
              <w:t>Базовая кафедра информационно-аналитических систем ЗАО "ЕС-лизинг"</w:t>
            </w:r>
          </w:p>
        </w:tc>
        <w:tc>
          <w:tcPr>
            <w:tcW w:w="557" w:type="pct"/>
            <w:shd w:val="clear" w:color="auto" w:fill="FFFFFF" w:themeFill="background1"/>
            <w:vAlign w:val="center"/>
          </w:tcPr>
          <w:p w:rsidR="00FE6AD3" w:rsidRPr="00A43169" w:rsidRDefault="00FE6AD3" w:rsidP="00AB0358">
            <w:pPr>
              <w:jc w:val="center"/>
              <w:rPr>
                <w:color w:val="000000"/>
                <w:sz w:val="17"/>
                <w:szCs w:val="17"/>
              </w:rPr>
            </w:pPr>
          </w:p>
        </w:tc>
      </w:tr>
    </w:tbl>
    <w:p w:rsidR="00017344" w:rsidRDefault="00017344" w:rsidP="00017344">
      <w:pPr>
        <w:pStyle w:val="Default"/>
        <w:rPr>
          <w:sz w:val="17"/>
          <w:szCs w:val="17"/>
        </w:rPr>
      </w:pPr>
      <w:r>
        <w:rPr>
          <w:sz w:val="17"/>
          <w:szCs w:val="17"/>
        </w:rPr>
        <w:t xml:space="preserve">                                                                                            </w:t>
      </w:r>
      <w:r w:rsidR="009A3C39">
        <w:rPr>
          <w:sz w:val="17"/>
          <w:szCs w:val="17"/>
        </w:rPr>
        <w:t xml:space="preserve">                                </w:t>
      </w:r>
    </w:p>
    <w:p w:rsidR="00AB0358" w:rsidRDefault="00AB0358" w:rsidP="00AB0358">
      <w:pPr>
        <w:pStyle w:val="Default"/>
        <w:rPr>
          <w:sz w:val="17"/>
          <w:szCs w:val="17"/>
        </w:rPr>
      </w:pPr>
      <w:r>
        <w:rPr>
          <w:sz w:val="17"/>
          <w:szCs w:val="17"/>
        </w:rPr>
        <w:t>*- если не указано, то формат индивидуальный</w:t>
      </w:r>
    </w:p>
    <w:p w:rsidR="00AB0358" w:rsidRDefault="00AB0358" w:rsidP="00017344">
      <w:pPr>
        <w:pStyle w:val="Default"/>
        <w:rPr>
          <w:sz w:val="17"/>
          <w:szCs w:val="17"/>
        </w:rPr>
      </w:pPr>
    </w:p>
    <w:p w:rsidR="00017344" w:rsidRDefault="00017344" w:rsidP="00017344">
      <w:pPr>
        <w:pStyle w:val="Default"/>
        <w:rPr>
          <w:sz w:val="17"/>
          <w:szCs w:val="17"/>
        </w:rPr>
      </w:pPr>
      <w:r>
        <w:rPr>
          <w:sz w:val="17"/>
          <w:szCs w:val="17"/>
        </w:rPr>
        <w:t xml:space="preserve"> Заместитель начальника отдела организации, планирования и контроля учебного процесса МИЭМ НИУ ВШЭ                                  А.В. Горшкова</w:t>
      </w:r>
    </w:p>
    <w:sectPr w:rsidR="00017344" w:rsidSect="00AB0358">
      <w:footerReference w:type="default" r:id="rId9"/>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44" w:rsidRDefault="00722544" w:rsidP="00B9314A">
      <w:r>
        <w:separator/>
      </w:r>
    </w:p>
  </w:endnote>
  <w:endnote w:type="continuationSeparator" w:id="0">
    <w:p w:rsidR="00722544" w:rsidRDefault="00722544" w:rsidP="00B9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3440"/>
      <w:docPartObj>
        <w:docPartGallery w:val="Page Numbers (Bottom of Page)"/>
        <w:docPartUnique/>
      </w:docPartObj>
    </w:sdtPr>
    <w:sdtEndPr/>
    <w:sdtContent>
      <w:p w:rsidR="00017344" w:rsidRDefault="00017344" w:rsidP="00D07349">
        <w:pPr>
          <w:pStyle w:val="a7"/>
          <w:jc w:val="center"/>
        </w:pPr>
        <w:r>
          <w:fldChar w:fldCharType="begin"/>
        </w:r>
        <w:r>
          <w:instrText>PAGE   \* MERGEFORMAT</w:instrText>
        </w:r>
        <w:r>
          <w:fldChar w:fldCharType="separate"/>
        </w:r>
        <w:r w:rsidR="00655CBC">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44" w:rsidRDefault="00722544" w:rsidP="00B9314A">
      <w:r>
        <w:separator/>
      </w:r>
    </w:p>
  </w:footnote>
  <w:footnote w:type="continuationSeparator" w:id="0">
    <w:p w:rsidR="00722544" w:rsidRDefault="00722544" w:rsidP="00B93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13DB"/>
    <w:multiLevelType w:val="hybridMultilevel"/>
    <w:tmpl w:val="085C0C22"/>
    <w:lvl w:ilvl="0" w:tplc="979A9274">
      <w:numFmt w:val="bullet"/>
      <w:lvlText w:val=""/>
      <w:lvlJc w:val="left"/>
      <w:pPr>
        <w:ind w:left="660" w:hanging="360"/>
      </w:pPr>
      <w:rPr>
        <w:rFonts w:ascii="Symbol" w:eastAsiaTheme="minorHAnsi"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5D"/>
    <w:rsid w:val="00012940"/>
    <w:rsid w:val="000149F2"/>
    <w:rsid w:val="00017344"/>
    <w:rsid w:val="000443B3"/>
    <w:rsid w:val="0005344B"/>
    <w:rsid w:val="00092534"/>
    <w:rsid w:val="000B005D"/>
    <w:rsid w:val="0011667A"/>
    <w:rsid w:val="00146C1A"/>
    <w:rsid w:val="0015359B"/>
    <w:rsid w:val="00154108"/>
    <w:rsid w:val="00163CEB"/>
    <w:rsid w:val="00163D90"/>
    <w:rsid w:val="0018499C"/>
    <w:rsid w:val="001D08CE"/>
    <w:rsid w:val="001D26C5"/>
    <w:rsid w:val="001D6B1F"/>
    <w:rsid w:val="001E52D5"/>
    <w:rsid w:val="001E7B90"/>
    <w:rsid w:val="00210DA0"/>
    <w:rsid w:val="002148D5"/>
    <w:rsid w:val="002262E7"/>
    <w:rsid w:val="00247088"/>
    <w:rsid w:val="002A599A"/>
    <w:rsid w:val="002A6CFD"/>
    <w:rsid w:val="002B3FF9"/>
    <w:rsid w:val="002E2C86"/>
    <w:rsid w:val="00337778"/>
    <w:rsid w:val="0037407A"/>
    <w:rsid w:val="003A17E0"/>
    <w:rsid w:val="003D2D81"/>
    <w:rsid w:val="003D2FDA"/>
    <w:rsid w:val="0043779A"/>
    <w:rsid w:val="00462B5F"/>
    <w:rsid w:val="004833AC"/>
    <w:rsid w:val="004B680A"/>
    <w:rsid w:val="004C5D66"/>
    <w:rsid w:val="00512263"/>
    <w:rsid w:val="00515194"/>
    <w:rsid w:val="00517B52"/>
    <w:rsid w:val="00555406"/>
    <w:rsid w:val="00574059"/>
    <w:rsid w:val="0059423C"/>
    <w:rsid w:val="005E6630"/>
    <w:rsid w:val="00604FAF"/>
    <w:rsid w:val="00604FBC"/>
    <w:rsid w:val="00627C34"/>
    <w:rsid w:val="00647E7F"/>
    <w:rsid w:val="006523B6"/>
    <w:rsid w:val="00655CBC"/>
    <w:rsid w:val="00691BB9"/>
    <w:rsid w:val="006B319C"/>
    <w:rsid w:val="006C22D2"/>
    <w:rsid w:val="006C5D92"/>
    <w:rsid w:val="0072241B"/>
    <w:rsid w:val="00722544"/>
    <w:rsid w:val="00731D41"/>
    <w:rsid w:val="00807D26"/>
    <w:rsid w:val="00875B59"/>
    <w:rsid w:val="0088381C"/>
    <w:rsid w:val="008954F4"/>
    <w:rsid w:val="008B7B55"/>
    <w:rsid w:val="008E2F00"/>
    <w:rsid w:val="009152DA"/>
    <w:rsid w:val="00915DB6"/>
    <w:rsid w:val="00963733"/>
    <w:rsid w:val="00964326"/>
    <w:rsid w:val="00994C10"/>
    <w:rsid w:val="009A3C39"/>
    <w:rsid w:val="009A6851"/>
    <w:rsid w:val="009B12CE"/>
    <w:rsid w:val="009B1AF8"/>
    <w:rsid w:val="009C7497"/>
    <w:rsid w:val="009D1914"/>
    <w:rsid w:val="009D4D62"/>
    <w:rsid w:val="00A107BC"/>
    <w:rsid w:val="00A30777"/>
    <w:rsid w:val="00A64EF3"/>
    <w:rsid w:val="00A863AD"/>
    <w:rsid w:val="00A96F0F"/>
    <w:rsid w:val="00AB0358"/>
    <w:rsid w:val="00AB3E0E"/>
    <w:rsid w:val="00AB550A"/>
    <w:rsid w:val="00AC2CD3"/>
    <w:rsid w:val="00AC3515"/>
    <w:rsid w:val="00AD6F76"/>
    <w:rsid w:val="00AE1EA6"/>
    <w:rsid w:val="00AE65B2"/>
    <w:rsid w:val="00B2277D"/>
    <w:rsid w:val="00B25C07"/>
    <w:rsid w:val="00B30F5F"/>
    <w:rsid w:val="00B426B1"/>
    <w:rsid w:val="00B9314A"/>
    <w:rsid w:val="00BD7C56"/>
    <w:rsid w:val="00C64392"/>
    <w:rsid w:val="00C80BD0"/>
    <w:rsid w:val="00C94146"/>
    <w:rsid w:val="00D07349"/>
    <w:rsid w:val="00D13195"/>
    <w:rsid w:val="00D67F5B"/>
    <w:rsid w:val="00D74715"/>
    <w:rsid w:val="00D76531"/>
    <w:rsid w:val="00D81084"/>
    <w:rsid w:val="00D81BDE"/>
    <w:rsid w:val="00DB753B"/>
    <w:rsid w:val="00E411F1"/>
    <w:rsid w:val="00E520E1"/>
    <w:rsid w:val="00E62836"/>
    <w:rsid w:val="00E65154"/>
    <w:rsid w:val="00EC5BA1"/>
    <w:rsid w:val="00F143D6"/>
    <w:rsid w:val="00F40545"/>
    <w:rsid w:val="00F777B1"/>
    <w:rsid w:val="00F81719"/>
    <w:rsid w:val="00FC0EF7"/>
    <w:rsid w:val="00FE6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263"/>
    <w:rPr>
      <w:rFonts w:ascii="Tahoma" w:hAnsi="Tahoma" w:cs="Tahoma"/>
      <w:sz w:val="16"/>
      <w:szCs w:val="16"/>
    </w:rPr>
  </w:style>
  <w:style w:type="character" w:customStyle="1" w:styleId="a4">
    <w:name w:val="Текст выноски Знак"/>
    <w:basedOn w:val="a0"/>
    <w:link w:val="a3"/>
    <w:uiPriority w:val="99"/>
    <w:semiHidden/>
    <w:rsid w:val="00512263"/>
    <w:rPr>
      <w:rFonts w:ascii="Tahoma" w:eastAsia="Times New Roman" w:hAnsi="Tahoma" w:cs="Tahoma"/>
      <w:sz w:val="16"/>
      <w:szCs w:val="16"/>
      <w:lang w:eastAsia="ru-RU"/>
    </w:rPr>
  </w:style>
  <w:style w:type="paragraph" w:styleId="a5">
    <w:name w:val="header"/>
    <w:basedOn w:val="a"/>
    <w:link w:val="a6"/>
    <w:uiPriority w:val="99"/>
    <w:unhideWhenUsed/>
    <w:rsid w:val="00B9314A"/>
    <w:pPr>
      <w:tabs>
        <w:tab w:val="center" w:pos="4677"/>
        <w:tab w:val="right" w:pos="9355"/>
      </w:tabs>
    </w:pPr>
  </w:style>
  <w:style w:type="character" w:customStyle="1" w:styleId="a6">
    <w:name w:val="Верхний колонтитул Знак"/>
    <w:basedOn w:val="a0"/>
    <w:link w:val="a5"/>
    <w:uiPriority w:val="99"/>
    <w:rsid w:val="00B931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9314A"/>
    <w:pPr>
      <w:tabs>
        <w:tab w:val="center" w:pos="4677"/>
        <w:tab w:val="right" w:pos="9355"/>
      </w:tabs>
    </w:pPr>
  </w:style>
  <w:style w:type="character" w:customStyle="1" w:styleId="a8">
    <w:name w:val="Нижний колонтитул Знак"/>
    <w:basedOn w:val="a0"/>
    <w:link w:val="a7"/>
    <w:uiPriority w:val="99"/>
    <w:rsid w:val="00B9314A"/>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DB753B"/>
    <w:rPr>
      <w:sz w:val="20"/>
      <w:szCs w:val="20"/>
    </w:rPr>
  </w:style>
  <w:style w:type="character" w:customStyle="1" w:styleId="aa">
    <w:name w:val="Текст сноски Знак"/>
    <w:basedOn w:val="a0"/>
    <w:link w:val="a9"/>
    <w:uiPriority w:val="99"/>
    <w:semiHidden/>
    <w:rsid w:val="00DB753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B753B"/>
    <w:rPr>
      <w:vertAlign w:val="superscript"/>
    </w:rPr>
  </w:style>
  <w:style w:type="paragraph" w:customStyle="1" w:styleId="Default">
    <w:name w:val="Default"/>
    <w:rsid w:val="000173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2263"/>
    <w:rPr>
      <w:rFonts w:ascii="Tahoma" w:hAnsi="Tahoma" w:cs="Tahoma"/>
      <w:sz w:val="16"/>
      <w:szCs w:val="16"/>
    </w:rPr>
  </w:style>
  <w:style w:type="character" w:customStyle="1" w:styleId="a4">
    <w:name w:val="Текст выноски Знак"/>
    <w:basedOn w:val="a0"/>
    <w:link w:val="a3"/>
    <w:uiPriority w:val="99"/>
    <w:semiHidden/>
    <w:rsid w:val="00512263"/>
    <w:rPr>
      <w:rFonts w:ascii="Tahoma" w:eastAsia="Times New Roman" w:hAnsi="Tahoma" w:cs="Tahoma"/>
      <w:sz w:val="16"/>
      <w:szCs w:val="16"/>
      <w:lang w:eastAsia="ru-RU"/>
    </w:rPr>
  </w:style>
  <w:style w:type="paragraph" w:styleId="a5">
    <w:name w:val="header"/>
    <w:basedOn w:val="a"/>
    <w:link w:val="a6"/>
    <w:uiPriority w:val="99"/>
    <w:unhideWhenUsed/>
    <w:rsid w:val="00B9314A"/>
    <w:pPr>
      <w:tabs>
        <w:tab w:val="center" w:pos="4677"/>
        <w:tab w:val="right" w:pos="9355"/>
      </w:tabs>
    </w:pPr>
  </w:style>
  <w:style w:type="character" w:customStyle="1" w:styleId="a6">
    <w:name w:val="Верхний колонтитул Знак"/>
    <w:basedOn w:val="a0"/>
    <w:link w:val="a5"/>
    <w:uiPriority w:val="99"/>
    <w:rsid w:val="00B9314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9314A"/>
    <w:pPr>
      <w:tabs>
        <w:tab w:val="center" w:pos="4677"/>
        <w:tab w:val="right" w:pos="9355"/>
      </w:tabs>
    </w:pPr>
  </w:style>
  <w:style w:type="character" w:customStyle="1" w:styleId="a8">
    <w:name w:val="Нижний колонтитул Знак"/>
    <w:basedOn w:val="a0"/>
    <w:link w:val="a7"/>
    <w:uiPriority w:val="99"/>
    <w:rsid w:val="00B9314A"/>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DB753B"/>
    <w:rPr>
      <w:sz w:val="20"/>
      <w:szCs w:val="20"/>
    </w:rPr>
  </w:style>
  <w:style w:type="character" w:customStyle="1" w:styleId="aa">
    <w:name w:val="Текст сноски Знак"/>
    <w:basedOn w:val="a0"/>
    <w:link w:val="a9"/>
    <w:uiPriority w:val="99"/>
    <w:semiHidden/>
    <w:rsid w:val="00DB753B"/>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B753B"/>
    <w:rPr>
      <w:vertAlign w:val="superscript"/>
    </w:rPr>
  </w:style>
  <w:style w:type="paragraph" w:customStyle="1" w:styleId="Default">
    <w:name w:val="Default"/>
    <w:rsid w:val="000173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690">
      <w:bodyDiv w:val="1"/>
      <w:marLeft w:val="0"/>
      <w:marRight w:val="0"/>
      <w:marTop w:val="0"/>
      <w:marBottom w:val="0"/>
      <w:divBdr>
        <w:top w:val="none" w:sz="0" w:space="0" w:color="auto"/>
        <w:left w:val="none" w:sz="0" w:space="0" w:color="auto"/>
        <w:bottom w:val="none" w:sz="0" w:space="0" w:color="auto"/>
        <w:right w:val="none" w:sz="0" w:space="0" w:color="auto"/>
      </w:divBdr>
    </w:div>
    <w:div w:id="569535169">
      <w:bodyDiv w:val="1"/>
      <w:marLeft w:val="0"/>
      <w:marRight w:val="0"/>
      <w:marTop w:val="0"/>
      <w:marBottom w:val="0"/>
      <w:divBdr>
        <w:top w:val="none" w:sz="0" w:space="0" w:color="auto"/>
        <w:left w:val="none" w:sz="0" w:space="0" w:color="auto"/>
        <w:bottom w:val="none" w:sz="0" w:space="0" w:color="auto"/>
        <w:right w:val="none" w:sz="0" w:space="0" w:color="auto"/>
      </w:divBdr>
    </w:div>
    <w:div w:id="690841520">
      <w:bodyDiv w:val="1"/>
      <w:marLeft w:val="0"/>
      <w:marRight w:val="0"/>
      <w:marTop w:val="0"/>
      <w:marBottom w:val="0"/>
      <w:divBdr>
        <w:top w:val="none" w:sz="0" w:space="0" w:color="auto"/>
        <w:left w:val="none" w:sz="0" w:space="0" w:color="auto"/>
        <w:bottom w:val="none" w:sz="0" w:space="0" w:color="auto"/>
        <w:right w:val="none" w:sz="0" w:space="0" w:color="auto"/>
      </w:divBdr>
    </w:div>
    <w:div w:id="917203630">
      <w:bodyDiv w:val="1"/>
      <w:marLeft w:val="0"/>
      <w:marRight w:val="0"/>
      <w:marTop w:val="0"/>
      <w:marBottom w:val="0"/>
      <w:divBdr>
        <w:top w:val="none" w:sz="0" w:space="0" w:color="auto"/>
        <w:left w:val="none" w:sz="0" w:space="0" w:color="auto"/>
        <w:bottom w:val="none" w:sz="0" w:space="0" w:color="auto"/>
        <w:right w:val="none" w:sz="0" w:space="0" w:color="auto"/>
      </w:divBdr>
    </w:div>
    <w:div w:id="1435906062">
      <w:bodyDiv w:val="1"/>
      <w:marLeft w:val="0"/>
      <w:marRight w:val="0"/>
      <w:marTop w:val="0"/>
      <w:marBottom w:val="0"/>
      <w:divBdr>
        <w:top w:val="none" w:sz="0" w:space="0" w:color="auto"/>
        <w:left w:val="none" w:sz="0" w:space="0" w:color="auto"/>
        <w:bottom w:val="none" w:sz="0" w:space="0" w:color="auto"/>
        <w:right w:val="none" w:sz="0" w:space="0" w:color="auto"/>
      </w:divBdr>
    </w:div>
    <w:div w:id="1498224992">
      <w:bodyDiv w:val="1"/>
      <w:marLeft w:val="0"/>
      <w:marRight w:val="0"/>
      <w:marTop w:val="0"/>
      <w:marBottom w:val="0"/>
      <w:divBdr>
        <w:top w:val="none" w:sz="0" w:space="0" w:color="auto"/>
        <w:left w:val="none" w:sz="0" w:space="0" w:color="auto"/>
        <w:bottom w:val="none" w:sz="0" w:space="0" w:color="auto"/>
        <w:right w:val="none" w:sz="0" w:space="0" w:color="auto"/>
      </w:divBdr>
    </w:div>
    <w:div w:id="1504781852">
      <w:bodyDiv w:val="1"/>
      <w:marLeft w:val="0"/>
      <w:marRight w:val="0"/>
      <w:marTop w:val="0"/>
      <w:marBottom w:val="0"/>
      <w:divBdr>
        <w:top w:val="none" w:sz="0" w:space="0" w:color="auto"/>
        <w:left w:val="none" w:sz="0" w:space="0" w:color="auto"/>
        <w:bottom w:val="none" w:sz="0" w:space="0" w:color="auto"/>
        <w:right w:val="none" w:sz="0" w:space="0" w:color="auto"/>
      </w:divBdr>
    </w:div>
    <w:div w:id="1628731758">
      <w:bodyDiv w:val="1"/>
      <w:marLeft w:val="0"/>
      <w:marRight w:val="0"/>
      <w:marTop w:val="0"/>
      <w:marBottom w:val="0"/>
      <w:divBdr>
        <w:top w:val="none" w:sz="0" w:space="0" w:color="auto"/>
        <w:left w:val="none" w:sz="0" w:space="0" w:color="auto"/>
        <w:bottom w:val="none" w:sz="0" w:space="0" w:color="auto"/>
        <w:right w:val="none" w:sz="0" w:space="0" w:color="auto"/>
      </w:divBdr>
    </w:div>
    <w:div w:id="2038701881">
      <w:bodyDiv w:val="1"/>
      <w:marLeft w:val="0"/>
      <w:marRight w:val="0"/>
      <w:marTop w:val="0"/>
      <w:marBottom w:val="0"/>
      <w:divBdr>
        <w:top w:val="none" w:sz="0" w:space="0" w:color="auto"/>
        <w:left w:val="none" w:sz="0" w:space="0" w:color="auto"/>
        <w:bottom w:val="none" w:sz="0" w:space="0" w:color="auto"/>
        <w:right w:val="none" w:sz="0" w:space="0" w:color="auto"/>
      </w:divBdr>
    </w:div>
    <w:div w:id="20575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D937-C76F-4887-9DDD-4EC748AF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3127</Words>
  <Characters>17827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 Виталий Владимирович</dc:creator>
  <cp:lastModifiedBy>Пользователь Windows</cp:lastModifiedBy>
  <cp:revision>13</cp:revision>
  <cp:lastPrinted>2016-12-14T09:52:00Z</cp:lastPrinted>
  <dcterms:created xsi:type="dcterms:W3CDTF">2016-12-15T13:29:00Z</dcterms:created>
  <dcterms:modified xsi:type="dcterms:W3CDTF">2016-12-19T14:09:00Z</dcterms:modified>
</cp:coreProperties>
</file>