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Правительство Российской Федерации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  <w:proofErr w:type="gramStart"/>
      <w:r w:rsidRPr="00991AA1">
        <w:rPr>
          <w:rFonts w:eastAsia="Times New Roman" w:cs="Times New Roman"/>
          <w:b/>
          <w:sz w:val="28"/>
          <w:szCs w:val="28"/>
          <w:lang w:eastAsia="ru-RU"/>
        </w:rPr>
        <w:t>высшего</w:t>
      </w:r>
      <w:proofErr w:type="gramEnd"/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 профессионального образования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Национальный исследовательский университет 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 “Высшая школа экономики”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Факультет менеджмента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ПРОГРАММА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606827" w:rsidRPr="00606827" w:rsidRDefault="00203B55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направления 38.04.02 </w:t>
      </w:r>
      <w:r w:rsidR="00606827" w:rsidRPr="00606827">
        <w:rPr>
          <w:rFonts w:eastAsia="Times New Roman" w:cs="Times New Roman"/>
          <w:sz w:val="28"/>
          <w:szCs w:val="28"/>
          <w:lang w:eastAsia="ru-RU"/>
        </w:rPr>
        <w:t xml:space="preserve"> «Менеджмент» подготовки магистра</w:t>
      </w:r>
    </w:p>
    <w:p w:rsidR="00991AA1" w:rsidRPr="00606827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6827">
        <w:rPr>
          <w:rFonts w:eastAsia="Times New Roman" w:cs="Times New Roman"/>
          <w:sz w:val="28"/>
          <w:szCs w:val="28"/>
          <w:lang w:eastAsia="ru-RU"/>
        </w:rPr>
        <w:t>для магистерской программы «Маркетинг»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06827" w:rsidRDefault="00606827" w:rsidP="00606827">
      <w:pPr>
        <w:pStyle w:val="Default"/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Авторы программы: </w:t>
      </w:r>
    </w:p>
    <w:p w:rsidR="00D2659C" w:rsidRPr="00D2659C" w:rsidRDefault="00D2659C" w:rsidP="00D2659C">
      <w:pPr>
        <w:spacing w:after="0" w:line="240" w:lineRule="auto"/>
        <w:rPr>
          <w:rFonts w:eastAsia="Calibri" w:cs="Times New Roman"/>
          <w:szCs w:val="24"/>
        </w:rPr>
      </w:pPr>
      <w:r>
        <w:rPr>
          <w:sz w:val="23"/>
          <w:szCs w:val="23"/>
        </w:rPr>
        <w:t xml:space="preserve">К.э.н., доцент Дворяшина М. М. </w:t>
      </w:r>
      <w:r w:rsidRPr="00D2659C">
        <w:rPr>
          <w:rFonts w:eastAsia="Calibri" w:cs="Times New Roman"/>
          <w:szCs w:val="24"/>
        </w:rPr>
        <w:t>(mdvoryashina@hse.ru)</w:t>
      </w:r>
    </w:p>
    <w:p w:rsidR="00606827" w:rsidRP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6827" w:rsidRDefault="00606827" w:rsidP="0060682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Одобрена</w:t>
      </w:r>
      <w:proofErr w:type="gramEnd"/>
      <w:r>
        <w:rPr>
          <w:sz w:val="23"/>
          <w:szCs w:val="23"/>
        </w:rPr>
        <w:t xml:space="preserve"> на за</w:t>
      </w:r>
      <w:r w:rsidR="00D2659C">
        <w:rPr>
          <w:sz w:val="23"/>
          <w:szCs w:val="23"/>
        </w:rPr>
        <w:t xml:space="preserve">седании кафедры </w:t>
      </w:r>
      <w:r w:rsidR="00D2659C" w:rsidRPr="00D2659C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«</w:t>
      </w:r>
      <w:r w:rsid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»</w:t>
      </w:r>
      <w:r w:rsidRPr="00606827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2013 г </w:t>
      </w:r>
    </w:p>
    <w:p w:rsidR="00606827" w:rsidRPr="00D2659C" w:rsidRDefault="00D2659C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Зав. кафедрой  д.э.н. профессор О. А. Третьяк  </w:t>
      </w:r>
      <w:r w:rsidR="00606827">
        <w:rPr>
          <w:sz w:val="23"/>
          <w:szCs w:val="23"/>
        </w:rPr>
        <w:t>_</w:t>
      </w:r>
      <w:r>
        <w:rPr>
          <w:sz w:val="23"/>
          <w:szCs w:val="23"/>
        </w:rPr>
        <w:t>___________________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Рекомендована</w:t>
      </w:r>
      <w:proofErr w:type="gramEnd"/>
      <w:r>
        <w:rPr>
          <w:sz w:val="23"/>
          <w:szCs w:val="23"/>
        </w:rPr>
        <w:t xml:space="preserve"> секцией УМС Менеджмент «___»____________ 20</w:t>
      </w:r>
      <w:r w:rsidRP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г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__________________________________________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Утверждена</w:t>
      </w:r>
      <w:proofErr w:type="gramEnd"/>
      <w:r>
        <w:rPr>
          <w:sz w:val="23"/>
          <w:szCs w:val="23"/>
        </w:rPr>
        <w:t xml:space="preserve"> УС факультета Менеджмента </w:t>
      </w:r>
      <w:r w:rsidRPr="00606827">
        <w:rPr>
          <w:sz w:val="23"/>
          <w:szCs w:val="23"/>
        </w:rPr>
        <w:t xml:space="preserve">  </w:t>
      </w:r>
      <w:r>
        <w:rPr>
          <w:sz w:val="23"/>
          <w:szCs w:val="23"/>
        </w:rPr>
        <w:t>«___»_____________20</w:t>
      </w:r>
      <w:r w:rsidRPr="00606827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</w:p>
    <w:p w:rsidR="00991AA1" w:rsidRDefault="00606827" w:rsidP="006068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sz w:val="23"/>
          <w:szCs w:val="23"/>
        </w:rPr>
        <w:t>Ученый секретарь О.Н. Балаева ___________________________</w:t>
      </w: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25BB2" w:rsidRPr="00606827" w:rsidRDefault="00D25BB2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6827" w:rsidRDefault="00606827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2659C" w:rsidRDefault="00D2659C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Москва</w:t>
      </w:r>
    </w:p>
    <w:p w:rsidR="00991AA1" w:rsidRPr="00606827" w:rsidRDefault="00203B55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2015 </w:t>
      </w:r>
      <w:r w:rsidR="00606827">
        <w:rPr>
          <w:rFonts w:eastAsia="Times New Roman" w:cs="Times New Roman"/>
          <w:sz w:val="28"/>
          <w:szCs w:val="28"/>
          <w:lang w:eastAsia="ru-RU"/>
        </w:rPr>
        <w:t>г.</w:t>
      </w:r>
    </w:p>
    <w:p w:rsidR="00606827" w:rsidRDefault="00606827" w:rsidP="00606827">
      <w:pPr>
        <w:pStyle w:val="Default"/>
      </w:pPr>
    </w:p>
    <w:p w:rsidR="00991AA1" w:rsidRDefault="00606827" w:rsidP="00606827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>
        <w:t xml:space="preserve"> </w:t>
      </w:r>
      <w:r>
        <w:rPr>
          <w:i/>
          <w:iCs/>
          <w:sz w:val="23"/>
          <w:szCs w:val="23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606827" w:rsidRPr="00991AA1" w:rsidRDefault="00606827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991AA1" w:rsidRPr="00606827" w:rsidRDefault="00991AA1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606827" w:rsidRPr="00606827" w:rsidRDefault="00606827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Настоящая программа устанавливает требования к знаниям, навыкам и умениям магистранта, формируемым в процессе прохождения научно-и</w:t>
      </w:r>
      <w:r>
        <w:rPr>
          <w:rFonts w:eastAsia="Times New Roman" w:cs="Times New Roman"/>
          <w:szCs w:val="24"/>
          <w:lang w:eastAsia="ru-RU"/>
        </w:rPr>
        <w:t>сследовательской практики</w:t>
      </w:r>
      <w:r w:rsidRPr="00991AA1">
        <w:rPr>
          <w:rFonts w:eastAsia="Times New Roman" w:cs="Times New Roman"/>
          <w:szCs w:val="24"/>
          <w:lang w:eastAsia="ru-RU"/>
        </w:rPr>
        <w:t xml:space="preserve">, определяет виды и содержание выполняемых научно-исследовательских работ, а также  формы отчетности магистрантов.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Программа предназначена для научных руководителей, осуществляющих общее руководство НИП, и  магистрантов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3B55" w:rsidRPr="006068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«Менеджмент» (уровень подготовки – магистр</w:t>
      </w:r>
      <w:r>
        <w:rPr>
          <w:rFonts w:eastAsia="Times New Roman" w:cs="Times New Roman"/>
          <w:szCs w:val="24"/>
          <w:lang w:eastAsia="ru-RU"/>
        </w:rPr>
        <w:t>).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  <w:szCs w:val="24"/>
        </w:rPr>
        <w:t xml:space="preserve">ОС НИУ ВШЭ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3B55" w:rsidRPr="006068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Calibri" w:cs="Times New Roman"/>
          <w:szCs w:val="24"/>
        </w:rPr>
        <w:t>«Менеджмент»</w:t>
      </w:r>
      <w:r w:rsidRPr="00991AA1">
        <w:rPr>
          <w:rFonts w:eastAsia="Calibri" w:cs="Times New Roman"/>
        </w:rPr>
        <w:t xml:space="preserve"> (уровень</w:t>
      </w:r>
      <w:r w:rsidRPr="00991AA1">
        <w:rPr>
          <w:rFonts w:eastAsia="Calibri" w:cs="Times New Roman"/>
          <w:szCs w:val="24"/>
        </w:rPr>
        <w:t xml:space="preserve"> подготовки </w:t>
      </w:r>
      <w:r w:rsidRPr="00991AA1">
        <w:rPr>
          <w:rFonts w:eastAsia="Calibri" w:cs="Times New Roman"/>
        </w:rPr>
        <w:t xml:space="preserve">– </w:t>
      </w:r>
      <w:r w:rsidRPr="00991AA1">
        <w:rPr>
          <w:rFonts w:eastAsia="Calibri" w:cs="Times New Roman"/>
          <w:szCs w:val="24"/>
        </w:rPr>
        <w:t>магист</w:t>
      </w:r>
      <w:r w:rsidRPr="00991AA1">
        <w:rPr>
          <w:rFonts w:eastAsia="Calibri" w:cs="Times New Roman"/>
        </w:rPr>
        <w:t>р);</w:t>
      </w:r>
    </w:p>
    <w:p w:rsid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НИП является неотъемлемой частью образовательной программы подготовки магистра и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обязательна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для выполнения. </w:t>
      </w:r>
    </w:p>
    <w:p w:rsidR="00991AA1" w:rsidRDefault="00991AA1" w:rsidP="00991AA1">
      <w:pPr>
        <w:spacing w:after="240" w:line="240" w:lineRule="auto"/>
        <w:ind w:firstLine="708"/>
        <w:jc w:val="both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 Цели и задачи научно-исследовательской практики</w:t>
      </w: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Цель </w:t>
      </w:r>
      <w:r w:rsidRPr="00991AA1">
        <w:rPr>
          <w:rFonts w:eastAsia="Times New Roman" w:cs="Times New Roman"/>
          <w:szCs w:val="24"/>
          <w:lang w:eastAsia="ru-RU"/>
        </w:rPr>
        <w:t xml:space="preserve">НИП – развить навыки и способности к проведению самостоятельной научно-исследовательской деятельности,  обеспечить профессиональную подготовку магистров для выполнения следующих профессиональных </w:t>
      </w:r>
      <w:r w:rsidRPr="00991AA1">
        <w:rPr>
          <w:rFonts w:eastAsia="Times New Roman" w:cs="Times New Roman"/>
          <w:b/>
          <w:szCs w:val="24"/>
          <w:lang w:eastAsia="ru-RU"/>
        </w:rPr>
        <w:t>задач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7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выявление актуальных научных проблем и тенденций в области маркетинга и менеджмента;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исследований, организация их выполнения;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поиск, сбор, обработка, анализ и систематизация информации по теме исследования; 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подбор, адаптация, разработка и использование методов и инструментов для  исследования проблем маркетинга и менеджмента, анализа полученных результатов;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диагностика проблем маркетинговой деятельности компаний;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подготовка и представление  обзоров, отчетов и научных публикаций.</w:t>
      </w:r>
    </w:p>
    <w:p w:rsidR="00991AA1" w:rsidRPr="00991AA1" w:rsidRDefault="00991AA1" w:rsidP="00991AA1">
      <w:pPr>
        <w:keepNext/>
        <w:spacing w:before="240" w:after="120" w:line="240" w:lineRule="auto"/>
        <w:ind w:firstLine="431"/>
        <w:outlineLvl w:val="0"/>
        <w:rPr>
          <w:rFonts w:eastAsia="Arial Unicode MS" w:cs="Times New Roman"/>
          <w:b/>
          <w:szCs w:val="24"/>
          <w:lang w:eastAsia="ru-RU"/>
        </w:rPr>
      </w:pPr>
      <w:r w:rsidRPr="00991AA1">
        <w:rPr>
          <w:rFonts w:eastAsia="Arial Unicode MS" w:cs="Times New Roman"/>
          <w:b/>
          <w:szCs w:val="24"/>
          <w:lang w:eastAsia="ru-RU"/>
        </w:rPr>
        <w:t>3. Компетенции, формируемые в результате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 результате прохождения НИП магистранты должны: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Знать: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основные результаты новейших исследований по проблемам маркетинга и менеджмента;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основные понятия, методы и инструменты количественного и качественного анализа процессов маркетинга и менеджмента;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Уметь: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выявлять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 </w:t>
      </w:r>
      <w:r w:rsidRPr="00991AA1">
        <w:rPr>
          <w:rFonts w:eastAsia="Times New Roman" w:cs="Times New Roman"/>
          <w:szCs w:val="24"/>
          <w:lang w:eastAsia="ru-RU"/>
        </w:rPr>
        <w:t>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теоретические, эмпирические и прикладные исследования;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обрабатывать эмпирические и экспериментальные данные;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Иметь навыки (приобрести опыт):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владения методологией и методикой проведения научных исследований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 xml:space="preserve"> ;</w:t>
      </w:r>
      <w:proofErr w:type="gramEnd"/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проведения самостоятельной научной и исследовательской работы;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НИП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представляет собой важную составляющую научно-исследовательской работы магистранта и  направлена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на 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формирование следующих  компетенций магистров в соответствии  с требованиями ОС НИУ ВШЭ по направлению подготовки 080200.68 «Менеджмент» (уровень подготовки – магистр).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Компетенции, формируемые в ходе научно-исследовательской практики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363"/>
        <w:gridCol w:w="5437"/>
      </w:tblGrid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порядку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Код компетенции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 ЕК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Формулировка компетенции</w:t>
            </w:r>
          </w:p>
        </w:tc>
      </w:tr>
      <w:tr w:rsidR="00991AA1" w:rsidRPr="00991AA1" w:rsidT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Системные  компетенции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СК-6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СК-М6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991AA1" w:rsidRPr="00991AA1" w:rsidT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Инструментальные, научно-исследовательские компетенции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ПК-10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.3_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.4_5.6_7.1(М)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ПК-11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4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.1_5.2_5.6_7.1(М)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ПК-12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.3_4.1_4.3_7.1(М)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ПК-13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М5.2_4.1_4.3_7.1(М)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</w:tr>
      <w:tr w:rsidR="00991AA1" w:rsidRPr="00991AA1" w:rsidT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ПК-14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 3.1_3.2_4.2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представлять результаты проведенного исследования в виде отчета, статьи или доклада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Продолжительность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Продолжительность НИП магистратов 2-го года обучения определена в рабочем учебном плане программы подготовки магистра.</w:t>
      </w:r>
    </w:p>
    <w:p w:rsidR="00991AA1" w:rsidRPr="00991AA1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D2659C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3392"/>
        <w:gridCol w:w="1343"/>
        <w:gridCol w:w="1365"/>
      </w:tblGrid>
      <w:tr w:rsidR="00991AA1" w:rsidRPr="00D2659C" w:rsidTr="00991AA1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lastRenderedPageBreak/>
              <w:t>зачетных ед.</w:t>
            </w:r>
          </w:p>
        </w:tc>
      </w:tr>
      <w:tr w:rsidR="00991AA1" w:rsidRPr="00D2659C" w:rsidTr="00991AA1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lastRenderedPageBreak/>
              <w:t>Научно-исследовательская</w:t>
            </w:r>
          </w:p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6 недель </w:t>
            </w:r>
          </w:p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(324 час.)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</w:tbl>
    <w:p w:rsidR="00991AA1" w:rsidRPr="00D2659C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5. Выбор места проведения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НИП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</w:t>
      </w:r>
      <w:proofErr w:type="gramStart"/>
      <w:r w:rsidRPr="00991AA1">
        <w:rPr>
          <w:rFonts w:eastAsia="Times New Roman" w:cs="Times New Roman"/>
          <w:color w:val="000000"/>
          <w:szCs w:val="24"/>
          <w:lang w:eastAsia="ru-RU"/>
        </w:rPr>
        <w:t>бизнес-организациях</w:t>
      </w:r>
      <w:proofErr w:type="gramEnd"/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, консалтинговых фирмах, исследовательских центрах. </w:t>
      </w:r>
      <w:r w:rsidRPr="00991AA1">
        <w:rPr>
          <w:rFonts w:eastAsia="Times New Roman" w:cs="Times New Roman"/>
          <w:szCs w:val="24"/>
          <w:lang w:eastAsia="ru-RU"/>
        </w:rPr>
        <w:t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объединения, в дальнейшем – предприятия), предпринимательские структуры и сети, а также организации - информационные посредники,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К числу наиболее предпочтительных мест для проведения НИП магистрантов относятся:</w:t>
      </w:r>
    </w:p>
    <w:p w:rsidR="00991AA1" w:rsidRPr="00991AA1" w:rsidRDefault="00991AA1" w:rsidP="00991AA1">
      <w:pPr>
        <w:spacing w:after="0" w:line="240" w:lineRule="auto"/>
        <w:ind w:left="1429" w:hanging="360"/>
        <w:rPr>
          <w:rFonts w:eastAsia="Calibri" w:cs="Times New Roman"/>
        </w:rPr>
      </w:pPr>
      <w:r w:rsidRPr="00991AA1">
        <w:rPr>
          <w:rFonts w:eastAsia="Calibri" w:cs="Times New Roman"/>
        </w:rPr>
        <w:t>консалтинговые  фирмы, предприяти</w:t>
      </w:r>
      <w:r w:rsidR="00453C34">
        <w:rPr>
          <w:rFonts w:eastAsia="Calibri" w:cs="Times New Roman"/>
        </w:rPr>
        <w:t>я</w:t>
      </w:r>
      <w:r w:rsidRPr="00991AA1">
        <w:rPr>
          <w:rFonts w:eastAsia="Calibri" w:cs="Times New Roman"/>
        </w:rPr>
        <w:t xml:space="preserve"> и организаци</w:t>
      </w:r>
      <w:r w:rsidR="00453C34">
        <w:rPr>
          <w:rFonts w:eastAsia="Calibri" w:cs="Times New Roman"/>
        </w:rPr>
        <w:t>и</w:t>
      </w:r>
      <w:r w:rsidRPr="00991AA1">
        <w:rPr>
          <w:rFonts w:eastAsia="Calibri" w:cs="Times New Roman"/>
        </w:rPr>
        <w:t>;</w:t>
      </w:r>
    </w:p>
    <w:p w:rsidR="00991AA1" w:rsidRPr="00991AA1" w:rsidRDefault="00991AA1" w:rsidP="00991AA1">
      <w:pPr>
        <w:spacing w:after="0" w:line="240" w:lineRule="auto"/>
        <w:ind w:left="1429" w:hanging="360"/>
        <w:rPr>
          <w:rFonts w:eastAsia="Calibri" w:cs="Times New Roman"/>
        </w:rPr>
      </w:pPr>
      <w:r w:rsidRPr="00991AA1">
        <w:rPr>
          <w:rFonts w:eastAsia="Calibri" w:cs="Times New Roman"/>
        </w:rPr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потенциалом;</w:t>
      </w:r>
    </w:p>
    <w:p w:rsidR="00991AA1" w:rsidRPr="00991AA1" w:rsidRDefault="00991AA1" w:rsidP="00991AA1">
      <w:pPr>
        <w:spacing w:after="0" w:line="240" w:lineRule="auto"/>
        <w:ind w:left="1429" w:hanging="360"/>
        <w:rPr>
          <w:rFonts w:eastAsia="Calibri" w:cs="Times New Roman"/>
        </w:rPr>
      </w:pPr>
      <w:r w:rsidRPr="00991AA1">
        <w:rPr>
          <w:rFonts w:eastAsia="Calibri" w:cs="Times New Roman"/>
        </w:rPr>
        <w:t>выпускающие кафедры НИУ ВШЭ, выполняющие договорные научно-исследовательские работы, соответствующие целям и содержанию практики.</w:t>
      </w:r>
    </w:p>
    <w:p w:rsidR="00991AA1" w:rsidRPr="00991AA1" w:rsidRDefault="00991AA1" w:rsidP="00991AA1">
      <w:pPr>
        <w:spacing w:after="0" w:line="240" w:lineRule="auto"/>
        <w:ind w:left="1429"/>
        <w:rPr>
          <w:rFonts w:eastAsia="Calibri" w:cs="Times New Roman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Выбор места проведения НИП магистранта определяется в зависимости от темы магистерской диссертации. Магистранты </w:t>
      </w: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могут проходить практику  на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предприятиях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и в организациях, направление деятельности которых соответствует  выбранной теме исследования. Магистрант может самостоятельно находить место проведения практики, опираясь на  рекомендации научного руководителя и помощь кафедры. При необходимости может быть оформлен договор о сотрудничестве факультета менеджмента с организацией, в которой магистрант проходит НИП.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 6. Организация проведения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Организацией  проведения НИП занимается  кафедра менеджмента.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магистрантов осуществляет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выполняет его научный руководитель.</w:t>
      </w:r>
    </w:p>
    <w:p w:rsidR="00991AA1" w:rsidRPr="00991AA1" w:rsidRDefault="00991AA1" w:rsidP="00991AA1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осуществлять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прохождением научно-исследовательской практики;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выборе и окончательном уточнении формулировки темы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разработке теоретической и методологической базы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консультировать по вопросам выбора литературы, сбора данных и поиска информации и т.д.;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исследования, подготовку и выдачу необходимых рекомендаций.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магистранта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выполнять  указания научного руководителя; 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соблюдать согласованный календарный план-график работ по научно-исследовательской практике;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периодически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отчитываться перед научным руководителем о проделанной работе и представлять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полученные результаты;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 промежуточных и итоговых результатов исследований. 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Процесс организации и проведения НИП включает в себя два этапа.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должен выбрать: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тему НИП;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обоснование темы научного исследования</w:t>
      </w:r>
      <w:r w:rsidRPr="00991AA1">
        <w:rPr>
          <w:rFonts w:eastAsia="Times New Roman" w:cs="Times New Roman"/>
          <w:szCs w:val="24"/>
          <w:lang w:val="en-US" w:eastAsia="ru-RU"/>
        </w:rPr>
        <w:t>;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Основанием для выбора темы НИП являются: тема магистерской диссертации и специализация места прохождения НИП. Тема НИП формулируется магистрантом по согласованию с его научным руководителем. При формировании темы НИП целесообразно ознакомиться с тематикой научных исследований организации (по месту практики), а также с тематикой НИП предыдущих периодов, представленных в журнале регистрации тем НИП магистрантов на кафедре менеджмента.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 обосновании темы научного исследования должны быть отражены: цель и задачи проведения научного исследования, результаты, предполагаемые к получению, а также особенности выполнения темы (необходимость получения материалов, использования оборудования,  осуществления командировок).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согласования темы НИП с научным руководителем и руководителем подразделения организации, где будет  проводиться  практика, магистрант пишет заявление (на имя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заведующего кафедры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менеджмента) с просьбой утвердить тему НИП. Бланк заявления можно получить на кафедре менеджмента. Заявление должно быть подписано магистрантом и его научным руководителем. Утверждение темы НИП проходит на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заседании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кафедры.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утверждения темы НИП и согласования с руководителем места проведения НИП магистрант оформляет дневник практики, в котором разрабатывается календарный план выполнения работ по НИП (Приложение 4).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втором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в установленные сроки должен представить на кафедру менеджмента: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отчет по НИП, подписанный магистрантом и его научным руководителем;</w:t>
      </w:r>
    </w:p>
    <w:p w:rsidR="00991AA1" w:rsidRPr="00991AA1" w:rsidRDefault="00991AA1" w:rsidP="00991AA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структура и содержание отчета должны соответствовать указанным в данной программе требованиям (наличие 4-х разделов и их полноценного содержания);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дневник практики, в котором должны быть представлены: 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календарный план выполнения работ по НИП;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научного руководителя по НИП;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руководителя с места практики.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 выше требований (а или  </w:t>
      </w:r>
      <w:r w:rsidRPr="00991AA1">
        <w:rPr>
          <w:rFonts w:eastAsia="Times New Roman" w:cs="Times New Roman"/>
          <w:szCs w:val="24"/>
          <w:lang w:val="en-US" w:eastAsia="ru-RU"/>
        </w:rPr>
        <w:t>b</w:t>
      </w:r>
      <w:r w:rsidRPr="00991AA1">
        <w:rPr>
          <w:rFonts w:eastAsia="Times New Roman" w:cs="Times New Roman"/>
          <w:szCs w:val="24"/>
          <w:lang w:eastAsia="ru-RU"/>
        </w:rPr>
        <w:t xml:space="preserve">, в указанные сроки или в ненадлежащем объеме) работа магистранта по НИП может оцениваться  как неудовлетворительная.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Формы и виды аттестации научно-исследовательской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697"/>
        <w:gridCol w:w="4680"/>
      </w:tblGrid>
      <w:tr w:rsidR="00991AA1" w:rsidRPr="00991AA1" w:rsidTr="00991AA1">
        <w:tc>
          <w:tcPr>
            <w:tcW w:w="2127" w:type="dxa"/>
            <w:tcBorders>
              <w:bottom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991AA1" w:rsidRPr="00991AA1" w:rsidTr="00991AA1">
        <w:tc>
          <w:tcPr>
            <w:tcW w:w="2127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Научно-исследовательская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697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Защита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отчета по НИП</w:t>
            </w:r>
          </w:p>
        </w:tc>
      </w:tr>
    </w:tbl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Результаты работы по НИП магистранта оцениваются в виде дифференцированного зачета. Оценка выставляется  комиссией кафедры по результатам оценивания отчета по НИП, отзыва научного руководителя,  защиты представленного отчета по НИП.</w:t>
      </w: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7.   Содержание научно-исследовательской практики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Содержание выполняемых магистрантом работ в процессе НИП  определяется Концепцией магистерской программы «Маркетинговые технологии»  и конкретизировано в соответствии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с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: 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магистров «Маркетинговые технологии»;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индивидуальным  календарным планом работ, согласованным с научным руководителем магистерской диссертации и руководителем с места практики;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выбранным местом проведения НИП.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В</w:t>
      </w:r>
      <w:r w:rsidRPr="00991AA1">
        <w:rPr>
          <w:rFonts w:eastAsia="Times New Roman" w:cs="Times New Roman"/>
          <w:b/>
          <w:bCs/>
          <w:szCs w:val="24"/>
          <w:lang w:eastAsia="ru-RU"/>
        </w:rPr>
        <w:t>иды работ, форма</w:t>
      </w:r>
      <w:r w:rsidRPr="00991AA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содержание отчетных материалов, формируемые компетенции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3081"/>
        <w:gridCol w:w="3342"/>
      </w:tblGrid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Наименование и в</w:t>
            </w: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иды работ 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Форма отчетности и содержание отчётных  материалов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Формируемые     компетенции</w:t>
            </w:r>
          </w:p>
        </w:tc>
      </w:tr>
      <w:tr w:rsidR="00991AA1" w:rsidRPr="00991AA1" w:rsidTr="00991AA1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1.Разработка теоретической концепции научного исследования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Промежуточные материалы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к отчету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(план-проспект проводимого научного исследования)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выявлять и формулировать актуальные научные проблемы в области менеджмента,</w:t>
            </w:r>
          </w:p>
          <w:p w:rsid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</w:tc>
      </w:tr>
      <w:tr w:rsidR="00991AA1" w:rsidRPr="00991AA1" w:rsidTr="00991AA1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1.1.Уточнение логики научного исследования (по главам и параграфам)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1.2. Обзор основных направлений научной деятельности (по теме магистерской диссертации) 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1 Название раздела)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Теоретическая концепция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научного исследования магистерской  диссертации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1.3.Разработка основных направлений теоретической  концепции научного исследования (по теме магистерской диссертации)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(по теме магистерской диссертации)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2  Название раздела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)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Характеристика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в магистерской диссертации: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Отражаются результаты   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труктурированного анализа проблемы и методического аппарата для ее решения.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Обосновывается выбор инструментария для дальнейшего проведения  исследования.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Результаты </w:t>
            </w:r>
            <w:proofErr w:type="gramStart"/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приводятся  в описательном виде и могут</w:t>
            </w:r>
            <w:proofErr w:type="gramEnd"/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иллюстрироваться  таблицами, рисунками, графиками с  их интерпретацией.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формулировать и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использовать методы </w:t>
            </w:r>
            <w:proofErr w:type="spellStart"/>
            <w:r w:rsidRPr="00991AA1">
              <w:rPr>
                <w:rFonts w:eastAsia="Times New Roman" w:cs="Times New Roman"/>
                <w:szCs w:val="24"/>
                <w:lang w:eastAsia="ru-RU"/>
              </w:rPr>
              <w:t>количественноикачественного</w:t>
            </w:r>
            <w:proofErr w:type="spell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анализа и моделирования, теоретического и экспериментального исследования в сфере управления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(ПК-13)</w:t>
            </w:r>
          </w:p>
        </w:tc>
      </w:tr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 Сбор и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нформации и 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эмпирической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базы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3  Название раздела)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эмпирической базы исследования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объекта НИП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характеристика исследуемых направлений деятельности/рынка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Описание профилей потребителей 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Дается анализ  информационной базы (в таблицах, схемах)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структуры и поля исследования, методов получения эмпирической информации, методики маркетингового исследования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выявлять данные, необходимые для решения поставленных исследовательских </w:t>
            </w:r>
            <w:proofErr w:type="spellStart"/>
            <w:r w:rsidRPr="00991AA1">
              <w:rPr>
                <w:rFonts w:eastAsia="Times New Roman" w:cs="Times New Roman"/>
                <w:szCs w:val="24"/>
                <w:lang w:eastAsia="ru-RU"/>
              </w:rPr>
              <w:t>задачв</w:t>
            </w:r>
            <w:proofErr w:type="spell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(ПК-11)</w:t>
            </w:r>
            <w:proofErr w:type="gramEnd"/>
          </w:p>
        </w:tc>
      </w:tr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4.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Разработка  научно-исследовательского проекта/ методики 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(Раздел 4  Название раздела) Характеристика результатов  эмпирического/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практического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предложения автора по решению научной проблемы,  совершенствованию управленческой практики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анализировать результаты расчетов и обосновывать полученные выводы 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использовать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методы количественного  и качественного анализа и моделирования, теоретического и экспериментального исследования в сфере управления (ПК-13)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(СК-6)</w:t>
            </w:r>
          </w:p>
        </w:tc>
      </w:tr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5. Составление библиографического списка использованных источников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теме магистерской диссертации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(Библиографический список использованной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всего не менее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50 источников, в т.ч. 20 иностранных; 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осуществлять сбор данных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 (ПК-11)</w:t>
            </w:r>
          </w:p>
        </w:tc>
      </w:tr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6.Предоставление сведений о научной и публикационной            активности магистранта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(Научная и публикационная активность)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Приводятся  результаты участия  в научных мероприятиях университета и других организаций, в научных конкурсах, проектах, научных конференциях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Отражаются сведения о публикации научных и учебно-методических работ (по теме магистерской диссертации) за 2 года обучения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представлять результаты проведенного исследования в виде отчета, статьи или доклада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  <w:tr w:rsidR="00991AA1" w:rsidRPr="00991AA1" w:rsidT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7. Ф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ормирование отчета и 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подготовка презентации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Текст отчета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Презентация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6055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представлять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результаты проведенного исследования в виде отчета, статьи или доклада</w:t>
            </w:r>
            <w:r w:rsidR="006055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 окончании НИП в течение 5 дней магистрант представляет своему научному руководителю на проверку отчет о НИП  в письменном виде.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магистрант должен полностью выполнить программу работ по НИП, своевременно </w:t>
      </w:r>
      <w:proofErr w:type="gramStart"/>
      <w:r w:rsidRPr="00991AA1">
        <w:rPr>
          <w:rFonts w:eastAsia="Times New Roman" w:cs="Times New Roman"/>
          <w:color w:val="000000"/>
          <w:szCs w:val="24"/>
          <w:lang w:eastAsia="ru-RU"/>
        </w:rPr>
        <w:t>оформить и представить</w:t>
      </w:r>
      <w:proofErr w:type="gramEnd"/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отчет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Pr="00991AA1">
        <w:rPr>
          <w:rFonts w:eastAsia="Times New Roman" w:cs="Times New Roman"/>
          <w:color w:val="000000"/>
          <w:szCs w:val="24"/>
          <w:lang w:eastAsia="ru-RU"/>
        </w:rPr>
        <w:t>практик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991AA1">
        <w:rPr>
          <w:rFonts w:eastAsia="Times New Roman" w:cs="Times New Roman"/>
          <w:color w:val="000000"/>
          <w:szCs w:val="24"/>
          <w:lang w:eastAsia="ru-RU"/>
        </w:rPr>
        <w:t>.</w:t>
      </w: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8. </w:t>
      </w:r>
      <w:r w:rsidRPr="00991AA1">
        <w:rPr>
          <w:rFonts w:eastAsia="Times New Roman" w:cs="Times New Roman"/>
          <w:b/>
          <w:szCs w:val="24"/>
          <w:lang w:val="en-US" w:eastAsia="ru-RU"/>
        </w:rPr>
        <w:t>C</w:t>
      </w:r>
      <w:proofErr w:type="spellStart"/>
      <w:r w:rsidRPr="00991AA1">
        <w:rPr>
          <w:rFonts w:eastAsia="Times New Roman" w:cs="Times New Roman"/>
          <w:b/>
          <w:szCs w:val="24"/>
          <w:lang w:eastAsia="ru-RU"/>
        </w:rPr>
        <w:t>труктура</w:t>
      </w:r>
      <w:proofErr w:type="spellEnd"/>
      <w:r w:rsidRPr="00991AA1">
        <w:rPr>
          <w:rFonts w:eastAsia="Times New Roman" w:cs="Times New Roman"/>
          <w:b/>
          <w:szCs w:val="24"/>
          <w:lang w:eastAsia="ru-RU"/>
        </w:rPr>
        <w:t xml:space="preserve">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Оглавление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Цель и задачи исследования по теме магистерской диссертации, предмет и  объект, эмпирическая база исследования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Основная часть 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Включает 4 раздела и описание результатов выполненного индивидуального задания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Выводы и предложения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источников литературы</w:t>
            </w:r>
          </w:p>
        </w:tc>
      </w:tr>
      <w:tr w:rsidR="00991AA1" w:rsidRPr="00991AA1" w:rsidT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Включаются материалы к теоретической и практической (экспериментальной, проектной) частям отчета, не вошедшие в основной текст</w:t>
            </w:r>
          </w:p>
        </w:tc>
      </w:tr>
    </w:tbl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9. Формы контроля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 процессе НИП осуществляются следующие  </w:t>
      </w:r>
      <w:r w:rsidRPr="00991AA1">
        <w:rPr>
          <w:rFonts w:eastAsia="Times New Roman" w:cs="Times New Roman"/>
          <w:i/>
          <w:szCs w:val="24"/>
          <w:lang w:eastAsia="ru-RU"/>
        </w:rPr>
        <w:t>виды контроля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текущий контроль;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реализуется в процессе НИП со стороны научного руководителя и кафедры для управления ходом выполнения работ магистрантом;</w:t>
      </w:r>
    </w:p>
    <w:p w:rsidR="00991AA1" w:rsidRPr="00991AA1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промежуточный контроль;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на завершающем </w:t>
      </w:r>
      <w:proofErr w:type="gramStart"/>
      <w:r w:rsidRPr="00991AA1">
        <w:rPr>
          <w:rFonts w:eastAsia="Times New Roman" w:cs="Times New Roman"/>
          <w:bCs/>
          <w:szCs w:val="24"/>
          <w:lang w:eastAsia="ru-RU"/>
        </w:rPr>
        <w:t>этапе</w:t>
      </w:r>
      <w:proofErr w:type="gramEnd"/>
      <w:r w:rsidRPr="00991AA1">
        <w:rPr>
          <w:rFonts w:eastAsia="Times New Roman" w:cs="Times New Roman"/>
          <w:bCs/>
          <w:szCs w:val="24"/>
          <w:lang w:eastAsia="ru-RU"/>
        </w:rPr>
        <w:t xml:space="preserve"> практики</w:t>
      </w:r>
      <w:r w:rsidRPr="00991AA1">
        <w:rPr>
          <w:rFonts w:eastAsia="Times New Roman" w:cs="Times New Roman"/>
          <w:szCs w:val="24"/>
          <w:lang w:eastAsia="ru-RU"/>
        </w:rPr>
        <w:t xml:space="preserve"> в форме рекомендуемой оценки отчета НИП, которая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определяется по 10-балльной системе  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на основе примерных  норм оценок результатов НИП магистрантов. </w:t>
      </w:r>
      <w:r w:rsidRPr="00991AA1">
        <w:rPr>
          <w:rFonts w:eastAsia="Times New Roman" w:cs="Times New Roman"/>
          <w:bCs/>
          <w:i/>
          <w:szCs w:val="24"/>
          <w:lang w:eastAsia="ru-RU"/>
        </w:rPr>
        <w:t>И</w:t>
      </w:r>
      <w:r w:rsidRPr="00991AA1">
        <w:rPr>
          <w:rFonts w:eastAsia="Times New Roman" w:cs="Times New Roman"/>
          <w:i/>
          <w:szCs w:val="24"/>
          <w:lang w:eastAsia="ru-RU"/>
        </w:rPr>
        <w:t>тоговый контроль</w:t>
      </w:r>
      <w:r w:rsidRPr="00991AA1">
        <w:rPr>
          <w:rFonts w:eastAsia="Times New Roman" w:cs="Times New Roman"/>
          <w:szCs w:val="24"/>
          <w:lang w:eastAsia="ru-RU"/>
        </w:rPr>
        <w:t xml:space="preserve"> – дифференцированный зачет,  который выставляется с учетом итогов промежуточного контроля, на основе суммирования баллов по десятибалльной шкале. 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b/>
          <w:bCs/>
          <w:szCs w:val="24"/>
          <w:lang w:eastAsia="ru-RU"/>
        </w:rPr>
        <w:t>10. Защита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отчетов НИП проводится комиссией в сроки, устанавливаемые деканатом факультета менеджмента, а день защиты назначается заведующим кафедрой. По </w:t>
      </w: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результатам защиты отчета НИП магистрант получает зачет с оценкой по десятибалльной шкале. Результаты защиты отчета НИП проставляются в  экзаменационной ведомости.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  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короткий доклад магистранта и ответы на вопросы комиссии по содержанию отчета.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11. Порядок формирования оценок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Критерии оценивания работы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(оценка выставляется по 10-балльной шкале)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3"/>
        <w:gridCol w:w="1808"/>
      </w:tblGrid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коэффициент</w:t>
            </w:r>
          </w:p>
        </w:tc>
      </w:tr>
      <w:tr w:rsidR="00991AA1" w:rsidRPr="00991AA1" w:rsidTr="00991AA1">
        <w:trPr>
          <w:trHeight w:val="2184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1.По разделу 1 (Теоретическая концепция):   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</w:t>
            </w:r>
            <w:proofErr w:type="gramStart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выявить и сформулировать</w:t>
            </w:r>
            <w:proofErr w:type="gram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актуальные методологические проблемы по выбранной теме исследования в области маркетинга/менеджмента;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способность сделать обзор научных концепций и результатов, полученных отечественными и зарубежными исследователями (по работам как минимум 5 ключевых специалистов в данной области</w:t>
            </w:r>
            <w:proofErr w:type="gramStart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)</w:t>
            </w:r>
            <w:proofErr w:type="gram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2.По разделу 2 (Методический аппарат):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</w:t>
            </w:r>
            <w:proofErr w:type="gramStart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выявить и описать</w:t>
            </w:r>
            <w:proofErr w:type="gram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совокупность существующих методов и методик исследования проблемы;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обоснованность  выбранного для исследования  метода, методики.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3.По разделу 3 (Эмпирическая база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и качество сбора,  систематизации данных;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качество анализа и обработки данных  для  эмпирической  части исследования</w:t>
            </w:r>
            <w:proofErr w:type="gramStart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;</w:t>
            </w:r>
            <w:proofErr w:type="gramEnd"/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наличие визуально-графических форм представления результатов анализа и обработки данных.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4.По разделу 4(Результаты практического/эмпирического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представленного практического/эмпирического исследования, проекта/проектной разработки, плана мероприятий, предложений;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proofErr w:type="gramStart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степень соответствия теоретической, эмпирической, проектной частей исследования, их связь с практикой.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5.</w:t>
            </w:r>
            <w:proofErr w:type="gramStart"/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C</w:t>
            </w:r>
            <w:proofErr w:type="gramEnd"/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писок литературы:</w:t>
            </w: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Общее требование: всего не менее 50 авторских источников, в т.ч. треть из них − иностранных.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Оценивается </w:t>
            </w:r>
            <w:proofErr w:type="gramStart"/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тепень</w:t>
            </w:r>
            <w:proofErr w:type="spellEnd"/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полноты представленных источников по теме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по отечественным источникам 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по иностранным источникам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6.Общее заключение по отчету НИП: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самостоятельность, новизна  и достоверность результатов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исследования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грамотность изложения и профессионализм оформления отчета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0,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7.Доклад и презентация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ясность, логичность, профессионализм изложения доклада               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наглядность и структурированность материала презентации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8.Защита отчета: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степень владения темой, научность аргументации 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четкость и ясность ответов на вопросы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 w:rsidT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Итого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Рекомендуемая оценка научного руководителя  по результатам НИП  магистранта </w:t>
      </w:r>
      <w:proofErr w:type="gramStart"/>
      <w:r w:rsidRPr="00991AA1">
        <w:rPr>
          <w:rFonts w:eastAsia="Times New Roman" w:cs="Times New Roman"/>
          <w:iCs/>
          <w:szCs w:val="24"/>
          <w:lang w:eastAsia="ru-RU"/>
        </w:rPr>
        <w:t>выставляется по 10-балльной шкале и учитывается</w:t>
      </w:r>
      <w:proofErr w:type="gramEnd"/>
      <w:r w:rsidRPr="00991AA1">
        <w:rPr>
          <w:rFonts w:eastAsia="Times New Roman" w:cs="Times New Roman"/>
          <w:iCs/>
          <w:szCs w:val="24"/>
          <w:lang w:eastAsia="ru-RU"/>
        </w:rPr>
        <w:t xml:space="preserve"> комиссией при определении результирующей оценки.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по НИП  определяется  по следующей формуле:</w:t>
      </w:r>
    </w:p>
    <w:p w:rsidR="00991AA1" w:rsidRPr="00991AA1" w:rsidRDefault="00991AA1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proofErr w:type="spellEnd"/>
      <w:r w:rsidRPr="00991AA1">
        <w:rPr>
          <w:rFonts w:eastAsia="Times New Roman" w:cs="Times New Roman"/>
          <w:i/>
          <w:szCs w:val="24"/>
          <w:lang w:eastAsia="ru-RU"/>
        </w:rPr>
        <w:t xml:space="preserve"> =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i/>
          <w:szCs w:val="24"/>
          <w:lang w:eastAsia="ru-RU"/>
        </w:rPr>
        <w:t>·О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+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>·</w:t>
      </w: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где: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 xml:space="preserve"> - р</w:t>
      </w:r>
      <w:r w:rsidRPr="00991AA1">
        <w:rPr>
          <w:rFonts w:eastAsia="Times New Roman" w:cs="Times New Roman"/>
          <w:iCs/>
          <w:szCs w:val="24"/>
          <w:lang w:eastAsia="ru-RU"/>
        </w:rPr>
        <w:t>екомендуемая оценка научного руководителя;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  <w:proofErr w:type="spellEnd"/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– итоговая оценка комиссии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szCs w:val="24"/>
          <w:lang w:eastAsia="ru-RU"/>
        </w:rPr>
        <w:t xml:space="preserve">=0,4;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 xml:space="preserve">= 0,6;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Способ округления результирующей оценки по НИП: в пользу студента.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Уровень оценки должен соответствовать уровню выполнения работ и представленных  в отчете материалов: собранных и обработанных аналитических материалов, их соответствия тематике диссертации, наличию элементов научной новизны и практической значимости, собранной и  обработанной литературы.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 научно-исследовательской практике, в установленные сроки, высокой степени готовности  представленных материалов для включе</w:t>
      </w:r>
      <w:r w:rsidR="0060555D"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991AA1">
        <w:rPr>
          <w:rFonts w:eastAsia="Times New Roman" w:cs="Times New Roman"/>
          <w:szCs w:val="24"/>
          <w:lang w:eastAsia="ru-RU"/>
        </w:rPr>
        <w:t>(10 баллов).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Результирующая оценка за научно-исследовательскую практику заносится в экзаменационную ведомость, приравнивается к оценкам (зачетам) по теоретическому обучению, учитывается при подведении итогов общей успеваемости магистранта по 2-му году обучения.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12. Список литературы 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lastRenderedPageBreak/>
        <w:t>Основная литература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szCs w:val="24"/>
          <w:lang w:eastAsia="ru-RU"/>
        </w:rPr>
        <w:t>Браймен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 xml:space="preserve"> А., Белл Э. Методы научных исследований. Группы, организации и бизнес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 xml:space="preserve"> / П</w:t>
      </w:r>
      <w:proofErr w:type="gramEnd"/>
      <w:r w:rsidRPr="00991AA1">
        <w:rPr>
          <w:rFonts w:eastAsia="Times New Roman" w:cs="Times New Roman"/>
          <w:szCs w:val="24"/>
          <w:lang w:eastAsia="ru-RU"/>
        </w:rPr>
        <w:t>ер. с англ.- Х.: Изд-во Гуманитарный центр, 2012.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 и магистров. – М.: Ось-89, 2001.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Научные работы: Методика подготовки и оформления / И.Н. Кузнецов. – М: «</w:t>
      </w:r>
      <w:proofErr w:type="spellStart"/>
      <w:r w:rsidRPr="00991AA1">
        <w:rPr>
          <w:rFonts w:eastAsia="Times New Roman" w:cs="Times New Roman"/>
          <w:szCs w:val="24"/>
          <w:lang w:eastAsia="ru-RU"/>
        </w:rPr>
        <w:t>Амалфея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>», 2000. - 554с.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Стрекалова Н.Д. Подготовка и защита магистерской диссертации: Учебно-методическое пособие.- СПб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 xml:space="preserve">.: 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Изд-во РГПУ </w:t>
      </w:r>
      <w:proofErr w:type="spellStart"/>
      <w:r w:rsidRPr="00991AA1">
        <w:rPr>
          <w:rFonts w:eastAsia="Times New Roman" w:cs="Times New Roman"/>
          <w:szCs w:val="24"/>
          <w:lang w:eastAsia="ru-RU"/>
        </w:rPr>
        <w:t>им.А.И.Герцена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>, 2010.</w:t>
      </w: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Ануфриев А. Ф. Научное исследование. Курсовые, дипломные и диссертационные работы [Текст] / А. Ф. Ануфриев. – М.,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Кузин Ф. А. Магистерская диссертация. </w:t>
      </w:r>
      <w:r w:rsidRPr="00991AA1">
        <w:rPr>
          <w:rFonts w:eastAsia="Times New Roman" w:cs="Times New Roman"/>
          <w:szCs w:val="24"/>
          <w:lang w:eastAsia="ru-RU"/>
        </w:rPr>
        <w:t>Методика написания, правила оформления и порядок защиты: Практическое пособие для студентов-магистров. – М.: Ось-89, 1999.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 </w:t>
      </w:r>
      <w:proofErr w:type="spellStart"/>
      <w:r w:rsidRPr="00991AA1">
        <w:rPr>
          <w:rFonts w:eastAsia="Times New Roman" w:cs="Times New Roman"/>
          <w:szCs w:val="24"/>
          <w:lang w:eastAsia="ru-RU"/>
        </w:rPr>
        <w:t>Папковская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 xml:space="preserve"> П. Я. Методология научных исследований [Текст]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Курс лекций / П. Я. </w:t>
      </w:r>
      <w:proofErr w:type="spellStart"/>
      <w:r w:rsidRPr="00991AA1">
        <w:rPr>
          <w:rFonts w:eastAsia="Times New Roman" w:cs="Times New Roman"/>
          <w:szCs w:val="24"/>
          <w:lang w:eastAsia="ru-RU"/>
        </w:rPr>
        <w:t>Папковская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>. – Минск,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91AA1">
        <w:rPr>
          <w:rFonts w:eastAsia="Times New Roman" w:cs="Times New Roman"/>
          <w:szCs w:val="24"/>
          <w:lang w:eastAsia="ru-RU"/>
        </w:rPr>
        <w:t>Райзберг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 xml:space="preserve"> Б. А. Диссертация и учёная степень [Текст]: пособие для соискателей  /  Б. А. </w:t>
      </w:r>
      <w:proofErr w:type="spellStart"/>
      <w:r w:rsidRPr="00991AA1">
        <w:rPr>
          <w:rFonts w:eastAsia="Times New Roman" w:cs="Times New Roman"/>
          <w:szCs w:val="24"/>
          <w:lang w:eastAsia="ru-RU"/>
        </w:rPr>
        <w:t>Райзберг</w:t>
      </w:r>
      <w:proofErr w:type="spellEnd"/>
      <w:r w:rsidRPr="00991AA1">
        <w:rPr>
          <w:rFonts w:eastAsia="Times New Roman" w:cs="Times New Roman"/>
          <w:szCs w:val="24"/>
          <w:lang w:eastAsia="ru-RU"/>
        </w:rPr>
        <w:t>. – М.,2002.</w:t>
      </w:r>
    </w:p>
    <w:p w:rsidR="00991AA1" w:rsidRPr="00A62C42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A62C42">
        <w:rPr>
          <w:rFonts w:eastAsia="Times New Roman" w:cs="Times New Roman"/>
          <w:szCs w:val="24"/>
          <w:lang w:eastAsia="ru-RU"/>
        </w:rPr>
        <w:t>Солганик</w:t>
      </w:r>
      <w:proofErr w:type="spellEnd"/>
      <w:r w:rsidRPr="00A62C42">
        <w:rPr>
          <w:rFonts w:eastAsia="Times New Roman" w:cs="Times New Roman"/>
          <w:szCs w:val="24"/>
          <w:lang w:eastAsia="ru-RU"/>
        </w:rPr>
        <w:t xml:space="preserve"> Г. Я. Стилистика текста [Текст]: учебное пособие / Г. Я. </w:t>
      </w:r>
      <w:proofErr w:type="spellStart"/>
      <w:r w:rsidRPr="00A62C42">
        <w:rPr>
          <w:rFonts w:eastAsia="Times New Roman" w:cs="Times New Roman"/>
          <w:szCs w:val="24"/>
          <w:lang w:eastAsia="ru-RU"/>
        </w:rPr>
        <w:t>Солганик</w:t>
      </w:r>
      <w:proofErr w:type="spellEnd"/>
      <w:r w:rsidRPr="00A62C42">
        <w:rPr>
          <w:rFonts w:eastAsia="Times New Roman" w:cs="Times New Roman"/>
          <w:szCs w:val="24"/>
          <w:lang w:eastAsia="ru-RU"/>
        </w:rPr>
        <w:t>. – 4-е изд. – М., 2002.</w:t>
      </w: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91AA1" w:rsidRPr="00991AA1" w:rsidRDefault="00991AA1" w:rsidP="00991AA1">
      <w:pPr>
        <w:spacing w:after="60" w:line="240" w:lineRule="auto"/>
        <w:jc w:val="center"/>
        <w:outlineLvl w:val="4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991AA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Форма титульного листа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8191D" w:rsidRPr="00896805" w:rsidRDefault="00C8191D" w:rsidP="00C8191D">
      <w:pPr>
        <w:widowControl w:val="0"/>
        <w:tabs>
          <w:tab w:val="left" w:pos="5420"/>
        </w:tabs>
        <w:spacing w:line="360" w:lineRule="auto"/>
        <w:jc w:val="center"/>
        <w:rPr>
          <w:szCs w:val="24"/>
        </w:rPr>
      </w:pPr>
      <w:r w:rsidRPr="00896805">
        <w:rPr>
          <w:smallCaps/>
          <w:szCs w:val="24"/>
        </w:rPr>
        <w:t>ФЕДЕРАЛЬНОЕ  ГОСУДАРСТВЕННОЕ АВТОНОМНОЕ ОБРАЗОВАТЕЛЬНОЕ УЧРЕЖДЕНИЕ</w:t>
      </w:r>
    </w:p>
    <w:p w:rsidR="00C8191D" w:rsidRPr="00896805" w:rsidRDefault="00C8191D" w:rsidP="00C8191D">
      <w:pPr>
        <w:widowControl w:val="0"/>
        <w:tabs>
          <w:tab w:val="left" w:pos="5420"/>
        </w:tabs>
        <w:spacing w:line="360" w:lineRule="auto"/>
        <w:jc w:val="center"/>
        <w:rPr>
          <w:szCs w:val="24"/>
        </w:rPr>
      </w:pPr>
      <w:r w:rsidRPr="00896805">
        <w:rPr>
          <w:smallCaps/>
          <w:szCs w:val="24"/>
        </w:rPr>
        <w:t>ВЫСШЕГО ПРОФЕССИОНАЛЬНОГО ОБРАЗОВАНИЯ</w:t>
      </w:r>
    </w:p>
    <w:p w:rsidR="00C8191D" w:rsidRPr="00896805" w:rsidRDefault="00C8191D" w:rsidP="00C8191D">
      <w:pPr>
        <w:widowControl w:val="0"/>
        <w:tabs>
          <w:tab w:val="left" w:pos="5420"/>
        </w:tabs>
        <w:spacing w:line="360" w:lineRule="auto"/>
        <w:jc w:val="center"/>
        <w:rPr>
          <w:szCs w:val="24"/>
        </w:rPr>
      </w:pPr>
      <w:r w:rsidRPr="00896805">
        <w:rPr>
          <w:smallCaps/>
          <w:szCs w:val="24"/>
        </w:rPr>
        <w:t>«НАЦИОНАЛЬНЫЙ ИССЛЕДОВАТЕЛЬСКИЙ УНИВЕРСИТЕТ</w:t>
      </w:r>
    </w:p>
    <w:p w:rsidR="00C8191D" w:rsidRPr="00896805" w:rsidRDefault="00C8191D" w:rsidP="00C8191D">
      <w:pPr>
        <w:widowControl w:val="0"/>
        <w:tabs>
          <w:tab w:val="left" w:pos="5420"/>
        </w:tabs>
        <w:spacing w:line="360" w:lineRule="auto"/>
        <w:jc w:val="center"/>
        <w:rPr>
          <w:szCs w:val="24"/>
        </w:rPr>
      </w:pPr>
      <w:r w:rsidRPr="00896805">
        <w:rPr>
          <w:smallCaps/>
          <w:szCs w:val="24"/>
        </w:rPr>
        <w:t>«ВЫСШАЯ ШКОЛА ЭКОНОМИКИ»</w:t>
      </w:r>
    </w:p>
    <w:p w:rsidR="00991AA1" w:rsidRPr="00C8191D" w:rsidRDefault="00C8191D" w:rsidP="00C8191D">
      <w:pPr>
        <w:pStyle w:val="6"/>
        <w:spacing w:before="0" w:line="360" w:lineRule="auto"/>
        <w:jc w:val="center"/>
        <w:rPr>
          <w:sz w:val="26"/>
          <w:szCs w:val="26"/>
        </w:rPr>
      </w:pPr>
      <w:r w:rsidRPr="00FA32B2">
        <w:rPr>
          <w:sz w:val="26"/>
          <w:szCs w:val="26"/>
        </w:rPr>
        <w:t xml:space="preserve">Факультет </w:t>
      </w:r>
      <w:r>
        <w:rPr>
          <w:sz w:val="26"/>
          <w:szCs w:val="26"/>
        </w:rPr>
        <w:t>бизнеса и менеджмента</w:t>
      </w:r>
    </w:p>
    <w:p w:rsidR="00203B55" w:rsidRPr="00991AA1" w:rsidRDefault="00203B55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 xml:space="preserve">ОТЧЕТ  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203B55">
        <w:rPr>
          <w:rFonts w:eastAsia="Times New Roman" w:cs="Times New Roman"/>
          <w:szCs w:val="24"/>
          <w:u w:val="single"/>
          <w:lang w:eastAsia="ru-RU"/>
        </w:rPr>
        <w:t>38.04.02</w:t>
      </w:r>
      <w:r w:rsidRPr="00991AA1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>Магистерская программа  «</w:t>
      </w:r>
      <w:r w:rsidR="00203B55">
        <w:rPr>
          <w:rFonts w:eastAsia="Times New Roman" w:cs="Times New Roman"/>
          <w:bCs/>
          <w:szCs w:val="24"/>
          <w:u w:val="single"/>
          <w:lang w:eastAsia="ru-RU"/>
        </w:rPr>
        <w:t>Маркетинг»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Магистранта __ курса группы____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Научный руководитель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Консультант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Дата регистрации на кафедре</w:t>
            </w:r>
            <w:r w:rsidRPr="00991AA1">
              <w:rPr>
                <w:rFonts w:eastAsia="Times New Roman" w:cs="Times New Roman"/>
                <w:bCs/>
                <w:szCs w:val="24"/>
                <w:lang w:val="en-US" w:eastAsia="ru-RU"/>
              </w:rPr>
              <w:t>: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«____»  ________________ 201_ г.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_____________________________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</w:tbl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203B55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Москва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201_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br w:type="page"/>
      </w: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>Форма оглавления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ОГЛАВЛЕНИЕ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Введение………………………………………………………...…………..…………………..  3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1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раздела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……………………………….…………………………………...5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1.1 Название  подраздела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>..…..…………………………………………..……………………….</w:t>
            </w:r>
            <w:proofErr w:type="gramEnd"/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1.2  Название подраздела…………….…………………………………………..………………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2  Название раздела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…………………………..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……………………………………... 12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2.1 Название подраздела…..………………………………………………..…………………….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2.2  Название подраздела…………………………………………………………………………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3  Название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………………………………………...………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………..……20 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3.1 Название подраздела……………………………………………..………………………….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3.2  Название подраздела………………………………………..………………………………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4  Название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………………………..………………………………………...28  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4.1 Название подраздела</w:t>
            </w:r>
            <w:proofErr w:type="gramStart"/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91AA1">
              <w:rPr>
                <w:rFonts w:eastAsia="Times New Roman" w:cs="Times New Roman"/>
                <w:szCs w:val="24"/>
                <w:lang w:eastAsia="ru-RU"/>
              </w:rPr>
              <w:t>.…………………………………………..…………………………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4.2  Название подраздела………………………………………..………………………………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Заключение…………………………………….……………….…........................................... 33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Библиографический список литературы ...…………………….…….………..…………..…35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Сведения о н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аучной и публикационной активности…………………….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…………….........38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1…………………………………….………..…..................................................39</w:t>
            </w:r>
          </w:p>
        </w:tc>
      </w:tr>
      <w:tr w:rsidR="00991AA1" w:rsidRPr="00991AA1" w:rsidT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2………….……………………….………..…......................................................40</w:t>
            </w:r>
          </w:p>
        </w:tc>
      </w:tr>
    </w:tbl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60555D">
        <w:rPr>
          <w:rFonts w:eastAsia="Times New Roman" w:cs="Times New Roman"/>
          <w:szCs w:val="24"/>
          <w:lang w:eastAsia="ru-RU"/>
        </w:rPr>
        <w:t>3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bCs/>
          <w:sz w:val="28"/>
          <w:szCs w:val="28"/>
          <w:lang w:eastAsia="ru-RU"/>
        </w:rPr>
        <w:t>ОТЗЫВ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научного руководителя о работе 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магистранта _________________________________ (Ф И О)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на тему: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Основные вопросы, освещаемые в отзыве:</w:t>
      </w:r>
    </w:p>
    <w:p w:rsidR="00991AA1" w:rsidRPr="00991AA1" w:rsidRDefault="00991AA1" w:rsidP="00991AA1">
      <w:pPr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1. Общая характеристика выполненной работы </w:t>
      </w:r>
      <w:r w:rsidRPr="00991AA1">
        <w:rPr>
          <w:rFonts w:eastAsia="Times New Roman" w:cs="Times New Roman"/>
          <w:szCs w:val="24"/>
          <w:lang w:eastAsia="ru-RU"/>
        </w:rPr>
        <w:t>(обоснованность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темы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, </w:t>
      </w:r>
      <w:r w:rsidRPr="00991AA1">
        <w:rPr>
          <w:rFonts w:eastAsia="Times New Roman" w:cs="Times New Roman"/>
          <w:szCs w:val="24"/>
          <w:lang w:eastAsia="ru-RU"/>
        </w:rPr>
        <w:t xml:space="preserve"> формулировка цели и задач исследования, анализ проведенного теоретического  и эмпирического исследования, разработка эмпирической, проектной части и ее практическая направленность, сильные и слабые стороны работы).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2.Выводы о соответствии работы отдельным критериям оценки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постановка проблемы, способность обосновывать актуальность и значимость ее решения; 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научно-теоретический уровень проведенного исследования, способность анализировать научную литературу и делать обобщения;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самостоятельность сбора и обработки данных, качество использованных источников информации, проведенного эмпирического исследования;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способность самостоятельно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>приобретать и использовать</w:t>
      </w:r>
      <w:proofErr w:type="gramEnd"/>
      <w:r w:rsidRPr="00991AA1">
        <w:rPr>
          <w:rFonts w:eastAsia="Times New Roman" w:cs="Times New Roman"/>
          <w:szCs w:val="24"/>
          <w:lang w:eastAsia="ru-RU"/>
        </w:rPr>
        <w:t xml:space="preserve"> новые знания и умения, осваивать новые методы исследования, использовать количественные и качественные методы для проведения научных исследований, а также современные информационные технологии;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степень самостоятельности и полноты выполнения проекта/проектной разработки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для решения проблемы;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грамотность, логичность и структурированность изложения материала; 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обоснованность и логичность выводов, наличие элементов новизны и самостоятельного научного творчества, практическая направленность полученных результатов работы;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качество оформления отчета  и др.;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общий вывод о степени соответствия проведенного исследования теме магистерской диссертации.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3. Особые комментарии </w:t>
      </w:r>
      <w:r w:rsidRPr="00991AA1">
        <w:rPr>
          <w:rFonts w:eastAsia="Times New Roman" w:cs="Times New Roman"/>
          <w:szCs w:val="24"/>
          <w:lang w:eastAsia="ru-RU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Общий вывод</w:t>
      </w:r>
      <w:r w:rsidRPr="00991AA1">
        <w:rPr>
          <w:rFonts w:eastAsia="Times New Roman" w:cs="Times New Roman"/>
          <w:szCs w:val="24"/>
          <w:lang w:eastAsia="ru-RU"/>
        </w:rPr>
        <w:t xml:space="preserve"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«___________» </w:t>
      </w:r>
      <w:proofErr w:type="gramStart"/>
      <w:r w:rsidRPr="00991AA1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991AA1">
        <w:rPr>
          <w:rFonts w:eastAsia="Times New Roman" w:cs="Times New Roman"/>
          <w:szCs w:val="24"/>
          <w:lang w:eastAsia="ru-RU"/>
        </w:rPr>
        <w:t>_ баллов).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>Научный руководитель: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 xml:space="preserve">ученая степень, </w:t>
      </w:r>
      <w:r w:rsidRPr="00991AA1">
        <w:rPr>
          <w:rFonts w:ascii="TimesNewRomanPSMT" w:eastAsia="Times New Roman" w:hAnsi="TimesNewRomanPSMT" w:cs="TimesNewRomanPSMT"/>
          <w:szCs w:val="24"/>
          <w:lang w:eastAsia="ru-RU"/>
        </w:rPr>
        <w:t>звание, должность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Ф И О                                                                                            (Подпись)</w:t>
      </w:r>
    </w:p>
    <w:p w:rsidR="00991AA1" w:rsidRPr="00991AA1" w:rsidRDefault="00991AA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(Дата)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991AA1" w:rsidRPr="00991AA1" w:rsidSect="00D25BB2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/>
      <w:pgMar w:top="152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97" w:rsidRDefault="00497397" w:rsidP="00991AA1">
      <w:pPr>
        <w:spacing w:after="0" w:line="240" w:lineRule="auto"/>
      </w:pPr>
      <w:r>
        <w:separator/>
      </w:r>
    </w:p>
  </w:endnote>
  <w:endnote w:type="continuationSeparator" w:id="0">
    <w:p w:rsidR="00497397" w:rsidRDefault="00497397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55" w:rsidRDefault="00203B55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B55" w:rsidRDefault="00203B55" w:rsidP="00991AA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55" w:rsidRDefault="00203B55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191D">
      <w:rPr>
        <w:rStyle w:val="ad"/>
        <w:noProof/>
      </w:rPr>
      <w:t>12</w:t>
    </w:r>
    <w:r>
      <w:rPr>
        <w:rStyle w:val="ad"/>
      </w:rPr>
      <w:fldChar w:fldCharType="end"/>
    </w:r>
  </w:p>
  <w:p w:rsidR="00203B55" w:rsidRDefault="00203B55" w:rsidP="00991AA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97" w:rsidRDefault="00497397" w:rsidP="00991AA1">
      <w:pPr>
        <w:spacing w:after="0" w:line="240" w:lineRule="auto"/>
      </w:pPr>
      <w:r>
        <w:separator/>
      </w:r>
    </w:p>
  </w:footnote>
  <w:footnote w:type="continuationSeparator" w:id="0">
    <w:p w:rsidR="00497397" w:rsidRDefault="00497397" w:rsidP="0099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203B55" w:rsidRPr="00060113" w:rsidTr="00D41553">
      <w:tc>
        <w:tcPr>
          <w:tcW w:w="876" w:type="dxa"/>
        </w:tcPr>
        <w:p w:rsidR="00203B55" w:rsidRDefault="00203B55" w:rsidP="00991AA1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203B55" w:rsidRPr="00060113" w:rsidRDefault="00203B55" w:rsidP="00A62C4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080200.68 «Менеджмент» подготовки магистра </w:t>
          </w:r>
        </w:p>
      </w:tc>
    </w:tr>
  </w:tbl>
  <w:p w:rsidR="00203B55" w:rsidRDefault="00203B5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203B55" w:rsidRPr="00060113" w:rsidTr="00D2659C">
      <w:tc>
        <w:tcPr>
          <w:tcW w:w="876" w:type="dxa"/>
        </w:tcPr>
        <w:p w:rsidR="00203B55" w:rsidRDefault="00203B55" w:rsidP="00D2659C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3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203B55" w:rsidRPr="00060113" w:rsidRDefault="00203B55" w:rsidP="00D2659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080200.68 «Менеджмент» подготовки магистра </w:t>
          </w:r>
        </w:p>
      </w:tc>
    </w:tr>
  </w:tbl>
  <w:p w:rsidR="00203B55" w:rsidRDefault="00203B5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6"/>
  </w:num>
  <w:num w:numId="4">
    <w:abstractNumId w:val="9"/>
  </w:num>
  <w:num w:numId="5">
    <w:abstractNumId w:val="30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21"/>
  </w:num>
  <w:num w:numId="11">
    <w:abstractNumId w:val="31"/>
  </w:num>
  <w:num w:numId="12">
    <w:abstractNumId w:val="15"/>
  </w:num>
  <w:num w:numId="13">
    <w:abstractNumId w:val="1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8"/>
  </w:num>
  <w:num w:numId="21">
    <w:abstractNumId w:val="11"/>
  </w:num>
  <w:num w:numId="22">
    <w:abstractNumId w:val="25"/>
  </w:num>
  <w:num w:numId="23">
    <w:abstractNumId w:val="19"/>
  </w:num>
  <w:num w:numId="24">
    <w:abstractNumId w:val="29"/>
  </w:num>
  <w:num w:numId="25">
    <w:abstractNumId w:val="3"/>
  </w:num>
  <w:num w:numId="26">
    <w:abstractNumId w:val="22"/>
  </w:num>
  <w:num w:numId="27">
    <w:abstractNumId w:val="16"/>
  </w:num>
  <w:num w:numId="28">
    <w:abstractNumId w:val="27"/>
  </w:num>
  <w:num w:numId="29">
    <w:abstractNumId w:val="12"/>
  </w:num>
  <w:num w:numId="30">
    <w:abstractNumId w:val="35"/>
  </w:num>
  <w:num w:numId="31">
    <w:abstractNumId w:val="28"/>
  </w:num>
  <w:num w:numId="32">
    <w:abstractNumId w:val="24"/>
  </w:num>
  <w:num w:numId="33">
    <w:abstractNumId w:val="6"/>
  </w:num>
  <w:num w:numId="34">
    <w:abstractNumId w:val="20"/>
  </w:num>
  <w:num w:numId="35">
    <w:abstractNumId w:val="33"/>
  </w:num>
  <w:num w:numId="36">
    <w:abstractNumId w:val="2"/>
  </w:num>
  <w:num w:numId="37">
    <w:abstractNumId w:val="5"/>
  </w:num>
  <w:num w:numId="38">
    <w:abstractNumId w:val="0"/>
  </w:num>
  <w:num w:numId="39">
    <w:abstractNumId w:val="39"/>
  </w:num>
  <w:num w:numId="40">
    <w:abstractNumId w:val="1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91AA1"/>
    <w:rsid w:val="001609B2"/>
    <w:rsid w:val="00203B55"/>
    <w:rsid w:val="004007DC"/>
    <w:rsid w:val="00416347"/>
    <w:rsid w:val="00453C34"/>
    <w:rsid w:val="00497397"/>
    <w:rsid w:val="00603664"/>
    <w:rsid w:val="0060555D"/>
    <w:rsid w:val="00606827"/>
    <w:rsid w:val="006B5FCF"/>
    <w:rsid w:val="00782E2A"/>
    <w:rsid w:val="00844527"/>
    <w:rsid w:val="00991AA1"/>
    <w:rsid w:val="00A62C42"/>
    <w:rsid w:val="00B3233D"/>
    <w:rsid w:val="00B94D16"/>
    <w:rsid w:val="00C630FC"/>
    <w:rsid w:val="00C8191D"/>
    <w:rsid w:val="00D25BB2"/>
    <w:rsid w:val="00D2659C"/>
    <w:rsid w:val="00D41553"/>
    <w:rsid w:val="00DF2CC8"/>
    <w:rsid w:val="00EC5CE1"/>
    <w:rsid w:val="00EF7D08"/>
    <w:rsid w:val="00F36FE9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4413</Words>
  <Characters>25155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Студент ГУ-ВШЭ</cp:lastModifiedBy>
  <cp:revision>3</cp:revision>
  <cp:lastPrinted>2014-03-11T08:40:00Z</cp:lastPrinted>
  <dcterms:created xsi:type="dcterms:W3CDTF">2016-01-20T13:03:00Z</dcterms:created>
  <dcterms:modified xsi:type="dcterms:W3CDTF">2016-01-20T13:30:00Z</dcterms:modified>
</cp:coreProperties>
</file>