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D1" w:rsidRPr="00EC5F7E" w:rsidRDefault="00EC5F7E" w:rsidP="00EC5F7E">
      <w:pPr>
        <w:jc w:val="center"/>
        <w:rPr>
          <w:b/>
          <w:color w:val="365F91" w:themeColor="accent1" w:themeShade="BF"/>
          <w:sz w:val="36"/>
          <w:szCs w:val="36"/>
          <w:lang w:val="en-US"/>
        </w:rPr>
      </w:pPr>
      <w:bookmarkStart w:id="0" w:name="_GoBack"/>
      <w:bookmarkEnd w:id="0"/>
      <w:r w:rsidRPr="00EC5F7E">
        <w:rPr>
          <w:b/>
          <w:color w:val="365F91" w:themeColor="accent1" w:themeShade="BF"/>
          <w:sz w:val="36"/>
          <w:szCs w:val="36"/>
          <w:lang w:val="en-US"/>
        </w:rPr>
        <w:t>Mastering Russian through Global Debate</w:t>
      </w:r>
    </w:p>
    <w:p w:rsidR="00EC5F7E" w:rsidRDefault="00EC5F7E" w:rsidP="00EC5F7E">
      <w:pPr>
        <w:jc w:val="center"/>
        <w:rPr>
          <w:b/>
          <w:color w:val="76923C" w:themeColor="accent3" w:themeShade="BF"/>
          <w:sz w:val="36"/>
          <w:szCs w:val="36"/>
          <w:lang w:val="en-US"/>
        </w:rPr>
      </w:pPr>
      <w:r w:rsidRPr="00EC5F7E">
        <w:rPr>
          <w:b/>
          <w:color w:val="76923C" w:themeColor="accent3" w:themeShade="BF"/>
          <w:sz w:val="36"/>
          <w:szCs w:val="36"/>
          <w:lang w:val="en-US"/>
        </w:rPr>
        <w:t>Course Syllabus</w:t>
      </w:r>
    </w:p>
    <w:p w:rsidR="002B46BC" w:rsidRPr="00EC5F7E" w:rsidRDefault="002B46BC" w:rsidP="00EC5F7E">
      <w:pPr>
        <w:jc w:val="center"/>
        <w:rPr>
          <w:b/>
          <w:color w:val="76923C" w:themeColor="accent3" w:themeShade="BF"/>
          <w:sz w:val="36"/>
          <w:szCs w:val="36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843"/>
      </w:tblGrid>
      <w:tr w:rsidR="00EC5F7E" w:rsidRPr="005E2918" w:rsidTr="00E30E8E">
        <w:tc>
          <w:tcPr>
            <w:tcW w:w="1728" w:type="dxa"/>
          </w:tcPr>
          <w:p w:rsidR="00EC5F7E" w:rsidRPr="00EC5F7E" w:rsidRDefault="00EC5F7E" w:rsidP="00EC5F7E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EC5F7E">
              <w:rPr>
                <w:b/>
                <w:sz w:val="24"/>
                <w:szCs w:val="24"/>
                <w:lang w:val="en-US"/>
              </w:rPr>
              <w:t>Course objectives:</w:t>
            </w:r>
          </w:p>
        </w:tc>
        <w:tc>
          <w:tcPr>
            <w:tcW w:w="7843" w:type="dxa"/>
          </w:tcPr>
          <w:p w:rsidR="00EC5F7E" w:rsidRDefault="00EC5F7E" w:rsidP="00EC5F7E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</w:t>
            </w:r>
            <w:r w:rsidRPr="00EC5F7E">
              <w:rPr>
                <w:sz w:val="24"/>
                <w:szCs w:val="24"/>
                <w:lang w:val="en-US"/>
              </w:rPr>
              <w:t>to master Russian as a foreign language at Advanced level</w:t>
            </w:r>
            <w:r w:rsidR="005E2918">
              <w:rPr>
                <w:sz w:val="24"/>
                <w:szCs w:val="24"/>
                <w:lang w:val="en-US"/>
              </w:rPr>
              <w:t xml:space="preserve"> (C1)</w:t>
            </w:r>
          </w:p>
          <w:p w:rsidR="002B46BC" w:rsidRDefault="005E2918" w:rsidP="00EC5F7E">
            <w:pPr>
              <w:spacing w:line="276" w:lineRule="auto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</w:t>
            </w:r>
            <w:r w:rsidRPr="005E2918">
              <w:rPr>
                <w:color w:val="FF0000"/>
                <w:sz w:val="24"/>
                <w:szCs w:val="24"/>
                <w:lang w:val="en-US"/>
              </w:rPr>
              <w:t>(minimum entry level – B2)</w:t>
            </w:r>
          </w:p>
          <w:p w:rsidR="005E2918" w:rsidRPr="005E2918" w:rsidRDefault="005E2918" w:rsidP="00EC5F7E">
            <w:pPr>
              <w:spacing w:line="276" w:lineRule="auto"/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EC5F7E" w:rsidRPr="005E2918" w:rsidTr="00E30E8E">
        <w:tc>
          <w:tcPr>
            <w:tcW w:w="1728" w:type="dxa"/>
          </w:tcPr>
          <w:p w:rsidR="00EC5F7E" w:rsidRPr="00EC5F7E" w:rsidRDefault="00EC5F7E" w:rsidP="00EC5F7E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EC5F7E">
              <w:rPr>
                <w:b/>
                <w:sz w:val="24"/>
                <w:szCs w:val="24"/>
                <w:lang w:val="en-US"/>
              </w:rPr>
              <w:t>Learning Outcomes:</w:t>
            </w:r>
          </w:p>
        </w:tc>
        <w:tc>
          <w:tcPr>
            <w:tcW w:w="7843" w:type="dxa"/>
          </w:tcPr>
          <w:p w:rsidR="00EC5F7E" w:rsidRDefault="00EC5F7E" w:rsidP="00EC5F7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presentational skills of articulating one’s opinion and supporting it with evidence </w:t>
            </w:r>
          </w:p>
          <w:p w:rsidR="00EC5F7E" w:rsidRDefault="00EC5F7E" w:rsidP="00EC5F7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interpretative skills of dealing with Russian-language sources of information</w:t>
            </w:r>
          </w:p>
          <w:p w:rsidR="00EC5F7E" w:rsidRDefault="00EC5F7E" w:rsidP="00EC5F7E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interpersonal skills of debate and negotiations </w:t>
            </w:r>
          </w:p>
          <w:p w:rsidR="00EC5F7E" w:rsidRPr="00EC5F7E" w:rsidRDefault="00EC5F7E" w:rsidP="00EC5F7E">
            <w:pPr>
              <w:pStyle w:val="a4"/>
              <w:rPr>
                <w:sz w:val="24"/>
                <w:szCs w:val="24"/>
                <w:lang w:val="en-US"/>
              </w:rPr>
            </w:pPr>
          </w:p>
        </w:tc>
      </w:tr>
      <w:tr w:rsidR="00EC5F7E" w:rsidRPr="005E2918" w:rsidTr="00E30E8E">
        <w:tc>
          <w:tcPr>
            <w:tcW w:w="1728" w:type="dxa"/>
          </w:tcPr>
          <w:p w:rsidR="00EC5F7E" w:rsidRPr="00EC5F7E" w:rsidRDefault="00EC5F7E" w:rsidP="00EC5F7E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Time frame:</w:t>
            </w:r>
          </w:p>
        </w:tc>
        <w:tc>
          <w:tcPr>
            <w:tcW w:w="7843" w:type="dxa"/>
          </w:tcPr>
          <w:p w:rsidR="00EC5F7E" w:rsidRDefault="00EC5F7E" w:rsidP="00EC5F7E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June </w:t>
            </w:r>
            <w:r w:rsidR="005E2918">
              <w:rPr>
                <w:sz w:val="24"/>
                <w:szCs w:val="24"/>
                <w:lang w:val="en-US"/>
              </w:rPr>
              <w:t>19</w:t>
            </w:r>
            <w:r w:rsidRPr="00EC5F7E">
              <w:rPr>
                <w:sz w:val="24"/>
                <w:szCs w:val="24"/>
                <w:vertAlign w:val="superscript"/>
                <w:lang w:val="en-US"/>
              </w:rPr>
              <w:t>th</w:t>
            </w:r>
            <w:r w:rsidR="005E2918">
              <w:rPr>
                <w:sz w:val="24"/>
                <w:szCs w:val="24"/>
                <w:lang w:val="en-US"/>
              </w:rPr>
              <w:t xml:space="preserve"> 2017</w:t>
            </w:r>
            <w:r>
              <w:rPr>
                <w:sz w:val="24"/>
                <w:szCs w:val="24"/>
                <w:lang w:val="en-US"/>
              </w:rPr>
              <w:t xml:space="preserve"> – July </w:t>
            </w:r>
            <w:r w:rsidR="005E2918">
              <w:rPr>
                <w:sz w:val="24"/>
                <w:szCs w:val="24"/>
                <w:lang w:val="en-US"/>
              </w:rPr>
              <w:t>5</w:t>
            </w:r>
            <w:r w:rsidRPr="00EC5F7E">
              <w:rPr>
                <w:sz w:val="24"/>
                <w:szCs w:val="24"/>
                <w:vertAlign w:val="superscript"/>
                <w:lang w:val="en-US"/>
              </w:rPr>
              <w:t>th</w:t>
            </w:r>
            <w:r w:rsidR="005E2918">
              <w:rPr>
                <w:sz w:val="24"/>
                <w:szCs w:val="24"/>
                <w:lang w:val="en-US"/>
              </w:rPr>
              <w:t xml:space="preserve"> 2017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2B46BC">
              <w:rPr>
                <w:sz w:val="24"/>
                <w:szCs w:val="24"/>
                <w:lang w:val="en-US"/>
              </w:rPr>
              <w:t>(three weeks)</w:t>
            </w:r>
          </w:p>
          <w:p w:rsidR="00EC5F7E" w:rsidRPr="00EC5F7E" w:rsidRDefault="00EC5F7E" w:rsidP="00EC5F7E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EC5F7E" w:rsidRPr="005E2918" w:rsidTr="00E30E8E">
        <w:tc>
          <w:tcPr>
            <w:tcW w:w="1728" w:type="dxa"/>
          </w:tcPr>
          <w:p w:rsidR="002B46BC" w:rsidRDefault="00EC5F7E" w:rsidP="00EC5F7E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Class </w:t>
            </w:r>
          </w:p>
          <w:p w:rsidR="00EC5F7E" w:rsidRPr="00EC5F7E" w:rsidRDefault="00EC5F7E" w:rsidP="00EC5F7E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schedule:</w:t>
            </w:r>
          </w:p>
        </w:tc>
        <w:tc>
          <w:tcPr>
            <w:tcW w:w="7843" w:type="dxa"/>
          </w:tcPr>
          <w:p w:rsidR="00EC5F7E" w:rsidRDefault="00E30E8E" w:rsidP="00EC5F7E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4 academic hours per session</w:t>
            </w:r>
            <w:r w:rsidR="00EC5F7E">
              <w:rPr>
                <w:sz w:val="24"/>
                <w:szCs w:val="24"/>
                <w:lang w:val="en-US"/>
              </w:rPr>
              <w:t xml:space="preserve"> twice a week </w:t>
            </w:r>
            <w:r w:rsidR="004C268E">
              <w:rPr>
                <w:sz w:val="24"/>
                <w:szCs w:val="24"/>
                <w:lang w:val="en-US"/>
              </w:rPr>
              <w:t>Mondays and Wednesdays</w:t>
            </w:r>
          </w:p>
          <w:p w:rsidR="004C268E" w:rsidRDefault="005E2918" w:rsidP="00EC5F7E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(24 contact hours in total + 24 hours of independent studies=1 credit)</w:t>
            </w:r>
          </w:p>
          <w:p w:rsidR="005E2918" w:rsidRPr="00EC5F7E" w:rsidRDefault="005E2918" w:rsidP="00EC5F7E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EC5F7E" w:rsidRPr="00EC5F7E" w:rsidTr="00E30E8E">
        <w:tc>
          <w:tcPr>
            <w:tcW w:w="1728" w:type="dxa"/>
          </w:tcPr>
          <w:p w:rsidR="00EC5F7E" w:rsidRDefault="00EC5F7E" w:rsidP="00EC5F7E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</w:p>
          <w:p w:rsidR="004C268E" w:rsidRDefault="004C268E" w:rsidP="00EC5F7E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Course </w:t>
            </w:r>
          </w:p>
          <w:p w:rsidR="004C268E" w:rsidRPr="00EC5F7E" w:rsidRDefault="004C268E" w:rsidP="00EC5F7E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topics:</w:t>
            </w:r>
          </w:p>
        </w:tc>
        <w:tc>
          <w:tcPr>
            <w:tcW w:w="7843" w:type="dxa"/>
          </w:tcPr>
          <w:p w:rsidR="00EC5F7E" w:rsidRDefault="004C268E" w:rsidP="004C268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Environment vs Economy</w:t>
            </w:r>
          </w:p>
          <w:p w:rsidR="004C268E" w:rsidRDefault="004C268E" w:rsidP="004C268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Interventionism vs Isolationism</w:t>
            </w:r>
          </w:p>
          <w:p w:rsidR="004C268E" w:rsidRDefault="004C268E" w:rsidP="004C268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Wealth redistribution vs Self-Reliance</w:t>
            </w:r>
          </w:p>
          <w:p w:rsidR="004C268E" w:rsidRDefault="004C268E" w:rsidP="004C268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Cultural Preservation vs Diversity</w:t>
            </w:r>
          </w:p>
          <w:p w:rsidR="004C268E" w:rsidRDefault="004C268E" w:rsidP="004C268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Security vs Freedom</w:t>
            </w:r>
          </w:p>
          <w:p w:rsidR="004C268E" w:rsidRDefault="004C268E" w:rsidP="004C268E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Education vs Field Experience</w:t>
            </w:r>
          </w:p>
          <w:p w:rsidR="004C268E" w:rsidRPr="004C268E" w:rsidRDefault="004C268E" w:rsidP="004C268E">
            <w:pPr>
              <w:pStyle w:val="a4"/>
              <w:rPr>
                <w:sz w:val="24"/>
                <w:szCs w:val="24"/>
                <w:lang w:val="en-US"/>
              </w:rPr>
            </w:pPr>
          </w:p>
        </w:tc>
      </w:tr>
      <w:tr w:rsidR="005E2918" w:rsidRPr="005E2918" w:rsidTr="00E30E8E">
        <w:tc>
          <w:tcPr>
            <w:tcW w:w="1728" w:type="dxa"/>
          </w:tcPr>
          <w:p w:rsidR="005E2918" w:rsidRDefault="005E2918" w:rsidP="00EC5F7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Final</w:t>
            </w:r>
          </w:p>
          <w:p w:rsidR="005E2918" w:rsidRDefault="005E2918" w:rsidP="00EC5F7E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grade</w:t>
            </w:r>
          </w:p>
        </w:tc>
        <w:tc>
          <w:tcPr>
            <w:tcW w:w="7843" w:type="dxa"/>
          </w:tcPr>
          <w:p w:rsidR="005E2918" w:rsidRDefault="005E2918" w:rsidP="005E291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 credit Statement of Achievement is awarded based on attendance of </w:t>
            </w:r>
            <w:r w:rsidR="00E30E8E">
              <w:rPr>
                <w:sz w:val="24"/>
                <w:szCs w:val="24"/>
                <w:lang w:val="en-US"/>
              </w:rPr>
              <w:t xml:space="preserve">all 6 sessions of the course with active </w:t>
            </w:r>
            <w:r>
              <w:rPr>
                <w:sz w:val="24"/>
                <w:szCs w:val="24"/>
                <w:lang w:val="en-US"/>
              </w:rPr>
              <w:t>p</w:t>
            </w:r>
            <w:r w:rsidR="00E30E8E">
              <w:rPr>
                <w:sz w:val="24"/>
                <w:szCs w:val="24"/>
                <w:lang w:val="en-US"/>
              </w:rPr>
              <w:t xml:space="preserve">articipation in at least one major activity (presentation, debate) on each topic. </w:t>
            </w:r>
          </w:p>
          <w:p w:rsidR="005E2918" w:rsidRPr="005E2918" w:rsidRDefault="005E2918" w:rsidP="005E2918">
            <w:pPr>
              <w:rPr>
                <w:sz w:val="24"/>
                <w:szCs w:val="24"/>
                <w:lang w:val="en-US"/>
              </w:rPr>
            </w:pPr>
          </w:p>
        </w:tc>
      </w:tr>
      <w:tr w:rsidR="00EC5F7E" w:rsidRPr="005E2918" w:rsidTr="00E30E8E">
        <w:tc>
          <w:tcPr>
            <w:tcW w:w="1728" w:type="dxa"/>
          </w:tcPr>
          <w:p w:rsidR="00EC5F7E" w:rsidRPr="00EC5F7E" w:rsidRDefault="004C268E" w:rsidP="00EC5F7E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Course materials:</w:t>
            </w:r>
          </w:p>
        </w:tc>
        <w:tc>
          <w:tcPr>
            <w:tcW w:w="7843" w:type="dxa"/>
          </w:tcPr>
          <w:p w:rsidR="00EC5F7E" w:rsidRDefault="004C268E" w:rsidP="00EC5F7E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Mastering Russian through Global Debate (Brown et al, 2014) GUP</w:t>
            </w:r>
          </w:p>
          <w:p w:rsidR="004C268E" w:rsidRDefault="00007B59" w:rsidP="00EC5F7E">
            <w:pPr>
              <w:spacing w:line="276" w:lineRule="auto"/>
              <w:rPr>
                <w:sz w:val="24"/>
                <w:szCs w:val="24"/>
                <w:lang w:val="en-US"/>
              </w:rPr>
            </w:pPr>
            <w:hyperlink r:id="rId6" w:history="1">
              <w:r w:rsidR="004C268E" w:rsidRPr="00B3713E">
                <w:rPr>
                  <w:rStyle w:val="a5"/>
                  <w:sz w:val="24"/>
                  <w:szCs w:val="24"/>
                  <w:lang w:val="en-US"/>
                </w:rPr>
                <w:t>http://press.georgetown.edu/book/languages/mastering-russian-through-global-debate</w:t>
              </w:r>
            </w:hyperlink>
          </w:p>
          <w:p w:rsidR="004C268E" w:rsidRDefault="004C268E" w:rsidP="00EC5F7E">
            <w:pPr>
              <w:spacing w:line="276" w:lineRule="auto"/>
              <w:rPr>
                <w:b/>
                <w:i/>
                <w:sz w:val="20"/>
                <w:szCs w:val="20"/>
                <w:lang w:val="en-US"/>
              </w:rPr>
            </w:pPr>
            <w:r w:rsidRPr="004C268E">
              <w:rPr>
                <w:b/>
                <w:i/>
                <w:sz w:val="20"/>
                <w:szCs w:val="20"/>
                <w:lang w:val="en-US"/>
              </w:rPr>
              <w:t>(students are responsible for purchasing their own copy of the textbook prior to arrival)</w:t>
            </w:r>
          </w:p>
          <w:p w:rsidR="004C268E" w:rsidRPr="004C268E" w:rsidRDefault="004C268E" w:rsidP="00EC5F7E">
            <w:pPr>
              <w:spacing w:line="276" w:lineRule="auto"/>
              <w:rPr>
                <w:b/>
                <w:i/>
                <w:sz w:val="20"/>
                <w:szCs w:val="20"/>
                <w:lang w:val="en-US"/>
              </w:rPr>
            </w:pPr>
          </w:p>
        </w:tc>
      </w:tr>
      <w:tr w:rsidR="00EC5F7E" w:rsidRPr="005E2918" w:rsidTr="00E30E8E">
        <w:tc>
          <w:tcPr>
            <w:tcW w:w="1728" w:type="dxa"/>
          </w:tcPr>
          <w:p w:rsidR="00EC5F7E" w:rsidRPr="00EC5F7E" w:rsidRDefault="004C268E" w:rsidP="00EC5F7E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Instructor:</w:t>
            </w:r>
          </w:p>
        </w:tc>
        <w:tc>
          <w:tcPr>
            <w:tcW w:w="7843" w:type="dxa"/>
          </w:tcPr>
          <w:p w:rsidR="00EC5F7E" w:rsidRDefault="004C268E" w:rsidP="00EC5F7E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Ekaterina V. Talalakina, HSE</w:t>
            </w:r>
          </w:p>
          <w:p w:rsidR="004C268E" w:rsidRDefault="00007B59" w:rsidP="00EC5F7E">
            <w:pPr>
              <w:spacing w:line="276" w:lineRule="auto"/>
              <w:rPr>
                <w:sz w:val="24"/>
                <w:szCs w:val="24"/>
                <w:lang w:val="en-US"/>
              </w:rPr>
            </w:pPr>
            <w:hyperlink r:id="rId7" w:history="1">
              <w:r w:rsidR="004C268E" w:rsidRPr="00B3713E">
                <w:rPr>
                  <w:rStyle w:val="a5"/>
                  <w:sz w:val="24"/>
                  <w:szCs w:val="24"/>
                  <w:lang w:val="en-US"/>
                </w:rPr>
                <w:t>http://www.hse.ru/en/staff/talalakina</w:t>
              </w:r>
            </w:hyperlink>
          </w:p>
          <w:p w:rsidR="004C268E" w:rsidRPr="00EC5F7E" w:rsidRDefault="004C268E" w:rsidP="00EC5F7E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</w:tbl>
    <w:p w:rsidR="00EC5F7E" w:rsidRDefault="00EC5F7E">
      <w:pPr>
        <w:rPr>
          <w:lang w:val="en-US"/>
        </w:rPr>
      </w:pPr>
    </w:p>
    <w:sectPr w:rsidR="00EC5F7E" w:rsidSect="00EA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0E7D"/>
    <w:multiLevelType w:val="hybridMultilevel"/>
    <w:tmpl w:val="E5988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F1990"/>
    <w:multiLevelType w:val="hybridMultilevel"/>
    <w:tmpl w:val="AE580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A32DF"/>
    <w:multiLevelType w:val="hybridMultilevel"/>
    <w:tmpl w:val="C5387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7E"/>
    <w:rsid w:val="00007B59"/>
    <w:rsid w:val="002B46BC"/>
    <w:rsid w:val="004C268E"/>
    <w:rsid w:val="005E2918"/>
    <w:rsid w:val="00615384"/>
    <w:rsid w:val="00943281"/>
    <w:rsid w:val="00E30E8E"/>
    <w:rsid w:val="00EA67D1"/>
    <w:rsid w:val="00EC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F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C5F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26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F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C5F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26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se.ru/en/staff/talalak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ess.georgetown.edu/book/languages/mastering-russian-through-global-debat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2017-01-20T10:08:00Z</dcterms:created>
  <dcterms:modified xsi:type="dcterms:W3CDTF">2017-01-20T10:08:00Z</dcterms:modified>
</cp:coreProperties>
</file>