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FC5" w:rsidRDefault="00B12351" w:rsidP="00523FC5">
      <w:pPr>
        <w:pStyle w:val="a5"/>
        <w:spacing w:line="240" w:lineRule="auto"/>
        <w:ind w:firstLine="567"/>
        <w:jc w:val="center"/>
        <w:rPr>
          <w:rFonts w:hAnsi="Times New Roman"/>
          <w:b/>
          <w:bCs/>
          <w:sz w:val="28"/>
          <w:szCs w:val="24"/>
        </w:rPr>
      </w:pPr>
      <w:r>
        <w:rPr>
          <w:rFonts w:hAnsi="Times New Roman"/>
          <w:b/>
          <w:bCs/>
          <w:sz w:val="28"/>
          <w:szCs w:val="24"/>
        </w:rPr>
        <w:t>ВОЗМОЖНОСТИ</w:t>
      </w:r>
      <w:r w:rsidR="00503A0A">
        <w:rPr>
          <w:rFonts w:hAnsi="Times New Roman"/>
          <w:b/>
          <w:bCs/>
          <w:sz w:val="28"/>
          <w:szCs w:val="24"/>
        </w:rPr>
        <w:t xml:space="preserve"> </w:t>
      </w:r>
      <w:r w:rsidR="00503A0A">
        <w:rPr>
          <w:rFonts w:hAnsi="Times New Roman"/>
          <w:b/>
          <w:bCs/>
          <w:sz w:val="28"/>
          <w:szCs w:val="24"/>
        </w:rPr>
        <w:t>МЕТОДА</w:t>
      </w:r>
      <w:r w:rsidR="00503A0A">
        <w:rPr>
          <w:rFonts w:hAnsi="Times New Roman"/>
          <w:b/>
          <w:bCs/>
          <w:sz w:val="28"/>
          <w:szCs w:val="24"/>
        </w:rPr>
        <w:t xml:space="preserve"> </w:t>
      </w:r>
      <w:r w:rsidR="00503A0A">
        <w:rPr>
          <w:rFonts w:hAnsi="Times New Roman"/>
          <w:b/>
          <w:bCs/>
          <w:sz w:val="28"/>
          <w:szCs w:val="24"/>
        </w:rPr>
        <w:t>«</w:t>
      </w:r>
      <w:r w:rsidR="0065164B">
        <w:rPr>
          <w:rFonts w:hAnsi="Times New Roman"/>
          <w:b/>
          <w:bCs/>
          <w:sz w:val="28"/>
          <w:szCs w:val="24"/>
        </w:rPr>
        <w:t>КОНТЕНТ</w:t>
      </w:r>
      <w:r w:rsidR="0065164B">
        <w:rPr>
          <w:rFonts w:hAnsi="Times New Roman"/>
          <w:b/>
          <w:bCs/>
          <w:sz w:val="28"/>
          <w:szCs w:val="24"/>
        </w:rPr>
        <w:t>-</w:t>
      </w:r>
      <w:r w:rsidR="0065164B">
        <w:rPr>
          <w:rFonts w:hAnsi="Times New Roman"/>
          <w:b/>
          <w:bCs/>
          <w:sz w:val="28"/>
          <w:szCs w:val="24"/>
        </w:rPr>
        <w:t>АНАЛИЗ</w:t>
      </w:r>
      <w:r w:rsidR="00503A0A">
        <w:rPr>
          <w:rFonts w:hAnsi="Times New Roman"/>
          <w:b/>
          <w:bCs/>
          <w:sz w:val="28"/>
          <w:szCs w:val="24"/>
        </w:rPr>
        <w:t>»</w:t>
      </w:r>
      <w:r w:rsidR="00503A0A">
        <w:rPr>
          <w:rFonts w:hAnsi="Times New Roman"/>
          <w:b/>
          <w:bCs/>
          <w:sz w:val="28"/>
          <w:szCs w:val="24"/>
        </w:rPr>
        <w:t xml:space="preserve"> </w:t>
      </w:r>
    </w:p>
    <w:p w:rsidR="008466FC" w:rsidRDefault="001B4B9D" w:rsidP="00523FC5">
      <w:pPr>
        <w:pStyle w:val="a5"/>
        <w:spacing w:line="240" w:lineRule="auto"/>
        <w:ind w:firstLine="567"/>
        <w:jc w:val="center"/>
        <w:rPr>
          <w:rFonts w:hAnsi="Times New Roman"/>
          <w:b/>
          <w:bCs/>
          <w:sz w:val="28"/>
          <w:szCs w:val="24"/>
        </w:rPr>
      </w:pPr>
      <w:r>
        <w:rPr>
          <w:rFonts w:hAnsi="Times New Roman"/>
          <w:b/>
          <w:bCs/>
          <w:sz w:val="28"/>
          <w:szCs w:val="24"/>
        </w:rPr>
        <w:t>ДЛЯ</w:t>
      </w:r>
      <w:r w:rsidR="00503A0A">
        <w:rPr>
          <w:rFonts w:hAnsi="Times New Roman"/>
          <w:b/>
          <w:bCs/>
          <w:sz w:val="28"/>
          <w:szCs w:val="24"/>
        </w:rPr>
        <w:t xml:space="preserve"> </w:t>
      </w:r>
      <w:r>
        <w:rPr>
          <w:rFonts w:hAnsi="Times New Roman"/>
          <w:b/>
          <w:bCs/>
          <w:sz w:val="28"/>
          <w:szCs w:val="24"/>
        </w:rPr>
        <w:t>ИССЛЕДОВАНИЯ</w:t>
      </w:r>
      <w:r w:rsidR="00503A0A">
        <w:rPr>
          <w:rFonts w:hAnsi="Times New Roman"/>
          <w:b/>
          <w:bCs/>
          <w:sz w:val="28"/>
          <w:szCs w:val="24"/>
        </w:rPr>
        <w:t xml:space="preserve"> </w:t>
      </w:r>
      <w:r w:rsidR="00503A0A">
        <w:rPr>
          <w:rFonts w:hAnsi="Times New Roman"/>
          <w:b/>
          <w:bCs/>
          <w:sz w:val="28"/>
          <w:szCs w:val="24"/>
        </w:rPr>
        <w:t>ТЕКСТОВ</w:t>
      </w:r>
      <w:r w:rsidR="00503A0A">
        <w:rPr>
          <w:rFonts w:hAnsi="Times New Roman"/>
          <w:b/>
          <w:bCs/>
          <w:sz w:val="28"/>
          <w:szCs w:val="24"/>
        </w:rPr>
        <w:t xml:space="preserve"> </w:t>
      </w:r>
      <w:r w:rsidR="00503A0A">
        <w:rPr>
          <w:rFonts w:hAnsi="Times New Roman"/>
          <w:b/>
          <w:bCs/>
          <w:sz w:val="28"/>
          <w:szCs w:val="24"/>
        </w:rPr>
        <w:t>ПЕСЕН</w:t>
      </w:r>
      <w:bookmarkStart w:id="0" w:name="_GoBack"/>
      <w:bookmarkEnd w:id="0"/>
    </w:p>
    <w:p w:rsidR="00503A0A" w:rsidRPr="00503A0A" w:rsidRDefault="00503A0A" w:rsidP="001C53A6">
      <w:pPr>
        <w:pStyle w:val="a5"/>
        <w:spacing w:line="240" w:lineRule="auto"/>
        <w:ind w:firstLine="567"/>
        <w:jc w:val="right"/>
        <w:rPr>
          <w:rFonts w:hAnsi="Times New Roman"/>
          <w:b/>
          <w:sz w:val="28"/>
          <w:szCs w:val="24"/>
        </w:rPr>
      </w:pPr>
      <w:r w:rsidRPr="00503A0A">
        <w:rPr>
          <w:rFonts w:hAnsi="Times New Roman"/>
          <w:b/>
          <w:sz w:val="28"/>
          <w:szCs w:val="24"/>
        </w:rPr>
        <w:t>О</w:t>
      </w:r>
      <w:r w:rsidRPr="00503A0A">
        <w:rPr>
          <w:rFonts w:hAnsi="Times New Roman"/>
          <w:b/>
          <w:sz w:val="28"/>
          <w:szCs w:val="24"/>
        </w:rPr>
        <w:t>.</w:t>
      </w:r>
      <w:r w:rsidRPr="00503A0A">
        <w:rPr>
          <w:rFonts w:hAnsi="Times New Roman"/>
          <w:b/>
          <w:sz w:val="28"/>
          <w:szCs w:val="24"/>
        </w:rPr>
        <w:t>С</w:t>
      </w:r>
      <w:r w:rsidRPr="00503A0A">
        <w:rPr>
          <w:rFonts w:hAnsi="Times New Roman"/>
          <w:b/>
          <w:sz w:val="28"/>
          <w:szCs w:val="24"/>
        </w:rPr>
        <w:t xml:space="preserve">. </w:t>
      </w:r>
      <w:r w:rsidRPr="00503A0A">
        <w:rPr>
          <w:rFonts w:hAnsi="Times New Roman"/>
          <w:b/>
          <w:sz w:val="28"/>
          <w:szCs w:val="24"/>
        </w:rPr>
        <w:t>Логунова</w:t>
      </w:r>
      <w:r w:rsidRPr="00503A0A">
        <w:rPr>
          <w:rFonts w:hAnsi="Times New Roman"/>
          <w:b/>
          <w:sz w:val="28"/>
          <w:szCs w:val="24"/>
        </w:rPr>
        <w:t xml:space="preserve">, </w:t>
      </w:r>
      <w:r w:rsidRPr="00503A0A">
        <w:rPr>
          <w:rFonts w:hAnsi="Times New Roman"/>
          <w:b/>
          <w:sz w:val="28"/>
          <w:szCs w:val="24"/>
        </w:rPr>
        <w:t>А</w:t>
      </w:r>
      <w:r w:rsidRPr="00503A0A">
        <w:rPr>
          <w:rFonts w:hAnsi="Times New Roman"/>
          <w:b/>
          <w:sz w:val="28"/>
          <w:szCs w:val="24"/>
        </w:rPr>
        <w:t>.</w:t>
      </w:r>
      <w:r>
        <w:rPr>
          <w:rFonts w:hAnsi="Times New Roman"/>
          <w:b/>
          <w:sz w:val="28"/>
          <w:szCs w:val="24"/>
        </w:rPr>
        <w:t>Н</w:t>
      </w:r>
      <w:r>
        <w:rPr>
          <w:rFonts w:hAnsi="Times New Roman"/>
          <w:b/>
          <w:sz w:val="28"/>
          <w:szCs w:val="24"/>
        </w:rPr>
        <w:t>.</w:t>
      </w:r>
      <w:r w:rsidRPr="00503A0A">
        <w:rPr>
          <w:rFonts w:hAnsi="Times New Roman"/>
          <w:b/>
          <w:sz w:val="28"/>
          <w:szCs w:val="24"/>
        </w:rPr>
        <w:t xml:space="preserve"> </w:t>
      </w:r>
      <w:r w:rsidRPr="00503A0A">
        <w:rPr>
          <w:rFonts w:hAnsi="Times New Roman"/>
          <w:b/>
          <w:sz w:val="28"/>
          <w:szCs w:val="24"/>
        </w:rPr>
        <w:t>Марченкова</w:t>
      </w:r>
      <w:r w:rsidRPr="00503A0A">
        <w:rPr>
          <w:rFonts w:hAnsi="Times New Roman"/>
          <w:b/>
          <w:sz w:val="28"/>
          <w:szCs w:val="24"/>
        </w:rPr>
        <w:t xml:space="preserve">, </w:t>
      </w:r>
      <w:r w:rsidRPr="00503A0A">
        <w:rPr>
          <w:rFonts w:hAnsi="Times New Roman"/>
          <w:b/>
          <w:sz w:val="28"/>
          <w:szCs w:val="24"/>
        </w:rPr>
        <w:t>Я</w:t>
      </w:r>
      <w:r w:rsidRPr="00503A0A">
        <w:rPr>
          <w:rFonts w:hAnsi="Times New Roman"/>
          <w:b/>
          <w:sz w:val="28"/>
          <w:szCs w:val="24"/>
        </w:rPr>
        <w:t>.</w:t>
      </w:r>
      <w:r>
        <w:rPr>
          <w:rFonts w:hAnsi="Times New Roman"/>
          <w:b/>
          <w:sz w:val="28"/>
          <w:szCs w:val="24"/>
        </w:rPr>
        <w:t>В</w:t>
      </w:r>
      <w:r>
        <w:rPr>
          <w:rFonts w:hAnsi="Times New Roman"/>
          <w:b/>
          <w:sz w:val="28"/>
          <w:szCs w:val="24"/>
        </w:rPr>
        <w:t>.</w:t>
      </w:r>
      <w:r w:rsidRPr="00503A0A">
        <w:rPr>
          <w:rFonts w:hAnsi="Times New Roman"/>
          <w:b/>
          <w:sz w:val="28"/>
          <w:szCs w:val="24"/>
        </w:rPr>
        <w:t xml:space="preserve"> </w:t>
      </w:r>
      <w:proofErr w:type="spellStart"/>
      <w:r w:rsidRPr="00503A0A">
        <w:rPr>
          <w:rFonts w:hAnsi="Times New Roman"/>
          <w:b/>
          <w:sz w:val="28"/>
          <w:szCs w:val="24"/>
        </w:rPr>
        <w:t>Тычинская</w:t>
      </w:r>
      <w:proofErr w:type="spellEnd"/>
      <w:r w:rsidRPr="00503A0A">
        <w:rPr>
          <w:rFonts w:hAnsi="Times New Roman"/>
          <w:b/>
          <w:sz w:val="28"/>
          <w:szCs w:val="24"/>
        </w:rPr>
        <w:t xml:space="preserve">, </w:t>
      </w:r>
      <w:r w:rsidRPr="00503A0A">
        <w:rPr>
          <w:rFonts w:hAnsi="Times New Roman"/>
          <w:b/>
          <w:sz w:val="28"/>
          <w:szCs w:val="24"/>
        </w:rPr>
        <w:t>Е</w:t>
      </w:r>
      <w:r w:rsidRPr="00503A0A">
        <w:rPr>
          <w:rFonts w:hAnsi="Times New Roman"/>
          <w:b/>
          <w:sz w:val="28"/>
          <w:szCs w:val="24"/>
        </w:rPr>
        <w:t>.</w:t>
      </w:r>
      <w:r>
        <w:rPr>
          <w:rFonts w:hAnsi="Times New Roman"/>
          <w:b/>
          <w:sz w:val="28"/>
          <w:szCs w:val="24"/>
        </w:rPr>
        <w:t>А</w:t>
      </w:r>
      <w:r>
        <w:rPr>
          <w:rFonts w:hAnsi="Times New Roman"/>
          <w:b/>
          <w:sz w:val="28"/>
          <w:szCs w:val="24"/>
        </w:rPr>
        <w:t>.</w:t>
      </w:r>
      <w:r w:rsidRPr="00503A0A">
        <w:rPr>
          <w:rFonts w:hAnsi="Times New Roman"/>
          <w:b/>
          <w:sz w:val="28"/>
          <w:szCs w:val="24"/>
        </w:rPr>
        <w:t xml:space="preserve"> </w:t>
      </w:r>
      <w:proofErr w:type="spellStart"/>
      <w:r w:rsidRPr="00503A0A">
        <w:rPr>
          <w:rFonts w:hAnsi="Times New Roman"/>
          <w:b/>
          <w:sz w:val="28"/>
          <w:szCs w:val="24"/>
        </w:rPr>
        <w:t>Керемша</w:t>
      </w:r>
      <w:proofErr w:type="spellEnd"/>
      <w:r w:rsidRPr="00503A0A">
        <w:rPr>
          <w:rFonts w:hAnsi="Times New Roman"/>
          <w:b/>
          <w:sz w:val="28"/>
          <w:szCs w:val="24"/>
        </w:rPr>
        <w:t xml:space="preserve">, </w:t>
      </w:r>
      <w:r w:rsidRPr="00503A0A">
        <w:rPr>
          <w:rFonts w:hAnsi="Times New Roman"/>
          <w:b/>
          <w:sz w:val="28"/>
          <w:szCs w:val="24"/>
        </w:rPr>
        <w:t>Т</w:t>
      </w:r>
      <w:r w:rsidRPr="00503A0A">
        <w:rPr>
          <w:rFonts w:hAnsi="Times New Roman"/>
          <w:b/>
          <w:sz w:val="28"/>
          <w:szCs w:val="24"/>
        </w:rPr>
        <w:t>.</w:t>
      </w:r>
      <w:r w:rsidRPr="00503A0A">
        <w:rPr>
          <w:rFonts w:hAnsi="Times New Roman"/>
          <w:b/>
          <w:sz w:val="28"/>
          <w:szCs w:val="24"/>
        </w:rPr>
        <w:t>И</w:t>
      </w:r>
      <w:r w:rsidRPr="00503A0A">
        <w:rPr>
          <w:rFonts w:hAnsi="Times New Roman"/>
          <w:b/>
          <w:sz w:val="28"/>
          <w:szCs w:val="24"/>
        </w:rPr>
        <w:t xml:space="preserve">. </w:t>
      </w:r>
      <w:r w:rsidRPr="00503A0A">
        <w:rPr>
          <w:rFonts w:hAnsi="Times New Roman"/>
          <w:b/>
          <w:sz w:val="28"/>
          <w:szCs w:val="24"/>
        </w:rPr>
        <w:t>Лагутенкова</w:t>
      </w:r>
      <w:r w:rsidR="001C53A6">
        <w:rPr>
          <w:rFonts w:hAnsi="Times New Roman"/>
          <w:b/>
          <w:sz w:val="28"/>
          <w:szCs w:val="24"/>
        </w:rPr>
        <w:t xml:space="preserve">, </w:t>
      </w:r>
      <w:r w:rsidRPr="00503A0A">
        <w:rPr>
          <w:rFonts w:hAnsi="Times New Roman"/>
          <w:b/>
          <w:sz w:val="28"/>
          <w:szCs w:val="24"/>
        </w:rPr>
        <w:t>департамент</w:t>
      </w:r>
      <w:r w:rsidRPr="00503A0A">
        <w:rPr>
          <w:rFonts w:hAnsi="Times New Roman"/>
          <w:b/>
          <w:sz w:val="28"/>
          <w:szCs w:val="24"/>
        </w:rPr>
        <w:t xml:space="preserve"> </w:t>
      </w:r>
      <w:r w:rsidRPr="00503A0A">
        <w:rPr>
          <w:rFonts w:hAnsi="Times New Roman"/>
          <w:b/>
          <w:sz w:val="28"/>
          <w:szCs w:val="24"/>
        </w:rPr>
        <w:t>интегрированных</w:t>
      </w:r>
      <w:r w:rsidRPr="00503A0A">
        <w:rPr>
          <w:rFonts w:hAnsi="Times New Roman"/>
          <w:b/>
          <w:sz w:val="28"/>
          <w:szCs w:val="24"/>
        </w:rPr>
        <w:t xml:space="preserve"> </w:t>
      </w:r>
      <w:r w:rsidRPr="00503A0A">
        <w:rPr>
          <w:rFonts w:hAnsi="Times New Roman"/>
          <w:b/>
          <w:sz w:val="28"/>
          <w:szCs w:val="24"/>
        </w:rPr>
        <w:t>коммуникаций</w:t>
      </w:r>
      <w:r w:rsidRPr="00503A0A">
        <w:rPr>
          <w:rFonts w:hAnsi="Times New Roman"/>
          <w:b/>
          <w:sz w:val="28"/>
          <w:szCs w:val="24"/>
        </w:rPr>
        <w:t xml:space="preserve"> </w:t>
      </w:r>
      <w:r w:rsidRPr="00503A0A">
        <w:rPr>
          <w:rFonts w:hAnsi="Times New Roman"/>
          <w:b/>
          <w:sz w:val="28"/>
          <w:szCs w:val="24"/>
        </w:rPr>
        <w:t>НИУ</w:t>
      </w:r>
      <w:r w:rsidRPr="00503A0A">
        <w:rPr>
          <w:rFonts w:hAnsi="Times New Roman"/>
          <w:b/>
          <w:sz w:val="28"/>
          <w:szCs w:val="24"/>
        </w:rPr>
        <w:t xml:space="preserve"> </w:t>
      </w:r>
      <w:r w:rsidRPr="00503A0A">
        <w:rPr>
          <w:rFonts w:hAnsi="Times New Roman"/>
          <w:b/>
          <w:sz w:val="28"/>
          <w:szCs w:val="24"/>
        </w:rPr>
        <w:t>ВШЭ</w:t>
      </w:r>
      <w:r w:rsidRPr="00503A0A">
        <w:rPr>
          <w:rFonts w:hAnsi="Times New Roman"/>
          <w:b/>
          <w:sz w:val="28"/>
          <w:szCs w:val="24"/>
        </w:rPr>
        <w:t xml:space="preserve">  </w:t>
      </w:r>
    </w:p>
    <w:p w:rsidR="008466FC" w:rsidRPr="0065164B" w:rsidRDefault="0065164B" w:rsidP="0065164B">
      <w:pPr>
        <w:pStyle w:val="a5"/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5164B">
        <w:rPr>
          <w:rFonts w:hAnsi="Times New Roman"/>
          <w:sz w:val="28"/>
          <w:szCs w:val="24"/>
        </w:rPr>
        <w:t>В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работе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рассматриваются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в</w:t>
      </w:r>
      <w:r w:rsidR="005D233C" w:rsidRPr="0065164B">
        <w:rPr>
          <w:rFonts w:hAnsi="Times New Roman"/>
          <w:sz w:val="28"/>
          <w:szCs w:val="24"/>
        </w:rPr>
        <w:t>озможности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исследовательского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метода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«Контент</w:t>
      </w:r>
      <w:r w:rsidR="005D233C" w:rsidRPr="0065164B">
        <w:rPr>
          <w:rFonts w:ascii="Times New Roman"/>
          <w:sz w:val="28"/>
          <w:szCs w:val="24"/>
        </w:rPr>
        <w:t>-</w:t>
      </w:r>
      <w:r w:rsidR="005D233C" w:rsidRPr="0065164B">
        <w:rPr>
          <w:rFonts w:hAnsi="Times New Roman"/>
          <w:sz w:val="28"/>
          <w:szCs w:val="24"/>
        </w:rPr>
        <w:t>анализ»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на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примере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текстов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песен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Земфиры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ascii="Times New Roman"/>
          <w:sz w:val="28"/>
          <w:szCs w:val="24"/>
        </w:rPr>
        <w:t>(</w:t>
      </w:r>
      <w:r w:rsidR="005D233C" w:rsidRPr="0065164B">
        <w:rPr>
          <w:rFonts w:hAnsi="Times New Roman"/>
          <w:sz w:val="28"/>
          <w:szCs w:val="24"/>
        </w:rPr>
        <w:t>данные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материалы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были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собраны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в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рамках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научно</w:t>
      </w:r>
      <w:r w:rsidR="005D233C" w:rsidRPr="0065164B">
        <w:rPr>
          <w:rFonts w:ascii="Times New Roman"/>
          <w:sz w:val="28"/>
          <w:szCs w:val="24"/>
        </w:rPr>
        <w:t>-</w:t>
      </w:r>
      <w:r w:rsidR="005D233C" w:rsidRPr="0065164B">
        <w:rPr>
          <w:rFonts w:hAnsi="Times New Roman"/>
          <w:sz w:val="28"/>
          <w:szCs w:val="24"/>
        </w:rPr>
        <w:t>исследовательского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семинара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магистерской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программы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«Интегрированные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коммуникации»</w:t>
      </w:r>
      <w:r w:rsidR="005D233C" w:rsidRPr="0065164B">
        <w:rPr>
          <w:rFonts w:ascii="Times New Roman"/>
          <w:sz w:val="28"/>
          <w:szCs w:val="24"/>
        </w:rPr>
        <w:t>).</w:t>
      </w:r>
    </w:p>
    <w:p w:rsidR="008466FC" w:rsidRPr="0065164B" w:rsidRDefault="005D233C" w:rsidP="0065164B">
      <w:pPr>
        <w:pStyle w:val="a5"/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5164B">
        <w:rPr>
          <w:rFonts w:hAnsi="Times New Roman"/>
          <w:sz w:val="28"/>
          <w:szCs w:val="24"/>
        </w:rPr>
        <w:t>Контент</w:t>
      </w:r>
      <w:r w:rsidRPr="0065164B">
        <w:rPr>
          <w:rFonts w:ascii="Times New Roman"/>
          <w:sz w:val="28"/>
          <w:szCs w:val="24"/>
        </w:rPr>
        <w:t>-</w:t>
      </w:r>
      <w:r w:rsidRPr="0065164B">
        <w:rPr>
          <w:rFonts w:hAnsi="Times New Roman"/>
          <w:sz w:val="28"/>
          <w:szCs w:val="24"/>
        </w:rPr>
        <w:t>анализ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текста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песен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был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выбран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в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качестве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исследовательского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метода</w:t>
      </w:r>
      <w:r w:rsidRPr="0065164B">
        <w:rPr>
          <w:rFonts w:ascii="Times New Roman"/>
          <w:sz w:val="28"/>
          <w:szCs w:val="24"/>
        </w:rPr>
        <w:t xml:space="preserve">, </w:t>
      </w:r>
      <w:r w:rsidRPr="0065164B">
        <w:rPr>
          <w:rFonts w:hAnsi="Times New Roman"/>
          <w:sz w:val="28"/>
          <w:szCs w:val="24"/>
        </w:rPr>
        <w:t>поскольку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он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позволяет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глубже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понять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самого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автора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найти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новые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аспекты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его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творчества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путем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восхождения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от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текста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вербальной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информации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к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более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объективной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невербальной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реальности</w:t>
      </w:r>
      <w:r w:rsidRPr="0065164B">
        <w:rPr>
          <w:rFonts w:ascii="Times New Roman"/>
          <w:sz w:val="28"/>
          <w:szCs w:val="24"/>
        </w:rPr>
        <w:t xml:space="preserve">. </w:t>
      </w:r>
      <w:r w:rsidRPr="0065164B">
        <w:rPr>
          <w:rFonts w:hAnsi="Times New Roman"/>
          <w:sz w:val="28"/>
          <w:szCs w:val="24"/>
        </w:rPr>
        <w:t>Как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отмечает</w:t>
      </w:r>
      <w:r w:rsidRPr="0065164B">
        <w:rPr>
          <w:rFonts w:hAnsi="Times New Roman"/>
          <w:sz w:val="28"/>
          <w:szCs w:val="24"/>
        </w:rPr>
        <w:t xml:space="preserve"> </w:t>
      </w:r>
      <w:proofErr w:type="spellStart"/>
      <w:r w:rsidRPr="0065164B">
        <w:rPr>
          <w:rFonts w:hAnsi="Times New Roman"/>
          <w:sz w:val="28"/>
          <w:szCs w:val="24"/>
        </w:rPr>
        <w:t>И</w:t>
      </w:r>
      <w:r w:rsidRPr="0065164B">
        <w:rPr>
          <w:rFonts w:ascii="Times New Roman"/>
          <w:sz w:val="28"/>
          <w:szCs w:val="24"/>
        </w:rPr>
        <w:t>.</w:t>
      </w:r>
      <w:r w:rsidRPr="0065164B">
        <w:rPr>
          <w:rFonts w:hAnsi="Times New Roman"/>
          <w:sz w:val="28"/>
          <w:szCs w:val="24"/>
        </w:rPr>
        <w:t>Пашинян</w:t>
      </w:r>
      <w:proofErr w:type="spellEnd"/>
      <w:r w:rsidRPr="0065164B">
        <w:rPr>
          <w:rFonts w:ascii="Times New Roman"/>
          <w:sz w:val="28"/>
          <w:szCs w:val="24"/>
        </w:rPr>
        <w:t xml:space="preserve">, </w:t>
      </w:r>
      <w:r w:rsidRPr="0065164B">
        <w:rPr>
          <w:rFonts w:hAnsi="Times New Roman"/>
          <w:sz w:val="28"/>
          <w:szCs w:val="24"/>
        </w:rPr>
        <w:t>контент</w:t>
      </w:r>
      <w:r w:rsidRPr="0065164B">
        <w:rPr>
          <w:rFonts w:ascii="Times New Roman"/>
          <w:sz w:val="28"/>
          <w:szCs w:val="24"/>
        </w:rPr>
        <w:t>-</w:t>
      </w:r>
      <w:r w:rsidRPr="0065164B">
        <w:rPr>
          <w:rFonts w:hAnsi="Times New Roman"/>
          <w:sz w:val="28"/>
          <w:szCs w:val="24"/>
        </w:rPr>
        <w:t>анализ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направлен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на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«выработку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количественного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описания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смыслового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символического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содержания»</w:t>
      </w:r>
      <w:r w:rsidRPr="0065164B">
        <w:rPr>
          <w:rFonts w:ascii="Times New Roman"/>
          <w:sz w:val="28"/>
          <w:szCs w:val="24"/>
        </w:rPr>
        <w:t xml:space="preserve">. </w:t>
      </w:r>
      <w:r w:rsidRPr="0065164B">
        <w:rPr>
          <w:rFonts w:hAnsi="Times New Roman"/>
          <w:sz w:val="28"/>
          <w:szCs w:val="24"/>
        </w:rPr>
        <w:t>Основу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вероятностно</w:t>
      </w:r>
      <w:r w:rsidRPr="0065164B">
        <w:rPr>
          <w:rFonts w:ascii="Times New Roman"/>
          <w:sz w:val="28"/>
          <w:szCs w:val="24"/>
        </w:rPr>
        <w:t>-</w:t>
      </w:r>
      <w:r w:rsidRPr="0065164B">
        <w:rPr>
          <w:rFonts w:hAnsi="Times New Roman"/>
          <w:sz w:val="28"/>
          <w:szCs w:val="24"/>
        </w:rPr>
        <w:t>систематической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выборки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составили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ascii="Times New Roman"/>
          <w:sz w:val="28"/>
          <w:szCs w:val="24"/>
        </w:rPr>
        <w:t xml:space="preserve">44 </w:t>
      </w:r>
      <w:r w:rsidRPr="0065164B">
        <w:rPr>
          <w:rFonts w:hAnsi="Times New Roman"/>
          <w:sz w:val="28"/>
          <w:szCs w:val="24"/>
        </w:rPr>
        <w:t>песни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с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ascii="Times New Roman"/>
          <w:sz w:val="28"/>
          <w:szCs w:val="24"/>
        </w:rPr>
        <w:t xml:space="preserve">7 </w:t>
      </w:r>
      <w:r w:rsidRPr="0065164B">
        <w:rPr>
          <w:rFonts w:hAnsi="Times New Roman"/>
          <w:sz w:val="28"/>
          <w:szCs w:val="24"/>
        </w:rPr>
        <w:t>альбомов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ascii="Times New Roman"/>
          <w:sz w:val="28"/>
          <w:szCs w:val="24"/>
        </w:rPr>
        <w:t>(</w:t>
      </w:r>
      <w:r w:rsidRPr="0065164B">
        <w:rPr>
          <w:rFonts w:hAnsi="Times New Roman"/>
          <w:sz w:val="28"/>
          <w:szCs w:val="24"/>
        </w:rPr>
        <w:t>каждая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вторая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песня</w:t>
      </w:r>
      <w:r w:rsidRPr="0065164B">
        <w:rPr>
          <w:rFonts w:ascii="Times New Roman"/>
          <w:sz w:val="28"/>
          <w:szCs w:val="24"/>
        </w:rPr>
        <w:t xml:space="preserve">). </w:t>
      </w:r>
      <w:r w:rsidRPr="0065164B">
        <w:rPr>
          <w:rFonts w:hAnsi="Times New Roman"/>
          <w:sz w:val="28"/>
          <w:szCs w:val="24"/>
        </w:rPr>
        <w:t>Предварительно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авторы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исследования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разработали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ascii="Times New Roman"/>
          <w:sz w:val="28"/>
          <w:szCs w:val="24"/>
        </w:rPr>
        <w:t xml:space="preserve">16 </w:t>
      </w:r>
      <w:r w:rsidRPr="0065164B">
        <w:rPr>
          <w:rFonts w:hAnsi="Times New Roman"/>
          <w:sz w:val="28"/>
          <w:szCs w:val="24"/>
        </w:rPr>
        <w:t>категорий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кодирования</w:t>
      </w:r>
      <w:r w:rsidRPr="0065164B">
        <w:rPr>
          <w:rFonts w:ascii="Times New Roman"/>
          <w:sz w:val="28"/>
          <w:szCs w:val="24"/>
        </w:rPr>
        <w:t xml:space="preserve">, </w:t>
      </w:r>
      <w:r w:rsidRPr="0065164B">
        <w:rPr>
          <w:rFonts w:hAnsi="Times New Roman"/>
          <w:sz w:val="28"/>
          <w:szCs w:val="24"/>
        </w:rPr>
        <w:t>одна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из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которых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–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«Метафоры</w:t>
      </w:r>
      <w:r w:rsidRPr="0065164B">
        <w:rPr>
          <w:rFonts w:ascii="Times New Roman"/>
          <w:sz w:val="28"/>
          <w:szCs w:val="24"/>
        </w:rPr>
        <w:t>/</w:t>
      </w:r>
      <w:r w:rsidRPr="0065164B">
        <w:rPr>
          <w:rFonts w:hAnsi="Times New Roman"/>
          <w:sz w:val="28"/>
          <w:szCs w:val="24"/>
        </w:rPr>
        <w:t>образы»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–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открытая</w:t>
      </w:r>
      <w:r w:rsidRPr="0065164B">
        <w:rPr>
          <w:rFonts w:ascii="Times New Roman"/>
          <w:sz w:val="28"/>
          <w:szCs w:val="24"/>
        </w:rPr>
        <w:t xml:space="preserve">, </w:t>
      </w:r>
      <w:r w:rsidRPr="0065164B">
        <w:rPr>
          <w:rFonts w:hAnsi="Times New Roman"/>
          <w:sz w:val="28"/>
          <w:szCs w:val="24"/>
        </w:rPr>
        <w:t>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также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оставили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место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для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примечаний</w:t>
      </w:r>
      <w:r w:rsidRPr="0065164B">
        <w:rPr>
          <w:rFonts w:ascii="Times New Roman"/>
          <w:sz w:val="28"/>
          <w:szCs w:val="24"/>
        </w:rPr>
        <w:t xml:space="preserve">, </w:t>
      </w:r>
      <w:r w:rsidRPr="0065164B">
        <w:rPr>
          <w:rFonts w:hAnsi="Times New Roman"/>
          <w:sz w:val="28"/>
          <w:szCs w:val="24"/>
        </w:rPr>
        <w:t>чтобы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наиболее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полно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описать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собранный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текстовый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материал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проанализировать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его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методом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«Обоснованная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теория»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Б</w:t>
      </w:r>
      <w:r w:rsidRPr="0065164B">
        <w:rPr>
          <w:rFonts w:ascii="Times New Roman"/>
          <w:sz w:val="28"/>
          <w:szCs w:val="24"/>
        </w:rPr>
        <w:t xml:space="preserve">. </w:t>
      </w:r>
      <w:r w:rsidRPr="0065164B">
        <w:rPr>
          <w:rFonts w:hAnsi="Times New Roman"/>
          <w:sz w:val="28"/>
          <w:szCs w:val="24"/>
        </w:rPr>
        <w:t>Глейзера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А</w:t>
      </w:r>
      <w:r w:rsidRPr="0065164B">
        <w:rPr>
          <w:rFonts w:ascii="Times New Roman"/>
          <w:sz w:val="28"/>
          <w:szCs w:val="24"/>
        </w:rPr>
        <w:t xml:space="preserve">. </w:t>
      </w:r>
      <w:proofErr w:type="spellStart"/>
      <w:r w:rsidRPr="0065164B">
        <w:rPr>
          <w:rFonts w:hAnsi="Times New Roman"/>
          <w:sz w:val="28"/>
          <w:szCs w:val="24"/>
        </w:rPr>
        <w:t>Страусса</w:t>
      </w:r>
      <w:proofErr w:type="spellEnd"/>
      <w:r w:rsidRPr="0065164B">
        <w:rPr>
          <w:rFonts w:ascii="Times New Roman"/>
          <w:sz w:val="28"/>
          <w:szCs w:val="24"/>
        </w:rPr>
        <w:t xml:space="preserve">. </w:t>
      </w:r>
      <w:r w:rsidRPr="0065164B">
        <w:rPr>
          <w:rFonts w:hAnsi="Times New Roman"/>
          <w:sz w:val="28"/>
          <w:szCs w:val="24"/>
        </w:rPr>
        <w:t>К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каким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же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неожиданным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выводам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удалось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прийти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в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ходе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анализа</w:t>
      </w:r>
      <w:r w:rsidRPr="0065164B">
        <w:rPr>
          <w:rFonts w:ascii="Times New Roman"/>
          <w:sz w:val="28"/>
          <w:szCs w:val="24"/>
        </w:rPr>
        <w:t>?</w:t>
      </w:r>
    </w:p>
    <w:p w:rsidR="008466FC" w:rsidRPr="0065164B" w:rsidRDefault="005D233C" w:rsidP="0065164B">
      <w:pPr>
        <w:pStyle w:val="a5"/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5164B">
        <w:rPr>
          <w:rFonts w:hAnsi="Times New Roman"/>
          <w:sz w:val="28"/>
          <w:szCs w:val="24"/>
        </w:rPr>
        <w:t>Большинство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поклонников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певицы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считают</w:t>
      </w:r>
      <w:r w:rsidRPr="0065164B">
        <w:rPr>
          <w:rFonts w:ascii="Times New Roman"/>
          <w:sz w:val="28"/>
          <w:szCs w:val="24"/>
        </w:rPr>
        <w:t xml:space="preserve">, </w:t>
      </w:r>
      <w:r w:rsidRPr="0065164B">
        <w:rPr>
          <w:rFonts w:hAnsi="Times New Roman"/>
          <w:sz w:val="28"/>
          <w:szCs w:val="24"/>
        </w:rPr>
        <w:t>что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она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интроверт</w:t>
      </w:r>
      <w:r w:rsidRPr="0065164B">
        <w:rPr>
          <w:rFonts w:ascii="Times New Roman"/>
          <w:sz w:val="28"/>
          <w:szCs w:val="24"/>
        </w:rPr>
        <w:t xml:space="preserve">, </w:t>
      </w:r>
      <w:r w:rsidRPr="0065164B">
        <w:rPr>
          <w:rFonts w:hAnsi="Times New Roman"/>
          <w:sz w:val="28"/>
          <w:szCs w:val="24"/>
        </w:rPr>
        <w:t>что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всё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её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творчество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направленно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внутрь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себя</w:t>
      </w:r>
      <w:r w:rsidRPr="0065164B">
        <w:rPr>
          <w:rFonts w:ascii="Times New Roman"/>
          <w:sz w:val="28"/>
          <w:szCs w:val="24"/>
        </w:rPr>
        <w:t xml:space="preserve">, </w:t>
      </w:r>
      <w:r w:rsidRPr="0065164B">
        <w:rPr>
          <w:rFonts w:hAnsi="Times New Roman"/>
          <w:sz w:val="28"/>
          <w:szCs w:val="24"/>
        </w:rPr>
        <w:t>на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осмысление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своих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действий</w:t>
      </w:r>
      <w:r w:rsidRPr="0065164B">
        <w:rPr>
          <w:rFonts w:ascii="Times New Roman"/>
          <w:sz w:val="28"/>
          <w:szCs w:val="24"/>
        </w:rPr>
        <w:t xml:space="preserve">, </w:t>
      </w:r>
      <w:r w:rsidRPr="0065164B">
        <w:rPr>
          <w:rFonts w:hAnsi="Times New Roman"/>
          <w:sz w:val="28"/>
          <w:szCs w:val="24"/>
        </w:rPr>
        <w:t>желаний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жизненного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опыта</w:t>
      </w:r>
      <w:r w:rsidRPr="0065164B">
        <w:rPr>
          <w:rFonts w:ascii="Times New Roman"/>
          <w:sz w:val="28"/>
          <w:szCs w:val="24"/>
        </w:rPr>
        <w:t xml:space="preserve">. </w:t>
      </w:r>
      <w:r w:rsidRPr="0065164B">
        <w:rPr>
          <w:rFonts w:hAnsi="Times New Roman"/>
          <w:sz w:val="28"/>
          <w:szCs w:val="24"/>
        </w:rPr>
        <w:t>Как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показал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контент</w:t>
      </w:r>
      <w:r w:rsidRPr="0065164B">
        <w:rPr>
          <w:rFonts w:ascii="Times New Roman"/>
          <w:sz w:val="28"/>
          <w:szCs w:val="24"/>
        </w:rPr>
        <w:t>-</w:t>
      </w:r>
      <w:r w:rsidRPr="0065164B">
        <w:rPr>
          <w:rFonts w:hAnsi="Times New Roman"/>
          <w:sz w:val="28"/>
          <w:szCs w:val="24"/>
        </w:rPr>
        <w:t>анализ</w:t>
      </w:r>
      <w:r w:rsidRPr="0065164B">
        <w:rPr>
          <w:rFonts w:ascii="Times New Roman"/>
          <w:sz w:val="28"/>
          <w:szCs w:val="24"/>
        </w:rPr>
        <w:t xml:space="preserve">, </w:t>
      </w:r>
      <w:r w:rsidRPr="0065164B">
        <w:rPr>
          <w:rFonts w:hAnsi="Times New Roman"/>
          <w:sz w:val="28"/>
          <w:szCs w:val="24"/>
        </w:rPr>
        <w:t>Земфира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–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экстраверт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как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автор</w:t>
      </w:r>
      <w:r w:rsidRPr="0065164B">
        <w:rPr>
          <w:rFonts w:ascii="Times New Roman"/>
          <w:sz w:val="28"/>
          <w:szCs w:val="24"/>
        </w:rPr>
        <w:t xml:space="preserve">, </w:t>
      </w:r>
      <w:r w:rsidRPr="0065164B">
        <w:rPr>
          <w:rFonts w:hAnsi="Times New Roman"/>
          <w:sz w:val="28"/>
          <w:szCs w:val="24"/>
        </w:rPr>
        <w:t>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как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певица</w:t>
      </w:r>
      <w:r w:rsidRPr="0065164B">
        <w:rPr>
          <w:rFonts w:ascii="Times New Roman"/>
          <w:sz w:val="28"/>
          <w:szCs w:val="24"/>
        </w:rPr>
        <w:t xml:space="preserve">. </w:t>
      </w:r>
      <w:r w:rsidRPr="0065164B">
        <w:rPr>
          <w:rFonts w:hAnsi="Times New Roman"/>
          <w:sz w:val="28"/>
          <w:szCs w:val="24"/>
        </w:rPr>
        <w:t>Главным</w:t>
      </w:r>
      <w:r w:rsidRPr="0065164B">
        <w:rPr>
          <w:rFonts w:hAnsi="Times New Roman"/>
          <w:sz w:val="28"/>
          <w:szCs w:val="24"/>
        </w:rPr>
        <w:t xml:space="preserve"> </w:t>
      </w:r>
      <w:proofErr w:type="spellStart"/>
      <w:r w:rsidRPr="0065164B">
        <w:rPr>
          <w:rFonts w:hAnsi="Times New Roman"/>
          <w:sz w:val="28"/>
          <w:szCs w:val="24"/>
        </w:rPr>
        <w:t>актором</w:t>
      </w:r>
      <w:proofErr w:type="spellEnd"/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в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её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песнях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является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лирический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герой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к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другим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ascii="Times New Roman"/>
          <w:sz w:val="28"/>
          <w:szCs w:val="24"/>
        </w:rPr>
        <w:t xml:space="preserve">(58%). </w:t>
      </w:r>
      <w:r w:rsidRPr="0065164B">
        <w:rPr>
          <w:rFonts w:hAnsi="Times New Roman"/>
          <w:sz w:val="28"/>
          <w:szCs w:val="24"/>
        </w:rPr>
        <w:t>К</w:t>
      </w:r>
      <w:r w:rsidRPr="0065164B">
        <w:rPr>
          <w:rFonts w:hAnsi="Times New Roman"/>
          <w:sz w:val="28"/>
          <w:szCs w:val="24"/>
        </w:rPr>
        <w:t xml:space="preserve"> </w:t>
      </w:r>
      <w:proofErr w:type="spellStart"/>
      <w:r w:rsidRPr="0065164B">
        <w:rPr>
          <w:rFonts w:hAnsi="Times New Roman"/>
          <w:sz w:val="28"/>
          <w:szCs w:val="24"/>
        </w:rPr>
        <w:t>саморефлексии</w:t>
      </w:r>
      <w:proofErr w:type="spellEnd"/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лирический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герой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обращается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лишь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в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ascii="Times New Roman"/>
          <w:sz w:val="28"/>
          <w:szCs w:val="24"/>
        </w:rPr>
        <w:t xml:space="preserve">23% </w:t>
      </w:r>
      <w:r w:rsidRPr="0065164B">
        <w:rPr>
          <w:rFonts w:hAnsi="Times New Roman"/>
          <w:sz w:val="28"/>
          <w:szCs w:val="24"/>
        </w:rPr>
        <w:t>случаев</w:t>
      </w:r>
      <w:r w:rsidRPr="0065164B">
        <w:rPr>
          <w:rFonts w:ascii="Times New Roman"/>
          <w:sz w:val="28"/>
          <w:szCs w:val="24"/>
        </w:rPr>
        <w:t xml:space="preserve">.  </w:t>
      </w:r>
    </w:p>
    <w:p w:rsidR="008466FC" w:rsidRPr="0065164B" w:rsidRDefault="005D233C" w:rsidP="0065164B">
      <w:pPr>
        <w:pStyle w:val="a5"/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5164B">
        <w:rPr>
          <w:noProof/>
          <w:sz w:val="24"/>
        </w:rPr>
        <w:drawing>
          <wp:inline distT="0" distB="0" distL="0" distR="0" wp14:anchorId="5EC66BCD" wp14:editId="7D2284DD">
            <wp:extent cx="4143375" cy="2189696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/>
                  </pic:nvPicPr>
                  <pic:blipFill>
                    <a:blip r:embed="rId6">
                      <a:extLst/>
                    </a:blip>
                    <a:srcRect l="30445" t="42674" r="31357" b="25028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1896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8466FC" w:rsidRPr="0065164B" w:rsidRDefault="005D233C" w:rsidP="0065164B">
      <w:pPr>
        <w:pStyle w:val="a5"/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5164B">
        <w:rPr>
          <w:rFonts w:hAnsi="Times New Roman"/>
          <w:sz w:val="28"/>
          <w:szCs w:val="24"/>
        </w:rPr>
        <w:t>В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песнях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Земфиры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основной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упор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делается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на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душевную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ascii="Times New Roman"/>
          <w:sz w:val="28"/>
          <w:szCs w:val="24"/>
        </w:rPr>
        <w:t xml:space="preserve">(62%), </w:t>
      </w:r>
      <w:r w:rsidRPr="0065164B">
        <w:rPr>
          <w:rFonts w:hAnsi="Times New Roman"/>
          <w:sz w:val="28"/>
          <w:szCs w:val="24"/>
        </w:rPr>
        <w:t>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не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телесную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ascii="Times New Roman"/>
          <w:sz w:val="28"/>
          <w:szCs w:val="24"/>
        </w:rPr>
        <w:t xml:space="preserve">(17%) </w:t>
      </w:r>
      <w:r w:rsidRPr="0065164B">
        <w:rPr>
          <w:rFonts w:hAnsi="Times New Roman"/>
          <w:sz w:val="28"/>
          <w:szCs w:val="24"/>
        </w:rPr>
        <w:t>или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духовную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ascii="Times New Roman"/>
          <w:sz w:val="28"/>
          <w:szCs w:val="24"/>
        </w:rPr>
        <w:t xml:space="preserve">(21%) </w:t>
      </w:r>
      <w:r w:rsidRPr="0065164B">
        <w:rPr>
          <w:rFonts w:hAnsi="Times New Roman"/>
          <w:sz w:val="28"/>
          <w:szCs w:val="24"/>
        </w:rPr>
        <w:t>направленность</w:t>
      </w:r>
      <w:r w:rsidRPr="0065164B">
        <w:rPr>
          <w:rFonts w:ascii="Times New Roman"/>
          <w:sz w:val="28"/>
          <w:szCs w:val="24"/>
        </w:rPr>
        <w:t xml:space="preserve">. </w:t>
      </w:r>
      <w:r w:rsidRPr="0065164B">
        <w:rPr>
          <w:rFonts w:hAnsi="Times New Roman"/>
          <w:sz w:val="28"/>
          <w:szCs w:val="24"/>
        </w:rPr>
        <w:t>Её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слова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взывают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к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чувствам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слушателей</w:t>
      </w:r>
      <w:r w:rsidRPr="0065164B">
        <w:rPr>
          <w:rFonts w:ascii="Times New Roman"/>
          <w:sz w:val="28"/>
          <w:szCs w:val="24"/>
        </w:rPr>
        <w:t xml:space="preserve">. </w:t>
      </w:r>
      <w:r w:rsidRPr="0065164B">
        <w:rPr>
          <w:rFonts w:hAnsi="Times New Roman"/>
          <w:sz w:val="28"/>
          <w:szCs w:val="24"/>
        </w:rPr>
        <w:t>Основной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эмоцией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является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печаль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ascii="Times New Roman"/>
          <w:sz w:val="28"/>
          <w:szCs w:val="24"/>
        </w:rPr>
        <w:t xml:space="preserve">(30%), </w:t>
      </w:r>
      <w:r w:rsidRPr="0065164B">
        <w:rPr>
          <w:rFonts w:hAnsi="Times New Roman"/>
          <w:sz w:val="28"/>
          <w:szCs w:val="24"/>
        </w:rPr>
        <w:t>также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мы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можем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увидеть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стыд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ascii="Times New Roman"/>
          <w:sz w:val="28"/>
          <w:szCs w:val="24"/>
        </w:rPr>
        <w:t xml:space="preserve">(18%) </w:t>
      </w:r>
      <w:r w:rsidRPr="0065164B">
        <w:rPr>
          <w:rFonts w:hAnsi="Times New Roman"/>
          <w:sz w:val="28"/>
          <w:szCs w:val="24"/>
        </w:rPr>
        <w:t>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страдание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ascii="Times New Roman"/>
          <w:sz w:val="28"/>
          <w:szCs w:val="24"/>
        </w:rPr>
        <w:t xml:space="preserve">(16%). </w:t>
      </w:r>
      <w:r w:rsidRPr="0065164B">
        <w:rPr>
          <w:rFonts w:hAnsi="Times New Roman"/>
          <w:sz w:val="28"/>
          <w:szCs w:val="24"/>
        </w:rPr>
        <w:t>При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этом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в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большинстве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случаев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творчество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Земфиры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не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направлено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в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прошлое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или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будущее</w:t>
      </w:r>
      <w:r w:rsidRPr="0065164B">
        <w:rPr>
          <w:rFonts w:ascii="Times New Roman"/>
          <w:sz w:val="28"/>
          <w:szCs w:val="24"/>
        </w:rPr>
        <w:t xml:space="preserve">, </w:t>
      </w:r>
      <w:r w:rsidRPr="0065164B">
        <w:rPr>
          <w:rFonts w:hAnsi="Times New Roman"/>
          <w:sz w:val="28"/>
          <w:szCs w:val="24"/>
        </w:rPr>
        <w:t>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сосредоточено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на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настоящем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ascii="Times New Roman"/>
          <w:sz w:val="28"/>
          <w:szCs w:val="24"/>
        </w:rPr>
        <w:lastRenderedPageBreak/>
        <w:t>(57%)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—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это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те</w:t>
      </w:r>
      <w:r w:rsidRPr="0065164B">
        <w:rPr>
          <w:rFonts w:hAnsi="Times New Roman"/>
          <w:sz w:val="28"/>
          <w:szCs w:val="24"/>
        </w:rPr>
        <w:t xml:space="preserve"> </w:t>
      </w:r>
      <w:r w:rsidR="003E6238" w:rsidRPr="0065164B">
        <w:rPr>
          <w:rFonts w:hAnsi="Times New Roman"/>
          <w:sz w:val="28"/>
          <w:szCs w:val="24"/>
        </w:rPr>
        <w:t>события</w:t>
      </w:r>
      <w:r w:rsidRPr="0065164B">
        <w:rPr>
          <w:rFonts w:ascii="Times New Roman"/>
          <w:sz w:val="28"/>
          <w:szCs w:val="24"/>
        </w:rPr>
        <w:t xml:space="preserve">, </w:t>
      </w:r>
      <w:r w:rsidRPr="0065164B">
        <w:rPr>
          <w:rFonts w:hAnsi="Times New Roman"/>
          <w:sz w:val="28"/>
          <w:szCs w:val="24"/>
        </w:rPr>
        <w:t>что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переживает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человек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в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данный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момент</w:t>
      </w:r>
      <w:r w:rsidRPr="0065164B">
        <w:rPr>
          <w:rFonts w:ascii="Times New Roman"/>
          <w:sz w:val="28"/>
          <w:szCs w:val="24"/>
        </w:rPr>
        <w:t xml:space="preserve">. </w:t>
      </w:r>
      <w:r w:rsidRPr="0065164B">
        <w:rPr>
          <w:rFonts w:hAnsi="Times New Roman"/>
          <w:sz w:val="28"/>
          <w:szCs w:val="24"/>
        </w:rPr>
        <w:t>Интересно</w:t>
      </w:r>
      <w:r w:rsidRPr="0065164B">
        <w:rPr>
          <w:rFonts w:ascii="Times New Roman"/>
          <w:sz w:val="28"/>
          <w:szCs w:val="24"/>
        </w:rPr>
        <w:t xml:space="preserve">, </w:t>
      </w:r>
      <w:r w:rsidRPr="0065164B">
        <w:rPr>
          <w:rFonts w:hAnsi="Times New Roman"/>
          <w:sz w:val="28"/>
          <w:szCs w:val="24"/>
        </w:rPr>
        <w:t>что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в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начале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своего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творчества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певица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уделяла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большое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внимание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прошедшему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времени</w:t>
      </w:r>
      <w:r w:rsidRPr="0065164B">
        <w:rPr>
          <w:rFonts w:ascii="Times New Roman"/>
          <w:sz w:val="28"/>
          <w:szCs w:val="24"/>
        </w:rPr>
        <w:t xml:space="preserve">, </w:t>
      </w:r>
      <w:r w:rsidRPr="0065164B">
        <w:rPr>
          <w:rFonts w:hAnsi="Times New Roman"/>
          <w:sz w:val="28"/>
          <w:szCs w:val="24"/>
        </w:rPr>
        <w:t>но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постепенно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эта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тематика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практически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исчезла</w:t>
      </w:r>
      <w:r w:rsidRPr="0065164B">
        <w:rPr>
          <w:rFonts w:ascii="Times New Roman"/>
          <w:sz w:val="28"/>
          <w:szCs w:val="24"/>
        </w:rPr>
        <w:t xml:space="preserve">. </w:t>
      </w:r>
    </w:p>
    <w:p w:rsidR="008466FC" w:rsidRPr="0065164B" w:rsidRDefault="005D233C" w:rsidP="0065164B">
      <w:pPr>
        <w:pStyle w:val="a5"/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5164B">
        <w:rPr>
          <w:noProof/>
          <w:sz w:val="24"/>
        </w:rPr>
        <w:drawing>
          <wp:inline distT="0" distB="0" distL="0" distR="0" wp14:anchorId="305019FB" wp14:editId="0C018A3A">
            <wp:extent cx="3838575" cy="2692908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/>
                  </pic:nvPicPr>
                  <pic:blipFill>
                    <a:blip r:embed="rId7">
                      <a:extLst/>
                    </a:blip>
                    <a:srcRect l="23411" t="21805" r="24477" b="19704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6929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5164B" w:rsidRDefault="005D233C" w:rsidP="0065164B">
      <w:pPr>
        <w:pStyle w:val="a5"/>
        <w:spacing w:line="240" w:lineRule="auto"/>
        <w:ind w:firstLine="567"/>
        <w:jc w:val="both"/>
        <w:rPr>
          <w:rFonts w:hAnsi="Times New Roman"/>
          <w:sz w:val="28"/>
          <w:szCs w:val="24"/>
        </w:rPr>
      </w:pPr>
      <w:r w:rsidRPr="0065164B">
        <w:rPr>
          <w:rFonts w:hAnsi="Times New Roman"/>
          <w:sz w:val="28"/>
          <w:szCs w:val="24"/>
        </w:rPr>
        <w:t>В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рамках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анализа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были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рассмотрены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категории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времени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года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времени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суток</w:t>
      </w:r>
      <w:r w:rsidRPr="0065164B">
        <w:rPr>
          <w:rFonts w:ascii="Times New Roman"/>
          <w:sz w:val="28"/>
          <w:szCs w:val="24"/>
        </w:rPr>
        <w:t xml:space="preserve">. </w:t>
      </w:r>
      <w:r w:rsidR="0065164B">
        <w:rPr>
          <w:rFonts w:hAnsi="Times New Roman"/>
          <w:sz w:val="28"/>
          <w:szCs w:val="24"/>
        </w:rPr>
        <w:t>Самое</w:t>
      </w:r>
      <w:r w:rsidRPr="0065164B">
        <w:rPr>
          <w:rFonts w:hAnsi="Times New Roman"/>
          <w:sz w:val="28"/>
          <w:szCs w:val="24"/>
        </w:rPr>
        <w:t xml:space="preserve"> </w:t>
      </w:r>
      <w:r w:rsidR="0065164B">
        <w:rPr>
          <w:rFonts w:hAnsi="Times New Roman"/>
          <w:sz w:val="28"/>
          <w:szCs w:val="24"/>
        </w:rPr>
        <w:t>популярное</w:t>
      </w:r>
      <w:r w:rsidRPr="0065164B">
        <w:rPr>
          <w:rFonts w:hAnsi="Times New Roman"/>
          <w:sz w:val="28"/>
          <w:szCs w:val="24"/>
        </w:rPr>
        <w:t xml:space="preserve"> </w:t>
      </w:r>
      <w:r w:rsidR="0065164B">
        <w:rPr>
          <w:rFonts w:hAnsi="Times New Roman"/>
          <w:sz w:val="28"/>
          <w:szCs w:val="24"/>
        </w:rPr>
        <w:t>время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суток</w:t>
      </w:r>
      <w:r w:rsidRPr="0065164B">
        <w:rPr>
          <w:rFonts w:hAnsi="Times New Roman"/>
          <w:sz w:val="28"/>
          <w:szCs w:val="24"/>
        </w:rPr>
        <w:t xml:space="preserve"> </w:t>
      </w:r>
      <w:r w:rsidR="0065164B">
        <w:rPr>
          <w:rFonts w:hAnsi="Times New Roman"/>
          <w:sz w:val="28"/>
          <w:szCs w:val="24"/>
        </w:rPr>
        <w:t>–</w:t>
      </w:r>
      <w:r w:rsid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ночь</w:t>
      </w:r>
      <w:r w:rsidRPr="0065164B">
        <w:rPr>
          <w:rFonts w:hAnsi="Times New Roman"/>
          <w:sz w:val="28"/>
          <w:szCs w:val="24"/>
        </w:rPr>
        <w:t xml:space="preserve"> </w:t>
      </w:r>
      <w:r w:rsidR="0065164B">
        <w:rPr>
          <w:rFonts w:ascii="Times New Roman"/>
          <w:sz w:val="28"/>
          <w:szCs w:val="24"/>
        </w:rPr>
        <w:t>(28%)</w:t>
      </w:r>
      <w:r w:rsidRPr="0065164B">
        <w:rPr>
          <w:rFonts w:ascii="Times New Roman"/>
          <w:sz w:val="28"/>
          <w:szCs w:val="24"/>
        </w:rPr>
        <w:t xml:space="preserve">. </w:t>
      </w:r>
      <w:r w:rsidRPr="0065164B">
        <w:rPr>
          <w:rFonts w:hAnsi="Times New Roman"/>
          <w:sz w:val="28"/>
          <w:szCs w:val="24"/>
        </w:rPr>
        <w:t>Крайне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редко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сцены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песен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происходят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днем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ascii="Times New Roman"/>
          <w:sz w:val="28"/>
          <w:szCs w:val="24"/>
        </w:rPr>
        <w:t>(</w:t>
      </w:r>
      <w:r w:rsidRPr="0065164B">
        <w:rPr>
          <w:rFonts w:hAnsi="Times New Roman"/>
          <w:sz w:val="28"/>
          <w:szCs w:val="24"/>
        </w:rPr>
        <w:t>всего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ascii="Times New Roman"/>
          <w:sz w:val="28"/>
          <w:szCs w:val="24"/>
        </w:rPr>
        <w:t xml:space="preserve">4%). </w:t>
      </w:r>
      <w:r w:rsidRPr="0065164B">
        <w:rPr>
          <w:rFonts w:hAnsi="Times New Roman"/>
          <w:sz w:val="28"/>
          <w:szCs w:val="24"/>
        </w:rPr>
        <w:t>Основным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временем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года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для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певицы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является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зима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ascii="Times New Roman"/>
          <w:sz w:val="28"/>
          <w:szCs w:val="24"/>
        </w:rPr>
        <w:t xml:space="preserve">(67%). </w:t>
      </w:r>
    </w:p>
    <w:p w:rsidR="008466FC" w:rsidRPr="0065164B" w:rsidRDefault="005D233C" w:rsidP="0065164B">
      <w:pPr>
        <w:pStyle w:val="a5"/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5164B">
        <w:rPr>
          <w:rFonts w:hAnsi="Times New Roman"/>
          <w:sz w:val="28"/>
          <w:szCs w:val="24"/>
        </w:rPr>
        <w:t>Тема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смерти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присутствует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в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творчестве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Земфиры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довольно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в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большом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объеме</w:t>
      </w:r>
      <w:r w:rsidRPr="0065164B">
        <w:rPr>
          <w:rFonts w:ascii="Times New Roman"/>
          <w:sz w:val="28"/>
          <w:szCs w:val="24"/>
        </w:rPr>
        <w:t xml:space="preserve">. </w:t>
      </w:r>
      <w:r w:rsidRPr="0065164B">
        <w:rPr>
          <w:rFonts w:hAnsi="Times New Roman"/>
          <w:sz w:val="28"/>
          <w:szCs w:val="24"/>
        </w:rPr>
        <w:t>По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мнению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авторов</w:t>
      </w:r>
      <w:r w:rsidRPr="0065164B">
        <w:rPr>
          <w:rFonts w:ascii="Times New Roman"/>
          <w:sz w:val="28"/>
          <w:szCs w:val="24"/>
        </w:rPr>
        <w:t xml:space="preserve">, </w:t>
      </w:r>
      <w:r w:rsidRPr="0065164B">
        <w:rPr>
          <w:rFonts w:hAnsi="Times New Roman"/>
          <w:sz w:val="28"/>
          <w:szCs w:val="24"/>
        </w:rPr>
        <w:t>используя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в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тексте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различны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формы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смерти</w:t>
      </w:r>
      <w:r w:rsidRPr="0065164B">
        <w:rPr>
          <w:rFonts w:ascii="Times New Roman"/>
          <w:sz w:val="28"/>
          <w:szCs w:val="24"/>
        </w:rPr>
        <w:t xml:space="preserve">, </w:t>
      </w:r>
      <w:r w:rsidRPr="0065164B">
        <w:rPr>
          <w:rFonts w:hAnsi="Times New Roman"/>
          <w:sz w:val="28"/>
          <w:szCs w:val="24"/>
        </w:rPr>
        <w:t>певица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пытается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таким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образом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показать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ценность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жизни</w:t>
      </w:r>
      <w:r w:rsidRPr="0065164B">
        <w:rPr>
          <w:rFonts w:ascii="Times New Roman"/>
          <w:sz w:val="28"/>
          <w:szCs w:val="24"/>
        </w:rPr>
        <w:t xml:space="preserve">. </w:t>
      </w:r>
      <w:r w:rsidRPr="0065164B">
        <w:rPr>
          <w:rFonts w:hAnsi="Times New Roman"/>
          <w:sz w:val="28"/>
          <w:szCs w:val="24"/>
        </w:rPr>
        <w:t>При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этом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в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песнях</w:t>
      </w:r>
      <w:r w:rsidRPr="0065164B">
        <w:rPr>
          <w:rFonts w:ascii="Times New Roman"/>
          <w:sz w:val="28"/>
          <w:szCs w:val="24"/>
        </w:rPr>
        <w:t xml:space="preserve">, </w:t>
      </w:r>
      <w:r w:rsidRPr="0065164B">
        <w:rPr>
          <w:rFonts w:hAnsi="Times New Roman"/>
          <w:sz w:val="28"/>
          <w:szCs w:val="24"/>
        </w:rPr>
        <w:t>где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присутствует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тематика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ухода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из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жизни</w:t>
      </w:r>
      <w:r w:rsidRPr="0065164B">
        <w:rPr>
          <w:rFonts w:ascii="Times New Roman"/>
          <w:sz w:val="28"/>
          <w:szCs w:val="24"/>
        </w:rPr>
        <w:t xml:space="preserve">, </w:t>
      </w:r>
      <w:r w:rsidRPr="0065164B">
        <w:rPr>
          <w:rFonts w:hAnsi="Times New Roman"/>
          <w:sz w:val="28"/>
          <w:szCs w:val="24"/>
        </w:rPr>
        <w:t>практически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поровну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делят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между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собой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главенствующие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позиции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неестественные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причины</w:t>
      </w:r>
      <w:r w:rsidRPr="0065164B">
        <w:rPr>
          <w:rFonts w:ascii="Times New Roman"/>
          <w:sz w:val="28"/>
          <w:szCs w:val="24"/>
        </w:rPr>
        <w:t xml:space="preserve">: </w:t>
      </w:r>
      <w:r w:rsidRPr="0065164B">
        <w:rPr>
          <w:rFonts w:hAnsi="Times New Roman"/>
          <w:sz w:val="28"/>
          <w:szCs w:val="24"/>
        </w:rPr>
        <w:t>насильственная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смерть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ascii="Times New Roman"/>
          <w:sz w:val="28"/>
          <w:szCs w:val="24"/>
        </w:rPr>
        <w:t xml:space="preserve">(11%) </w:t>
      </w:r>
      <w:r w:rsidRPr="0065164B">
        <w:rPr>
          <w:rFonts w:hAnsi="Times New Roman"/>
          <w:sz w:val="28"/>
          <w:szCs w:val="24"/>
        </w:rPr>
        <w:t>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самоубийство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ascii="Times New Roman"/>
          <w:sz w:val="28"/>
          <w:szCs w:val="24"/>
        </w:rPr>
        <w:t xml:space="preserve">(10%). </w:t>
      </w:r>
      <w:r w:rsidRPr="0065164B">
        <w:rPr>
          <w:rFonts w:hAnsi="Times New Roman"/>
          <w:sz w:val="28"/>
          <w:szCs w:val="24"/>
        </w:rPr>
        <w:t>В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песнях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с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упоминанием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смерти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язык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ещё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более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метафоричен</w:t>
      </w:r>
      <w:r w:rsidRPr="0065164B">
        <w:rPr>
          <w:rFonts w:ascii="Times New Roman"/>
          <w:sz w:val="28"/>
          <w:szCs w:val="24"/>
        </w:rPr>
        <w:t xml:space="preserve">. </w:t>
      </w:r>
      <w:r w:rsidRPr="0065164B">
        <w:rPr>
          <w:rFonts w:hAnsi="Times New Roman"/>
          <w:sz w:val="28"/>
          <w:szCs w:val="24"/>
        </w:rPr>
        <w:t>Активнее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всего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эта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тема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фигурирует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в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начале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творческого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пути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Земфиры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на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текущем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этапе</w:t>
      </w:r>
      <w:r w:rsidRPr="0065164B">
        <w:rPr>
          <w:rFonts w:ascii="Times New Roman"/>
          <w:sz w:val="28"/>
          <w:szCs w:val="24"/>
        </w:rPr>
        <w:t xml:space="preserve">, </w:t>
      </w:r>
      <w:r w:rsidRPr="0065164B">
        <w:rPr>
          <w:rFonts w:hAnsi="Times New Roman"/>
          <w:sz w:val="28"/>
          <w:szCs w:val="24"/>
        </w:rPr>
        <w:t>при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этом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в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песнях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за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ascii="Times New Roman"/>
          <w:sz w:val="28"/>
          <w:szCs w:val="24"/>
        </w:rPr>
        <w:t xml:space="preserve">2006-2010 </w:t>
      </w:r>
      <w:r w:rsidRPr="0065164B">
        <w:rPr>
          <w:rFonts w:hAnsi="Times New Roman"/>
          <w:sz w:val="28"/>
          <w:szCs w:val="24"/>
        </w:rPr>
        <w:t>гг</w:t>
      </w:r>
      <w:r w:rsidRPr="0065164B">
        <w:rPr>
          <w:rFonts w:ascii="Times New Roman"/>
          <w:sz w:val="28"/>
          <w:szCs w:val="24"/>
        </w:rPr>
        <w:t xml:space="preserve">. </w:t>
      </w:r>
      <w:r w:rsidRPr="0065164B">
        <w:rPr>
          <w:rFonts w:hAnsi="Times New Roman"/>
          <w:sz w:val="28"/>
          <w:szCs w:val="24"/>
        </w:rPr>
        <w:t>она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практически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отсутствует</w:t>
      </w:r>
      <w:r w:rsidRPr="0065164B">
        <w:rPr>
          <w:rFonts w:ascii="Times New Roman"/>
          <w:sz w:val="28"/>
          <w:szCs w:val="24"/>
        </w:rPr>
        <w:t>.</w:t>
      </w:r>
    </w:p>
    <w:p w:rsidR="008466FC" w:rsidRPr="0065164B" w:rsidRDefault="005D233C" w:rsidP="0065164B">
      <w:pPr>
        <w:pStyle w:val="a5"/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5164B">
        <w:rPr>
          <w:rFonts w:hAnsi="Times New Roman"/>
          <w:sz w:val="28"/>
          <w:szCs w:val="24"/>
        </w:rPr>
        <w:t>Главный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герой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в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большинстве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песен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не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определен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ascii="Times New Roman"/>
          <w:sz w:val="28"/>
          <w:szCs w:val="24"/>
        </w:rPr>
        <w:t xml:space="preserve">(50%). </w:t>
      </w:r>
      <w:r w:rsidRPr="0065164B">
        <w:rPr>
          <w:rFonts w:hAnsi="Times New Roman"/>
          <w:sz w:val="28"/>
          <w:szCs w:val="24"/>
        </w:rPr>
        <w:t>Вторым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популярности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является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женский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образ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ascii="Times New Roman"/>
          <w:sz w:val="28"/>
          <w:szCs w:val="24"/>
        </w:rPr>
        <w:t xml:space="preserve">(40%), </w:t>
      </w:r>
      <w:r w:rsidRPr="0065164B">
        <w:rPr>
          <w:rFonts w:hAnsi="Times New Roman"/>
          <w:sz w:val="28"/>
          <w:szCs w:val="24"/>
        </w:rPr>
        <w:t>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также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в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текстах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встречается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лирика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от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мужского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лица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ascii="Times New Roman"/>
          <w:sz w:val="28"/>
          <w:szCs w:val="24"/>
        </w:rPr>
        <w:t>(10%) (</w:t>
      </w:r>
      <w:r w:rsidRPr="0065164B">
        <w:rPr>
          <w:rFonts w:hAnsi="Times New Roman"/>
          <w:sz w:val="28"/>
          <w:szCs w:val="24"/>
        </w:rPr>
        <w:t>в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основном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они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приходятся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на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начало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ascii="Times New Roman"/>
          <w:sz w:val="28"/>
          <w:szCs w:val="24"/>
        </w:rPr>
        <w:t>2000-</w:t>
      </w:r>
      <w:r w:rsidRPr="0065164B">
        <w:rPr>
          <w:rFonts w:hAnsi="Times New Roman"/>
          <w:sz w:val="28"/>
          <w:szCs w:val="24"/>
        </w:rPr>
        <w:t>х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годов</w:t>
      </w:r>
      <w:r w:rsidRPr="0065164B">
        <w:rPr>
          <w:rFonts w:ascii="Times New Roman"/>
          <w:sz w:val="28"/>
          <w:szCs w:val="24"/>
        </w:rPr>
        <w:t xml:space="preserve">, </w:t>
      </w:r>
      <w:r w:rsidRPr="0065164B">
        <w:rPr>
          <w:rFonts w:hAnsi="Times New Roman"/>
          <w:sz w:val="28"/>
          <w:szCs w:val="24"/>
        </w:rPr>
        <w:t>когда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карьера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Земфиры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только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начиналась</w:t>
      </w:r>
      <w:r w:rsidRPr="0065164B">
        <w:rPr>
          <w:rFonts w:ascii="Times New Roman"/>
          <w:sz w:val="28"/>
          <w:szCs w:val="24"/>
        </w:rPr>
        <w:t>).</w:t>
      </w:r>
      <w:r w:rsidR="0065164B">
        <w:rPr>
          <w:rFonts w:asci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Говоря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герое</w:t>
      </w:r>
      <w:r w:rsidRPr="0065164B">
        <w:rPr>
          <w:rFonts w:ascii="Times New Roman"/>
          <w:sz w:val="28"/>
          <w:szCs w:val="24"/>
        </w:rPr>
        <w:t xml:space="preserve">, </w:t>
      </w:r>
      <w:r w:rsidRPr="0065164B">
        <w:rPr>
          <w:rFonts w:hAnsi="Times New Roman"/>
          <w:sz w:val="28"/>
          <w:szCs w:val="24"/>
        </w:rPr>
        <w:t>был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проанализирован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не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только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целостный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образ</w:t>
      </w:r>
      <w:r w:rsidRPr="0065164B">
        <w:rPr>
          <w:rFonts w:ascii="Times New Roman"/>
          <w:sz w:val="28"/>
          <w:szCs w:val="24"/>
        </w:rPr>
        <w:t xml:space="preserve">, </w:t>
      </w:r>
      <w:r w:rsidRPr="0065164B">
        <w:rPr>
          <w:rFonts w:hAnsi="Times New Roman"/>
          <w:sz w:val="28"/>
          <w:szCs w:val="24"/>
        </w:rPr>
        <w:t>но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составляющие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части</w:t>
      </w:r>
      <w:r w:rsidRPr="0065164B">
        <w:rPr>
          <w:rFonts w:ascii="Times New Roman"/>
          <w:sz w:val="28"/>
          <w:szCs w:val="24"/>
        </w:rPr>
        <w:t xml:space="preserve">. </w:t>
      </w:r>
      <w:r w:rsidRPr="0065164B">
        <w:rPr>
          <w:rFonts w:hAnsi="Times New Roman"/>
          <w:sz w:val="28"/>
          <w:szCs w:val="24"/>
        </w:rPr>
        <w:t>Чаще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всего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в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песнях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упоминаются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такие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части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тела</w:t>
      </w:r>
      <w:r w:rsidRPr="0065164B">
        <w:rPr>
          <w:rFonts w:ascii="Times New Roman"/>
          <w:sz w:val="28"/>
          <w:szCs w:val="24"/>
        </w:rPr>
        <w:t xml:space="preserve">, </w:t>
      </w:r>
      <w:r w:rsidRPr="0065164B">
        <w:rPr>
          <w:rFonts w:hAnsi="Times New Roman"/>
          <w:sz w:val="28"/>
          <w:szCs w:val="24"/>
        </w:rPr>
        <w:t>как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голова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ascii="Times New Roman"/>
          <w:sz w:val="28"/>
          <w:szCs w:val="24"/>
        </w:rPr>
        <w:t xml:space="preserve">(31%) </w:t>
      </w:r>
      <w:r w:rsidRPr="0065164B">
        <w:rPr>
          <w:rFonts w:hAnsi="Times New Roman"/>
          <w:sz w:val="28"/>
          <w:szCs w:val="24"/>
        </w:rPr>
        <w:t>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руки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ascii="Times New Roman"/>
          <w:sz w:val="28"/>
          <w:szCs w:val="24"/>
        </w:rPr>
        <w:t xml:space="preserve">(21%), </w:t>
      </w:r>
      <w:r w:rsidRPr="0065164B">
        <w:rPr>
          <w:rFonts w:hAnsi="Times New Roman"/>
          <w:sz w:val="28"/>
          <w:szCs w:val="24"/>
        </w:rPr>
        <w:t>ногам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и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телу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уделяется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гораздо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меньше</w:t>
      </w:r>
      <w:r w:rsidRPr="0065164B">
        <w:rPr>
          <w:rFonts w:hAnsi="Times New Roman"/>
          <w:sz w:val="28"/>
          <w:szCs w:val="24"/>
        </w:rPr>
        <w:t xml:space="preserve"> </w:t>
      </w:r>
      <w:r w:rsidRPr="0065164B">
        <w:rPr>
          <w:rFonts w:hAnsi="Times New Roman"/>
          <w:sz w:val="28"/>
          <w:szCs w:val="24"/>
        </w:rPr>
        <w:t>внимания</w:t>
      </w:r>
      <w:r w:rsidRPr="0065164B">
        <w:rPr>
          <w:rFonts w:ascii="Times New Roman"/>
          <w:sz w:val="28"/>
          <w:szCs w:val="24"/>
        </w:rPr>
        <w:t xml:space="preserve">. </w:t>
      </w:r>
    </w:p>
    <w:p w:rsidR="008466FC" w:rsidRPr="0065164B" w:rsidRDefault="005D233C" w:rsidP="0065164B">
      <w:pPr>
        <w:pStyle w:val="a5"/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5164B">
        <w:rPr>
          <w:noProof/>
          <w:sz w:val="24"/>
        </w:rPr>
        <w:lastRenderedPageBreak/>
        <w:drawing>
          <wp:inline distT="0" distB="0" distL="0" distR="0" wp14:anchorId="322096F5" wp14:editId="274BFE36">
            <wp:extent cx="3619500" cy="2664042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/>
                    <pic:cNvPicPr/>
                  </pic:nvPicPr>
                  <pic:blipFill>
                    <a:blip r:embed="rId8">
                      <a:extLst/>
                    </a:blip>
                    <a:srcRect l="23089" t="23859" r="25279" b="15341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6640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8466FC" w:rsidRPr="0065164B" w:rsidRDefault="0065164B" w:rsidP="0065164B">
      <w:pPr>
        <w:pStyle w:val="a5"/>
        <w:spacing w:line="240" w:lineRule="auto"/>
        <w:ind w:firstLine="567"/>
        <w:jc w:val="both"/>
        <w:rPr>
          <w:sz w:val="24"/>
        </w:rPr>
      </w:pPr>
      <w:r>
        <w:rPr>
          <w:rFonts w:hAnsi="Times New Roman"/>
          <w:sz w:val="28"/>
          <w:szCs w:val="24"/>
        </w:rPr>
        <w:t>К</w:t>
      </w:r>
      <w:r w:rsidR="005D233C" w:rsidRPr="0065164B">
        <w:rPr>
          <w:rFonts w:hAnsi="Times New Roman"/>
          <w:sz w:val="28"/>
          <w:szCs w:val="24"/>
        </w:rPr>
        <w:t>онтент</w:t>
      </w:r>
      <w:r w:rsidR="005D233C" w:rsidRPr="0065164B">
        <w:rPr>
          <w:rFonts w:ascii="Times New Roman"/>
          <w:sz w:val="28"/>
          <w:szCs w:val="24"/>
        </w:rPr>
        <w:t>-</w:t>
      </w:r>
      <w:r w:rsidR="005D233C" w:rsidRPr="0065164B">
        <w:rPr>
          <w:rFonts w:hAnsi="Times New Roman"/>
          <w:sz w:val="28"/>
          <w:szCs w:val="24"/>
        </w:rPr>
        <w:t>анализ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позволил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авторам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исследования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выявить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интересные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нюансы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и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возможности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для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дальнейшего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изучения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творчества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не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только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представленного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исполнителя</w:t>
      </w:r>
      <w:r w:rsidR="005D233C" w:rsidRPr="0065164B">
        <w:rPr>
          <w:rFonts w:ascii="Times New Roman"/>
          <w:sz w:val="28"/>
          <w:szCs w:val="24"/>
        </w:rPr>
        <w:t xml:space="preserve">, </w:t>
      </w:r>
      <w:r w:rsidR="005D233C" w:rsidRPr="0065164B">
        <w:rPr>
          <w:rFonts w:hAnsi="Times New Roman"/>
          <w:sz w:val="28"/>
          <w:szCs w:val="24"/>
        </w:rPr>
        <w:t>но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и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других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авторов</w:t>
      </w:r>
      <w:r w:rsidR="005D233C" w:rsidRPr="0065164B">
        <w:rPr>
          <w:rFonts w:ascii="Times New Roman"/>
          <w:sz w:val="28"/>
          <w:szCs w:val="24"/>
        </w:rPr>
        <w:t xml:space="preserve">. </w:t>
      </w:r>
      <w:r w:rsidR="005D233C" w:rsidRPr="0065164B">
        <w:rPr>
          <w:rFonts w:hAnsi="Times New Roman"/>
          <w:sz w:val="28"/>
          <w:szCs w:val="24"/>
        </w:rPr>
        <w:t>Когда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текст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рассматривается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изолировано</w:t>
      </w:r>
      <w:r w:rsidR="005D233C" w:rsidRPr="0065164B">
        <w:rPr>
          <w:rFonts w:ascii="Times New Roman"/>
          <w:sz w:val="28"/>
          <w:szCs w:val="24"/>
        </w:rPr>
        <w:t xml:space="preserve">, </w:t>
      </w:r>
      <w:r w:rsidR="005D233C" w:rsidRPr="0065164B">
        <w:rPr>
          <w:rFonts w:hAnsi="Times New Roman"/>
          <w:sz w:val="28"/>
          <w:szCs w:val="24"/>
        </w:rPr>
        <w:t>сам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по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себе</w:t>
      </w:r>
      <w:r w:rsidR="005D233C" w:rsidRPr="0065164B">
        <w:rPr>
          <w:rFonts w:ascii="Times New Roman"/>
          <w:sz w:val="28"/>
          <w:szCs w:val="24"/>
        </w:rPr>
        <w:t xml:space="preserve">, </w:t>
      </w:r>
      <w:r w:rsidR="005D233C" w:rsidRPr="0065164B">
        <w:rPr>
          <w:rFonts w:hAnsi="Times New Roman"/>
          <w:sz w:val="28"/>
          <w:szCs w:val="24"/>
        </w:rPr>
        <w:t>это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позволяет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исключить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другие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факторы</w:t>
      </w:r>
      <w:r w:rsidR="005D233C" w:rsidRPr="0065164B">
        <w:rPr>
          <w:rFonts w:ascii="Times New Roman"/>
          <w:sz w:val="28"/>
          <w:szCs w:val="24"/>
        </w:rPr>
        <w:t xml:space="preserve">, </w:t>
      </w:r>
      <w:r w:rsidR="005D233C" w:rsidRPr="0065164B">
        <w:rPr>
          <w:rFonts w:hAnsi="Times New Roman"/>
          <w:sz w:val="28"/>
          <w:szCs w:val="24"/>
        </w:rPr>
        <w:t>влияющие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на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восприятия</w:t>
      </w:r>
      <w:r w:rsidR="005D233C" w:rsidRPr="0065164B">
        <w:rPr>
          <w:rFonts w:ascii="Times New Roman"/>
          <w:sz w:val="28"/>
          <w:szCs w:val="24"/>
        </w:rPr>
        <w:t>,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и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посмотреть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на</w:t>
      </w:r>
      <w:r w:rsidR="005D233C" w:rsidRPr="0065164B">
        <w:rPr>
          <w:rFonts w:hAnsi="Times New Roman"/>
          <w:sz w:val="28"/>
          <w:szCs w:val="24"/>
        </w:rPr>
        <w:t xml:space="preserve"> </w:t>
      </w:r>
      <w:proofErr w:type="gramStart"/>
      <w:r w:rsidR="005D233C" w:rsidRPr="0065164B">
        <w:rPr>
          <w:rFonts w:hAnsi="Times New Roman"/>
          <w:sz w:val="28"/>
          <w:szCs w:val="24"/>
        </w:rPr>
        <w:t>предмет</w:t>
      </w:r>
      <w:proofErr w:type="gramEnd"/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с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другой</w:t>
      </w:r>
      <w:r w:rsidR="005D233C" w:rsidRPr="0065164B">
        <w:rPr>
          <w:rFonts w:hAnsi="Times New Roman"/>
          <w:sz w:val="28"/>
          <w:szCs w:val="24"/>
        </w:rPr>
        <w:t xml:space="preserve"> </w:t>
      </w:r>
      <w:r w:rsidR="005D233C" w:rsidRPr="0065164B">
        <w:rPr>
          <w:rFonts w:hAnsi="Times New Roman"/>
          <w:sz w:val="28"/>
          <w:szCs w:val="24"/>
        </w:rPr>
        <w:t>стороны</w:t>
      </w:r>
      <w:r w:rsidR="005D233C" w:rsidRPr="0065164B">
        <w:rPr>
          <w:rFonts w:ascii="Times New Roman"/>
          <w:sz w:val="28"/>
          <w:szCs w:val="24"/>
        </w:rPr>
        <w:t xml:space="preserve">. </w:t>
      </w:r>
    </w:p>
    <w:sectPr w:rsidR="008466FC" w:rsidRPr="0065164B" w:rsidSect="0065164B">
      <w:headerReference w:type="default" r:id="rId9"/>
      <w:footerReference w:type="default" r:id="rId10"/>
      <w:pgSz w:w="11900" w:h="16840"/>
      <w:pgMar w:top="1134" w:right="1134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06CF" w:rsidRDefault="00CA06CF" w:rsidP="008466FC">
      <w:r>
        <w:separator/>
      </w:r>
    </w:p>
  </w:endnote>
  <w:endnote w:type="continuationSeparator" w:id="0">
    <w:p w:rsidR="00CA06CF" w:rsidRDefault="00CA06CF" w:rsidP="00846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6FC" w:rsidRDefault="008466F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06CF" w:rsidRDefault="00CA06CF" w:rsidP="008466FC">
      <w:r>
        <w:separator/>
      </w:r>
    </w:p>
  </w:footnote>
  <w:footnote w:type="continuationSeparator" w:id="0">
    <w:p w:rsidR="00CA06CF" w:rsidRDefault="00CA06CF" w:rsidP="008466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6FC" w:rsidRDefault="008466F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6FC"/>
    <w:rsid w:val="001B4B9D"/>
    <w:rsid w:val="001C53A6"/>
    <w:rsid w:val="003E6238"/>
    <w:rsid w:val="0048686D"/>
    <w:rsid w:val="00503A0A"/>
    <w:rsid w:val="00523FC5"/>
    <w:rsid w:val="005D233C"/>
    <w:rsid w:val="005F44F5"/>
    <w:rsid w:val="0065164B"/>
    <w:rsid w:val="008466FC"/>
    <w:rsid w:val="00B12351"/>
    <w:rsid w:val="00CA0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CA9F73-2D29-49EA-A3EC-A695EF16D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466FC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466FC"/>
    <w:rPr>
      <w:u w:val="single"/>
    </w:rPr>
  </w:style>
  <w:style w:type="table" w:customStyle="1" w:styleId="TableNormal">
    <w:name w:val="Table Normal"/>
    <w:rsid w:val="008466F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8466FC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a5">
    <w:name w:val="Текстовый блок"/>
    <w:rsid w:val="008466FC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6">
    <w:name w:val="Balloon Text"/>
    <w:basedOn w:val="a"/>
    <w:link w:val="a7"/>
    <w:uiPriority w:val="99"/>
    <w:semiHidden/>
    <w:unhideWhenUsed/>
    <w:rsid w:val="005F44F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44F5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580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Тая</dc:creator>
  <cp:lastModifiedBy>Тая</cp:lastModifiedBy>
  <cp:revision>5</cp:revision>
  <dcterms:created xsi:type="dcterms:W3CDTF">2017-01-22T12:54:00Z</dcterms:created>
  <dcterms:modified xsi:type="dcterms:W3CDTF">2017-01-22T12:56:00Z</dcterms:modified>
</cp:coreProperties>
</file>