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59" w:rsidRPr="005D1373" w:rsidRDefault="00A66359" w:rsidP="00A66359">
      <w:pPr>
        <w:ind w:firstLine="284"/>
        <w:jc w:val="right"/>
        <w:rPr>
          <w:rFonts w:ascii="Times New Roman" w:hAnsi="Times New Roman"/>
          <w:b/>
          <w:kern w:val="18"/>
          <w:sz w:val="24"/>
          <w:szCs w:val="24"/>
        </w:rPr>
      </w:pPr>
      <w:r w:rsidRPr="005D1373">
        <w:rPr>
          <w:rFonts w:ascii="Times New Roman" w:hAnsi="Times New Roman"/>
          <w:b/>
          <w:kern w:val="18"/>
          <w:sz w:val="24"/>
          <w:szCs w:val="24"/>
        </w:rPr>
        <w:t>Приложение 2</w:t>
      </w:r>
    </w:p>
    <w:p w:rsidR="00A66359" w:rsidRDefault="00A66359" w:rsidP="00A66359">
      <w:pPr>
        <w:ind w:firstLine="284"/>
        <w:jc w:val="right"/>
        <w:rPr>
          <w:rFonts w:ascii="Times New Roman" w:hAnsi="Times New Roman"/>
          <w:b/>
          <w:kern w:val="18"/>
          <w:sz w:val="24"/>
          <w:szCs w:val="24"/>
        </w:rPr>
      </w:pPr>
    </w:p>
    <w:p w:rsidR="00A66359" w:rsidRDefault="00A66359" w:rsidP="00A66359">
      <w:pPr>
        <w:ind w:firstLine="284"/>
        <w:rPr>
          <w:rFonts w:ascii="Times New Roman" w:hAnsi="Times New Roman"/>
          <w:b/>
          <w:kern w:val="18"/>
          <w:sz w:val="24"/>
          <w:szCs w:val="24"/>
        </w:rPr>
      </w:pPr>
      <w:r w:rsidRPr="00F305AE">
        <w:rPr>
          <w:rFonts w:ascii="Times New Roman" w:hAnsi="Times New Roman"/>
          <w:b/>
          <w:kern w:val="18"/>
          <w:sz w:val="24"/>
          <w:szCs w:val="24"/>
        </w:rPr>
        <w:t>Сведения о программах</w:t>
      </w:r>
      <w:r>
        <w:rPr>
          <w:rFonts w:ascii="Times New Roman" w:hAnsi="Times New Roman"/>
          <w:b/>
          <w:kern w:val="18"/>
          <w:sz w:val="24"/>
          <w:szCs w:val="24"/>
        </w:rPr>
        <w:t xml:space="preserve"> реализуемых центром «Корпоративный университет»</w:t>
      </w:r>
    </w:p>
    <w:p w:rsidR="00A66359" w:rsidRDefault="00A66359" w:rsidP="00A66359">
      <w:pPr>
        <w:ind w:firstLine="284"/>
        <w:rPr>
          <w:rFonts w:ascii="Times New Roman" w:hAnsi="Times New Roman"/>
          <w:b/>
          <w:kern w:val="18"/>
          <w:sz w:val="24"/>
          <w:szCs w:val="24"/>
        </w:rPr>
      </w:pPr>
      <w:r>
        <w:rPr>
          <w:rFonts w:ascii="Times New Roman" w:hAnsi="Times New Roman"/>
          <w:b/>
          <w:kern w:val="18"/>
          <w:sz w:val="24"/>
          <w:szCs w:val="24"/>
        </w:rPr>
        <w:t xml:space="preserve"> в 2017 году</w:t>
      </w:r>
    </w:p>
    <w:p w:rsidR="00A66359" w:rsidRDefault="00A66359" w:rsidP="00A66359">
      <w:pPr>
        <w:ind w:firstLine="284"/>
        <w:rPr>
          <w:rFonts w:ascii="Times New Roman" w:hAnsi="Times New Roman"/>
          <w:b/>
          <w:kern w:val="18"/>
          <w:sz w:val="24"/>
          <w:szCs w:val="24"/>
        </w:rPr>
      </w:pPr>
    </w:p>
    <w:p w:rsidR="00A66359" w:rsidRPr="00F305AE" w:rsidRDefault="00A66359" w:rsidP="00A66359">
      <w:pPr>
        <w:ind w:firstLine="284"/>
        <w:rPr>
          <w:rFonts w:ascii="Times New Roman" w:hAnsi="Times New Roman"/>
          <w:b/>
          <w:kern w:val="18"/>
          <w:sz w:val="24"/>
          <w:szCs w:val="24"/>
        </w:rPr>
      </w:pPr>
    </w:p>
    <w:p w:rsidR="00A66359" w:rsidRPr="00F305AE" w:rsidRDefault="00A66359" w:rsidP="00A66359">
      <w:pPr>
        <w:rPr>
          <w:rFonts w:ascii="Times New Roman" w:hAnsi="Times New Roman"/>
          <w:b/>
          <w:kern w:val="18"/>
          <w:sz w:val="24"/>
          <w:szCs w:val="24"/>
        </w:rPr>
      </w:pPr>
      <w:r>
        <w:rPr>
          <w:rFonts w:ascii="Times New Roman" w:hAnsi="Times New Roman"/>
          <w:b/>
          <w:kern w:val="18"/>
          <w:sz w:val="24"/>
          <w:szCs w:val="24"/>
        </w:rPr>
        <w:t>Учебно-методический совет</w:t>
      </w:r>
      <w:r w:rsidRPr="002B14DB">
        <w:rPr>
          <w:rFonts w:ascii="Times New Roman" w:hAnsi="Times New Roman"/>
          <w:b/>
          <w:kern w:val="18"/>
          <w:sz w:val="24"/>
          <w:szCs w:val="24"/>
        </w:rPr>
        <w:t xml:space="preserve"> по направлению подготовки «Менеджмент»</w:t>
      </w:r>
      <w:r>
        <w:rPr>
          <w:rFonts w:ascii="Times New Roman" w:hAnsi="Times New Roman"/>
          <w:b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18"/>
          <w:sz w:val="24"/>
          <w:szCs w:val="24"/>
        </w:rPr>
        <w:t>РАНХиГС</w:t>
      </w:r>
      <w:proofErr w:type="spellEnd"/>
      <w:r>
        <w:rPr>
          <w:rFonts w:ascii="Times New Roman" w:hAnsi="Times New Roman"/>
          <w:b/>
          <w:kern w:val="18"/>
          <w:sz w:val="24"/>
          <w:szCs w:val="24"/>
        </w:rPr>
        <w:t>.</w:t>
      </w:r>
    </w:p>
    <w:p w:rsidR="00A66359" w:rsidRDefault="00A66359" w:rsidP="00A66359">
      <w:pPr>
        <w:jc w:val="both"/>
        <w:rPr>
          <w:rFonts w:ascii="Times New Roman" w:hAnsi="Times New Roman"/>
          <w:bCs/>
          <w:sz w:val="24"/>
          <w:szCs w:val="24"/>
        </w:rPr>
      </w:pPr>
      <w:r w:rsidRPr="00F305AE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Название программы: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295AD6">
        <w:rPr>
          <w:rFonts w:ascii="Times New Roman" w:hAnsi="Times New Roman"/>
          <w:bCs/>
          <w:iCs/>
          <w:sz w:val="24"/>
          <w:szCs w:val="24"/>
        </w:rPr>
        <w:t>Современные образовательные технологии препод</w:t>
      </w:r>
      <w:r>
        <w:rPr>
          <w:rFonts w:ascii="Times New Roman" w:hAnsi="Times New Roman"/>
          <w:bCs/>
          <w:iCs/>
          <w:sz w:val="24"/>
          <w:szCs w:val="24"/>
        </w:rPr>
        <w:t>авания управленческих дисциплин</w:t>
      </w:r>
      <w:r w:rsidRPr="00295AD6">
        <w:rPr>
          <w:rFonts w:ascii="Times New Roman" w:hAnsi="Times New Roman"/>
          <w:bCs/>
          <w:sz w:val="24"/>
          <w:szCs w:val="24"/>
        </w:rPr>
        <w:t xml:space="preserve"> </w:t>
      </w:r>
    </w:p>
    <w:p w:rsidR="00A66359" w:rsidRPr="00F305AE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F305AE">
        <w:rPr>
          <w:rFonts w:ascii="Times New Roman" w:hAnsi="Times New Roman"/>
          <w:b/>
          <w:sz w:val="24"/>
          <w:szCs w:val="24"/>
        </w:rPr>
        <w:t>Форма обучения</w:t>
      </w:r>
      <w:r w:rsidRPr="00F305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305AE">
        <w:rPr>
          <w:rFonts w:ascii="Times New Roman" w:hAnsi="Times New Roman"/>
          <w:sz w:val="24"/>
          <w:szCs w:val="24"/>
        </w:rPr>
        <w:t>очн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 w:rsidRPr="00F305AE">
        <w:rPr>
          <w:rFonts w:ascii="Times New Roman" w:hAnsi="Times New Roman"/>
          <w:sz w:val="24"/>
          <w:szCs w:val="24"/>
        </w:rPr>
        <w:t xml:space="preserve"> (с отрывом от </w:t>
      </w:r>
      <w:proofErr w:type="gramStart"/>
      <w:r w:rsidRPr="00F305AE">
        <w:rPr>
          <w:rFonts w:ascii="Times New Roman" w:hAnsi="Times New Roman"/>
          <w:sz w:val="24"/>
          <w:szCs w:val="24"/>
        </w:rPr>
        <w:t>основной</w:t>
      </w:r>
      <w:proofErr w:type="gramEnd"/>
      <w:r w:rsidRPr="00F305AE">
        <w:rPr>
          <w:rFonts w:ascii="Times New Roman" w:hAnsi="Times New Roman"/>
          <w:sz w:val="24"/>
          <w:szCs w:val="24"/>
        </w:rPr>
        <w:t xml:space="preserve"> деятельности)</w:t>
      </w:r>
    </w:p>
    <w:p w:rsidR="00A66359" w:rsidRPr="00F305AE" w:rsidRDefault="00A66359" w:rsidP="00A66359">
      <w:pPr>
        <w:tabs>
          <w:tab w:val="left" w:pos="0"/>
        </w:tabs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F305AE">
        <w:rPr>
          <w:rFonts w:ascii="Times New Roman" w:hAnsi="Times New Roman"/>
          <w:b/>
          <w:sz w:val="24"/>
          <w:szCs w:val="24"/>
        </w:rPr>
        <w:t>Объем учебной нагрузки</w:t>
      </w:r>
      <w:r w:rsidRPr="00F305A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32 </w:t>
      </w:r>
      <w:proofErr w:type="spellStart"/>
      <w:r>
        <w:rPr>
          <w:rFonts w:ascii="Times New Roman" w:hAnsi="Times New Roman"/>
          <w:sz w:val="24"/>
          <w:szCs w:val="24"/>
        </w:rPr>
        <w:t>ак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аса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66359" w:rsidRDefault="00A66359" w:rsidP="00A66359">
      <w:pPr>
        <w:tabs>
          <w:tab w:val="left" w:pos="0"/>
        </w:tabs>
        <w:jc w:val="both"/>
        <w:rPr>
          <w:rFonts w:ascii="Times New Roman" w:hAnsi="Times New Roman"/>
          <w:kern w:val="18"/>
          <w:sz w:val="24"/>
          <w:szCs w:val="24"/>
        </w:rPr>
      </w:pPr>
      <w:r w:rsidRPr="00F305AE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Программа ориентирована</w:t>
      </w:r>
      <w:r w:rsidRPr="00F305AE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на профессорско-</w:t>
      </w:r>
      <w:r w:rsidRPr="00F305AE">
        <w:rPr>
          <w:rFonts w:ascii="Times New Roman" w:hAnsi="Times New Roman"/>
          <w:kern w:val="18"/>
          <w:sz w:val="24"/>
          <w:szCs w:val="24"/>
        </w:rPr>
        <w:t>преподавательский состав</w:t>
      </w:r>
    </w:p>
    <w:p w:rsidR="00A66359" w:rsidRDefault="00A66359" w:rsidP="00A66359">
      <w:pPr>
        <w:tabs>
          <w:tab w:val="left" w:pos="0"/>
        </w:tabs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F305AE">
        <w:rPr>
          <w:rFonts w:ascii="Times New Roman" w:hAnsi="Times New Roman"/>
          <w:b/>
          <w:sz w:val="24"/>
          <w:szCs w:val="24"/>
        </w:rPr>
        <w:t>Содержание программы</w:t>
      </w:r>
      <w:r w:rsidRPr="00F305AE">
        <w:rPr>
          <w:rFonts w:ascii="Times New Roman" w:hAnsi="Times New Roman"/>
          <w:sz w:val="24"/>
          <w:szCs w:val="24"/>
        </w:rPr>
        <w:t>:</w:t>
      </w:r>
      <w:r w:rsidRPr="00295AD6">
        <w:rPr>
          <w:rFonts w:ascii="Times New Roman" w:hAnsi="Times New Roman"/>
          <w:bCs/>
          <w:sz w:val="24"/>
          <w:szCs w:val="24"/>
        </w:rPr>
        <w:t xml:space="preserve"> </w:t>
      </w:r>
      <w:r w:rsidRPr="00295AD6">
        <w:rPr>
          <w:rFonts w:ascii="Times New Roman" w:eastAsia="Arial Unicode MS" w:hAnsi="Times New Roman"/>
          <w:sz w:val="24"/>
          <w:szCs w:val="24"/>
        </w:rPr>
        <w:t>программа</w:t>
      </w:r>
      <w:r w:rsidRPr="00295AD6">
        <w:rPr>
          <w:rFonts w:ascii="Times New Roman" w:hAnsi="Times New Roman"/>
          <w:bCs/>
          <w:sz w:val="24"/>
          <w:szCs w:val="24"/>
        </w:rPr>
        <w:t xml:space="preserve"> дает возможность расширения, углубления и практического использования знаний в сфере государственного и муниципального управления, образовательной деятельности по направлению подготовки «Менеджмент», направлена на формирование комплекса компетенций с учетом современных требований к организации и реализации программ высшего образования по направлению «Менеджмент», позволяет познакомиться с новыми подходами и инновациями в образовательной политике государства, усилить понимание необходимости более профессионального организации, учебно-методического</w:t>
      </w:r>
      <w:proofErr w:type="gramEnd"/>
      <w:r w:rsidRPr="00295AD6">
        <w:rPr>
          <w:rFonts w:ascii="Times New Roman" w:hAnsi="Times New Roman"/>
          <w:bCs/>
          <w:sz w:val="24"/>
          <w:szCs w:val="24"/>
        </w:rPr>
        <w:t xml:space="preserve"> обеспечения и реализации образовательных программ высшего образования по направлению «Менеджмент», в т.ч. за счет проектирования и использования новых образовательных технологий.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1E443E">
        <w:rPr>
          <w:rFonts w:ascii="Times New Roman" w:eastAsia="Arial Unicode MS" w:hAnsi="Times New Roman"/>
          <w:sz w:val="24"/>
          <w:szCs w:val="24"/>
        </w:rPr>
        <w:t xml:space="preserve">ктуализация существующих и формирование у слушателей новых знаний, навыков и умений по организации, учебно-методическому обеспечению и реализации основных программ высшего образования по направлению </w:t>
      </w:r>
      <w:r>
        <w:rPr>
          <w:rFonts w:ascii="Times New Roman" w:hAnsi="Times New Roman"/>
          <w:bCs/>
          <w:sz w:val="24"/>
          <w:szCs w:val="24"/>
        </w:rPr>
        <w:t>«Менеджмент»</w:t>
      </w:r>
      <w:r w:rsidRPr="001E443E">
        <w:rPr>
          <w:rFonts w:ascii="Times New Roman" w:eastAsia="Arial Unicode MS" w:hAnsi="Times New Roman"/>
          <w:sz w:val="24"/>
          <w:szCs w:val="24"/>
        </w:rPr>
        <w:t>.</w:t>
      </w:r>
    </w:p>
    <w:p w:rsidR="00A66359" w:rsidRPr="00D55C37" w:rsidRDefault="00A66359" w:rsidP="00A66359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D55C37">
        <w:rPr>
          <w:rFonts w:ascii="Times New Roman" w:eastAsia="Arial Unicode MS" w:hAnsi="Times New Roman"/>
          <w:b/>
          <w:sz w:val="24"/>
          <w:szCs w:val="24"/>
        </w:rPr>
        <w:t>Преподаватели:</w:t>
      </w:r>
      <w:r w:rsidRPr="00D55C3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D55C37">
        <w:rPr>
          <w:rFonts w:ascii="Times New Roman" w:eastAsia="Arial Unicode MS" w:hAnsi="Times New Roman"/>
          <w:b/>
          <w:sz w:val="24"/>
          <w:szCs w:val="24"/>
        </w:rPr>
        <w:t>Гапоненко А.Л.</w:t>
      </w:r>
      <w:r w:rsidRPr="00D55C37">
        <w:rPr>
          <w:rFonts w:ascii="Times New Roman" w:eastAsia="Arial Unicode MS" w:hAnsi="Times New Roman"/>
          <w:sz w:val="24"/>
          <w:szCs w:val="24"/>
        </w:rPr>
        <w:t xml:space="preserve"> -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55C37">
        <w:rPr>
          <w:rFonts w:ascii="Times New Roman" w:eastAsia="Arial Unicode MS" w:hAnsi="Times New Roman"/>
          <w:sz w:val="24"/>
          <w:szCs w:val="24"/>
        </w:rPr>
        <w:t>зав. кафедрой  менеджмента</w:t>
      </w:r>
      <w:r>
        <w:rPr>
          <w:rFonts w:ascii="Times New Roman" w:eastAsia="Arial Unicode MS" w:hAnsi="Times New Roman"/>
          <w:sz w:val="24"/>
          <w:szCs w:val="24"/>
        </w:rPr>
        <w:t xml:space="preserve"> ИБДА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РАНХиГС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д</w:t>
      </w:r>
      <w:r w:rsidRPr="00D55C37">
        <w:rPr>
          <w:rFonts w:ascii="Times New Roman" w:eastAsia="Arial Unicode MS" w:hAnsi="Times New Roman"/>
          <w:sz w:val="24"/>
          <w:szCs w:val="24"/>
        </w:rPr>
        <w:t>октор экономических наук, профессор, заслуженный деятель  науки РФ</w:t>
      </w:r>
      <w:r>
        <w:rPr>
          <w:rFonts w:ascii="Times New Roman" w:eastAsia="Arial Unicode MS" w:hAnsi="Times New Roman"/>
          <w:sz w:val="24"/>
          <w:szCs w:val="24"/>
        </w:rPr>
        <w:t>;</w:t>
      </w:r>
      <w:r w:rsidRPr="00D55C3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B14DB">
        <w:rPr>
          <w:rFonts w:ascii="Times New Roman" w:eastAsia="Arial Unicode MS" w:hAnsi="Times New Roman"/>
          <w:b/>
          <w:sz w:val="24"/>
          <w:szCs w:val="24"/>
        </w:rPr>
        <w:t>Кочеткова А.И</w:t>
      </w:r>
      <w:r>
        <w:rPr>
          <w:rFonts w:ascii="Times New Roman" w:eastAsia="Arial Unicode MS" w:hAnsi="Times New Roman"/>
          <w:sz w:val="24"/>
          <w:szCs w:val="24"/>
        </w:rPr>
        <w:t xml:space="preserve">. - </w:t>
      </w:r>
      <w:r w:rsidRPr="00D55C37">
        <w:rPr>
          <w:rFonts w:ascii="Times New Roman" w:eastAsia="Arial Unicode MS" w:hAnsi="Times New Roman"/>
          <w:sz w:val="24"/>
          <w:szCs w:val="24"/>
        </w:rPr>
        <w:t>профессор кафедры менеджмента</w:t>
      </w:r>
      <w:r>
        <w:rPr>
          <w:rFonts w:ascii="Times New Roman" w:eastAsia="Arial Unicode MS" w:hAnsi="Times New Roman"/>
          <w:sz w:val="24"/>
          <w:szCs w:val="24"/>
        </w:rPr>
        <w:t xml:space="preserve"> ИБДА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РАНХиГС</w:t>
      </w:r>
      <w:proofErr w:type="spellEnd"/>
      <w:r w:rsidRPr="00D55C37">
        <w:rPr>
          <w:rFonts w:ascii="Times New Roman" w:eastAsia="Arial Unicode MS" w:hAnsi="Times New Roman"/>
          <w:sz w:val="24"/>
          <w:szCs w:val="24"/>
        </w:rPr>
        <w:t>, доктор философских наук, профессор</w:t>
      </w:r>
      <w:r>
        <w:rPr>
          <w:rFonts w:ascii="Times New Roman" w:eastAsia="Arial Unicode MS" w:hAnsi="Times New Roman"/>
          <w:sz w:val="24"/>
          <w:szCs w:val="24"/>
        </w:rPr>
        <w:t xml:space="preserve">; </w:t>
      </w:r>
      <w:r w:rsidRPr="002B14DB">
        <w:rPr>
          <w:rFonts w:ascii="Times New Roman" w:eastAsia="Arial Unicode MS" w:hAnsi="Times New Roman"/>
          <w:b/>
          <w:sz w:val="24"/>
          <w:szCs w:val="24"/>
        </w:rPr>
        <w:t>Арутюнян Т.К.</w:t>
      </w:r>
      <w:r>
        <w:rPr>
          <w:rFonts w:ascii="Times New Roman" w:eastAsia="Arial Unicode MS" w:hAnsi="Times New Roman"/>
          <w:sz w:val="24"/>
          <w:szCs w:val="24"/>
        </w:rPr>
        <w:t xml:space="preserve"> - д</w:t>
      </w:r>
      <w:r w:rsidRPr="00D55C37">
        <w:rPr>
          <w:rFonts w:ascii="Times New Roman" w:eastAsia="Arial Unicode MS" w:hAnsi="Times New Roman"/>
          <w:sz w:val="24"/>
          <w:szCs w:val="24"/>
        </w:rPr>
        <w:t xml:space="preserve">оцент ИБДА </w:t>
      </w:r>
      <w:proofErr w:type="spellStart"/>
      <w:r w:rsidRPr="00D55C37">
        <w:rPr>
          <w:rFonts w:ascii="Times New Roman" w:eastAsia="Arial Unicode MS" w:hAnsi="Times New Roman"/>
          <w:sz w:val="24"/>
          <w:szCs w:val="24"/>
        </w:rPr>
        <w:t>РАНХиГС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, к</w:t>
      </w:r>
      <w:r w:rsidRPr="00D55C37">
        <w:rPr>
          <w:rFonts w:ascii="Times New Roman" w:eastAsia="Arial Unicode MS" w:hAnsi="Times New Roman"/>
          <w:sz w:val="24"/>
          <w:szCs w:val="24"/>
        </w:rPr>
        <w:t xml:space="preserve">андидат технических наук, доцент; </w:t>
      </w:r>
      <w:r w:rsidRPr="002B14DB">
        <w:rPr>
          <w:rFonts w:ascii="Times New Roman" w:eastAsia="Arial Unicode MS" w:hAnsi="Times New Roman"/>
          <w:b/>
          <w:sz w:val="24"/>
          <w:szCs w:val="24"/>
        </w:rPr>
        <w:t>Филимонова Н.Н.</w:t>
      </w:r>
      <w:r>
        <w:rPr>
          <w:rFonts w:ascii="Times New Roman" w:eastAsia="Arial Unicode MS" w:hAnsi="Times New Roman"/>
          <w:sz w:val="24"/>
          <w:szCs w:val="24"/>
        </w:rPr>
        <w:t xml:space="preserve"> - </w:t>
      </w:r>
      <w:r w:rsidRPr="00D55C37">
        <w:rPr>
          <w:rFonts w:ascii="Times New Roman" w:eastAsia="Arial Unicode MS" w:hAnsi="Times New Roman"/>
          <w:sz w:val="24"/>
          <w:szCs w:val="24"/>
        </w:rPr>
        <w:t>доцент кафедры менеджмента</w:t>
      </w:r>
      <w:r>
        <w:rPr>
          <w:rFonts w:ascii="Times New Roman" w:eastAsia="Arial Unicode MS" w:hAnsi="Times New Roman"/>
          <w:sz w:val="24"/>
          <w:szCs w:val="24"/>
        </w:rPr>
        <w:t xml:space="preserve"> ИБДА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РАНХиГС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55C37">
        <w:rPr>
          <w:rFonts w:ascii="Times New Roman" w:eastAsia="Arial Unicode MS" w:hAnsi="Times New Roman"/>
          <w:sz w:val="24"/>
          <w:szCs w:val="24"/>
        </w:rPr>
        <w:t xml:space="preserve">кандидат экономических наук; </w:t>
      </w:r>
      <w:r w:rsidRPr="002B14DB">
        <w:rPr>
          <w:rFonts w:ascii="Times New Roman" w:eastAsia="Arial Unicode MS" w:hAnsi="Times New Roman"/>
          <w:b/>
          <w:sz w:val="24"/>
          <w:szCs w:val="24"/>
        </w:rPr>
        <w:t>Павлов Я.Ю.</w:t>
      </w:r>
      <w:r w:rsidRPr="00D55C37">
        <w:rPr>
          <w:rFonts w:ascii="Times New Roman" w:eastAsia="Arial Unicode MS" w:hAnsi="Times New Roman"/>
          <w:sz w:val="24"/>
          <w:szCs w:val="24"/>
        </w:rPr>
        <w:t xml:space="preserve"> - старший преподаватель ИБДА </w:t>
      </w:r>
      <w:proofErr w:type="spellStart"/>
      <w:r w:rsidRPr="00D55C37">
        <w:rPr>
          <w:rFonts w:ascii="Times New Roman" w:eastAsia="Arial Unicode MS" w:hAnsi="Times New Roman"/>
          <w:sz w:val="24"/>
          <w:szCs w:val="24"/>
        </w:rPr>
        <w:t>РАНХиГС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  <w:proofErr w:type="gramEnd"/>
    </w:p>
    <w:p w:rsidR="00A66359" w:rsidRDefault="00A66359" w:rsidP="00A66359">
      <w:pPr>
        <w:ind w:firstLine="284"/>
        <w:rPr>
          <w:rFonts w:ascii="Times New Roman" w:hAnsi="Times New Roman"/>
          <w:b/>
          <w:kern w:val="18"/>
          <w:sz w:val="24"/>
          <w:szCs w:val="24"/>
        </w:rPr>
      </w:pPr>
    </w:p>
    <w:p w:rsidR="00A66359" w:rsidRPr="00473960" w:rsidRDefault="00A66359" w:rsidP="00A66359">
      <w:pPr>
        <w:rPr>
          <w:rFonts w:ascii="Times New Roman" w:hAnsi="Times New Roman"/>
          <w:b/>
          <w:kern w:val="18"/>
          <w:sz w:val="24"/>
          <w:szCs w:val="24"/>
        </w:rPr>
      </w:pPr>
      <w:r w:rsidRPr="00473960">
        <w:rPr>
          <w:rFonts w:ascii="Times New Roman" w:hAnsi="Times New Roman"/>
          <w:b/>
          <w:kern w:val="18"/>
          <w:sz w:val="24"/>
          <w:szCs w:val="24"/>
        </w:rPr>
        <w:t>Учебно-методический совет по направлению подготовки «</w:t>
      </w:r>
      <w:proofErr w:type="gramStart"/>
      <w:r w:rsidRPr="00473960">
        <w:rPr>
          <w:rFonts w:ascii="Times New Roman" w:hAnsi="Times New Roman"/>
          <w:b/>
          <w:kern w:val="18"/>
          <w:sz w:val="24"/>
          <w:szCs w:val="24"/>
        </w:rPr>
        <w:t>Государственное</w:t>
      </w:r>
      <w:proofErr w:type="gramEnd"/>
      <w:r w:rsidRPr="00473960">
        <w:rPr>
          <w:rFonts w:ascii="Times New Roman" w:hAnsi="Times New Roman"/>
          <w:b/>
          <w:kern w:val="18"/>
          <w:sz w:val="24"/>
          <w:szCs w:val="24"/>
        </w:rPr>
        <w:t xml:space="preserve"> и муниципальное управление» </w:t>
      </w:r>
      <w:proofErr w:type="spellStart"/>
      <w:r w:rsidRPr="00473960">
        <w:rPr>
          <w:rFonts w:ascii="Times New Roman" w:hAnsi="Times New Roman"/>
          <w:b/>
          <w:kern w:val="18"/>
          <w:sz w:val="24"/>
          <w:szCs w:val="24"/>
        </w:rPr>
        <w:t>РАНХиГС</w:t>
      </w:r>
      <w:proofErr w:type="spellEnd"/>
    </w:p>
    <w:p w:rsidR="00A66359" w:rsidRPr="005E3B01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Название программы: 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Актуальные вопросы </w:t>
      </w:r>
      <w:proofErr w:type="gram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высшего</w:t>
      </w:r>
      <w:proofErr w:type="gram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образования по направлению подготовки «Государственное и муниципальное управление».</w:t>
      </w:r>
    </w:p>
    <w:p w:rsidR="00A66359" w:rsidRPr="005E3B01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Форма обучения: 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смешанная форма обучения.</w:t>
      </w:r>
    </w:p>
    <w:p w:rsidR="00A66359" w:rsidRPr="005E3B01" w:rsidRDefault="00A66359" w:rsidP="00A66359">
      <w:pPr>
        <w:spacing w:line="27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Объем учебной нагрузки: 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36 часов, в т.ч. 18 часов с использованием дистанционных образовательных технологий.</w:t>
      </w:r>
    </w:p>
    <w:p w:rsidR="00A66359" w:rsidRPr="005E3B01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Программа ориентирована на: 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руководителей организаций, реализующих программы </w:t>
      </w:r>
      <w:proofErr w:type="gram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высшего</w:t>
      </w:r>
      <w:proofErr w:type="gram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образования по направлению «Государственное и муниципальное управление»; научно-педагогических работников, участвующих в реализации программ высшего образования по направлению «Государственное и муниципальное управление»; всех, кто интересуется вопросами государственного и муниципального управления, организации и реализации программ высшего образования по направлению «Государственное и муниципальное управление».</w:t>
      </w:r>
    </w:p>
    <w:p w:rsidR="00A66359" w:rsidRPr="005E3B01" w:rsidRDefault="00A66359" w:rsidP="00A66359">
      <w:pPr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</w:pP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Содержание программы: 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Совершенствование государственного и муниципального управления, государственной и муниципальной службы: актуальные вопросы и региональные практики. </w:t>
      </w:r>
      <w:r w:rsidRPr="00210FA6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proofErr w:type="gram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Учебно-методическое обеспечение образовательных программ высшего образования по направлению «Государственное и муниципальное управление» в Академии при Президенте Российской Федерации, включая ведение образовательной деятельности в соответствии с утвержденными собственными образовательными стандартами 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lastRenderedPageBreak/>
        <w:t>«Государственное и муниципальное управление»; Развитие творческого и личностного потенциала преподавателя Академии, участвующего в реализации программ высшего образования по направлению «Государственное и муниципальное управление»;</w:t>
      </w:r>
      <w:proofErr w:type="gramEnd"/>
      <w:r w:rsidRPr="00210FA6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Методики преподавания дисциплин образовательной программы по направлению подготовки «Государственное и муниципальное управление» и использование новых образовательных технологий.</w:t>
      </w:r>
    </w:p>
    <w:p w:rsidR="00A66359" w:rsidRPr="005E3B01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Преподаватели: </w:t>
      </w:r>
      <w:proofErr w:type="spellStart"/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Барциц</w:t>
      </w:r>
      <w:proofErr w:type="spellEnd"/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 И.Н.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– директор Института государственной службы и управления </w:t>
      </w:r>
      <w:proofErr w:type="spell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РАНХиГС</w:t>
      </w:r>
      <w:proofErr w:type="spell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(ИГСУ), </w:t>
      </w:r>
      <w:proofErr w:type="spell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д.</w:t>
      </w:r>
      <w:proofErr w:type="gram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ю.н</w:t>
      </w:r>
      <w:proofErr w:type="spellEnd"/>
      <w:proofErr w:type="gram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., профессор; </w:t>
      </w: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Ивлева Г.Ю.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– заместитель директора ИГСУ, </w:t>
      </w:r>
      <w:proofErr w:type="spell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д.э.н</w:t>
      </w:r>
      <w:proofErr w:type="spell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., профессор; </w:t>
      </w: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Корчагин Р.Н. 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– заместитель директора ИГСУ, к.т.н.; </w:t>
      </w: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Литвинцева Е.А.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– директор Научного центра государственной службы и управления ИГСУ, д</w:t>
      </w:r>
      <w:proofErr w:type="gram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.с</w:t>
      </w:r>
      <w:proofErr w:type="gram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оц.н.; </w:t>
      </w: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Москалев И.Е.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– директор Центра мониторинга качества образовательных программ ИГСУ, к.ф.н., доцент</w:t>
      </w: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; Астафьева О.Н.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- директор научно-образовательного центра «Гражданское общество и социальные коммуникации», д.ф.н., профессор; </w:t>
      </w:r>
      <w:proofErr w:type="spellStart"/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Коротеева</w:t>
      </w:r>
      <w:proofErr w:type="spellEnd"/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 О.В.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- доцент кафедры управления информационными процессами Отделения журналистики ИГСУ, </w:t>
      </w:r>
      <w:proofErr w:type="spell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к</w:t>
      </w:r>
      <w:proofErr w:type="gram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.п</w:t>
      </w:r>
      <w:proofErr w:type="gram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сх.н</w:t>
      </w:r>
      <w:proofErr w:type="spell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, доцент; </w:t>
      </w:r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Афанасьева Н.В.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- доцент кафедры организационного проектирования систем управления Факультета управления персоналом и государственной службы ИГСУ, </w:t>
      </w:r>
      <w:proofErr w:type="spell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к.псх.н</w:t>
      </w:r>
      <w:proofErr w:type="spell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, доцент; </w:t>
      </w:r>
      <w:r w:rsidRPr="00210FA6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Киреева Е.Ю.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- декан Факультета управления персоналом и государственной службы ИГСУ, </w:t>
      </w:r>
      <w:proofErr w:type="spell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д.</w:t>
      </w:r>
      <w:proofErr w:type="gram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ю.н</w:t>
      </w:r>
      <w:proofErr w:type="spellEnd"/>
      <w:proofErr w:type="gram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.; </w:t>
      </w:r>
      <w:proofErr w:type="spellStart"/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Занко</w:t>
      </w:r>
      <w:proofErr w:type="spellEnd"/>
      <w:r w:rsidRPr="005E3B01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 Т.А.</w:t>
      </w:r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- доцент кафедры правового обеспечения государственной и муниципальной службы Факультета управления персоналом и государственной службы ИГСУ, </w:t>
      </w:r>
      <w:proofErr w:type="spellStart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к.ю.н</w:t>
      </w:r>
      <w:proofErr w:type="spellEnd"/>
      <w:r w:rsidRPr="005E3B0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</w:t>
      </w:r>
    </w:p>
    <w:p w:rsidR="00A66359" w:rsidRDefault="00A66359" w:rsidP="00A66359">
      <w:pPr>
        <w:jc w:val="both"/>
        <w:rPr>
          <w:rFonts w:ascii="Times New Roman" w:hAnsi="Times New Roman"/>
          <w:b/>
        </w:rPr>
      </w:pPr>
    </w:p>
    <w:p w:rsidR="00A66359" w:rsidRDefault="00A66359" w:rsidP="00A66359">
      <w:pPr>
        <w:jc w:val="both"/>
        <w:rPr>
          <w:rFonts w:ascii="Times New Roman" w:hAnsi="Times New Roman"/>
          <w:b/>
        </w:rPr>
      </w:pPr>
      <w:r w:rsidRPr="00210FA6">
        <w:rPr>
          <w:rFonts w:ascii="Times New Roman" w:hAnsi="Times New Roman"/>
          <w:b/>
        </w:rPr>
        <w:t xml:space="preserve">Название программы: </w:t>
      </w:r>
      <w:r w:rsidRPr="00210FA6">
        <w:rPr>
          <w:rFonts w:ascii="Times New Roman" w:hAnsi="Times New Roman"/>
        </w:rPr>
        <w:t xml:space="preserve">Актуальные вопросы </w:t>
      </w:r>
      <w:proofErr w:type="gramStart"/>
      <w:r w:rsidRPr="00210FA6">
        <w:rPr>
          <w:rFonts w:ascii="Times New Roman" w:hAnsi="Times New Roman"/>
        </w:rPr>
        <w:t>высшего</w:t>
      </w:r>
      <w:proofErr w:type="gramEnd"/>
      <w:r w:rsidRPr="00210FA6">
        <w:rPr>
          <w:rFonts w:ascii="Times New Roman" w:hAnsi="Times New Roman"/>
        </w:rPr>
        <w:t xml:space="preserve"> образования по направлению подготовки «Управление персоналом» (уровень </w:t>
      </w:r>
      <w:proofErr w:type="spellStart"/>
      <w:r w:rsidRPr="00210FA6">
        <w:rPr>
          <w:rFonts w:ascii="Times New Roman" w:hAnsi="Times New Roman"/>
        </w:rPr>
        <w:t>бакалавриата</w:t>
      </w:r>
      <w:proofErr w:type="spellEnd"/>
      <w:r w:rsidRPr="00210FA6">
        <w:rPr>
          <w:rFonts w:ascii="Times New Roman" w:hAnsi="Times New Roman"/>
        </w:rPr>
        <w:t>).</w:t>
      </w:r>
    </w:p>
    <w:p w:rsidR="00A66359" w:rsidRDefault="00A66359" w:rsidP="00A66359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обучения: </w:t>
      </w:r>
      <w:r w:rsidRPr="00C47CA9">
        <w:rPr>
          <w:rFonts w:ascii="Times New Roman" w:hAnsi="Times New Roman"/>
        </w:rPr>
        <w:t>смешанная форма обучения</w:t>
      </w:r>
      <w:r>
        <w:rPr>
          <w:rFonts w:ascii="Times New Roman" w:hAnsi="Times New Roman"/>
        </w:rPr>
        <w:t>.</w:t>
      </w:r>
    </w:p>
    <w:p w:rsidR="00A66359" w:rsidRPr="0089564A" w:rsidRDefault="00A66359" w:rsidP="00A663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Объем учебной нагрузки: </w:t>
      </w:r>
      <w:r w:rsidRPr="0089564A"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 часов, в т.ч. 18 часов </w:t>
      </w:r>
      <w:r w:rsidRPr="0089564A">
        <w:rPr>
          <w:rFonts w:ascii="Times New Roman" w:hAnsi="Times New Roman"/>
        </w:rPr>
        <w:t>с использованием дистанционных образовательных технологий.</w:t>
      </w:r>
    </w:p>
    <w:p w:rsidR="00A66359" w:rsidRDefault="00A66359" w:rsidP="00A6635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Программа ориентирована </w:t>
      </w:r>
      <w:proofErr w:type="gramStart"/>
      <w:r>
        <w:rPr>
          <w:rFonts w:ascii="Times New Roman" w:hAnsi="Times New Roman"/>
          <w:b/>
        </w:rPr>
        <w:t>на</w:t>
      </w:r>
      <w:proofErr w:type="gramEnd"/>
      <w:r>
        <w:rPr>
          <w:rFonts w:ascii="Times New Roman" w:hAnsi="Times New Roman"/>
          <w:b/>
        </w:rPr>
        <w:t xml:space="preserve">: </w:t>
      </w:r>
    </w:p>
    <w:p w:rsidR="00A66359" w:rsidRPr="00473960" w:rsidRDefault="00A66359" w:rsidP="00A66359">
      <w:pPr>
        <w:pStyle w:val="a3"/>
        <w:ind w:left="0"/>
        <w:contextualSpacing/>
        <w:jc w:val="both"/>
        <w:rPr>
          <w:rFonts w:ascii="Times New Roman" w:hAnsi="Times New Roman"/>
        </w:rPr>
      </w:pPr>
      <w:r w:rsidRPr="00611F39">
        <w:rPr>
          <w:rFonts w:ascii="Times New Roman" w:hAnsi="Times New Roman"/>
        </w:rPr>
        <w:t xml:space="preserve">руководителей организаций, реализующих программы высшего образования по направлению 38.03.03 «Управление персоналом» (уровень </w:t>
      </w:r>
      <w:proofErr w:type="spellStart"/>
      <w:r w:rsidRPr="00611F39">
        <w:rPr>
          <w:rFonts w:ascii="Times New Roman" w:hAnsi="Times New Roman"/>
        </w:rPr>
        <w:t>бакалавриата</w:t>
      </w:r>
      <w:proofErr w:type="spellEnd"/>
      <w:r w:rsidRPr="00611F39">
        <w:rPr>
          <w:rFonts w:ascii="Times New Roman" w:hAnsi="Times New Roman"/>
        </w:rPr>
        <w:t xml:space="preserve">); </w:t>
      </w:r>
      <w:r w:rsidRPr="00473960">
        <w:rPr>
          <w:rFonts w:ascii="Times New Roman" w:hAnsi="Times New Roman"/>
        </w:rPr>
        <w:t xml:space="preserve">научно-педагогических работников, участвующих в реализации программ высшего образования по направлению 38.03.03 «Управление персоналом» (уровень </w:t>
      </w:r>
      <w:proofErr w:type="spellStart"/>
      <w:r w:rsidRPr="00473960">
        <w:rPr>
          <w:rFonts w:ascii="Times New Roman" w:hAnsi="Times New Roman"/>
        </w:rPr>
        <w:t>бакалавриата</w:t>
      </w:r>
      <w:proofErr w:type="spellEnd"/>
      <w:r w:rsidRPr="00473960">
        <w:rPr>
          <w:rFonts w:ascii="Times New Roman" w:hAnsi="Times New Roman"/>
        </w:rPr>
        <w:t>);</w:t>
      </w:r>
      <w:r>
        <w:rPr>
          <w:rFonts w:ascii="Times New Roman" w:hAnsi="Times New Roman"/>
        </w:rPr>
        <w:t xml:space="preserve"> </w:t>
      </w:r>
      <w:r w:rsidRPr="00473960">
        <w:rPr>
          <w:rFonts w:ascii="Times New Roman" w:hAnsi="Times New Roman"/>
        </w:rPr>
        <w:t xml:space="preserve">всех, кто интересуется вопросами управления человеческими ресурсами и развития человеческого потенциала в организациях различной формы собственности, а также вопросами организации и реализации программ высшего образования по направлению «Управление персоналом» (уровень </w:t>
      </w:r>
      <w:proofErr w:type="spellStart"/>
      <w:r w:rsidRPr="00473960">
        <w:rPr>
          <w:rFonts w:ascii="Times New Roman" w:hAnsi="Times New Roman"/>
        </w:rPr>
        <w:t>бакалавриата</w:t>
      </w:r>
      <w:proofErr w:type="spellEnd"/>
      <w:r w:rsidRPr="00473960">
        <w:rPr>
          <w:rFonts w:ascii="Times New Roman" w:hAnsi="Times New Roman"/>
        </w:rPr>
        <w:t xml:space="preserve"> и магистратуры).</w:t>
      </w:r>
    </w:p>
    <w:p w:rsidR="00A66359" w:rsidRPr="00473960" w:rsidRDefault="00A66359" w:rsidP="00A66359">
      <w:pPr>
        <w:jc w:val="both"/>
        <w:rPr>
          <w:rFonts w:ascii="Times New Roman" w:hAnsi="Times New Roman"/>
          <w:b/>
        </w:rPr>
      </w:pPr>
      <w:r w:rsidRPr="00261C88">
        <w:rPr>
          <w:rFonts w:ascii="Times New Roman" w:hAnsi="Times New Roman"/>
          <w:b/>
        </w:rPr>
        <w:t>Содержание программы:</w:t>
      </w:r>
      <w:r>
        <w:rPr>
          <w:rFonts w:ascii="Times New Roman" w:hAnsi="Times New Roman"/>
          <w:b/>
        </w:rPr>
        <w:t xml:space="preserve">  </w:t>
      </w:r>
      <w:r w:rsidRPr="00611F39">
        <w:rPr>
          <w:rFonts w:ascii="Times New Roman" w:hAnsi="Times New Roman"/>
        </w:rPr>
        <w:t xml:space="preserve">основные </w:t>
      </w:r>
      <w:r>
        <w:rPr>
          <w:rFonts w:ascii="Times New Roman" w:hAnsi="Times New Roman"/>
        </w:rPr>
        <w:t>общемировые тенденции и приоритеты</w:t>
      </w:r>
      <w:r w:rsidRPr="00611F39">
        <w:rPr>
          <w:rFonts w:ascii="Times New Roman" w:hAnsi="Times New Roman"/>
        </w:rPr>
        <w:t xml:space="preserve"> в сфере управления персоналом; </w:t>
      </w:r>
      <w:r>
        <w:rPr>
          <w:rFonts w:ascii="Times New Roman" w:hAnsi="Times New Roman"/>
        </w:rPr>
        <w:t xml:space="preserve"> </w:t>
      </w:r>
      <w:r w:rsidRPr="00611F39">
        <w:rPr>
          <w:rFonts w:ascii="Times New Roman" w:hAnsi="Times New Roman"/>
        </w:rPr>
        <w:t>профессиональные стандарты и квалификационные требования в сфере управления персоналом</w:t>
      </w:r>
      <w:r>
        <w:rPr>
          <w:rFonts w:ascii="Times New Roman" w:hAnsi="Times New Roman"/>
        </w:rPr>
        <w:t xml:space="preserve"> в России</w:t>
      </w:r>
      <w:r w:rsidRPr="00611F39">
        <w:rPr>
          <w:rFonts w:ascii="Times New Roman" w:hAnsi="Times New Roman"/>
        </w:rPr>
        <w:t xml:space="preserve">; ведение образовательной деятельности в Академии в соответствии с утвержденным собственным образовательным стандартом 38.03.03 «Управление персоналом» (уровень </w:t>
      </w:r>
      <w:proofErr w:type="spellStart"/>
      <w:r w:rsidRPr="00611F39">
        <w:rPr>
          <w:rFonts w:ascii="Times New Roman" w:hAnsi="Times New Roman"/>
        </w:rPr>
        <w:t>бакалавриата</w:t>
      </w:r>
      <w:proofErr w:type="spellEnd"/>
      <w:r w:rsidRPr="00611F39">
        <w:rPr>
          <w:rFonts w:ascii="Times New Roman" w:hAnsi="Times New Roman"/>
        </w:rPr>
        <w:t xml:space="preserve">); концепция образовательной программы высшего образования 38.03.03 «Управление персоналом» (уровень </w:t>
      </w:r>
      <w:proofErr w:type="spellStart"/>
      <w:r w:rsidRPr="00611F39">
        <w:rPr>
          <w:rFonts w:ascii="Times New Roman" w:hAnsi="Times New Roman"/>
        </w:rPr>
        <w:t>бакалавриата</w:t>
      </w:r>
      <w:proofErr w:type="spellEnd"/>
      <w:r w:rsidRPr="00611F39">
        <w:rPr>
          <w:rFonts w:ascii="Times New Roman" w:hAnsi="Times New Roman"/>
        </w:rPr>
        <w:t>);</w:t>
      </w:r>
      <w:r>
        <w:rPr>
          <w:rFonts w:ascii="Times New Roman" w:hAnsi="Times New Roman"/>
        </w:rPr>
        <w:t xml:space="preserve"> </w:t>
      </w:r>
      <w:r w:rsidRPr="00611F39">
        <w:rPr>
          <w:rFonts w:ascii="Times New Roman" w:hAnsi="Times New Roman"/>
        </w:rPr>
        <w:t xml:space="preserve">содержание образовательной программы по направлению подготовки 38.03.03 «Управление персоналом» (уровень </w:t>
      </w:r>
      <w:proofErr w:type="spellStart"/>
      <w:r w:rsidRPr="00611F39">
        <w:rPr>
          <w:rFonts w:ascii="Times New Roman" w:hAnsi="Times New Roman"/>
        </w:rPr>
        <w:t>бакалавриата</w:t>
      </w:r>
      <w:proofErr w:type="spellEnd"/>
      <w:r w:rsidRPr="00611F39">
        <w:rPr>
          <w:rFonts w:ascii="Times New Roman" w:hAnsi="Times New Roman"/>
        </w:rPr>
        <w:t>);</w:t>
      </w:r>
      <w:r>
        <w:rPr>
          <w:rFonts w:ascii="Times New Roman" w:hAnsi="Times New Roman"/>
        </w:rPr>
        <w:t xml:space="preserve"> </w:t>
      </w:r>
      <w:r w:rsidRPr="00611F39">
        <w:rPr>
          <w:rFonts w:ascii="Times New Roman" w:hAnsi="Times New Roman"/>
        </w:rPr>
        <w:t xml:space="preserve">особенности методики преподавания дисциплин образовательной программы по направлению подготовки 38.03.03 «Управление персоналом» (уровень </w:t>
      </w:r>
      <w:proofErr w:type="spellStart"/>
      <w:r w:rsidRPr="00611F39">
        <w:rPr>
          <w:rFonts w:ascii="Times New Roman" w:hAnsi="Times New Roman"/>
        </w:rPr>
        <w:t>бакалавриата</w:t>
      </w:r>
      <w:proofErr w:type="spellEnd"/>
      <w:r w:rsidRPr="00611F39">
        <w:rPr>
          <w:rFonts w:ascii="Times New Roman" w:hAnsi="Times New Roman"/>
        </w:rPr>
        <w:t>);</w:t>
      </w:r>
      <w:r>
        <w:rPr>
          <w:rFonts w:ascii="Times New Roman" w:hAnsi="Times New Roman"/>
        </w:rPr>
        <w:t xml:space="preserve"> </w:t>
      </w:r>
      <w:r w:rsidRPr="00611F39">
        <w:rPr>
          <w:rFonts w:ascii="Times New Roman" w:hAnsi="Times New Roman"/>
        </w:rPr>
        <w:t>дальнейшее развитие компетенций специалиста по управлению персоналом в магистерской программе высшего образования по направлению «Управление персоналом».</w:t>
      </w:r>
    </w:p>
    <w:p w:rsidR="00A66359" w:rsidRPr="0089564A" w:rsidRDefault="00A66359" w:rsidP="00A6635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Преподаватели</w:t>
      </w:r>
      <w:r w:rsidRPr="00261C88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473960">
        <w:rPr>
          <w:rFonts w:ascii="Times New Roman" w:hAnsi="Times New Roman"/>
          <w:b/>
        </w:rPr>
        <w:t>Корчагин Р.Н.</w:t>
      </w:r>
      <w:r w:rsidRPr="0021799D">
        <w:rPr>
          <w:rFonts w:ascii="Times New Roman" w:hAnsi="Times New Roman"/>
        </w:rPr>
        <w:t xml:space="preserve"> – заместитель директора ИГСУ </w:t>
      </w:r>
      <w:proofErr w:type="spellStart"/>
      <w:r w:rsidRPr="0021799D">
        <w:rPr>
          <w:rFonts w:ascii="Times New Roman" w:hAnsi="Times New Roman"/>
        </w:rPr>
        <w:t>РАНХиГС</w:t>
      </w:r>
      <w:proofErr w:type="spellEnd"/>
      <w:r w:rsidRPr="0021799D">
        <w:rPr>
          <w:rFonts w:ascii="Times New Roman" w:hAnsi="Times New Roman"/>
        </w:rPr>
        <w:t>, к.т.н.</w:t>
      </w:r>
      <w:r>
        <w:rPr>
          <w:rFonts w:ascii="Times New Roman" w:hAnsi="Times New Roman"/>
        </w:rPr>
        <w:t xml:space="preserve">; </w:t>
      </w:r>
      <w:r w:rsidRPr="00473960">
        <w:rPr>
          <w:rFonts w:ascii="Times New Roman" w:hAnsi="Times New Roman"/>
          <w:b/>
        </w:rPr>
        <w:t>Обухова Л.А.</w:t>
      </w:r>
      <w:r>
        <w:rPr>
          <w:rFonts w:ascii="Times New Roman" w:hAnsi="Times New Roman"/>
        </w:rPr>
        <w:t xml:space="preserve"> – и.о. заведующего кафедрой управления персоналом Факультета управления персоналом и государственной службой ИГСУ </w:t>
      </w:r>
      <w:proofErr w:type="spellStart"/>
      <w:r>
        <w:rPr>
          <w:rFonts w:ascii="Times New Roman" w:hAnsi="Times New Roman"/>
        </w:rPr>
        <w:t>РАНХиГС</w:t>
      </w:r>
      <w:proofErr w:type="spellEnd"/>
      <w:r>
        <w:rPr>
          <w:rFonts w:ascii="Times New Roman" w:hAnsi="Times New Roman"/>
        </w:rPr>
        <w:t>, д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 xml:space="preserve">оц.н.; </w:t>
      </w:r>
      <w:r w:rsidRPr="00473960">
        <w:rPr>
          <w:rFonts w:ascii="Times New Roman" w:hAnsi="Times New Roman"/>
          <w:b/>
        </w:rPr>
        <w:t>Брежнева А.П.</w:t>
      </w:r>
      <w:r>
        <w:rPr>
          <w:rFonts w:ascii="Times New Roman" w:hAnsi="Times New Roman"/>
        </w:rPr>
        <w:t xml:space="preserve"> – доцент кафедры управления персоналом Факультета управления персоналом и государственной службой ИГСУ </w:t>
      </w:r>
      <w:proofErr w:type="spellStart"/>
      <w:r>
        <w:rPr>
          <w:rFonts w:ascii="Times New Roman" w:hAnsi="Times New Roman"/>
        </w:rPr>
        <w:t>РАНХиГС</w:t>
      </w:r>
      <w:proofErr w:type="spellEnd"/>
      <w:r>
        <w:rPr>
          <w:rFonts w:ascii="Times New Roman" w:hAnsi="Times New Roman"/>
        </w:rPr>
        <w:t xml:space="preserve">, к.соц.н.; </w:t>
      </w:r>
      <w:r w:rsidRPr="00473960">
        <w:rPr>
          <w:rFonts w:ascii="Times New Roman" w:hAnsi="Times New Roman"/>
          <w:b/>
        </w:rPr>
        <w:t>Водянова О.В.</w:t>
      </w:r>
      <w:r>
        <w:rPr>
          <w:rFonts w:ascii="Times New Roman" w:hAnsi="Times New Roman"/>
        </w:rPr>
        <w:t xml:space="preserve"> – з</w:t>
      </w:r>
      <w:r w:rsidRPr="0021799D">
        <w:rPr>
          <w:rFonts w:ascii="Times New Roman" w:hAnsi="Times New Roman"/>
        </w:rPr>
        <w:t>аместитель директора центра планиро</w:t>
      </w:r>
      <w:r>
        <w:rPr>
          <w:rFonts w:ascii="Times New Roman" w:hAnsi="Times New Roman"/>
        </w:rPr>
        <w:t>вания и прогнозирования карьеры ИГСУ</w:t>
      </w:r>
      <w:r w:rsidRPr="00473960">
        <w:rPr>
          <w:rFonts w:ascii="Times New Roman" w:hAnsi="Times New Roman"/>
          <w:b/>
        </w:rPr>
        <w:t>; Новиков Г.Г.</w:t>
      </w:r>
      <w:r>
        <w:rPr>
          <w:rFonts w:ascii="Times New Roman" w:hAnsi="Times New Roman"/>
        </w:rPr>
        <w:t xml:space="preserve"> – доцент кафедры управления персоналом Факультета управления персоналом и государственной службой ИГСУ </w:t>
      </w:r>
      <w:proofErr w:type="spellStart"/>
      <w:r>
        <w:rPr>
          <w:rFonts w:ascii="Times New Roman" w:hAnsi="Times New Roman"/>
        </w:rPr>
        <w:t>РАНХиГС</w:t>
      </w:r>
      <w:proofErr w:type="spellEnd"/>
      <w:r>
        <w:rPr>
          <w:rFonts w:ascii="Times New Roman" w:hAnsi="Times New Roman"/>
        </w:rPr>
        <w:t>, к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 xml:space="preserve">оц.н.; </w:t>
      </w:r>
      <w:proofErr w:type="spellStart"/>
      <w:r w:rsidRPr="00473960">
        <w:rPr>
          <w:rFonts w:ascii="Times New Roman" w:hAnsi="Times New Roman"/>
          <w:b/>
        </w:rPr>
        <w:t>Шнайдер</w:t>
      </w:r>
      <w:proofErr w:type="spellEnd"/>
      <w:r w:rsidRPr="00473960">
        <w:rPr>
          <w:rFonts w:ascii="Times New Roman" w:hAnsi="Times New Roman"/>
          <w:b/>
        </w:rPr>
        <w:t xml:space="preserve"> С. А</w:t>
      </w:r>
      <w:r>
        <w:rPr>
          <w:rFonts w:ascii="Times New Roman" w:hAnsi="Times New Roman"/>
        </w:rPr>
        <w:t>.</w:t>
      </w:r>
      <w:r w:rsidRPr="00BD5068">
        <w:rPr>
          <w:rFonts w:ascii="Times New Roman" w:hAnsi="Times New Roman"/>
        </w:rPr>
        <w:t xml:space="preserve"> </w:t>
      </w:r>
      <w:r w:rsidRPr="0021799D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 </w:t>
      </w:r>
      <w:r w:rsidRPr="0089564A">
        <w:rPr>
          <w:rFonts w:ascii="Times New Roman" w:hAnsi="Times New Roman"/>
        </w:rPr>
        <w:t xml:space="preserve">директор по персоналу </w:t>
      </w:r>
      <w:r>
        <w:rPr>
          <w:rFonts w:ascii="Times New Roman" w:hAnsi="Times New Roman"/>
        </w:rPr>
        <w:t>ОАО "Развитие активов".</w:t>
      </w:r>
      <w:r w:rsidRPr="0089564A">
        <w:rPr>
          <w:rFonts w:ascii="Times New Roman" w:hAnsi="Times New Roman"/>
        </w:rPr>
        <w:t xml:space="preserve"> </w:t>
      </w:r>
    </w:p>
    <w:p w:rsidR="00A66359" w:rsidRPr="00F305AE" w:rsidRDefault="00A66359" w:rsidP="00A66359">
      <w:pPr>
        <w:ind w:firstLine="284"/>
        <w:jc w:val="right"/>
        <w:rPr>
          <w:rFonts w:ascii="Times New Roman" w:hAnsi="Times New Roman"/>
          <w:kern w:val="18"/>
          <w:sz w:val="24"/>
          <w:szCs w:val="24"/>
        </w:rPr>
      </w:pPr>
    </w:p>
    <w:p w:rsidR="00A66359" w:rsidRPr="00473960" w:rsidRDefault="00A66359" w:rsidP="00A66359">
      <w:pPr>
        <w:rPr>
          <w:rFonts w:ascii="Times New Roman" w:hAnsi="Times New Roman"/>
          <w:b/>
          <w:kern w:val="18"/>
          <w:sz w:val="24"/>
          <w:szCs w:val="24"/>
        </w:rPr>
      </w:pPr>
      <w:r w:rsidRPr="00080CE8">
        <w:rPr>
          <w:rFonts w:ascii="Times New Roman" w:hAnsi="Times New Roman"/>
          <w:b/>
          <w:kern w:val="18"/>
          <w:sz w:val="24"/>
          <w:szCs w:val="24"/>
        </w:rPr>
        <w:lastRenderedPageBreak/>
        <w:t xml:space="preserve">Учебно-методический совет по направлению подготовки «Гуманитарные науки» </w:t>
      </w:r>
      <w:proofErr w:type="spellStart"/>
      <w:r w:rsidRPr="00080CE8">
        <w:rPr>
          <w:rFonts w:ascii="Times New Roman" w:hAnsi="Times New Roman"/>
          <w:b/>
          <w:kern w:val="18"/>
          <w:sz w:val="24"/>
          <w:szCs w:val="24"/>
        </w:rPr>
        <w:t>РАНХиГС</w:t>
      </w:r>
      <w:proofErr w:type="spellEnd"/>
    </w:p>
    <w:p w:rsidR="00A66359" w:rsidRDefault="00A66359" w:rsidP="00A66359">
      <w:pPr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</w:pPr>
      <w:r w:rsidRPr="00210FA6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Название программы: </w:t>
      </w:r>
      <w:r w:rsidRPr="001864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ИКТ в образовательном </w:t>
      </w:r>
      <w:proofErr w:type="gramStart"/>
      <w:r w:rsidRPr="00186442">
        <w:rPr>
          <w:rFonts w:ascii="Times New Roman" w:hAnsi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1864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ВУЗе</w:t>
      </w:r>
      <w:r w:rsidRPr="00210FA6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 </w:t>
      </w:r>
    </w:p>
    <w:p w:rsidR="00A66359" w:rsidRPr="00210FA6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210FA6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Форма обучения: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очная </w:t>
      </w:r>
      <w:r w:rsidRPr="00210FA6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форма обучения.</w:t>
      </w:r>
    </w:p>
    <w:p w:rsidR="00A66359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210FA6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Объем учебной нагрузки: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16 часов</w:t>
      </w:r>
    </w:p>
    <w:p w:rsidR="00A66359" w:rsidRPr="00080CE8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210FA6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210FA6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Программа ориентирована на: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профессорско-преп</w:t>
      </w:r>
      <w:r w:rsidRPr="00080CE8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одавательский состав </w:t>
      </w:r>
    </w:p>
    <w:p w:rsidR="00A66359" w:rsidRPr="00210FA6" w:rsidRDefault="00A66359" w:rsidP="00A66359">
      <w:pPr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</w:pPr>
      <w:r w:rsidRPr="00210FA6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Содержание программы: </w:t>
      </w:r>
      <w:r w:rsidRPr="006A2C00">
        <w:rPr>
          <w:rFonts w:ascii="Times New Roman" w:hAnsi="Times New Roman"/>
        </w:rPr>
        <w:t xml:space="preserve">Современные педагогические концепции применения информационных технологий в образовании. Общие понятия </w:t>
      </w:r>
      <w:proofErr w:type="gramStart"/>
      <w:r w:rsidRPr="006A2C00">
        <w:rPr>
          <w:rFonts w:ascii="Times New Roman" w:hAnsi="Times New Roman"/>
        </w:rPr>
        <w:t>о</w:t>
      </w:r>
      <w:proofErr w:type="gramEnd"/>
      <w:r w:rsidRPr="006A2C00">
        <w:rPr>
          <w:rFonts w:ascii="Times New Roman" w:hAnsi="Times New Roman"/>
        </w:rPr>
        <w:t xml:space="preserve"> электронных образовательных средах (</w:t>
      </w:r>
      <w:r w:rsidRPr="006A2C00">
        <w:rPr>
          <w:rFonts w:ascii="Times New Roman" w:hAnsi="Times New Roman"/>
          <w:lang w:val="en-US"/>
        </w:rPr>
        <w:t>LMS</w:t>
      </w:r>
      <w:r w:rsidRPr="006A2C00">
        <w:rPr>
          <w:rFonts w:ascii="Times New Roman" w:hAnsi="Times New Roman"/>
        </w:rPr>
        <w:t>) и стандартах в области цифровых образовательных технологий.</w:t>
      </w:r>
      <w:r w:rsidRPr="00080CE8">
        <w:rPr>
          <w:rFonts w:ascii="Times New Roman" w:hAnsi="Times New Roman"/>
        </w:rPr>
        <w:t xml:space="preserve"> </w:t>
      </w:r>
      <w:r w:rsidRPr="006A2C00">
        <w:rPr>
          <w:rFonts w:ascii="Times New Roman" w:hAnsi="Times New Roman"/>
        </w:rPr>
        <w:t>Эффективный интернет-поиск (</w:t>
      </w:r>
      <w:proofErr w:type="spellStart"/>
      <w:r w:rsidRPr="006A2C00">
        <w:rPr>
          <w:rFonts w:ascii="Times New Roman" w:hAnsi="Times New Roman"/>
        </w:rPr>
        <w:t>Google</w:t>
      </w:r>
      <w:proofErr w:type="spellEnd"/>
      <w:r w:rsidRPr="006A2C00">
        <w:rPr>
          <w:rFonts w:ascii="Times New Roman" w:hAnsi="Times New Roman"/>
        </w:rPr>
        <w:t xml:space="preserve">, </w:t>
      </w:r>
      <w:proofErr w:type="spellStart"/>
      <w:r w:rsidRPr="006A2C00">
        <w:rPr>
          <w:rFonts w:ascii="Times New Roman" w:hAnsi="Times New Roman"/>
        </w:rPr>
        <w:t>Yandex</w:t>
      </w:r>
      <w:proofErr w:type="spellEnd"/>
      <w:r w:rsidRPr="006A2C00">
        <w:rPr>
          <w:rFonts w:ascii="Times New Roman" w:hAnsi="Times New Roman"/>
        </w:rPr>
        <w:t xml:space="preserve">, </w:t>
      </w:r>
      <w:proofErr w:type="spellStart"/>
      <w:r w:rsidRPr="006A2C00">
        <w:rPr>
          <w:rFonts w:ascii="Times New Roman" w:hAnsi="Times New Roman"/>
        </w:rPr>
        <w:t>Bing</w:t>
      </w:r>
      <w:proofErr w:type="spellEnd"/>
      <w:r w:rsidRPr="006A2C00">
        <w:rPr>
          <w:rFonts w:ascii="Times New Roman" w:hAnsi="Times New Roman"/>
        </w:rPr>
        <w:t xml:space="preserve">, </w:t>
      </w:r>
      <w:proofErr w:type="spellStart"/>
      <w:r w:rsidRPr="006A2C00">
        <w:rPr>
          <w:rFonts w:ascii="Times New Roman" w:hAnsi="Times New Roman"/>
        </w:rPr>
        <w:t>Nigma</w:t>
      </w:r>
      <w:proofErr w:type="spellEnd"/>
      <w:r w:rsidRPr="006A2C00">
        <w:rPr>
          <w:rFonts w:ascii="Times New Roman" w:hAnsi="Times New Roman"/>
        </w:rPr>
        <w:t>) , системы поиска научной информации (</w:t>
      </w:r>
      <w:r w:rsidRPr="006A2C00">
        <w:rPr>
          <w:rFonts w:ascii="Times New Roman" w:hAnsi="Times New Roman"/>
          <w:lang w:val="en-US"/>
        </w:rPr>
        <w:t>Google</w:t>
      </w:r>
      <w:r w:rsidRPr="006A2C00">
        <w:rPr>
          <w:rFonts w:ascii="Times New Roman" w:hAnsi="Times New Roman"/>
        </w:rPr>
        <w:t xml:space="preserve"> </w:t>
      </w:r>
      <w:r w:rsidRPr="006A2C00">
        <w:rPr>
          <w:rFonts w:ascii="Times New Roman" w:hAnsi="Times New Roman"/>
          <w:lang w:val="en-US"/>
        </w:rPr>
        <w:t>Academic</w:t>
      </w:r>
      <w:r w:rsidRPr="006A2C00">
        <w:rPr>
          <w:rFonts w:ascii="Times New Roman" w:hAnsi="Times New Roman"/>
        </w:rPr>
        <w:t xml:space="preserve">, </w:t>
      </w:r>
      <w:r w:rsidRPr="006A2C00">
        <w:rPr>
          <w:rFonts w:ascii="Times New Roman" w:hAnsi="Times New Roman"/>
          <w:lang w:val="en-US"/>
        </w:rPr>
        <w:t>Microsoft</w:t>
      </w:r>
      <w:r w:rsidRPr="006A2C00">
        <w:rPr>
          <w:rFonts w:ascii="Times New Roman" w:hAnsi="Times New Roman"/>
        </w:rPr>
        <w:t xml:space="preserve"> </w:t>
      </w:r>
      <w:r w:rsidRPr="006A2C00">
        <w:rPr>
          <w:rFonts w:ascii="Times New Roman" w:hAnsi="Times New Roman"/>
          <w:lang w:val="en-US"/>
        </w:rPr>
        <w:t>Academic</w:t>
      </w:r>
      <w:r w:rsidRPr="006A2C00">
        <w:rPr>
          <w:rFonts w:ascii="Times New Roman" w:hAnsi="Times New Roman"/>
        </w:rPr>
        <w:t xml:space="preserve"> </w:t>
      </w:r>
      <w:r w:rsidRPr="006A2C00">
        <w:rPr>
          <w:rFonts w:ascii="Times New Roman" w:hAnsi="Times New Roman"/>
          <w:lang w:val="en-US"/>
        </w:rPr>
        <w:t>Search</w:t>
      </w:r>
      <w:r w:rsidRPr="006A2C00">
        <w:rPr>
          <w:rFonts w:ascii="Times New Roman" w:hAnsi="Times New Roman"/>
        </w:rPr>
        <w:t xml:space="preserve">). Научные социальные сети </w:t>
      </w:r>
      <w:proofErr w:type="spellStart"/>
      <w:r w:rsidRPr="006A2C00">
        <w:rPr>
          <w:rFonts w:ascii="Times New Roman" w:hAnsi="Times New Roman"/>
          <w:lang w:val="en-US"/>
        </w:rPr>
        <w:t>ResearchGate</w:t>
      </w:r>
      <w:proofErr w:type="spellEnd"/>
      <w:r w:rsidRPr="006A2C00">
        <w:rPr>
          <w:rFonts w:ascii="Times New Roman" w:hAnsi="Times New Roman"/>
        </w:rPr>
        <w:t xml:space="preserve">, </w:t>
      </w:r>
      <w:r w:rsidRPr="006A2C00">
        <w:rPr>
          <w:rFonts w:ascii="Times New Roman" w:hAnsi="Times New Roman"/>
          <w:lang w:val="en-US"/>
        </w:rPr>
        <w:t>Academia</w:t>
      </w:r>
      <w:r w:rsidRPr="006A2C00">
        <w:rPr>
          <w:rFonts w:ascii="Times New Roman" w:hAnsi="Times New Roman"/>
        </w:rPr>
        <w:t>.</w:t>
      </w:r>
      <w:proofErr w:type="spellStart"/>
      <w:r w:rsidRPr="006A2C00">
        <w:rPr>
          <w:rFonts w:ascii="Times New Roman" w:hAnsi="Times New Roman"/>
          <w:lang w:val="en-US"/>
        </w:rPr>
        <w:t>edu</w:t>
      </w:r>
      <w:proofErr w:type="spellEnd"/>
      <w:r w:rsidRPr="006A2C00">
        <w:rPr>
          <w:rFonts w:ascii="Times New Roman" w:hAnsi="Times New Roman"/>
        </w:rPr>
        <w:t xml:space="preserve">, </w:t>
      </w:r>
      <w:r w:rsidRPr="006A2C00">
        <w:rPr>
          <w:rFonts w:ascii="Times New Roman" w:hAnsi="Times New Roman"/>
          <w:lang w:val="en-US"/>
        </w:rPr>
        <w:t>SSRN</w:t>
      </w:r>
      <w:r w:rsidRPr="006A2C00">
        <w:rPr>
          <w:rFonts w:ascii="Times New Roman" w:hAnsi="Times New Roman"/>
        </w:rPr>
        <w:t>.</w:t>
      </w:r>
      <w:r w:rsidRPr="00080CE8">
        <w:rPr>
          <w:rFonts w:ascii="Times New Roman" w:hAnsi="Times New Roman"/>
        </w:rPr>
        <w:t xml:space="preserve"> </w:t>
      </w:r>
      <w:r w:rsidRPr="006A2C00">
        <w:rPr>
          <w:rFonts w:ascii="Times New Roman" w:hAnsi="Times New Roman"/>
        </w:rPr>
        <w:t>Работа с системой Российского Индекса научного цитирования (РИНЦ) Приемы работы с базами, включенными в нормативные документы Министерства Образования и Науки РФ</w:t>
      </w:r>
      <w:r w:rsidRPr="00080CE8">
        <w:rPr>
          <w:rFonts w:ascii="Times New Roman" w:hAnsi="Times New Roman"/>
        </w:rPr>
        <w:t xml:space="preserve"> </w:t>
      </w:r>
      <w:r w:rsidRPr="006A2C00">
        <w:rPr>
          <w:rFonts w:ascii="Times New Roman" w:hAnsi="Times New Roman"/>
        </w:rPr>
        <w:t>Использование возможностей Интернет сервисов на основе облачных технологий для создания информационных ресурсов.</w:t>
      </w:r>
      <w:r w:rsidRPr="00080CE8">
        <w:rPr>
          <w:rFonts w:ascii="Times New Roman" w:hAnsi="Times New Roman"/>
        </w:rPr>
        <w:t xml:space="preserve"> </w:t>
      </w:r>
      <w:r w:rsidRPr="006A2C00">
        <w:rPr>
          <w:rFonts w:ascii="Times New Roman" w:hAnsi="Times New Roman"/>
        </w:rPr>
        <w:t xml:space="preserve">Разработка и организация обучения с использованием технологий Массовых открытых </w:t>
      </w:r>
      <w:proofErr w:type="spellStart"/>
      <w:r w:rsidRPr="006A2C00">
        <w:rPr>
          <w:rFonts w:ascii="Times New Roman" w:hAnsi="Times New Roman"/>
        </w:rPr>
        <w:t>онлайн-курсов</w:t>
      </w:r>
      <w:proofErr w:type="spellEnd"/>
      <w:r w:rsidRPr="006A2C00">
        <w:rPr>
          <w:rFonts w:ascii="Times New Roman" w:hAnsi="Times New Roman"/>
        </w:rPr>
        <w:t xml:space="preserve"> (</w:t>
      </w:r>
      <w:proofErr w:type="spellStart"/>
      <w:r w:rsidRPr="006A2C00">
        <w:rPr>
          <w:rFonts w:ascii="Times New Roman" w:hAnsi="Times New Roman"/>
        </w:rPr>
        <w:t>Massive</w:t>
      </w:r>
      <w:proofErr w:type="spellEnd"/>
      <w:r w:rsidRPr="006A2C00">
        <w:rPr>
          <w:rFonts w:ascii="Times New Roman" w:hAnsi="Times New Roman"/>
        </w:rPr>
        <w:t xml:space="preserve"> </w:t>
      </w:r>
      <w:proofErr w:type="spellStart"/>
      <w:r w:rsidRPr="006A2C00">
        <w:rPr>
          <w:rFonts w:ascii="Times New Roman" w:hAnsi="Times New Roman"/>
        </w:rPr>
        <w:t>open</w:t>
      </w:r>
      <w:proofErr w:type="spellEnd"/>
      <w:r w:rsidRPr="006A2C00">
        <w:rPr>
          <w:rFonts w:ascii="Times New Roman" w:hAnsi="Times New Roman"/>
        </w:rPr>
        <w:t xml:space="preserve"> </w:t>
      </w:r>
      <w:proofErr w:type="spellStart"/>
      <w:r w:rsidRPr="006A2C00">
        <w:rPr>
          <w:rFonts w:ascii="Times New Roman" w:hAnsi="Times New Roman"/>
        </w:rPr>
        <w:t>online</w:t>
      </w:r>
      <w:proofErr w:type="spellEnd"/>
      <w:r w:rsidRPr="006A2C00">
        <w:rPr>
          <w:rFonts w:ascii="Times New Roman" w:hAnsi="Times New Roman"/>
        </w:rPr>
        <w:t xml:space="preserve"> </w:t>
      </w:r>
      <w:proofErr w:type="spellStart"/>
      <w:r w:rsidRPr="006A2C00">
        <w:rPr>
          <w:rFonts w:ascii="Times New Roman" w:hAnsi="Times New Roman"/>
        </w:rPr>
        <w:t>courses</w:t>
      </w:r>
      <w:proofErr w:type="spellEnd"/>
      <w:r w:rsidRPr="006A2C00">
        <w:rPr>
          <w:rFonts w:ascii="Times New Roman" w:hAnsi="Times New Roman"/>
        </w:rPr>
        <w:t>, MOOC)</w:t>
      </w:r>
      <w:r w:rsidRPr="00080CE8">
        <w:rPr>
          <w:rFonts w:ascii="Times New Roman" w:hAnsi="Times New Roman"/>
        </w:rPr>
        <w:t xml:space="preserve"> </w:t>
      </w:r>
      <w:r w:rsidRPr="006A2C00">
        <w:rPr>
          <w:rFonts w:ascii="Times New Roman" w:hAnsi="Times New Roman"/>
        </w:rPr>
        <w:t xml:space="preserve">Работа в среде </w:t>
      </w:r>
      <w:proofErr w:type="spellStart"/>
      <w:r w:rsidRPr="006A2C00">
        <w:rPr>
          <w:rFonts w:ascii="Times New Roman" w:hAnsi="Times New Roman"/>
          <w:lang w:val="en-US"/>
        </w:rPr>
        <w:t>Moodle</w:t>
      </w:r>
      <w:proofErr w:type="spellEnd"/>
      <w:r w:rsidRPr="006A2C00">
        <w:rPr>
          <w:rFonts w:ascii="Times New Roman" w:hAnsi="Times New Roman"/>
        </w:rPr>
        <w:t>. Установка и настройка среды. Создание курса, организация контроля.</w:t>
      </w:r>
      <w:r w:rsidRPr="00080CE8">
        <w:rPr>
          <w:rFonts w:ascii="Times New Roman" w:hAnsi="Times New Roman"/>
        </w:rPr>
        <w:t xml:space="preserve"> </w:t>
      </w:r>
      <w:r w:rsidRPr="006A2C00">
        <w:rPr>
          <w:rFonts w:ascii="Times New Roman" w:hAnsi="Times New Roman"/>
        </w:rPr>
        <w:t xml:space="preserve">Работа в среде </w:t>
      </w:r>
      <w:proofErr w:type="spellStart"/>
      <w:r w:rsidRPr="006A2C00">
        <w:rPr>
          <w:rFonts w:ascii="Times New Roman" w:hAnsi="Times New Roman"/>
          <w:lang w:val="en-US"/>
        </w:rPr>
        <w:t>Moodle</w:t>
      </w:r>
      <w:proofErr w:type="spellEnd"/>
      <w:r w:rsidRPr="006A2C00">
        <w:rPr>
          <w:rFonts w:ascii="Times New Roman" w:hAnsi="Times New Roman"/>
        </w:rPr>
        <w:t>., организация контроля. Настройка личного кабинета, управление обучением.</w:t>
      </w:r>
    </w:p>
    <w:p w:rsidR="00A66359" w:rsidRDefault="00A66359" w:rsidP="007733F6">
      <w:pPr>
        <w:jc w:val="both"/>
        <w:rPr>
          <w:rFonts w:ascii="Times New Roman" w:hAnsi="Times New Roman"/>
          <w:b/>
          <w:kern w:val="18"/>
          <w:sz w:val="24"/>
          <w:szCs w:val="24"/>
        </w:rPr>
      </w:pPr>
      <w:r w:rsidRPr="00210FA6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Преподаватели: </w:t>
      </w:r>
      <w:proofErr w:type="spellStart"/>
      <w:r w:rsidRPr="00080CE8">
        <w:rPr>
          <w:rFonts w:ascii="Times New Roman" w:hAnsi="Times New Roman"/>
          <w:b/>
          <w:lang w:eastAsia="ru-RU"/>
        </w:rPr>
        <w:t>Кончаков</w:t>
      </w:r>
      <w:proofErr w:type="spellEnd"/>
      <w:r w:rsidRPr="00080CE8">
        <w:rPr>
          <w:rFonts w:ascii="Times New Roman" w:hAnsi="Times New Roman"/>
          <w:b/>
          <w:lang w:eastAsia="ru-RU"/>
        </w:rPr>
        <w:t xml:space="preserve"> Р.Б.</w:t>
      </w:r>
      <w:r>
        <w:rPr>
          <w:rFonts w:ascii="Times New Roman" w:hAnsi="Times New Roman"/>
          <w:lang w:eastAsia="ru-RU"/>
        </w:rPr>
        <w:t xml:space="preserve">  - доцент </w:t>
      </w:r>
      <w:r>
        <w:rPr>
          <w:rFonts w:ascii="Times New Roman" w:hAnsi="Times New Roman"/>
          <w:color w:val="222222"/>
        </w:rPr>
        <w:t>кафедры</w:t>
      </w:r>
      <w:r w:rsidRPr="006A2C00">
        <w:rPr>
          <w:rFonts w:ascii="Times New Roman" w:hAnsi="Times New Roman"/>
          <w:color w:val="222222"/>
        </w:rPr>
        <w:t xml:space="preserve"> прикладной информатики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color w:val="222222"/>
        </w:rPr>
        <w:t xml:space="preserve">Института </w:t>
      </w:r>
      <w:r w:rsidRPr="006A2C00">
        <w:rPr>
          <w:rFonts w:ascii="Times New Roman" w:hAnsi="Times New Roman"/>
          <w:color w:val="222222"/>
        </w:rPr>
        <w:t>общественных наук</w:t>
      </w:r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РАНХиГС</w:t>
      </w:r>
      <w:proofErr w:type="spellEnd"/>
      <w:r w:rsidRPr="006A2C00">
        <w:rPr>
          <w:rFonts w:ascii="Times New Roman" w:hAnsi="Times New Roman"/>
          <w:lang w:eastAsia="ru-RU"/>
        </w:rPr>
        <w:t>, доцент,</w:t>
      </w:r>
      <w:r>
        <w:rPr>
          <w:rFonts w:ascii="Times New Roman" w:hAnsi="Times New Roman"/>
          <w:lang w:eastAsia="ru-RU"/>
        </w:rPr>
        <w:t xml:space="preserve"> </w:t>
      </w:r>
      <w:r w:rsidRPr="006A2C00">
        <w:rPr>
          <w:rFonts w:ascii="Times New Roman" w:hAnsi="Times New Roman"/>
          <w:lang w:eastAsia="ru-RU"/>
        </w:rPr>
        <w:t>к</w:t>
      </w:r>
      <w:r>
        <w:rPr>
          <w:rFonts w:ascii="Times New Roman" w:hAnsi="Times New Roman"/>
          <w:lang w:eastAsia="ru-RU"/>
        </w:rPr>
        <w:t>.</w:t>
      </w:r>
      <w:r w:rsidRPr="006A2C0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ист.н.; </w:t>
      </w:r>
      <w:r w:rsidRPr="00080CE8">
        <w:rPr>
          <w:rFonts w:ascii="Times New Roman" w:hAnsi="Times New Roman"/>
          <w:b/>
          <w:lang w:eastAsia="ru-RU"/>
        </w:rPr>
        <w:t>Кокарев К.П</w:t>
      </w:r>
      <w:r>
        <w:rPr>
          <w:rFonts w:ascii="Times New Roman" w:hAnsi="Times New Roman"/>
          <w:lang w:eastAsia="ru-RU"/>
        </w:rPr>
        <w:t>.</w:t>
      </w:r>
      <w:r w:rsidRPr="00080CE8"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222222"/>
        </w:rPr>
        <w:t>– старший преподаватель кафедры</w:t>
      </w:r>
      <w:r w:rsidRPr="006A2C00">
        <w:rPr>
          <w:rFonts w:ascii="Times New Roman" w:hAnsi="Times New Roman"/>
          <w:color w:val="222222"/>
        </w:rPr>
        <w:t xml:space="preserve"> гуманитарных дисциплин Института общественных наук. </w:t>
      </w:r>
      <w:proofErr w:type="spellStart"/>
      <w:r>
        <w:rPr>
          <w:rFonts w:ascii="Times New Roman" w:hAnsi="Times New Roman"/>
          <w:color w:val="222222"/>
        </w:rPr>
        <w:t>РАНХиГС</w:t>
      </w:r>
      <w:proofErr w:type="spellEnd"/>
    </w:p>
    <w:p w:rsidR="00A66359" w:rsidRPr="00F305AE" w:rsidRDefault="00A66359" w:rsidP="00A66359">
      <w:pPr>
        <w:ind w:firstLine="284"/>
        <w:jc w:val="right"/>
        <w:rPr>
          <w:rFonts w:ascii="Times New Roman" w:hAnsi="Times New Roman"/>
          <w:kern w:val="18"/>
          <w:sz w:val="24"/>
          <w:szCs w:val="24"/>
        </w:rPr>
      </w:pPr>
    </w:p>
    <w:p w:rsidR="00A66359" w:rsidRPr="00F305AE" w:rsidRDefault="00A66359" w:rsidP="00A66359">
      <w:pPr>
        <w:rPr>
          <w:rFonts w:ascii="Times New Roman" w:hAnsi="Times New Roman"/>
          <w:b/>
          <w:kern w:val="18"/>
          <w:sz w:val="24"/>
          <w:szCs w:val="24"/>
        </w:rPr>
      </w:pPr>
      <w:r>
        <w:rPr>
          <w:rFonts w:ascii="Times New Roman" w:hAnsi="Times New Roman"/>
          <w:b/>
          <w:kern w:val="18"/>
          <w:sz w:val="24"/>
          <w:szCs w:val="24"/>
        </w:rPr>
        <w:t>Учебно-методический совет</w:t>
      </w:r>
      <w:r w:rsidRPr="00F305AE">
        <w:rPr>
          <w:rFonts w:ascii="Times New Roman" w:hAnsi="Times New Roman"/>
          <w:b/>
          <w:kern w:val="18"/>
          <w:sz w:val="24"/>
          <w:szCs w:val="24"/>
        </w:rPr>
        <w:t xml:space="preserve">  по направлению подготовки</w:t>
      </w:r>
      <w:r>
        <w:rPr>
          <w:rFonts w:ascii="Times New Roman" w:hAnsi="Times New Roman"/>
          <w:b/>
          <w:kern w:val="18"/>
          <w:sz w:val="24"/>
          <w:szCs w:val="24"/>
        </w:rPr>
        <w:t xml:space="preserve"> </w:t>
      </w:r>
      <w:r w:rsidRPr="00F305AE">
        <w:rPr>
          <w:rFonts w:ascii="Times New Roman" w:hAnsi="Times New Roman"/>
          <w:b/>
          <w:kern w:val="18"/>
          <w:sz w:val="24"/>
          <w:szCs w:val="24"/>
        </w:rPr>
        <w:t>«Экономика»</w:t>
      </w:r>
      <w:r>
        <w:rPr>
          <w:rFonts w:ascii="Times New Roman" w:hAnsi="Times New Roman"/>
          <w:b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18"/>
          <w:sz w:val="24"/>
          <w:szCs w:val="24"/>
        </w:rPr>
        <w:t>РАНХиГС</w:t>
      </w:r>
      <w:proofErr w:type="spellEnd"/>
    </w:p>
    <w:p w:rsidR="00A66359" w:rsidRPr="00E433BC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E433BC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Название программы: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Преподавание эконометрики</w:t>
      </w:r>
      <w:r w:rsidRPr="00E433B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студентам </w:t>
      </w:r>
      <w:proofErr w:type="spellStart"/>
      <w:r w:rsidRPr="00E433B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бакалавриата</w:t>
      </w:r>
      <w:proofErr w:type="spellEnd"/>
      <w:r w:rsidRPr="00E433B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, обучающимся по направлению «Экономика»</w:t>
      </w:r>
    </w:p>
    <w:p w:rsidR="00A66359" w:rsidRPr="00E433BC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E433BC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Форма обучения: </w:t>
      </w:r>
      <w:proofErr w:type="spellStart"/>
      <w:r w:rsidRPr="00E433B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очно</w:t>
      </w:r>
      <w:proofErr w:type="spellEnd"/>
    </w:p>
    <w:p w:rsidR="00A66359" w:rsidRPr="00E433BC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E433BC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Объем учебной нагрузки: </w:t>
      </w:r>
      <w:r w:rsidRPr="00E433B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40 </w:t>
      </w:r>
      <w:proofErr w:type="spellStart"/>
      <w:r w:rsidRPr="00E433B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ак</w:t>
      </w:r>
      <w:proofErr w:type="gramStart"/>
      <w:r w:rsidRPr="00E433B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.ч</w:t>
      </w:r>
      <w:proofErr w:type="gramEnd"/>
      <w:r w:rsidRPr="00E433B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аса</w:t>
      </w:r>
      <w:proofErr w:type="spellEnd"/>
    </w:p>
    <w:p w:rsidR="00A66359" w:rsidRPr="00E433BC" w:rsidRDefault="00A66359" w:rsidP="00A66359">
      <w:pPr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</w:pPr>
      <w:r w:rsidRPr="00AB5A77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Программа ориентирована</w:t>
      </w:r>
      <w:r w:rsidRPr="00E433BC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 </w:t>
      </w:r>
      <w:r w:rsidRPr="00D93805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на профессорско-преподавательский состав</w:t>
      </w:r>
    </w:p>
    <w:p w:rsidR="00A66359" w:rsidRPr="005435E3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Содержание программы: </w:t>
      </w:r>
      <w:r w:rsidRPr="005435E3">
        <w:rPr>
          <w:rFonts w:ascii="Times New Roman" w:hAnsi="Times New Roman"/>
        </w:rPr>
        <w:t xml:space="preserve">1. Эконометрика: теория и практика. Преподавание эконометрики – выбор тем и глубина их изложения. Структура 4-семестрового курса эконометрики на отделении экономики экономического факультета </w:t>
      </w:r>
      <w:proofErr w:type="spellStart"/>
      <w:r w:rsidRPr="005435E3">
        <w:rPr>
          <w:rFonts w:ascii="Times New Roman" w:hAnsi="Times New Roman"/>
        </w:rPr>
        <w:t>РАНХиГС</w:t>
      </w:r>
      <w:proofErr w:type="spellEnd"/>
      <w:r w:rsidRPr="005435E3">
        <w:rPr>
          <w:rFonts w:ascii="Times New Roman" w:hAnsi="Times New Roman"/>
        </w:rPr>
        <w:t xml:space="preserve"> (</w:t>
      </w:r>
      <w:proofErr w:type="spellStart"/>
      <w:r w:rsidRPr="005435E3">
        <w:rPr>
          <w:rFonts w:ascii="Times New Roman" w:hAnsi="Times New Roman"/>
        </w:rPr>
        <w:t>бакалавриат</w:t>
      </w:r>
      <w:proofErr w:type="spellEnd"/>
      <w:r w:rsidRPr="005435E3">
        <w:rPr>
          <w:rFonts w:ascii="Times New Roman" w:hAnsi="Times New Roman"/>
        </w:rPr>
        <w:t xml:space="preserve">). Используемые в курсе компьютерные пакеты программ </w:t>
      </w:r>
      <w:proofErr w:type="gramStart"/>
      <w:r w:rsidRPr="005435E3">
        <w:rPr>
          <w:rFonts w:ascii="Times New Roman" w:hAnsi="Times New Roman"/>
        </w:rPr>
        <w:t>эконометрического</w:t>
      </w:r>
      <w:proofErr w:type="gramEnd"/>
      <w:r w:rsidRPr="005435E3">
        <w:rPr>
          <w:rFonts w:ascii="Times New Roman" w:hAnsi="Times New Roman"/>
        </w:rPr>
        <w:t xml:space="preserve"> анализа.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 xml:space="preserve">2. Наполнение </w:t>
      </w:r>
      <w:proofErr w:type="spellStart"/>
      <w:r w:rsidRPr="005435E3">
        <w:rPr>
          <w:rFonts w:ascii="Times New Roman" w:hAnsi="Times New Roman"/>
        </w:rPr>
        <w:t>односеместрового</w:t>
      </w:r>
      <w:proofErr w:type="spellEnd"/>
      <w:r w:rsidRPr="005435E3">
        <w:rPr>
          <w:rFonts w:ascii="Times New Roman" w:hAnsi="Times New Roman"/>
        </w:rPr>
        <w:t xml:space="preserve"> курса эконометрики, знакомящего студентов с многообразием     моделей и методов, используемых для эконометрического анализа данных   экономической статистики. 3. Базовая часть - Линейная регрессионная модель. Метод наименьших квадратов. Условия Гаусса-Маркова, свойства оценок коэффициентов линейной модели. Проверка гипотез о значении коэффициента регрессии. Доверительные интервалы для коэффициентов линейной модели регрессии. F-статистика. Выбор между альтернативными моделями регрессии, имеющими различные наборы объясняющих переменных для одной и той же объясняемой переменной.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proofErr w:type="spellStart"/>
      <w:r w:rsidRPr="005435E3">
        <w:rPr>
          <w:rFonts w:ascii="Times New Roman" w:hAnsi="Times New Roman"/>
        </w:rPr>
        <w:t>Гетероскедастичность</w:t>
      </w:r>
      <w:proofErr w:type="spellEnd"/>
      <w:r w:rsidRPr="005435E3">
        <w:rPr>
          <w:rFonts w:ascii="Times New Roman" w:hAnsi="Times New Roman"/>
        </w:rPr>
        <w:t xml:space="preserve"> ошибок в линейной модели регрессии. Взвешенный метод наименьших квадратов. </w:t>
      </w:r>
      <w:proofErr w:type="spellStart"/>
      <w:r w:rsidRPr="005435E3">
        <w:rPr>
          <w:rFonts w:ascii="Times New Roman" w:hAnsi="Times New Roman"/>
        </w:rPr>
        <w:t>Автокоррелированность</w:t>
      </w:r>
      <w:proofErr w:type="spellEnd"/>
      <w:r w:rsidRPr="005435E3">
        <w:rPr>
          <w:rFonts w:ascii="Times New Roman" w:hAnsi="Times New Roman"/>
        </w:rPr>
        <w:t xml:space="preserve"> ошибок в линейной модели регрессии. Нелинейные регрессионные модели, интерпретация коэффициентов и их оценивание.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 xml:space="preserve">Стохастические регрессоры. Эндогенное смещение. 4.   Стационарные временные ряды. Процесс </w:t>
      </w:r>
      <w:proofErr w:type="spellStart"/>
      <w:r w:rsidRPr="005435E3">
        <w:rPr>
          <w:rFonts w:ascii="Times New Roman" w:hAnsi="Times New Roman"/>
        </w:rPr>
        <w:t>авторегрессии</w:t>
      </w:r>
      <w:proofErr w:type="spellEnd"/>
      <w:r w:rsidRPr="005435E3">
        <w:rPr>
          <w:rFonts w:ascii="Times New Roman" w:hAnsi="Times New Roman"/>
        </w:rPr>
        <w:t xml:space="preserve">. Сезонный процесс </w:t>
      </w:r>
      <w:proofErr w:type="spellStart"/>
      <w:r w:rsidRPr="005435E3">
        <w:rPr>
          <w:rFonts w:ascii="Times New Roman" w:hAnsi="Times New Roman"/>
        </w:rPr>
        <w:t>авторегрессии</w:t>
      </w:r>
      <w:proofErr w:type="spellEnd"/>
      <w:r w:rsidRPr="005435E3">
        <w:rPr>
          <w:rFonts w:ascii="Times New Roman" w:hAnsi="Times New Roman"/>
        </w:rPr>
        <w:t xml:space="preserve">.  Процесс скользящего среднего. Процесс сезонного скользящего среднего.   Смешанный процесс </w:t>
      </w:r>
      <w:proofErr w:type="spellStart"/>
      <w:r w:rsidRPr="005435E3">
        <w:rPr>
          <w:rFonts w:ascii="Times New Roman" w:hAnsi="Times New Roman"/>
        </w:rPr>
        <w:t>авторегрессии</w:t>
      </w:r>
      <w:proofErr w:type="spellEnd"/>
      <w:r w:rsidRPr="005435E3">
        <w:rPr>
          <w:rFonts w:ascii="Times New Roman" w:hAnsi="Times New Roman"/>
        </w:rPr>
        <w:t xml:space="preserve"> – скользящего среднего (ARMA).  Динамические модели. Векторная </w:t>
      </w:r>
      <w:proofErr w:type="spellStart"/>
      <w:r w:rsidRPr="005435E3">
        <w:rPr>
          <w:rFonts w:ascii="Times New Roman" w:hAnsi="Times New Roman"/>
        </w:rPr>
        <w:t>авторегрессия</w:t>
      </w:r>
      <w:proofErr w:type="spellEnd"/>
      <w:r w:rsidRPr="005435E3">
        <w:rPr>
          <w:rFonts w:ascii="Times New Roman" w:hAnsi="Times New Roman"/>
        </w:rPr>
        <w:t>. 5.  Нестационарные временные ряды.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 xml:space="preserve">Случайное блуждание, модели ARIMA.  Ложная регрессия. </w:t>
      </w:r>
      <w:proofErr w:type="spellStart"/>
      <w:r w:rsidRPr="005435E3">
        <w:rPr>
          <w:rFonts w:ascii="Times New Roman" w:hAnsi="Times New Roman"/>
        </w:rPr>
        <w:t>Коинтегрированные</w:t>
      </w:r>
      <w:proofErr w:type="spellEnd"/>
      <w:r w:rsidRPr="005435E3">
        <w:rPr>
          <w:rFonts w:ascii="Times New Roman" w:hAnsi="Times New Roman"/>
        </w:rPr>
        <w:t xml:space="preserve"> временные ряды. 6.   Системы одновременных уравнений. Структурная и приведенная формы.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>Проблема идентификации уравнений структурной формы.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>Методы оценивания.  8.   Анализ панельных данных. Модель пула, модели с фиксированными и случайными эффектами.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>Выбор и оценивание модели.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>9.  Модели с ограниченной зависимой переменной.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>Модели бинарного выбора.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>Модели множественного выбора при наличии/отсутствии естественного упорядочения альтернатив.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5435E3">
        <w:rPr>
          <w:rFonts w:ascii="Times New Roman" w:hAnsi="Times New Roman"/>
        </w:rPr>
        <w:t>Модели для анализа цензурированных данных.</w:t>
      </w:r>
    </w:p>
    <w:p w:rsidR="00A66359" w:rsidRDefault="00A66359" w:rsidP="00A66359">
      <w:pPr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D93805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«Макроэкономика». </w:t>
      </w:r>
    </w:p>
    <w:p w:rsidR="00A66359" w:rsidRDefault="00A66359" w:rsidP="00A66359">
      <w:pPr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</w:p>
    <w:p w:rsidR="00A66359" w:rsidRPr="00AB5A77" w:rsidRDefault="00A66359" w:rsidP="00A66359">
      <w:pPr>
        <w:tabs>
          <w:tab w:val="left" w:pos="0"/>
          <w:tab w:val="left" w:pos="709"/>
        </w:tabs>
        <w:rPr>
          <w:rFonts w:ascii="Times New Roman" w:hAnsi="Times New Roman"/>
          <w:b/>
          <w:kern w:val="18"/>
          <w:sz w:val="24"/>
          <w:szCs w:val="24"/>
        </w:rPr>
      </w:pPr>
      <w:r>
        <w:rPr>
          <w:rFonts w:ascii="Times New Roman" w:hAnsi="Times New Roman"/>
          <w:b/>
          <w:kern w:val="18"/>
          <w:sz w:val="24"/>
          <w:szCs w:val="24"/>
        </w:rPr>
        <w:lastRenderedPageBreak/>
        <w:t>Учебно-методический совет</w:t>
      </w:r>
      <w:r w:rsidRPr="00AB5A77">
        <w:rPr>
          <w:rFonts w:ascii="Times New Roman" w:hAnsi="Times New Roman"/>
          <w:b/>
          <w:kern w:val="18"/>
          <w:sz w:val="24"/>
          <w:szCs w:val="24"/>
        </w:rPr>
        <w:t xml:space="preserve">  по направлению подготовки «Юриспруденция»</w:t>
      </w:r>
      <w:r>
        <w:rPr>
          <w:rFonts w:ascii="Times New Roman" w:hAnsi="Times New Roman"/>
          <w:b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18"/>
          <w:sz w:val="24"/>
          <w:szCs w:val="24"/>
        </w:rPr>
        <w:t>РАНХиГС</w:t>
      </w:r>
      <w:proofErr w:type="spellEnd"/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>
        <w:rPr>
          <w:rFonts w:ascii="Times New Roman" w:hAnsi="Times New Roman"/>
          <w:b/>
          <w:kern w:val="18"/>
          <w:sz w:val="24"/>
          <w:szCs w:val="24"/>
        </w:rPr>
        <w:t xml:space="preserve">Название </w:t>
      </w: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программы: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Гражданское законодательство: итоги реформирования и проблемы </w:t>
      </w:r>
      <w:proofErr w:type="spellStart"/>
      <w:r w:rsidRPr="00A3494C">
        <w:rPr>
          <w:rFonts w:ascii="Times New Roman" w:hAnsi="Times New Roman"/>
          <w:kern w:val="18"/>
          <w:sz w:val="24"/>
          <w:szCs w:val="24"/>
        </w:rPr>
        <w:t>правоприменения</w:t>
      </w:r>
      <w:proofErr w:type="spellEnd"/>
    </w:p>
    <w:p w:rsidR="00A66359" w:rsidRPr="00A3494C" w:rsidRDefault="00A66359" w:rsidP="00A66359">
      <w:pPr>
        <w:jc w:val="both"/>
        <w:rPr>
          <w:rFonts w:ascii="Times New Roman" w:hAnsi="Times New Roman"/>
          <w:b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Форма обучения: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очная (с отрывом от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основной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деятельности)</w:t>
      </w:r>
    </w:p>
    <w:p w:rsidR="00A66359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Объем учебной нагрузки: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40 </w:t>
      </w:r>
      <w:proofErr w:type="spellStart"/>
      <w:r w:rsidRPr="00A3494C">
        <w:rPr>
          <w:rFonts w:ascii="Times New Roman" w:hAnsi="Times New Roman"/>
          <w:kern w:val="18"/>
          <w:sz w:val="24"/>
          <w:szCs w:val="24"/>
        </w:rPr>
        <w:t>ак</w:t>
      </w:r>
      <w:proofErr w:type="spellEnd"/>
      <w:r w:rsidRPr="00A3494C">
        <w:rPr>
          <w:rFonts w:ascii="Times New Roman" w:hAnsi="Times New Roman"/>
          <w:kern w:val="18"/>
          <w:sz w:val="24"/>
          <w:szCs w:val="24"/>
        </w:rPr>
        <w:t>. Часов</w:t>
      </w:r>
    </w:p>
    <w:p w:rsidR="00A66359" w:rsidRPr="00E433BC" w:rsidRDefault="00A66359" w:rsidP="00A66359">
      <w:pPr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</w:pPr>
      <w:r w:rsidRPr="00AB5A77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Программа ориентирована</w:t>
      </w:r>
      <w:r w:rsidRPr="00E433BC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 </w:t>
      </w:r>
      <w:r w:rsidRPr="00D93805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на профессорско-преподавательский состав</w:t>
      </w: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>Цель программы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: Совершенствование у слушателей компетенций необходимых для профессиональной деятельности в области правового регулирования деятельности в области гражданского законодательства,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вопросах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 w:rsidRPr="00A3494C">
        <w:rPr>
          <w:rFonts w:ascii="Times New Roman" w:hAnsi="Times New Roman"/>
          <w:kern w:val="18"/>
          <w:sz w:val="24"/>
          <w:szCs w:val="24"/>
        </w:rPr>
        <w:t>правопри</w:t>
      </w:r>
      <w:r>
        <w:rPr>
          <w:rFonts w:ascii="Times New Roman" w:hAnsi="Times New Roman"/>
          <w:kern w:val="18"/>
          <w:sz w:val="24"/>
          <w:szCs w:val="24"/>
        </w:rPr>
        <w:t>менения</w:t>
      </w:r>
      <w:proofErr w:type="spellEnd"/>
      <w:r>
        <w:rPr>
          <w:rFonts w:ascii="Times New Roman" w:hAnsi="Times New Roman"/>
          <w:kern w:val="18"/>
          <w:sz w:val="24"/>
          <w:szCs w:val="24"/>
        </w:rPr>
        <w:t xml:space="preserve"> гражданского кодекса РФ. О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сновные разделы и темы:  Актуальные вопросы развития гражданского законодательства. Итоги реформирования. Развитие законодательства в сфере правового положения юридических лиц. Правовое регулирование объектов интеллектуальной собственности и защита правообладателей. Новеллы обязательственного права и способов его обеспечения. Договоры в сфере в финансово-кредитной деятельности. Безналичные расчеты. Договоры в сфере оказания услуг и выполнения работ. Договоры в сфере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транспортного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обеспечения. Правовое регулирование отношений по формированию, размещению и исполнению государственных (муниципальных) заказов. Реформирование гражданского процессуального законодательства. Особенности защиты прав предпринимателей в арбитражных судах.</w:t>
      </w: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BE5DE5">
        <w:rPr>
          <w:rFonts w:ascii="Times New Roman" w:hAnsi="Times New Roman"/>
          <w:b/>
          <w:kern w:val="18"/>
          <w:sz w:val="24"/>
          <w:szCs w:val="24"/>
        </w:rPr>
        <w:t xml:space="preserve">Преподаватели: </w:t>
      </w:r>
      <w:proofErr w:type="spellStart"/>
      <w:r w:rsidRPr="00BE5DE5">
        <w:rPr>
          <w:rFonts w:ascii="Times New Roman" w:hAnsi="Times New Roman"/>
          <w:b/>
          <w:kern w:val="18"/>
          <w:sz w:val="24"/>
          <w:szCs w:val="24"/>
        </w:rPr>
        <w:t>Комарицкий</w:t>
      </w:r>
      <w:proofErr w:type="spellEnd"/>
      <w:r w:rsidRPr="00BE5DE5">
        <w:rPr>
          <w:rFonts w:ascii="Times New Roman" w:hAnsi="Times New Roman"/>
          <w:b/>
          <w:kern w:val="18"/>
          <w:sz w:val="24"/>
          <w:szCs w:val="24"/>
        </w:rPr>
        <w:t xml:space="preserve"> С.И.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 - </w:t>
      </w:r>
      <w:r>
        <w:rPr>
          <w:rFonts w:ascii="Times New Roman" w:hAnsi="Times New Roman"/>
          <w:kern w:val="18"/>
          <w:sz w:val="24"/>
          <w:szCs w:val="24"/>
        </w:rPr>
        <w:t>з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аведующий кафедрой гражданского права и процесса Юридического факультета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ИПиНБ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РАНХиГС</w:t>
      </w:r>
      <w:proofErr w:type="spellEnd"/>
      <w:r>
        <w:rPr>
          <w:rFonts w:ascii="Times New Roman" w:hAnsi="Times New Roman"/>
          <w:kern w:val="18"/>
          <w:sz w:val="24"/>
          <w:szCs w:val="24"/>
        </w:rPr>
        <w:t>;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r w:rsidRPr="00BE5DE5">
        <w:rPr>
          <w:rFonts w:ascii="Times New Roman" w:hAnsi="Times New Roman"/>
          <w:b/>
          <w:kern w:val="18"/>
          <w:sz w:val="24"/>
          <w:szCs w:val="24"/>
        </w:rPr>
        <w:t>Иванова Т.Н.</w:t>
      </w:r>
      <w:r>
        <w:rPr>
          <w:rFonts w:ascii="Times New Roman" w:hAnsi="Times New Roman"/>
          <w:kern w:val="18"/>
          <w:sz w:val="24"/>
          <w:szCs w:val="24"/>
        </w:rPr>
        <w:t xml:space="preserve"> - д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оцент кафедры гражданского права и процесса Юридического факультета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ИПиНБ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РАНХиГС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,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к.</w:t>
      </w:r>
      <w:proofErr w:type="gramStart"/>
      <w:r w:rsidRPr="00BE5DE5">
        <w:rPr>
          <w:rFonts w:ascii="Times New Roman" w:hAnsi="Times New Roman"/>
          <w:kern w:val="18"/>
          <w:sz w:val="24"/>
          <w:szCs w:val="24"/>
        </w:rPr>
        <w:t>ю.н</w:t>
      </w:r>
      <w:proofErr w:type="spellEnd"/>
      <w:proofErr w:type="gramEnd"/>
      <w:r w:rsidRPr="00BE5DE5">
        <w:rPr>
          <w:rFonts w:ascii="Times New Roman" w:hAnsi="Times New Roman"/>
          <w:kern w:val="18"/>
          <w:sz w:val="24"/>
          <w:szCs w:val="24"/>
        </w:rPr>
        <w:t>.</w:t>
      </w:r>
    </w:p>
    <w:p w:rsidR="00A66359" w:rsidRPr="00A3494C" w:rsidRDefault="00A66359" w:rsidP="00A66359">
      <w:pPr>
        <w:ind w:firstLine="284"/>
        <w:jc w:val="both"/>
        <w:rPr>
          <w:rFonts w:ascii="Times New Roman" w:hAnsi="Times New Roman"/>
          <w:b/>
          <w:kern w:val="18"/>
          <w:sz w:val="24"/>
          <w:szCs w:val="24"/>
        </w:rPr>
      </w:pP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Название программы: </w:t>
      </w:r>
      <w:r w:rsidRPr="00A3494C">
        <w:rPr>
          <w:rFonts w:ascii="Times New Roman" w:hAnsi="Times New Roman"/>
          <w:kern w:val="18"/>
          <w:sz w:val="24"/>
          <w:szCs w:val="24"/>
        </w:rPr>
        <w:t>Реформа гражданского законодательства. Особенности контрактной системы размещения заказов. Авторские и смежные права</w:t>
      </w: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Форма обучения: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очная (с отрывом от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основной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деятельности)</w:t>
      </w:r>
    </w:p>
    <w:p w:rsidR="00A66359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Объем учебной нагрузки: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40 </w:t>
      </w:r>
      <w:proofErr w:type="spellStart"/>
      <w:r w:rsidRPr="00A3494C">
        <w:rPr>
          <w:rFonts w:ascii="Times New Roman" w:hAnsi="Times New Roman"/>
          <w:kern w:val="18"/>
          <w:sz w:val="24"/>
          <w:szCs w:val="24"/>
        </w:rPr>
        <w:t>ак</w:t>
      </w:r>
      <w:proofErr w:type="spellEnd"/>
      <w:r w:rsidRPr="00A3494C">
        <w:rPr>
          <w:rFonts w:ascii="Times New Roman" w:hAnsi="Times New Roman"/>
          <w:kern w:val="18"/>
          <w:sz w:val="24"/>
          <w:szCs w:val="24"/>
        </w:rPr>
        <w:t xml:space="preserve">. часов </w:t>
      </w:r>
    </w:p>
    <w:p w:rsidR="00A66359" w:rsidRPr="00E433BC" w:rsidRDefault="00A66359" w:rsidP="00A66359">
      <w:pPr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</w:pPr>
      <w:r w:rsidRPr="00AB5A77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Программа ориентирована</w:t>
      </w:r>
      <w:r w:rsidRPr="00E433BC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 </w:t>
      </w:r>
      <w:r w:rsidRPr="00D93805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на профессорско-преподавательский состав</w:t>
      </w: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Цель программы: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Совершенствование у слушателей компетенций необходимых для профессиональной деятельности в области правового регулирования деятельности в области гражданского законодательства, вопросов </w:t>
      </w:r>
      <w:proofErr w:type="spellStart"/>
      <w:r w:rsidRPr="00A3494C">
        <w:rPr>
          <w:rFonts w:ascii="Times New Roman" w:hAnsi="Times New Roman"/>
          <w:kern w:val="18"/>
          <w:sz w:val="24"/>
          <w:szCs w:val="24"/>
        </w:rPr>
        <w:t>правоприменения</w:t>
      </w:r>
      <w:proofErr w:type="spellEnd"/>
      <w:r w:rsidRPr="00A3494C">
        <w:rPr>
          <w:rFonts w:ascii="Times New Roman" w:hAnsi="Times New Roman"/>
          <w:kern w:val="18"/>
          <w:sz w:val="24"/>
          <w:szCs w:val="24"/>
        </w:rPr>
        <w:t xml:space="preserve"> гражданского законодательства в области исполнения государственных заказов, контрактной системы и обеспечения </w:t>
      </w:r>
      <w:r>
        <w:rPr>
          <w:rFonts w:ascii="Times New Roman" w:hAnsi="Times New Roman"/>
          <w:kern w:val="18"/>
          <w:sz w:val="24"/>
          <w:szCs w:val="24"/>
        </w:rPr>
        <w:t xml:space="preserve">интеллектуальной собственности. Основные разделы и темы: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Актуальные вопросы развития гражданского законодательства. Итоги реформирования. Развитие законодательства в сфере правового положения юридических лиц. Правовое регулирование объектов интеллектуальной собственности и защита правообладателей. Новеллы обязательственного права и способов его обеспечения  Договоры в сфере в финансово-кредитной деятельности. Безналичные расчеты. Договоры в сфере оказания услуг и выполнения работ. Договоры в сфере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транспортного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обеспечения.</w:t>
      </w:r>
      <w:r>
        <w:rPr>
          <w:rFonts w:ascii="Times New Roman" w:hAnsi="Times New Roman"/>
          <w:kern w:val="18"/>
          <w:sz w:val="24"/>
          <w:szCs w:val="24"/>
        </w:rPr>
        <w:t xml:space="preserve">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Правовое регулирование отношений по формированию, размещению и исполнению государственных (муниципальных) заказов. Служебные результаты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интеллектуальной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деятельности (объекты авторских и смежных прав)</w:t>
      </w: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BE5DE5">
        <w:rPr>
          <w:rFonts w:ascii="Times New Roman" w:hAnsi="Times New Roman"/>
          <w:b/>
          <w:kern w:val="18"/>
          <w:sz w:val="24"/>
          <w:szCs w:val="24"/>
        </w:rPr>
        <w:t xml:space="preserve">Преподаватели: </w:t>
      </w:r>
      <w:proofErr w:type="spellStart"/>
      <w:r w:rsidRPr="00BE5DE5">
        <w:rPr>
          <w:rFonts w:ascii="Times New Roman" w:hAnsi="Times New Roman"/>
          <w:b/>
          <w:kern w:val="18"/>
          <w:sz w:val="24"/>
          <w:szCs w:val="24"/>
        </w:rPr>
        <w:t>Комарицкий</w:t>
      </w:r>
      <w:proofErr w:type="spellEnd"/>
      <w:r w:rsidRPr="00BE5DE5">
        <w:rPr>
          <w:rFonts w:ascii="Times New Roman" w:hAnsi="Times New Roman"/>
          <w:b/>
          <w:kern w:val="18"/>
          <w:sz w:val="24"/>
          <w:szCs w:val="24"/>
        </w:rPr>
        <w:t xml:space="preserve"> С.И.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 - </w:t>
      </w:r>
      <w:r>
        <w:rPr>
          <w:rFonts w:ascii="Times New Roman" w:hAnsi="Times New Roman"/>
          <w:kern w:val="18"/>
          <w:sz w:val="24"/>
          <w:szCs w:val="24"/>
        </w:rPr>
        <w:t>з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аведующий кафедрой гражданского права и процесса Юридического факультета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ИПиНБ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РАНХиГС</w:t>
      </w:r>
      <w:proofErr w:type="spellEnd"/>
      <w:r>
        <w:rPr>
          <w:rFonts w:ascii="Times New Roman" w:hAnsi="Times New Roman"/>
          <w:kern w:val="18"/>
          <w:sz w:val="24"/>
          <w:szCs w:val="24"/>
        </w:rPr>
        <w:t>;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r w:rsidRPr="00BE5DE5">
        <w:rPr>
          <w:rFonts w:ascii="Times New Roman" w:hAnsi="Times New Roman"/>
          <w:b/>
          <w:kern w:val="18"/>
          <w:sz w:val="24"/>
          <w:szCs w:val="24"/>
        </w:rPr>
        <w:t>Иванова Т.Н.</w:t>
      </w:r>
      <w:r>
        <w:rPr>
          <w:rFonts w:ascii="Times New Roman" w:hAnsi="Times New Roman"/>
          <w:kern w:val="18"/>
          <w:sz w:val="24"/>
          <w:szCs w:val="24"/>
        </w:rPr>
        <w:t xml:space="preserve"> - д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оцент кафедры гражданского права и процесса Юридического факультета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ИПиНБ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РАНХиГС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,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к.</w:t>
      </w:r>
      <w:proofErr w:type="gramStart"/>
      <w:r w:rsidRPr="00BE5DE5">
        <w:rPr>
          <w:rFonts w:ascii="Times New Roman" w:hAnsi="Times New Roman"/>
          <w:kern w:val="18"/>
          <w:sz w:val="24"/>
          <w:szCs w:val="24"/>
        </w:rPr>
        <w:t>ю.н</w:t>
      </w:r>
      <w:proofErr w:type="spellEnd"/>
      <w:proofErr w:type="gramEnd"/>
      <w:r w:rsidRPr="00BE5DE5">
        <w:rPr>
          <w:rFonts w:ascii="Times New Roman" w:hAnsi="Times New Roman"/>
          <w:kern w:val="18"/>
          <w:sz w:val="24"/>
          <w:szCs w:val="24"/>
        </w:rPr>
        <w:t>.</w:t>
      </w:r>
    </w:p>
    <w:p w:rsidR="00A66359" w:rsidRDefault="00A66359" w:rsidP="00A66359">
      <w:pPr>
        <w:ind w:firstLine="284"/>
        <w:jc w:val="both"/>
        <w:rPr>
          <w:rFonts w:ascii="Times New Roman" w:hAnsi="Times New Roman"/>
          <w:b/>
          <w:kern w:val="18"/>
          <w:sz w:val="24"/>
          <w:szCs w:val="24"/>
        </w:rPr>
      </w:pP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Название программы: </w:t>
      </w:r>
      <w:r w:rsidRPr="00A3494C">
        <w:rPr>
          <w:rFonts w:ascii="Times New Roman" w:hAnsi="Times New Roman"/>
          <w:kern w:val="18"/>
          <w:sz w:val="24"/>
          <w:szCs w:val="24"/>
        </w:rPr>
        <w:t>Таможенное дело и его правовые основы</w:t>
      </w: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Форма обучения: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очная (с отрывом от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основной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деятельности)</w:t>
      </w:r>
    </w:p>
    <w:p w:rsidR="00A66359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t xml:space="preserve">Объем учебной нагрузки: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40 </w:t>
      </w:r>
      <w:proofErr w:type="spellStart"/>
      <w:r w:rsidRPr="00A3494C">
        <w:rPr>
          <w:rFonts w:ascii="Times New Roman" w:hAnsi="Times New Roman"/>
          <w:kern w:val="18"/>
          <w:sz w:val="24"/>
          <w:szCs w:val="24"/>
        </w:rPr>
        <w:t>ак</w:t>
      </w:r>
      <w:proofErr w:type="spellEnd"/>
      <w:r w:rsidRPr="00A3494C">
        <w:rPr>
          <w:rFonts w:ascii="Times New Roman" w:hAnsi="Times New Roman"/>
          <w:kern w:val="18"/>
          <w:sz w:val="24"/>
          <w:szCs w:val="24"/>
        </w:rPr>
        <w:t xml:space="preserve">. </w:t>
      </w:r>
      <w:r>
        <w:rPr>
          <w:rFonts w:ascii="Times New Roman" w:hAnsi="Times New Roman"/>
          <w:kern w:val="18"/>
          <w:sz w:val="24"/>
          <w:szCs w:val="24"/>
        </w:rPr>
        <w:t>ч</w:t>
      </w:r>
      <w:r w:rsidRPr="00A3494C">
        <w:rPr>
          <w:rFonts w:ascii="Times New Roman" w:hAnsi="Times New Roman"/>
          <w:kern w:val="18"/>
          <w:sz w:val="24"/>
          <w:szCs w:val="24"/>
        </w:rPr>
        <w:t>асов</w:t>
      </w:r>
    </w:p>
    <w:p w:rsidR="00A66359" w:rsidRPr="00E433BC" w:rsidRDefault="00A66359" w:rsidP="00A66359">
      <w:pPr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</w:pPr>
      <w:r w:rsidRPr="00AB5A77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Программа ориентирована</w:t>
      </w:r>
      <w:r w:rsidRPr="00E433BC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 xml:space="preserve"> </w:t>
      </w:r>
      <w:r w:rsidRPr="00D93805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на профессорско-преподавательский состав</w:t>
      </w: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A3494C">
        <w:rPr>
          <w:rFonts w:ascii="Times New Roman" w:hAnsi="Times New Roman"/>
          <w:b/>
          <w:kern w:val="18"/>
          <w:sz w:val="24"/>
          <w:szCs w:val="24"/>
        </w:rPr>
        <w:lastRenderedPageBreak/>
        <w:t xml:space="preserve">Цель программы: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Совершенствование у слушателей компетенций необходимых для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профессиональной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деятельности в области таможенного дела, взаимодействия с таможенными и </w:t>
      </w:r>
      <w:proofErr w:type="spellStart"/>
      <w:r w:rsidRPr="00A3494C">
        <w:rPr>
          <w:rFonts w:ascii="Times New Roman" w:hAnsi="Times New Roman"/>
          <w:kern w:val="18"/>
          <w:sz w:val="24"/>
          <w:szCs w:val="24"/>
        </w:rPr>
        <w:t>околотаможенными</w:t>
      </w:r>
      <w:proofErr w:type="spellEnd"/>
      <w:r w:rsidRPr="00A3494C">
        <w:rPr>
          <w:rFonts w:ascii="Times New Roman" w:hAnsi="Times New Roman"/>
          <w:kern w:val="18"/>
          <w:sz w:val="24"/>
          <w:szCs w:val="24"/>
        </w:rPr>
        <w:t xml:space="preserve"> структурами</w:t>
      </w:r>
      <w:r>
        <w:rPr>
          <w:rFonts w:ascii="Times New Roman" w:hAnsi="Times New Roman"/>
          <w:kern w:val="18"/>
          <w:sz w:val="24"/>
          <w:szCs w:val="24"/>
        </w:rPr>
        <w:t xml:space="preserve">.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Основные разделы и темы: Государственное регулирование внешнеторговой деятельности в Российской Федерации как правовая основа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таможенного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дела. Место, роль и задачи таможенного дела и таможенного права в системе мер государственного регулирования внешнеторговой деятельности в Российской Федерации, обеспечении внешнеэкономической деятельности государства и в международных интеграцион</w:t>
      </w:r>
      <w:r>
        <w:rPr>
          <w:rFonts w:ascii="Times New Roman" w:hAnsi="Times New Roman"/>
          <w:kern w:val="18"/>
          <w:sz w:val="24"/>
          <w:szCs w:val="24"/>
        </w:rPr>
        <w:t xml:space="preserve">ных экономических образованиях. </w:t>
      </w:r>
      <w:r w:rsidRPr="00A3494C">
        <w:rPr>
          <w:rFonts w:ascii="Times New Roman" w:hAnsi="Times New Roman"/>
          <w:kern w:val="18"/>
          <w:sz w:val="24"/>
          <w:szCs w:val="24"/>
        </w:rPr>
        <w:t xml:space="preserve">Таможенные органы и их правовой статус. Таможенное право и его источники. Основные принципы и порядок перемещения товаров и транспортных средств через таможенную границу. Таможенные операции при перемещении товаров через таможенную границу. </w:t>
      </w:r>
      <w:proofErr w:type="gramStart"/>
      <w:r w:rsidRPr="00A3494C">
        <w:rPr>
          <w:rFonts w:ascii="Times New Roman" w:hAnsi="Times New Roman"/>
          <w:kern w:val="18"/>
          <w:sz w:val="24"/>
          <w:szCs w:val="24"/>
        </w:rPr>
        <w:t>Таможенные</w:t>
      </w:r>
      <w:proofErr w:type="gramEnd"/>
      <w:r w:rsidRPr="00A3494C">
        <w:rPr>
          <w:rFonts w:ascii="Times New Roman" w:hAnsi="Times New Roman"/>
          <w:kern w:val="18"/>
          <w:sz w:val="24"/>
          <w:szCs w:val="24"/>
        </w:rPr>
        <w:t xml:space="preserve"> процедур. Таможенные платежи. Таможенный контроль. Таможенные правонарушения и ответственность за них. Основы международного таможенного регулирования и сотрудничества в области таможенного дела.</w:t>
      </w:r>
    </w:p>
    <w:p w:rsidR="00A66359" w:rsidRPr="00A3494C" w:rsidRDefault="00A66359" w:rsidP="00A66359">
      <w:pPr>
        <w:jc w:val="both"/>
        <w:rPr>
          <w:rFonts w:ascii="Times New Roman" w:hAnsi="Times New Roman"/>
          <w:kern w:val="18"/>
          <w:sz w:val="24"/>
          <w:szCs w:val="24"/>
        </w:rPr>
      </w:pPr>
      <w:r w:rsidRPr="00BE5DE5">
        <w:rPr>
          <w:rFonts w:ascii="Times New Roman" w:hAnsi="Times New Roman"/>
          <w:b/>
          <w:kern w:val="18"/>
          <w:sz w:val="24"/>
          <w:szCs w:val="24"/>
        </w:rPr>
        <w:t>Преподаватели: Степаненко М.В.</w:t>
      </w:r>
      <w:r>
        <w:rPr>
          <w:rFonts w:ascii="Times New Roman" w:hAnsi="Times New Roman"/>
          <w:kern w:val="18"/>
          <w:sz w:val="24"/>
          <w:szCs w:val="24"/>
        </w:rPr>
        <w:t xml:space="preserve"> -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/>
          <w:kern w:val="18"/>
          <w:sz w:val="24"/>
          <w:szCs w:val="24"/>
        </w:rPr>
        <w:t>д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екан Факультета таможенного дела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ИПиНБ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8"/>
          <w:sz w:val="24"/>
          <w:szCs w:val="24"/>
        </w:rPr>
        <w:t>РАНХиГС</w:t>
      </w:r>
      <w:proofErr w:type="spellEnd"/>
      <w:r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8"/>
          <w:sz w:val="24"/>
          <w:szCs w:val="24"/>
        </w:rPr>
        <w:t>к.</w:t>
      </w:r>
      <w:proofErr w:type="gramStart"/>
      <w:r>
        <w:rPr>
          <w:rFonts w:ascii="Times New Roman" w:hAnsi="Times New Roman"/>
          <w:kern w:val="18"/>
          <w:sz w:val="24"/>
          <w:szCs w:val="24"/>
        </w:rPr>
        <w:t>ю.н</w:t>
      </w:r>
      <w:proofErr w:type="spellEnd"/>
      <w:proofErr w:type="gramEnd"/>
      <w:r>
        <w:rPr>
          <w:rFonts w:ascii="Times New Roman" w:hAnsi="Times New Roman"/>
          <w:kern w:val="18"/>
          <w:sz w:val="24"/>
          <w:szCs w:val="24"/>
        </w:rPr>
        <w:t xml:space="preserve">.; </w:t>
      </w:r>
      <w:r>
        <w:rPr>
          <w:rFonts w:ascii="Times New Roman" w:hAnsi="Times New Roman"/>
          <w:b/>
          <w:kern w:val="18"/>
          <w:sz w:val="24"/>
          <w:szCs w:val="24"/>
        </w:rPr>
        <w:t xml:space="preserve">Зуева Т.С. - 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доцент Юридического факультета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ИПиНБ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РАНХиГС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к.ю.н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>.</w:t>
      </w:r>
      <w:r>
        <w:rPr>
          <w:rFonts w:ascii="Times New Roman" w:hAnsi="Times New Roman"/>
          <w:kern w:val="18"/>
          <w:sz w:val="24"/>
          <w:szCs w:val="24"/>
        </w:rPr>
        <w:t>;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  </w:t>
      </w:r>
      <w:r w:rsidRPr="00BE5DE5">
        <w:rPr>
          <w:rFonts w:ascii="Times New Roman" w:hAnsi="Times New Roman"/>
          <w:b/>
          <w:kern w:val="18"/>
          <w:sz w:val="24"/>
          <w:szCs w:val="24"/>
        </w:rPr>
        <w:t>Степаненко С.М.</w:t>
      </w:r>
      <w:r>
        <w:rPr>
          <w:rFonts w:ascii="Times New Roman" w:hAnsi="Times New Roman"/>
          <w:kern w:val="18"/>
          <w:sz w:val="24"/>
          <w:szCs w:val="24"/>
        </w:rPr>
        <w:t xml:space="preserve"> - </w:t>
      </w:r>
      <w:r w:rsidRPr="00BE5DE5">
        <w:rPr>
          <w:rFonts w:ascii="Times New Roman" w:hAnsi="Times New Roman"/>
          <w:kern w:val="18"/>
          <w:sz w:val="24"/>
          <w:szCs w:val="24"/>
        </w:rPr>
        <w:t xml:space="preserve">доцент Юридического факультета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ИПиНБ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РАНХиГС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 xml:space="preserve"> </w:t>
      </w:r>
      <w:proofErr w:type="spellStart"/>
      <w:r w:rsidRPr="00BE5DE5">
        <w:rPr>
          <w:rFonts w:ascii="Times New Roman" w:hAnsi="Times New Roman"/>
          <w:kern w:val="18"/>
          <w:sz w:val="24"/>
          <w:szCs w:val="24"/>
        </w:rPr>
        <w:t>к.ю.н</w:t>
      </w:r>
      <w:proofErr w:type="spellEnd"/>
      <w:r w:rsidRPr="00BE5DE5">
        <w:rPr>
          <w:rFonts w:ascii="Times New Roman" w:hAnsi="Times New Roman"/>
          <w:kern w:val="18"/>
          <w:sz w:val="24"/>
          <w:szCs w:val="24"/>
        </w:rPr>
        <w:t>.</w:t>
      </w:r>
    </w:p>
    <w:p w:rsidR="00A051E8" w:rsidRDefault="00A051E8"/>
    <w:sectPr w:rsidR="00A051E8" w:rsidSect="00A0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359"/>
    <w:rsid w:val="00271E71"/>
    <w:rsid w:val="004F28B7"/>
    <w:rsid w:val="00624462"/>
    <w:rsid w:val="007733F6"/>
    <w:rsid w:val="007C2A45"/>
    <w:rsid w:val="007F7F59"/>
    <w:rsid w:val="00854745"/>
    <w:rsid w:val="009C2D19"/>
    <w:rsid w:val="00A051E8"/>
    <w:rsid w:val="00A66359"/>
    <w:rsid w:val="00AA0E9A"/>
    <w:rsid w:val="00C02C11"/>
    <w:rsid w:val="00F7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9"/>
    <w:pPr>
      <w:spacing w:befor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59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2352</Words>
  <Characters>13411</Characters>
  <Application>Microsoft Office Word</Application>
  <DocSecurity>0</DocSecurity>
  <Lines>111</Lines>
  <Paragraphs>31</Paragraphs>
  <ScaleCrop>false</ScaleCrop>
  <Company/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mrozhkov</dc:creator>
  <cp:keywords/>
  <dc:description/>
  <cp:lastModifiedBy>mrozhkov</cp:lastModifiedBy>
  <cp:revision>2</cp:revision>
  <dcterms:created xsi:type="dcterms:W3CDTF">2017-01-27T07:25:00Z</dcterms:created>
  <dcterms:modified xsi:type="dcterms:W3CDTF">2017-01-27T07:30:00Z</dcterms:modified>
</cp:coreProperties>
</file>