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9" w:rsidRPr="00F55126" w:rsidRDefault="0093031B" w:rsidP="00F55126">
      <w:pPr>
        <w:spacing w:line="276" w:lineRule="auto"/>
        <w:ind w:right="-28"/>
        <w:contextualSpacing/>
        <w:jc w:val="center"/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</w:pPr>
      <w:r w:rsidRPr="00A05A8E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>С</w:t>
      </w:r>
      <w:r w:rsidR="00F017D5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>еминар</w:t>
      </w:r>
      <w:r w:rsidR="000D75AD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 xml:space="preserve"> </w:t>
      </w:r>
      <w:r w:rsidR="00F017D5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>«Геометрические структуры</w:t>
      </w:r>
      <w:r w:rsidR="00DB2015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 xml:space="preserve"> </w:t>
      </w:r>
      <w:r w:rsidRPr="00A05A8E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 xml:space="preserve">на </w:t>
      </w:r>
      <w:proofErr w:type="gramStart"/>
      <w:r w:rsidRPr="00A05A8E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05A8E">
        <w:rPr>
          <w:rFonts w:ascii="Courier New" w:hAnsi="Courier New" w:cs="Courier New"/>
          <w:b/>
          <w:i/>
          <w:color w:val="800080"/>
          <w:sz w:val="44"/>
          <w:szCs w:val="44"/>
          <w:u w:val="single"/>
        </w:rPr>
        <w:t>»</w:t>
      </w:r>
    </w:p>
    <w:p w:rsidR="001D34A6" w:rsidRPr="001D34A6" w:rsidRDefault="001D34A6" w:rsidP="00472F5B">
      <w:pPr>
        <w:ind w:right="-30"/>
        <w:contextualSpacing/>
        <w:jc w:val="center"/>
        <w:rPr>
          <w:rFonts w:ascii="Cambria" w:hAnsi="Cambria" w:cs="Courier New"/>
          <w:sz w:val="16"/>
          <w:szCs w:val="16"/>
        </w:rPr>
      </w:pPr>
    </w:p>
    <w:p w:rsidR="009378FC" w:rsidRDefault="009378FC" w:rsidP="00472F5B">
      <w:pPr>
        <w:ind w:right="-30"/>
        <w:contextualSpacing/>
        <w:jc w:val="center"/>
        <w:rPr>
          <w:rFonts w:ascii="Cambria" w:hAnsi="Cambria" w:cs="Courier New"/>
          <w:sz w:val="40"/>
          <w:szCs w:val="40"/>
        </w:rPr>
      </w:pPr>
    </w:p>
    <w:p w:rsidR="008513F4" w:rsidRPr="001773B9" w:rsidRDefault="000978E1" w:rsidP="00472F5B">
      <w:pPr>
        <w:ind w:right="-30"/>
        <w:contextualSpacing/>
        <w:jc w:val="center"/>
        <w:rPr>
          <w:rFonts w:ascii="Courier New" w:hAnsi="Courier New" w:cs="Courier New"/>
          <w:b/>
          <w:i/>
          <w:color w:val="800080"/>
          <w:sz w:val="40"/>
          <w:szCs w:val="40"/>
          <w:u w:val="single"/>
        </w:rPr>
      </w:pPr>
      <w:r w:rsidRPr="001773B9">
        <w:rPr>
          <w:rFonts w:ascii="Cambria" w:hAnsi="Cambria" w:cs="Courier New"/>
          <w:sz w:val="40"/>
          <w:szCs w:val="40"/>
        </w:rPr>
        <w:t>С</w:t>
      </w:r>
      <w:r w:rsidR="004752CE" w:rsidRPr="001773B9">
        <w:rPr>
          <w:rFonts w:ascii="Cambria" w:hAnsi="Cambria" w:cs="Courier New"/>
          <w:sz w:val="40"/>
          <w:szCs w:val="40"/>
        </w:rPr>
        <w:t>еминар состоится</w:t>
      </w:r>
      <w:r w:rsidR="00CB7E9F" w:rsidRPr="001773B9">
        <w:rPr>
          <w:rFonts w:ascii="Cambria" w:hAnsi="Cambria" w:cs="Courier New"/>
          <w:sz w:val="40"/>
          <w:szCs w:val="40"/>
        </w:rPr>
        <w:t xml:space="preserve"> </w:t>
      </w:r>
      <w:r w:rsidR="00BD44CC">
        <w:rPr>
          <w:rFonts w:ascii="Cambria" w:hAnsi="Cambria" w:cs="Courier New"/>
          <w:b/>
          <w:color w:val="800080"/>
          <w:sz w:val="40"/>
          <w:szCs w:val="40"/>
        </w:rPr>
        <w:t>16</w:t>
      </w:r>
      <w:r w:rsidR="00FF7C92">
        <w:rPr>
          <w:rFonts w:ascii="Cambria" w:hAnsi="Cambria" w:cs="Courier New"/>
          <w:b/>
          <w:color w:val="800080"/>
          <w:sz w:val="40"/>
          <w:szCs w:val="40"/>
        </w:rPr>
        <w:t xml:space="preserve"> </w:t>
      </w:r>
      <w:r w:rsidR="00D84AFF">
        <w:rPr>
          <w:rFonts w:ascii="Cambria" w:hAnsi="Cambria" w:cs="Courier New"/>
          <w:b/>
          <w:color w:val="800080"/>
          <w:sz w:val="40"/>
          <w:szCs w:val="40"/>
        </w:rPr>
        <w:t>февраля</w:t>
      </w:r>
      <w:r w:rsidR="00F017D5" w:rsidRPr="001773B9">
        <w:rPr>
          <w:rFonts w:ascii="Cambria" w:hAnsi="Cambria" w:cs="Courier New"/>
          <w:b/>
          <w:color w:val="800080"/>
          <w:sz w:val="40"/>
          <w:szCs w:val="40"/>
        </w:rPr>
        <w:t xml:space="preserve"> 201</w:t>
      </w:r>
      <w:r w:rsidR="003A1CA3">
        <w:rPr>
          <w:rFonts w:ascii="Cambria" w:hAnsi="Cambria" w:cs="Courier New"/>
          <w:b/>
          <w:color w:val="800080"/>
          <w:sz w:val="40"/>
          <w:szCs w:val="40"/>
        </w:rPr>
        <w:t>7</w:t>
      </w:r>
      <w:r w:rsidR="00360CA4" w:rsidRPr="001773B9">
        <w:rPr>
          <w:rFonts w:ascii="Cambria" w:hAnsi="Cambria" w:cs="Courier New"/>
          <w:b/>
          <w:color w:val="800080"/>
          <w:sz w:val="40"/>
          <w:szCs w:val="40"/>
        </w:rPr>
        <w:t xml:space="preserve"> года</w:t>
      </w:r>
    </w:p>
    <w:p w:rsidR="009D7561" w:rsidRDefault="00522A75" w:rsidP="009D7561">
      <w:pPr>
        <w:ind w:right="-28"/>
        <w:contextualSpacing/>
        <w:jc w:val="center"/>
        <w:rPr>
          <w:rFonts w:ascii="Cambria" w:hAnsi="Cambria" w:cs="Courier New"/>
          <w:b/>
          <w:color w:val="800080"/>
          <w:sz w:val="40"/>
          <w:szCs w:val="40"/>
        </w:rPr>
      </w:pPr>
      <w:r w:rsidRPr="001773B9">
        <w:rPr>
          <w:rFonts w:ascii="Cambria" w:hAnsi="Cambria" w:cs="Courier New"/>
          <w:sz w:val="40"/>
          <w:szCs w:val="40"/>
        </w:rPr>
        <w:t xml:space="preserve">Семинар пройдет </w:t>
      </w:r>
      <w:r w:rsidRPr="001773B9">
        <w:rPr>
          <w:rFonts w:ascii="Cambria" w:hAnsi="Cambria" w:cs="Courier New"/>
          <w:b/>
          <w:sz w:val="40"/>
          <w:szCs w:val="40"/>
        </w:rPr>
        <w:t xml:space="preserve">в </w:t>
      </w:r>
      <w:r w:rsidR="00CB7E9F" w:rsidRPr="001773B9">
        <w:rPr>
          <w:rFonts w:ascii="Cambria" w:hAnsi="Cambria" w:cs="Courier New"/>
          <w:b/>
          <w:sz w:val="40"/>
          <w:szCs w:val="40"/>
        </w:rPr>
        <w:t xml:space="preserve">аудитории </w:t>
      </w:r>
      <w:r w:rsidR="000C59F3">
        <w:rPr>
          <w:rFonts w:ascii="Cambria" w:hAnsi="Cambria" w:cs="Courier New"/>
          <w:b/>
          <w:sz w:val="40"/>
          <w:szCs w:val="40"/>
        </w:rPr>
        <w:t xml:space="preserve"> 306</w:t>
      </w:r>
      <w:r w:rsidR="004752CE" w:rsidRPr="001773B9">
        <w:rPr>
          <w:rFonts w:ascii="Cambria" w:hAnsi="Cambria" w:cs="Courier New"/>
          <w:b/>
          <w:sz w:val="40"/>
          <w:szCs w:val="40"/>
        </w:rPr>
        <w:t>,</w:t>
      </w:r>
      <w:r w:rsidR="00CB7E9F" w:rsidRPr="001773B9">
        <w:rPr>
          <w:rFonts w:ascii="Cambria" w:hAnsi="Cambria" w:cs="Courier New"/>
          <w:b/>
          <w:sz w:val="40"/>
          <w:szCs w:val="40"/>
        </w:rPr>
        <w:t xml:space="preserve"> </w:t>
      </w:r>
      <w:r w:rsidR="000C59F3">
        <w:rPr>
          <w:rFonts w:ascii="Cambria" w:hAnsi="Cambria" w:cs="Courier New"/>
          <w:b/>
          <w:sz w:val="40"/>
          <w:szCs w:val="40"/>
        </w:rPr>
        <w:t>Усачева 6</w:t>
      </w:r>
      <w:r w:rsidRPr="001773B9">
        <w:rPr>
          <w:rFonts w:ascii="Cambria" w:hAnsi="Cambria" w:cs="Courier New"/>
          <w:b/>
          <w:sz w:val="40"/>
          <w:szCs w:val="40"/>
        </w:rPr>
        <w:t>.</w:t>
      </w:r>
      <w:r w:rsidR="00DB2015" w:rsidRPr="001773B9">
        <w:rPr>
          <w:rFonts w:ascii="Cambria" w:hAnsi="Cambria" w:cs="Courier New"/>
          <w:b/>
          <w:color w:val="800080"/>
          <w:sz w:val="40"/>
          <w:szCs w:val="40"/>
        </w:rPr>
        <w:t xml:space="preserve"> </w:t>
      </w:r>
      <w:r w:rsidR="002C2761" w:rsidRPr="001773B9">
        <w:rPr>
          <w:rFonts w:ascii="Cambria" w:hAnsi="Cambria" w:cs="Courier New"/>
          <w:b/>
          <w:color w:val="800080"/>
          <w:sz w:val="40"/>
          <w:szCs w:val="40"/>
        </w:rPr>
        <w:t>Начало в 18:30.</w:t>
      </w:r>
    </w:p>
    <w:p w:rsidR="009D7561" w:rsidRDefault="009D7561" w:rsidP="009D7561">
      <w:pPr>
        <w:ind w:right="-28"/>
        <w:contextualSpacing/>
        <w:jc w:val="center"/>
        <w:rPr>
          <w:rFonts w:ascii="Cambria" w:hAnsi="Cambria" w:cs="Courier New"/>
          <w:b/>
          <w:color w:val="800080"/>
          <w:sz w:val="40"/>
          <w:szCs w:val="40"/>
        </w:rPr>
      </w:pPr>
    </w:p>
    <w:p w:rsidR="006207A7" w:rsidRPr="000C59F3" w:rsidRDefault="00BD44CC" w:rsidP="009D7561">
      <w:pPr>
        <w:ind w:right="-28"/>
        <w:contextualSpacing/>
        <w:jc w:val="both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 w:cs="Courier New"/>
          <w:b/>
          <w:bCs/>
          <w:color w:val="800080"/>
          <w:sz w:val="40"/>
          <w:szCs w:val="40"/>
        </w:rPr>
        <w:t>Александр Петров</w:t>
      </w:r>
      <w:r w:rsidR="00BD4F7B">
        <w:rPr>
          <w:rFonts w:ascii="Cambria" w:hAnsi="Cambria" w:cs="Courier New"/>
          <w:b/>
          <w:bCs/>
          <w:color w:val="800080"/>
          <w:sz w:val="40"/>
          <w:szCs w:val="40"/>
        </w:rPr>
        <w:t xml:space="preserve"> </w:t>
      </w:r>
      <w:r w:rsidR="000B54BA" w:rsidRPr="009378FC">
        <w:rPr>
          <w:rFonts w:ascii="Cambria" w:hAnsi="Cambria" w:cs="Courier New"/>
          <w:b/>
          <w:bCs/>
          <w:color w:val="800080"/>
          <w:sz w:val="40"/>
          <w:szCs w:val="40"/>
        </w:rPr>
        <w:t xml:space="preserve"> </w:t>
      </w:r>
      <w:r w:rsidR="00C640F4" w:rsidRPr="000C59F3">
        <w:rPr>
          <w:rFonts w:ascii="Cambria" w:hAnsi="Cambria"/>
          <w:b/>
          <w:bCs/>
          <w:sz w:val="40"/>
          <w:szCs w:val="40"/>
        </w:rPr>
        <w:t>«</w:t>
      </w:r>
      <w:r w:rsidRPr="00BD44CC">
        <w:rPr>
          <w:rFonts w:ascii="Cambria" w:hAnsi="Cambria"/>
          <w:b/>
          <w:bCs/>
          <w:sz w:val="40"/>
          <w:szCs w:val="40"/>
        </w:rPr>
        <w:t xml:space="preserve">Пример делителя нуля в </w:t>
      </w:r>
      <w:proofErr w:type="gramStart"/>
      <w:r w:rsidRPr="00BD44CC">
        <w:rPr>
          <w:rFonts w:ascii="Cambria" w:hAnsi="Cambria"/>
          <w:b/>
          <w:bCs/>
          <w:sz w:val="40"/>
          <w:szCs w:val="40"/>
        </w:rPr>
        <w:t>кольце</w:t>
      </w:r>
      <w:proofErr w:type="gramEnd"/>
      <w:r w:rsidRPr="00BD44CC">
        <w:rPr>
          <w:rFonts w:ascii="Cambria" w:hAnsi="Cambria"/>
          <w:b/>
          <w:bCs/>
          <w:sz w:val="40"/>
          <w:szCs w:val="40"/>
        </w:rPr>
        <w:t xml:space="preserve"> Гротендика многообразий</w:t>
      </w:r>
      <w:r w:rsidR="00C640F4" w:rsidRPr="000C59F3">
        <w:rPr>
          <w:rFonts w:ascii="Cambria" w:hAnsi="Cambria"/>
          <w:b/>
          <w:bCs/>
          <w:sz w:val="40"/>
          <w:szCs w:val="40"/>
        </w:rPr>
        <w:t xml:space="preserve">» </w:t>
      </w:r>
    </w:p>
    <w:p w:rsidR="001773B9" w:rsidRDefault="001773B9" w:rsidP="009D7561">
      <w:pPr>
        <w:rPr>
          <w:rFonts w:ascii="Cambria" w:hAnsi="Cambria" w:cs="Courier New"/>
          <w:sz w:val="28"/>
          <w:szCs w:val="28"/>
        </w:rPr>
      </w:pPr>
    </w:p>
    <w:p w:rsidR="00BD44CC" w:rsidRDefault="001649F9" w:rsidP="00BD44CC">
      <w:pPr>
        <w:pStyle w:val="HTML"/>
        <w:jc w:val="both"/>
        <w:rPr>
          <w:rFonts w:ascii="Cambria" w:hAnsi="Cambria"/>
          <w:sz w:val="28"/>
          <w:szCs w:val="28"/>
        </w:rPr>
      </w:pPr>
      <w:r w:rsidRPr="000B54BA">
        <w:rPr>
          <w:rFonts w:ascii="Cambria" w:hAnsi="Cambria"/>
          <w:sz w:val="28"/>
          <w:szCs w:val="28"/>
        </w:rPr>
        <w:t xml:space="preserve">Аннотация: </w:t>
      </w:r>
      <w:r w:rsidR="00BD44CC" w:rsidRPr="00BD44CC">
        <w:rPr>
          <w:rFonts w:ascii="Cambria" w:hAnsi="Cambria"/>
          <w:sz w:val="28"/>
          <w:szCs w:val="28"/>
        </w:rPr>
        <w:t>Я расскажу о хронологически первом примере делителя нуля в</w:t>
      </w:r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>кольце Гротендика многообрази</w:t>
      </w:r>
      <w:proofErr w:type="gramStart"/>
      <w:r w:rsidR="00BD44CC" w:rsidRPr="00BD44CC">
        <w:rPr>
          <w:rFonts w:ascii="Cambria" w:hAnsi="Cambria"/>
          <w:sz w:val="28"/>
          <w:szCs w:val="28"/>
        </w:rPr>
        <w:t>й(</w:t>
      </w:r>
      <w:proofErr w:type="gramEnd"/>
      <w:r w:rsidR="00BD44CC" w:rsidRPr="00BD44CC">
        <w:rPr>
          <w:rFonts w:ascii="Cambria" w:hAnsi="Cambria"/>
          <w:sz w:val="28"/>
          <w:szCs w:val="28"/>
        </w:rPr>
        <w:t>в нулевой характеристике),</w:t>
      </w:r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 xml:space="preserve">принадлежащем Бьерну </w:t>
      </w:r>
      <w:proofErr w:type="spellStart"/>
      <w:r w:rsidR="00BD44CC" w:rsidRPr="00BD44CC">
        <w:rPr>
          <w:rFonts w:ascii="Cambria" w:hAnsi="Cambria"/>
          <w:sz w:val="28"/>
          <w:szCs w:val="28"/>
        </w:rPr>
        <w:t>Пунену</w:t>
      </w:r>
      <w:proofErr w:type="spellEnd"/>
      <w:r w:rsidR="00BD44CC" w:rsidRPr="00BD44CC">
        <w:rPr>
          <w:rFonts w:ascii="Cambria" w:hAnsi="Cambria"/>
          <w:sz w:val="28"/>
          <w:szCs w:val="28"/>
        </w:rPr>
        <w:t>. Пример основан на теории</w:t>
      </w:r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 xml:space="preserve">комплексного умножения абелевых </w:t>
      </w:r>
      <w:proofErr w:type="spellStart"/>
      <w:r w:rsidR="00BD44CC" w:rsidRPr="00BD44CC">
        <w:rPr>
          <w:rFonts w:ascii="Cambria" w:hAnsi="Cambria"/>
          <w:sz w:val="28"/>
          <w:szCs w:val="28"/>
        </w:rPr>
        <w:t>многоообразий</w:t>
      </w:r>
      <w:proofErr w:type="spellEnd"/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>(делителем</w:t>
      </w:r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>нуля будет разность классов двух абелевых</w:t>
      </w:r>
      <w:r w:rsidR="00BD44CC">
        <w:rPr>
          <w:rFonts w:ascii="Cambria" w:hAnsi="Cambria"/>
          <w:sz w:val="28"/>
          <w:szCs w:val="28"/>
        </w:rPr>
        <w:t xml:space="preserve"> </w:t>
      </w:r>
      <w:r w:rsidR="00BD44CC" w:rsidRPr="00BD44CC">
        <w:rPr>
          <w:rFonts w:ascii="Cambria" w:hAnsi="Cambria"/>
          <w:sz w:val="28"/>
          <w:szCs w:val="28"/>
        </w:rPr>
        <w:t xml:space="preserve">многообразий). </w:t>
      </w:r>
    </w:p>
    <w:p w:rsidR="00BD44CC" w:rsidRDefault="00BD44CC" w:rsidP="00BD44CC">
      <w:pPr>
        <w:pStyle w:val="HTML"/>
        <w:jc w:val="both"/>
        <w:rPr>
          <w:rFonts w:ascii="Cambria" w:hAnsi="Cambria"/>
          <w:sz w:val="28"/>
          <w:szCs w:val="28"/>
        </w:rPr>
      </w:pPr>
      <w:r w:rsidRPr="00BD44CC">
        <w:rPr>
          <w:rFonts w:ascii="Cambria" w:hAnsi="Cambria"/>
          <w:sz w:val="28"/>
          <w:szCs w:val="28"/>
        </w:rPr>
        <w:t>Никаких предварительных сведений для</w:t>
      </w:r>
      <w:r>
        <w:rPr>
          <w:rFonts w:ascii="Cambria" w:hAnsi="Cambria"/>
          <w:sz w:val="28"/>
          <w:szCs w:val="28"/>
        </w:rPr>
        <w:t xml:space="preserve"> </w:t>
      </w:r>
      <w:r w:rsidRPr="00BD44CC">
        <w:rPr>
          <w:rFonts w:ascii="Cambria" w:hAnsi="Cambria"/>
          <w:sz w:val="28"/>
          <w:szCs w:val="28"/>
        </w:rPr>
        <w:t>понимания доклада не потребуется</w:t>
      </w:r>
    </w:p>
    <w:p w:rsidR="009378FC" w:rsidRPr="00567C13" w:rsidRDefault="001773B9" w:rsidP="00BD44CC">
      <w:pPr>
        <w:pStyle w:val="HTML"/>
        <w:jc w:val="both"/>
        <w:rPr>
          <w:rFonts w:ascii="Cambria" w:hAnsi="Cambria" w:cs="Times New Roman"/>
          <w:b/>
          <w:bCs/>
          <w:sz w:val="40"/>
          <w:szCs w:val="40"/>
        </w:rPr>
      </w:pPr>
      <w:bookmarkStart w:id="0" w:name="_GoBack"/>
      <w:bookmarkEnd w:id="0"/>
      <w:r w:rsidRPr="00FF7C92">
        <w:rPr>
          <w:rFonts w:ascii="Cambria" w:hAnsi="Cambria"/>
          <w:sz w:val="28"/>
          <w:szCs w:val="28"/>
        </w:rPr>
        <w:br/>
      </w:r>
      <w:r w:rsidR="00551C8C">
        <w:rPr>
          <w:rFonts w:ascii="Cambria" w:hAnsi="Cambria"/>
          <w:b/>
          <w:bCs/>
          <w:color w:val="800080"/>
          <w:sz w:val="40"/>
          <w:szCs w:val="40"/>
        </w:rPr>
        <w:t>Дима Голубенко</w:t>
      </w:r>
      <w:r w:rsidR="009660BE">
        <w:rPr>
          <w:rFonts w:ascii="Cambria" w:hAnsi="Cambria"/>
          <w:b/>
          <w:bCs/>
          <w:color w:val="800080"/>
          <w:sz w:val="40"/>
          <w:szCs w:val="40"/>
        </w:rPr>
        <w:t xml:space="preserve"> </w:t>
      </w:r>
      <w:r w:rsidR="00BD4F7B" w:rsidRPr="001773B9">
        <w:rPr>
          <w:rFonts w:ascii="Cambria" w:hAnsi="Cambria"/>
          <w:b/>
          <w:bCs/>
          <w:sz w:val="40"/>
          <w:szCs w:val="40"/>
        </w:rPr>
        <w:t xml:space="preserve"> </w:t>
      </w:r>
      <w:r w:rsidR="009378FC" w:rsidRPr="001773B9">
        <w:rPr>
          <w:rFonts w:ascii="Cambria" w:hAnsi="Cambria"/>
          <w:b/>
          <w:bCs/>
          <w:sz w:val="40"/>
          <w:szCs w:val="40"/>
        </w:rPr>
        <w:t>«</w:t>
      </w:r>
      <w:r w:rsidR="00551C8C" w:rsidRPr="00551C8C">
        <w:rPr>
          <w:rFonts w:ascii="Cambria" w:hAnsi="Cambria" w:cs="Times New Roman"/>
          <w:b/>
          <w:bCs/>
          <w:sz w:val="40"/>
          <w:szCs w:val="40"/>
        </w:rPr>
        <w:t>Некоммутативные торические многообразия</w:t>
      </w:r>
      <w:r w:rsidR="009378FC" w:rsidRPr="00567C13">
        <w:rPr>
          <w:rFonts w:ascii="Cambria" w:hAnsi="Cambria" w:cs="Times New Roman"/>
          <w:b/>
          <w:bCs/>
          <w:sz w:val="40"/>
          <w:szCs w:val="40"/>
        </w:rPr>
        <w:t>»</w:t>
      </w:r>
    </w:p>
    <w:p w:rsidR="009378FC" w:rsidRPr="000C59F3" w:rsidRDefault="009378FC" w:rsidP="001773B9">
      <w:pPr>
        <w:jc w:val="both"/>
        <w:rPr>
          <w:rFonts w:ascii="Cambria" w:hAnsi="Cambria"/>
          <w:b/>
          <w:bCs/>
          <w:sz w:val="40"/>
          <w:szCs w:val="40"/>
        </w:rPr>
      </w:pPr>
    </w:p>
    <w:p w:rsidR="009D7561" w:rsidRPr="00551C8C" w:rsidRDefault="001773B9" w:rsidP="00551C8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316FE">
        <w:rPr>
          <w:rFonts w:ascii="Cambria" w:hAnsi="Cambria"/>
          <w:sz w:val="28"/>
          <w:szCs w:val="28"/>
        </w:rPr>
        <w:t>Аннотация:</w:t>
      </w:r>
      <w:r w:rsidRPr="009378FC">
        <w:rPr>
          <w:rFonts w:ascii="Cambria" w:hAnsi="Cambria"/>
          <w:sz w:val="28"/>
          <w:szCs w:val="28"/>
        </w:rPr>
        <w:t xml:space="preserve"> </w:t>
      </w:r>
      <w:r w:rsidR="00551C8C" w:rsidRPr="00551C8C">
        <w:rPr>
          <w:rFonts w:ascii="Times New Roman" w:hAnsi="Times New Roman" w:cs="Times New Roman"/>
          <w:sz w:val="28"/>
          <w:szCs w:val="28"/>
        </w:rPr>
        <w:t xml:space="preserve">Следуя работе </w:t>
      </w:r>
      <w:hyperlink r:id="rId5" w:tgtFrame="_blank" w:history="1">
        <w:r w:rsidR="00551C8C" w:rsidRPr="00551C8C">
          <w:rPr>
            <w:rStyle w:val="a3"/>
            <w:rFonts w:ascii="Times New Roman" w:hAnsi="Times New Roman" w:cs="Times New Roman"/>
            <w:sz w:val="28"/>
            <w:szCs w:val="28"/>
          </w:rPr>
          <w:t>http://arxiv.org/abs/1308.2774</w:t>
        </w:r>
      </w:hyperlink>
      <w:r w:rsidR="00551C8C" w:rsidRPr="00551C8C">
        <w:rPr>
          <w:rFonts w:ascii="Times New Roman" w:hAnsi="Times New Roman" w:cs="Times New Roman"/>
          <w:sz w:val="28"/>
          <w:szCs w:val="28"/>
        </w:rPr>
        <w:t>, я расскажу об определении</w:t>
      </w:r>
      <w:r w:rsidR="00551C8C">
        <w:rPr>
          <w:rFonts w:ascii="Times New Roman" w:hAnsi="Times New Roman" w:cs="Times New Roman"/>
          <w:sz w:val="28"/>
          <w:szCs w:val="28"/>
        </w:rPr>
        <w:t xml:space="preserve"> </w:t>
      </w:r>
      <w:r w:rsidR="00551C8C" w:rsidRPr="00551C8C">
        <w:rPr>
          <w:rFonts w:ascii="Times New Roman" w:hAnsi="Times New Roman" w:cs="Times New Roman"/>
          <w:sz w:val="28"/>
          <w:szCs w:val="28"/>
        </w:rPr>
        <w:t xml:space="preserve">некоммутативных торических многообразий. Мы </w:t>
      </w:r>
      <w:proofErr w:type="gramStart"/>
      <w:r w:rsidR="00551C8C" w:rsidRPr="00551C8C">
        <w:rPr>
          <w:rFonts w:ascii="Times New Roman" w:hAnsi="Times New Roman" w:cs="Times New Roman"/>
          <w:sz w:val="28"/>
          <w:szCs w:val="28"/>
        </w:rPr>
        <w:t>оттолкнемся от</w:t>
      </w:r>
      <w:r w:rsidR="00551C8C">
        <w:rPr>
          <w:rFonts w:ascii="Times New Roman" w:hAnsi="Times New Roman" w:cs="Times New Roman"/>
          <w:sz w:val="28"/>
          <w:szCs w:val="28"/>
        </w:rPr>
        <w:t xml:space="preserve"> </w:t>
      </w:r>
      <w:r w:rsidR="00551C8C" w:rsidRPr="00551C8C">
        <w:rPr>
          <w:rFonts w:ascii="Times New Roman" w:hAnsi="Times New Roman" w:cs="Times New Roman"/>
          <w:sz w:val="28"/>
          <w:szCs w:val="28"/>
        </w:rPr>
        <w:t>комбинаторного определения торических многообразий и</w:t>
      </w:r>
      <w:r w:rsidR="00551C8C" w:rsidRPr="00551C8C">
        <w:rPr>
          <w:rFonts w:ascii="Times New Roman" w:hAnsi="Times New Roman" w:cs="Times New Roman"/>
          <w:sz w:val="28"/>
          <w:szCs w:val="28"/>
        </w:rPr>
        <w:br/>
        <w:t>попробуем</w:t>
      </w:r>
      <w:proofErr w:type="gramEnd"/>
      <w:r w:rsidR="00551C8C" w:rsidRPr="00551C8C">
        <w:rPr>
          <w:rFonts w:ascii="Times New Roman" w:hAnsi="Times New Roman" w:cs="Times New Roman"/>
          <w:sz w:val="28"/>
          <w:szCs w:val="28"/>
        </w:rPr>
        <w:t xml:space="preserve"> его обобщить на некоммутативный случай. Основным</w:t>
      </w:r>
      <w:r w:rsidR="00551C8C">
        <w:rPr>
          <w:rFonts w:ascii="Times New Roman" w:hAnsi="Times New Roman" w:cs="Times New Roman"/>
          <w:sz w:val="28"/>
          <w:szCs w:val="28"/>
        </w:rPr>
        <w:t xml:space="preserve"> </w:t>
      </w:r>
      <w:r w:rsidR="00551C8C" w:rsidRPr="00551C8C">
        <w:rPr>
          <w:rFonts w:ascii="Times New Roman" w:hAnsi="Times New Roman" w:cs="Times New Roman"/>
          <w:sz w:val="28"/>
          <w:szCs w:val="28"/>
        </w:rPr>
        <w:t>инструментом анализа будет теория LVM-многообразий,</w:t>
      </w:r>
      <w:r w:rsidR="00551C8C">
        <w:rPr>
          <w:rFonts w:ascii="Times New Roman" w:hAnsi="Times New Roman" w:cs="Times New Roman"/>
          <w:sz w:val="28"/>
          <w:szCs w:val="28"/>
        </w:rPr>
        <w:t xml:space="preserve"> о </w:t>
      </w:r>
      <w:r w:rsidR="00551C8C" w:rsidRPr="00551C8C">
        <w:rPr>
          <w:rFonts w:ascii="Times New Roman" w:hAnsi="Times New Roman" w:cs="Times New Roman"/>
          <w:sz w:val="28"/>
          <w:szCs w:val="28"/>
        </w:rPr>
        <w:t>которой я вкратце скажу на докладе</w:t>
      </w:r>
      <w:proofErr w:type="gramStart"/>
      <w:r w:rsidR="00551C8C" w:rsidRPr="00551C8C">
        <w:rPr>
          <w:rFonts w:ascii="Times New Roman" w:hAnsi="Times New Roman" w:cs="Times New Roman"/>
          <w:sz w:val="28"/>
          <w:szCs w:val="28"/>
        </w:rPr>
        <w:t>.</w:t>
      </w:r>
      <w:r w:rsidR="00567C13" w:rsidRPr="00551C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D7561" w:rsidRPr="00551C8C" w:rsidSect="00567C13">
      <w:pgSz w:w="16838" w:h="11906" w:orient="landscape"/>
      <w:pgMar w:top="426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27B81"/>
    <w:rsid w:val="000379E3"/>
    <w:rsid w:val="00037F83"/>
    <w:rsid w:val="00071EDA"/>
    <w:rsid w:val="00074AFD"/>
    <w:rsid w:val="0008275E"/>
    <w:rsid w:val="00086B63"/>
    <w:rsid w:val="00093975"/>
    <w:rsid w:val="000978E1"/>
    <w:rsid w:val="000A0E7E"/>
    <w:rsid w:val="000B54BA"/>
    <w:rsid w:val="000C59F3"/>
    <w:rsid w:val="000D75AD"/>
    <w:rsid w:val="000E13D5"/>
    <w:rsid w:val="000E23BF"/>
    <w:rsid w:val="000E284F"/>
    <w:rsid w:val="001649F9"/>
    <w:rsid w:val="00175001"/>
    <w:rsid w:val="001773B9"/>
    <w:rsid w:val="001C139C"/>
    <w:rsid w:val="001D34A6"/>
    <w:rsid w:val="001E2C8D"/>
    <w:rsid w:val="001F0461"/>
    <w:rsid w:val="0021281C"/>
    <w:rsid w:val="00237DC2"/>
    <w:rsid w:val="0024052F"/>
    <w:rsid w:val="002619AC"/>
    <w:rsid w:val="002630BF"/>
    <w:rsid w:val="00273049"/>
    <w:rsid w:val="00291F71"/>
    <w:rsid w:val="002A7AF0"/>
    <w:rsid w:val="002B3EC8"/>
    <w:rsid w:val="002C2761"/>
    <w:rsid w:val="002D72EE"/>
    <w:rsid w:val="002F22D9"/>
    <w:rsid w:val="00322978"/>
    <w:rsid w:val="00322EA5"/>
    <w:rsid w:val="003469D5"/>
    <w:rsid w:val="00357255"/>
    <w:rsid w:val="00360CA4"/>
    <w:rsid w:val="00361EBF"/>
    <w:rsid w:val="00370DBD"/>
    <w:rsid w:val="00373C54"/>
    <w:rsid w:val="00396340"/>
    <w:rsid w:val="003A1CA3"/>
    <w:rsid w:val="003C78E4"/>
    <w:rsid w:val="00416C48"/>
    <w:rsid w:val="004267DE"/>
    <w:rsid w:val="00430719"/>
    <w:rsid w:val="004448E5"/>
    <w:rsid w:val="00460A40"/>
    <w:rsid w:val="00472F5B"/>
    <w:rsid w:val="004752CE"/>
    <w:rsid w:val="004A4C21"/>
    <w:rsid w:val="004C59D9"/>
    <w:rsid w:val="004E6D61"/>
    <w:rsid w:val="00517AC0"/>
    <w:rsid w:val="00521C11"/>
    <w:rsid w:val="00522A75"/>
    <w:rsid w:val="005411DD"/>
    <w:rsid w:val="00551C8C"/>
    <w:rsid w:val="00562715"/>
    <w:rsid w:val="00567C13"/>
    <w:rsid w:val="005A1CD7"/>
    <w:rsid w:val="005A4975"/>
    <w:rsid w:val="005C5F62"/>
    <w:rsid w:val="005F1BE1"/>
    <w:rsid w:val="005F58A2"/>
    <w:rsid w:val="00602754"/>
    <w:rsid w:val="006058FD"/>
    <w:rsid w:val="006207A7"/>
    <w:rsid w:val="006253D9"/>
    <w:rsid w:val="00647579"/>
    <w:rsid w:val="00685ED2"/>
    <w:rsid w:val="00693EB3"/>
    <w:rsid w:val="006E2BE7"/>
    <w:rsid w:val="00735EC8"/>
    <w:rsid w:val="007368CD"/>
    <w:rsid w:val="00775652"/>
    <w:rsid w:val="00775DCA"/>
    <w:rsid w:val="007A3897"/>
    <w:rsid w:val="007B1A43"/>
    <w:rsid w:val="007C5D03"/>
    <w:rsid w:val="0081259D"/>
    <w:rsid w:val="00827636"/>
    <w:rsid w:val="00843FAC"/>
    <w:rsid w:val="008513F4"/>
    <w:rsid w:val="00855685"/>
    <w:rsid w:val="008661D3"/>
    <w:rsid w:val="00881635"/>
    <w:rsid w:val="008C4F6F"/>
    <w:rsid w:val="008C62A9"/>
    <w:rsid w:val="008D283E"/>
    <w:rsid w:val="008E7169"/>
    <w:rsid w:val="008F0C35"/>
    <w:rsid w:val="009145F2"/>
    <w:rsid w:val="0092469B"/>
    <w:rsid w:val="0093031B"/>
    <w:rsid w:val="00930B86"/>
    <w:rsid w:val="009378FC"/>
    <w:rsid w:val="00940710"/>
    <w:rsid w:val="009660BE"/>
    <w:rsid w:val="0097217B"/>
    <w:rsid w:val="009762D5"/>
    <w:rsid w:val="00986FE8"/>
    <w:rsid w:val="009B076A"/>
    <w:rsid w:val="009D2554"/>
    <w:rsid w:val="009D2D9D"/>
    <w:rsid w:val="009D7561"/>
    <w:rsid w:val="009E58A8"/>
    <w:rsid w:val="009F2AC1"/>
    <w:rsid w:val="00A05A8E"/>
    <w:rsid w:val="00A06EE4"/>
    <w:rsid w:val="00A46108"/>
    <w:rsid w:val="00A71B99"/>
    <w:rsid w:val="00A94172"/>
    <w:rsid w:val="00B13549"/>
    <w:rsid w:val="00B14992"/>
    <w:rsid w:val="00B1699A"/>
    <w:rsid w:val="00B312AF"/>
    <w:rsid w:val="00B53E7E"/>
    <w:rsid w:val="00B70870"/>
    <w:rsid w:val="00B7607D"/>
    <w:rsid w:val="00B90BA0"/>
    <w:rsid w:val="00B9451B"/>
    <w:rsid w:val="00B95C55"/>
    <w:rsid w:val="00BA3B92"/>
    <w:rsid w:val="00BB16BB"/>
    <w:rsid w:val="00BC50DC"/>
    <w:rsid w:val="00BD44CC"/>
    <w:rsid w:val="00BD4F7B"/>
    <w:rsid w:val="00BE5637"/>
    <w:rsid w:val="00BF336B"/>
    <w:rsid w:val="00C044D2"/>
    <w:rsid w:val="00C05E21"/>
    <w:rsid w:val="00C12AED"/>
    <w:rsid w:val="00C42F47"/>
    <w:rsid w:val="00C44892"/>
    <w:rsid w:val="00C627D8"/>
    <w:rsid w:val="00C640F4"/>
    <w:rsid w:val="00C6459A"/>
    <w:rsid w:val="00C86818"/>
    <w:rsid w:val="00C94050"/>
    <w:rsid w:val="00CB46D3"/>
    <w:rsid w:val="00CB59A1"/>
    <w:rsid w:val="00CB7E9F"/>
    <w:rsid w:val="00CC6D82"/>
    <w:rsid w:val="00D059F5"/>
    <w:rsid w:val="00D33352"/>
    <w:rsid w:val="00D37AC8"/>
    <w:rsid w:val="00D45AD3"/>
    <w:rsid w:val="00D757C7"/>
    <w:rsid w:val="00D80E55"/>
    <w:rsid w:val="00D84AFF"/>
    <w:rsid w:val="00DB2015"/>
    <w:rsid w:val="00DB2959"/>
    <w:rsid w:val="00DC6310"/>
    <w:rsid w:val="00DD125A"/>
    <w:rsid w:val="00DE0A65"/>
    <w:rsid w:val="00E32619"/>
    <w:rsid w:val="00E4230C"/>
    <w:rsid w:val="00E4433A"/>
    <w:rsid w:val="00E83F14"/>
    <w:rsid w:val="00EA6005"/>
    <w:rsid w:val="00EC568F"/>
    <w:rsid w:val="00ED5891"/>
    <w:rsid w:val="00F017D5"/>
    <w:rsid w:val="00F04D71"/>
    <w:rsid w:val="00F05FD5"/>
    <w:rsid w:val="00F23F69"/>
    <w:rsid w:val="00F316FE"/>
    <w:rsid w:val="00F44635"/>
    <w:rsid w:val="00F55126"/>
    <w:rsid w:val="00F61FD3"/>
    <w:rsid w:val="00F8493C"/>
    <w:rsid w:val="00F91432"/>
    <w:rsid w:val="00F942E2"/>
    <w:rsid w:val="00FA354D"/>
    <w:rsid w:val="00FC58E7"/>
    <w:rsid w:val="00FF3F0F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0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8513F4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character" w:customStyle="1" w:styleId="40">
    <w:name w:val="Заголовок 4 Знак"/>
    <w:link w:val="4"/>
    <w:rsid w:val="00522A75"/>
    <w:rPr>
      <w:b/>
      <w:bCs/>
      <w:sz w:val="24"/>
      <w:szCs w:val="24"/>
    </w:rPr>
  </w:style>
  <w:style w:type="character" w:styleId="a4">
    <w:name w:val="Strong"/>
    <w:uiPriority w:val="22"/>
    <w:qFormat/>
    <w:rsid w:val="00FF3F0F"/>
    <w:rPr>
      <w:b/>
      <w:bCs/>
    </w:rPr>
  </w:style>
  <w:style w:type="paragraph" w:styleId="a5">
    <w:name w:val="Normal (Web)"/>
    <w:basedOn w:val="a"/>
    <w:uiPriority w:val="99"/>
    <w:unhideWhenUsed/>
    <w:rsid w:val="000A0E7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7B1A43"/>
  </w:style>
  <w:style w:type="table" w:styleId="a6">
    <w:name w:val="Table Grid"/>
    <w:basedOn w:val="a1"/>
    <w:rsid w:val="0081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21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21C11"/>
    <w:rPr>
      <w:rFonts w:ascii="Courier New" w:hAnsi="Courier New" w:cs="Courier New"/>
    </w:rPr>
  </w:style>
  <w:style w:type="paragraph" w:styleId="a7">
    <w:name w:val="Balloon Text"/>
    <w:basedOn w:val="a"/>
    <w:link w:val="a8"/>
    <w:rsid w:val="008D2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0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8513F4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character" w:customStyle="1" w:styleId="40">
    <w:name w:val="Заголовок 4 Знак"/>
    <w:link w:val="4"/>
    <w:rsid w:val="00522A75"/>
    <w:rPr>
      <w:b/>
      <w:bCs/>
      <w:sz w:val="24"/>
      <w:szCs w:val="24"/>
    </w:rPr>
  </w:style>
  <w:style w:type="character" w:styleId="a4">
    <w:name w:val="Strong"/>
    <w:uiPriority w:val="22"/>
    <w:qFormat/>
    <w:rsid w:val="00FF3F0F"/>
    <w:rPr>
      <w:b/>
      <w:bCs/>
    </w:rPr>
  </w:style>
  <w:style w:type="paragraph" w:styleId="a5">
    <w:name w:val="Normal (Web)"/>
    <w:basedOn w:val="a"/>
    <w:uiPriority w:val="99"/>
    <w:unhideWhenUsed/>
    <w:rsid w:val="000A0E7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7B1A43"/>
  </w:style>
  <w:style w:type="table" w:styleId="a6">
    <w:name w:val="Table Grid"/>
    <w:basedOn w:val="a1"/>
    <w:rsid w:val="0081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21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21C11"/>
    <w:rPr>
      <w:rFonts w:ascii="Courier New" w:hAnsi="Courier New" w:cs="Courier New"/>
    </w:rPr>
  </w:style>
  <w:style w:type="paragraph" w:styleId="a7">
    <w:name w:val="Balloon Text"/>
    <w:basedOn w:val="a"/>
    <w:link w:val="a8"/>
    <w:rsid w:val="008D2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910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xiv.org/abs/1308.2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1060</CharactersWithSpaces>
  <SharedDoc>false</SharedDoc>
  <HLinks>
    <vt:vector size="30" baseType="variant"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http://arxiv.org/abs/1308.2774</vt:lpwstr>
      </vt:variant>
      <vt:variant>
        <vt:lpwstr/>
      </vt:variant>
      <vt:variant>
        <vt:i4>2752639</vt:i4>
      </vt:variant>
      <vt:variant>
        <vt:i4>9</vt:i4>
      </vt:variant>
      <vt:variant>
        <vt:i4>0</vt:i4>
      </vt:variant>
      <vt:variant>
        <vt:i4>5</vt:i4>
      </vt:variant>
      <vt:variant>
        <vt:lpwstr>http://www.moebiuscontest.ru/files/2016/sechin.pdf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https://arxiv.org/abs/1605.04444</vt:lpwstr>
      </vt:variant>
      <vt:variant>
        <vt:lpwstr/>
      </vt:variant>
      <vt:variant>
        <vt:i4>3342381</vt:i4>
      </vt:variant>
      <vt:variant>
        <vt:i4>3</vt:i4>
      </vt:variant>
      <vt:variant>
        <vt:i4>0</vt:i4>
      </vt:variant>
      <vt:variant>
        <vt:i4>5</vt:i4>
      </vt:variant>
      <vt:variant>
        <vt:lpwstr>https://arxiv.org/abs/1209.5793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https://arxiv.org/abs/1409.0741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2017-01-30T07:51:00Z</cp:lastPrinted>
  <dcterms:created xsi:type="dcterms:W3CDTF">2017-02-13T07:11:00Z</dcterms:created>
  <dcterms:modified xsi:type="dcterms:W3CDTF">2017-02-13T07:12:00Z</dcterms:modified>
</cp:coreProperties>
</file>