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2D" w:rsidRPr="006E702D" w:rsidRDefault="006E702D" w:rsidP="006E702D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r w:rsidRPr="006E702D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Справка в военкомат</w:t>
      </w:r>
    </w:p>
    <w:p w:rsidR="006E702D" w:rsidRDefault="006E702D" w:rsidP="00FE6A7D">
      <w:pPr>
        <w:pStyle w:val="text"/>
        <w:shd w:val="clear" w:color="auto" w:fill="FFFFFF"/>
        <w:spacing w:before="192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Все юноши, обучающиеся НИУ-ВШЭ,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обязаны </w:t>
      </w:r>
      <w:r>
        <w:rPr>
          <w:rFonts w:ascii="Arial" w:hAnsi="Arial" w:cs="Arial"/>
          <w:color w:val="000000"/>
          <w:shd w:val="clear" w:color="auto" w:fill="FFFFFF"/>
        </w:rPr>
        <w:t>представить в военные комиссариаты, в которых они состоят на учёте, справки по форме Ф-26: первокурсники - для получения отсрочки на время учёбы; остальные студенты - для подтверждения своего права на отсрочку. Лучше сделать это своевременно, чтобы военкоматы с 1 октября (с началом осеннего призыва) не начали Вас разыскивать и призывать.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получения справки по форме Ф-26 необходимо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лично </w:t>
      </w:r>
      <w:r>
        <w:rPr>
          <w:rFonts w:ascii="Arial" w:hAnsi="Arial" w:cs="Arial"/>
          <w:color w:val="000000"/>
        </w:rPr>
        <w:t>прийти в военно-учётный стол (ВУС). При себе необходимо иметь: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студенческий билет, приписное свидетельство, паспорт</w:t>
      </w:r>
      <w:r>
        <w:rPr>
          <w:rFonts w:ascii="Arial" w:hAnsi="Arial" w:cs="Arial"/>
          <w:color w:val="000000"/>
        </w:rPr>
        <w:t>.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Поступившим на 1 курс иногородним студентам, которые получили или собираются в ближайшее время получить место в общежитии, также необходимо наверняка знать, в каком общежитии они будут проживать, и его адрес.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График выдачи справок</w:t>
      </w:r>
      <w:r>
        <w:rPr>
          <w:rFonts w:ascii="Arial" w:hAnsi="Arial" w:cs="Arial"/>
          <w:color w:val="000000"/>
        </w:rPr>
        <w:t>: Понедельни</w:t>
      </w:r>
      <w:proofErr w:type="gramStart"/>
      <w:r>
        <w:rPr>
          <w:rFonts w:ascii="Arial" w:hAnsi="Arial" w:cs="Arial"/>
          <w:color w:val="000000"/>
        </w:rPr>
        <w:t>к-</w:t>
      </w:r>
      <w:proofErr w:type="gramEnd"/>
      <w:r>
        <w:rPr>
          <w:rFonts w:ascii="Arial" w:hAnsi="Arial" w:cs="Arial"/>
          <w:color w:val="000000"/>
        </w:rPr>
        <w:t xml:space="preserve"> четверг. Время: 9.30-16.30. Обед: 13:00-13:30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Адрес военно-учётного стола:</w:t>
      </w:r>
      <w:r>
        <w:rPr>
          <w:rFonts w:ascii="Arial" w:hAnsi="Arial" w:cs="Arial"/>
          <w:color w:val="000000"/>
        </w:rPr>
        <w:t>   ул. Космонавта Волкова, д. 18, комн. 502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Тел.:</w:t>
      </w:r>
      <w:r>
        <w:rPr>
          <w:rFonts w:ascii="Arial" w:hAnsi="Arial" w:cs="Arial"/>
          <w:color w:val="000000"/>
        </w:rPr>
        <w:t>159-21-09   (начальник ВУС - п-к Жилкин Алексей Михайлович - комн. 509). ВУС находится в здании института «</w:t>
      </w:r>
      <w:proofErr w:type="spellStart"/>
      <w:r>
        <w:rPr>
          <w:rFonts w:ascii="Arial" w:hAnsi="Arial" w:cs="Arial"/>
          <w:color w:val="000000"/>
        </w:rPr>
        <w:t>Гипроавтопром</w:t>
      </w:r>
      <w:proofErr w:type="spellEnd"/>
      <w:r>
        <w:rPr>
          <w:rFonts w:ascii="Arial" w:hAnsi="Arial" w:cs="Arial"/>
          <w:color w:val="000000"/>
        </w:rPr>
        <w:t>» (5-ти этажное светлое здание с 6-м этажом только в средней части). Находится непосредственно между платформой «Красный Балтиец» и ул. Космонавта Волкова, рядом с многоэтажным гаражом.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Добраться до военно-учётного стола можно: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ind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1.      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от ст. м. «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Войковская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»</w:t>
      </w:r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пешком</w:t>
      </w:r>
      <w:r>
        <w:rPr>
          <w:rFonts w:ascii="Arial" w:hAnsi="Arial" w:cs="Arial"/>
          <w:color w:val="000000"/>
        </w:rPr>
        <w:t>: выход из последнего вагона (из центра), в переходе налево и из перехода выходить по лестнице направо, далее см. схему - 20-25 минут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87783" cy="2622550"/>
            <wp:effectExtent l="0" t="0" r="3810" b="6350"/>
            <wp:docPr id="4" name="Рисунок 4" descr="https://www.hse.ru/data/2014/08/29/1313642001/%D0%92%D0%BE%D0%B5%D0%BD%D0%BD%D0%BE%20%D1%83%D1%87%D0%B5%D1%82%D0%BD%D1%8B%D0%B9%20%D1%81%D1%82%D0%BE%D0%BB%20%D0%BF%D0%B5%D1%88%D0%BA%D0%BE%D0%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se.ru/data/2014/08/29/1313642001/%D0%92%D0%BE%D0%B5%D0%BD%D0%BD%D0%BE%20%D1%83%D1%87%D0%B5%D1%82%D0%BD%D1%8B%D0%B9%20%D1%81%D1%82%D0%BE%D0%BB%20%D0%BF%D0%B5%D1%88%D0%BA%D0%BE%D0%B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20" cy="262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7D" w:rsidRDefault="00FE6A7D" w:rsidP="00FE6A7D">
      <w:pPr>
        <w:pStyle w:val="text"/>
        <w:shd w:val="clear" w:color="auto" w:fill="FFFFFF"/>
        <w:spacing w:before="192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2.      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транспортом:</w:t>
      </w:r>
      <w:r>
        <w:rPr>
          <w:rFonts w:ascii="Arial" w:hAnsi="Arial" w:cs="Arial"/>
          <w:color w:val="000000"/>
        </w:rPr>
        <w:t> выход из последнего вагона (из центра), в переходе направо, сразу у метро остановка. Далее на 57 троллейбусе (или маршрутке) до остановки «Платформа Красный Балтиец» - 5-10 минут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60700" cy="1768526"/>
            <wp:effectExtent l="0" t="0" r="6350" b="3175"/>
            <wp:docPr id="3" name="Рисунок 3" descr="https://www.hse.ru/data/2014/08/29/1313640783/%D0%92%D0%BE%D0%B5%D0%BD%D0%BD%D1%8B%D0%B9%20%D1%81%D1%82%D0%BE%D0%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se.ru/data/2014/08/29/1313640783/%D0%92%D0%BE%D0%B5%D0%BD%D0%BD%D1%8B%D0%B9%20%D1%81%D1%82%D0%BE%D0%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7D" w:rsidRDefault="00FE6A7D" w:rsidP="00FE6A7D">
      <w:pPr>
        <w:pStyle w:val="text"/>
        <w:shd w:val="clear" w:color="auto" w:fill="FFFFFF"/>
        <w:spacing w:before="192" w:beforeAutospacing="0" w:after="300" w:afterAutospacing="0"/>
        <w:ind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3.      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 xml:space="preserve">от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ст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ст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>. м. «Сокол»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пешком см. схему - 15-20 минут (обратите внимание, что этот путь найти не так просто, как от ст. м. «</w:t>
      </w:r>
      <w:proofErr w:type="spellStart"/>
      <w:r>
        <w:rPr>
          <w:rFonts w:ascii="Arial" w:hAnsi="Arial" w:cs="Arial"/>
          <w:color w:val="000000"/>
        </w:rPr>
        <w:t>Войковская</w:t>
      </w:r>
      <w:proofErr w:type="spellEnd"/>
      <w:r>
        <w:rPr>
          <w:rFonts w:ascii="Arial" w:hAnsi="Arial" w:cs="Arial"/>
          <w:color w:val="000000"/>
        </w:rPr>
        <w:t>», но он короче)</w:t>
      </w:r>
    </w:p>
    <w:p w:rsidR="00FE6A7D" w:rsidRDefault="00FE6A7D" w:rsidP="00FE6A7D">
      <w:pPr>
        <w:pStyle w:val="text"/>
        <w:shd w:val="clear" w:color="auto" w:fill="FFFFFF"/>
        <w:spacing w:before="192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84800" cy="5607050"/>
            <wp:effectExtent l="0" t="0" r="6350" b="0"/>
            <wp:docPr id="2" name="Рисунок 2" descr="https://www.hse.ru/data/2014/08/29/1313642355/%D0%92%D0%BE%D0%B5%D0%BD%D0%BD%D0%BE%20%D1%83%D1%87%D0%B5%D1%82%D0%BD%D1%8B%D0%B9%20%D1%81%D1%82%D0%BE%D0%BB%20%D1%81%D0%BE%D0%BA%D0%BE%D0%BB%20%D0%BF%D0%B5%D1%88%D0%BA%D0%BE%D0%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8/29/1313642355/%D0%92%D0%BE%D0%B5%D0%BD%D0%BD%D0%BE%20%D1%83%D1%87%D0%B5%D1%82%D0%BD%D1%8B%D0%B9%20%D1%81%D1%82%D0%BE%D0%BB%20%D1%81%D0%BE%D0%BA%D0%BE%D0%BB%20%D0%BF%D0%B5%D1%88%D0%BA%D0%BE%D0%B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56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7D" w:rsidRDefault="00FE6A7D" w:rsidP="00FE6A7D">
      <w:pPr>
        <w:pStyle w:val="lastchild"/>
        <w:shd w:val="clear" w:color="auto" w:fill="FFFFFF"/>
        <w:spacing w:before="192" w:beforeAutospacing="0" w:after="300" w:afterAutospacing="0"/>
        <w:ind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       электричками Рижского направления до станции «Красный Балтиец».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49650" cy="2051050"/>
            <wp:effectExtent l="0" t="0" r="0" b="6350"/>
            <wp:docPr id="1" name="Рисунок 1" descr="https://www.hse.ru/data/2014/08/29/1313640741/%D0%92%D0%BE%D0%B5%D0%BD%D0%BD%D1%8B%D0%B9%20%D1%81%D1%82%D0%BE%D0%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se.ru/data/2014/08/29/1313640741/%D0%92%D0%BE%D0%B5%D0%BD%D0%BD%D1%8B%D0%B9%20%D1%81%D1%82%D0%BE%D0%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0E" w:rsidRDefault="00F3680E"/>
    <w:sectPr w:rsidR="00F3680E" w:rsidSect="00FE6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7D"/>
    <w:rsid w:val="006E702D"/>
    <w:rsid w:val="00B52F7A"/>
    <w:rsid w:val="00F3680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E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A7D"/>
  </w:style>
  <w:style w:type="paragraph" w:customStyle="1" w:styleId="lastchild">
    <w:name w:val="last_child"/>
    <w:basedOn w:val="a"/>
    <w:rsid w:val="00FE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E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A7D"/>
  </w:style>
  <w:style w:type="paragraph" w:customStyle="1" w:styleId="lastchild">
    <w:name w:val="last_child"/>
    <w:basedOn w:val="a"/>
    <w:rsid w:val="00FE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2017-02-13T09:43:00Z</dcterms:created>
  <dcterms:modified xsi:type="dcterms:W3CDTF">2017-02-13T09:43:00Z</dcterms:modified>
</cp:coreProperties>
</file>