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E0" w:rsidRPr="004178DA" w:rsidRDefault="009912E0" w:rsidP="009912E0">
      <w:pPr>
        <w:rPr>
          <w:rFonts w:ascii="Calibri" w:hAnsi="Calibri"/>
          <w:b/>
          <w:sz w:val="22"/>
          <w:lang w:val="en-US"/>
        </w:rPr>
      </w:pPr>
      <w:r w:rsidRPr="007867F0">
        <w:rPr>
          <w:rFonts w:ascii="Calibri" w:hAnsi="Calibri" w:cs="Calibri"/>
          <w:b/>
          <w:bCs/>
          <w:sz w:val="22"/>
        </w:rPr>
        <w:t>Б</w:t>
      </w:r>
      <w:r w:rsidRPr="007867F0">
        <w:rPr>
          <w:rFonts w:ascii="Calibri" w:hAnsi="Calibri" w:cs="Calibri"/>
          <w:b/>
          <w:bCs/>
          <w:sz w:val="22"/>
          <w:lang w:val="en-US"/>
        </w:rPr>
        <w:t>.</w:t>
      </w:r>
      <w:r w:rsidRPr="007867F0">
        <w:rPr>
          <w:rFonts w:ascii="Calibri" w:hAnsi="Calibri" w:cs="Calibri"/>
          <w:b/>
          <w:bCs/>
          <w:sz w:val="22"/>
        </w:rPr>
        <w:t>О</w:t>
      </w:r>
      <w:r w:rsidRPr="007867F0">
        <w:rPr>
          <w:rFonts w:ascii="Calibri" w:hAnsi="Calibri" w:cs="Calibri"/>
          <w:b/>
          <w:bCs/>
          <w:sz w:val="22"/>
          <w:lang w:val="en-US"/>
        </w:rPr>
        <w:t>.</w:t>
      </w:r>
      <w:r w:rsidRPr="009C0990">
        <w:rPr>
          <w:rFonts w:ascii="Calibri" w:hAnsi="Calibri" w:cs="Calibri"/>
          <w:b/>
          <w:bCs/>
          <w:sz w:val="22"/>
          <w:lang w:val="en-US"/>
        </w:rPr>
        <w:t>4</w:t>
      </w:r>
      <w:r w:rsidRPr="007867F0">
        <w:rPr>
          <w:rFonts w:ascii="Calibri" w:hAnsi="Calibri" w:cs="Calibri"/>
          <w:b/>
          <w:bCs/>
          <w:sz w:val="22"/>
          <w:lang w:val="en-US"/>
        </w:rPr>
        <w:t>, Philosophy</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9912E0" w:rsidRPr="00637935"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
                <w:bCs/>
                <w:sz w:val="22"/>
                <w:lang w:val="en-US" w:eastAsia="ru-RU"/>
              </w:rPr>
            </w:pPr>
            <w:r w:rsidRPr="00637935">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9912E0" w:rsidRPr="00F12B40" w:rsidRDefault="009912E0" w:rsidP="00AB6406">
            <w:pPr>
              <w:spacing w:after="0" w:line="240" w:lineRule="auto"/>
              <w:rPr>
                <w:rFonts w:asciiTheme="minorHAnsi" w:hAnsiTheme="minorHAnsi" w:cs="Calibri"/>
                <w:b/>
                <w:bCs/>
                <w:sz w:val="22"/>
                <w:u w:val="single"/>
                <w:lang w:val="en-US" w:eastAsia="ru-RU"/>
              </w:rPr>
            </w:pPr>
            <w:r w:rsidRPr="00F12B40">
              <w:rPr>
                <w:rFonts w:ascii="Calibri" w:hAnsi="Calibri" w:cs="Calibri"/>
                <w:b/>
                <w:bCs/>
                <w:sz w:val="22"/>
                <w:u w:val="single"/>
              </w:rPr>
              <w:t>Б</w:t>
            </w:r>
            <w:r w:rsidRPr="00F12B40">
              <w:rPr>
                <w:rFonts w:ascii="Calibri" w:hAnsi="Calibri" w:cs="Calibri"/>
                <w:b/>
                <w:bCs/>
                <w:sz w:val="22"/>
                <w:u w:val="single"/>
                <w:lang w:val="en-US"/>
              </w:rPr>
              <w:t>.</w:t>
            </w:r>
            <w:r w:rsidRPr="00F12B40">
              <w:rPr>
                <w:rFonts w:ascii="Calibri" w:hAnsi="Calibri" w:cs="Calibri"/>
                <w:b/>
                <w:bCs/>
                <w:sz w:val="22"/>
                <w:u w:val="single"/>
              </w:rPr>
              <w:t>О</w:t>
            </w:r>
            <w:r w:rsidRPr="00F12B40">
              <w:rPr>
                <w:rFonts w:ascii="Calibri" w:hAnsi="Calibri" w:cs="Calibri"/>
                <w:b/>
                <w:bCs/>
                <w:sz w:val="22"/>
                <w:u w:val="single"/>
                <w:lang w:val="en-US"/>
              </w:rPr>
              <w:t>.4, Philosophy</w:t>
            </w:r>
            <w:r w:rsidRPr="00F12B40">
              <w:rPr>
                <w:rFonts w:asciiTheme="minorHAnsi" w:hAnsiTheme="minorHAnsi" w:cs="Calibri"/>
                <w:b/>
                <w:bCs/>
                <w:sz w:val="22"/>
                <w:u w:val="single"/>
                <w:lang w:val="en-US" w:eastAsia="ru-RU"/>
              </w:rPr>
              <w:t>, 4 ECTS</w:t>
            </w:r>
          </w:p>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Core Course</w:t>
            </w:r>
          </w:p>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 xml:space="preserve">Lectures – </w:t>
            </w:r>
            <w:r>
              <w:rPr>
                <w:rFonts w:asciiTheme="minorHAnsi" w:hAnsiTheme="minorHAnsi" w:cs="Calibri"/>
                <w:bCs/>
                <w:sz w:val="22"/>
                <w:lang w:val="en-US" w:eastAsia="ru-RU"/>
              </w:rPr>
              <w:t>48</w:t>
            </w:r>
          </w:p>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 xml:space="preserve">Seminars &amp; Practical Classes – </w:t>
            </w:r>
            <w:r>
              <w:rPr>
                <w:rFonts w:asciiTheme="minorHAnsi" w:hAnsiTheme="minorHAnsi" w:cs="Calibri"/>
                <w:bCs/>
                <w:sz w:val="22"/>
                <w:lang w:val="en-US" w:eastAsia="ru-RU"/>
              </w:rPr>
              <w:t>32</w:t>
            </w:r>
          </w:p>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 xml:space="preserve">Contact Hours – </w:t>
            </w:r>
            <w:r>
              <w:rPr>
                <w:rFonts w:asciiTheme="minorHAnsi" w:hAnsiTheme="minorHAnsi" w:cs="Calibri"/>
                <w:bCs/>
                <w:sz w:val="22"/>
                <w:lang w:val="en-US" w:eastAsia="ru-RU"/>
              </w:rPr>
              <w:t>80</w:t>
            </w:r>
          </w:p>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 xml:space="preserve">Self-study Hours – </w:t>
            </w:r>
            <w:r>
              <w:rPr>
                <w:rFonts w:asciiTheme="minorHAnsi" w:hAnsiTheme="minorHAnsi" w:cs="Calibri"/>
                <w:bCs/>
                <w:sz w:val="22"/>
                <w:lang w:val="en-US" w:eastAsia="ru-RU"/>
              </w:rPr>
              <w:t>72</w:t>
            </w:r>
          </w:p>
        </w:tc>
      </w:tr>
      <w:tr w:rsidR="009912E0" w:rsidRPr="009912E0"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sz w:val="22"/>
                <w:lang w:val="en-US"/>
              </w:rPr>
            </w:pPr>
            <w:r>
              <w:rPr>
                <w:rFonts w:asciiTheme="minorHAnsi" w:hAnsiTheme="minorHAnsi"/>
                <w:sz w:val="22"/>
                <w:lang w:val="en-US"/>
              </w:rPr>
              <w:t>Mr. Vitaliy Dolgorukov, Assistant professor, PhD in Philosophy</w:t>
            </w:r>
          </w:p>
          <w:p w:rsidR="009912E0" w:rsidRPr="00637935" w:rsidRDefault="009912E0" w:rsidP="00AB6406">
            <w:pPr>
              <w:pStyle w:val="1"/>
              <w:shd w:val="clear" w:color="auto" w:fill="FFFFFF"/>
              <w:spacing w:before="0" w:after="0" w:line="240" w:lineRule="auto"/>
              <w:rPr>
                <w:rFonts w:asciiTheme="minorHAnsi" w:hAnsiTheme="minorHAnsi" w:cs="Arial"/>
                <w:b w:val="0"/>
                <w:bCs w:val="0"/>
                <w:color w:val="000000"/>
                <w:sz w:val="22"/>
                <w:szCs w:val="22"/>
                <w:lang w:val="en-US"/>
              </w:rPr>
            </w:pPr>
          </w:p>
          <w:p w:rsidR="009912E0" w:rsidRPr="00637935" w:rsidRDefault="009912E0" w:rsidP="00AB6406">
            <w:pPr>
              <w:spacing w:after="0" w:line="240" w:lineRule="auto"/>
              <w:rPr>
                <w:rFonts w:asciiTheme="minorHAnsi" w:hAnsiTheme="minorHAnsi"/>
                <w:sz w:val="22"/>
                <w:lang w:val="en-US"/>
              </w:rPr>
            </w:pPr>
          </w:p>
        </w:tc>
      </w:tr>
      <w:tr w:rsidR="009912E0" w:rsidRPr="009912E0"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pStyle w:val="Default"/>
              <w:rPr>
                <w:rFonts w:asciiTheme="minorHAnsi" w:hAnsiTheme="minorHAnsi"/>
                <w:sz w:val="22"/>
                <w:szCs w:val="22"/>
                <w:lang w:val="en-US"/>
              </w:rPr>
            </w:pPr>
            <w:r>
              <w:rPr>
                <w:rFonts w:asciiTheme="minorHAnsi" w:hAnsiTheme="minorHAnsi"/>
                <w:sz w:val="22"/>
                <w:szCs w:val="22"/>
                <w:lang w:val="en-US"/>
              </w:rPr>
              <w:t>National History and General history (secondary school curriculum)</w:t>
            </w:r>
            <w:r w:rsidRPr="00637935">
              <w:rPr>
                <w:rFonts w:asciiTheme="minorHAnsi" w:hAnsiTheme="minorHAnsi"/>
                <w:sz w:val="22"/>
                <w:szCs w:val="22"/>
                <w:lang w:val="en-US"/>
              </w:rPr>
              <w:t xml:space="preserve">  </w:t>
            </w:r>
          </w:p>
        </w:tc>
      </w:tr>
      <w:tr w:rsidR="009912E0" w:rsidRPr="009912E0"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pStyle w:val="Default"/>
              <w:rPr>
                <w:rFonts w:asciiTheme="minorHAnsi" w:hAnsiTheme="minorHAnsi"/>
                <w:sz w:val="22"/>
                <w:szCs w:val="22"/>
                <w:lang w:val="en-US"/>
              </w:rPr>
            </w:pPr>
            <w:r w:rsidRPr="00637935">
              <w:rPr>
                <w:rFonts w:asciiTheme="minorHAnsi" w:hAnsiTheme="minorHAnsi"/>
                <w:sz w:val="22"/>
                <w:szCs w:val="22"/>
                <w:lang w:val="en-US"/>
              </w:rPr>
              <w:t xml:space="preserve">The course objectives are: </w:t>
            </w:r>
          </w:p>
          <w:p w:rsidR="009912E0" w:rsidRDefault="009912E0" w:rsidP="00AB6406">
            <w:pPr>
              <w:pStyle w:val="Default"/>
              <w:rPr>
                <w:rFonts w:asciiTheme="minorHAnsi" w:hAnsiTheme="minorHAnsi"/>
                <w:sz w:val="22"/>
                <w:szCs w:val="22"/>
                <w:lang w:val="en-US"/>
              </w:rPr>
            </w:pPr>
            <w:r w:rsidRPr="00637935">
              <w:rPr>
                <w:rFonts w:asciiTheme="minorHAnsi" w:hAnsiTheme="minorHAnsi"/>
                <w:sz w:val="22"/>
                <w:szCs w:val="22"/>
                <w:lang w:val="en-US"/>
              </w:rPr>
              <w:t xml:space="preserve">- </w:t>
            </w:r>
            <w:r>
              <w:rPr>
                <w:rFonts w:asciiTheme="minorHAnsi" w:hAnsiTheme="minorHAnsi"/>
                <w:sz w:val="22"/>
                <w:szCs w:val="22"/>
                <w:lang w:val="en-US"/>
              </w:rPr>
              <w:t>to familiarize students</w:t>
            </w:r>
            <w:r w:rsidRPr="00637935">
              <w:rPr>
                <w:rFonts w:asciiTheme="minorHAnsi" w:hAnsiTheme="minorHAnsi"/>
                <w:sz w:val="22"/>
                <w:szCs w:val="22"/>
                <w:lang w:val="en-US"/>
              </w:rPr>
              <w:t xml:space="preserve"> </w:t>
            </w:r>
            <w:r>
              <w:rPr>
                <w:rFonts w:asciiTheme="minorHAnsi" w:hAnsiTheme="minorHAnsi"/>
                <w:sz w:val="22"/>
                <w:szCs w:val="22"/>
                <w:lang w:val="en-US"/>
              </w:rPr>
              <w:t>with the key problems of modern philosophy</w:t>
            </w:r>
          </w:p>
          <w:p w:rsidR="009912E0" w:rsidRDefault="009912E0" w:rsidP="00AB6406">
            <w:pPr>
              <w:pStyle w:val="Default"/>
              <w:rPr>
                <w:rFonts w:asciiTheme="minorHAnsi" w:hAnsiTheme="minorHAnsi"/>
                <w:sz w:val="22"/>
                <w:szCs w:val="22"/>
                <w:lang w:val="en-US"/>
              </w:rPr>
            </w:pPr>
            <w:r>
              <w:rPr>
                <w:rFonts w:asciiTheme="minorHAnsi" w:hAnsiTheme="minorHAnsi"/>
                <w:sz w:val="22"/>
                <w:szCs w:val="22"/>
                <w:lang w:val="en-US"/>
              </w:rPr>
              <w:t>- to introduce students to methodological techniques of philosophical research</w:t>
            </w:r>
          </w:p>
          <w:p w:rsidR="009912E0" w:rsidRPr="00637935" w:rsidRDefault="009912E0" w:rsidP="00AB6406">
            <w:pPr>
              <w:pStyle w:val="Default"/>
              <w:rPr>
                <w:rFonts w:asciiTheme="minorHAnsi" w:hAnsiTheme="minorHAnsi" w:cs="Calibri"/>
                <w:bCs/>
                <w:sz w:val="22"/>
                <w:szCs w:val="22"/>
                <w:lang w:val="en-US"/>
              </w:rPr>
            </w:pPr>
            <w:r>
              <w:rPr>
                <w:rFonts w:asciiTheme="minorHAnsi" w:hAnsiTheme="minorHAnsi"/>
                <w:sz w:val="22"/>
                <w:szCs w:val="22"/>
                <w:lang w:val="en-US"/>
              </w:rPr>
              <w:t>- to form skills of critical thinking and argumentative discussion</w:t>
            </w:r>
          </w:p>
        </w:tc>
      </w:tr>
      <w:tr w:rsidR="009912E0" w:rsidRPr="009912E0"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
                <w:bCs/>
                <w:sz w:val="22"/>
                <w:lang w:eastAsia="ru-RU"/>
              </w:rPr>
              <w:t>5. </w:t>
            </w:r>
            <w:r w:rsidRPr="00637935">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By the end of the course, students should:</w:t>
            </w:r>
          </w:p>
          <w:p w:rsidR="009912E0" w:rsidRPr="00637935" w:rsidRDefault="009912E0" w:rsidP="00AB6406">
            <w:pPr>
              <w:pStyle w:val="Default"/>
              <w:rPr>
                <w:rFonts w:asciiTheme="minorHAnsi" w:hAnsiTheme="minorHAnsi"/>
                <w:b/>
                <w:sz w:val="22"/>
                <w:szCs w:val="22"/>
                <w:lang w:val="en-US"/>
              </w:rPr>
            </w:pPr>
            <w:r w:rsidRPr="00637935">
              <w:rPr>
                <w:rFonts w:asciiTheme="minorHAnsi" w:hAnsiTheme="minorHAnsi"/>
                <w:b/>
                <w:sz w:val="22"/>
                <w:szCs w:val="22"/>
                <w:lang w:val="en-US"/>
              </w:rPr>
              <w:t>Know:</w:t>
            </w:r>
          </w:p>
          <w:p w:rsidR="009912E0" w:rsidRPr="00637935" w:rsidRDefault="009912E0" w:rsidP="00AB6406">
            <w:pPr>
              <w:pStyle w:val="Default"/>
              <w:rPr>
                <w:rFonts w:asciiTheme="minorHAnsi" w:hAnsiTheme="minorHAnsi"/>
                <w:sz w:val="22"/>
                <w:szCs w:val="22"/>
                <w:lang w:val="en-US"/>
              </w:rPr>
            </w:pPr>
            <w:r w:rsidRPr="00637935">
              <w:rPr>
                <w:rFonts w:asciiTheme="minorHAnsi" w:hAnsiTheme="minorHAnsi"/>
                <w:sz w:val="22"/>
                <w:szCs w:val="22"/>
                <w:lang w:val="en-US"/>
              </w:rPr>
              <w:t xml:space="preserve">- </w:t>
            </w:r>
            <w:r>
              <w:rPr>
                <w:rFonts w:asciiTheme="minorHAnsi" w:hAnsiTheme="minorHAnsi"/>
                <w:sz w:val="22"/>
                <w:szCs w:val="22"/>
                <w:lang w:val="en-US"/>
              </w:rPr>
              <w:t>main problems of the philosophical knowledge</w:t>
            </w:r>
          </w:p>
          <w:p w:rsidR="009912E0" w:rsidRPr="00637935" w:rsidRDefault="009912E0" w:rsidP="00AB6406">
            <w:pPr>
              <w:pStyle w:val="Default"/>
              <w:rPr>
                <w:rFonts w:asciiTheme="minorHAnsi" w:hAnsiTheme="minorHAnsi"/>
                <w:b/>
                <w:sz w:val="22"/>
                <w:szCs w:val="22"/>
                <w:lang w:val="en-US"/>
              </w:rPr>
            </w:pPr>
            <w:r>
              <w:rPr>
                <w:rFonts w:asciiTheme="minorHAnsi" w:hAnsiTheme="minorHAnsi"/>
                <w:b/>
                <w:sz w:val="22"/>
                <w:szCs w:val="22"/>
                <w:lang w:val="en-US"/>
              </w:rPr>
              <w:t>Be able to</w:t>
            </w:r>
            <w:r w:rsidRPr="00637935">
              <w:rPr>
                <w:rFonts w:asciiTheme="minorHAnsi" w:hAnsiTheme="minorHAnsi"/>
                <w:b/>
                <w:sz w:val="22"/>
                <w:szCs w:val="22"/>
                <w:lang w:val="en-US"/>
              </w:rPr>
              <w:t>:</w:t>
            </w:r>
          </w:p>
          <w:p w:rsidR="009912E0" w:rsidRDefault="009912E0" w:rsidP="00AB6406">
            <w:pPr>
              <w:pStyle w:val="Default"/>
              <w:rPr>
                <w:rFonts w:asciiTheme="minorHAnsi" w:hAnsiTheme="minorHAnsi"/>
                <w:sz w:val="22"/>
                <w:szCs w:val="22"/>
                <w:lang w:val="en-US"/>
              </w:rPr>
            </w:pPr>
            <w:r w:rsidRPr="006638E0">
              <w:rPr>
                <w:rFonts w:asciiTheme="minorHAnsi" w:hAnsiTheme="minorHAnsi"/>
                <w:b/>
                <w:sz w:val="22"/>
                <w:szCs w:val="22"/>
                <w:lang w:val="en-US"/>
              </w:rPr>
              <w:t>-</w:t>
            </w:r>
            <w:r>
              <w:rPr>
                <w:rFonts w:asciiTheme="minorHAnsi" w:hAnsiTheme="minorHAnsi"/>
                <w:sz w:val="22"/>
                <w:szCs w:val="22"/>
                <w:lang w:val="en-US"/>
              </w:rPr>
              <w:t xml:space="preserve"> formulate key ideas of the main parts of philosophy</w:t>
            </w:r>
          </w:p>
          <w:p w:rsidR="009912E0" w:rsidRPr="00D8066F" w:rsidRDefault="009912E0" w:rsidP="00AB6406">
            <w:pPr>
              <w:pStyle w:val="Default"/>
              <w:rPr>
                <w:rFonts w:asciiTheme="minorHAnsi" w:hAnsiTheme="minorHAnsi"/>
                <w:sz w:val="22"/>
                <w:szCs w:val="22"/>
                <w:lang w:val="en-US"/>
              </w:rPr>
            </w:pPr>
            <w:r>
              <w:rPr>
                <w:rFonts w:asciiTheme="minorHAnsi" w:hAnsiTheme="minorHAnsi"/>
                <w:b/>
                <w:sz w:val="22"/>
                <w:szCs w:val="22"/>
                <w:lang w:val="en-US"/>
              </w:rPr>
              <w:t xml:space="preserve">Have skills </w:t>
            </w:r>
            <w:r>
              <w:rPr>
                <w:rFonts w:asciiTheme="minorHAnsi" w:hAnsiTheme="minorHAnsi"/>
                <w:sz w:val="22"/>
                <w:szCs w:val="22"/>
                <w:lang w:val="en-US"/>
              </w:rPr>
              <w:t>of discussion on philosophical subjects</w:t>
            </w:r>
          </w:p>
        </w:tc>
      </w:tr>
      <w:tr w:rsidR="009912E0" w:rsidRPr="009912E0"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
                <w:bCs/>
                <w:sz w:val="22"/>
                <w:lang w:val="en-US" w:eastAsia="ru-RU"/>
              </w:rPr>
            </w:pPr>
            <w:r w:rsidRPr="00637935">
              <w:rPr>
                <w:rFonts w:asciiTheme="minorHAnsi" w:hAnsiTheme="minorHAnsi" w:cs="Calibri"/>
                <w:b/>
                <w:bCs/>
                <w:sz w:val="22"/>
                <w:lang w:eastAsia="ru-RU"/>
              </w:rPr>
              <w:t>6. </w:t>
            </w:r>
            <w:r w:rsidRPr="00637935">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jc w:val="both"/>
              <w:rPr>
                <w:rFonts w:asciiTheme="minorHAnsi" w:hAnsiTheme="minorHAnsi" w:cs="Calibri"/>
                <w:bCs/>
                <w:sz w:val="22"/>
                <w:lang w:val="en-US" w:eastAsia="ru-RU"/>
              </w:rPr>
            </w:pPr>
            <w:r>
              <w:rPr>
                <w:rFonts w:asciiTheme="minorHAnsi" w:hAnsiTheme="minorHAnsi"/>
                <w:sz w:val="22"/>
                <w:lang w:val="en-US"/>
              </w:rPr>
              <w:t>The History core course is aimed to form ideas about the historical process in general and in Russia, about its key events and main tendencies. The basic ideas of the course can be used by the student during the study of such disciplines as economics, sociology, psychology.</w:t>
            </w:r>
          </w:p>
        </w:tc>
      </w:tr>
      <w:tr w:rsidR="009912E0" w:rsidRPr="00637935"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
                <w:bCs/>
                <w:sz w:val="22"/>
                <w:lang w:val="en-US" w:eastAsia="ru-RU"/>
              </w:rPr>
            </w:pPr>
            <w:r w:rsidRPr="00637935">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During the course the following techniques are used:</w:t>
            </w:r>
          </w:p>
          <w:p w:rsidR="009912E0" w:rsidRPr="00637935" w:rsidRDefault="009912E0" w:rsidP="009912E0">
            <w:pPr>
              <w:numPr>
                <w:ilvl w:val="0"/>
                <w:numId w:val="1"/>
              </w:numPr>
              <w:spacing w:after="0" w:line="240" w:lineRule="auto"/>
              <w:ind w:left="714" w:hanging="357"/>
              <w:jc w:val="both"/>
              <w:rPr>
                <w:rFonts w:asciiTheme="minorHAnsi" w:hAnsiTheme="minorHAnsi" w:cs="Calibri"/>
                <w:bCs/>
                <w:sz w:val="22"/>
                <w:lang w:val="en-US" w:eastAsia="ru-RU"/>
              </w:rPr>
            </w:pPr>
            <w:r w:rsidRPr="00637935">
              <w:rPr>
                <w:rFonts w:asciiTheme="minorHAnsi" w:hAnsiTheme="minorHAnsi" w:cs="Calibri"/>
                <w:bCs/>
                <w:sz w:val="22"/>
                <w:lang w:val="en-US" w:eastAsia="ru-RU"/>
              </w:rPr>
              <w:t>Lectures</w:t>
            </w:r>
          </w:p>
          <w:p w:rsidR="009912E0" w:rsidRPr="00637935" w:rsidRDefault="009912E0" w:rsidP="009912E0">
            <w:pPr>
              <w:numPr>
                <w:ilvl w:val="0"/>
                <w:numId w:val="1"/>
              </w:numPr>
              <w:spacing w:after="0" w:line="240" w:lineRule="auto"/>
              <w:ind w:left="714" w:hanging="357"/>
              <w:jc w:val="both"/>
              <w:rPr>
                <w:rFonts w:asciiTheme="minorHAnsi" w:hAnsiTheme="minorHAnsi" w:cs="Calibri"/>
                <w:bCs/>
                <w:sz w:val="22"/>
                <w:lang w:val="en-US" w:eastAsia="ru-RU"/>
              </w:rPr>
            </w:pPr>
            <w:r w:rsidRPr="00637935">
              <w:rPr>
                <w:rFonts w:asciiTheme="minorHAnsi" w:hAnsiTheme="minorHAnsi" w:cs="Calibri"/>
                <w:bCs/>
                <w:sz w:val="22"/>
                <w:lang w:val="en-US" w:eastAsia="ru-RU"/>
              </w:rPr>
              <w:t>Seminars</w:t>
            </w:r>
          </w:p>
          <w:p w:rsidR="009912E0" w:rsidRDefault="009912E0" w:rsidP="009912E0">
            <w:pPr>
              <w:numPr>
                <w:ilvl w:val="0"/>
                <w:numId w:val="1"/>
              </w:numPr>
              <w:spacing w:after="0" w:line="240" w:lineRule="auto"/>
              <w:jc w:val="both"/>
              <w:rPr>
                <w:rFonts w:asciiTheme="minorHAnsi" w:hAnsiTheme="minorHAnsi" w:cs="Calibri"/>
                <w:bCs/>
                <w:sz w:val="22"/>
                <w:lang w:val="en-US" w:eastAsia="ru-RU"/>
              </w:rPr>
            </w:pPr>
            <w:r w:rsidRPr="00637935">
              <w:rPr>
                <w:rFonts w:asciiTheme="minorHAnsi" w:hAnsiTheme="minorHAnsi" w:cs="Calibri"/>
                <w:bCs/>
                <w:sz w:val="22"/>
                <w:lang w:val="en-US" w:eastAsia="ru-RU"/>
              </w:rPr>
              <w:t>Essay</w:t>
            </w:r>
          </w:p>
          <w:p w:rsidR="009912E0" w:rsidRPr="00637935" w:rsidRDefault="009912E0" w:rsidP="009912E0">
            <w:pPr>
              <w:numPr>
                <w:ilvl w:val="0"/>
                <w:numId w:val="1"/>
              </w:numPr>
              <w:spacing w:after="0" w:line="240" w:lineRule="auto"/>
              <w:jc w:val="both"/>
              <w:rPr>
                <w:rFonts w:asciiTheme="minorHAnsi" w:hAnsiTheme="minorHAnsi" w:cs="Calibri"/>
                <w:bCs/>
                <w:sz w:val="22"/>
                <w:lang w:val="en-US" w:eastAsia="ru-RU"/>
              </w:rPr>
            </w:pPr>
            <w:r>
              <w:rPr>
                <w:rFonts w:asciiTheme="minorHAnsi" w:hAnsiTheme="minorHAnsi" w:cs="Calibri"/>
                <w:bCs/>
                <w:sz w:val="22"/>
                <w:lang w:val="en-US" w:eastAsia="ru-RU"/>
              </w:rPr>
              <w:t>Individual presentations</w:t>
            </w:r>
          </w:p>
        </w:tc>
      </w:tr>
      <w:tr w:rsidR="009912E0" w:rsidRPr="009912E0"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tabs>
                <w:tab w:val="left" w:pos="248"/>
                <w:tab w:val="left" w:pos="1310"/>
              </w:tabs>
              <w:spacing w:after="0" w:line="240" w:lineRule="auto"/>
              <w:ind w:left="34"/>
              <w:rPr>
                <w:rFonts w:asciiTheme="minorHAnsi" w:hAnsiTheme="minorHAnsi" w:cs="Calibri"/>
                <w:b/>
                <w:bCs/>
                <w:sz w:val="22"/>
                <w:lang w:val="en-US" w:eastAsia="ru-RU"/>
              </w:rPr>
            </w:pPr>
            <w:r w:rsidRPr="00637935">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tabs>
                <w:tab w:val="left" w:pos="248"/>
                <w:tab w:val="left" w:pos="459"/>
              </w:tabs>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The main topics of this course are the following:</w:t>
            </w:r>
          </w:p>
          <w:p w:rsidR="009912E0" w:rsidRPr="00637935"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1. Subject and objectives of philosophy</w:t>
            </w:r>
          </w:p>
          <w:p w:rsidR="009912E0"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 xml:space="preserve">2. </w:t>
            </w:r>
            <w:r>
              <w:rPr>
                <w:rFonts w:asciiTheme="minorHAnsi" w:hAnsiTheme="minorHAnsi" w:cs="Calibri"/>
                <w:bCs/>
                <w:sz w:val="22"/>
                <w:lang w:val="en-US" w:eastAsia="ru-RU"/>
              </w:rPr>
              <w:t>Main problems of ontology</w:t>
            </w:r>
          </w:p>
          <w:p w:rsidR="009912E0"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 xml:space="preserve">3. </w:t>
            </w:r>
            <w:r>
              <w:rPr>
                <w:rFonts w:asciiTheme="minorHAnsi" w:hAnsiTheme="minorHAnsi" w:cs="Calibri"/>
                <w:bCs/>
                <w:sz w:val="22"/>
                <w:lang w:val="en-US" w:eastAsia="ru-RU"/>
              </w:rPr>
              <w:t xml:space="preserve">Main problems of </w:t>
            </w:r>
            <w:r w:rsidRPr="00D8066F">
              <w:rPr>
                <w:rFonts w:asciiTheme="minorHAnsi" w:hAnsiTheme="minorHAnsi"/>
                <w:color w:val="000000"/>
                <w:sz w:val="22"/>
                <w:shd w:val="clear" w:color="auto" w:fill="FFFFFF"/>
                <w:lang w:val="en-US"/>
              </w:rPr>
              <w:t>epistemology</w:t>
            </w:r>
            <w:r w:rsidRPr="00D8066F">
              <w:rPr>
                <w:rFonts w:asciiTheme="minorHAnsi" w:hAnsiTheme="minorHAnsi" w:cs="Calibri"/>
                <w:bCs/>
                <w:sz w:val="22"/>
                <w:lang w:val="en-US" w:eastAsia="ru-RU"/>
              </w:rPr>
              <w:t xml:space="preserve"> </w:t>
            </w:r>
          </w:p>
          <w:p w:rsidR="009912E0"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4. Main problems of philosophy of knowledge</w:t>
            </w:r>
          </w:p>
          <w:p w:rsidR="009912E0" w:rsidRPr="00D8066F"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5. Main problems of philosophy of </w:t>
            </w:r>
            <w:r w:rsidRPr="00380410">
              <w:rPr>
                <w:rFonts w:asciiTheme="minorHAnsi" w:hAnsiTheme="minorHAnsi"/>
                <w:color w:val="000000"/>
                <w:sz w:val="22"/>
                <w:shd w:val="clear" w:color="auto" w:fill="FFFFFF"/>
                <w:lang w:val="en-US"/>
              </w:rPr>
              <w:t>consciousness</w:t>
            </w:r>
          </w:p>
          <w:p w:rsidR="009912E0"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6. Main problems of ethics and moral philosophy</w:t>
            </w:r>
          </w:p>
          <w:p w:rsidR="009912E0"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7. Main problems of social philosophy</w:t>
            </w:r>
          </w:p>
          <w:p w:rsidR="009912E0"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8. Main problems of political philosophy</w:t>
            </w:r>
          </w:p>
          <w:p w:rsidR="009912E0"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9. Main problems of esthetics and of philosophy of art</w:t>
            </w:r>
          </w:p>
          <w:p w:rsidR="009912E0" w:rsidRPr="00637935" w:rsidRDefault="009912E0"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10. Main problems of philosophical anthropology and philosophical psychology </w:t>
            </w:r>
          </w:p>
        </w:tc>
      </w:tr>
      <w:tr w:rsidR="009912E0" w:rsidRPr="00A14DCA"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
                <w:bCs/>
                <w:sz w:val="22"/>
                <w:lang w:val="en-US" w:eastAsia="ru-RU"/>
              </w:rPr>
              <w:t>9. Prescribed books and readings</w:t>
            </w:r>
          </w:p>
        </w:tc>
        <w:tc>
          <w:tcPr>
            <w:tcW w:w="7678" w:type="dxa"/>
            <w:tcBorders>
              <w:top w:val="single" w:sz="4" w:space="0" w:color="auto"/>
              <w:left w:val="single" w:sz="4" w:space="0" w:color="auto"/>
              <w:bottom w:val="single" w:sz="4" w:space="0" w:color="auto"/>
              <w:right w:val="single" w:sz="4" w:space="0" w:color="auto"/>
            </w:tcBorders>
          </w:tcPr>
          <w:p w:rsidR="009912E0" w:rsidRPr="00380410" w:rsidRDefault="009912E0" w:rsidP="00AB6406">
            <w:pPr>
              <w:spacing w:after="0" w:line="240" w:lineRule="auto"/>
              <w:jc w:val="both"/>
              <w:rPr>
                <w:rFonts w:asciiTheme="minorHAnsi" w:hAnsiTheme="minorHAnsi" w:cs="Calibri"/>
                <w:bCs/>
                <w:sz w:val="22"/>
                <w:lang w:val="en-US" w:eastAsia="ru-RU"/>
              </w:rPr>
            </w:pPr>
            <w:r w:rsidRPr="00380410">
              <w:rPr>
                <w:rFonts w:asciiTheme="minorHAnsi" w:hAnsiTheme="minorHAnsi" w:cs="Calibri"/>
                <w:bCs/>
                <w:sz w:val="22"/>
                <w:lang w:val="en-US" w:eastAsia="ru-RU"/>
              </w:rPr>
              <w:t>The key literature and readings of this course are the following:</w:t>
            </w:r>
          </w:p>
          <w:p w:rsidR="009912E0" w:rsidRPr="009C0990" w:rsidRDefault="009912E0" w:rsidP="00AB6406">
            <w:pPr>
              <w:pStyle w:val="Default"/>
              <w:jc w:val="both"/>
              <w:rPr>
                <w:rFonts w:asciiTheme="minorHAnsi" w:hAnsiTheme="minorHAnsi"/>
                <w:b/>
                <w:sz w:val="22"/>
                <w:szCs w:val="22"/>
              </w:rPr>
            </w:pPr>
            <w:r>
              <w:rPr>
                <w:rFonts w:asciiTheme="minorHAnsi" w:hAnsiTheme="minorHAnsi"/>
                <w:b/>
                <w:sz w:val="22"/>
                <w:szCs w:val="22"/>
                <w:lang w:val="en-US"/>
              </w:rPr>
              <w:t>Main</w:t>
            </w:r>
            <w:r w:rsidRPr="009C0990">
              <w:rPr>
                <w:rFonts w:asciiTheme="minorHAnsi" w:hAnsiTheme="minorHAnsi"/>
                <w:b/>
                <w:sz w:val="22"/>
                <w:szCs w:val="22"/>
              </w:rPr>
              <w:t xml:space="preserve"> </w:t>
            </w:r>
            <w:r>
              <w:rPr>
                <w:rFonts w:asciiTheme="minorHAnsi" w:hAnsiTheme="minorHAnsi"/>
                <w:b/>
                <w:sz w:val="22"/>
                <w:szCs w:val="22"/>
                <w:lang w:val="en-US"/>
              </w:rPr>
              <w:t>readings</w:t>
            </w:r>
            <w:r w:rsidRPr="009C0990">
              <w:rPr>
                <w:rFonts w:asciiTheme="minorHAnsi" w:hAnsiTheme="minorHAnsi"/>
                <w:b/>
                <w:sz w:val="22"/>
                <w:szCs w:val="22"/>
              </w:rPr>
              <w:t>:</w:t>
            </w:r>
          </w:p>
          <w:p w:rsidR="009912E0" w:rsidRPr="00380410" w:rsidRDefault="009912E0" w:rsidP="00AB6406">
            <w:pPr>
              <w:pStyle w:val="Default"/>
              <w:jc w:val="both"/>
              <w:rPr>
                <w:rFonts w:asciiTheme="minorHAnsi" w:hAnsiTheme="minorHAnsi"/>
                <w:sz w:val="22"/>
                <w:szCs w:val="22"/>
              </w:rPr>
            </w:pPr>
            <w:r w:rsidRPr="009C0990">
              <w:rPr>
                <w:rFonts w:asciiTheme="minorHAnsi" w:hAnsiTheme="minorHAnsi"/>
                <w:sz w:val="22"/>
                <w:szCs w:val="22"/>
              </w:rPr>
              <w:t>1.</w:t>
            </w:r>
            <w:r>
              <w:rPr>
                <w:rFonts w:asciiTheme="minorHAnsi" w:hAnsiTheme="minorHAnsi"/>
                <w:sz w:val="22"/>
                <w:szCs w:val="22"/>
              </w:rPr>
              <w:t xml:space="preserve"> </w:t>
            </w:r>
            <w:r w:rsidRPr="00380410">
              <w:rPr>
                <w:rFonts w:asciiTheme="minorHAnsi" w:hAnsiTheme="minorHAnsi"/>
                <w:sz w:val="22"/>
                <w:szCs w:val="22"/>
              </w:rPr>
              <w:t xml:space="preserve">Лоу С. Философские истории. М.: АСТ, 2007.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2</w:t>
            </w:r>
            <w:r w:rsidRPr="009C0990">
              <w:rPr>
                <w:rFonts w:asciiTheme="minorHAnsi" w:hAnsiTheme="minorHAnsi"/>
                <w:sz w:val="22"/>
                <w:szCs w:val="22"/>
              </w:rPr>
              <w:t>.</w:t>
            </w:r>
            <w:r w:rsidRPr="00380410">
              <w:rPr>
                <w:rFonts w:asciiTheme="minorHAnsi" w:hAnsiTheme="minorHAnsi"/>
                <w:sz w:val="22"/>
                <w:szCs w:val="22"/>
              </w:rPr>
              <w:t xml:space="preserve"> Лоу С. Философский тренинг. М.: АСТ, 2007.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3. Нагель Т. Что все это значит? Очень краткое введение в философию. М., 20</w:t>
            </w:r>
            <w:r w:rsidRPr="00174FEF">
              <w:rPr>
                <w:rFonts w:asciiTheme="minorHAnsi" w:hAnsiTheme="minorHAnsi"/>
                <w:sz w:val="22"/>
                <w:szCs w:val="22"/>
              </w:rPr>
              <w:t>0</w:t>
            </w:r>
            <w:r w:rsidRPr="00380410">
              <w:rPr>
                <w:rFonts w:asciiTheme="minorHAnsi" w:hAnsiTheme="minorHAnsi"/>
                <w:sz w:val="22"/>
                <w:szCs w:val="22"/>
              </w:rPr>
              <w:t xml:space="preserve">0. С. 15-18.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4</w:t>
            </w:r>
            <w:r w:rsidRPr="009C0990">
              <w:rPr>
                <w:rFonts w:asciiTheme="minorHAnsi" w:hAnsiTheme="minorHAnsi"/>
                <w:sz w:val="22"/>
                <w:szCs w:val="22"/>
              </w:rPr>
              <w:t>.</w:t>
            </w:r>
            <w:r w:rsidRPr="00380410">
              <w:rPr>
                <w:rFonts w:asciiTheme="minorHAnsi" w:hAnsiTheme="minorHAnsi"/>
                <w:sz w:val="22"/>
                <w:szCs w:val="22"/>
              </w:rPr>
              <w:t xml:space="preserve"> Рассел Б. Проблемы философии. М.: Республика, 2000.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5. Тейчман Дж., Эванс К. Философия. Руководство для начинающих. М.: Инфра-М, 1998.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6</w:t>
            </w:r>
            <w:r w:rsidRPr="009C0990">
              <w:rPr>
                <w:rFonts w:asciiTheme="minorHAnsi" w:hAnsiTheme="minorHAnsi"/>
                <w:sz w:val="22"/>
                <w:szCs w:val="22"/>
              </w:rPr>
              <w:t>.</w:t>
            </w:r>
            <w:r w:rsidRPr="00380410">
              <w:rPr>
                <w:rFonts w:asciiTheme="minorHAnsi" w:hAnsiTheme="minorHAnsi"/>
                <w:sz w:val="22"/>
                <w:szCs w:val="22"/>
              </w:rPr>
              <w:t xml:space="preserve"> Томпсон М. Философия науки. М.: Фаир-Пресс, 2003. </w:t>
            </w:r>
          </w:p>
          <w:p w:rsidR="009912E0" w:rsidRPr="00380410" w:rsidRDefault="009912E0" w:rsidP="00AB6406">
            <w:pPr>
              <w:pStyle w:val="Default"/>
              <w:jc w:val="both"/>
              <w:rPr>
                <w:rFonts w:asciiTheme="minorHAnsi" w:hAnsiTheme="minorHAnsi"/>
                <w:b/>
                <w:bCs/>
                <w:sz w:val="22"/>
                <w:szCs w:val="22"/>
              </w:rPr>
            </w:pPr>
            <w:r w:rsidRPr="00380410">
              <w:rPr>
                <w:rFonts w:asciiTheme="minorHAnsi" w:hAnsiTheme="minorHAnsi"/>
                <w:sz w:val="22"/>
                <w:szCs w:val="22"/>
              </w:rPr>
              <w:lastRenderedPageBreak/>
              <w:t xml:space="preserve"> </w:t>
            </w:r>
            <w:r>
              <w:rPr>
                <w:rFonts w:asciiTheme="minorHAnsi" w:hAnsiTheme="minorHAnsi"/>
                <w:b/>
                <w:bCs/>
                <w:sz w:val="22"/>
                <w:szCs w:val="22"/>
                <w:lang w:val="en-US"/>
              </w:rPr>
              <w:t>Additional</w:t>
            </w:r>
            <w:r w:rsidRPr="009C0990">
              <w:rPr>
                <w:rFonts w:asciiTheme="minorHAnsi" w:hAnsiTheme="minorHAnsi"/>
                <w:b/>
                <w:bCs/>
                <w:sz w:val="22"/>
                <w:szCs w:val="22"/>
              </w:rPr>
              <w:t xml:space="preserve"> </w:t>
            </w:r>
            <w:r>
              <w:rPr>
                <w:rFonts w:asciiTheme="minorHAnsi" w:hAnsiTheme="minorHAnsi"/>
                <w:b/>
                <w:bCs/>
                <w:sz w:val="22"/>
                <w:szCs w:val="22"/>
                <w:lang w:val="en-US"/>
              </w:rPr>
              <w:t>readings</w:t>
            </w:r>
            <w:r w:rsidRPr="00380410">
              <w:rPr>
                <w:rFonts w:asciiTheme="minorHAnsi" w:hAnsiTheme="minorHAnsi"/>
                <w:b/>
                <w:bCs/>
                <w:sz w:val="22"/>
                <w:szCs w:val="22"/>
              </w:rPr>
              <w:t>:</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1. «Введение», «Вера в исполняемую партию», «Передний план исполнения», «Театральное воплощение» // Гофман И. Представление себя другим в повседневной жизни. М., 2000.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2. 2. Гл.8. Эгоизм и альтруизм. // Тэйчман Д., Эванс К. Философия. Философия. Руководство для начинающих. М. ИНФРА-М, 1998.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3. В логовище релятивиста // Лоу С. Философский тренинг. М.: АСТ, 2007.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4. Волков. Бостонский зомби. Д. Деннет и его теория сознания: М.: URSS; Книжный дом "ЛИБРОКОМ", 2012. </w:t>
            </w:r>
          </w:p>
          <w:p w:rsidR="009912E0" w:rsidRPr="00380410" w:rsidRDefault="009912E0" w:rsidP="00AB6406">
            <w:pPr>
              <w:pStyle w:val="Default"/>
              <w:jc w:val="both"/>
              <w:rPr>
                <w:rFonts w:asciiTheme="minorHAnsi" w:hAnsiTheme="minorHAnsi"/>
                <w:sz w:val="22"/>
                <w:szCs w:val="22"/>
                <w:lang w:val="en-US"/>
              </w:rPr>
            </w:pPr>
            <w:r w:rsidRPr="00380410">
              <w:rPr>
                <w:rFonts w:asciiTheme="minorHAnsi" w:hAnsiTheme="minorHAnsi"/>
                <w:sz w:val="22"/>
                <w:szCs w:val="22"/>
              </w:rPr>
              <w:t xml:space="preserve">5. Гарднер М. Почему я не солипсист? </w:t>
            </w:r>
            <w:r w:rsidRPr="00380410">
              <w:rPr>
                <w:rFonts w:asciiTheme="minorHAnsi" w:hAnsiTheme="minorHAnsi"/>
                <w:sz w:val="22"/>
                <w:szCs w:val="22"/>
                <w:lang w:val="en-US"/>
              </w:rPr>
              <w:t xml:space="preserve">URL.: http://psylib.ukrweb.net/books/_gardm01.htm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6. Тейчман Дж., Эванс К. Философия. Руководство для начинающих. М.: Инфра-М, 1998.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7</w:t>
            </w:r>
            <w:r w:rsidRPr="00380410">
              <w:rPr>
                <w:rFonts w:asciiTheme="minorHAnsi" w:hAnsiTheme="minorHAnsi"/>
                <w:sz w:val="22"/>
                <w:szCs w:val="22"/>
              </w:rPr>
              <w:t xml:space="preserve">. Гл.5. Неврология – новая философия // Рамачандран В. Рождение разума. Загадки нашего сознания М.: Бизнес, 2006.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8</w:t>
            </w:r>
            <w:r w:rsidRPr="00380410">
              <w:rPr>
                <w:rFonts w:asciiTheme="minorHAnsi" w:hAnsiTheme="minorHAnsi"/>
                <w:sz w:val="22"/>
                <w:szCs w:val="22"/>
              </w:rPr>
              <w:t xml:space="preserve">. Даубен Дж. Георг Кантор и рождение теории трансфинитных множеств. URL.: http://www.ega-math.narod.ru/Singh/Cantor.htm </w:t>
            </w:r>
          </w:p>
          <w:p w:rsidR="009912E0" w:rsidRPr="009C0990" w:rsidRDefault="009912E0" w:rsidP="00AB6406">
            <w:pPr>
              <w:pStyle w:val="Default"/>
              <w:jc w:val="both"/>
              <w:rPr>
                <w:rFonts w:asciiTheme="minorHAnsi" w:hAnsiTheme="minorHAnsi"/>
                <w:sz w:val="22"/>
                <w:szCs w:val="22"/>
              </w:rPr>
            </w:pPr>
            <w:r w:rsidRPr="00BB123D">
              <w:rPr>
                <w:rFonts w:asciiTheme="minorHAnsi" w:hAnsiTheme="minorHAnsi"/>
                <w:sz w:val="22"/>
                <w:szCs w:val="22"/>
              </w:rPr>
              <w:t>9</w:t>
            </w:r>
            <w:r w:rsidRPr="00380410">
              <w:rPr>
                <w:rFonts w:asciiTheme="minorHAnsi" w:hAnsiTheme="minorHAnsi"/>
                <w:sz w:val="22"/>
                <w:szCs w:val="22"/>
              </w:rPr>
              <w:t xml:space="preserve">. Деннет Д. Где Я? // Хофштадер Д., Деннет Д. Глаз разума. Самара: Бахрах-М, 2003.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10</w:t>
            </w:r>
            <w:r w:rsidRPr="00380410">
              <w:rPr>
                <w:rFonts w:asciiTheme="minorHAnsi" w:hAnsiTheme="minorHAnsi"/>
                <w:sz w:val="22"/>
                <w:szCs w:val="22"/>
              </w:rPr>
              <w:t xml:space="preserve">. Доккинз Р. Бог как иллюзия. М.: Колибри, 2008.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11</w:t>
            </w:r>
            <w:r w:rsidRPr="00380410">
              <w:rPr>
                <w:rFonts w:asciiTheme="minorHAnsi" w:hAnsiTheme="minorHAnsi"/>
                <w:sz w:val="22"/>
                <w:szCs w:val="22"/>
              </w:rPr>
              <w:t xml:space="preserve">. Иванов Д.В. Природа феноменального сознания. М.: УРСС, 2012.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12</w:t>
            </w:r>
            <w:r w:rsidRPr="00380410">
              <w:rPr>
                <w:rFonts w:asciiTheme="minorHAnsi" w:hAnsiTheme="minorHAnsi"/>
                <w:sz w:val="22"/>
                <w:szCs w:val="22"/>
              </w:rPr>
              <w:t xml:space="preserve">. История 2. Как узнать, что окружающий мир не иллюзия? История 4. Что ре-ально? // Лоу С. Философские истории. С. 112-140. М.: АСТ, 2007.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1</w:t>
            </w:r>
            <w:r w:rsidRPr="00061C2D">
              <w:rPr>
                <w:rFonts w:asciiTheme="minorHAnsi" w:hAnsiTheme="minorHAnsi"/>
                <w:sz w:val="22"/>
                <w:szCs w:val="22"/>
              </w:rPr>
              <w:t>3</w:t>
            </w:r>
            <w:r w:rsidRPr="00380410">
              <w:rPr>
                <w:rFonts w:asciiTheme="minorHAnsi" w:hAnsiTheme="minorHAnsi"/>
                <w:sz w:val="22"/>
                <w:szCs w:val="22"/>
              </w:rPr>
              <w:t xml:space="preserve">. История 6. Откуда возникают добро и зло // Лоу С. Философские истории. М., 2007.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1</w:t>
            </w:r>
            <w:r w:rsidRPr="00BB123D">
              <w:rPr>
                <w:rFonts w:asciiTheme="minorHAnsi" w:hAnsiTheme="minorHAnsi"/>
                <w:sz w:val="22"/>
                <w:szCs w:val="22"/>
              </w:rPr>
              <w:t>4</w:t>
            </w:r>
            <w:r w:rsidRPr="00380410">
              <w:rPr>
                <w:rFonts w:asciiTheme="minorHAnsi" w:hAnsiTheme="minorHAnsi"/>
                <w:sz w:val="22"/>
                <w:szCs w:val="22"/>
              </w:rPr>
              <w:t xml:space="preserve">. Кант И. Спор факультетов // Кант И. Собрание сочинений в шести томах Т.6. М.: Мысль, 1966.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1</w:t>
            </w:r>
            <w:r w:rsidRPr="00BB123D">
              <w:rPr>
                <w:rFonts w:asciiTheme="minorHAnsi" w:hAnsiTheme="minorHAnsi"/>
                <w:sz w:val="22"/>
                <w:szCs w:val="22"/>
              </w:rPr>
              <w:t>5</w:t>
            </w:r>
            <w:r w:rsidRPr="00380410">
              <w:rPr>
                <w:rFonts w:asciiTheme="minorHAnsi" w:hAnsiTheme="minorHAnsi"/>
                <w:sz w:val="22"/>
                <w:szCs w:val="22"/>
              </w:rPr>
              <w:t xml:space="preserve">. Карнап Р. Преодоление метафизики логическим анализом языка// Вестник Московского университета Серия 7. Философия. № 6. 1993.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16</w:t>
            </w:r>
            <w:r w:rsidRPr="00380410">
              <w:rPr>
                <w:rFonts w:asciiTheme="minorHAnsi" w:hAnsiTheme="minorHAnsi"/>
                <w:sz w:val="22"/>
                <w:szCs w:val="22"/>
              </w:rPr>
              <w:t xml:space="preserve">. Кашников Б.Н. Либеральные теории справедливости и политическая практика России. Великий Новгород: НовГУ имени Ярослава Мудрого, 2004. URL.: http://ecsocman.hse.ru/text/19151954/.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17</w:t>
            </w:r>
            <w:r w:rsidRPr="00380410">
              <w:rPr>
                <w:rFonts w:asciiTheme="minorHAnsi" w:hAnsiTheme="minorHAnsi"/>
                <w:sz w:val="22"/>
                <w:szCs w:val="22"/>
              </w:rPr>
              <w:t xml:space="preserve">. Кимлика У. Современная политическая философия: введение. М.: Изд. дом Гос. ун-та — Высшей школы экономики, 2010.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22. Клакхон К. Зеркало для человека. Введение в антропологию. СПб.: Евразия, 1998.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18</w:t>
            </w:r>
            <w:r w:rsidRPr="00380410">
              <w:rPr>
                <w:rFonts w:asciiTheme="minorHAnsi" w:hAnsiTheme="minorHAnsi"/>
                <w:sz w:val="22"/>
                <w:szCs w:val="22"/>
              </w:rPr>
              <w:t xml:space="preserve">. Койре А. Заметки о парадоксах Зенона // Койре А. Очерки истории философской мысли. О влиянии философских концепций на развитие научных теорий. М.: Прогресс, 1985. С. 27-30; 37-48 . (1-2, 8-14)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19</w:t>
            </w:r>
            <w:r w:rsidRPr="00380410">
              <w:rPr>
                <w:rFonts w:asciiTheme="minorHAnsi" w:hAnsiTheme="minorHAnsi"/>
                <w:sz w:val="22"/>
                <w:szCs w:val="22"/>
              </w:rPr>
              <w:t xml:space="preserve">. Концепция «дисциплинарной власти» М. Фуко // Сокулер З. А. Знание и власть: наука в обществе модерна. СПб.: РХГИ, 2001. C. 58-82.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2</w:t>
            </w:r>
            <w:r w:rsidRPr="00BB123D">
              <w:rPr>
                <w:rFonts w:asciiTheme="minorHAnsi" w:hAnsiTheme="minorHAnsi"/>
                <w:sz w:val="22"/>
                <w:szCs w:val="22"/>
              </w:rPr>
              <w:t>0</w:t>
            </w:r>
            <w:r w:rsidRPr="00380410">
              <w:rPr>
                <w:rFonts w:asciiTheme="minorHAnsi" w:hAnsiTheme="minorHAnsi"/>
                <w:sz w:val="22"/>
                <w:szCs w:val="22"/>
              </w:rPr>
              <w:t xml:space="preserve">. Красота и мозг: рождение эстетики // Рамачандран В.С. Мозг рассказывает. Что делает нас людьми? М.: Карьера Пресс, 2012.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2</w:t>
            </w:r>
            <w:r w:rsidRPr="00BB123D">
              <w:rPr>
                <w:rFonts w:asciiTheme="minorHAnsi" w:hAnsiTheme="minorHAnsi"/>
                <w:sz w:val="22"/>
                <w:szCs w:val="22"/>
              </w:rPr>
              <w:t>1</w:t>
            </w:r>
            <w:r w:rsidRPr="00380410">
              <w:rPr>
                <w:rFonts w:asciiTheme="minorHAnsi" w:hAnsiTheme="minorHAnsi"/>
                <w:sz w:val="22"/>
                <w:szCs w:val="22"/>
              </w:rPr>
              <w:t xml:space="preserve">. Кун Т. Структура научных революций. Структура научных революций. М., 1975. (Гл. «Природа нормальной науки» Гл. «Революции как изменение взгляда на мир» Гл. «Прогресс, который несут революции»).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2</w:t>
            </w:r>
            <w:r w:rsidRPr="00BB123D">
              <w:rPr>
                <w:rFonts w:asciiTheme="minorHAnsi" w:hAnsiTheme="minorHAnsi"/>
                <w:sz w:val="22"/>
                <w:szCs w:val="22"/>
              </w:rPr>
              <w:t>2</w:t>
            </w:r>
            <w:r w:rsidRPr="00380410">
              <w:rPr>
                <w:rFonts w:asciiTheme="minorHAnsi" w:hAnsiTheme="minorHAnsi"/>
                <w:sz w:val="22"/>
                <w:szCs w:val="22"/>
              </w:rPr>
              <w:t>. Куренной В. Общие места: стратегии легити</w:t>
            </w:r>
            <w:r>
              <w:rPr>
                <w:rFonts w:asciiTheme="minorHAnsi" w:hAnsiTheme="minorHAnsi"/>
                <w:sz w:val="22"/>
                <w:szCs w:val="22"/>
              </w:rPr>
              <w:t>мации философии в структуре уни</w:t>
            </w:r>
            <w:r w:rsidRPr="00380410">
              <w:rPr>
                <w:rFonts w:asciiTheme="minorHAnsi" w:hAnsiTheme="minorHAnsi"/>
                <w:sz w:val="22"/>
                <w:szCs w:val="22"/>
              </w:rPr>
              <w:t xml:space="preserve">верситета // Топос. Философско-культурологический журнал. 2012. № 1. С. 74-86.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2</w:t>
            </w:r>
            <w:r w:rsidRPr="00061C2D">
              <w:rPr>
                <w:rFonts w:asciiTheme="minorHAnsi" w:hAnsiTheme="minorHAnsi"/>
                <w:sz w:val="22"/>
                <w:szCs w:val="22"/>
              </w:rPr>
              <w:t>3</w:t>
            </w:r>
            <w:r w:rsidRPr="00380410">
              <w:rPr>
                <w:rFonts w:asciiTheme="minorHAnsi" w:hAnsiTheme="minorHAnsi"/>
                <w:sz w:val="22"/>
                <w:szCs w:val="22"/>
              </w:rPr>
              <w:t xml:space="preserve">. Лоу С. 4. Возможны ли путешествия во времени // Лоу С. Философский тре-нинг. М.: АСТ, 2007.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2</w:t>
            </w:r>
            <w:r w:rsidRPr="00BB123D">
              <w:rPr>
                <w:rFonts w:asciiTheme="minorHAnsi" w:hAnsiTheme="minorHAnsi"/>
                <w:sz w:val="22"/>
                <w:szCs w:val="22"/>
              </w:rPr>
              <w:t>4</w:t>
            </w:r>
            <w:r w:rsidRPr="00380410">
              <w:rPr>
                <w:rFonts w:asciiTheme="minorHAnsi" w:hAnsiTheme="minorHAnsi"/>
                <w:sz w:val="22"/>
                <w:szCs w:val="22"/>
              </w:rPr>
              <w:t xml:space="preserve">. Мюррей М., Рей М. Введение в философию; М.:Библейско–богословский институт св. апостола Андрея, 2010.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25</w:t>
            </w:r>
            <w:r w:rsidRPr="00380410">
              <w:rPr>
                <w:rFonts w:asciiTheme="minorHAnsi" w:hAnsiTheme="minorHAnsi"/>
                <w:sz w:val="22"/>
                <w:szCs w:val="22"/>
              </w:rPr>
              <w:t xml:space="preserve">. Нагель Т. Что все это значит? Очень краткое введение в философию. М., </w:t>
            </w:r>
            <w:r w:rsidRPr="00380410">
              <w:rPr>
                <w:rFonts w:asciiTheme="minorHAnsi" w:hAnsiTheme="minorHAnsi"/>
                <w:sz w:val="22"/>
                <w:szCs w:val="22"/>
              </w:rPr>
              <w:lastRenderedPageBreak/>
              <w:t xml:space="preserve">2000. С. 15-18.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26</w:t>
            </w:r>
            <w:r w:rsidRPr="00380410">
              <w:rPr>
                <w:rFonts w:asciiTheme="minorHAnsi" w:hAnsiTheme="minorHAnsi"/>
                <w:sz w:val="22"/>
                <w:szCs w:val="22"/>
              </w:rPr>
              <w:t xml:space="preserve">. Пенроуз Р. Три мира – три загадки. 8.7. // Хофштадер Д., Деннет Д. Глаз разума. Самара: Бахрах-М, 2003. С.625-639. </w:t>
            </w:r>
          </w:p>
          <w:p w:rsidR="009912E0" w:rsidRPr="00380410" w:rsidRDefault="009912E0" w:rsidP="00AB6406">
            <w:pPr>
              <w:pStyle w:val="Default"/>
              <w:jc w:val="both"/>
              <w:rPr>
                <w:rFonts w:asciiTheme="minorHAnsi" w:hAnsiTheme="minorHAnsi"/>
                <w:sz w:val="22"/>
                <w:szCs w:val="22"/>
                <w:lang w:val="en-US"/>
              </w:rPr>
            </w:pPr>
            <w:r w:rsidRPr="00BB123D">
              <w:rPr>
                <w:rFonts w:asciiTheme="minorHAnsi" w:hAnsiTheme="minorHAnsi"/>
                <w:sz w:val="22"/>
                <w:szCs w:val="22"/>
              </w:rPr>
              <w:t>27</w:t>
            </w:r>
            <w:r w:rsidRPr="00380410">
              <w:rPr>
                <w:rFonts w:asciiTheme="minorHAnsi" w:hAnsiTheme="minorHAnsi"/>
                <w:sz w:val="22"/>
                <w:szCs w:val="22"/>
              </w:rPr>
              <w:t xml:space="preserve">. Плантинга А. Конфуз Докинза: натурализм ad absurdum. </w:t>
            </w:r>
            <w:r w:rsidRPr="00380410">
              <w:rPr>
                <w:rFonts w:asciiTheme="minorHAnsi" w:hAnsiTheme="minorHAnsi"/>
                <w:sz w:val="22"/>
                <w:szCs w:val="22"/>
                <w:lang w:val="en-US"/>
              </w:rPr>
              <w:t xml:space="preserve">URL.: http://faith-science.ru/konfuz-dokinza-naturalizm-ad-absurdum/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28</w:t>
            </w:r>
            <w:r w:rsidRPr="00380410">
              <w:rPr>
                <w:rFonts w:asciiTheme="minorHAnsi" w:hAnsiTheme="minorHAnsi"/>
                <w:sz w:val="22"/>
                <w:szCs w:val="22"/>
              </w:rPr>
              <w:t xml:space="preserve">. Платон. Гиппий Больший. </w:t>
            </w:r>
          </w:p>
          <w:p w:rsidR="009912E0" w:rsidRPr="009C0990" w:rsidRDefault="009912E0" w:rsidP="00AB6406">
            <w:pPr>
              <w:pStyle w:val="Default"/>
              <w:jc w:val="both"/>
              <w:rPr>
                <w:rFonts w:asciiTheme="minorHAnsi" w:hAnsiTheme="minorHAnsi"/>
                <w:sz w:val="22"/>
                <w:szCs w:val="22"/>
              </w:rPr>
            </w:pPr>
            <w:r w:rsidRPr="00BB123D">
              <w:rPr>
                <w:rFonts w:asciiTheme="minorHAnsi" w:hAnsiTheme="minorHAnsi"/>
                <w:sz w:val="22"/>
                <w:szCs w:val="22"/>
              </w:rPr>
              <w:t>29</w:t>
            </w:r>
            <w:r w:rsidRPr="00380410">
              <w:rPr>
                <w:rFonts w:asciiTheme="minorHAnsi" w:hAnsiTheme="minorHAnsi"/>
                <w:sz w:val="22"/>
                <w:szCs w:val="22"/>
              </w:rPr>
              <w:t xml:space="preserve">. Поппер К. Логика и рост научного знания. М.: Прогресс, 1983.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3</w:t>
            </w:r>
            <w:r w:rsidRPr="00BB123D">
              <w:rPr>
                <w:rFonts w:asciiTheme="minorHAnsi" w:hAnsiTheme="minorHAnsi"/>
                <w:sz w:val="22"/>
                <w:szCs w:val="22"/>
              </w:rPr>
              <w:t>0</w:t>
            </w:r>
            <w:r w:rsidRPr="00380410">
              <w:rPr>
                <w:rFonts w:asciiTheme="minorHAnsi" w:hAnsiTheme="minorHAnsi"/>
                <w:sz w:val="22"/>
                <w:szCs w:val="22"/>
              </w:rPr>
              <w:t xml:space="preserve">. Похожа ли мораль на очки? //Лоу С. Философский тренинг. М.: АСТ, 2007.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3</w:t>
            </w:r>
            <w:r w:rsidRPr="00061C2D">
              <w:rPr>
                <w:rFonts w:asciiTheme="minorHAnsi" w:hAnsiTheme="minorHAnsi"/>
                <w:sz w:val="22"/>
                <w:szCs w:val="22"/>
              </w:rPr>
              <w:t>1</w:t>
            </w:r>
            <w:r w:rsidRPr="00380410">
              <w:rPr>
                <w:rFonts w:asciiTheme="minorHAnsi" w:hAnsiTheme="minorHAnsi"/>
                <w:sz w:val="22"/>
                <w:szCs w:val="22"/>
              </w:rPr>
              <w:t xml:space="preserve">. Прист С. Теории сознания. М.: Идея-Пресс, Дом интеллектуальной книги, 2000.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32</w:t>
            </w:r>
            <w:r w:rsidRPr="00380410">
              <w:rPr>
                <w:rFonts w:asciiTheme="minorHAnsi" w:hAnsiTheme="minorHAnsi"/>
                <w:sz w:val="22"/>
                <w:szCs w:val="22"/>
              </w:rPr>
              <w:t xml:space="preserve">. Рассел Б. Гл.2. Существование материи, Гл. 3 «Природа материи.» Гл. 4 «Идеализм»// Рассел Б. Проблемы философии. М.: Республика, 2000. С. 164-186.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3</w:t>
            </w:r>
            <w:r w:rsidRPr="00061C2D">
              <w:rPr>
                <w:rFonts w:asciiTheme="minorHAnsi" w:hAnsiTheme="minorHAnsi"/>
                <w:sz w:val="22"/>
                <w:szCs w:val="22"/>
              </w:rPr>
              <w:t>3</w:t>
            </w:r>
            <w:r w:rsidRPr="00380410">
              <w:rPr>
                <w:rFonts w:asciiTheme="minorHAnsi" w:hAnsiTheme="minorHAnsi"/>
                <w:sz w:val="22"/>
                <w:szCs w:val="22"/>
              </w:rPr>
              <w:t xml:space="preserve">. Рассел Б. Проблемы философии. М.: Республика, 2000. (Гл.14. «Пределы философского знания», Гл. 15 «Ценность философии»)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3</w:t>
            </w:r>
            <w:r w:rsidRPr="00061C2D">
              <w:rPr>
                <w:rFonts w:asciiTheme="minorHAnsi" w:hAnsiTheme="minorHAnsi"/>
                <w:sz w:val="22"/>
                <w:szCs w:val="22"/>
              </w:rPr>
              <w:t>4</w:t>
            </w:r>
            <w:r w:rsidRPr="00380410">
              <w:rPr>
                <w:rFonts w:asciiTheme="minorHAnsi" w:hAnsiTheme="minorHAnsi"/>
                <w:sz w:val="22"/>
                <w:szCs w:val="22"/>
              </w:rPr>
              <w:t xml:space="preserve">. Ролз Дж. Справедливость как честность // Логос. 2006. № 1. С. 35—60.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35</w:t>
            </w:r>
            <w:r w:rsidRPr="00380410">
              <w:rPr>
                <w:rFonts w:asciiTheme="minorHAnsi" w:hAnsiTheme="minorHAnsi"/>
                <w:sz w:val="22"/>
                <w:szCs w:val="22"/>
              </w:rPr>
              <w:t xml:space="preserve">. Ролз Дж. Теория справедливости. Новосибирск, изд-во НГУ, 1995.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 xml:space="preserve">41. Сирл Дж. Разум мозга — компьютерная программа? // В мире науки. (Scientific American. Издание на русском языке). 1990. № 3.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36</w:t>
            </w:r>
            <w:r w:rsidRPr="00380410">
              <w:rPr>
                <w:rFonts w:asciiTheme="minorHAnsi" w:hAnsiTheme="minorHAnsi"/>
                <w:sz w:val="22"/>
                <w:szCs w:val="22"/>
              </w:rPr>
              <w:t xml:space="preserve">. Сирл Дж. Разум, мозг и программы// Хофштадер Д., Деннет Д. Глаз разума. Самара: Бахрах-М, 2003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37</w:t>
            </w:r>
            <w:r w:rsidRPr="00380410">
              <w:rPr>
                <w:rFonts w:asciiTheme="minorHAnsi" w:hAnsiTheme="minorHAnsi"/>
                <w:sz w:val="22"/>
                <w:szCs w:val="22"/>
              </w:rPr>
              <w:t xml:space="preserve">. Стевенсон Л., Хаберман Д. Десять теорий о природе человека. М.: CЛОBO/SLOVO, 2004.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38</w:t>
            </w:r>
            <w:r w:rsidRPr="00380410">
              <w:rPr>
                <w:rFonts w:asciiTheme="minorHAnsi" w:hAnsiTheme="minorHAnsi"/>
                <w:sz w:val="22"/>
                <w:szCs w:val="22"/>
              </w:rPr>
              <w:t xml:space="preserve">. Существует ли Бог // Лоу С. Философский тренинг. М.: АСТ, 2007. </w:t>
            </w:r>
          </w:p>
          <w:p w:rsidR="009912E0" w:rsidRPr="00380410" w:rsidRDefault="009912E0" w:rsidP="00AB6406">
            <w:pPr>
              <w:pStyle w:val="Default"/>
              <w:jc w:val="both"/>
              <w:rPr>
                <w:rFonts w:asciiTheme="minorHAnsi" w:hAnsiTheme="minorHAnsi"/>
                <w:sz w:val="22"/>
                <w:szCs w:val="22"/>
              </w:rPr>
            </w:pPr>
            <w:r w:rsidRPr="00061C2D">
              <w:rPr>
                <w:rFonts w:asciiTheme="minorHAnsi" w:hAnsiTheme="minorHAnsi"/>
                <w:sz w:val="22"/>
                <w:szCs w:val="22"/>
              </w:rPr>
              <w:t>39</w:t>
            </w:r>
            <w:r w:rsidRPr="00380410">
              <w:rPr>
                <w:rFonts w:asciiTheme="minorHAnsi" w:hAnsiTheme="minorHAnsi"/>
                <w:sz w:val="22"/>
                <w:szCs w:val="22"/>
              </w:rPr>
              <w:t xml:space="preserve">. Томпсон М. Философия науки. М.: Фаир-Пресс, 2003. Гл 2. «Научный метод» С. 34-43. Гл. 3. «Теории, законы и прогресс» С. 44-53.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4</w:t>
            </w:r>
            <w:r w:rsidRPr="00BB123D">
              <w:rPr>
                <w:rFonts w:asciiTheme="minorHAnsi" w:hAnsiTheme="minorHAnsi"/>
                <w:sz w:val="22"/>
                <w:szCs w:val="22"/>
              </w:rPr>
              <w:t>0</w:t>
            </w:r>
            <w:r w:rsidRPr="00380410">
              <w:rPr>
                <w:rFonts w:asciiTheme="minorHAnsi" w:hAnsiTheme="minorHAnsi"/>
                <w:sz w:val="22"/>
                <w:szCs w:val="22"/>
              </w:rPr>
              <w:t xml:space="preserve">. Тьюринг А. М. Вычислительные машины и разум // Хофштадер Д., Деннет Д. Глаз разума. Самара: Бахрах-М, 2003.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4</w:t>
            </w:r>
            <w:r w:rsidRPr="00BB123D">
              <w:rPr>
                <w:rFonts w:asciiTheme="minorHAnsi" w:hAnsiTheme="minorHAnsi"/>
                <w:sz w:val="22"/>
                <w:szCs w:val="22"/>
              </w:rPr>
              <w:t>1</w:t>
            </w:r>
            <w:r w:rsidRPr="00380410">
              <w:rPr>
                <w:rFonts w:asciiTheme="minorHAnsi" w:hAnsiTheme="minorHAnsi"/>
                <w:sz w:val="22"/>
                <w:szCs w:val="22"/>
              </w:rPr>
              <w:t xml:space="preserve">. Удивительные рассуждения рационального дантиста//Лоу С. Философский тренинг. М.: АСТ, 2007 </w:t>
            </w:r>
          </w:p>
          <w:p w:rsidR="009912E0" w:rsidRPr="00380410" w:rsidRDefault="009912E0" w:rsidP="00AB6406">
            <w:pPr>
              <w:pStyle w:val="Default"/>
              <w:jc w:val="both"/>
              <w:rPr>
                <w:rFonts w:asciiTheme="minorHAnsi" w:hAnsiTheme="minorHAnsi"/>
                <w:sz w:val="22"/>
                <w:szCs w:val="22"/>
              </w:rPr>
            </w:pPr>
            <w:r w:rsidRPr="00380410">
              <w:rPr>
                <w:rFonts w:asciiTheme="minorHAnsi" w:hAnsiTheme="minorHAnsi"/>
                <w:sz w:val="22"/>
                <w:szCs w:val="22"/>
              </w:rPr>
              <w:t>4</w:t>
            </w:r>
            <w:r w:rsidRPr="00BB123D">
              <w:rPr>
                <w:rFonts w:asciiTheme="minorHAnsi" w:hAnsiTheme="minorHAnsi"/>
                <w:sz w:val="22"/>
                <w:szCs w:val="22"/>
              </w:rPr>
              <w:t>2</w:t>
            </w:r>
            <w:r w:rsidRPr="00380410">
              <w:rPr>
                <w:rFonts w:asciiTheme="minorHAnsi" w:hAnsiTheme="minorHAnsi"/>
                <w:sz w:val="22"/>
                <w:szCs w:val="22"/>
              </w:rPr>
              <w:t xml:space="preserve">. Хакинг Я. Представление и вмешательство. Глава 1. Что такое научный реализм? </w:t>
            </w:r>
          </w:p>
          <w:p w:rsidR="009912E0" w:rsidRPr="00380410" w:rsidRDefault="009912E0" w:rsidP="00AB6406">
            <w:pPr>
              <w:pStyle w:val="Default"/>
              <w:jc w:val="both"/>
              <w:rPr>
                <w:rFonts w:asciiTheme="minorHAnsi" w:hAnsiTheme="minorHAnsi"/>
                <w:sz w:val="22"/>
                <w:szCs w:val="22"/>
              </w:rPr>
            </w:pPr>
            <w:r>
              <w:rPr>
                <w:rFonts w:asciiTheme="minorHAnsi" w:hAnsiTheme="minorHAnsi"/>
                <w:sz w:val="22"/>
                <w:szCs w:val="22"/>
              </w:rPr>
              <w:t>4</w:t>
            </w:r>
            <w:r w:rsidRPr="00BB123D">
              <w:rPr>
                <w:rFonts w:asciiTheme="minorHAnsi" w:hAnsiTheme="minorHAnsi"/>
                <w:sz w:val="22"/>
                <w:szCs w:val="22"/>
              </w:rPr>
              <w:t>3</w:t>
            </w:r>
            <w:r w:rsidRPr="00380410">
              <w:rPr>
                <w:rFonts w:asciiTheme="minorHAnsi" w:hAnsiTheme="minorHAnsi"/>
                <w:sz w:val="22"/>
                <w:szCs w:val="22"/>
              </w:rPr>
              <w:t xml:space="preserve">. Чалмерс Д. Сознающий ум: В поисках фундаментальной теории. М.: URSS, 2013 </w:t>
            </w:r>
          </w:p>
          <w:p w:rsidR="009912E0" w:rsidRPr="00380410" w:rsidRDefault="009912E0" w:rsidP="00AB6406">
            <w:pPr>
              <w:pStyle w:val="Default"/>
              <w:jc w:val="both"/>
              <w:rPr>
                <w:rFonts w:asciiTheme="minorHAnsi" w:hAnsiTheme="minorHAnsi"/>
                <w:sz w:val="22"/>
                <w:szCs w:val="22"/>
              </w:rPr>
            </w:pPr>
            <w:r w:rsidRPr="00BB123D">
              <w:rPr>
                <w:rFonts w:asciiTheme="minorHAnsi" w:hAnsiTheme="minorHAnsi"/>
                <w:sz w:val="22"/>
                <w:szCs w:val="22"/>
              </w:rPr>
              <w:t>44</w:t>
            </w:r>
            <w:r w:rsidRPr="00380410">
              <w:rPr>
                <w:rFonts w:asciiTheme="minorHAnsi" w:hAnsiTheme="minorHAnsi"/>
                <w:sz w:val="22"/>
                <w:szCs w:val="22"/>
              </w:rPr>
              <w:t>. Человек в обществе», «Общество в человеке», «Общество как драма» // Бергер П. Приглашение в социологию. М. : Аспект-Пресс , 1996</w:t>
            </w:r>
            <w:r w:rsidRPr="00380410">
              <w:rPr>
                <w:rFonts w:asciiTheme="minorHAnsi" w:hAnsiTheme="minorHAnsi"/>
                <w:b/>
                <w:bCs/>
                <w:sz w:val="22"/>
                <w:szCs w:val="22"/>
              </w:rPr>
              <w:t xml:space="preserve">. </w:t>
            </w:r>
          </w:p>
          <w:p w:rsidR="009912E0" w:rsidRPr="00061C2D" w:rsidRDefault="009912E0" w:rsidP="00AB6406">
            <w:pPr>
              <w:pStyle w:val="Default"/>
              <w:jc w:val="both"/>
              <w:rPr>
                <w:rFonts w:asciiTheme="minorHAnsi" w:hAnsiTheme="minorHAnsi"/>
                <w:sz w:val="22"/>
                <w:szCs w:val="22"/>
              </w:rPr>
            </w:pPr>
            <w:r w:rsidRPr="00061C2D">
              <w:rPr>
                <w:rFonts w:asciiTheme="minorHAnsi" w:hAnsiTheme="minorHAnsi"/>
                <w:sz w:val="22"/>
                <w:szCs w:val="22"/>
              </w:rPr>
              <w:t>45</w:t>
            </w:r>
            <w:r w:rsidRPr="00380410">
              <w:rPr>
                <w:rFonts w:asciiTheme="minorHAnsi" w:hAnsiTheme="minorHAnsi"/>
                <w:sz w:val="22"/>
                <w:szCs w:val="22"/>
              </w:rPr>
              <w:t xml:space="preserve">. Эдмондс Д. Айдиноу Дж. Кочерга Витгенштейна. История десятиминутного спора между двумя великими философами. М.:НЛО, 2004. </w:t>
            </w:r>
          </w:p>
          <w:p w:rsidR="009912E0" w:rsidRPr="00BB123D" w:rsidRDefault="009912E0" w:rsidP="00AB6406">
            <w:pPr>
              <w:pStyle w:val="Default"/>
              <w:jc w:val="both"/>
              <w:rPr>
                <w:rFonts w:asciiTheme="minorHAnsi" w:hAnsiTheme="minorHAnsi"/>
                <w:sz w:val="22"/>
                <w:szCs w:val="22"/>
              </w:rPr>
            </w:pPr>
            <w:r w:rsidRPr="00BB123D">
              <w:rPr>
                <w:rFonts w:asciiTheme="minorHAnsi" w:hAnsiTheme="minorHAnsi"/>
                <w:sz w:val="22"/>
                <w:szCs w:val="22"/>
              </w:rPr>
              <w:t>46</w:t>
            </w:r>
            <w:r w:rsidRPr="00380410">
              <w:rPr>
                <w:rFonts w:asciiTheme="minorHAnsi" w:hAnsiTheme="minorHAnsi"/>
                <w:sz w:val="22"/>
                <w:szCs w:val="22"/>
              </w:rPr>
              <w:t xml:space="preserve">. Является ли креационизм научным? // Лоу С. Философский тренинг. М.: АСТ, 2007 </w:t>
            </w:r>
          </w:p>
        </w:tc>
      </w:tr>
      <w:tr w:rsidR="009912E0" w:rsidRPr="00637935" w:rsidTr="00AB6406">
        <w:tc>
          <w:tcPr>
            <w:tcW w:w="2410"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
                <w:bCs/>
                <w:sz w:val="22"/>
                <w:lang w:eastAsia="ru-RU"/>
              </w:rPr>
              <w:lastRenderedPageBreak/>
              <w:t>10. </w:t>
            </w:r>
            <w:r w:rsidRPr="00637935">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The assessment criteria and grade system are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2507"/>
            </w:tblGrid>
            <w:tr w:rsidR="009912E0" w:rsidRPr="009912E0"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jc w:val="center"/>
                    <w:rPr>
                      <w:rFonts w:asciiTheme="minorHAnsi" w:hAnsiTheme="minorHAnsi" w:cs="Calibri"/>
                      <w:b/>
                      <w:bCs/>
                      <w:sz w:val="22"/>
                      <w:lang w:val="en-US" w:eastAsia="ru-RU"/>
                    </w:rPr>
                  </w:pPr>
                  <w:r w:rsidRPr="00637935">
                    <w:rPr>
                      <w:rFonts w:asciiTheme="minorHAnsi" w:hAnsiTheme="minorHAnsi"/>
                      <w:b/>
                      <w:i/>
                      <w:sz w:val="22"/>
                      <w:lang w:val="en-US"/>
                    </w:rPr>
                    <w:t>Mark’s components</w:t>
                  </w:r>
                </w:p>
              </w:tc>
              <w:tc>
                <w:tcPr>
                  <w:tcW w:w="2507"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jc w:val="center"/>
                    <w:rPr>
                      <w:rFonts w:asciiTheme="minorHAnsi" w:hAnsiTheme="minorHAnsi" w:cs="Calibri"/>
                      <w:b/>
                      <w:bCs/>
                      <w:sz w:val="22"/>
                      <w:lang w:val="en-US" w:eastAsia="ru-RU"/>
                    </w:rPr>
                  </w:pPr>
                  <w:r w:rsidRPr="00637935">
                    <w:rPr>
                      <w:rFonts w:asciiTheme="minorHAnsi" w:hAnsiTheme="minorHAnsi"/>
                      <w:b/>
                      <w:i/>
                      <w:sz w:val="22"/>
                      <w:lang w:val="en-US"/>
                    </w:rPr>
                    <w:t>Weight in the final mark</w:t>
                  </w:r>
                </w:p>
              </w:tc>
            </w:tr>
            <w:tr w:rsidR="009912E0" w:rsidRPr="0063793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9912E0" w:rsidRPr="00A14DCA" w:rsidRDefault="009912E0" w:rsidP="00AB6406">
                  <w:pPr>
                    <w:spacing w:after="0" w:line="240" w:lineRule="auto"/>
                    <w:rPr>
                      <w:rFonts w:asciiTheme="minorHAnsi" w:hAnsiTheme="minorHAnsi" w:cs="Calibri"/>
                      <w:bCs/>
                      <w:sz w:val="22"/>
                      <w:lang w:val="en-US" w:eastAsia="ru-RU"/>
                    </w:rPr>
                  </w:pPr>
                  <w:r w:rsidRPr="00A14DCA">
                    <w:rPr>
                      <w:rFonts w:asciiTheme="minorHAnsi" w:hAnsiTheme="minorHAnsi" w:cs="Calibri"/>
                      <w:bCs/>
                      <w:sz w:val="22"/>
                      <w:lang w:val="en-US" w:eastAsia="ru-RU"/>
                    </w:rPr>
                    <w:t>Cumulative mark</w:t>
                  </w:r>
                  <w:r>
                    <w:rPr>
                      <w:rFonts w:asciiTheme="minorHAnsi" w:hAnsiTheme="minorHAnsi" w:cs="Calibri"/>
                      <w:bCs/>
                      <w:sz w:val="22"/>
                      <w:lang w:val="en-US" w:eastAsia="ru-RU"/>
                    </w:rPr>
                    <w:t>, including</w:t>
                  </w:r>
                </w:p>
              </w:tc>
              <w:tc>
                <w:tcPr>
                  <w:tcW w:w="2507" w:type="dxa"/>
                  <w:tcBorders>
                    <w:top w:val="single" w:sz="4" w:space="0" w:color="auto"/>
                    <w:left w:val="single" w:sz="4" w:space="0" w:color="auto"/>
                    <w:bottom w:val="single" w:sz="4" w:space="0" w:color="auto"/>
                    <w:right w:val="single" w:sz="4" w:space="0" w:color="auto"/>
                  </w:tcBorders>
                  <w:vAlign w:val="center"/>
                </w:tcPr>
                <w:p w:rsidR="009912E0" w:rsidRPr="00A14DCA" w:rsidRDefault="009912E0" w:rsidP="00AB6406">
                  <w:pPr>
                    <w:spacing w:after="0" w:line="240" w:lineRule="auto"/>
                    <w:jc w:val="center"/>
                    <w:rPr>
                      <w:rFonts w:asciiTheme="minorHAnsi" w:hAnsiTheme="minorHAnsi"/>
                      <w:sz w:val="22"/>
                      <w:lang w:val="en-US"/>
                    </w:rPr>
                  </w:pPr>
                  <w:r>
                    <w:rPr>
                      <w:rFonts w:asciiTheme="minorHAnsi" w:hAnsiTheme="minorHAnsi"/>
                      <w:sz w:val="22"/>
                      <w:lang w:val="en-US"/>
                    </w:rPr>
                    <w:t>0.51</w:t>
                  </w:r>
                </w:p>
              </w:tc>
            </w:tr>
            <w:tr w:rsidR="009912E0" w:rsidRPr="0063793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9912E0" w:rsidRPr="00013EAE" w:rsidRDefault="009912E0" w:rsidP="00AB6406">
                  <w:pPr>
                    <w:spacing w:after="0" w:line="240" w:lineRule="auto"/>
                    <w:rPr>
                      <w:rFonts w:asciiTheme="minorHAnsi" w:hAnsiTheme="minorHAnsi" w:cs="Calibri"/>
                      <w:bCs/>
                      <w:i/>
                      <w:sz w:val="22"/>
                      <w:lang w:val="en-US" w:eastAsia="ru-RU"/>
                    </w:rPr>
                  </w:pPr>
                  <w:r w:rsidRPr="00013EAE">
                    <w:rPr>
                      <w:rFonts w:asciiTheme="minorHAnsi" w:hAnsiTheme="minorHAnsi" w:cs="Calibri"/>
                      <w:bCs/>
                      <w:i/>
                      <w:sz w:val="22"/>
                      <w:lang w:val="en-US" w:eastAsia="ru-RU"/>
                    </w:rPr>
                    <w:t xml:space="preserve">                           Class work</w:t>
                  </w:r>
                </w:p>
              </w:tc>
              <w:tc>
                <w:tcPr>
                  <w:tcW w:w="2507" w:type="dxa"/>
                  <w:tcBorders>
                    <w:top w:val="single" w:sz="4" w:space="0" w:color="auto"/>
                    <w:left w:val="single" w:sz="4" w:space="0" w:color="auto"/>
                    <w:bottom w:val="single" w:sz="4" w:space="0" w:color="auto"/>
                    <w:right w:val="single" w:sz="4" w:space="0" w:color="auto"/>
                  </w:tcBorders>
                  <w:vAlign w:val="center"/>
                </w:tcPr>
                <w:p w:rsidR="009912E0" w:rsidRPr="00013EAE" w:rsidRDefault="009912E0" w:rsidP="00AB6406">
                  <w:pPr>
                    <w:spacing w:after="0" w:line="240" w:lineRule="auto"/>
                    <w:jc w:val="center"/>
                    <w:rPr>
                      <w:rFonts w:asciiTheme="minorHAnsi" w:hAnsiTheme="minorHAnsi"/>
                      <w:i/>
                      <w:sz w:val="22"/>
                      <w:lang w:val="en-US"/>
                    </w:rPr>
                  </w:pPr>
                  <w:r w:rsidRPr="00013EAE">
                    <w:rPr>
                      <w:rFonts w:asciiTheme="minorHAnsi" w:hAnsiTheme="minorHAnsi"/>
                      <w:i/>
                      <w:sz w:val="22"/>
                      <w:lang w:val="en-US"/>
                    </w:rPr>
                    <w:t>0.45</w:t>
                  </w:r>
                </w:p>
              </w:tc>
            </w:tr>
            <w:tr w:rsidR="009912E0" w:rsidRPr="0063793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9912E0" w:rsidRPr="00013EAE" w:rsidRDefault="009912E0" w:rsidP="00AB6406">
                  <w:pPr>
                    <w:spacing w:after="0" w:line="240" w:lineRule="auto"/>
                    <w:rPr>
                      <w:rFonts w:asciiTheme="minorHAnsi" w:hAnsiTheme="minorHAnsi" w:cs="Calibri"/>
                      <w:bCs/>
                      <w:i/>
                      <w:sz w:val="22"/>
                      <w:lang w:val="en-US" w:eastAsia="ru-RU"/>
                    </w:rPr>
                  </w:pPr>
                  <w:r w:rsidRPr="00013EAE">
                    <w:rPr>
                      <w:rFonts w:asciiTheme="minorHAnsi" w:hAnsiTheme="minorHAnsi" w:cs="Calibri"/>
                      <w:bCs/>
                      <w:i/>
                      <w:sz w:val="22"/>
                      <w:lang w:val="en-US" w:eastAsia="ru-RU"/>
                    </w:rPr>
                    <w:t xml:space="preserve">                           Test</w:t>
                  </w:r>
                </w:p>
              </w:tc>
              <w:tc>
                <w:tcPr>
                  <w:tcW w:w="2507" w:type="dxa"/>
                  <w:tcBorders>
                    <w:top w:val="single" w:sz="4" w:space="0" w:color="auto"/>
                    <w:left w:val="single" w:sz="4" w:space="0" w:color="auto"/>
                    <w:bottom w:val="single" w:sz="4" w:space="0" w:color="auto"/>
                    <w:right w:val="single" w:sz="4" w:space="0" w:color="auto"/>
                  </w:tcBorders>
                  <w:vAlign w:val="center"/>
                </w:tcPr>
                <w:p w:rsidR="009912E0" w:rsidRPr="00013EAE" w:rsidRDefault="009912E0" w:rsidP="00AB6406">
                  <w:pPr>
                    <w:spacing w:after="0" w:line="240" w:lineRule="auto"/>
                    <w:jc w:val="center"/>
                    <w:rPr>
                      <w:rFonts w:asciiTheme="minorHAnsi" w:hAnsiTheme="minorHAnsi"/>
                      <w:i/>
                      <w:sz w:val="22"/>
                      <w:lang w:val="en-US"/>
                    </w:rPr>
                  </w:pPr>
                  <w:r w:rsidRPr="00013EAE">
                    <w:rPr>
                      <w:rFonts w:asciiTheme="minorHAnsi" w:hAnsiTheme="minorHAnsi"/>
                      <w:i/>
                      <w:sz w:val="22"/>
                      <w:lang w:val="en-US"/>
                    </w:rPr>
                    <w:t>0.2</w:t>
                  </w:r>
                </w:p>
              </w:tc>
            </w:tr>
            <w:tr w:rsidR="009912E0" w:rsidRPr="0063793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9912E0" w:rsidRPr="00013EAE" w:rsidRDefault="009912E0" w:rsidP="00AB6406">
                  <w:pPr>
                    <w:spacing w:after="0" w:line="240" w:lineRule="auto"/>
                    <w:rPr>
                      <w:rFonts w:asciiTheme="minorHAnsi" w:hAnsiTheme="minorHAnsi" w:cs="Calibri"/>
                      <w:bCs/>
                      <w:i/>
                      <w:sz w:val="22"/>
                      <w:lang w:val="en-US" w:eastAsia="ru-RU"/>
                    </w:rPr>
                  </w:pPr>
                  <w:r w:rsidRPr="00013EAE">
                    <w:rPr>
                      <w:rFonts w:asciiTheme="minorHAnsi" w:hAnsiTheme="minorHAnsi" w:cs="Calibri"/>
                      <w:bCs/>
                      <w:i/>
                      <w:sz w:val="22"/>
                      <w:lang w:val="en-US" w:eastAsia="ru-RU"/>
                    </w:rPr>
                    <w:t xml:space="preserve">                           Essay</w:t>
                  </w:r>
                </w:p>
              </w:tc>
              <w:tc>
                <w:tcPr>
                  <w:tcW w:w="2507" w:type="dxa"/>
                  <w:tcBorders>
                    <w:top w:val="single" w:sz="4" w:space="0" w:color="auto"/>
                    <w:left w:val="single" w:sz="4" w:space="0" w:color="auto"/>
                    <w:bottom w:val="single" w:sz="4" w:space="0" w:color="auto"/>
                    <w:right w:val="single" w:sz="4" w:space="0" w:color="auto"/>
                  </w:tcBorders>
                  <w:vAlign w:val="center"/>
                </w:tcPr>
                <w:p w:rsidR="009912E0" w:rsidRPr="00013EAE" w:rsidRDefault="009912E0" w:rsidP="00AB6406">
                  <w:pPr>
                    <w:spacing w:after="0" w:line="240" w:lineRule="auto"/>
                    <w:jc w:val="center"/>
                    <w:rPr>
                      <w:rFonts w:asciiTheme="minorHAnsi" w:hAnsiTheme="minorHAnsi"/>
                      <w:i/>
                      <w:sz w:val="22"/>
                      <w:lang w:val="en-US"/>
                    </w:rPr>
                  </w:pPr>
                  <w:r w:rsidRPr="00013EAE">
                    <w:rPr>
                      <w:rFonts w:asciiTheme="minorHAnsi" w:hAnsiTheme="minorHAnsi"/>
                      <w:i/>
                      <w:sz w:val="22"/>
                      <w:lang w:val="en-US"/>
                    </w:rPr>
                    <w:t>0.35</w:t>
                  </w:r>
                </w:p>
              </w:tc>
            </w:tr>
            <w:tr w:rsidR="009912E0" w:rsidRPr="00637935" w:rsidTr="00AB6406">
              <w:trPr>
                <w:jc w:val="center"/>
              </w:trPr>
              <w:tc>
                <w:tcPr>
                  <w:tcW w:w="4498" w:type="dxa"/>
                  <w:tcBorders>
                    <w:top w:val="single" w:sz="4" w:space="0" w:color="auto"/>
                    <w:left w:val="single" w:sz="4" w:space="0" w:color="auto"/>
                    <w:bottom w:val="single" w:sz="4" w:space="0" w:color="auto"/>
                    <w:right w:val="single" w:sz="4" w:space="0" w:color="auto"/>
                  </w:tcBorders>
                </w:tcPr>
                <w:p w:rsidR="009912E0" w:rsidRPr="00637935" w:rsidRDefault="009912E0" w:rsidP="00AB6406">
                  <w:pPr>
                    <w:spacing w:after="0" w:line="240" w:lineRule="auto"/>
                    <w:rPr>
                      <w:rFonts w:asciiTheme="minorHAnsi" w:hAnsiTheme="minorHAnsi" w:cs="Calibri"/>
                      <w:bCs/>
                      <w:sz w:val="22"/>
                      <w:lang w:val="en-US" w:eastAsia="ru-RU"/>
                    </w:rPr>
                  </w:pPr>
                  <w:r w:rsidRPr="00637935">
                    <w:rPr>
                      <w:rFonts w:asciiTheme="minorHAnsi" w:hAnsiTheme="minorHAnsi" w:cs="Calibri"/>
                      <w:bCs/>
                      <w:sz w:val="22"/>
                      <w:lang w:val="en-US" w:eastAsia="ru-RU"/>
                    </w:rPr>
                    <w:t>Exam</w:t>
                  </w:r>
                </w:p>
              </w:tc>
              <w:tc>
                <w:tcPr>
                  <w:tcW w:w="2507" w:type="dxa"/>
                  <w:tcBorders>
                    <w:top w:val="single" w:sz="4" w:space="0" w:color="auto"/>
                    <w:left w:val="single" w:sz="4" w:space="0" w:color="auto"/>
                    <w:bottom w:val="single" w:sz="4" w:space="0" w:color="auto"/>
                    <w:right w:val="single" w:sz="4" w:space="0" w:color="auto"/>
                  </w:tcBorders>
                  <w:vAlign w:val="center"/>
                </w:tcPr>
                <w:p w:rsidR="009912E0" w:rsidRPr="00637935" w:rsidRDefault="009912E0" w:rsidP="00AB6406">
                  <w:pPr>
                    <w:spacing w:after="0" w:line="240" w:lineRule="auto"/>
                    <w:jc w:val="center"/>
                    <w:rPr>
                      <w:rFonts w:asciiTheme="minorHAnsi" w:hAnsiTheme="minorHAnsi"/>
                      <w:sz w:val="22"/>
                      <w:lang w:val="en-US"/>
                    </w:rPr>
                  </w:pPr>
                  <w:r>
                    <w:rPr>
                      <w:rFonts w:asciiTheme="minorHAnsi" w:hAnsiTheme="minorHAnsi"/>
                      <w:sz w:val="22"/>
                      <w:lang w:val="en-US"/>
                    </w:rPr>
                    <w:t>0.49</w:t>
                  </w:r>
                </w:p>
              </w:tc>
            </w:tr>
          </w:tbl>
          <w:p w:rsidR="009912E0" w:rsidRPr="00637935" w:rsidRDefault="009912E0" w:rsidP="00AB6406">
            <w:pPr>
              <w:spacing w:after="0" w:line="240" w:lineRule="auto"/>
              <w:rPr>
                <w:rFonts w:asciiTheme="minorHAnsi" w:hAnsiTheme="minorHAnsi" w:cs="Calibri"/>
                <w:bCs/>
                <w:sz w:val="22"/>
                <w:lang w:val="en-US" w:eastAsia="ru-RU"/>
              </w:rPr>
            </w:pPr>
          </w:p>
        </w:tc>
      </w:tr>
    </w:tbl>
    <w:p w:rsidR="00D97D4D" w:rsidRPr="009912E0" w:rsidRDefault="00D97D4D" w:rsidP="009912E0">
      <w:bookmarkStart w:id="0" w:name="_GoBack"/>
      <w:bookmarkEnd w:id="0"/>
    </w:p>
    <w:sectPr w:rsidR="00D97D4D" w:rsidRPr="0099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596F39"/>
    <w:rsid w:val="009912E0"/>
    <w:rsid w:val="00D9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2017-04-11T13:27:00Z</dcterms:created>
  <dcterms:modified xsi:type="dcterms:W3CDTF">2017-04-11T13:27:00Z</dcterms:modified>
</cp:coreProperties>
</file>