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90" w:rsidRPr="00D07349" w:rsidRDefault="00163D90" w:rsidP="000B005D">
      <w:pPr>
        <w:rPr>
          <w:b/>
          <w:sz w:val="8"/>
          <w:szCs w:val="8"/>
        </w:rPr>
      </w:pPr>
      <w:bookmarkStart w:id="0" w:name="_GoBack"/>
      <w:bookmarkEnd w:id="0"/>
    </w:p>
    <w:tbl>
      <w:tblPr>
        <w:tblpPr w:leftFromText="180" w:rightFromText="180" w:vertAnchor="text" w:horzAnchor="page" w:tblpX="13033" w:tblpY="-67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62"/>
      </w:tblGrid>
      <w:tr w:rsidR="00017344" w:rsidTr="00017344">
        <w:trPr>
          <w:trHeight w:val="385"/>
        </w:trPr>
        <w:tc>
          <w:tcPr>
            <w:tcW w:w="3662" w:type="dxa"/>
          </w:tcPr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</w:p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Приложение к приказу НИУ ВШЭ </w:t>
            </w:r>
          </w:p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________ № ________________</w:t>
            </w:r>
          </w:p>
        </w:tc>
      </w:tr>
    </w:tbl>
    <w:p w:rsidR="00017344" w:rsidRDefault="00017344" w:rsidP="00D07349">
      <w:pPr>
        <w:jc w:val="center"/>
        <w:rPr>
          <w:b/>
        </w:rPr>
      </w:pPr>
    </w:p>
    <w:p w:rsidR="00017344" w:rsidRDefault="00017344" w:rsidP="00D07349">
      <w:pPr>
        <w:jc w:val="center"/>
        <w:rPr>
          <w:b/>
        </w:rPr>
      </w:pPr>
    </w:p>
    <w:p w:rsidR="00017344" w:rsidRDefault="00017344" w:rsidP="00D07349">
      <w:pPr>
        <w:jc w:val="center"/>
        <w:rPr>
          <w:b/>
        </w:rPr>
      </w:pPr>
    </w:p>
    <w:p w:rsidR="00163D90" w:rsidRPr="00D07349" w:rsidRDefault="00163D90" w:rsidP="00D07349">
      <w:pPr>
        <w:jc w:val="center"/>
        <w:rPr>
          <w:b/>
        </w:rPr>
      </w:pPr>
      <w:r w:rsidRPr="00D07349">
        <w:rPr>
          <w:b/>
        </w:rPr>
        <w:t>Список тем</w:t>
      </w:r>
      <w:r w:rsidR="00D07349">
        <w:rPr>
          <w:b/>
        </w:rPr>
        <w:t xml:space="preserve"> и</w:t>
      </w:r>
      <w:r w:rsidRPr="00D07349">
        <w:rPr>
          <w:b/>
        </w:rPr>
        <w:t xml:space="preserve"> руководителей </w:t>
      </w:r>
      <w:r w:rsidR="00FC0FF4">
        <w:rPr>
          <w:b/>
        </w:rPr>
        <w:t>выпускных квалификационных</w:t>
      </w:r>
      <w:r w:rsidR="00012940" w:rsidRPr="00D07349">
        <w:rPr>
          <w:b/>
        </w:rPr>
        <w:t xml:space="preserve"> работ</w:t>
      </w:r>
      <w:r w:rsidRPr="00D07349">
        <w:rPr>
          <w:b/>
        </w:rPr>
        <w:t xml:space="preserve"> студентов</w:t>
      </w:r>
      <w:r w:rsidR="00012940" w:rsidRPr="00D07349">
        <w:rPr>
          <w:b/>
        </w:rPr>
        <w:t xml:space="preserve"> </w:t>
      </w:r>
      <w:r w:rsidR="00FC0FF4">
        <w:rPr>
          <w:b/>
        </w:rPr>
        <w:t>2</w:t>
      </w:r>
      <w:r w:rsidR="00012940" w:rsidRPr="00D07349">
        <w:rPr>
          <w:b/>
        </w:rPr>
        <w:t xml:space="preserve"> курса</w:t>
      </w:r>
      <w:r w:rsidRPr="00D07349">
        <w:rPr>
          <w:b/>
        </w:rPr>
        <w:t xml:space="preserve"> образовательной программы</w:t>
      </w:r>
      <w:r w:rsidR="002A599A">
        <w:rPr>
          <w:b/>
        </w:rPr>
        <w:t xml:space="preserve">                    </w:t>
      </w:r>
      <w:r w:rsidRPr="00D07349">
        <w:rPr>
          <w:b/>
        </w:rPr>
        <w:t xml:space="preserve"> «</w:t>
      </w:r>
      <w:r w:rsidR="00F23D53">
        <w:rPr>
          <w:b/>
          <w:bCs/>
          <w:sz w:val="26"/>
          <w:szCs w:val="26"/>
        </w:rPr>
        <w:t>Прикладная физика</w:t>
      </w:r>
      <w:r w:rsidRPr="00D07349">
        <w:rPr>
          <w:b/>
        </w:rPr>
        <w:t>» МИЭМ НИУ ВШЭ</w:t>
      </w:r>
    </w:p>
    <w:tbl>
      <w:tblPr>
        <w:tblW w:w="5506" w:type="pct"/>
        <w:tblInd w:w="-60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2011"/>
        <w:gridCol w:w="3995"/>
        <w:gridCol w:w="4090"/>
        <w:gridCol w:w="4142"/>
        <w:gridCol w:w="1513"/>
      </w:tblGrid>
      <w:tr w:rsidR="00272B49" w:rsidRPr="00272B49" w:rsidTr="00272B49">
        <w:trPr>
          <w:trHeight w:val="603"/>
          <w:tblHeader/>
        </w:trPr>
        <w:tc>
          <w:tcPr>
            <w:tcW w:w="155" w:type="pct"/>
            <w:shd w:val="clear" w:color="auto" w:fill="FFFFFF" w:themeFill="background1"/>
            <w:vAlign w:val="center"/>
          </w:tcPr>
          <w:p w:rsidR="00965CF1" w:rsidRPr="00272B49" w:rsidRDefault="00965CF1" w:rsidP="00F143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2B49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965CF1" w:rsidRPr="00272B49" w:rsidRDefault="00965CF1" w:rsidP="00F143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2B49">
              <w:rPr>
                <w:b/>
                <w:color w:val="000000"/>
                <w:sz w:val="22"/>
                <w:szCs w:val="22"/>
              </w:rPr>
              <w:t>ФИО студента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965CF1" w:rsidRPr="00272B49" w:rsidRDefault="00965CF1" w:rsidP="003371FA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2B49">
              <w:rPr>
                <w:b/>
                <w:bCs/>
                <w:color w:val="000000"/>
                <w:sz w:val="22"/>
                <w:szCs w:val="22"/>
              </w:rPr>
              <w:t>Тема работы на русском языке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965CF1" w:rsidRPr="00272B49" w:rsidRDefault="00965CF1" w:rsidP="00337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2B49">
              <w:rPr>
                <w:b/>
                <w:bCs/>
                <w:color w:val="000000"/>
                <w:sz w:val="22"/>
                <w:szCs w:val="22"/>
              </w:rPr>
              <w:t>Тема работы на английском языке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965CF1" w:rsidRPr="00272B49" w:rsidRDefault="00965CF1" w:rsidP="003371F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72B49">
              <w:rPr>
                <w:b/>
                <w:bCs/>
                <w:color w:val="000000" w:themeColor="text1"/>
                <w:sz w:val="22"/>
                <w:szCs w:val="22"/>
              </w:rPr>
              <w:t>Руководитель работы</w:t>
            </w: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:rsidR="00965CF1" w:rsidRPr="00272B49" w:rsidRDefault="00965CF1" w:rsidP="00F14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2B49">
              <w:rPr>
                <w:b/>
                <w:bCs/>
                <w:color w:val="000000"/>
                <w:sz w:val="22"/>
                <w:szCs w:val="22"/>
              </w:rPr>
              <w:t>Консультант (при наличии)*</w:t>
            </w:r>
          </w:p>
        </w:tc>
      </w:tr>
      <w:tr w:rsidR="00272B49" w:rsidRPr="00272B49" w:rsidTr="00272B49">
        <w:trPr>
          <w:trHeight w:val="1014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Акшалов Бекзат Батырханулы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Исследование напряженно-деформированного состояния вертикальных цилиндрических стальных резервуаров для хранения нефти и нефтепродуктов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Research of the Stress-Strain State of Vertical Cylindrical Steel Tanks for Storage of Oil and Oil Products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Бондаренко Геннадий Германович,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843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Аралбаев Ренат Сарсенбаевич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Электрический пробой диэлектриков при воздействии электронного потока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Electric Breakdown of Dielectrics by Electron Beam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Новиков Лев Симонович,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1267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Аралбаев Руслан Сарсенбаевич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Исследование долговечности катодов плазморезов с плазмообразующим углекислым газом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Research of Durability of the Cathodes for the Plasma Cutters with Plasma-Forming Carbon Dioxide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Бондаренко Геннадий Германович,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988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Боловин Андрей Андреевич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Разработка  антенного  устройства моноимпульсного  вторичного радиолокатора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Development of the Antenna Device for Monopulse Secondary Radar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Ихсанов Ренат Шамильевич, Доцент,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832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Будников Николай Вячеславович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Углеродные нанотрубки – перспективная основа новой электроники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Carbon Nanotubes - a Promising Basis for New Electronics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Гольцман Григорий Наумович, Профессор, Базовая кафедра квантовой оптики и телекоммуникаций ЗАО"Сконтел"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702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Горелова Екатерина Геннадьевна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Исследование способов повышения эмиссионных свойств металлопористых вольфрам-алюминатных катодов путем нанесения металлических покрытий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Research of  Methods to Improve the Emission Properties of Dispenser Tungsten-Aluminate Cathodes by Metal Deposition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Бондаренко Геннадий Германович,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1125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Гурьева Полина Викторовна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Комплексное исследование наноструктурированных материалов на синхротронном источнике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A Comprehensive Study of Nanostructured Materials on the Synchrotron Source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Смирнов Игорь Сергеевич,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986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Ерланулы Жандос -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Исследование сверхпроводникового болометра на эффекте электронного разогрева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Research on Superconducting Bolometer on Hot Electrons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Рябчун Сергей Александрович, Доцент, Базовая кафедра квантовой оптики и телекоммуникаций ЗАО"Сконтел"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810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Конов Кирилл Игоревич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Численное моделирование распространения электромагнитной волны в струе ракетного двигателя в приближении геометрической оптики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Numerical Simulation of Electromagnetic Wave Propogation in a Rocket Engine jet Exhaust in the Geometrical Optics Approximation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Ихсанов Ренат Шамильевич, Доцент,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796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Константинов Юрий Алексеевич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Исследование и разработка управляющей платы  электромеханического протеза кисти руки человека, устойчивой к воздействию ЭСР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Research and Development of the Control Board of the Electromechanical Prosthetic Human Wrist Resistant to ESD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Пожидаев Евгений Димитриевич,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1016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Коркинец Владислав Олегович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Исследование радиационной электризации полимерных композитов с повышенной объемной проводимостью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Study of Radiation Electrification of Polymer Composites with a High Bulk Conductivity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Пожидаев Евгений Димитриевич,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974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Кувшинов Павел Евгеньевич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Исследование влияния технологии изготовления  на физические свойства и структуру катодных материалов для магнетронов с ненакаливаемым и накаливаемым катодами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Research  of the Effects of Manufacturing Technology on Physical Properties and Structure of Cathode Materials for Magnetrons with Both the Cold and Hot Cathodes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Бондаренко Геннадий Германович,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1362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Кулешов Дмитрий Сергеевич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Влияние вторично-эмиссионных токов на процесс радиационной электризации материалов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Influence of Secondary Emission Currents on the Process of Radiation Charging of Materials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Новиков Лев Симонович,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1164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Омаров Бахтияр -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Химическое распыление полимеров кислородной плазмой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Chemical Sputtering of Polymers by Oxygen Plasma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Новиков Лев Симонович,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1217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Орлова Марья Олеговна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Применение наноструктурированных материалов для защиты  космического аппарата от воздействия окружающей среды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Nanostructured Materials Application for Spacecraft Protection from Environment Effects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Новиков Лев Симонович,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900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Седов Егор Андреевич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Квантовые размерные эффекты в низкоразмерных наноструктурах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Quantum Size Phenomena in Low-Dimensional Nanostructures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Арутюнов Константин Юрьевич,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  <w:tr w:rsidR="00272B49" w:rsidRPr="00272B49" w:rsidTr="00272B49">
        <w:trPr>
          <w:trHeight w:val="1220"/>
        </w:trPr>
        <w:tc>
          <w:tcPr>
            <w:tcW w:w="155" w:type="pct"/>
            <w:shd w:val="clear" w:color="auto" w:fill="FFFFFF" w:themeFill="background1"/>
            <w:vAlign w:val="center"/>
            <w:hideMark/>
          </w:tcPr>
          <w:p w:rsidR="002A5F89" w:rsidRPr="00272B49" w:rsidRDefault="002A5F89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Умаров Дониёр Собирович</w:t>
            </w:r>
          </w:p>
        </w:tc>
        <w:tc>
          <w:tcPr>
            <w:tcW w:w="1238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Моделирование электризации космического аппарата сложной конфигурации</w:t>
            </w:r>
          </w:p>
        </w:tc>
        <w:tc>
          <w:tcPr>
            <w:tcW w:w="1267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  <w:lang w:val="en-US"/>
              </w:rPr>
            </w:pPr>
            <w:r w:rsidRPr="00272B49">
              <w:rPr>
                <w:color w:val="000000"/>
                <w:sz w:val="22"/>
                <w:szCs w:val="22"/>
                <w:lang w:val="en-US"/>
              </w:rPr>
              <w:t>Modeling of the Spacecraft Charging of Complicated Configuration</w:t>
            </w:r>
          </w:p>
        </w:tc>
        <w:tc>
          <w:tcPr>
            <w:tcW w:w="1283" w:type="pct"/>
            <w:shd w:val="clear" w:color="auto" w:fill="FFFFFF" w:themeFill="background1"/>
            <w:vAlign w:val="center"/>
          </w:tcPr>
          <w:p w:rsidR="002A5F89" w:rsidRPr="00272B49" w:rsidRDefault="002A5F89" w:rsidP="002A5F89">
            <w:pPr>
              <w:rPr>
                <w:color w:val="000000"/>
                <w:sz w:val="22"/>
                <w:szCs w:val="22"/>
              </w:rPr>
            </w:pPr>
            <w:r w:rsidRPr="00272B49">
              <w:rPr>
                <w:color w:val="000000"/>
                <w:sz w:val="22"/>
                <w:szCs w:val="22"/>
              </w:rPr>
              <w:t>Новиков Лев Симонович, Профессор, Департамент электронной инженерии</w:t>
            </w:r>
          </w:p>
        </w:tc>
        <w:tc>
          <w:tcPr>
            <w:tcW w:w="428" w:type="pct"/>
            <w:shd w:val="clear" w:color="auto" w:fill="FFFFFF" w:themeFill="background1"/>
            <w:vAlign w:val="bottom"/>
          </w:tcPr>
          <w:p w:rsidR="002A5F89" w:rsidRPr="00272B49" w:rsidRDefault="002A5F89" w:rsidP="00CD7E9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17344" w:rsidRDefault="00017344" w:rsidP="00017344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</w:t>
      </w:r>
      <w:r w:rsidR="009A3C39">
        <w:rPr>
          <w:sz w:val="17"/>
          <w:szCs w:val="17"/>
        </w:rPr>
        <w:t xml:space="preserve">                                </w:t>
      </w:r>
    </w:p>
    <w:p w:rsidR="00AB0358" w:rsidRDefault="00AB0358" w:rsidP="00AB0358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* если не указано, то </w:t>
      </w:r>
      <w:r w:rsidR="00313E7C">
        <w:rPr>
          <w:sz w:val="17"/>
          <w:szCs w:val="17"/>
        </w:rPr>
        <w:t>консультант не назначен</w:t>
      </w:r>
    </w:p>
    <w:p w:rsidR="00AB0358" w:rsidRDefault="00AB0358" w:rsidP="00017344">
      <w:pPr>
        <w:pStyle w:val="Default"/>
        <w:rPr>
          <w:sz w:val="17"/>
          <w:szCs w:val="17"/>
        </w:rPr>
      </w:pPr>
    </w:p>
    <w:p w:rsidR="00017344" w:rsidRPr="00DA56DA" w:rsidRDefault="00017344" w:rsidP="00017344">
      <w:pPr>
        <w:pStyle w:val="Default"/>
        <w:rPr>
          <w:sz w:val="20"/>
          <w:szCs w:val="20"/>
        </w:rPr>
      </w:pPr>
      <w:r>
        <w:rPr>
          <w:sz w:val="17"/>
          <w:szCs w:val="17"/>
        </w:rPr>
        <w:t xml:space="preserve"> </w:t>
      </w:r>
      <w:r w:rsidRPr="00DA56DA">
        <w:rPr>
          <w:sz w:val="20"/>
          <w:szCs w:val="20"/>
        </w:rPr>
        <w:t>Заместитель начальника отдела организации, планирования и контроля учебного процесса МИЭМ НИУ ВШЭ                                  А.В. Горшкова</w:t>
      </w:r>
    </w:p>
    <w:sectPr w:rsidR="00017344" w:rsidRPr="00DA56DA" w:rsidSect="00AB0358">
      <w:foot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16" w:rsidRDefault="00C70E16" w:rsidP="00B9314A">
      <w:r>
        <w:separator/>
      </w:r>
    </w:p>
  </w:endnote>
  <w:endnote w:type="continuationSeparator" w:id="0">
    <w:p w:rsidR="00C70E16" w:rsidRDefault="00C70E16" w:rsidP="00B9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363440"/>
      <w:docPartObj>
        <w:docPartGallery w:val="Page Numbers (Bottom of Page)"/>
        <w:docPartUnique/>
      </w:docPartObj>
    </w:sdtPr>
    <w:sdtEndPr/>
    <w:sdtContent>
      <w:p w:rsidR="00017344" w:rsidRDefault="00017344" w:rsidP="00D073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F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16" w:rsidRDefault="00C70E16" w:rsidP="00B9314A">
      <w:r>
        <w:separator/>
      </w:r>
    </w:p>
  </w:footnote>
  <w:footnote w:type="continuationSeparator" w:id="0">
    <w:p w:rsidR="00C70E16" w:rsidRDefault="00C70E16" w:rsidP="00B9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3DB"/>
    <w:multiLevelType w:val="hybridMultilevel"/>
    <w:tmpl w:val="085C0C22"/>
    <w:lvl w:ilvl="0" w:tplc="979A9274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5D"/>
    <w:rsid w:val="00012940"/>
    <w:rsid w:val="000149F2"/>
    <w:rsid w:val="00017344"/>
    <w:rsid w:val="000443B3"/>
    <w:rsid w:val="0005344B"/>
    <w:rsid w:val="0007551F"/>
    <w:rsid w:val="00092534"/>
    <w:rsid w:val="000B005D"/>
    <w:rsid w:val="0011667A"/>
    <w:rsid w:val="00146C1A"/>
    <w:rsid w:val="0015359B"/>
    <w:rsid w:val="00154108"/>
    <w:rsid w:val="00163CEB"/>
    <w:rsid w:val="00163D90"/>
    <w:rsid w:val="001D08CE"/>
    <w:rsid w:val="001D26C5"/>
    <w:rsid w:val="001D6B1F"/>
    <w:rsid w:val="001E52D5"/>
    <w:rsid w:val="001E7B90"/>
    <w:rsid w:val="00210DA0"/>
    <w:rsid w:val="002148D5"/>
    <w:rsid w:val="002262E7"/>
    <w:rsid w:val="00247088"/>
    <w:rsid w:val="00272B49"/>
    <w:rsid w:val="002A599A"/>
    <w:rsid w:val="002A5F89"/>
    <w:rsid w:val="002A6CFD"/>
    <w:rsid w:val="002B3FF9"/>
    <w:rsid w:val="00313E7C"/>
    <w:rsid w:val="00321552"/>
    <w:rsid w:val="00337778"/>
    <w:rsid w:val="0037407A"/>
    <w:rsid w:val="003A17E0"/>
    <w:rsid w:val="003D2D81"/>
    <w:rsid w:val="003D2FDA"/>
    <w:rsid w:val="00412509"/>
    <w:rsid w:val="0043779A"/>
    <w:rsid w:val="00452DF5"/>
    <w:rsid w:val="00462B5F"/>
    <w:rsid w:val="00477815"/>
    <w:rsid w:val="004833AC"/>
    <w:rsid w:val="004B680A"/>
    <w:rsid w:val="004C5D66"/>
    <w:rsid w:val="00512263"/>
    <w:rsid w:val="00512C7E"/>
    <w:rsid w:val="00515194"/>
    <w:rsid w:val="00517B52"/>
    <w:rsid w:val="00555406"/>
    <w:rsid w:val="00574059"/>
    <w:rsid w:val="0059423C"/>
    <w:rsid w:val="005E6630"/>
    <w:rsid w:val="00604FAF"/>
    <w:rsid w:val="00604FBC"/>
    <w:rsid w:val="00611BF3"/>
    <w:rsid w:val="00627C34"/>
    <w:rsid w:val="00647E7F"/>
    <w:rsid w:val="006523B6"/>
    <w:rsid w:val="00682EDB"/>
    <w:rsid w:val="00691BB9"/>
    <w:rsid w:val="006B319C"/>
    <w:rsid w:val="006C22D2"/>
    <w:rsid w:val="006C5D92"/>
    <w:rsid w:val="0072241B"/>
    <w:rsid w:val="00731D41"/>
    <w:rsid w:val="00794405"/>
    <w:rsid w:val="007B3DA0"/>
    <w:rsid w:val="00807D26"/>
    <w:rsid w:val="0088381C"/>
    <w:rsid w:val="008954F4"/>
    <w:rsid w:val="008B7B55"/>
    <w:rsid w:val="008E2F00"/>
    <w:rsid w:val="00911D20"/>
    <w:rsid w:val="009152DA"/>
    <w:rsid w:val="00915DB6"/>
    <w:rsid w:val="00963733"/>
    <w:rsid w:val="00964326"/>
    <w:rsid w:val="00965CF1"/>
    <w:rsid w:val="00990810"/>
    <w:rsid w:val="00994C10"/>
    <w:rsid w:val="009A3C39"/>
    <w:rsid w:val="009A6851"/>
    <w:rsid w:val="009B12CE"/>
    <w:rsid w:val="009B1AF8"/>
    <w:rsid w:val="009C15E0"/>
    <w:rsid w:val="009C7497"/>
    <w:rsid w:val="009D1914"/>
    <w:rsid w:val="009D4D62"/>
    <w:rsid w:val="00A107BC"/>
    <w:rsid w:val="00A30777"/>
    <w:rsid w:val="00A47B96"/>
    <w:rsid w:val="00A64EF3"/>
    <w:rsid w:val="00A863AD"/>
    <w:rsid w:val="00A96F0F"/>
    <w:rsid w:val="00AA17E5"/>
    <w:rsid w:val="00AB0358"/>
    <w:rsid w:val="00AB3E0E"/>
    <w:rsid w:val="00AB550A"/>
    <w:rsid w:val="00AC2CD3"/>
    <w:rsid w:val="00AC3515"/>
    <w:rsid w:val="00AD6F76"/>
    <w:rsid w:val="00AE1EA6"/>
    <w:rsid w:val="00AE65B2"/>
    <w:rsid w:val="00B2277D"/>
    <w:rsid w:val="00B25C07"/>
    <w:rsid w:val="00B30F5F"/>
    <w:rsid w:val="00B426B1"/>
    <w:rsid w:val="00B9314A"/>
    <w:rsid w:val="00BD7C56"/>
    <w:rsid w:val="00C47FF6"/>
    <w:rsid w:val="00C64392"/>
    <w:rsid w:val="00C70E16"/>
    <w:rsid w:val="00C80BD0"/>
    <w:rsid w:val="00C94146"/>
    <w:rsid w:val="00D07349"/>
    <w:rsid w:val="00D13195"/>
    <w:rsid w:val="00D67F5B"/>
    <w:rsid w:val="00D74715"/>
    <w:rsid w:val="00D76531"/>
    <w:rsid w:val="00D81084"/>
    <w:rsid w:val="00D81BDE"/>
    <w:rsid w:val="00DA56DA"/>
    <w:rsid w:val="00DB753B"/>
    <w:rsid w:val="00DD5439"/>
    <w:rsid w:val="00E411F1"/>
    <w:rsid w:val="00E47A04"/>
    <w:rsid w:val="00E520E1"/>
    <w:rsid w:val="00E62836"/>
    <w:rsid w:val="00E65154"/>
    <w:rsid w:val="00F143D6"/>
    <w:rsid w:val="00F23D53"/>
    <w:rsid w:val="00F40545"/>
    <w:rsid w:val="00F777B1"/>
    <w:rsid w:val="00F81719"/>
    <w:rsid w:val="00FC0EF7"/>
    <w:rsid w:val="00FC0FF4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313E7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313E7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2E68-9124-4C7A-A935-0AC5D042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2</cp:revision>
  <cp:lastPrinted>2016-12-14T09:52:00Z</cp:lastPrinted>
  <dcterms:created xsi:type="dcterms:W3CDTF">2017-04-26T13:17:00Z</dcterms:created>
  <dcterms:modified xsi:type="dcterms:W3CDTF">2017-04-26T13:17:00Z</dcterms:modified>
</cp:coreProperties>
</file>