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C8" w:rsidRPr="004A6063" w:rsidRDefault="001515C8" w:rsidP="00C22242">
      <w:pPr>
        <w:spacing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4A6063">
        <w:rPr>
          <w:rFonts w:ascii="Times New Roman" w:hAnsi="Times New Roman" w:cs="Times New Roman"/>
          <w:b/>
          <w:bCs/>
          <w:sz w:val="26"/>
          <w:szCs w:val="26"/>
        </w:rPr>
        <w:t>Обходной лист студента (слушателя)</w:t>
      </w:r>
    </w:p>
    <w:p w:rsidR="001515C8" w:rsidRDefault="001515C8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976"/>
        <w:gridCol w:w="1257"/>
        <w:gridCol w:w="1029"/>
        <w:gridCol w:w="2161"/>
        <w:gridCol w:w="674"/>
        <w:gridCol w:w="425"/>
        <w:gridCol w:w="2044"/>
      </w:tblGrid>
      <w:tr w:rsidR="001515C8" w:rsidRPr="001515C8" w:rsidTr="00DD1BCF">
        <w:tc>
          <w:tcPr>
            <w:tcW w:w="3190" w:type="dxa"/>
            <w:gridSpan w:val="3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381" w:type="dxa"/>
            <w:gridSpan w:val="5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1515C8" w:rsidRPr="001515C8" w:rsidTr="00DD1BCF">
        <w:tc>
          <w:tcPr>
            <w:tcW w:w="3190" w:type="dxa"/>
            <w:gridSpan w:val="3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Номер студенческого билета</w:t>
            </w:r>
          </w:p>
        </w:tc>
        <w:tc>
          <w:tcPr>
            <w:tcW w:w="4289" w:type="dxa"/>
            <w:gridSpan w:val="4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2092" w:type="dxa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DD1BCF">
        <w:tc>
          <w:tcPr>
            <w:tcW w:w="3190" w:type="dxa"/>
            <w:gridSpan w:val="3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Структурное подразделение, реализующее программу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высшего образования</w:t>
            </w:r>
          </w:p>
        </w:tc>
        <w:tc>
          <w:tcPr>
            <w:tcW w:w="6381" w:type="dxa"/>
            <w:gridSpan w:val="5"/>
          </w:tcPr>
          <w:p w:rsidR="002F38EE" w:rsidRDefault="002F3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3FC" w:rsidRPr="002F38EE" w:rsidRDefault="002F3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МИЭМ НИУ ВШЭ</w:t>
            </w:r>
          </w:p>
          <w:p w:rsidR="001515C8" w:rsidRPr="0009051E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D1" w:rsidRPr="001515C8" w:rsidTr="009302D1">
        <w:tc>
          <w:tcPr>
            <w:tcW w:w="817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992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381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29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161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обучения</w:t>
            </w:r>
          </w:p>
        </w:tc>
        <w:tc>
          <w:tcPr>
            <w:tcW w:w="3191" w:type="dxa"/>
            <w:gridSpan w:val="3"/>
          </w:tcPr>
          <w:p w:rsidR="009302D1" w:rsidRDefault="009302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653CA" w:rsidRPr="00C653CA" w:rsidRDefault="00C653CA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</w:pPr>
            <w:proofErr w:type="spellStart"/>
            <w:r w:rsidRPr="00C653C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  <w:t>бакалавриат</w:t>
            </w:r>
            <w:proofErr w:type="spellEnd"/>
            <w:r w:rsidRPr="00C653C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  <w:t xml:space="preserve">, </w:t>
            </w:r>
            <w:proofErr w:type="spellStart"/>
            <w:r w:rsidRPr="00C653C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  <w:t>специалитет</w:t>
            </w:r>
            <w:proofErr w:type="spellEnd"/>
            <w:r w:rsidRPr="00C653C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  <w:t>, магистратура</w:t>
            </w: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Номер читательского билета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289" w:type="dxa"/>
            <w:gridSpan w:val="4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2092" w:type="dxa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 w:rsidP="004F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Библиотека (научный абонемент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F5A4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342D3B" w:rsidRPr="001515C8" w:rsidTr="00C22242">
        <w:trPr>
          <w:trHeight w:val="176"/>
        </w:trPr>
        <w:tc>
          <w:tcPr>
            <w:tcW w:w="3190" w:type="dxa"/>
            <w:gridSpan w:val="3"/>
          </w:tcPr>
          <w:p w:rsidR="00342D3B" w:rsidRPr="009D30CE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342D3B" w:rsidRPr="00C653CA" w:rsidRDefault="00342D3B" w:rsidP="00022DBE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342D3B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Библиотека (учебный абонемент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F5A4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DBE" w:rsidRPr="001515C8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C8" w:rsidRPr="001515C8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C653CA" w:rsidRDefault="00022DBE" w:rsidP="00022DBE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864" w:type="dxa"/>
            <w:gridSpan w:val="3"/>
          </w:tcPr>
          <w:p w:rsidR="001515C8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C653CA" w:rsidRDefault="00022DBE" w:rsidP="00022DBE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 w:rsidP="00C653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</w:t>
            </w:r>
            <w:r w:rsidR="00022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(для коммерческих студентов</w:t>
            </w:r>
            <w:r w:rsidR="00C653C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C65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ул.Мясницкая</w:t>
            </w:r>
            <w:proofErr w:type="spellEnd"/>
            <w:r w:rsidR="00C65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 xml:space="preserve">, 20, </w:t>
            </w:r>
            <w:r w:rsidR="00C653CA" w:rsidRPr="00C65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426-к</w:t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342D3B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 w:rsidP="00022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C653CA" w:rsidRDefault="00022DBE" w:rsidP="00022DBE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 w:rsidP="004F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Студенческий билет сдан</w:t>
            </w:r>
            <w:r w:rsidR="004F5A4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  <w:r w:rsidR="004F5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A46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Таллинская</w:t>
            </w:r>
            <w:proofErr w:type="spellEnd"/>
            <w:r w:rsidR="004F5A46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 xml:space="preserve"> ул., д.34, оф.323</w:t>
            </w:r>
          </w:p>
        </w:tc>
        <w:tc>
          <w:tcPr>
            <w:tcW w:w="3864" w:type="dxa"/>
            <w:gridSpan w:val="3"/>
          </w:tcPr>
          <w:p w:rsidR="001515C8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C653CA" w:rsidRDefault="00022DBE" w:rsidP="00C653CA">
            <w:pPr>
              <w:jc w:val="center"/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</w:t>
            </w:r>
            <w:r w:rsidR="007A0941"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 xml:space="preserve"> из учебно</w:t>
            </w:r>
            <w:r w:rsidR="00C653CA"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го офиса</w:t>
            </w: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Оригинал документов о предыдущем образовании студенту отдан</w:t>
            </w:r>
            <w:r w:rsidR="004F5A4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1515C8" w:rsidRDefault="00C653CA" w:rsidP="0040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 из учебного офиса)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7C7867" w:rsidP="007C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пропуск</w:t>
            </w:r>
            <w:r w:rsidR="00B973F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09051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proofErr w:type="spellStart"/>
            <w:r w:rsidR="0009051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Б.Трехсвятительский</w:t>
            </w:r>
            <w:proofErr w:type="spellEnd"/>
            <w:r w:rsidR="0009051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 xml:space="preserve"> пер., 114</w:t>
            </w:r>
          </w:p>
        </w:tc>
        <w:tc>
          <w:tcPr>
            <w:tcW w:w="3864" w:type="dxa"/>
            <w:gridSpan w:val="3"/>
          </w:tcPr>
          <w:p w:rsidR="00C653CA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1515C8" w:rsidRPr="001515C8" w:rsidRDefault="00C653CA" w:rsidP="00C6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1515C8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 студента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слушателя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A46" w:rsidRPr="00463A66" w:rsidRDefault="004F5A46">
      <w:pPr>
        <w:rPr>
          <w:sz w:val="8"/>
          <w:szCs w:val="8"/>
        </w:rPr>
      </w:pPr>
    </w:p>
    <w:sectPr w:rsidR="004F5A46" w:rsidRPr="00463A66" w:rsidSect="00BA3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4C" w:rsidRDefault="002C3E4C" w:rsidP="00626B07">
      <w:pPr>
        <w:spacing w:line="240" w:lineRule="auto"/>
      </w:pPr>
      <w:r>
        <w:separator/>
      </w:r>
    </w:p>
  </w:endnote>
  <w:endnote w:type="continuationSeparator" w:id="0">
    <w:p w:rsidR="002C3E4C" w:rsidRDefault="002C3E4C" w:rsidP="00626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41" w:rsidRDefault="00B5604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41" w:rsidRDefault="00B5604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41" w:rsidRDefault="00B5604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4C" w:rsidRDefault="002C3E4C" w:rsidP="00626B07">
      <w:pPr>
        <w:spacing w:line="240" w:lineRule="auto"/>
      </w:pPr>
      <w:r>
        <w:separator/>
      </w:r>
    </w:p>
  </w:footnote>
  <w:footnote w:type="continuationSeparator" w:id="0">
    <w:p w:rsidR="002C3E4C" w:rsidRDefault="002C3E4C" w:rsidP="00626B07">
      <w:pPr>
        <w:spacing w:line="240" w:lineRule="auto"/>
      </w:pPr>
      <w:r>
        <w:continuationSeparator/>
      </w:r>
    </w:p>
  </w:footnote>
  <w:footnote w:id="1">
    <w:p w:rsidR="00E86BFC" w:rsidRDefault="00E86BFC">
      <w:pPr>
        <w:pStyle w:val="a7"/>
      </w:pPr>
      <w:r>
        <w:rPr>
          <w:rStyle w:val="a9"/>
        </w:rPr>
        <w:footnoteRef/>
      </w:r>
      <w:r>
        <w:t xml:space="preserve"> </w:t>
      </w:r>
      <w:r w:rsidRPr="00415C38">
        <w:rPr>
          <w:rFonts w:ascii="Times New Roman" w:hAnsi="Times New Roman" w:cs="Times New Roman"/>
        </w:rPr>
        <w:t>Кроме случаев перевода внутри НИУ ВШЭ и предоставления академического отпуска</w:t>
      </w:r>
    </w:p>
  </w:footnote>
  <w:footnote w:id="2">
    <w:p w:rsidR="00E86BFC" w:rsidRDefault="00E86BFC">
      <w:pPr>
        <w:pStyle w:val="a7"/>
      </w:pPr>
      <w:r>
        <w:rPr>
          <w:rStyle w:val="a9"/>
        </w:rPr>
        <w:footnoteRef/>
      </w:r>
      <w:r>
        <w:t xml:space="preserve"> </w:t>
      </w:r>
      <w:r w:rsidRPr="00415C38">
        <w:rPr>
          <w:rFonts w:ascii="Times New Roman" w:hAnsi="Times New Roman" w:cs="Times New Roman"/>
        </w:rPr>
        <w:t>Кроме случ</w:t>
      </w:r>
      <w:r>
        <w:rPr>
          <w:rFonts w:ascii="Times New Roman" w:hAnsi="Times New Roman" w:cs="Times New Roman"/>
        </w:rPr>
        <w:t>аев</w:t>
      </w:r>
      <w:r w:rsidRPr="00415C38">
        <w:rPr>
          <w:rFonts w:ascii="Times New Roman" w:hAnsi="Times New Roman" w:cs="Times New Roman"/>
        </w:rPr>
        <w:t xml:space="preserve"> перевода внутри НИУ ВШЭ и студентов льготной категории (дети-сироты, </w:t>
      </w:r>
      <w:proofErr w:type="gramStart"/>
      <w:r w:rsidRPr="00415C38">
        <w:rPr>
          <w:rFonts w:ascii="Times New Roman" w:hAnsi="Times New Roman" w:cs="Times New Roman"/>
        </w:rPr>
        <w:t>дети</w:t>
      </w:r>
      <w:proofErr w:type="gramEnd"/>
      <w:r w:rsidRPr="00415C38">
        <w:rPr>
          <w:rFonts w:ascii="Times New Roman" w:hAnsi="Times New Roman" w:cs="Times New Roman"/>
        </w:rPr>
        <w:t xml:space="preserve"> оставшиеся без попечения родителей и иные категории граждан, находящихся на полном государственном обеспечении), которым предоставлен академический отпуск по медицинским показаниям</w:t>
      </w:r>
    </w:p>
  </w:footnote>
  <w:footnote w:id="3">
    <w:p w:rsidR="00B973F4" w:rsidRDefault="00B973F4">
      <w:pPr>
        <w:pStyle w:val="a7"/>
      </w:pPr>
      <w:r>
        <w:rPr>
          <w:rStyle w:val="a9"/>
        </w:rPr>
        <w:footnoteRef/>
      </w:r>
      <w:r>
        <w:t xml:space="preserve"> Пропуск выпускника</w:t>
      </w:r>
      <w:r w:rsidR="007C7867">
        <w:t xml:space="preserve"> не подлежит обязательной сдаче и</w:t>
      </w:r>
      <w:r>
        <w:t xml:space="preserve"> действует в течение 1 года после даты отчисления. За этот период</w:t>
      </w:r>
      <w:r w:rsidR="007C7867">
        <w:t xml:space="preserve"> у завершившего обучения студента есть право оформить электронный пропуск выпускника. Подробности:</w:t>
      </w:r>
      <w:r>
        <w:t xml:space="preserve"> </w:t>
      </w:r>
      <w:hyperlink r:id="rId1" w:history="1">
        <w:r w:rsidRPr="003E5283">
          <w:rPr>
            <w:rStyle w:val="af0"/>
          </w:rPr>
          <w:t>https://alumni.hse.ru/propusk_hse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41" w:rsidRDefault="00B5604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DD2" w:rsidRPr="00996DD2" w:rsidRDefault="00B973F4" w:rsidP="00996DD2">
    <w:pPr>
      <w:pStyle w:val="a3"/>
      <w:ind w:left="6732" w:right="50" w:firstLine="0"/>
      <w:rPr>
        <w:rFonts w:ascii="Times New Roman" w:hAnsi="Times New Roman" w:cs="Times New Roman"/>
        <w:b/>
        <w:sz w:val="32"/>
        <w:szCs w:val="32"/>
      </w:rPr>
    </w:pPr>
    <w:r w:rsidRPr="00996DD2">
      <w:rPr>
        <w:rFonts w:ascii="Times New Roman" w:hAnsi="Times New Roman" w:cs="Times New Roman"/>
        <w:b/>
        <w:sz w:val="32"/>
        <w:szCs w:val="32"/>
      </w:rPr>
      <w:t xml:space="preserve">ВЫПУСК </w:t>
    </w:r>
  </w:p>
  <w:p w:rsidR="00463A66" w:rsidRPr="00996DD2" w:rsidRDefault="00B973F4" w:rsidP="00996DD2">
    <w:pPr>
      <w:pStyle w:val="a3"/>
      <w:ind w:left="6732" w:right="50" w:firstLine="0"/>
      <w:rPr>
        <w:rFonts w:ascii="Times New Roman" w:hAnsi="Times New Roman" w:cs="Times New Roman"/>
        <w:b/>
        <w:sz w:val="32"/>
        <w:szCs w:val="32"/>
      </w:rPr>
    </w:pPr>
    <w:r w:rsidRPr="00996DD2">
      <w:rPr>
        <w:rFonts w:ascii="Times New Roman" w:hAnsi="Times New Roman" w:cs="Times New Roman"/>
        <w:b/>
        <w:sz w:val="32"/>
        <w:szCs w:val="32"/>
      </w:rPr>
      <w:t>201</w:t>
    </w:r>
    <w:r w:rsidR="00B56041">
      <w:rPr>
        <w:rFonts w:ascii="Times New Roman" w:hAnsi="Times New Roman" w:cs="Times New Roman"/>
        <w:b/>
        <w:sz w:val="32"/>
        <w:szCs w:val="32"/>
        <w:lang w:val="en-US"/>
      </w:rPr>
      <w:t>7</w:t>
    </w:r>
    <w:r w:rsidRPr="00996DD2">
      <w:rPr>
        <w:rFonts w:ascii="Times New Roman" w:hAnsi="Times New Roman" w:cs="Times New Roman"/>
        <w:b/>
        <w:sz w:val="32"/>
        <w:szCs w:val="32"/>
      </w:rPr>
      <w:t xml:space="preserve">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41" w:rsidRDefault="00B560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7749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C8"/>
    <w:rsid w:val="00022DBE"/>
    <w:rsid w:val="0009051E"/>
    <w:rsid w:val="000B53FC"/>
    <w:rsid w:val="000F3C9C"/>
    <w:rsid w:val="001515C8"/>
    <w:rsid w:val="001F628B"/>
    <w:rsid w:val="0021189F"/>
    <w:rsid w:val="00251CB4"/>
    <w:rsid w:val="00267D31"/>
    <w:rsid w:val="002C3E4C"/>
    <w:rsid w:val="002F38EE"/>
    <w:rsid w:val="00320246"/>
    <w:rsid w:val="00342D3B"/>
    <w:rsid w:val="00406F3D"/>
    <w:rsid w:val="00463A66"/>
    <w:rsid w:val="004E066F"/>
    <w:rsid w:val="004F5A46"/>
    <w:rsid w:val="00571E80"/>
    <w:rsid w:val="00626B07"/>
    <w:rsid w:val="006D3FD1"/>
    <w:rsid w:val="00757D00"/>
    <w:rsid w:val="00773B05"/>
    <w:rsid w:val="007A0941"/>
    <w:rsid w:val="007C7867"/>
    <w:rsid w:val="007D3E40"/>
    <w:rsid w:val="009302D1"/>
    <w:rsid w:val="00967119"/>
    <w:rsid w:val="00996DD2"/>
    <w:rsid w:val="00A86659"/>
    <w:rsid w:val="00AD287A"/>
    <w:rsid w:val="00AE7605"/>
    <w:rsid w:val="00B56041"/>
    <w:rsid w:val="00B973F4"/>
    <w:rsid w:val="00BA3970"/>
    <w:rsid w:val="00C22242"/>
    <w:rsid w:val="00C4393B"/>
    <w:rsid w:val="00C653CA"/>
    <w:rsid w:val="00C75BBD"/>
    <w:rsid w:val="00CA14B8"/>
    <w:rsid w:val="00CD3CB0"/>
    <w:rsid w:val="00CF5A2B"/>
    <w:rsid w:val="00D11A1A"/>
    <w:rsid w:val="00D1444F"/>
    <w:rsid w:val="00D92E53"/>
    <w:rsid w:val="00DD1BCF"/>
    <w:rsid w:val="00E86BFC"/>
    <w:rsid w:val="00EA3C50"/>
    <w:rsid w:val="00EE6EE7"/>
    <w:rsid w:val="00F7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85A45-9BEC-4EF6-B911-068E6457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C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2"/>
    <w:next w:val="a"/>
    <w:link w:val="10"/>
    <w:qFormat/>
    <w:rsid w:val="00251CB4"/>
    <w:pPr>
      <w:outlineLvl w:val="0"/>
    </w:pPr>
    <w:rPr>
      <w:bCs w:val="0"/>
      <w:i/>
      <w:iCs/>
    </w:rPr>
  </w:style>
  <w:style w:type="paragraph" w:styleId="2">
    <w:name w:val="heading 2"/>
    <w:basedOn w:val="6"/>
    <w:next w:val="a"/>
    <w:link w:val="20"/>
    <w:unhideWhenUsed/>
    <w:qFormat/>
    <w:rsid w:val="00251CB4"/>
    <w:pPr>
      <w:outlineLvl w:val="1"/>
    </w:pPr>
    <w:rPr>
      <w:bCs/>
    </w:rPr>
  </w:style>
  <w:style w:type="paragraph" w:styleId="3">
    <w:name w:val="heading 3"/>
    <w:basedOn w:val="a"/>
    <w:next w:val="a"/>
    <w:link w:val="30"/>
    <w:semiHidden/>
    <w:unhideWhenUsed/>
    <w:qFormat/>
    <w:rsid w:val="00251CB4"/>
    <w:pPr>
      <w:keepNext/>
      <w:numPr>
        <w:ilvl w:val="2"/>
        <w:numId w:val="1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51CB4"/>
    <w:pPr>
      <w:keepNext/>
      <w:numPr>
        <w:ilvl w:val="3"/>
        <w:numId w:val="1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1CB4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21"/>
    <w:next w:val="a"/>
    <w:link w:val="60"/>
    <w:qFormat/>
    <w:rsid w:val="00251CB4"/>
    <w:pPr>
      <w:tabs>
        <w:tab w:val="left" w:pos="9900"/>
      </w:tabs>
      <w:spacing w:before="240" w:after="0" w:line="240" w:lineRule="auto"/>
      <w:ind w:right="97"/>
      <w:jc w:val="right"/>
      <w:outlineLvl w:val="5"/>
    </w:pPr>
    <w:rPr>
      <w:b/>
      <w:sz w:val="26"/>
    </w:rPr>
  </w:style>
  <w:style w:type="paragraph" w:styleId="7">
    <w:name w:val="heading 7"/>
    <w:basedOn w:val="21"/>
    <w:next w:val="a"/>
    <w:link w:val="70"/>
    <w:qFormat/>
    <w:rsid w:val="00251CB4"/>
    <w:pPr>
      <w:tabs>
        <w:tab w:val="left" w:pos="9900"/>
      </w:tabs>
      <w:spacing w:before="240" w:after="0" w:line="240" w:lineRule="auto"/>
      <w:ind w:right="97"/>
      <w:jc w:val="right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qFormat/>
    <w:rsid w:val="00251CB4"/>
    <w:pPr>
      <w:keepNext/>
      <w:numPr>
        <w:ilvl w:val="7"/>
        <w:numId w:val="15"/>
      </w:numPr>
      <w:tabs>
        <w:tab w:val="left" w:pos="9900"/>
      </w:tabs>
      <w:ind w:right="1025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251CB4"/>
    <w:pPr>
      <w:numPr>
        <w:ilvl w:val="8"/>
        <w:numId w:val="15"/>
      </w:num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93B"/>
    <w:rPr>
      <w:rFonts w:cs="Arial"/>
      <w:b/>
      <w:sz w:val="26"/>
      <w:szCs w:val="24"/>
    </w:rPr>
  </w:style>
  <w:style w:type="character" w:customStyle="1" w:styleId="20">
    <w:name w:val="Заголовок 2 Знак"/>
    <w:basedOn w:val="a0"/>
    <w:link w:val="2"/>
    <w:rsid w:val="00251CB4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semiHidden/>
    <w:rsid w:val="00251CB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51CB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51CB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393B"/>
    <w:rPr>
      <w:b/>
      <w:sz w:val="26"/>
      <w:szCs w:val="24"/>
    </w:rPr>
  </w:style>
  <w:style w:type="character" w:customStyle="1" w:styleId="70">
    <w:name w:val="Заголовок 7 Знак"/>
    <w:basedOn w:val="a0"/>
    <w:link w:val="7"/>
    <w:rsid w:val="00C4393B"/>
    <w:rPr>
      <w:b/>
      <w:sz w:val="26"/>
      <w:szCs w:val="24"/>
    </w:rPr>
  </w:style>
  <w:style w:type="character" w:customStyle="1" w:styleId="80">
    <w:name w:val="Заголовок 8 Знак"/>
    <w:basedOn w:val="a0"/>
    <w:link w:val="8"/>
    <w:rsid w:val="00C4393B"/>
    <w:rPr>
      <w:b/>
      <w:bCs/>
      <w:sz w:val="22"/>
      <w:szCs w:val="24"/>
    </w:rPr>
  </w:style>
  <w:style w:type="character" w:customStyle="1" w:styleId="90">
    <w:name w:val="Заголовок 9 Знак"/>
    <w:basedOn w:val="a0"/>
    <w:link w:val="9"/>
    <w:semiHidden/>
    <w:rsid w:val="00251CB4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link w:val="a4"/>
    <w:qFormat/>
    <w:rsid w:val="00251CB4"/>
    <w:pPr>
      <w:autoSpaceDE w:val="0"/>
      <w:autoSpaceDN w:val="0"/>
      <w:adjustRightInd w:val="0"/>
      <w:ind w:firstLine="371"/>
      <w:jc w:val="center"/>
    </w:pPr>
    <w:rPr>
      <w:noProof/>
      <w:sz w:val="28"/>
      <w:szCs w:val="18"/>
    </w:rPr>
  </w:style>
  <w:style w:type="character" w:customStyle="1" w:styleId="a4">
    <w:name w:val="Заголовок Знак"/>
    <w:basedOn w:val="a0"/>
    <w:link w:val="a3"/>
    <w:rsid w:val="00C4393B"/>
    <w:rPr>
      <w:noProof/>
      <w:sz w:val="28"/>
      <w:szCs w:val="18"/>
    </w:rPr>
  </w:style>
  <w:style w:type="paragraph" w:styleId="a5">
    <w:name w:val="TOC Heading"/>
    <w:basedOn w:val="1"/>
    <w:next w:val="a"/>
    <w:qFormat/>
    <w:rsid w:val="00251CB4"/>
    <w:pPr>
      <w:keepLines/>
      <w:spacing w:before="480" w:line="276" w:lineRule="auto"/>
      <w:outlineLvl w:val="9"/>
    </w:pPr>
    <w:rPr>
      <w:rFonts w:ascii="Cambria" w:hAnsi="Cambria" w:cs="Times New Roman"/>
      <w:i w:val="0"/>
      <w:iCs w:val="0"/>
      <w:color w:val="365F91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251CB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1CB4"/>
    <w:rPr>
      <w:sz w:val="24"/>
      <w:szCs w:val="24"/>
    </w:rPr>
  </w:style>
  <w:style w:type="table" w:styleId="a6">
    <w:name w:val="Table Grid"/>
    <w:basedOn w:val="a1"/>
    <w:uiPriority w:val="59"/>
    <w:rsid w:val="0015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626B07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6B07"/>
    <w:rPr>
      <w:rFonts w:ascii="Arial" w:eastAsia="Arial" w:hAnsi="Arial" w:cs="Arial"/>
      <w:color w:val="000000"/>
    </w:rPr>
  </w:style>
  <w:style w:type="character" w:styleId="a9">
    <w:name w:val="footnote reference"/>
    <w:basedOn w:val="a0"/>
    <w:uiPriority w:val="99"/>
    <w:semiHidden/>
    <w:unhideWhenUsed/>
    <w:rsid w:val="00626B0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22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242"/>
    <w:rPr>
      <w:rFonts w:ascii="Tahoma" w:eastAsia="Arial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63A6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3A66"/>
    <w:rPr>
      <w:rFonts w:ascii="Arial" w:eastAsia="Arial" w:hAnsi="Arial" w:cs="Arial"/>
      <w:color w:val="00000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463A6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3A66"/>
    <w:rPr>
      <w:rFonts w:ascii="Arial" w:eastAsia="Arial" w:hAnsi="Arial" w:cs="Arial"/>
      <w:color w:val="000000"/>
      <w:sz w:val="22"/>
      <w:szCs w:val="22"/>
    </w:rPr>
  </w:style>
  <w:style w:type="character" w:styleId="af0">
    <w:name w:val="Hyperlink"/>
    <w:basedOn w:val="a0"/>
    <w:uiPriority w:val="99"/>
    <w:unhideWhenUsed/>
    <w:rsid w:val="00B97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lumni.hse.ru/propusk_h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F46E2-A1F2-4186-841C-9B6337D5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2015-04-28T18:23:00Z</cp:lastPrinted>
  <dcterms:created xsi:type="dcterms:W3CDTF">2017-05-06T17:32:00Z</dcterms:created>
  <dcterms:modified xsi:type="dcterms:W3CDTF">2017-05-06T17:32:00Z</dcterms:modified>
</cp:coreProperties>
</file>