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267" w:tblpY="-397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14"/>
      </w:tblGrid>
      <w:tr w:rsidR="0020344B" w:rsidRPr="0020344B" w:rsidTr="0020344B">
        <w:trPr>
          <w:trHeight w:val="418"/>
        </w:trPr>
        <w:tc>
          <w:tcPr>
            <w:tcW w:w="3814" w:type="dxa"/>
          </w:tcPr>
          <w:p w:rsidR="0020344B" w:rsidRPr="0020344B" w:rsidRDefault="0020344B" w:rsidP="0020344B">
            <w:pPr>
              <w:pStyle w:val="Default"/>
              <w:jc w:val="right"/>
            </w:pPr>
          </w:p>
          <w:p w:rsidR="0020344B" w:rsidRPr="0020344B" w:rsidRDefault="0020344B" w:rsidP="0020344B">
            <w:pPr>
              <w:pStyle w:val="Default"/>
              <w:jc w:val="right"/>
            </w:pPr>
            <w:r w:rsidRPr="0020344B">
              <w:t xml:space="preserve">Приложение к приказу НИУ ВШЭ </w:t>
            </w:r>
          </w:p>
          <w:p w:rsidR="0020344B" w:rsidRPr="0020344B" w:rsidRDefault="0020344B" w:rsidP="0020344B">
            <w:pPr>
              <w:pStyle w:val="Default"/>
              <w:jc w:val="right"/>
            </w:pPr>
            <w:r w:rsidRPr="0020344B">
              <w:t>от ________</w:t>
            </w:r>
            <w:r>
              <w:t xml:space="preserve">                                      </w:t>
            </w:r>
            <w:r w:rsidRPr="0020344B">
              <w:t xml:space="preserve"> № ________________</w:t>
            </w:r>
          </w:p>
        </w:tc>
      </w:tr>
    </w:tbl>
    <w:p w:rsidR="00163D90" w:rsidRPr="00D07349" w:rsidRDefault="00BC3AFB" w:rsidP="000B005D">
      <w:pPr>
        <w:rPr>
          <w:b/>
          <w:sz w:val="8"/>
          <w:szCs w:val="8"/>
        </w:rPr>
      </w:pPr>
      <w:r>
        <w:rPr>
          <w:b/>
          <w:sz w:val="8"/>
          <w:szCs w:val="8"/>
        </w:rPr>
        <w:t>,</w:t>
      </w:r>
    </w:p>
    <w:p w:rsidR="00017344" w:rsidRDefault="00017344" w:rsidP="00D07349">
      <w:pPr>
        <w:jc w:val="center"/>
        <w:rPr>
          <w:b/>
        </w:rPr>
      </w:pPr>
    </w:p>
    <w:p w:rsidR="00017344" w:rsidRDefault="00017344" w:rsidP="00D07349">
      <w:pPr>
        <w:jc w:val="center"/>
        <w:rPr>
          <w:b/>
        </w:rPr>
      </w:pPr>
    </w:p>
    <w:p w:rsidR="00017344" w:rsidRDefault="00017344" w:rsidP="00D07349">
      <w:pPr>
        <w:jc w:val="center"/>
        <w:rPr>
          <w:b/>
        </w:rPr>
      </w:pPr>
    </w:p>
    <w:p w:rsidR="00BC3AFB" w:rsidRDefault="00BC3AFB" w:rsidP="00860517">
      <w:pPr>
        <w:jc w:val="center"/>
        <w:rPr>
          <w:b/>
          <w:bCs/>
          <w:sz w:val="17"/>
          <w:szCs w:val="17"/>
        </w:rPr>
      </w:pPr>
      <w:r w:rsidRPr="00BC3AFB">
        <w:rPr>
          <w:b/>
        </w:rPr>
        <w:t>Список тем и руководителей выпускных квалификационных работ студентов 2 курса образовательной программы</w:t>
      </w:r>
    </w:p>
    <w:p w:rsidR="00860517" w:rsidRDefault="00163D90" w:rsidP="00860517">
      <w:pPr>
        <w:jc w:val="center"/>
        <w:rPr>
          <w:rFonts w:eastAsiaTheme="minorHAnsi"/>
        </w:rPr>
      </w:pPr>
      <w:r w:rsidRPr="00D07349">
        <w:rPr>
          <w:b/>
        </w:rPr>
        <w:t>«</w:t>
      </w:r>
      <w:r w:rsidR="00260FBB" w:rsidRPr="00260FBB">
        <w:rPr>
          <w:b/>
        </w:rPr>
        <w:t>Математические методы моделирования и компьютерные технологии</w:t>
      </w:r>
      <w:r w:rsidRPr="00D07349">
        <w:rPr>
          <w:b/>
        </w:rPr>
        <w:t>» МИЭМ НИУ ВШЭ</w:t>
      </w:r>
      <w:r w:rsidR="00860517" w:rsidRPr="00860517">
        <w:rPr>
          <w:b/>
        </w:rPr>
        <w:t xml:space="preserve"> </w:t>
      </w:r>
    </w:p>
    <w:p w:rsidR="00163D90" w:rsidRPr="00D07349" w:rsidRDefault="00163D90" w:rsidP="00860517">
      <w:pPr>
        <w:jc w:val="center"/>
        <w:rPr>
          <w:b/>
        </w:rPr>
      </w:pPr>
    </w:p>
    <w:tbl>
      <w:tblPr>
        <w:tblW w:w="5000" w:type="pct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0"/>
        <w:gridCol w:w="3607"/>
        <w:gridCol w:w="3587"/>
        <w:gridCol w:w="3309"/>
        <w:gridCol w:w="3723"/>
      </w:tblGrid>
      <w:tr w:rsidR="002B7825" w:rsidRPr="00596E45" w:rsidTr="00142C4F">
        <w:trPr>
          <w:trHeight w:val="603"/>
          <w:tblHeader/>
        </w:trPr>
        <w:tc>
          <w:tcPr>
            <w:tcW w:w="189" w:type="pct"/>
            <w:shd w:val="clear" w:color="auto" w:fill="FFFFFF" w:themeFill="background1"/>
            <w:vAlign w:val="center"/>
          </w:tcPr>
          <w:p w:rsidR="00585049" w:rsidRPr="00596E45" w:rsidRDefault="00585049" w:rsidP="00596E45">
            <w:pPr>
              <w:rPr>
                <w:b/>
                <w:color w:val="000000"/>
              </w:rPr>
            </w:pPr>
            <w:r w:rsidRPr="00596E45">
              <w:rPr>
                <w:b/>
                <w:color w:val="000000"/>
              </w:rPr>
              <w:t xml:space="preserve">№ </w:t>
            </w:r>
            <w:proofErr w:type="gramStart"/>
            <w:r w:rsidRPr="00596E45">
              <w:rPr>
                <w:b/>
                <w:color w:val="000000"/>
              </w:rPr>
              <w:t>п</w:t>
            </w:r>
            <w:proofErr w:type="gramEnd"/>
            <w:r w:rsidRPr="00596E45">
              <w:rPr>
                <w:b/>
                <w:color w:val="000000"/>
              </w:rPr>
              <w:t>/п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585049" w:rsidRPr="00596E45" w:rsidRDefault="00585049" w:rsidP="00596E45">
            <w:pPr>
              <w:rPr>
                <w:b/>
                <w:color w:val="000000"/>
              </w:rPr>
            </w:pPr>
            <w:r w:rsidRPr="00596E45">
              <w:rPr>
                <w:b/>
                <w:color w:val="000000"/>
              </w:rPr>
              <w:t>ФИО студента</w:t>
            </w:r>
          </w:p>
        </w:tc>
        <w:tc>
          <w:tcPr>
            <w:tcW w:w="1213" w:type="pct"/>
            <w:shd w:val="clear" w:color="auto" w:fill="FFFFFF" w:themeFill="background1"/>
            <w:vAlign w:val="center"/>
          </w:tcPr>
          <w:p w:rsidR="00585049" w:rsidRPr="00596E45" w:rsidRDefault="00585049" w:rsidP="00596E45">
            <w:pPr>
              <w:rPr>
                <w:b/>
                <w:color w:val="000000"/>
              </w:rPr>
            </w:pPr>
            <w:r w:rsidRPr="00596E45">
              <w:rPr>
                <w:b/>
                <w:bCs/>
                <w:color w:val="000000"/>
              </w:rPr>
              <w:t>Тема на русском языке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585049" w:rsidRPr="00596E45" w:rsidRDefault="00585049" w:rsidP="00596E45">
            <w:pPr>
              <w:rPr>
                <w:b/>
                <w:color w:val="000000"/>
                <w:lang w:val="en-US"/>
              </w:rPr>
            </w:pPr>
            <w:r w:rsidRPr="00596E45">
              <w:rPr>
                <w:b/>
                <w:bCs/>
                <w:color w:val="000000"/>
              </w:rPr>
              <w:t>Тема на английском языке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:rsidR="00585049" w:rsidRPr="00596E45" w:rsidRDefault="00585049" w:rsidP="00596E45">
            <w:pPr>
              <w:rPr>
                <w:b/>
                <w:bCs/>
                <w:color w:val="000000"/>
              </w:rPr>
            </w:pPr>
            <w:r w:rsidRPr="00596E45">
              <w:rPr>
                <w:b/>
                <w:color w:val="000000"/>
              </w:rPr>
              <w:t>Рецензент (ФИО, должность)</w:t>
            </w:r>
          </w:p>
        </w:tc>
      </w:tr>
      <w:tr w:rsidR="00AE3156" w:rsidRPr="00596E45" w:rsidTr="00142C4F">
        <w:trPr>
          <w:trHeight w:val="1032"/>
        </w:trPr>
        <w:tc>
          <w:tcPr>
            <w:tcW w:w="189" w:type="pct"/>
            <w:shd w:val="clear" w:color="auto" w:fill="FFFFFF" w:themeFill="background1"/>
            <w:vAlign w:val="center"/>
            <w:hideMark/>
          </w:tcPr>
          <w:p w:rsidR="00AE3156" w:rsidRPr="00596E45" w:rsidRDefault="00AE3156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1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AE3156" w:rsidRPr="00AE3156" w:rsidRDefault="00AE3156" w:rsidP="00AE3156">
            <w:pPr>
              <w:rPr>
                <w:color w:val="000000"/>
                <w:sz w:val="22"/>
                <w:szCs w:val="22"/>
              </w:rPr>
            </w:pPr>
            <w:r w:rsidRPr="00AE3156">
              <w:rPr>
                <w:color w:val="000000"/>
                <w:sz w:val="22"/>
                <w:szCs w:val="22"/>
              </w:rPr>
              <w:t>Адамова Ксения Андреевна</w:t>
            </w:r>
          </w:p>
        </w:tc>
        <w:tc>
          <w:tcPr>
            <w:tcW w:w="1213" w:type="pct"/>
            <w:shd w:val="clear" w:color="auto" w:fill="FFFFFF" w:themeFill="background1"/>
            <w:vAlign w:val="center"/>
          </w:tcPr>
          <w:p w:rsidR="00AE3156" w:rsidRPr="00AE3156" w:rsidRDefault="00AE3156" w:rsidP="00AE3156">
            <w:pPr>
              <w:rPr>
                <w:color w:val="000000"/>
                <w:sz w:val="22"/>
                <w:szCs w:val="22"/>
              </w:rPr>
            </w:pPr>
            <w:r w:rsidRPr="00AE3156">
              <w:rPr>
                <w:color w:val="000000"/>
                <w:sz w:val="22"/>
                <w:szCs w:val="22"/>
              </w:rPr>
              <w:t>Исследование проблемы управления запасом непрерывного продукта в стохастической модели регенерации при двух параметрах оптимизации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AE3156" w:rsidRPr="00AE3156" w:rsidRDefault="00AE3156" w:rsidP="00AE3156">
            <w:pPr>
              <w:rPr>
                <w:color w:val="000000"/>
                <w:sz w:val="22"/>
                <w:szCs w:val="22"/>
                <w:lang w:val="en-US"/>
              </w:rPr>
            </w:pPr>
            <w:r w:rsidRPr="00AE3156">
              <w:rPr>
                <w:color w:val="000000"/>
                <w:sz w:val="22"/>
                <w:szCs w:val="22"/>
                <w:lang w:val="en-US"/>
              </w:rPr>
              <w:t>A Study of the Problem of Continuous Product Stock Control in a Stochastic Model of Regeneration with Two Optimization Parameters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:rsidR="00AE3156" w:rsidRPr="00AE3156" w:rsidRDefault="00AE3156" w:rsidP="00AE3156">
            <w:pPr>
              <w:rPr>
                <w:color w:val="000000"/>
                <w:sz w:val="22"/>
                <w:szCs w:val="22"/>
              </w:rPr>
            </w:pPr>
            <w:r w:rsidRPr="00AE3156">
              <w:rPr>
                <w:color w:val="000000"/>
                <w:sz w:val="22"/>
                <w:szCs w:val="22"/>
              </w:rPr>
              <w:t xml:space="preserve">Шведов Алексей Сергеевич д.ф.-м.н., профессор, профессор департамент прикладной экономики факультета экономических наук НИУ ВШЭ </w:t>
            </w:r>
          </w:p>
        </w:tc>
      </w:tr>
      <w:tr w:rsidR="00AE3156" w:rsidRPr="00596E45" w:rsidTr="00142C4F">
        <w:trPr>
          <w:trHeight w:val="940"/>
        </w:trPr>
        <w:tc>
          <w:tcPr>
            <w:tcW w:w="189" w:type="pct"/>
            <w:shd w:val="clear" w:color="auto" w:fill="FFFFFF" w:themeFill="background1"/>
            <w:vAlign w:val="center"/>
            <w:hideMark/>
          </w:tcPr>
          <w:p w:rsidR="00AE3156" w:rsidRPr="00596E45" w:rsidRDefault="00AE3156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2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AE3156" w:rsidRPr="00AE3156" w:rsidRDefault="00AE3156" w:rsidP="00AE31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3156">
              <w:rPr>
                <w:color w:val="000000"/>
                <w:sz w:val="22"/>
                <w:szCs w:val="22"/>
              </w:rPr>
              <w:t>Алероев</w:t>
            </w:r>
            <w:proofErr w:type="spellEnd"/>
            <w:r w:rsidRPr="00AE315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3156">
              <w:rPr>
                <w:color w:val="000000"/>
                <w:sz w:val="22"/>
                <w:szCs w:val="22"/>
              </w:rPr>
              <w:t>Мухамед</w:t>
            </w:r>
            <w:proofErr w:type="spellEnd"/>
            <w:r w:rsidRPr="00AE315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3156">
              <w:rPr>
                <w:color w:val="000000"/>
                <w:sz w:val="22"/>
                <w:szCs w:val="22"/>
              </w:rPr>
              <w:t>Тимерханович</w:t>
            </w:r>
            <w:proofErr w:type="spellEnd"/>
          </w:p>
        </w:tc>
        <w:tc>
          <w:tcPr>
            <w:tcW w:w="1213" w:type="pct"/>
            <w:shd w:val="clear" w:color="auto" w:fill="FFFFFF" w:themeFill="background1"/>
            <w:vAlign w:val="center"/>
          </w:tcPr>
          <w:p w:rsidR="00AE3156" w:rsidRPr="00AE3156" w:rsidRDefault="00AE3156" w:rsidP="00AE3156">
            <w:pPr>
              <w:rPr>
                <w:color w:val="000000"/>
                <w:sz w:val="22"/>
                <w:szCs w:val="22"/>
              </w:rPr>
            </w:pPr>
            <w:r w:rsidRPr="00AE3156">
              <w:rPr>
                <w:color w:val="000000"/>
                <w:sz w:val="22"/>
                <w:szCs w:val="22"/>
              </w:rPr>
              <w:t xml:space="preserve">Крупномасштабная динамика временных рядов </w:t>
            </w:r>
            <w:proofErr w:type="spellStart"/>
            <w:r w:rsidRPr="00AE3156">
              <w:rPr>
                <w:color w:val="000000"/>
                <w:sz w:val="22"/>
                <w:szCs w:val="22"/>
              </w:rPr>
              <w:t>Форекс</w:t>
            </w:r>
            <w:proofErr w:type="spellEnd"/>
            <w:r w:rsidRPr="00AE3156">
              <w:rPr>
                <w:color w:val="000000"/>
                <w:sz w:val="22"/>
                <w:szCs w:val="22"/>
              </w:rPr>
              <w:t>: статистический анализ динамики волатильности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AE3156" w:rsidRPr="00AE3156" w:rsidRDefault="00AE3156" w:rsidP="00AE3156">
            <w:pPr>
              <w:rPr>
                <w:color w:val="000000"/>
                <w:sz w:val="22"/>
                <w:szCs w:val="22"/>
                <w:lang w:val="en-US"/>
              </w:rPr>
            </w:pPr>
            <w:r w:rsidRPr="00AE3156">
              <w:rPr>
                <w:color w:val="000000"/>
                <w:sz w:val="22"/>
                <w:szCs w:val="22"/>
                <w:lang w:val="en-US"/>
              </w:rPr>
              <w:t>Long-range Dynamics of the FOREX Time Series: Statistical Analysis of Volatility Dynamics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:rsidR="00AE3156" w:rsidRPr="00AE3156" w:rsidRDefault="00AE3156" w:rsidP="00AE31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3156">
              <w:rPr>
                <w:color w:val="000000"/>
                <w:sz w:val="22"/>
                <w:szCs w:val="22"/>
              </w:rPr>
              <w:t>Трибельский</w:t>
            </w:r>
            <w:proofErr w:type="spellEnd"/>
            <w:r w:rsidRPr="00AE3156">
              <w:rPr>
                <w:color w:val="000000"/>
                <w:sz w:val="22"/>
                <w:szCs w:val="22"/>
              </w:rPr>
              <w:t xml:space="preserve"> Михаил Исаакович </w:t>
            </w:r>
            <w:proofErr w:type="spellStart"/>
            <w:r w:rsidRPr="00AE3156">
              <w:rPr>
                <w:color w:val="000000"/>
                <w:sz w:val="22"/>
                <w:szCs w:val="22"/>
              </w:rPr>
              <w:t>д.ф.м.н.</w:t>
            </w:r>
            <w:proofErr w:type="gramStart"/>
            <w:r w:rsidRPr="00AE3156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AE3156">
              <w:rPr>
                <w:color w:val="000000"/>
                <w:sz w:val="22"/>
                <w:szCs w:val="22"/>
              </w:rPr>
              <w:t>рофессор</w:t>
            </w:r>
            <w:proofErr w:type="spellEnd"/>
            <w:r w:rsidRPr="00AE315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E3156">
              <w:rPr>
                <w:color w:val="000000"/>
                <w:sz w:val="22"/>
                <w:szCs w:val="22"/>
              </w:rPr>
              <w:t>внс</w:t>
            </w:r>
            <w:proofErr w:type="spellEnd"/>
            <w:r w:rsidRPr="00AE3156">
              <w:rPr>
                <w:color w:val="000000"/>
                <w:sz w:val="22"/>
                <w:szCs w:val="22"/>
              </w:rPr>
              <w:t xml:space="preserve"> физического факультета МГУ  </w:t>
            </w:r>
          </w:p>
        </w:tc>
      </w:tr>
      <w:tr w:rsidR="00AE3156" w:rsidRPr="00596E45" w:rsidTr="00142C4F">
        <w:trPr>
          <w:trHeight w:val="80"/>
        </w:trPr>
        <w:tc>
          <w:tcPr>
            <w:tcW w:w="189" w:type="pct"/>
            <w:shd w:val="clear" w:color="auto" w:fill="FFFFFF" w:themeFill="background1"/>
            <w:vAlign w:val="center"/>
            <w:hideMark/>
          </w:tcPr>
          <w:p w:rsidR="00AE3156" w:rsidRPr="00596E45" w:rsidRDefault="00AE3156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3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AE3156" w:rsidRPr="00AE3156" w:rsidRDefault="00AE3156" w:rsidP="00AE3156">
            <w:pPr>
              <w:rPr>
                <w:color w:val="000000"/>
                <w:sz w:val="22"/>
                <w:szCs w:val="22"/>
              </w:rPr>
            </w:pPr>
            <w:r w:rsidRPr="00AE3156">
              <w:rPr>
                <w:color w:val="000000"/>
                <w:sz w:val="22"/>
                <w:szCs w:val="22"/>
              </w:rPr>
              <w:t>Белобородова Екатерина Игоревна</w:t>
            </w:r>
          </w:p>
        </w:tc>
        <w:tc>
          <w:tcPr>
            <w:tcW w:w="1213" w:type="pct"/>
            <w:shd w:val="clear" w:color="auto" w:fill="FFFFFF" w:themeFill="background1"/>
            <w:vAlign w:val="center"/>
          </w:tcPr>
          <w:p w:rsidR="00AE3156" w:rsidRPr="00AE3156" w:rsidRDefault="00AE3156" w:rsidP="00AE3156">
            <w:pPr>
              <w:rPr>
                <w:color w:val="000000"/>
                <w:sz w:val="22"/>
                <w:szCs w:val="22"/>
              </w:rPr>
            </w:pPr>
            <w:r w:rsidRPr="00AE3156">
              <w:rPr>
                <w:color w:val="000000"/>
                <w:sz w:val="22"/>
                <w:szCs w:val="22"/>
              </w:rPr>
              <w:t>Статистическое исследование динамики валютного рынка FOREX на коротких временах.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AE3156" w:rsidRPr="00AE3156" w:rsidRDefault="00AE3156" w:rsidP="00AE3156">
            <w:pPr>
              <w:rPr>
                <w:color w:val="000000"/>
                <w:sz w:val="22"/>
                <w:szCs w:val="22"/>
                <w:lang w:val="en-US"/>
              </w:rPr>
            </w:pPr>
            <w:r w:rsidRPr="00AE3156">
              <w:rPr>
                <w:color w:val="000000"/>
                <w:sz w:val="22"/>
                <w:szCs w:val="22"/>
                <w:lang w:val="en-US"/>
              </w:rPr>
              <w:t>Statistical Study of High-frequency FOREX Dynamics.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:rsidR="00AE3156" w:rsidRPr="00AE3156" w:rsidRDefault="00AE3156" w:rsidP="00AE31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3156">
              <w:rPr>
                <w:color w:val="000000"/>
                <w:sz w:val="22"/>
                <w:szCs w:val="22"/>
              </w:rPr>
              <w:t>Гребеньков</w:t>
            </w:r>
            <w:proofErr w:type="spellEnd"/>
            <w:r w:rsidRPr="00AE3156">
              <w:rPr>
                <w:color w:val="000000"/>
                <w:sz w:val="22"/>
                <w:szCs w:val="22"/>
              </w:rPr>
              <w:t xml:space="preserve"> Денис Сергеевич </w:t>
            </w:r>
            <w:proofErr w:type="spellStart"/>
            <w:r w:rsidRPr="00AE3156">
              <w:rPr>
                <w:color w:val="000000"/>
                <w:sz w:val="22"/>
                <w:szCs w:val="22"/>
              </w:rPr>
              <w:t>к.ф.м.н</w:t>
            </w:r>
            <w:proofErr w:type="spellEnd"/>
            <w:r w:rsidRPr="00AE3156">
              <w:rPr>
                <w:color w:val="000000"/>
                <w:sz w:val="22"/>
                <w:szCs w:val="22"/>
              </w:rPr>
              <w:t xml:space="preserve">., научный сотрудник </w:t>
            </w:r>
            <w:proofErr w:type="spellStart"/>
            <w:r w:rsidRPr="00AE3156">
              <w:rPr>
                <w:color w:val="000000"/>
                <w:sz w:val="22"/>
                <w:szCs w:val="22"/>
              </w:rPr>
              <w:t>Ecole</w:t>
            </w:r>
            <w:proofErr w:type="spellEnd"/>
            <w:r w:rsidRPr="00AE315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3156">
              <w:rPr>
                <w:color w:val="000000"/>
                <w:sz w:val="22"/>
                <w:szCs w:val="22"/>
              </w:rPr>
              <w:t>Polytechnique</w:t>
            </w:r>
            <w:proofErr w:type="spellEnd"/>
            <w:r w:rsidRPr="00AE315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E3156" w:rsidRPr="00596E45" w:rsidTr="00142C4F">
        <w:trPr>
          <w:trHeight w:val="995"/>
        </w:trPr>
        <w:tc>
          <w:tcPr>
            <w:tcW w:w="189" w:type="pct"/>
            <w:shd w:val="clear" w:color="auto" w:fill="FFFFFF" w:themeFill="background1"/>
            <w:vAlign w:val="center"/>
            <w:hideMark/>
          </w:tcPr>
          <w:p w:rsidR="00AE3156" w:rsidRPr="00596E45" w:rsidRDefault="00AE3156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4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AE3156" w:rsidRPr="00AE3156" w:rsidRDefault="00AE3156" w:rsidP="00AE3156">
            <w:pPr>
              <w:rPr>
                <w:color w:val="000000"/>
                <w:sz w:val="22"/>
                <w:szCs w:val="22"/>
              </w:rPr>
            </w:pPr>
            <w:r w:rsidRPr="00AE3156">
              <w:rPr>
                <w:color w:val="000000"/>
                <w:sz w:val="22"/>
                <w:szCs w:val="22"/>
              </w:rPr>
              <w:t>Блинов Александр Евгеньевич</w:t>
            </w:r>
          </w:p>
        </w:tc>
        <w:tc>
          <w:tcPr>
            <w:tcW w:w="1213" w:type="pct"/>
            <w:shd w:val="clear" w:color="auto" w:fill="FFFFFF" w:themeFill="background1"/>
            <w:vAlign w:val="center"/>
          </w:tcPr>
          <w:p w:rsidR="00AE3156" w:rsidRPr="00AE3156" w:rsidRDefault="00AE3156" w:rsidP="00AE3156">
            <w:pPr>
              <w:rPr>
                <w:color w:val="000000"/>
                <w:sz w:val="22"/>
                <w:szCs w:val="22"/>
              </w:rPr>
            </w:pPr>
            <w:r w:rsidRPr="00AE3156">
              <w:rPr>
                <w:color w:val="000000"/>
                <w:sz w:val="22"/>
                <w:szCs w:val="22"/>
              </w:rPr>
              <w:t xml:space="preserve">Разработка </w:t>
            </w:r>
            <w:proofErr w:type="gramStart"/>
            <w:r w:rsidRPr="00AE3156">
              <w:rPr>
                <w:color w:val="000000"/>
                <w:sz w:val="22"/>
                <w:szCs w:val="22"/>
              </w:rPr>
              <w:t>системы имитационного моделирования принятия политико-экономических решений макроэкономического уровня</w:t>
            </w:r>
            <w:proofErr w:type="gramEnd"/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AE3156" w:rsidRPr="00AE3156" w:rsidRDefault="00AE3156" w:rsidP="00AE3156">
            <w:pPr>
              <w:rPr>
                <w:color w:val="000000"/>
                <w:sz w:val="22"/>
                <w:szCs w:val="22"/>
                <w:lang w:val="en-US"/>
              </w:rPr>
            </w:pPr>
            <w:r w:rsidRPr="00AE3156">
              <w:rPr>
                <w:color w:val="000000"/>
                <w:sz w:val="22"/>
                <w:szCs w:val="22"/>
                <w:lang w:val="en-US"/>
              </w:rPr>
              <w:t xml:space="preserve">Simulation System for Making Political and </w:t>
            </w:r>
            <w:proofErr w:type="spellStart"/>
            <w:r w:rsidRPr="00AE3156">
              <w:rPr>
                <w:color w:val="000000"/>
                <w:sz w:val="22"/>
                <w:szCs w:val="22"/>
                <w:lang w:val="en-US"/>
              </w:rPr>
              <w:t>Macroeconomical</w:t>
            </w:r>
            <w:proofErr w:type="spellEnd"/>
            <w:r w:rsidRPr="00AE3156">
              <w:rPr>
                <w:color w:val="000000"/>
                <w:sz w:val="22"/>
                <w:szCs w:val="22"/>
                <w:lang w:val="en-US"/>
              </w:rPr>
              <w:t xml:space="preserve"> Decisions and Its Development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:rsidR="00AE3156" w:rsidRPr="00AE3156" w:rsidRDefault="00AE3156" w:rsidP="00AE3156">
            <w:pPr>
              <w:rPr>
                <w:color w:val="000000"/>
                <w:sz w:val="22"/>
                <w:szCs w:val="22"/>
              </w:rPr>
            </w:pPr>
            <w:r w:rsidRPr="00AE3156">
              <w:rPr>
                <w:color w:val="000000"/>
                <w:sz w:val="22"/>
                <w:szCs w:val="22"/>
              </w:rPr>
              <w:t>Лукьянова Наталья Викторовна доцент, заместитель заведующего кафедрой ИУ</w:t>
            </w:r>
            <w:proofErr w:type="gramStart"/>
            <w:r w:rsidRPr="00AE3156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AE3156">
              <w:rPr>
                <w:color w:val="000000"/>
                <w:sz w:val="22"/>
                <w:szCs w:val="22"/>
              </w:rPr>
              <w:t xml:space="preserve"> МГТУ им. Баумана </w:t>
            </w:r>
          </w:p>
        </w:tc>
      </w:tr>
      <w:tr w:rsidR="00AE3156" w:rsidRPr="00596E45" w:rsidTr="00142C4F">
        <w:trPr>
          <w:trHeight w:val="840"/>
        </w:trPr>
        <w:tc>
          <w:tcPr>
            <w:tcW w:w="189" w:type="pct"/>
            <w:shd w:val="clear" w:color="auto" w:fill="FFFFFF" w:themeFill="background1"/>
            <w:vAlign w:val="center"/>
            <w:hideMark/>
          </w:tcPr>
          <w:p w:rsidR="00AE3156" w:rsidRPr="00596E45" w:rsidRDefault="00AE3156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5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AE3156" w:rsidRPr="00AE3156" w:rsidRDefault="00AE3156" w:rsidP="00AE3156">
            <w:pPr>
              <w:rPr>
                <w:color w:val="000000"/>
                <w:sz w:val="22"/>
                <w:szCs w:val="22"/>
              </w:rPr>
            </w:pPr>
            <w:r w:rsidRPr="00AE3156">
              <w:rPr>
                <w:color w:val="000000"/>
                <w:sz w:val="22"/>
                <w:szCs w:val="22"/>
              </w:rPr>
              <w:t>Боос Глеб Олегович</w:t>
            </w:r>
          </w:p>
        </w:tc>
        <w:tc>
          <w:tcPr>
            <w:tcW w:w="1213" w:type="pct"/>
            <w:shd w:val="clear" w:color="auto" w:fill="FFFFFF" w:themeFill="background1"/>
            <w:vAlign w:val="center"/>
          </w:tcPr>
          <w:p w:rsidR="00AE3156" w:rsidRPr="00AE3156" w:rsidRDefault="00AE3156" w:rsidP="00AE3156">
            <w:pPr>
              <w:rPr>
                <w:color w:val="000000"/>
                <w:sz w:val="22"/>
                <w:szCs w:val="22"/>
              </w:rPr>
            </w:pPr>
            <w:r w:rsidRPr="00AE3156">
              <w:rPr>
                <w:color w:val="000000"/>
                <w:sz w:val="22"/>
                <w:szCs w:val="22"/>
              </w:rPr>
              <w:t>Топологические архетипы эластичных сетей молекулярных машин и их компьютерный дизайн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AE3156" w:rsidRPr="00AE3156" w:rsidRDefault="00AE3156" w:rsidP="00AE3156">
            <w:pPr>
              <w:rPr>
                <w:color w:val="000000"/>
                <w:sz w:val="22"/>
                <w:szCs w:val="22"/>
                <w:lang w:val="en-US"/>
              </w:rPr>
            </w:pPr>
            <w:r w:rsidRPr="00AE3156">
              <w:rPr>
                <w:color w:val="000000"/>
                <w:sz w:val="22"/>
                <w:szCs w:val="22"/>
                <w:lang w:val="en-US"/>
              </w:rPr>
              <w:t>Topological Archetypes of Elastic Networks of Molecular Machines and their Computer Designing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:rsidR="00AE3156" w:rsidRPr="00AE3156" w:rsidRDefault="00142C4F" w:rsidP="00AE31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42C4F">
              <w:rPr>
                <w:color w:val="000000"/>
                <w:sz w:val="22"/>
                <w:szCs w:val="22"/>
              </w:rPr>
              <w:t>Аветисян</w:t>
            </w:r>
            <w:proofErr w:type="spellEnd"/>
            <w:r w:rsidRPr="00142C4F">
              <w:rPr>
                <w:color w:val="000000"/>
                <w:sz w:val="22"/>
                <w:szCs w:val="22"/>
              </w:rPr>
              <w:t xml:space="preserve"> Светлана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42C4F">
              <w:rPr>
                <w:color w:val="000000"/>
                <w:sz w:val="22"/>
                <w:szCs w:val="22"/>
              </w:rPr>
              <w:t xml:space="preserve">к.ф.-м.н., доцент кафедры программирования и информационных технологий Факультета информатики и прикладной </w:t>
            </w:r>
            <w:proofErr w:type="spellStart"/>
            <w:r w:rsidRPr="00142C4F">
              <w:rPr>
                <w:color w:val="000000"/>
                <w:sz w:val="22"/>
                <w:szCs w:val="22"/>
              </w:rPr>
              <w:t>математитики</w:t>
            </w:r>
            <w:proofErr w:type="spellEnd"/>
            <w:r w:rsidRPr="00142C4F">
              <w:rPr>
                <w:color w:val="000000"/>
                <w:sz w:val="22"/>
                <w:szCs w:val="22"/>
              </w:rPr>
              <w:t xml:space="preserve"> Ереванского государственного университета (г. Ереван, Республика Армения)</w:t>
            </w:r>
          </w:p>
        </w:tc>
      </w:tr>
      <w:tr w:rsidR="00AE3156" w:rsidRPr="00596E45" w:rsidTr="00142C4F">
        <w:trPr>
          <w:trHeight w:val="838"/>
        </w:trPr>
        <w:tc>
          <w:tcPr>
            <w:tcW w:w="189" w:type="pct"/>
            <w:shd w:val="clear" w:color="auto" w:fill="FFFFFF" w:themeFill="background1"/>
            <w:vAlign w:val="center"/>
            <w:hideMark/>
          </w:tcPr>
          <w:p w:rsidR="00AE3156" w:rsidRPr="00596E45" w:rsidRDefault="00AE3156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6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AE3156" w:rsidRPr="00AE3156" w:rsidRDefault="00AE3156" w:rsidP="00AE3156">
            <w:pPr>
              <w:rPr>
                <w:color w:val="000000"/>
                <w:sz w:val="22"/>
                <w:szCs w:val="22"/>
              </w:rPr>
            </w:pPr>
            <w:r w:rsidRPr="00AE3156">
              <w:rPr>
                <w:color w:val="000000"/>
                <w:sz w:val="22"/>
                <w:szCs w:val="22"/>
              </w:rPr>
              <w:t>Воронкова Анастасия Дмитриевна</w:t>
            </w:r>
          </w:p>
        </w:tc>
        <w:tc>
          <w:tcPr>
            <w:tcW w:w="1213" w:type="pct"/>
            <w:shd w:val="clear" w:color="auto" w:fill="FFFFFF" w:themeFill="background1"/>
            <w:vAlign w:val="center"/>
          </w:tcPr>
          <w:p w:rsidR="00AE3156" w:rsidRPr="00AE3156" w:rsidRDefault="00AE3156" w:rsidP="00AE3156">
            <w:pPr>
              <w:rPr>
                <w:color w:val="000000"/>
                <w:sz w:val="22"/>
                <w:szCs w:val="22"/>
              </w:rPr>
            </w:pPr>
            <w:r w:rsidRPr="00AE3156">
              <w:rPr>
                <w:color w:val="000000"/>
                <w:sz w:val="22"/>
                <w:szCs w:val="22"/>
              </w:rPr>
              <w:t xml:space="preserve">Исследование проблемы оптимального управления в экономической модели с дискретным временем при помощи метода динамического </w:t>
            </w:r>
            <w:r w:rsidRPr="00AE3156">
              <w:rPr>
                <w:color w:val="000000"/>
                <w:sz w:val="22"/>
                <w:szCs w:val="22"/>
              </w:rPr>
              <w:lastRenderedPageBreak/>
              <w:t>программирования.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AE3156" w:rsidRPr="00AE3156" w:rsidRDefault="00AE3156" w:rsidP="00AE3156">
            <w:pPr>
              <w:rPr>
                <w:color w:val="000000"/>
                <w:sz w:val="22"/>
                <w:szCs w:val="22"/>
                <w:lang w:val="en-US"/>
              </w:rPr>
            </w:pPr>
            <w:r w:rsidRPr="00AE3156">
              <w:rPr>
                <w:color w:val="000000"/>
                <w:sz w:val="22"/>
                <w:szCs w:val="22"/>
                <w:lang w:val="en-US"/>
              </w:rPr>
              <w:lastRenderedPageBreak/>
              <w:t>The Study of Optimal Control Problems in the Economic Model in Discrete Time Using a Dynamic Programming Method.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:rsidR="00AE3156" w:rsidRPr="00AE3156" w:rsidRDefault="00AE3156" w:rsidP="00AE3156">
            <w:pPr>
              <w:rPr>
                <w:color w:val="000000"/>
                <w:sz w:val="22"/>
                <w:szCs w:val="22"/>
              </w:rPr>
            </w:pPr>
            <w:r w:rsidRPr="00AE3156">
              <w:rPr>
                <w:color w:val="000000"/>
                <w:sz w:val="22"/>
                <w:szCs w:val="22"/>
              </w:rPr>
              <w:t xml:space="preserve">Лившиц Вениамин Наумович к.т.н., </w:t>
            </w:r>
            <w:proofErr w:type="spellStart"/>
            <w:r w:rsidRPr="00AE3156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AE3156">
              <w:rPr>
                <w:color w:val="000000"/>
                <w:sz w:val="22"/>
                <w:szCs w:val="22"/>
              </w:rPr>
              <w:t>.э</w:t>
            </w:r>
            <w:proofErr w:type="gramEnd"/>
            <w:r w:rsidRPr="00AE3156">
              <w:rPr>
                <w:color w:val="000000"/>
                <w:sz w:val="22"/>
                <w:szCs w:val="22"/>
              </w:rPr>
              <w:t>коном.наук</w:t>
            </w:r>
            <w:proofErr w:type="spellEnd"/>
            <w:r w:rsidRPr="00AE3156">
              <w:rPr>
                <w:color w:val="000000"/>
                <w:sz w:val="22"/>
                <w:szCs w:val="22"/>
              </w:rPr>
              <w:t xml:space="preserve">., профессор.,  зав. каф. «Оценка эффективности инвестиционных проектов» ФИВТ МФТИ, профессор Международного </w:t>
            </w:r>
            <w:r w:rsidRPr="00AE3156">
              <w:rPr>
                <w:color w:val="000000"/>
                <w:sz w:val="22"/>
                <w:szCs w:val="22"/>
              </w:rPr>
              <w:lastRenderedPageBreak/>
              <w:t xml:space="preserve">Университета в Москве, преподаватель Высшей школы менеджмента ГУ-ВШЭ </w:t>
            </w:r>
          </w:p>
        </w:tc>
      </w:tr>
      <w:tr w:rsidR="00AE3156" w:rsidRPr="00596E45" w:rsidTr="00142C4F">
        <w:trPr>
          <w:trHeight w:val="893"/>
        </w:trPr>
        <w:tc>
          <w:tcPr>
            <w:tcW w:w="189" w:type="pct"/>
            <w:shd w:val="clear" w:color="auto" w:fill="FFFFFF" w:themeFill="background1"/>
            <w:vAlign w:val="center"/>
            <w:hideMark/>
          </w:tcPr>
          <w:p w:rsidR="00AE3156" w:rsidRPr="00596E45" w:rsidRDefault="00AE3156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lastRenderedPageBreak/>
              <w:t>7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AE3156" w:rsidRPr="00AE3156" w:rsidRDefault="00AE3156" w:rsidP="00AE31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3156">
              <w:rPr>
                <w:color w:val="000000"/>
                <w:sz w:val="22"/>
                <w:szCs w:val="22"/>
              </w:rPr>
              <w:t>Гоношилов</w:t>
            </w:r>
            <w:proofErr w:type="spellEnd"/>
            <w:r w:rsidRPr="00AE3156">
              <w:rPr>
                <w:color w:val="000000"/>
                <w:sz w:val="22"/>
                <w:szCs w:val="22"/>
              </w:rPr>
              <w:t xml:space="preserve"> Максим Олегович</w:t>
            </w:r>
          </w:p>
        </w:tc>
        <w:tc>
          <w:tcPr>
            <w:tcW w:w="1213" w:type="pct"/>
            <w:shd w:val="clear" w:color="auto" w:fill="FFFFFF" w:themeFill="background1"/>
            <w:vAlign w:val="center"/>
          </w:tcPr>
          <w:p w:rsidR="00AE3156" w:rsidRPr="00AE3156" w:rsidRDefault="00AE3156" w:rsidP="00AE3156">
            <w:pPr>
              <w:rPr>
                <w:color w:val="000000"/>
                <w:sz w:val="22"/>
                <w:szCs w:val="22"/>
              </w:rPr>
            </w:pPr>
            <w:r w:rsidRPr="00AE3156">
              <w:rPr>
                <w:color w:val="000000"/>
                <w:sz w:val="22"/>
                <w:szCs w:val="22"/>
              </w:rPr>
              <w:t>Оптимизация выполнения заданий на вычислительных кластерах на основе технологии MPI, влияние виртуальной топологии.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AE3156" w:rsidRPr="00AE3156" w:rsidRDefault="00AE3156" w:rsidP="00AE3156">
            <w:pPr>
              <w:rPr>
                <w:color w:val="000000"/>
                <w:sz w:val="22"/>
                <w:szCs w:val="22"/>
                <w:lang w:val="en-US"/>
              </w:rPr>
            </w:pPr>
            <w:r w:rsidRPr="00AE3156">
              <w:rPr>
                <w:color w:val="000000"/>
                <w:sz w:val="22"/>
                <w:szCs w:val="22"/>
                <w:lang w:val="en-US"/>
              </w:rPr>
              <w:t>Optimization of Computer Clusters Performance by MPI Topology Functions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:rsidR="00AE3156" w:rsidRPr="00A92AB1" w:rsidRDefault="00A92AB1" w:rsidP="00AE3156">
            <w:pPr>
              <w:rPr>
                <w:color w:val="000000"/>
                <w:sz w:val="22"/>
                <w:szCs w:val="22"/>
              </w:rPr>
            </w:pPr>
            <w:r w:rsidRPr="00A92AB1">
              <w:rPr>
                <w:color w:val="000000"/>
                <w:sz w:val="22"/>
                <w:szCs w:val="22"/>
              </w:rPr>
              <w:t>Писарев Василий Вячеславович</w:t>
            </w:r>
            <w:proofErr w:type="gramStart"/>
            <w:r w:rsidRPr="00A92AB1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92AB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92AB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A92AB1">
              <w:rPr>
                <w:color w:val="000000"/>
                <w:sz w:val="22"/>
                <w:szCs w:val="22"/>
              </w:rPr>
              <w:t xml:space="preserve">.ф.-м.н., </w:t>
            </w:r>
            <w:proofErr w:type="spellStart"/>
            <w:r w:rsidRPr="00A92AB1">
              <w:rPr>
                <w:color w:val="000000"/>
                <w:sz w:val="22"/>
                <w:szCs w:val="22"/>
              </w:rPr>
              <w:t>в.н.с</w:t>
            </w:r>
            <w:proofErr w:type="spellEnd"/>
            <w:r w:rsidRPr="00A92AB1">
              <w:rPr>
                <w:color w:val="000000"/>
                <w:sz w:val="22"/>
                <w:szCs w:val="22"/>
              </w:rPr>
              <w:t>., Международная лаборатория суперкомпьютерного атомистического моделирования и многомасштабного анализа, ВШЭ</w:t>
            </w:r>
          </w:p>
        </w:tc>
      </w:tr>
      <w:tr w:rsidR="00142C4F" w:rsidRPr="00596E45" w:rsidTr="00142C4F">
        <w:trPr>
          <w:trHeight w:val="1234"/>
        </w:trPr>
        <w:tc>
          <w:tcPr>
            <w:tcW w:w="189" w:type="pct"/>
            <w:shd w:val="clear" w:color="auto" w:fill="FFFFFF" w:themeFill="background1"/>
            <w:vAlign w:val="center"/>
            <w:hideMark/>
          </w:tcPr>
          <w:p w:rsidR="00142C4F" w:rsidRPr="00596E45" w:rsidRDefault="00142C4F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8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3156">
              <w:rPr>
                <w:color w:val="000000"/>
                <w:sz w:val="22"/>
                <w:szCs w:val="22"/>
              </w:rPr>
              <w:t>Девятайкина</w:t>
            </w:r>
            <w:proofErr w:type="spellEnd"/>
            <w:r w:rsidRPr="00AE3156">
              <w:rPr>
                <w:color w:val="000000"/>
                <w:sz w:val="22"/>
                <w:szCs w:val="22"/>
              </w:rPr>
              <w:t xml:space="preserve"> Елена Петровна</w:t>
            </w:r>
          </w:p>
        </w:tc>
        <w:tc>
          <w:tcPr>
            <w:tcW w:w="1213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</w:rPr>
            </w:pPr>
            <w:r w:rsidRPr="00AE3156">
              <w:rPr>
                <w:color w:val="000000"/>
                <w:sz w:val="22"/>
                <w:szCs w:val="22"/>
              </w:rPr>
              <w:t>Компьютерное моделирование процессов передачи энергии в эластичных сетях молекулярных машин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  <w:lang w:val="en-US"/>
              </w:rPr>
            </w:pPr>
            <w:r w:rsidRPr="00AE3156">
              <w:rPr>
                <w:color w:val="000000"/>
                <w:sz w:val="22"/>
                <w:szCs w:val="22"/>
                <w:lang w:val="en-US"/>
              </w:rPr>
              <w:t>Computer Simulation of Energy Transfer Processes in Elastic Networks of Molecular Machines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:rsidR="00142C4F" w:rsidRPr="00AE3156" w:rsidRDefault="00142C4F" w:rsidP="00B271F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42C4F">
              <w:rPr>
                <w:color w:val="000000"/>
                <w:sz w:val="22"/>
                <w:szCs w:val="22"/>
              </w:rPr>
              <w:t>Аветисян</w:t>
            </w:r>
            <w:proofErr w:type="spellEnd"/>
            <w:r w:rsidRPr="00142C4F">
              <w:rPr>
                <w:color w:val="000000"/>
                <w:sz w:val="22"/>
                <w:szCs w:val="22"/>
              </w:rPr>
              <w:t xml:space="preserve"> Светлана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42C4F">
              <w:rPr>
                <w:color w:val="000000"/>
                <w:sz w:val="22"/>
                <w:szCs w:val="22"/>
              </w:rPr>
              <w:t xml:space="preserve">к.ф.-м.н., доцент кафедры программирования и информационных технологий Факультета информатики и прикладной </w:t>
            </w:r>
            <w:proofErr w:type="spellStart"/>
            <w:r w:rsidRPr="00142C4F">
              <w:rPr>
                <w:color w:val="000000"/>
                <w:sz w:val="22"/>
                <w:szCs w:val="22"/>
              </w:rPr>
              <w:t>математитики</w:t>
            </w:r>
            <w:proofErr w:type="spellEnd"/>
            <w:r w:rsidRPr="00142C4F">
              <w:rPr>
                <w:color w:val="000000"/>
                <w:sz w:val="22"/>
                <w:szCs w:val="22"/>
              </w:rPr>
              <w:t xml:space="preserve"> Ереванского государственного университета (г. Ереван, Республика Армения)</w:t>
            </w:r>
          </w:p>
        </w:tc>
      </w:tr>
      <w:tr w:rsidR="00142C4F" w:rsidRPr="00596E45" w:rsidTr="00142C4F">
        <w:trPr>
          <w:trHeight w:val="951"/>
        </w:trPr>
        <w:tc>
          <w:tcPr>
            <w:tcW w:w="189" w:type="pct"/>
            <w:shd w:val="clear" w:color="auto" w:fill="FFFFFF" w:themeFill="background1"/>
            <w:vAlign w:val="center"/>
            <w:hideMark/>
          </w:tcPr>
          <w:p w:rsidR="00142C4F" w:rsidRPr="00596E45" w:rsidRDefault="00142C4F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9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</w:rPr>
            </w:pPr>
            <w:r w:rsidRPr="00AE3156">
              <w:rPr>
                <w:color w:val="000000"/>
                <w:sz w:val="22"/>
                <w:szCs w:val="22"/>
              </w:rPr>
              <w:t>Длиннова Екатерина Сергеевна</w:t>
            </w:r>
          </w:p>
        </w:tc>
        <w:tc>
          <w:tcPr>
            <w:tcW w:w="1213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</w:rPr>
            </w:pPr>
            <w:r w:rsidRPr="00AE3156">
              <w:rPr>
                <w:color w:val="000000"/>
                <w:sz w:val="22"/>
                <w:szCs w:val="22"/>
              </w:rPr>
              <w:t>Статистический анализ погрешностей конечно-разностных схем метода молекулярной динамики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  <w:lang w:val="en-US"/>
              </w:rPr>
            </w:pPr>
            <w:r w:rsidRPr="00AE3156">
              <w:rPr>
                <w:color w:val="000000"/>
                <w:sz w:val="22"/>
                <w:szCs w:val="22"/>
                <w:lang w:val="en-US"/>
              </w:rPr>
              <w:t>Statistical Analysis of Errors for Finite-Difference Schemes of the Molecular Dynamics Method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</w:rPr>
            </w:pPr>
            <w:r w:rsidRPr="00142C4F">
              <w:rPr>
                <w:color w:val="000000"/>
                <w:sz w:val="22"/>
                <w:szCs w:val="22"/>
              </w:rPr>
              <w:t>Писарев Василий Вячеславович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42C4F">
              <w:rPr>
                <w:color w:val="000000"/>
                <w:sz w:val="22"/>
                <w:szCs w:val="22"/>
              </w:rPr>
              <w:t xml:space="preserve">к.ф.-м.н., </w:t>
            </w:r>
            <w:proofErr w:type="spellStart"/>
            <w:r w:rsidRPr="00142C4F">
              <w:rPr>
                <w:color w:val="000000"/>
                <w:sz w:val="22"/>
                <w:szCs w:val="22"/>
              </w:rPr>
              <w:t>в.н.</w:t>
            </w:r>
            <w:proofErr w:type="gramStart"/>
            <w:r w:rsidRPr="00142C4F">
              <w:rPr>
                <w:color w:val="000000"/>
                <w:sz w:val="22"/>
                <w:szCs w:val="22"/>
              </w:rPr>
              <w:t>с</w:t>
            </w:r>
            <w:proofErr w:type="spellEnd"/>
            <w:proofErr w:type="gramEnd"/>
            <w:r w:rsidRPr="00142C4F">
              <w:rPr>
                <w:color w:val="000000"/>
                <w:sz w:val="22"/>
                <w:szCs w:val="22"/>
              </w:rPr>
              <w:t xml:space="preserve">., </w:t>
            </w:r>
            <w:proofErr w:type="gramStart"/>
            <w:r w:rsidRPr="00142C4F">
              <w:rPr>
                <w:color w:val="000000"/>
                <w:sz w:val="22"/>
                <w:szCs w:val="22"/>
              </w:rPr>
              <w:t>Международная</w:t>
            </w:r>
            <w:proofErr w:type="gramEnd"/>
            <w:r w:rsidRPr="00142C4F">
              <w:rPr>
                <w:color w:val="000000"/>
                <w:sz w:val="22"/>
                <w:szCs w:val="22"/>
              </w:rPr>
              <w:t xml:space="preserve"> лаборатория суперкомпьютерного атомистического моделирования и многомасштабного анализа НИУ ВШЭ,</w:t>
            </w:r>
          </w:p>
        </w:tc>
      </w:tr>
      <w:tr w:rsidR="00142C4F" w:rsidRPr="00596E45" w:rsidTr="00142C4F">
        <w:trPr>
          <w:trHeight w:val="964"/>
        </w:trPr>
        <w:tc>
          <w:tcPr>
            <w:tcW w:w="189" w:type="pct"/>
            <w:shd w:val="clear" w:color="auto" w:fill="FFFFFF" w:themeFill="background1"/>
            <w:vAlign w:val="center"/>
            <w:hideMark/>
          </w:tcPr>
          <w:p w:rsidR="00142C4F" w:rsidRPr="00596E45" w:rsidRDefault="00142C4F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10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</w:rPr>
            </w:pPr>
            <w:r w:rsidRPr="00AE3156">
              <w:rPr>
                <w:color w:val="000000"/>
                <w:sz w:val="22"/>
                <w:szCs w:val="22"/>
              </w:rPr>
              <w:t>Егоров Артём Юрьевич</w:t>
            </w:r>
          </w:p>
        </w:tc>
        <w:tc>
          <w:tcPr>
            <w:tcW w:w="1213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</w:rPr>
            </w:pPr>
            <w:r w:rsidRPr="00AE3156">
              <w:rPr>
                <w:color w:val="000000"/>
                <w:sz w:val="22"/>
                <w:szCs w:val="22"/>
              </w:rPr>
              <w:t>Решение проблемы оптимального управления запасом непрерывного продукта при постоянно происходящем потреблении в дискретной стохастической полумарковской модели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  <w:lang w:val="en-US"/>
              </w:rPr>
            </w:pPr>
            <w:r w:rsidRPr="00AE3156">
              <w:rPr>
                <w:color w:val="000000"/>
                <w:sz w:val="22"/>
                <w:szCs w:val="22"/>
                <w:lang w:val="en-US"/>
              </w:rPr>
              <w:t>Solution to the Problem of Optimal Control of Discrete Semi-Markov Stochastic Inventory Model of Continuous Product with Constant Consumption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3156">
              <w:rPr>
                <w:color w:val="000000"/>
                <w:sz w:val="22"/>
                <w:szCs w:val="22"/>
              </w:rPr>
              <w:t>Конаков</w:t>
            </w:r>
            <w:proofErr w:type="spellEnd"/>
            <w:r w:rsidRPr="00AE3156">
              <w:rPr>
                <w:color w:val="000000"/>
                <w:sz w:val="22"/>
                <w:szCs w:val="22"/>
              </w:rPr>
              <w:t xml:space="preserve"> Валентин Дмитриевич д.ф.-м.н., профессор, профессор департамента статистики и анализа данных факультета экономических наук НИУ ВШЭ </w:t>
            </w:r>
          </w:p>
        </w:tc>
      </w:tr>
      <w:tr w:rsidR="00142C4F" w:rsidRPr="00596E45" w:rsidTr="00142C4F">
        <w:trPr>
          <w:trHeight w:val="951"/>
        </w:trPr>
        <w:tc>
          <w:tcPr>
            <w:tcW w:w="189" w:type="pct"/>
            <w:shd w:val="clear" w:color="auto" w:fill="FFFFFF" w:themeFill="background1"/>
            <w:vAlign w:val="center"/>
            <w:hideMark/>
          </w:tcPr>
          <w:p w:rsidR="00142C4F" w:rsidRPr="00596E45" w:rsidRDefault="00142C4F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11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</w:rPr>
            </w:pPr>
            <w:r w:rsidRPr="00AE3156">
              <w:rPr>
                <w:color w:val="000000"/>
                <w:sz w:val="22"/>
                <w:szCs w:val="22"/>
              </w:rPr>
              <w:t>Захаров Филипп Алексеевич</w:t>
            </w:r>
          </w:p>
        </w:tc>
        <w:tc>
          <w:tcPr>
            <w:tcW w:w="1213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</w:rPr>
            </w:pPr>
            <w:r w:rsidRPr="00AE3156">
              <w:rPr>
                <w:color w:val="000000"/>
                <w:sz w:val="22"/>
                <w:szCs w:val="22"/>
              </w:rPr>
              <w:t>Оптимальное управление запасом непрерывного продукта в модели регенерации со случайной длительностью поставки и случайными стоимостными характеристиками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  <w:lang w:val="en-US"/>
              </w:rPr>
            </w:pPr>
            <w:r w:rsidRPr="00AE3156">
              <w:rPr>
                <w:color w:val="000000"/>
                <w:sz w:val="22"/>
                <w:szCs w:val="22"/>
                <w:lang w:val="en-US"/>
              </w:rPr>
              <w:t>Optimal Control of Continuous Inventory in the Regeneration Model with Random Delivery Delay and Random Cost Characteristics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</w:rPr>
            </w:pPr>
            <w:r w:rsidRPr="00AE3156">
              <w:rPr>
                <w:color w:val="000000"/>
                <w:sz w:val="22"/>
                <w:szCs w:val="22"/>
              </w:rPr>
              <w:t xml:space="preserve">Шведов Алексей Сергеевич д.ф.-м.н., профессор, профессор департамент прикладной экономики факультета экономических наук НИУ ВШЭ </w:t>
            </w:r>
            <w:r w:rsidRPr="00AE3156">
              <w:rPr>
                <w:color w:val="000000"/>
                <w:sz w:val="22"/>
                <w:szCs w:val="22"/>
              </w:rPr>
              <w:br/>
            </w:r>
          </w:p>
        </w:tc>
      </w:tr>
      <w:tr w:rsidR="00142C4F" w:rsidRPr="00596E45" w:rsidTr="00142C4F">
        <w:trPr>
          <w:trHeight w:val="1469"/>
        </w:trPr>
        <w:tc>
          <w:tcPr>
            <w:tcW w:w="189" w:type="pct"/>
            <w:shd w:val="clear" w:color="auto" w:fill="FFFFFF" w:themeFill="background1"/>
            <w:vAlign w:val="center"/>
            <w:hideMark/>
          </w:tcPr>
          <w:p w:rsidR="00142C4F" w:rsidRPr="00596E45" w:rsidRDefault="00142C4F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lastRenderedPageBreak/>
              <w:t>12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3156">
              <w:rPr>
                <w:color w:val="000000"/>
                <w:sz w:val="22"/>
                <w:szCs w:val="22"/>
              </w:rPr>
              <w:t>Корепанов</w:t>
            </w:r>
            <w:proofErr w:type="spellEnd"/>
            <w:r w:rsidRPr="00AE3156">
              <w:rPr>
                <w:color w:val="000000"/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1213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</w:rPr>
            </w:pPr>
            <w:r w:rsidRPr="00AE3156">
              <w:rPr>
                <w:color w:val="000000"/>
                <w:sz w:val="22"/>
                <w:szCs w:val="22"/>
              </w:rPr>
              <w:t>Некоммутативная адиабатическая фаза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3156">
              <w:rPr>
                <w:color w:val="000000"/>
                <w:sz w:val="22"/>
                <w:szCs w:val="22"/>
              </w:rPr>
              <w:t>NoncommutativeAdiabaticPhase</w:t>
            </w:r>
            <w:proofErr w:type="spellEnd"/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:rsidR="00142C4F" w:rsidRPr="008D5A92" w:rsidRDefault="008D5A92" w:rsidP="00AE3156">
            <w:pPr>
              <w:rPr>
                <w:b/>
                <w:color w:val="000000"/>
                <w:sz w:val="22"/>
                <w:szCs w:val="22"/>
              </w:rPr>
            </w:pPr>
            <w:r w:rsidRPr="008D5A92">
              <w:rPr>
                <w:color w:val="000000"/>
                <w:sz w:val="22"/>
                <w:szCs w:val="22"/>
              </w:rPr>
              <w:t>Воробьев Юрий Михайлович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5A92">
              <w:rPr>
                <w:color w:val="000000"/>
                <w:sz w:val="22"/>
                <w:szCs w:val="22"/>
              </w:rPr>
              <w:t xml:space="preserve">д.ф.-м.н., доцент, профессор университета </w:t>
            </w:r>
            <w:proofErr w:type="spellStart"/>
            <w:r w:rsidRPr="008D5A92">
              <w:rPr>
                <w:color w:val="000000"/>
                <w:sz w:val="22"/>
                <w:szCs w:val="22"/>
              </w:rPr>
              <w:t>Соноры</w:t>
            </w:r>
            <w:proofErr w:type="spellEnd"/>
            <w:r w:rsidRPr="008D5A92">
              <w:rPr>
                <w:color w:val="000000"/>
                <w:sz w:val="22"/>
                <w:szCs w:val="22"/>
              </w:rPr>
              <w:t>, Мексика</w:t>
            </w:r>
          </w:p>
        </w:tc>
      </w:tr>
      <w:tr w:rsidR="00142C4F" w:rsidRPr="00596E45" w:rsidTr="00142C4F">
        <w:trPr>
          <w:trHeight w:val="916"/>
        </w:trPr>
        <w:tc>
          <w:tcPr>
            <w:tcW w:w="189" w:type="pct"/>
            <w:shd w:val="clear" w:color="auto" w:fill="FFFFFF" w:themeFill="background1"/>
            <w:vAlign w:val="center"/>
            <w:hideMark/>
          </w:tcPr>
          <w:p w:rsidR="00142C4F" w:rsidRPr="00596E45" w:rsidRDefault="00142C4F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13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3156">
              <w:rPr>
                <w:color w:val="000000"/>
                <w:sz w:val="22"/>
                <w:szCs w:val="22"/>
              </w:rPr>
              <w:t>Кухарева</w:t>
            </w:r>
            <w:proofErr w:type="spellEnd"/>
            <w:r w:rsidRPr="00AE3156">
              <w:rPr>
                <w:color w:val="000000"/>
                <w:sz w:val="22"/>
                <w:szCs w:val="22"/>
              </w:rPr>
              <w:t xml:space="preserve"> Мария Эдуардовна</w:t>
            </w:r>
          </w:p>
        </w:tc>
        <w:tc>
          <w:tcPr>
            <w:tcW w:w="1213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</w:rPr>
            </w:pPr>
            <w:r w:rsidRPr="00AE3156">
              <w:rPr>
                <w:color w:val="000000"/>
                <w:sz w:val="22"/>
                <w:szCs w:val="22"/>
              </w:rPr>
              <w:t xml:space="preserve">Статистический анализ временных рядов </w:t>
            </w:r>
            <w:proofErr w:type="spellStart"/>
            <w:r w:rsidRPr="00AE3156">
              <w:rPr>
                <w:color w:val="000000"/>
                <w:sz w:val="22"/>
                <w:szCs w:val="22"/>
              </w:rPr>
              <w:t>Форекс</w:t>
            </w:r>
            <w:proofErr w:type="spellEnd"/>
            <w:r w:rsidRPr="00AE3156">
              <w:rPr>
                <w:color w:val="000000"/>
                <w:sz w:val="22"/>
                <w:szCs w:val="22"/>
              </w:rPr>
              <w:t xml:space="preserve"> методами теории случайных блужданий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  <w:lang w:val="en-US"/>
              </w:rPr>
            </w:pPr>
            <w:r w:rsidRPr="00AE3156">
              <w:rPr>
                <w:color w:val="000000"/>
                <w:sz w:val="22"/>
                <w:szCs w:val="22"/>
                <w:lang w:val="en-US"/>
              </w:rPr>
              <w:t>Statistical Analysis of the FOREX Time Series Based on the Random Walk Theory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:rsidR="00142C4F" w:rsidRPr="00A92AB1" w:rsidRDefault="00A92AB1" w:rsidP="003F1F3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92AB1">
              <w:rPr>
                <w:color w:val="000000"/>
                <w:sz w:val="22"/>
                <w:szCs w:val="22"/>
              </w:rPr>
              <w:t>Трибельский</w:t>
            </w:r>
            <w:proofErr w:type="spellEnd"/>
            <w:r w:rsidRPr="00A92AB1">
              <w:rPr>
                <w:color w:val="000000"/>
                <w:sz w:val="22"/>
                <w:szCs w:val="22"/>
              </w:rPr>
              <w:t xml:space="preserve"> Михаил Исаакович. </w:t>
            </w:r>
            <w:proofErr w:type="spellStart"/>
            <w:r w:rsidRPr="00A92AB1">
              <w:rPr>
                <w:color w:val="000000"/>
                <w:sz w:val="22"/>
                <w:szCs w:val="22"/>
              </w:rPr>
              <w:t>к.ф.м.н</w:t>
            </w:r>
            <w:proofErr w:type="spellEnd"/>
            <w:r w:rsidRPr="00A92AB1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 w:rsidR="003F1F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д.ф.м.н.</w:t>
            </w:r>
            <w:proofErr w:type="gramStart"/>
            <w:r w:rsidR="003F1F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,п</w:t>
            </w:r>
            <w:proofErr w:type="gramEnd"/>
            <w:r w:rsidR="003F1F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рофессор</w:t>
            </w:r>
            <w:proofErr w:type="spellEnd"/>
            <w:r w:rsidR="003F1F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3F1F3A" w:rsidRPr="003F1F3A">
              <w:rPr>
                <w:color w:val="000000"/>
                <w:sz w:val="22"/>
                <w:szCs w:val="22"/>
              </w:rPr>
              <w:t xml:space="preserve">ВНС </w:t>
            </w:r>
            <w:r w:rsidR="003F1F3A" w:rsidRPr="003F1F3A">
              <w:rPr>
                <w:color w:val="000000"/>
                <w:sz w:val="22"/>
                <w:szCs w:val="22"/>
              </w:rPr>
              <w:t>физического факультета МГУ</w:t>
            </w:r>
          </w:p>
        </w:tc>
      </w:tr>
      <w:tr w:rsidR="00142C4F" w:rsidRPr="00596E45" w:rsidTr="00142C4F">
        <w:trPr>
          <w:trHeight w:val="1307"/>
        </w:trPr>
        <w:tc>
          <w:tcPr>
            <w:tcW w:w="189" w:type="pct"/>
            <w:shd w:val="clear" w:color="auto" w:fill="FFFFFF" w:themeFill="background1"/>
            <w:vAlign w:val="center"/>
            <w:hideMark/>
          </w:tcPr>
          <w:p w:rsidR="00142C4F" w:rsidRPr="00596E45" w:rsidRDefault="00142C4F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14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</w:rPr>
            </w:pPr>
            <w:r w:rsidRPr="00AE3156">
              <w:rPr>
                <w:color w:val="000000"/>
                <w:sz w:val="22"/>
                <w:szCs w:val="22"/>
              </w:rPr>
              <w:t xml:space="preserve">Мулкиджанян Михаил </w:t>
            </w:r>
            <w:proofErr w:type="spellStart"/>
            <w:r w:rsidRPr="00AE3156">
              <w:rPr>
                <w:color w:val="000000"/>
                <w:sz w:val="22"/>
                <w:szCs w:val="22"/>
              </w:rPr>
              <w:t>Вартанович</w:t>
            </w:r>
            <w:proofErr w:type="spellEnd"/>
          </w:p>
        </w:tc>
        <w:tc>
          <w:tcPr>
            <w:tcW w:w="1213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</w:rPr>
            </w:pPr>
            <w:r w:rsidRPr="00AE3156">
              <w:rPr>
                <w:color w:val="000000"/>
                <w:sz w:val="22"/>
                <w:szCs w:val="22"/>
              </w:rPr>
              <w:t>Разработка и анализ имитационной модели организации распространения потребительских товаров в микрорайоне большого города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  <w:lang w:val="en-US"/>
              </w:rPr>
            </w:pPr>
            <w:r w:rsidRPr="00AE3156">
              <w:rPr>
                <w:color w:val="000000"/>
                <w:sz w:val="22"/>
                <w:szCs w:val="22"/>
                <w:lang w:val="en-US"/>
              </w:rPr>
              <w:t>Development and Analysis of the Simulation Model for Organizing Distribution of Goods in the Neighborhood of a City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3156">
              <w:rPr>
                <w:color w:val="000000"/>
                <w:sz w:val="22"/>
                <w:szCs w:val="22"/>
              </w:rPr>
              <w:t>Лычкина</w:t>
            </w:r>
            <w:proofErr w:type="spellEnd"/>
            <w:r w:rsidRPr="00AE3156">
              <w:rPr>
                <w:color w:val="000000"/>
                <w:sz w:val="22"/>
                <w:szCs w:val="22"/>
              </w:rPr>
              <w:t xml:space="preserve"> Наталья Николаевна к. </w:t>
            </w:r>
            <w:proofErr w:type="spellStart"/>
            <w:r w:rsidRPr="00AE3156">
              <w:rPr>
                <w:color w:val="000000"/>
                <w:sz w:val="22"/>
                <w:szCs w:val="22"/>
              </w:rPr>
              <w:t>э.н</w:t>
            </w:r>
            <w:proofErr w:type="spellEnd"/>
            <w:r w:rsidRPr="00AE3156">
              <w:rPr>
                <w:color w:val="000000"/>
                <w:sz w:val="22"/>
                <w:szCs w:val="22"/>
              </w:rPr>
              <w:t>. доцент, ВШЭ/Ф</w:t>
            </w:r>
            <w:bookmarkStart w:id="0" w:name="_GoBack"/>
            <w:bookmarkEnd w:id="0"/>
            <w:r w:rsidRPr="00AE3156">
              <w:rPr>
                <w:color w:val="000000"/>
                <w:sz w:val="22"/>
                <w:szCs w:val="22"/>
              </w:rPr>
              <w:t xml:space="preserve">акультет бизнеса и менеджмента / Школа логистики / Кафедра информационных систем и технологий в логистике </w:t>
            </w:r>
          </w:p>
        </w:tc>
      </w:tr>
      <w:tr w:rsidR="00142C4F" w:rsidRPr="003F1F3A" w:rsidTr="00142C4F">
        <w:trPr>
          <w:trHeight w:val="1073"/>
        </w:trPr>
        <w:tc>
          <w:tcPr>
            <w:tcW w:w="189" w:type="pct"/>
            <w:shd w:val="clear" w:color="auto" w:fill="FFFFFF" w:themeFill="background1"/>
            <w:vAlign w:val="center"/>
            <w:hideMark/>
          </w:tcPr>
          <w:p w:rsidR="00142C4F" w:rsidRPr="00596E45" w:rsidRDefault="00142C4F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15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</w:rPr>
            </w:pPr>
            <w:r w:rsidRPr="00AE3156">
              <w:rPr>
                <w:color w:val="000000"/>
                <w:sz w:val="22"/>
                <w:szCs w:val="22"/>
              </w:rPr>
              <w:t>Набокова Ирина Сергеевна</w:t>
            </w:r>
          </w:p>
        </w:tc>
        <w:tc>
          <w:tcPr>
            <w:tcW w:w="1213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</w:rPr>
            </w:pPr>
            <w:r w:rsidRPr="00AE3156">
              <w:rPr>
                <w:color w:val="000000"/>
                <w:sz w:val="22"/>
                <w:szCs w:val="22"/>
              </w:rPr>
              <w:t xml:space="preserve">Реализация онтологической модели по </w:t>
            </w:r>
            <w:proofErr w:type="spellStart"/>
            <w:r w:rsidRPr="00AE3156">
              <w:rPr>
                <w:color w:val="000000"/>
                <w:sz w:val="22"/>
                <w:szCs w:val="22"/>
              </w:rPr>
              <w:t>наноматериалам</w:t>
            </w:r>
            <w:proofErr w:type="spellEnd"/>
            <w:r w:rsidRPr="00AE3156">
              <w:rPr>
                <w:color w:val="000000"/>
                <w:sz w:val="22"/>
                <w:szCs w:val="22"/>
              </w:rPr>
              <w:t xml:space="preserve"> на базе открытого программного кода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  <w:lang w:val="en-US"/>
              </w:rPr>
            </w:pPr>
            <w:r w:rsidRPr="00AE3156">
              <w:rPr>
                <w:color w:val="000000"/>
                <w:sz w:val="22"/>
                <w:szCs w:val="22"/>
                <w:lang w:val="en-US"/>
              </w:rPr>
              <w:t>Implementation of the Ontology of Nanomaterials Using Open Source Codes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AE3156">
              <w:rPr>
                <w:color w:val="000000"/>
                <w:sz w:val="22"/>
                <w:szCs w:val="22"/>
              </w:rPr>
              <w:t>Еркимбаев</w:t>
            </w:r>
            <w:proofErr w:type="spellEnd"/>
            <w:r w:rsidRPr="00AE315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3156">
              <w:rPr>
                <w:color w:val="000000"/>
                <w:sz w:val="22"/>
                <w:szCs w:val="22"/>
              </w:rPr>
              <w:t>Адильбек</w:t>
            </w:r>
            <w:proofErr w:type="spellEnd"/>
            <w:r w:rsidRPr="00AE315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3156">
              <w:rPr>
                <w:color w:val="000000"/>
                <w:sz w:val="22"/>
                <w:szCs w:val="22"/>
              </w:rPr>
              <w:t>Омирбекович</w:t>
            </w:r>
            <w:proofErr w:type="spellEnd"/>
            <w:r w:rsidRPr="00AE315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AE3156">
              <w:rPr>
                <w:color w:val="000000"/>
                <w:sz w:val="22"/>
                <w:szCs w:val="22"/>
              </w:rPr>
              <w:t>к</w:t>
            </w:r>
            <w:r w:rsidRPr="00AE3156">
              <w:rPr>
                <w:color w:val="000000"/>
                <w:sz w:val="22"/>
                <w:szCs w:val="22"/>
                <w:lang w:val="en-US"/>
              </w:rPr>
              <w:t>.</w:t>
            </w:r>
            <w:r w:rsidRPr="00AE3156">
              <w:rPr>
                <w:color w:val="000000"/>
                <w:sz w:val="22"/>
                <w:szCs w:val="22"/>
              </w:rPr>
              <w:t>т</w:t>
            </w:r>
            <w:r w:rsidRPr="00AE3156">
              <w:rPr>
                <w:color w:val="000000"/>
                <w:sz w:val="22"/>
                <w:szCs w:val="22"/>
                <w:lang w:val="en-US"/>
              </w:rPr>
              <w:t>.</w:t>
            </w:r>
            <w:r w:rsidRPr="00AE3156">
              <w:rPr>
                <w:color w:val="000000"/>
                <w:sz w:val="22"/>
                <w:szCs w:val="22"/>
              </w:rPr>
              <w:t>н</w:t>
            </w:r>
            <w:r w:rsidRPr="00AE3156">
              <w:rPr>
                <w:color w:val="000000"/>
                <w:sz w:val="22"/>
                <w:szCs w:val="22"/>
                <w:lang w:val="en-US"/>
              </w:rPr>
              <w:t xml:space="preserve">., </w:t>
            </w:r>
            <w:r w:rsidRPr="00AE3156">
              <w:rPr>
                <w:color w:val="000000"/>
                <w:sz w:val="22"/>
                <w:szCs w:val="22"/>
              </w:rPr>
              <w:t>с</w:t>
            </w:r>
            <w:r w:rsidRPr="00AE3156">
              <w:rPr>
                <w:color w:val="000000"/>
                <w:sz w:val="22"/>
                <w:szCs w:val="22"/>
                <w:lang w:val="en-US"/>
              </w:rPr>
              <w:t>.</w:t>
            </w:r>
            <w:r w:rsidRPr="00AE3156">
              <w:rPr>
                <w:color w:val="000000"/>
                <w:sz w:val="22"/>
                <w:szCs w:val="22"/>
              </w:rPr>
              <w:t>н</w:t>
            </w:r>
            <w:r w:rsidRPr="00AE3156">
              <w:rPr>
                <w:color w:val="000000"/>
                <w:sz w:val="22"/>
                <w:szCs w:val="22"/>
                <w:lang w:val="en-US"/>
              </w:rPr>
              <w:t>.</w:t>
            </w:r>
            <w:r w:rsidRPr="00AE3156">
              <w:rPr>
                <w:color w:val="000000"/>
                <w:sz w:val="22"/>
                <w:szCs w:val="22"/>
              </w:rPr>
              <w:t>с</w:t>
            </w:r>
            <w:r w:rsidRPr="00AE3156">
              <w:rPr>
                <w:color w:val="000000"/>
                <w:sz w:val="22"/>
                <w:szCs w:val="22"/>
                <w:lang w:val="en-US"/>
              </w:rPr>
              <w:t xml:space="preserve">., </w:t>
            </w:r>
            <w:r w:rsidRPr="00AE3156">
              <w:rPr>
                <w:color w:val="000000"/>
                <w:sz w:val="22"/>
                <w:szCs w:val="22"/>
              </w:rPr>
              <w:t>зав</w:t>
            </w:r>
            <w:r w:rsidRPr="00AE3156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E3156">
              <w:rPr>
                <w:color w:val="000000"/>
                <w:sz w:val="22"/>
                <w:szCs w:val="22"/>
              </w:rPr>
              <w:t>лаб</w:t>
            </w:r>
            <w:proofErr w:type="spellEnd"/>
            <w:r w:rsidRPr="00AE3156">
              <w:rPr>
                <w:color w:val="000000"/>
                <w:sz w:val="22"/>
                <w:szCs w:val="22"/>
                <w:lang w:val="en-US"/>
              </w:rPr>
              <w:t xml:space="preserve">., </w:t>
            </w:r>
            <w:r w:rsidRPr="00AE3156">
              <w:rPr>
                <w:color w:val="000000"/>
                <w:sz w:val="22"/>
                <w:szCs w:val="22"/>
              </w:rPr>
              <w:t>ФГБУН</w:t>
            </w:r>
            <w:r w:rsidRPr="00AE315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AE3156">
              <w:rPr>
                <w:color w:val="000000"/>
                <w:sz w:val="22"/>
                <w:szCs w:val="22"/>
              </w:rPr>
              <w:t>ОИВТ</w:t>
            </w:r>
            <w:r w:rsidRPr="00AE315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142C4F" w:rsidRPr="00793A08" w:rsidTr="00142C4F">
        <w:trPr>
          <w:trHeight w:val="1259"/>
        </w:trPr>
        <w:tc>
          <w:tcPr>
            <w:tcW w:w="189" w:type="pct"/>
            <w:shd w:val="clear" w:color="auto" w:fill="FFFFFF" w:themeFill="background1"/>
            <w:vAlign w:val="center"/>
            <w:hideMark/>
          </w:tcPr>
          <w:p w:rsidR="00142C4F" w:rsidRPr="00596E45" w:rsidRDefault="00142C4F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16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</w:rPr>
            </w:pPr>
            <w:r w:rsidRPr="00AE3156">
              <w:rPr>
                <w:color w:val="000000"/>
                <w:sz w:val="22"/>
                <w:szCs w:val="22"/>
              </w:rPr>
              <w:t>Парфенов Андрей Олегович</w:t>
            </w:r>
          </w:p>
        </w:tc>
        <w:tc>
          <w:tcPr>
            <w:tcW w:w="1213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</w:rPr>
            </w:pPr>
            <w:r w:rsidRPr="00AE3156">
              <w:rPr>
                <w:color w:val="000000"/>
                <w:sz w:val="22"/>
                <w:szCs w:val="22"/>
              </w:rPr>
              <w:t xml:space="preserve">Алгоритмы классической молекулярной динамики для выполнения на ПЛИС с использованием технологии </w:t>
            </w:r>
            <w:proofErr w:type="spellStart"/>
            <w:r w:rsidRPr="00AE3156">
              <w:rPr>
                <w:color w:val="000000"/>
                <w:sz w:val="22"/>
                <w:szCs w:val="22"/>
              </w:rPr>
              <w:t>OpenCL</w:t>
            </w:r>
            <w:proofErr w:type="spellEnd"/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  <w:lang w:val="en-US"/>
              </w:rPr>
            </w:pPr>
            <w:r w:rsidRPr="00AE3156">
              <w:rPr>
                <w:color w:val="000000"/>
                <w:sz w:val="22"/>
                <w:szCs w:val="22"/>
                <w:lang w:val="en-US"/>
              </w:rPr>
              <w:t>Classical Molecular Dynamics Algorithms for Execution on FPGA with the Use of OpenCL Technology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:rsidR="00142C4F" w:rsidRPr="00AE3156" w:rsidRDefault="008D5A92" w:rsidP="00AE3156">
            <w:pPr>
              <w:rPr>
                <w:color w:val="000000"/>
                <w:sz w:val="22"/>
                <w:szCs w:val="22"/>
              </w:rPr>
            </w:pPr>
            <w:r w:rsidRPr="008D5A92">
              <w:rPr>
                <w:color w:val="000000"/>
                <w:sz w:val="22"/>
                <w:szCs w:val="22"/>
              </w:rPr>
              <w:t>Валуев Илья Александрович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5A92">
              <w:rPr>
                <w:color w:val="000000"/>
                <w:sz w:val="22"/>
                <w:szCs w:val="22"/>
              </w:rPr>
              <w:t>к.ф.-м.н., с.н.с., с.н.с., ФГБУН ОИВТ РАН</w:t>
            </w:r>
          </w:p>
        </w:tc>
      </w:tr>
      <w:tr w:rsidR="00142C4F" w:rsidRPr="00596E45" w:rsidTr="00142C4F">
        <w:trPr>
          <w:trHeight w:val="980"/>
        </w:trPr>
        <w:tc>
          <w:tcPr>
            <w:tcW w:w="189" w:type="pct"/>
            <w:shd w:val="clear" w:color="auto" w:fill="FFFFFF" w:themeFill="background1"/>
            <w:vAlign w:val="center"/>
            <w:hideMark/>
          </w:tcPr>
          <w:p w:rsidR="00142C4F" w:rsidRPr="00596E45" w:rsidRDefault="00142C4F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17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</w:rPr>
            </w:pPr>
            <w:r w:rsidRPr="00AE3156">
              <w:rPr>
                <w:color w:val="000000"/>
                <w:sz w:val="22"/>
                <w:szCs w:val="22"/>
              </w:rPr>
              <w:t>Спирин Алексей Владимирович</w:t>
            </w:r>
          </w:p>
        </w:tc>
        <w:tc>
          <w:tcPr>
            <w:tcW w:w="1213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</w:rPr>
            </w:pPr>
            <w:r w:rsidRPr="00AE3156">
              <w:rPr>
                <w:color w:val="000000"/>
                <w:sz w:val="22"/>
                <w:szCs w:val="22"/>
              </w:rPr>
              <w:t>Исследование образования гигантского кластера в случайных сетях без циклов.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  <w:lang w:val="en-US"/>
              </w:rPr>
            </w:pPr>
            <w:r w:rsidRPr="00AE3156">
              <w:rPr>
                <w:color w:val="000000"/>
                <w:sz w:val="22"/>
                <w:szCs w:val="22"/>
                <w:lang w:val="en-US"/>
              </w:rPr>
              <w:t>Study of the Giant Cluster Formation in Random Networks with no Cycles.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</w:rPr>
            </w:pPr>
            <w:r w:rsidRPr="00AE3156">
              <w:rPr>
                <w:color w:val="000000"/>
                <w:sz w:val="22"/>
                <w:szCs w:val="22"/>
              </w:rPr>
              <w:t xml:space="preserve">Горский Александр Сергеевич </w:t>
            </w:r>
            <w:proofErr w:type="spellStart"/>
            <w:r w:rsidRPr="00AE3156">
              <w:rPr>
                <w:color w:val="000000"/>
                <w:sz w:val="22"/>
                <w:szCs w:val="22"/>
              </w:rPr>
              <w:t>д.ф.м.н</w:t>
            </w:r>
            <w:proofErr w:type="spellEnd"/>
            <w:r w:rsidRPr="00AE3156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AE3156">
              <w:rPr>
                <w:color w:val="000000"/>
                <w:sz w:val="22"/>
                <w:szCs w:val="22"/>
              </w:rPr>
              <w:t>внс</w:t>
            </w:r>
            <w:proofErr w:type="spellEnd"/>
            <w:r w:rsidRPr="00AE3156">
              <w:rPr>
                <w:color w:val="000000"/>
                <w:sz w:val="22"/>
                <w:szCs w:val="22"/>
              </w:rPr>
              <w:t xml:space="preserve"> ИППИ РАН </w:t>
            </w:r>
          </w:p>
        </w:tc>
      </w:tr>
      <w:tr w:rsidR="00142C4F" w:rsidRPr="00596E45" w:rsidTr="00142C4F">
        <w:trPr>
          <w:trHeight w:val="980"/>
        </w:trPr>
        <w:tc>
          <w:tcPr>
            <w:tcW w:w="189" w:type="pct"/>
            <w:shd w:val="clear" w:color="auto" w:fill="FFFFFF" w:themeFill="background1"/>
            <w:vAlign w:val="center"/>
          </w:tcPr>
          <w:p w:rsidR="00142C4F" w:rsidRPr="00E13C30" w:rsidRDefault="00142C4F" w:rsidP="00596E4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3156">
              <w:rPr>
                <w:color w:val="000000"/>
                <w:sz w:val="22"/>
                <w:szCs w:val="22"/>
              </w:rPr>
              <w:t>Хакназаров</w:t>
            </w:r>
            <w:proofErr w:type="spellEnd"/>
            <w:r w:rsidRPr="00AE315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3156">
              <w:rPr>
                <w:color w:val="000000"/>
                <w:sz w:val="22"/>
                <w:szCs w:val="22"/>
              </w:rPr>
              <w:t>Кобил</w:t>
            </w:r>
            <w:proofErr w:type="spellEnd"/>
            <w:r w:rsidRPr="00AE315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3156">
              <w:rPr>
                <w:color w:val="000000"/>
                <w:sz w:val="22"/>
                <w:szCs w:val="22"/>
              </w:rPr>
              <w:t>Эражзода</w:t>
            </w:r>
            <w:proofErr w:type="spellEnd"/>
          </w:p>
        </w:tc>
        <w:tc>
          <w:tcPr>
            <w:tcW w:w="1213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</w:rPr>
            </w:pPr>
            <w:r w:rsidRPr="00AE3156">
              <w:rPr>
                <w:color w:val="000000"/>
                <w:sz w:val="22"/>
                <w:szCs w:val="22"/>
              </w:rPr>
              <w:t>Расчет барьеров миграции точечных дефектов в модели SNAP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  <w:lang w:val="en-US"/>
              </w:rPr>
            </w:pPr>
            <w:r w:rsidRPr="00AE3156">
              <w:rPr>
                <w:color w:val="000000"/>
                <w:sz w:val="22"/>
                <w:szCs w:val="22"/>
                <w:lang w:val="en-US"/>
              </w:rPr>
              <w:t>Calculation of Point Defects Migration Barriers in SNAP Model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:rsidR="008D5A92" w:rsidRDefault="008D5A92" w:rsidP="00AE3156">
            <w:pPr>
              <w:rPr>
                <w:color w:val="000000"/>
                <w:sz w:val="22"/>
                <w:szCs w:val="22"/>
              </w:rPr>
            </w:pPr>
            <w:r w:rsidRPr="008D5A92">
              <w:rPr>
                <w:color w:val="000000"/>
                <w:sz w:val="22"/>
                <w:szCs w:val="22"/>
              </w:rPr>
              <w:t>Смирнов Григорий Сергеевич</w:t>
            </w:r>
          </w:p>
          <w:p w:rsidR="008D5A92" w:rsidRDefault="008D5A92" w:rsidP="008D5A92">
            <w:pPr>
              <w:rPr>
                <w:sz w:val="22"/>
                <w:szCs w:val="22"/>
              </w:rPr>
            </w:pPr>
          </w:p>
          <w:p w:rsidR="00142C4F" w:rsidRPr="008D5A92" w:rsidRDefault="008D5A92" w:rsidP="008D5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D5A92">
              <w:rPr>
                <w:sz w:val="22"/>
                <w:szCs w:val="22"/>
              </w:rPr>
              <w:t xml:space="preserve">к.ф.-м.н., </w:t>
            </w:r>
            <w:proofErr w:type="spellStart"/>
            <w:r w:rsidRPr="008D5A92">
              <w:rPr>
                <w:sz w:val="22"/>
                <w:szCs w:val="22"/>
              </w:rPr>
              <w:t>н.с</w:t>
            </w:r>
            <w:proofErr w:type="spellEnd"/>
            <w:r w:rsidRPr="008D5A92">
              <w:rPr>
                <w:sz w:val="22"/>
                <w:szCs w:val="22"/>
              </w:rPr>
              <w:t>. ОИВТ РАН</w:t>
            </w:r>
          </w:p>
        </w:tc>
      </w:tr>
      <w:tr w:rsidR="00142C4F" w:rsidRPr="00596E45" w:rsidTr="00142C4F">
        <w:trPr>
          <w:trHeight w:val="980"/>
        </w:trPr>
        <w:tc>
          <w:tcPr>
            <w:tcW w:w="189" w:type="pct"/>
            <w:shd w:val="clear" w:color="auto" w:fill="FFFFFF" w:themeFill="background1"/>
            <w:vAlign w:val="center"/>
          </w:tcPr>
          <w:p w:rsidR="00142C4F" w:rsidRPr="00E13C30" w:rsidRDefault="00142C4F" w:rsidP="00596E4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</w:rPr>
            </w:pPr>
            <w:r w:rsidRPr="00AE3156">
              <w:rPr>
                <w:color w:val="000000"/>
                <w:sz w:val="22"/>
                <w:szCs w:val="22"/>
              </w:rPr>
              <w:t>Ширяева Елизавета Федоровна</w:t>
            </w:r>
          </w:p>
        </w:tc>
        <w:tc>
          <w:tcPr>
            <w:tcW w:w="1213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</w:rPr>
            </w:pPr>
            <w:r w:rsidRPr="00AE3156">
              <w:rPr>
                <w:color w:val="000000"/>
                <w:sz w:val="22"/>
                <w:szCs w:val="22"/>
              </w:rPr>
              <w:t xml:space="preserve">Топологические свойства сети </w:t>
            </w:r>
            <w:proofErr w:type="spellStart"/>
            <w:r w:rsidRPr="00AE3156">
              <w:rPr>
                <w:color w:val="000000"/>
                <w:sz w:val="22"/>
                <w:szCs w:val="22"/>
              </w:rPr>
              <w:t>коннектома</w:t>
            </w:r>
            <w:proofErr w:type="spellEnd"/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142C4F" w:rsidRPr="00AE3156" w:rsidRDefault="00142C4F" w:rsidP="00AE3156">
            <w:pPr>
              <w:rPr>
                <w:color w:val="000000"/>
                <w:sz w:val="22"/>
                <w:szCs w:val="22"/>
                <w:lang w:val="en-US"/>
              </w:rPr>
            </w:pPr>
            <w:r w:rsidRPr="00AE3156">
              <w:rPr>
                <w:color w:val="000000"/>
                <w:sz w:val="22"/>
                <w:szCs w:val="22"/>
                <w:lang w:val="en-US"/>
              </w:rPr>
              <w:t>Topological Properties of Connectome Network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:rsidR="00142C4F" w:rsidRPr="00AE3156" w:rsidRDefault="008D5A92" w:rsidP="00AE3156">
            <w:pPr>
              <w:rPr>
                <w:color w:val="000000"/>
                <w:sz w:val="22"/>
                <w:szCs w:val="22"/>
              </w:rPr>
            </w:pPr>
            <w:r w:rsidRPr="008D5A92">
              <w:rPr>
                <w:color w:val="000000"/>
                <w:sz w:val="22"/>
                <w:szCs w:val="22"/>
              </w:rPr>
              <w:t>Горский Александр Сергеевич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5A92">
              <w:rPr>
                <w:color w:val="000000"/>
                <w:sz w:val="22"/>
                <w:szCs w:val="22"/>
              </w:rPr>
              <w:t>д.ф.м.н</w:t>
            </w:r>
            <w:proofErr w:type="spellEnd"/>
            <w:r w:rsidRPr="008D5A92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8D5A92">
              <w:rPr>
                <w:color w:val="000000"/>
                <w:sz w:val="22"/>
                <w:szCs w:val="22"/>
              </w:rPr>
              <w:t>внс</w:t>
            </w:r>
            <w:proofErr w:type="spellEnd"/>
            <w:r w:rsidRPr="008D5A92">
              <w:rPr>
                <w:color w:val="000000"/>
                <w:sz w:val="22"/>
                <w:szCs w:val="22"/>
              </w:rPr>
              <w:t xml:space="preserve"> ИППИ РАН</w:t>
            </w:r>
          </w:p>
        </w:tc>
      </w:tr>
    </w:tbl>
    <w:p w:rsidR="00D00D3A" w:rsidRPr="00596E45" w:rsidRDefault="00D00D3A" w:rsidP="00017344">
      <w:pPr>
        <w:pStyle w:val="Default"/>
        <w:rPr>
          <w:sz w:val="17"/>
          <w:szCs w:val="17"/>
        </w:rPr>
      </w:pPr>
    </w:p>
    <w:p w:rsidR="00017344" w:rsidRPr="00D00D3A" w:rsidRDefault="00017344" w:rsidP="00017344">
      <w:pPr>
        <w:pStyle w:val="Default"/>
      </w:pPr>
      <w:r w:rsidRPr="002B7825">
        <w:rPr>
          <w:sz w:val="17"/>
          <w:szCs w:val="17"/>
        </w:rPr>
        <w:lastRenderedPageBreak/>
        <w:t xml:space="preserve"> </w:t>
      </w:r>
      <w:r w:rsidRPr="00D00D3A">
        <w:t>Заместитель начальника отдела организации, планирования и контроля учебного процесса МИЭМ</w:t>
      </w:r>
      <w:r w:rsidR="00D00D3A">
        <w:t xml:space="preserve"> НИУ ВШЭ                </w:t>
      </w:r>
      <w:r w:rsidRPr="00D00D3A">
        <w:t xml:space="preserve">          А.В. Горшкова</w:t>
      </w:r>
    </w:p>
    <w:sectPr w:rsidR="00017344" w:rsidRPr="00D00D3A" w:rsidSect="00AB0358">
      <w:footerReference w:type="default" r:id="rId9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2E" w:rsidRDefault="00FE652E" w:rsidP="00B9314A">
      <w:r>
        <w:separator/>
      </w:r>
    </w:p>
  </w:endnote>
  <w:endnote w:type="continuationSeparator" w:id="0">
    <w:p w:rsidR="00FE652E" w:rsidRDefault="00FE652E" w:rsidP="00B9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363440"/>
      <w:docPartObj>
        <w:docPartGallery w:val="Page Numbers (Bottom of Page)"/>
        <w:docPartUnique/>
      </w:docPartObj>
    </w:sdtPr>
    <w:sdtEndPr/>
    <w:sdtContent>
      <w:p w:rsidR="00017344" w:rsidRDefault="00017344" w:rsidP="00D073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F3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2E" w:rsidRDefault="00FE652E" w:rsidP="00B9314A">
      <w:r>
        <w:separator/>
      </w:r>
    </w:p>
  </w:footnote>
  <w:footnote w:type="continuationSeparator" w:id="0">
    <w:p w:rsidR="00FE652E" w:rsidRDefault="00FE652E" w:rsidP="00B9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3DB"/>
    <w:multiLevelType w:val="hybridMultilevel"/>
    <w:tmpl w:val="085C0C22"/>
    <w:lvl w:ilvl="0" w:tplc="979A9274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5D"/>
    <w:rsid w:val="00012940"/>
    <w:rsid w:val="000149F2"/>
    <w:rsid w:val="00017344"/>
    <w:rsid w:val="000443B3"/>
    <w:rsid w:val="0005344B"/>
    <w:rsid w:val="00092534"/>
    <w:rsid w:val="000B005D"/>
    <w:rsid w:val="000B4C56"/>
    <w:rsid w:val="000C7A15"/>
    <w:rsid w:val="0011667A"/>
    <w:rsid w:val="00142C4F"/>
    <w:rsid w:val="00146C1A"/>
    <w:rsid w:val="0015359B"/>
    <w:rsid w:val="00154108"/>
    <w:rsid w:val="00163CEB"/>
    <w:rsid w:val="00163D90"/>
    <w:rsid w:val="001A1D23"/>
    <w:rsid w:val="001D08CE"/>
    <w:rsid w:val="001D26C5"/>
    <w:rsid w:val="001D6B1F"/>
    <w:rsid w:val="001E52D5"/>
    <w:rsid w:val="001E7B90"/>
    <w:rsid w:val="0020344B"/>
    <w:rsid w:val="00207715"/>
    <w:rsid w:val="00210DA0"/>
    <w:rsid w:val="002148D5"/>
    <w:rsid w:val="002262E7"/>
    <w:rsid w:val="002304E4"/>
    <w:rsid w:val="00247088"/>
    <w:rsid w:val="00247CF5"/>
    <w:rsid w:val="00260FBB"/>
    <w:rsid w:val="002A599A"/>
    <w:rsid w:val="002A6CFD"/>
    <w:rsid w:val="002B3FF9"/>
    <w:rsid w:val="002B7825"/>
    <w:rsid w:val="00317B75"/>
    <w:rsid w:val="00337778"/>
    <w:rsid w:val="0037407A"/>
    <w:rsid w:val="003873C7"/>
    <w:rsid w:val="003A17E0"/>
    <w:rsid w:val="003D2D81"/>
    <w:rsid w:val="003D2FDA"/>
    <w:rsid w:val="003F1F3A"/>
    <w:rsid w:val="0043779A"/>
    <w:rsid w:val="00445F48"/>
    <w:rsid w:val="00462B5F"/>
    <w:rsid w:val="004700DB"/>
    <w:rsid w:val="00480CCA"/>
    <w:rsid w:val="004833AC"/>
    <w:rsid w:val="00497636"/>
    <w:rsid w:val="004B680A"/>
    <w:rsid w:val="004C5D66"/>
    <w:rsid w:val="004F29AB"/>
    <w:rsid w:val="00512263"/>
    <w:rsid w:val="00515194"/>
    <w:rsid w:val="00517B52"/>
    <w:rsid w:val="00555406"/>
    <w:rsid w:val="00574059"/>
    <w:rsid w:val="00585049"/>
    <w:rsid w:val="0059423C"/>
    <w:rsid w:val="00596E45"/>
    <w:rsid w:val="005E6630"/>
    <w:rsid w:val="00604FAF"/>
    <w:rsid w:val="00604FBC"/>
    <w:rsid w:val="00627C34"/>
    <w:rsid w:val="00647E7F"/>
    <w:rsid w:val="006523B6"/>
    <w:rsid w:val="00691BB9"/>
    <w:rsid w:val="006B319C"/>
    <w:rsid w:val="006C22D2"/>
    <w:rsid w:val="006C5D92"/>
    <w:rsid w:val="0072241B"/>
    <w:rsid w:val="00731D41"/>
    <w:rsid w:val="00793A08"/>
    <w:rsid w:val="007C64FB"/>
    <w:rsid w:val="00807D26"/>
    <w:rsid w:val="00852EF5"/>
    <w:rsid w:val="00860517"/>
    <w:rsid w:val="0088381C"/>
    <w:rsid w:val="008954F4"/>
    <w:rsid w:val="008A6A18"/>
    <w:rsid w:val="008B7B55"/>
    <w:rsid w:val="008D5A92"/>
    <w:rsid w:val="008E2F00"/>
    <w:rsid w:val="008E7DEF"/>
    <w:rsid w:val="009108FD"/>
    <w:rsid w:val="009152DA"/>
    <w:rsid w:val="00915DB6"/>
    <w:rsid w:val="0092457E"/>
    <w:rsid w:val="00963733"/>
    <w:rsid w:val="00964326"/>
    <w:rsid w:val="00981B34"/>
    <w:rsid w:val="00994C10"/>
    <w:rsid w:val="009A3C39"/>
    <w:rsid w:val="009A6851"/>
    <w:rsid w:val="009B12CE"/>
    <w:rsid w:val="009B1AF8"/>
    <w:rsid w:val="009C7497"/>
    <w:rsid w:val="009D1914"/>
    <w:rsid w:val="009D4D62"/>
    <w:rsid w:val="00A107BC"/>
    <w:rsid w:val="00A30777"/>
    <w:rsid w:val="00A64EF3"/>
    <w:rsid w:val="00A863AD"/>
    <w:rsid w:val="00A92AB1"/>
    <w:rsid w:val="00A96F0F"/>
    <w:rsid w:val="00AB0358"/>
    <w:rsid w:val="00AB3E0E"/>
    <w:rsid w:val="00AB550A"/>
    <w:rsid w:val="00AC2CD3"/>
    <w:rsid w:val="00AC3515"/>
    <w:rsid w:val="00AD6F76"/>
    <w:rsid w:val="00AE1EA6"/>
    <w:rsid w:val="00AE3156"/>
    <w:rsid w:val="00AE65B2"/>
    <w:rsid w:val="00B2277D"/>
    <w:rsid w:val="00B25C07"/>
    <w:rsid w:val="00B30F5F"/>
    <w:rsid w:val="00B426B1"/>
    <w:rsid w:val="00B9314A"/>
    <w:rsid w:val="00BC3AFB"/>
    <w:rsid w:val="00BD7C56"/>
    <w:rsid w:val="00BE7E44"/>
    <w:rsid w:val="00C14744"/>
    <w:rsid w:val="00C4327C"/>
    <w:rsid w:val="00C45056"/>
    <w:rsid w:val="00C64392"/>
    <w:rsid w:val="00C70714"/>
    <w:rsid w:val="00C80BD0"/>
    <w:rsid w:val="00C94146"/>
    <w:rsid w:val="00D00D3A"/>
    <w:rsid w:val="00D07349"/>
    <w:rsid w:val="00D13195"/>
    <w:rsid w:val="00D6572D"/>
    <w:rsid w:val="00D67F5B"/>
    <w:rsid w:val="00D74715"/>
    <w:rsid w:val="00D76531"/>
    <w:rsid w:val="00D81084"/>
    <w:rsid w:val="00D81BDE"/>
    <w:rsid w:val="00DB753B"/>
    <w:rsid w:val="00E13C30"/>
    <w:rsid w:val="00E27FC6"/>
    <w:rsid w:val="00E411F1"/>
    <w:rsid w:val="00E520E1"/>
    <w:rsid w:val="00E62836"/>
    <w:rsid w:val="00E65154"/>
    <w:rsid w:val="00EA50A5"/>
    <w:rsid w:val="00F014BA"/>
    <w:rsid w:val="00F143D6"/>
    <w:rsid w:val="00F40545"/>
    <w:rsid w:val="00F777B1"/>
    <w:rsid w:val="00F81719"/>
    <w:rsid w:val="00FA1D98"/>
    <w:rsid w:val="00FC0EF7"/>
    <w:rsid w:val="00FE652E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DB753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B7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B753B"/>
    <w:rPr>
      <w:vertAlign w:val="superscript"/>
    </w:rPr>
  </w:style>
  <w:style w:type="paragraph" w:customStyle="1" w:styleId="Default">
    <w:name w:val="Default"/>
    <w:rsid w:val="00017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DB753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B7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B753B"/>
    <w:rPr>
      <w:vertAlign w:val="superscript"/>
    </w:rPr>
  </w:style>
  <w:style w:type="paragraph" w:customStyle="1" w:styleId="Default">
    <w:name w:val="Default"/>
    <w:rsid w:val="00017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B6A19-33EA-4974-83CE-ED851786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8</cp:revision>
  <cp:lastPrinted>2017-05-10T14:48:00Z</cp:lastPrinted>
  <dcterms:created xsi:type="dcterms:W3CDTF">2017-05-12T12:09:00Z</dcterms:created>
  <dcterms:modified xsi:type="dcterms:W3CDTF">2017-05-17T12:17:00Z</dcterms:modified>
</cp:coreProperties>
</file>