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6493" w14:textId="77777777" w:rsidR="00194A7E" w:rsidRPr="00194A7E" w:rsidRDefault="00194A7E" w:rsidP="00194A7E">
      <w:pPr>
        <w:widowControl w:val="0"/>
        <w:tabs>
          <w:tab w:val="left" w:pos="5420"/>
        </w:tabs>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mallCaps/>
          <w:sz w:val="28"/>
          <w:szCs w:val="28"/>
        </w:rPr>
        <w:t xml:space="preserve">ФЕДЕРАЛЬНОЕ ГОСУДАРСТВЕННОЕ АВТОНОМНОЕ </w:t>
      </w:r>
      <w:r w:rsidRPr="00194A7E">
        <w:rPr>
          <w:rFonts w:ascii="Times New Roman" w:eastAsia="Calibri" w:hAnsi="Times New Roman" w:cs="Times New Roman"/>
          <w:smallCaps/>
          <w:sz w:val="28"/>
          <w:szCs w:val="28"/>
        </w:rPr>
        <w:br/>
        <w:t>ОБРАЗОВАТЕЛЬНОЕ УЧРЕЖДЕНИЕ</w:t>
      </w:r>
    </w:p>
    <w:p w14:paraId="5427292D" w14:textId="77777777" w:rsidR="00194A7E" w:rsidRPr="00194A7E" w:rsidRDefault="00194A7E" w:rsidP="00194A7E">
      <w:pPr>
        <w:widowControl w:val="0"/>
        <w:tabs>
          <w:tab w:val="left" w:pos="5420"/>
        </w:tabs>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mallCaps/>
          <w:sz w:val="28"/>
          <w:szCs w:val="28"/>
        </w:rPr>
        <w:t>ВЫСШЕГО ПРОФЕССИОНАЛЬНОГО ОБРАЗОВАНИЯ</w:t>
      </w:r>
    </w:p>
    <w:p w14:paraId="7D639203" w14:textId="77777777" w:rsidR="00194A7E" w:rsidRPr="00194A7E" w:rsidRDefault="00194A7E" w:rsidP="00194A7E">
      <w:pPr>
        <w:widowControl w:val="0"/>
        <w:tabs>
          <w:tab w:val="left" w:pos="5420"/>
        </w:tabs>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mallCaps/>
          <w:sz w:val="28"/>
          <w:szCs w:val="28"/>
        </w:rPr>
        <w:t>«НАЦИОНАЛЬНЫЙ ИССЛЕДОВАТЕЛЬСКИЙ УНИВЕРСИТЕТ</w:t>
      </w:r>
    </w:p>
    <w:p w14:paraId="6FE58827" w14:textId="77777777" w:rsidR="00194A7E" w:rsidRPr="00194A7E" w:rsidRDefault="00194A7E" w:rsidP="00194A7E">
      <w:pPr>
        <w:widowControl w:val="0"/>
        <w:tabs>
          <w:tab w:val="left" w:pos="5420"/>
        </w:tabs>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mallCaps/>
          <w:sz w:val="28"/>
          <w:szCs w:val="28"/>
        </w:rPr>
        <w:t>«ВЫСШАЯ ШКОЛА ЭКОНОМИКИ»</w:t>
      </w:r>
    </w:p>
    <w:p w14:paraId="53A5452A" w14:textId="77777777" w:rsidR="00194A7E" w:rsidRPr="00194A7E" w:rsidRDefault="00194A7E" w:rsidP="00194A7E">
      <w:pPr>
        <w:keepNext/>
        <w:keepLines/>
        <w:spacing w:after="0" w:line="360" w:lineRule="auto"/>
        <w:jc w:val="center"/>
        <w:outlineLvl w:val="5"/>
        <w:rPr>
          <w:rFonts w:ascii="Times New Roman" w:eastAsia="Times New Roman" w:hAnsi="Times New Roman" w:cs="Times New Roman"/>
          <w:i/>
          <w:sz w:val="28"/>
          <w:szCs w:val="28"/>
        </w:rPr>
      </w:pPr>
    </w:p>
    <w:p w14:paraId="065B45FC" w14:textId="77777777" w:rsidR="00194A7E" w:rsidRPr="00194A7E" w:rsidRDefault="00194A7E" w:rsidP="00194A7E">
      <w:pPr>
        <w:spacing w:after="0" w:line="360" w:lineRule="auto"/>
        <w:jc w:val="center"/>
        <w:rPr>
          <w:rFonts w:ascii="Times New Roman" w:eastAsia="Calibri" w:hAnsi="Times New Roman" w:cs="Times New Roman"/>
          <w:b/>
          <w:i/>
          <w:sz w:val="28"/>
        </w:rPr>
      </w:pPr>
      <w:r w:rsidRPr="00194A7E">
        <w:rPr>
          <w:rFonts w:ascii="Times New Roman" w:eastAsia="Calibri" w:hAnsi="Times New Roman" w:cs="Times New Roman"/>
          <w:b/>
          <w:sz w:val="28"/>
        </w:rPr>
        <w:t>Факультет социальных наук</w:t>
      </w:r>
    </w:p>
    <w:p w14:paraId="76989355" w14:textId="77777777" w:rsidR="00194A7E" w:rsidRPr="00194A7E" w:rsidRDefault="00194A7E" w:rsidP="00194A7E">
      <w:pPr>
        <w:spacing w:after="0" w:line="360" w:lineRule="auto"/>
        <w:jc w:val="center"/>
        <w:rPr>
          <w:rFonts w:ascii="Times New Roman" w:eastAsia="Calibri" w:hAnsi="Times New Roman" w:cs="Times New Roman"/>
          <w:b/>
          <w:i/>
          <w:sz w:val="28"/>
        </w:rPr>
      </w:pPr>
      <w:r w:rsidRPr="00194A7E">
        <w:rPr>
          <w:rFonts w:ascii="Times New Roman" w:eastAsia="Calibri" w:hAnsi="Times New Roman" w:cs="Times New Roman"/>
          <w:b/>
          <w:sz w:val="28"/>
        </w:rPr>
        <w:t>Институт образования</w:t>
      </w:r>
    </w:p>
    <w:p w14:paraId="56592C53" w14:textId="77777777" w:rsidR="00194A7E" w:rsidRPr="00194A7E" w:rsidRDefault="00194A7E" w:rsidP="00194A7E">
      <w:pPr>
        <w:spacing w:after="0" w:line="360" w:lineRule="auto"/>
        <w:jc w:val="center"/>
        <w:rPr>
          <w:rFonts w:ascii="Times New Roman" w:eastAsia="Calibri" w:hAnsi="Times New Roman" w:cs="Times New Roman"/>
          <w:sz w:val="28"/>
          <w:szCs w:val="28"/>
        </w:rPr>
      </w:pPr>
    </w:p>
    <w:p w14:paraId="36063D27" w14:textId="65E61E4C" w:rsidR="00194A7E" w:rsidRPr="00194A7E" w:rsidRDefault="00194A7E" w:rsidP="00194A7E">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Романова Ольга Анатольевна</w:t>
      </w:r>
    </w:p>
    <w:p w14:paraId="2864C235" w14:textId="77777777" w:rsidR="00194A7E" w:rsidRPr="00194A7E" w:rsidRDefault="00194A7E" w:rsidP="00194A7E">
      <w:pPr>
        <w:spacing w:after="0" w:line="360" w:lineRule="auto"/>
        <w:jc w:val="center"/>
        <w:rPr>
          <w:rFonts w:ascii="Times New Roman" w:eastAsia="Calibri" w:hAnsi="Times New Roman" w:cs="Times New Roman"/>
          <w:b/>
          <w:smallCaps/>
          <w:sz w:val="28"/>
          <w:szCs w:val="28"/>
        </w:rPr>
      </w:pPr>
    </w:p>
    <w:p w14:paraId="3C7B3835" w14:textId="6FFCAA5E" w:rsidR="00194A7E" w:rsidRPr="00194A7E" w:rsidRDefault="00194A7E" w:rsidP="00194A7E">
      <w:pPr>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b/>
          <w:sz w:val="28"/>
          <w:szCs w:val="28"/>
        </w:rPr>
        <w:t>Личностные особенности формирования образовательных траекторий студентов среднего профессионального образования</w:t>
      </w:r>
      <w:r w:rsidRPr="00194A7E">
        <w:rPr>
          <w:rFonts w:ascii="Times New Roman" w:eastAsia="Calibri" w:hAnsi="Times New Roman" w:cs="Times New Roman"/>
          <w:sz w:val="28"/>
          <w:szCs w:val="28"/>
        </w:rPr>
        <w:t xml:space="preserve"> </w:t>
      </w:r>
    </w:p>
    <w:p w14:paraId="5E2811A2" w14:textId="77777777" w:rsidR="00194A7E" w:rsidRPr="00194A7E" w:rsidRDefault="00194A7E" w:rsidP="00194A7E">
      <w:pPr>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z w:val="28"/>
          <w:szCs w:val="28"/>
        </w:rPr>
        <w:t xml:space="preserve">Выпускная квалификационная работа - МАГИСТЕРСКАЯ ДИССЕРТАЦИЯ  </w:t>
      </w:r>
    </w:p>
    <w:p w14:paraId="42395F86" w14:textId="77777777" w:rsidR="00194A7E" w:rsidRPr="00194A7E" w:rsidRDefault="00194A7E" w:rsidP="00194A7E">
      <w:pPr>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z w:val="28"/>
          <w:szCs w:val="28"/>
        </w:rPr>
        <w:t>по направлению подготовки 38.04.04 «Государственное и муниципальное управление»</w:t>
      </w:r>
    </w:p>
    <w:p w14:paraId="2E127232" w14:textId="1D3034DE" w:rsidR="00194A7E" w:rsidRPr="00685363" w:rsidRDefault="00194A7E" w:rsidP="00194A7E">
      <w:pPr>
        <w:spacing w:after="0" w:line="360" w:lineRule="auto"/>
        <w:jc w:val="center"/>
        <w:rPr>
          <w:rFonts w:ascii="Times New Roman" w:eastAsia="Calibri" w:hAnsi="Times New Roman" w:cs="Times New Roman"/>
          <w:sz w:val="28"/>
          <w:szCs w:val="28"/>
          <w:u w:val="single"/>
        </w:rPr>
      </w:pPr>
      <w:r w:rsidRPr="00194A7E">
        <w:rPr>
          <w:rFonts w:ascii="Times New Roman" w:eastAsia="Calibri" w:hAnsi="Times New Roman" w:cs="Times New Roman"/>
          <w:sz w:val="28"/>
          <w:szCs w:val="28"/>
        </w:rPr>
        <w:t xml:space="preserve">студента группы № </w:t>
      </w:r>
      <w:r w:rsidR="00CD37FD">
        <w:rPr>
          <w:rFonts w:ascii="Times New Roman" w:eastAsia="Calibri" w:hAnsi="Times New Roman" w:cs="Times New Roman"/>
          <w:sz w:val="28"/>
          <w:szCs w:val="28"/>
        </w:rPr>
        <w:t>МОП151</w:t>
      </w:r>
    </w:p>
    <w:p w14:paraId="14B3ABD4" w14:textId="77777777" w:rsidR="00194A7E" w:rsidRPr="00194A7E" w:rsidRDefault="00194A7E" w:rsidP="00194A7E">
      <w:pPr>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z w:val="28"/>
          <w:szCs w:val="28"/>
        </w:rPr>
        <w:t>образовательная программа «</w:t>
      </w:r>
      <w:r w:rsidRPr="00194A7E">
        <w:rPr>
          <w:rFonts w:ascii="Times New Roman" w:eastAsia="Calibri" w:hAnsi="Times New Roman" w:cs="Times New Roman"/>
          <w:sz w:val="28"/>
          <w:szCs w:val="28"/>
          <w:u w:val="single"/>
        </w:rPr>
        <w:t>Доказательная образовательная политика</w:t>
      </w:r>
      <w:r w:rsidRPr="00194A7E">
        <w:rPr>
          <w:rFonts w:ascii="Times New Roman" w:eastAsia="Calibri" w:hAnsi="Times New Roman" w:cs="Times New Roman"/>
          <w:sz w:val="28"/>
          <w:szCs w:val="28"/>
        </w:rPr>
        <w:t>»</w:t>
      </w:r>
    </w:p>
    <w:p w14:paraId="4BD39851" w14:textId="77777777" w:rsidR="00194A7E" w:rsidRPr="00194A7E" w:rsidRDefault="00194A7E" w:rsidP="00194A7E">
      <w:pPr>
        <w:spacing w:after="0" w:line="360" w:lineRule="auto"/>
        <w:jc w:val="center"/>
        <w:rPr>
          <w:rFonts w:ascii="Times New Roman" w:eastAsia="Calibri" w:hAnsi="Times New Roman" w:cs="Times New Roman"/>
          <w:sz w:val="28"/>
          <w:szCs w:val="28"/>
        </w:rPr>
      </w:pPr>
    </w:p>
    <w:tbl>
      <w:tblPr>
        <w:tblW w:w="9356" w:type="dxa"/>
        <w:tblInd w:w="-3" w:type="dxa"/>
        <w:tblLayout w:type="fixed"/>
        <w:tblLook w:val="0000" w:firstRow="0" w:lastRow="0" w:firstColumn="0" w:lastColumn="0" w:noHBand="0" w:noVBand="0"/>
      </w:tblPr>
      <w:tblGrid>
        <w:gridCol w:w="4817"/>
        <w:gridCol w:w="4539"/>
      </w:tblGrid>
      <w:tr w:rsidR="00194A7E" w:rsidRPr="00194A7E" w14:paraId="10858007" w14:textId="77777777" w:rsidTr="00E02261">
        <w:trPr>
          <w:trHeight w:val="3480"/>
        </w:trPr>
        <w:tc>
          <w:tcPr>
            <w:tcW w:w="4817" w:type="dxa"/>
          </w:tcPr>
          <w:p w14:paraId="0F872D07" w14:textId="77777777" w:rsidR="00194A7E" w:rsidRDefault="00194A7E" w:rsidP="00194A7E">
            <w:pPr>
              <w:spacing w:after="0" w:line="240" w:lineRule="auto"/>
              <w:jc w:val="both"/>
              <w:rPr>
                <w:rFonts w:ascii="Times New Roman" w:eastAsia="Calibri" w:hAnsi="Times New Roman" w:cs="Times New Roman"/>
                <w:sz w:val="28"/>
                <w:szCs w:val="28"/>
              </w:rPr>
            </w:pPr>
            <w:r w:rsidRPr="00194A7E">
              <w:rPr>
                <w:rFonts w:ascii="Times New Roman" w:eastAsia="Calibri" w:hAnsi="Times New Roman" w:cs="Times New Roman"/>
                <w:sz w:val="28"/>
                <w:szCs w:val="28"/>
              </w:rPr>
              <w:t>Рецензент</w:t>
            </w:r>
          </w:p>
          <w:p w14:paraId="3E3AAFFD" w14:textId="27D2521E" w:rsidR="00194A7E" w:rsidRPr="00194A7E" w:rsidRDefault="00194A7E" w:rsidP="0068777A">
            <w:pPr>
              <w:spacing w:before="240" w:after="0" w:line="240" w:lineRule="auto"/>
              <w:jc w:val="both"/>
              <w:rPr>
                <w:rFonts w:ascii="Times New Roman" w:eastAsia="Calibri" w:hAnsi="Times New Roman" w:cs="Times New Roman"/>
                <w:sz w:val="28"/>
                <w:szCs w:val="28"/>
              </w:rPr>
            </w:pPr>
            <w:proofErr w:type="spellStart"/>
            <w:r w:rsidRPr="00194A7E">
              <w:rPr>
                <w:rFonts w:ascii="Times New Roman" w:eastAsia="Calibri" w:hAnsi="Times New Roman" w:cs="Times New Roman"/>
                <w:sz w:val="28"/>
                <w:szCs w:val="28"/>
              </w:rPr>
              <w:t>д.пед.н</w:t>
            </w:r>
            <w:proofErr w:type="spellEnd"/>
            <w:r w:rsidRPr="00194A7E">
              <w:rPr>
                <w:rFonts w:ascii="Times New Roman" w:eastAsia="Calibri" w:hAnsi="Times New Roman" w:cs="Times New Roman"/>
                <w:sz w:val="28"/>
                <w:szCs w:val="28"/>
              </w:rPr>
              <w:t>.</w:t>
            </w:r>
          </w:p>
          <w:p w14:paraId="4FD7119A" w14:textId="77777777" w:rsidR="00194A7E" w:rsidRPr="00194A7E" w:rsidRDefault="00194A7E" w:rsidP="00194A7E">
            <w:pPr>
              <w:spacing w:after="0" w:line="240" w:lineRule="auto"/>
              <w:jc w:val="both"/>
              <w:rPr>
                <w:rFonts w:ascii="Times New Roman" w:eastAsia="Calibri" w:hAnsi="Times New Roman" w:cs="Times New Roman"/>
                <w:sz w:val="28"/>
                <w:szCs w:val="28"/>
              </w:rPr>
            </w:pPr>
          </w:p>
          <w:p w14:paraId="08CB134C" w14:textId="77777777" w:rsidR="00194A7E" w:rsidRPr="00194A7E" w:rsidRDefault="00194A7E" w:rsidP="00194A7E">
            <w:pPr>
              <w:spacing w:after="0" w:line="240" w:lineRule="auto"/>
              <w:jc w:val="both"/>
              <w:rPr>
                <w:rFonts w:ascii="Times New Roman" w:eastAsia="Calibri" w:hAnsi="Times New Roman" w:cs="Times New Roman"/>
                <w:sz w:val="28"/>
                <w:szCs w:val="28"/>
              </w:rPr>
            </w:pPr>
            <w:r w:rsidRPr="00194A7E">
              <w:rPr>
                <w:rFonts w:ascii="Times New Roman" w:eastAsia="Calibri" w:hAnsi="Times New Roman" w:cs="Times New Roman"/>
                <w:sz w:val="28"/>
                <w:szCs w:val="28"/>
              </w:rPr>
              <w:t>___________________</w:t>
            </w:r>
          </w:p>
          <w:p w14:paraId="05889CA1" w14:textId="02DEF3A9" w:rsidR="00194A7E" w:rsidRPr="00194A7E" w:rsidRDefault="00194A7E" w:rsidP="00194A7E">
            <w:p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Е.А.Рыкова</w:t>
            </w:r>
            <w:proofErr w:type="spellEnd"/>
          </w:p>
          <w:p w14:paraId="64ED7553" w14:textId="77777777" w:rsidR="00194A7E" w:rsidRPr="00194A7E" w:rsidRDefault="00194A7E" w:rsidP="00194A7E">
            <w:pPr>
              <w:spacing w:after="0" w:line="360" w:lineRule="auto"/>
              <w:jc w:val="both"/>
              <w:rPr>
                <w:rFonts w:ascii="Times New Roman" w:eastAsia="Calibri" w:hAnsi="Times New Roman" w:cs="Times New Roman"/>
                <w:sz w:val="28"/>
                <w:szCs w:val="28"/>
              </w:rPr>
            </w:pPr>
          </w:p>
          <w:p w14:paraId="04BACAC5" w14:textId="77777777" w:rsidR="00194A7E" w:rsidRPr="00194A7E" w:rsidRDefault="00194A7E" w:rsidP="00194A7E">
            <w:pPr>
              <w:spacing w:after="0" w:line="360" w:lineRule="auto"/>
              <w:jc w:val="both"/>
              <w:rPr>
                <w:rFonts w:ascii="Times New Roman" w:eastAsia="Calibri" w:hAnsi="Times New Roman" w:cs="Times New Roman"/>
                <w:sz w:val="28"/>
                <w:szCs w:val="28"/>
              </w:rPr>
            </w:pPr>
          </w:p>
          <w:p w14:paraId="0D01A456" w14:textId="77777777" w:rsidR="00194A7E" w:rsidRPr="00194A7E" w:rsidRDefault="00194A7E" w:rsidP="00194A7E">
            <w:pPr>
              <w:spacing w:after="0" w:line="360" w:lineRule="auto"/>
              <w:jc w:val="both"/>
              <w:rPr>
                <w:rFonts w:ascii="Times New Roman" w:eastAsia="Calibri" w:hAnsi="Times New Roman" w:cs="Times New Roman"/>
                <w:sz w:val="28"/>
                <w:szCs w:val="28"/>
              </w:rPr>
            </w:pPr>
          </w:p>
          <w:p w14:paraId="130A36A2" w14:textId="77777777" w:rsidR="00194A7E" w:rsidRPr="00194A7E" w:rsidRDefault="00194A7E" w:rsidP="00194A7E">
            <w:pPr>
              <w:spacing w:after="0" w:line="360" w:lineRule="auto"/>
              <w:jc w:val="both"/>
              <w:rPr>
                <w:rFonts w:ascii="Times New Roman" w:eastAsia="Calibri" w:hAnsi="Times New Roman" w:cs="Times New Roman"/>
                <w:sz w:val="28"/>
                <w:szCs w:val="28"/>
              </w:rPr>
            </w:pPr>
          </w:p>
          <w:p w14:paraId="09DEB1F5" w14:textId="00E655A5" w:rsidR="00194A7E" w:rsidRPr="00194A7E" w:rsidRDefault="00194A7E" w:rsidP="00194A7E">
            <w:pPr>
              <w:spacing w:after="0" w:line="360" w:lineRule="auto"/>
              <w:jc w:val="right"/>
              <w:rPr>
                <w:rFonts w:ascii="Times New Roman" w:eastAsia="Calibri" w:hAnsi="Times New Roman" w:cs="Times New Roman"/>
                <w:sz w:val="28"/>
                <w:szCs w:val="28"/>
              </w:rPr>
            </w:pPr>
          </w:p>
        </w:tc>
        <w:tc>
          <w:tcPr>
            <w:tcW w:w="4539" w:type="dxa"/>
          </w:tcPr>
          <w:p w14:paraId="3F5DB3F5" w14:textId="77777777" w:rsidR="00194A7E" w:rsidRPr="00194A7E" w:rsidRDefault="00194A7E" w:rsidP="00194A7E">
            <w:pPr>
              <w:spacing w:after="0" w:line="360" w:lineRule="auto"/>
              <w:jc w:val="right"/>
              <w:rPr>
                <w:rFonts w:ascii="Times New Roman" w:eastAsia="Calibri" w:hAnsi="Times New Roman" w:cs="Times New Roman"/>
                <w:sz w:val="28"/>
                <w:szCs w:val="28"/>
              </w:rPr>
            </w:pPr>
            <w:r w:rsidRPr="00194A7E">
              <w:rPr>
                <w:rFonts w:ascii="Times New Roman" w:eastAsia="Calibri" w:hAnsi="Times New Roman" w:cs="Times New Roman"/>
                <w:sz w:val="28"/>
                <w:szCs w:val="28"/>
              </w:rPr>
              <w:t>Научный руководитель</w:t>
            </w:r>
          </w:p>
          <w:p w14:paraId="08CDA170" w14:textId="3860370C" w:rsidR="00194A7E" w:rsidRPr="00194A7E" w:rsidRDefault="00194A7E" w:rsidP="00194A7E">
            <w:pPr>
              <w:spacing w:after="0" w:line="36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к.и.н</w:t>
            </w:r>
            <w:proofErr w:type="spellEnd"/>
            <w:r>
              <w:rPr>
                <w:rFonts w:ascii="Times New Roman" w:eastAsia="Calibri" w:hAnsi="Times New Roman" w:cs="Times New Roman"/>
                <w:sz w:val="28"/>
                <w:szCs w:val="28"/>
              </w:rPr>
              <w:t>.</w:t>
            </w:r>
            <w:r w:rsidRPr="00194A7E">
              <w:rPr>
                <w:rFonts w:ascii="Times New Roman" w:eastAsia="Calibri" w:hAnsi="Times New Roman" w:cs="Times New Roman"/>
                <w:sz w:val="28"/>
                <w:szCs w:val="28"/>
              </w:rPr>
              <w:t xml:space="preserve"> </w:t>
            </w:r>
          </w:p>
          <w:p w14:paraId="53B6FA96" w14:textId="77777777" w:rsidR="00194A7E" w:rsidRPr="00194A7E" w:rsidRDefault="00194A7E" w:rsidP="00194A7E">
            <w:pPr>
              <w:spacing w:after="0" w:line="360" w:lineRule="auto"/>
              <w:jc w:val="right"/>
              <w:rPr>
                <w:rFonts w:ascii="Times New Roman" w:eastAsia="Calibri" w:hAnsi="Times New Roman" w:cs="Times New Roman"/>
                <w:sz w:val="28"/>
                <w:szCs w:val="28"/>
              </w:rPr>
            </w:pPr>
            <w:r w:rsidRPr="00194A7E">
              <w:rPr>
                <w:rFonts w:ascii="Times New Roman" w:eastAsia="Calibri" w:hAnsi="Times New Roman" w:cs="Times New Roman"/>
                <w:sz w:val="28"/>
                <w:szCs w:val="28"/>
              </w:rPr>
              <w:t>____________________</w:t>
            </w:r>
          </w:p>
          <w:p w14:paraId="2DB82F79" w14:textId="750B59BA" w:rsidR="00194A7E" w:rsidRPr="00194A7E" w:rsidRDefault="00194A7E" w:rsidP="00194A7E">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Ф.Ф. Дудырев</w:t>
            </w:r>
          </w:p>
          <w:p w14:paraId="0E020CC7" w14:textId="77777777" w:rsidR="00194A7E" w:rsidRPr="00194A7E" w:rsidRDefault="00194A7E" w:rsidP="00194A7E">
            <w:pPr>
              <w:spacing w:after="0" w:line="360" w:lineRule="auto"/>
              <w:jc w:val="right"/>
              <w:rPr>
                <w:rFonts w:ascii="Times New Roman" w:eastAsia="Calibri" w:hAnsi="Times New Roman" w:cs="Times New Roman"/>
                <w:sz w:val="28"/>
                <w:szCs w:val="28"/>
              </w:rPr>
            </w:pPr>
          </w:p>
          <w:p w14:paraId="7FB0DD45" w14:textId="77777777" w:rsidR="00194A7E" w:rsidRPr="00194A7E" w:rsidRDefault="00194A7E" w:rsidP="00194A7E">
            <w:pPr>
              <w:spacing w:after="0" w:line="360" w:lineRule="auto"/>
              <w:jc w:val="right"/>
              <w:rPr>
                <w:rFonts w:ascii="Times New Roman" w:eastAsia="Calibri" w:hAnsi="Times New Roman" w:cs="Times New Roman"/>
                <w:sz w:val="28"/>
                <w:szCs w:val="28"/>
              </w:rPr>
            </w:pPr>
          </w:p>
          <w:p w14:paraId="3F259C00" w14:textId="77777777" w:rsidR="00194A7E" w:rsidRPr="00194A7E" w:rsidRDefault="00194A7E" w:rsidP="00194A7E">
            <w:pPr>
              <w:spacing w:after="0" w:line="360" w:lineRule="auto"/>
              <w:jc w:val="center"/>
              <w:rPr>
                <w:rFonts w:ascii="Times New Roman" w:eastAsia="Calibri" w:hAnsi="Times New Roman" w:cs="Times New Roman"/>
                <w:sz w:val="28"/>
                <w:szCs w:val="28"/>
              </w:rPr>
            </w:pPr>
          </w:p>
          <w:p w14:paraId="20DE7043" w14:textId="77777777" w:rsidR="00194A7E" w:rsidRPr="00194A7E" w:rsidRDefault="00194A7E" w:rsidP="00194A7E">
            <w:pPr>
              <w:spacing w:after="0" w:line="360" w:lineRule="auto"/>
              <w:jc w:val="center"/>
              <w:rPr>
                <w:rFonts w:ascii="Times New Roman" w:eastAsia="Calibri" w:hAnsi="Times New Roman" w:cs="Times New Roman"/>
                <w:sz w:val="28"/>
                <w:szCs w:val="28"/>
              </w:rPr>
            </w:pPr>
          </w:p>
        </w:tc>
      </w:tr>
    </w:tbl>
    <w:p w14:paraId="6C8D3D2B" w14:textId="040CE263" w:rsidR="00194A7E" w:rsidRDefault="00C64854" w:rsidP="00C64854">
      <w:pPr>
        <w:spacing w:after="0" w:line="360" w:lineRule="auto"/>
        <w:jc w:val="center"/>
        <w:rPr>
          <w:rFonts w:ascii="Times New Roman" w:eastAsia="Calibri" w:hAnsi="Times New Roman" w:cs="Times New Roman"/>
          <w:sz w:val="28"/>
          <w:szCs w:val="28"/>
        </w:rPr>
      </w:pPr>
      <w:r w:rsidRPr="00194A7E">
        <w:rPr>
          <w:rFonts w:ascii="Times New Roman" w:eastAsia="Calibri" w:hAnsi="Times New Roman" w:cs="Times New Roman"/>
          <w:sz w:val="28"/>
          <w:szCs w:val="28"/>
        </w:rPr>
        <w:t>Москва 201</w:t>
      </w:r>
      <w:r>
        <w:rPr>
          <w:rFonts w:ascii="Times New Roman" w:eastAsia="Calibri" w:hAnsi="Times New Roman" w:cs="Times New Roman"/>
          <w:sz w:val="28"/>
          <w:szCs w:val="28"/>
        </w:rPr>
        <w:t>7</w:t>
      </w:r>
    </w:p>
    <w:p w14:paraId="7D559E7E" w14:textId="77777777" w:rsidR="00C64854" w:rsidRPr="00194A7E" w:rsidRDefault="00C64854" w:rsidP="00194A7E">
      <w:pPr>
        <w:spacing w:after="0" w:line="360" w:lineRule="auto"/>
        <w:jc w:val="both"/>
        <w:rPr>
          <w:rFonts w:ascii="Times New Roman" w:eastAsia="Times New Roman" w:hAnsi="Times New Roman" w:cs="Times New Roman"/>
          <w:b/>
          <w:sz w:val="28"/>
          <w:szCs w:val="32"/>
        </w:rPr>
      </w:pPr>
    </w:p>
    <w:p w14:paraId="04B4E03A" w14:textId="6FC6FDD1" w:rsidR="00194A7E" w:rsidRPr="004540AF" w:rsidRDefault="004540AF" w:rsidP="00781B9F">
      <w:pPr>
        <w:spacing w:line="360" w:lineRule="auto"/>
        <w:jc w:val="center"/>
        <w:rPr>
          <w:rFonts w:ascii="Times New Roman" w:hAnsi="Times New Roman" w:cs="Times New Roman"/>
          <w:sz w:val="28"/>
          <w:szCs w:val="28"/>
        </w:rPr>
      </w:pPr>
      <w:r w:rsidRPr="004540AF">
        <w:rPr>
          <w:rFonts w:ascii="Times New Roman" w:hAnsi="Times New Roman" w:cs="Times New Roman"/>
          <w:sz w:val="28"/>
          <w:szCs w:val="28"/>
        </w:rPr>
        <w:lastRenderedPageBreak/>
        <w:t>Аннотация</w:t>
      </w:r>
    </w:p>
    <w:p w14:paraId="744766C8" w14:textId="31DAF331" w:rsidR="004E77FA" w:rsidRDefault="004540AF" w:rsidP="004E77FA">
      <w:pPr>
        <w:spacing w:line="360" w:lineRule="auto"/>
        <w:jc w:val="both"/>
        <w:rPr>
          <w:rFonts w:ascii="Times New Roman" w:hAnsi="Times New Roman" w:cs="Times New Roman"/>
          <w:sz w:val="28"/>
          <w:szCs w:val="28"/>
        </w:rPr>
      </w:pPr>
      <w:r>
        <w:rPr>
          <w:rFonts w:ascii="Times New Roman" w:hAnsi="Times New Roman" w:cs="Times New Roman"/>
          <w:sz w:val="28"/>
          <w:szCs w:val="28"/>
        </w:rPr>
        <w:t>Данная работа посвящена исследова</w:t>
      </w:r>
      <w:r w:rsidR="00A84D8A">
        <w:rPr>
          <w:rFonts w:ascii="Times New Roman" w:hAnsi="Times New Roman" w:cs="Times New Roman"/>
          <w:sz w:val="28"/>
          <w:szCs w:val="28"/>
        </w:rPr>
        <w:t>нию формирования образовательных траекторий</w:t>
      </w:r>
      <w:r>
        <w:rPr>
          <w:rFonts w:ascii="Times New Roman" w:hAnsi="Times New Roman" w:cs="Times New Roman"/>
          <w:sz w:val="28"/>
          <w:szCs w:val="28"/>
        </w:rPr>
        <w:t xml:space="preserve"> студентами среднего профессио</w:t>
      </w:r>
      <w:r w:rsidR="00A84D8A">
        <w:rPr>
          <w:rFonts w:ascii="Times New Roman" w:hAnsi="Times New Roman" w:cs="Times New Roman"/>
          <w:sz w:val="28"/>
          <w:szCs w:val="28"/>
        </w:rPr>
        <w:t>нального образования (СПО), выбравших</w:t>
      </w:r>
      <w:r>
        <w:rPr>
          <w:rFonts w:ascii="Times New Roman" w:hAnsi="Times New Roman" w:cs="Times New Roman"/>
          <w:sz w:val="28"/>
          <w:szCs w:val="28"/>
        </w:rPr>
        <w:t xml:space="preserve"> обучение в колледже вопреки предикторам высоких образовательных уровней родителей.</w:t>
      </w:r>
      <w:r w:rsidR="00CD37FD">
        <w:rPr>
          <w:rFonts w:ascii="Times New Roman" w:hAnsi="Times New Roman" w:cs="Times New Roman"/>
          <w:sz w:val="28"/>
          <w:szCs w:val="28"/>
        </w:rPr>
        <w:t xml:space="preserve"> </w:t>
      </w:r>
      <w:r w:rsidR="00A84D8A">
        <w:rPr>
          <w:rFonts w:ascii="Times New Roman" w:hAnsi="Times New Roman" w:cs="Times New Roman"/>
          <w:sz w:val="28"/>
          <w:szCs w:val="28"/>
        </w:rPr>
        <w:t xml:space="preserve">В исследовании </w:t>
      </w:r>
      <w:r w:rsidR="00BE37B8">
        <w:rPr>
          <w:rFonts w:ascii="Times New Roman" w:hAnsi="Times New Roman" w:cs="Times New Roman"/>
          <w:sz w:val="28"/>
          <w:szCs w:val="28"/>
        </w:rPr>
        <w:t>доказывается связь</w:t>
      </w:r>
      <w:r w:rsidR="00A84D8A">
        <w:rPr>
          <w:rFonts w:ascii="Times New Roman" w:hAnsi="Times New Roman" w:cs="Times New Roman"/>
          <w:sz w:val="28"/>
          <w:szCs w:val="28"/>
        </w:rPr>
        <w:t xml:space="preserve"> между уровнем личностной черты «настойчивость» и выбором образовательног</w:t>
      </w:r>
      <w:r w:rsidR="001F74DB">
        <w:rPr>
          <w:rFonts w:ascii="Times New Roman" w:hAnsi="Times New Roman" w:cs="Times New Roman"/>
          <w:sz w:val="28"/>
          <w:szCs w:val="28"/>
        </w:rPr>
        <w:t>о трека после 9 класса</w:t>
      </w:r>
      <w:r w:rsidR="00357F05">
        <w:rPr>
          <w:rFonts w:ascii="Times New Roman" w:hAnsi="Times New Roman" w:cs="Times New Roman"/>
          <w:sz w:val="28"/>
          <w:szCs w:val="28"/>
        </w:rPr>
        <w:t>. Дети, выбирающие продолжение обучения в школе</w:t>
      </w:r>
      <w:r w:rsidR="009A550B">
        <w:rPr>
          <w:rFonts w:ascii="Times New Roman" w:hAnsi="Times New Roman" w:cs="Times New Roman"/>
          <w:sz w:val="28"/>
          <w:szCs w:val="28"/>
        </w:rPr>
        <w:t>,</w:t>
      </w:r>
      <w:r w:rsidR="00357F05">
        <w:rPr>
          <w:rFonts w:ascii="Times New Roman" w:hAnsi="Times New Roman" w:cs="Times New Roman"/>
          <w:sz w:val="28"/>
          <w:szCs w:val="28"/>
        </w:rPr>
        <w:t xml:space="preserve"> значимо более настойчивы по сравнению со сверстниками, переходящими в колледжи и техникумы.  Несмотря на выбор против предикторов образования родителей</w:t>
      </w:r>
      <w:r w:rsidR="009A550B">
        <w:rPr>
          <w:rFonts w:ascii="Times New Roman" w:hAnsi="Times New Roman" w:cs="Times New Roman"/>
          <w:sz w:val="28"/>
          <w:szCs w:val="28"/>
        </w:rPr>
        <w:t>,</w:t>
      </w:r>
      <w:r w:rsidR="00357F05">
        <w:rPr>
          <w:rFonts w:ascii="Times New Roman" w:hAnsi="Times New Roman" w:cs="Times New Roman"/>
          <w:sz w:val="28"/>
          <w:szCs w:val="28"/>
        </w:rPr>
        <w:t xml:space="preserve"> исследуемая группа студентов</w:t>
      </w:r>
      <w:r w:rsidR="003E3A75">
        <w:rPr>
          <w:rFonts w:ascii="Times New Roman" w:hAnsi="Times New Roman" w:cs="Times New Roman"/>
          <w:sz w:val="28"/>
          <w:szCs w:val="28"/>
        </w:rPr>
        <w:t xml:space="preserve"> СПО</w:t>
      </w:r>
      <w:r w:rsidR="00357F05">
        <w:rPr>
          <w:rFonts w:ascii="Times New Roman" w:hAnsi="Times New Roman" w:cs="Times New Roman"/>
          <w:sz w:val="28"/>
          <w:szCs w:val="28"/>
        </w:rPr>
        <w:t xml:space="preserve"> </w:t>
      </w:r>
      <w:r w:rsidR="003E3A75">
        <w:rPr>
          <w:rFonts w:ascii="Times New Roman" w:hAnsi="Times New Roman" w:cs="Times New Roman"/>
          <w:sz w:val="28"/>
          <w:szCs w:val="28"/>
        </w:rPr>
        <w:t xml:space="preserve">не отличается в настойчивости от сокурсников, воспроизводящих более низкий </w:t>
      </w:r>
      <w:r w:rsidR="00BE37B8">
        <w:rPr>
          <w:rFonts w:ascii="Times New Roman" w:hAnsi="Times New Roman" w:cs="Times New Roman"/>
          <w:sz w:val="28"/>
          <w:szCs w:val="28"/>
        </w:rPr>
        <w:t>образовательный статус</w:t>
      </w:r>
      <w:r w:rsidR="003E3A75">
        <w:rPr>
          <w:rFonts w:ascii="Times New Roman" w:hAnsi="Times New Roman" w:cs="Times New Roman"/>
          <w:sz w:val="28"/>
          <w:szCs w:val="28"/>
        </w:rPr>
        <w:t xml:space="preserve"> семьи. </w:t>
      </w:r>
      <w:r w:rsidR="0051120C">
        <w:rPr>
          <w:rFonts w:ascii="Times New Roman" w:hAnsi="Times New Roman" w:cs="Times New Roman"/>
          <w:sz w:val="28"/>
          <w:szCs w:val="28"/>
        </w:rPr>
        <w:t xml:space="preserve">Полученные результаты находят объяснение в качественной части, </w:t>
      </w:r>
      <w:r w:rsidR="003E3A75">
        <w:rPr>
          <w:rFonts w:ascii="Times New Roman" w:hAnsi="Times New Roman" w:cs="Times New Roman"/>
          <w:sz w:val="28"/>
          <w:szCs w:val="28"/>
        </w:rPr>
        <w:t>посвященной исследованию других личностных и семейных особенностей</w:t>
      </w:r>
      <w:r w:rsidR="0051120C">
        <w:rPr>
          <w:rFonts w:ascii="Times New Roman" w:hAnsi="Times New Roman" w:cs="Times New Roman"/>
          <w:sz w:val="28"/>
          <w:szCs w:val="28"/>
        </w:rPr>
        <w:t xml:space="preserve"> студентов, совершающих выбор</w:t>
      </w:r>
      <w:r w:rsidR="009A550B">
        <w:rPr>
          <w:rFonts w:ascii="Times New Roman" w:hAnsi="Times New Roman" w:cs="Times New Roman"/>
          <w:sz w:val="28"/>
          <w:szCs w:val="28"/>
        </w:rPr>
        <w:t>,</w:t>
      </w:r>
      <w:r w:rsidR="0051120C">
        <w:rPr>
          <w:rFonts w:ascii="Times New Roman" w:hAnsi="Times New Roman" w:cs="Times New Roman"/>
          <w:sz w:val="28"/>
          <w:szCs w:val="28"/>
        </w:rPr>
        <w:t xml:space="preserve"> отличный от статистически закономерного. </w:t>
      </w:r>
    </w:p>
    <w:p w14:paraId="59851280" w14:textId="08AF1624" w:rsidR="003E3A75" w:rsidRDefault="004E77FA" w:rsidP="004E77F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Первый этап исследования был осуществлен </w:t>
      </w:r>
      <w:r w:rsidR="00B61154">
        <w:rPr>
          <w:rFonts w:ascii="Times New Roman" w:hAnsi="Times New Roman" w:cs="Times New Roman"/>
          <w:sz w:val="28"/>
          <w:szCs w:val="28"/>
        </w:rPr>
        <w:t>с помощью статистических методов анализа данных на выб</w:t>
      </w:r>
      <w:r w:rsidR="009A550B">
        <w:rPr>
          <w:rFonts w:ascii="Times New Roman" w:hAnsi="Times New Roman" w:cs="Times New Roman"/>
          <w:sz w:val="28"/>
          <w:szCs w:val="28"/>
        </w:rPr>
        <w:t xml:space="preserve">орке национальной панели </w:t>
      </w:r>
      <w:proofErr w:type="spellStart"/>
      <w:r w:rsidR="009A550B">
        <w:rPr>
          <w:rFonts w:ascii="Times New Roman" w:hAnsi="Times New Roman" w:cs="Times New Roman"/>
          <w:sz w:val="28"/>
          <w:szCs w:val="28"/>
        </w:rPr>
        <w:t>лонгит</w:t>
      </w:r>
      <w:r w:rsidR="00B61154">
        <w:rPr>
          <w:rFonts w:ascii="Times New Roman" w:hAnsi="Times New Roman" w:cs="Times New Roman"/>
          <w:sz w:val="28"/>
          <w:szCs w:val="28"/>
        </w:rPr>
        <w:t>юдного</w:t>
      </w:r>
      <w:proofErr w:type="spellEnd"/>
      <w:r w:rsidR="00B61154">
        <w:rPr>
          <w:rFonts w:ascii="Times New Roman" w:hAnsi="Times New Roman" w:cs="Times New Roman"/>
          <w:sz w:val="28"/>
          <w:szCs w:val="28"/>
        </w:rPr>
        <w:t xml:space="preserve"> исследования НИУ ВШЭ </w:t>
      </w:r>
      <w:r w:rsidR="00BE37B8">
        <w:rPr>
          <w:rFonts w:ascii="Times New Roman" w:hAnsi="Times New Roman" w:cs="Times New Roman"/>
          <w:sz w:val="28"/>
          <w:szCs w:val="28"/>
        </w:rPr>
        <w:t>«Траектории</w:t>
      </w:r>
      <w:r w:rsidR="00B61154">
        <w:rPr>
          <w:rFonts w:ascii="Times New Roman" w:hAnsi="Times New Roman" w:cs="Times New Roman"/>
          <w:sz w:val="28"/>
          <w:szCs w:val="28"/>
        </w:rPr>
        <w:t xml:space="preserve"> в образовании и профессии». </w:t>
      </w:r>
      <w:r>
        <w:rPr>
          <w:rFonts w:ascii="Times New Roman" w:hAnsi="Times New Roman" w:cs="Times New Roman"/>
          <w:sz w:val="28"/>
          <w:szCs w:val="28"/>
        </w:rPr>
        <w:t xml:space="preserve">Второй этап работы включал анализ 10 кейсов студентов СПО, выбравших профессиональный </w:t>
      </w:r>
      <w:r w:rsidR="003E3A75">
        <w:rPr>
          <w:rFonts w:ascii="Times New Roman" w:hAnsi="Times New Roman" w:cs="Times New Roman"/>
          <w:sz w:val="28"/>
          <w:szCs w:val="28"/>
        </w:rPr>
        <w:t>трек,</w:t>
      </w:r>
      <w:r>
        <w:rPr>
          <w:rFonts w:ascii="Times New Roman" w:hAnsi="Times New Roman" w:cs="Times New Roman"/>
          <w:sz w:val="28"/>
          <w:szCs w:val="28"/>
        </w:rPr>
        <w:t xml:space="preserve"> несмотря на </w:t>
      </w:r>
      <w:r w:rsidR="004B6AB9">
        <w:rPr>
          <w:rFonts w:ascii="Times New Roman" w:hAnsi="Times New Roman" w:cs="Times New Roman"/>
          <w:sz w:val="28"/>
          <w:szCs w:val="28"/>
        </w:rPr>
        <w:t xml:space="preserve">наличие высшего образования у </w:t>
      </w:r>
      <w:r w:rsidR="001B2BE9">
        <w:rPr>
          <w:rFonts w:ascii="Times New Roman" w:hAnsi="Times New Roman" w:cs="Times New Roman"/>
          <w:sz w:val="28"/>
          <w:szCs w:val="28"/>
        </w:rPr>
        <w:t xml:space="preserve">их </w:t>
      </w:r>
      <w:r w:rsidR="004B6AB9">
        <w:rPr>
          <w:rFonts w:ascii="Times New Roman" w:hAnsi="Times New Roman" w:cs="Times New Roman"/>
          <w:sz w:val="28"/>
          <w:szCs w:val="28"/>
        </w:rPr>
        <w:t>родителей.</w:t>
      </w:r>
    </w:p>
    <w:p w14:paraId="5B089B5A" w14:textId="4AB0C2B1" w:rsidR="00194A7E" w:rsidRPr="004540AF" w:rsidRDefault="003E3A75" w:rsidP="004E77FA">
      <w:pPr>
        <w:spacing w:line="360" w:lineRule="auto"/>
        <w:jc w:val="both"/>
        <w:rPr>
          <w:rFonts w:ascii="Times New Roman" w:hAnsi="Times New Roman" w:cs="Times New Roman"/>
          <w:sz w:val="28"/>
          <w:szCs w:val="28"/>
        </w:rPr>
      </w:pPr>
      <w:r>
        <w:rPr>
          <w:rFonts w:ascii="Times New Roman" w:hAnsi="Times New Roman" w:cs="Times New Roman"/>
          <w:sz w:val="28"/>
          <w:szCs w:val="28"/>
        </w:rPr>
        <w:t>Ключевые слова: образовательные траектории, профессиональный трек, среднее профессиональное образование, культурный капитал</w:t>
      </w:r>
      <w:r w:rsidR="004B6AB9">
        <w:rPr>
          <w:rFonts w:ascii="Times New Roman" w:hAnsi="Times New Roman" w:cs="Times New Roman"/>
          <w:sz w:val="28"/>
          <w:szCs w:val="28"/>
        </w:rPr>
        <w:t>, образовательный капитал</w:t>
      </w:r>
      <w:r w:rsidR="0070623F">
        <w:rPr>
          <w:rFonts w:ascii="Times New Roman" w:hAnsi="Times New Roman" w:cs="Times New Roman"/>
          <w:sz w:val="28"/>
          <w:szCs w:val="28"/>
        </w:rPr>
        <w:t>, настойчивость, личностные черты.</w:t>
      </w:r>
      <w:r w:rsidR="00194A7E" w:rsidRPr="004540AF">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1842124526"/>
        <w:docPartObj>
          <w:docPartGallery w:val="Table of Contents"/>
          <w:docPartUnique/>
        </w:docPartObj>
      </w:sdtPr>
      <w:sdtEndPr>
        <w:rPr>
          <w:rFonts w:asciiTheme="minorHAnsi" w:hAnsiTheme="minorHAnsi" w:cstheme="minorBidi"/>
          <w:b/>
          <w:bCs/>
          <w:sz w:val="22"/>
          <w:szCs w:val="22"/>
        </w:rPr>
      </w:sdtEndPr>
      <w:sdtContent>
        <w:p w14:paraId="1C5838DF" w14:textId="16903FA7" w:rsidR="00045DB6" w:rsidRPr="00AB505F" w:rsidRDefault="00045DB6" w:rsidP="00781AEC">
          <w:pPr>
            <w:pStyle w:val="af1"/>
            <w:jc w:val="center"/>
            <w:rPr>
              <w:rFonts w:ascii="Times New Roman" w:hAnsi="Times New Roman" w:cs="Times New Roman"/>
              <w:color w:val="000000" w:themeColor="text1"/>
              <w:sz w:val="28"/>
              <w:szCs w:val="28"/>
            </w:rPr>
          </w:pPr>
          <w:r w:rsidRPr="00AB505F">
            <w:rPr>
              <w:rFonts w:ascii="Times New Roman" w:hAnsi="Times New Roman" w:cs="Times New Roman"/>
              <w:color w:val="000000" w:themeColor="text1"/>
              <w:sz w:val="28"/>
              <w:szCs w:val="28"/>
            </w:rPr>
            <w:t>Оглавление</w:t>
          </w:r>
        </w:p>
        <w:p w14:paraId="6C744CCB" w14:textId="77777777" w:rsidR="00AB505F" w:rsidRPr="00AB505F" w:rsidRDefault="00B92BC6">
          <w:pPr>
            <w:pStyle w:val="11"/>
            <w:tabs>
              <w:tab w:val="right" w:leader="dot" w:pos="9345"/>
            </w:tabs>
            <w:rPr>
              <w:rFonts w:ascii="Times New Roman" w:eastAsiaTheme="minorEastAsia" w:hAnsi="Times New Roman" w:cs="Times New Roman"/>
              <w:noProof/>
              <w:sz w:val="28"/>
              <w:szCs w:val="28"/>
              <w:lang w:eastAsia="ru-RU"/>
            </w:rPr>
          </w:pPr>
          <w:r w:rsidRPr="00AB505F">
            <w:rPr>
              <w:rFonts w:ascii="Times New Roman" w:hAnsi="Times New Roman" w:cs="Times New Roman"/>
              <w:color w:val="000000" w:themeColor="text1"/>
              <w:sz w:val="28"/>
              <w:szCs w:val="28"/>
            </w:rPr>
            <w:fldChar w:fldCharType="begin"/>
          </w:r>
          <w:r w:rsidRPr="00AB505F">
            <w:rPr>
              <w:rFonts w:ascii="Times New Roman" w:hAnsi="Times New Roman" w:cs="Times New Roman"/>
              <w:color w:val="000000" w:themeColor="text1"/>
              <w:sz w:val="28"/>
              <w:szCs w:val="28"/>
            </w:rPr>
            <w:instrText xml:space="preserve"> TOC \o "1-2" \h \z \u </w:instrText>
          </w:r>
          <w:r w:rsidRPr="00AB505F">
            <w:rPr>
              <w:rFonts w:ascii="Times New Roman" w:hAnsi="Times New Roman" w:cs="Times New Roman"/>
              <w:color w:val="000000" w:themeColor="text1"/>
              <w:sz w:val="28"/>
              <w:szCs w:val="28"/>
            </w:rPr>
            <w:fldChar w:fldCharType="separate"/>
          </w:r>
          <w:hyperlink w:anchor="_Toc483653083" w:history="1">
            <w:r w:rsidR="00AB505F" w:rsidRPr="00AB505F">
              <w:rPr>
                <w:rStyle w:val="af0"/>
                <w:rFonts w:ascii="Times New Roman" w:hAnsi="Times New Roman" w:cs="Times New Roman"/>
                <w:noProof/>
                <w:sz w:val="28"/>
                <w:szCs w:val="28"/>
              </w:rPr>
              <w:t>Введение</w:t>
            </w:r>
            <w:r w:rsidR="00AB505F" w:rsidRPr="00AB505F">
              <w:rPr>
                <w:rFonts w:ascii="Times New Roman" w:hAnsi="Times New Roman" w:cs="Times New Roman"/>
                <w:noProof/>
                <w:webHidden/>
                <w:sz w:val="28"/>
                <w:szCs w:val="28"/>
              </w:rPr>
              <w:tab/>
            </w:r>
            <w:r w:rsidR="00AB505F" w:rsidRPr="00AB505F">
              <w:rPr>
                <w:rFonts w:ascii="Times New Roman" w:hAnsi="Times New Roman" w:cs="Times New Roman"/>
                <w:noProof/>
                <w:webHidden/>
                <w:sz w:val="28"/>
                <w:szCs w:val="28"/>
              </w:rPr>
              <w:fldChar w:fldCharType="begin"/>
            </w:r>
            <w:r w:rsidR="00AB505F" w:rsidRPr="00AB505F">
              <w:rPr>
                <w:rFonts w:ascii="Times New Roman" w:hAnsi="Times New Roman" w:cs="Times New Roman"/>
                <w:noProof/>
                <w:webHidden/>
                <w:sz w:val="28"/>
                <w:szCs w:val="28"/>
              </w:rPr>
              <w:instrText xml:space="preserve"> PAGEREF _Toc483653083 \h </w:instrText>
            </w:r>
            <w:r w:rsidR="00AB505F" w:rsidRPr="00AB505F">
              <w:rPr>
                <w:rFonts w:ascii="Times New Roman" w:hAnsi="Times New Roman" w:cs="Times New Roman"/>
                <w:noProof/>
                <w:webHidden/>
                <w:sz w:val="28"/>
                <w:szCs w:val="28"/>
              </w:rPr>
            </w:r>
            <w:r w:rsidR="00AB505F"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4</w:t>
            </w:r>
            <w:r w:rsidR="00AB505F" w:rsidRPr="00AB505F">
              <w:rPr>
                <w:rFonts w:ascii="Times New Roman" w:hAnsi="Times New Roman" w:cs="Times New Roman"/>
                <w:noProof/>
                <w:webHidden/>
                <w:sz w:val="28"/>
                <w:szCs w:val="28"/>
              </w:rPr>
              <w:fldChar w:fldCharType="end"/>
            </w:r>
          </w:hyperlink>
        </w:p>
        <w:p w14:paraId="44B2EE06"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84" w:history="1">
            <w:r w:rsidRPr="00AB505F">
              <w:rPr>
                <w:rStyle w:val="af0"/>
                <w:rFonts w:ascii="Times New Roman" w:hAnsi="Times New Roman" w:cs="Times New Roman"/>
                <w:noProof/>
                <w:sz w:val="28"/>
                <w:szCs w:val="28"/>
              </w:rPr>
              <w:t>Глава 1. Факторы формирования образовательной траектории</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_Toc483653084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8</w:t>
            </w:r>
            <w:r w:rsidRPr="00AB505F">
              <w:rPr>
                <w:rFonts w:ascii="Times New Roman" w:hAnsi="Times New Roman" w:cs="Times New Roman"/>
                <w:noProof/>
                <w:webHidden/>
                <w:sz w:val="28"/>
                <w:szCs w:val="28"/>
              </w:rPr>
              <w:fldChar w:fldCharType="end"/>
            </w:r>
          </w:hyperlink>
        </w:p>
        <w:p w14:paraId="1F6233C6" w14:textId="77777777" w:rsidR="00AB505F" w:rsidRPr="00AB505F" w:rsidRDefault="00AB505F" w:rsidP="00AB505F">
          <w:pPr>
            <w:pStyle w:val="21"/>
            <w:tabs>
              <w:tab w:val="right" w:leader="dot" w:pos="9345"/>
            </w:tabs>
            <w:ind w:left="0"/>
            <w:rPr>
              <w:rFonts w:ascii="Times New Roman" w:eastAsiaTheme="minorEastAsia" w:hAnsi="Times New Roman" w:cs="Times New Roman"/>
              <w:noProof/>
              <w:sz w:val="28"/>
              <w:szCs w:val="28"/>
              <w:lang w:eastAsia="ru-RU"/>
            </w:rPr>
          </w:pPr>
          <w:hyperlink w:anchor="_Toc483653085" w:history="1">
            <w:r w:rsidRPr="00AB505F">
              <w:rPr>
                <w:rStyle w:val="af0"/>
                <w:rFonts w:ascii="Times New Roman" w:hAnsi="Times New Roman" w:cs="Times New Roman"/>
                <w:noProof/>
                <w:sz w:val="28"/>
                <w:szCs w:val="28"/>
              </w:rPr>
              <w:t>1.1 Социально-экономическое неравенство и классовое воспроизводство</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_Toc483653085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8</w:t>
            </w:r>
            <w:r w:rsidRPr="00AB505F">
              <w:rPr>
                <w:rFonts w:ascii="Times New Roman" w:hAnsi="Times New Roman" w:cs="Times New Roman"/>
                <w:noProof/>
                <w:webHidden/>
                <w:sz w:val="28"/>
                <w:szCs w:val="28"/>
              </w:rPr>
              <w:fldChar w:fldCharType="end"/>
            </w:r>
          </w:hyperlink>
        </w:p>
        <w:p w14:paraId="1568F35F"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86" w:history="1">
            <w:r w:rsidRPr="00AB505F">
              <w:rPr>
                <w:rStyle w:val="af0"/>
                <w:rFonts w:ascii="Times New Roman" w:hAnsi="Times New Roman" w:cs="Times New Roman"/>
                <w:noProof/>
                <w:sz w:val="28"/>
                <w:szCs w:val="28"/>
              </w:rPr>
              <w:t>1.2 Личностные характеристики и образовательные достижения</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_Toc483653086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10</w:t>
            </w:r>
            <w:r w:rsidRPr="00AB505F">
              <w:rPr>
                <w:rFonts w:ascii="Times New Roman" w:hAnsi="Times New Roman" w:cs="Times New Roman"/>
                <w:noProof/>
                <w:webHidden/>
                <w:sz w:val="28"/>
                <w:szCs w:val="28"/>
              </w:rPr>
              <w:fldChar w:fldCharType="end"/>
            </w:r>
          </w:hyperlink>
        </w:p>
        <w:p w14:paraId="764D3F14"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87" w:history="1">
            <w:r w:rsidRPr="00AB505F">
              <w:rPr>
                <w:rStyle w:val="af0"/>
                <w:rFonts w:ascii="Times New Roman" w:hAnsi="Times New Roman" w:cs="Times New Roman"/>
                <w:noProof/>
                <w:sz w:val="28"/>
                <w:szCs w:val="28"/>
              </w:rPr>
              <w:t>1.3 Методология исследования</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_Toc483653087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17</w:t>
            </w:r>
            <w:r w:rsidRPr="00AB505F">
              <w:rPr>
                <w:rFonts w:ascii="Times New Roman" w:hAnsi="Times New Roman" w:cs="Times New Roman"/>
                <w:noProof/>
                <w:webHidden/>
                <w:sz w:val="28"/>
                <w:szCs w:val="28"/>
              </w:rPr>
              <w:fldChar w:fldCharType="end"/>
            </w:r>
          </w:hyperlink>
        </w:p>
        <w:p w14:paraId="0C79CB9E"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88" w:history="1">
            <w:r w:rsidRPr="00AB505F">
              <w:rPr>
                <w:rStyle w:val="af0"/>
                <w:rFonts w:ascii="Times New Roman" w:hAnsi="Times New Roman" w:cs="Times New Roman"/>
                <w:noProof/>
                <w:sz w:val="28"/>
                <w:szCs w:val="28"/>
              </w:rPr>
              <w:t>Глава 2. Личностные особенности и выбор профессионального трека</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_Toc483653088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19</w:t>
            </w:r>
            <w:r w:rsidRPr="00AB505F">
              <w:rPr>
                <w:rFonts w:ascii="Times New Roman" w:hAnsi="Times New Roman" w:cs="Times New Roman"/>
                <w:noProof/>
                <w:webHidden/>
                <w:sz w:val="28"/>
                <w:szCs w:val="28"/>
              </w:rPr>
              <w:fldChar w:fldCharType="end"/>
            </w:r>
          </w:hyperlink>
        </w:p>
        <w:p w14:paraId="37852EDC"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89" w:history="1">
            <w:r w:rsidRPr="00AB505F">
              <w:rPr>
                <w:rStyle w:val="af0"/>
                <w:rFonts w:ascii="Times New Roman" w:hAnsi="Times New Roman" w:cs="Times New Roman"/>
                <w:noProof/>
                <w:sz w:val="28"/>
                <w:szCs w:val="28"/>
              </w:rPr>
              <w:t>2.1 Измерение конструкта настойчивости</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_Toc483653089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19</w:t>
            </w:r>
            <w:r w:rsidRPr="00AB505F">
              <w:rPr>
                <w:rFonts w:ascii="Times New Roman" w:hAnsi="Times New Roman" w:cs="Times New Roman"/>
                <w:noProof/>
                <w:webHidden/>
                <w:sz w:val="28"/>
                <w:szCs w:val="28"/>
              </w:rPr>
              <w:fldChar w:fldCharType="end"/>
            </w:r>
          </w:hyperlink>
        </w:p>
        <w:p w14:paraId="0B638C2F" w14:textId="77777777" w:rsidR="00AB505F" w:rsidRPr="00AB505F" w:rsidRDefault="00AB505F" w:rsidP="00AB505F">
          <w:pPr>
            <w:pStyle w:val="21"/>
            <w:tabs>
              <w:tab w:val="right" w:leader="dot" w:pos="9345"/>
            </w:tabs>
            <w:ind w:left="0"/>
            <w:rPr>
              <w:rFonts w:ascii="Times New Roman" w:eastAsiaTheme="minorEastAsia" w:hAnsi="Times New Roman" w:cs="Times New Roman"/>
              <w:noProof/>
              <w:sz w:val="28"/>
              <w:szCs w:val="28"/>
              <w:lang w:eastAsia="ru-RU"/>
            </w:rPr>
          </w:pPr>
          <w:hyperlink w:anchor="_Toc483653090" w:history="1">
            <w:r w:rsidRPr="00AB505F">
              <w:rPr>
                <w:rStyle w:val="af0"/>
                <w:rFonts w:ascii="Times New Roman" w:hAnsi="Times New Roman" w:cs="Times New Roman"/>
                <w:noProof/>
                <w:sz w:val="28"/>
                <w:szCs w:val="28"/>
              </w:rPr>
              <w:t>2.2 Анализ связи настойчивости с выбором образовательной траектории после 9 класса</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_Toc483653090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28</w:t>
            </w:r>
            <w:r w:rsidRPr="00AB505F">
              <w:rPr>
                <w:rFonts w:ascii="Times New Roman" w:hAnsi="Times New Roman" w:cs="Times New Roman"/>
                <w:noProof/>
                <w:webHidden/>
                <w:sz w:val="28"/>
                <w:szCs w:val="28"/>
              </w:rPr>
              <w:fldChar w:fldCharType="end"/>
            </w:r>
          </w:hyperlink>
        </w:p>
        <w:p w14:paraId="0505ADE3"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1" w:history="1">
            <w:r w:rsidRPr="00AB505F">
              <w:rPr>
                <w:rStyle w:val="af0"/>
                <w:rFonts w:ascii="Times New Roman" w:hAnsi="Times New Roman" w:cs="Times New Roman"/>
                <w:noProof/>
                <w:sz w:val="28"/>
                <w:szCs w:val="28"/>
              </w:rPr>
              <w:t>2.3 Анализ контекста выбора профессионального трека студентами СПО из семей с высоким уровнем образовательного капитала</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_Toc483653091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36</w:t>
            </w:r>
            <w:r w:rsidRPr="00AB505F">
              <w:rPr>
                <w:rFonts w:ascii="Times New Roman" w:hAnsi="Times New Roman" w:cs="Times New Roman"/>
                <w:noProof/>
                <w:webHidden/>
                <w:sz w:val="28"/>
                <w:szCs w:val="28"/>
              </w:rPr>
              <w:fldChar w:fldCharType="end"/>
            </w:r>
          </w:hyperlink>
        </w:p>
        <w:p w14:paraId="45EC8387"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2" w:history="1">
            <w:r w:rsidRPr="00AB505F">
              <w:rPr>
                <w:rStyle w:val="af0"/>
                <w:rFonts w:ascii="Times New Roman" w:hAnsi="Times New Roman" w:cs="Times New Roman"/>
                <w:noProof/>
                <w:sz w:val="28"/>
                <w:szCs w:val="28"/>
              </w:rPr>
              <w:t>2.4 Выводы по второй главе</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_Toc483653092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42</w:t>
            </w:r>
            <w:r w:rsidRPr="00AB505F">
              <w:rPr>
                <w:rFonts w:ascii="Times New Roman" w:hAnsi="Times New Roman" w:cs="Times New Roman"/>
                <w:noProof/>
                <w:webHidden/>
                <w:sz w:val="28"/>
                <w:szCs w:val="28"/>
              </w:rPr>
              <w:fldChar w:fldCharType="end"/>
            </w:r>
          </w:hyperlink>
        </w:p>
        <w:p w14:paraId="1D7EB660"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3" w:history="1">
            <w:r w:rsidRPr="00AB505F">
              <w:rPr>
                <w:rStyle w:val="af0"/>
                <w:rFonts w:ascii="Times New Roman" w:hAnsi="Times New Roman" w:cs="Times New Roman"/>
                <w:noProof/>
                <w:sz w:val="28"/>
                <w:szCs w:val="28"/>
              </w:rPr>
              <w:t>Глава 3. Особенности формирования образовательной траектории студентами среднего профессионального образования с высоким уровнем образовательного капитала семьи</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_Toc483653093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44</w:t>
            </w:r>
            <w:r w:rsidRPr="00AB505F">
              <w:rPr>
                <w:rFonts w:ascii="Times New Roman" w:hAnsi="Times New Roman" w:cs="Times New Roman"/>
                <w:noProof/>
                <w:webHidden/>
                <w:sz w:val="28"/>
                <w:szCs w:val="28"/>
              </w:rPr>
              <w:fldChar w:fldCharType="end"/>
            </w:r>
          </w:hyperlink>
        </w:p>
        <w:p w14:paraId="21273CAC"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4" w:history="1">
            <w:r w:rsidRPr="00AB505F">
              <w:rPr>
                <w:rStyle w:val="af0"/>
                <w:rFonts w:ascii="Times New Roman" w:hAnsi="Times New Roman" w:cs="Times New Roman"/>
                <w:noProof/>
                <w:sz w:val="28"/>
                <w:szCs w:val="28"/>
              </w:rPr>
              <w:t>3.1 Мотивы и предпосылки выбора профессионального трека</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_Toc483653094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44</w:t>
            </w:r>
            <w:r w:rsidRPr="00AB505F">
              <w:rPr>
                <w:rFonts w:ascii="Times New Roman" w:hAnsi="Times New Roman" w:cs="Times New Roman"/>
                <w:noProof/>
                <w:webHidden/>
                <w:sz w:val="28"/>
                <w:szCs w:val="28"/>
              </w:rPr>
              <w:fldChar w:fldCharType="end"/>
            </w:r>
          </w:hyperlink>
        </w:p>
        <w:p w14:paraId="794F4402"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5" w:history="1">
            <w:r w:rsidRPr="00AB505F">
              <w:rPr>
                <w:rStyle w:val="af0"/>
                <w:rFonts w:ascii="Times New Roman" w:hAnsi="Times New Roman" w:cs="Times New Roman"/>
                <w:noProof/>
                <w:sz w:val="28"/>
                <w:szCs w:val="28"/>
              </w:rPr>
              <w:t>3.2 Личностные особенности студентов, совершивших выбор вопреки предикторам образовательного статуса родителей</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_Toc483653095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52</w:t>
            </w:r>
            <w:r w:rsidRPr="00AB505F">
              <w:rPr>
                <w:rFonts w:ascii="Times New Roman" w:hAnsi="Times New Roman" w:cs="Times New Roman"/>
                <w:noProof/>
                <w:webHidden/>
                <w:sz w:val="28"/>
                <w:szCs w:val="28"/>
              </w:rPr>
              <w:fldChar w:fldCharType="end"/>
            </w:r>
          </w:hyperlink>
        </w:p>
        <w:p w14:paraId="70F10366"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6" w:history="1">
            <w:r w:rsidRPr="00AB505F">
              <w:rPr>
                <w:rStyle w:val="af0"/>
                <w:rFonts w:ascii="Times New Roman" w:hAnsi="Times New Roman" w:cs="Times New Roman"/>
                <w:noProof/>
                <w:sz w:val="28"/>
                <w:szCs w:val="28"/>
              </w:rPr>
              <w:t>3.3 Выводы по третьей главе</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_Toc483653096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56</w:t>
            </w:r>
            <w:r w:rsidRPr="00AB505F">
              <w:rPr>
                <w:rFonts w:ascii="Times New Roman" w:hAnsi="Times New Roman" w:cs="Times New Roman"/>
                <w:noProof/>
                <w:webHidden/>
                <w:sz w:val="28"/>
                <w:szCs w:val="28"/>
              </w:rPr>
              <w:fldChar w:fldCharType="end"/>
            </w:r>
          </w:hyperlink>
        </w:p>
        <w:p w14:paraId="691C57DD"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7" w:history="1">
            <w:r w:rsidRPr="00AB505F">
              <w:rPr>
                <w:rStyle w:val="af0"/>
                <w:rFonts w:ascii="Times New Roman" w:hAnsi="Times New Roman" w:cs="Times New Roman"/>
                <w:noProof/>
                <w:sz w:val="28"/>
                <w:szCs w:val="28"/>
              </w:rPr>
              <w:t>Заключение</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_Toc483653097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58</w:t>
            </w:r>
            <w:r w:rsidRPr="00AB505F">
              <w:rPr>
                <w:rFonts w:ascii="Times New Roman" w:hAnsi="Times New Roman" w:cs="Times New Roman"/>
                <w:noProof/>
                <w:webHidden/>
                <w:sz w:val="28"/>
                <w:szCs w:val="28"/>
              </w:rPr>
              <w:fldChar w:fldCharType="end"/>
            </w:r>
          </w:hyperlink>
        </w:p>
        <w:p w14:paraId="7F63A434"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098" w:history="1">
            <w:r w:rsidRPr="00AB505F">
              <w:rPr>
                <w:rStyle w:val="af0"/>
                <w:rFonts w:ascii="Times New Roman" w:hAnsi="Times New Roman" w:cs="Times New Roman"/>
                <w:noProof/>
                <w:sz w:val="28"/>
                <w:szCs w:val="28"/>
              </w:rPr>
              <w:t>Библиографический список</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_Toc483653098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61</w:t>
            </w:r>
            <w:r w:rsidRPr="00AB505F">
              <w:rPr>
                <w:rFonts w:ascii="Times New Roman" w:hAnsi="Times New Roman" w:cs="Times New Roman"/>
                <w:noProof/>
                <w:webHidden/>
                <w:sz w:val="28"/>
                <w:szCs w:val="28"/>
              </w:rPr>
              <w:fldChar w:fldCharType="end"/>
            </w:r>
          </w:hyperlink>
        </w:p>
        <w:p w14:paraId="2C9F66D0" w14:textId="77777777" w:rsidR="00AB505F" w:rsidRPr="00AB505F" w:rsidRDefault="00AB505F" w:rsidP="00AB505F">
          <w:pPr>
            <w:pStyle w:val="21"/>
            <w:tabs>
              <w:tab w:val="right" w:leader="dot" w:pos="9345"/>
            </w:tabs>
            <w:ind w:left="0"/>
            <w:rPr>
              <w:rFonts w:ascii="Times New Roman" w:eastAsiaTheme="minorEastAsia" w:hAnsi="Times New Roman" w:cs="Times New Roman"/>
              <w:noProof/>
              <w:sz w:val="28"/>
              <w:szCs w:val="28"/>
              <w:lang w:eastAsia="ru-RU"/>
            </w:rPr>
          </w:pPr>
          <w:hyperlink w:anchor="_Toc483653099" w:history="1">
            <w:r w:rsidRPr="00AB505F">
              <w:rPr>
                <w:rStyle w:val="af0"/>
                <w:rFonts w:ascii="Times New Roman" w:hAnsi="Times New Roman" w:cs="Times New Roman"/>
                <w:noProof/>
                <w:sz w:val="28"/>
                <w:szCs w:val="28"/>
              </w:rPr>
              <w:t>Приложение 1 «Гайд для проведения интервью со студентами»</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_Toc483653099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65</w:t>
            </w:r>
            <w:r w:rsidRPr="00AB505F">
              <w:rPr>
                <w:rFonts w:ascii="Times New Roman" w:hAnsi="Times New Roman" w:cs="Times New Roman"/>
                <w:noProof/>
                <w:webHidden/>
                <w:sz w:val="28"/>
                <w:szCs w:val="28"/>
              </w:rPr>
              <w:fldChar w:fldCharType="end"/>
            </w:r>
          </w:hyperlink>
        </w:p>
        <w:p w14:paraId="7A380037" w14:textId="77777777" w:rsidR="00AB505F" w:rsidRPr="00AB505F" w:rsidRDefault="00AB505F">
          <w:pPr>
            <w:pStyle w:val="11"/>
            <w:tabs>
              <w:tab w:val="right" w:leader="dot" w:pos="9345"/>
            </w:tabs>
            <w:rPr>
              <w:rFonts w:ascii="Times New Roman" w:eastAsiaTheme="minorEastAsia" w:hAnsi="Times New Roman" w:cs="Times New Roman"/>
              <w:noProof/>
              <w:sz w:val="28"/>
              <w:szCs w:val="28"/>
              <w:lang w:eastAsia="ru-RU"/>
            </w:rPr>
          </w:pPr>
          <w:hyperlink w:anchor="_Toc483653100" w:history="1">
            <w:r w:rsidRPr="00AB505F">
              <w:rPr>
                <w:rStyle w:val="af0"/>
                <w:rFonts w:ascii="Times New Roman" w:hAnsi="Times New Roman" w:cs="Times New Roman"/>
                <w:noProof/>
                <w:sz w:val="28"/>
                <w:szCs w:val="28"/>
              </w:rPr>
              <w:t>Приложение 2 «Измерительный инструмент настойчивости А.Даксворс - Grit Scale»</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_Toc483653100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68</w:t>
            </w:r>
            <w:r w:rsidRPr="00AB505F">
              <w:rPr>
                <w:rFonts w:ascii="Times New Roman" w:hAnsi="Times New Roman" w:cs="Times New Roman"/>
                <w:noProof/>
                <w:webHidden/>
                <w:sz w:val="28"/>
                <w:szCs w:val="28"/>
              </w:rPr>
              <w:fldChar w:fldCharType="end"/>
            </w:r>
          </w:hyperlink>
        </w:p>
        <w:p w14:paraId="516D4932" w14:textId="77777777" w:rsidR="00AB505F" w:rsidRPr="00AB505F" w:rsidRDefault="00AB505F" w:rsidP="00AB505F">
          <w:pPr>
            <w:pStyle w:val="21"/>
            <w:tabs>
              <w:tab w:val="right" w:leader="dot" w:pos="9345"/>
            </w:tabs>
            <w:ind w:left="0"/>
            <w:rPr>
              <w:rFonts w:ascii="Times New Roman" w:eastAsiaTheme="minorEastAsia" w:hAnsi="Times New Roman" w:cs="Times New Roman"/>
              <w:noProof/>
              <w:sz w:val="28"/>
              <w:szCs w:val="28"/>
              <w:lang w:eastAsia="ru-RU"/>
            </w:rPr>
          </w:pPr>
          <w:hyperlink w:anchor="_Toc483653101" w:history="1">
            <w:r w:rsidRPr="00AB505F">
              <w:rPr>
                <w:rStyle w:val="af0"/>
                <w:rFonts w:ascii="Times New Roman" w:hAnsi="Times New Roman" w:cs="Times New Roman"/>
                <w:noProof/>
                <w:sz w:val="28"/>
                <w:szCs w:val="28"/>
              </w:rPr>
              <w:t>Приложение 3 «Попарные корреляции»</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_Toc483653101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69</w:t>
            </w:r>
            <w:r w:rsidRPr="00AB505F">
              <w:rPr>
                <w:rFonts w:ascii="Times New Roman" w:hAnsi="Times New Roman" w:cs="Times New Roman"/>
                <w:noProof/>
                <w:webHidden/>
                <w:sz w:val="28"/>
                <w:szCs w:val="28"/>
              </w:rPr>
              <w:fldChar w:fldCharType="end"/>
            </w:r>
          </w:hyperlink>
        </w:p>
        <w:p w14:paraId="689DEFE2" w14:textId="77777777" w:rsidR="00AB505F" w:rsidRPr="00AB505F" w:rsidRDefault="00AB505F" w:rsidP="00AB505F">
          <w:pPr>
            <w:pStyle w:val="21"/>
            <w:tabs>
              <w:tab w:val="right" w:leader="dot" w:pos="9345"/>
            </w:tabs>
            <w:ind w:left="0"/>
            <w:rPr>
              <w:rFonts w:ascii="Times New Roman" w:eastAsiaTheme="minorEastAsia" w:hAnsi="Times New Roman" w:cs="Times New Roman"/>
              <w:noProof/>
              <w:sz w:val="28"/>
              <w:szCs w:val="28"/>
              <w:lang w:eastAsia="ru-RU"/>
            </w:rPr>
          </w:pPr>
          <w:hyperlink w:anchor="_Toc483653102" w:history="1">
            <w:r w:rsidRPr="00AB505F">
              <w:rPr>
                <w:rStyle w:val="af0"/>
                <w:rFonts w:ascii="Times New Roman" w:hAnsi="Times New Roman" w:cs="Times New Roman"/>
                <w:noProof/>
                <w:sz w:val="28"/>
                <w:szCs w:val="28"/>
              </w:rPr>
              <w:t>Приложение 4 «Дерево кодов»</w:t>
            </w:r>
            <w:r w:rsidRPr="00AB505F">
              <w:rPr>
                <w:rFonts w:ascii="Times New Roman" w:hAnsi="Times New Roman" w:cs="Times New Roman"/>
                <w:noProof/>
                <w:webHidden/>
                <w:sz w:val="28"/>
                <w:szCs w:val="28"/>
              </w:rPr>
              <w:tab/>
            </w:r>
            <w:r w:rsidRPr="00AB505F">
              <w:rPr>
                <w:rFonts w:ascii="Times New Roman" w:hAnsi="Times New Roman" w:cs="Times New Roman"/>
                <w:noProof/>
                <w:webHidden/>
                <w:sz w:val="28"/>
                <w:szCs w:val="28"/>
              </w:rPr>
              <w:fldChar w:fldCharType="begin"/>
            </w:r>
            <w:r w:rsidRPr="00AB505F">
              <w:rPr>
                <w:rFonts w:ascii="Times New Roman" w:hAnsi="Times New Roman" w:cs="Times New Roman"/>
                <w:noProof/>
                <w:webHidden/>
                <w:sz w:val="28"/>
                <w:szCs w:val="28"/>
              </w:rPr>
              <w:instrText xml:space="preserve"> PAGEREF _Toc483653102 \h </w:instrText>
            </w:r>
            <w:r w:rsidRPr="00AB505F">
              <w:rPr>
                <w:rFonts w:ascii="Times New Roman" w:hAnsi="Times New Roman" w:cs="Times New Roman"/>
                <w:noProof/>
                <w:webHidden/>
                <w:sz w:val="28"/>
                <w:szCs w:val="28"/>
              </w:rPr>
            </w:r>
            <w:r w:rsidRPr="00AB505F">
              <w:rPr>
                <w:rFonts w:ascii="Times New Roman" w:hAnsi="Times New Roman" w:cs="Times New Roman"/>
                <w:noProof/>
                <w:webHidden/>
                <w:sz w:val="28"/>
                <w:szCs w:val="28"/>
              </w:rPr>
              <w:fldChar w:fldCharType="separate"/>
            </w:r>
            <w:r w:rsidR="0017540D">
              <w:rPr>
                <w:rFonts w:ascii="Times New Roman" w:hAnsi="Times New Roman" w:cs="Times New Roman"/>
                <w:noProof/>
                <w:webHidden/>
                <w:sz w:val="28"/>
                <w:szCs w:val="28"/>
              </w:rPr>
              <w:t>72</w:t>
            </w:r>
            <w:r w:rsidRPr="00AB505F">
              <w:rPr>
                <w:rFonts w:ascii="Times New Roman" w:hAnsi="Times New Roman" w:cs="Times New Roman"/>
                <w:noProof/>
                <w:webHidden/>
                <w:sz w:val="28"/>
                <w:szCs w:val="28"/>
              </w:rPr>
              <w:fldChar w:fldCharType="end"/>
            </w:r>
          </w:hyperlink>
        </w:p>
        <w:p w14:paraId="7F8A8877" w14:textId="13420E29" w:rsidR="00045DB6" w:rsidRDefault="00B92BC6">
          <w:r w:rsidRPr="00AB505F">
            <w:rPr>
              <w:rFonts w:ascii="Times New Roman" w:hAnsi="Times New Roman" w:cs="Times New Roman"/>
              <w:color w:val="000000" w:themeColor="text1"/>
              <w:sz w:val="28"/>
              <w:szCs w:val="28"/>
            </w:rPr>
            <w:fldChar w:fldCharType="end"/>
          </w:r>
        </w:p>
      </w:sdtContent>
    </w:sdt>
    <w:p w14:paraId="464F61F2" w14:textId="17D21188" w:rsidR="009A742E" w:rsidRPr="009A742E" w:rsidRDefault="00A12FC2" w:rsidP="001305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r>
    </w:p>
    <w:p w14:paraId="7BB56E6C" w14:textId="77777777" w:rsidR="00194A7E" w:rsidRDefault="00194A7E">
      <w:pPr>
        <w:rPr>
          <w:rFonts w:ascii="Times New Roman" w:hAnsi="Times New Roman" w:cs="Times New Roman"/>
          <w:b/>
          <w:sz w:val="24"/>
        </w:rPr>
      </w:pPr>
      <w:r>
        <w:rPr>
          <w:rFonts w:ascii="Times New Roman" w:hAnsi="Times New Roman" w:cs="Times New Roman"/>
          <w:b/>
          <w:sz w:val="24"/>
        </w:rPr>
        <w:br w:type="page"/>
      </w:r>
    </w:p>
    <w:p w14:paraId="00D1F87D" w14:textId="6EDA558F" w:rsidR="00332827" w:rsidRPr="00045DB6" w:rsidRDefault="00332827" w:rsidP="00D112FE">
      <w:pPr>
        <w:pStyle w:val="1"/>
        <w:spacing w:after="240"/>
        <w:jc w:val="center"/>
        <w:rPr>
          <w:rFonts w:ascii="Times New Roman" w:hAnsi="Times New Roman" w:cs="Times New Roman"/>
          <w:color w:val="000000" w:themeColor="text1"/>
          <w:sz w:val="28"/>
          <w:szCs w:val="28"/>
        </w:rPr>
      </w:pPr>
      <w:bookmarkStart w:id="0" w:name="_Toc483653083"/>
      <w:r w:rsidRPr="00045DB6">
        <w:rPr>
          <w:rFonts w:ascii="Times New Roman" w:hAnsi="Times New Roman" w:cs="Times New Roman"/>
          <w:color w:val="000000" w:themeColor="text1"/>
          <w:sz w:val="28"/>
          <w:szCs w:val="28"/>
        </w:rPr>
        <w:lastRenderedPageBreak/>
        <w:t>Введение</w:t>
      </w:r>
      <w:bookmarkEnd w:id="0"/>
    </w:p>
    <w:p w14:paraId="123675BB" w14:textId="4AFF0DE2" w:rsidR="008D1A18" w:rsidRPr="00E02261" w:rsidRDefault="008D1A18"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Окончание основного общего образования (9-ти классов) – это период, во время которого молодые юноши и девушки впервые совершают выбор, во многом определяющий их будущую образовательно-трудовую траекторию. Это время является своего рода точкой бифуркации, разделяющей всех учеников на два разных трека. Один из них – обучение в старшей школе, как правило, считается более престижным и рассматривается в качестве прямого пути поступления в вуз. Второй, так называемый профессиональный трек</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заключается в переходе в техникум или колледж, где наряду с</w:t>
      </w:r>
      <w:r w:rsidR="009A550B">
        <w:rPr>
          <w:rFonts w:ascii="Times New Roman" w:hAnsi="Times New Roman" w:cs="Times New Roman"/>
          <w:sz w:val="28"/>
          <w:szCs w:val="28"/>
        </w:rPr>
        <w:t xml:space="preserve"> общеобразовательной программой</w:t>
      </w:r>
      <w:r w:rsidRPr="00E02261">
        <w:rPr>
          <w:rFonts w:ascii="Times New Roman" w:hAnsi="Times New Roman" w:cs="Times New Roman"/>
          <w:sz w:val="28"/>
          <w:szCs w:val="28"/>
        </w:rPr>
        <w:t xml:space="preserve"> обучающиеся осваивают ту или иную профессию или специальность. Несмотря на то, что после колледжа возможно продолжение образования в университете, переход в систему среднего профессионального образования зачастую рассматривается как менее выигрышный и перспективный. Не в последнюю очередь это обусловлено разницей в доходах и исторически сложившемся социальном статусе выпускников образовательных программ разного уровня. </w:t>
      </w:r>
    </w:p>
    <w:p w14:paraId="4E4F41C1" w14:textId="30797045" w:rsidR="008D1A18" w:rsidRPr="00E02261" w:rsidRDefault="008D1A18"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В основе исследовательского интереса к выбору профессионального или академического трека находится проблема социального и образовательного неравенства. Как в международной, так и отечественной литературе широко освещена связь между образовательными достижениями, а также социально-экономическим и кул</w:t>
      </w:r>
      <w:r w:rsidR="00E4371E">
        <w:rPr>
          <w:rFonts w:ascii="Times New Roman" w:hAnsi="Times New Roman" w:cs="Times New Roman"/>
          <w:sz w:val="28"/>
          <w:szCs w:val="28"/>
        </w:rPr>
        <w:t>ьтурным к</w:t>
      </w:r>
      <w:r w:rsidR="00CB2915">
        <w:rPr>
          <w:rFonts w:ascii="Times New Roman" w:hAnsi="Times New Roman" w:cs="Times New Roman"/>
          <w:sz w:val="28"/>
          <w:szCs w:val="28"/>
        </w:rPr>
        <w:t>апиталом семьи (СЭС) [2</w:t>
      </w:r>
      <w:r w:rsidR="005514C3">
        <w:rPr>
          <w:rFonts w:ascii="Times New Roman" w:hAnsi="Times New Roman" w:cs="Times New Roman"/>
          <w:sz w:val="28"/>
          <w:szCs w:val="28"/>
        </w:rPr>
        <w:t>, 26</w:t>
      </w:r>
      <w:r w:rsidR="00E4371E">
        <w:rPr>
          <w:rFonts w:ascii="Times New Roman" w:hAnsi="Times New Roman" w:cs="Times New Roman"/>
          <w:sz w:val="28"/>
          <w:szCs w:val="28"/>
        </w:rPr>
        <w:t>,</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37</w:t>
      </w:r>
      <w:r w:rsidRPr="00E02261">
        <w:rPr>
          <w:rFonts w:ascii="Times New Roman" w:hAnsi="Times New Roman" w:cs="Times New Roman"/>
          <w:sz w:val="28"/>
          <w:szCs w:val="28"/>
        </w:rPr>
        <w:t>].  Дети из состоятельных семей с высокообразованными родителями значительно лучше учатся по сравнению со сверстниками из менее благополучных домохозяйств и значимо чаще достигают более высоких образовательных уровней.</w:t>
      </w:r>
    </w:p>
    <w:p w14:paraId="519A5EA5" w14:textId="35C474B0" w:rsidR="008D1A18" w:rsidRPr="00E02261" w:rsidRDefault="008D1A18"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  Несмотря на взаимосвязь данных явлений</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существует исследовательская традиция их концептуального разделения на первичные и вторичные эфф</w:t>
      </w:r>
      <w:r w:rsidR="005514C3">
        <w:rPr>
          <w:rFonts w:ascii="Times New Roman" w:hAnsi="Times New Roman" w:cs="Times New Roman"/>
          <w:sz w:val="28"/>
          <w:szCs w:val="28"/>
        </w:rPr>
        <w:t xml:space="preserve">екты, предложенная Р. </w:t>
      </w:r>
      <w:proofErr w:type="spellStart"/>
      <w:r w:rsidR="005514C3">
        <w:rPr>
          <w:rFonts w:ascii="Times New Roman" w:hAnsi="Times New Roman" w:cs="Times New Roman"/>
          <w:sz w:val="28"/>
          <w:szCs w:val="28"/>
        </w:rPr>
        <w:t>Будоном</w:t>
      </w:r>
      <w:proofErr w:type="spellEnd"/>
      <w:r w:rsidR="005514C3">
        <w:rPr>
          <w:rFonts w:ascii="Times New Roman" w:hAnsi="Times New Roman" w:cs="Times New Roman"/>
          <w:sz w:val="28"/>
          <w:szCs w:val="28"/>
        </w:rPr>
        <w:t xml:space="preserve"> [</w:t>
      </w:r>
      <w:r w:rsidR="000865DE">
        <w:rPr>
          <w:rFonts w:ascii="Times New Roman" w:hAnsi="Times New Roman" w:cs="Times New Roman"/>
          <w:sz w:val="28"/>
          <w:szCs w:val="28"/>
        </w:rPr>
        <w:t xml:space="preserve">2, </w:t>
      </w:r>
      <w:r w:rsidR="005514C3">
        <w:rPr>
          <w:rFonts w:ascii="Times New Roman" w:hAnsi="Times New Roman" w:cs="Times New Roman"/>
          <w:sz w:val="28"/>
          <w:szCs w:val="28"/>
        </w:rPr>
        <w:t>8</w:t>
      </w:r>
      <w:r w:rsidRPr="00E02261">
        <w:rPr>
          <w:rFonts w:ascii="Times New Roman" w:hAnsi="Times New Roman" w:cs="Times New Roman"/>
          <w:sz w:val="28"/>
          <w:szCs w:val="28"/>
        </w:rPr>
        <w:t xml:space="preserve">]. Первичные эффекты находят отражение в разнице в успеваемости учеников из семей, принадлежащих к разным социальным классам. Вторичные эффекты </w:t>
      </w:r>
      <w:r w:rsidRPr="00E02261">
        <w:rPr>
          <w:rFonts w:ascii="Times New Roman" w:hAnsi="Times New Roman" w:cs="Times New Roman"/>
          <w:sz w:val="28"/>
          <w:szCs w:val="28"/>
        </w:rPr>
        <w:lastRenderedPageBreak/>
        <w:t>проявляются при образовательных переходах в ситуации, когда при сопоставимой успеваемости ученики из семей с более низким социально-экономическим и культурным капиталом значимо чаще выбирают профессиональный трек.</w:t>
      </w:r>
    </w:p>
    <w:p w14:paraId="2A2DB3B7" w14:textId="4CBD58C2" w:rsidR="008D1A18" w:rsidRPr="00E02261" w:rsidRDefault="005514C3" w:rsidP="00A221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Современные исследования [2</w:t>
      </w:r>
      <w:r w:rsidR="008D1A18" w:rsidRPr="00E02261">
        <w:rPr>
          <w:rFonts w:ascii="Times New Roman" w:hAnsi="Times New Roman" w:cs="Times New Roman"/>
          <w:sz w:val="28"/>
          <w:szCs w:val="28"/>
        </w:rPr>
        <w:t>] свидетельствуют о</w:t>
      </w:r>
      <w:r w:rsidR="009A550B">
        <w:rPr>
          <w:rFonts w:ascii="Times New Roman" w:hAnsi="Times New Roman" w:cs="Times New Roman"/>
          <w:sz w:val="28"/>
          <w:szCs w:val="28"/>
        </w:rPr>
        <w:t>б</w:t>
      </w:r>
      <w:r w:rsidR="008D1A18" w:rsidRPr="00E02261">
        <w:rPr>
          <w:rFonts w:ascii="Times New Roman" w:hAnsi="Times New Roman" w:cs="Times New Roman"/>
          <w:sz w:val="28"/>
          <w:szCs w:val="28"/>
        </w:rPr>
        <w:t xml:space="preserve"> актуальности проблемы как первичных, так и вторичных эффектов социально-экономического неравенства в системе образования Российской Федерации, что предполагает наличие тенденций к классовому воспроизводству и некую долю предопределенности выбора, не зависящую от самого ученика. Однако необходимо отметить, что существование статистически значимой связи СЭС с успеваемостью и выбором между академическим и профессиональным треком не предполагает абсолютную </w:t>
      </w:r>
      <w:proofErr w:type="spellStart"/>
      <w:r w:rsidR="008D1A18" w:rsidRPr="00E02261">
        <w:rPr>
          <w:rFonts w:ascii="Times New Roman" w:hAnsi="Times New Roman" w:cs="Times New Roman"/>
          <w:sz w:val="28"/>
          <w:szCs w:val="28"/>
        </w:rPr>
        <w:t>заданность</w:t>
      </w:r>
      <w:proofErr w:type="spellEnd"/>
      <w:r w:rsidR="008D1A18" w:rsidRPr="00E02261">
        <w:rPr>
          <w:rFonts w:ascii="Times New Roman" w:hAnsi="Times New Roman" w:cs="Times New Roman"/>
          <w:sz w:val="28"/>
          <w:szCs w:val="28"/>
        </w:rPr>
        <w:t xml:space="preserve"> пути для того или иного человека. Ряд учеников совершает выбор вопреки имеющимся предпосылкам. Это, в свою очередь, обуславливает актуальность исследования случаев выбора той или иной траектории, выходящих за пределы закономерных по семейным характеристикам. Особый интерес представляет анализ личных особенностей и мотивов подростков, а также других факторов, которые позволяют им совершать выбор, отличный от статистически «предсказанного».  </w:t>
      </w:r>
    </w:p>
    <w:p w14:paraId="365429CE" w14:textId="092F8AE8" w:rsidR="00332827" w:rsidRPr="00E02261" w:rsidRDefault="008D1A18"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Чаще всего в социологических исследованиях в качестве признаков принадлежности к тому или иному </w:t>
      </w:r>
      <w:r w:rsidR="009A550B">
        <w:rPr>
          <w:rFonts w:ascii="Times New Roman" w:hAnsi="Times New Roman" w:cs="Times New Roman"/>
          <w:sz w:val="28"/>
          <w:szCs w:val="28"/>
        </w:rPr>
        <w:t>социальному классу используются</w:t>
      </w:r>
      <w:r w:rsidRPr="00E02261">
        <w:rPr>
          <w:rFonts w:ascii="Times New Roman" w:hAnsi="Times New Roman" w:cs="Times New Roman"/>
          <w:sz w:val="28"/>
          <w:szCs w:val="28"/>
        </w:rPr>
        <w:t xml:space="preserve"> профессия родителей, образование или семейных доход. Результа</w:t>
      </w:r>
      <w:r w:rsidR="005514C3">
        <w:rPr>
          <w:rFonts w:ascii="Times New Roman" w:hAnsi="Times New Roman" w:cs="Times New Roman"/>
          <w:sz w:val="28"/>
          <w:szCs w:val="28"/>
        </w:rPr>
        <w:t>ты во всех этих случаях схожи [2</w:t>
      </w:r>
      <w:r w:rsidRPr="00E02261">
        <w:rPr>
          <w:rFonts w:ascii="Times New Roman" w:hAnsi="Times New Roman" w:cs="Times New Roman"/>
          <w:sz w:val="28"/>
          <w:szCs w:val="28"/>
        </w:rPr>
        <w:t xml:space="preserve">], т. к. данные показатели, как правило, сильно коррелируют между собой. В данной работе в качестве критерия социального и культурного положения семьи используется образовательный уровень родителей. В первую очередь, это обусловлено тем, что это наиболее определенная и постоянная характеристика по сравнению с уровнем дохода и профессией. С другой стороны, несмотря на попытки удержаться от прямой оценки образовательных треков именно с точки зрения нацеленности на </w:t>
      </w:r>
      <w:r w:rsidRPr="00E02261">
        <w:rPr>
          <w:rFonts w:ascii="Times New Roman" w:hAnsi="Times New Roman" w:cs="Times New Roman"/>
          <w:sz w:val="28"/>
          <w:szCs w:val="28"/>
        </w:rPr>
        <w:lastRenderedPageBreak/>
        <w:t>высокие образовательные уровни</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в существующих исследованиях фиксируется неравенство при выборе образовательной траектории после 9 класса.</w:t>
      </w:r>
      <w:r w:rsidR="007A22BC" w:rsidRPr="00E02261">
        <w:rPr>
          <w:rFonts w:ascii="Times New Roman" w:hAnsi="Times New Roman" w:cs="Times New Roman"/>
          <w:sz w:val="28"/>
          <w:szCs w:val="28"/>
        </w:rPr>
        <w:t xml:space="preserve"> В качестве теоретической рамки исследования</w:t>
      </w:r>
      <w:r w:rsidR="00166780" w:rsidRPr="00E02261">
        <w:rPr>
          <w:rFonts w:ascii="Times New Roman" w:hAnsi="Times New Roman" w:cs="Times New Roman"/>
          <w:sz w:val="28"/>
          <w:szCs w:val="28"/>
        </w:rPr>
        <w:t>, объясняющей феномен социально-экономического неравенства в образовании,</w:t>
      </w:r>
      <w:r w:rsidR="007A22BC" w:rsidRPr="00E02261">
        <w:rPr>
          <w:rFonts w:ascii="Times New Roman" w:hAnsi="Times New Roman" w:cs="Times New Roman"/>
          <w:sz w:val="28"/>
          <w:szCs w:val="28"/>
        </w:rPr>
        <w:t xml:space="preserve"> используются работы П. </w:t>
      </w:r>
      <w:proofErr w:type="spellStart"/>
      <w:r w:rsidR="007A22BC" w:rsidRPr="00E02261">
        <w:rPr>
          <w:rFonts w:ascii="Times New Roman" w:hAnsi="Times New Roman" w:cs="Times New Roman"/>
          <w:sz w:val="28"/>
          <w:szCs w:val="28"/>
        </w:rPr>
        <w:t>Бурдье</w:t>
      </w:r>
      <w:proofErr w:type="spellEnd"/>
      <w:r w:rsidR="007A22BC" w:rsidRPr="00E02261">
        <w:rPr>
          <w:rFonts w:ascii="Times New Roman" w:hAnsi="Times New Roman" w:cs="Times New Roman"/>
          <w:sz w:val="28"/>
          <w:szCs w:val="28"/>
        </w:rPr>
        <w:t xml:space="preserve"> (теория культурного капитала, габитус)</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9</w:t>
      </w:r>
      <w:r w:rsidR="00E4371E">
        <w:rPr>
          <w:rFonts w:ascii="Times New Roman" w:hAnsi="Times New Roman" w:cs="Times New Roman"/>
          <w:sz w:val="28"/>
          <w:szCs w:val="28"/>
        </w:rPr>
        <w:t>,</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10</w:t>
      </w:r>
      <w:r w:rsidR="00E4371E" w:rsidRPr="00E4371E">
        <w:rPr>
          <w:rFonts w:ascii="Times New Roman" w:hAnsi="Times New Roman" w:cs="Times New Roman"/>
          <w:sz w:val="28"/>
          <w:szCs w:val="28"/>
        </w:rPr>
        <w:t>]</w:t>
      </w:r>
      <w:r w:rsidR="007A22BC" w:rsidRPr="00E02261">
        <w:rPr>
          <w:rFonts w:ascii="Times New Roman" w:hAnsi="Times New Roman" w:cs="Times New Roman"/>
          <w:sz w:val="28"/>
          <w:szCs w:val="28"/>
        </w:rPr>
        <w:t>.</w:t>
      </w:r>
    </w:p>
    <w:p w14:paraId="55D491C3" w14:textId="32D1E5C1" w:rsidR="00332827" w:rsidRPr="00E02261" w:rsidRDefault="008D1A18"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В фокусе исследования находится группа подростков, которые выбрали переход на профессиональный трек</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несмотря на то, что образовательный уровень их родителей (наличие высшего образования хотя бы у одного из</w:t>
      </w:r>
      <w:r w:rsidR="009A550B">
        <w:rPr>
          <w:rFonts w:ascii="Times New Roman" w:hAnsi="Times New Roman" w:cs="Times New Roman"/>
          <w:sz w:val="28"/>
          <w:szCs w:val="28"/>
        </w:rPr>
        <w:t xml:space="preserve"> них</w:t>
      </w:r>
      <w:r w:rsidRPr="00E02261">
        <w:rPr>
          <w:rFonts w:ascii="Times New Roman" w:hAnsi="Times New Roman" w:cs="Times New Roman"/>
          <w:sz w:val="28"/>
          <w:szCs w:val="28"/>
        </w:rPr>
        <w:t>) предполагает следование прямой траектории в вуз через 10-11 класс.</w:t>
      </w:r>
    </w:p>
    <w:p w14:paraId="56E8BC15" w14:textId="49AB326A" w:rsidR="00D875BA" w:rsidRPr="00E02261" w:rsidRDefault="00227170"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Воспроизведение социального и экономического статуса семьи через систему образования в рамках теории культурного капитала П. </w:t>
      </w:r>
      <w:proofErr w:type="spellStart"/>
      <w:r w:rsidRPr="00E02261">
        <w:rPr>
          <w:rFonts w:ascii="Times New Roman" w:hAnsi="Times New Roman" w:cs="Times New Roman"/>
          <w:sz w:val="28"/>
          <w:szCs w:val="28"/>
        </w:rPr>
        <w:t>Бур</w:t>
      </w:r>
      <w:r w:rsidR="007A22BC" w:rsidRPr="00E02261">
        <w:rPr>
          <w:rFonts w:ascii="Times New Roman" w:hAnsi="Times New Roman" w:cs="Times New Roman"/>
          <w:sz w:val="28"/>
          <w:szCs w:val="28"/>
        </w:rPr>
        <w:t>д</w:t>
      </w:r>
      <w:r w:rsidRPr="00E02261">
        <w:rPr>
          <w:rFonts w:ascii="Times New Roman" w:hAnsi="Times New Roman" w:cs="Times New Roman"/>
          <w:sz w:val="28"/>
          <w:szCs w:val="28"/>
        </w:rPr>
        <w:t>ье</w:t>
      </w:r>
      <w:proofErr w:type="spellEnd"/>
      <w:r w:rsidRPr="00E02261">
        <w:rPr>
          <w:rFonts w:ascii="Times New Roman" w:hAnsi="Times New Roman" w:cs="Times New Roman"/>
          <w:sz w:val="28"/>
          <w:szCs w:val="28"/>
        </w:rPr>
        <w:t xml:space="preserve"> подразумевает наличие трех условий: 1) родители должны обладать культурным капиталом</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2) родители должны осуществить передачу культурного капитала</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3) дети должны усвоить культурный капитал и конвертировать его в образовательные </w:t>
      </w:r>
      <w:r w:rsidR="005514C3">
        <w:rPr>
          <w:rFonts w:ascii="Times New Roman" w:hAnsi="Times New Roman" w:cs="Times New Roman"/>
          <w:sz w:val="28"/>
          <w:szCs w:val="28"/>
        </w:rPr>
        <w:t>достижения [22</w:t>
      </w:r>
      <w:r w:rsidR="00166780" w:rsidRPr="00E02261">
        <w:rPr>
          <w:rFonts w:ascii="Times New Roman" w:hAnsi="Times New Roman" w:cs="Times New Roman"/>
          <w:sz w:val="28"/>
          <w:szCs w:val="28"/>
        </w:rPr>
        <w:t xml:space="preserve">]. </w:t>
      </w:r>
      <w:r w:rsidR="007D1424" w:rsidRPr="00E02261">
        <w:rPr>
          <w:rFonts w:ascii="Times New Roman" w:hAnsi="Times New Roman" w:cs="Times New Roman"/>
          <w:sz w:val="28"/>
          <w:szCs w:val="28"/>
        </w:rPr>
        <w:t>Предполагается</w:t>
      </w:r>
      <w:r w:rsidR="009A550B">
        <w:rPr>
          <w:rFonts w:ascii="Times New Roman" w:hAnsi="Times New Roman" w:cs="Times New Roman"/>
          <w:sz w:val="28"/>
          <w:szCs w:val="28"/>
        </w:rPr>
        <w:t>,</w:t>
      </w:r>
      <w:r w:rsidR="007D1424" w:rsidRPr="00E02261">
        <w:rPr>
          <w:rFonts w:ascii="Times New Roman" w:hAnsi="Times New Roman" w:cs="Times New Roman"/>
          <w:sz w:val="28"/>
          <w:szCs w:val="28"/>
        </w:rPr>
        <w:t xml:space="preserve"> что выбор профессионального трека вопреки предикторам высоких образовательных уровней родителей может быть осуществлен при отсутствии</w:t>
      </w:r>
      <w:r w:rsidR="000865DE">
        <w:rPr>
          <w:rFonts w:ascii="Times New Roman" w:hAnsi="Times New Roman" w:cs="Times New Roman"/>
          <w:sz w:val="28"/>
          <w:szCs w:val="28"/>
        </w:rPr>
        <w:t xml:space="preserve"> или особенностях</w:t>
      </w:r>
      <w:r w:rsidR="00565214" w:rsidRPr="00E02261">
        <w:rPr>
          <w:rFonts w:ascii="Times New Roman" w:hAnsi="Times New Roman" w:cs="Times New Roman"/>
          <w:sz w:val="28"/>
          <w:szCs w:val="28"/>
        </w:rPr>
        <w:t xml:space="preserve"> реализации</w:t>
      </w:r>
      <w:r w:rsidR="007D1424" w:rsidRPr="00E02261">
        <w:rPr>
          <w:rFonts w:ascii="Times New Roman" w:hAnsi="Times New Roman" w:cs="Times New Roman"/>
          <w:sz w:val="28"/>
          <w:szCs w:val="28"/>
        </w:rPr>
        <w:t xml:space="preserve"> по меньшей мере одного из вышеуказанных условий.</w:t>
      </w:r>
      <w:r w:rsidR="00B54495" w:rsidRPr="00E02261">
        <w:rPr>
          <w:rFonts w:ascii="Times New Roman" w:hAnsi="Times New Roman" w:cs="Times New Roman"/>
          <w:sz w:val="28"/>
          <w:szCs w:val="28"/>
        </w:rPr>
        <w:t xml:space="preserve"> </w:t>
      </w:r>
    </w:p>
    <w:p w14:paraId="39844E17" w14:textId="77777777" w:rsidR="0077221F" w:rsidRPr="00E02261" w:rsidRDefault="00E06BE5"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Приобретение высоких образовательных уровней </w:t>
      </w:r>
      <w:r w:rsidR="00BF2ABB" w:rsidRPr="00E02261">
        <w:rPr>
          <w:rFonts w:ascii="Times New Roman" w:hAnsi="Times New Roman" w:cs="Times New Roman"/>
          <w:sz w:val="28"/>
          <w:szCs w:val="28"/>
        </w:rPr>
        <w:t xml:space="preserve">сопровождается </w:t>
      </w:r>
      <w:r w:rsidRPr="00E02261">
        <w:rPr>
          <w:rFonts w:ascii="Times New Roman" w:hAnsi="Times New Roman" w:cs="Times New Roman"/>
          <w:sz w:val="28"/>
          <w:szCs w:val="28"/>
        </w:rPr>
        <w:t>н</w:t>
      </w:r>
      <w:r w:rsidR="00705914" w:rsidRPr="00E02261">
        <w:rPr>
          <w:rFonts w:ascii="Times New Roman" w:hAnsi="Times New Roman" w:cs="Times New Roman"/>
          <w:sz w:val="28"/>
          <w:szCs w:val="28"/>
        </w:rPr>
        <w:t>акопление</w:t>
      </w:r>
      <w:r w:rsidR="00BF2ABB" w:rsidRPr="00E02261">
        <w:rPr>
          <w:rFonts w:ascii="Times New Roman" w:hAnsi="Times New Roman" w:cs="Times New Roman"/>
          <w:sz w:val="28"/>
          <w:szCs w:val="28"/>
        </w:rPr>
        <w:t>м</w:t>
      </w:r>
      <w:r w:rsidR="00705914" w:rsidRPr="00E02261">
        <w:rPr>
          <w:rFonts w:ascii="Times New Roman" w:hAnsi="Times New Roman" w:cs="Times New Roman"/>
          <w:sz w:val="28"/>
          <w:szCs w:val="28"/>
        </w:rPr>
        <w:t xml:space="preserve"> культурного капитала –</w:t>
      </w:r>
      <w:r w:rsidR="00BF2ABB" w:rsidRPr="00E02261">
        <w:rPr>
          <w:rFonts w:ascii="Times New Roman" w:hAnsi="Times New Roman" w:cs="Times New Roman"/>
          <w:sz w:val="28"/>
          <w:szCs w:val="28"/>
        </w:rPr>
        <w:t xml:space="preserve"> </w:t>
      </w:r>
      <w:r w:rsidR="00705914" w:rsidRPr="00E02261">
        <w:rPr>
          <w:rFonts w:ascii="Times New Roman" w:hAnsi="Times New Roman" w:cs="Times New Roman"/>
          <w:sz w:val="28"/>
          <w:szCs w:val="28"/>
        </w:rPr>
        <w:t xml:space="preserve">аксиома, </w:t>
      </w:r>
      <w:r w:rsidR="00BF2ABB" w:rsidRPr="00E02261">
        <w:rPr>
          <w:rFonts w:ascii="Times New Roman" w:hAnsi="Times New Roman" w:cs="Times New Roman"/>
          <w:sz w:val="28"/>
          <w:szCs w:val="28"/>
        </w:rPr>
        <w:t>из</w:t>
      </w:r>
      <w:r w:rsidR="00705914" w:rsidRPr="00E02261">
        <w:rPr>
          <w:rFonts w:ascii="Times New Roman" w:hAnsi="Times New Roman" w:cs="Times New Roman"/>
          <w:sz w:val="28"/>
          <w:szCs w:val="28"/>
        </w:rPr>
        <w:t xml:space="preserve"> которой следует допущение о том</w:t>
      </w:r>
      <w:r w:rsidR="00FD65D4" w:rsidRPr="00E02261">
        <w:rPr>
          <w:rFonts w:ascii="Times New Roman" w:hAnsi="Times New Roman" w:cs="Times New Roman"/>
          <w:sz w:val="28"/>
          <w:szCs w:val="28"/>
        </w:rPr>
        <w:t xml:space="preserve">, что </w:t>
      </w:r>
      <w:r w:rsidRPr="00E02261">
        <w:rPr>
          <w:rFonts w:ascii="Times New Roman" w:hAnsi="Times New Roman" w:cs="Times New Roman"/>
          <w:sz w:val="28"/>
          <w:szCs w:val="28"/>
        </w:rPr>
        <w:t>образовательный уровень родителей исследуемой группы студентов является индик</w:t>
      </w:r>
      <w:r w:rsidR="00D266FD" w:rsidRPr="00E02261">
        <w:rPr>
          <w:rFonts w:ascii="Times New Roman" w:hAnsi="Times New Roman" w:cs="Times New Roman"/>
          <w:sz w:val="28"/>
          <w:szCs w:val="28"/>
        </w:rPr>
        <w:t xml:space="preserve">атором наличия первого условия. Таким образом, в фокусе анализа остается </w:t>
      </w:r>
      <w:r w:rsidR="00B759A2" w:rsidRPr="00E02261">
        <w:rPr>
          <w:rFonts w:ascii="Times New Roman" w:hAnsi="Times New Roman" w:cs="Times New Roman"/>
          <w:sz w:val="28"/>
          <w:szCs w:val="28"/>
        </w:rPr>
        <w:t xml:space="preserve">исследование </w:t>
      </w:r>
      <w:r w:rsidR="00D266FD" w:rsidRPr="00E02261">
        <w:rPr>
          <w:rFonts w:ascii="Times New Roman" w:hAnsi="Times New Roman" w:cs="Times New Roman"/>
          <w:sz w:val="28"/>
          <w:szCs w:val="28"/>
        </w:rPr>
        <w:t>тех или иных биографических и личностных особенностей, воспрепятствовавших передаче культурного капитала и/или его усвоения</w:t>
      </w:r>
      <w:r w:rsidR="00C60C92" w:rsidRPr="00E02261">
        <w:rPr>
          <w:rFonts w:ascii="Times New Roman" w:hAnsi="Times New Roman" w:cs="Times New Roman"/>
          <w:sz w:val="28"/>
          <w:szCs w:val="28"/>
        </w:rPr>
        <w:t xml:space="preserve"> и </w:t>
      </w:r>
      <w:r w:rsidR="005D16F8" w:rsidRPr="00E02261">
        <w:rPr>
          <w:rFonts w:ascii="Times New Roman" w:hAnsi="Times New Roman" w:cs="Times New Roman"/>
          <w:sz w:val="28"/>
          <w:szCs w:val="28"/>
        </w:rPr>
        <w:t>конвертации в образовательные достижения</w:t>
      </w:r>
      <w:r w:rsidR="00D266FD" w:rsidRPr="00E02261">
        <w:rPr>
          <w:rFonts w:ascii="Times New Roman" w:hAnsi="Times New Roman" w:cs="Times New Roman"/>
          <w:sz w:val="28"/>
          <w:szCs w:val="28"/>
        </w:rPr>
        <w:t>.</w:t>
      </w:r>
    </w:p>
    <w:p w14:paraId="23B4A7BE" w14:textId="4A8ECF86" w:rsidR="00902525" w:rsidRPr="00E02261" w:rsidRDefault="00B759A2"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Проверка данных предположений будет осуществляться в два этапа. Во-первых, будет произведена попытка выявлени</w:t>
      </w:r>
      <w:r w:rsidR="000F31D2" w:rsidRPr="00E02261">
        <w:rPr>
          <w:rFonts w:ascii="Times New Roman" w:hAnsi="Times New Roman" w:cs="Times New Roman"/>
          <w:sz w:val="28"/>
          <w:szCs w:val="28"/>
        </w:rPr>
        <w:t xml:space="preserve">я </w:t>
      </w:r>
      <w:r w:rsidR="001F2220" w:rsidRPr="00E02261">
        <w:rPr>
          <w:rFonts w:ascii="Times New Roman" w:hAnsi="Times New Roman" w:cs="Times New Roman"/>
          <w:sz w:val="28"/>
          <w:szCs w:val="28"/>
        </w:rPr>
        <w:t xml:space="preserve">семейных и личностных </w:t>
      </w:r>
      <w:r w:rsidR="001F2220" w:rsidRPr="00E02261">
        <w:rPr>
          <w:rFonts w:ascii="Times New Roman" w:hAnsi="Times New Roman" w:cs="Times New Roman"/>
          <w:sz w:val="28"/>
          <w:szCs w:val="28"/>
        </w:rPr>
        <w:lastRenderedPageBreak/>
        <w:t>особенностей</w:t>
      </w:r>
      <w:r w:rsidRPr="00E02261">
        <w:rPr>
          <w:rFonts w:ascii="Times New Roman" w:hAnsi="Times New Roman" w:cs="Times New Roman"/>
          <w:sz w:val="28"/>
          <w:szCs w:val="28"/>
        </w:rPr>
        <w:t xml:space="preserve"> группы студентов СПО, выбравших профессиональный трек вопреки образованию родителей на выборке национальной панели </w:t>
      </w:r>
      <w:proofErr w:type="spellStart"/>
      <w:r w:rsidR="009A550B">
        <w:rPr>
          <w:rFonts w:ascii="Times New Roman" w:hAnsi="Times New Roman" w:cs="Times New Roman"/>
          <w:sz w:val="28"/>
          <w:szCs w:val="28"/>
        </w:rPr>
        <w:t>лонгит</w:t>
      </w:r>
      <w:r w:rsidR="00705914" w:rsidRPr="00E02261">
        <w:rPr>
          <w:rFonts w:ascii="Times New Roman" w:hAnsi="Times New Roman" w:cs="Times New Roman"/>
          <w:sz w:val="28"/>
          <w:szCs w:val="28"/>
        </w:rPr>
        <w:t>юда</w:t>
      </w:r>
      <w:proofErr w:type="spellEnd"/>
      <w:r w:rsidR="00705914" w:rsidRPr="00E02261">
        <w:rPr>
          <w:rFonts w:ascii="Times New Roman" w:hAnsi="Times New Roman" w:cs="Times New Roman"/>
          <w:sz w:val="28"/>
          <w:szCs w:val="28"/>
        </w:rPr>
        <w:t xml:space="preserve"> НИУ ВШЭ. </w:t>
      </w:r>
      <w:r w:rsidR="004D45B6" w:rsidRPr="00E02261">
        <w:rPr>
          <w:rFonts w:ascii="Times New Roman" w:hAnsi="Times New Roman" w:cs="Times New Roman"/>
          <w:sz w:val="28"/>
          <w:szCs w:val="28"/>
        </w:rPr>
        <w:t xml:space="preserve"> В данной части исследования будут проверены гипотезы о наличии статистически значимых отличий студентов «нетипичной» группы в разрезе личностной черты «настойчивость» (</w:t>
      </w:r>
      <w:r w:rsidR="004D45B6" w:rsidRPr="00E02261">
        <w:rPr>
          <w:rFonts w:ascii="Times New Roman" w:hAnsi="Times New Roman" w:cs="Times New Roman"/>
          <w:sz w:val="28"/>
          <w:szCs w:val="28"/>
          <w:lang w:val="en-US"/>
        </w:rPr>
        <w:t>grit</w:t>
      </w:r>
      <w:r w:rsidR="008A4F3E" w:rsidRPr="00E02261">
        <w:rPr>
          <w:rFonts w:ascii="Times New Roman" w:hAnsi="Times New Roman" w:cs="Times New Roman"/>
          <w:sz w:val="28"/>
          <w:szCs w:val="28"/>
        </w:rPr>
        <w:t xml:space="preserve">) </w:t>
      </w:r>
      <w:r w:rsidR="009B10A0" w:rsidRPr="00E02261">
        <w:rPr>
          <w:rFonts w:ascii="Times New Roman" w:hAnsi="Times New Roman" w:cs="Times New Roman"/>
          <w:sz w:val="28"/>
          <w:szCs w:val="28"/>
        </w:rPr>
        <w:t>–</w:t>
      </w:r>
      <w:r w:rsidR="007E64DF" w:rsidRPr="00E02261">
        <w:rPr>
          <w:rFonts w:ascii="Times New Roman" w:hAnsi="Times New Roman" w:cs="Times New Roman"/>
          <w:sz w:val="28"/>
          <w:szCs w:val="28"/>
        </w:rPr>
        <w:t xml:space="preserve"> </w:t>
      </w:r>
      <w:proofErr w:type="spellStart"/>
      <w:r w:rsidR="009A550B">
        <w:rPr>
          <w:rFonts w:ascii="Times New Roman" w:hAnsi="Times New Roman" w:cs="Times New Roman"/>
          <w:sz w:val="28"/>
          <w:szCs w:val="28"/>
        </w:rPr>
        <w:t>не</w:t>
      </w:r>
      <w:r w:rsidR="008A4F3E" w:rsidRPr="00E02261">
        <w:rPr>
          <w:rFonts w:ascii="Times New Roman" w:hAnsi="Times New Roman" w:cs="Times New Roman"/>
          <w:sz w:val="28"/>
          <w:szCs w:val="28"/>
        </w:rPr>
        <w:t>когнитивной</w:t>
      </w:r>
      <w:proofErr w:type="spellEnd"/>
      <w:r w:rsidR="008A4F3E" w:rsidRPr="00E02261">
        <w:rPr>
          <w:rFonts w:ascii="Times New Roman" w:hAnsi="Times New Roman" w:cs="Times New Roman"/>
          <w:sz w:val="28"/>
          <w:szCs w:val="28"/>
        </w:rPr>
        <w:t xml:space="preserve"> характеристике</w:t>
      </w:r>
      <w:r w:rsidR="009B10A0" w:rsidRPr="00E02261">
        <w:rPr>
          <w:rFonts w:ascii="Times New Roman" w:hAnsi="Times New Roman" w:cs="Times New Roman"/>
          <w:sz w:val="28"/>
          <w:szCs w:val="28"/>
        </w:rPr>
        <w:t xml:space="preserve"> человека, </w:t>
      </w:r>
      <w:r w:rsidR="008A4F3E" w:rsidRPr="00E02261">
        <w:rPr>
          <w:rFonts w:ascii="Times New Roman" w:hAnsi="Times New Roman" w:cs="Times New Roman"/>
          <w:sz w:val="28"/>
          <w:szCs w:val="28"/>
        </w:rPr>
        <w:t>заключающейся</w:t>
      </w:r>
      <w:r w:rsidR="00732C17" w:rsidRPr="00E02261">
        <w:rPr>
          <w:rFonts w:ascii="Times New Roman" w:hAnsi="Times New Roman" w:cs="Times New Roman"/>
          <w:sz w:val="28"/>
          <w:szCs w:val="28"/>
        </w:rPr>
        <w:t xml:space="preserve"> в умении преодолевать трудности и достига</w:t>
      </w:r>
      <w:r w:rsidR="00206EFC" w:rsidRPr="00E02261">
        <w:rPr>
          <w:rFonts w:ascii="Times New Roman" w:hAnsi="Times New Roman" w:cs="Times New Roman"/>
          <w:sz w:val="28"/>
          <w:szCs w:val="28"/>
        </w:rPr>
        <w:t>ть долгосрочные цели</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17</w:t>
      </w:r>
      <w:r w:rsidR="00E4371E" w:rsidRPr="00E4371E">
        <w:rPr>
          <w:rFonts w:ascii="Times New Roman" w:hAnsi="Times New Roman" w:cs="Times New Roman"/>
          <w:sz w:val="28"/>
          <w:szCs w:val="28"/>
        </w:rPr>
        <w:t>]</w:t>
      </w:r>
      <w:r w:rsidR="00206EFC" w:rsidRPr="00E02261">
        <w:rPr>
          <w:rFonts w:ascii="Times New Roman" w:hAnsi="Times New Roman" w:cs="Times New Roman"/>
          <w:sz w:val="28"/>
          <w:szCs w:val="28"/>
        </w:rPr>
        <w:t>.</w:t>
      </w:r>
    </w:p>
    <w:p w14:paraId="6493E044" w14:textId="77777777" w:rsidR="00902525" w:rsidRPr="00E02261" w:rsidRDefault="00902525"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Гипотезами дан</w:t>
      </w:r>
      <w:r w:rsidR="001F2220" w:rsidRPr="00E02261">
        <w:rPr>
          <w:rFonts w:ascii="Times New Roman" w:hAnsi="Times New Roman" w:cs="Times New Roman"/>
          <w:sz w:val="28"/>
          <w:szCs w:val="28"/>
        </w:rPr>
        <w:t>ной части исследования являю</w:t>
      </w:r>
      <w:r w:rsidR="008F1D16" w:rsidRPr="00E02261">
        <w:rPr>
          <w:rFonts w:ascii="Times New Roman" w:hAnsi="Times New Roman" w:cs="Times New Roman"/>
          <w:sz w:val="28"/>
          <w:szCs w:val="28"/>
        </w:rPr>
        <w:t>тс</w:t>
      </w:r>
      <w:r w:rsidR="004B02D1" w:rsidRPr="00E02261">
        <w:rPr>
          <w:rFonts w:ascii="Times New Roman" w:hAnsi="Times New Roman" w:cs="Times New Roman"/>
          <w:sz w:val="28"/>
          <w:szCs w:val="28"/>
        </w:rPr>
        <w:t>я:</w:t>
      </w:r>
    </w:p>
    <w:p w14:paraId="180F6C0B" w14:textId="77777777" w:rsidR="004B02D1" w:rsidRPr="00E02261" w:rsidRDefault="00B55F05"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1) Существует значимая связь между настойчивостью и выбором профессионального или академического трека после 9 класса.</w:t>
      </w:r>
    </w:p>
    <w:p w14:paraId="22B0A595" w14:textId="77777777" w:rsidR="007A144F" w:rsidRPr="00E02261" w:rsidRDefault="00DD03CA"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2) Студенты «нетипичной» группы менее настойчивы по сравнению со школьниками как с сопоставимым образовательным уровнем родителей, так и с меньшим, в силу того, что </w:t>
      </w:r>
      <w:r w:rsidR="007A144F" w:rsidRPr="00E02261">
        <w:rPr>
          <w:rFonts w:ascii="Times New Roman" w:hAnsi="Times New Roman" w:cs="Times New Roman"/>
          <w:sz w:val="28"/>
          <w:szCs w:val="28"/>
        </w:rPr>
        <w:t>им не хватило настойчивости для конвертации культурного капитала семьи в образовательные достижения.</w:t>
      </w:r>
    </w:p>
    <w:p w14:paraId="6DCD18D2" w14:textId="77777777" w:rsidR="004B02D1" w:rsidRPr="00E02261" w:rsidRDefault="00DD03CA"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3</w:t>
      </w:r>
      <w:r w:rsidR="004B02D1" w:rsidRPr="00E02261">
        <w:rPr>
          <w:rFonts w:ascii="Times New Roman" w:hAnsi="Times New Roman" w:cs="Times New Roman"/>
          <w:sz w:val="28"/>
          <w:szCs w:val="28"/>
        </w:rPr>
        <w:t>)</w:t>
      </w:r>
      <w:r w:rsidR="00B55F05" w:rsidRPr="00E02261">
        <w:rPr>
          <w:rFonts w:ascii="Times New Roman" w:hAnsi="Times New Roman" w:cs="Times New Roman"/>
          <w:sz w:val="28"/>
          <w:szCs w:val="28"/>
        </w:rPr>
        <w:t xml:space="preserve"> </w:t>
      </w:r>
      <w:r w:rsidR="00C51341" w:rsidRPr="00E02261">
        <w:rPr>
          <w:rFonts w:ascii="Times New Roman" w:hAnsi="Times New Roman" w:cs="Times New Roman"/>
          <w:sz w:val="28"/>
          <w:szCs w:val="28"/>
        </w:rPr>
        <w:t xml:space="preserve">Студенты </w:t>
      </w:r>
      <w:r w:rsidR="00206EFC" w:rsidRPr="00E02261">
        <w:rPr>
          <w:rFonts w:ascii="Times New Roman" w:hAnsi="Times New Roman" w:cs="Times New Roman"/>
          <w:sz w:val="28"/>
          <w:szCs w:val="28"/>
        </w:rPr>
        <w:t>«нетипичной» группы</w:t>
      </w:r>
      <w:r w:rsidRPr="00E02261">
        <w:rPr>
          <w:rFonts w:ascii="Times New Roman" w:hAnsi="Times New Roman" w:cs="Times New Roman"/>
          <w:sz w:val="28"/>
          <w:szCs w:val="28"/>
        </w:rPr>
        <w:t xml:space="preserve"> </w:t>
      </w:r>
      <w:r w:rsidR="002C2057" w:rsidRPr="00E02261">
        <w:rPr>
          <w:rFonts w:ascii="Times New Roman" w:hAnsi="Times New Roman" w:cs="Times New Roman"/>
          <w:sz w:val="28"/>
          <w:szCs w:val="28"/>
        </w:rPr>
        <w:t xml:space="preserve">менее настойчивы по сравнению с другими студентами СПО, так как </w:t>
      </w:r>
      <w:r w:rsidR="00AE7D7D" w:rsidRPr="00E02261">
        <w:rPr>
          <w:rFonts w:ascii="Times New Roman" w:hAnsi="Times New Roman" w:cs="Times New Roman"/>
          <w:sz w:val="28"/>
          <w:szCs w:val="28"/>
        </w:rPr>
        <w:t xml:space="preserve">отказ от наследования образовательного уровня академически успешного родителя должен отражаться в более низкой настойчивости студентов, </w:t>
      </w:r>
      <w:r w:rsidR="00852EB7" w:rsidRPr="00E02261">
        <w:rPr>
          <w:rFonts w:ascii="Times New Roman" w:hAnsi="Times New Roman" w:cs="Times New Roman"/>
          <w:sz w:val="28"/>
          <w:szCs w:val="28"/>
        </w:rPr>
        <w:t>которая не позволяет</w:t>
      </w:r>
      <w:r w:rsidR="00AE7D7D" w:rsidRPr="00E02261">
        <w:rPr>
          <w:rFonts w:ascii="Times New Roman" w:hAnsi="Times New Roman" w:cs="Times New Roman"/>
          <w:sz w:val="28"/>
          <w:szCs w:val="28"/>
        </w:rPr>
        <w:t xml:space="preserve"> поддерживать образовательные результаты и выбор</w:t>
      </w:r>
      <w:r w:rsidR="00545049" w:rsidRPr="00E02261">
        <w:rPr>
          <w:rFonts w:ascii="Times New Roman" w:hAnsi="Times New Roman" w:cs="Times New Roman"/>
          <w:sz w:val="28"/>
          <w:szCs w:val="28"/>
        </w:rPr>
        <w:t xml:space="preserve"> трека</w:t>
      </w:r>
      <w:r w:rsidR="00AE7D7D" w:rsidRPr="00E02261">
        <w:rPr>
          <w:rFonts w:ascii="Times New Roman" w:hAnsi="Times New Roman" w:cs="Times New Roman"/>
          <w:sz w:val="28"/>
          <w:szCs w:val="28"/>
        </w:rPr>
        <w:t xml:space="preserve">, </w:t>
      </w:r>
      <w:r w:rsidR="00545049" w:rsidRPr="00E02261">
        <w:rPr>
          <w:rFonts w:ascii="Times New Roman" w:hAnsi="Times New Roman" w:cs="Times New Roman"/>
          <w:sz w:val="28"/>
          <w:szCs w:val="28"/>
        </w:rPr>
        <w:t>ожидаемы</w:t>
      </w:r>
      <w:r w:rsidR="00AE7D7D" w:rsidRPr="00E02261">
        <w:rPr>
          <w:rFonts w:ascii="Times New Roman" w:hAnsi="Times New Roman" w:cs="Times New Roman"/>
          <w:sz w:val="28"/>
          <w:szCs w:val="28"/>
        </w:rPr>
        <w:t>й для прямого воспроизведения образовательного и социального статуса семьи.</w:t>
      </w:r>
    </w:p>
    <w:p w14:paraId="703E2C5E" w14:textId="63BC1CA6" w:rsidR="000F31D2" w:rsidRDefault="00732C17"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 </w:t>
      </w:r>
      <w:r w:rsidR="00764DE9" w:rsidRPr="00E02261">
        <w:rPr>
          <w:rFonts w:ascii="Times New Roman" w:hAnsi="Times New Roman" w:cs="Times New Roman"/>
          <w:sz w:val="28"/>
          <w:szCs w:val="28"/>
        </w:rPr>
        <w:t>Во-</w:t>
      </w:r>
      <w:r w:rsidR="00C60C92" w:rsidRPr="00E02261">
        <w:rPr>
          <w:rFonts w:ascii="Times New Roman" w:hAnsi="Times New Roman" w:cs="Times New Roman"/>
          <w:sz w:val="28"/>
          <w:szCs w:val="28"/>
        </w:rPr>
        <w:t>вторых</w:t>
      </w:r>
      <w:r w:rsidR="00764DE9" w:rsidRPr="00E02261">
        <w:rPr>
          <w:rFonts w:ascii="Times New Roman" w:hAnsi="Times New Roman" w:cs="Times New Roman"/>
          <w:sz w:val="28"/>
          <w:szCs w:val="28"/>
        </w:rPr>
        <w:t>,</w:t>
      </w:r>
      <w:r w:rsidR="00C60C92" w:rsidRPr="00E02261">
        <w:rPr>
          <w:rFonts w:ascii="Times New Roman" w:hAnsi="Times New Roman" w:cs="Times New Roman"/>
          <w:sz w:val="28"/>
          <w:szCs w:val="28"/>
        </w:rPr>
        <w:t xml:space="preserve"> на данных качественного этапа исследования </w:t>
      </w:r>
      <w:r w:rsidR="00764DE9" w:rsidRPr="00E02261">
        <w:rPr>
          <w:rFonts w:ascii="Times New Roman" w:hAnsi="Times New Roman" w:cs="Times New Roman"/>
          <w:sz w:val="28"/>
          <w:szCs w:val="28"/>
        </w:rPr>
        <w:t xml:space="preserve">будут проанализированы личностные и биографические особенности 10 студентов, выбравших профессиональный трек вопреки предикторам образовательного статуса их родителей. Наряду с </w:t>
      </w:r>
      <w:r w:rsidR="000F31D2" w:rsidRPr="00E02261">
        <w:rPr>
          <w:rFonts w:ascii="Times New Roman" w:hAnsi="Times New Roman" w:cs="Times New Roman"/>
          <w:sz w:val="28"/>
          <w:szCs w:val="28"/>
        </w:rPr>
        <w:t xml:space="preserve">уточнением роли </w:t>
      </w:r>
      <w:r w:rsidR="00764DE9" w:rsidRPr="00E02261">
        <w:rPr>
          <w:rFonts w:ascii="Times New Roman" w:hAnsi="Times New Roman" w:cs="Times New Roman"/>
          <w:sz w:val="28"/>
          <w:szCs w:val="28"/>
        </w:rPr>
        <w:t>настойчивост</w:t>
      </w:r>
      <w:r w:rsidR="005E596E" w:rsidRPr="00E02261">
        <w:rPr>
          <w:rFonts w:ascii="Times New Roman" w:hAnsi="Times New Roman" w:cs="Times New Roman"/>
          <w:sz w:val="28"/>
          <w:szCs w:val="28"/>
        </w:rPr>
        <w:t>и и других личностных черт</w:t>
      </w:r>
      <w:r w:rsidR="00810D67" w:rsidRPr="00E02261">
        <w:rPr>
          <w:rFonts w:ascii="Times New Roman" w:hAnsi="Times New Roman" w:cs="Times New Roman"/>
          <w:sz w:val="28"/>
          <w:szCs w:val="28"/>
        </w:rPr>
        <w:t xml:space="preserve"> в работе</w:t>
      </w:r>
      <w:r w:rsidR="00764DE9" w:rsidRPr="00E02261">
        <w:rPr>
          <w:rFonts w:ascii="Times New Roman" w:hAnsi="Times New Roman" w:cs="Times New Roman"/>
          <w:sz w:val="28"/>
          <w:szCs w:val="28"/>
        </w:rPr>
        <w:t xml:space="preserve"> пр</w:t>
      </w:r>
      <w:r w:rsidR="001F2220" w:rsidRPr="00E02261">
        <w:rPr>
          <w:rFonts w:ascii="Times New Roman" w:hAnsi="Times New Roman" w:cs="Times New Roman"/>
          <w:sz w:val="28"/>
          <w:szCs w:val="28"/>
        </w:rPr>
        <w:t>едпринимается попытка описания</w:t>
      </w:r>
      <w:r w:rsidR="00764DE9" w:rsidRPr="00E02261">
        <w:rPr>
          <w:rFonts w:ascii="Times New Roman" w:hAnsi="Times New Roman" w:cs="Times New Roman"/>
          <w:sz w:val="28"/>
          <w:szCs w:val="28"/>
        </w:rPr>
        <w:t xml:space="preserve"> </w:t>
      </w:r>
      <w:r w:rsidR="00852EB7" w:rsidRPr="00E02261">
        <w:rPr>
          <w:rFonts w:ascii="Times New Roman" w:hAnsi="Times New Roman" w:cs="Times New Roman"/>
          <w:sz w:val="28"/>
          <w:szCs w:val="28"/>
        </w:rPr>
        <w:t xml:space="preserve">характерных </w:t>
      </w:r>
      <w:r w:rsidR="00764DE9" w:rsidRPr="00E02261">
        <w:rPr>
          <w:rFonts w:ascii="Times New Roman" w:hAnsi="Times New Roman" w:cs="Times New Roman"/>
          <w:sz w:val="28"/>
          <w:szCs w:val="28"/>
        </w:rPr>
        <w:t xml:space="preserve">особенностей мотивации и диспозиций, </w:t>
      </w:r>
      <w:r w:rsidR="00810D67" w:rsidRPr="00E02261">
        <w:rPr>
          <w:rFonts w:ascii="Times New Roman" w:hAnsi="Times New Roman" w:cs="Times New Roman"/>
          <w:sz w:val="28"/>
          <w:szCs w:val="28"/>
        </w:rPr>
        <w:t>объясняющих выбор данных обучающихся.</w:t>
      </w:r>
    </w:p>
    <w:p w14:paraId="2B33F86C" w14:textId="12F7C8AF" w:rsidR="00E02261" w:rsidRDefault="00E02261" w:rsidP="001F2220">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E376E8D" w14:textId="3692A92E" w:rsidR="00E02261" w:rsidRDefault="00781B9F" w:rsidP="00045DB6">
      <w:pPr>
        <w:pStyle w:val="1"/>
        <w:jc w:val="center"/>
        <w:rPr>
          <w:rFonts w:ascii="Times New Roman" w:hAnsi="Times New Roman" w:cs="Times New Roman"/>
          <w:color w:val="000000" w:themeColor="text1"/>
          <w:sz w:val="28"/>
          <w:szCs w:val="28"/>
        </w:rPr>
      </w:pPr>
      <w:bookmarkStart w:id="1" w:name="_Toc483653084"/>
      <w:r w:rsidRPr="00045DB6">
        <w:rPr>
          <w:rFonts w:ascii="Times New Roman" w:hAnsi="Times New Roman" w:cs="Times New Roman"/>
          <w:color w:val="000000" w:themeColor="text1"/>
          <w:sz w:val="28"/>
          <w:szCs w:val="28"/>
        </w:rPr>
        <w:lastRenderedPageBreak/>
        <w:t>Глава 1. Факторы формиров</w:t>
      </w:r>
      <w:r w:rsidR="00C64854" w:rsidRPr="00045DB6">
        <w:rPr>
          <w:rFonts w:ascii="Times New Roman" w:hAnsi="Times New Roman" w:cs="Times New Roman"/>
          <w:color w:val="000000" w:themeColor="text1"/>
          <w:sz w:val="28"/>
          <w:szCs w:val="28"/>
        </w:rPr>
        <w:t>ания образовательной траектории</w:t>
      </w:r>
      <w:bookmarkEnd w:id="1"/>
    </w:p>
    <w:p w14:paraId="47942A38" w14:textId="77777777" w:rsidR="00045DB6" w:rsidRPr="00045DB6" w:rsidRDefault="00045DB6" w:rsidP="00045DB6"/>
    <w:p w14:paraId="78F83877" w14:textId="5604010F" w:rsidR="00A221D0" w:rsidRPr="00045DB6" w:rsidRDefault="00045DB6" w:rsidP="00045DB6">
      <w:pPr>
        <w:pStyle w:val="2"/>
        <w:spacing w:after="240"/>
        <w:jc w:val="center"/>
        <w:rPr>
          <w:rFonts w:ascii="Times New Roman" w:hAnsi="Times New Roman" w:cs="Times New Roman"/>
          <w:color w:val="000000" w:themeColor="text1"/>
          <w:sz w:val="28"/>
          <w:szCs w:val="28"/>
        </w:rPr>
      </w:pPr>
      <w:bookmarkStart w:id="2" w:name="_Toc483653085"/>
      <w:r w:rsidRPr="00045DB6">
        <w:rPr>
          <w:rFonts w:ascii="Times New Roman" w:hAnsi="Times New Roman" w:cs="Times New Roman"/>
          <w:color w:val="000000" w:themeColor="text1"/>
          <w:sz w:val="28"/>
          <w:szCs w:val="28"/>
        </w:rPr>
        <w:t xml:space="preserve">1.1 </w:t>
      </w:r>
      <w:r w:rsidR="00781B9F" w:rsidRPr="00045DB6">
        <w:rPr>
          <w:rFonts w:ascii="Times New Roman" w:hAnsi="Times New Roman" w:cs="Times New Roman"/>
          <w:color w:val="000000" w:themeColor="text1"/>
          <w:sz w:val="28"/>
          <w:szCs w:val="28"/>
        </w:rPr>
        <w:t>Социально-экономическое неравенство и классовое воспроизводство</w:t>
      </w:r>
      <w:bookmarkEnd w:id="2"/>
    </w:p>
    <w:p w14:paraId="47BE42C8" w14:textId="24A42C69" w:rsidR="00781B9F" w:rsidRPr="00E02261" w:rsidRDefault="009A550B" w:rsidP="00A221D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w:t>
      </w:r>
      <w:r w:rsidR="00781B9F" w:rsidRPr="00E02261">
        <w:rPr>
          <w:rFonts w:ascii="Times New Roman" w:hAnsi="Times New Roman" w:cs="Times New Roman"/>
          <w:sz w:val="28"/>
          <w:szCs w:val="28"/>
        </w:rPr>
        <w:t xml:space="preserve"> из ключевых работ, актуализировавших проблематику вклада семьи в о</w:t>
      </w:r>
      <w:r w:rsidR="008D1A18" w:rsidRPr="00E02261">
        <w:rPr>
          <w:rFonts w:ascii="Times New Roman" w:hAnsi="Times New Roman" w:cs="Times New Roman"/>
          <w:sz w:val="28"/>
          <w:szCs w:val="28"/>
        </w:rPr>
        <w:t>бразовательные достижения детей –</w:t>
      </w:r>
      <w:r w:rsidR="00781B9F" w:rsidRPr="00E02261">
        <w:rPr>
          <w:rFonts w:ascii="Times New Roman" w:hAnsi="Times New Roman" w:cs="Times New Roman"/>
          <w:sz w:val="28"/>
          <w:szCs w:val="28"/>
        </w:rPr>
        <w:t xml:space="preserve"> </w:t>
      </w:r>
      <w:r w:rsidR="008D1A18" w:rsidRPr="00E02261">
        <w:rPr>
          <w:rFonts w:ascii="Times New Roman" w:hAnsi="Times New Roman" w:cs="Times New Roman"/>
          <w:sz w:val="28"/>
          <w:szCs w:val="28"/>
        </w:rPr>
        <w:t>доклад Д.</w:t>
      </w:r>
      <w:r w:rsidR="00781B9F" w:rsidRPr="00E02261">
        <w:rPr>
          <w:rFonts w:ascii="Times New Roman" w:hAnsi="Times New Roman" w:cs="Times New Roman"/>
          <w:sz w:val="28"/>
          <w:szCs w:val="28"/>
        </w:rPr>
        <w:t xml:space="preserve"> </w:t>
      </w:r>
      <w:proofErr w:type="spellStart"/>
      <w:r w:rsidR="00781B9F" w:rsidRPr="00E02261">
        <w:rPr>
          <w:rFonts w:ascii="Times New Roman" w:hAnsi="Times New Roman" w:cs="Times New Roman"/>
          <w:sz w:val="28"/>
          <w:szCs w:val="28"/>
        </w:rPr>
        <w:t>Коулмана</w:t>
      </w:r>
      <w:proofErr w:type="spellEnd"/>
      <w:r w:rsidR="00781B9F" w:rsidRPr="00E02261">
        <w:rPr>
          <w:rFonts w:ascii="Times New Roman" w:hAnsi="Times New Roman" w:cs="Times New Roman"/>
          <w:sz w:val="28"/>
          <w:szCs w:val="28"/>
        </w:rPr>
        <w:t xml:space="preserve"> 1966 г. [</w:t>
      </w:r>
      <w:r w:rsidR="005514C3">
        <w:rPr>
          <w:rFonts w:ascii="Times New Roman" w:hAnsi="Times New Roman" w:cs="Times New Roman"/>
          <w:sz w:val="28"/>
          <w:szCs w:val="28"/>
        </w:rPr>
        <w:t>14</w:t>
      </w:r>
      <w:r w:rsidR="00781B9F" w:rsidRPr="00E02261">
        <w:rPr>
          <w:rFonts w:ascii="Times New Roman" w:hAnsi="Times New Roman" w:cs="Times New Roman"/>
          <w:sz w:val="28"/>
          <w:szCs w:val="28"/>
        </w:rPr>
        <w:t xml:space="preserve">]. Результаты данного исследования свидетельствуют о том, что социально-экономические характеристики семьи ребенка являются преобладающими предикторами академической успешности по сравнению с характеристиками школ. Таким образом, несмотря на то, что в современных демократических обществах система образования претендует на роль социального лифта, в действительности она зачастую закрепляет имеющуюся социальную стратификацию. Многочисленные исследования, последовавшие за вызвавшим широкий общественный резонанс докладом, подтвердили большую часть обнародованных ранее результатов. На сегодняшний день учет факторов семейного благосостояния, а также социального и культурного капиталов является неотъемлемой частью анализа учебной успеваемости и образовательных достижений. </w:t>
      </w:r>
    </w:p>
    <w:p w14:paraId="6914BC29" w14:textId="0693AC38" w:rsidR="00781B9F" w:rsidRPr="00E02261" w:rsidRDefault="00781B9F"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Академическая успеваемость и выбор между академической и профессиональной траекторией связаны. Хуже успевающие дети значимо чаще выбирают переход в организации профессионального образования [</w:t>
      </w:r>
      <w:r w:rsidR="005514C3">
        <w:rPr>
          <w:rFonts w:ascii="Times New Roman" w:hAnsi="Times New Roman" w:cs="Times New Roman"/>
          <w:sz w:val="28"/>
          <w:szCs w:val="28"/>
        </w:rPr>
        <w:t>2</w:t>
      </w:r>
      <w:r w:rsidRPr="00E02261">
        <w:rPr>
          <w:rFonts w:ascii="Times New Roman" w:hAnsi="Times New Roman" w:cs="Times New Roman"/>
          <w:sz w:val="28"/>
          <w:szCs w:val="28"/>
        </w:rPr>
        <w:t>]. Однако успешное обучение не является залогом выбора пр</w:t>
      </w:r>
      <w:r w:rsidR="009A550B">
        <w:rPr>
          <w:rFonts w:ascii="Times New Roman" w:hAnsi="Times New Roman" w:cs="Times New Roman"/>
          <w:sz w:val="28"/>
          <w:szCs w:val="28"/>
        </w:rPr>
        <w:t>одолжения обучения в 10 классе:</w:t>
      </w:r>
      <w:r w:rsidRPr="00E02261">
        <w:rPr>
          <w:rFonts w:ascii="Times New Roman" w:hAnsi="Times New Roman" w:cs="Times New Roman"/>
          <w:sz w:val="28"/>
          <w:szCs w:val="28"/>
        </w:rPr>
        <w:t xml:space="preserve"> при сопоставимой успеваемости дети из семей с невысоким СЭС чаще выбирают профессиональный трек.  Данное явление получило название первичных и вторичных эффектов социально-экономического неравенства [</w:t>
      </w:r>
      <w:r w:rsidR="005514C3">
        <w:rPr>
          <w:rFonts w:ascii="Times New Roman" w:hAnsi="Times New Roman" w:cs="Times New Roman"/>
          <w:sz w:val="28"/>
          <w:szCs w:val="28"/>
        </w:rPr>
        <w:t>8</w:t>
      </w:r>
      <w:r w:rsidRPr="00E02261">
        <w:rPr>
          <w:rFonts w:ascii="Times New Roman" w:hAnsi="Times New Roman" w:cs="Times New Roman"/>
          <w:sz w:val="28"/>
          <w:szCs w:val="28"/>
        </w:rPr>
        <w:t xml:space="preserve">]. </w:t>
      </w:r>
      <w:r w:rsidR="00061763" w:rsidRPr="00E02261">
        <w:rPr>
          <w:rFonts w:ascii="Times New Roman" w:hAnsi="Times New Roman" w:cs="Times New Roman"/>
          <w:sz w:val="28"/>
          <w:szCs w:val="28"/>
        </w:rPr>
        <w:t>Как отечественные, так и зарубежные исследования свидетельствуют о</w:t>
      </w:r>
      <w:r w:rsidR="009A550B">
        <w:rPr>
          <w:rFonts w:ascii="Times New Roman" w:hAnsi="Times New Roman" w:cs="Times New Roman"/>
          <w:sz w:val="28"/>
          <w:szCs w:val="28"/>
        </w:rPr>
        <w:t>б</w:t>
      </w:r>
      <w:r w:rsidR="00061763" w:rsidRPr="00E02261">
        <w:rPr>
          <w:rFonts w:ascii="Times New Roman" w:hAnsi="Times New Roman" w:cs="Times New Roman"/>
          <w:sz w:val="28"/>
          <w:szCs w:val="28"/>
        </w:rPr>
        <w:t xml:space="preserve"> актуальности вышеуказанных эффектов, способствующих ригидности классовой структуры социума </w:t>
      </w:r>
      <w:r w:rsidR="00061763" w:rsidRPr="007D6DE0">
        <w:rPr>
          <w:rFonts w:ascii="Times New Roman" w:hAnsi="Times New Roman" w:cs="Times New Roman"/>
          <w:sz w:val="28"/>
          <w:szCs w:val="28"/>
        </w:rPr>
        <w:t>[</w:t>
      </w:r>
      <w:r w:rsidR="005514C3">
        <w:rPr>
          <w:rFonts w:ascii="Times New Roman" w:hAnsi="Times New Roman" w:cs="Times New Roman"/>
          <w:sz w:val="28"/>
          <w:szCs w:val="28"/>
        </w:rPr>
        <w:t>2</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13</w:t>
      </w:r>
      <w:r w:rsidR="00E4371E" w:rsidRPr="00E4371E">
        <w:rPr>
          <w:rFonts w:ascii="Times New Roman" w:hAnsi="Times New Roman" w:cs="Times New Roman"/>
          <w:sz w:val="28"/>
          <w:szCs w:val="28"/>
        </w:rPr>
        <w:t xml:space="preserve">, </w:t>
      </w:r>
      <w:r w:rsidR="005514C3">
        <w:rPr>
          <w:rFonts w:ascii="Times New Roman" w:hAnsi="Times New Roman" w:cs="Times New Roman"/>
          <w:sz w:val="28"/>
          <w:szCs w:val="28"/>
        </w:rPr>
        <w:t>28</w:t>
      </w:r>
      <w:r w:rsidR="00061763" w:rsidRPr="007D6DE0">
        <w:rPr>
          <w:rFonts w:ascii="Times New Roman" w:hAnsi="Times New Roman" w:cs="Times New Roman"/>
          <w:sz w:val="28"/>
          <w:szCs w:val="28"/>
        </w:rPr>
        <w:t>]</w:t>
      </w:r>
      <w:r w:rsidR="00061763" w:rsidRPr="00E02261">
        <w:rPr>
          <w:rFonts w:ascii="Times New Roman" w:hAnsi="Times New Roman" w:cs="Times New Roman"/>
          <w:sz w:val="28"/>
          <w:szCs w:val="28"/>
        </w:rPr>
        <w:t>.</w:t>
      </w:r>
    </w:p>
    <w:p w14:paraId="5B835200" w14:textId="1EAE97DC" w:rsidR="00781B9F" w:rsidRPr="00E02261" w:rsidRDefault="00781B9F"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Природа феномена социально-экономического неравенства в образовании может находить объяснение с точки зрения теории культурного </w:t>
      </w:r>
      <w:r w:rsidR="005514C3">
        <w:rPr>
          <w:rFonts w:ascii="Times New Roman" w:hAnsi="Times New Roman" w:cs="Times New Roman"/>
          <w:sz w:val="28"/>
          <w:szCs w:val="28"/>
        </w:rPr>
        <w:lastRenderedPageBreak/>
        <w:t xml:space="preserve">капитала Пьера </w:t>
      </w:r>
      <w:proofErr w:type="spellStart"/>
      <w:r w:rsidR="005514C3">
        <w:rPr>
          <w:rFonts w:ascii="Times New Roman" w:hAnsi="Times New Roman" w:cs="Times New Roman"/>
          <w:sz w:val="28"/>
          <w:szCs w:val="28"/>
        </w:rPr>
        <w:t>Бурдье</w:t>
      </w:r>
      <w:proofErr w:type="spellEnd"/>
      <w:r w:rsidR="005514C3">
        <w:rPr>
          <w:rFonts w:ascii="Times New Roman" w:hAnsi="Times New Roman" w:cs="Times New Roman"/>
          <w:sz w:val="28"/>
          <w:szCs w:val="28"/>
        </w:rPr>
        <w:t xml:space="preserve"> [9, 10</w:t>
      </w:r>
      <w:r w:rsidRPr="00E02261">
        <w:rPr>
          <w:rFonts w:ascii="Times New Roman" w:hAnsi="Times New Roman" w:cs="Times New Roman"/>
          <w:sz w:val="28"/>
          <w:szCs w:val="28"/>
        </w:rPr>
        <w:t>] и механизмов социально-культурного воспроизводства, осуществляемых системой образования. Неравенство между образовательными достижениями учеников с разным уровнем СЭС в этом случае объясняется тем, что освоение насильно насаждаемой культуры господствующей группы может происходить только при наличии необходимых диспозиций для ее усвоения. К примеру, без овладения за пределами школы определенными языковыми и поведенческими нав</w:t>
      </w:r>
      <w:r w:rsidR="009A550B">
        <w:rPr>
          <w:rFonts w:ascii="Times New Roman" w:hAnsi="Times New Roman" w:cs="Times New Roman"/>
          <w:sz w:val="28"/>
          <w:szCs w:val="28"/>
        </w:rPr>
        <w:t>ыками на ранних этапах развития</w:t>
      </w:r>
      <w:r w:rsidRPr="00E02261">
        <w:rPr>
          <w:rFonts w:ascii="Times New Roman" w:hAnsi="Times New Roman" w:cs="Times New Roman"/>
          <w:sz w:val="28"/>
          <w:szCs w:val="28"/>
        </w:rPr>
        <w:t xml:space="preserve"> ученик оказывается неспособным конкурировать с детьми, которые естественным образом усвоили данный пласт культурного капитала в своей семье. Таким образом, учащиеся изначально оказываются в неравных условиях, что находит отражение как в их успеваемости, чувстве принадлежности к школе, уверенности в своих силах, мотивации, так и, в конечном итоге,</w:t>
      </w:r>
      <w:r w:rsidR="009A550B">
        <w:rPr>
          <w:rFonts w:ascii="Times New Roman" w:hAnsi="Times New Roman" w:cs="Times New Roman"/>
          <w:sz w:val="28"/>
          <w:szCs w:val="28"/>
        </w:rPr>
        <w:t xml:space="preserve"> в </w:t>
      </w:r>
      <w:r w:rsidRPr="00E02261">
        <w:rPr>
          <w:rFonts w:ascii="Times New Roman" w:hAnsi="Times New Roman" w:cs="Times New Roman"/>
          <w:sz w:val="28"/>
          <w:szCs w:val="28"/>
        </w:rPr>
        <w:t xml:space="preserve">выборе образовательной траектории. </w:t>
      </w:r>
    </w:p>
    <w:p w14:paraId="57EDB36C" w14:textId="6911FD11" w:rsidR="00781B9F" w:rsidRPr="00E02261" w:rsidRDefault="00781B9F"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Другим теоретическим подходом является теория относительного избегания риска (</w:t>
      </w:r>
      <w:proofErr w:type="spellStart"/>
      <w:r w:rsidRPr="00E02261">
        <w:rPr>
          <w:rFonts w:ascii="Times New Roman" w:hAnsi="Times New Roman" w:cs="Times New Roman"/>
          <w:sz w:val="28"/>
          <w:szCs w:val="28"/>
        </w:rPr>
        <w:t>Relative</w:t>
      </w:r>
      <w:proofErr w:type="spellEnd"/>
      <w:r w:rsidRPr="00E02261">
        <w:rPr>
          <w:rFonts w:ascii="Times New Roman" w:hAnsi="Times New Roman" w:cs="Times New Roman"/>
          <w:sz w:val="28"/>
          <w:szCs w:val="28"/>
        </w:rPr>
        <w:t xml:space="preserve"> </w:t>
      </w:r>
      <w:r w:rsidRPr="00E02261">
        <w:rPr>
          <w:rFonts w:ascii="Times New Roman" w:hAnsi="Times New Roman" w:cs="Times New Roman"/>
          <w:sz w:val="28"/>
          <w:szCs w:val="28"/>
          <w:lang w:val="en-US"/>
        </w:rPr>
        <w:t>Risk</w:t>
      </w:r>
      <w:r w:rsidRPr="00E02261">
        <w:rPr>
          <w:rFonts w:ascii="Times New Roman" w:hAnsi="Times New Roman" w:cs="Times New Roman"/>
          <w:sz w:val="28"/>
          <w:szCs w:val="28"/>
        </w:rPr>
        <w:t xml:space="preserve"> </w:t>
      </w:r>
      <w:r w:rsidRPr="00E02261">
        <w:rPr>
          <w:rFonts w:ascii="Times New Roman" w:hAnsi="Times New Roman" w:cs="Times New Roman"/>
          <w:sz w:val="28"/>
          <w:szCs w:val="28"/>
          <w:lang w:val="en-US"/>
        </w:rPr>
        <w:t>Aversion</w:t>
      </w:r>
      <w:r w:rsidRPr="00E02261">
        <w:rPr>
          <w:rFonts w:ascii="Times New Roman" w:hAnsi="Times New Roman" w:cs="Times New Roman"/>
          <w:sz w:val="28"/>
          <w:szCs w:val="28"/>
        </w:rPr>
        <w:t xml:space="preserve"> </w:t>
      </w:r>
      <w:r w:rsidRPr="00E02261">
        <w:rPr>
          <w:rFonts w:ascii="Times New Roman" w:hAnsi="Times New Roman" w:cs="Times New Roman"/>
          <w:sz w:val="28"/>
          <w:szCs w:val="28"/>
          <w:lang w:val="en-US"/>
        </w:rPr>
        <w:t>Theory</w:t>
      </w:r>
      <w:r w:rsidR="005514C3">
        <w:rPr>
          <w:rFonts w:ascii="Times New Roman" w:hAnsi="Times New Roman" w:cs="Times New Roman"/>
          <w:sz w:val="28"/>
          <w:szCs w:val="28"/>
        </w:rPr>
        <w:t>) [16, 27, 36</w:t>
      </w:r>
      <w:r w:rsidRPr="00E02261">
        <w:rPr>
          <w:rFonts w:ascii="Times New Roman" w:hAnsi="Times New Roman" w:cs="Times New Roman"/>
          <w:sz w:val="28"/>
          <w:szCs w:val="28"/>
        </w:rPr>
        <w:t>]. Она заключается в том, что во время учебной деятельности и в особенности при совершении образовательных переходов индивиды в первую очередь руководствуются мотивом сохранения</w:t>
      </w:r>
      <w:r w:rsidR="009A550B">
        <w:rPr>
          <w:rFonts w:ascii="Times New Roman" w:hAnsi="Times New Roman" w:cs="Times New Roman"/>
          <w:sz w:val="28"/>
          <w:szCs w:val="28"/>
        </w:rPr>
        <w:t>,</w:t>
      </w:r>
      <w:r w:rsidRPr="00E02261">
        <w:rPr>
          <w:rFonts w:ascii="Times New Roman" w:hAnsi="Times New Roman" w:cs="Times New Roman"/>
          <w:sz w:val="28"/>
          <w:szCs w:val="28"/>
        </w:rPr>
        <w:t xml:space="preserve"> </w:t>
      </w:r>
      <w:r w:rsidRPr="00E02261">
        <w:rPr>
          <w:rFonts w:ascii="Times New Roman" w:hAnsi="Times New Roman" w:cs="Times New Roman"/>
          <w:i/>
          <w:sz w:val="28"/>
          <w:szCs w:val="28"/>
        </w:rPr>
        <w:t>по крайней мере</w:t>
      </w:r>
      <w:r w:rsidR="009A550B">
        <w:rPr>
          <w:rFonts w:ascii="Times New Roman" w:hAnsi="Times New Roman" w:cs="Times New Roman"/>
          <w:i/>
          <w:sz w:val="28"/>
          <w:szCs w:val="28"/>
        </w:rPr>
        <w:t>,</w:t>
      </w:r>
      <w:r w:rsidRPr="00E02261">
        <w:rPr>
          <w:rFonts w:ascii="Times New Roman" w:hAnsi="Times New Roman" w:cs="Times New Roman"/>
          <w:i/>
          <w:sz w:val="28"/>
          <w:szCs w:val="28"/>
        </w:rPr>
        <w:t xml:space="preserve"> </w:t>
      </w:r>
      <w:r w:rsidRPr="00E02261">
        <w:rPr>
          <w:rFonts w:ascii="Times New Roman" w:hAnsi="Times New Roman" w:cs="Times New Roman"/>
          <w:sz w:val="28"/>
          <w:szCs w:val="28"/>
        </w:rPr>
        <w:t>имеющегося социального и образовательного статуса семьи. Таким образом, дети родителей с высшим образованием прикладывают больше усилий для того, чтобы получить тот же образовательный уровень, что и их родители. В то время как дети из семей с более низким СЭС не столь ориентированы на достижение высоких образовательн</w:t>
      </w:r>
      <w:r w:rsidR="009A550B">
        <w:rPr>
          <w:rFonts w:ascii="Times New Roman" w:hAnsi="Times New Roman" w:cs="Times New Roman"/>
          <w:sz w:val="28"/>
          <w:szCs w:val="28"/>
        </w:rPr>
        <w:t>ых результатов, так как факт не</w:t>
      </w:r>
      <w:r w:rsidRPr="00E02261">
        <w:rPr>
          <w:rFonts w:ascii="Times New Roman" w:hAnsi="Times New Roman" w:cs="Times New Roman"/>
          <w:sz w:val="28"/>
          <w:szCs w:val="28"/>
        </w:rPr>
        <w:t xml:space="preserve">поступления в вуз не является для них сигналом нисходящего движения в социуме. </w:t>
      </w:r>
    </w:p>
    <w:p w14:paraId="550925E0" w14:textId="4130B31C" w:rsidR="00781B9F" w:rsidRPr="00E02261" w:rsidRDefault="00781B9F" w:rsidP="00A221D0">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Ряд исследователей рассматривает данные теории как два различных механизма воспроизводства социальной стратификации. К примеру, в работе Г. </w:t>
      </w:r>
      <w:proofErr w:type="spellStart"/>
      <w:r w:rsidRPr="00E02261">
        <w:rPr>
          <w:rFonts w:ascii="Times New Roman" w:hAnsi="Times New Roman" w:cs="Times New Roman"/>
          <w:sz w:val="28"/>
          <w:szCs w:val="28"/>
        </w:rPr>
        <w:t>ван</w:t>
      </w:r>
      <w:proofErr w:type="spellEnd"/>
      <w:r w:rsidRPr="00E02261">
        <w:rPr>
          <w:rFonts w:ascii="Times New Roman" w:hAnsi="Times New Roman" w:cs="Times New Roman"/>
          <w:sz w:val="28"/>
          <w:szCs w:val="28"/>
        </w:rPr>
        <w:t xml:space="preserve"> де </w:t>
      </w:r>
      <w:proofErr w:type="spellStart"/>
      <w:r w:rsidRPr="00E02261">
        <w:rPr>
          <w:rFonts w:ascii="Times New Roman" w:hAnsi="Times New Roman" w:cs="Times New Roman"/>
          <w:sz w:val="28"/>
          <w:szCs w:val="28"/>
        </w:rPr>
        <w:t>Верфхорста</w:t>
      </w:r>
      <w:proofErr w:type="spellEnd"/>
      <w:r w:rsidRPr="00E02261">
        <w:rPr>
          <w:rFonts w:ascii="Times New Roman" w:hAnsi="Times New Roman" w:cs="Times New Roman"/>
          <w:sz w:val="28"/>
          <w:szCs w:val="28"/>
        </w:rPr>
        <w:t xml:space="preserve"> и С. </w:t>
      </w:r>
      <w:proofErr w:type="spellStart"/>
      <w:r w:rsidRPr="00E02261">
        <w:rPr>
          <w:rFonts w:ascii="Times New Roman" w:hAnsi="Times New Roman" w:cs="Times New Roman"/>
          <w:sz w:val="28"/>
          <w:szCs w:val="28"/>
        </w:rPr>
        <w:t>Хофстеде</w:t>
      </w:r>
      <w:proofErr w:type="spellEnd"/>
      <w:r w:rsidRPr="00E02261">
        <w:rPr>
          <w:rFonts w:ascii="Times New Roman" w:hAnsi="Times New Roman" w:cs="Times New Roman"/>
          <w:sz w:val="28"/>
          <w:szCs w:val="28"/>
        </w:rPr>
        <w:t xml:space="preserve"> (H. G. </w:t>
      </w:r>
      <w:proofErr w:type="spellStart"/>
      <w:r w:rsidRPr="00E02261">
        <w:rPr>
          <w:rFonts w:ascii="Times New Roman" w:hAnsi="Times New Roman" w:cs="Times New Roman"/>
          <w:sz w:val="28"/>
          <w:szCs w:val="28"/>
        </w:rPr>
        <w:t>v</w:t>
      </w:r>
      <w:r w:rsidR="00E4371E">
        <w:rPr>
          <w:rFonts w:ascii="Times New Roman" w:hAnsi="Times New Roman" w:cs="Times New Roman"/>
          <w:sz w:val="28"/>
          <w:szCs w:val="28"/>
        </w:rPr>
        <w:t>a</w:t>
      </w:r>
      <w:r w:rsidR="005514C3">
        <w:rPr>
          <w:rFonts w:ascii="Times New Roman" w:hAnsi="Times New Roman" w:cs="Times New Roman"/>
          <w:sz w:val="28"/>
          <w:szCs w:val="28"/>
        </w:rPr>
        <w:t>n</w:t>
      </w:r>
      <w:proofErr w:type="spellEnd"/>
      <w:r w:rsidR="005514C3">
        <w:rPr>
          <w:rFonts w:ascii="Times New Roman" w:hAnsi="Times New Roman" w:cs="Times New Roman"/>
          <w:sz w:val="28"/>
          <w:szCs w:val="28"/>
        </w:rPr>
        <w:t xml:space="preserve"> </w:t>
      </w:r>
      <w:proofErr w:type="spellStart"/>
      <w:r w:rsidR="005514C3">
        <w:rPr>
          <w:rFonts w:ascii="Times New Roman" w:hAnsi="Times New Roman" w:cs="Times New Roman"/>
          <w:sz w:val="28"/>
          <w:szCs w:val="28"/>
        </w:rPr>
        <w:t>de</w:t>
      </w:r>
      <w:proofErr w:type="spellEnd"/>
      <w:r w:rsidR="005514C3">
        <w:rPr>
          <w:rFonts w:ascii="Times New Roman" w:hAnsi="Times New Roman" w:cs="Times New Roman"/>
          <w:sz w:val="28"/>
          <w:szCs w:val="28"/>
        </w:rPr>
        <w:t xml:space="preserve"> </w:t>
      </w:r>
      <w:proofErr w:type="spellStart"/>
      <w:r w:rsidR="005514C3">
        <w:rPr>
          <w:rFonts w:ascii="Times New Roman" w:hAnsi="Times New Roman" w:cs="Times New Roman"/>
          <w:sz w:val="28"/>
          <w:szCs w:val="28"/>
        </w:rPr>
        <w:t>Werfhorst</w:t>
      </w:r>
      <w:proofErr w:type="spellEnd"/>
      <w:r w:rsidR="005514C3">
        <w:rPr>
          <w:rFonts w:ascii="Times New Roman" w:hAnsi="Times New Roman" w:cs="Times New Roman"/>
          <w:sz w:val="28"/>
          <w:szCs w:val="28"/>
        </w:rPr>
        <w:t xml:space="preserve">, S. </w:t>
      </w:r>
      <w:proofErr w:type="spellStart"/>
      <w:r w:rsidR="005514C3">
        <w:rPr>
          <w:rFonts w:ascii="Times New Roman" w:hAnsi="Times New Roman" w:cs="Times New Roman"/>
          <w:sz w:val="28"/>
          <w:szCs w:val="28"/>
        </w:rPr>
        <w:t>Hofstede</w:t>
      </w:r>
      <w:proofErr w:type="spellEnd"/>
      <w:r w:rsidR="005514C3">
        <w:rPr>
          <w:rFonts w:ascii="Times New Roman" w:hAnsi="Times New Roman" w:cs="Times New Roman"/>
          <w:sz w:val="28"/>
          <w:szCs w:val="28"/>
        </w:rPr>
        <w:t>) [36</w:t>
      </w:r>
      <w:r w:rsidRPr="00E02261">
        <w:rPr>
          <w:rFonts w:ascii="Times New Roman" w:hAnsi="Times New Roman" w:cs="Times New Roman"/>
          <w:sz w:val="28"/>
          <w:szCs w:val="28"/>
        </w:rPr>
        <w:t xml:space="preserve">] был произведен анализ объясняющей силы вышеуказанных подходов, в результате которого авторы сделали вывод о том, что разница в успеваемости, </w:t>
      </w:r>
      <w:r w:rsidRPr="00E02261">
        <w:rPr>
          <w:rFonts w:ascii="Times New Roman" w:hAnsi="Times New Roman" w:cs="Times New Roman"/>
          <w:sz w:val="28"/>
          <w:szCs w:val="28"/>
        </w:rPr>
        <w:lastRenderedPageBreak/>
        <w:t>особенно на начальных уровнях образования, в большей степени описывается механизмами теории куль</w:t>
      </w:r>
      <w:r w:rsidR="00900010">
        <w:rPr>
          <w:rFonts w:ascii="Times New Roman" w:hAnsi="Times New Roman" w:cs="Times New Roman"/>
          <w:sz w:val="28"/>
          <w:szCs w:val="28"/>
        </w:rPr>
        <w:t>турного капитала. В то же время</w:t>
      </w:r>
      <w:r w:rsidRPr="00E02261">
        <w:rPr>
          <w:rFonts w:ascii="Times New Roman" w:hAnsi="Times New Roman" w:cs="Times New Roman"/>
          <w:sz w:val="28"/>
          <w:szCs w:val="28"/>
        </w:rPr>
        <w:t xml:space="preserve"> выбор образовательной траектории и разница в достигаемых уровнях образования в большей степени описывается теорией относительного избегания риска. </w:t>
      </w:r>
    </w:p>
    <w:p w14:paraId="1A231917" w14:textId="1082F2C0" w:rsidR="00972442" w:rsidRDefault="00781B9F" w:rsidP="00E02261">
      <w:pPr>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Другие исследователи указывают на то, что в противопоставлении двух подходов происходит редуцирование идей П. </w:t>
      </w:r>
      <w:proofErr w:type="spellStart"/>
      <w:r w:rsidRPr="00E02261">
        <w:rPr>
          <w:rFonts w:ascii="Times New Roman" w:hAnsi="Times New Roman" w:cs="Times New Roman"/>
          <w:sz w:val="28"/>
          <w:szCs w:val="28"/>
        </w:rPr>
        <w:t>Бурдье</w:t>
      </w:r>
      <w:proofErr w:type="spellEnd"/>
      <w:r w:rsidRPr="00E02261">
        <w:rPr>
          <w:rFonts w:ascii="Times New Roman" w:hAnsi="Times New Roman" w:cs="Times New Roman"/>
          <w:sz w:val="28"/>
          <w:szCs w:val="28"/>
        </w:rPr>
        <w:t xml:space="preserve">, в силу которого и возникает сама возможность их разделения. В частности, для целей облегчения </w:t>
      </w:r>
      <w:proofErr w:type="spellStart"/>
      <w:r w:rsidRPr="00E02261">
        <w:rPr>
          <w:rFonts w:ascii="Times New Roman" w:hAnsi="Times New Roman" w:cs="Times New Roman"/>
          <w:sz w:val="28"/>
          <w:szCs w:val="28"/>
        </w:rPr>
        <w:t>операционализации</w:t>
      </w:r>
      <w:proofErr w:type="spellEnd"/>
      <w:r w:rsidRPr="00E02261">
        <w:rPr>
          <w:rFonts w:ascii="Times New Roman" w:hAnsi="Times New Roman" w:cs="Times New Roman"/>
          <w:sz w:val="28"/>
          <w:szCs w:val="28"/>
        </w:rPr>
        <w:t xml:space="preserve"> механизма классового воспроизводства, описанного П. </w:t>
      </w:r>
      <w:proofErr w:type="spellStart"/>
      <w:r w:rsidRPr="00E02261">
        <w:rPr>
          <w:rFonts w:ascii="Times New Roman" w:hAnsi="Times New Roman" w:cs="Times New Roman"/>
          <w:sz w:val="28"/>
          <w:szCs w:val="28"/>
        </w:rPr>
        <w:t>Бурдье</w:t>
      </w:r>
      <w:proofErr w:type="spellEnd"/>
      <w:r w:rsidRPr="00E02261">
        <w:rPr>
          <w:rFonts w:ascii="Times New Roman" w:hAnsi="Times New Roman" w:cs="Times New Roman"/>
          <w:sz w:val="28"/>
          <w:szCs w:val="28"/>
        </w:rPr>
        <w:t xml:space="preserve">, игнорируется то, что понятие габитуса выходит </w:t>
      </w:r>
      <w:r w:rsidR="00E4371E">
        <w:rPr>
          <w:rFonts w:ascii="Times New Roman" w:hAnsi="Times New Roman" w:cs="Times New Roman"/>
          <w:sz w:val="28"/>
          <w:szCs w:val="28"/>
        </w:rPr>
        <w:t>з</w:t>
      </w:r>
      <w:r w:rsidR="005514C3">
        <w:rPr>
          <w:rFonts w:ascii="Times New Roman" w:hAnsi="Times New Roman" w:cs="Times New Roman"/>
          <w:sz w:val="28"/>
          <w:szCs w:val="28"/>
        </w:rPr>
        <w:t>а пределы концепции капитала [33</w:t>
      </w:r>
      <w:r w:rsidRPr="00E02261">
        <w:rPr>
          <w:rFonts w:ascii="Times New Roman" w:hAnsi="Times New Roman" w:cs="Times New Roman"/>
          <w:sz w:val="28"/>
          <w:szCs w:val="28"/>
        </w:rPr>
        <w:t>]. Иными словами, не учитывается то, что стремление к избеганию нисходящей социальной мобильности, несмотря на универсальность, отражает классовую принадлежность и может рассматриваться в качестве одной из приобретаемых диспозиций. Таким образом, теория культурного капитала и культурного воспроизведения, обладая б</w:t>
      </w:r>
      <w:r w:rsidRPr="00E02261">
        <w:rPr>
          <w:rFonts w:ascii="Times New Roman" w:hAnsi="Times New Roman" w:cs="Times New Roman"/>
          <w:i/>
          <w:sz w:val="28"/>
          <w:szCs w:val="28"/>
        </w:rPr>
        <w:t>о</w:t>
      </w:r>
      <w:r w:rsidRPr="00E02261">
        <w:rPr>
          <w:rFonts w:ascii="Times New Roman" w:hAnsi="Times New Roman" w:cs="Times New Roman"/>
          <w:sz w:val="28"/>
          <w:szCs w:val="28"/>
        </w:rPr>
        <w:t xml:space="preserve">льшим масштабом, способна описывать те явления, которые находятся в фокусе теории относительного избегания риска. С учетом вышесказанного, именно работы П. </w:t>
      </w:r>
      <w:proofErr w:type="spellStart"/>
      <w:r w:rsidRPr="00E02261">
        <w:rPr>
          <w:rFonts w:ascii="Times New Roman" w:hAnsi="Times New Roman" w:cs="Times New Roman"/>
          <w:sz w:val="28"/>
          <w:szCs w:val="28"/>
        </w:rPr>
        <w:t>Бурдье</w:t>
      </w:r>
      <w:proofErr w:type="spellEnd"/>
      <w:r w:rsidRPr="00E02261">
        <w:rPr>
          <w:rFonts w:ascii="Times New Roman" w:hAnsi="Times New Roman" w:cs="Times New Roman"/>
          <w:sz w:val="28"/>
          <w:szCs w:val="28"/>
        </w:rPr>
        <w:t xml:space="preserve"> выбраны в качестве теоретического </w:t>
      </w:r>
      <w:r w:rsidR="00972442">
        <w:rPr>
          <w:rFonts w:ascii="Times New Roman" w:hAnsi="Times New Roman" w:cs="Times New Roman"/>
          <w:sz w:val="28"/>
          <w:szCs w:val="28"/>
        </w:rPr>
        <w:t>основания данного исследования.</w:t>
      </w:r>
    </w:p>
    <w:p w14:paraId="2A3A0FA1" w14:textId="10764BC3" w:rsidR="00B60459" w:rsidRDefault="00B60459" w:rsidP="00E02261">
      <w:pPr>
        <w:spacing w:line="360" w:lineRule="auto"/>
        <w:ind w:firstLine="709"/>
        <w:jc w:val="both"/>
        <w:rPr>
          <w:rFonts w:ascii="Times New Roman" w:hAnsi="Times New Roman" w:cs="Times New Roman"/>
          <w:sz w:val="28"/>
          <w:szCs w:val="28"/>
        </w:rPr>
      </w:pPr>
    </w:p>
    <w:p w14:paraId="25453B21" w14:textId="77777777" w:rsidR="00B60459" w:rsidRDefault="00B60459" w:rsidP="00E02261">
      <w:pPr>
        <w:spacing w:line="360" w:lineRule="auto"/>
        <w:ind w:firstLine="709"/>
        <w:jc w:val="both"/>
        <w:rPr>
          <w:rFonts w:ascii="Times New Roman" w:hAnsi="Times New Roman" w:cs="Times New Roman"/>
          <w:sz w:val="28"/>
          <w:szCs w:val="28"/>
        </w:rPr>
      </w:pPr>
    </w:p>
    <w:p w14:paraId="077079D7" w14:textId="5F0701F0" w:rsidR="00B60459" w:rsidRPr="00045DB6" w:rsidRDefault="00045DB6" w:rsidP="00045DB6">
      <w:pPr>
        <w:pStyle w:val="1"/>
        <w:spacing w:after="240"/>
        <w:jc w:val="center"/>
        <w:rPr>
          <w:rFonts w:ascii="Times New Roman" w:hAnsi="Times New Roman" w:cs="Times New Roman"/>
          <w:color w:val="000000" w:themeColor="text1"/>
          <w:sz w:val="28"/>
          <w:szCs w:val="28"/>
        </w:rPr>
      </w:pPr>
      <w:bookmarkStart w:id="3" w:name="_Toc483653086"/>
      <w:r>
        <w:rPr>
          <w:rFonts w:ascii="Times New Roman" w:hAnsi="Times New Roman" w:cs="Times New Roman"/>
          <w:color w:val="000000" w:themeColor="text1"/>
          <w:sz w:val="28"/>
          <w:szCs w:val="28"/>
        </w:rPr>
        <w:t xml:space="preserve">1.2 </w:t>
      </w:r>
      <w:r w:rsidR="00781B9F" w:rsidRPr="00045DB6">
        <w:rPr>
          <w:rFonts w:ascii="Times New Roman" w:hAnsi="Times New Roman" w:cs="Times New Roman"/>
          <w:color w:val="000000" w:themeColor="text1"/>
          <w:sz w:val="28"/>
          <w:szCs w:val="28"/>
        </w:rPr>
        <w:t>Личностные характеристики и образовательные достижения</w:t>
      </w:r>
      <w:bookmarkEnd w:id="3"/>
    </w:p>
    <w:p w14:paraId="4AB5EF72" w14:textId="50EDE406"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Семья обеспечива</w:t>
      </w:r>
      <w:r w:rsidR="00900010">
        <w:rPr>
          <w:rFonts w:ascii="Times New Roman" w:hAnsi="Times New Roman" w:cs="Times New Roman"/>
          <w:sz w:val="28"/>
          <w:szCs w:val="28"/>
        </w:rPr>
        <w:t>ет первичный габитус – в ней усв</w:t>
      </w:r>
      <w:r w:rsidRPr="00972442">
        <w:rPr>
          <w:rFonts w:ascii="Times New Roman" w:hAnsi="Times New Roman" w:cs="Times New Roman"/>
          <w:sz w:val="28"/>
          <w:szCs w:val="28"/>
        </w:rPr>
        <w:t xml:space="preserve">аиваются первичные культурные и поведенческие предрасположенности. Однако нельзя не упомянуть о вторичном – школьном габитусе, а также случайных переживаниях и событиях, способных оказать воздействие на личность ребенка. Кроме того, габитус не предполагает механического воспроизведения набора усвоенных паттернов, что в совокупности с небывалым расширением разнообразия социального окружения современных школьников (к примеру, </w:t>
      </w:r>
      <w:r w:rsidRPr="00972442">
        <w:rPr>
          <w:rFonts w:ascii="Times New Roman" w:hAnsi="Times New Roman" w:cs="Times New Roman"/>
          <w:sz w:val="28"/>
          <w:szCs w:val="28"/>
        </w:rPr>
        <w:lastRenderedPageBreak/>
        <w:t>за счет общения в о</w:t>
      </w:r>
      <w:r w:rsidR="00900010">
        <w:rPr>
          <w:rFonts w:ascii="Times New Roman" w:hAnsi="Times New Roman" w:cs="Times New Roman"/>
          <w:sz w:val="28"/>
          <w:szCs w:val="28"/>
        </w:rPr>
        <w:t>нлайн играх и социальных сетях)</w:t>
      </w:r>
      <w:r w:rsidRPr="00972442">
        <w:rPr>
          <w:rFonts w:ascii="Times New Roman" w:hAnsi="Times New Roman" w:cs="Times New Roman"/>
          <w:sz w:val="28"/>
          <w:szCs w:val="28"/>
        </w:rPr>
        <w:t xml:space="preserve"> предполагает достаточную вариативность поведенческих практик.  Последнее увеличивает вероятность выбора, отличного от заданного образовательными и социально-экономическими предикторами семьи, и обуславливает интерес к личностным характеристикам, которые, с одной стороны, могут являться про</w:t>
      </w:r>
      <w:r w:rsidR="00900010">
        <w:rPr>
          <w:rFonts w:ascii="Times New Roman" w:hAnsi="Times New Roman" w:cs="Times New Roman"/>
          <w:sz w:val="28"/>
          <w:szCs w:val="28"/>
        </w:rPr>
        <w:t>водниками семейного капитала, а</w:t>
      </w:r>
      <w:r w:rsidRPr="00972442">
        <w:rPr>
          <w:rFonts w:ascii="Times New Roman" w:hAnsi="Times New Roman" w:cs="Times New Roman"/>
          <w:sz w:val="28"/>
          <w:szCs w:val="28"/>
        </w:rPr>
        <w:t xml:space="preserve"> с другой стороны,</w:t>
      </w:r>
      <w:r w:rsidR="00900010">
        <w:rPr>
          <w:rFonts w:ascii="Times New Roman" w:hAnsi="Times New Roman" w:cs="Times New Roman"/>
          <w:sz w:val="28"/>
          <w:szCs w:val="28"/>
        </w:rPr>
        <w:t xml:space="preserve"> -</w:t>
      </w:r>
      <w:r w:rsidRPr="00972442">
        <w:rPr>
          <w:rFonts w:ascii="Times New Roman" w:hAnsi="Times New Roman" w:cs="Times New Roman"/>
          <w:sz w:val="28"/>
          <w:szCs w:val="28"/>
        </w:rPr>
        <w:t xml:space="preserve"> позволять агентам действовать вопреки имеющимся предикторам. </w:t>
      </w:r>
    </w:p>
    <w:p w14:paraId="40AFCF37" w14:textId="407D62F0"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Литература, посвященная связи личностных характеристик и образования, может быть разделена на две части, концептуально соотносящиеся с первичными и вторичными эффектами социально-экономического неравенства. Первая группа работ посвящена исследованию связи успеваемости и тех или иных личностных черт, выступающих в роли предикторов академической успешности. Вторая группа работ связана с исследованием личностных особенностей и освоением высоких образовательных уровней, а также последующих жизненных достижений. Среди конструктов, </w:t>
      </w:r>
      <w:proofErr w:type="spellStart"/>
      <w:r w:rsidRPr="00972442">
        <w:rPr>
          <w:rFonts w:ascii="Times New Roman" w:hAnsi="Times New Roman" w:cs="Times New Roman"/>
          <w:sz w:val="28"/>
          <w:szCs w:val="28"/>
        </w:rPr>
        <w:t>операционализирующих</w:t>
      </w:r>
      <w:proofErr w:type="spellEnd"/>
      <w:r w:rsidRPr="00972442">
        <w:rPr>
          <w:rFonts w:ascii="Times New Roman" w:hAnsi="Times New Roman" w:cs="Times New Roman"/>
          <w:sz w:val="28"/>
          <w:szCs w:val="28"/>
        </w:rPr>
        <w:t xml:space="preserve"> личностные особенности, находит</w:t>
      </w:r>
      <w:r w:rsidR="00900010">
        <w:rPr>
          <w:rFonts w:ascii="Times New Roman" w:hAnsi="Times New Roman" w:cs="Times New Roman"/>
          <w:sz w:val="28"/>
          <w:szCs w:val="28"/>
        </w:rPr>
        <w:t>ся</w:t>
      </w:r>
      <w:r w:rsidRPr="00972442">
        <w:rPr>
          <w:rFonts w:ascii="Times New Roman" w:hAnsi="Times New Roman" w:cs="Times New Roman"/>
          <w:sz w:val="28"/>
          <w:szCs w:val="28"/>
        </w:rPr>
        <w:t xml:space="preserve"> так называемая большая пятерка личностных черт, локус контроля, самоэффективность, настойчивость или упорство и др.</w:t>
      </w:r>
    </w:p>
    <w:p w14:paraId="33AD52EA" w14:textId="77777777"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Наиболее внушительный пласт работ посвящен пятифакторной модели описания личности - «большой пятерке»: экстраверсия, доброжелательность, добросовестность, </w:t>
      </w:r>
      <w:proofErr w:type="spellStart"/>
      <w:r w:rsidRPr="00972442">
        <w:rPr>
          <w:rFonts w:ascii="Times New Roman" w:hAnsi="Times New Roman" w:cs="Times New Roman"/>
          <w:sz w:val="28"/>
          <w:szCs w:val="28"/>
        </w:rPr>
        <w:t>нейротизм</w:t>
      </w:r>
      <w:proofErr w:type="spellEnd"/>
      <w:r w:rsidRPr="00972442">
        <w:rPr>
          <w:rFonts w:ascii="Times New Roman" w:hAnsi="Times New Roman" w:cs="Times New Roman"/>
          <w:sz w:val="28"/>
          <w:szCs w:val="28"/>
        </w:rPr>
        <w:t xml:space="preserve"> и открытость опыту. Остановимся более подробно на ее составляющих.</w:t>
      </w:r>
    </w:p>
    <w:p w14:paraId="1B529DFF" w14:textId="0D87729D"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Экстраверсия характеризует индивида с точки зрения уверенности в социальных взаимодействиях. Доброжелательность – это черта личности, которая отражает</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настолько индивид ладит с окружающими и избегает острых конфликтов. Добросовестность – черта, отвечающая за то, насколько последовательно и усердно индивид работает над достижением поставленной цели. </w:t>
      </w:r>
      <w:proofErr w:type="spellStart"/>
      <w:r w:rsidRPr="00972442">
        <w:rPr>
          <w:rFonts w:ascii="Times New Roman" w:hAnsi="Times New Roman" w:cs="Times New Roman"/>
          <w:sz w:val="28"/>
          <w:szCs w:val="28"/>
        </w:rPr>
        <w:t>Нейротизм</w:t>
      </w:r>
      <w:proofErr w:type="spellEnd"/>
      <w:r w:rsidRPr="00972442">
        <w:rPr>
          <w:rFonts w:ascii="Times New Roman" w:hAnsi="Times New Roman" w:cs="Times New Roman"/>
          <w:sz w:val="28"/>
          <w:szCs w:val="28"/>
        </w:rPr>
        <w:t xml:space="preserve"> – это личностный уровень тревожности, находящий отражение в самооценке своих возможностей и готовности вовлекаться в </w:t>
      </w:r>
      <w:r w:rsidRPr="00972442">
        <w:rPr>
          <w:rFonts w:ascii="Times New Roman" w:hAnsi="Times New Roman" w:cs="Times New Roman"/>
          <w:sz w:val="28"/>
          <w:szCs w:val="28"/>
        </w:rPr>
        <w:lastRenderedPageBreak/>
        <w:t>новые виды активностей. Открытость опыту проявляется в том, насколько индивиды склонны получать знания из нового опыта</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и ассоциируется с гибкостью, креативностью и интеллектом. </w:t>
      </w:r>
    </w:p>
    <w:p w14:paraId="4B8401F3" w14:textId="09E1ADF0"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Личностные черты вышеописанной пятифакторной модели демонстрируют значимые с</w:t>
      </w:r>
      <w:r w:rsidR="005514C3">
        <w:rPr>
          <w:rFonts w:ascii="Times New Roman" w:hAnsi="Times New Roman" w:cs="Times New Roman"/>
          <w:sz w:val="28"/>
          <w:szCs w:val="28"/>
        </w:rPr>
        <w:t>вязи с учебной успеваемостью [5</w:t>
      </w:r>
      <w:r w:rsidRPr="00972442">
        <w:rPr>
          <w:rFonts w:ascii="Times New Roman" w:hAnsi="Times New Roman" w:cs="Times New Roman"/>
          <w:sz w:val="28"/>
          <w:szCs w:val="28"/>
        </w:rPr>
        <w:t xml:space="preserve">, </w:t>
      </w:r>
      <w:r w:rsidR="005514C3" w:rsidRPr="00A14119">
        <w:rPr>
          <w:rFonts w:ascii="Times New Roman" w:hAnsi="Times New Roman" w:cs="Times New Roman"/>
          <w:sz w:val="28"/>
          <w:szCs w:val="28"/>
        </w:rPr>
        <w:t>6</w:t>
      </w:r>
      <w:r w:rsidRPr="00972442">
        <w:rPr>
          <w:rFonts w:ascii="Times New Roman" w:hAnsi="Times New Roman" w:cs="Times New Roman"/>
          <w:sz w:val="28"/>
          <w:szCs w:val="28"/>
        </w:rPr>
        <w:t xml:space="preserve">, </w:t>
      </w:r>
      <w:r w:rsidR="005514C3" w:rsidRPr="00A14119">
        <w:rPr>
          <w:rFonts w:ascii="Times New Roman" w:hAnsi="Times New Roman" w:cs="Times New Roman"/>
          <w:sz w:val="28"/>
          <w:szCs w:val="28"/>
        </w:rPr>
        <w:t>20</w:t>
      </w:r>
      <w:r w:rsidR="005514C3">
        <w:rPr>
          <w:rFonts w:ascii="Times New Roman" w:hAnsi="Times New Roman" w:cs="Times New Roman"/>
          <w:sz w:val="28"/>
          <w:szCs w:val="28"/>
        </w:rPr>
        <w:t>, 30</w:t>
      </w:r>
      <w:r w:rsidRPr="00972442">
        <w:rPr>
          <w:rFonts w:ascii="Times New Roman" w:hAnsi="Times New Roman" w:cs="Times New Roman"/>
          <w:sz w:val="28"/>
          <w:szCs w:val="28"/>
        </w:rPr>
        <w:t>]. Как правило, наибольшая часть описываемой дисперсии образовательных результатов соотносится с чертой добросовестности. Чем выше показатели студента по данной шкале, тем выше его образовательные результаты. Исследователи связывают данную закономерность с прилежанием в выполнении учебных задач, лучшей организацией времени, а также тем, что данная черта соотносится с внутренней мотивацией к учебной деятельности.</w:t>
      </w:r>
    </w:p>
    <w:p w14:paraId="224B979A" w14:textId="5E92032B"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 Экстраверсия</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напротив</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демонстрирует тенденцию к отрицательной связи с усп</w:t>
      </w:r>
      <w:r w:rsidR="00900010">
        <w:rPr>
          <w:rFonts w:ascii="Times New Roman" w:hAnsi="Times New Roman" w:cs="Times New Roman"/>
          <w:sz w:val="28"/>
          <w:szCs w:val="28"/>
        </w:rPr>
        <w:t>еваемостью, в силу ассоциируемых с ней непоседливости, импульсивности</w:t>
      </w:r>
      <w:r w:rsidRPr="00972442">
        <w:rPr>
          <w:rFonts w:ascii="Times New Roman" w:hAnsi="Times New Roman" w:cs="Times New Roman"/>
          <w:sz w:val="28"/>
          <w:szCs w:val="28"/>
        </w:rPr>
        <w:t xml:space="preserve"> и преиму</w:t>
      </w:r>
      <w:r w:rsidR="00900010">
        <w:rPr>
          <w:rFonts w:ascii="Times New Roman" w:hAnsi="Times New Roman" w:cs="Times New Roman"/>
          <w:sz w:val="28"/>
          <w:szCs w:val="28"/>
        </w:rPr>
        <w:t>щественно внешней мотивации</w:t>
      </w:r>
      <w:r w:rsidR="005514C3">
        <w:rPr>
          <w:rFonts w:ascii="Times New Roman" w:hAnsi="Times New Roman" w:cs="Times New Roman"/>
          <w:sz w:val="28"/>
          <w:szCs w:val="28"/>
        </w:rPr>
        <w:t xml:space="preserve"> [20</w:t>
      </w:r>
      <w:r w:rsidRPr="00972442">
        <w:rPr>
          <w:rFonts w:ascii="Times New Roman" w:hAnsi="Times New Roman" w:cs="Times New Roman"/>
          <w:sz w:val="28"/>
          <w:szCs w:val="28"/>
        </w:rPr>
        <w:t>]. Любопытным является тот факт, что</w:t>
      </w:r>
      <w:r w:rsidR="00B22916">
        <w:rPr>
          <w:rFonts w:ascii="Times New Roman" w:hAnsi="Times New Roman" w:cs="Times New Roman"/>
          <w:sz w:val="28"/>
          <w:szCs w:val="28"/>
        </w:rPr>
        <w:t>,</w:t>
      </w:r>
      <w:r w:rsidRPr="00972442">
        <w:rPr>
          <w:rFonts w:ascii="Times New Roman" w:hAnsi="Times New Roman" w:cs="Times New Roman"/>
          <w:sz w:val="28"/>
          <w:szCs w:val="28"/>
        </w:rPr>
        <w:t xml:space="preserve"> имея отрицательную связь с образовательны</w:t>
      </w:r>
      <w:r w:rsidR="00900010">
        <w:rPr>
          <w:rFonts w:ascii="Times New Roman" w:hAnsi="Times New Roman" w:cs="Times New Roman"/>
          <w:sz w:val="28"/>
          <w:szCs w:val="28"/>
        </w:rPr>
        <w:t>ми достижениями, экстраверсия в</w:t>
      </w:r>
      <w:r w:rsidRPr="00972442">
        <w:rPr>
          <w:rFonts w:ascii="Times New Roman" w:hAnsi="Times New Roman" w:cs="Times New Roman"/>
          <w:sz w:val="28"/>
          <w:szCs w:val="28"/>
        </w:rPr>
        <w:t>последствии коррелирует с б</w:t>
      </w:r>
      <w:r w:rsidRPr="00972442">
        <w:rPr>
          <w:rFonts w:ascii="Times New Roman" w:hAnsi="Times New Roman" w:cs="Times New Roman"/>
          <w:i/>
          <w:sz w:val="28"/>
          <w:szCs w:val="28"/>
        </w:rPr>
        <w:t>о</w:t>
      </w:r>
      <w:r w:rsidRPr="00972442">
        <w:rPr>
          <w:rFonts w:ascii="Times New Roman" w:hAnsi="Times New Roman" w:cs="Times New Roman"/>
          <w:sz w:val="28"/>
          <w:szCs w:val="28"/>
        </w:rPr>
        <w:t>льшими карьерными достижениями. Иными словами, оказываясь неуместной в формальных образовательных институтах, данная личностная черт</w:t>
      </w:r>
      <w:r w:rsidR="00E4371E">
        <w:rPr>
          <w:rFonts w:ascii="Times New Roman" w:hAnsi="Times New Roman" w:cs="Times New Roman"/>
          <w:sz w:val="28"/>
          <w:szCs w:val="28"/>
        </w:rPr>
        <w:t>а премируется</w:t>
      </w:r>
      <w:r w:rsidR="005514C3">
        <w:rPr>
          <w:rFonts w:ascii="Times New Roman" w:hAnsi="Times New Roman" w:cs="Times New Roman"/>
          <w:sz w:val="28"/>
          <w:szCs w:val="28"/>
        </w:rPr>
        <w:t xml:space="preserve"> на рынке труда [23</w:t>
      </w:r>
      <w:r w:rsidRPr="00972442">
        <w:rPr>
          <w:rFonts w:ascii="Times New Roman" w:hAnsi="Times New Roman" w:cs="Times New Roman"/>
          <w:sz w:val="28"/>
          <w:szCs w:val="28"/>
        </w:rPr>
        <w:t>].  Что касается других составляющих «большой пятерки»</w:t>
      </w:r>
      <w:r w:rsidR="001937A2" w:rsidRPr="00972442">
        <w:rPr>
          <w:rFonts w:ascii="Times New Roman" w:hAnsi="Times New Roman" w:cs="Times New Roman"/>
          <w:sz w:val="28"/>
          <w:szCs w:val="28"/>
        </w:rPr>
        <w:t xml:space="preserve">, то, </w:t>
      </w:r>
      <w:r w:rsidRPr="00972442">
        <w:rPr>
          <w:rFonts w:ascii="Times New Roman" w:hAnsi="Times New Roman" w:cs="Times New Roman"/>
          <w:sz w:val="28"/>
          <w:szCs w:val="28"/>
        </w:rPr>
        <w:t xml:space="preserve">как правило, </w:t>
      </w:r>
      <w:proofErr w:type="spellStart"/>
      <w:r w:rsidRPr="00972442">
        <w:rPr>
          <w:rFonts w:ascii="Times New Roman" w:hAnsi="Times New Roman" w:cs="Times New Roman"/>
          <w:sz w:val="28"/>
          <w:szCs w:val="28"/>
        </w:rPr>
        <w:t>нейротизм</w:t>
      </w:r>
      <w:proofErr w:type="spellEnd"/>
      <w:r w:rsidRPr="00972442">
        <w:rPr>
          <w:rFonts w:ascii="Times New Roman" w:hAnsi="Times New Roman" w:cs="Times New Roman"/>
          <w:sz w:val="28"/>
          <w:szCs w:val="28"/>
        </w:rPr>
        <w:t xml:space="preserve"> отрицательно свя</w:t>
      </w:r>
      <w:r w:rsidR="001937A2" w:rsidRPr="00972442">
        <w:rPr>
          <w:rFonts w:ascii="Times New Roman" w:hAnsi="Times New Roman" w:cs="Times New Roman"/>
          <w:sz w:val="28"/>
          <w:szCs w:val="28"/>
        </w:rPr>
        <w:t>зан с академической успешностью. В</w:t>
      </w:r>
      <w:r w:rsidRPr="00972442">
        <w:rPr>
          <w:rFonts w:ascii="Times New Roman" w:hAnsi="Times New Roman" w:cs="Times New Roman"/>
          <w:sz w:val="28"/>
          <w:szCs w:val="28"/>
        </w:rPr>
        <w:t xml:space="preserve"> то </w:t>
      </w:r>
      <w:r w:rsidR="001937A2" w:rsidRPr="00972442">
        <w:rPr>
          <w:rFonts w:ascii="Times New Roman" w:hAnsi="Times New Roman" w:cs="Times New Roman"/>
          <w:sz w:val="28"/>
          <w:szCs w:val="28"/>
        </w:rPr>
        <w:t xml:space="preserve">же время </w:t>
      </w:r>
      <w:r w:rsidRPr="00972442">
        <w:rPr>
          <w:rFonts w:ascii="Times New Roman" w:hAnsi="Times New Roman" w:cs="Times New Roman"/>
          <w:sz w:val="28"/>
          <w:szCs w:val="28"/>
        </w:rPr>
        <w:t>открытость опыту и доброжелательность</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несмотря на слабую связь</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все же положительно коррелируют с образовательными достижениями. </w:t>
      </w:r>
    </w:p>
    <w:p w14:paraId="4903BDFF" w14:textId="7E6A9F32"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Обращаясь не к успеваемости, а к достижению высоких образовательных уровней и соответствующим им социальным статусам, необходимо отметить, что личностные черты «большой пятерки» играют разную роль для детей разного </w:t>
      </w:r>
      <w:r w:rsidR="005514C3">
        <w:rPr>
          <w:rFonts w:ascii="Times New Roman" w:hAnsi="Times New Roman" w:cs="Times New Roman"/>
          <w:sz w:val="28"/>
          <w:szCs w:val="28"/>
        </w:rPr>
        <w:t>пола и из семей с разным СЭС [20, 24</w:t>
      </w:r>
      <w:r w:rsidRPr="00972442">
        <w:rPr>
          <w:rFonts w:ascii="Times New Roman" w:hAnsi="Times New Roman" w:cs="Times New Roman"/>
          <w:sz w:val="28"/>
          <w:szCs w:val="28"/>
        </w:rPr>
        <w:t>]. К примеру</w:t>
      </w:r>
      <w:r w:rsidR="00900010">
        <w:rPr>
          <w:rFonts w:ascii="Times New Roman" w:hAnsi="Times New Roman" w:cs="Times New Roman"/>
          <w:sz w:val="28"/>
          <w:szCs w:val="28"/>
        </w:rPr>
        <w:t>,</w:t>
      </w:r>
      <w:r w:rsidRPr="00972442">
        <w:rPr>
          <w:rFonts w:ascii="Times New Roman" w:hAnsi="Times New Roman" w:cs="Times New Roman"/>
          <w:sz w:val="28"/>
          <w:szCs w:val="28"/>
        </w:rPr>
        <w:t xml:space="preserve"> исследование, проведенное в Германии, свидетельствует о том, что мужчины из семей с низким социально-экономическим статусом с большей </w:t>
      </w:r>
      <w:r w:rsidRPr="00972442">
        <w:rPr>
          <w:rFonts w:ascii="Times New Roman" w:hAnsi="Times New Roman" w:cs="Times New Roman"/>
          <w:sz w:val="28"/>
          <w:szCs w:val="28"/>
        </w:rPr>
        <w:lastRenderedPageBreak/>
        <w:t>вероятностью смогут получить высшее образование при выраженной шка</w:t>
      </w:r>
      <w:r w:rsidR="005514C3">
        <w:rPr>
          <w:rFonts w:ascii="Times New Roman" w:hAnsi="Times New Roman" w:cs="Times New Roman"/>
          <w:sz w:val="28"/>
          <w:szCs w:val="28"/>
        </w:rPr>
        <w:t>ле открытости к новому опыту [7</w:t>
      </w:r>
      <w:r w:rsidRPr="00972442">
        <w:rPr>
          <w:rFonts w:ascii="Times New Roman" w:hAnsi="Times New Roman" w:cs="Times New Roman"/>
          <w:sz w:val="28"/>
          <w:szCs w:val="28"/>
        </w:rPr>
        <w:t>]. Для мужчин из семей с большим СЭС данная личностная характеристика играет гораздо меньшую роль в вопросе успешного окончания университета. Что касается девушек, то для них данные закономерности оказались противоположны</w:t>
      </w:r>
      <w:r w:rsidR="00F909C5">
        <w:rPr>
          <w:rFonts w:ascii="Times New Roman" w:hAnsi="Times New Roman" w:cs="Times New Roman"/>
          <w:sz w:val="28"/>
          <w:szCs w:val="28"/>
        </w:rPr>
        <w:t>ми</w:t>
      </w:r>
      <w:r w:rsidRPr="00972442">
        <w:rPr>
          <w:rFonts w:ascii="Times New Roman" w:hAnsi="Times New Roman" w:cs="Times New Roman"/>
          <w:sz w:val="28"/>
          <w:szCs w:val="28"/>
        </w:rPr>
        <w:t xml:space="preserve">. Впрочем, вне зависимости от образования родителей и материального положения семьи </w:t>
      </w:r>
      <w:proofErr w:type="spellStart"/>
      <w:r w:rsidRPr="00972442">
        <w:rPr>
          <w:rFonts w:ascii="Times New Roman" w:hAnsi="Times New Roman" w:cs="Times New Roman"/>
          <w:sz w:val="28"/>
          <w:szCs w:val="28"/>
        </w:rPr>
        <w:t>нейротизм</w:t>
      </w:r>
      <w:proofErr w:type="spellEnd"/>
      <w:r w:rsidRPr="00972442">
        <w:rPr>
          <w:rFonts w:ascii="Times New Roman" w:hAnsi="Times New Roman" w:cs="Times New Roman"/>
          <w:sz w:val="28"/>
          <w:szCs w:val="28"/>
        </w:rPr>
        <w:t xml:space="preserve"> и экстраверсия продемонстрировали отрицательную связь с вероятностью окончания организаций высшего образования. </w:t>
      </w:r>
    </w:p>
    <w:p w14:paraId="2F9CAB51" w14:textId="17ECF2CB" w:rsidR="00781B9F" w:rsidRPr="00972442" w:rsidRDefault="00F909C5" w:rsidP="00972442">
      <w:pPr>
        <w:spacing w:line="360" w:lineRule="auto"/>
        <w:ind w:firstLine="709"/>
        <w:jc w:val="both"/>
        <w:rPr>
          <w:sz w:val="28"/>
          <w:szCs w:val="28"/>
        </w:rPr>
      </w:pPr>
      <w:r>
        <w:rPr>
          <w:rFonts w:ascii="Times New Roman" w:hAnsi="Times New Roman" w:cs="Times New Roman"/>
          <w:sz w:val="28"/>
          <w:szCs w:val="28"/>
        </w:rPr>
        <w:t>Данные других исследований</w:t>
      </w:r>
      <w:r w:rsidR="00781B9F" w:rsidRPr="00972442">
        <w:rPr>
          <w:rFonts w:ascii="Times New Roman" w:hAnsi="Times New Roman" w:cs="Times New Roman"/>
          <w:sz w:val="28"/>
          <w:szCs w:val="28"/>
        </w:rPr>
        <w:t xml:space="preserve"> также подтверждают неравнозначность личностных черт в вопросе получения высоких образовательных уровней и последующих жизненных достижений для детей </w:t>
      </w:r>
      <w:r w:rsidR="005514C3">
        <w:rPr>
          <w:rFonts w:ascii="Times New Roman" w:hAnsi="Times New Roman" w:cs="Times New Roman"/>
          <w:sz w:val="28"/>
          <w:szCs w:val="28"/>
        </w:rPr>
        <w:t>из разных социальных классов [32</w:t>
      </w:r>
      <w:r w:rsidR="00781B9F" w:rsidRPr="00972442">
        <w:rPr>
          <w:rFonts w:ascii="Times New Roman" w:hAnsi="Times New Roman" w:cs="Times New Roman"/>
          <w:sz w:val="28"/>
          <w:szCs w:val="28"/>
        </w:rPr>
        <w:t>].  В целом роль личностных характеристик имеет б</w:t>
      </w:r>
      <w:r w:rsidR="00781B9F" w:rsidRPr="00972442">
        <w:rPr>
          <w:rFonts w:ascii="Times New Roman" w:hAnsi="Times New Roman" w:cs="Times New Roman"/>
          <w:i/>
          <w:sz w:val="28"/>
          <w:szCs w:val="28"/>
        </w:rPr>
        <w:t>о</w:t>
      </w:r>
      <w:r w:rsidR="00781B9F" w:rsidRPr="00972442">
        <w:rPr>
          <w:rFonts w:ascii="Times New Roman" w:hAnsi="Times New Roman" w:cs="Times New Roman"/>
          <w:sz w:val="28"/>
          <w:szCs w:val="28"/>
        </w:rPr>
        <w:t>льшую значимость для детей из семей с низкими уровнями социально-экономического и культурного капитала. Однако при этом они имеют меньшую вероятность обладания положительно влияющими личностными чертами.</w:t>
      </w:r>
      <w:r w:rsidR="00781B9F" w:rsidRPr="00972442">
        <w:rPr>
          <w:sz w:val="28"/>
          <w:szCs w:val="28"/>
        </w:rPr>
        <w:t xml:space="preserve"> </w:t>
      </w:r>
    </w:p>
    <w:p w14:paraId="28650770" w14:textId="2EF44753"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Объяснение последнего феномена находится в том, как именно формируются черты личности: описание данных процессов находит частичное объяснение в генетике – дети из семей с высоким образовательным уровнем и социально-экономическим статусом имеют больше шансов наследовать от своих родителей гены, обеспечивающие успешность. С другой стороны, личностные черты формируются за счет социального окружения, включающего семью, и случайных событий, способных оказать знач</w:t>
      </w:r>
      <w:r w:rsidR="005514C3">
        <w:rPr>
          <w:rFonts w:ascii="Times New Roman" w:hAnsi="Times New Roman" w:cs="Times New Roman"/>
          <w:sz w:val="28"/>
          <w:szCs w:val="28"/>
        </w:rPr>
        <w:t>ительное влияние на личность [15</w:t>
      </w:r>
      <w:r w:rsidRPr="00972442">
        <w:rPr>
          <w:rFonts w:ascii="Times New Roman" w:hAnsi="Times New Roman" w:cs="Times New Roman"/>
          <w:sz w:val="28"/>
          <w:szCs w:val="28"/>
        </w:rPr>
        <w:t>]. Таким образом, личностные черты могут считаться отчасти наследуемыми, отчасти приобретаемыми диспозициями. С другой стороны, важно подчеркнуть, что элемент случайности и возможность формирования данных черт в среде образовательных институтов предполагает потенциал описания «нетипичных» случаев формирования образовательной траектории</w:t>
      </w:r>
      <w:r w:rsidR="005514C3">
        <w:rPr>
          <w:rFonts w:ascii="Times New Roman" w:hAnsi="Times New Roman" w:cs="Times New Roman"/>
          <w:sz w:val="28"/>
          <w:szCs w:val="28"/>
        </w:rPr>
        <w:t xml:space="preserve"> [15</w:t>
      </w:r>
      <w:r w:rsidR="001937A2" w:rsidRPr="00972442">
        <w:rPr>
          <w:rFonts w:ascii="Times New Roman" w:hAnsi="Times New Roman" w:cs="Times New Roman"/>
          <w:sz w:val="28"/>
          <w:szCs w:val="28"/>
        </w:rPr>
        <w:t>]</w:t>
      </w:r>
      <w:r w:rsidRPr="00972442">
        <w:rPr>
          <w:rFonts w:ascii="Times New Roman" w:hAnsi="Times New Roman" w:cs="Times New Roman"/>
          <w:sz w:val="28"/>
          <w:szCs w:val="28"/>
        </w:rPr>
        <w:t>.</w:t>
      </w:r>
    </w:p>
    <w:p w14:paraId="46DB1254" w14:textId="77777777"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lastRenderedPageBreak/>
        <w:t xml:space="preserve"> Таким образом, общая тенденция, заданная личностными чертами такова, что в определенной степени они способствуют воспроизводству социальных классов. Тем не менее, одновременно с этим, личностные черты вносят вклад в проницаемость между социальными стратами или, иными словами, в возможность переходов между ними.</w:t>
      </w:r>
    </w:p>
    <w:p w14:paraId="5D5AF4A9" w14:textId="6086A770"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Среди других наиболее популярных конструктов для описания личностных характеристик, имеющих связь с успехом в учебной и трудовой деятельности, находится локус контроля – установка на определение происходящих событий как вызванных либо сугубо внешними, либо внутренними факторами, самоэффективность – уверенность в собственных силах при совершении тех или иных действий и вера в их успешность, а также личная черта – настойчивость (</w:t>
      </w:r>
      <w:r w:rsidRPr="00972442">
        <w:rPr>
          <w:rFonts w:ascii="Times New Roman" w:hAnsi="Times New Roman" w:cs="Times New Roman"/>
          <w:sz w:val="28"/>
          <w:szCs w:val="28"/>
          <w:lang w:val="en-US"/>
        </w:rPr>
        <w:t>grit</w:t>
      </w:r>
      <w:r w:rsidRPr="00972442">
        <w:rPr>
          <w:rFonts w:ascii="Times New Roman" w:hAnsi="Times New Roman" w:cs="Times New Roman"/>
          <w:sz w:val="28"/>
          <w:szCs w:val="28"/>
        </w:rPr>
        <w:t>)</w:t>
      </w:r>
      <w:r w:rsidR="00F005FA" w:rsidRPr="00F005FA">
        <w:rPr>
          <w:rFonts w:ascii="Times New Roman" w:hAnsi="Times New Roman" w:cs="Times New Roman"/>
          <w:sz w:val="28"/>
          <w:szCs w:val="28"/>
        </w:rPr>
        <w:t xml:space="preserve"> [</w:t>
      </w:r>
      <w:r w:rsidR="005514C3">
        <w:rPr>
          <w:rFonts w:ascii="Times New Roman" w:hAnsi="Times New Roman" w:cs="Times New Roman"/>
          <w:sz w:val="28"/>
          <w:szCs w:val="28"/>
        </w:rPr>
        <w:t>17</w:t>
      </w:r>
      <w:r w:rsidR="00F005FA" w:rsidRPr="00F005FA">
        <w:rPr>
          <w:rFonts w:ascii="Times New Roman" w:hAnsi="Times New Roman" w:cs="Times New Roman"/>
          <w:sz w:val="28"/>
          <w:szCs w:val="28"/>
        </w:rPr>
        <w:t>]</w:t>
      </w:r>
      <w:r w:rsidRPr="00972442">
        <w:rPr>
          <w:rFonts w:ascii="Times New Roman" w:hAnsi="Times New Roman" w:cs="Times New Roman"/>
          <w:sz w:val="28"/>
          <w:szCs w:val="28"/>
        </w:rPr>
        <w:t xml:space="preserve">. </w:t>
      </w:r>
    </w:p>
    <w:p w14:paraId="0568D090" w14:textId="59E15C7A"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Все из вышеуказанных конструктов демонстрируют значимые связи как с академическими достижениями, так и с максимально дости</w:t>
      </w:r>
      <w:r w:rsidR="00E250CC">
        <w:rPr>
          <w:rFonts w:ascii="Times New Roman" w:hAnsi="Times New Roman" w:cs="Times New Roman"/>
          <w:sz w:val="28"/>
          <w:szCs w:val="28"/>
        </w:rPr>
        <w:t>гаемыми уровнями образования [7,11</w:t>
      </w:r>
      <w:r w:rsidR="00F005FA">
        <w:rPr>
          <w:rFonts w:ascii="Times New Roman" w:hAnsi="Times New Roman" w:cs="Times New Roman"/>
          <w:sz w:val="28"/>
          <w:szCs w:val="28"/>
        </w:rPr>
        <w:t>,1</w:t>
      </w:r>
      <w:r w:rsidR="00E250CC">
        <w:rPr>
          <w:rFonts w:ascii="Times New Roman" w:hAnsi="Times New Roman" w:cs="Times New Roman"/>
          <w:sz w:val="28"/>
          <w:szCs w:val="28"/>
        </w:rPr>
        <w:t>7</w:t>
      </w:r>
      <w:r w:rsidR="00F005FA">
        <w:rPr>
          <w:rFonts w:ascii="Times New Roman" w:hAnsi="Times New Roman" w:cs="Times New Roman"/>
          <w:sz w:val="28"/>
          <w:szCs w:val="28"/>
        </w:rPr>
        <w:t xml:space="preserve">, </w:t>
      </w:r>
      <w:r w:rsidR="00E250CC">
        <w:rPr>
          <w:rFonts w:ascii="Times New Roman" w:hAnsi="Times New Roman" w:cs="Times New Roman"/>
          <w:sz w:val="28"/>
          <w:szCs w:val="28"/>
        </w:rPr>
        <w:t>18</w:t>
      </w:r>
      <w:r w:rsidR="00F005FA" w:rsidRPr="00F005FA">
        <w:rPr>
          <w:rFonts w:ascii="Times New Roman" w:hAnsi="Times New Roman" w:cs="Times New Roman"/>
          <w:sz w:val="28"/>
          <w:szCs w:val="28"/>
        </w:rPr>
        <w:t xml:space="preserve">, </w:t>
      </w:r>
      <w:r w:rsidR="00E250CC">
        <w:rPr>
          <w:rFonts w:ascii="Times New Roman" w:hAnsi="Times New Roman" w:cs="Times New Roman"/>
          <w:sz w:val="28"/>
          <w:szCs w:val="28"/>
        </w:rPr>
        <w:t>21</w:t>
      </w:r>
      <w:r w:rsidR="00F005FA">
        <w:rPr>
          <w:rFonts w:ascii="Times New Roman" w:hAnsi="Times New Roman" w:cs="Times New Roman"/>
          <w:sz w:val="28"/>
          <w:szCs w:val="28"/>
        </w:rPr>
        <w:t>,</w:t>
      </w:r>
      <w:r w:rsidR="00F005FA" w:rsidRPr="00F005FA">
        <w:rPr>
          <w:rFonts w:ascii="Times New Roman" w:hAnsi="Times New Roman" w:cs="Times New Roman"/>
          <w:sz w:val="28"/>
          <w:szCs w:val="28"/>
        </w:rPr>
        <w:t xml:space="preserve"> </w:t>
      </w:r>
      <w:r w:rsidR="00E250CC">
        <w:rPr>
          <w:rFonts w:ascii="Times New Roman" w:hAnsi="Times New Roman" w:cs="Times New Roman"/>
          <w:sz w:val="28"/>
          <w:szCs w:val="28"/>
        </w:rPr>
        <w:t>25</w:t>
      </w:r>
      <w:r w:rsidRPr="00972442">
        <w:rPr>
          <w:rFonts w:ascii="Times New Roman" w:hAnsi="Times New Roman" w:cs="Times New Roman"/>
          <w:sz w:val="28"/>
          <w:szCs w:val="28"/>
        </w:rPr>
        <w:t>,</w:t>
      </w:r>
      <w:r w:rsidR="00E250CC">
        <w:rPr>
          <w:rFonts w:ascii="Times New Roman" w:hAnsi="Times New Roman" w:cs="Times New Roman"/>
          <w:sz w:val="28"/>
          <w:szCs w:val="28"/>
        </w:rPr>
        <w:t xml:space="preserve"> 29</w:t>
      </w:r>
      <w:r w:rsidRPr="00972442">
        <w:rPr>
          <w:rFonts w:ascii="Times New Roman" w:hAnsi="Times New Roman" w:cs="Times New Roman"/>
          <w:sz w:val="28"/>
          <w:szCs w:val="28"/>
        </w:rPr>
        <w:t>]. Тем не менее</w:t>
      </w:r>
      <w:r w:rsidR="001B3063" w:rsidRPr="00972442">
        <w:rPr>
          <w:rFonts w:ascii="Times New Roman" w:hAnsi="Times New Roman" w:cs="Times New Roman"/>
          <w:sz w:val="28"/>
          <w:szCs w:val="28"/>
        </w:rPr>
        <w:t>,</w:t>
      </w:r>
      <w:r w:rsidRPr="00972442">
        <w:rPr>
          <w:rFonts w:ascii="Times New Roman" w:hAnsi="Times New Roman" w:cs="Times New Roman"/>
          <w:sz w:val="28"/>
          <w:szCs w:val="28"/>
        </w:rPr>
        <w:t xml:space="preserve"> в фокусе внимания данной работы находится сравнительно новый конструкт</w:t>
      </w:r>
      <w:r w:rsidR="00F909C5">
        <w:rPr>
          <w:rFonts w:ascii="Times New Roman" w:hAnsi="Times New Roman" w:cs="Times New Roman"/>
          <w:sz w:val="28"/>
          <w:szCs w:val="28"/>
        </w:rPr>
        <w:t>-</w:t>
      </w:r>
      <w:r w:rsidRPr="00972442">
        <w:rPr>
          <w:rFonts w:ascii="Times New Roman" w:hAnsi="Times New Roman" w:cs="Times New Roman"/>
          <w:sz w:val="28"/>
          <w:szCs w:val="28"/>
        </w:rPr>
        <w:t xml:space="preserve"> настойчивость, упорство (</w:t>
      </w:r>
      <w:r w:rsidRPr="00972442">
        <w:rPr>
          <w:rFonts w:ascii="Times New Roman" w:hAnsi="Times New Roman" w:cs="Times New Roman"/>
          <w:sz w:val="28"/>
          <w:szCs w:val="28"/>
          <w:lang w:val="en-US"/>
        </w:rPr>
        <w:t>grit</w:t>
      </w:r>
      <w:r w:rsidRPr="00972442">
        <w:rPr>
          <w:rFonts w:ascii="Times New Roman" w:hAnsi="Times New Roman" w:cs="Times New Roman"/>
          <w:sz w:val="28"/>
          <w:szCs w:val="28"/>
        </w:rPr>
        <w:t>)</w:t>
      </w:r>
      <w:r w:rsidR="00FA004D" w:rsidRPr="00972442">
        <w:rPr>
          <w:rFonts w:ascii="Times New Roman" w:hAnsi="Times New Roman" w:cs="Times New Roman"/>
          <w:sz w:val="28"/>
          <w:szCs w:val="28"/>
        </w:rPr>
        <w:t xml:space="preserve"> –</w:t>
      </w:r>
      <w:r w:rsidRPr="00972442">
        <w:rPr>
          <w:rFonts w:ascii="Times New Roman" w:hAnsi="Times New Roman" w:cs="Times New Roman"/>
          <w:sz w:val="28"/>
          <w:szCs w:val="28"/>
        </w:rPr>
        <w:t xml:space="preserve"> </w:t>
      </w:r>
      <w:proofErr w:type="spellStart"/>
      <w:r w:rsidR="00162EF2">
        <w:rPr>
          <w:rFonts w:ascii="Times New Roman" w:hAnsi="Times New Roman" w:cs="Times New Roman"/>
          <w:sz w:val="28"/>
          <w:szCs w:val="28"/>
        </w:rPr>
        <w:t>некогнитивная</w:t>
      </w:r>
      <w:proofErr w:type="spellEnd"/>
      <w:r w:rsidRPr="00972442">
        <w:rPr>
          <w:rFonts w:ascii="Times New Roman" w:hAnsi="Times New Roman" w:cs="Times New Roman"/>
          <w:sz w:val="28"/>
          <w:szCs w:val="28"/>
        </w:rPr>
        <w:t xml:space="preserve"> поведенческая характеристика человека, которая заключается в умении преодолевать трудности, не сдаваться в случае, если что-то не получается с первого раза, и быть ориентированным на д</w:t>
      </w:r>
      <w:r w:rsidR="00F005FA">
        <w:rPr>
          <w:rFonts w:ascii="Times New Roman" w:hAnsi="Times New Roman" w:cs="Times New Roman"/>
          <w:sz w:val="28"/>
          <w:szCs w:val="28"/>
        </w:rPr>
        <w:t>остижение долг</w:t>
      </w:r>
      <w:r w:rsidR="0087285C">
        <w:rPr>
          <w:rFonts w:ascii="Times New Roman" w:hAnsi="Times New Roman" w:cs="Times New Roman"/>
          <w:sz w:val="28"/>
          <w:szCs w:val="28"/>
        </w:rPr>
        <w:t>осрочных целей [17</w:t>
      </w:r>
      <w:r w:rsidRPr="00972442">
        <w:rPr>
          <w:rFonts w:ascii="Times New Roman" w:hAnsi="Times New Roman" w:cs="Times New Roman"/>
          <w:sz w:val="28"/>
          <w:szCs w:val="28"/>
        </w:rPr>
        <w:t xml:space="preserve">]. </w:t>
      </w:r>
    </w:p>
    <w:p w14:paraId="14493D08" w14:textId="5B3BB014" w:rsidR="00552408" w:rsidRPr="00972442" w:rsidRDefault="001937A2"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Необходимо отметить, что данная личностная черта </w:t>
      </w:r>
      <w:r w:rsidR="00F003D6" w:rsidRPr="00972442">
        <w:rPr>
          <w:rFonts w:ascii="Times New Roman" w:hAnsi="Times New Roman" w:cs="Times New Roman"/>
          <w:sz w:val="28"/>
          <w:szCs w:val="28"/>
        </w:rPr>
        <w:t xml:space="preserve">по смыслу </w:t>
      </w:r>
      <w:r w:rsidRPr="00972442">
        <w:rPr>
          <w:rFonts w:ascii="Times New Roman" w:hAnsi="Times New Roman" w:cs="Times New Roman"/>
          <w:sz w:val="28"/>
          <w:szCs w:val="28"/>
        </w:rPr>
        <w:t>сильно соотносится с д</w:t>
      </w:r>
      <w:r w:rsidR="00FA004D" w:rsidRPr="00972442">
        <w:rPr>
          <w:rFonts w:ascii="Times New Roman" w:hAnsi="Times New Roman" w:cs="Times New Roman"/>
          <w:sz w:val="28"/>
          <w:szCs w:val="28"/>
        </w:rPr>
        <w:t>обросовестностью, которая входит</w:t>
      </w:r>
      <w:r w:rsidRPr="00972442">
        <w:rPr>
          <w:rFonts w:ascii="Times New Roman" w:hAnsi="Times New Roman" w:cs="Times New Roman"/>
          <w:sz w:val="28"/>
          <w:szCs w:val="28"/>
        </w:rPr>
        <w:t xml:space="preserve"> в модель «большой пятерки». </w:t>
      </w:r>
      <w:r w:rsidR="00F003D6" w:rsidRPr="00972442">
        <w:rPr>
          <w:rFonts w:ascii="Times New Roman" w:hAnsi="Times New Roman" w:cs="Times New Roman"/>
          <w:sz w:val="28"/>
          <w:szCs w:val="28"/>
        </w:rPr>
        <w:t>Более того, с</w:t>
      </w:r>
      <w:r w:rsidRPr="00972442">
        <w:rPr>
          <w:rFonts w:ascii="Times New Roman" w:hAnsi="Times New Roman" w:cs="Times New Roman"/>
          <w:sz w:val="28"/>
          <w:szCs w:val="28"/>
        </w:rPr>
        <w:t>уществуют свидетельства</w:t>
      </w:r>
      <w:r w:rsidR="00F003D6" w:rsidRPr="00972442">
        <w:rPr>
          <w:rFonts w:ascii="Times New Roman" w:hAnsi="Times New Roman" w:cs="Times New Roman"/>
          <w:sz w:val="28"/>
          <w:szCs w:val="28"/>
        </w:rPr>
        <w:t>, что большая часть</w:t>
      </w:r>
      <w:r w:rsidRPr="00972442">
        <w:rPr>
          <w:rFonts w:ascii="Times New Roman" w:hAnsi="Times New Roman" w:cs="Times New Roman"/>
          <w:sz w:val="28"/>
          <w:szCs w:val="28"/>
        </w:rPr>
        <w:t xml:space="preserve"> дисперсии образовательных результатов</w:t>
      </w:r>
      <w:r w:rsidR="00162EF2">
        <w:rPr>
          <w:rFonts w:ascii="Times New Roman" w:hAnsi="Times New Roman" w:cs="Times New Roman"/>
          <w:sz w:val="28"/>
          <w:szCs w:val="28"/>
        </w:rPr>
        <w:t xml:space="preserve">, описываемая </w:t>
      </w:r>
      <w:r w:rsidR="00F003D6" w:rsidRPr="00972442">
        <w:rPr>
          <w:rFonts w:ascii="Times New Roman" w:hAnsi="Times New Roman" w:cs="Times New Roman"/>
          <w:sz w:val="28"/>
          <w:szCs w:val="28"/>
        </w:rPr>
        <w:t>настойчивостью,</w:t>
      </w:r>
      <w:r w:rsidRPr="00972442">
        <w:rPr>
          <w:rFonts w:ascii="Times New Roman" w:hAnsi="Times New Roman" w:cs="Times New Roman"/>
          <w:sz w:val="28"/>
          <w:szCs w:val="28"/>
        </w:rPr>
        <w:t xml:space="preserve"> совпа</w:t>
      </w:r>
      <w:r w:rsidR="00F003D6" w:rsidRPr="00972442">
        <w:rPr>
          <w:rFonts w:ascii="Times New Roman" w:hAnsi="Times New Roman" w:cs="Times New Roman"/>
          <w:sz w:val="28"/>
          <w:szCs w:val="28"/>
        </w:rPr>
        <w:t xml:space="preserve">дает с теми результатами, которые </w:t>
      </w:r>
      <w:r w:rsidR="005C01A5" w:rsidRPr="00972442">
        <w:rPr>
          <w:rFonts w:ascii="Times New Roman" w:hAnsi="Times New Roman" w:cs="Times New Roman"/>
          <w:sz w:val="28"/>
          <w:szCs w:val="28"/>
        </w:rPr>
        <w:t xml:space="preserve">описывает </w:t>
      </w:r>
      <w:r w:rsidR="00F003D6" w:rsidRPr="00972442">
        <w:rPr>
          <w:rFonts w:ascii="Times New Roman" w:hAnsi="Times New Roman" w:cs="Times New Roman"/>
          <w:sz w:val="28"/>
          <w:szCs w:val="28"/>
        </w:rPr>
        <w:t>добросовестность</w:t>
      </w:r>
      <w:r w:rsidR="00824054" w:rsidRPr="00972442">
        <w:rPr>
          <w:rFonts w:ascii="Times New Roman" w:hAnsi="Times New Roman" w:cs="Times New Roman"/>
          <w:sz w:val="28"/>
          <w:szCs w:val="28"/>
        </w:rPr>
        <w:t xml:space="preserve"> [</w:t>
      </w:r>
      <w:r w:rsidR="0087285C">
        <w:rPr>
          <w:rFonts w:ascii="Times New Roman" w:hAnsi="Times New Roman" w:cs="Times New Roman"/>
          <w:sz w:val="28"/>
          <w:szCs w:val="28"/>
        </w:rPr>
        <w:t>29</w:t>
      </w:r>
      <w:r w:rsidR="001B3063" w:rsidRPr="00972442">
        <w:rPr>
          <w:rFonts w:ascii="Times New Roman" w:hAnsi="Times New Roman" w:cs="Times New Roman"/>
          <w:sz w:val="28"/>
          <w:szCs w:val="28"/>
        </w:rPr>
        <w:t>]</w:t>
      </w:r>
      <w:r w:rsidR="001E5406" w:rsidRPr="00972442">
        <w:rPr>
          <w:rFonts w:ascii="Times New Roman" w:hAnsi="Times New Roman" w:cs="Times New Roman"/>
          <w:sz w:val="28"/>
          <w:szCs w:val="28"/>
        </w:rPr>
        <w:t>. Однако</w:t>
      </w:r>
      <w:r w:rsidR="001B3063" w:rsidRPr="00972442">
        <w:rPr>
          <w:rFonts w:ascii="Times New Roman" w:hAnsi="Times New Roman" w:cs="Times New Roman"/>
          <w:sz w:val="28"/>
          <w:szCs w:val="28"/>
        </w:rPr>
        <w:t xml:space="preserve"> </w:t>
      </w:r>
      <w:r w:rsidRPr="00972442">
        <w:rPr>
          <w:rFonts w:ascii="Times New Roman" w:hAnsi="Times New Roman" w:cs="Times New Roman"/>
          <w:sz w:val="28"/>
          <w:szCs w:val="28"/>
        </w:rPr>
        <w:t>в последние годы именно</w:t>
      </w:r>
      <w:r w:rsidR="00DC199A" w:rsidRPr="00972442">
        <w:rPr>
          <w:rFonts w:ascii="Times New Roman" w:hAnsi="Times New Roman" w:cs="Times New Roman"/>
          <w:sz w:val="28"/>
          <w:szCs w:val="28"/>
        </w:rPr>
        <w:t xml:space="preserve"> «</w:t>
      </w:r>
      <w:r w:rsidR="00DC199A" w:rsidRPr="00972442">
        <w:rPr>
          <w:rFonts w:ascii="Times New Roman" w:hAnsi="Times New Roman" w:cs="Times New Roman"/>
          <w:sz w:val="28"/>
          <w:szCs w:val="28"/>
          <w:lang w:val="en-US"/>
        </w:rPr>
        <w:t>grit</w:t>
      </w:r>
      <w:r w:rsidR="00DC199A" w:rsidRPr="00972442">
        <w:rPr>
          <w:rFonts w:ascii="Times New Roman" w:hAnsi="Times New Roman" w:cs="Times New Roman"/>
          <w:sz w:val="28"/>
          <w:szCs w:val="28"/>
        </w:rPr>
        <w:t>»</w:t>
      </w:r>
      <w:r w:rsidR="006E3602" w:rsidRPr="00972442">
        <w:rPr>
          <w:rFonts w:ascii="Times New Roman" w:hAnsi="Times New Roman" w:cs="Times New Roman"/>
          <w:sz w:val="28"/>
          <w:szCs w:val="28"/>
        </w:rPr>
        <w:t xml:space="preserve"> </w:t>
      </w:r>
      <w:r w:rsidRPr="00972442">
        <w:rPr>
          <w:rFonts w:ascii="Times New Roman" w:hAnsi="Times New Roman" w:cs="Times New Roman"/>
          <w:sz w:val="28"/>
          <w:szCs w:val="28"/>
        </w:rPr>
        <w:t>получил особую популярность</w:t>
      </w:r>
      <w:r w:rsidR="00F80FF8" w:rsidRPr="00972442">
        <w:rPr>
          <w:rFonts w:ascii="Times New Roman" w:hAnsi="Times New Roman" w:cs="Times New Roman"/>
          <w:sz w:val="28"/>
          <w:szCs w:val="28"/>
        </w:rPr>
        <w:t xml:space="preserve"> в дискурсе</w:t>
      </w:r>
      <w:r w:rsidRPr="00972442">
        <w:rPr>
          <w:rFonts w:ascii="Times New Roman" w:hAnsi="Times New Roman" w:cs="Times New Roman"/>
          <w:sz w:val="28"/>
          <w:szCs w:val="28"/>
        </w:rPr>
        <w:t xml:space="preserve"> </w:t>
      </w:r>
      <w:r w:rsidR="006E3602" w:rsidRPr="00972442">
        <w:rPr>
          <w:rFonts w:ascii="Times New Roman" w:hAnsi="Times New Roman" w:cs="Times New Roman"/>
          <w:sz w:val="28"/>
          <w:szCs w:val="28"/>
        </w:rPr>
        <w:t xml:space="preserve">как </w:t>
      </w:r>
      <w:r w:rsidR="00F80FF8" w:rsidRPr="00972442">
        <w:rPr>
          <w:rFonts w:ascii="Times New Roman" w:hAnsi="Times New Roman" w:cs="Times New Roman"/>
          <w:sz w:val="28"/>
          <w:szCs w:val="28"/>
        </w:rPr>
        <w:t xml:space="preserve">международного </w:t>
      </w:r>
      <w:r w:rsidR="006E3602" w:rsidRPr="00972442">
        <w:rPr>
          <w:rFonts w:ascii="Times New Roman" w:hAnsi="Times New Roman" w:cs="Times New Roman"/>
          <w:sz w:val="28"/>
          <w:szCs w:val="28"/>
        </w:rPr>
        <w:t>исследовательск</w:t>
      </w:r>
      <w:r w:rsidR="00F80FF8" w:rsidRPr="00972442">
        <w:rPr>
          <w:rFonts w:ascii="Times New Roman" w:hAnsi="Times New Roman" w:cs="Times New Roman"/>
          <w:sz w:val="28"/>
          <w:szCs w:val="28"/>
        </w:rPr>
        <w:t>ого</w:t>
      </w:r>
      <w:r w:rsidR="006E3602" w:rsidRPr="00972442">
        <w:rPr>
          <w:rFonts w:ascii="Times New Roman" w:hAnsi="Times New Roman" w:cs="Times New Roman"/>
          <w:sz w:val="28"/>
          <w:szCs w:val="28"/>
        </w:rPr>
        <w:t xml:space="preserve"> </w:t>
      </w:r>
      <w:r w:rsidR="00F80FF8" w:rsidRPr="00972442">
        <w:rPr>
          <w:rFonts w:ascii="Times New Roman" w:hAnsi="Times New Roman" w:cs="Times New Roman"/>
          <w:sz w:val="28"/>
          <w:szCs w:val="28"/>
        </w:rPr>
        <w:t>сообщества</w:t>
      </w:r>
      <w:r w:rsidR="00FA004D" w:rsidRPr="00972442">
        <w:rPr>
          <w:rFonts w:ascii="Times New Roman" w:hAnsi="Times New Roman" w:cs="Times New Roman"/>
          <w:sz w:val="28"/>
          <w:szCs w:val="28"/>
        </w:rPr>
        <w:t xml:space="preserve">, так и лиц, принимающих </w:t>
      </w:r>
      <w:r w:rsidR="00DC199A" w:rsidRPr="00972442">
        <w:rPr>
          <w:rFonts w:ascii="Times New Roman" w:hAnsi="Times New Roman" w:cs="Times New Roman"/>
          <w:sz w:val="28"/>
          <w:szCs w:val="28"/>
        </w:rPr>
        <w:t xml:space="preserve">решения в области образовательной политики. </w:t>
      </w:r>
      <w:r w:rsidR="00531F96" w:rsidRPr="00972442">
        <w:rPr>
          <w:rFonts w:ascii="Times New Roman" w:hAnsi="Times New Roman" w:cs="Times New Roman"/>
          <w:sz w:val="28"/>
          <w:szCs w:val="28"/>
        </w:rPr>
        <w:t xml:space="preserve">С одной стороны, это обусловлено тем, что автор конструкта предложила новый </w:t>
      </w:r>
      <w:r w:rsidR="00531F96" w:rsidRPr="00972442">
        <w:rPr>
          <w:rFonts w:ascii="Times New Roman" w:hAnsi="Times New Roman" w:cs="Times New Roman"/>
          <w:sz w:val="28"/>
          <w:szCs w:val="28"/>
        </w:rPr>
        <w:lastRenderedPageBreak/>
        <w:t xml:space="preserve">оригинальный измерительный инструмент, претендующий на </w:t>
      </w:r>
      <w:proofErr w:type="spellStart"/>
      <w:r w:rsidR="00531F96" w:rsidRPr="00972442">
        <w:rPr>
          <w:rFonts w:ascii="Times New Roman" w:hAnsi="Times New Roman" w:cs="Times New Roman"/>
          <w:sz w:val="28"/>
          <w:szCs w:val="28"/>
        </w:rPr>
        <w:t>валидность</w:t>
      </w:r>
      <w:proofErr w:type="spellEnd"/>
      <w:r w:rsidR="00531F96" w:rsidRPr="00972442">
        <w:rPr>
          <w:rFonts w:ascii="Times New Roman" w:hAnsi="Times New Roman" w:cs="Times New Roman"/>
          <w:sz w:val="28"/>
          <w:szCs w:val="28"/>
        </w:rPr>
        <w:t xml:space="preserve"> для разных категорий населения и </w:t>
      </w:r>
      <w:r w:rsidR="00555E99" w:rsidRPr="00972442">
        <w:rPr>
          <w:rFonts w:ascii="Times New Roman" w:hAnsi="Times New Roman" w:cs="Times New Roman"/>
          <w:sz w:val="28"/>
          <w:szCs w:val="28"/>
        </w:rPr>
        <w:t xml:space="preserve">низкую вероятность статистического эффекта </w:t>
      </w:r>
      <w:r w:rsidR="00531F96" w:rsidRPr="00972442">
        <w:rPr>
          <w:rFonts w:ascii="Times New Roman" w:hAnsi="Times New Roman" w:cs="Times New Roman"/>
          <w:sz w:val="28"/>
          <w:szCs w:val="28"/>
        </w:rPr>
        <w:t>«</w:t>
      </w:r>
      <w:r w:rsidR="00555E99" w:rsidRPr="00972442">
        <w:rPr>
          <w:rFonts w:ascii="Times New Roman" w:hAnsi="Times New Roman" w:cs="Times New Roman"/>
          <w:sz w:val="28"/>
          <w:szCs w:val="28"/>
        </w:rPr>
        <w:t xml:space="preserve">(измерительного) </w:t>
      </w:r>
      <w:r w:rsidR="00531F96" w:rsidRPr="00972442">
        <w:rPr>
          <w:rFonts w:ascii="Times New Roman" w:hAnsi="Times New Roman" w:cs="Times New Roman"/>
          <w:sz w:val="28"/>
          <w:szCs w:val="28"/>
        </w:rPr>
        <w:t>потолка»</w:t>
      </w:r>
      <w:r w:rsidR="00555E99" w:rsidRPr="00972442">
        <w:rPr>
          <w:rFonts w:ascii="Times New Roman" w:hAnsi="Times New Roman" w:cs="Times New Roman"/>
          <w:sz w:val="28"/>
          <w:szCs w:val="28"/>
        </w:rPr>
        <w:t xml:space="preserve"> при обследовании</w:t>
      </w:r>
      <w:r w:rsidR="00531F96" w:rsidRPr="00972442">
        <w:rPr>
          <w:rFonts w:ascii="Times New Roman" w:hAnsi="Times New Roman" w:cs="Times New Roman"/>
          <w:sz w:val="28"/>
          <w:szCs w:val="28"/>
        </w:rPr>
        <w:t xml:space="preserve"> преуспевающих групп [</w:t>
      </w:r>
      <w:r w:rsidR="0087285C">
        <w:rPr>
          <w:rFonts w:ascii="Times New Roman" w:hAnsi="Times New Roman" w:cs="Times New Roman"/>
          <w:sz w:val="28"/>
          <w:szCs w:val="28"/>
        </w:rPr>
        <w:t>17</w:t>
      </w:r>
      <w:r w:rsidR="00CD5F3D">
        <w:rPr>
          <w:rFonts w:ascii="Times New Roman" w:hAnsi="Times New Roman" w:cs="Times New Roman"/>
          <w:sz w:val="28"/>
          <w:szCs w:val="28"/>
        </w:rPr>
        <w:t>, 3</w:t>
      </w:r>
      <w:r w:rsidR="0087285C">
        <w:rPr>
          <w:rFonts w:ascii="Times New Roman" w:hAnsi="Times New Roman" w:cs="Times New Roman"/>
          <w:sz w:val="28"/>
          <w:szCs w:val="28"/>
        </w:rPr>
        <w:t>5</w:t>
      </w:r>
      <w:r w:rsidR="00531F96" w:rsidRPr="00972442">
        <w:rPr>
          <w:rFonts w:ascii="Times New Roman" w:hAnsi="Times New Roman" w:cs="Times New Roman"/>
          <w:sz w:val="28"/>
          <w:szCs w:val="28"/>
        </w:rPr>
        <w:t>]. С другой стороны, популяризации способство</w:t>
      </w:r>
      <w:r w:rsidR="00F86E11" w:rsidRPr="00972442">
        <w:rPr>
          <w:rFonts w:ascii="Times New Roman" w:hAnsi="Times New Roman" w:cs="Times New Roman"/>
          <w:sz w:val="28"/>
          <w:szCs w:val="28"/>
        </w:rPr>
        <w:t xml:space="preserve">вала широко распространенная убежденность, или даже вера в то, что именно количество приложенных усилий является определяющим фактором успеха. Таким образом, отделение данного фактора от </w:t>
      </w:r>
      <w:r w:rsidR="00B23F87" w:rsidRPr="00972442">
        <w:rPr>
          <w:rFonts w:ascii="Times New Roman" w:hAnsi="Times New Roman" w:cs="Times New Roman"/>
          <w:sz w:val="28"/>
          <w:szCs w:val="28"/>
        </w:rPr>
        <w:t xml:space="preserve">прочих личностных черт </w:t>
      </w:r>
      <w:r w:rsidR="00552408" w:rsidRPr="00972442">
        <w:rPr>
          <w:rFonts w:ascii="Times New Roman" w:hAnsi="Times New Roman" w:cs="Times New Roman"/>
          <w:sz w:val="28"/>
          <w:szCs w:val="28"/>
        </w:rPr>
        <w:t xml:space="preserve">психологически </w:t>
      </w:r>
      <w:r w:rsidR="00B23F87" w:rsidRPr="00972442">
        <w:rPr>
          <w:rFonts w:ascii="Times New Roman" w:hAnsi="Times New Roman" w:cs="Times New Roman"/>
          <w:sz w:val="28"/>
          <w:szCs w:val="28"/>
        </w:rPr>
        <w:t>явилось своего рода манифестом возможности победы над обстоятельствами с помощью трудолюбия.</w:t>
      </w:r>
    </w:p>
    <w:p w14:paraId="5EE467F7" w14:textId="14B6FFE2" w:rsidR="00781B9F" w:rsidRPr="00972442" w:rsidRDefault="00552408"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Наряду с выявление</w:t>
      </w:r>
      <w:r w:rsidR="00555E99" w:rsidRPr="00972442">
        <w:rPr>
          <w:rFonts w:ascii="Times New Roman" w:hAnsi="Times New Roman" w:cs="Times New Roman"/>
          <w:sz w:val="28"/>
          <w:szCs w:val="28"/>
        </w:rPr>
        <w:t>м корреляционной</w:t>
      </w:r>
      <w:r w:rsidRPr="00972442">
        <w:rPr>
          <w:rFonts w:ascii="Times New Roman" w:hAnsi="Times New Roman" w:cs="Times New Roman"/>
          <w:sz w:val="28"/>
          <w:szCs w:val="28"/>
        </w:rPr>
        <w:t xml:space="preserve"> связи с образовательными достижения</w:t>
      </w:r>
      <w:r w:rsidR="00162EF2">
        <w:rPr>
          <w:rFonts w:ascii="Times New Roman" w:hAnsi="Times New Roman" w:cs="Times New Roman"/>
          <w:sz w:val="28"/>
          <w:szCs w:val="28"/>
        </w:rPr>
        <w:t>ми или, к примеру, настойчивостью</w:t>
      </w:r>
      <w:r w:rsidRPr="00972442">
        <w:rPr>
          <w:rFonts w:ascii="Times New Roman" w:hAnsi="Times New Roman" w:cs="Times New Roman"/>
          <w:sz w:val="28"/>
          <w:szCs w:val="28"/>
        </w:rPr>
        <w:t xml:space="preserve"> и </w:t>
      </w:r>
      <w:r w:rsidR="00555E99" w:rsidRPr="00972442">
        <w:rPr>
          <w:rFonts w:ascii="Times New Roman" w:hAnsi="Times New Roman" w:cs="Times New Roman"/>
          <w:sz w:val="28"/>
          <w:szCs w:val="28"/>
        </w:rPr>
        <w:t>вероятностью</w:t>
      </w:r>
      <w:r w:rsidR="0087285C">
        <w:rPr>
          <w:rFonts w:ascii="Times New Roman" w:hAnsi="Times New Roman" w:cs="Times New Roman"/>
          <w:sz w:val="28"/>
          <w:szCs w:val="28"/>
        </w:rPr>
        <w:t xml:space="preserve"> профессионального выгорания [31</w:t>
      </w:r>
      <w:r w:rsidR="00162EF2">
        <w:rPr>
          <w:rFonts w:ascii="Times New Roman" w:hAnsi="Times New Roman" w:cs="Times New Roman"/>
          <w:sz w:val="28"/>
          <w:szCs w:val="28"/>
        </w:rPr>
        <w:t>]</w:t>
      </w:r>
      <w:r w:rsidR="00555E99" w:rsidRPr="00972442">
        <w:rPr>
          <w:rFonts w:ascii="Times New Roman" w:hAnsi="Times New Roman" w:cs="Times New Roman"/>
          <w:sz w:val="28"/>
          <w:szCs w:val="28"/>
        </w:rPr>
        <w:t xml:space="preserve"> </w:t>
      </w:r>
      <w:r w:rsidR="00901883" w:rsidRPr="00972442">
        <w:rPr>
          <w:rFonts w:ascii="Times New Roman" w:hAnsi="Times New Roman" w:cs="Times New Roman"/>
          <w:sz w:val="28"/>
          <w:szCs w:val="28"/>
        </w:rPr>
        <w:t>существует опыт использования упорства в более сложных концептуальных и статистических моделях. К примеру,</w:t>
      </w:r>
      <w:r w:rsidR="00555E99" w:rsidRPr="00972442">
        <w:rPr>
          <w:rFonts w:ascii="Times New Roman" w:hAnsi="Times New Roman" w:cs="Times New Roman"/>
          <w:sz w:val="28"/>
          <w:szCs w:val="28"/>
        </w:rPr>
        <w:t xml:space="preserve"> </w:t>
      </w:r>
      <w:r w:rsidR="00901883" w:rsidRPr="00972442">
        <w:rPr>
          <w:rFonts w:ascii="Times New Roman" w:hAnsi="Times New Roman" w:cs="Times New Roman"/>
          <w:sz w:val="28"/>
          <w:szCs w:val="28"/>
        </w:rPr>
        <w:t>в</w:t>
      </w:r>
      <w:r w:rsidR="00781B9F" w:rsidRPr="00972442">
        <w:rPr>
          <w:rFonts w:ascii="Times New Roman" w:hAnsi="Times New Roman" w:cs="Times New Roman"/>
          <w:sz w:val="28"/>
          <w:szCs w:val="28"/>
        </w:rPr>
        <w:t xml:space="preserve"> 2012 г. на данных Мониторинга образовательных и трудовых траекторий НИУ ВШЭ</w:t>
      </w:r>
      <w:r w:rsidR="0087285C">
        <w:rPr>
          <w:rFonts w:ascii="Times New Roman" w:hAnsi="Times New Roman" w:cs="Times New Roman"/>
          <w:sz w:val="28"/>
          <w:szCs w:val="28"/>
        </w:rPr>
        <w:t xml:space="preserve"> было проведено исследование [3</w:t>
      </w:r>
      <w:r w:rsidR="00781B9F" w:rsidRPr="00972442">
        <w:rPr>
          <w:rFonts w:ascii="Times New Roman" w:hAnsi="Times New Roman" w:cs="Times New Roman"/>
          <w:sz w:val="28"/>
          <w:szCs w:val="28"/>
        </w:rPr>
        <w:t>], в фокусе которого находится выявление опосредующей роли намерений учеников, их личных образ</w:t>
      </w:r>
      <w:r w:rsidRPr="00972442">
        <w:rPr>
          <w:rFonts w:ascii="Times New Roman" w:hAnsi="Times New Roman" w:cs="Times New Roman"/>
          <w:sz w:val="28"/>
          <w:szCs w:val="28"/>
        </w:rPr>
        <w:t>овательных достижений и настойчивости</w:t>
      </w:r>
      <w:r w:rsidR="00781B9F" w:rsidRPr="00972442">
        <w:rPr>
          <w:rFonts w:ascii="Times New Roman" w:hAnsi="Times New Roman" w:cs="Times New Roman"/>
          <w:sz w:val="28"/>
          <w:szCs w:val="28"/>
        </w:rPr>
        <w:t>.  Именно эти факторы были выбраны авторами как нестандартные показате</w:t>
      </w:r>
      <w:r w:rsidR="001E5406" w:rsidRPr="00972442">
        <w:rPr>
          <w:rFonts w:ascii="Times New Roman" w:hAnsi="Times New Roman" w:cs="Times New Roman"/>
          <w:sz w:val="28"/>
          <w:szCs w:val="28"/>
        </w:rPr>
        <w:t>ли, дающи</w:t>
      </w:r>
      <w:r w:rsidR="00781B9F" w:rsidRPr="00972442">
        <w:rPr>
          <w:rFonts w:ascii="Times New Roman" w:hAnsi="Times New Roman" w:cs="Times New Roman"/>
          <w:sz w:val="28"/>
          <w:szCs w:val="28"/>
        </w:rPr>
        <w:t xml:space="preserve">е представление о самоэффективности, оказывающейся медиатором между СЭС и выбором перехода в 10 класс или среднее профессиональное образование. Было выявлено, что намерения и образовательные достижения оказывают значительное влияние на выбор образовательного трека после 9 класса. Однако упорство было исключено из анализа в силу того, что оно оказалось слабо связано как </w:t>
      </w:r>
      <w:r w:rsidR="0087285C">
        <w:rPr>
          <w:rFonts w:ascii="Times New Roman" w:hAnsi="Times New Roman" w:cs="Times New Roman"/>
          <w:sz w:val="28"/>
          <w:szCs w:val="28"/>
        </w:rPr>
        <w:t>с СЭС, так и с выбором трека [3</w:t>
      </w:r>
      <w:r w:rsidR="00781B9F" w:rsidRPr="00972442">
        <w:rPr>
          <w:rFonts w:ascii="Times New Roman" w:hAnsi="Times New Roman" w:cs="Times New Roman"/>
          <w:sz w:val="28"/>
          <w:szCs w:val="28"/>
        </w:rPr>
        <w:t>]. Таким образом, авторы пришли к выводу, что данная личностная черта не является медиатором между семейными характеристиками и выбором траектории. Полученные результаты привели к тому, что</w:t>
      </w:r>
      <w:r w:rsidR="00EE41B4">
        <w:rPr>
          <w:rFonts w:ascii="Times New Roman" w:hAnsi="Times New Roman" w:cs="Times New Roman"/>
          <w:sz w:val="28"/>
          <w:szCs w:val="28"/>
        </w:rPr>
        <w:t>,</w:t>
      </w:r>
      <w:r w:rsidR="00781B9F" w:rsidRPr="00972442">
        <w:rPr>
          <w:rFonts w:ascii="Times New Roman" w:hAnsi="Times New Roman" w:cs="Times New Roman"/>
          <w:sz w:val="28"/>
          <w:szCs w:val="28"/>
        </w:rPr>
        <w:t xml:space="preserve"> несмотря на теоретические ожидания</w:t>
      </w:r>
      <w:r w:rsidR="00EE41B4">
        <w:rPr>
          <w:rFonts w:ascii="Times New Roman" w:hAnsi="Times New Roman" w:cs="Times New Roman"/>
          <w:sz w:val="28"/>
          <w:szCs w:val="28"/>
        </w:rPr>
        <w:t>,</w:t>
      </w:r>
      <w:r w:rsidR="00781B9F" w:rsidRPr="00972442">
        <w:rPr>
          <w:rFonts w:ascii="Times New Roman" w:hAnsi="Times New Roman" w:cs="Times New Roman"/>
          <w:sz w:val="28"/>
          <w:szCs w:val="28"/>
        </w:rPr>
        <w:t xml:space="preserve"> настойчивость не стала частью построенной модели.</w:t>
      </w:r>
    </w:p>
    <w:p w14:paraId="7B755FF2" w14:textId="789C2842"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lastRenderedPageBreak/>
        <w:t xml:space="preserve">Важно отметить, что, во-первых, данное исследование не включало в себя </w:t>
      </w:r>
      <w:proofErr w:type="spellStart"/>
      <w:r w:rsidRPr="00972442">
        <w:rPr>
          <w:rFonts w:ascii="Times New Roman" w:hAnsi="Times New Roman" w:cs="Times New Roman"/>
          <w:sz w:val="28"/>
          <w:szCs w:val="28"/>
        </w:rPr>
        <w:t>валидизацию</w:t>
      </w:r>
      <w:proofErr w:type="spellEnd"/>
      <w:r w:rsidRPr="00972442">
        <w:rPr>
          <w:rFonts w:ascii="Times New Roman" w:hAnsi="Times New Roman" w:cs="Times New Roman"/>
          <w:sz w:val="28"/>
          <w:szCs w:val="28"/>
        </w:rPr>
        <w:t xml:space="preserve"> адаптированного к российским условиям инструмента для измерения настойчивости. В то время как данные более позднего исследования по </w:t>
      </w:r>
      <w:proofErr w:type="spellStart"/>
      <w:r w:rsidRPr="00972442">
        <w:rPr>
          <w:rFonts w:ascii="Times New Roman" w:hAnsi="Times New Roman" w:cs="Times New Roman"/>
          <w:sz w:val="28"/>
          <w:szCs w:val="28"/>
        </w:rPr>
        <w:t>валидизации</w:t>
      </w:r>
      <w:proofErr w:type="spellEnd"/>
      <w:r w:rsidRPr="00972442">
        <w:rPr>
          <w:rFonts w:ascii="Times New Roman" w:hAnsi="Times New Roman" w:cs="Times New Roman"/>
          <w:sz w:val="28"/>
          <w:szCs w:val="28"/>
        </w:rPr>
        <w:t xml:space="preserve"> </w:t>
      </w:r>
      <w:r w:rsidR="00E10376" w:rsidRPr="00972442">
        <w:rPr>
          <w:rFonts w:ascii="Times New Roman" w:hAnsi="Times New Roman" w:cs="Times New Roman"/>
          <w:sz w:val="28"/>
          <w:szCs w:val="28"/>
        </w:rPr>
        <w:t xml:space="preserve">русифицированного инструмента </w:t>
      </w:r>
      <w:r w:rsidRPr="00972442">
        <w:rPr>
          <w:rFonts w:ascii="Times New Roman" w:hAnsi="Times New Roman" w:cs="Times New Roman"/>
          <w:sz w:val="28"/>
          <w:szCs w:val="28"/>
        </w:rPr>
        <w:t xml:space="preserve">свидетельствуют о том, что две части опросника настойчивости измеряют разные, </w:t>
      </w:r>
      <w:r w:rsidR="00514AA8" w:rsidRPr="00972442">
        <w:rPr>
          <w:rFonts w:ascii="Times New Roman" w:hAnsi="Times New Roman" w:cs="Times New Roman"/>
          <w:sz w:val="28"/>
          <w:szCs w:val="28"/>
        </w:rPr>
        <w:t>хоть и частично накладывающие</w:t>
      </w:r>
      <w:r w:rsidRPr="00972442">
        <w:rPr>
          <w:rFonts w:ascii="Times New Roman" w:hAnsi="Times New Roman" w:cs="Times New Roman"/>
          <w:sz w:val="28"/>
          <w:szCs w:val="28"/>
        </w:rPr>
        <w:t>ся друг на друга латентные характеристики [</w:t>
      </w:r>
      <w:r w:rsidR="0087285C">
        <w:rPr>
          <w:rFonts w:ascii="Times New Roman" w:hAnsi="Times New Roman" w:cs="Times New Roman"/>
          <w:sz w:val="28"/>
          <w:szCs w:val="28"/>
        </w:rPr>
        <w:t>35</w:t>
      </w:r>
      <w:r w:rsidRPr="00972442">
        <w:rPr>
          <w:rFonts w:ascii="Times New Roman" w:hAnsi="Times New Roman" w:cs="Times New Roman"/>
          <w:sz w:val="28"/>
          <w:szCs w:val="28"/>
        </w:rPr>
        <w:t>]. Таким образом,</w:t>
      </w:r>
      <w:r w:rsidR="00514AA8" w:rsidRPr="00972442">
        <w:rPr>
          <w:rFonts w:ascii="Times New Roman" w:hAnsi="Times New Roman" w:cs="Times New Roman"/>
          <w:sz w:val="28"/>
          <w:szCs w:val="28"/>
        </w:rPr>
        <w:t xml:space="preserve"> </w:t>
      </w:r>
      <w:r w:rsidRPr="00972442">
        <w:rPr>
          <w:rFonts w:ascii="Times New Roman" w:hAnsi="Times New Roman" w:cs="Times New Roman"/>
          <w:sz w:val="28"/>
          <w:szCs w:val="28"/>
        </w:rPr>
        <w:t>вычисление единого индикатора настойчивости из всего опро</w:t>
      </w:r>
      <w:r w:rsidR="00E10376" w:rsidRPr="00972442">
        <w:rPr>
          <w:rFonts w:ascii="Times New Roman" w:hAnsi="Times New Roman" w:cs="Times New Roman"/>
          <w:sz w:val="28"/>
          <w:szCs w:val="28"/>
        </w:rPr>
        <w:t>сника оказывается неоправданным.</w:t>
      </w:r>
      <w:r w:rsidRPr="00972442">
        <w:rPr>
          <w:rFonts w:ascii="Times New Roman" w:hAnsi="Times New Roman" w:cs="Times New Roman"/>
          <w:sz w:val="28"/>
          <w:szCs w:val="28"/>
        </w:rPr>
        <w:t xml:space="preserve"> Во-вторых, остался без ответа вопрос о существовании различий в уровне настойчивости внутри подвыборок выпускников 9 класса с разным уровнем образовательного капитала семьи, совершивших выбор профессионального или академического трека. </w:t>
      </w:r>
    </w:p>
    <w:p w14:paraId="60EEB25C" w14:textId="050EB1B9" w:rsidR="00781B9F" w:rsidRPr="00972442" w:rsidRDefault="00781B9F"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В связи с этим представляет интерес уточнение модели измерения настойчивости, а также проведение анализа на подвыборках студентов СПО из семей с разным уровнем социально-экономического статуса семьи для выявления того</w:t>
      </w:r>
      <w:r w:rsidR="00EE41B4">
        <w:rPr>
          <w:rFonts w:ascii="Times New Roman" w:hAnsi="Times New Roman" w:cs="Times New Roman"/>
          <w:sz w:val="28"/>
          <w:szCs w:val="28"/>
        </w:rPr>
        <w:t>,</w:t>
      </w:r>
      <w:r w:rsidRPr="00972442">
        <w:rPr>
          <w:rFonts w:ascii="Times New Roman" w:hAnsi="Times New Roman" w:cs="Times New Roman"/>
          <w:sz w:val="28"/>
          <w:szCs w:val="28"/>
        </w:rPr>
        <w:t xml:space="preserve"> насколько их личностные профили, предвосхищавшие выбор профессиональной траектории, различаются по уровню настойчивости, а также каковы их различия с</w:t>
      </w:r>
      <w:r w:rsidR="00EE41B4">
        <w:rPr>
          <w:rFonts w:ascii="Times New Roman" w:hAnsi="Times New Roman" w:cs="Times New Roman"/>
          <w:sz w:val="28"/>
          <w:szCs w:val="28"/>
        </w:rPr>
        <w:t>о</w:t>
      </w:r>
      <w:r w:rsidRPr="00972442">
        <w:rPr>
          <w:rFonts w:ascii="Times New Roman" w:hAnsi="Times New Roman" w:cs="Times New Roman"/>
          <w:sz w:val="28"/>
          <w:szCs w:val="28"/>
        </w:rPr>
        <w:t xml:space="preserve"> школьниками при учете контроля успеваемости. Данная работа будет проведена во второй главе.</w:t>
      </w:r>
    </w:p>
    <w:p w14:paraId="023F7914" w14:textId="5AA3CE45" w:rsidR="00886B92" w:rsidRDefault="00781B9F" w:rsidP="00045DB6">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При учете того, что личностные характеристики являются одновременно наследуемыми и усваиваемыми в процессе взросления</w:t>
      </w:r>
      <w:r w:rsidR="00EE41B4">
        <w:rPr>
          <w:rFonts w:ascii="Times New Roman" w:hAnsi="Times New Roman" w:cs="Times New Roman"/>
          <w:sz w:val="28"/>
          <w:szCs w:val="28"/>
        </w:rPr>
        <w:t>,</w:t>
      </w:r>
      <w:r w:rsidRPr="00972442">
        <w:rPr>
          <w:rFonts w:ascii="Times New Roman" w:hAnsi="Times New Roman" w:cs="Times New Roman"/>
          <w:sz w:val="28"/>
          <w:szCs w:val="28"/>
        </w:rPr>
        <w:t xml:space="preserve"> остается открытым вопрос о том, как именно студенты, совершающие выбор против семейных предикторов, формируют </w:t>
      </w:r>
      <w:r w:rsidR="00485678" w:rsidRPr="00972442">
        <w:rPr>
          <w:rFonts w:ascii="Times New Roman" w:hAnsi="Times New Roman" w:cs="Times New Roman"/>
          <w:sz w:val="28"/>
          <w:szCs w:val="28"/>
        </w:rPr>
        <w:t xml:space="preserve">мотивацию </w:t>
      </w:r>
      <w:r w:rsidRPr="00972442">
        <w:rPr>
          <w:rFonts w:ascii="Times New Roman" w:hAnsi="Times New Roman" w:cs="Times New Roman"/>
          <w:sz w:val="28"/>
          <w:szCs w:val="28"/>
        </w:rPr>
        <w:t xml:space="preserve">к </w:t>
      </w:r>
      <w:r w:rsidR="00485678" w:rsidRPr="00972442">
        <w:rPr>
          <w:rFonts w:ascii="Times New Roman" w:hAnsi="Times New Roman" w:cs="Times New Roman"/>
          <w:sz w:val="28"/>
          <w:szCs w:val="28"/>
        </w:rPr>
        <w:t>выбору профессионального трека</w:t>
      </w:r>
      <w:r w:rsidRPr="00972442">
        <w:rPr>
          <w:rFonts w:ascii="Times New Roman" w:hAnsi="Times New Roman" w:cs="Times New Roman"/>
          <w:sz w:val="28"/>
          <w:szCs w:val="28"/>
        </w:rPr>
        <w:t xml:space="preserve"> и чем обусловлено отсутствие диспозиций, </w:t>
      </w:r>
      <w:r w:rsidR="00485678" w:rsidRPr="00972442">
        <w:rPr>
          <w:rFonts w:ascii="Times New Roman" w:hAnsi="Times New Roman" w:cs="Times New Roman"/>
          <w:sz w:val="28"/>
          <w:szCs w:val="28"/>
        </w:rPr>
        <w:t>направляющих их на академический</w:t>
      </w:r>
      <w:r w:rsidRPr="00972442">
        <w:rPr>
          <w:rFonts w:ascii="Times New Roman" w:hAnsi="Times New Roman" w:cs="Times New Roman"/>
          <w:sz w:val="28"/>
          <w:szCs w:val="28"/>
        </w:rPr>
        <w:t xml:space="preserve"> трек с прямым наследованием образовательного уровня высокообразованного родителя. Эти вопросы будут проанализированы на материале качественной части исследования в третьей главе данной работы. </w:t>
      </w:r>
    </w:p>
    <w:p w14:paraId="6CCBD63C" w14:textId="77777777" w:rsidR="00886B92" w:rsidRDefault="00886B92" w:rsidP="00972442">
      <w:pPr>
        <w:spacing w:line="360" w:lineRule="auto"/>
        <w:ind w:firstLine="709"/>
        <w:jc w:val="both"/>
        <w:rPr>
          <w:rFonts w:ascii="Times New Roman" w:hAnsi="Times New Roman" w:cs="Times New Roman"/>
          <w:sz w:val="28"/>
          <w:szCs w:val="28"/>
        </w:rPr>
      </w:pPr>
    </w:p>
    <w:p w14:paraId="7496A366" w14:textId="046CAEDE" w:rsidR="00B60459" w:rsidRPr="00045DB6" w:rsidRDefault="00045DB6" w:rsidP="00045DB6">
      <w:pPr>
        <w:pStyle w:val="1"/>
        <w:spacing w:after="240"/>
        <w:jc w:val="center"/>
        <w:rPr>
          <w:rFonts w:ascii="Times New Roman" w:hAnsi="Times New Roman" w:cs="Times New Roman"/>
          <w:color w:val="000000" w:themeColor="text1"/>
          <w:sz w:val="28"/>
          <w:szCs w:val="28"/>
        </w:rPr>
      </w:pPr>
      <w:bookmarkStart w:id="4" w:name="_Toc483653087"/>
      <w:r>
        <w:rPr>
          <w:rFonts w:ascii="Times New Roman" w:hAnsi="Times New Roman" w:cs="Times New Roman"/>
          <w:color w:val="000000" w:themeColor="text1"/>
          <w:sz w:val="28"/>
          <w:szCs w:val="28"/>
        </w:rPr>
        <w:lastRenderedPageBreak/>
        <w:t xml:space="preserve">1.3 </w:t>
      </w:r>
      <w:r w:rsidR="00AD0860" w:rsidRPr="00045DB6">
        <w:rPr>
          <w:rFonts w:ascii="Times New Roman" w:hAnsi="Times New Roman" w:cs="Times New Roman"/>
          <w:color w:val="000000" w:themeColor="text1"/>
          <w:sz w:val="28"/>
          <w:szCs w:val="28"/>
        </w:rPr>
        <w:t>Методология исследования</w:t>
      </w:r>
      <w:bookmarkEnd w:id="4"/>
    </w:p>
    <w:p w14:paraId="4E9B0A9F" w14:textId="05E56324" w:rsidR="00395F51" w:rsidRPr="00972442" w:rsidRDefault="00EE41B4" w:rsidP="009724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части работы был выполнен количественный анализ </w:t>
      </w:r>
      <w:r w:rsidR="00E33736" w:rsidRPr="00972442">
        <w:rPr>
          <w:rFonts w:ascii="Times New Roman" w:hAnsi="Times New Roman" w:cs="Times New Roman"/>
          <w:sz w:val="28"/>
          <w:szCs w:val="28"/>
        </w:rPr>
        <w:t>на выб</w:t>
      </w:r>
      <w:r>
        <w:rPr>
          <w:rFonts w:ascii="Times New Roman" w:hAnsi="Times New Roman" w:cs="Times New Roman"/>
          <w:sz w:val="28"/>
          <w:szCs w:val="28"/>
        </w:rPr>
        <w:t xml:space="preserve">орке национальной панели </w:t>
      </w:r>
      <w:proofErr w:type="spellStart"/>
      <w:r>
        <w:rPr>
          <w:rFonts w:ascii="Times New Roman" w:hAnsi="Times New Roman" w:cs="Times New Roman"/>
          <w:sz w:val="28"/>
          <w:szCs w:val="28"/>
        </w:rPr>
        <w:t>лонгит</w:t>
      </w:r>
      <w:r w:rsidR="00E33736" w:rsidRPr="00972442">
        <w:rPr>
          <w:rFonts w:ascii="Times New Roman" w:hAnsi="Times New Roman" w:cs="Times New Roman"/>
          <w:sz w:val="28"/>
          <w:szCs w:val="28"/>
        </w:rPr>
        <w:t>юдного</w:t>
      </w:r>
      <w:proofErr w:type="spellEnd"/>
      <w:r w:rsidR="00E33736" w:rsidRPr="00972442">
        <w:rPr>
          <w:rFonts w:ascii="Times New Roman" w:hAnsi="Times New Roman" w:cs="Times New Roman"/>
          <w:sz w:val="28"/>
          <w:szCs w:val="28"/>
        </w:rPr>
        <w:t xml:space="preserve"> исследования НИУ ВШЭ «Траектории в образовании и профессии»</w:t>
      </w:r>
      <w:r w:rsidR="00604CCD" w:rsidRPr="00972442">
        <w:rPr>
          <w:rFonts w:ascii="Times New Roman" w:hAnsi="Times New Roman" w:cs="Times New Roman"/>
          <w:sz w:val="28"/>
          <w:szCs w:val="28"/>
        </w:rPr>
        <w:t xml:space="preserve"> с помощью статистических методов анализа данных</w:t>
      </w:r>
      <w:r w:rsidR="00E33736" w:rsidRPr="00972442">
        <w:rPr>
          <w:rFonts w:ascii="Times New Roman" w:hAnsi="Times New Roman" w:cs="Times New Roman"/>
          <w:sz w:val="28"/>
          <w:szCs w:val="28"/>
        </w:rPr>
        <w:t xml:space="preserve">. </w:t>
      </w:r>
      <w:r w:rsidR="00A44795" w:rsidRPr="00972442">
        <w:rPr>
          <w:rFonts w:ascii="Times New Roman" w:hAnsi="Times New Roman" w:cs="Times New Roman"/>
          <w:sz w:val="28"/>
          <w:szCs w:val="28"/>
        </w:rPr>
        <w:t xml:space="preserve">В первую очередь был произведен </w:t>
      </w:r>
      <w:proofErr w:type="spellStart"/>
      <w:r w:rsidR="00A44795" w:rsidRPr="00972442">
        <w:rPr>
          <w:rFonts w:ascii="Times New Roman" w:hAnsi="Times New Roman" w:cs="Times New Roman"/>
          <w:sz w:val="28"/>
          <w:szCs w:val="28"/>
        </w:rPr>
        <w:t>эксплораторный</w:t>
      </w:r>
      <w:proofErr w:type="spellEnd"/>
      <w:r w:rsidR="00A44795" w:rsidRPr="00972442">
        <w:rPr>
          <w:rFonts w:ascii="Times New Roman" w:hAnsi="Times New Roman" w:cs="Times New Roman"/>
          <w:sz w:val="28"/>
          <w:szCs w:val="28"/>
        </w:rPr>
        <w:t xml:space="preserve"> </w:t>
      </w:r>
      <w:r w:rsidR="00604CCD" w:rsidRPr="00972442">
        <w:rPr>
          <w:rFonts w:ascii="Times New Roman" w:hAnsi="Times New Roman" w:cs="Times New Roman"/>
          <w:sz w:val="28"/>
          <w:szCs w:val="28"/>
        </w:rPr>
        <w:t xml:space="preserve">факторный </w:t>
      </w:r>
      <w:r w:rsidR="00A44795" w:rsidRPr="00972442">
        <w:rPr>
          <w:rFonts w:ascii="Times New Roman" w:hAnsi="Times New Roman" w:cs="Times New Roman"/>
          <w:sz w:val="28"/>
          <w:szCs w:val="28"/>
        </w:rPr>
        <w:t>анализ для выделения двухмерной природы инстр</w:t>
      </w:r>
      <w:bookmarkStart w:id="5" w:name="_GoBack"/>
      <w:bookmarkEnd w:id="5"/>
      <w:r w:rsidR="00A44795" w:rsidRPr="00972442">
        <w:rPr>
          <w:rFonts w:ascii="Times New Roman" w:hAnsi="Times New Roman" w:cs="Times New Roman"/>
          <w:sz w:val="28"/>
          <w:szCs w:val="28"/>
        </w:rPr>
        <w:t>умента и получения распреде</w:t>
      </w:r>
      <w:r w:rsidR="00604CCD" w:rsidRPr="00972442">
        <w:rPr>
          <w:rFonts w:ascii="Times New Roman" w:hAnsi="Times New Roman" w:cs="Times New Roman"/>
          <w:sz w:val="28"/>
          <w:szCs w:val="28"/>
        </w:rPr>
        <w:t>ления вопросов по факторам (</w:t>
      </w:r>
      <w:r w:rsidR="00A44795" w:rsidRPr="00972442">
        <w:rPr>
          <w:rFonts w:ascii="Times New Roman" w:hAnsi="Times New Roman" w:cs="Times New Roman"/>
          <w:sz w:val="28"/>
          <w:szCs w:val="28"/>
        </w:rPr>
        <w:t xml:space="preserve">включая новые вопросы, добавленные </w:t>
      </w:r>
      <w:r>
        <w:rPr>
          <w:rFonts w:ascii="Times New Roman" w:hAnsi="Times New Roman" w:cs="Times New Roman"/>
          <w:sz w:val="28"/>
          <w:szCs w:val="28"/>
        </w:rPr>
        <w:t xml:space="preserve">в анкету </w:t>
      </w:r>
      <w:proofErr w:type="spellStart"/>
      <w:r>
        <w:rPr>
          <w:rFonts w:ascii="Times New Roman" w:hAnsi="Times New Roman" w:cs="Times New Roman"/>
          <w:sz w:val="28"/>
          <w:szCs w:val="28"/>
        </w:rPr>
        <w:t>лонгит</w:t>
      </w:r>
      <w:r w:rsidR="00604CCD" w:rsidRPr="00972442">
        <w:rPr>
          <w:rFonts w:ascii="Times New Roman" w:hAnsi="Times New Roman" w:cs="Times New Roman"/>
          <w:sz w:val="28"/>
          <w:szCs w:val="28"/>
        </w:rPr>
        <w:t>юда</w:t>
      </w:r>
      <w:proofErr w:type="spellEnd"/>
      <w:r w:rsidR="00604CCD" w:rsidRPr="00972442">
        <w:rPr>
          <w:rFonts w:ascii="Times New Roman" w:hAnsi="Times New Roman" w:cs="Times New Roman"/>
          <w:sz w:val="28"/>
          <w:szCs w:val="28"/>
        </w:rPr>
        <w:t xml:space="preserve"> </w:t>
      </w:r>
      <w:r w:rsidR="00A44795" w:rsidRPr="00972442">
        <w:rPr>
          <w:rFonts w:ascii="Times New Roman" w:hAnsi="Times New Roman" w:cs="Times New Roman"/>
          <w:sz w:val="28"/>
          <w:szCs w:val="28"/>
        </w:rPr>
        <w:t xml:space="preserve">к </w:t>
      </w:r>
      <w:r w:rsidR="00604CCD" w:rsidRPr="00972442">
        <w:rPr>
          <w:rFonts w:ascii="Times New Roman" w:hAnsi="Times New Roman" w:cs="Times New Roman"/>
          <w:sz w:val="28"/>
          <w:szCs w:val="28"/>
        </w:rPr>
        <w:t xml:space="preserve">оригинальному измерительному инструменту А. </w:t>
      </w:r>
      <w:proofErr w:type="spellStart"/>
      <w:r w:rsidR="00604CCD" w:rsidRPr="00972442">
        <w:rPr>
          <w:rFonts w:ascii="Times New Roman" w:hAnsi="Times New Roman" w:cs="Times New Roman"/>
          <w:sz w:val="28"/>
          <w:szCs w:val="28"/>
        </w:rPr>
        <w:t>Дакворс</w:t>
      </w:r>
      <w:proofErr w:type="spellEnd"/>
      <w:r w:rsidR="00604CCD" w:rsidRPr="00972442">
        <w:rPr>
          <w:rFonts w:ascii="Times New Roman" w:hAnsi="Times New Roman" w:cs="Times New Roman"/>
          <w:sz w:val="28"/>
          <w:szCs w:val="28"/>
        </w:rPr>
        <w:t>).</w:t>
      </w:r>
      <w:r w:rsidR="00A44795" w:rsidRPr="00972442">
        <w:rPr>
          <w:rFonts w:ascii="Times New Roman" w:hAnsi="Times New Roman" w:cs="Times New Roman"/>
          <w:sz w:val="28"/>
          <w:szCs w:val="28"/>
        </w:rPr>
        <w:t xml:space="preserve"> </w:t>
      </w:r>
      <w:r w:rsidR="00140E55" w:rsidRPr="00972442">
        <w:rPr>
          <w:rFonts w:ascii="Times New Roman" w:hAnsi="Times New Roman" w:cs="Times New Roman"/>
          <w:sz w:val="28"/>
          <w:szCs w:val="28"/>
        </w:rPr>
        <w:t xml:space="preserve">В силу того, что </w:t>
      </w:r>
      <w:r w:rsidR="00A44795" w:rsidRPr="00972442">
        <w:rPr>
          <w:rFonts w:ascii="Times New Roman" w:hAnsi="Times New Roman" w:cs="Times New Roman"/>
          <w:sz w:val="28"/>
          <w:szCs w:val="28"/>
        </w:rPr>
        <w:t xml:space="preserve">для </w:t>
      </w:r>
      <w:r w:rsidR="00604CCD" w:rsidRPr="00972442">
        <w:rPr>
          <w:rFonts w:ascii="Times New Roman" w:hAnsi="Times New Roman" w:cs="Times New Roman"/>
          <w:sz w:val="28"/>
          <w:szCs w:val="28"/>
        </w:rPr>
        <w:t xml:space="preserve">целей </w:t>
      </w:r>
      <w:r w:rsidR="00A44795" w:rsidRPr="00972442">
        <w:rPr>
          <w:rFonts w:ascii="Times New Roman" w:hAnsi="Times New Roman" w:cs="Times New Roman"/>
          <w:sz w:val="28"/>
          <w:szCs w:val="28"/>
        </w:rPr>
        <w:t xml:space="preserve">исследования было необходимо уточнение согласованности и точности измерения </w:t>
      </w:r>
      <w:r w:rsidR="001E5406" w:rsidRPr="00972442">
        <w:rPr>
          <w:rFonts w:ascii="Times New Roman" w:hAnsi="Times New Roman" w:cs="Times New Roman"/>
          <w:sz w:val="28"/>
          <w:szCs w:val="28"/>
        </w:rPr>
        <w:t xml:space="preserve">конструкта </w:t>
      </w:r>
      <w:r w:rsidR="00A44795" w:rsidRPr="00972442">
        <w:rPr>
          <w:rFonts w:ascii="Times New Roman" w:hAnsi="Times New Roman" w:cs="Times New Roman"/>
          <w:sz w:val="28"/>
          <w:szCs w:val="28"/>
        </w:rPr>
        <w:t xml:space="preserve">настойчивости </w:t>
      </w:r>
      <w:r w:rsidR="00604CCD" w:rsidRPr="00972442">
        <w:rPr>
          <w:rFonts w:ascii="Times New Roman" w:hAnsi="Times New Roman" w:cs="Times New Roman"/>
          <w:sz w:val="28"/>
          <w:szCs w:val="28"/>
        </w:rPr>
        <w:t xml:space="preserve">адаптированным </w:t>
      </w:r>
      <w:r w:rsidR="00A44795" w:rsidRPr="00972442">
        <w:rPr>
          <w:rFonts w:ascii="Times New Roman" w:hAnsi="Times New Roman" w:cs="Times New Roman"/>
          <w:sz w:val="28"/>
          <w:szCs w:val="28"/>
        </w:rPr>
        <w:t xml:space="preserve">инструментом, </w:t>
      </w:r>
      <w:r w:rsidR="00604CCD" w:rsidRPr="00972442">
        <w:rPr>
          <w:rFonts w:ascii="Times New Roman" w:hAnsi="Times New Roman" w:cs="Times New Roman"/>
          <w:sz w:val="28"/>
          <w:szCs w:val="28"/>
        </w:rPr>
        <w:t xml:space="preserve">следующим шагом стало проведение </w:t>
      </w:r>
      <w:proofErr w:type="spellStart"/>
      <w:r w:rsidR="00A44795" w:rsidRPr="00972442">
        <w:rPr>
          <w:rFonts w:ascii="Times New Roman" w:hAnsi="Times New Roman" w:cs="Times New Roman"/>
          <w:sz w:val="28"/>
          <w:szCs w:val="28"/>
        </w:rPr>
        <w:t>конфирма</w:t>
      </w:r>
      <w:r w:rsidR="00604CCD" w:rsidRPr="00972442">
        <w:rPr>
          <w:rFonts w:ascii="Times New Roman" w:hAnsi="Times New Roman" w:cs="Times New Roman"/>
          <w:sz w:val="28"/>
          <w:szCs w:val="28"/>
        </w:rPr>
        <w:t>торного</w:t>
      </w:r>
      <w:proofErr w:type="spellEnd"/>
      <w:r w:rsidR="00A44795" w:rsidRPr="00972442">
        <w:rPr>
          <w:rFonts w:ascii="Times New Roman" w:hAnsi="Times New Roman" w:cs="Times New Roman"/>
          <w:sz w:val="28"/>
          <w:szCs w:val="28"/>
        </w:rPr>
        <w:t xml:space="preserve"> </w:t>
      </w:r>
      <w:r w:rsidR="00604CCD" w:rsidRPr="00972442">
        <w:rPr>
          <w:rFonts w:ascii="Times New Roman" w:hAnsi="Times New Roman" w:cs="Times New Roman"/>
          <w:sz w:val="28"/>
          <w:szCs w:val="28"/>
        </w:rPr>
        <w:t>факторного</w:t>
      </w:r>
      <w:r w:rsidR="00A44795" w:rsidRPr="00972442">
        <w:rPr>
          <w:rFonts w:ascii="Times New Roman" w:hAnsi="Times New Roman" w:cs="Times New Roman"/>
          <w:sz w:val="28"/>
          <w:szCs w:val="28"/>
        </w:rPr>
        <w:t xml:space="preserve"> анализ</w:t>
      </w:r>
      <w:r w:rsidR="00604CCD" w:rsidRPr="00972442">
        <w:rPr>
          <w:rFonts w:ascii="Times New Roman" w:hAnsi="Times New Roman" w:cs="Times New Roman"/>
          <w:sz w:val="28"/>
          <w:szCs w:val="28"/>
        </w:rPr>
        <w:t>а и</w:t>
      </w:r>
      <w:r w:rsidR="003675A2" w:rsidRPr="00972442">
        <w:rPr>
          <w:rFonts w:ascii="Times New Roman" w:hAnsi="Times New Roman" w:cs="Times New Roman"/>
          <w:sz w:val="28"/>
          <w:szCs w:val="28"/>
        </w:rPr>
        <w:t xml:space="preserve"> дополнительно</w:t>
      </w:r>
      <w:r w:rsidR="00395F51" w:rsidRPr="00972442">
        <w:rPr>
          <w:rFonts w:ascii="Times New Roman" w:hAnsi="Times New Roman" w:cs="Times New Roman"/>
          <w:sz w:val="28"/>
          <w:szCs w:val="28"/>
        </w:rPr>
        <w:t xml:space="preserve"> проверка</w:t>
      </w:r>
      <w:r w:rsidR="00A44795" w:rsidRPr="00972442">
        <w:rPr>
          <w:rFonts w:ascii="Times New Roman" w:hAnsi="Times New Roman" w:cs="Times New Roman"/>
          <w:sz w:val="28"/>
          <w:szCs w:val="28"/>
        </w:rPr>
        <w:t xml:space="preserve"> коэффициента альфы </w:t>
      </w:r>
      <w:proofErr w:type="spellStart"/>
      <w:r w:rsidR="00A44795" w:rsidRPr="00972442">
        <w:rPr>
          <w:rFonts w:ascii="Times New Roman" w:hAnsi="Times New Roman" w:cs="Times New Roman"/>
          <w:sz w:val="28"/>
          <w:szCs w:val="28"/>
        </w:rPr>
        <w:t>Кронбаха</w:t>
      </w:r>
      <w:proofErr w:type="spellEnd"/>
      <w:r w:rsidR="00A44795" w:rsidRPr="00972442">
        <w:rPr>
          <w:rFonts w:ascii="Times New Roman" w:hAnsi="Times New Roman" w:cs="Times New Roman"/>
          <w:sz w:val="28"/>
          <w:szCs w:val="28"/>
        </w:rPr>
        <w:t>.</w:t>
      </w:r>
    </w:p>
    <w:p w14:paraId="59F1F4BB" w14:textId="78318F5C" w:rsidR="00A44795" w:rsidRPr="00972442" w:rsidRDefault="00A44795" w:rsidP="00972442">
      <w:pPr>
        <w:spacing w:line="360" w:lineRule="auto"/>
        <w:ind w:firstLine="709"/>
        <w:jc w:val="both"/>
        <w:rPr>
          <w:rFonts w:ascii="Times New Roman" w:hAnsi="Times New Roman" w:cs="Times New Roman"/>
          <w:sz w:val="28"/>
          <w:szCs w:val="28"/>
        </w:rPr>
      </w:pPr>
      <w:r w:rsidRPr="00972442">
        <w:rPr>
          <w:rFonts w:ascii="Times New Roman" w:hAnsi="Times New Roman" w:cs="Times New Roman"/>
          <w:sz w:val="28"/>
          <w:szCs w:val="28"/>
        </w:rPr>
        <w:t xml:space="preserve"> </w:t>
      </w:r>
      <w:r w:rsidR="00604CCD" w:rsidRPr="00972442">
        <w:rPr>
          <w:rFonts w:ascii="Times New Roman" w:hAnsi="Times New Roman" w:cs="Times New Roman"/>
          <w:sz w:val="28"/>
          <w:szCs w:val="28"/>
        </w:rPr>
        <w:t>Посл</w:t>
      </w:r>
      <w:r w:rsidR="00EE41B4">
        <w:rPr>
          <w:rFonts w:ascii="Times New Roman" w:hAnsi="Times New Roman" w:cs="Times New Roman"/>
          <w:sz w:val="28"/>
          <w:szCs w:val="28"/>
        </w:rPr>
        <w:t>е выделения конструкта упорства</w:t>
      </w:r>
      <w:r w:rsidR="00604CCD" w:rsidRPr="00972442">
        <w:rPr>
          <w:rFonts w:ascii="Times New Roman" w:hAnsi="Times New Roman" w:cs="Times New Roman"/>
          <w:sz w:val="28"/>
          <w:szCs w:val="28"/>
        </w:rPr>
        <w:t xml:space="preserve"> дальнейший анализ связей настойчивости с выбором траектории и вероятностью различий между «нетипичными» студентами СПО и другими обучающимися осуществлялся посредством логистической регрессии. Данный выбор обусловлен </w:t>
      </w:r>
      <w:proofErr w:type="spellStart"/>
      <w:r w:rsidR="00604CCD" w:rsidRPr="00972442">
        <w:rPr>
          <w:rFonts w:ascii="Times New Roman" w:hAnsi="Times New Roman" w:cs="Times New Roman"/>
          <w:sz w:val="28"/>
          <w:szCs w:val="28"/>
        </w:rPr>
        <w:t>бинарностью</w:t>
      </w:r>
      <w:proofErr w:type="spellEnd"/>
      <w:r w:rsidR="00604CCD" w:rsidRPr="00972442">
        <w:rPr>
          <w:rFonts w:ascii="Times New Roman" w:hAnsi="Times New Roman" w:cs="Times New Roman"/>
          <w:sz w:val="28"/>
          <w:szCs w:val="28"/>
        </w:rPr>
        <w:t xml:space="preserve"> выбора между профессиональным и академическим треком после 9-го класса и дихотомией, заданной наличием или отсутствием высоких образовательных уровней у родителей. </w:t>
      </w:r>
    </w:p>
    <w:p w14:paraId="5643CCC7" w14:textId="3FD66B43" w:rsidR="00BA43BF" w:rsidRPr="00B60459" w:rsidRDefault="00EE41B4" w:rsidP="00B6045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Качественное исследование включало</w:t>
      </w:r>
      <w:r w:rsidR="003675A2" w:rsidRPr="00972442">
        <w:rPr>
          <w:rFonts w:ascii="Times New Roman" w:hAnsi="Times New Roman" w:cs="Times New Roman"/>
          <w:sz w:val="28"/>
          <w:szCs w:val="28"/>
        </w:rPr>
        <w:t xml:space="preserve"> в себя сбор данных посредством интервьюирования студентов, совершивших выбор вопреки предикторам образовательного уровня их родителей. Важно отметить, что первичная стратегия сбора данных – проведение </w:t>
      </w:r>
      <w:proofErr w:type="spellStart"/>
      <w:r w:rsidR="007F7BB3" w:rsidRPr="00972442">
        <w:rPr>
          <w:rFonts w:ascii="Times New Roman" w:hAnsi="Times New Roman" w:cs="Times New Roman"/>
          <w:sz w:val="28"/>
          <w:szCs w:val="28"/>
        </w:rPr>
        <w:t>нарративных</w:t>
      </w:r>
      <w:proofErr w:type="spellEnd"/>
      <w:r w:rsidR="007F7BB3" w:rsidRPr="00972442">
        <w:rPr>
          <w:rFonts w:ascii="Times New Roman" w:hAnsi="Times New Roman" w:cs="Times New Roman"/>
          <w:sz w:val="28"/>
          <w:szCs w:val="28"/>
        </w:rPr>
        <w:t xml:space="preserve"> </w:t>
      </w:r>
      <w:r w:rsidR="003675A2" w:rsidRPr="00972442">
        <w:rPr>
          <w:rFonts w:ascii="Times New Roman" w:hAnsi="Times New Roman" w:cs="Times New Roman"/>
          <w:sz w:val="28"/>
          <w:szCs w:val="28"/>
        </w:rPr>
        <w:t>биографических интервью</w:t>
      </w:r>
      <w:r>
        <w:rPr>
          <w:rFonts w:ascii="Times New Roman" w:hAnsi="Times New Roman" w:cs="Times New Roman"/>
          <w:sz w:val="28"/>
          <w:szCs w:val="28"/>
        </w:rPr>
        <w:t xml:space="preserve"> -</w:t>
      </w:r>
      <w:r w:rsidR="003675A2" w:rsidRPr="00972442">
        <w:rPr>
          <w:rFonts w:ascii="Times New Roman" w:hAnsi="Times New Roman" w:cs="Times New Roman"/>
          <w:sz w:val="28"/>
          <w:szCs w:val="28"/>
        </w:rPr>
        <w:t xml:space="preserve"> оправдала себя лишь отчасти. Студенты испытывали сложности с построением продолжительного</w:t>
      </w:r>
      <w:r w:rsidR="00CD5F3D" w:rsidRPr="00CD5F3D">
        <w:rPr>
          <w:rFonts w:ascii="Times New Roman" w:hAnsi="Times New Roman" w:cs="Times New Roman"/>
          <w:sz w:val="28"/>
          <w:szCs w:val="28"/>
        </w:rPr>
        <w:t xml:space="preserve"> </w:t>
      </w:r>
      <w:r w:rsidR="00CD5F3D">
        <w:rPr>
          <w:rFonts w:ascii="Times New Roman" w:hAnsi="Times New Roman" w:cs="Times New Roman"/>
          <w:sz w:val="28"/>
          <w:szCs w:val="28"/>
        </w:rPr>
        <w:t>и подробного</w:t>
      </w:r>
      <w:r w:rsidR="003675A2" w:rsidRPr="00972442">
        <w:rPr>
          <w:rFonts w:ascii="Times New Roman" w:hAnsi="Times New Roman" w:cs="Times New Roman"/>
          <w:sz w:val="28"/>
          <w:szCs w:val="28"/>
        </w:rPr>
        <w:t xml:space="preserve"> нарратива о собственной биографии.</w:t>
      </w:r>
      <w:r w:rsidR="007F7BB3" w:rsidRPr="00972442">
        <w:rPr>
          <w:rFonts w:ascii="Times New Roman" w:hAnsi="Times New Roman" w:cs="Times New Roman"/>
          <w:sz w:val="28"/>
          <w:szCs w:val="28"/>
        </w:rPr>
        <w:t xml:space="preserve"> В связи с этим было принято решение о проведени</w:t>
      </w:r>
      <w:r w:rsidR="008C248B" w:rsidRPr="00972442">
        <w:rPr>
          <w:rFonts w:ascii="Times New Roman" w:hAnsi="Times New Roman" w:cs="Times New Roman"/>
          <w:sz w:val="28"/>
          <w:szCs w:val="28"/>
        </w:rPr>
        <w:t>и</w:t>
      </w:r>
      <w:r w:rsidR="007F7BB3" w:rsidRPr="00972442">
        <w:rPr>
          <w:rFonts w:ascii="Times New Roman" w:hAnsi="Times New Roman" w:cs="Times New Roman"/>
          <w:sz w:val="28"/>
          <w:szCs w:val="28"/>
        </w:rPr>
        <w:t xml:space="preserve"> полуструктурированных глубинных интервью, тематический </w:t>
      </w:r>
      <w:proofErr w:type="spellStart"/>
      <w:r w:rsidR="007F7BB3" w:rsidRPr="00972442">
        <w:rPr>
          <w:rFonts w:ascii="Times New Roman" w:hAnsi="Times New Roman" w:cs="Times New Roman"/>
          <w:sz w:val="28"/>
          <w:szCs w:val="28"/>
        </w:rPr>
        <w:t>гайд</w:t>
      </w:r>
      <w:proofErr w:type="spellEnd"/>
      <w:r w:rsidR="007F7BB3" w:rsidRPr="00972442">
        <w:rPr>
          <w:rFonts w:ascii="Times New Roman" w:hAnsi="Times New Roman" w:cs="Times New Roman"/>
          <w:sz w:val="28"/>
          <w:szCs w:val="28"/>
        </w:rPr>
        <w:t xml:space="preserve"> которых представлен в приложении 1. </w:t>
      </w:r>
      <w:r w:rsidR="00BD02DD" w:rsidRPr="00972442">
        <w:rPr>
          <w:rFonts w:ascii="Times New Roman" w:hAnsi="Times New Roman" w:cs="Times New Roman"/>
          <w:sz w:val="28"/>
          <w:szCs w:val="28"/>
        </w:rPr>
        <w:t xml:space="preserve">Анализ полученных данных был осуществлен с </w:t>
      </w:r>
      <w:r w:rsidR="00BD02DD" w:rsidRPr="00972442">
        <w:rPr>
          <w:rFonts w:ascii="Times New Roman" w:hAnsi="Times New Roman" w:cs="Times New Roman"/>
          <w:sz w:val="28"/>
          <w:szCs w:val="28"/>
        </w:rPr>
        <w:lastRenderedPageBreak/>
        <w:t>помощью кодирования методом общего индуктивного подхода (</w:t>
      </w:r>
      <w:r w:rsidR="00BD02DD" w:rsidRPr="00972442">
        <w:rPr>
          <w:rFonts w:ascii="Times New Roman" w:hAnsi="Times New Roman" w:cs="Times New Roman"/>
          <w:sz w:val="28"/>
          <w:szCs w:val="28"/>
          <w:lang w:val="en-US"/>
        </w:rPr>
        <w:t>general</w:t>
      </w:r>
      <w:r w:rsidR="00BD02DD" w:rsidRPr="00972442">
        <w:rPr>
          <w:rFonts w:ascii="Times New Roman" w:hAnsi="Times New Roman" w:cs="Times New Roman"/>
          <w:sz w:val="28"/>
          <w:szCs w:val="28"/>
        </w:rPr>
        <w:t xml:space="preserve"> </w:t>
      </w:r>
      <w:r w:rsidR="00BD02DD" w:rsidRPr="00972442">
        <w:rPr>
          <w:rFonts w:ascii="Times New Roman" w:hAnsi="Times New Roman" w:cs="Times New Roman"/>
          <w:sz w:val="28"/>
          <w:szCs w:val="28"/>
          <w:lang w:val="en-US"/>
        </w:rPr>
        <w:t>inductive</w:t>
      </w:r>
      <w:r w:rsidR="00BD02DD" w:rsidRPr="00972442">
        <w:rPr>
          <w:rFonts w:ascii="Times New Roman" w:hAnsi="Times New Roman" w:cs="Times New Roman"/>
          <w:sz w:val="28"/>
          <w:szCs w:val="28"/>
        </w:rPr>
        <w:t xml:space="preserve"> </w:t>
      </w:r>
      <w:r w:rsidR="00BD02DD" w:rsidRPr="00972442">
        <w:rPr>
          <w:rFonts w:ascii="Times New Roman" w:hAnsi="Times New Roman" w:cs="Times New Roman"/>
          <w:sz w:val="28"/>
          <w:szCs w:val="28"/>
          <w:lang w:val="en-US"/>
        </w:rPr>
        <w:t>approach</w:t>
      </w:r>
      <w:r w:rsidR="00BD02DD" w:rsidRPr="00972442">
        <w:rPr>
          <w:rFonts w:ascii="Times New Roman" w:hAnsi="Times New Roman" w:cs="Times New Roman"/>
          <w:sz w:val="28"/>
          <w:szCs w:val="28"/>
        </w:rPr>
        <w:t>) [</w:t>
      </w:r>
      <w:r w:rsidR="0087285C">
        <w:rPr>
          <w:rFonts w:ascii="Times New Roman" w:hAnsi="Times New Roman" w:cs="Times New Roman"/>
          <w:sz w:val="28"/>
          <w:szCs w:val="28"/>
        </w:rPr>
        <w:t>34</w:t>
      </w:r>
      <w:r w:rsidR="00BD02DD" w:rsidRPr="00972442">
        <w:rPr>
          <w:rFonts w:ascii="Times New Roman" w:hAnsi="Times New Roman" w:cs="Times New Roman"/>
          <w:sz w:val="28"/>
          <w:szCs w:val="28"/>
        </w:rPr>
        <w:t>].</w:t>
      </w:r>
    </w:p>
    <w:p w14:paraId="576E16B7" w14:textId="77777777" w:rsidR="00ED566A" w:rsidRDefault="00ED566A">
      <w:pPr>
        <w:rPr>
          <w:rFonts w:ascii="Times New Roman" w:hAnsi="Times New Roman" w:cs="Times New Roman"/>
          <w:b/>
        </w:rPr>
      </w:pPr>
      <w:r>
        <w:rPr>
          <w:rFonts w:ascii="Times New Roman" w:hAnsi="Times New Roman" w:cs="Times New Roman"/>
          <w:b/>
        </w:rPr>
        <w:br w:type="page"/>
      </w:r>
    </w:p>
    <w:p w14:paraId="79C5DE0C" w14:textId="1F3D16D6" w:rsidR="00972442" w:rsidRPr="00045DB6" w:rsidRDefault="002D0719" w:rsidP="00045DB6">
      <w:pPr>
        <w:pStyle w:val="1"/>
        <w:jc w:val="center"/>
        <w:rPr>
          <w:rFonts w:ascii="Times New Roman" w:hAnsi="Times New Roman" w:cs="Times New Roman"/>
          <w:color w:val="000000" w:themeColor="text1"/>
          <w:sz w:val="28"/>
          <w:szCs w:val="28"/>
        </w:rPr>
      </w:pPr>
      <w:bookmarkStart w:id="6" w:name="_Toc483653088"/>
      <w:r w:rsidRPr="00045DB6">
        <w:rPr>
          <w:rFonts w:ascii="Times New Roman" w:hAnsi="Times New Roman" w:cs="Times New Roman"/>
          <w:color w:val="000000" w:themeColor="text1"/>
          <w:sz w:val="28"/>
          <w:szCs w:val="28"/>
        </w:rPr>
        <w:lastRenderedPageBreak/>
        <w:t>Глава 2. Личностные особенности и выбор профессионального трека</w:t>
      </w:r>
      <w:bookmarkEnd w:id="6"/>
    </w:p>
    <w:p w14:paraId="61857473" w14:textId="2E56487D" w:rsidR="00B60459" w:rsidRPr="00045DB6" w:rsidRDefault="00395F51" w:rsidP="00045DB6">
      <w:pPr>
        <w:pStyle w:val="1"/>
        <w:spacing w:after="240"/>
        <w:jc w:val="center"/>
        <w:rPr>
          <w:rFonts w:ascii="Times New Roman" w:hAnsi="Times New Roman" w:cs="Times New Roman"/>
          <w:color w:val="000000" w:themeColor="text1"/>
          <w:sz w:val="28"/>
        </w:rPr>
      </w:pPr>
      <w:bookmarkStart w:id="7" w:name="_Toc483653089"/>
      <w:r w:rsidRPr="00045DB6">
        <w:rPr>
          <w:rFonts w:ascii="Times New Roman" w:hAnsi="Times New Roman" w:cs="Times New Roman"/>
          <w:color w:val="000000" w:themeColor="text1"/>
          <w:sz w:val="28"/>
        </w:rPr>
        <w:t>2</w:t>
      </w:r>
      <w:r w:rsidR="00781B9F" w:rsidRPr="00045DB6">
        <w:rPr>
          <w:rFonts w:ascii="Times New Roman" w:hAnsi="Times New Roman" w:cs="Times New Roman"/>
          <w:color w:val="000000" w:themeColor="text1"/>
          <w:sz w:val="28"/>
        </w:rPr>
        <w:t>.1 Измерение конструкта настойчивости</w:t>
      </w:r>
      <w:bookmarkEnd w:id="7"/>
    </w:p>
    <w:p w14:paraId="72B18762" w14:textId="16FAAB64" w:rsidR="00781B9F" w:rsidRPr="002B2F75" w:rsidRDefault="00781B9F" w:rsidP="00886B92">
      <w:pPr>
        <w:spacing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Первоочередной задачей количественного этапа исследования является уточнение измерения настойчивости, произведенно</w:t>
      </w:r>
      <w:r w:rsidR="00EE41B4">
        <w:rPr>
          <w:rFonts w:ascii="Times New Roman" w:hAnsi="Times New Roman" w:cs="Times New Roman"/>
          <w:sz w:val="28"/>
          <w:szCs w:val="28"/>
        </w:rPr>
        <w:t xml:space="preserve">го в рамках первой волны </w:t>
      </w:r>
      <w:proofErr w:type="spellStart"/>
      <w:r w:rsidR="00EE41B4">
        <w:rPr>
          <w:rFonts w:ascii="Times New Roman" w:hAnsi="Times New Roman" w:cs="Times New Roman"/>
          <w:sz w:val="28"/>
          <w:szCs w:val="28"/>
        </w:rPr>
        <w:t>лонгит</w:t>
      </w:r>
      <w:r w:rsidRPr="002B2F75">
        <w:rPr>
          <w:rFonts w:ascii="Times New Roman" w:hAnsi="Times New Roman" w:cs="Times New Roman"/>
          <w:sz w:val="28"/>
          <w:szCs w:val="28"/>
        </w:rPr>
        <w:t>юдного</w:t>
      </w:r>
      <w:proofErr w:type="spellEnd"/>
      <w:r w:rsidRPr="002B2F75">
        <w:rPr>
          <w:rFonts w:ascii="Times New Roman" w:hAnsi="Times New Roman" w:cs="Times New Roman"/>
          <w:sz w:val="28"/>
          <w:szCs w:val="28"/>
        </w:rPr>
        <w:t xml:space="preserve"> исследования НИУ ВШЭ «Траектории в образовании и профессии». Анкета данной волны содержит опросник, разработанный на основе оригинального измерительного инструмента А. </w:t>
      </w:r>
      <w:proofErr w:type="spellStart"/>
      <w:r w:rsidRPr="002B2F75">
        <w:rPr>
          <w:rFonts w:ascii="Times New Roman" w:hAnsi="Times New Roman" w:cs="Times New Roman"/>
          <w:sz w:val="28"/>
          <w:szCs w:val="28"/>
        </w:rPr>
        <w:t>Дарсворс</w:t>
      </w:r>
      <w:proofErr w:type="spellEnd"/>
      <w:r w:rsidRPr="002B2F75">
        <w:rPr>
          <w:rFonts w:ascii="Times New Roman" w:hAnsi="Times New Roman" w:cs="Times New Roman"/>
          <w:sz w:val="28"/>
          <w:szCs w:val="28"/>
        </w:rPr>
        <w:t xml:space="preserve"> – «шкалы настойчивости» (</w:t>
      </w:r>
      <w:proofErr w:type="spellStart"/>
      <w:r w:rsidRPr="002B2F75">
        <w:rPr>
          <w:rFonts w:ascii="Times New Roman" w:hAnsi="Times New Roman" w:cs="Times New Roman"/>
          <w:sz w:val="28"/>
          <w:szCs w:val="28"/>
        </w:rPr>
        <w:t>the</w:t>
      </w:r>
      <w:proofErr w:type="spellEnd"/>
      <w:r w:rsidRPr="002B2F75">
        <w:rPr>
          <w:rFonts w:ascii="Times New Roman" w:hAnsi="Times New Roman" w:cs="Times New Roman"/>
          <w:sz w:val="28"/>
          <w:szCs w:val="28"/>
        </w:rPr>
        <w:t xml:space="preserve"> </w:t>
      </w:r>
      <w:proofErr w:type="spellStart"/>
      <w:r w:rsidRPr="002B2F75">
        <w:rPr>
          <w:rFonts w:ascii="Times New Roman" w:hAnsi="Times New Roman" w:cs="Times New Roman"/>
          <w:sz w:val="28"/>
          <w:szCs w:val="28"/>
        </w:rPr>
        <w:t>Grit</w:t>
      </w:r>
      <w:proofErr w:type="spellEnd"/>
      <w:r w:rsidRPr="002B2F75">
        <w:rPr>
          <w:rFonts w:ascii="Times New Roman" w:hAnsi="Times New Roman" w:cs="Times New Roman"/>
          <w:sz w:val="28"/>
          <w:szCs w:val="28"/>
        </w:rPr>
        <w:t xml:space="preserve"> </w:t>
      </w:r>
      <w:proofErr w:type="spellStart"/>
      <w:r w:rsidRPr="002B2F75">
        <w:rPr>
          <w:rFonts w:ascii="Times New Roman" w:hAnsi="Times New Roman" w:cs="Times New Roman"/>
          <w:sz w:val="28"/>
          <w:szCs w:val="28"/>
        </w:rPr>
        <w:t>Scale</w:t>
      </w:r>
      <w:proofErr w:type="spellEnd"/>
      <w:r w:rsidRPr="002B2F75">
        <w:rPr>
          <w:rFonts w:ascii="Times New Roman" w:hAnsi="Times New Roman" w:cs="Times New Roman"/>
          <w:sz w:val="28"/>
          <w:szCs w:val="28"/>
        </w:rPr>
        <w:t>), состоящей из 12 вопросов, в которых респонденту предлагается выбор степени согласия с утверждением от 1 (полностью не согласен) до 5 (полностью согласен)</w:t>
      </w:r>
      <w:r w:rsidR="00A0042C" w:rsidRPr="002B2F75">
        <w:rPr>
          <w:rFonts w:ascii="Times New Roman" w:hAnsi="Times New Roman" w:cs="Times New Roman"/>
          <w:sz w:val="28"/>
          <w:szCs w:val="28"/>
        </w:rPr>
        <w:t xml:space="preserve"> (приложение 2)</w:t>
      </w:r>
      <w:r w:rsidRPr="002B2F75">
        <w:rPr>
          <w:rFonts w:ascii="Times New Roman" w:hAnsi="Times New Roman" w:cs="Times New Roman"/>
          <w:sz w:val="28"/>
          <w:szCs w:val="28"/>
        </w:rPr>
        <w:t xml:space="preserve">. </w:t>
      </w:r>
    </w:p>
    <w:p w14:paraId="1FA39D6F" w14:textId="043BDFBD" w:rsidR="00781B9F" w:rsidRPr="002B2F75" w:rsidRDefault="00781B9F" w:rsidP="00886B92">
      <w:pPr>
        <w:spacing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При адап</w:t>
      </w:r>
      <w:r w:rsidR="008C5563" w:rsidRPr="002B2F75">
        <w:rPr>
          <w:rFonts w:ascii="Times New Roman" w:hAnsi="Times New Roman" w:cs="Times New Roman"/>
          <w:sz w:val="28"/>
          <w:szCs w:val="28"/>
        </w:rPr>
        <w:t>тации инструмента для русскоязычных респондентов</w:t>
      </w:r>
      <w:r w:rsidRPr="002B2F75">
        <w:rPr>
          <w:rFonts w:ascii="Times New Roman" w:hAnsi="Times New Roman" w:cs="Times New Roman"/>
          <w:sz w:val="28"/>
          <w:szCs w:val="28"/>
        </w:rPr>
        <w:t xml:space="preserve">, </w:t>
      </w:r>
      <w:r w:rsidR="008C5563" w:rsidRPr="002B2F75">
        <w:rPr>
          <w:rFonts w:ascii="Times New Roman" w:hAnsi="Times New Roman" w:cs="Times New Roman"/>
          <w:sz w:val="28"/>
          <w:szCs w:val="28"/>
        </w:rPr>
        <w:t xml:space="preserve">исследователями НИУ ВШЭ </w:t>
      </w:r>
      <w:r w:rsidRPr="002B2F75">
        <w:rPr>
          <w:rFonts w:ascii="Times New Roman" w:hAnsi="Times New Roman" w:cs="Times New Roman"/>
          <w:sz w:val="28"/>
          <w:szCs w:val="28"/>
        </w:rPr>
        <w:t>были переформулированы вопросы, содержащие указание на упорство и определение себя как труженика. Данные изменения были обусловлены тем, что прямое указание на свое трудолюбие и упорство воспринимается в русскоязычной среде как хвастовство. Открытое определение кого-то в качестве «труженика» нередко носит ироничных характер и подразумевает противоположное значение [</w:t>
      </w:r>
      <w:r w:rsidR="0087285C">
        <w:rPr>
          <w:rFonts w:ascii="Times New Roman" w:hAnsi="Times New Roman" w:cs="Times New Roman"/>
          <w:sz w:val="28"/>
          <w:szCs w:val="28"/>
        </w:rPr>
        <w:t>35</w:t>
      </w:r>
      <w:r w:rsidRPr="002B2F75">
        <w:rPr>
          <w:rFonts w:ascii="Times New Roman" w:hAnsi="Times New Roman" w:cs="Times New Roman"/>
          <w:sz w:val="28"/>
          <w:szCs w:val="28"/>
        </w:rPr>
        <w:t>]. В результате учета данных культурных особенностей вопросы были дополнены следующим образом: «</w:t>
      </w:r>
      <w:r w:rsidRPr="002B2F75">
        <w:rPr>
          <w:rFonts w:ascii="Times New Roman" w:hAnsi="Times New Roman" w:cs="Times New Roman"/>
          <w:sz w:val="28"/>
          <w:szCs w:val="28"/>
          <w:lang w:val="en-US"/>
        </w:rPr>
        <w:t>I</w:t>
      </w:r>
      <w:r w:rsidRPr="002B2F75">
        <w:rPr>
          <w:rFonts w:ascii="Times New Roman" w:hAnsi="Times New Roman" w:cs="Times New Roman"/>
          <w:sz w:val="28"/>
          <w:szCs w:val="28"/>
        </w:rPr>
        <w:t>’</w:t>
      </w:r>
      <w:r w:rsidRPr="002B2F75">
        <w:rPr>
          <w:rFonts w:ascii="Times New Roman" w:hAnsi="Times New Roman" w:cs="Times New Roman"/>
          <w:sz w:val="28"/>
          <w:szCs w:val="28"/>
          <w:lang w:val="en-US"/>
        </w:rPr>
        <w:t>m</w:t>
      </w:r>
      <w:r w:rsidRPr="002B2F75">
        <w:rPr>
          <w:rFonts w:ascii="Times New Roman" w:hAnsi="Times New Roman" w:cs="Times New Roman"/>
          <w:sz w:val="28"/>
          <w:szCs w:val="28"/>
        </w:rPr>
        <w:t xml:space="preserve"> </w:t>
      </w:r>
      <w:r w:rsidRPr="002B2F75">
        <w:rPr>
          <w:rFonts w:ascii="Times New Roman" w:hAnsi="Times New Roman" w:cs="Times New Roman"/>
          <w:sz w:val="28"/>
          <w:szCs w:val="28"/>
          <w:lang w:val="en-US"/>
        </w:rPr>
        <w:t>diligent</w:t>
      </w:r>
      <w:r w:rsidRPr="002B2F75">
        <w:rPr>
          <w:rFonts w:ascii="Times New Roman" w:hAnsi="Times New Roman" w:cs="Times New Roman"/>
          <w:sz w:val="28"/>
          <w:szCs w:val="28"/>
        </w:rPr>
        <w:t>» (Я упорен/ усерден) – «В работе я упорен», «</w:t>
      </w:r>
      <w:r w:rsidRPr="002B2F75">
        <w:rPr>
          <w:rFonts w:ascii="Times New Roman" w:hAnsi="Times New Roman" w:cs="Times New Roman"/>
          <w:sz w:val="28"/>
          <w:szCs w:val="28"/>
          <w:lang w:val="en-US"/>
        </w:rPr>
        <w:t>I</w:t>
      </w:r>
      <w:r w:rsidRPr="002B2F75">
        <w:rPr>
          <w:rFonts w:ascii="Times New Roman" w:hAnsi="Times New Roman" w:cs="Times New Roman"/>
          <w:sz w:val="28"/>
          <w:szCs w:val="28"/>
        </w:rPr>
        <w:t>’</w:t>
      </w:r>
      <w:r w:rsidRPr="002B2F75">
        <w:rPr>
          <w:rFonts w:ascii="Times New Roman" w:hAnsi="Times New Roman" w:cs="Times New Roman"/>
          <w:sz w:val="28"/>
          <w:szCs w:val="28"/>
          <w:lang w:val="en-US"/>
        </w:rPr>
        <w:t>m</w:t>
      </w:r>
      <w:r w:rsidRPr="002B2F75">
        <w:rPr>
          <w:rFonts w:ascii="Times New Roman" w:hAnsi="Times New Roman" w:cs="Times New Roman"/>
          <w:sz w:val="28"/>
          <w:szCs w:val="28"/>
        </w:rPr>
        <w:t xml:space="preserve"> </w:t>
      </w:r>
      <w:r w:rsidRPr="002B2F75">
        <w:rPr>
          <w:rFonts w:ascii="Times New Roman" w:hAnsi="Times New Roman" w:cs="Times New Roman"/>
          <w:sz w:val="28"/>
          <w:szCs w:val="28"/>
          <w:lang w:val="en-US"/>
        </w:rPr>
        <w:t>a</w:t>
      </w:r>
      <w:r w:rsidRPr="002B2F75">
        <w:rPr>
          <w:rFonts w:ascii="Times New Roman" w:hAnsi="Times New Roman" w:cs="Times New Roman"/>
          <w:sz w:val="28"/>
          <w:szCs w:val="28"/>
        </w:rPr>
        <w:t xml:space="preserve"> </w:t>
      </w:r>
      <w:r w:rsidRPr="002B2F75">
        <w:rPr>
          <w:rFonts w:ascii="Times New Roman" w:hAnsi="Times New Roman" w:cs="Times New Roman"/>
          <w:sz w:val="28"/>
          <w:szCs w:val="28"/>
          <w:lang w:val="en-US"/>
        </w:rPr>
        <w:t>hard</w:t>
      </w:r>
      <w:r w:rsidRPr="002B2F75">
        <w:rPr>
          <w:rFonts w:ascii="Times New Roman" w:hAnsi="Times New Roman" w:cs="Times New Roman"/>
          <w:sz w:val="28"/>
          <w:szCs w:val="28"/>
        </w:rPr>
        <w:t xml:space="preserve"> </w:t>
      </w:r>
      <w:r w:rsidRPr="002B2F75">
        <w:rPr>
          <w:rFonts w:ascii="Times New Roman" w:hAnsi="Times New Roman" w:cs="Times New Roman"/>
          <w:sz w:val="28"/>
          <w:szCs w:val="28"/>
          <w:lang w:val="en-US"/>
        </w:rPr>
        <w:t>worker</w:t>
      </w:r>
      <w:r w:rsidRPr="002B2F75">
        <w:rPr>
          <w:rFonts w:ascii="Times New Roman" w:hAnsi="Times New Roman" w:cs="Times New Roman"/>
          <w:sz w:val="28"/>
          <w:szCs w:val="28"/>
        </w:rPr>
        <w:t xml:space="preserve">» (Я труженик) – «Я могу без иронии назвать себя “тружеником”». </w:t>
      </w:r>
    </w:p>
    <w:p w14:paraId="62DB7547" w14:textId="5527AC18" w:rsidR="00781B9F" w:rsidRPr="002B2F75" w:rsidRDefault="00781B9F" w:rsidP="00886B92">
      <w:pPr>
        <w:spacing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Изменения также затронули вопрос «</w:t>
      </w:r>
      <w:proofErr w:type="spellStart"/>
      <w:r w:rsidRPr="002B2F75">
        <w:rPr>
          <w:rFonts w:ascii="Times New Roman" w:hAnsi="Times New Roman" w:cs="Times New Roman"/>
          <w:sz w:val="28"/>
          <w:szCs w:val="28"/>
        </w:rPr>
        <w:t>Setbacks</w:t>
      </w:r>
      <w:proofErr w:type="spellEnd"/>
      <w:r w:rsidRPr="002B2F75">
        <w:rPr>
          <w:rFonts w:ascii="Times New Roman" w:hAnsi="Times New Roman" w:cs="Times New Roman"/>
          <w:sz w:val="28"/>
          <w:szCs w:val="28"/>
        </w:rPr>
        <w:t xml:space="preserve"> </w:t>
      </w:r>
      <w:proofErr w:type="spellStart"/>
      <w:r w:rsidRPr="002B2F75">
        <w:rPr>
          <w:rFonts w:ascii="Times New Roman" w:hAnsi="Times New Roman" w:cs="Times New Roman"/>
          <w:sz w:val="28"/>
          <w:szCs w:val="28"/>
        </w:rPr>
        <w:t>don’t</w:t>
      </w:r>
      <w:proofErr w:type="spellEnd"/>
      <w:r w:rsidRPr="002B2F75">
        <w:rPr>
          <w:rFonts w:ascii="Times New Roman" w:hAnsi="Times New Roman" w:cs="Times New Roman"/>
          <w:sz w:val="28"/>
          <w:szCs w:val="28"/>
        </w:rPr>
        <w:t xml:space="preserve"> </w:t>
      </w:r>
      <w:proofErr w:type="spellStart"/>
      <w:r w:rsidRPr="002B2F75">
        <w:rPr>
          <w:rFonts w:ascii="Times New Roman" w:hAnsi="Times New Roman" w:cs="Times New Roman"/>
          <w:sz w:val="28"/>
          <w:szCs w:val="28"/>
        </w:rPr>
        <w:t>discourage</w:t>
      </w:r>
      <w:proofErr w:type="spellEnd"/>
      <w:r w:rsidRPr="002B2F75">
        <w:rPr>
          <w:rFonts w:ascii="Times New Roman" w:hAnsi="Times New Roman" w:cs="Times New Roman"/>
          <w:sz w:val="28"/>
          <w:szCs w:val="28"/>
        </w:rPr>
        <w:t xml:space="preserve"> </w:t>
      </w:r>
      <w:proofErr w:type="spellStart"/>
      <w:r w:rsidRPr="002B2F75">
        <w:rPr>
          <w:rFonts w:ascii="Times New Roman" w:hAnsi="Times New Roman" w:cs="Times New Roman"/>
          <w:sz w:val="28"/>
          <w:szCs w:val="28"/>
        </w:rPr>
        <w:t>me</w:t>
      </w:r>
      <w:proofErr w:type="spellEnd"/>
      <w:r w:rsidRPr="002B2F75">
        <w:rPr>
          <w:rFonts w:ascii="Times New Roman" w:hAnsi="Times New Roman" w:cs="Times New Roman"/>
          <w:sz w:val="28"/>
          <w:szCs w:val="28"/>
        </w:rPr>
        <w:t xml:space="preserve">» </w:t>
      </w:r>
      <w:r w:rsidR="00EE41B4">
        <w:rPr>
          <w:rFonts w:ascii="Times New Roman" w:hAnsi="Times New Roman" w:cs="Times New Roman"/>
          <w:sz w:val="28"/>
          <w:szCs w:val="28"/>
        </w:rPr>
        <w:t>(Неудачи не останавливают меня)</w:t>
      </w:r>
      <w:r w:rsidRPr="002B2F75">
        <w:rPr>
          <w:rFonts w:ascii="Times New Roman" w:hAnsi="Times New Roman" w:cs="Times New Roman"/>
          <w:sz w:val="28"/>
          <w:szCs w:val="28"/>
        </w:rPr>
        <w:t xml:space="preserve"> в силу того, что перевод, содержащий двойное отрицание, вызвал у части респондентов затруднения при выражении той или иной формы несогласия с высказыванием [</w:t>
      </w:r>
      <w:r w:rsidR="0087285C">
        <w:rPr>
          <w:rFonts w:ascii="Times New Roman" w:hAnsi="Times New Roman" w:cs="Times New Roman"/>
          <w:sz w:val="28"/>
          <w:szCs w:val="28"/>
        </w:rPr>
        <w:t>35</w:t>
      </w:r>
      <w:r w:rsidRPr="002B2F75">
        <w:rPr>
          <w:rFonts w:ascii="Times New Roman" w:hAnsi="Times New Roman" w:cs="Times New Roman"/>
          <w:sz w:val="28"/>
          <w:szCs w:val="28"/>
        </w:rPr>
        <w:t xml:space="preserve">]. В русской версии </w:t>
      </w:r>
      <w:r w:rsidR="00EE41B4">
        <w:rPr>
          <w:rFonts w:ascii="Times New Roman" w:hAnsi="Times New Roman" w:cs="Times New Roman"/>
          <w:sz w:val="28"/>
          <w:szCs w:val="28"/>
        </w:rPr>
        <w:t xml:space="preserve">анкеты </w:t>
      </w:r>
      <w:r w:rsidRPr="002B2F75">
        <w:rPr>
          <w:rFonts w:ascii="Times New Roman" w:hAnsi="Times New Roman" w:cs="Times New Roman"/>
          <w:sz w:val="28"/>
          <w:szCs w:val="28"/>
        </w:rPr>
        <w:t xml:space="preserve">данный вопрос </w:t>
      </w:r>
      <w:r w:rsidRPr="002B2F75">
        <w:rPr>
          <w:rFonts w:ascii="Times New Roman" w:hAnsi="Times New Roman" w:cs="Times New Roman"/>
          <w:sz w:val="28"/>
          <w:szCs w:val="28"/>
          <w:lang w:val="en-US"/>
        </w:rPr>
        <w:t>c</w:t>
      </w:r>
      <w:r w:rsidRPr="002B2F75">
        <w:rPr>
          <w:rFonts w:ascii="Times New Roman" w:hAnsi="Times New Roman" w:cs="Times New Roman"/>
          <w:sz w:val="28"/>
          <w:szCs w:val="28"/>
        </w:rPr>
        <w:t xml:space="preserve">формулирован следующим образом: «Неудачи обычно останавливают меня». Остальные 9 вопросов «шкалы настойчивости» были переведены без каких-либо существенных изменений (таб.1). Дополнением к оригинальному опроснику А. </w:t>
      </w:r>
      <w:proofErr w:type="spellStart"/>
      <w:r w:rsidRPr="002B2F75">
        <w:rPr>
          <w:rFonts w:ascii="Times New Roman" w:hAnsi="Times New Roman" w:cs="Times New Roman"/>
          <w:sz w:val="28"/>
          <w:szCs w:val="28"/>
        </w:rPr>
        <w:t>Дакворс</w:t>
      </w:r>
      <w:proofErr w:type="spellEnd"/>
      <w:r w:rsidR="00EE41B4">
        <w:rPr>
          <w:rFonts w:ascii="Times New Roman" w:hAnsi="Times New Roman" w:cs="Times New Roman"/>
          <w:sz w:val="28"/>
          <w:szCs w:val="28"/>
        </w:rPr>
        <w:t xml:space="preserve"> в анкете </w:t>
      </w:r>
      <w:proofErr w:type="spellStart"/>
      <w:r w:rsidR="00EE41B4">
        <w:rPr>
          <w:rFonts w:ascii="Times New Roman" w:hAnsi="Times New Roman" w:cs="Times New Roman"/>
          <w:sz w:val="28"/>
          <w:szCs w:val="28"/>
        </w:rPr>
        <w:t>лонгит</w:t>
      </w:r>
      <w:r w:rsidR="00395F51" w:rsidRPr="002B2F75">
        <w:rPr>
          <w:rFonts w:ascii="Times New Roman" w:hAnsi="Times New Roman" w:cs="Times New Roman"/>
          <w:sz w:val="28"/>
          <w:szCs w:val="28"/>
        </w:rPr>
        <w:t>юда</w:t>
      </w:r>
      <w:proofErr w:type="spellEnd"/>
      <w:r w:rsidRPr="002B2F75">
        <w:rPr>
          <w:rFonts w:ascii="Times New Roman" w:hAnsi="Times New Roman" w:cs="Times New Roman"/>
          <w:sz w:val="28"/>
          <w:szCs w:val="28"/>
        </w:rPr>
        <w:t xml:space="preserve"> стали вопросы: 1- Как правило, я старательно выполняю все, чем мне </w:t>
      </w:r>
      <w:r w:rsidRPr="002B2F75">
        <w:rPr>
          <w:rFonts w:ascii="Times New Roman" w:hAnsi="Times New Roman" w:cs="Times New Roman"/>
          <w:sz w:val="28"/>
          <w:szCs w:val="28"/>
        </w:rPr>
        <w:lastRenderedPageBreak/>
        <w:t>приходится заниматься; 11- Как правило, обо мне отзываются как о целеустремленном человеке; 14 -</w:t>
      </w:r>
      <w:r w:rsidRPr="002B2F75">
        <w:rPr>
          <w:sz w:val="28"/>
          <w:szCs w:val="28"/>
        </w:rPr>
        <w:t xml:space="preserve"> </w:t>
      </w:r>
      <w:r w:rsidRPr="002B2F75">
        <w:rPr>
          <w:rFonts w:ascii="Times New Roman" w:hAnsi="Times New Roman" w:cs="Times New Roman"/>
          <w:sz w:val="28"/>
          <w:szCs w:val="28"/>
        </w:rPr>
        <w:t>У меня есть увлечения (хобби, занятие), которыми я занимаюсь годами.</w:t>
      </w:r>
    </w:p>
    <w:p w14:paraId="182F0959" w14:textId="77777777" w:rsidR="00781B9F" w:rsidRPr="00972442" w:rsidRDefault="00781B9F" w:rsidP="00B11351">
      <w:pPr>
        <w:rPr>
          <w:rFonts w:ascii="Times New Roman" w:hAnsi="Times New Roman" w:cs="Times New Roman"/>
          <w:sz w:val="28"/>
          <w:szCs w:val="28"/>
        </w:rPr>
      </w:pPr>
      <w:r w:rsidRPr="00972442">
        <w:rPr>
          <w:rFonts w:ascii="Times New Roman" w:hAnsi="Times New Roman" w:cs="Times New Roman"/>
          <w:sz w:val="28"/>
          <w:szCs w:val="28"/>
        </w:rPr>
        <w:t>Таблица 1 – Описательная статистика переменных опросника, измеряющего настойчивость</w:t>
      </w:r>
    </w:p>
    <w:tbl>
      <w:tblPr>
        <w:tblStyle w:val="a3"/>
        <w:tblW w:w="9321" w:type="dxa"/>
        <w:tblLook w:val="04A0" w:firstRow="1" w:lastRow="0" w:firstColumn="1" w:lastColumn="0" w:noHBand="0" w:noVBand="1"/>
      </w:tblPr>
      <w:tblGrid>
        <w:gridCol w:w="4073"/>
        <w:gridCol w:w="1595"/>
        <w:gridCol w:w="1756"/>
        <w:gridCol w:w="1897"/>
      </w:tblGrid>
      <w:tr w:rsidR="00781B9F" w:rsidRPr="00651FDB" w14:paraId="6918089A" w14:textId="77777777" w:rsidTr="00E06BE5">
        <w:trPr>
          <w:trHeight w:val="503"/>
        </w:trPr>
        <w:tc>
          <w:tcPr>
            <w:tcW w:w="4078" w:type="dxa"/>
          </w:tcPr>
          <w:p w14:paraId="5F866C07"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 xml:space="preserve">Переменная </w:t>
            </w:r>
          </w:p>
        </w:tc>
        <w:tc>
          <w:tcPr>
            <w:tcW w:w="1595" w:type="dxa"/>
          </w:tcPr>
          <w:p w14:paraId="42EB3A6F"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Кол-во наблюдений</w:t>
            </w:r>
          </w:p>
        </w:tc>
        <w:tc>
          <w:tcPr>
            <w:tcW w:w="1750" w:type="dxa"/>
          </w:tcPr>
          <w:p w14:paraId="552D91C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Среднее арифметическое</w:t>
            </w:r>
          </w:p>
        </w:tc>
        <w:tc>
          <w:tcPr>
            <w:tcW w:w="1895" w:type="dxa"/>
          </w:tcPr>
          <w:p w14:paraId="503DACB9"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Стандартное отклонение</w:t>
            </w:r>
          </w:p>
        </w:tc>
      </w:tr>
      <w:tr w:rsidR="00781B9F" w:rsidRPr="002962C6" w14:paraId="477C3929" w14:textId="77777777" w:rsidTr="00E06BE5">
        <w:trPr>
          <w:trHeight w:val="493"/>
        </w:trPr>
        <w:tc>
          <w:tcPr>
            <w:tcW w:w="4078" w:type="dxa"/>
            <w:shd w:val="clear" w:color="auto" w:fill="auto"/>
          </w:tcPr>
          <w:p w14:paraId="5A0EDC27" w14:textId="77777777" w:rsidR="00781B9F" w:rsidRPr="00CE3439" w:rsidRDefault="00781B9F" w:rsidP="00E06BE5">
            <w:pPr>
              <w:rPr>
                <w:rFonts w:ascii="Times New Roman" w:hAnsi="Times New Roman" w:cs="Times New Roman"/>
              </w:rPr>
            </w:pPr>
            <w:r>
              <w:rPr>
                <w:rFonts w:ascii="Times New Roman" w:hAnsi="Times New Roman" w:cs="Times New Roman"/>
              </w:rPr>
              <w:t>1.</w:t>
            </w:r>
            <w:r>
              <w:t xml:space="preserve"> </w:t>
            </w:r>
            <w:r w:rsidRPr="00024A6C">
              <w:rPr>
                <w:rFonts w:ascii="Times New Roman" w:hAnsi="Times New Roman" w:cs="Times New Roman"/>
              </w:rPr>
              <w:t xml:space="preserve">Как правило, </w:t>
            </w:r>
            <w:r>
              <w:rPr>
                <w:rFonts w:ascii="Times New Roman" w:hAnsi="Times New Roman" w:cs="Times New Roman"/>
              </w:rPr>
              <w:t>я старательно выполняю все, чем мне приходится заниматься</w:t>
            </w:r>
          </w:p>
        </w:tc>
        <w:tc>
          <w:tcPr>
            <w:tcW w:w="1595" w:type="dxa"/>
          </w:tcPr>
          <w:p w14:paraId="0720A6B4" w14:textId="77777777" w:rsidR="00781B9F" w:rsidRPr="00CE3439" w:rsidRDefault="00781B9F" w:rsidP="00E06BE5">
            <w:pPr>
              <w:rPr>
                <w:rFonts w:ascii="Times New Roman" w:hAnsi="Times New Roman" w:cs="Times New Roman"/>
                <w:lang w:val="en-US"/>
              </w:rPr>
            </w:pPr>
            <w:r w:rsidRPr="00CE3439">
              <w:rPr>
                <w:rFonts w:ascii="Times New Roman" w:hAnsi="Times New Roman" w:cs="Times New Roman"/>
                <w:lang w:val="en-US"/>
              </w:rPr>
              <w:t>3345</w:t>
            </w:r>
          </w:p>
        </w:tc>
        <w:tc>
          <w:tcPr>
            <w:tcW w:w="1750" w:type="dxa"/>
          </w:tcPr>
          <w:p w14:paraId="0AA7F56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3.696</w:t>
            </w:r>
          </w:p>
        </w:tc>
        <w:tc>
          <w:tcPr>
            <w:tcW w:w="1895" w:type="dxa"/>
          </w:tcPr>
          <w:p w14:paraId="687E11C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.956</w:t>
            </w:r>
          </w:p>
        </w:tc>
      </w:tr>
      <w:tr w:rsidR="00781B9F" w:rsidRPr="002962C6" w14:paraId="25A9F43B" w14:textId="77777777" w:rsidTr="00E06BE5">
        <w:trPr>
          <w:trHeight w:val="503"/>
        </w:trPr>
        <w:tc>
          <w:tcPr>
            <w:tcW w:w="4078" w:type="dxa"/>
            <w:shd w:val="clear" w:color="auto" w:fill="auto"/>
          </w:tcPr>
          <w:p w14:paraId="03A9B323"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w:t>
            </w:r>
            <w:r>
              <w:t xml:space="preserve"> </w:t>
            </w:r>
            <w:r w:rsidRPr="00024A6C">
              <w:rPr>
                <w:rFonts w:ascii="Times New Roman" w:hAnsi="Times New Roman" w:cs="Times New Roman"/>
              </w:rPr>
              <w:t>Как правило, я</w:t>
            </w:r>
            <w:r>
              <w:rPr>
                <w:rFonts w:ascii="Times New Roman" w:hAnsi="Times New Roman" w:cs="Times New Roman"/>
              </w:rPr>
              <w:t xml:space="preserve"> ставлю какую-то цель, но потом меняю ее на какую-то другую*</w:t>
            </w:r>
          </w:p>
        </w:tc>
        <w:tc>
          <w:tcPr>
            <w:tcW w:w="1595" w:type="dxa"/>
          </w:tcPr>
          <w:p w14:paraId="204A0601"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3338</w:t>
            </w:r>
          </w:p>
        </w:tc>
        <w:tc>
          <w:tcPr>
            <w:tcW w:w="1750" w:type="dxa"/>
          </w:tcPr>
          <w:p w14:paraId="52D5285B"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2.546</w:t>
            </w:r>
          </w:p>
        </w:tc>
        <w:tc>
          <w:tcPr>
            <w:tcW w:w="1895" w:type="dxa"/>
          </w:tcPr>
          <w:p w14:paraId="567A1CA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1.102</w:t>
            </w:r>
          </w:p>
        </w:tc>
      </w:tr>
      <w:tr w:rsidR="00781B9F" w:rsidRPr="002962C6" w14:paraId="7DE853AA" w14:textId="77777777" w:rsidTr="00E06BE5">
        <w:trPr>
          <w:trHeight w:val="493"/>
        </w:trPr>
        <w:tc>
          <w:tcPr>
            <w:tcW w:w="4078" w:type="dxa"/>
            <w:shd w:val="clear" w:color="auto" w:fill="auto"/>
          </w:tcPr>
          <w:p w14:paraId="040B52CE"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w:t>
            </w:r>
            <w:r>
              <w:t xml:space="preserve"> </w:t>
            </w:r>
            <w:r w:rsidRPr="00024A6C">
              <w:rPr>
                <w:rFonts w:ascii="Times New Roman" w:hAnsi="Times New Roman" w:cs="Times New Roman"/>
              </w:rPr>
              <w:t>Я могу без иронии назвать себя «тружеником»</w:t>
            </w:r>
          </w:p>
        </w:tc>
        <w:tc>
          <w:tcPr>
            <w:tcW w:w="1595" w:type="dxa"/>
          </w:tcPr>
          <w:p w14:paraId="4174545F"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 xml:space="preserve">3337  </w:t>
            </w:r>
          </w:p>
        </w:tc>
        <w:tc>
          <w:tcPr>
            <w:tcW w:w="1750" w:type="dxa"/>
          </w:tcPr>
          <w:p w14:paraId="26D5887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2.882</w:t>
            </w:r>
          </w:p>
        </w:tc>
        <w:tc>
          <w:tcPr>
            <w:tcW w:w="1895" w:type="dxa"/>
          </w:tcPr>
          <w:p w14:paraId="68E03F4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1.068</w:t>
            </w:r>
          </w:p>
        </w:tc>
      </w:tr>
      <w:tr w:rsidR="00781B9F" w:rsidRPr="002962C6" w14:paraId="7AC17C5E" w14:textId="77777777" w:rsidTr="00E06BE5">
        <w:trPr>
          <w:trHeight w:val="503"/>
        </w:trPr>
        <w:tc>
          <w:tcPr>
            <w:tcW w:w="4078" w:type="dxa"/>
            <w:shd w:val="clear" w:color="auto" w:fill="auto"/>
          </w:tcPr>
          <w:p w14:paraId="54DEAEE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4.</w:t>
            </w:r>
            <w:r>
              <w:t xml:space="preserve"> </w:t>
            </w:r>
            <w:r w:rsidRPr="00024A6C">
              <w:rPr>
                <w:rFonts w:ascii="Times New Roman" w:hAnsi="Times New Roman" w:cs="Times New Roman"/>
              </w:rPr>
              <w:t>Новые идеи</w:t>
            </w:r>
            <w:r>
              <w:rPr>
                <w:rFonts w:ascii="Times New Roman" w:hAnsi="Times New Roman" w:cs="Times New Roman"/>
              </w:rPr>
              <w:t xml:space="preserve"> и новые проекты, иногда уводят </w:t>
            </w:r>
            <w:r w:rsidRPr="00024A6C">
              <w:rPr>
                <w:rFonts w:ascii="Times New Roman" w:hAnsi="Times New Roman" w:cs="Times New Roman"/>
              </w:rPr>
              <w:t>меня в строну от прежних</w:t>
            </w:r>
            <w:r>
              <w:rPr>
                <w:rFonts w:ascii="Times New Roman" w:hAnsi="Times New Roman" w:cs="Times New Roman"/>
              </w:rPr>
              <w:t>*</w:t>
            </w:r>
          </w:p>
        </w:tc>
        <w:tc>
          <w:tcPr>
            <w:tcW w:w="1595" w:type="dxa"/>
          </w:tcPr>
          <w:p w14:paraId="7DE8770E"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3333</w:t>
            </w:r>
          </w:p>
        </w:tc>
        <w:tc>
          <w:tcPr>
            <w:tcW w:w="1750" w:type="dxa"/>
          </w:tcPr>
          <w:p w14:paraId="5A2C5B8E"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3.05</w:t>
            </w:r>
            <w:r>
              <w:rPr>
                <w:rFonts w:ascii="Times New Roman" w:hAnsi="Times New Roman" w:cs="Times New Roman"/>
              </w:rPr>
              <w:t>9</w:t>
            </w:r>
          </w:p>
        </w:tc>
        <w:tc>
          <w:tcPr>
            <w:tcW w:w="1895" w:type="dxa"/>
          </w:tcPr>
          <w:p w14:paraId="72C1400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1.145</w:t>
            </w:r>
          </w:p>
        </w:tc>
      </w:tr>
      <w:tr w:rsidR="00781B9F" w:rsidRPr="002962C6" w14:paraId="5C5ADBD9" w14:textId="77777777" w:rsidTr="00E06BE5">
        <w:trPr>
          <w:trHeight w:val="503"/>
        </w:trPr>
        <w:tc>
          <w:tcPr>
            <w:tcW w:w="4078" w:type="dxa"/>
            <w:shd w:val="clear" w:color="auto" w:fill="auto"/>
          </w:tcPr>
          <w:p w14:paraId="6BCD14D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5.</w:t>
            </w:r>
            <w:r>
              <w:t xml:space="preserve"> </w:t>
            </w:r>
            <w:r w:rsidRPr="00024A6C">
              <w:rPr>
                <w:rFonts w:ascii="Times New Roman" w:hAnsi="Times New Roman" w:cs="Times New Roman"/>
              </w:rPr>
              <w:t>Я добивался(ась)</w:t>
            </w:r>
            <w:r>
              <w:rPr>
                <w:rFonts w:ascii="Times New Roman" w:hAnsi="Times New Roman" w:cs="Times New Roman"/>
              </w:rPr>
              <w:t xml:space="preserve"> целей, ради которых работал(а) </w:t>
            </w:r>
            <w:r w:rsidRPr="00024A6C">
              <w:rPr>
                <w:rFonts w:ascii="Times New Roman" w:hAnsi="Times New Roman" w:cs="Times New Roman"/>
              </w:rPr>
              <w:t>много ме</w:t>
            </w:r>
            <w:r>
              <w:rPr>
                <w:rFonts w:ascii="Times New Roman" w:hAnsi="Times New Roman" w:cs="Times New Roman"/>
              </w:rPr>
              <w:t>сяцев</w:t>
            </w:r>
          </w:p>
        </w:tc>
        <w:tc>
          <w:tcPr>
            <w:tcW w:w="1595" w:type="dxa"/>
          </w:tcPr>
          <w:p w14:paraId="35A63FB9"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3334</w:t>
            </w:r>
          </w:p>
        </w:tc>
        <w:tc>
          <w:tcPr>
            <w:tcW w:w="1750" w:type="dxa"/>
          </w:tcPr>
          <w:p w14:paraId="45E7632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3.546</w:t>
            </w:r>
          </w:p>
        </w:tc>
        <w:tc>
          <w:tcPr>
            <w:tcW w:w="1895" w:type="dxa"/>
          </w:tcPr>
          <w:p w14:paraId="58D41C9F"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1.197</w:t>
            </w:r>
          </w:p>
        </w:tc>
      </w:tr>
      <w:tr w:rsidR="00781B9F" w:rsidRPr="002962C6" w14:paraId="32EFECEB" w14:textId="77777777" w:rsidTr="00E06BE5">
        <w:trPr>
          <w:trHeight w:val="750"/>
        </w:trPr>
        <w:tc>
          <w:tcPr>
            <w:tcW w:w="4078" w:type="dxa"/>
            <w:shd w:val="clear" w:color="auto" w:fill="auto"/>
          </w:tcPr>
          <w:p w14:paraId="24B0F6BD" w14:textId="77777777" w:rsidR="00781B9F" w:rsidRPr="00024A6C" w:rsidRDefault="00781B9F" w:rsidP="00E06BE5">
            <w:pPr>
              <w:rPr>
                <w:rFonts w:ascii="Times New Roman" w:hAnsi="Times New Roman" w:cs="Times New Roman"/>
              </w:rPr>
            </w:pPr>
            <w:r w:rsidRPr="00CE3439">
              <w:rPr>
                <w:rFonts w:ascii="Times New Roman" w:hAnsi="Times New Roman" w:cs="Times New Roman"/>
              </w:rPr>
              <w:t>6.</w:t>
            </w:r>
            <w:r>
              <w:t xml:space="preserve"> </w:t>
            </w:r>
            <w:r w:rsidRPr="00024A6C">
              <w:rPr>
                <w:rFonts w:ascii="Times New Roman" w:hAnsi="Times New Roman" w:cs="Times New Roman"/>
              </w:rPr>
              <w:t>Каждые несколько месяцев я начинаю</w:t>
            </w:r>
          </w:p>
          <w:p w14:paraId="33F68182" w14:textId="77777777" w:rsidR="00781B9F" w:rsidRPr="00CE3439" w:rsidRDefault="00781B9F" w:rsidP="00E06BE5">
            <w:pPr>
              <w:rPr>
                <w:rFonts w:ascii="Times New Roman" w:hAnsi="Times New Roman" w:cs="Times New Roman"/>
              </w:rPr>
            </w:pPr>
            <w:r w:rsidRPr="00024A6C">
              <w:rPr>
                <w:rFonts w:ascii="Times New Roman" w:hAnsi="Times New Roman" w:cs="Times New Roman"/>
              </w:rPr>
              <w:t>интересоваться какими-то новыми делами</w:t>
            </w:r>
            <w:r>
              <w:rPr>
                <w:rFonts w:ascii="Times New Roman" w:hAnsi="Times New Roman" w:cs="Times New Roman"/>
              </w:rPr>
              <w:t>*</w:t>
            </w:r>
          </w:p>
        </w:tc>
        <w:tc>
          <w:tcPr>
            <w:tcW w:w="1595" w:type="dxa"/>
          </w:tcPr>
          <w:p w14:paraId="12D331B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3328</w:t>
            </w:r>
          </w:p>
        </w:tc>
        <w:tc>
          <w:tcPr>
            <w:tcW w:w="1750" w:type="dxa"/>
          </w:tcPr>
          <w:p w14:paraId="4B26287E"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3.228</w:t>
            </w:r>
          </w:p>
        </w:tc>
        <w:tc>
          <w:tcPr>
            <w:tcW w:w="1895" w:type="dxa"/>
          </w:tcPr>
          <w:p w14:paraId="11EC57C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1.181</w:t>
            </w:r>
          </w:p>
        </w:tc>
      </w:tr>
      <w:tr w:rsidR="00781B9F" w:rsidRPr="002962C6" w14:paraId="74341C20" w14:textId="77777777" w:rsidTr="00E06BE5">
        <w:trPr>
          <w:trHeight w:val="750"/>
        </w:trPr>
        <w:tc>
          <w:tcPr>
            <w:tcW w:w="4078" w:type="dxa"/>
            <w:shd w:val="clear" w:color="auto" w:fill="auto"/>
          </w:tcPr>
          <w:p w14:paraId="3960D0B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7.</w:t>
            </w:r>
            <w:r>
              <w:t xml:space="preserve"> </w:t>
            </w:r>
            <w:r w:rsidRPr="00024A6C">
              <w:rPr>
                <w:rFonts w:ascii="Times New Roman" w:hAnsi="Times New Roman" w:cs="Times New Roman"/>
              </w:rPr>
              <w:t>Обычно я про</w:t>
            </w:r>
            <w:r>
              <w:rPr>
                <w:rFonts w:ascii="Times New Roman" w:hAnsi="Times New Roman" w:cs="Times New Roman"/>
              </w:rPr>
              <w:t xml:space="preserve">должал(а) решать стоящую задачу </w:t>
            </w:r>
            <w:r w:rsidRPr="00024A6C">
              <w:rPr>
                <w:rFonts w:ascii="Times New Roman" w:hAnsi="Times New Roman" w:cs="Times New Roman"/>
              </w:rPr>
              <w:t>после неудачных попыток</w:t>
            </w:r>
          </w:p>
        </w:tc>
        <w:tc>
          <w:tcPr>
            <w:tcW w:w="1595" w:type="dxa"/>
          </w:tcPr>
          <w:p w14:paraId="52347C3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3324</w:t>
            </w:r>
          </w:p>
        </w:tc>
        <w:tc>
          <w:tcPr>
            <w:tcW w:w="1750" w:type="dxa"/>
          </w:tcPr>
          <w:p w14:paraId="428DFB2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3.435</w:t>
            </w:r>
          </w:p>
        </w:tc>
        <w:tc>
          <w:tcPr>
            <w:tcW w:w="1895" w:type="dxa"/>
          </w:tcPr>
          <w:p w14:paraId="5BE8272F"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1.117</w:t>
            </w:r>
          </w:p>
        </w:tc>
      </w:tr>
      <w:tr w:rsidR="00781B9F" w:rsidRPr="002962C6" w14:paraId="04B372AB" w14:textId="77777777" w:rsidTr="00E06BE5">
        <w:trPr>
          <w:trHeight w:val="246"/>
        </w:trPr>
        <w:tc>
          <w:tcPr>
            <w:tcW w:w="4078" w:type="dxa"/>
            <w:shd w:val="clear" w:color="auto" w:fill="auto"/>
          </w:tcPr>
          <w:p w14:paraId="0E27E09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8.</w:t>
            </w:r>
            <w:r>
              <w:t xml:space="preserve"> </w:t>
            </w:r>
            <w:r w:rsidRPr="00024A6C">
              <w:rPr>
                <w:rFonts w:ascii="Times New Roman" w:hAnsi="Times New Roman" w:cs="Times New Roman"/>
              </w:rPr>
              <w:t>Мои интересы меняются год от года</w:t>
            </w:r>
            <w:r>
              <w:rPr>
                <w:rFonts w:ascii="Times New Roman" w:hAnsi="Times New Roman" w:cs="Times New Roman"/>
              </w:rPr>
              <w:t>*</w:t>
            </w:r>
          </w:p>
        </w:tc>
        <w:tc>
          <w:tcPr>
            <w:tcW w:w="1595" w:type="dxa"/>
          </w:tcPr>
          <w:p w14:paraId="2AE039DB"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3333</w:t>
            </w:r>
          </w:p>
        </w:tc>
        <w:tc>
          <w:tcPr>
            <w:tcW w:w="1750" w:type="dxa"/>
          </w:tcPr>
          <w:p w14:paraId="77184C17"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3.16</w:t>
            </w:r>
            <w:r>
              <w:rPr>
                <w:rFonts w:ascii="Times New Roman" w:hAnsi="Times New Roman" w:cs="Times New Roman"/>
              </w:rPr>
              <w:t>8</w:t>
            </w:r>
          </w:p>
        </w:tc>
        <w:tc>
          <w:tcPr>
            <w:tcW w:w="1895" w:type="dxa"/>
          </w:tcPr>
          <w:p w14:paraId="7A2BFDC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1.309</w:t>
            </w:r>
          </w:p>
        </w:tc>
      </w:tr>
      <w:tr w:rsidR="00781B9F" w:rsidRPr="002962C6" w14:paraId="63AB6FAB" w14:textId="77777777" w:rsidTr="00E06BE5">
        <w:trPr>
          <w:trHeight w:val="246"/>
        </w:trPr>
        <w:tc>
          <w:tcPr>
            <w:tcW w:w="4078" w:type="dxa"/>
            <w:shd w:val="clear" w:color="auto" w:fill="auto"/>
          </w:tcPr>
          <w:p w14:paraId="7342C69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9.Неудачи обычно останавливают меня</w:t>
            </w:r>
            <w:r>
              <w:rPr>
                <w:rFonts w:ascii="Times New Roman" w:hAnsi="Times New Roman" w:cs="Times New Roman"/>
              </w:rPr>
              <w:t>*</w:t>
            </w:r>
          </w:p>
        </w:tc>
        <w:tc>
          <w:tcPr>
            <w:tcW w:w="1595" w:type="dxa"/>
          </w:tcPr>
          <w:p w14:paraId="63C958B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3326</w:t>
            </w:r>
          </w:p>
        </w:tc>
        <w:tc>
          <w:tcPr>
            <w:tcW w:w="1750" w:type="dxa"/>
          </w:tcPr>
          <w:p w14:paraId="3E5E0208" w14:textId="77777777" w:rsidR="00781B9F" w:rsidRPr="00CE3439" w:rsidRDefault="00781B9F" w:rsidP="00E06BE5">
            <w:pPr>
              <w:rPr>
                <w:rFonts w:ascii="Times New Roman" w:hAnsi="Times New Roman" w:cs="Times New Roman"/>
              </w:rPr>
            </w:pPr>
            <w:r>
              <w:rPr>
                <w:rFonts w:ascii="Times New Roman" w:hAnsi="Times New Roman" w:cs="Times New Roman"/>
              </w:rPr>
              <w:t>2.432</w:t>
            </w:r>
          </w:p>
        </w:tc>
        <w:tc>
          <w:tcPr>
            <w:tcW w:w="1895" w:type="dxa"/>
          </w:tcPr>
          <w:p w14:paraId="3780CFA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1.159</w:t>
            </w:r>
          </w:p>
        </w:tc>
      </w:tr>
      <w:tr w:rsidR="00781B9F" w:rsidRPr="002962C6" w14:paraId="64C1F35A" w14:textId="77777777" w:rsidTr="00E06BE5">
        <w:trPr>
          <w:trHeight w:val="750"/>
        </w:trPr>
        <w:tc>
          <w:tcPr>
            <w:tcW w:w="4078" w:type="dxa"/>
            <w:shd w:val="clear" w:color="auto" w:fill="auto"/>
          </w:tcPr>
          <w:p w14:paraId="42E7D4D4"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w:t>
            </w:r>
            <w:r>
              <w:t xml:space="preserve"> </w:t>
            </w:r>
            <w:r w:rsidRPr="00024A6C">
              <w:rPr>
                <w:rFonts w:ascii="Times New Roman" w:hAnsi="Times New Roman" w:cs="Times New Roman"/>
              </w:rPr>
              <w:t>Какая-то</w:t>
            </w:r>
            <w:r>
              <w:rPr>
                <w:rFonts w:ascii="Times New Roman" w:hAnsi="Times New Roman" w:cs="Times New Roman"/>
              </w:rPr>
              <w:t xml:space="preserve"> определенная идея владеет мной </w:t>
            </w:r>
            <w:r w:rsidRPr="00024A6C">
              <w:rPr>
                <w:rFonts w:ascii="Times New Roman" w:hAnsi="Times New Roman" w:cs="Times New Roman"/>
              </w:rPr>
              <w:t>короткое время, а потом я теряю интерес к ней</w:t>
            </w:r>
            <w:r>
              <w:rPr>
                <w:rFonts w:ascii="Times New Roman" w:hAnsi="Times New Roman" w:cs="Times New Roman"/>
              </w:rPr>
              <w:t>*</w:t>
            </w:r>
          </w:p>
        </w:tc>
        <w:tc>
          <w:tcPr>
            <w:tcW w:w="1595" w:type="dxa"/>
          </w:tcPr>
          <w:p w14:paraId="52DC9D7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3326</w:t>
            </w:r>
          </w:p>
        </w:tc>
        <w:tc>
          <w:tcPr>
            <w:tcW w:w="1750" w:type="dxa"/>
          </w:tcPr>
          <w:p w14:paraId="7491868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2.702</w:t>
            </w:r>
          </w:p>
        </w:tc>
        <w:tc>
          <w:tcPr>
            <w:tcW w:w="1895" w:type="dxa"/>
          </w:tcPr>
          <w:p w14:paraId="0DE351B3"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1.151</w:t>
            </w:r>
          </w:p>
        </w:tc>
      </w:tr>
      <w:tr w:rsidR="00781B9F" w:rsidRPr="002962C6" w14:paraId="33E7E361" w14:textId="77777777" w:rsidTr="00E06BE5">
        <w:trPr>
          <w:trHeight w:val="503"/>
        </w:trPr>
        <w:tc>
          <w:tcPr>
            <w:tcW w:w="4078" w:type="dxa"/>
            <w:shd w:val="clear" w:color="auto" w:fill="auto"/>
          </w:tcPr>
          <w:p w14:paraId="7FA1ADC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w:t>
            </w:r>
            <w:r w:rsidRPr="00024A6C">
              <w:rPr>
                <w:rFonts w:ascii="Times New Roman" w:hAnsi="Times New Roman" w:cs="Times New Roman"/>
              </w:rPr>
              <w:t xml:space="preserve"> Как пр</w:t>
            </w:r>
            <w:r>
              <w:rPr>
                <w:rFonts w:ascii="Times New Roman" w:hAnsi="Times New Roman" w:cs="Times New Roman"/>
              </w:rPr>
              <w:t xml:space="preserve">авило, обо мне отзываются как о </w:t>
            </w:r>
            <w:r w:rsidRPr="00024A6C">
              <w:rPr>
                <w:rFonts w:ascii="Times New Roman" w:hAnsi="Times New Roman" w:cs="Times New Roman"/>
              </w:rPr>
              <w:t>целеустремленном человеке</w:t>
            </w:r>
          </w:p>
        </w:tc>
        <w:tc>
          <w:tcPr>
            <w:tcW w:w="1595" w:type="dxa"/>
          </w:tcPr>
          <w:p w14:paraId="78952660"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3332</w:t>
            </w:r>
          </w:p>
        </w:tc>
        <w:tc>
          <w:tcPr>
            <w:tcW w:w="1750" w:type="dxa"/>
          </w:tcPr>
          <w:p w14:paraId="0CEE24CB"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3.293</w:t>
            </w:r>
          </w:p>
        </w:tc>
        <w:tc>
          <w:tcPr>
            <w:tcW w:w="1895" w:type="dxa"/>
          </w:tcPr>
          <w:p w14:paraId="27063339"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1.033</w:t>
            </w:r>
          </w:p>
        </w:tc>
      </w:tr>
      <w:tr w:rsidR="00781B9F" w:rsidRPr="002962C6" w14:paraId="0DA958D1" w14:textId="77777777" w:rsidTr="00E06BE5">
        <w:trPr>
          <w:trHeight w:val="750"/>
        </w:trPr>
        <w:tc>
          <w:tcPr>
            <w:tcW w:w="4078" w:type="dxa"/>
            <w:shd w:val="clear" w:color="auto" w:fill="auto"/>
          </w:tcPr>
          <w:p w14:paraId="620AD9A0"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12.</w:t>
            </w:r>
            <w:r>
              <w:t xml:space="preserve"> </w:t>
            </w:r>
            <w:r w:rsidRPr="00024A6C">
              <w:rPr>
                <w:rFonts w:ascii="Times New Roman" w:hAnsi="Times New Roman" w:cs="Times New Roman"/>
              </w:rPr>
              <w:t>Я не в ладах с п</w:t>
            </w:r>
            <w:r>
              <w:rPr>
                <w:rFonts w:ascii="Times New Roman" w:hAnsi="Times New Roman" w:cs="Times New Roman"/>
              </w:rPr>
              <w:t xml:space="preserve">роектами, которые тянутся много </w:t>
            </w:r>
            <w:r w:rsidRPr="00024A6C">
              <w:rPr>
                <w:rFonts w:ascii="Times New Roman" w:hAnsi="Times New Roman" w:cs="Times New Roman"/>
              </w:rPr>
              <w:t>месяцев, например, больше года</w:t>
            </w:r>
            <w:r>
              <w:rPr>
                <w:rFonts w:ascii="Times New Roman" w:hAnsi="Times New Roman" w:cs="Times New Roman"/>
              </w:rPr>
              <w:t>*</w:t>
            </w:r>
          </w:p>
        </w:tc>
        <w:tc>
          <w:tcPr>
            <w:tcW w:w="1595" w:type="dxa"/>
          </w:tcPr>
          <w:p w14:paraId="554BC3B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3297</w:t>
            </w:r>
          </w:p>
        </w:tc>
        <w:tc>
          <w:tcPr>
            <w:tcW w:w="1750" w:type="dxa"/>
          </w:tcPr>
          <w:p w14:paraId="56A00F3B"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2.846</w:t>
            </w:r>
          </w:p>
        </w:tc>
        <w:tc>
          <w:tcPr>
            <w:tcW w:w="1895" w:type="dxa"/>
          </w:tcPr>
          <w:p w14:paraId="55753CC6"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1.199</w:t>
            </w:r>
          </w:p>
        </w:tc>
      </w:tr>
      <w:tr w:rsidR="00781B9F" w:rsidRPr="002962C6" w14:paraId="099BE598" w14:textId="77777777" w:rsidTr="00E06BE5">
        <w:trPr>
          <w:trHeight w:val="246"/>
        </w:trPr>
        <w:tc>
          <w:tcPr>
            <w:tcW w:w="4078" w:type="dxa"/>
            <w:shd w:val="clear" w:color="auto" w:fill="auto"/>
          </w:tcPr>
          <w:p w14:paraId="34C0F81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13.Я заканчиваю все, что начинаю</w:t>
            </w:r>
          </w:p>
        </w:tc>
        <w:tc>
          <w:tcPr>
            <w:tcW w:w="1595" w:type="dxa"/>
          </w:tcPr>
          <w:p w14:paraId="69FA134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3304</w:t>
            </w:r>
          </w:p>
        </w:tc>
        <w:tc>
          <w:tcPr>
            <w:tcW w:w="1750" w:type="dxa"/>
          </w:tcPr>
          <w:p w14:paraId="39C22F8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3.506</w:t>
            </w:r>
          </w:p>
        </w:tc>
        <w:tc>
          <w:tcPr>
            <w:tcW w:w="1895" w:type="dxa"/>
          </w:tcPr>
          <w:p w14:paraId="69A56837"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1.062</w:t>
            </w:r>
          </w:p>
        </w:tc>
      </w:tr>
      <w:tr w:rsidR="00781B9F" w:rsidRPr="002962C6" w14:paraId="74868236" w14:textId="77777777" w:rsidTr="00E06BE5">
        <w:trPr>
          <w:trHeight w:val="503"/>
        </w:trPr>
        <w:tc>
          <w:tcPr>
            <w:tcW w:w="4078" w:type="dxa"/>
            <w:shd w:val="clear" w:color="auto" w:fill="auto"/>
          </w:tcPr>
          <w:p w14:paraId="3CC3A301"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14.</w:t>
            </w:r>
            <w:r>
              <w:t xml:space="preserve"> </w:t>
            </w:r>
            <w:r w:rsidRPr="00024A6C">
              <w:rPr>
                <w:rFonts w:ascii="Times New Roman" w:hAnsi="Times New Roman" w:cs="Times New Roman"/>
              </w:rPr>
              <w:t xml:space="preserve">У меня есть увлечения (хобби, занятие), которыми я занимаюсь годами </w:t>
            </w:r>
          </w:p>
        </w:tc>
        <w:tc>
          <w:tcPr>
            <w:tcW w:w="1595" w:type="dxa"/>
          </w:tcPr>
          <w:p w14:paraId="38512C57"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3309</w:t>
            </w:r>
          </w:p>
        </w:tc>
        <w:tc>
          <w:tcPr>
            <w:tcW w:w="1750" w:type="dxa"/>
          </w:tcPr>
          <w:p w14:paraId="1D1ECA51"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3.908</w:t>
            </w:r>
          </w:p>
        </w:tc>
        <w:tc>
          <w:tcPr>
            <w:tcW w:w="1895" w:type="dxa"/>
          </w:tcPr>
          <w:p w14:paraId="41444E8E" w14:textId="77777777" w:rsidR="00781B9F" w:rsidRPr="00CE3439" w:rsidRDefault="00781B9F" w:rsidP="00E06BE5">
            <w:pPr>
              <w:rPr>
                <w:rFonts w:ascii="Times New Roman" w:hAnsi="Times New Roman" w:cs="Times New Roman"/>
              </w:rPr>
            </w:pPr>
            <w:r>
              <w:rPr>
                <w:rFonts w:ascii="Times New Roman" w:hAnsi="Times New Roman" w:cs="Times New Roman"/>
              </w:rPr>
              <w:t>1.305</w:t>
            </w:r>
          </w:p>
        </w:tc>
      </w:tr>
      <w:tr w:rsidR="00781B9F" w:rsidRPr="002962C6" w14:paraId="16C0D3DA" w14:textId="77777777" w:rsidTr="00E06BE5">
        <w:trPr>
          <w:trHeight w:val="246"/>
        </w:trPr>
        <w:tc>
          <w:tcPr>
            <w:tcW w:w="4078" w:type="dxa"/>
            <w:shd w:val="clear" w:color="auto" w:fill="auto"/>
          </w:tcPr>
          <w:p w14:paraId="673E4FA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15.В работе я упорен</w:t>
            </w:r>
            <w:r>
              <w:rPr>
                <w:rFonts w:ascii="Times New Roman" w:hAnsi="Times New Roman" w:cs="Times New Roman"/>
              </w:rPr>
              <w:t xml:space="preserve"> (упорна)</w:t>
            </w:r>
          </w:p>
        </w:tc>
        <w:tc>
          <w:tcPr>
            <w:tcW w:w="1595" w:type="dxa"/>
          </w:tcPr>
          <w:p w14:paraId="5C825AD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3304</w:t>
            </w:r>
          </w:p>
        </w:tc>
        <w:tc>
          <w:tcPr>
            <w:tcW w:w="1750" w:type="dxa"/>
          </w:tcPr>
          <w:p w14:paraId="0FE495A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3.69</w:t>
            </w:r>
            <w:r>
              <w:rPr>
                <w:rFonts w:ascii="Times New Roman" w:hAnsi="Times New Roman" w:cs="Times New Roman"/>
              </w:rPr>
              <w:t>3</w:t>
            </w:r>
          </w:p>
        </w:tc>
        <w:tc>
          <w:tcPr>
            <w:tcW w:w="1895" w:type="dxa"/>
          </w:tcPr>
          <w:p w14:paraId="4F4EA29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1.018</w:t>
            </w:r>
          </w:p>
        </w:tc>
      </w:tr>
      <w:tr w:rsidR="00781B9F" w:rsidRPr="002962C6" w14:paraId="5CF06716" w14:textId="77777777" w:rsidTr="00E06BE5">
        <w:trPr>
          <w:trHeight w:val="760"/>
        </w:trPr>
        <w:tc>
          <w:tcPr>
            <w:tcW w:w="9321" w:type="dxa"/>
            <w:gridSpan w:val="4"/>
            <w:shd w:val="clear" w:color="auto" w:fill="auto"/>
          </w:tcPr>
          <w:p w14:paraId="7E8C06DE" w14:textId="77777777" w:rsidR="00781B9F" w:rsidRPr="00CE3439" w:rsidRDefault="00781B9F" w:rsidP="00E06BE5">
            <w:pPr>
              <w:rPr>
                <w:rFonts w:ascii="Times New Roman" w:hAnsi="Times New Roman" w:cs="Times New Roman"/>
              </w:rPr>
            </w:pPr>
            <w:r w:rsidRPr="00FB0A78">
              <w:rPr>
                <w:rFonts w:ascii="Times New Roman" w:hAnsi="Times New Roman" w:cs="Times New Roman"/>
              </w:rPr>
              <w:t>*</w:t>
            </w:r>
            <w:r>
              <w:rPr>
                <w:rFonts w:ascii="Times New Roman" w:hAnsi="Times New Roman" w:cs="Times New Roman"/>
              </w:rPr>
              <w:t xml:space="preserve"> Обозначение «обратных» вопросов, указывающих на отсутствие измеряемого конструкта у респондента</w:t>
            </w:r>
          </w:p>
        </w:tc>
      </w:tr>
    </w:tbl>
    <w:p w14:paraId="2B8ACCF1" w14:textId="77777777" w:rsidR="00B60459" w:rsidRDefault="00B60459" w:rsidP="00886B92">
      <w:pPr>
        <w:spacing w:before="240" w:line="355" w:lineRule="auto"/>
        <w:ind w:firstLine="709"/>
        <w:jc w:val="both"/>
        <w:rPr>
          <w:rFonts w:ascii="Times New Roman" w:hAnsi="Times New Roman" w:cs="Times New Roman"/>
          <w:sz w:val="28"/>
          <w:szCs w:val="28"/>
        </w:rPr>
      </w:pPr>
    </w:p>
    <w:p w14:paraId="0DAF9B53" w14:textId="1D4D0798" w:rsidR="00781B9F" w:rsidRPr="002B2F75" w:rsidRDefault="008C5563" w:rsidP="00886B92">
      <w:pPr>
        <w:spacing w:before="240"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Как и опросник</w:t>
      </w:r>
      <w:r w:rsidR="00781B9F" w:rsidRPr="002B2F75">
        <w:rPr>
          <w:rFonts w:ascii="Times New Roman" w:hAnsi="Times New Roman" w:cs="Times New Roman"/>
          <w:sz w:val="28"/>
          <w:szCs w:val="28"/>
        </w:rPr>
        <w:t xml:space="preserve"> </w:t>
      </w:r>
      <w:proofErr w:type="spellStart"/>
      <w:r w:rsidR="00781B9F" w:rsidRPr="002B2F75">
        <w:rPr>
          <w:rFonts w:ascii="Times New Roman" w:hAnsi="Times New Roman" w:cs="Times New Roman"/>
          <w:sz w:val="28"/>
          <w:szCs w:val="28"/>
        </w:rPr>
        <w:t>А.Дакворс</w:t>
      </w:r>
      <w:proofErr w:type="spellEnd"/>
      <w:r w:rsidR="00781B9F" w:rsidRPr="002B2F75">
        <w:rPr>
          <w:rFonts w:ascii="Times New Roman" w:hAnsi="Times New Roman" w:cs="Times New Roman"/>
          <w:sz w:val="28"/>
          <w:szCs w:val="28"/>
        </w:rPr>
        <w:t>,</w:t>
      </w:r>
      <w:r w:rsidR="00EE41B4">
        <w:rPr>
          <w:rFonts w:ascii="Times New Roman" w:hAnsi="Times New Roman" w:cs="Times New Roman"/>
          <w:sz w:val="28"/>
          <w:szCs w:val="28"/>
        </w:rPr>
        <w:t xml:space="preserve"> опросник </w:t>
      </w:r>
      <w:proofErr w:type="spellStart"/>
      <w:r w:rsidR="00EE41B4">
        <w:rPr>
          <w:rFonts w:ascii="Times New Roman" w:hAnsi="Times New Roman" w:cs="Times New Roman"/>
          <w:sz w:val="28"/>
          <w:szCs w:val="28"/>
        </w:rPr>
        <w:t>лонгит</w:t>
      </w:r>
      <w:r w:rsidRPr="002B2F75">
        <w:rPr>
          <w:rFonts w:ascii="Times New Roman" w:hAnsi="Times New Roman" w:cs="Times New Roman"/>
          <w:sz w:val="28"/>
          <w:szCs w:val="28"/>
        </w:rPr>
        <w:t>юда</w:t>
      </w:r>
      <w:proofErr w:type="spellEnd"/>
      <w:r w:rsidRPr="002B2F75">
        <w:rPr>
          <w:rFonts w:ascii="Times New Roman" w:hAnsi="Times New Roman" w:cs="Times New Roman"/>
          <w:sz w:val="28"/>
          <w:szCs w:val="28"/>
        </w:rPr>
        <w:t xml:space="preserve"> измеряет два</w:t>
      </w:r>
      <w:r w:rsidR="00781B9F" w:rsidRPr="002B2F75">
        <w:rPr>
          <w:rFonts w:ascii="Times New Roman" w:hAnsi="Times New Roman" w:cs="Times New Roman"/>
          <w:sz w:val="28"/>
          <w:szCs w:val="28"/>
        </w:rPr>
        <w:t xml:space="preserve"> отдельных </w:t>
      </w:r>
      <w:proofErr w:type="spellStart"/>
      <w:r w:rsidRPr="002B2F75">
        <w:rPr>
          <w:rFonts w:ascii="Times New Roman" w:hAnsi="Times New Roman" w:cs="Times New Roman"/>
          <w:sz w:val="28"/>
          <w:szCs w:val="28"/>
        </w:rPr>
        <w:t>субконструкта</w:t>
      </w:r>
      <w:proofErr w:type="spellEnd"/>
      <w:r w:rsidRPr="002B2F75">
        <w:rPr>
          <w:rFonts w:ascii="Times New Roman" w:hAnsi="Times New Roman" w:cs="Times New Roman"/>
          <w:sz w:val="28"/>
          <w:szCs w:val="28"/>
        </w:rPr>
        <w:t xml:space="preserve"> - «Устойчивость</w:t>
      </w:r>
      <w:r w:rsidR="00781B9F" w:rsidRPr="002B2F75">
        <w:rPr>
          <w:rFonts w:ascii="Times New Roman" w:hAnsi="Times New Roman" w:cs="Times New Roman"/>
          <w:sz w:val="28"/>
          <w:szCs w:val="28"/>
        </w:rPr>
        <w:t xml:space="preserve"> интересов» (</w:t>
      </w:r>
      <w:proofErr w:type="spellStart"/>
      <w:r w:rsidR="00781B9F" w:rsidRPr="002B2F75">
        <w:rPr>
          <w:rFonts w:ascii="Times New Roman" w:hAnsi="Times New Roman" w:cs="Times New Roman"/>
          <w:sz w:val="28"/>
          <w:szCs w:val="28"/>
        </w:rPr>
        <w:t>Consistency</w:t>
      </w:r>
      <w:proofErr w:type="spellEnd"/>
      <w:r w:rsidR="00781B9F" w:rsidRPr="002B2F75">
        <w:rPr>
          <w:rFonts w:ascii="Times New Roman" w:hAnsi="Times New Roman" w:cs="Times New Roman"/>
          <w:sz w:val="28"/>
          <w:szCs w:val="28"/>
        </w:rPr>
        <w:t xml:space="preserve"> </w:t>
      </w:r>
      <w:proofErr w:type="spellStart"/>
      <w:r w:rsidR="00781B9F" w:rsidRPr="002B2F75">
        <w:rPr>
          <w:rFonts w:ascii="Times New Roman" w:hAnsi="Times New Roman" w:cs="Times New Roman"/>
          <w:sz w:val="28"/>
          <w:szCs w:val="28"/>
        </w:rPr>
        <w:t>of</w:t>
      </w:r>
      <w:proofErr w:type="spellEnd"/>
      <w:r w:rsidR="00781B9F" w:rsidRPr="002B2F75">
        <w:rPr>
          <w:rFonts w:ascii="Times New Roman" w:hAnsi="Times New Roman" w:cs="Times New Roman"/>
          <w:sz w:val="28"/>
          <w:szCs w:val="28"/>
        </w:rPr>
        <w:t xml:space="preserve"> </w:t>
      </w:r>
      <w:proofErr w:type="spellStart"/>
      <w:r w:rsidR="00781B9F" w:rsidRPr="002B2F75">
        <w:rPr>
          <w:rFonts w:ascii="Times New Roman" w:hAnsi="Times New Roman" w:cs="Times New Roman"/>
          <w:sz w:val="28"/>
          <w:szCs w:val="28"/>
        </w:rPr>
        <w:t>Interests</w:t>
      </w:r>
      <w:proofErr w:type="spellEnd"/>
      <w:r w:rsidRPr="002B2F75">
        <w:rPr>
          <w:rFonts w:ascii="Times New Roman" w:hAnsi="Times New Roman" w:cs="Times New Roman"/>
          <w:sz w:val="28"/>
          <w:szCs w:val="28"/>
        </w:rPr>
        <w:t>) и «Настойчивость</w:t>
      </w:r>
      <w:r w:rsidR="00781B9F" w:rsidRPr="002B2F75">
        <w:rPr>
          <w:rFonts w:ascii="Times New Roman" w:hAnsi="Times New Roman" w:cs="Times New Roman"/>
          <w:sz w:val="28"/>
          <w:szCs w:val="28"/>
        </w:rPr>
        <w:t xml:space="preserve"> в приложении усилий» (</w:t>
      </w:r>
      <w:proofErr w:type="spellStart"/>
      <w:r w:rsidR="00781B9F" w:rsidRPr="002B2F75">
        <w:rPr>
          <w:rFonts w:ascii="Times New Roman" w:hAnsi="Times New Roman" w:cs="Times New Roman"/>
          <w:sz w:val="28"/>
          <w:szCs w:val="28"/>
        </w:rPr>
        <w:t>Perseverance</w:t>
      </w:r>
      <w:proofErr w:type="spellEnd"/>
      <w:r w:rsidR="00781B9F" w:rsidRPr="002B2F75">
        <w:rPr>
          <w:rFonts w:ascii="Times New Roman" w:hAnsi="Times New Roman" w:cs="Times New Roman"/>
          <w:sz w:val="28"/>
          <w:szCs w:val="28"/>
        </w:rPr>
        <w:t xml:space="preserve"> </w:t>
      </w:r>
      <w:proofErr w:type="spellStart"/>
      <w:r w:rsidR="00781B9F" w:rsidRPr="002B2F75">
        <w:rPr>
          <w:rFonts w:ascii="Times New Roman" w:hAnsi="Times New Roman" w:cs="Times New Roman"/>
          <w:sz w:val="28"/>
          <w:szCs w:val="28"/>
        </w:rPr>
        <w:t>of</w:t>
      </w:r>
      <w:proofErr w:type="spellEnd"/>
      <w:r w:rsidR="00781B9F" w:rsidRPr="002B2F75">
        <w:rPr>
          <w:rFonts w:ascii="Times New Roman" w:hAnsi="Times New Roman" w:cs="Times New Roman"/>
          <w:sz w:val="28"/>
          <w:szCs w:val="28"/>
        </w:rPr>
        <w:t xml:space="preserve"> </w:t>
      </w:r>
      <w:proofErr w:type="spellStart"/>
      <w:r w:rsidR="00781B9F" w:rsidRPr="002B2F75">
        <w:rPr>
          <w:rFonts w:ascii="Times New Roman" w:hAnsi="Times New Roman" w:cs="Times New Roman"/>
          <w:sz w:val="28"/>
          <w:szCs w:val="28"/>
        </w:rPr>
        <w:t>Effort</w:t>
      </w:r>
      <w:proofErr w:type="spellEnd"/>
      <w:r w:rsidR="00781B9F" w:rsidRPr="002B2F75">
        <w:rPr>
          <w:rFonts w:ascii="Times New Roman" w:hAnsi="Times New Roman" w:cs="Times New Roman"/>
          <w:sz w:val="28"/>
          <w:szCs w:val="28"/>
        </w:rPr>
        <w:t>), которые являют</w:t>
      </w:r>
      <w:r w:rsidR="00EE41B4">
        <w:rPr>
          <w:rFonts w:ascii="Times New Roman" w:hAnsi="Times New Roman" w:cs="Times New Roman"/>
          <w:sz w:val="28"/>
          <w:szCs w:val="28"/>
        </w:rPr>
        <w:t>ся составными частями упорства/</w:t>
      </w:r>
      <w:r w:rsidR="00781B9F" w:rsidRPr="002B2F75">
        <w:rPr>
          <w:rFonts w:ascii="Times New Roman" w:hAnsi="Times New Roman" w:cs="Times New Roman"/>
          <w:sz w:val="28"/>
          <w:szCs w:val="28"/>
        </w:rPr>
        <w:t>настойчивости (</w:t>
      </w:r>
      <w:r w:rsidR="00781B9F" w:rsidRPr="002B2F75">
        <w:rPr>
          <w:rFonts w:ascii="Times New Roman" w:hAnsi="Times New Roman" w:cs="Times New Roman"/>
          <w:sz w:val="28"/>
          <w:szCs w:val="28"/>
          <w:lang w:val="en-US"/>
        </w:rPr>
        <w:t>grit</w:t>
      </w:r>
      <w:r w:rsidR="00781B9F" w:rsidRPr="002B2F75">
        <w:rPr>
          <w:rFonts w:ascii="Times New Roman" w:hAnsi="Times New Roman" w:cs="Times New Roman"/>
          <w:sz w:val="28"/>
          <w:szCs w:val="28"/>
        </w:rPr>
        <w:t xml:space="preserve">). </w:t>
      </w:r>
      <w:r w:rsidR="00781B9F" w:rsidRPr="002B2F75">
        <w:rPr>
          <w:rFonts w:ascii="Times New Roman" w:hAnsi="Times New Roman" w:cs="Times New Roman"/>
          <w:sz w:val="28"/>
          <w:szCs w:val="28"/>
        </w:rPr>
        <w:lastRenderedPageBreak/>
        <w:t xml:space="preserve">Оригинальная полная версия «Шкалы настойчивости» содержит по 6 вопросов для каждого из вышеуказанных </w:t>
      </w:r>
      <w:proofErr w:type="spellStart"/>
      <w:r w:rsidRPr="002B2F75">
        <w:rPr>
          <w:rFonts w:ascii="Times New Roman" w:hAnsi="Times New Roman" w:cs="Times New Roman"/>
          <w:sz w:val="28"/>
          <w:szCs w:val="28"/>
        </w:rPr>
        <w:t>суб</w:t>
      </w:r>
      <w:r w:rsidR="00781B9F" w:rsidRPr="002B2F75">
        <w:rPr>
          <w:rFonts w:ascii="Times New Roman" w:hAnsi="Times New Roman" w:cs="Times New Roman"/>
          <w:sz w:val="28"/>
          <w:szCs w:val="28"/>
        </w:rPr>
        <w:t>конструктов</w:t>
      </w:r>
      <w:proofErr w:type="spellEnd"/>
      <w:r w:rsidR="00781B9F" w:rsidRPr="002B2F75">
        <w:rPr>
          <w:rFonts w:ascii="Times New Roman" w:hAnsi="Times New Roman" w:cs="Times New Roman"/>
          <w:sz w:val="28"/>
          <w:szCs w:val="28"/>
        </w:rPr>
        <w:t xml:space="preserve"> (приложение 1). Содержание дополнительных вопросов позволяет сделать вывод о том, что опросник, использованный в панельном исследовании НИУ ВШЭ, содержит 8 вопросов для измерения настойчивости в приложении усилий (с добавлением вопросов №</w:t>
      </w:r>
      <w:r w:rsidR="00EE41B4">
        <w:rPr>
          <w:rFonts w:ascii="Times New Roman" w:hAnsi="Times New Roman" w:cs="Times New Roman"/>
          <w:sz w:val="28"/>
          <w:szCs w:val="28"/>
        </w:rPr>
        <w:t>№</w:t>
      </w:r>
      <w:r w:rsidR="00781B9F" w:rsidRPr="002B2F75">
        <w:rPr>
          <w:rFonts w:ascii="Times New Roman" w:hAnsi="Times New Roman" w:cs="Times New Roman"/>
          <w:sz w:val="28"/>
          <w:szCs w:val="28"/>
        </w:rPr>
        <w:t xml:space="preserve">1, 11) и 7 вопросов (дополнительный вопрос №14), направленных на определение уровня устойчивости интересов. </w:t>
      </w:r>
    </w:p>
    <w:p w14:paraId="24E67AF2" w14:textId="3C553DFA" w:rsidR="00781B9F" w:rsidRDefault="008C5563" w:rsidP="00886B92">
      <w:pPr>
        <w:spacing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Для начала мы проверили структуру опросника с помощью к</w:t>
      </w:r>
      <w:r w:rsidR="00781B9F" w:rsidRPr="002B2F75">
        <w:rPr>
          <w:rFonts w:ascii="Times New Roman" w:hAnsi="Times New Roman" w:cs="Times New Roman"/>
          <w:sz w:val="28"/>
          <w:szCs w:val="28"/>
        </w:rPr>
        <w:t>орреляци</w:t>
      </w:r>
      <w:r w:rsidRPr="002B2F75">
        <w:rPr>
          <w:rFonts w:ascii="Times New Roman" w:hAnsi="Times New Roman" w:cs="Times New Roman"/>
          <w:sz w:val="28"/>
          <w:szCs w:val="28"/>
        </w:rPr>
        <w:t>онной матрицы</w:t>
      </w:r>
      <w:r w:rsidR="00CD5F3D">
        <w:rPr>
          <w:rFonts w:ascii="Times New Roman" w:hAnsi="Times New Roman" w:cs="Times New Roman"/>
          <w:sz w:val="28"/>
          <w:szCs w:val="28"/>
        </w:rPr>
        <w:t xml:space="preserve"> (Приложение 3</w:t>
      </w:r>
      <w:r w:rsidR="00781B9F" w:rsidRPr="002B2F75">
        <w:rPr>
          <w:rFonts w:ascii="Times New Roman" w:hAnsi="Times New Roman" w:cs="Times New Roman"/>
          <w:sz w:val="28"/>
          <w:szCs w:val="28"/>
        </w:rPr>
        <w:t>)</w:t>
      </w:r>
      <w:r w:rsidRPr="002B2F75">
        <w:rPr>
          <w:rFonts w:ascii="Times New Roman" w:hAnsi="Times New Roman" w:cs="Times New Roman"/>
          <w:sz w:val="28"/>
          <w:szCs w:val="28"/>
        </w:rPr>
        <w:t>, которая</w:t>
      </w:r>
      <w:r w:rsidR="00781B9F" w:rsidRPr="002B2F75">
        <w:rPr>
          <w:rFonts w:ascii="Times New Roman" w:hAnsi="Times New Roman" w:cs="Times New Roman"/>
          <w:sz w:val="28"/>
          <w:szCs w:val="28"/>
        </w:rPr>
        <w:t xml:space="preserve"> демонстрирует ряд попарных корреляций, </w:t>
      </w:r>
      <w:r w:rsidRPr="002B2F75">
        <w:rPr>
          <w:rFonts w:ascii="Times New Roman" w:hAnsi="Times New Roman" w:cs="Times New Roman"/>
          <w:sz w:val="28"/>
          <w:szCs w:val="28"/>
        </w:rPr>
        <w:t xml:space="preserve">свидетельствующих </w:t>
      </w:r>
      <w:r w:rsidR="00EE41B4">
        <w:rPr>
          <w:rFonts w:ascii="Times New Roman" w:hAnsi="Times New Roman" w:cs="Times New Roman"/>
          <w:sz w:val="28"/>
          <w:szCs w:val="28"/>
        </w:rPr>
        <w:t>о существовании</w:t>
      </w:r>
      <w:r w:rsidR="00781B9F" w:rsidRPr="002B2F75">
        <w:rPr>
          <w:rFonts w:ascii="Times New Roman" w:hAnsi="Times New Roman" w:cs="Times New Roman"/>
          <w:sz w:val="28"/>
          <w:szCs w:val="28"/>
        </w:rPr>
        <w:t xml:space="preserve"> общих латентных характеристик в исследуемой выборке. Для </w:t>
      </w:r>
      <w:r w:rsidRPr="002B2F75">
        <w:rPr>
          <w:rFonts w:ascii="Times New Roman" w:hAnsi="Times New Roman" w:cs="Times New Roman"/>
          <w:sz w:val="28"/>
          <w:szCs w:val="28"/>
        </w:rPr>
        <w:t xml:space="preserve">более точного </w:t>
      </w:r>
      <w:r w:rsidR="00781B9F" w:rsidRPr="002B2F75">
        <w:rPr>
          <w:rFonts w:ascii="Times New Roman" w:hAnsi="Times New Roman" w:cs="Times New Roman"/>
          <w:sz w:val="28"/>
          <w:szCs w:val="28"/>
        </w:rPr>
        <w:t xml:space="preserve">определения структуры опросника был проведен </w:t>
      </w:r>
      <w:proofErr w:type="spellStart"/>
      <w:r w:rsidR="00781B9F" w:rsidRPr="002B2F75">
        <w:rPr>
          <w:rFonts w:ascii="Times New Roman" w:hAnsi="Times New Roman" w:cs="Times New Roman"/>
          <w:sz w:val="28"/>
          <w:szCs w:val="28"/>
        </w:rPr>
        <w:t>эксплораторный</w:t>
      </w:r>
      <w:proofErr w:type="spellEnd"/>
      <w:r w:rsidR="00781B9F" w:rsidRPr="002B2F75">
        <w:rPr>
          <w:rFonts w:ascii="Times New Roman" w:hAnsi="Times New Roman" w:cs="Times New Roman"/>
          <w:sz w:val="28"/>
          <w:szCs w:val="28"/>
        </w:rPr>
        <w:t xml:space="preserve"> факторный анализ с последующей нормализацией по Кайзеру. Полученные результаты, представленные на графике </w:t>
      </w:r>
      <w:proofErr w:type="spellStart"/>
      <w:r w:rsidR="00781B9F" w:rsidRPr="002B2F75">
        <w:rPr>
          <w:rFonts w:ascii="Times New Roman" w:hAnsi="Times New Roman" w:cs="Times New Roman"/>
          <w:sz w:val="28"/>
          <w:szCs w:val="28"/>
        </w:rPr>
        <w:t>Кеттела</w:t>
      </w:r>
      <w:proofErr w:type="spellEnd"/>
      <w:r w:rsidR="00781B9F" w:rsidRPr="002B2F75">
        <w:rPr>
          <w:rFonts w:ascii="Times New Roman" w:hAnsi="Times New Roman" w:cs="Times New Roman"/>
          <w:sz w:val="28"/>
          <w:szCs w:val="28"/>
        </w:rPr>
        <w:t>, позволяют выделить два фактора, что согласуется с теоретической моделью двух составных частей измерения настойчивости (рис.1).</w:t>
      </w:r>
    </w:p>
    <w:p w14:paraId="241E91E0" w14:textId="77777777" w:rsidR="00A221D0" w:rsidRPr="002B2F75" w:rsidRDefault="00A221D0" w:rsidP="00886B92">
      <w:pPr>
        <w:spacing w:line="355" w:lineRule="auto"/>
        <w:ind w:firstLine="709"/>
        <w:jc w:val="both"/>
        <w:rPr>
          <w:rFonts w:ascii="Times New Roman" w:hAnsi="Times New Roman" w:cs="Times New Roman"/>
          <w:sz w:val="28"/>
          <w:szCs w:val="28"/>
        </w:rPr>
      </w:pPr>
    </w:p>
    <w:p w14:paraId="39076DCE" w14:textId="77777777" w:rsidR="00781B9F" w:rsidRDefault="00781B9F" w:rsidP="00781B9F">
      <w:pPr>
        <w:jc w:val="center"/>
      </w:pPr>
      <w:r w:rsidRPr="00226995">
        <w:rPr>
          <w:noProof/>
          <w:sz w:val="28"/>
          <w:u w:val="single"/>
          <w:lang w:eastAsia="ru-RU"/>
        </w:rPr>
        <w:drawing>
          <wp:inline distT="0" distB="0" distL="0" distR="0" wp14:anchorId="478F10BE" wp14:editId="56823272">
            <wp:extent cx="3473450" cy="1929130"/>
            <wp:effectExtent l="0" t="0" r="0" b="0"/>
            <wp:docPr id="1" name="Рисунок 1" descr="C:\Users\Ольга\Desktop\настойчив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льга\Desktop\настойчивость.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8134" cy="1948393"/>
                    </a:xfrm>
                    <a:prstGeom prst="rect">
                      <a:avLst/>
                    </a:prstGeom>
                    <a:noFill/>
                    <a:ln>
                      <a:noFill/>
                    </a:ln>
                  </pic:spPr>
                </pic:pic>
              </a:graphicData>
            </a:graphic>
          </wp:inline>
        </w:drawing>
      </w:r>
    </w:p>
    <w:p w14:paraId="6D0C5425" w14:textId="3F51A537" w:rsidR="00781B9F" w:rsidRPr="00A221D0" w:rsidRDefault="00781B9F" w:rsidP="00781B9F">
      <w:pPr>
        <w:jc w:val="center"/>
        <w:rPr>
          <w:rFonts w:ascii="Times New Roman" w:hAnsi="Times New Roman" w:cs="Times New Roman"/>
          <w:sz w:val="28"/>
          <w:szCs w:val="28"/>
        </w:rPr>
      </w:pPr>
      <w:r w:rsidRPr="00A221D0">
        <w:rPr>
          <w:rFonts w:ascii="Times New Roman" w:hAnsi="Times New Roman" w:cs="Times New Roman"/>
          <w:sz w:val="28"/>
          <w:szCs w:val="28"/>
        </w:rPr>
        <w:t xml:space="preserve">Рисунок 1 - График «каменистой осыпи» </w:t>
      </w:r>
      <w:proofErr w:type="spellStart"/>
      <w:r w:rsidRPr="00A221D0">
        <w:rPr>
          <w:rFonts w:ascii="Times New Roman" w:hAnsi="Times New Roman" w:cs="Times New Roman"/>
          <w:sz w:val="28"/>
          <w:szCs w:val="28"/>
        </w:rPr>
        <w:t>Кеттела</w:t>
      </w:r>
      <w:proofErr w:type="spellEnd"/>
      <w:r w:rsidRPr="00A221D0">
        <w:rPr>
          <w:rFonts w:ascii="Times New Roman" w:hAnsi="Times New Roman" w:cs="Times New Roman"/>
          <w:sz w:val="28"/>
          <w:szCs w:val="28"/>
        </w:rPr>
        <w:t xml:space="preserve">, представляющий результаты </w:t>
      </w:r>
      <w:proofErr w:type="spellStart"/>
      <w:r w:rsidRPr="00A221D0">
        <w:rPr>
          <w:rFonts w:ascii="Times New Roman" w:hAnsi="Times New Roman" w:cs="Times New Roman"/>
          <w:sz w:val="28"/>
          <w:szCs w:val="28"/>
        </w:rPr>
        <w:t>эксплораторного</w:t>
      </w:r>
      <w:proofErr w:type="spellEnd"/>
      <w:r w:rsidRPr="00A221D0">
        <w:rPr>
          <w:rFonts w:ascii="Times New Roman" w:hAnsi="Times New Roman" w:cs="Times New Roman"/>
          <w:sz w:val="28"/>
          <w:szCs w:val="28"/>
        </w:rPr>
        <w:t xml:space="preserve"> факторного анализа</w:t>
      </w:r>
    </w:p>
    <w:p w14:paraId="3A3BFBA2" w14:textId="77777777" w:rsidR="002B2F75" w:rsidRDefault="002B2F75" w:rsidP="00886B92">
      <w:pPr>
        <w:spacing w:line="30" w:lineRule="atLeast"/>
        <w:jc w:val="center"/>
        <w:rPr>
          <w:rFonts w:ascii="Times New Roman" w:hAnsi="Times New Roman" w:cs="Times New Roman"/>
        </w:rPr>
      </w:pPr>
    </w:p>
    <w:p w14:paraId="0D050741" w14:textId="66AC86B3" w:rsidR="00781B9F" w:rsidRPr="002B2F75" w:rsidRDefault="00395F51" w:rsidP="00886B92">
      <w:pPr>
        <w:spacing w:line="355"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В ходе</w:t>
      </w:r>
      <w:r w:rsidR="00781B9F" w:rsidRPr="002B2F75">
        <w:rPr>
          <w:rFonts w:ascii="Times New Roman" w:hAnsi="Times New Roman" w:cs="Times New Roman"/>
          <w:sz w:val="28"/>
          <w:szCs w:val="28"/>
        </w:rPr>
        <w:t xml:space="preserve"> проведения </w:t>
      </w:r>
      <w:proofErr w:type="spellStart"/>
      <w:r w:rsidR="00781B9F" w:rsidRPr="002B2F75">
        <w:rPr>
          <w:rFonts w:ascii="Times New Roman" w:hAnsi="Times New Roman" w:cs="Times New Roman"/>
          <w:sz w:val="28"/>
          <w:szCs w:val="28"/>
        </w:rPr>
        <w:t>эксплоратор</w:t>
      </w:r>
      <w:r w:rsidRPr="002B2F75">
        <w:rPr>
          <w:rFonts w:ascii="Times New Roman" w:hAnsi="Times New Roman" w:cs="Times New Roman"/>
          <w:sz w:val="28"/>
          <w:szCs w:val="28"/>
        </w:rPr>
        <w:t>ного</w:t>
      </w:r>
      <w:proofErr w:type="spellEnd"/>
      <w:r w:rsidRPr="002B2F75">
        <w:rPr>
          <w:rFonts w:ascii="Times New Roman" w:hAnsi="Times New Roman" w:cs="Times New Roman"/>
          <w:sz w:val="28"/>
          <w:szCs w:val="28"/>
        </w:rPr>
        <w:t xml:space="preserve"> факторного анализа в силу предполагаемой взаимосвязи </w:t>
      </w:r>
      <w:proofErr w:type="spellStart"/>
      <w:r w:rsidRPr="002B2F75">
        <w:rPr>
          <w:rFonts w:ascii="Times New Roman" w:hAnsi="Times New Roman" w:cs="Times New Roman"/>
          <w:sz w:val="28"/>
          <w:szCs w:val="28"/>
        </w:rPr>
        <w:t>субконсткруктов</w:t>
      </w:r>
      <w:proofErr w:type="spellEnd"/>
      <w:r w:rsidRPr="002B2F75">
        <w:rPr>
          <w:rFonts w:ascii="Times New Roman" w:hAnsi="Times New Roman" w:cs="Times New Roman"/>
          <w:sz w:val="28"/>
          <w:szCs w:val="28"/>
        </w:rPr>
        <w:t xml:space="preserve"> </w:t>
      </w:r>
      <w:r w:rsidR="00781B9F" w:rsidRPr="002B2F75">
        <w:rPr>
          <w:rFonts w:ascii="Times New Roman" w:hAnsi="Times New Roman" w:cs="Times New Roman"/>
          <w:sz w:val="28"/>
          <w:szCs w:val="28"/>
        </w:rPr>
        <w:t xml:space="preserve">был применен метод косоугольного вращения (таб.2). Полученные результаты включают в себя </w:t>
      </w:r>
      <w:r w:rsidR="00781B9F" w:rsidRPr="002B2F75">
        <w:rPr>
          <w:rFonts w:ascii="Times New Roman" w:hAnsi="Times New Roman" w:cs="Times New Roman"/>
          <w:sz w:val="28"/>
          <w:szCs w:val="28"/>
        </w:rPr>
        <w:lastRenderedPageBreak/>
        <w:t xml:space="preserve">только положительные нагрузки, но при этом первый фактор включает утверждения, согласие с которыми указывает на наличие у респондента настойчивости в приложении усилий по отношению </w:t>
      </w:r>
      <w:r w:rsidR="00EE41B4">
        <w:rPr>
          <w:rFonts w:ascii="Times New Roman" w:hAnsi="Times New Roman" w:cs="Times New Roman"/>
          <w:sz w:val="28"/>
          <w:szCs w:val="28"/>
        </w:rPr>
        <w:t>к достижению поставленных целей, в</w:t>
      </w:r>
      <w:r w:rsidR="00781B9F" w:rsidRPr="002B2F75">
        <w:rPr>
          <w:rFonts w:ascii="Times New Roman" w:hAnsi="Times New Roman" w:cs="Times New Roman"/>
          <w:sz w:val="28"/>
          <w:szCs w:val="28"/>
        </w:rPr>
        <w:t xml:space="preserve"> то время как согласие с высказываниями, составившими второй фактор, указывает на отсутствие устойчивости интересов у участника опроса.</w:t>
      </w:r>
    </w:p>
    <w:p w14:paraId="71AA328A" w14:textId="77777777" w:rsidR="00781B9F" w:rsidRPr="002B2F75" w:rsidRDefault="00781B9F" w:rsidP="00B60459">
      <w:pPr>
        <w:jc w:val="both"/>
        <w:rPr>
          <w:rFonts w:ascii="Times New Roman" w:hAnsi="Times New Roman" w:cs="Times New Roman"/>
          <w:b/>
          <w:sz w:val="28"/>
          <w:szCs w:val="28"/>
        </w:rPr>
      </w:pPr>
      <w:r w:rsidRPr="002B2F75">
        <w:rPr>
          <w:rFonts w:ascii="Times New Roman" w:hAnsi="Times New Roman" w:cs="Times New Roman"/>
          <w:sz w:val="28"/>
          <w:szCs w:val="28"/>
        </w:rPr>
        <w:t xml:space="preserve">Таблица 2 – </w:t>
      </w:r>
      <w:proofErr w:type="spellStart"/>
      <w:r w:rsidRPr="002B2F75">
        <w:rPr>
          <w:rFonts w:ascii="Times New Roman" w:hAnsi="Times New Roman" w:cs="Times New Roman"/>
          <w:sz w:val="28"/>
          <w:szCs w:val="28"/>
        </w:rPr>
        <w:t>Эксплораторный</w:t>
      </w:r>
      <w:proofErr w:type="spellEnd"/>
      <w:r w:rsidRPr="002B2F75">
        <w:rPr>
          <w:rFonts w:ascii="Times New Roman" w:hAnsi="Times New Roman" w:cs="Times New Roman"/>
          <w:sz w:val="28"/>
          <w:szCs w:val="28"/>
        </w:rPr>
        <w:t xml:space="preserve"> факторный анализ (косоугольное вращение)</w:t>
      </w:r>
    </w:p>
    <w:tbl>
      <w:tblPr>
        <w:tblStyle w:val="a3"/>
        <w:tblW w:w="0" w:type="auto"/>
        <w:tblLook w:val="04A0" w:firstRow="1" w:lastRow="0" w:firstColumn="1" w:lastColumn="0" w:noHBand="0" w:noVBand="1"/>
      </w:tblPr>
      <w:tblGrid>
        <w:gridCol w:w="3539"/>
        <w:gridCol w:w="1985"/>
        <w:gridCol w:w="1842"/>
        <w:gridCol w:w="1979"/>
      </w:tblGrid>
      <w:tr w:rsidR="00781B9F" w:rsidRPr="00651FDB" w14:paraId="6233C9E9" w14:textId="77777777" w:rsidTr="00E06BE5">
        <w:tc>
          <w:tcPr>
            <w:tcW w:w="3539" w:type="dxa"/>
          </w:tcPr>
          <w:p w14:paraId="2961C501" w14:textId="77777777" w:rsidR="00781B9F" w:rsidRPr="00355F0E" w:rsidRDefault="00781B9F" w:rsidP="00E06BE5">
            <w:pPr>
              <w:rPr>
                <w:rFonts w:ascii="Times New Roman" w:hAnsi="Times New Roman" w:cs="Times New Roman"/>
              </w:rPr>
            </w:pPr>
            <w:r w:rsidRPr="00355F0E">
              <w:rPr>
                <w:rFonts w:ascii="Times New Roman" w:hAnsi="Times New Roman" w:cs="Times New Roman"/>
              </w:rPr>
              <w:t xml:space="preserve">Переменная </w:t>
            </w:r>
          </w:p>
        </w:tc>
        <w:tc>
          <w:tcPr>
            <w:tcW w:w="1985" w:type="dxa"/>
          </w:tcPr>
          <w:p w14:paraId="26CF8E5B" w14:textId="77777777" w:rsidR="00781B9F" w:rsidRPr="00355F0E" w:rsidRDefault="00781B9F" w:rsidP="00E06BE5">
            <w:pPr>
              <w:rPr>
                <w:rFonts w:ascii="Times New Roman" w:hAnsi="Times New Roman" w:cs="Times New Roman"/>
              </w:rPr>
            </w:pPr>
            <w:r w:rsidRPr="00355F0E">
              <w:rPr>
                <w:rFonts w:ascii="Times New Roman" w:hAnsi="Times New Roman" w:cs="Times New Roman"/>
              </w:rPr>
              <w:t>Фактор 1</w:t>
            </w:r>
          </w:p>
        </w:tc>
        <w:tc>
          <w:tcPr>
            <w:tcW w:w="1842" w:type="dxa"/>
          </w:tcPr>
          <w:p w14:paraId="03950E7B" w14:textId="77777777" w:rsidR="00781B9F" w:rsidRPr="00355F0E" w:rsidRDefault="00781B9F" w:rsidP="00E06BE5">
            <w:pPr>
              <w:rPr>
                <w:rFonts w:ascii="Times New Roman" w:hAnsi="Times New Roman" w:cs="Times New Roman"/>
              </w:rPr>
            </w:pPr>
            <w:r w:rsidRPr="00355F0E">
              <w:rPr>
                <w:rFonts w:ascii="Times New Roman" w:hAnsi="Times New Roman" w:cs="Times New Roman"/>
              </w:rPr>
              <w:t>Фактор 2</w:t>
            </w:r>
          </w:p>
        </w:tc>
        <w:tc>
          <w:tcPr>
            <w:tcW w:w="1979" w:type="dxa"/>
          </w:tcPr>
          <w:p w14:paraId="08593ADC" w14:textId="77777777" w:rsidR="00781B9F" w:rsidRPr="00355F0E" w:rsidRDefault="00781B9F" w:rsidP="00E06BE5">
            <w:pPr>
              <w:rPr>
                <w:rFonts w:ascii="Times New Roman" w:hAnsi="Times New Roman" w:cs="Times New Roman"/>
              </w:rPr>
            </w:pPr>
            <w:proofErr w:type="spellStart"/>
            <w:r>
              <w:rPr>
                <w:rFonts w:ascii="Times New Roman" w:hAnsi="Times New Roman" w:cs="Times New Roman"/>
              </w:rPr>
              <w:t>Uniq</w:t>
            </w:r>
            <w:r>
              <w:rPr>
                <w:rFonts w:ascii="Times New Roman" w:hAnsi="Times New Roman" w:cs="Times New Roman"/>
                <w:lang w:val="en-US"/>
              </w:rPr>
              <w:t>ue</w:t>
            </w:r>
            <w:r w:rsidRPr="00355F0E">
              <w:rPr>
                <w:rFonts w:ascii="Times New Roman" w:hAnsi="Times New Roman" w:cs="Times New Roman"/>
              </w:rPr>
              <w:t>ness</w:t>
            </w:r>
            <w:proofErr w:type="spellEnd"/>
          </w:p>
        </w:tc>
      </w:tr>
      <w:tr w:rsidR="00781B9F" w14:paraId="2262D9D0" w14:textId="77777777" w:rsidTr="00E06BE5">
        <w:tc>
          <w:tcPr>
            <w:tcW w:w="3539" w:type="dxa"/>
            <w:shd w:val="clear" w:color="auto" w:fill="auto"/>
          </w:tcPr>
          <w:p w14:paraId="77D5CE20" w14:textId="77777777" w:rsidR="00781B9F" w:rsidRPr="00CE3439" w:rsidRDefault="00781B9F" w:rsidP="00E06BE5">
            <w:pPr>
              <w:rPr>
                <w:rFonts w:ascii="Times New Roman" w:hAnsi="Times New Roman" w:cs="Times New Roman"/>
              </w:rPr>
            </w:pPr>
            <w:r>
              <w:rPr>
                <w:rFonts w:ascii="Times New Roman" w:hAnsi="Times New Roman" w:cs="Times New Roman"/>
              </w:rPr>
              <w:t>1.</w:t>
            </w:r>
            <w:r>
              <w:t xml:space="preserve"> </w:t>
            </w:r>
            <w:r w:rsidRPr="00024A6C">
              <w:rPr>
                <w:rFonts w:ascii="Times New Roman" w:hAnsi="Times New Roman" w:cs="Times New Roman"/>
              </w:rPr>
              <w:t xml:space="preserve">Как правило, </w:t>
            </w:r>
            <w:r>
              <w:rPr>
                <w:rFonts w:ascii="Times New Roman" w:hAnsi="Times New Roman" w:cs="Times New Roman"/>
              </w:rPr>
              <w:t>я старательно выполняю все, чем мне приходится заниматься</w:t>
            </w:r>
          </w:p>
        </w:tc>
        <w:tc>
          <w:tcPr>
            <w:tcW w:w="1985" w:type="dxa"/>
          </w:tcPr>
          <w:p w14:paraId="6051A3B3" w14:textId="5D8E07DF" w:rsidR="00781B9F" w:rsidRPr="00355F0E" w:rsidRDefault="004F1CA6" w:rsidP="00E06BE5">
            <w:pPr>
              <w:rPr>
                <w:rFonts w:ascii="Times New Roman" w:hAnsi="Times New Roman" w:cs="Times New Roman"/>
              </w:rPr>
            </w:pPr>
            <w:r>
              <w:rPr>
                <w:rFonts w:ascii="Times New Roman" w:hAnsi="Times New Roman" w:cs="Times New Roman"/>
              </w:rPr>
              <w:t>0.569</w:t>
            </w:r>
          </w:p>
        </w:tc>
        <w:tc>
          <w:tcPr>
            <w:tcW w:w="1842" w:type="dxa"/>
          </w:tcPr>
          <w:p w14:paraId="3701F075" w14:textId="77777777" w:rsidR="00781B9F" w:rsidRPr="00355F0E" w:rsidRDefault="00781B9F" w:rsidP="00E06BE5">
            <w:pPr>
              <w:rPr>
                <w:rFonts w:ascii="Times New Roman" w:hAnsi="Times New Roman" w:cs="Times New Roman"/>
              </w:rPr>
            </w:pPr>
          </w:p>
        </w:tc>
        <w:tc>
          <w:tcPr>
            <w:tcW w:w="1979" w:type="dxa"/>
          </w:tcPr>
          <w:p w14:paraId="60727798" w14:textId="6C65B615" w:rsidR="00781B9F" w:rsidRPr="00355F0E" w:rsidRDefault="004F1CA6" w:rsidP="00E06BE5">
            <w:pPr>
              <w:rPr>
                <w:rFonts w:ascii="Times New Roman" w:hAnsi="Times New Roman" w:cs="Times New Roman"/>
              </w:rPr>
            </w:pPr>
            <w:r>
              <w:rPr>
                <w:rFonts w:ascii="Times New Roman" w:hAnsi="Times New Roman" w:cs="Times New Roman"/>
              </w:rPr>
              <w:t>0.672</w:t>
            </w:r>
          </w:p>
        </w:tc>
      </w:tr>
      <w:tr w:rsidR="00781B9F" w14:paraId="31B2DBC6" w14:textId="77777777" w:rsidTr="00E06BE5">
        <w:tc>
          <w:tcPr>
            <w:tcW w:w="3539" w:type="dxa"/>
            <w:shd w:val="clear" w:color="auto" w:fill="auto"/>
          </w:tcPr>
          <w:p w14:paraId="454AC100"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w:t>
            </w:r>
            <w:r>
              <w:t xml:space="preserve"> </w:t>
            </w:r>
            <w:r w:rsidRPr="00024A6C">
              <w:rPr>
                <w:rFonts w:ascii="Times New Roman" w:hAnsi="Times New Roman" w:cs="Times New Roman"/>
              </w:rPr>
              <w:t>Как правило, я</w:t>
            </w:r>
            <w:r>
              <w:rPr>
                <w:rFonts w:ascii="Times New Roman" w:hAnsi="Times New Roman" w:cs="Times New Roman"/>
              </w:rPr>
              <w:t xml:space="preserve"> ставлю какую-то цель, но потом меняю ее на какую-то другую</w:t>
            </w:r>
          </w:p>
        </w:tc>
        <w:tc>
          <w:tcPr>
            <w:tcW w:w="1985" w:type="dxa"/>
          </w:tcPr>
          <w:p w14:paraId="5FDAFEEE" w14:textId="77777777" w:rsidR="00781B9F" w:rsidRPr="00355F0E" w:rsidRDefault="00781B9F" w:rsidP="00E06BE5">
            <w:pPr>
              <w:rPr>
                <w:rFonts w:ascii="Times New Roman" w:hAnsi="Times New Roman" w:cs="Times New Roman"/>
              </w:rPr>
            </w:pPr>
          </w:p>
        </w:tc>
        <w:tc>
          <w:tcPr>
            <w:tcW w:w="1842" w:type="dxa"/>
          </w:tcPr>
          <w:p w14:paraId="6F72D9CF" w14:textId="15D764E6" w:rsidR="00781B9F" w:rsidRPr="00355F0E" w:rsidRDefault="004F1CA6" w:rsidP="00E06BE5">
            <w:pPr>
              <w:rPr>
                <w:rFonts w:ascii="Times New Roman" w:hAnsi="Times New Roman" w:cs="Times New Roman"/>
              </w:rPr>
            </w:pPr>
            <w:r>
              <w:rPr>
                <w:rFonts w:ascii="Times New Roman" w:hAnsi="Times New Roman" w:cs="Times New Roman"/>
              </w:rPr>
              <w:t>0.458</w:t>
            </w:r>
          </w:p>
        </w:tc>
        <w:tc>
          <w:tcPr>
            <w:tcW w:w="1979" w:type="dxa"/>
          </w:tcPr>
          <w:p w14:paraId="241AC2E0" w14:textId="0EC6FBB2" w:rsidR="00781B9F" w:rsidRPr="00355F0E" w:rsidRDefault="004F1CA6" w:rsidP="00E06BE5">
            <w:pPr>
              <w:rPr>
                <w:rFonts w:ascii="Times New Roman" w:hAnsi="Times New Roman" w:cs="Times New Roman"/>
              </w:rPr>
            </w:pPr>
            <w:r>
              <w:rPr>
                <w:rFonts w:ascii="Times New Roman" w:hAnsi="Times New Roman" w:cs="Times New Roman"/>
              </w:rPr>
              <w:t>0.727</w:t>
            </w:r>
          </w:p>
        </w:tc>
      </w:tr>
      <w:tr w:rsidR="00781B9F" w14:paraId="605B9EC9" w14:textId="77777777" w:rsidTr="00E06BE5">
        <w:tc>
          <w:tcPr>
            <w:tcW w:w="3539" w:type="dxa"/>
            <w:shd w:val="clear" w:color="auto" w:fill="auto"/>
          </w:tcPr>
          <w:p w14:paraId="35A610F3"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w:t>
            </w:r>
            <w:r>
              <w:t xml:space="preserve"> </w:t>
            </w:r>
            <w:r w:rsidRPr="00024A6C">
              <w:rPr>
                <w:rFonts w:ascii="Times New Roman" w:hAnsi="Times New Roman" w:cs="Times New Roman"/>
              </w:rPr>
              <w:t>Я могу без иронии назвать себя «тружеником»</w:t>
            </w:r>
          </w:p>
        </w:tc>
        <w:tc>
          <w:tcPr>
            <w:tcW w:w="1985" w:type="dxa"/>
          </w:tcPr>
          <w:p w14:paraId="3EE501D6" w14:textId="643B136A" w:rsidR="00781B9F" w:rsidRPr="00355F0E" w:rsidRDefault="004F1CA6" w:rsidP="00E06BE5">
            <w:pPr>
              <w:rPr>
                <w:rFonts w:ascii="Times New Roman" w:hAnsi="Times New Roman" w:cs="Times New Roman"/>
              </w:rPr>
            </w:pPr>
            <w:r>
              <w:rPr>
                <w:rFonts w:ascii="Times New Roman" w:hAnsi="Times New Roman" w:cs="Times New Roman"/>
              </w:rPr>
              <w:t>0.485</w:t>
            </w:r>
          </w:p>
        </w:tc>
        <w:tc>
          <w:tcPr>
            <w:tcW w:w="1842" w:type="dxa"/>
          </w:tcPr>
          <w:p w14:paraId="7284341F" w14:textId="77777777" w:rsidR="00781B9F" w:rsidRPr="00355F0E" w:rsidRDefault="00781B9F" w:rsidP="00E06BE5">
            <w:pPr>
              <w:rPr>
                <w:rFonts w:ascii="Times New Roman" w:hAnsi="Times New Roman" w:cs="Times New Roman"/>
              </w:rPr>
            </w:pPr>
          </w:p>
        </w:tc>
        <w:tc>
          <w:tcPr>
            <w:tcW w:w="1979" w:type="dxa"/>
          </w:tcPr>
          <w:p w14:paraId="54D0911B" w14:textId="15C5B9CA" w:rsidR="00781B9F" w:rsidRPr="00355F0E" w:rsidRDefault="004F1CA6" w:rsidP="00E06BE5">
            <w:pPr>
              <w:rPr>
                <w:rFonts w:ascii="Times New Roman" w:hAnsi="Times New Roman" w:cs="Times New Roman"/>
              </w:rPr>
            </w:pPr>
            <w:r>
              <w:rPr>
                <w:rFonts w:ascii="Times New Roman" w:hAnsi="Times New Roman" w:cs="Times New Roman"/>
              </w:rPr>
              <w:t>0.769</w:t>
            </w:r>
          </w:p>
        </w:tc>
      </w:tr>
      <w:tr w:rsidR="00781B9F" w14:paraId="755EF79A" w14:textId="77777777" w:rsidTr="00E06BE5">
        <w:tc>
          <w:tcPr>
            <w:tcW w:w="3539" w:type="dxa"/>
            <w:shd w:val="clear" w:color="auto" w:fill="auto"/>
          </w:tcPr>
          <w:p w14:paraId="35E76707" w14:textId="58BBD5D9" w:rsidR="00781B9F" w:rsidRPr="00CE3439" w:rsidRDefault="00781B9F" w:rsidP="00E06BE5">
            <w:pPr>
              <w:rPr>
                <w:rFonts w:ascii="Times New Roman" w:hAnsi="Times New Roman" w:cs="Times New Roman"/>
              </w:rPr>
            </w:pPr>
            <w:r w:rsidRPr="00CE3439">
              <w:rPr>
                <w:rFonts w:ascii="Times New Roman" w:hAnsi="Times New Roman" w:cs="Times New Roman"/>
              </w:rPr>
              <w:t>4.</w:t>
            </w:r>
            <w:r>
              <w:t xml:space="preserve"> </w:t>
            </w:r>
            <w:r w:rsidRPr="00024A6C">
              <w:rPr>
                <w:rFonts w:ascii="Times New Roman" w:hAnsi="Times New Roman" w:cs="Times New Roman"/>
              </w:rPr>
              <w:t>Новые идеи</w:t>
            </w:r>
            <w:r>
              <w:rPr>
                <w:rFonts w:ascii="Times New Roman" w:hAnsi="Times New Roman" w:cs="Times New Roman"/>
              </w:rPr>
              <w:t xml:space="preserve"> и новые проекты, иногда уводят </w:t>
            </w:r>
            <w:r w:rsidRPr="00024A6C">
              <w:rPr>
                <w:rFonts w:ascii="Times New Roman" w:hAnsi="Times New Roman" w:cs="Times New Roman"/>
              </w:rPr>
              <w:t>меня в ст</w:t>
            </w:r>
            <w:r w:rsidR="002658F8">
              <w:rPr>
                <w:rFonts w:ascii="Times New Roman" w:hAnsi="Times New Roman" w:cs="Times New Roman"/>
              </w:rPr>
              <w:t>о</w:t>
            </w:r>
            <w:r w:rsidRPr="00024A6C">
              <w:rPr>
                <w:rFonts w:ascii="Times New Roman" w:hAnsi="Times New Roman" w:cs="Times New Roman"/>
              </w:rPr>
              <w:t>рону от прежних</w:t>
            </w:r>
          </w:p>
        </w:tc>
        <w:tc>
          <w:tcPr>
            <w:tcW w:w="1985" w:type="dxa"/>
          </w:tcPr>
          <w:p w14:paraId="09684180" w14:textId="77777777" w:rsidR="00781B9F" w:rsidRPr="00355F0E" w:rsidRDefault="00781B9F" w:rsidP="00E06BE5">
            <w:pPr>
              <w:rPr>
                <w:rFonts w:ascii="Times New Roman" w:hAnsi="Times New Roman" w:cs="Times New Roman"/>
              </w:rPr>
            </w:pPr>
          </w:p>
        </w:tc>
        <w:tc>
          <w:tcPr>
            <w:tcW w:w="1842" w:type="dxa"/>
          </w:tcPr>
          <w:p w14:paraId="7FA589B0" w14:textId="2607C278" w:rsidR="00781B9F" w:rsidRPr="00355F0E" w:rsidRDefault="004F1CA6" w:rsidP="00E06BE5">
            <w:pPr>
              <w:rPr>
                <w:rFonts w:ascii="Times New Roman" w:hAnsi="Times New Roman" w:cs="Times New Roman"/>
              </w:rPr>
            </w:pPr>
            <w:r>
              <w:rPr>
                <w:rFonts w:ascii="Times New Roman" w:hAnsi="Times New Roman" w:cs="Times New Roman"/>
              </w:rPr>
              <w:t>0.455</w:t>
            </w:r>
          </w:p>
        </w:tc>
        <w:tc>
          <w:tcPr>
            <w:tcW w:w="1979" w:type="dxa"/>
          </w:tcPr>
          <w:p w14:paraId="0CA01C01" w14:textId="75336529" w:rsidR="00781B9F" w:rsidRPr="00355F0E" w:rsidRDefault="004F1CA6" w:rsidP="00E06BE5">
            <w:pPr>
              <w:rPr>
                <w:rFonts w:ascii="Times New Roman" w:hAnsi="Times New Roman" w:cs="Times New Roman"/>
              </w:rPr>
            </w:pPr>
            <w:r>
              <w:rPr>
                <w:rFonts w:ascii="Times New Roman" w:hAnsi="Times New Roman" w:cs="Times New Roman"/>
              </w:rPr>
              <w:t>0.805</w:t>
            </w:r>
          </w:p>
        </w:tc>
      </w:tr>
      <w:tr w:rsidR="00781B9F" w14:paraId="21DA98D3" w14:textId="77777777" w:rsidTr="00E06BE5">
        <w:tc>
          <w:tcPr>
            <w:tcW w:w="3539" w:type="dxa"/>
            <w:shd w:val="clear" w:color="auto" w:fill="auto"/>
          </w:tcPr>
          <w:p w14:paraId="574DB359"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5.</w:t>
            </w:r>
            <w:r>
              <w:t xml:space="preserve"> </w:t>
            </w:r>
            <w:r w:rsidRPr="00024A6C">
              <w:rPr>
                <w:rFonts w:ascii="Times New Roman" w:hAnsi="Times New Roman" w:cs="Times New Roman"/>
              </w:rPr>
              <w:t>Я добивался(ась)</w:t>
            </w:r>
            <w:r>
              <w:rPr>
                <w:rFonts w:ascii="Times New Roman" w:hAnsi="Times New Roman" w:cs="Times New Roman"/>
              </w:rPr>
              <w:t xml:space="preserve"> целей, ради которых работал(а) </w:t>
            </w:r>
            <w:r w:rsidRPr="00024A6C">
              <w:rPr>
                <w:rFonts w:ascii="Times New Roman" w:hAnsi="Times New Roman" w:cs="Times New Roman"/>
              </w:rPr>
              <w:t>много ме</w:t>
            </w:r>
            <w:r>
              <w:rPr>
                <w:rFonts w:ascii="Times New Roman" w:hAnsi="Times New Roman" w:cs="Times New Roman"/>
              </w:rPr>
              <w:t>сяцев</w:t>
            </w:r>
          </w:p>
        </w:tc>
        <w:tc>
          <w:tcPr>
            <w:tcW w:w="1985" w:type="dxa"/>
          </w:tcPr>
          <w:p w14:paraId="5AE64675" w14:textId="36E68778" w:rsidR="00781B9F" w:rsidRPr="00355F0E" w:rsidRDefault="004F1CA6" w:rsidP="00E06BE5">
            <w:pPr>
              <w:rPr>
                <w:rFonts w:ascii="Times New Roman" w:hAnsi="Times New Roman" w:cs="Times New Roman"/>
              </w:rPr>
            </w:pPr>
            <w:r>
              <w:rPr>
                <w:rFonts w:ascii="Times New Roman" w:hAnsi="Times New Roman" w:cs="Times New Roman"/>
              </w:rPr>
              <w:t>0.559</w:t>
            </w:r>
          </w:p>
        </w:tc>
        <w:tc>
          <w:tcPr>
            <w:tcW w:w="1842" w:type="dxa"/>
          </w:tcPr>
          <w:p w14:paraId="4F29CA46" w14:textId="77777777" w:rsidR="00781B9F" w:rsidRPr="00355F0E" w:rsidRDefault="00781B9F" w:rsidP="00E06BE5">
            <w:pPr>
              <w:rPr>
                <w:rFonts w:ascii="Times New Roman" w:hAnsi="Times New Roman" w:cs="Times New Roman"/>
              </w:rPr>
            </w:pPr>
          </w:p>
        </w:tc>
        <w:tc>
          <w:tcPr>
            <w:tcW w:w="1979" w:type="dxa"/>
          </w:tcPr>
          <w:p w14:paraId="1141BC1F" w14:textId="19297D85" w:rsidR="00781B9F" w:rsidRPr="00355F0E" w:rsidRDefault="004F1CA6" w:rsidP="00E06BE5">
            <w:pPr>
              <w:rPr>
                <w:rFonts w:ascii="Times New Roman" w:hAnsi="Times New Roman" w:cs="Times New Roman"/>
              </w:rPr>
            </w:pPr>
            <w:r>
              <w:rPr>
                <w:rFonts w:ascii="Times New Roman" w:hAnsi="Times New Roman" w:cs="Times New Roman"/>
              </w:rPr>
              <w:t>0.685</w:t>
            </w:r>
          </w:p>
        </w:tc>
      </w:tr>
      <w:tr w:rsidR="00781B9F" w14:paraId="4E9AC009" w14:textId="77777777" w:rsidTr="00E06BE5">
        <w:tc>
          <w:tcPr>
            <w:tcW w:w="3539" w:type="dxa"/>
            <w:shd w:val="clear" w:color="auto" w:fill="auto"/>
          </w:tcPr>
          <w:p w14:paraId="5A25ACE5" w14:textId="77777777" w:rsidR="00781B9F" w:rsidRPr="00024A6C" w:rsidRDefault="00781B9F" w:rsidP="00E06BE5">
            <w:pPr>
              <w:rPr>
                <w:rFonts w:ascii="Times New Roman" w:hAnsi="Times New Roman" w:cs="Times New Roman"/>
              </w:rPr>
            </w:pPr>
            <w:r w:rsidRPr="00CE3439">
              <w:rPr>
                <w:rFonts w:ascii="Times New Roman" w:hAnsi="Times New Roman" w:cs="Times New Roman"/>
              </w:rPr>
              <w:t>6.</w:t>
            </w:r>
            <w:r>
              <w:t xml:space="preserve"> </w:t>
            </w:r>
            <w:r w:rsidRPr="00024A6C">
              <w:rPr>
                <w:rFonts w:ascii="Times New Roman" w:hAnsi="Times New Roman" w:cs="Times New Roman"/>
              </w:rPr>
              <w:t>Каждые несколько месяцев я начинаю</w:t>
            </w:r>
          </w:p>
          <w:p w14:paraId="7266A9A6" w14:textId="77777777" w:rsidR="00781B9F" w:rsidRPr="00CE3439" w:rsidRDefault="00781B9F" w:rsidP="00E06BE5">
            <w:pPr>
              <w:rPr>
                <w:rFonts w:ascii="Times New Roman" w:hAnsi="Times New Roman" w:cs="Times New Roman"/>
              </w:rPr>
            </w:pPr>
            <w:r w:rsidRPr="00024A6C">
              <w:rPr>
                <w:rFonts w:ascii="Times New Roman" w:hAnsi="Times New Roman" w:cs="Times New Roman"/>
              </w:rPr>
              <w:t>интересоваться какими-то новыми делами</w:t>
            </w:r>
          </w:p>
        </w:tc>
        <w:tc>
          <w:tcPr>
            <w:tcW w:w="1985" w:type="dxa"/>
          </w:tcPr>
          <w:p w14:paraId="67874B0D" w14:textId="77777777" w:rsidR="00781B9F" w:rsidRPr="00355F0E" w:rsidRDefault="00781B9F" w:rsidP="00E06BE5">
            <w:pPr>
              <w:rPr>
                <w:rFonts w:ascii="Times New Roman" w:hAnsi="Times New Roman" w:cs="Times New Roman"/>
              </w:rPr>
            </w:pPr>
          </w:p>
        </w:tc>
        <w:tc>
          <w:tcPr>
            <w:tcW w:w="1842" w:type="dxa"/>
          </w:tcPr>
          <w:p w14:paraId="4C571467" w14:textId="4A6E8EF4" w:rsidR="00781B9F" w:rsidRPr="00355F0E" w:rsidRDefault="004F1CA6" w:rsidP="00E06BE5">
            <w:pPr>
              <w:rPr>
                <w:rFonts w:ascii="Times New Roman" w:hAnsi="Times New Roman" w:cs="Times New Roman"/>
              </w:rPr>
            </w:pPr>
            <w:r>
              <w:rPr>
                <w:rFonts w:ascii="Times New Roman" w:hAnsi="Times New Roman" w:cs="Times New Roman"/>
              </w:rPr>
              <w:t>0.453</w:t>
            </w:r>
          </w:p>
        </w:tc>
        <w:tc>
          <w:tcPr>
            <w:tcW w:w="1979" w:type="dxa"/>
          </w:tcPr>
          <w:p w14:paraId="43B695B9" w14:textId="74DCB7D0" w:rsidR="00781B9F" w:rsidRPr="00355F0E" w:rsidRDefault="004F1CA6" w:rsidP="00E06BE5">
            <w:pPr>
              <w:rPr>
                <w:rFonts w:ascii="Times New Roman" w:hAnsi="Times New Roman" w:cs="Times New Roman"/>
              </w:rPr>
            </w:pPr>
            <w:r>
              <w:rPr>
                <w:rFonts w:ascii="Times New Roman" w:hAnsi="Times New Roman" w:cs="Times New Roman"/>
              </w:rPr>
              <w:t>0.772</w:t>
            </w:r>
          </w:p>
        </w:tc>
      </w:tr>
      <w:tr w:rsidR="00781B9F" w:rsidRPr="00596C1F" w14:paraId="6ADF4524" w14:textId="77777777" w:rsidTr="00E06BE5">
        <w:tc>
          <w:tcPr>
            <w:tcW w:w="3539" w:type="dxa"/>
            <w:shd w:val="clear" w:color="auto" w:fill="auto"/>
          </w:tcPr>
          <w:p w14:paraId="21C5ED57"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7.</w:t>
            </w:r>
            <w:r>
              <w:t xml:space="preserve"> </w:t>
            </w:r>
            <w:r w:rsidRPr="00024A6C">
              <w:rPr>
                <w:rFonts w:ascii="Times New Roman" w:hAnsi="Times New Roman" w:cs="Times New Roman"/>
              </w:rPr>
              <w:t>Обычно я про</w:t>
            </w:r>
            <w:r>
              <w:rPr>
                <w:rFonts w:ascii="Times New Roman" w:hAnsi="Times New Roman" w:cs="Times New Roman"/>
              </w:rPr>
              <w:t xml:space="preserve">должал(а) решать стоящую задачу </w:t>
            </w:r>
            <w:r w:rsidRPr="00024A6C">
              <w:rPr>
                <w:rFonts w:ascii="Times New Roman" w:hAnsi="Times New Roman" w:cs="Times New Roman"/>
              </w:rPr>
              <w:t>после неудачных попыток</w:t>
            </w:r>
          </w:p>
        </w:tc>
        <w:tc>
          <w:tcPr>
            <w:tcW w:w="1985" w:type="dxa"/>
          </w:tcPr>
          <w:p w14:paraId="412EF4CD" w14:textId="0B5DF93F" w:rsidR="00781B9F" w:rsidRPr="00355F0E" w:rsidRDefault="004F1CA6" w:rsidP="00E06BE5">
            <w:pPr>
              <w:rPr>
                <w:rFonts w:ascii="Times New Roman" w:hAnsi="Times New Roman" w:cs="Times New Roman"/>
              </w:rPr>
            </w:pPr>
            <w:r>
              <w:rPr>
                <w:rFonts w:ascii="Times New Roman" w:hAnsi="Times New Roman" w:cs="Times New Roman"/>
              </w:rPr>
              <w:t>0.492</w:t>
            </w:r>
          </w:p>
        </w:tc>
        <w:tc>
          <w:tcPr>
            <w:tcW w:w="1842" w:type="dxa"/>
          </w:tcPr>
          <w:p w14:paraId="41724047" w14:textId="77777777" w:rsidR="00781B9F" w:rsidRPr="00355F0E" w:rsidRDefault="00781B9F" w:rsidP="00E06BE5">
            <w:pPr>
              <w:rPr>
                <w:rFonts w:ascii="Times New Roman" w:hAnsi="Times New Roman" w:cs="Times New Roman"/>
              </w:rPr>
            </w:pPr>
          </w:p>
        </w:tc>
        <w:tc>
          <w:tcPr>
            <w:tcW w:w="1979" w:type="dxa"/>
          </w:tcPr>
          <w:p w14:paraId="5718BB88" w14:textId="46D8F51F" w:rsidR="00781B9F" w:rsidRPr="00355F0E" w:rsidRDefault="004F1CA6" w:rsidP="00E06BE5">
            <w:pPr>
              <w:rPr>
                <w:rFonts w:ascii="Times New Roman" w:hAnsi="Times New Roman" w:cs="Times New Roman"/>
              </w:rPr>
            </w:pPr>
            <w:r>
              <w:rPr>
                <w:rFonts w:ascii="Times New Roman" w:hAnsi="Times New Roman" w:cs="Times New Roman"/>
              </w:rPr>
              <w:t>0.757</w:t>
            </w:r>
          </w:p>
        </w:tc>
      </w:tr>
      <w:tr w:rsidR="00781B9F" w14:paraId="718278F1" w14:textId="77777777" w:rsidTr="00E06BE5">
        <w:tc>
          <w:tcPr>
            <w:tcW w:w="3539" w:type="dxa"/>
            <w:shd w:val="clear" w:color="auto" w:fill="auto"/>
          </w:tcPr>
          <w:p w14:paraId="126C7622"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8.</w:t>
            </w:r>
            <w:r>
              <w:t xml:space="preserve"> </w:t>
            </w:r>
            <w:r w:rsidRPr="00024A6C">
              <w:rPr>
                <w:rFonts w:ascii="Times New Roman" w:hAnsi="Times New Roman" w:cs="Times New Roman"/>
              </w:rPr>
              <w:t>Мои интересы меняются год от года</w:t>
            </w:r>
          </w:p>
        </w:tc>
        <w:tc>
          <w:tcPr>
            <w:tcW w:w="1985" w:type="dxa"/>
          </w:tcPr>
          <w:p w14:paraId="65FCBA29" w14:textId="77777777" w:rsidR="00781B9F" w:rsidRPr="00355F0E" w:rsidRDefault="00781B9F" w:rsidP="00E06BE5">
            <w:pPr>
              <w:rPr>
                <w:rFonts w:ascii="Times New Roman" w:hAnsi="Times New Roman" w:cs="Times New Roman"/>
              </w:rPr>
            </w:pPr>
          </w:p>
        </w:tc>
        <w:tc>
          <w:tcPr>
            <w:tcW w:w="1842" w:type="dxa"/>
          </w:tcPr>
          <w:p w14:paraId="2B7E9F7F" w14:textId="56270130" w:rsidR="00781B9F" w:rsidRPr="00355F0E" w:rsidRDefault="004F1CA6" w:rsidP="00E06BE5">
            <w:pPr>
              <w:rPr>
                <w:rFonts w:ascii="Times New Roman" w:hAnsi="Times New Roman" w:cs="Times New Roman"/>
              </w:rPr>
            </w:pPr>
            <w:r>
              <w:rPr>
                <w:rFonts w:ascii="Times New Roman" w:hAnsi="Times New Roman" w:cs="Times New Roman"/>
              </w:rPr>
              <w:t>0.542</w:t>
            </w:r>
          </w:p>
        </w:tc>
        <w:tc>
          <w:tcPr>
            <w:tcW w:w="1979" w:type="dxa"/>
          </w:tcPr>
          <w:p w14:paraId="33B9947E" w14:textId="2187D6BB" w:rsidR="00781B9F" w:rsidRPr="00355F0E" w:rsidRDefault="004F1CA6" w:rsidP="00E06BE5">
            <w:pPr>
              <w:rPr>
                <w:rFonts w:ascii="Times New Roman" w:hAnsi="Times New Roman" w:cs="Times New Roman"/>
              </w:rPr>
            </w:pPr>
            <w:r>
              <w:rPr>
                <w:rFonts w:ascii="Times New Roman" w:hAnsi="Times New Roman" w:cs="Times New Roman"/>
              </w:rPr>
              <w:t>0.717</w:t>
            </w:r>
          </w:p>
        </w:tc>
      </w:tr>
      <w:tr w:rsidR="00781B9F" w14:paraId="3A5872E2" w14:textId="77777777" w:rsidTr="00E06BE5">
        <w:tc>
          <w:tcPr>
            <w:tcW w:w="3539" w:type="dxa"/>
            <w:shd w:val="clear" w:color="auto" w:fill="auto"/>
          </w:tcPr>
          <w:p w14:paraId="3566A738"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9.Неудачи обычно останавливают меня</w:t>
            </w:r>
          </w:p>
        </w:tc>
        <w:tc>
          <w:tcPr>
            <w:tcW w:w="1985" w:type="dxa"/>
          </w:tcPr>
          <w:p w14:paraId="3E29D7F3" w14:textId="77777777" w:rsidR="00781B9F" w:rsidRPr="00355F0E" w:rsidRDefault="00781B9F" w:rsidP="00E06BE5">
            <w:pPr>
              <w:rPr>
                <w:rFonts w:ascii="Times New Roman" w:hAnsi="Times New Roman" w:cs="Times New Roman"/>
              </w:rPr>
            </w:pPr>
          </w:p>
        </w:tc>
        <w:tc>
          <w:tcPr>
            <w:tcW w:w="1842" w:type="dxa"/>
          </w:tcPr>
          <w:p w14:paraId="664E5F7D" w14:textId="7558B753" w:rsidR="00781B9F" w:rsidRPr="00355F0E" w:rsidRDefault="004F1CA6" w:rsidP="00E06BE5">
            <w:pPr>
              <w:rPr>
                <w:rFonts w:ascii="Times New Roman" w:hAnsi="Times New Roman" w:cs="Times New Roman"/>
              </w:rPr>
            </w:pPr>
            <w:r>
              <w:rPr>
                <w:rFonts w:ascii="Times New Roman" w:hAnsi="Times New Roman" w:cs="Times New Roman"/>
              </w:rPr>
              <w:t>0.338</w:t>
            </w:r>
          </w:p>
        </w:tc>
        <w:tc>
          <w:tcPr>
            <w:tcW w:w="1979" w:type="dxa"/>
          </w:tcPr>
          <w:p w14:paraId="67B232EC" w14:textId="28A9E01C" w:rsidR="00781B9F" w:rsidRPr="00355F0E" w:rsidRDefault="004F1CA6" w:rsidP="00E06BE5">
            <w:pPr>
              <w:rPr>
                <w:rFonts w:ascii="Times New Roman" w:hAnsi="Times New Roman" w:cs="Times New Roman"/>
              </w:rPr>
            </w:pPr>
            <w:r>
              <w:rPr>
                <w:rFonts w:ascii="Times New Roman" w:hAnsi="Times New Roman" w:cs="Times New Roman"/>
              </w:rPr>
              <w:t>0.788</w:t>
            </w:r>
          </w:p>
        </w:tc>
      </w:tr>
      <w:tr w:rsidR="00781B9F" w14:paraId="42069D7C" w14:textId="77777777" w:rsidTr="00E06BE5">
        <w:tc>
          <w:tcPr>
            <w:tcW w:w="3539" w:type="dxa"/>
            <w:shd w:val="clear" w:color="auto" w:fill="auto"/>
          </w:tcPr>
          <w:p w14:paraId="6E3C1833"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10.</w:t>
            </w:r>
            <w:r>
              <w:t xml:space="preserve"> </w:t>
            </w:r>
            <w:r w:rsidRPr="00024A6C">
              <w:rPr>
                <w:rFonts w:ascii="Times New Roman" w:hAnsi="Times New Roman" w:cs="Times New Roman"/>
              </w:rPr>
              <w:t>Какая-то</w:t>
            </w:r>
            <w:r>
              <w:rPr>
                <w:rFonts w:ascii="Times New Roman" w:hAnsi="Times New Roman" w:cs="Times New Roman"/>
              </w:rPr>
              <w:t xml:space="preserve"> определенная идея владеет мной </w:t>
            </w:r>
            <w:r w:rsidRPr="00024A6C">
              <w:rPr>
                <w:rFonts w:ascii="Times New Roman" w:hAnsi="Times New Roman" w:cs="Times New Roman"/>
              </w:rPr>
              <w:t>короткое время, а потом я теряю интерес к ней</w:t>
            </w:r>
          </w:p>
        </w:tc>
        <w:tc>
          <w:tcPr>
            <w:tcW w:w="1985" w:type="dxa"/>
          </w:tcPr>
          <w:p w14:paraId="12793D0A" w14:textId="77777777" w:rsidR="00781B9F" w:rsidRPr="00355F0E" w:rsidRDefault="00781B9F" w:rsidP="00E06BE5">
            <w:pPr>
              <w:rPr>
                <w:rFonts w:ascii="Times New Roman" w:hAnsi="Times New Roman" w:cs="Times New Roman"/>
              </w:rPr>
            </w:pPr>
          </w:p>
        </w:tc>
        <w:tc>
          <w:tcPr>
            <w:tcW w:w="1842" w:type="dxa"/>
          </w:tcPr>
          <w:p w14:paraId="50275A4F" w14:textId="297EEECD" w:rsidR="00781B9F" w:rsidRPr="00355F0E" w:rsidRDefault="004F1CA6" w:rsidP="00E06BE5">
            <w:pPr>
              <w:rPr>
                <w:rFonts w:ascii="Times New Roman" w:hAnsi="Times New Roman" w:cs="Times New Roman"/>
              </w:rPr>
            </w:pPr>
            <w:r>
              <w:rPr>
                <w:rFonts w:ascii="Times New Roman" w:hAnsi="Times New Roman" w:cs="Times New Roman"/>
              </w:rPr>
              <w:t>0.536</w:t>
            </w:r>
          </w:p>
        </w:tc>
        <w:tc>
          <w:tcPr>
            <w:tcW w:w="1979" w:type="dxa"/>
          </w:tcPr>
          <w:p w14:paraId="10C072F3" w14:textId="5E3E0C82" w:rsidR="00781B9F" w:rsidRPr="00355F0E" w:rsidRDefault="004F1CA6" w:rsidP="00E06BE5">
            <w:pPr>
              <w:rPr>
                <w:rFonts w:ascii="Times New Roman" w:hAnsi="Times New Roman" w:cs="Times New Roman"/>
              </w:rPr>
            </w:pPr>
            <w:r>
              <w:rPr>
                <w:rFonts w:ascii="Times New Roman" w:hAnsi="Times New Roman" w:cs="Times New Roman"/>
              </w:rPr>
              <w:t>0.641</w:t>
            </w:r>
          </w:p>
        </w:tc>
      </w:tr>
      <w:tr w:rsidR="00781B9F" w14:paraId="1324E94B" w14:textId="77777777" w:rsidTr="00E06BE5">
        <w:tc>
          <w:tcPr>
            <w:tcW w:w="3539" w:type="dxa"/>
            <w:shd w:val="clear" w:color="auto" w:fill="auto"/>
          </w:tcPr>
          <w:p w14:paraId="12D46349"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11.</w:t>
            </w:r>
            <w:r w:rsidRPr="00024A6C">
              <w:rPr>
                <w:rFonts w:ascii="Times New Roman" w:hAnsi="Times New Roman" w:cs="Times New Roman"/>
              </w:rPr>
              <w:t xml:space="preserve"> Как пр</w:t>
            </w:r>
            <w:r>
              <w:rPr>
                <w:rFonts w:ascii="Times New Roman" w:hAnsi="Times New Roman" w:cs="Times New Roman"/>
              </w:rPr>
              <w:t xml:space="preserve">авило, обо мне отзываются как о </w:t>
            </w:r>
            <w:r w:rsidRPr="00024A6C">
              <w:rPr>
                <w:rFonts w:ascii="Times New Roman" w:hAnsi="Times New Roman" w:cs="Times New Roman"/>
              </w:rPr>
              <w:t>целеустремленном человеке</w:t>
            </w:r>
          </w:p>
        </w:tc>
        <w:tc>
          <w:tcPr>
            <w:tcW w:w="1985" w:type="dxa"/>
          </w:tcPr>
          <w:p w14:paraId="78F194B3" w14:textId="3AEB93BF" w:rsidR="00781B9F" w:rsidRPr="00355F0E" w:rsidRDefault="004F1CA6" w:rsidP="00E06BE5">
            <w:pPr>
              <w:rPr>
                <w:rFonts w:ascii="Times New Roman" w:hAnsi="Times New Roman" w:cs="Times New Roman"/>
              </w:rPr>
            </w:pPr>
            <w:r>
              <w:rPr>
                <w:rFonts w:ascii="Times New Roman" w:hAnsi="Times New Roman" w:cs="Times New Roman"/>
              </w:rPr>
              <w:t>0.570</w:t>
            </w:r>
          </w:p>
        </w:tc>
        <w:tc>
          <w:tcPr>
            <w:tcW w:w="1842" w:type="dxa"/>
          </w:tcPr>
          <w:p w14:paraId="66E2852B" w14:textId="77777777" w:rsidR="00781B9F" w:rsidRPr="00355F0E" w:rsidRDefault="00781B9F" w:rsidP="00E06BE5">
            <w:pPr>
              <w:rPr>
                <w:rFonts w:ascii="Times New Roman" w:hAnsi="Times New Roman" w:cs="Times New Roman"/>
              </w:rPr>
            </w:pPr>
          </w:p>
        </w:tc>
        <w:tc>
          <w:tcPr>
            <w:tcW w:w="1979" w:type="dxa"/>
          </w:tcPr>
          <w:p w14:paraId="1B1BC36D" w14:textId="0843F9B5" w:rsidR="00781B9F" w:rsidRPr="00355F0E" w:rsidRDefault="004F1CA6" w:rsidP="00E06BE5">
            <w:pPr>
              <w:rPr>
                <w:rFonts w:ascii="Times New Roman" w:hAnsi="Times New Roman" w:cs="Times New Roman"/>
              </w:rPr>
            </w:pPr>
            <w:r>
              <w:rPr>
                <w:rFonts w:ascii="Times New Roman" w:hAnsi="Times New Roman" w:cs="Times New Roman"/>
              </w:rPr>
              <w:t>0.681</w:t>
            </w:r>
          </w:p>
        </w:tc>
      </w:tr>
      <w:tr w:rsidR="00781B9F" w14:paraId="14198017" w14:textId="77777777" w:rsidTr="00E06BE5">
        <w:tc>
          <w:tcPr>
            <w:tcW w:w="3539" w:type="dxa"/>
            <w:shd w:val="clear" w:color="auto" w:fill="auto"/>
          </w:tcPr>
          <w:p w14:paraId="0A169AA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12.</w:t>
            </w:r>
            <w:r>
              <w:t xml:space="preserve"> </w:t>
            </w:r>
            <w:r w:rsidRPr="00024A6C">
              <w:rPr>
                <w:rFonts w:ascii="Times New Roman" w:hAnsi="Times New Roman" w:cs="Times New Roman"/>
              </w:rPr>
              <w:t>Я не в ладах с п</w:t>
            </w:r>
            <w:r>
              <w:rPr>
                <w:rFonts w:ascii="Times New Roman" w:hAnsi="Times New Roman" w:cs="Times New Roman"/>
              </w:rPr>
              <w:t xml:space="preserve">роектами, которые тянутся много </w:t>
            </w:r>
            <w:r w:rsidRPr="00024A6C">
              <w:rPr>
                <w:rFonts w:ascii="Times New Roman" w:hAnsi="Times New Roman" w:cs="Times New Roman"/>
              </w:rPr>
              <w:t>месяцев, например, больше года</w:t>
            </w:r>
          </w:p>
        </w:tc>
        <w:tc>
          <w:tcPr>
            <w:tcW w:w="1985" w:type="dxa"/>
          </w:tcPr>
          <w:p w14:paraId="20386358" w14:textId="77777777" w:rsidR="00781B9F" w:rsidRPr="00355F0E" w:rsidRDefault="00781B9F" w:rsidP="00E06BE5">
            <w:pPr>
              <w:rPr>
                <w:rFonts w:ascii="Times New Roman" w:hAnsi="Times New Roman" w:cs="Times New Roman"/>
              </w:rPr>
            </w:pPr>
          </w:p>
        </w:tc>
        <w:tc>
          <w:tcPr>
            <w:tcW w:w="1842" w:type="dxa"/>
          </w:tcPr>
          <w:p w14:paraId="2E47FCEA" w14:textId="4996A92C" w:rsidR="00781B9F" w:rsidRPr="00355F0E" w:rsidRDefault="004F1CA6" w:rsidP="00E06BE5">
            <w:pPr>
              <w:rPr>
                <w:rFonts w:ascii="Times New Roman" w:hAnsi="Times New Roman" w:cs="Times New Roman"/>
              </w:rPr>
            </w:pPr>
            <w:r>
              <w:rPr>
                <w:rFonts w:ascii="Times New Roman" w:hAnsi="Times New Roman" w:cs="Times New Roman"/>
              </w:rPr>
              <w:t>0.346</w:t>
            </w:r>
          </w:p>
        </w:tc>
        <w:tc>
          <w:tcPr>
            <w:tcW w:w="1979" w:type="dxa"/>
          </w:tcPr>
          <w:p w14:paraId="1ABE5D99" w14:textId="560A05FB" w:rsidR="00781B9F" w:rsidRPr="00355F0E" w:rsidRDefault="004F1CA6" w:rsidP="00E06BE5">
            <w:pPr>
              <w:rPr>
                <w:rFonts w:ascii="Times New Roman" w:hAnsi="Times New Roman" w:cs="Times New Roman"/>
              </w:rPr>
            </w:pPr>
            <w:r>
              <w:rPr>
                <w:rFonts w:ascii="Times New Roman" w:hAnsi="Times New Roman" w:cs="Times New Roman"/>
              </w:rPr>
              <w:t>0.841</w:t>
            </w:r>
          </w:p>
        </w:tc>
      </w:tr>
      <w:tr w:rsidR="00781B9F" w14:paraId="2D6EBF34" w14:textId="77777777" w:rsidTr="00E06BE5">
        <w:tc>
          <w:tcPr>
            <w:tcW w:w="3539" w:type="dxa"/>
            <w:shd w:val="clear" w:color="auto" w:fill="auto"/>
          </w:tcPr>
          <w:p w14:paraId="3153AD1A"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13.Я заканчиваю все, что начинаю</w:t>
            </w:r>
          </w:p>
        </w:tc>
        <w:tc>
          <w:tcPr>
            <w:tcW w:w="1985" w:type="dxa"/>
          </w:tcPr>
          <w:p w14:paraId="72248181" w14:textId="7AE21687" w:rsidR="00781B9F" w:rsidRPr="00355F0E" w:rsidRDefault="004F1CA6" w:rsidP="00E06BE5">
            <w:pPr>
              <w:rPr>
                <w:rFonts w:ascii="Times New Roman" w:hAnsi="Times New Roman" w:cs="Times New Roman"/>
              </w:rPr>
            </w:pPr>
            <w:r>
              <w:rPr>
                <w:rFonts w:ascii="Times New Roman" w:hAnsi="Times New Roman" w:cs="Times New Roman"/>
              </w:rPr>
              <w:t>0.557</w:t>
            </w:r>
          </w:p>
        </w:tc>
        <w:tc>
          <w:tcPr>
            <w:tcW w:w="1842" w:type="dxa"/>
          </w:tcPr>
          <w:p w14:paraId="7D892181" w14:textId="77777777" w:rsidR="00781B9F" w:rsidRPr="00355F0E" w:rsidRDefault="00781B9F" w:rsidP="00E06BE5">
            <w:pPr>
              <w:rPr>
                <w:rFonts w:ascii="Times New Roman" w:hAnsi="Times New Roman" w:cs="Times New Roman"/>
              </w:rPr>
            </w:pPr>
          </w:p>
        </w:tc>
        <w:tc>
          <w:tcPr>
            <w:tcW w:w="1979" w:type="dxa"/>
          </w:tcPr>
          <w:p w14:paraId="10D74495" w14:textId="2CEBAE31" w:rsidR="00781B9F" w:rsidRPr="00355F0E" w:rsidRDefault="004F1CA6" w:rsidP="00E06BE5">
            <w:pPr>
              <w:rPr>
                <w:rFonts w:ascii="Times New Roman" w:hAnsi="Times New Roman" w:cs="Times New Roman"/>
              </w:rPr>
            </w:pPr>
            <w:r>
              <w:rPr>
                <w:rFonts w:ascii="Times New Roman" w:hAnsi="Times New Roman" w:cs="Times New Roman"/>
              </w:rPr>
              <w:t>0.648</w:t>
            </w:r>
          </w:p>
        </w:tc>
      </w:tr>
    </w:tbl>
    <w:p w14:paraId="7D88AF82" w14:textId="77777777" w:rsidR="00045DB6" w:rsidRDefault="00045DB6" w:rsidP="00B60459">
      <w:pPr>
        <w:spacing w:before="240" w:line="360" w:lineRule="auto"/>
        <w:ind w:firstLine="709"/>
        <w:jc w:val="right"/>
        <w:rPr>
          <w:rFonts w:ascii="Times New Roman" w:hAnsi="Times New Roman" w:cs="Times New Roman"/>
          <w:i/>
          <w:sz w:val="28"/>
          <w:szCs w:val="28"/>
        </w:rPr>
      </w:pPr>
    </w:p>
    <w:p w14:paraId="517711E1" w14:textId="77777777" w:rsidR="00045DB6" w:rsidRDefault="00045DB6">
      <w:pPr>
        <w:rPr>
          <w:rFonts w:ascii="Times New Roman" w:hAnsi="Times New Roman" w:cs="Times New Roman"/>
          <w:i/>
          <w:sz w:val="28"/>
          <w:szCs w:val="28"/>
        </w:rPr>
      </w:pPr>
      <w:r>
        <w:rPr>
          <w:rFonts w:ascii="Times New Roman" w:hAnsi="Times New Roman" w:cs="Times New Roman"/>
          <w:i/>
          <w:sz w:val="28"/>
          <w:szCs w:val="28"/>
        </w:rPr>
        <w:br w:type="page"/>
      </w:r>
    </w:p>
    <w:p w14:paraId="08C2E7C4" w14:textId="7FC20642" w:rsidR="00B60459" w:rsidRPr="006466E3" w:rsidRDefault="006466E3" w:rsidP="00B60459">
      <w:pPr>
        <w:spacing w:before="24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Продолжение таблицы </w:t>
      </w:r>
      <w:r w:rsidR="00B60459" w:rsidRPr="006466E3">
        <w:rPr>
          <w:rFonts w:ascii="Times New Roman" w:hAnsi="Times New Roman" w:cs="Times New Roman"/>
          <w:i/>
          <w:sz w:val="28"/>
          <w:szCs w:val="28"/>
        </w:rPr>
        <w:t>2</w:t>
      </w:r>
    </w:p>
    <w:tbl>
      <w:tblPr>
        <w:tblStyle w:val="a3"/>
        <w:tblW w:w="0" w:type="auto"/>
        <w:tblLook w:val="04A0" w:firstRow="1" w:lastRow="0" w:firstColumn="1" w:lastColumn="0" w:noHBand="0" w:noVBand="1"/>
      </w:tblPr>
      <w:tblGrid>
        <w:gridCol w:w="3539"/>
        <w:gridCol w:w="1985"/>
        <w:gridCol w:w="1842"/>
        <w:gridCol w:w="1979"/>
      </w:tblGrid>
      <w:tr w:rsidR="00B60459" w:rsidRPr="00651FDB" w14:paraId="4B831A07" w14:textId="77777777" w:rsidTr="00A6705A">
        <w:tc>
          <w:tcPr>
            <w:tcW w:w="3539" w:type="dxa"/>
          </w:tcPr>
          <w:p w14:paraId="1F27F7F2" w14:textId="77777777" w:rsidR="00B60459" w:rsidRPr="00355F0E" w:rsidRDefault="00B60459" w:rsidP="00A6705A">
            <w:pPr>
              <w:rPr>
                <w:rFonts w:ascii="Times New Roman" w:hAnsi="Times New Roman" w:cs="Times New Roman"/>
              </w:rPr>
            </w:pPr>
            <w:r w:rsidRPr="00355F0E">
              <w:rPr>
                <w:rFonts w:ascii="Times New Roman" w:hAnsi="Times New Roman" w:cs="Times New Roman"/>
              </w:rPr>
              <w:t xml:space="preserve">Переменная </w:t>
            </w:r>
          </w:p>
        </w:tc>
        <w:tc>
          <w:tcPr>
            <w:tcW w:w="1985" w:type="dxa"/>
          </w:tcPr>
          <w:p w14:paraId="5B5FBF20" w14:textId="77777777" w:rsidR="00B60459" w:rsidRPr="00355F0E" w:rsidRDefault="00B60459" w:rsidP="00A6705A">
            <w:pPr>
              <w:rPr>
                <w:rFonts w:ascii="Times New Roman" w:hAnsi="Times New Roman" w:cs="Times New Roman"/>
              </w:rPr>
            </w:pPr>
            <w:r w:rsidRPr="00355F0E">
              <w:rPr>
                <w:rFonts w:ascii="Times New Roman" w:hAnsi="Times New Roman" w:cs="Times New Roman"/>
              </w:rPr>
              <w:t>Фактор 1</w:t>
            </w:r>
          </w:p>
        </w:tc>
        <w:tc>
          <w:tcPr>
            <w:tcW w:w="1842" w:type="dxa"/>
          </w:tcPr>
          <w:p w14:paraId="03342205" w14:textId="77777777" w:rsidR="00B60459" w:rsidRPr="00355F0E" w:rsidRDefault="00B60459" w:rsidP="00A6705A">
            <w:pPr>
              <w:rPr>
                <w:rFonts w:ascii="Times New Roman" w:hAnsi="Times New Roman" w:cs="Times New Roman"/>
              </w:rPr>
            </w:pPr>
            <w:r w:rsidRPr="00355F0E">
              <w:rPr>
                <w:rFonts w:ascii="Times New Roman" w:hAnsi="Times New Roman" w:cs="Times New Roman"/>
              </w:rPr>
              <w:t>Фактор 2</w:t>
            </w:r>
          </w:p>
        </w:tc>
        <w:tc>
          <w:tcPr>
            <w:tcW w:w="1979" w:type="dxa"/>
          </w:tcPr>
          <w:p w14:paraId="0209C2CE" w14:textId="77777777" w:rsidR="00B60459" w:rsidRPr="00355F0E" w:rsidRDefault="00B60459" w:rsidP="00A6705A">
            <w:pPr>
              <w:rPr>
                <w:rFonts w:ascii="Times New Roman" w:hAnsi="Times New Roman" w:cs="Times New Roman"/>
              </w:rPr>
            </w:pPr>
            <w:proofErr w:type="spellStart"/>
            <w:r>
              <w:rPr>
                <w:rFonts w:ascii="Times New Roman" w:hAnsi="Times New Roman" w:cs="Times New Roman"/>
              </w:rPr>
              <w:t>Uniq</w:t>
            </w:r>
            <w:r>
              <w:rPr>
                <w:rFonts w:ascii="Times New Roman" w:hAnsi="Times New Roman" w:cs="Times New Roman"/>
                <w:lang w:val="en-US"/>
              </w:rPr>
              <w:t>ue</w:t>
            </w:r>
            <w:r w:rsidRPr="00355F0E">
              <w:rPr>
                <w:rFonts w:ascii="Times New Roman" w:hAnsi="Times New Roman" w:cs="Times New Roman"/>
              </w:rPr>
              <w:t>ness</w:t>
            </w:r>
            <w:proofErr w:type="spellEnd"/>
          </w:p>
        </w:tc>
      </w:tr>
      <w:tr w:rsidR="00B60459" w14:paraId="6EE7A085" w14:textId="77777777" w:rsidTr="00A6705A">
        <w:tc>
          <w:tcPr>
            <w:tcW w:w="3539" w:type="dxa"/>
            <w:shd w:val="clear" w:color="auto" w:fill="auto"/>
          </w:tcPr>
          <w:p w14:paraId="3AFC66A3" w14:textId="77777777" w:rsidR="00B60459" w:rsidRPr="00CE3439" w:rsidRDefault="00B60459" w:rsidP="00A6705A">
            <w:pPr>
              <w:rPr>
                <w:rFonts w:ascii="Times New Roman" w:hAnsi="Times New Roman" w:cs="Times New Roman"/>
              </w:rPr>
            </w:pPr>
            <w:r w:rsidRPr="00CE3439">
              <w:rPr>
                <w:rFonts w:ascii="Times New Roman" w:hAnsi="Times New Roman" w:cs="Times New Roman"/>
              </w:rPr>
              <w:t>14.</w:t>
            </w:r>
            <w:r>
              <w:t xml:space="preserve"> </w:t>
            </w:r>
            <w:r w:rsidRPr="00024A6C">
              <w:rPr>
                <w:rFonts w:ascii="Times New Roman" w:hAnsi="Times New Roman" w:cs="Times New Roman"/>
              </w:rPr>
              <w:t xml:space="preserve">У меня есть увлечения (хобби, занятие), которыми я занимаюсь годами </w:t>
            </w:r>
          </w:p>
        </w:tc>
        <w:tc>
          <w:tcPr>
            <w:tcW w:w="1985" w:type="dxa"/>
          </w:tcPr>
          <w:p w14:paraId="7FFA5F51" w14:textId="77777777" w:rsidR="00B60459" w:rsidRPr="00355F0E" w:rsidRDefault="00B60459" w:rsidP="00A6705A">
            <w:pPr>
              <w:rPr>
                <w:rFonts w:ascii="Times New Roman" w:hAnsi="Times New Roman" w:cs="Times New Roman"/>
              </w:rPr>
            </w:pPr>
            <w:r>
              <w:rPr>
                <w:rFonts w:ascii="Times New Roman" w:hAnsi="Times New Roman" w:cs="Times New Roman"/>
              </w:rPr>
              <w:t>0.430</w:t>
            </w:r>
          </w:p>
        </w:tc>
        <w:tc>
          <w:tcPr>
            <w:tcW w:w="1842" w:type="dxa"/>
          </w:tcPr>
          <w:p w14:paraId="43279A0A" w14:textId="77777777" w:rsidR="00B60459" w:rsidRPr="00355F0E" w:rsidRDefault="00B60459" w:rsidP="00A6705A">
            <w:pPr>
              <w:rPr>
                <w:rFonts w:ascii="Times New Roman" w:hAnsi="Times New Roman" w:cs="Times New Roman"/>
              </w:rPr>
            </w:pPr>
          </w:p>
        </w:tc>
        <w:tc>
          <w:tcPr>
            <w:tcW w:w="1979" w:type="dxa"/>
          </w:tcPr>
          <w:p w14:paraId="614D55F6" w14:textId="77777777" w:rsidR="00B60459" w:rsidRPr="00355F0E" w:rsidRDefault="00B60459" w:rsidP="00A6705A">
            <w:pPr>
              <w:rPr>
                <w:rFonts w:ascii="Times New Roman" w:hAnsi="Times New Roman" w:cs="Times New Roman"/>
              </w:rPr>
            </w:pPr>
            <w:r>
              <w:rPr>
                <w:rFonts w:ascii="Times New Roman" w:hAnsi="Times New Roman" w:cs="Times New Roman"/>
              </w:rPr>
              <w:t>0.817</w:t>
            </w:r>
          </w:p>
        </w:tc>
      </w:tr>
      <w:tr w:rsidR="00B60459" w14:paraId="6E341CE3" w14:textId="77777777" w:rsidTr="00A6705A">
        <w:tc>
          <w:tcPr>
            <w:tcW w:w="3539" w:type="dxa"/>
            <w:shd w:val="clear" w:color="auto" w:fill="auto"/>
          </w:tcPr>
          <w:p w14:paraId="47060C92" w14:textId="77777777" w:rsidR="00B60459" w:rsidRPr="00CE3439" w:rsidRDefault="00B60459" w:rsidP="00A6705A">
            <w:pPr>
              <w:rPr>
                <w:rFonts w:ascii="Times New Roman" w:hAnsi="Times New Roman" w:cs="Times New Roman"/>
              </w:rPr>
            </w:pPr>
            <w:r w:rsidRPr="00CE3439">
              <w:rPr>
                <w:rFonts w:ascii="Times New Roman" w:hAnsi="Times New Roman" w:cs="Times New Roman"/>
              </w:rPr>
              <w:t>15.В работе я упорен</w:t>
            </w:r>
            <w:r>
              <w:rPr>
                <w:rFonts w:ascii="Times New Roman" w:hAnsi="Times New Roman" w:cs="Times New Roman"/>
              </w:rPr>
              <w:t xml:space="preserve"> (упорна)</w:t>
            </w:r>
          </w:p>
        </w:tc>
        <w:tc>
          <w:tcPr>
            <w:tcW w:w="1985" w:type="dxa"/>
          </w:tcPr>
          <w:p w14:paraId="4E1D196D" w14:textId="77777777" w:rsidR="00B60459" w:rsidRPr="00355F0E" w:rsidRDefault="00B60459" w:rsidP="00A6705A">
            <w:pPr>
              <w:rPr>
                <w:rFonts w:ascii="Times New Roman" w:hAnsi="Times New Roman" w:cs="Times New Roman"/>
              </w:rPr>
            </w:pPr>
            <w:r>
              <w:rPr>
                <w:rFonts w:ascii="Times New Roman" w:hAnsi="Times New Roman" w:cs="Times New Roman"/>
              </w:rPr>
              <w:t>0.682</w:t>
            </w:r>
          </w:p>
        </w:tc>
        <w:tc>
          <w:tcPr>
            <w:tcW w:w="1842" w:type="dxa"/>
          </w:tcPr>
          <w:p w14:paraId="4D654303" w14:textId="77777777" w:rsidR="00B60459" w:rsidRPr="00355F0E" w:rsidRDefault="00B60459" w:rsidP="00A6705A">
            <w:pPr>
              <w:rPr>
                <w:rFonts w:ascii="Times New Roman" w:hAnsi="Times New Roman" w:cs="Times New Roman"/>
              </w:rPr>
            </w:pPr>
          </w:p>
        </w:tc>
        <w:tc>
          <w:tcPr>
            <w:tcW w:w="1979" w:type="dxa"/>
          </w:tcPr>
          <w:p w14:paraId="40C8B0D1" w14:textId="77777777" w:rsidR="00B60459" w:rsidRPr="00355F0E" w:rsidRDefault="00B60459" w:rsidP="00A6705A">
            <w:pPr>
              <w:rPr>
                <w:rFonts w:ascii="Times New Roman" w:hAnsi="Times New Roman" w:cs="Times New Roman"/>
              </w:rPr>
            </w:pPr>
            <w:r>
              <w:rPr>
                <w:rFonts w:ascii="Times New Roman" w:hAnsi="Times New Roman" w:cs="Times New Roman"/>
              </w:rPr>
              <w:t>0.532</w:t>
            </w:r>
          </w:p>
        </w:tc>
      </w:tr>
    </w:tbl>
    <w:p w14:paraId="0A6760E2" w14:textId="77777777" w:rsidR="00B60459" w:rsidRDefault="00B60459" w:rsidP="00B60459">
      <w:pPr>
        <w:spacing w:before="240" w:line="360" w:lineRule="auto"/>
        <w:ind w:firstLine="709"/>
        <w:jc w:val="right"/>
        <w:rPr>
          <w:rFonts w:ascii="Times New Roman" w:hAnsi="Times New Roman" w:cs="Times New Roman"/>
          <w:sz w:val="28"/>
          <w:szCs w:val="28"/>
        </w:rPr>
      </w:pPr>
    </w:p>
    <w:p w14:paraId="1F1E1082" w14:textId="03B87B8A" w:rsidR="00395F51" w:rsidRPr="002B2F75" w:rsidRDefault="00395F51" w:rsidP="002B2F75">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Неожиданным результатом является то, что</w:t>
      </w:r>
      <w:r w:rsidR="00EE41B4">
        <w:rPr>
          <w:rFonts w:ascii="Times New Roman" w:hAnsi="Times New Roman" w:cs="Times New Roman"/>
          <w:sz w:val="28"/>
          <w:szCs w:val="28"/>
        </w:rPr>
        <w:t>,</w:t>
      </w:r>
      <w:r w:rsidRPr="002B2F75">
        <w:rPr>
          <w:rFonts w:ascii="Times New Roman" w:hAnsi="Times New Roman" w:cs="Times New Roman"/>
          <w:sz w:val="28"/>
          <w:szCs w:val="28"/>
        </w:rPr>
        <w:t xml:space="preserve"> несмотря на совпадение по ожидаемому числу вопросов для каждого из измеряемых конструктов, вопрос о наличии давних хобби (№14) согласуется с группой вопросов, указывающих на настойчивость в приложении усилий. Вопрос о том, насколько неудачи останавливают респондента на пути к поставленной цели (№9), напротив, находится в группе вопросов, согласующихся с фактором неустойчивости интересов.</w:t>
      </w:r>
    </w:p>
    <w:p w14:paraId="68494ABE" w14:textId="5E7E2D76" w:rsidR="00781B9F" w:rsidRPr="002B2F75" w:rsidRDefault="00781B9F" w:rsidP="002B2F75">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Проверка посредством КМО свидетельствует о достаточном качестве построенной факторной модели (таб.3). Говоря о проверке согласованности внутренних характеристик измерительного инструмента также необходимо отметить достаточно высокий коэффициент</w:t>
      </w:r>
      <w:r w:rsidR="00395F51" w:rsidRPr="002B2F75">
        <w:rPr>
          <w:rFonts w:ascii="Times New Roman" w:hAnsi="Times New Roman" w:cs="Times New Roman"/>
          <w:sz w:val="28"/>
          <w:szCs w:val="28"/>
        </w:rPr>
        <w:t xml:space="preserve"> альфы </w:t>
      </w:r>
      <w:proofErr w:type="spellStart"/>
      <w:r w:rsidR="00395F51" w:rsidRPr="002B2F75">
        <w:rPr>
          <w:rFonts w:ascii="Times New Roman" w:hAnsi="Times New Roman" w:cs="Times New Roman"/>
          <w:sz w:val="28"/>
          <w:szCs w:val="28"/>
        </w:rPr>
        <w:t>Кронбаха</w:t>
      </w:r>
      <w:proofErr w:type="spellEnd"/>
      <w:r w:rsidRPr="002B2F75">
        <w:rPr>
          <w:rFonts w:ascii="Times New Roman" w:hAnsi="Times New Roman" w:cs="Times New Roman"/>
          <w:sz w:val="28"/>
          <w:szCs w:val="28"/>
        </w:rPr>
        <w:t xml:space="preserve"> (α = 0.7</w:t>
      </w:r>
      <w:r w:rsidR="004F1CA6" w:rsidRPr="002B2F75">
        <w:rPr>
          <w:rFonts w:ascii="Times New Roman" w:hAnsi="Times New Roman" w:cs="Times New Roman"/>
          <w:sz w:val="28"/>
          <w:szCs w:val="28"/>
        </w:rPr>
        <w:t>3). Тем не менее в силу того, что распределение вопросов №9</w:t>
      </w:r>
      <w:r w:rsidR="00001895">
        <w:rPr>
          <w:rFonts w:ascii="Times New Roman" w:hAnsi="Times New Roman" w:cs="Times New Roman"/>
          <w:sz w:val="28"/>
          <w:szCs w:val="28"/>
        </w:rPr>
        <w:t xml:space="preserve"> и № 14 противоречи</w:t>
      </w:r>
      <w:r w:rsidR="004F1CA6" w:rsidRPr="002B2F75">
        <w:rPr>
          <w:rFonts w:ascii="Times New Roman" w:hAnsi="Times New Roman" w:cs="Times New Roman"/>
          <w:sz w:val="28"/>
          <w:szCs w:val="28"/>
        </w:rPr>
        <w:t xml:space="preserve">т </w:t>
      </w:r>
      <w:r w:rsidRPr="002B2F75">
        <w:rPr>
          <w:rFonts w:ascii="Times New Roman" w:hAnsi="Times New Roman" w:cs="Times New Roman"/>
          <w:sz w:val="28"/>
          <w:szCs w:val="28"/>
        </w:rPr>
        <w:t xml:space="preserve">теоретическому распределению </w:t>
      </w:r>
      <w:r w:rsidR="004F1CA6" w:rsidRPr="002B2F75">
        <w:rPr>
          <w:rFonts w:ascii="Times New Roman" w:hAnsi="Times New Roman" w:cs="Times New Roman"/>
          <w:sz w:val="28"/>
          <w:szCs w:val="28"/>
        </w:rPr>
        <w:t>переменных в</w:t>
      </w:r>
      <w:r w:rsidRPr="002B2F75">
        <w:rPr>
          <w:rFonts w:ascii="Times New Roman" w:hAnsi="Times New Roman" w:cs="Times New Roman"/>
          <w:sz w:val="28"/>
          <w:szCs w:val="28"/>
        </w:rPr>
        <w:t xml:space="preserve"> выявленных факторах</w:t>
      </w:r>
      <w:r w:rsidR="00001895">
        <w:rPr>
          <w:rFonts w:ascii="Times New Roman" w:hAnsi="Times New Roman" w:cs="Times New Roman"/>
          <w:sz w:val="28"/>
          <w:szCs w:val="28"/>
        </w:rPr>
        <w:t>,</w:t>
      </w:r>
      <w:r w:rsidRPr="002B2F75">
        <w:rPr>
          <w:rFonts w:ascii="Times New Roman" w:hAnsi="Times New Roman" w:cs="Times New Roman"/>
          <w:sz w:val="28"/>
          <w:szCs w:val="28"/>
        </w:rPr>
        <w:t xml:space="preserve"> было принято решение провести дополнительное исследование имеющегося измерения с помощью </w:t>
      </w:r>
      <w:proofErr w:type="spellStart"/>
      <w:r w:rsidRPr="002B2F75">
        <w:rPr>
          <w:rFonts w:ascii="Times New Roman" w:hAnsi="Times New Roman" w:cs="Times New Roman"/>
          <w:sz w:val="28"/>
          <w:szCs w:val="28"/>
        </w:rPr>
        <w:t>конфирматорного</w:t>
      </w:r>
      <w:proofErr w:type="spellEnd"/>
      <w:r w:rsidRPr="002B2F75">
        <w:rPr>
          <w:rFonts w:ascii="Times New Roman" w:hAnsi="Times New Roman" w:cs="Times New Roman"/>
          <w:sz w:val="28"/>
          <w:szCs w:val="28"/>
        </w:rPr>
        <w:t xml:space="preserve"> факторного анализа.</w:t>
      </w:r>
    </w:p>
    <w:p w14:paraId="5EC53F33" w14:textId="77777777" w:rsidR="00781B9F" w:rsidRPr="002B2F75" w:rsidRDefault="00781B9F" w:rsidP="002B2F75">
      <w:pPr>
        <w:ind w:firstLine="709"/>
        <w:rPr>
          <w:rFonts w:ascii="Times New Roman" w:hAnsi="Times New Roman" w:cs="Times New Roman"/>
          <w:sz w:val="28"/>
          <w:szCs w:val="28"/>
        </w:rPr>
      </w:pPr>
      <w:r w:rsidRPr="002B2F75">
        <w:rPr>
          <w:rFonts w:ascii="Times New Roman" w:hAnsi="Times New Roman" w:cs="Times New Roman"/>
          <w:sz w:val="28"/>
          <w:szCs w:val="28"/>
        </w:rPr>
        <w:t>Таблица 3 – КМО-тест</w:t>
      </w:r>
    </w:p>
    <w:tbl>
      <w:tblPr>
        <w:tblStyle w:val="a3"/>
        <w:tblW w:w="9351" w:type="dxa"/>
        <w:tblLook w:val="04A0" w:firstRow="1" w:lastRow="0" w:firstColumn="1" w:lastColumn="0" w:noHBand="0" w:noVBand="1"/>
      </w:tblPr>
      <w:tblGrid>
        <w:gridCol w:w="6658"/>
        <w:gridCol w:w="2693"/>
      </w:tblGrid>
      <w:tr w:rsidR="00781B9F" w:rsidRPr="00651FDB" w14:paraId="769E27E5" w14:textId="77777777" w:rsidTr="00E06BE5">
        <w:tc>
          <w:tcPr>
            <w:tcW w:w="6658" w:type="dxa"/>
          </w:tcPr>
          <w:p w14:paraId="5016821C"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 xml:space="preserve">Переменная </w:t>
            </w:r>
          </w:p>
        </w:tc>
        <w:tc>
          <w:tcPr>
            <w:tcW w:w="2693" w:type="dxa"/>
          </w:tcPr>
          <w:p w14:paraId="0A8A4C4F" w14:textId="77777777" w:rsidR="00781B9F" w:rsidRPr="00355F0E" w:rsidRDefault="00781B9F" w:rsidP="00E06BE5">
            <w:pPr>
              <w:jc w:val="both"/>
              <w:rPr>
                <w:rFonts w:ascii="Times New Roman" w:hAnsi="Times New Roman" w:cs="Times New Roman"/>
              </w:rPr>
            </w:pPr>
            <w:proofErr w:type="spellStart"/>
            <w:r w:rsidRPr="00355F0E">
              <w:rPr>
                <w:rFonts w:ascii="Times New Roman" w:hAnsi="Times New Roman" w:cs="Times New Roman"/>
              </w:rPr>
              <w:t>kmo</w:t>
            </w:r>
            <w:proofErr w:type="spellEnd"/>
          </w:p>
        </w:tc>
      </w:tr>
      <w:tr w:rsidR="00781B9F" w:rsidRPr="002962C6" w14:paraId="140C3704" w14:textId="77777777" w:rsidTr="00E06BE5">
        <w:tc>
          <w:tcPr>
            <w:tcW w:w="6658" w:type="dxa"/>
            <w:shd w:val="clear" w:color="auto" w:fill="auto"/>
          </w:tcPr>
          <w:p w14:paraId="2C6D7B0C" w14:textId="77777777" w:rsidR="00781B9F" w:rsidRPr="00CE3439" w:rsidRDefault="00781B9F" w:rsidP="00E06BE5">
            <w:pPr>
              <w:rPr>
                <w:rFonts w:ascii="Times New Roman" w:hAnsi="Times New Roman" w:cs="Times New Roman"/>
              </w:rPr>
            </w:pPr>
            <w:r>
              <w:rPr>
                <w:rFonts w:ascii="Times New Roman" w:hAnsi="Times New Roman" w:cs="Times New Roman"/>
              </w:rPr>
              <w:t>1.</w:t>
            </w:r>
            <w:r>
              <w:t xml:space="preserve"> </w:t>
            </w:r>
            <w:r w:rsidRPr="00024A6C">
              <w:rPr>
                <w:rFonts w:ascii="Times New Roman" w:hAnsi="Times New Roman" w:cs="Times New Roman"/>
              </w:rPr>
              <w:t xml:space="preserve">Как правило, </w:t>
            </w:r>
            <w:r>
              <w:rPr>
                <w:rFonts w:ascii="Times New Roman" w:hAnsi="Times New Roman" w:cs="Times New Roman"/>
              </w:rPr>
              <w:t>я старательно выполняю все, чем мне приходится заниматься</w:t>
            </w:r>
          </w:p>
        </w:tc>
        <w:tc>
          <w:tcPr>
            <w:tcW w:w="2693" w:type="dxa"/>
          </w:tcPr>
          <w:p w14:paraId="7F1642C3"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0.8866</w:t>
            </w:r>
          </w:p>
        </w:tc>
      </w:tr>
      <w:tr w:rsidR="00781B9F" w:rsidRPr="002962C6" w14:paraId="07286D91" w14:textId="77777777" w:rsidTr="00E06BE5">
        <w:tc>
          <w:tcPr>
            <w:tcW w:w="6658" w:type="dxa"/>
            <w:shd w:val="clear" w:color="auto" w:fill="auto"/>
          </w:tcPr>
          <w:p w14:paraId="33A757D1"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2.</w:t>
            </w:r>
            <w:r>
              <w:t xml:space="preserve"> </w:t>
            </w:r>
            <w:r w:rsidRPr="00024A6C">
              <w:rPr>
                <w:rFonts w:ascii="Times New Roman" w:hAnsi="Times New Roman" w:cs="Times New Roman"/>
              </w:rPr>
              <w:t>Как правило, я</w:t>
            </w:r>
            <w:r>
              <w:rPr>
                <w:rFonts w:ascii="Times New Roman" w:hAnsi="Times New Roman" w:cs="Times New Roman"/>
              </w:rPr>
              <w:t xml:space="preserve"> ставлю какую-то цель, но потом меняю ее на какую-то другую</w:t>
            </w:r>
          </w:p>
        </w:tc>
        <w:tc>
          <w:tcPr>
            <w:tcW w:w="2693" w:type="dxa"/>
          </w:tcPr>
          <w:p w14:paraId="35E0ABB7"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0.8585</w:t>
            </w:r>
          </w:p>
        </w:tc>
      </w:tr>
      <w:tr w:rsidR="00781B9F" w:rsidRPr="002962C6" w14:paraId="4E7FBC81" w14:textId="77777777" w:rsidTr="00E06BE5">
        <w:tc>
          <w:tcPr>
            <w:tcW w:w="6658" w:type="dxa"/>
            <w:shd w:val="clear" w:color="auto" w:fill="auto"/>
          </w:tcPr>
          <w:p w14:paraId="34FFFE3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3.</w:t>
            </w:r>
            <w:r>
              <w:t xml:space="preserve"> </w:t>
            </w:r>
            <w:r w:rsidRPr="00024A6C">
              <w:rPr>
                <w:rFonts w:ascii="Times New Roman" w:hAnsi="Times New Roman" w:cs="Times New Roman"/>
              </w:rPr>
              <w:t>Я могу без иронии назвать себя «тружеником»</w:t>
            </w:r>
          </w:p>
        </w:tc>
        <w:tc>
          <w:tcPr>
            <w:tcW w:w="2693" w:type="dxa"/>
          </w:tcPr>
          <w:p w14:paraId="5BC9243A"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0.8665</w:t>
            </w:r>
          </w:p>
        </w:tc>
      </w:tr>
      <w:tr w:rsidR="00781B9F" w:rsidRPr="002962C6" w14:paraId="0F9C1E3F" w14:textId="77777777" w:rsidTr="00E06BE5">
        <w:tc>
          <w:tcPr>
            <w:tcW w:w="6658" w:type="dxa"/>
            <w:shd w:val="clear" w:color="auto" w:fill="auto"/>
          </w:tcPr>
          <w:p w14:paraId="156F8F3C"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4.</w:t>
            </w:r>
            <w:r>
              <w:t xml:space="preserve"> </w:t>
            </w:r>
            <w:r w:rsidRPr="00024A6C">
              <w:rPr>
                <w:rFonts w:ascii="Times New Roman" w:hAnsi="Times New Roman" w:cs="Times New Roman"/>
              </w:rPr>
              <w:t>Новые идеи</w:t>
            </w:r>
            <w:r>
              <w:rPr>
                <w:rFonts w:ascii="Times New Roman" w:hAnsi="Times New Roman" w:cs="Times New Roman"/>
              </w:rPr>
              <w:t xml:space="preserve"> и новые проекты, иногда уводят </w:t>
            </w:r>
            <w:r w:rsidRPr="00024A6C">
              <w:rPr>
                <w:rFonts w:ascii="Times New Roman" w:hAnsi="Times New Roman" w:cs="Times New Roman"/>
              </w:rPr>
              <w:t>меня в строну от прежних</w:t>
            </w:r>
          </w:p>
        </w:tc>
        <w:tc>
          <w:tcPr>
            <w:tcW w:w="2693" w:type="dxa"/>
          </w:tcPr>
          <w:p w14:paraId="73D6B9A0"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0.7336</w:t>
            </w:r>
          </w:p>
        </w:tc>
      </w:tr>
      <w:tr w:rsidR="00781B9F" w:rsidRPr="002962C6" w14:paraId="19BEC40E" w14:textId="77777777" w:rsidTr="00E06BE5">
        <w:tc>
          <w:tcPr>
            <w:tcW w:w="6658" w:type="dxa"/>
            <w:shd w:val="clear" w:color="auto" w:fill="auto"/>
          </w:tcPr>
          <w:p w14:paraId="734118BF"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5.</w:t>
            </w:r>
            <w:r>
              <w:t xml:space="preserve"> </w:t>
            </w:r>
            <w:r w:rsidRPr="00024A6C">
              <w:rPr>
                <w:rFonts w:ascii="Times New Roman" w:hAnsi="Times New Roman" w:cs="Times New Roman"/>
              </w:rPr>
              <w:t>Я добивался(ась)</w:t>
            </w:r>
            <w:r>
              <w:rPr>
                <w:rFonts w:ascii="Times New Roman" w:hAnsi="Times New Roman" w:cs="Times New Roman"/>
              </w:rPr>
              <w:t xml:space="preserve"> целей, ради которых работал(а) </w:t>
            </w:r>
            <w:r w:rsidRPr="00024A6C">
              <w:rPr>
                <w:rFonts w:ascii="Times New Roman" w:hAnsi="Times New Roman" w:cs="Times New Roman"/>
              </w:rPr>
              <w:t>много ме</w:t>
            </w:r>
            <w:r>
              <w:rPr>
                <w:rFonts w:ascii="Times New Roman" w:hAnsi="Times New Roman" w:cs="Times New Roman"/>
              </w:rPr>
              <w:t>сяцев</w:t>
            </w:r>
          </w:p>
        </w:tc>
        <w:tc>
          <w:tcPr>
            <w:tcW w:w="2693" w:type="dxa"/>
          </w:tcPr>
          <w:p w14:paraId="235F4AA1"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0.8905</w:t>
            </w:r>
          </w:p>
        </w:tc>
      </w:tr>
      <w:tr w:rsidR="00781B9F" w:rsidRPr="002962C6" w14:paraId="20BB67B9" w14:textId="77777777" w:rsidTr="00E06BE5">
        <w:tc>
          <w:tcPr>
            <w:tcW w:w="6658" w:type="dxa"/>
            <w:shd w:val="clear" w:color="auto" w:fill="auto"/>
          </w:tcPr>
          <w:p w14:paraId="4673FE17" w14:textId="77777777" w:rsidR="00781B9F" w:rsidRPr="00024A6C" w:rsidRDefault="00781B9F" w:rsidP="00E06BE5">
            <w:pPr>
              <w:rPr>
                <w:rFonts w:ascii="Times New Roman" w:hAnsi="Times New Roman" w:cs="Times New Roman"/>
              </w:rPr>
            </w:pPr>
            <w:r w:rsidRPr="00CE3439">
              <w:rPr>
                <w:rFonts w:ascii="Times New Roman" w:hAnsi="Times New Roman" w:cs="Times New Roman"/>
              </w:rPr>
              <w:t>6.</w:t>
            </w:r>
            <w:r>
              <w:t xml:space="preserve"> </w:t>
            </w:r>
            <w:r w:rsidRPr="00024A6C">
              <w:rPr>
                <w:rFonts w:ascii="Times New Roman" w:hAnsi="Times New Roman" w:cs="Times New Roman"/>
              </w:rPr>
              <w:t>Каждые несколько месяцев я начинаю</w:t>
            </w:r>
          </w:p>
          <w:p w14:paraId="6AE78A40" w14:textId="77777777" w:rsidR="00781B9F" w:rsidRPr="00CE3439" w:rsidRDefault="00781B9F" w:rsidP="00E06BE5">
            <w:pPr>
              <w:rPr>
                <w:rFonts w:ascii="Times New Roman" w:hAnsi="Times New Roman" w:cs="Times New Roman"/>
              </w:rPr>
            </w:pPr>
            <w:r w:rsidRPr="00024A6C">
              <w:rPr>
                <w:rFonts w:ascii="Times New Roman" w:hAnsi="Times New Roman" w:cs="Times New Roman"/>
              </w:rPr>
              <w:t>интересоваться какими-то новыми делами</w:t>
            </w:r>
          </w:p>
        </w:tc>
        <w:tc>
          <w:tcPr>
            <w:tcW w:w="2693" w:type="dxa"/>
          </w:tcPr>
          <w:p w14:paraId="4FAFA78B"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0.7041</w:t>
            </w:r>
          </w:p>
        </w:tc>
      </w:tr>
      <w:tr w:rsidR="00781B9F" w:rsidRPr="002962C6" w14:paraId="7ABF5135" w14:textId="77777777" w:rsidTr="00E06BE5">
        <w:tc>
          <w:tcPr>
            <w:tcW w:w="6658" w:type="dxa"/>
            <w:shd w:val="clear" w:color="auto" w:fill="auto"/>
          </w:tcPr>
          <w:p w14:paraId="5086F115" w14:textId="77777777" w:rsidR="00781B9F" w:rsidRPr="00CE3439" w:rsidRDefault="00781B9F" w:rsidP="00E06BE5">
            <w:pPr>
              <w:rPr>
                <w:rFonts w:ascii="Times New Roman" w:hAnsi="Times New Roman" w:cs="Times New Roman"/>
              </w:rPr>
            </w:pPr>
            <w:r w:rsidRPr="00CE3439">
              <w:rPr>
                <w:rFonts w:ascii="Times New Roman" w:hAnsi="Times New Roman" w:cs="Times New Roman"/>
              </w:rPr>
              <w:t>7.</w:t>
            </w:r>
            <w:r>
              <w:t xml:space="preserve"> </w:t>
            </w:r>
            <w:r w:rsidRPr="00024A6C">
              <w:rPr>
                <w:rFonts w:ascii="Times New Roman" w:hAnsi="Times New Roman" w:cs="Times New Roman"/>
              </w:rPr>
              <w:t>Обычно я про</w:t>
            </w:r>
            <w:r>
              <w:rPr>
                <w:rFonts w:ascii="Times New Roman" w:hAnsi="Times New Roman" w:cs="Times New Roman"/>
              </w:rPr>
              <w:t xml:space="preserve">должал(а) решать стоящую задачу </w:t>
            </w:r>
            <w:r w:rsidRPr="00024A6C">
              <w:rPr>
                <w:rFonts w:ascii="Times New Roman" w:hAnsi="Times New Roman" w:cs="Times New Roman"/>
              </w:rPr>
              <w:t>после неудачных попыток</w:t>
            </w:r>
          </w:p>
        </w:tc>
        <w:tc>
          <w:tcPr>
            <w:tcW w:w="2693" w:type="dxa"/>
          </w:tcPr>
          <w:p w14:paraId="63DB9A67" w14:textId="77777777" w:rsidR="00781B9F" w:rsidRPr="00355F0E" w:rsidRDefault="00781B9F" w:rsidP="00E06BE5">
            <w:pPr>
              <w:jc w:val="both"/>
              <w:rPr>
                <w:rFonts w:ascii="Times New Roman" w:hAnsi="Times New Roman" w:cs="Times New Roman"/>
              </w:rPr>
            </w:pPr>
            <w:r w:rsidRPr="00355F0E">
              <w:rPr>
                <w:rFonts w:ascii="Times New Roman" w:hAnsi="Times New Roman" w:cs="Times New Roman"/>
              </w:rPr>
              <w:t>0.8990</w:t>
            </w:r>
          </w:p>
        </w:tc>
      </w:tr>
    </w:tbl>
    <w:p w14:paraId="4A483DA8" w14:textId="4CCC59D6" w:rsidR="002B2F75" w:rsidRPr="006466E3" w:rsidRDefault="006466E3" w:rsidP="006466E3">
      <w:pPr>
        <w:spacing w:before="240" w:line="360" w:lineRule="auto"/>
        <w:jc w:val="right"/>
        <w:rPr>
          <w:rFonts w:ascii="Times New Roman" w:hAnsi="Times New Roman" w:cs="Times New Roman"/>
          <w:i/>
          <w:sz w:val="28"/>
          <w:szCs w:val="28"/>
        </w:rPr>
      </w:pPr>
      <w:r w:rsidRPr="006466E3">
        <w:rPr>
          <w:rFonts w:ascii="Times New Roman" w:hAnsi="Times New Roman" w:cs="Times New Roman"/>
          <w:i/>
          <w:sz w:val="28"/>
          <w:szCs w:val="28"/>
        </w:rPr>
        <w:lastRenderedPageBreak/>
        <w:t>Продолжение таблицы 3</w:t>
      </w:r>
    </w:p>
    <w:tbl>
      <w:tblPr>
        <w:tblStyle w:val="a3"/>
        <w:tblW w:w="9351" w:type="dxa"/>
        <w:tblLook w:val="04A0" w:firstRow="1" w:lastRow="0" w:firstColumn="1" w:lastColumn="0" w:noHBand="0" w:noVBand="1"/>
      </w:tblPr>
      <w:tblGrid>
        <w:gridCol w:w="6658"/>
        <w:gridCol w:w="2693"/>
      </w:tblGrid>
      <w:tr w:rsidR="006466E3" w:rsidRPr="00651FDB" w14:paraId="6BD9770F" w14:textId="77777777" w:rsidTr="00A6705A">
        <w:tc>
          <w:tcPr>
            <w:tcW w:w="6658" w:type="dxa"/>
          </w:tcPr>
          <w:p w14:paraId="2DC1923B"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 xml:space="preserve">Переменная </w:t>
            </w:r>
          </w:p>
        </w:tc>
        <w:tc>
          <w:tcPr>
            <w:tcW w:w="2693" w:type="dxa"/>
          </w:tcPr>
          <w:p w14:paraId="7613ACCF" w14:textId="77777777" w:rsidR="006466E3" w:rsidRPr="00355F0E" w:rsidRDefault="006466E3" w:rsidP="00A6705A">
            <w:pPr>
              <w:jc w:val="both"/>
              <w:rPr>
                <w:rFonts w:ascii="Times New Roman" w:hAnsi="Times New Roman" w:cs="Times New Roman"/>
              </w:rPr>
            </w:pPr>
            <w:proofErr w:type="spellStart"/>
            <w:r w:rsidRPr="00355F0E">
              <w:rPr>
                <w:rFonts w:ascii="Times New Roman" w:hAnsi="Times New Roman" w:cs="Times New Roman"/>
              </w:rPr>
              <w:t>kmo</w:t>
            </w:r>
            <w:proofErr w:type="spellEnd"/>
          </w:p>
        </w:tc>
      </w:tr>
      <w:tr w:rsidR="006466E3" w:rsidRPr="002962C6" w14:paraId="34527ED8" w14:textId="77777777" w:rsidTr="00A6705A">
        <w:tc>
          <w:tcPr>
            <w:tcW w:w="6658" w:type="dxa"/>
            <w:shd w:val="clear" w:color="auto" w:fill="auto"/>
          </w:tcPr>
          <w:p w14:paraId="37D65648"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8.</w:t>
            </w:r>
            <w:r>
              <w:t xml:space="preserve"> </w:t>
            </w:r>
            <w:r w:rsidRPr="00024A6C">
              <w:rPr>
                <w:rFonts w:ascii="Times New Roman" w:hAnsi="Times New Roman" w:cs="Times New Roman"/>
              </w:rPr>
              <w:t>Мои интересы меняются год от года</w:t>
            </w:r>
          </w:p>
        </w:tc>
        <w:tc>
          <w:tcPr>
            <w:tcW w:w="2693" w:type="dxa"/>
          </w:tcPr>
          <w:p w14:paraId="34B8E5BE"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0.7309</w:t>
            </w:r>
          </w:p>
        </w:tc>
      </w:tr>
      <w:tr w:rsidR="006466E3" w:rsidRPr="002962C6" w14:paraId="00FC7956" w14:textId="77777777" w:rsidTr="00A6705A">
        <w:tc>
          <w:tcPr>
            <w:tcW w:w="6658" w:type="dxa"/>
            <w:shd w:val="clear" w:color="auto" w:fill="auto"/>
          </w:tcPr>
          <w:p w14:paraId="5BD8EF9F"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9.Неудачи обычно останавливают меня</w:t>
            </w:r>
          </w:p>
        </w:tc>
        <w:tc>
          <w:tcPr>
            <w:tcW w:w="2693" w:type="dxa"/>
          </w:tcPr>
          <w:p w14:paraId="2C6D87B8"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0.8729</w:t>
            </w:r>
          </w:p>
        </w:tc>
      </w:tr>
      <w:tr w:rsidR="006466E3" w:rsidRPr="002962C6" w14:paraId="3A683A18" w14:textId="77777777" w:rsidTr="00A6705A">
        <w:tc>
          <w:tcPr>
            <w:tcW w:w="6658" w:type="dxa"/>
            <w:shd w:val="clear" w:color="auto" w:fill="auto"/>
          </w:tcPr>
          <w:p w14:paraId="70C78366"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10.</w:t>
            </w:r>
            <w:r>
              <w:t xml:space="preserve"> </w:t>
            </w:r>
            <w:r w:rsidRPr="00024A6C">
              <w:rPr>
                <w:rFonts w:ascii="Times New Roman" w:hAnsi="Times New Roman" w:cs="Times New Roman"/>
              </w:rPr>
              <w:t>Какая-то</w:t>
            </w:r>
            <w:r>
              <w:rPr>
                <w:rFonts w:ascii="Times New Roman" w:hAnsi="Times New Roman" w:cs="Times New Roman"/>
              </w:rPr>
              <w:t xml:space="preserve"> определенная идея владеет мной </w:t>
            </w:r>
            <w:r w:rsidRPr="00024A6C">
              <w:rPr>
                <w:rFonts w:ascii="Times New Roman" w:hAnsi="Times New Roman" w:cs="Times New Roman"/>
              </w:rPr>
              <w:t>короткое время, а потом я теряю интерес к ней</w:t>
            </w:r>
          </w:p>
        </w:tc>
        <w:tc>
          <w:tcPr>
            <w:tcW w:w="2693" w:type="dxa"/>
          </w:tcPr>
          <w:p w14:paraId="3108D1E0"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0.8338</w:t>
            </w:r>
          </w:p>
        </w:tc>
      </w:tr>
      <w:tr w:rsidR="006466E3" w:rsidRPr="002962C6" w14:paraId="1AA0FB2A" w14:textId="77777777" w:rsidTr="00A6705A">
        <w:tc>
          <w:tcPr>
            <w:tcW w:w="6658" w:type="dxa"/>
            <w:shd w:val="clear" w:color="auto" w:fill="auto"/>
          </w:tcPr>
          <w:p w14:paraId="4B897BA4"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11.</w:t>
            </w:r>
            <w:r w:rsidRPr="00024A6C">
              <w:rPr>
                <w:rFonts w:ascii="Times New Roman" w:hAnsi="Times New Roman" w:cs="Times New Roman"/>
              </w:rPr>
              <w:t xml:space="preserve"> Как пр</w:t>
            </w:r>
            <w:r>
              <w:rPr>
                <w:rFonts w:ascii="Times New Roman" w:hAnsi="Times New Roman" w:cs="Times New Roman"/>
              </w:rPr>
              <w:t xml:space="preserve">авило, обо мне отзываются как о </w:t>
            </w:r>
            <w:r w:rsidRPr="00024A6C">
              <w:rPr>
                <w:rFonts w:ascii="Times New Roman" w:hAnsi="Times New Roman" w:cs="Times New Roman"/>
              </w:rPr>
              <w:t>целеустремленном человеке</w:t>
            </w:r>
          </w:p>
        </w:tc>
        <w:tc>
          <w:tcPr>
            <w:tcW w:w="2693" w:type="dxa"/>
          </w:tcPr>
          <w:p w14:paraId="74592302"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0.8877</w:t>
            </w:r>
          </w:p>
        </w:tc>
      </w:tr>
      <w:tr w:rsidR="006466E3" w:rsidRPr="002962C6" w14:paraId="663A6B4E" w14:textId="77777777" w:rsidTr="00A6705A">
        <w:tc>
          <w:tcPr>
            <w:tcW w:w="6658" w:type="dxa"/>
            <w:shd w:val="clear" w:color="auto" w:fill="auto"/>
          </w:tcPr>
          <w:p w14:paraId="2CD0426A"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12.</w:t>
            </w:r>
            <w:r>
              <w:t xml:space="preserve"> </w:t>
            </w:r>
            <w:r w:rsidRPr="00024A6C">
              <w:rPr>
                <w:rFonts w:ascii="Times New Roman" w:hAnsi="Times New Roman" w:cs="Times New Roman"/>
              </w:rPr>
              <w:t>Я не в ладах с п</w:t>
            </w:r>
            <w:r>
              <w:rPr>
                <w:rFonts w:ascii="Times New Roman" w:hAnsi="Times New Roman" w:cs="Times New Roman"/>
              </w:rPr>
              <w:t xml:space="preserve">роектами, которые тянутся много </w:t>
            </w:r>
            <w:r w:rsidRPr="00024A6C">
              <w:rPr>
                <w:rFonts w:ascii="Times New Roman" w:hAnsi="Times New Roman" w:cs="Times New Roman"/>
              </w:rPr>
              <w:t>месяцев, например, больше года</w:t>
            </w:r>
          </w:p>
        </w:tc>
        <w:tc>
          <w:tcPr>
            <w:tcW w:w="2693" w:type="dxa"/>
          </w:tcPr>
          <w:p w14:paraId="4C90B346"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0.8644</w:t>
            </w:r>
          </w:p>
        </w:tc>
      </w:tr>
      <w:tr w:rsidR="006466E3" w:rsidRPr="002962C6" w14:paraId="1BB47E3B" w14:textId="77777777" w:rsidTr="00A6705A">
        <w:tc>
          <w:tcPr>
            <w:tcW w:w="6658" w:type="dxa"/>
            <w:shd w:val="clear" w:color="auto" w:fill="auto"/>
          </w:tcPr>
          <w:p w14:paraId="6A33783C"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13.Я заканчиваю все, что начинаю</w:t>
            </w:r>
          </w:p>
        </w:tc>
        <w:tc>
          <w:tcPr>
            <w:tcW w:w="2693" w:type="dxa"/>
          </w:tcPr>
          <w:p w14:paraId="53987B06"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0.8932</w:t>
            </w:r>
          </w:p>
        </w:tc>
      </w:tr>
      <w:tr w:rsidR="006466E3" w:rsidRPr="002962C6" w14:paraId="3211E7DC" w14:textId="77777777" w:rsidTr="00A6705A">
        <w:tc>
          <w:tcPr>
            <w:tcW w:w="6658" w:type="dxa"/>
            <w:shd w:val="clear" w:color="auto" w:fill="auto"/>
          </w:tcPr>
          <w:p w14:paraId="765B6A3B"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14.</w:t>
            </w:r>
            <w:r>
              <w:t xml:space="preserve"> </w:t>
            </w:r>
            <w:r w:rsidRPr="00024A6C">
              <w:rPr>
                <w:rFonts w:ascii="Times New Roman" w:hAnsi="Times New Roman" w:cs="Times New Roman"/>
              </w:rPr>
              <w:t xml:space="preserve">У меня есть увлечения (хобби, занятие), которыми я занимаюсь годами </w:t>
            </w:r>
          </w:p>
        </w:tc>
        <w:tc>
          <w:tcPr>
            <w:tcW w:w="2693" w:type="dxa"/>
          </w:tcPr>
          <w:p w14:paraId="2C07609B"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0.8790</w:t>
            </w:r>
          </w:p>
        </w:tc>
      </w:tr>
      <w:tr w:rsidR="006466E3" w:rsidRPr="002962C6" w14:paraId="3DB34F2A" w14:textId="77777777" w:rsidTr="00A6705A">
        <w:tc>
          <w:tcPr>
            <w:tcW w:w="6658" w:type="dxa"/>
            <w:shd w:val="clear" w:color="auto" w:fill="auto"/>
          </w:tcPr>
          <w:p w14:paraId="73F8BCAF" w14:textId="77777777" w:rsidR="006466E3" w:rsidRPr="00CE3439" w:rsidRDefault="006466E3" w:rsidP="00A6705A">
            <w:pPr>
              <w:rPr>
                <w:rFonts w:ascii="Times New Roman" w:hAnsi="Times New Roman" w:cs="Times New Roman"/>
              </w:rPr>
            </w:pPr>
            <w:r w:rsidRPr="00CE3439">
              <w:rPr>
                <w:rFonts w:ascii="Times New Roman" w:hAnsi="Times New Roman" w:cs="Times New Roman"/>
              </w:rPr>
              <w:t>15.В работе я упорен</w:t>
            </w:r>
            <w:r>
              <w:rPr>
                <w:rFonts w:ascii="Times New Roman" w:hAnsi="Times New Roman" w:cs="Times New Roman"/>
              </w:rPr>
              <w:t xml:space="preserve"> (упорна)</w:t>
            </w:r>
          </w:p>
        </w:tc>
        <w:tc>
          <w:tcPr>
            <w:tcW w:w="2693" w:type="dxa"/>
          </w:tcPr>
          <w:p w14:paraId="286B76A5"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0.8682</w:t>
            </w:r>
          </w:p>
        </w:tc>
      </w:tr>
      <w:tr w:rsidR="006466E3" w:rsidRPr="002962C6" w14:paraId="6FB1F6D3" w14:textId="77777777" w:rsidTr="00A6705A">
        <w:tc>
          <w:tcPr>
            <w:tcW w:w="6658" w:type="dxa"/>
            <w:shd w:val="clear" w:color="auto" w:fill="auto"/>
          </w:tcPr>
          <w:p w14:paraId="22F0D314" w14:textId="43C14919" w:rsidR="006466E3" w:rsidRPr="00355F0E" w:rsidRDefault="00001895" w:rsidP="00A6705A">
            <w:pPr>
              <w:jc w:val="both"/>
              <w:rPr>
                <w:rFonts w:ascii="Times New Roman" w:hAnsi="Times New Roman" w:cs="Times New Roman"/>
              </w:rPr>
            </w:pPr>
            <w:r>
              <w:rPr>
                <w:rFonts w:ascii="Times New Roman" w:hAnsi="Times New Roman" w:cs="Times New Roman"/>
              </w:rPr>
              <w:t>Общее</w:t>
            </w:r>
          </w:p>
        </w:tc>
        <w:tc>
          <w:tcPr>
            <w:tcW w:w="2693" w:type="dxa"/>
          </w:tcPr>
          <w:p w14:paraId="0BDE716C" w14:textId="77777777" w:rsidR="006466E3" w:rsidRPr="00355F0E" w:rsidRDefault="006466E3" w:rsidP="00A6705A">
            <w:pPr>
              <w:jc w:val="both"/>
              <w:rPr>
                <w:rFonts w:ascii="Times New Roman" w:hAnsi="Times New Roman" w:cs="Times New Roman"/>
              </w:rPr>
            </w:pPr>
            <w:r w:rsidRPr="00355F0E">
              <w:rPr>
                <w:rFonts w:ascii="Times New Roman" w:hAnsi="Times New Roman" w:cs="Times New Roman"/>
              </w:rPr>
              <w:t>0.8578</w:t>
            </w:r>
          </w:p>
        </w:tc>
      </w:tr>
    </w:tbl>
    <w:p w14:paraId="569F4992" w14:textId="77777777" w:rsidR="006466E3" w:rsidRPr="002B2F75" w:rsidRDefault="006466E3" w:rsidP="006466E3">
      <w:pPr>
        <w:spacing w:before="240" w:line="360" w:lineRule="auto"/>
        <w:jc w:val="right"/>
        <w:rPr>
          <w:rFonts w:ascii="Times New Roman" w:hAnsi="Times New Roman" w:cs="Times New Roman"/>
        </w:rPr>
      </w:pPr>
    </w:p>
    <w:p w14:paraId="6AFD7FE7" w14:textId="41C26BAD" w:rsidR="00880F01" w:rsidRPr="002B2F75" w:rsidRDefault="00781B9F" w:rsidP="002B2F75">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В первую очередь была построена модель, включающая в себя утверждения, которые вошли в фактор настойчивости в приложении усилий к достижению поставленных целей.</w:t>
      </w:r>
      <w:r w:rsidR="00880F01" w:rsidRPr="002B2F75">
        <w:rPr>
          <w:rFonts w:ascii="Times New Roman" w:hAnsi="Times New Roman" w:cs="Times New Roman"/>
          <w:sz w:val="28"/>
          <w:szCs w:val="28"/>
        </w:rPr>
        <w:t xml:space="preserve"> Следующим шагом стало построен</w:t>
      </w:r>
      <w:r w:rsidR="00001895">
        <w:rPr>
          <w:rFonts w:ascii="Times New Roman" w:hAnsi="Times New Roman" w:cs="Times New Roman"/>
          <w:sz w:val="28"/>
          <w:szCs w:val="28"/>
        </w:rPr>
        <w:t>ие моделей с исключением вопросов</w:t>
      </w:r>
      <w:r w:rsidR="00880F01" w:rsidRPr="002B2F75">
        <w:rPr>
          <w:rFonts w:ascii="Times New Roman" w:hAnsi="Times New Roman" w:cs="Times New Roman"/>
          <w:sz w:val="28"/>
          <w:szCs w:val="28"/>
        </w:rPr>
        <w:t xml:space="preserve"> №14 и №7. Вопрос о продолжительно имеющихся хобби (№14) был исключен первым преимущественно в силу его несоответствия теоретическому распределению. Рассмотрение модели с дополнительным исключением вопроса №7 обусловлено его сравнительно низкими факторными нагрузками.</w:t>
      </w:r>
    </w:p>
    <w:p w14:paraId="32648473" w14:textId="07D75665" w:rsidR="00880F01" w:rsidRDefault="00880F01" w:rsidP="002B2F75">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М</w:t>
      </w:r>
      <w:r w:rsidR="00781B9F" w:rsidRPr="002B2F75">
        <w:rPr>
          <w:rFonts w:ascii="Times New Roman" w:hAnsi="Times New Roman" w:cs="Times New Roman"/>
          <w:sz w:val="28"/>
          <w:szCs w:val="28"/>
        </w:rPr>
        <w:t>одель 3 (таб.4) обладает наибольшими параметрами соответствия по сравнению с первой моделью, что выражается в значениях среднеквадратичной ошибки приближения (RMSEA = 0.04 против RMSEA =0.05), сравнительном индексе соответствия (CFI = 0.99 против CFI = 0.97), а также в Байесовском информационном критерии (</w:t>
      </w:r>
      <w:r w:rsidR="00781B9F" w:rsidRPr="002B2F75">
        <w:rPr>
          <w:rFonts w:ascii="Times New Roman" w:hAnsi="Times New Roman" w:cs="Times New Roman"/>
          <w:sz w:val="28"/>
          <w:szCs w:val="28"/>
          <w:lang w:val="en-US"/>
        </w:rPr>
        <w:t>BIC</w:t>
      </w:r>
      <w:r w:rsidR="00781B9F" w:rsidRPr="002B2F75">
        <w:rPr>
          <w:rFonts w:ascii="Times New Roman" w:hAnsi="Times New Roman" w:cs="Times New Roman"/>
          <w:sz w:val="28"/>
          <w:szCs w:val="28"/>
        </w:rPr>
        <w:t xml:space="preserve"> =54113.457 против </w:t>
      </w:r>
      <w:r w:rsidR="00781B9F" w:rsidRPr="002B2F75">
        <w:rPr>
          <w:rFonts w:ascii="Times New Roman" w:hAnsi="Times New Roman" w:cs="Times New Roman"/>
          <w:sz w:val="28"/>
          <w:szCs w:val="28"/>
          <w:lang w:val="en-US"/>
        </w:rPr>
        <w:t>BIC</w:t>
      </w:r>
      <w:r w:rsidR="00781B9F" w:rsidRPr="002B2F75">
        <w:rPr>
          <w:rFonts w:ascii="Times New Roman" w:hAnsi="Times New Roman" w:cs="Times New Roman"/>
          <w:sz w:val="28"/>
          <w:szCs w:val="28"/>
        </w:rPr>
        <w:t xml:space="preserve"> =73678.761) и информационном критерии </w:t>
      </w:r>
      <w:proofErr w:type="spellStart"/>
      <w:r w:rsidR="00781B9F" w:rsidRPr="002B2F75">
        <w:rPr>
          <w:rFonts w:ascii="Times New Roman" w:hAnsi="Times New Roman" w:cs="Times New Roman"/>
          <w:sz w:val="28"/>
          <w:szCs w:val="28"/>
        </w:rPr>
        <w:t>Акаике</w:t>
      </w:r>
      <w:proofErr w:type="spellEnd"/>
      <w:r w:rsidR="00781B9F" w:rsidRPr="002B2F75">
        <w:rPr>
          <w:rFonts w:ascii="Times New Roman" w:hAnsi="Times New Roman" w:cs="Times New Roman"/>
          <w:sz w:val="28"/>
          <w:szCs w:val="28"/>
        </w:rPr>
        <w:t xml:space="preserve"> (AIC = 54003.791 против </w:t>
      </w:r>
      <w:r w:rsidR="00781B9F" w:rsidRPr="002B2F75">
        <w:rPr>
          <w:rFonts w:ascii="Times New Roman" w:hAnsi="Times New Roman" w:cs="Times New Roman"/>
          <w:sz w:val="28"/>
          <w:szCs w:val="28"/>
          <w:lang w:val="en-US"/>
        </w:rPr>
        <w:t>AIC</w:t>
      </w:r>
      <w:r w:rsidR="00781B9F" w:rsidRPr="002B2F75">
        <w:rPr>
          <w:rFonts w:ascii="Times New Roman" w:hAnsi="Times New Roman" w:cs="Times New Roman"/>
          <w:sz w:val="28"/>
          <w:szCs w:val="28"/>
        </w:rPr>
        <w:t xml:space="preserve"> = 73532.643). </w:t>
      </w:r>
      <w:r w:rsidRPr="002B2F75">
        <w:rPr>
          <w:rFonts w:ascii="Times New Roman" w:hAnsi="Times New Roman" w:cs="Times New Roman"/>
          <w:sz w:val="28"/>
          <w:szCs w:val="28"/>
        </w:rPr>
        <w:t xml:space="preserve">Дополнительно проведенная проверка альфы </w:t>
      </w:r>
      <w:proofErr w:type="spellStart"/>
      <w:r w:rsidRPr="002B2F75">
        <w:rPr>
          <w:rFonts w:ascii="Times New Roman" w:hAnsi="Times New Roman" w:cs="Times New Roman"/>
          <w:sz w:val="28"/>
          <w:szCs w:val="28"/>
        </w:rPr>
        <w:t>Кронбаха</w:t>
      </w:r>
      <w:proofErr w:type="spellEnd"/>
      <w:r w:rsidRPr="002B2F75">
        <w:rPr>
          <w:rFonts w:ascii="Times New Roman" w:hAnsi="Times New Roman" w:cs="Times New Roman"/>
          <w:sz w:val="28"/>
          <w:szCs w:val="28"/>
        </w:rPr>
        <w:t xml:space="preserve"> </w:t>
      </w:r>
      <w:r w:rsidR="004F1CA6" w:rsidRPr="002B2F75">
        <w:rPr>
          <w:rFonts w:ascii="Times New Roman" w:hAnsi="Times New Roman" w:cs="Times New Roman"/>
          <w:sz w:val="28"/>
          <w:szCs w:val="28"/>
        </w:rPr>
        <w:t>для 8 исследуемых утверждений составила 0.77, что является свидетельством достаточного уровня внутренней согласованности измеряемых характеристик. При исключении вопросо</w:t>
      </w:r>
      <w:r w:rsidR="00001895">
        <w:rPr>
          <w:rFonts w:ascii="Times New Roman" w:hAnsi="Times New Roman" w:cs="Times New Roman"/>
          <w:sz w:val="28"/>
          <w:szCs w:val="28"/>
        </w:rPr>
        <w:t>в № 7 и №14</w:t>
      </w:r>
      <w:r w:rsidR="004F1CA6" w:rsidRPr="002B2F75">
        <w:rPr>
          <w:rFonts w:ascii="Times New Roman" w:hAnsi="Times New Roman" w:cs="Times New Roman"/>
          <w:sz w:val="28"/>
          <w:szCs w:val="28"/>
        </w:rPr>
        <w:t xml:space="preserve"> как обладающих наиболее низкими факторными нагрузками, данный коэффициент несколько уменьшается </w:t>
      </w:r>
      <w:r w:rsidR="00886B92">
        <w:rPr>
          <w:rFonts w:ascii="Times New Roman" w:hAnsi="Times New Roman" w:cs="Times New Roman"/>
          <w:sz w:val="28"/>
          <w:szCs w:val="28"/>
        </w:rPr>
        <w:br/>
      </w:r>
      <w:r w:rsidR="004F1CA6" w:rsidRPr="002B2F75">
        <w:rPr>
          <w:rFonts w:ascii="Times New Roman" w:hAnsi="Times New Roman" w:cs="Times New Roman"/>
          <w:sz w:val="28"/>
          <w:szCs w:val="28"/>
        </w:rPr>
        <w:lastRenderedPageBreak/>
        <w:t>(α =0.75), тем не менее</w:t>
      </w:r>
      <w:r w:rsidR="00001895">
        <w:rPr>
          <w:rFonts w:ascii="Times New Roman" w:hAnsi="Times New Roman" w:cs="Times New Roman"/>
          <w:sz w:val="28"/>
          <w:szCs w:val="28"/>
        </w:rPr>
        <w:t>,</w:t>
      </w:r>
      <w:r w:rsidR="004F1CA6" w:rsidRPr="002B2F75">
        <w:rPr>
          <w:rFonts w:ascii="Times New Roman" w:hAnsi="Times New Roman" w:cs="Times New Roman"/>
          <w:sz w:val="28"/>
          <w:szCs w:val="28"/>
        </w:rPr>
        <w:t xml:space="preserve"> оставаясь в пределах, свидетельствующих о достаточной надежности модели.</w:t>
      </w:r>
    </w:p>
    <w:p w14:paraId="36A73618" w14:textId="77777777" w:rsidR="00781B9F" w:rsidRPr="002B2F75" w:rsidRDefault="00781B9F" w:rsidP="006466E3">
      <w:pPr>
        <w:spacing w:line="360" w:lineRule="auto"/>
        <w:jc w:val="both"/>
        <w:rPr>
          <w:rFonts w:ascii="Times New Roman" w:hAnsi="Times New Roman" w:cs="Times New Roman"/>
          <w:sz w:val="28"/>
          <w:szCs w:val="28"/>
        </w:rPr>
      </w:pPr>
      <w:r w:rsidRPr="002B2F75">
        <w:rPr>
          <w:rFonts w:ascii="Times New Roman" w:hAnsi="Times New Roman" w:cs="Times New Roman"/>
          <w:sz w:val="28"/>
          <w:szCs w:val="28"/>
        </w:rPr>
        <w:t xml:space="preserve">Таблица 4 – </w:t>
      </w:r>
      <w:proofErr w:type="spellStart"/>
      <w:r w:rsidRPr="002B2F75">
        <w:rPr>
          <w:rFonts w:ascii="Times New Roman" w:hAnsi="Times New Roman" w:cs="Times New Roman"/>
          <w:sz w:val="28"/>
          <w:szCs w:val="28"/>
        </w:rPr>
        <w:t>Конфирматорный</w:t>
      </w:r>
      <w:proofErr w:type="spellEnd"/>
      <w:r w:rsidRPr="002B2F75">
        <w:rPr>
          <w:rFonts w:ascii="Times New Roman" w:hAnsi="Times New Roman" w:cs="Times New Roman"/>
          <w:sz w:val="28"/>
          <w:szCs w:val="28"/>
        </w:rPr>
        <w:t xml:space="preserve"> факторный анализ – настойчивость в приложении усилий к достижению целей</w:t>
      </w:r>
    </w:p>
    <w:tbl>
      <w:tblPr>
        <w:tblW w:w="9351" w:type="dxa"/>
        <w:tblLook w:val="04A0" w:firstRow="1" w:lastRow="0" w:firstColumn="1" w:lastColumn="0" w:noHBand="0" w:noVBand="1"/>
      </w:tblPr>
      <w:tblGrid>
        <w:gridCol w:w="3397"/>
        <w:gridCol w:w="1985"/>
        <w:gridCol w:w="1984"/>
        <w:gridCol w:w="1985"/>
      </w:tblGrid>
      <w:tr w:rsidR="00781B9F" w:rsidRPr="00896E13" w14:paraId="0D1DC8E5" w14:textId="77777777" w:rsidTr="00880F01">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2F848"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8BB987"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Модель 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2591B94"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Модель 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83C4B2"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Модель 3</w:t>
            </w:r>
          </w:p>
        </w:tc>
      </w:tr>
      <w:tr w:rsidR="00781B9F" w:rsidRPr="00896E13" w14:paraId="28388878"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AB09FB4"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RMSEA</w:t>
            </w:r>
          </w:p>
        </w:tc>
        <w:tc>
          <w:tcPr>
            <w:tcW w:w="1985" w:type="dxa"/>
            <w:tcBorders>
              <w:top w:val="nil"/>
              <w:left w:val="nil"/>
              <w:bottom w:val="single" w:sz="4" w:space="0" w:color="auto"/>
              <w:right w:val="single" w:sz="4" w:space="0" w:color="auto"/>
            </w:tcBorders>
            <w:shd w:val="clear" w:color="auto" w:fill="auto"/>
            <w:noWrap/>
            <w:vAlign w:val="bottom"/>
            <w:hideMark/>
          </w:tcPr>
          <w:p w14:paraId="74EBA42A"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0.048</w:t>
            </w:r>
          </w:p>
        </w:tc>
        <w:tc>
          <w:tcPr>
            <w:tcW w:w="1984" w:type="dxa"/>
            <w:tcBorders>
              <w:top w:val="nil"/>
              <w:left w:val="nil"/>
              <w:bottom w:val="single" w:sz="4" w:space="0" w:color="auto"/>
              <w:right w:val="single" w:sz="4" w:space="0" w:color="auto"/>
            </w:tcBorders>
            <w:shd w:val="clear" w:color="auto" w:fill="auto"/>
            <w:noWrap/>
            <w:vAlign w:val="bottom"/>
            <w:hideMark/>
          </w:tcPr>
          <w:p w14:paraId="0F05CF0E"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0.045</w:t>
            </w:r>
          </w:p>
        </w:tc>
        <w:tc>
          <w:tcPr>
            <w:tcW w:w="1985" w:type="dxa"/>
            <w:tcBorders>
              <w:top w:val="nil"/>
              <w:left w:val="nil"/>
              <w:bottom w:val="single" w:sz="4" w:space="0" w:color="auto"/>
              <w:right w:val="single" w:sz="4" w:space="0" w:color="auto"/>
            </w:tcBorders>
            <w:shd w:val="clear" w:color="auto" w:fill="auto"/>
            <w:noWrap/>
            <w:vAlign w:val="bottom"/>
            <w:hideMark/>
          </w:tcPr>
          <w:p w14:paraId="6CE4FFDC"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0.040 </w:t>
            </w:r>
          </w:p>
        </w:tc>
      </w:tr>
      <w:tr w:rsidR="00781B9F" w:rsidRPr="00896E13" w14:paraId="5D39ACAA"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BD82CA7"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CFI</w:t>
            </w:r>
          </w:p>
        </w:tc>
        <w:tc>
          <w:tcPr>
            <w:tcW w:w="1985" w:type="dxa"/>
            <w:tcBorders>
              <w:top w:val="nil"/>
              <w:left w:val="nil"/>
              <w:bottom w:val="single" w:sz="4" w:space="0" w:color="auto"/>
              <w:right w:val="single" w:sz="4" w:space="0" w:color="auto"/>
            </w:tcBorders>
            <w:shd w:val="clear" w:color="auto" w:fill="auto"/>
            <w:noWrap/>
            <w:vAlign w:val="bottom"/>
            <w:hideMark/>
          </w:tcPr>
          <w:p w14:paraId="4F35B9F7"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0.970</w:t>
            </w:r>
          </w:p>
        </w:tc>
        <w:tc>
          <w:tcPr>
            <w:tcW w:w="1984" w:type="dxa"/>
            <w:tcBorders>
              <w:top w:val="nil"/>
              <w:left w:val="nil"/>
              <w:bottom w:val="single" w:sz="4" w:space="0" w:color="auto"/>
              <w:right w:val="single" w:sz="4" w:space="0" w:color="auto"/>
            </w:tcBorders>
            <w:shd w:val="clear" w:color="auto" w:fill="auto"/>
            <w:noWrap/>
            <w:vAlign w:val="bottom"/>
            <w:hideMark/>
          </w:tcPr>
          <w:p w14:paraId="5B2C1484"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0.979</w:t>
            </w:r>
          </w:p>
        </w:tc>
        <w:tc>
          <w:tcPr>
            <w:tcW w:w="1985" w:type="dxa"/>
            <w:tcBorders>
              <w:top w:val="nil"/>
              <w:left w:val="nil"/>
              <w:bottom w:val="single" w:sz="4" w:space="0" w:color="auto"/>
              <w:right w:val="single" w:sz="4" w:space="0" w:color="auto"/>
            </w:tcBorders>
            <w:shd w:val="clear" w:color="auto" w:fill="auto"/>
            <w:noWrap/>
            <w:vAlign w:val="bottom"/>
            <w:hideMark/>
          </w:tcPr>
          <w:p w14:paraId="451BF959"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0.987 </w:t>
            </w:r>
          </w:p>
        </w:tc>
      </w:tr>
      <w:tr w:rsidR="00781B9F" w:rsidRPr="00896E13" w14:paraId="38E05162"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8A1CDBA"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TLI</w:t>
            </w:r>
          </w:p>
        </w:tc>
        <w:tc>
          <w:tcPr>
            <w:tcW w:w="1985" w:type="dxa"/>
            <w:tcBorders>
              <w:top w:val="nil"/>
              <w:left w:val="nil"/>
              <w:bottom w:val="single" w:sz="4" w:space="0" w:color="auto"/>
              <w:right w:val="single" w:sz="4" w:space="0" w:color="auto"/>
            </w:tcBorders>
            <w:shd w:val="clear" w:color="auto" w:fill="auto"/>
            <w:noWrap/>
            <w:vAlign w:val="bottom"/>
            <w:hideMark/>
          </w:tcPr>
          <w:p w14:paraId="425E157D"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0.958</w:t>
            </w:r>
          </w:p>
        </w:tc>
        <w:tc>
          <w:tcPr>
            <w:tcW w:w="1984" w:type="dxa"/>
            <w:tcBorders>
              <w:top w:val="nil"/>
              <w:left w:val="nil"/>
              <w:bottom w:val="single" w:sz="4" w:space="0" w:color="auto"/>
              <w:right w:val="single" w:sz="4" w:space="0" w:color="auto"/>
            </w:tcBorders>
            <w:shd w:val="clear" w:color="auto" w:fill="auto"/>
            <w:noWrap/>
            <w:vAlign w:val="bottom"/>
            <w:hideMark/>
          </w:tcPr>
          <w:p w14:paraId="2E6B29BD"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0.969</w:t>
            </w:r>
          </w:p>
        </w:tc>
        <w:tc>
          <w:tcPr>
            <w:tcW w:w="1985" w:type="dxa"/>
            <w:tcBorders>
              <w:top w:val="nil"/>
              <w:left w:val="nil"/>
              <w:bottom w:val="single" w:sz="4" w:space="0" w:color="auto"/>
              <w:right w:val="single" w:sz="4" w:space="0" w:color="auto"/>
            </w:tcBorders>
            <w:shd w:val="clear" w:color="auto" w:fill="auto"/>
            <w:noWrap/>
            <w:vAlign w:val="bottom"/>
            <w:hideMark/>
          </w:tcPr>
          <w:p w14:paraId="602CFC85"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0.979</w:t>
            </w:r>
          </w:p>
        </w:tc>
      </w:tr>
      <w:tr w:rsidR="00781B9F" w:rsidRPr="00896E13" w14:paraId="273F92A6"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09EF8FE"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SRMR</w:t>
            </w:r>
          </w:p>
        </w:tc>
        <w:tc>
          <w:tcPr>
            <w:tcW w:w="1985" w:type="dxa"/>
            <w:tcBorders>
              <w:top w:val="nil"/>
              <w:left w:val="nil"/>
              <w:bottom w:val="single" w:sz="4" w:space="0" w:color="auto"/>
              <w:right w:val="single" w:sz="4" w:space="0" w:color="auto"/>
            </w:tcBorders>
            <w:shd w:val="clear" w:color="auto" w:fill="auto"/>
            <w:noWrap/>
            <w:vAlign w:val="bottom"/>
            <w:hideMark/>
          </w:tcPr>
          <w:p w14:paraId="3DC2DA53"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0.025</w:t>
            </w:r>
          </w:p>
        </w:tc>
        <w:tc>
          <w:tcPr>
            <w:tcW w:w="1984" w:type="dxa"/>
            <w:tcBorders>
              <w:top w:val="nil"/>
              <w:left w:val="nil"/>
              <w:bottom w:val="single" w:sz="4" w:space="0" w:color="auto"/>
              <w:right w:val="single" w:sz="4" w:space="0" w:color="auto"/>
            </w:tcBorders>
            <w:shd w:val="clear" w:color="auto" w:fill="auto"/>
            <w:noWrap/>
            <w:vAlign w:val="bottom"/>
            <w:hideMark/>
          </w:tcPr>
          <w:p w14:paraId="773E88E0"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0.021</w:t>
            </w:r>
          </w:p>
        </w:tc>
        <w:tc>
          <w:tcPr>
            <w:tcW w:w="1985" w:type="dxa"/>
            <w:tcBorders>
              <w:top w:val="nil"/>
              <w:left w:val="nil"/>
              <w:bottom w:val="single" w:sz="4" w:space="0" w:color="auto"/>
              <w:right w:val="single" w:sz="4" w:space="0" w:color="auto"/>
            </w:tcBorders>
            <w:shd w:val="clear" w:color="auto" w:fill="auto"/>
            <w:noWrap/>
            <w:vAlign w:val="bottom"/>
            <w:hideMark/>
          </w:tcPr>
          <w:p w14:paraId="3515FAB4"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0.017 </w:t>
            </w:r>
          </w:p>
        </w:tc>
      </w:tr>
      <w:tr w:rsidR="00781B9F" w:rsidRPr="00896E13" w14:paraId="16A86FD5"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CE9BA2E"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AIC</w:t>
            </w:r>
          </w:p>
        </w:tc>
        <w:tc>
          <w:tcPr>
            <w:tcW w:w="1985" w:type="dxa"/>
            <w:tcBorders>
              <w:top w:val="nil"/>
              <w:left w:val="nil"/>
              <w:bottom w:val="single" w:sz="4" w:space="0" w:color="auto"/>
              <w:right w:val="single" w:sz="4" w:space="0" w:color="auto"/>
            </w:tcBorders>
            <w:shd w:val="clear" w:color="auto" w:fill="auto"/>
            <w:noWrap/>
            <w:vAlign w:val="bottom"/>
            <w:hideMark/>
          </w:tcPr>
          <w:p w14:paraId="3D984250"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73532.643</w:t>
            </w:r>
          </w:p>
        </w:tc>
        <w:tc>
          <w:tcPr>
            <w:tcW w:w="1984" w:type="dxa"/>
            <w:tcBorders>
              <w:top w:val="nil"/>
              <w:left w:val="nil"/>
              <w:bottom w:val="single" w:sz="4" w:space="0" w:color="auto"/>
              <w:right w:val="single" w:sz="4" w:space="0" w:color="auto"/>
            </w:tcBorders>
            <w:shd w:val="clear" w:color="auto" w:fill="auto"/>
            <w:noWrap/>
            <w:vAlign w:val="bottom"/>
            <w:hideMark/>
          </w:tcPr>
          <w:p w14:paraId="1534DB78"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63118.026</w:t>
            </w:r>
          </w:p>
        </w:tc>
        <w:tc>
          <w:tcPr>
            <w:tcW w:w="1985" w:type="dxa"/>
            <w:tcBorders>
              <w:top w:val="nil"/>
              <w:left w:val="nil"/>
              <w:bottom w:val="single" w:sz="4" w:space="0" w:color="auto"/>
              <w:right w:val="single" w:sz="4" w:space="0" w:color="auto"/>
            </w:tcBorders>
            <w:shd w:val="clear" w:color="auto" w:fill="auto"/>
            <w:noWrap/>
            <w:vAlign w:val="bottom"/>
            <w:hideMark/>
          </w:tcPr>
          <w:p w14:paraId="27D44D5B"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54003.791</w:t>
            </w:r>
          </w:p>
        </w:tc>
      </w:tr>
      <w:tr w:rsidR="00781B9F" w:rsidRPr="00896E13" w14:paraId="2DDED784"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6D6F4B3"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BIC</w:t>
            </w:r>
          </w:p>
        </w:tc>
        <w:tc>
          <w:tcPr>
            <w:tcW w:w="1985" w:type="dxa"/>
            <w:tcBorders>
              <w:top w:val="nil"/>
              <w:left w:val="nil"/>
              <w:bottom w:val="single" w:sz="4" w:space="0" w:color="auto"/>
              <w:right w:val="single" w:sz="4" w:space="0" w:color="auto"/>
            </w:tcBorders>
            <w:shd w:val="clear" w:color="auto" w:fill="auto"/>
            <w:noWrap/>
            <w:vAlign w:val="bottom"/>
            <w:hideMark/>
          </w:tcPr>
          <w:p w14:paraId="0F766B52"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73678.761</w:t>
            </w:r>
          </w:p>
        </w:tc>
        <w:tc>
          <w:tcPr>
            <w:tcW w:w="1984" w:type="dxa"/>
            <w:tcBorders>
              <w:top w:val="nil"/>
              <w:left w:val="nil"/>
              <w:bottom w:val="single" w:sz="4" w:space="0" w:color="auto"/>
              <w:right w:val="single" w:sz="4" w:space="0" w:color="auto"/>
            </w:tcBorders>
            <w:shd w:val="clear" w:color="auto" w:fill="auto"/>
            <w:noWrap/>
            <w:vAlign w:val="bottom"/>
            <w:hideMark/>
          </w:tcPr>
          <w:p w14:paraId="4CFFD8AB"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63245.892</w:t>
            </w:r>
          </w:p>
        </w:tc>
        <w:tc>
          <w:tcPr>
            <w:tcW w:w="1985" w:type="dxa"/>
            <w:tcBorders>
              <w:top w:val="nil"/>
              <w:left w:val="nil"/>
              <w:bottom w:val="single" w:sz="4" w:space="0" w:color="auto"/>
              <w:right w:val="single" w:sz="4" w:space="0" w:color="auto"/>
            </w:tcBorders>
            <w:shd w:val="clear" w:color="auto" w:fill="auto"/>
            <w:noWrap/>
            <w:vAlign w:val="bottom"/>
            <w:hideMark/>
          </w:tcPr>
          <w:p w14:paraId="0E27F496"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54113.457</w:t>
            </w:r>
          </w:p>
        </w:tc>
      </w:tr>
      <w:tr w:rsidR="00781B9F" w:rsidRPr="00896E13" w14:paraId="12F5CEC1"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FE9F32"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proofErr w:type="spellStart"/>
            <w:r w:rsidRPr="006354F1">
              <w:rPr>
                <w:rFonts w:ascii="Times New Roman" w:eastAsia="Times New Roman" w:hAnsi="Times New Roman" w:cs="Times New Roman"/>
                <w:color w:val="000000"/>
                <w:lang w:eastAsia="ru-RU"/>
              </w:rPr>
              <w:t>Chi</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baseline</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vs</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saturated</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3B2E1C81"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5038.245</w:t>
            </w:r>
          </w:p>
        </w:tc>
        <w:tc>
          <w:tcPr>
            <w:tcW w:w="1984" w:type="dxa"/>
            <w:tcBorders>
              <w:top w:val="nil"/>
              <w:left w:val="nil"/>
              <w:bottom w:val="single" w:sz="4" w:space="0" w:color="auto"/>
              <w:right w:val="single" w:sz="4" w:space="0" w:color="auto"/>
            </w:tcBorders>
            <w:shd w:val="clear" w:color="auto" w:fill="auto"/>
            <w:noWrap/>
            <w:vAlign w:val="bottom"/>
            <w:hideMark/>
          </w:tcPr>
          <w:p w14:paraId="73084472"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4467.546</w:t>
            </w:r>
          </w:p>
        </w:tc>
        <w:tc>
          <w:tcPr>
            <w:tcW w:w="1985" w:type="dxa"/>
            <w:tcBorders>
              <w:top w:val="nil"/>
              <w:left w:val="nil"/>
              <w:bottom w:val="single" w:sz="4" w:space="0" w:color="auto"/>
              <w:right w:val="single" w:sz="4" w:space="0" w:color="auto"/>
            </w:tcBorders>
            <w:shd w:val="clear" w:color="auto" w:fill="auto"/>
            <w:noWrap/>
            <w:vAlign w:val="bottom"/>
            <w:hideMark/>
          </w:tcPr>
          <w:p w14:paraId="1F36C379" w14:textId="77777777" w:rsidR="00781B9F" w:rsidRPr="006354F1" w:rsidRDefault="00781B9F" w:rsidP="00E06BE5">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3805.615</w:t>
            </w:r>
          </w:p>
        </w:tc>
      </w:tr>
      <w:tr w:rsidR="00880F01" w:rsidRPr="00896E13" w14:paraId="480BFBA8"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tcPr>
          <w:p w14:paraId="3A382752" w14:textId="346E22F8" w:rsidR="00880F01" w:rsidRPr="006354F1" w:rsidRDefault="00880F01" w:rsidP="00880F01">
            <w:pPr>
              <w:spacing w:after="0" w:line="240" w:lineRule="auto"/>
              <w:rPr>
                <w:rFonts w:ascii="Times New Roman" w:eastAsia="Times New Roman" w:hAnsi="Times New Roman" w:cs="Times New Roman"/>
                <w:color w:val="000000"/>
                <w:lang w:eastAsia="ru-RU"/>
              </w:rPr>
            </w:pPr>
            <w:proofErr w:type="spellStart"/>
            <w:r w:rsidRPr="006354F1">
              <w:rPr>
                <w:rFonts w:ascii="Times New Roman" w:eastAsia="Times New Roman" w:hAnsi="Times New Roman" w:cs="Times New Roman"/>
                <w:color w:val="000000"/>
                <w:lang w:eastAsia="ru-RU"/>
              </w:rPr>
              <w:t>Chi</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model</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vs</w:t>
            </w:r>
            <w:proofErr w:type="spellEnd"/>
            <w:r w:rsidRPr="006354F1">
              <w:rPr>
                <w:rFonts w:ascii="Times New Roman" w:eastAsia="Times New Roman" w:hAnsi="Times New Roman" w:cs="Times New Roman"/>
                <w:color w:val="000000"/>
                <w:lang w:eastAsia="ru-RU"/>
              </w:rPr>
              <w:t xml:space="preserve"> </w:t>
            </w:r>
            <w:proofErr w:type="spellStart"/>
            <w:r w:rsidRPr="006354F1">
              <w:rPr>
                <w:rFonts w:ascii="Times New Roman" w:eastAsia="Times New Roman" w:hAnsi="Times New Roman" w:cs="Times New Roman"/>
                <w:color w:val="000000"/>
                <w:lang w:eastAsia="ru-RU"/>
              </w:rPr>
              <w:t>saturated</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17493694" w14:textId="00404210"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170.584</w:t>
            </w:r>
          </w:p>
        </w:tc>
        <w:tc>
          <w:tcPr>
            <w:tcW w:w="1984" w:type="dxa"/>
            <w:tcBorders>
              <w:top w:val="nil"/>
              <w:left w:val="nil"/>
              <w:bottom w:val="single" w:sz="4" w:space="0" w:color="auto"/>
              <w:right w:val="single" w:sz="4" w:space="0" w:color="auto"/>
            </w:tcBorders>
            <w:shd w:val="clear" w:color="auto" w:fill="auto"/>
            <w:noWrap/>
            <w:vAlign w:val="bottom"/>
          </w:tcPr>
          <w:p w14:paraId="6EBF91AC" w14:textId="3C331B9B"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106.526 </w:t>
            </w:r>
          </w:p>
        </w:tc>
        <w:tc>
          <w:tcPr>
            <w:tcW w:w="1985" w:type="dxa"/>
            <w:tcBorders>
              <w:top w:val="nil"/>
              <w:left w:val="nil"/>
              <w:bottom w:val="single" w:sz="4" w:space="0" w:color="auto"/>
              <w:right w:val="single" w:sz="4" w:space="0" w:color="auto"/>
            </w:tcBorders>
            <w:shd w:val="clear" w:color="auto" w:fill="auto"/>
            <w:noWrap/>
            <w:vAlign w:val="bottom"/>
          </w:tcPr>
          <w:p w14:paraId="46445F62" w14:textId="0FB6E134"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56.995</w:t>
            </w:r>
          </w:p>
        </w:tc>
      </w:tr>
      <w:tr w:rsidR="00880F01" w:rsidRPr="00896E13" w14:paraId="2D1A38CF"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B0974C3" w14:textId="4DD58D7A"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Как правило, я старательно выполняю все, чем мне приходится заниматься</w:t>
            </w:r>
          </w:p>
        </w:tc>
        <w:tc>
          <w:tcPr>
            <w:tcW w:w="1985" w:type="dxa"/>
            <w:tcBorders>
              <w:top w:val="nil"/>
              <w:left w:val="nil"/>
              <w:bottom w:val="single" w:sz="4" w:space="0" w:color="auto"/>
              <w:right w:val="single" w:sz="4" w:space="0" w:color="auto"/>
            </w:tcBorders>
            <w:shd w:val="clear" w:color="auto" w:fill="auto"/>
            <w:noWrap/>
            <w:vAlign w:val="bottom"/>
            <w:hideMark/>
          </w:tcPr>
          <w:p w14:paraId="34D154F3"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.589</w:t>
            </w:r>
          </w:p>
        </w:tc>
        <w:tc>
          <w:tcPr>
            <w:tcW w:w="1984" w:type="dxa"/>
            <w:tcBorders>
              <w:top w:val="nil"/>
              <w:left w:val="nil"/>
              <w:bottom w:val="single" w:sz="4" w:space="0" w:color="auto"/>
              <w:right w:val="single" w:sz="4" w:space="0" w:color="auto"/>
            </w:tcBorders>
            <w:shd w:val="clear" w:color="auto" w:fill="auto"/>
            <w:noWrap/>
            <w:vAlign w:val="bottom"/>
            <w:hideMark/>
          </w:tcPr>
          <w:p w14:paraId="5DB4CEB5"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.598</w:t>
            </w:r>
          </w:p>
        </w:tc>
        <w:tc>
          <w:tcPr>
            <w:tcW w:w="1985" w:type="dxa"/>
            <w:tcBorders>
              <w:top w:val="nil"/>
              <w:left w:val="nil"/>
              <w:bottom w:val="single" w:sz="4" w:space="0" w:color="auto"/>
              <w:right w:val="single" w:sz="4" w:space="0" w:color="auto"/>
            </w:tcBorders>
            <w:shd w:val="clear" w:color="auto" w:fill="auto"/>
            <w:noWrap/>
            <w:vAlign w:val="bottom"/>
            <w:hideMark/>
          </w:tcPr>
          <w:p w14:paraId="7C6AED30"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.596</w:t>
            </w:r>
          </w:p>
        </w:tc>
      </w:tr>
      <w:tr w:rsidR="00880F01" w:rsidRPr="00896E13" w14:paraId="048A2279"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202261A" w14:textId="1479E03A"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Я могу без иронии назвать себя «тружеником»</w:t>
            </w:r>
          </w:p>
        </w:tc>
        <w:tc>
          <w:tcPr>
            <w:tcW w:w="1985" w:type="dxa"/>
            <w:tcBorders>
              <w:top w:val="nil"/>
              <w:left w:val="nil"/>
              <w:bottom w:val="single" w:sz="4" w:space="0" w:color="auto"/>
              <w:right w:val="single" w:sz="4" w:space="0" w:color="auto"/>
            </w:tcBorders>
            <w:shd w:val="clear" w:color="auto" w:fill="auto"/>
            <w:noWrap/>
            <w:vAlign w:val="bottom"/>
            <w:hideMark/>
          </w:tcPr>
          <w:p w14:paraId="077CA989"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.493</w:t>
            </w:r>
          </w:p>
        </w:tc>
        <w:tc>
          <w:tcPr>
            <w:tcW w:w="1984" w:type="dxa"/>
            <w:tcBorders>
              <w:top w:val="nil"/>
              <w:left w:val="nil"/>
              <w:bottom w:val="single" w:sz="4" w:space="0" w:color="auto"/>
              <w:right w:val="single" w:sz="4" w:space="0" w:color="auto"/>
            </w:tcBorders>
            <w:shd w:val="clear" w:color="auto" w:fill="auto"/>
            <w:noWrap/>
            <w:vAlign w:val="bottom"/>
            <w:hideMark/>
          </w:tcPr>
          <w:p w14:paraId="5480AA6F"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.505</w:t>
            </w:r>
          </w:p>
        </w:tc>
        <w:tc>
          <w:tcPr>
            <w:tcW w:w="1985" w:type="dxa"/>
            <w:tcBorders>
              <w:top w:val="nil"/>
              <w:left w:val="nil"/>
              <w:bottom w:val="single" w:sz="4" w:space="0" w:color="auto"/>
              <w:right w:val="single" w:sz="4" w:space="0" w:color="auto"/>
            </w:tcBorders>
            <w:shd w:val="clear" w:color="auto" w:fill="auto"/>
            <w:noWrap/>
            <w:vAlign w:val="bottom"/>
            <w:hideMark/>
          </w:tcPr>
          <w:p w14:paraId="671750F8"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.520</w:t>
            </w:r>
          </w:p>
        </w:tc>
      </w:tr>
      <w:tr w:rsidR="00880F01" w:rsidRPr="00896E13" w14:paraId="10CA60EF"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2593068" w14:textId="4CC7E405"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Я добивался(ась) целей, ради которых работал(а) много месяцев</w:t>
            </w:r>
          </w:p>
        </w:tc>
        <w:tc>
          <w:tcPr>
            <w:tcW w:w="1985" w:type="dxa"/>
            <w:tcBorders>
              <w:top w:val="nil"/>
              <w:left w:val="nil"/>
              <w:bottom w:val="single" w:sz="4" w:space="0" w:color="auto"/>
              <w:right w:val="single" w:sz="4" w:space="0" w:color="auto"/>
            </w:tcBorders>
            <w:shd w:val="clear" w:color="auto" w:fill="auto"/>
            <w:noWrap/>
            <w:vAlign w:val="bottom"/>
            <w:hideMark/>
          </w:tcPr>
          <w:p w14:paraId="72A2E550"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.544</w:t>
            </w:r>
          </w:p>
        </w:tc>
        <w:tc>
          <w:tcPr>
            <w:tcW w:w="1984" w:type="dxa"/>
            <w:tcBorders>
              <w:top w:val="nil"/>
              <w:left w:val="nil"/>
              <w:bottom w:val="single" w:sz="4" w:space="0" w:color="auto"/>
              <w:right w:val="single" w:sz="4" w:space="0" w:color="auto"/>
            </w:tcBorders>
            <w:shd w:val="clear" w:color="auto" w:fill="auto"/>
            <w:noWrap/>
            <w:vAlign w:val="bottom"/>
            <w:hideMark/>
          </w:tcPr>
          <w:p w14:paraId="6E441E9A"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.537</w:t>
            </w:r>
          </w:p>
        </w:tc>
        <w:tc>
          <w:tcPr>
            <w:tcW w:w="1985" w:type="dxa"/>
            <w:tcBorders>
              <w:top w:val="nil"/>
              <w:left w:val="nil"/>
              <w:bottom w:val="single" w:sz="4" w:space="0" w:color="auto"/>
              <w:right w:val="single" w:sz="4" w:space="0" w:color="auto"/>
            </w:tcBorders>
            <w:shd w:val="clear" w:color="auto" w:fill="auto"/>
            <w:noWrap/>
            <w:vAlign w:val="bottom"/>
            <w:hideMark/>
          </w:tcPr>
          <w:p w14:paraId="4656F38E"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.523</w:t>
            </w:r>
          </w:p>
        </w:tc>
      </w:tr>
      <w:tr w:rsidR="00880F01" w:rsidRPr="00896E13" w14:paraId="6C928B45"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F57C34" w14:textId="3B15606F"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Обычно я продолжал(а) решать стоящую задачу после неудачных попыток</w:t>
            </w:r>
          </w:p>
        </w:tc>
        <w:tc>
          <w:tcPr>
            <w:tcW w:w="1985" w:type="dxa"/>
            <w:tcBorders>
              <w:top w:val="nil"/>
              <w:left w:val="nil"/>
              <w:bottom w:val="single" w:sz="4" w:space="0" w:color="auto"/>
              <w:right w:val="single" w:sz="4" w:space="0" w:color="auto"/>
            </w:tcBorders>
            <w:shd w:val="clear" w:color="auto" w:fill="auto"/>
            <w:noWrap/>
            <w:vAlign w:val="bottom"/>
            <w:hideMark/>
          </w:tcPr>
          <w:p w14:paraId="6AAAA663"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.478</w:t>
            </w:r>
          </w:p>
        </w:tc>
        <w:tc>
          <w:tcPr>
            <w:tcW w:w="1984" w:type="dxa"/>
            <w:tcBorders>
              <w:top w:val="nil"/>
              <w:left w:val="nil"/>
              <w:bottom w:val="single" w:sz="4" w:space="0" w:color="auto"/>
              <w:right w:val="single" w:sz="4" w:space="0" w:color="auto"/>
            </w:tcBorders>
            <w:shd w:val="clear" w:color="auto" w:fill="auto"/>
            <w:noWrap/>
            <w:vAlign w:val="bottom"/>
            <w:hideMark/>
          </w:tcPr>
          <w:p w14:paraId="2FBE1974"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.476</w:t>
            </w:r>
          </w:p>
        </w:tc>
        <w:tc>
          <w:tcPr>
            <w:tcW w:w="1985" w:type="dxa"/>
            <w:tcBorders>
              <w:top w:val="nil"/>
              <w:left w:val="nil"/>
              <w:bottom w:val="single" w:sz="4" w:space="0" w:color="auto"/>
              <w:right w:val="single" w:sz="4" w:space="0" w:color="auto"/>
            </w:tcBorders>
            <w:shd w:val="clear" w:color="auto" w:fill="auto"/>
            <w:noWrap/>
            <w:vAlign w:val="bottom"/>
            <w:hideMark/>
          </w:tcPr>
          <w:p w14:paraId="2AE349CA"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исключено</w:t>
            </w:r>
          </w:p>
        </w:tc>
      </w:tr>
      <w:tr w:rsidR="00880F01" w:rsidRPr="00896E13" w14:paraId="7FBD2221"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CF5BB72" w14:textId="24BD8D16"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11</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Как правило, обо мне отзываются как о целеустремленном человеке</w:t>
            </w:r>
          </w:p>
        </w:tc>
        <w:tc>
          <w:tcPr>
            <w:tcW w:w="1985" w:type="dxa"/>
            <w:tcBorders>
              <w:top w:val="nil"/>
              <w:left w:val="nil"/>
              <w:bottom w:val="single" w:sz="4" w:space="0" w:color="auto"/>
              <w:right w:val="single" w:sz="4" w:space="0" w:color="auto"/>
            </w:tcBorders>
            <w:shd w:val="clear" w:color="auto" w:fill="auto"/>
            <w:noWrap/>
            <w:vAlign w:val="bottom"/>
            <w:hideMark/>
          </w:tcPr>
          <w:p w14:paraId="0A24D51E"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.57</w:t>
            </w:r>
          </w:p>
        </w:tc>
        <w:tc>
          <w:tcPr>
            <w:tcW w:w="1984" w:type="dxa"/>
            <w:tcBorders>
              <w:top w:val="nil"/>
              <w:left w:val="nil"/>
              <w:bottom w:val="single" w:sz="4" w:space="0" w:color="auto"/>
              <w:right w:val="single" w:sz="4" w:space="0" w:color="auto"/>
            </w:tcBorders>
            <w:shd w:val="clear" w:color="auto" w:fill="auto"/>
            <w:noWrap/>
            <w:vAlign w:val="bottom"/>
            <w:hideMark/>
          </w:tcPr>
          <w:p w14:paraId="42108510"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.578</w:t>
            </w:r>
          </w:p>
        </w:tc>
        <w:tc>
          <w:tcPr>
            <w:tcW w:w="1985" w:type="dxa"/>
            <w:tcBorders>
              <w:top w:val="nil"/>
              <w:left w:val="nil"/>
              <w:bottom w:val="single" w:sz="4" w:space="0" w:color="auto"/>
              <w:right w:val="single" w:sz="4" w:space="0" w:color="auto"/>
            </w:tcBorders>
            <w:shd w:val="clear" w:color="auto" w:fill="auto"/>
            <w:noWrap/>
            <w:vAlign w:val="bottom"/>
            <w:hideMark/>
          </w:tcPr>
          <w:p w14:paraId="0ECD9440"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.581</w:t>
            </w:r>
          </w:p>
        </w:tc>
      </w:tr>
      <w:tr w:rsidR="00880F01" w:rsidRPr="00896E13" w14:paraId="7561302B"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5D345C0" w14:textId="21C3A6BC"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13</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Я заканчиваю все, что начинаю</w:t>
            </w:r>
          </w:p>
        </w:tc>
        <w:tc>
          <w:tcPr>
            <w:tcW w:w="1985" w:type="dxa"/>
            <w:tcBorders>
              <w:top w:val="nil"/>
              <w:left w:val="nil"/>
              <w:bottom w:val="single" w:sz="4" w:space="0" w:color="auto"/>
              <w:right w:val="single" w:sz="4" w:space="0" w:color="auto"/>
            </w:tcBorders>
            <w:shd w:val="clear" w:color="auto" w:fill="auto"/>
            <w:noWrap/>
            <w:vAlign w:val="bottom"/>
            <w:hideMark/>
          </w:tcPr>
          <w:p w14:paraId="652790AB"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.605</w:t>
            </w:r>
          </w:p>
        </w:tc>
        <w:tc>
          <w:tcPr>
            <w:tcW w:w="1984" w:type="dxa"/>
            <w:tcBorders>
              <w:top w:val="nil"/>
              <w:left w:val="nil"/>
              <w:bottom w:val="single" w:sz="4" w:space="0" w:color="auto"/>
              <w:right w:val="single" w:sz="4" w:space="0" w:color="auto"/>
            </w:tcBorders>
            <w:shd w:val="clear" w:color="auto" w:fill="auto"/>
            <w:noWrap/>
            <w:vAlign w:val="bottom"/>
            <w:hideMark/>
          </w:tcPr>
          <w:p w14:paraId="39E5D99F"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.604</w:t>
            </w:r>
          </w:p>
        </w:tc>
        <w:tc>
          <w:tcPr>
            <w:tcW w:w="1985" w:type="dxa"/>
            <w:tcBorders>
              <w:top w:val="nil"/>
              <w:left w:val="nil"/>
              <w:bottom w:val="single" w:sz="4" w:space="0" w:color="auto"/>
              <w:right w:val="single" w:sz="4" w:space="0" w:color="auto"/>
            </w:tcBorders>
            <w:shd w:val="clear" w:color="auto" w:fill="auto"/>
            <w:noWrap/>
            <w:vAlign w:val="bottom"/>
            <w:hideMark/>
          </w:tcPr>
          <w:p w14:paraId="41DA7903"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.596</w:t>
            </w:r>
          </w:p>
        </w:tc>
      </w:tr>
      <w:tr w:rsidR="00880F01" w:rsidRPr="00896E13" w14:paraId="2F3525B8"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C81D7C9" w14:textId="493A97A8"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14</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У меня есть увлечения (хобби, занятие), которыми я занимаюсь годами</w:t>
            </w:r>
          </w:p>
        </w:tc>
        <w:tc>
          <w:tcPr>
            <w:tcW w:w="1985" w:type="dxa"/>
            <w:tcBorders>
              <w:top w:val="nil"/>
              <w:left w:val="nil"/>
              <w:bottom w:val="single" w:sz="4" w:space="0" w:color="auto"/>
              <w:right w:val="single" w:sz="4" w:space="0" w:color="auto"/>
            </w:tcBorders>
            <w:shd w:val="clear" w:color="auto" w:fill="auto"/>
            <w:noWrap/>
            <w:vAlign w:val="bottom"/>
            <w:hideMark/>
          </w:tcPr>
          <w:p w14:paraId="0C3FFEBB"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.429</w:t>
            </w:r>
          </w:p>
        </w:tc>
        <w:tc>
          <w:tcPr>
            <w:tcW w:w="1984" w:type="dxa"/>
            <w:tcBorders>
              <w:top w:val="nil"/>
              <w:left w:val="nil"/>
              <w:bottom w:val="single" w:sz="4" w:space="0" w:color="auto"/>
              <w:right w:val="single" w:sz="4" w:space="0" w:color="auto"/>
            </w:tcBorders>
            <w:shd w:val="clear" w:color="auto" w:fill="auto"/>
            <w:noWrap/>
            <w:vAlign w:val="bottom"/>
            <w:hideMark/>
          </w:tcPr>
          <w:p w14:paraId="0E1C1511"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исключено</w:t>
            </w:r>
          </w:p>
        </w:tc>
        <w:tc>
          <w:tcPr>
            <w:tcW w:w="1985" w:type="dxa"/>
            <w:tcBorders>
              <w:top w:val="nil"/>
              <w:left w:val="nil"/>
              <w:bottom w:val="single" w:sz="4" w:space="0" w:color="auto"/>
              <w:right w:val="single" w:sz="4" w:space="0" w:color="auto"/>
            </w:tcBorders>
            <w:shd w:val="clear" w:color="auto" w:fill="auto"/>
            <w:noWrap/>
            <w:vAlign w:val="bottom"/>
            <w:hideMark/>
          </w:tcPr>
          <w:p w14:paraId="6660EB70"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исключено</w:t>
            </w:r>
          </w:p>
        </w:tc>
      </w:tr>
      <w:tr w:rsidR="00880F01" w:rsidRPr="00896E13" w14:paraId="683FBEF2"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4F4CB41" w14:textId="64A68C85"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eastAsia="ru-RU"/>
              </w:rPr>
              <w:t>.</w:t>
            </w:r>
            <w:r>
              <w:t xml:space="preserve"> </w:t>
            </w:r>
            <w:r w:rsidRPr="00880F01">
              <w:rPr>
                <w:rFonts w:ascii="Times New Roman" w:eastAsia="Times New Roman" w:hAnsi="Times New Roman" w:cs="Times New Roman"/>
                <w:color w:val="000000"/>
                <w:lang w:eastAsia="ru-RU"/>
              </w:rPr>
              <w:t>В работе я упорен (упорна)</w:t>
            </w:r>
          </w:p>
        </w:tc>
        <w:tc>
          <w:tcPr>
            <w:tcW w:w="1985" w:type="dxa"/>
            <w:tcBorders>
              <w:top w:val="nil"/>
              <w:left w:val="nil"/>
              <w:bottom w:val="single" w:sz="4" w:space="0" w:color="auto"/>
              <w:right w:val="single" w:sz="4" w:space="0" w:color="auto"/>
            </w:tcBorders>
            <w:shd w:val="clear" w:color="auto" w:fill="auto"/>
            <w:noWrap/>
            <w:vAlign w:val="bottom"/>
            <w:hideMark/>
          </w:tcPr>
          <w:p w14:paraId="5E26340F"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.713</w:t>
            </w:r>
          </w:p>
        </w:tc>
        <w:tc>
          <w:tcPr>
            <w:tcW w:w="1984" w:type="dxa"/>
            <w:tcBorders>
              <w:top w:val="nil"/>
              <w:left w:val="nil"/>
              <w:bottom w:val="single" w:sz="4" w:space="0" w:color="auto"/>
              <w:right w:val="single" w:sz="4" w:space="0" w:color="auto"/>
            </w:tcBorders>
            <w:shd w:val="clear" w:color="auto" w:fill="auto"/>
            <w:noWrap/>
            <w:vAlign w:val="bottom"/>
            <w:hideMark/>
          </w:tcPr>
          <w:p w14:paraId="7AA80D2B"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.701</w:t>
            </w:r>
          </w:p>
        </w:tc>
        <w:tc>
          <w:tcPr>
            <w:tcW w:w="1985" w:type="dxa"/>
            <w:tcBorders>
              <w:top w:val="nil"/>
              <w:left w:val="nil"/>
              <w:bottom w:val="single" w:sz="4" w:space="0" w:color="auto"/>
              <w:right w:val="single" w:sz="4" w:space="0" w:color="auto"/>
            </w:tcBorders>
            <w:shd w:val="clear" w:color="auto" w:fill="auto"/>
            <w:noWrap/>
            <w:vAlign w:val="bottom"/>
            <w:hideMark/>
          </w:tcPr>
          <w:p w14:paraId="1C0E3624"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.705</w:t>
            </w:r>
          </w:p>
        </w:tc>
      </w:tr>
      <w:tr w:rsidR="00880F01" w:rsidRPr="00896E13" w14:paraId="35BBF25F" w14:textId="77777777" w:rsidTr="00880F01">
        <w:trPr>
          <w:trHeight w:val="290"/>
        </w:trPr>
        <w:tc>
          <w:tcPr>
            <w:tcW w:w="3397" w:type="dxa"/>
            <w:tcBorders>
              <w:top w:val="nil"/>
              <w:left w:val="single" w:sz="4" w:space="0" w:color="auto"/>
              <w:bottom w:val="nil"/>
              <w:right w:val="single" w:sz="4" w:space="0" w:color="auto"/>
            </w:tcBorders>
            <w:shd w:val="clear" w:color="auto" w:fill="auto"/>
            <w:noWrap/>
            <w:vAlign w:val="bottom"/>
            <w:hideMark/>
          </w:tcPr>
          <w:p w14:paraId="45327005"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chi2</w:t>
            </w:r>
          </w:p>
        </w:tc>
        <w:tc>
          <w:tcPr>
            <w:tcW w:w="1985" w:type="dxa"/>
            <w:tcBorders>
              <w:top w:val="nil"/>
              <w:left w:val="nil"/>
              <w:bottom w:val="nil"/>
              <w:right w:val="single" w:sz="4" w:space="0" w:color="auto"/>
            </w:tcBorders>
            <w:shd w:val="clear" w:color="auto" w:fill="auto"/>
            <w:noWrap/>
            <w:vAlign w:val="bottom"/>
            <w:hideMark/>
          </w:tcPr>
          <w:p w14:paraId="3B004C0E"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170.58 (20)</w:t>
            </w:r>
          </w:p>
        </w:tc>
        <w:tc>
          <w:tcPr>
            <w:tcW w:w="1984" w:type="dxa"/>
            <w:tcBorders>
              <w:top w:val="nil"/>
              <w:left w:val="nil"/>
              <w:bottom w:val="nil"/>
              <w:right w:val="single" w:sz="4" w:space="0" w:color="auto"/>
            </w:tcBorders>
            <w:shd w:val="clear" w:color="auto" w:fill="auto"/>
            <w:noWrap/>
            <w:vAlign w:val="bottom"/>
            <w:hideMark/>
          </w:tcPr>
          <w:p w14:paraId="15727F91"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106.53 (14)</w:t>
            </w:r>
          </w:p>
        </w:tc>
        <w:tc>
          <w:tcPr>
            <w:tcW w:w="1985" w:type="dxa"/>
            <w:tcBorders>
              <w:top w:val="nil"/>
              <w:left w:val="nil"/>
              <w:bottom w:val="nil"/>
              <w:right w:val="single" w:sz="4" w:space="0" w:color="auto"/>
            </w:tcBorders>
            <w:shd w:val="clear" w:color="auto" w:fill="auto"/>
            <w:noWrap/>
            <w:vAlign w:val="bottom"/>
            <w:hideMark/>
          </w:tcPr>
          <w:p w14:paraId="6494A648" w14:textId="77777777"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 xml:space="preserve"> 57.00 (9)</w:t>
            </w:r>
          </w:p>
        </w:tc>
      </w:tr>
      <w:tr w:rsidR="00880F01" w:rsidRPr="00896E13" w14:paraId="4B84C52A" w14:textId="77777777" w:rsidTr="00880F01">
        <w:trPr>
          <w:trHeight w:val="290"/>
        </w:trPr>
        <w:tc>
          <w:tcPr>
            <w:tcW w:w="3397" w:type="dxa"/>
            <w:tcBorders>
              <w:top w:val="nil"/>
              <w:left w:val="single" w:sz="4" w:space="0" w:color="auto"/>
              <w:bottom w:val="single" w:sz="4" w:space="0" w:color="auto"/>
              <w:right w:val="single" w:sz="4" w:space="0" w:color="auto"/>
            </w:tcBorders>
            <w:shd w:val="clear" w:color="auto" w:fill="auto"/>
            <w:noWrap/>
            <w:vAlign w:val="bottom"/>
          </w:tcPr>
          <w:p w14:paraId="7B878EE7" w14:textId="494EE10D"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b/>
                <w:bCs/>
                <w:i/>
                <w:iCs/>
                <w:color w:val="000000"/>
                <w:lang w:eastAsia="ru-RU"/>
              </w:rPr>
              <w:t xml:space="preserve">Альфа </w:t>
            </w:r>
            <w:proofErr w:type="spellStart"/>
            <w:r w:rsidRPr="006354F1">
              <w:rPr>
                <w:rFonts w:ascii="Times New Roman" w:eastAsia="Times New Roman" w:hAnsi="Times New Roman" w:cs="Times New Roman"/>
                <w:b/>
                <w:bCs/>
                <w:i/>
                <w:iCs/>
                <w:color w:val="000000"/>
                <w:lang w:eastAsia="ru-RU"/>
              </w:rPr>
              <w:t>Кронбаха</w:t>
            </w:r>
            <w:proofErr w:type="spellEnd"/>
          </w:p>
        </w:tc>
        <w:tc>
          <w:tcPr>
            <w:tcW w:w="1985" w:type="dxa"/>
            <w:tcBorders>
              <w:top w:val="nil"/>
              <w:left w:val="nil"/>
              <w:bottom w:val="single" w:sz="4" w:space="0" w:color="auto"/>
              <w:right w:val="single" w:sz="4" w:space="0" w:color="auto"/>
            </w:tcBorders>
            <w:shd w:val="clear" w:color="auto" w:fill="auto"/>
            <w:noWrap/>
            <w:vAlign w:val="bottom"/>
          </w:tcPr>
          <w:p w14:paraId="1A823300" w14:textId="721C7AA6"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0.7699</w:t>
            </w:r>
          </w:p>
        </w:tc>
        <w:tc>
          <w:tcPr>
            <w:tcW w:w="1984" w:type="dxa"/>
            <w:tcBorders>
              <w:top w:val="nil"/>
              <w:left w:val="nil"/>
              <w:bottom w:val="single" w:sz="4" w:space="0" w:color="auto"/>
              <w:right w:val="single" w:sz="4" w:space="0" w:color="auto"/>
            </w:tcBorders>
            <w:shd w:val="clear" w:color="auto" w:fill="auto"/>
            <w:noWrap/>
            <w:vAlign w:val="bottom"/>
          </w:tcPr>
          <w:p w14:paraId="0FEB3CE0" w14:textId="499A24B8"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0.7672</w:t>
            </w:r>
          </w:p>
        </w:tc>
        <w:tc>
          <w:tcPr>
            <w:tcW w:w="1985" w:type="dxa"/>
            <w:tcBorders>
              <w:top w:val="nil"/>
              <w:left w:val="nil"/>
              <w:bottom w:val="single" w:sz="4" w:space="0" w:color="auto"/>
              <w:right w:val="single" w:sz="4" w:space="0" w:color="auto"/>
            </w:tcBorders>
            <w:shd w:val="clear" w:color="auto" w:fill="auto"/>
            <w:noWrap/>
            <w:vAlign w:val="bottom"/>
          </w:tcPr>
          <w:p w14:paraId="4E8B27DA" w14:textId="397F8EC5" w:rsidR="00880F01" w:rsidRPr="006354F1" w:rsidRDefault="00880F01" w:rsidP="00880F01">
            <w:pPr>
              <w:spacing w:after="0" w:line="240" w:lineRule="auto"/>
              <w:rPr>
                <w:rFonts w:ascii="Times New Roman" w:eastAsia="Times New Roman" w:hAnsi="Times New Roman" w:cs="Times New Roman"/>
                <w:color w:val="000000"/>
                <w:lang w:eastAsia="ru-RU"/>
              </w:rPr>
            </w:pPr>
            <w:r w:rsidRPr="006354F1">
              <w:rPr>
                <w:rFonts w:ascii="Times New Roman" w:eastAsia="Times New Roman" w:hAnsi="Times New Roman" w:cs="Times New Roman"/>
                <w:color w:val="000000"/>
                <w:lang w:eastAsia="ru-RU"/>
              </w:rPr>
              <w:t>0.7545</w:t>
            </w:r>
          </w:p>
        </w:tc>
      </w:tr>
    </w:tbl>
    <w:p w14:paraId="77941B2A" w14:textId="32D2581D" w:rsidR="00880F01" w:rsidRPr="002B2F75" w:rsidRDefault="00880F01" w:rsidP="00DB2B5C">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 xml:space="preserve">Таким образом, по совокупности характеристик именно третья модель является наиболее точным измерением настойчивости в приложении усилий к достижению целей для исследуемой выборки. Необходимо отметить, что наряду с вопросом о хобби, который по смыслу в большей степени соотносится с устойчивостью интересов, в данной модели также исключен вопрос «Обычно я продолжал(а) решать стоящую задачу после неудачных попыток». Вероятно, сравнительно низкие факторные нагрузки данного </w:t>
      </w:r>
      <w:r w:rsidRPr="002B2F75">
        <w:rPr>
          <w:rFonts w:ascii="Times New Roman" w:hAnsi="Times New Roman" w:cs="Times New Roman"/>
          <w:sz w:val="28"/>
          <w:szCs w:val="28"/>
        </w:rPr>
        <w:lastRenderedPageBreak/>
        <w:t>вопроса вызваны наличием субъективного оценочного суждения в отношении того, что именно считать «стоящей» задачей, а также проблемой рационализации, т.к. часть индивидов при отказе от попыток решения проблемы могла ретроспективно перераспределить ее в «не стоящие» и, следовательно, не учитывать при ответе.</w:t>
      </w:r>
    </w:p>
    <w:p w14:paraId="064DF4AA" w14:textId="54B821D6" w:rsidR="00781B9F" w:rsidRPr="002B2F75" w:rsidRDefault="00A24CA5" w:rsidP="002B2F75">
      <w:pPr>
        <w:spacing w:before="240" w:line="360" w:lineRule="auto"/>
        <w:ind w:firstLine="709"/>
        <w:jc w:val="both"/>
        <w:rPr>
          <w:rFonts w:ascii="Times New Roman" w:hAnsi="Times New Roman" w:cs="Times New Roman"/>
          <w:sz w:val="28"/>
          <w:szCs w:val="28"/>
        </w:rPr>
      </w:pPr>
      <w:r w:rsidRPr="002B2F75">
        <w:rPr>
          <w:rFonts w:ascii="Times New Roman" w:hAnsi="Times New Roman" w:cs="Times New Roman"/>
          <w:sz w:val="28"/>
          <w:szCs w:val="28"/>
        </w:rPr>
        <w:t xml:space="preserve">Следующим шагом стала проверка второго </w:t>
      </w:r>
      <w:proofErr w:type="spellStart"/>
      <w:r w:rsidRPr="002B2F75">
        <w:rPr>
          <w:rFonts w:ascii="Times New Roman" w:hAnsi="Times New Roman" w:cs="Times New Roman"/>
          <w:sz w:val="28"/>
          <w:szCs w:val="28"/>
        </w:rPr>
        <w:t>субконструкта</w:t>
      </w:r>
      <w:proofErr w:type="spellEnd"/>
      <w:r w:rsidRPr="002B2F75">
        <w:rPr>
          <w:rFonts w:ascii="Times New Roman" w:hAnsi="Times New Roman" w:cs="Times New Roman"/>
          <w:sz w:val="28"/>
          <w:szCs w:val="28"/>
        </w:rPr>
        <w:t xml:space="preserve"> посредством факторного </w:t>
      </w:r>
      <w:proofErr w:type="spellStart"/>
      <w:r w:rsidRPr="002B2F75">
        <w:rPr>
          <w:rFonts w:ascii="Times New Roman" w:hAnsi="Times New Roman" w:cs="Times New Roman"/>
          <w:sz w:val="28"/>
          <w:szCs w:val="28"/>
        </w:rPr>
        <w:t>конфирматорного</w:t>
      </w:r>
      <w:proofErr w:type="spellEnd"/>
      <w:r w:rsidRPr="002B2F75">
        <w:rPr>
          <w:rFonts w:ascii="Times New Roman" w:hAnsi="Times New Roman" w:cs="Times New Roman"/>
          <w:sz w:val="28"/>
          <w:szCs w:val="28"/>
        </w:rPr>
        <w:t xml:space="preserve"> анализа и проверки коэффициента альфа </w:t>
      </w:r>
      <w:proofErr w:type="spellStart"/>
      <w:r w:rsidRPr="002B2F75">
        <w:rPr>
          <w:rFonts w:ascii="Times New Roman" w:hAnsi="Times New Roman" w:cs="Times New Roman"/>
          <w:sz w:val="28"/>
          <w:szCs w:val="28"/>
        </w:rPr>
        <w:t>Кронбаха</w:t>
      </w:r>
      <w:proofErr w:type="spellEnd"/>
      <w:r w:rsidRPr="002B2F75">
        <w:rPr>
          <w:rFonts w:ascii="Times New Roman" w:hAnsi="Times New Roman" w:cs="Times New Roman"/>
          <w:sz w:val="28"/>
          <w:szCs w:val="28"/>
        </w:rPr>
        <w:t>. Так</w:t>
      </w:r>
      <w:r w:rsidR="00001895">
        <w:rPr>
          <w:rFonts w:ascii="Times New Roman" w:hAnsi="Times New Roman" w:cs="Times New Roman"/>
          <w:sz w:val="28"/>
          <w:szCs w:val="28"/>
        </w:rPr>
        <w:t xml:space="preserve"> </w:t>
      </w:r>
      <w:proofErr w:type="gramStart"/>
      <w:r w:rsidRPr="002B2F75">
        <w:rPr>
          <w:rFonts w:ascii="Times New Roman" w:hAnsi="Times New Roman" w:cs="Times New Roman"/>
          <w:sz w:val="28"/>
          <w:szCs w:val="28"/>
        </w:rPr>
        <w:t>же</w:t>
      </w:r>
      <w:proofErr w:type="gramEnd"/>
      <w:r w:rsidR="008D7BA5" w:rsidRPr="002B2F75">
        <w:rPr>
          <w:rFonts w:ascii="Times New Roman" w:hAnsi="Times New Roman" w:cs="Times New Roman"/>
          <w:sz w:val="28"/>
          <w:szCs w:val="28"/>
        </w:rPr>
        <w:t xml:space="preserve"> как и с первым </w:t>
      </w:r>
      <w:proofErr w:type="spellStart"/>
      <w:r w:rsidR="008D7BA5" w:rsidRPr="002B2F75">
        <w:rPr>
          <w:rFonts w:ascii="Times New Roman" w:hAnsi="Times New Roman" w:cs="Times New Roman"/>
          <w:sz w:val="28"/>
          <w:szCs w:val="28"/>
        </w:rPr>
        <w:t>субконструктом</w:t>
      </w:r>
      <w:proofErr w:type="spellEnd"/>
      <w:r w:rsidR="008D7BA5" w:rsidRPr="002B2F75">
        <w:rPr>
          <w:rFonts w:ascii="Times New Roman" w:hAnsi="Times New Roman" w:cs="Times New Roman"/>
          <w:sz w:val="28"/>
          <w:szCs w:val="28"/>
        </w:rPr>
        <w:t>,</w:t>
      </w:r>
      <w:r w:rsidR="001F2229" w:rsidRPr="002B2F75">
        <w:rPr>
          <w:rFonts w:ascii="Times New Roman" w:hAnsi="Times New Roman" w:cs="Times New Roman"/>
          <w:sz w:val="28"/>
          <w:szCs w:val="28"/>
        </w:rPr>
        <w:t xml:space="preserve"> было построено три модели: 1-я,</w:t>
      </w:r>
      <w:r w:rsidRPr="002B2F75">
        <w:rPr>
          <w:rFonts w:ascii="Times New Roman" w:hAnsi="Times New Roman" w:cs="Times New Roman"/>
          <w:sz w:val="28"/>
          <w:szCs w:val="28"/>
        </w:rPr>
        <w:t xml:space="preserve"> включающая все вопросы, 2 и 3 модели с </w:t>
      </w:r>
      <w:r w:rsidR="001E5406" w:rsidRPr="002B2F75">
        <w:rPr>
          <w:rFonts w:ascii="Times New Roman" w:hAnsi="Times New Roman" w:cs="Times New Roman"/>
          <w:sz w:val="28"/>
          <w:szCs w:val="28"/>
        </w:rPr>
        <w:t xml:space="preserve">пошаговым </w:t>
      </w:r>
      <w:r w:rsidRPr="002B2F75">
        <w:rPr>
          <w:rFonts w:ascii="Times New Roman" w:hAnsi="Times New Roman" w:cs="Times New Roman"/>
          <w:sz w:val="28"/>
          <w:szCs w:val="28"/>
        </w:rPr>
        <w:t xml:space="preserve">исключением вопросов с наименьшими факторными нагрузками. </w:t>
      </w:r>
      <w:r w:rsidR="00781B9F" w:rsidRPr="002B2F75">
        <w:rPr>
          <w:rFonts w:ascii="Times New Roman" w:hAnsi="Times New Roman" w:cs="Times New Roman"/>
          <w:sz w:val="28"/>
          <w:szCs w:val="28"/>
        </w:rPr>
        <w:t xml:space="preserve">Альба </w:t>
      </w:r>
      <w:proofErr w:type="spellStart"/>
      <w:r w:rsidR="00781B9F" w:rsidRPr="002B2F75">
        <w:rPr>
          <w:rFonts w:ascii="Times New Roman" w:hAnsi="Times New Roman" w:cs="Times New Roman"/>
          <w:sz w:val="28"/>
          <w:szCs w:val="28"/>
        </w:rPr>
        <w:t>Кронбаха</w:t>
      </w:r>
      <w:proofErr w:type="spellEnd"/>
      <w:r w:rsidR="00781B9F" w:rsidRPr="002B2F75">
        <w:rPr>
          <w:rFonts w:ascii="Times New Roman" w:hAnsi="Times New Roman" w:cs="Times New Roman"/>
          <w:sz w:val="28"/>
          <w:szCs w:val="28"/>
        </w:rPr>
        <w:t xml:space="preserve"> для 7 вопросов, вошедших в фактор отсутствия устойчивости интересов, составляет 0.65, что является свидетельством сомнительного уровня согласованности включенных в модель</w:t>
      </w:r>
      <w:r w:rsidR="001E5406" w:rsidRPr="002B2F75">
        <w:rPr>
          <w:rFonts w:ascii="Times New Roman" w:hAnsi="Times New Roman" w:cs="Times New Roman"/>
          <w:sz w:val="28"/>
          <w:szCs w:val="28"/>
        </w:rPr>
        <w:t xml:space="preserve"> элементов опросника</w:t>
      </w:r>
      <w:r w:rsidR="00781B9F" w:rsidRPr="002B2F75">
        <w:rPr>
          <w:rFonts w:ascii="Times New Roman" w:hAnsi="Times New Roman" w:cs="Times New Roman"/>
          <w:sz w:val="28"/>
          <w:szCs w:val="28"/>
        </w:rPr>
        <w:t>. Наряду с этим среднеквадратичная ошибка приближения находятся выше критического значения (RMSEA = 0.8)</w:t>
      </w:r>
      <w:r w:rsidR="00001895">
        <w:rPr>
          <w:rFonts w:ascii="Times New Roman" w:hAnsi="Times New Roman" w:cs="Times New Roman"/>
          <w:sz w:val="28"/>
          <w:szCs w:val="28"/>
        </w:rPr>
        <w:t>,</w:t>
      </w:r>
      <w:r w:rsidR="00781B9F" w:rsidRPr="002B2F75">
        <w:rPr>
          <w:rFonts w:ascii="Times New Roman" w:hAnsi="Times New Roman" w:cs="Times New Roman"/>
          <w:sz w:val="28"/>
          <w:szCs w:val="28"/>
        </w:rPr>
        <w:t xml:space="preserve"> </w:t>
      </w:r>
      <w:r w:rsidR="00001895">
        <w:rPr>
          <w:rFonts w:ascii="Times New Roman" w:hAnsi="Times New Roman" w:cs="Times New Roman"/>
          <w:sz w:val="28"/>
          <w:szCs w:val="28"/>
        </w:rPr>
        <w:t>и в целом факторные нагрузки не</w:t>
      </w:r>
      <w:r w:rsidR="00781B9F" w:rsidRPr="002B2F75">
        <w:rPr>
          <w:rFonts w:ascii="Times New Roman" w:hAnsi="Times New Roman" w:cs="Times New Roman"/>
          <w:sz w:val="28"/>
          <w:szCs w:val="28"/>
        </w:rPr>
        <w:t xml:space="preserve">высоки. Попытка исключить ряд утверждений, обладающих наименьшими факторными нагрузками, позволяет улучшить соответствие модели в части сравнительного индекса соответствия, среднеквадратичной ошибки приближения и информационных критериев, </w:t>
      </w:r>
      <w:r w:rsidR="001E5406" w:rsidRPr="002B2F75">
        <w:rPr>
          <w:rFonts w:ascii="Times New Roman" w:hAnsi="Times New Roman" w:cs="Times New Roman"/>
          <w:sz w:val="28"/>
          <w:szCs w:val="28"/>
        </w:rPr>
        <w:t xml:space="preserve">но </w:t>
      </w:r>
      <w:r w:rsidR="00001895">
        <w:rPr>
          <w:rFonts w:ascii="Times New Roman" w:hAnsi="Times New Roman" w:cs="Times New Roman"/>
          <w:sz w:val="28"/>
          <w:szCs w:val="28"/>
        </w:rPr>
        <w:t xml:space="preserve">в тоже время </w:t>
      </w:r>
      <w:r w:rsidR="001E5406" w:rsidRPr="002B2F75">
        <w:rPr>
          <w:rFonts w:ascii="Times New Roman" w:hAnsi="Times New Roman" w:cs="Times New Roman"/>
          <w:sz w:val="28"/>
          <w:szCs w:val="28"/>
        </w:rPr>
        <w:t xml:space="preserve">это </w:t>
      </w:r>
      <w:r w:rsidR="00781B9F" w:rsidRPr="002B2F75">
        <w:rPr>
          <w:rFonts w:ascii="Times New Roman" w:hAnsi="Times New Roman" w:cs="Times New Roman"/>
          <w:sz w:val="28"/>
          <w:szCs w:val="28"/>
        </w:rPr>
        <w:t>способствует дальнейшему уменьшению согласованности характеристик (α &lt;0.65)</w:t>
      </w:r>
      <w:r w:rsidR="001E5406" w:rsidRPr="002B2F75">
        <w:rPr>
          <w:rFonts w:ascii="Times New Roman" w:hAnsi="Times New Roman" w:cs="Times New Roman"/>
          <w:sz w:val="28"/>
          <w:szCs w:val="28"/>
        </w:rPr>
        <w:t>.</w:t>
      </w:r>
    </w:p>
    <w:p w14:paraId="77AFE28A" w14:textId="77777777" w:rsidR="00781B9F" w:rsidRPr="002B2F75" w:rsidRDefault="00781B9F" w:rsidP="006466E3">
      <w:pPr>
        <w:jc w:val="both"/>
        <w:rPr>
          <w:rFonts w:ascii="Times New Roman" w:hAnsi="Times New Roman" w:cs="Times New Roman"/>
          <w:sz w:val="28"/>
          <w:szCs w:val="28"/>
        </w:rPr>
      </w:pPr>
      <w:r w:rsidRPr="002B2F75">
        <w:rPr>
          <w:rFonts w:ascii="Times New Roman" w:hAnsi="Times New Roman" w:cs="Times New Roman"/>
          <w:sz w:val="28"/>
          <w:szCs w:val="28"/>
        </w:rPr>
        <w:t xml:space="preserve">Таблица 5 - </w:t>
      </w:r>
      <w:proofErr w:type="spellStart"/>
      <w:r w:rsidRPr="002B2F75">
        <w:rPr>
          <w:rFonts w:ascii="Times New Roman" w:hAnsi="Times New Roman" w:cs="Times New Roman"/>
          <w:sz w:val="28"/>
          <w:szCs w:val="28"/>
        </w:rPr>
        <w:t>Конфирматорный</w:t>
      </w:r>
      <w:proofErr w:type="spellEnd"/>
      <w:r w:rsidRPr="002B2F75">
        <w:rPr>
          <w:rFonts w:ascii="Times New Roman" w:hAnsi="Times New Roman" w:cs="Times New Roman"/>
          <w:sz w:val="28"/>
          <w:szCs w:val="28"/>
        </w:rPr>
        <w:t xml:space="preserve"> факторный анализ – неустойчивость интересов</w:t>
      </w:r>
    </w:p>
    <w:tbl>
      <w:tblPr>
        <w:tblW w:w="9351" w:type="dxa"/>
        <w:tblLook w:val="04A0" w:firstRow="1" w:lastRow="0" w:firstColumn="1" w:lastColumn="0" w:noHBand="0" w:noVBand="1"/>
      </w:tblPr>
      <w:tblGrid>
        <w:gridCol w:w="2920"/>
        <w:gridCol w:w="1895"/>
        <w:gridCol w:w="1984"/>
        <w:gridCol w:w="2552"/>
      </w:tblGrid>
      <w:tr w:rsidR="00781B9F" w:rsidRPr="00896E13" w14:paraId="13236925" w14:textId="77777777" w:rsidTr="00E06BE5">
        <w:trPr>
          <w:trHeight w:val="29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BE98"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65A6ADCD"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66707B"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2</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2F604CF"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3</w:t>
            </w:r>
          </w:p>
        </w:tc>
      </w:tr>
      <w:tr w:rsidR="00781B9F" w:rsidRPr="00896E13" w14:paraId="6EAE46A9"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0857227"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RMSEA</w:t>
            </w:r>
          </w:p>
        </w:tc>
        <w:tc>
          <w:tcPr>
            <w:tcW w:w="1895" w:type="dxa"/>
            <w:tcBorders>
              <w:top w:val="nil"/>
              <w:left w:val="nil"/>
              <w:bottom w:val="single" w:sz="4" w:space="0" w:color="auto"/>
              <w:right w:val="single" w:sz="4" w:space="0" w:color="auto"/>
            </w:tcBorders>
            <w:shd w:val="clear" w:color="auto" w:fill="auto"/>
            <w:noWrap/>
            <w:vAlign w:val="bottom"/>
            <w:hideMark/>
          </w:tcPr>
          <w:p w14:paraId="2A792779"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0.081</w:t>
            </w:r>
          </w:p>
        </w:tc>
        <w:tc>
          <w:tcPr>
            <w:tcW w:w="1984" w:type="dxa"/>
            <w:tcBorders>
              <w:top w:val="nil"/>
              <w:left w:val="nil"/>
              <w:bottom w:val="single" w:sz="4" w:space="0" w:color="auto"/>
              <w:right w:val="single" w:sz="4" w:space="0" w:color="auto"/>
            </w:tcBorders>
            <w:shd w:val="clear" w:color="auto" w:fill="auto"/>
            <w:noWrap/>
            <w:vAlign w:val="bottom"/>
            <w:hideMark/>
          </w:tcPr>
          <w:p w14:paraId="04EC169E"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0.043 </w:t>
            </w:r>
          </w:p>
        </w:tc>
        <w:tc>
          <w:tcPr>
            <w:tcW w:w="2552" w:type="dxa"/>
            <w:tcBorders>
              <w:top w:val="nil"/>
              <w:left w:val="nil"/>
              <w:bottom w:val="single" w:sz="4" w:space="0" w:color="auto"/>
              <w:right w:val="single" w:sz="4" w:space="0" w:color="auto"/>
            </w:tcBorders>
            <w:shd w:val="clear" w:color="auto" w:fill="auto"/>
            <w:noWrap/>
            <w:vAlign w:val="bottom"/>
            <w:hideMark/>
          </w:tcPr>
          <w:p w14:paraId="702C4DB7"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0.039 </w:t>
            </w:r>
          </w:p>
        </w:tc>
      </w:tr>
      <w:tr w:rsidR="00781B9F" w:rsidRPr="00896E13" w14:paraId="67FB9052"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ED9B1DD"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CFI</w:t>
            </w:r>
          </w:p>
        </w:tc>
        <w:tc>
          <w:tcPr>
            <w:tcW w:w="1895" w:type="dxa"/>
            <w:tcBorders>
              <w:top w:val="nil"/>
              <w:left w:val="nil"/>
              <w:bottom w:val="single" w:sz="4" w:space="0" w:color="auto"/>
              <w:right w:val="single" w:sz="4" w:space="0" w:color="auto"/>
            </w:tcBorders>
            <w:shd w:val="clear" w:color="auto" w:fill="auto"/>
            <w:noWrap/>
            <w:vAlign w:val="bottom"/>
            <w:hideMark/>
          </w:tcPr>
          <w:p w14:paraId="7089377C"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0.878</w:t>
            </w:r>
          </w:p>
        </w:tc>
        <w:tc>
          <w:tcPr>
            <w:tcW w:w="1984" w:type="dxa"/>
            <w:tcBorders>
              <w:top w:val="nil"/>
              <w:left w:val="nil"/>
              <w:bottom w:val="single" w:sz="4" w:space="0" w:color="auto"/>
              <w:right w:val="single" w:sz="4" w:space="0" w:color="auto"/>
            </w:tcBorders>
            <w:shd w:val="clear" w:color="auto" w:fill="auto"/>
            <w:noWrap/>
            <w:vAlign w:val="bottom"/>
            <w:hideMark/>
          </w:tcPr>
          <w:p w14:paraId="5B2285D5"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0.973 </w:t>
            </w:r>
          </w:p>
        </w:tc>
        <w:tc>
          <w:tcPr>
            <w:tcW w:w="2552" w:type="dxa"/>
            <w:tcBorders>
              <w:top w:val="nil"/>
              <w:left w:val="nil"/>
              <w:bottom w:val="single" w:sz="4" w:space="0" w:color="auto"/>
              <w:right w:val="single" w:sz="4" w:space="0" w:color="auto"/>
            </w:tcBorders>
            <w:shd w:val="clear" w:color="auto" w:fill="auto"/>
            <w:noWrap/>
            <w:vAlign w:val="bottom"/>
            <w:hideMark/>
          </w:tcPr>
          <w:p w14:paraId="56752AE6"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0.985</w:t>
            </w:r>
          </w:p>
        </w:tc>
      </w:tr>
      <w:tr w:rsidR="00781B9F" w:rsidRPr="00896E13" w14:paraId="1CC9BE38"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8DC80AB"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TLI</w:t>
            </w:r>
          </w:p>
        </w:tc>
        <w:tc>
          <w:tcPr>
            <w:tcW w:w="1895" w:type="dxa"/>
            <w:tcBorders>
              <w:top w:val="nil"/>
              <w:left w:val="nil"/>
              <w:bottom w:val="single" w:sz="4" w:space="0" w:color="auto"/>
              <w:right w:val="single" w:sz="4" w:space="0" w:color="auto"/>
            </w:tcBorders>
            <w:shd w:val="clear" w:color="auto" w:fill="auto"/>
            <w:noWrap/>
            <w:vAlign w:val="bottom"/>
            <w:hideMark/>
          </w:tcPr>
          <w:p w14:paraId="7E40E2A7"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0.816</w:t>
            </w:r>
          </w:p>
        </w:tc>
        <w:tc>
          <w:tcPr>
            <w:tcW w:w="1984" w:type="dxa"/>
            <w:tcBorders>
              <w:top w:val="nil"/>
              <w:left w:val="nil"/>
              <w:bottom w:val="single" w:sz="4" w:space="0" w:color="auto"/>
              <w:right w:val="single" w:sz="4" w:space="0" w:color="auto"/>
            </w:tcBorders>
            <w:shd w:val="clear" w:color="auto" w:fill="auto"/>
            <w:noWrap/>
            <w:vAlign w:val="bottom"/>
            <w:hideMark/>
          </w:tcPr>
          <w:p w14:paraId="1A442C43"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0.954</w:t>
            </w:r>
          </w:p>
        </w:tc>
        <w:tc>
          <w:tcPr>
            <w:tcW w:w="2552" w:type="dxa"/>
            <w:tcBorders>
              <w:top w:val="nil"/>
              <w:left w:val="nil"/>
              <w:bottom w:val="single" w:sz="4" w:space="0" w:color="auto"/>
              <w:right w:val="single" w:sz="4" w:space="0" w:color="auto"/>
            </w:tcBorders>
            <w:shd w:val="clear" w:color="auto" w:fill="auto"/>
            <w:noWrap/>
            <w:vAlign w:val="bottom"/>
            <w:hideMark/>
          </w:tcPr>
          <w:p w14:paraId="4462C91A"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0.970</w:t>
            </w:r>
          </w:p>
        </w:tc>
      </w:tr>
      <w:tr w:rsidR="00781B9F" w:rsidRPr="00896E13" w14:paraId="3E019576"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29320AC"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SRMR</w:t>
            </w:r>
          </w:p>
        </w:tc>
        <w:tc>
          <w:tcPr>
            <w:tcW w:w="1895" w:type="dxa"/>
            <w:tcBorders>
              <w:top w:val="nil"/>
              <w:left w:val="nil"/>
              <w:bottom w:val="single" w:sz="4" w:space="0" w:color="auto"/>
              <w:right w:val="single" w:sz="4" w:space="0" w:color="auto"/>
            </w:tcBorders>
            <w:shd w:val="clear" w:color="auto" w:fill="auto"/>
            <w:noWrap/>
            <w:vAlign w:val="bottom"/>
            <w:hideMark/>
          </w:tcPr>
          <w:p w14:paraId="61590E0B"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0.043</w:t>
            </w:r>
          </w:p>
        </w:tc>
        <w:tc>
          <w:tcPr>
            <w:tcW w:w="1984" w:type="dxa"/>
            <w:tcBorders>
              <w:top w:val="nil"/>
              <w:left w:val="nil"/>
              <w:bottom w:val="single" w:sz="4" w:space="0" w:color="auto"/>
              <w:right w:val="single" w:sz="4" w:space="0" w:color="auto"/>
            </w:tcBorders>
            <w:shd w:val="clear" w:color="auto" w:fill="auto"/>
            <w:noWrap/>
            <w:vAlign w:val="bottom"/>
            <w:hideMark/>
          </w:tcPr>
          <w:p w14:paraId="307CB89B"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0.020</w:t>
            </w:r>
          </w:p>
        </w:tc>
        <w:tc>
          <w:tcPr>
            <w:tcW w:w="2552" w:type="dxa"/>
            <w:tcBorders>
              <w:top w:val="nil"/>
              <w:left w:val="nil"/>
              <w:bottom w:val="single" w:sz="4" w:space="0" w:color="auto"/>
              <w:right w:val="single" w:sz="4" w:space="0" w:color="auto"/>
            </w:tcBorders>
            <w:shd w:val="clear" w:color="auto" w:fill="auto"/>
            <w:noWrap/>
            <w:vAlign w:val="bottom"/>
            <w:hideMark/>
          </w:tcPr>
          <w:p w14:paraId="3BC2DF69"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0.017 </w:t>
            </w:r>
          </w:p>
        </w:tc>
      </w:tr>
      <w:tr w:rsidR="00781B9F" w:rsidRPr="00896E13" w14:paraId="1DB15DB4"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DCFB34C"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AIC</w:t>
            </w:r>
          </w:p>
        </w:tc>
        <w:tc>
          <w:tcPr>
            <w:tcW w:w="1895" w:type="dxa"/>
            <w:tcBorders>
              <w:top w:val="nil"/>
              <w:left w:val="nil"/>
              <w:bottom w:val="single" w:sz="4" w:space="0" w:color="auto"/>
              <w:right w:val="single" w:sz="4" w:space="0" w:color="auto"/>
            </w:tcBorders>
            <w:shd w:val="clear" w:color="auto" w:fill="auto"/>
            <w:noWrap/>
            <w:vAlign w:val="bottom"/>
            <w:hideMark/>
          </w:tcPr>
          <w:p w14:paraId="041E45E0"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69822.122</w:t>
            </w:r>
          </w:p>
        </w:tc>
        <w:tc>
          <w:tcPr>
            <w:tcW w:w="1984" w:type="dxa"/>
            <w:tcBorders>
              <w:top w:val="nil"/>
              <w:left w:val="nil"/>
              <w:bottom w:val="single" w:sz="4" w:space="0" w:color="auto"/>
              <w:right w:val="single" w:sz="4" w:space="0" w:color="auto"/>
            </w:tcBorders>
            <w:shd w:val="clear" w:color="auto" w:fill="auto"/>
            <w:noWrap/>
            <w:vAlign w:val="bottom"/>
            <w:hideMark/>
          </w:tcPr>
          <w:p w14:paraId="186B5EFF"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59913.523</w:t>
            </w:r>
          </w:p>
        </w:tc>
        <w:tc>
          <w:tcPr>
            <w:tcW w:w="2552" w:type="dxa"/>
            <w:tcBorders>
              <w:top w:val="nil"/>
              <w:left w:val="nil"/>
              <w:bottom w:val="single" w:sz="4" w:space="0" w:color="auto"/>
              <w:right w:val="single" w:sz="4" w:space="0" w:color="auto"/>
            </w:tcBorders>
            <w:shd w:val="clear" w:color="auto" w:fill="auto"/>
            <w:noWrap/>
            <w:vAlign w:val="bottom"/>
            <w:hideMark/>
          </w:tcPr>
          <w:p w14:paraId="6A280E16"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50168.874</w:t>
            </w:r>
          </w:p>
        </w:tc>
      </w:tr>
      <w:tr w:rsidR="00781B9F" w:rsidRPr="00896E13" w14:paraId="16B4F549"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8647199"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BIC</w:t>
            </w:r>
          </w:p>
        </w:tc>
        <w:tc>
          <w:tcPr>
            <w:tcW w:w="1895" w:type="dxa"/>
            <w:tcBorders>
              <w:top w:val="nil"/>
              <w:left w:val="nil"/>
              <w:bottom w:val="single" w:sz="4" w:space="0" w:color="auto"/>
              <w:right w:val="single" w:sz="4" w:space="0" w:color="auto"/>
            </w:tcBorders>
            <w:shd w:val="clear" w:color="auto" w:fill="auto"/>
            <w:noWrap/>
            <w:vAlign w:val="bottom"/>
            <w:hideMark/>
          </w:tcPr>
          <w:p w14:paraId="0066BEB2"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69949.930</w:t>
            </w:r>
          </w:p>
        </w:tc>
        <w:tc>
          <w:tcPr>
            <w:tcW w:w="1984" w:type="dxa"/>
            <w:tcBorders>
              <w:top w:val="nil"/>
              <w:left w:val="nil"/>
              <w:bottom w:val="single" w:sz="4" w:space="0" w:color="auto"/>
              <w:right w:val="single" w:sz="4" w:space="0" w:color="auto"/>
            </w:tcBorders>
            <w:shd w:val="clear" w:color="auto" w:fill="auto"/>
            <w:noWrap/>
            <w:vAlign w:val="bottom"/>
            <w:hideMark/>
          </w:tcPr>
          <w:p w14:paraId="00AE6A6A"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60023.117 </w:t>
            </w:r>
          </w:p>
        </w:tc>
        <w:tc>
          <w:tcPr>
            <w:tcW w:w="2552" w:type="dxa"/>
            <w:tcBorders>
              <w:top w:val="nil"/>
              <w:left w:val="nil"/>
              <w:bottom w:val="single" w:sz="4" w:space="0" w:color="auto"/>
              <w:right w:val="single" w:sz="4" w:space="0" w:color="auto"/>
            </w:tcBorders>
            <w:shd w:val="clear" w:color="auto" w:fill="auto"/>
            <w:noWrap/>
            <w:vAlign w:val="bottom"/>
            <w:hideMark/>
          </w:tcPr>
          <w:p w14:paraId="3E351D61"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50260.230</w:t>
            </w:r>
          </w:p>
        </w:tc>
      </w:tr>
      <w:tr w:rsidR="00781B9F" w:rsidRPr="00896E13" w14:paraId="5E674225"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7329E8D"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proofErr w:type="spellStart"/>
            <w:r w:rsidRPr="003F53C9">
              <w:rPr>
                <w:rFonts w:ascii="Times New Roman" w:eastAsia="Times New Roman" w:hAnsi="Times New Roman" w:cs="Times New Roman"/>
                <w:color w:val="000000"/>
                <w:lang w:eastAsia="ru-RU"/>
              </w:rPr>
              <w:t>Chi</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baseline</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vs</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saturated</w:t>
            </w:r>
            <w:proofErr w:type="spellEnd"/>
          </w:p>
        </w:tc>
        <w:tc>
          <w:tcPr>
            <w:tcW w:w="1895" w:type="dxa"/>
            <w:tcBorders>
              <w:top w:val="nil"/>
              <w:left w:val="nil"/>
              <w:bottom w:val="single" w:sz="4" w:space="0" w:color="auto"/>
              <w:right w:val="single" w:sz="4" w:space="0" w:color="auto"/>
            </w:tcBorders>
            <w:shd w:val="clear" w:color="auto" w:fill="auto"/>
            <w:noWrap/>
            <w:vAlign w:val="bottom"/>
            <w:hideMark/>
          </w:tcPr>
          <w:p w14:paraId="2BF9676F"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2451.284 </w:t>
            </w:r>
          </w:p>
        </w:tc>
        <w:tc>
          <w:tcPr>
            <w:tcW w:w="1984" w:type="dxa"/>
            <w:tcBorders>
              <w:top w:val="nil"/>
              <w:left w:val="nil"/>
              <w:bottom w:val="single" w:sz="4" w:space="0" w:color="auto"/>
              <w:right w:val="single" w:sz="4" w:space="0" w:color="auto"/>
            </w:tcBorders>
            <w:shd w:val="clear" w:color="auto" w:fill="auto"/>
            <w:noWrap/>
            <w:vAlign w:val="bottom"/>
            <w:hideMark/>
          </w:tcPr>
          <w:p w14:paraId="1A01C97F"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1983.228 </w:t>
            </w:r>
          </w:p>
        </w:tc>
        <w:tc>
          <w:tcPr>
            <w:tcW w:w="2552" w:type="dxa"/>
            <w:tcBorders>
              <w:top w:val="nil"/>
              <w:left w:val="nil"/>
              <w:bottom w:val="single" w:sz="4" w:space="0" w:color="auto"/>
              <w:right w:val="single" w:sz="4" w:space="0" w:color="auto"/>
            </w:tcBorders>
            <w:shd w:val="clear" w:color="auto" w:fill="auto"/>
            <w:noWrap/>
            <w:vAlign w:val="bottom"/>
            <w:hideMark/>
          </w:tcPr>
          <w:p w14:paraId="519BBB24" w14:textId="77777777" w:rsidR="00781B9F" w:rsidRPr="003F53C9" w:rsidRDefault="00781B9F" w:rsidP="00E06BE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1654.867 </w:t>
            </w:r>
          </w:p>
        </w:tc>
      </w:tr>
      <w:tr w:rsidR="00A24CA5" w:rsidRPr="00896E13" w14:paraId="0CFAF66F" w14:textId="77777777" w:rsidTr="00E06BE5">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1ECB34EB" w14:textId="68D50BDF" w:rsidR="00A24CA5" w:rsidRPr="003F53C9" w:rsidRDefault="00A24CA5" w:rsidP="00A24CA5">
            <w:pPr>
              <w:spacing w:after="0" w:line="240" w:lineRule="auto"/>
              <w:rPr>
                <w:rFonts w:ascii="Times New Roman" w:eastAsia="Times New Roman" w:hAnsi="Times New Roman" w:cs="Times New Roman"/>
                <w:color w:val="000000"/>
                <w:lang w:eastAsia="ru-RU"/>
              </w:rPr>
            </w:pPr>
            <w:proofErr w:type="spellStart"/>
            <w:r w:rsidRPr="003F53C9">
              <w:rPr>
                <w:rFonts w:ascii="Times New Roman" w:eastAsia="Times New Roman" w:hAnsi="Times New Roman" w:cs="Times New Roman"/>
                <w:color w:val="000000"/>
                <w:lang w:eastAsia="ru-RU"/>
              </w:rPr>
              <w:t>Chi</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model</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vs</w:t>
            </w:r>
            <w:proofErr w:type="spellEnd"/>
            <w:r w:rsidRPr="003F53C9">
              <w:rPr>
                <w:rFonts w:ascii="Times New Roman" w:eastAsia="Times New Roman" w:hAnsi="Times New Roman" w:cs="Times New Roman"/>
                <w:color w:val="000000"/>
                <w:lang w:eastAsia="ru-RU"/>
              </w:rPr>
              <w:t xml:space="preserve"> </w:t>
            </w:r>
            <w:proofErr w:type="spellStart"/>
            <w:r w:rsidRPr="003F53C9">
              <w:rPr>
                <w:rFonts w:ascii="Times New Roman" w:eastAsia="Times New Roman" w:hAnsi="Times New Roman" w:cs="Times New Roman"/>
                <w:color w:val="000000"/>
                <w:lang w:eastAsia="ru-RU"/>
              </w:rPr>
              <w:t>saturated</w:t>
            </w:r>
            <w:proofErr w:type="spellEnd"/>
          </w:p>
        </w:tc>
        <w:tc>
          <w:tcPr>
            <w:tcW w:w="1895" w:type="dxa"/>
            <w:tcBorders>
              <w:top w:val="nil"/>
              <w:left w:val="nil"/>
              <w:bottom w:val="single" w:sz="4" w:space="0" w:color="auto"/>
              <w:right w:val="single" w:sz="4" w:space="0" w:color="auto"/>
            </w:tcBorders>
            <w:shd w:val="clear" w:color="auto" w:fill="auto"/>
            <w:noWrap/>
            <w:vAlign w:val="bottom"/>
          </w:tcPr>
          <w:p w14:paraId="74B9E9AB" w14:textId="503551C9" w:rsidR="00A24CA5" w:rsidRPr="003F53C9" w:rsidRDefault="00A24CA5" w:rsidP="00A24CA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311.566</w:t>
            </w:r>
          </w:p>
        </w:tc>
        <w:tc>
          <w:tcPr>
            <w:tcW w:w="1984" w:type="dxa"/>
            <w:tcBorders>
              <w:top w:val="nil"/>
              <w:left w:val="nil"/>
              <w:bottom w:val="single" w:sz="4" w:space="0" w:color="auto"/>
              <w:right w:val="single" w:sz="4" w:space="0" w:color="auto"/>
            </w:tcBorders>
            <w:shd w:val="clear" w:color="auto" w:fill="auto"/>
            <w:noWrap/>
            <w:vAlign w:val="bottom"/>
          </w:tcPr>
          <w:p w14:paraId="1B463E35" w14:textId="288F7BD0" w:rsidR="00A24CA5" w:rsidRPr="003F53C9" w:rsidRDefault="00A24CA5" w:rsidP="00A24CA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62.957</w:t>
            </w:r>
          </w:p>
        </w:tc>
        <w:tc>
          <w:tcPr>
            <w:tcW w:w="2552" w:type="dxa"/>
            <w:tcBorders>
              <w:top w:val="nil"/>
              <w:left w:val="nil"/>
              <w:bottom w:val="single" w:sz="4" w:space="0" w:color="auto"/>
              <w:right w:val="single" w:sz="4" w:space="0" w:color="auto"/>
            </w:tcBorders>
            <w:shd w:val="clear" w:color="auto" w:fill="auto"/>
            <w:noWrap/>
            <w:vAlign w:val="bottom"/>
          </w:tcPr>
          <w:p w14:paraId="70CD3F1C" w14:textId="238DB4B4" w:rsidR="00A24CA5" w:rsidRPr="003F53C9" w:rsidRDefault="00A24CA5" w:rsidP="00A24CA5">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29.943 </w:t>
            </w:r>
          </w:p>
        </w:tc>
      </w:tr>
    </w:tbl>
    <w:p w14:paraId="32DFA864" w14:textId="1BAC5D7A" w:rsidR="00B11351" w:rsidRDefault="00B11351" w:rsidP="00781B9F">
      <w:pPr>
        <w:spacing w:before="240" w:line="360" w:lineRule="auto"/>
        <w:jc w:val="both"/>
        <w:rPr>
          <w:rFonts w:ascii="Times New Roman" w:hAnsi="Times New Roman" w:cs="Times New Roman"/>
        </w:rPr>
      </w:pPr>
    </w:p>
    <w:p w14:paraId="459A9D03" w14:textId="77777777" w:rsidR="00797A7D" w:rsidRDefault="00797A7D">
      <w:pPr>
        <w:rPr>
          <w:rFonts w:ascii="Times New Roman" w:hAnsi="Times New Roman" w:cs="Times New Roman"/>
          <w:i/>
          <w:sz w:val="28"/>
          <w:szCs w:val="28"/>
        </w:rPr>
      </w:pPr>
      <w:r>
        <w:rPr>
          <w:rFonts w:ascii="Times New Roman" w:hAnsi="Times New Roman" w:cs="Times New Roman"/>
          <w:i/>
          <w:sz w:val="28"/>
          <w:szCs w:val="28"/>
        </w:rPr>
        <w:br w:type="page"/>
      </w:r>
    </w:p>
    <w:p w14:paraId="3E8AD0DC" w14:textId="509A2C19" w:rsidR="006466E3" w:rsidRPr="006466E3" w:rsidRDefault="006466E3" w:rsidP="006466E3">
      <w:pPr>
        <w:spacing w:before="240" w:line="360" w:lineRule="auto"/>
        <w:jc w:val="right"/>
        <w:rPr>
          <w:rFonts w:ascii="Times New Roman" w:hAnsi="Times New Roman" w:cs="Times New Roman"/>
          <w:i/>
          <w:sz w:val="28"/>
          <w:szCs w:val="28"/>
        </w:rPr>
      </w:pPr>
      <w:r w:rsidRPr="006466E3">
        <w:rPr>
          <w:rFonts w:ascii="Times New Roman" w:hAnsi="Times New Roman" w:cs="Times New Roman"/>
          <w:i/>
          <w:sz w:val="28"/>
          <w:szCs w:val="28"/>
        </w:rPr>
        <w:lastRenderedPageBreak/>
        <w:t>Продолжение таблицы 5</w:t>
      </w:r>
    </w:p>
    <w:tbl>
      <w:tblPr>
        <w:tblW w:w="9351" w:type="dxa"/>
        <w:tblLook w:val="04A0" w:firstRow="1" w:lastRow="0" w:firstColumn="1" w:lastColumn="0" w:noHBand="0" w:noVBand="1"/>
      </w:tblPr>
      <w:tblGrid>
        <w:gridCol w:w="2920"/>
        <w:gridCol w:w="1895"/>
        <w:gridCol w:w="1984"/>
        <w:gridCol w:w="2552"/>
      </w:tblGrid>
      <w:tr w:rsidR="006466E3" w:rsidRPr="00896E13" w14:paraId="2F768C7B" w14:textId="77777777" w:rsidTr="00A6705A">
        <w:trPr>
          <w:trHeight w:val="29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C810"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48AAE2B5"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EC80BE0"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2</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B7C6D36"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Модель 3</w:t>
            </w:r>
          </w:p>
        </w:tc>
      </w:tr>
      <w:tr w:rsidR="006466E3" w:rsidRPr="00896E13" w14:paraId="0D6966D8"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857175F"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Как правило, я ставлю какую-то цель, но потом меняю ее на какую-то другую</w:t>
            </w:r>
          </w:p>
        </w:tc>
        <w:tc>
          <w:tcPr>
            <w:tcW w:w="1895" w:type="dxa"/>
            <w:tcBorders>
              <w:top w:val="nil"/>
              <w:left w:val="nil"/>
              <w:bottom w:val="single" w:sz="4" w:space="0" w:color="auto"/>
              <w:right w:val="single" w:sz="4" w:space="0" w:color="auto"/>
            </w:tcBorders>
            <w:shd w:val="clear" w:color="auto" w:fill="auto"/>
            <w:noWrap/>
            <w:vAlign w:val="bottom"/>
            <w:hideMark/>
          </w:tcPr>
          <w:p w14:paraId="10284991"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.518</w:t>
            </w:r>
          </w:p>
        </w:tc>
        <w:tc>
          <w:tcPr>
            <w:tcW w:w="1984" w:type="dxa"/>
            <w:tcBorders>
              <w:top w:val="nil"/>
              <w:left w:val="nil"/>
              <w:bottom w:val="single" w:sz="4" w:space="0" w:color="auto"/>
              <w:right w:val="single" w:sz="4" w:space="0" w:color="auto"/>
            </w:tcBorders>
            <w:shd w:val="clear" w:color="auto" w:fill="auto"/>
            <w:noWrap/>
            <w:vAlign w:val="bottom"/>
            <w:hideMark/>
          </w:tcPr>
          <w:p w14:paraId="749B0009"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.527</w:t>
            </w:r>
          </w:p>
        </w:tc>
        <w:tc>
          <w:tcPr>
            <w:tcW w:w="2552" w:type="dxa"/>
            <w:tcBorders>
              <w:top w:val="nil"/>
              <w:left w:val="nil"/>
              <w:bottom w:val="single" w:sz="4" w:space="0" w:color="auto"/>
              <w:right w:val="single" w:sz="4" w:space="0" w:color="auto"/>
            </w:tcBorders>
            <w:shd w:val="clear" w:color="auto" w:fill="auto"/>
            <w:noWrap/>
            <w:vAlign w:val="bottom"/>
            <w:hideMark/>
          </w:tcPr>
          <w:p w14:paraId="795D5A98"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.503</w:t>
            </w:r>
          </w:p>
        </w:tc>
      </w:tr>
      <w:tr w:rsidR="006466E3" w:rsidRPr="00896E13" w14:paraId="1424B490"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F9B160E"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Новые идеи и новые проекты, иногда уводят меня в строну от прежних</w:t>
            </w:r>
          </w:p>
        </w:tc>
        <w:tc>
          <w:tcPr>
            <w:tcW w:w="1895" w:type="dxa"/>
            <w:tcBorders>
              <w:top w:val="nil"/>
              <w:left w:val="nil"/>
              <w:bottom w:val="single" w:sz="4" w:space="0" w:color="auto"/>
              <w:right w:val="single" w:sz="4" w:space="0" w:color="auto"/>
            </w:tcBorders>
            <w:shd w:val="clear" w:color="auto" w:fill="auto"/>
            <w:noWrap/>
            <w:vAlign w:val="bottom"/>
            <w:hideMark/>
          </w:tcPr>
          <w:p w14:paraId="1BA9E9A9"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.392</w:t>
            </w:r>
          </w:p>
        </w:tc>
        <w:tc>
          <w:tcPr>
            <w:tcW w:w="1984" w:type="dxa"/>
            <w:tcBorders>
              <w:top w:val="nil"/>
              <w:left w:val="nil"/>
              <w:bottom w:val="single" w:sz="4" w:space="0" w:color="auto"/>
              <w:right w:val="single" w:sz="4" w:space="0" w:color="auto"/>
            </w:tcBorders>
            <w:shd w:val="clear" w:color="auto" w:fill="auto"/>
            <w:noWrap/>
            <w:vAlign w:val="bottom"/>
            <w:hideMark/>
          </w:tcPr>
          <w:p w14:paraId="6075B250"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.370</w:t>
            </w:r>
          </w:p>
        </w:tc>
        <w:tc>
          <w:tcPr>
            <w:tcW w:w="2552" w:type="dxa"/>
            <w:tcBorders>
              <w:top w:val="nil"/>
              <w:left w:val="nil"/>
              <w:bottom w:val="single" w:sz="4" w:space="0" w:color="auto"/>
              <w:right w:val="single" w:sz="4" w:space="0" w:color="auto"/>
            </w:tcBorders>
            <w:shd w:val="clear" w:color="auto" w:fill="auto"/>
            <w:noWrap/>
            <w:vAlign w:val="bottom"/>
            <w:hideMark/>
          </w:tcPr>
          <w:p w14:paraId="1E469090"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исключено</w:t>
            </w:r>
          </w:p>
        </w:tc>
      </w:tr>
      <w:tr w:rsidR="006466E3" w:rsidRPr="00896E13" w14:paraId="51CC3648"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F2FC064" w14:textId="77777777" w:rsidR="006466E3" w:rsidRPr="00A24CA5"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Каждые несколько месяцев я начинаю</w:t>
            </w:r>
          </w:p>
          <w:p w14:paraId="45F4B27D"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A24CA5">
              <w:rPr>
                <w:rFonts w:ascii="Times New Roman" w:eastAsia="Times New Roman" w:hAnsi="Times New Roman" w:cs="Times New Roman"/>
                <w:color w:val="000000"/>
                <w:lang w:eastAsia="ru-RU"/>
              </w:rPr>
              <w:t>интересоваться какими-то новыми делами</w:t>
            </w:r>
          </w:p>
        </w:tc>
        <w:tc>
          <w:tcPr>
            <w:tcW w:w="1895" w:type="dxa"/>
            <w:tcBorders>
              <w:top w:val="nil"/>
              <w:left w:val="nil"/>
              <w:bottom w:val="single" w:sz="4" w:space="0" w:color="auto"/>
              <w:right w:val="single" w:sz="4" w:space="0" w:color="auto"/>
            </w:tcBorders>
            <w:shd w:val="clear" w:color="auto" w:fill="auto"/>
            <w:noWrap/>
            <w:vAlign w:val="bottom"/>
            <w:hideMark/>
          </w:tcPr>
          <w:p w14:paraId="57705068"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.319</w:t>
            </w:r>
          </w:p>
        </w:tc>
        <w:tc>
          <w:tcPr>
            <w:tcW w:w="1984" w:type="dxa"/>
            <w:tcBorders>
              <w:top w:val="nil"/>
              <w:left w:val="nil"/>
              <w:bottom w:val="single" w:sz="4" w:space="0" w:color="auto"/>
              <w:right w:val="single" w:sz="4" w:space="0" w:color="auto"/>
            </w:tcBorders>
            <w:shd w:val="clear" w:color="auto" w:fill="auto"/>
            <w:noWrap/>
            <w:vAlign w:val="bottom"/>
            <w:hideMark/>
          </w:tcPr>
          <w:p w14:paraId="0AC98E4F"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исключено</w:t>
            </w:r>
          </w:p>
        </w:tc>
        <w:tc>
          <w:tcPr>
            <w:tcW w:w="2552" w:type="dxa"/>
            <w:tcBorders>
              <w:top w:val="nil"/>
              <w:left w:val="nil"/>
              <w:bottom w:val="single" w:sz="4" w:space="0" w:color="auto"/>
              <w:right w:val="single" w:sz="4" w:space="0" w:color="auto"/>
            </w:tcBorders>
            <w:shd w:val="clear" w:color="auto" w:fill="auto"/>
            <w:noWrap/>
            <w:vAlign w:val="bottom"/>
            <w:hideMark/>
          </w:tcPr>
          <w:p w14:paraId="71652F15"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исключено</w:t>
            </w:r>
          </w:p>
        </w:tc>
      </w:tr>
      <w:tr w:rsidR="006466E3" w:rsidRPr="00896E13" w14:paraId="2FFAF2BF"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224B5986"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Мои интересы меняются год от года</w:t>
            </w:r>
          </w:p>
        </w:tc>
        <w:tc>
          <w:tcPr>
            <w:tcW w:w="1895" w:type="dxa"/>
            <w:tcBorders>
              <w:top w:val="nil"/>
              <w:left w:val="nil"/>
              <w:bottom w:val="single" w:sz="4" w:space="0" w:color="auto"/>
              <w:right w:val="single" w:sz="4" w:space="0" w:color="auto"/>
            </w:tcBorders>
            <w:shd w:val="clear" w:color="auto" w:fill="auto"/>
            <w:noWrap/>
            <w:vAlign w:val="bottom"/>
            <w:hideMark/>
          </w:tcPr>
          <w:p w14:paraId="3FB63CB3"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.518</w:t>
            </w:r>
          </w:p>
        </w:tc>
        <w:tc>
          <w:tcPr>
            <w:tcW w:w="1984" w:type="dxa"/>
            <w:tcBorders>
              <w:top w:val="nil"/>
              <w:left w:val="nil"/>
              <w:bottom w:val="single" w:sz="4" w:space="0" w:color="auto"/>
              <w:right w:val="single" w:sz="4" w:space="0" w:color="auto"/>
            </w:tcBorders>
            <w:shd w:val="clear" w:color="auto" w:fill="auto"/>
            <w:noWrap/>
            <w:vAlign w:val="bottom"/>
            <w:hideMark/>
          </w:tcPr>
          <w:p w14:paraId="4D4382C2"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.470</w:t>
            </w:r>
          </w:p>
        </w:tc>
        <w:tc>
          <w:tcPr>
            <w:tcW w:w="2552" w:type="dxa"/>
            <w:tcBorders>
              <w:top w:val="nil"/>
              <w:left w:val="nil"/>
              <w:bottom w:val="single" w:sz="4" w:space="0" w:color="auto"/>
              <w:right w:val="single" w:sz="4" w:space="0" w:color="auto"/>
            </w:tcBorders>
            <w:shd w:val="clear" w:color="auto" w:fill="auto"/>
            <w:noWrap/>
            <w:vAlign w:val="bottom"/>
            <w:hideMark/>
          </w:tcPr>
          <w:p w14:paraId="31FC1D40"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.464</w:t>
            </w:r>
          </w:p>
        </w:tc>
      </w:tr>
      <w:tr w:rsidR="006466E3" w:rsidRPr="00896E13" w14:paraId="33DAC378"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93F62B3"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Неудачи обычно останавливают меня</w:t>
            </w:r>
          </w:p>
        </w:tc>
        <w:tc>
          <w:tcPr>
            <w:tcW w:w="1895" w:type="dxa"/>
            <w:tcBorders>
              <w:top w:val="nil"/>
              <w:left w:val="nil"/>
              <w:bottom w:val="single" w:sz="4" w:space="0" w:color="auto"/>
              <w:right w:val="single" w:sz="4" w:space="0" w:color="auto"/>
            </w:tcBorders>
            <w:shd w:val="clear" w:color="auto" w:fill="auto"/>
            <w:noWrap/>
            <w:vAlign w:val="bottom"/>
            <w:hideMark/>
          </w:tcPr>
          <w:p w14:paraId="1FBA5AA6"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.429</w:t>
            </w:r>
          </w:p>
        </w:tc>
        <w:tc>
          <w:tcPr>
            <w:tcW w:w="1984" w:type="dxa"/>
            <w:tcBorders>
              <w:top w:val="nil"/>
              <w:left w:val="nil"/>
              <w:bottom w:val="single" w:sz="4" w:space="0" w:color="auto"/>
              <w:right w:val="single" w:sz="4" w:space="0" w:color="auto"/>
            </w:tcBorders>
            <w:shd w:val="clear" w:color="auto" w:fill="auto"/>
            <w:noWrap/>
            <w:vAlign w:val="bottom"/>
            <w:hideMark/>
          </w:tcPr>
          <w:p w14:paraId="4B34622E"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.457</w:t>
            </w:r>
          </w:p>
        </w:tc>
        <w:tc>
          <w:tcPr>
            <w:tcW w:w="2552" w:type="dxa"/>
            <w:tcBorders>
              <w:top w:val="nil"/>
              <w:left w:val="nil"/>
              <w:bottom w:val="single" w:sz="4" w:space="0" w:color="auto"/>
              <w:right w:val="single" w:sz="4" w:space="0" w:color="auto"/>
            </w:tcBorders>
            <w:shd w:val="clear" w:color="auto" w:fill="auto"/>
            <w:noWrap/>
            <w:vAlign w:val="bottom"/>
            <w:hideMark/>
          </w:tcPr>
          <w:p w14:paraId="33A74A51"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.461</w:t>
            </w:r>
          </w:p>
        </w:tc>
      </w:tr>
      <w:tr w:rsidR="006466E3" w:rsidRPr="00896E13" w14:paraId="32F7A0AB"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A89955A"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10</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Какая-то определенная идея владеет мной короткое время, а потом я теряю интерес к ней</w:t>
            </w:r>
          </w:p>
        </w:tc>
        <w:tc>
          <w:tcPr>
            <w:tcW w:w="1895" w:type="dxa"/>
            <w:tcBorders>
              <w:top w:val="nil"/>
              <w:left w:val="nil"/>
              <w:bottom w:val="single" w:sz="4" w:space="0" w:color="auto"/>
              <w:right w:val="single" w:sz="4" w:space="0" w:color="auto"/>
            </w:tcBorders>
            <w:shd w:val="clear" w:color="auto" w:fill="auto"/>
            <w:noWrap/>
            <w:vAlign w:val="bottom"/>
            <w:hideMark/>
          </w:tcPr>
          <w:p w14:paraId="3B3397D4"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.639</w:t>
            </w:r>
          </w:p>
        </w:tc>
        <w:tc>
          <w:tcPr>
            <w:tcW w:w="1984" w:type="dxa"/>
            <w:tcBorders>
              <w:top w:val="nil"/>
              <w:left w:val="nil"/>
              <w:bottom w:val="single" w:sz="4" w:space="0" w:color="auto"/>
              <w:right w:val="single" w:sz="4" w:space="0" w:color="auto"/>
            </w:tcBorders>
            <w:shd w:val="clear" w:color="auto" w:fill="auto"/>
            <w:noWrap/>
            <w:vAlign w:val="bottom"/>
            <w:hideMark/>
          </w:tcPr>
          <w:p w14:paraId="45547CB4"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.661</w:t>
            </w:r>
          </w:p>
        </w:tc>
        <w:tc>
          <w:tcPr>
            <w:tcW w:w="2552" w:type="dxa"/>
            <w:tcBorders>
              <w:top w:val="nil"/>
              <w:left w:val="nil"/>
              <w:bottom w:val="single" w:sz="4" w:space="0" w:color="auto"/>
              <w:right w:val="single" w:sz="4" w:space="0" w:color="auto"/>
            </w:tcBorders>
            <w:shd w:val="clear" w:color="auto" w:fill="auto"/>
            <w:noWrap/>
            <w:vAlign w:val="bottom"/>
            <w:hideMark/>
          </w:tcPr>
          <w:p w14:paraId="5540D351"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.689</w:t>
            </w:r>
          </w:p>
        </w:tc>
      </w:tr>
      <w:tr w:rsidR="006466E3" w:rsidRPr="00896E13" w14:paraId="404C6C73"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60DB9C95"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12</w:t>
            </w:r>
            <w:r>
              <w:rPr>
                <w:rFonts w:ascii="Times New Roman" w:eastAsia="Times New Roman" w:hAnsi="Times New Roman" w:cs="Times New Roman"/>
                <w:color w:val="000000"/>
                <w:lang w:eastAsia="ru-RU"/>
              </w:rPr>
              <w:t>.</w:t>
            </w:r>
            <w:r>
              <w:t xml:space="preserve"> </w:t>
            </w:r>
            <w:r w:rsidRPr="00A24CA5">
              <w:rPr>
                <w:rFonts w:ascii="Times New Roman" w:eastAsia="Times New Roman" w:hAnsi="Times New Roman" w:cs="Times New Roman"/>
                <w:color w:val="000000"/>
                <w:lang w:eastAsia="ru-RU"/>
              </w:rPr>
              <w:t>Я не в ладах с проектами, которые тянутся много месяцев, например, больше года</w:t>
            </w:r>
          </w:p>
        </w:tc>
        <w:tc>
          <w:tcPr>
            <w:tcW w:w="1895" w:type="dxa"/>
            <w:tcBorders>
              <w:top w:val="nil"/>
              <w:left w:val="nil"/>
              <w:bottom w:val="single" w:sz="4" w:space="0" w:color="auto"/>
              <w:right w:val="single" w:sz="4" w:space="0" w:color="auto"/>
            </w:tcBorders>
            <w:shd w:val="clear" w:color="auto" w:fill="auto"/>
            <w:noWrap/>
            <w:vAlign w:val="bottom"/>
            <w:hideMark/>
          </w:tcPr>
          <w:p w14:paraId="6412DF83"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.394</w:t>
            </w:r>
          </w:p>
        </w:tc>
        <w:tc>
          <w:tcPr>
            <w:tcW w:w="1984" w:type="dxa"/>
            <w:tcBorders>
              <w:top w:val="nil"/>
              <w:left w:val="nil"/>
              <w:bottom w:val="single" w:sz="4" w:space="0" w:color="auto"/>
              <w:right w:val="single" w:sz="4" w:space="0" w:color="auto"/>
            </w:tcBorders>
            <w:shd w:val="clear" w:color="auto" w:fill="auto"/>
            <w:noWrap/>
            <w:vAlign w:val="bottom"/>
            <w:hideMark/>
          </w:tcPr>
          <w:p w14:paraId="43158732"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.401</w:t>
            </w:r>
          </w:p>
        </w:tc>
        <w:tc>
          <w:tcPr>
            <w:tcW w:w="2552" w:type="dxa"/>
            <w:tcBorders>
              <w:top w:val="nil"/>
              <w:left w:val="nil"/>
              <w:bottom w:val="single" w:sz="4" w:space="0" w:color="auto"/>
              <w:right w:val="single" w:sz="4" w:space="0" w:color="auto"/>
            </w:tcBorders>
            <w:shd w:val="clear" w:color="auto" w:fill="auto"/>
            <w:noWrap/>
            <w:vAlign w:val="bottom"/>
            <w:hideMark/>
          </w:tcPr>
          <w:p w14:paraId="2BF06481"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.394</w:t>
            </w:r>
          </w:p>
        </w:tc>
      </w:tr>
      <w:tr w:rsidR="006466E3" w:rsidRPr="00896E13" w14:paraId="1FE1866F" w14:textId="77777777" w:rsidTr="00A6705A">
        <w:trPr>
          <w:trHeight w:val="290"/>
        </w:trPr>
        <w:tc>
          <w:tcPr>
            <w:tcW w:w="2920" w:type="dxa"/>
            <w:tcBorders>
              <w:top w:val="nil"/>
              <w:left w:val="single" w:sz="4" w:space="0" w:color="auto"/>
              <w:bottom w:val="nil"/>
              <w:right w:val="single" w:sz="4" w:space="0" w:color="auto"/>
            </w:tcBorders>
            <w:shd w:val="clear" w:color="auto" w:fill="auto"/>
            <w:noWrap/>
            <w:vAlign w:val="bottom"/>
            <w:hideMark/>
          </w:tcPr>
          <w:p w14:paraId="4EE94B79"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chi2</w:t>
            </w:r>
          </w:p>
        </w:tc>
        <w:tc>
          <w:tcPr>
            <w:tcW w:w="1895" w:type="dxa"/>
            <w:tcBorders>
              <w:top w:val="nil"/>
              <w:left w:val="nil"/>
              <w:bottom w:val="nil"/>
              <w:right w:val="single" w:sz="4" w:space="0" w:color="auto"/>
            </w:tcBorders>
            <w:shd w:val="clear" w:color="auto" w:fill="auto"/>
            <w:noWrap/>
            <w:vAlign w:val="bottom"/>
            <w:hideMark/>
          </w:tcPr>
          <w:p w14:paraId="670136AC"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311.57 (14)</w:t>
            </w:r>
          </w:p>
        </w:tc>
        <w:tc>
          <w:tcPr>
            <w:tcW w:w="1984" w:type="dxa"/>
            <w:tcBorders>
              <w:top w:val="nil"/>
              <w:left w:val="nil"/>
              <w:bottom w:val="nil"/>
              <w:right w:val="single" w:sz="4" w:space="0" w:color="auto"/>
            </w:tcBorders>
            <w:shd w:val="clear" w:color="auto" w:fill="auto"/>
            <w:noWrap/>
            <w:vAlign w:val="bottom"/>
            <w:hideMark/>
          </w:tcPr>
          <w:p w14:paraId="349B5CE5"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62.96 (9)</w:t>
            </w:r>
          </w:p>
        </w:tc>
        <w:tc>
          <w:tcPr>
            <w:tcW w:w="2552" w:type="dxa"/>
            <w:tcBorders>
              <w:top w:val="nil"/>
              <w:left w:val="nil"/>
              <w:bottom w:val="nil"/>
              <w:right w:val="single" w:sz="4" w:space="0" w:color="auto"/>
            </w:tcBorders>
            <w:shd w:val="clear" w:color="auto" w:fill="auto"/>
            <w:noWrap/>
            <w:vAlign w:val="bottom"/>
            <w:hideMark/>
          </w:tcPr>
          <w:p w14:paraId="4747930F"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29.94 (5)</w:t>
            </w:r>
          </w:p>
        </w:tc>
      </w:tr>
      <w:tr w:rsidR="006466E3" w:rsidRPr="00896E13" w14:paraId="28637FD8" w14:textId="77777777" w:rsidTr="00A6705A">
        <w:trPr>
          <w:trHeight w:val="290"/>
        </w:trPr>
        <w:tc>
          <w:tcPr>
            <w:tcW w:w="2920" w:type="dxa"/>
            <w:tcBorders>
              <w:top w:val="nil"/>
              <w:left w:val="single" w:sz="4" w:space="0" w:color="auto"/>
              <w:bottom w:val="single" w:sz="4" w:space="0" w:color="auto"/>
              <w:right w:val="single" w:sz="4" w:space="0" w:color="auto"/>
            </w:tcBorders>
            <w:shd w:val="clear" w:color="auto" w:fill="auto"/>
            <w:noWrap/>
            <w:vAlign w:val="bottom"/>
          </w:tcPr>
          <w:p w14:paraId="29EF1DF4"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b/>
                <w:bCs/>
                <w:i/>
                <w:iCs/>
                <w:color w:val="000000"/>
                <w:lang w:eastAsia="ru-RU"/>
              </w:rPr>
              <w:t xml:space="preserve">Альфа </w:t>
            </w:r>
            <w:proofErr w:type="spellStart"/>
            <w:r w:rsidRPr="003F53C9">
              <w:rPr>
                <w:rFonts w:ascii="Times New Roman" w:eastAsia="Times New Roman" w:hAnsi="Times New Roman" w:cs="Times New Roman"/>
                <w:b/>
                <w:bCs/>
                <w:i/>
                <w:iCs/>
                <w:color w:val="000000"/>
                <w:lang w:eastAsia="ru-RU"/>
              </w:rPr>
              <w:t>Кронбаха</w:t>
            </w:r>
            <w:proofErr w:type="spellEnd"/>
          </w:p>
        </w:tc>
        <w:tc>
          <w:tcPr>
            <w:tcW w:w="1895" w:type="dxa"/>
            <w:tcBorders>
              <w:top w:val="nil"/>
              <w:left w:val="nil"/>
              <w:bottom w:val="single" w:sz="4" w:space="0" w:color="auto"/>
              <w:right w:val="single" w:sz="4" w:space="0" w:color="auto"/>
            </w:tcBorders>
            <w:shd w:val="clear" w:color="auto" w:fill="auto"/>
            <w:noWrap/>
            <w:vAlign w:val="bottom"/>
          </w:tcPr>
          <w:p w14:paraId="555CD402"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 xml:space="preserve"> 0.6503</w:t>
            </w:r>
          </w:p>
        </w:tc>
        <w:tc>
          <w:tcPr>
            <w:tcW w:w="1984" w:type="dxa"/>
            <w:tcBorders>
              <w:top w:val="nil"/>
              <w:left w:val="nil"/>
              <w:bottom w:val="single" w:sz="4" w:space="0" w:color="auto"/>
              <w:right w:val="single" w:sz="4" w:space="0" w:color="auto"/>
            </w:tcBorders>
            <w:shd w:val="clear" w:color="auto" w:fill="auto"/>
            <w:noWrap/>
            <w:vAlign w:val="bottom"/>
          </w:tcPr>
          <w:p w14:paraId="653E3DAC"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0.6412</w:t>
            </w:r>
          </w:p>
        </w:tc>
        <w:tc>
          <w:tcPr>
            <w:tcW w:w="2552" w:type="dxa"/>
            <w:tcBorders>
              <w:top w:val="nil"/>
              <w:left w:val="nil"/>
              <w:bottom w:val="single" w:sz="4" w:space="0" w:color="auto"/>
              <w:right w:val="single" w:sz="4" w:space="0" w:color="auto"/>
            </w:tcBorders>
            <w:shd w:val="clear" w:color="auto" w:fill="auto"/>
            <w:noWrap/>
            <w:vAlign w:val="bottom"/>
          </w:tcPr>
          <w:p w14:paraId="1FD0CD5F" w14:textId="77777777" w:rsidR="006466E3" w:rsidRPr="003F53C9" w:rsidRDefault="006466E3" w:rsidP="00A6705A">
            <w:pPr>
              <w:spacing w:after="0" w:line="240" w:lineRule="auto"/>
              <w:rPr>
                <w:rFonts w:ascii="Times New Roman" w:eastAsia="Times New Roman" w:hAnsi="Times New Roman" w:cs="Times New Roman"/>
                <w:color w:val="000000"/>
                <w:lang w:eastAsia="ru-RU"/>
              </w:rPr>
            </w:pPr>
            <w:r w:rsidRPr="003F53C9">
              <w:rPr>
                <w:rFonts w:ascii="Times New Roman" w:eastAsia="Times New Roman" w:hAnsi="Times New Roman" w:cs="Times New Roman"/>
                <w:color w:val="000000"/>
                <w:lang w:eastAsia="ru-RU"/>
              </w:rPr>
              <w:t>0.6232</w:t>
            </w:r>
          </w:p>
        </w:tc>
      </w:tr>
    </w:tbl>
    <w:p w14:paraId="0756889D" w14:textId="77777777" w:rsidR="006466E3" w:rsidRDefault="006466E3" w:rsidP="006466E3">
      <w:pPr>
        <w:spacing w:before="240" w:line="360" w:lineRule="auto"/>
        <w:jc w:val="right"/>
        <w:rPr>
          <w:rFonts w:ascii="Times New Roman" w:hAnsi="Times New Roman" w:cs="Times New Roman"/>
        </w:rPr>
      </w:pPr>
    </w:p>
    <w:p w14:paraId="2589CF2A" w14:textId="453FBEA1" w:rsidR="00B11351" w:rsidRDefault="00B53A75" w:rsidP="009A742E">
      <w:pPr>
        <w:spacing w:before="240" w:line="355" w:lineRule="auto"/>
        <w:ind w:firstLine="709"/>
        <w:jc w:val="both"/>
        <w:rPr>
          <w:rFonts w:ascii="Times New Roman" w:hAnsi="Times New Roman" w:cs="Times New Roman"/>
          <w:sz w:val="28"/>
          <w:szCs w:val="28"/>
        </w:rPr>
      </w:pPr>
      <w:r w:rsidRPr="00B11351">
        <w:rPr>
          <w:rFonts w:ascii="Times New Roman" w:hAnsi="Times New Roman" w:cs="Times New Roman"/>
          <w:sz w:val="28"/>
          <w:szCs w:val="28"/>
        </w:rPr>
        <w:t xml:space="preserve">По совокупности полученных данных </w:t>
      </w:r>
      <w:r w:rsidR="00C935E0" w:rsidRPr="00B11351">
        <w:rPr>
          <w:rFonts w:ascii="Times New Roman" w:hAnsi="Times New Roman" w:cs="Times New Roman"/>
          <w:sz w:val="28"/>
          <w:szCs w:val="28"/>
        </w:rPr>
        <w:t xml:space="preserve">было принято решение не использовать второй </w:t>
      </w:r>
      <w:proofErr w:type="spellStart"/>
      <w:r w:rsidR="00C935E0" w:rsidRPr="00B11351">
        <w:rPr>
          <w:rFonts w:ascii="Times New Roman" w:hAnsi="Times New Roman" w:cs="Times New Roman"/>
          <w:sz w:val="28"/>
          <w:szCs w:val="28"/>
        </w:rPr>
        <w:t>суб</w:t>
      </w:r>
      <w:r w:rsidR="00001895">
        <w:rPr>
          <w:rFonts w:ascii="Times New Roman" w:hAnsi="Times New Roman" w:cs="Times New Roman"/>
          <w:sz w:val="28"/>
          <w:szCs w:val="28"/>
        </w:rPr>
        <w:t>конструкт</w:t>
      </w:r>
      <w:proofErr w:type="spellEnd"/>
      <w:r w:rsidR="00001895">
        <w:rPr>
          <w:rFonts w:ascii="Times New Roman" w:hAnsi="Times New Roman" w:cs="Times New Roman"/>
          <w:sz w:val="28"/>
          <w:szCs w:val="28"/>
        </w:rPr>
        <w:t xml:space="preserve"> в последующем анализе</w:t>
      </w:r>
      <w:r w:rsidR="00C935E0" w:rsidRPr="00B11351">
        <w:rPr>
          <w:rFonts w:ascii="Times New Roman" w:hAnsi="Times New Roman" w:cs="Times New Roman"/>
          <w:sz w:val="28"/>
          <w:szCs w:val="28"/>
        </w:rPr>
        <w:t xml:space="preserve"> в силу низкого качества и согласованности измерения.  Данное решение находит подкрепление в результатах предшествующего исследования</w:t>
      </w:r>
      <w:r w:rsidR="00C935E0" w:rsidRPr="00B11351">
        <w:rPr>
          <w:sz w:val="28"/>
          <w:szCs w:val="28"/>
        </w:rPr>
        <w:t xml:space="preserve"> </w:t>
      </w:r>
      <w:proofErr w:type="spellStart"/>
      <w:r w:rsidR="00C935E0" w:rsidRPr="00B11351">
        <w:rPr>
          <w:rFonts w:ascii="Times New Roman" w:hAnsi="Times New Roman" w:cs="Times New Roman"/>
          <w:sz w:val="28"/>
          <w:szCs w:val="28"/>
        </w:rPr>
        <w:t>валидности</w:t>
      </w:r>
      <w:proofErr w:type="spellEnd"/>
      <w:r w:rsidR="00C935E0" w:rsidRPr="00B11351">
        <w:rPr>
          <w:rFonts w:ascii="Times New Roman" w:hAnsi="Times New Roman" w:cs="Times New Roman"/>
          <w:sz w:val="28"/>
          <w:szCs w:val="28"/>
        </w:rPr>
        <w:t xml:space="preserve"> оригинальной «шкалы настойчивости» А. </w:t>
      </w:r>
      <w:proofErr w:type="spellStart"/>
      <w:r w:rsidR="00C935E0" w:rsidRPr="00B11351">
        <w:rPr>
          <w:rFonts w:ascii="Times New Roman" w:hAnsi="Times New Roman" w:cs="Times New Roman"/>
          <w:sz w:val="28"/>
          <w:szCs w:val="28"/>
        </w:rPr>
        <w:t>Даксворс</w:t>
      </w:r>
      <w:proofErr w:type="spellEnd"/>
      <w:r w:rsidR="00C935E0" w:rsidRPr="00B11351">
        <w:rPr>
          <w:rFonts w:ascii="Times New Roman" w:hAnsi="Times New Roman" w:cs="Times New Roman"/>
          <w:sz w:val="28"/>
          <w:szCs w:val="28"/>
        </w:rPr>
        <w:t xml:space="preserve"> (12 вопросов), адаптированной для испо</w:t>
      </w:r>
      <w:r w:rsidR="002759E2" w:rsidRPr="00B11351">
        <w:rPr>
          <w:rFonts w:ascii="Times New Roman" w:hAnsi="Times New Roman" w:cs="Times New Roman"/>
          <w:sz w:val="28"/>
          <w:szCs w:val="28"/>
        </w:rPr>
        <w:t xml:space="preserve">льзования в русскоязычной среде. Данные, полученные исследователями, </w:t>
      </w:r>
      <w:r w:rsidR="00C935E0" w:rsidRPr="00B11351">
        <w:rPr>
          <w:rFonts w:ascii="Times New Roman" w:hAnsi="Times New Roman" w:cs="Times New Roman"/>
          <w:sz w:val="28"/>
          <w:szCs w:val="28"/>
        </w:rPr>
        <w:t>свидетельствуют о том, что шкалы устойчивости интересов и настойчивости в приложении усилий - инструменты, измеряющие не одну, а две различные личностные характеристики [</w:t>
      </w:r>
      <w:r w:rsidR="0087285C">
        <w:rPr>
          <w:rFonts w:ascii="Times New Roman" w:hAnsi="Times New Roman" w:cs="Times New Roman"/>
          <w:sz w:val="28"/>
          <w:szCs w:val="28"/>
        </w:rPr>
        <w:t>35</w:t>
      </w:r>
      <w:r w:rsidR="00C935E0" w:rsidRPr="00B11351">
        <w:rPr>
          <w:rFonts w:ascii="Times New Roman" w:hAnsi="Times New Roman" w:cs="Times New Roman"/>
          <w:sz w:val="28"/>
          <w:szCs w:val="28"/>
        </w:rPr>
        <w:t xml:space="preserve">].  Следовательно, вычисление общего конструкта оказывается неоправданным, а в отдельности модель измерения неустойчивости интересов не обладает характеристиками, позволяющими сделать выводы о ее надежности на исследуемой выборке. Таким образом, </w:t>
      </w:r>
      <w:r w:rsidR="00D62674" w:rsidRPr="00B11351">
        <w:rPr>
          <w:rFonts w:ascii="Times New Roman" w:hAnsi="Times New Roman" w:cs="Times New Roman"/>
          <w:sz w:val="28"/>
          <w:szCs w:val="28"/>
        </w:rPr>
        <w:lastRenderedPageBreak/>
        <w:t xml:space="preserve">только </w:t>
      </w:r>
      <w:r w:rsidR="00C935E0" w:rsidRPr="00B11351">
        <w:rPr>
          <w:rFonts w:ascii="Times New Roman" w:hAnsi="Times New Roman" w:cs="Times New Roman"/>
          <w:sz w:val="28"/>
          <w:szCs w:val="28"/>
        </w:rPr>
        <w:t xml:space="preserve">настойчивость приложения усилий к достижению целей становится </w:t>
      </w:r>
      <w:r w:rsidR="00D62674" w:rsidRPr="00B11351">
        <w:rPr>
          <w:rFonts w:ascii="Times New Roman" w:hAnsi="Times New Roman" w:cs="Times New Roman"/>
          <w:sz w:val="28"/>
          <w:szCs w:val="28"/>
        </w:rPr>
        <w:t xml:space="preserve">индикатором </w:t>
      </w:r>
      <w:r w:rsidR="00C935E0" w:rsidRPr="00B11351">
        <w:rPr>
          <w:rFonts w:ascii="Times New Roman" w:hAnsi="Times New Roman" w:cs="Times New Roman"/>
          <w:sz w:val="28"/>
          <w:szCs w:val="28"/>
        </w:rPr>
        <w:t>настойчивости/упорства в данной работе.</w:t>
      </w:r>
    </w:p>
    <w:p w14:paraId="5324CD5C" w14:textId="45E7222E" w:rsidR="006466E3" w:rsidRPr="00886B92" w:rsidRDefault="006466E3" w:rsidP="009A742E">
      <w:pPr>
        <w:spacing w:before="240" w:line="355" w:lineRule="auto"/>
        <w:ind w:firstLine="709"/>
        <w:jc w:val="both"/>
        <w:rPr>
          <w:rFonts w:ascii="Times New Roman" w:hAnsi="Times New Roman" w:cs="Times New Roman"/>
          <w:sz w:val="24"/>
          <w:szCs w:val="24"/>
        </w:rPr>
      </w:pPr>
    </w:p>
    <w:p w14:paraId="4F171DCB" w14:textId="77777777" w:rsidR="006466E3" w:rsidRPr="00886B92" w:rsidRDefault="006466E3" w:rsidP="009A742E">
      <w:pPr>
        <w:spacing w:before="240" w:line="355" w:lineRule="auto"/>
        <w:ind w:firstLine="709"/>
        <w:jc w:val="both"/>
        <w:rPr>
          <w:rFonts w:ascii="Times New Roman" w:hAnsi="Times New Roman" w:cs="Times New Roman"/>
          <w:sz w:val="24"/>
          <w:szCs w:val="24"/>
        </w:rPr>
      </w:pPr>
    </w:p>
    <w:p w14:paraId="358AE0EE" w14:textId="72256427" w:rsidR="006466E3" w:rsidRPr="00045DB6" w:rsidRDefault="002D0719" w:rsidP="00045DB6">
      <w:pPr>
        <w:pStyle w:val="2"/>
        <w:spacing w:after="240"/>
        <w:jc w:val="center"/>
        <w:rPr>
          <w:rFonts w:ascii="Times New Roman" w:hAnsi="Times New Roman" w:cs="Times New Roman"/>
          <w:color w:val="000000" w:themeColor="text1"/>
          <w:sz w:val="28"/>
        </w:rPr>
      </w:pPr>
      <w:bookmarkStart w:id="8" w:name="_Toc483653090"/>
      <w:r w:rsidRPr="00045DB6">
        <w:rPr>
          <w:rFonts w:ascii="Times New Roman" w:hAnsi="Times New Roman" w:cs="Times New Roman"/>
          <w:color w:val="000000" w:themeColor="text1"/>
          <w:sz w:val="28"/>
        </w:rPr>
        <w:t>2</w:t>
      </w:r>
      <w:r w:rsidR="00781B9F" w:rsidRPr="00045DB6">
        <w:rPr>
          <w:rFonts w:ascii="Times New Roman" w:hAnsi="Times New Roman" w:cs="Times New Roman"/>
          <w:color w:val="000000" w:themeColor="text1"/>
          <w:sz w:val="28"/>
        </w:rPr>
        <w:t>.2 Анализ связи настойчивости с выбором образовате</w:t>
      </w:r>
      <w:r w:rsidR="00886B92" w:rsidRPr="00045DB6">
        <w:rPr>
          <w:rFonts w:ascii="Times New Roman" w:hAnsi="Times New Roman" w:cs="Times New Roman"/>
          <w:color w:val="000000" w:themeColor="text1"/>
          <w:sz w:val="28"/>
        </w:rPr>
        <w:t>льной траектории после 9 класса</w:t>
      </w:r>
      <w:bookmarkEnd w:id="8"/>
    </w:p>
    <w:p w14:paraId="5A9E09D9" w14:textId="1FF0979A" w:rsidR="00781B9F" w:rsidRPr="006466E3" w:rsidRDefault="00001895" w:rsidP="009A742E">
      <w:pPr>
        <w:spacing w:line="35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волна </w:t>
      </w:r>
      <w:proofErr w:type="spellStart"/>
      <w:r>
        <w:rPr>
          <w:rFonts w:ascii="Times New Roman" w:hAnsi="Times New Roman" w:cs="Times New Roman"/>
          <w:sz w:val="28"/>
          <w:szCs w:val="28"/>
        </w:rPr>
        <w:t>лонгит</w:t>
      </w:r>
      <w:r w:rsidR="00781B9F" w:rsidRPr="006466E3">
        <w:rPr>
          <w:rFonts w:ascii="Times New Roman" w:hAnsi="Times New Roman" w:cs="Times New Roman"/>
          <w:sz w:val="28"/>
          <w:szCs w:val="28"/>
        </w:rPr>
        <w:t>юдного</w:t>
      </w:r>
      <w:proofErr w:type="spellEnd"/>
      <w:r w:rsidR="00781B9F" w:rsidRPr="006466E3">
        <w:rPr>
          <w:rFonts w:ascii="Times New Roman" w:hAnsi="Times New Roman" w:cs="Times New Roman"/>
          <w:sz w:val="28"/>
          <w:szCs w:val="28"/>
        </w:rPr>
        <w:t xml:space="preserve"> исследования включает данные о выборе учащимися профессионального или академического трека. Таким образом, первичная стратификация, включающая учет учащихся только из полных семей</w:t>
      </w:r>
      <w:r w:rsidR="00415D41" w:rsidRPr="006466E3">
        <w:rPr>
          <w:rFonts w:ascii="Times New Roman" w:hAnsi="Times New Roman" w:cs="Times New Roman"/>
          <w:sz w:val="28"/>
          <w:szCs w:val="28"/>
        </w:rPr>
        <w:t xml:space="preserve"> (наличие мачехи или отчима также считалось как полная семья)</w:t>
      </w:r>
      <w:r w:rsidR="00781B9F" w:rsidRPr="006466E3">
        <w:rPr>
          <w:rFonts w:ascii="Times New Roman" w:hAnsi="Times New Roman" w:cs="Times New Roman"/>
          <w:sz w:val="28"/>
          <w:szCs w:val="28"/>
        </w:rPr>
        <w:t xml:space="preserve"> с целью упрощения сравнений семейных характеристик, позволяет разделить всех участников наци</w:t>
      </w:r>
      <w:r>
        <w:rPr>
          <w:rFonts w:ascii="Times New Roman" w:hAnsi="Times New Roman" w:cs="Times New Roman"/>
          <w:sz w:val="28"/>
          <w:szCs w:val="28"/>
        </w:rPr>
        <w:t>ональной панели на 1097 студентов</w:t>
      </w:r>
      <w:r w:rsidR="00781B9F" w:rsidRPr="006466E3">
        <w:rPr>
          <w:rFonts w:ascii="Times New Roman" w:hAnsi="Times New Roman" w:cs="Times New Roman"/>
          <w:sz w:val="28"/>
          <w:szCs w:val="28"/>
        </w:rPr>
        <w:t xml:space="preserve"> СПО</w:t>
      </w:r>
      <w:r w:rsidR="00415D41" w:rsidRPr="006466E3">
        <w:rPr>
          <w:rFonts w:ascii="Times New Roman" w:hAnsi="Times New Roman" w:cs="Times New Roman"/>
          <w:sz w:val="28"/>
          <w:szCs w:val="28"/>
        </w:rPr>
        <w:t xml:space="preserve"> (81% от всех студентов выборки)</w:t>
      </w:r>
      <w:r w:rsidR="00781B9F" w:rsidRPr="006466E3">
        <w:rPr>
          <w:rFonts w:ascii="Times New Roman" w:hAnsi="Times New Roman" w:cs="Times New Roman"/>
          <w:sz w:val="28"/>
          <w:szCs w:val="28"/>
        </w:rPr>
        <w:t xml:space="preserve"> и 2329 учеников</w:t>
      </w:r>
      <w:r w:rsidR="00415D41" w:rsidRPr="006466E3">
        <w:rPr>
          <w:rFonts w:ascii="Times New Roman" w:hAnsi="Times New Roman" w:cs="Times New Roman"/>
          <w:sz w:val="28"/>
          <w:szCs w:val="28"/>
        </w:rPr>
        <w:t xml:space="preserve"> (86% от всех студентов выборки)</w:t>
      </w:r>
      <w:r w:rsidR="00781B9F" w:rsidRPr="006466E3">
        <w:rPr>
          <w:rFonts w:ascii="Times New Roman" w:hAnsi="Times New Roman" w:cs="Times New Roman"/>
          <w:sz w:val="28"/>
          <w:szCs w:val="28"/>
        </w:rPr>
        <w:t xml:space="preserve">, оставшихся в 10-й класс. </w:t>
      </w:r>
    </w:p>
    <w:p w14:paraId="7BECB653" w14:textId="033145F3" w:rsidR="00781B9F" w:rsidRPr="006466E3" w:rsidRDefault="00781B9F" w:rsidP="009A742E">
      <w:pPr>
        <w:spacing w:line="355" w:lineRule="auto"/>
        <w:ind w:firstLine="709"/>
        <w:jc w:val="both"/>
        <w:rPr>
          <w:rFonts w:ascii="Times New Roman" w:hAnsi="Times New Roman" w:cs="Times New Roman"/>
          <w:sz w:val="28"/>
          <w:szCs w:val="28"/>
        </w:rPr>
      </w:pPr>
      <w:r w:rsidRPr="006466E3">
        <w:rPr>
          <w:rFonts w:ascii="Times New Roman" w:hAnsi="Times New Roman" w:cs="Times New Roman"/>
          <w:sz w:val="28"/>
          <w:szCs w:val="28"/>
        </w:rPr>
        <w:t>Дальнейшее разделение</w:t>
      </w:r>
      <w:r w:rsidR="00415D41" w:rsidRPr="006466E3">
        <w:rPr>
          <w:rFonts w:ascii="Times New Roman" w:hAnsi="Times New Roman" w:cs="Times New Roman"/>
          <w:sz w:val="28"/>
          <w:szCs w:val="28"/>
        </w:rPr>
        <w:t xml:space="preserve"> на </w:t>
      </w:r>
      <w:proofErr w:type="spellStart"/>
      <w:r w:rsidR="00415D41" w:rsidRPr="006466E3">
        <w:rPr>
          <w:rFonts w:ascii="Times New Roman" w:hAnsi="Times New Roman" w:cs="Times New Roman"/>
          <w:sz w:val="28"/>
          <w:szCs w:val="28"/>
        </w:rPr>
        <w:t>подвыборки</w:t>
      </w:r>
      <w:proofErr w:type="spellEnd"/>
      <w:r w:rsidRPr="006466E3">
        <w:rPr>
          <w:rFonts w:ascii="Times New Roman" w:hAnsi="Times New Roman" w:cs="Times New Roman"/>
          <w:sz w:val="28"/>
          <w:szCs w:val="28"/>
        </w:rPr>
        <w:t xml:space="preserve"> включает сопоставление данных о</w:t>
      </w:r>
      <w:r w:rsidR="00001895">
        <w:rPr>
          <w:rFonts w:ascii="Times New Roman" w:hAnsi="Times New Roman" w:cs="Times New Roman"/>
          <w:sz w:val="28"/>
          <w:szCs w:val="28"/>
        </w:rPr>
        <w:t>б</w:t>
      </w:r>
      <w:r w:rsidRPr="006466E3">
        <w:rPr>
          <w:rFonts w:ascii="Times New Roman" w:hAnsi="Times New Roman" w:cs="Times New Roman"/>
          <w:sz w:val="28"/>
          <w:szCs w:val="28"/>
        </w:rPr>
        <w:t xml:space="preserve"> уровне образования родителей и совершенного учениками выбора. Респонденты исследования, хотя бы </w:t>
      </w:r>
      <w:r w:rsidR="00001895">
        <w:rPr>
          <w:rFonts w:ascii="Times New Roman" w:hAnsi="Times New Roman" w:cs="Times New Roman"/>
          <w:sz w:val="28"/>
          <w:szCs w:val="28"/>
        </w:rPr>
        <w:t>один родитель которых указал на наличие</w:t>
      </w:r>
      <w:r w:rsidRPr="006466E3">
        <w:rPr>
          <w:rFonts w:ascii="Times New Roman" w:hAnsi="Times New Roman" w:cs="Times New Roman"/>
          <w:sz w:val="28"/>
          <w:szCs w:val="28"/>
        </w:rPr>
        <w:t xml:space="preserve"> высшего образования, ученой степени, двух и более высших образований, были выделены в группы учеников и студентов СПО с родителями-носителями высоких образовательных уровней (студенты </w:t>
      </w:r>
      <w:r w:rsidR="00001895" w:rsidRPr="006466E3">
        <w:rPr>
          <w:rFonts w:ascii="Times New Roman" w:hAnsi="Times New Roman" w:cs="Times New Roman"/>
          <w:sz w:val="28"/>
          <w:szCs w:val="28"/>
        </w:rPr>
        <w:t xml:space="preserve">СПО </w:t>
      </w:r>
      <w:r w:rsidR="00001895" w:rsidRPr="00001895">
        <w:rPr>
          <w:rFonts w:ascii="Times New Roman" w:hAnsi="Times New Roman" w:cs="Times New Roman"/>
          <w:sz w:val="28"/>
          <w:szCs w:val="28"/>
        </w:rPr>
        <w:t xml:space="preserve">– </w:t>
      </w:r>
      <w:r w:rsidRPr="006466E3">
        <w:rPr>
          <w:rFonts w:ascii="Times New Roman" w:hAnsi="Times New Roman" w:cs="Times New Roman"/>
          <w:sz w:val="28"/>
          <w:szCs w:val="28"/>
        </w:rPr>
        <w:t xml:space="preserve">  </w:t>
      </w:r>
      <w:r w:rsidR="00001895" w:rsidRPr="006466E3">
        <w:rPr>
          <w:rFonts w:ascii="Times New Roman" w:hAnsi="Times New Roman" w:cs="Times New Roman"/>
          <w:sz w:val="28"/>
          <w:szCs w:val="28"/>
        </w:rPr>
        <w:t>203</w:t>
      </w:r>
      <w:r w:rsidR="00001895">
        <w:rPr>
          <w:rFonts w:ascii="Times New Roman" w:hAnsi="Times New Roman" w:cs="Times New Roman"/>
          <w:sz w:val="28"/>
          <w:szCs w:val="28"/>
        </w:rPr>
        <w:t xml:space="preserve"> </w:t>
      </w:r>
      <w:r w:rsidR="00001895" w:rsidRPr="006466E3">
        <w:rPr>
          <w:rFonts w:ascii="Times New Roman" w:hAnsi="Times New Roman" w:cs="Times New Roman"/>
          <w:sz w:val="28"/>
          <w:szCs w:val="28"/>
        </w:rPr>
        <w:t>наблюдения</w:t>
      </w:r>
      <w:r w:rsidRPr="006466E3">
        <w:rPr>
          <w:rFonts w:ascii="Times New Roman" w:hAnsi="Times New Roman" w:cs="Times New Roman"/>
          <w:sz w:val="28"/>
          <w:szCs w:val="28"/>
        </w:rPr>
        <w:t xml:space="preserve">, ученики 10 класса </w:t>
      </w:r>
      <w:r w:rsidR="00001895">
        <w:rPr>
          <w:rFonts w:ascii="Times New Roman" w:hAnsi="Times New Roman" w:cs="Times New Roman"/>
          <w:sz w:val="28"/>
          <w:szCs w:val="28"/>
        </w:rPr>
        <w:t>–</w:t>
      </w:r>
      <w:r w:rsidRPr="006466E3">
        <w:rPr>
          <w:rFonts w:ascii="Times New Roman" w:hAnsi="Times New Roman" w:cs="Times New Roman"/>
          <w:sz w:val="28"/>
          <w:szCs w:val="28"/>
        </w:rPr>
        <w:t xml:space="preserve"> </w:t>
      </w:r>
      <w:r w:rsidR="00001895" w:rsidRPr="006466E3">
        <w:rPr>
          <w:rFonts w:ascii="Times New Roman" w:hAnsi="Times New Roman" w:cs="Times New Roman"/>
          <w:sz w:val="28"/>
          <w:szCs w:val="28"/>
        </w:rPr>
        <w:t>915</w:t>
      </w:r>
      <w:r w:rsidR="00001895">
        <w:rPr>
          <w:rFonts w:ascii="Times New Roman" w:hAnsi="Times New Roman" w:cs="Times New Roman"/>
          <w:sz w:val="28"/>
          <w:szCs w:val="28"/>
        </w:rPr>
        <w:t xml:space="preserve"> </w:t>
      </w:r>
      <w:r w:rsidR="00001895" w:rsidRPr="006466E3">
        <w:rPr>
          <w:rFonts w:ascii="Times New Roman" w:hAnsi="Times New Roman" w:cs="Times New Roman"/>
          <w:sz w:val="28"/>
          <w:szCs w:val="28"/>
        </w:rPr>
        <w:t>наблюдений</w:t>
      </w:r>
      <w:r w:rsidRPr="006466E3">
        <w:rPr>
          <w:rFonts w:ascii="Times New Roman" w:hAnsi="Times New Roman" w:cs="Times New Roman"/>
          <w:sz w:val="28"/>
          <w:szCs w:val="28"/>
        </w:rPr>
        <w:t xml:space="preserve">). </w:t>
      </w:r>
    </w:p>
    <w:p w14:paraId="431B8EF4" w14:textId="6352AC6F" w:rsidR="00781B9F" w:rsidRPr="006466E3" w:rsidRDefault="00781B9F" w:rsidP="009A742E">
      <w:pPr>
        <w:spacing w:line="355" w:lineRule="auto"/>
        <w:ind w:firstLine="709"/>
        <w:jc w:val="both"/>
        <w:rPr>
          <w:rFonts w:ascii="Times New Roman" w:hAnsi="Times New Roman" w:cs="Times New Roman"/>
          <w:sz w:val="28"/>
          <w:szCs w:val="28"/>
        </w:rPr>
      </w:pPr>
      <w:r w:rsidRPr="006466E3">
        <w:rPr>
          <w:rFonts w:ascii="Times New Roman" w:hAnsi="Times New Roman" w:cs="Times New Roman"/>
          <w:sz w:val="28"/>
          <w:szCs w:val="28"/>
        </w:rPr>
        <w:t>Участники исследования, чьи родители указали в качестве максимально достигнутого уровня образования 9 классов (или меньше), 10 или 11 классов, учреждения начального или среднего профессионального или неполное высшее образование, были распределены в группы студентов и учеников старшей школы с род</w:t>
      </w:r>
      <w:r w:rsidR="00415D41" w:rsidRPr="006466E3">
        <w:rPr>
          <w:rFonts w:ascii="Times New Roman" w:hAnsi="Times New Roman" w:cs="Times New Roman"/>
          <w:sz w:val="28"/>
          <w:szCs w:val="28"/>
        </w:rPr>
        <w:t>ителями без высшего образования</w:t>
      </w:r>
      <w:r w:rsidRPr="006466E3">
        <w:rPr>
          <w:rFonts w:ascii="Times New Roman" w:hAnsi="Times New Roman" w:cs="Times New Roman"/>
          <w:sz w:val="28"/>
          <w:szCs w:val="28"/>
        </w:rPr>
        <w:t xml:space="preserve"> (студенты </w:t>
      </w:r>
      <w:r w:rsidR="00001895" w:rsidRPr="006466E3">
        <w:rPr>
          <w:rFonts w:ascii="Times New Roman" w:hAnsi="Times New Roman" w:cs="Times New Roman"/>
          <w:sz w:val="28"/>
          <w:szCs w:val="28"/>
        </w:rPr>
        <w:t xml:space="preserve">СПО </w:t>
      </w:r>
      <w:r w:rsidR="00001895" w:rsidRPr="00001895">
        <w:rPr>
          <w:rFonts w:ascii="Times New Roman" w:hAnsi="Times New Roman" w:cs="Times New Roman"/>
          <w:sz w:val="28"/>
          <w:szCs w:val="28"/>
        </w:rPr>
        <w:t>–</w:t>
      </w:r>
      <w:r w:rsidR="00001895">
        <w:rPr>
          <w:rFonts w:ascii="Times New Roman" w:hAnsi="Times New Roman" w:cs="Times New Roman"/>
          <w:sz w:val="28"/>
          <w:szCs w:val="28"/>
        </w:rPr>
        <w:t xml:space="preserve"> </w:t>
      </w:r>
      <w:r w:rsidRPr="006466E3">
        <w:rPr>
          <w:rFonts w:ascii="Times New Roman" w:hAnsi="Times New Roman" w:cs="Times New Roman"/>
          <w:sz w:val="28"/>
          <w:szCs w:val="28"/>
        </w:rPr>
        <w:t>419 наблюдений, ученики 10 класса</w:t>
      </w:r>
      <w:r w:rsidR="00001895" w:rsidRPr="00001895">
        <w:rPr>
          <w:rFonts w:ascii="Times New Roman" w:hAnsi="Times New Roman" w:cs="Times New Roman"/>
          <w:sz w:val="28"/>
          <w:szCs w:val="28"/>
        </w:rPr>
        <w:t xml:space="preserve"> – </w:t>
      </w:r>
      <w:r w:rsidRPr="006466E3">
        <w:rPr>
          <w:rFonts w:ascii="Times New Roman" w:hAnsi="Times New Roman" w:cs="Times New Roman"/>
          <w:sz w:val="28"/>
          <w:szCs w:val="28"/>
        </w:rPr>
        <w:t>568 наблюдения).</w:t>
      </w:r>
      <w:r w:rsidR="002759E2" w:rsidRPr="006466E3">
        <w:rPr>
          <w:sz w:val="28"/>
          <w:szCs w:val="28"/>
        </w:rPr>
        <w:t xml:space="preserve"> </w:t>
      </w:r>
      <w:r w:rsidRPr="006466E3">
        <w:rPr>
          <w:rFonts w:ascii="Times New Roman" w:hAnsi="Times New Roman" w:cs="Times New Roman"/>
          <w:sz w:val="28"/>
          <w:szCs w:val="28"/>
        </w:rPr>
        <w:t xml:space="preserve">Необходимо отметить, что данные операции привели к значительному истощению выборки в связи с </w:t>
      </w:r>
      <w:r w:rsidRPr="006466E3">
        <w:rPr>
          <w:rFonts w:ascii="Times New Roman" w:hAnsi="Times New Roman" w:cs="Times New Roman"/>
          <w:sz w:val="28"/>
          <w:szCs w:val="28"/>
        </w:rPr>
        <w:lastRenderedPageBreak/>
        <w:t>пропусками в данных о</w:t>
      </w:r>
      <w:r w:rsidR="00001895">
        <w:rPr>
          <w:rFonts w:ascii="Times New Roman" w:hAnsi="Times New Roman" w:cs="Times New Roman"/>
          <w:sz w:val="28"/>
          <w:szCs w:val="28"/>
        </w:rPr>
        <w:t>б</w:t>
      </w:r>
      <w:r w:rsidRPr="006466E3">
        <w:rPr>
          <w:rFonts w:ascii="Times New Roman" w:hAnsi="Times New Roman" w:cs="Times New Roman"/>
          <w:sz w:val="28"/>
          <w:szCs w:val="28"/>
        </w:rPr>
        <w:t xml:space="preserve"> образовании родителей. Таким образом, этапы анализа с дополнительной стратификацией выполнены на подвыборках из 622</w:t>
      </w:r>
      <w:r w:rsidRPr="006466E3">
        <w:rPr>
          <w:rFonts w:ascii="Times New Roman" w:hAnsi="Times New Roman" w:cs="Times New Roman"/>
          <w:b/>
          <w:sz w:val="28"/>
          <w:szCs w:val="28"/>
        </w:rPr>
        <w:t xml:space="preserve"> </w:t>
      </w:r>
      <w:r w:rsidRPr="006466E3">
        <w:rPr>
          <w:rFonts w:ascii="Times New Roman" w:hAnsi="Times New Roman" w:cs="Times New Roman"/>
          <w:sz w:val="28"/>
          <w:szCs w:val="28"/>
        </w:rPr>
        <w:t>студентов СПО</w:t>
      </w:r>
      <w:r w:rsidR="00415D41" w:rsidRPr="006466E3">
        <w:rPr>
          <w:rFonts w:ascii="Times New Roman" w:hAnsi="Times New Roman" w:cs="Times New Roman"/>
          <w:sz w:val="28"/>
          <w:szCs w:val="28"/>
        </w:rPr>
        <w:t xml:space="preserve"> (50% от общей выборки студентов СПО)</w:t>
      </w:r>
      <w:r w:rsidRPr="006466E3">
        <w:rPr>
          <w:rFonts w:ascii="Times New Roman" w:hAnsi="Times New Roman" w:cs="Times New Roman"/>
          <w:sz w:val="28"/>
          <w:szCs w:val="28"/>
        </w:rPr>
        <w:t xml:space="preserve"> и 1483 учеников средней школы</w:t>
      </w:r>
      <w:r w:rsidR="00415D41" w:rsidRPr="006466E3">
        <w:rPr>
          <w:rFonts w:ascii="Times New Roman" w:hAnsi="Times New Roman" w:cs="Times New Roman"/>
          <w:sz w:val="28"/>
          <w:szCs w:val="28"/>
        </w:rPr>
        <w:t xml:space="preserve"> (54% от общей выборки школьников)</w:t>
      </w:r>
      <w:r w:rsidRPr="006466E3">
        <w:rPr>
          <w:rFonts w:ascii="Times New Roman" w:hAnsi="Times New Roman" w:cs="Times New Roman"/>
          <w:sz w:val="28"/>
          <w:szCs w:val="28"/>
        </w:rPr>
        <w:t>.</w:t>
      </w:r>
    </w:p>
    <w:p w14:paraId="134809C6" w14:textId="0EA4E3A6" w:rsidR="00781B9F" w:rsidRPr="006466E3" w:rsidRDefault="00781B9F" w:rsidP="009A742E">
      <w:pPr>
        <w:spacing w:line="355" w:lineRule="auto"/>
        <w:ind w:firstLine="709"/>
        <w:jc w:val="both"/>
        <w:rPr>
          <w:rFonts w:ascii="Times New Roman" w:hAnsi="Times New Roman" w:cs="Times New Roman"/>
          <w:sz w:val="28"/>
          <w:szCs w:val="28"/>
        </w:rPr>
      </w:pPr>
      <w:r w:rsidRPr="006466E3">
        <w:rPr>
          <w:rFonts w:ascii="Times New Roman" w:hAnsi="Times New Roman" w:cs="Times New Roman"/>
          <w:sz w:val="28"/>
          <w:szCs w:val="28"/>
        </w:rPr>
        <w:t>В качестве переменных для контроля социально-экономического и культурного статуса семьи в анализе использовались такие традиционно применяемые в социологических и международных сопоставительных образовательных исследованиях индикаторы, как количество бумажных книг и доход семьи. Для контроля успеваемости регрессионные модели включают баллы тестирования по математике, полученные во время проведения Международного мониторингового исследования качества школьного математического и естественнонаучного образования (</w:t>
      </w:r>
      <w:r w:rsidRPr="006466E3">
        <w:rPr>
          <w:rFonts w:ascii="Times New Roman" w:hAnsi="Times New Roman" w:cs="Times New Roman"/>
          <w:sz w:val="28"/>
          <w:szCs w:val="28"/>
          <w:lang w:val="en-US"/>
        </w:rPr>
        <w:t>TIMSS</w:t>
      </w:r>
      <w:r w:rsidRPr="006466E3">
        <w:rPr>
          <w:rFonts w:ascii="Times New Roman" w:hAnsi="Times New Roman" w:cs="Times New Roman"/>
          <w:sz w:val="28"/>
          <w:szCs w:val="28"/>
        </w:rPr>
        <w:t xml:space="preserve">). Обоснованием выбора баллов именно </w:t>
      </w:r>
      <w:r w:rsidRPr="006466E3">
        <w:rPr>
          <w:rFonts w:ascii="Times New Roman" w:hAnsi="Times New Roman" w:cs="Times New Roman"/>
          <w:sz w:val="28"/>
          <w:szCs w:val="28"/>
          <w:lang w:val="en-US"/>
        </w:rPr>
        <w:t>TIMSS</w:t>
      </w:r>
      <w:r w:rsidRPr="006466E3">
        <w:rPr>
          <w:rFonts w:ascii="Times New Roman" w:hAnsi="Times New Roman" w:cs="Times New Roman"/>
          <w:sz w:val="28"/>
          <w:szCs w:val="28"/>
        </w:rPr>
        <w:t xml:space="preserve">, а не </w:t>
      </w:r>
      <w:r w:rsidRPr="006466E3">
        <w:rPr>
          <w:rFonts w:ascii="Times New Roman" w:hAnsi="Times New Roman" w:cs="Times New Roman"/>
          <w:sz w:val="28"/>
          <w:szCs w:val="28"/>
          <w:lang w:val="en-US"/>
        </w:rPr>
        <w:t>PISA</w:t>
      </w:r>
      <w:r w:rsidRPr="006466E3">
        <w:rPr>
          <w:rFonts w:ascii="Times New Roman" w:hAnsi="Times New Roman" w:cs="Times New Roman"/>
          <w:sz w:val="28"/>
          <w:szCs w:val="28"/>
        </w:rPr>
        <w:t xml:space="preserve"> служит то, что</w:t>
      </w:r>
      <w:r w:rsidR="00415D41" w:rsidRPr="006466E3">
        <w:rPr>
          <w:rFonts w:ascii="Times New Roman" w:hAnsi="Times New Roman" w:cs="Times New Roman"/>
          <w:sz w:val="28"/>
          <w:szCs w:val="28"/>
        </w:rPr>
        <w:t xml:space="preserve"> первые</w:t>
      </w:r>
      <w:r w:rsidR="002759E2" w:rsidRPr="006466E3">
        <w:rPr>
          <w:rFonts w:ascii="Times New Roman" w:hAnsi="Times New Roman" w:cs="Times New Roman"/>
          <w:sz w:val="28"/>
          <w:szCs w:val="28"/>
        </w:rPr>
        <w:t xml:space="preserve"> </w:t>
      </w:r>
      <w:r w:rsidRPr="006466E3">
        <w:rPr>
          <w:rFonts w:ascii="Times New Roman" w:hAnsi="Times New Roman" w:cs="Times New Roman"/>
          <w:sz w:val="28"/>
          <w:szCs w:val="28"/>
        </w:rPr>
        <w:t>в б</w:t>
      </w:r>
      <w:r w:rsidRPr="006466E3">
        <w:rPr>
          <w:rFonts w:ascii="Times New Roman" w:hAnsi="Times New Roman" w:cs="Times New Roman"/>
          <w:i/>
          <w:sz w:val="28"/>
          <w:szCs w:val="28"/>
        </w:rPr>
        <w:t>о</w:t>
      </w:r>
      <w:r w:rsidRPr="006466E3">
        <w:rPr>
          <w:rFonts w:ascii="Times New Roman" w:hAnsi="Times New Roman" w:cs="Times New Roman"/>
          <w:sz w:val="28"/>
          <w:szCs w:val="28"/>
        </w:rPr>
        <w:t xml:space="preserve">льшей степени </w:t>
      </w:r>
      <w:r w:rsidR="00415D41" w:rsidRPr="006466E3">
        <w:rPr>
          <w:rFonts w:ascii="Times New Roman" w:hAnsi="Times New Roman" w:cs="Times New Roman"/>
          <w:sz w:val="28"/>
          <w:szCs w:val="28"/>
        </w:rPr>
        <w:t>отображают успешность освоени</w:t>
      </w:r>
      <w:r w:rsidR="002759E2" w:rsidRPr="006466E3">
        <w:rPr>
          <w:rFonts w:ascii="Times New Roman" w:hAnsi="Times New Roman" w:cs="Times New Roman"/>
          <w:sz w:val="28"/>
          <w:szCs w:val="28"/>
        </w:rPr>
        <w:t>я общеобразовательной программы или, иными словами, академическую успеваемость,</w:t>
      </w:r>
      <w:r w:rsidR="00415D41" w:rsidRPr="006466E3">
        <w:rPr>
          <w:rFonts w:ascii="Times New Roman" w:hAnsi="Times New Roman" w:cs="Times New Roman"/>
          <w:sz w:val="28"/>
          <w:szCs w:val="28"/>
        </w:rPr>
        <w:t xml:space="preserve"> а не когнитивные способности и навыки</w:t>
      </w:r>
      <w:r w:rsidR="00457741" w:rsidRPr="006466E3">
        <w:rPr>
          <w:rFonts w:ascii="Times New Roman" w:hAnsi="Times New Roman" w:cs="Times New Roman"/>
          <w:sz w:val="28"/>
          <w:szCs w:val="28"/>
        </w:rPr>
        <w:t xml:space="preserve">. </w:t>
      </w:r>
    </w:p>
    <w:p w14:paraId="4DABB052" w14:textId="338B3614" w:rsidR="00781B9F" w:rsidRPr="006466E3" w:rsidRDefault="00AD2C6D" w:rsidP="009A742E">
      <w:pPr>
        <w:spacing w:line="355" w:lineRule="auto"/>
        <w:ind w:firstLine="709"/>
        <w:jc w:val="both"/>
        <w:rPr>
          <w:rFonts w:ascii="Times New Roman" w:hAnsi="Times New Roman" w:cs="Times New Roman"/>
          <w:sz w:val="28"/>
          <w:szCs w:val="28"/>
        </w:rPr>
      </w:pPr>
      <w:r w:rsidRPr="006466E3">
        <w:rPr>
          <w:rFonts w:ascii="Times New Roman" w:hAnsi="Times New Roman" w:cs="Times New Roman"/>
          <w:sz w:val="28"/>
          <w:szCs w:val="28"/>
        </w:rPr>
        <w:t xml:space="preserve">Для проверки первой гипотезы </w:t>
      </w:r>
      <w:r w:rsidR="00781B9F" w:rsidRPr="006466E3">
        <w:rPr>
          <w:rFonts w:ascii="Times New Roman" w:hAnsi="Times New Roman" w:cs="Times New Roman"/>
          <w:sz w:val="28"/>
          <w:szCs w:val="28"/>
        </w:rPr>
        <w:t>были построены пять моделей логистической регрессии по общей выборке всех участн</w:t>
      </w:r>
      <w:r w:rsidR="00001895">
        <w:rPr>
          <w:rFonts w:ascii="Times New Roman" w:hAnsi="Times New Roman" w:cs="Times New Roman"/>
          <w:sz w:val="28"/>
          <w:szCs w:val="28"/>
        </w:rPr>
        <w:t xml:space="preserve">иков национальной панели </w:t>
      </w:r>
      <w:proofErr w:type="spellStart"/>
      <w:r w:rsidR="00001895">
        <w:rPr>
          <w:rFonts w:ascii="Times New Roman" w:hAnsi="Times New Roman" w:cs="Times New Roman"/>
          <w:sz w:val="28"/>
          <w:szCs w:val="28"/>
        </w:rPr>
        <w:t>лонгит</w:t>
      </w:r>
      <w:r w:rsidR="00781B9F" w:rsidRPr="006466E3">
        <w:rPr>
          <w:rFonts w:ascii="Times New Roman" w:hAnsi="Times New Roman" w:cs="Times New Roman"/>
          <w:sz w:val="28"/>
          <w:szCs w:val="28"/>
        </w:rPr>
        <w:t>юдного</w:t>
      </w:r>
      <w:proofErr w:type="spellEnd"/>
      <w:r w:rsidR="00781B9F" w:rsidRPr="006466E3">
        <w:rPr>
          <w:rFonts w:ascii="Times New Roman" w:hAnsi="Times New Roman" w:cs="Times New Roman"/>
          <w:sz w:val="28"/>
          <w:szCs w:val="28"/>
        </w:rPr>
        <w:t xml:space="preserve"> исследования (таб. 6).</w:t>
      </w:r>
    </w:p>
    <w:p w14:paraId="4E9806E4" w14:textId="2D67A1FD" w:rsidR="00781B9F" w:rsidRPr="006466E3" w:rsidRDefault="00781B9F" w:rsidP="00CD5F3D">
      <w:pPr>
        <w:spacing w:after="0" w:line="355" w:lineRule="auto"/>
        <w:jc w:val="both"/>
        <w:rPr>
          <w:rFonts w:ascii="Times New Roman" w:hAnsi="Times New Roman" w:cs="Times New Roman"/>
          <w:sz w:val="28"/>
          <w:szCs w:val="28"/>
        </w:rPr>
      </w:pPr>
      <w:r w:rsidRPr="006466E3">
        <w:rPr>
          <w:rFonts w:ascii="Times New Roman" w:hAnsi="Times New Roman" w:cs="Times New Roman"/>
          <w:sz w:val="28"/>
          <w:szCs w:val="28"/>
        </w:rPr>
        <w:t>Таблица 6 - Результаты логистической регрессии (отношение</w:t>
      </w:r>
      <w:r w:rsidR="00144652">
        <w:rPr>
          <w:rFonts w:ascii="Times New Roman" w:hAnsi="Times New Roman" w:cs="Times New Roman"/>
          <w:sz w:val="28"/>
          <w:szCs w:val="28"/>
        </w:rPr>
        <w:t xml:space="preserve"> шансов), зависимая переменная «</w:t>
      </w:r>
      <w:r w:rsidRPr="006466E3">
        <w:rPr>
          <w:rFonts w:ascii="Times New Roman" w:hAnsi="Times New Roman" w:cs="Times New Roman"/>
          <w:sz w:val="28"/>
          <w:szCs w:val="28"/>
        </w:rPr>
        <w:t>траектория после 9 класса</w:t>
      </w:r>
      <w:r w:rsidR="00144652">
        <w:rPr>
          <w:rFonts w:ascii="Times New Roman" w:hAnsi="Times New Roman" w:cs="Times New Roman"/>
          <w:sz w:val="28"/>
          <w:szCs w:val="28"/>
        </w:rPr>
        <w:t>»</w:t>
      </w:r>
      <w:r w:rsidRPr="006466E3">
        <w:rPr>
          <w:rFonts w:ascii="Times New Roman" w:hAnsi="Times New Roman" w:cs="Times New Roman"/>
          <w:sz w:val="28"/>
          <w:szCs w:val="28"/>
        </w:rPr>
        <w:t xml:space="preserve"> (десятиклассники =1, студенты СПО = 0)</w:t>
      </w:r>
    </w:p>
    <w:tbl>
      <w:tblPr>
        <w:tblW w:w="9794" w:type="dxa"/>
        <w:tblLook w:val="04A0" w:firstRow="1" w:lastRow="0" w:firstColumn="1" w:lastColumn="0" w:noHBand="0" w:noVBand="1"/>
      </w:tblPr>
      <w:tblGrid>
        <w:gridCol w:w="4678"/>
        <w:gridCol w:w="1002"/>
        <w:gridCol w:w="1002"/>
        <w:gridCol w:w="1002"/>
        <w:gridCol w:w="1002"/>
        <w:gridCol w:w="1108"/>
      </w:tblGrid>
      <w:tr w:rsidR="00781B9F" w:rsidRPr="003629AB" w14:paraId="7B8FA3C2" w14:textId="77777777" w:rsidTr="009A742E">
        <w:trPr>
          <w:trHeight w:val="266"/>
        </w:trPr>
        <w:tc>
          <w:tcPr>
            <w:tcW w:w="4678" w:type="dxa"/>
            <w:tcBorders>
              <w:top w:val="single" w:sz="4" w:space="0" w:color="000000"/>
              <w:left w:val="nil"/>
              <w:bottom w:val="single" w:sz="4" w:space="0" w:color="auto"/>
              <w:right w:val="nil"/>
            </w:tcBorders>
            <w:shd w:val="clear" w:color="auto" w:fill="auto"/>
            <w:noWrap/>
            <w:vAlign w:val="bottom"/>
            <w:hideMark/>
          </w:tcPr>
          <w:p w14:paraId="394D2F25"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 </w:t>
            </w:r>
          </w:p>
        </w:tc>
        <w:tc>
          <w:tcPr>
            <w:tcW w:w="1002" w:type="dxa"/>
            <w:tcBorders>
              <w:top w:val="single" w:sz="4" w:space="0" w:color="000000"/>
              <w:left w:val="nil"/>
              <w:bottom w:val="single" w:sz="4" w:space="0" w:color="auto"/>
              <w:right w:val="nil"/>
            </w:tcBorders>
            <w:shd w:val="clear" w:color="auto" w:fill="auto"/>
            <w:noWrap/>
            <w:vAlign w:val="bottom"/>
            <w:hideMark/>
          </w:tcPr>
          <w:p w14:paraId="611681D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w:t>
            </w:r>
          </w:p>
        </w:tc>
        <w:tc>
          <w:tcPr>
            <w:tcW w:w="1002" w:type="dxa"/>
            <w:tcBorders>
              <w:top w:val="single" w:sz="4" w:space="0" w:color="000000"/>
              <w:left w:val="nil"/>
              <w:bottom w:val="single" w:sz="4" w:space="0" w:color="auto"/>
              <w:right w:val="nil"/>
            </w:tcBorders>
            <w:shd w:val="clear" w:color="auto" w:fill="auto"/>
            <w:noWrap/>
            <w:vAlign w:val="bottom"/>
            <w:hideMark/>
          </w:tcPr>
          <w:p w14:paraId="3781234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w:t>
            </w:r>
          </w:p>
        </w:tc>
        <w:tc>
          <w:tcPr>
            <w:tcW w:w="1002" w:type="dxa"/>
            <w:tcBorders>
              <w:top w:val="single" w:sz="4" w:space="0" w:color="000000"/>
              <w:left w:val="nil"/>
              <w:bottom w:val="single" w:sz="4" w:space="0" w:color="auto"/>
              <w:right w:val="nil"/>
            </w:tcBorders>
            <w:shd w:val="clear" w:color="auto" w:fill="auto"/>
            <w:noWrap/>
            <w:vAlign w:val="bottom"/>
            <w:hideMark/>
          </w:tcPr>
          <w:p w14:paraId="7033176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w:t>
            </w:r>
          </w:p>
        </w:tc>
        <w:tc>
          <w:tcPr>
            <w:tcW w:w="1002" w:type="dxa"/>
            <w:tcBorders>
              <w:top w:val="single" w:sz="4" w:space="0" w:color="000000"/>
              <w:left w:val="nil"/>
              <w:bottom w:val="single" w:sz="4" w:space="0" w:color="auto"/>
              <w:right w:val="nil"/>
            </w:tcBorders>
            <w:shd w:val="clear" w:color="auto" w:fill="auto"/>
            <w:noWrap/>
            <w:vAlign w:val="bottom"/>
            <w:hideMark/>
          </w:tcPr>
          <w:p w14:paraId="7315EEF5"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(4)</w:t>
            </w:r>
          </w:p>
        </w:tc>
        <w:tc>
          <w:tcPr>
            <w:tcW w:w="1108" w:type="dxa"/>
            <w:tcBorders>
              <w:top w:val="single" w:sz="4" w:space="0" w:color="000000"/>
              <w:left w:val="nil"/>
              <w:bottom w:val="single" w:sz="4" w:space="0" w:color="auto"/>
              <w:right w:val="nil"/>
            </w:tcBorders>
            <w:shd w:val="clear" w:color="auto" w:fill="auto"/>
            <w:noWrap/>
            <w:vAlign w:val="bottom"/>
            <w:hideMark/>
          </w:tcPr>
          <w:p w14:paraId="2B7D28B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(5)</w:t>
            </w:r>
          </w:p>
        </w:tc>
      </w:tr>
      <w:tr w:rsidR="00781B9F" w:rsidRPr="003629AB" w14:paraId="05210F41" w14:textId="77777777" w:rsidTr="009A742E">
        <w:trPr>
          <w:trHeight w:val="266"/>
        </w:trPr>
        <w:tc>
          <w:tcPr>
            <w:tcW w:w="4678" w:type="dxa"/>
            <w:tcBorders>
              <w:top w:val="single" w:sz="4" w:space="0" w:color="auto"/>
              <w:left w:val="nil"/>
              <w:bottom w:val="nil"/>
              <w:right w:val="nil"/>
            </w:tcBorders>
            <w:shd w:val="clear" w:color="auto" w:fill="auto"/>
            <w:noWrap/>
            <w:vAlign w:val="bottom"/>
            <w:hideMark/>
          </w:tcPr>
          <w:p w14:paraId="0A1E5924"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Кол-во книг (</w:t>
            </w:r>
            <w:proofErr w:type="spellStart"/>
            <w:r w:rsidRPr="00C40D06">
              <w:rPr>
                <w:rFonts w:ascii="Times New Roman" w:eastAsia="Times New Roman" w:hAnsi="Times New Roman" w:cs="Times New Roman"/>
                <w:lang w:eastAsia="ru-RU"/>
              </w:rPr>
              <w:t>референтная</w:t>
            </w:r>
            <w:proofErr w:type="spellEnd"/>
            <w:r w:rsidRPr="00C40D06">
              <w:rPr>
                <w:rFonts w:ascii="Times New Roman" w:eastAsia="Times New Roman" w:hAnsi="Times New Roman" w:cs="Times New Roman"/>
                <w:lang w:eastAsia="ru-RU"/>
              </w:rPr>
              <w:t xml:space="preserve"> группа 0-10 книг)</w:t>
            </w:r>
          </w:p>
        </w:tc>
        <w:tc>
          <w:tcPr>
            <w:tcW w:w="1002" w:type="dxa"/>
            <w:tcBorders>
              <w:top w:val="single" w:sz="4" w:space="0" w:color="auto"/>
              <w:left w:val="nil"/>
              <w:bottom w:val="nil"/>
              <w:right w:val="nil"/>
            </w:tcBorders>
            <w:shd w:val="clear" w:color="auto" w:fill="auto"/>
            <w:noWrap/>
            <w:vAlign w:val="bottom"/>
            <w:hideMark/>
          </w:tcPr>
          <w:p w14:paraId="494E6E87"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single" w:sz="4" w:space="0" w:color="auto"/>
              <w:left w:val="nil"/>
              <w:bottom w:val="nil"/>
              <w:right w:val="nil"/>
            </w:tcBorders>
            <w:shd w:val="clear" w:color="auto" w:fill="auto"/>
            <w:noWrap/>
            <w:vAlign w:val="bottom"/>
            <w:hideMark/>
          </w:tcPr>
          <w:p w14:paraId="60F3109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single" w:sz="4" w:space="0" w:color="auto"/>
              <w:left w:val="nil"/>
              <w:bottom w:val="nil"/>
              <w:right w:val="nil"/>
            </w:tcBorders>
            <w:shd w:val="clear" w:color="auto" w:fill="auto"/>
            <w:noWrap/>
            <w:vAlign w:val="bottom"/>
            <w:hideMark/>
          </w:tcPr>
          <w:p w14:paraId="67CFC7F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single" w:sz="4" w:space="0" w:color="auto"/>
              <w:left w:val="nil"/>
              <w:bottom w:val="nil"/>
              <w:right w:val="nil"/>
            </w:tcBorders>
            <w:shd w:val="clear" w:color="auto" w:fill="auto"/>
            <w:noWrap/>
            <w:vAlign w:val="bottom"/>
            <w:hideMark/>
          </w:tcPr>
          <w:p w14:paraId="2936620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108" w:type="dxa"/>
            <w:tcBorders>
              <w:top w:val="single" w:sz="4" w:space="0" w:color="auto"/>
              <w:left w:val="nil"/>
              <w:bottom w:val="nil"/>
              <w:right w:val="nil"/>
            </w:tcBorders>
            <w:shd w:val="clear" w:color="auto" w:fill="auto"/>
            <w:noWrap/>
            <w:vAlign w:val="bottom"/>
            <w:hideMark/>
          </w:tcPr>
          <w:p w14:paraId="265AD16D"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r>
      <w:tr w:rsidR="00781B9F" w:rsidRPr="003629AB" w14:paraId="0AA73035" w14:textId="77777777" w:rsidTr="007D6DE0">
        <w:trPr>
          <w:trHeight w:val="266"/>
        </w:trPr>
        <w:tc>
          <w:tcPr>
            <w:tcW w:w="4678" w:type="dxa"/>
            <w:tcBorders>
              <w:top w:val="nil"/>
              <w:left w:val="nil"/>
              <w:bottom w:val="nil"/>
              <w:right w:val="nil"/>
            </w:tcBorders>
            <w:shd w:val="clear" w:color="auto" w:fill="auto"/>
            <w:noWrap/>
            <w:vAlign w:val="bottom"/>
            <w:hideMark/>
          </w:tcPr>
          <w:p w14:paraId="6052DD1E"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65F9C40D"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39E3261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5A39853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6BB7892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108" w:type="dxa"/>
            <w:tcBorders>
              <w:top w:val="nil"/>
              <w:left w:val="nil"/>
              <w:bottom w:val="nil"/>
              <w:right w:val="nil"/>
            </w:tcBorders>
            <w:shd w:val="clear" w:color="auto" w:fill="auto"/>
            <w:noWrap/>
            <w:vAlign w:val="bottom"/>
            <w:hideMark/>
          </w:tcPr>
          <w:p w14:paraId="7B15B3F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r>
      <w:tr w:rsidR="00781B9F" w:rsidRPr="003629AB" w14:paraId="4E2D6931" w14:textId="77777777" w:rsidTr="007D6DE0">
        <w:trPr>
          <w:trHeight w:val="266"/>
        </w:trPr>
        <w:tc>
          <w:tcPr>
            <w:tcW w:w="4678" w:type="dxa"/>
            <w:tcBorders>
              <w:top w:val="nil"/>
              <w:left w:val="nil"/>
              <w:bottom w:val="nil"/>
              <w:right w:val="nil"/>
            </w:tcBorders>
            <w:shd w:val="clear" w:color="auto" w:fill="auto"/>
            <w:noWrap/>
            <w:vAlign w:val="bottom"/>
            <w:hideMark/>
          </w:tcPr>
          <w:p w14:paraId="4AF10A64"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11-25 книг</w:t>
            </w:r>
          </w:p>
        </w:tc>
        <w:tc>
          <w:tcPr>
            <w:tcW w:w="1002" w:type="dxa"/>
            <w:tcBorders>
              <w:top w:val="nil"/>
              <w:left w:val="nil"/>
              <w:bottom w:val="nil"/>
              <w:right w:val="nil"/>
            </w:tcBorders>
            <w:shd w:val="clear" w:color="auto" w:fill="auto"/>
            <w:noWrap/>
            <w:vAlign w:val="bottom"/>
            <w:hideMark/>
          </w:tcPr>
          <w:p w14:paraId="1C286D74"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55FBCDC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0.46***</w:t>
            </w:r>
          </w:p>
        </w:tc>
        <w:tc>
          <w:tcPr>
            <w:tcW w:w="1002" w:type="dxa"/>
            <w:tcBorders>
              <w:top w:val="nil"/>
              <w:left w:val="nil"/>
              <w:bottom w:val="nil"/>
              <w:right w:val="nil"/>
            </w:tcBorders>
            <w:shd w:val="clear" w:color="auto" w:fill="auto"/>
            <w:noWrap/>
            <w:vAlign w:val="bottom"/>
            <w:hideMark/>
          </w:tcPr>
          <w:p w14:paraId="38127F4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0.52***</w:t>
            </w:r>
          </w:p>
        </w:tc>
        <w:tc>
          <w:tcPr>
            <w:tcW w:w="1002" w:type="dxa"/>
            <w:tcBorders>
              <w:top w:val="nil"/>
              <w:left w:val="nil"/>
              <w:bottom w:val="nil"/>
              <w:right w:val="nil"/>
            </w:tcBorders>
            <w:shd w:val="clear" w:color="auto" w:fill="auto"/>
            <w:noWrap/>
            <w:vAlign w:val="bottom"/>
            <w:hideMark/>
          </w:tcPr>
          <w:p w14:paraId="38A95F7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0.65**</w:t>
            </w:r>
          </w:p>
        </w:tc>
        <w:tc>
          <w:tcPr>
            <w:tcW w:w="1108" w:type="dxa"/>
            <w:tcBorders>
              <w:top w:val="nil"/>
              <w:left w:val="nil"/>
              <w:bottom w:val="nil"/>
              <w:right w:val="nil"/>
            </w:tcBorders>
            <w:shd w:val="clear" w:color="auto" w:fill="auto"/>
            <w:noWrap/>
            <w:vAlign w:val="bottom"/>
            <w:hideMark/>
          </w:tcPr>
          <w:p w14:paraId="54BF690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0.63**</w:t>
            </w:r>
          </w:p>
        </w:tc>
      </w:tr>
      <w:tr w:rsidR="00781B9F" w:rsidRPr="003629AB" w14:paraId="25CF0E2C" w14:textId="77777777" w:rsidTr="007D6DE0">
        <w:trPr>
          <w:trHeight w:val="266"/>
        </w:trPr>
        <w:tc>
          <w:tcPr>
            <w:tcW w:w="4678" w:type="dxa"/>
            <w:tcBorders>
              <w:top w:val="nil"/>
              <w:left w:val="nil"/>
              <w:bottom w:val="nil"/>
              <w:right w:val="nil"/>
            </w:tcBorders>
            <w:shd w:val="clear" w:color="auto" w:fill="auto"/>
            <w:noWrap/>
            <w:vAlign w:val="bottom"/>
            <w:hideMark/>
          </w:tcPr>
          <w:p w14:paraId="3F295E5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3115B5EE"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28F1426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(0.05)</w:t>
            </w:r>
          </w:p>
        </w:tc>
        <w:tc>
          <w:tcPr>
            <w:tcW w:w="1002" w:type="dxa"/>
            <w:tcBorders>
              <w:top w:val="nil"/>
              <w:left w:val="nil"/>
              <w:bottom w:val="nil"/>
              <w:right w:val="nil"/>
            </w:tcBorders>
            <w:shd w:val="clear" w:color="auto" w:fill="auto"/>
            <w:noWrap/>
            <w:vAlign w:val="bottom"/>
            <w:hideMark/>
          </w:tcPr>
          <w:p w14:paraId="4A8C51B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(0.07)</w:t>
            </w:r>
          </w:p>
        </w:tc>
        <w:tc>
          <w:tcPr>
            <w:tcW w:w="1002" w:type="dxa"/>
            <w:tcBorders>
              <w:top w:val="nil"/>
              <w:left w:val="nil"/>
              <w:bottom w:val="nil"/>
              <w:right w:val="nil"/>
            </w:tcBorders>
            <w:shd w:val="clear" w:color="auto" w:fill="auto"/>
            <w:noWrap/>
            <w:vAlign w:val="bottom"/>
            <w:hideMark/>
          </w:tcPr>
          <w:p w14:paraId="0426AD9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(0.12)</w:t>
            </w:r>
          </w:p>
        </w:tc>
        <w:tc>
          <w:tcPr>
            <w:tcW w:w="1108" w:type="dxa"/>
            <w:tcBorders>
              <w:top w:val="nil"/>
              <w:left w:val="nil"/>
              <w:bottom w:val="nil"/>
              <w:right w:val="nil"/>
            </w:tcBorders>
            <w:shd w:val="clear" w:color="auto" w:fill="auto"/>
            <w:noWrap/>
            <w:vAlign w:val="bottom"/>
            <w:hideMark/>
          </w:tcPr>
          <w:p w14:paraId="5ADE863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(0.12)</w:t>
            </w:r>
          </w:p>
        </w:tc>
      </w:tr>
      <w:tr w:rsidR="00781B9F" w:rsidRPr="003629AB" w14:paraId="75F57AF9" w14:textId="77777777" w:rsidTr="007D6DE0">
        <w:trPr>
          <w:trHeight w:val="266"/>
        </w:trPr>
        <w:tc>
          <w:tcPr>
            <w:tcW w:w="4678" w:type="dxa"/>
            <w:tcBorders>
              <w:top w:val="nil"/>
              <w:left w:val="nil"/>
              <w:bottom w:val="nil"/>
              <w:right w:val="nil"/>
            </w:tcBorders>
            <w:shd w:val="clear" w:color="auto" w:fill="auto"/>
            <w:noWrap/>
            <w:vAlign w:val="bottom"/>
            <w:hideMark/>
          </w:tcPr>
          <w:p w14:paraId="135F77F1"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26-100 книг</w:t>
            </w:r>
          </w:p>
        </w:tc>
        <w:tc>
          <w:tcPr>
            <w:tcW w:w="1002" w:type="dxa"/>
            <w:tcBorders>
              <w:top w:val="nil"/>
              <w:left w:val="nil"/>
              <w:bottom w:val="nil"/>
              <w:right w:val="nil"/>
            </w:tcBorders>
            <w:shd w:val="clear" w:color="auto" w:fill="auto"/>
            <w:noWrap/>
            <w:vAlign w:val="bottom"/>
            <w:hideMark/>
          </w:tcPr>
          <w:p w14:paraId="508916BE"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363A47B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0.79**</w:t>
            </w:r>
          </w:p>
        </w:tc>
        <w:tc>
          <w:tcPr>
            <w:tcW w:w="1002" w:type="dxa"/>
            <w:tcBorders>
              <w:top w:val="nil"/>
              <w:left w:val="nil"/>
              <w:bottom w:val="nil"/>
              <w:right w:val="nil"/>
            </w:tcBorders>
            <w:shd w:val="clear" w:color="auto" w:fill="auto"/>
            <w:noWrap/>
            <w:vAlign w:val="bottom"/>
            <w:hideMark/>
          </w:tcPr>
          <w:p w14:paraId="74DE4FB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0.79*</w:t>
            </w:r>
          </w:p>
        </w:tc>
        <w:tc>
          <w:tcPr>
            <w:tcW w:w="1002" w:type="dxa"/>
            <w:tcBorders>
              <w:top w:val="nil"/>
              <w:left w:val="nil"/>
              <w:bottom w:val="nil"/>
              <w:right w:val="nil"/>
            </w:tcBorders>
            <w:shd w:val="clear" w:color="auto" w:fill="auto"/>
            <w:noWrap/>
            <w:vAlign w:val="bottom"/>
            <w:hideMark/>
          </w:tcPr>
          <w:p w14:paraId="0FA5BCB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0.82</w:t>
            </w:r>
          </w:p>
        </w:tc>
        <w:tc>
          <w:tcPr>
            <w:tcW w:w="1108" w:type="dxa"/>
            <w:tcBorders>
              <w:top w:val="nil"/>
              <w:left w:val="nil"/>
              <w:bottom w:val="nil"/>
              <w:right w:val="nil"/>
            </w:tcBorders>
            <w:shd w:val="clear" w:color="auto" w:fill="auto"/>
            <w:noWrap/>
            <w:vAlign w:val="bottom"/>
            <w:hideMark/>
          </w:tcPr>
          <w:p w14:paraId="64463F4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0.79</w:t>
            </w:r>
          </w:p>
        </w:tc>
      </w:tr>
      <w:tr w:rsidR="00781B9F" w:rsidRPr="003629AB" w14:paraId="6BB1024A" w14:textId="77777777" w:rsidTr="007D6DE0">
        <w:trPr>
          <w:trHeight w:val="266"/>
        </w:trPr>
        <w:tc>
          <w:tcPr>
            <w:tcW w:w="4678" w:type="dxa"/>
            <w:tcBorders>
              <w:top w:val="nil"/>
              <w:left w:val="nil"/>
              <w:bottom w:val="nil"/>
              <w:right w:val="nil"/>
            </w:tcBorders>
            <w:shd w:val="clear" w:color="auto" w:fill="auto"/>
            <w:noWrap/>
            <w:vAlign w:val="bottom"/>
            <w:hideMark/>
          </w:tcPr>
          <w:p w14:paraId="657BA4E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53723B43"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60585127"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(0.08)</w:t>
            </w:r>
          </w:p>
        </w:tc>
        <w:tc>
          <w:tcPr>
            <w:tcW w:w="1002" w:type="dxa"/>
            <w:tcBorders>
              <w:top w:val="nil"/>
              <w:left w:val="nil"/>
              <w:bottom w:val="nil"/>
              <w:right w:val="nil"/>
            </w:tcBorders>
            <w:shd w:val="clear" w:color="auto" w:fill="auto"/>
            <w:noWrap/>
            <w:vAlign w:val="bottom"/>
            <w:hideMark/>
          </w:tcPr>
          <w:p w14:paraId="372E40E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(0.11)</w:t>
            </w:r>
          </w:p>
        </w:tc>
        <w:tc>
          <w:tcPr>
            <w:tcW w:w="1002" w:type="dxa"/>
            <w:tcBorders>
              <w:top w:val="nil"/>
              <w:left w:val="nil"/>
              <w:bottom w:val="nil"/>
              <w:right w:val="nil"/>
            </w:tcBorders>
            <w:shd w:val="clear" w:color="auto" w:fill="auto"/>
            <w:noWrap/>
            <w:vAlign w:val="bottom"/>
            <w:hideMark/>
          </w:tcPr>
          <w:p w14:paraId="047BA6F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(0.13)</w:t>
            </w:r>
          </w:p>
        </w:tc>
        <w:tc>
          <w:tcPr>
            <w:tcW w:w="1108" w:type="dxa"/>
            <w:tcBorders>
              <w:top w:val="nil"/>
              <w:left w:val="nil"/>
              <w:bottom w:val="nil"/>
              <w:right w:val="nil"/>
            </w:tcBorders>
            <w:shd w:val="clear" w:color="auto" w:fill="auto"/>
            <w:noWrap/>
            <w:vAlign w:val="bottom"/>
            <w:hideMark/>
          </w:tcPr>
          <w:p w14:paraId="16C05607"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(0.13)</w:t>
            </w:r>
          </w:p>
        </w:tc>
      </w:tr>
      <w:tr w:rsidR="00781B9F" w:rsidRPr="003629AB" w14:paraId="14D8415E" w14:textId="77777777" w:rsidTr="007D6DE0">
        <w:trPr>
          <w:trHeight w:val="266"/>
        </w:trPr>
        <w:tc>
          <w:tcPr>
            <w:tcW w:w="4678" w:type="dxa"/>
            <w:tcBorders>
              <w:top w:val="nil"/>
              <w:left w:val="nil"/>
              <w:bottom w:val="nil"/>
              <w:right w:val="nil"/>
            </w:tcBorders>
            <w:shd w:val="clear" w:color="auto" w:fill="auto"/>
            <w:noWrap/>
            <w:vAlign w:val="bottom"/>
            <w:hideMark/>
          </w:tcPr>
          <w:p w14:paraId="00B1B01F"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101-200 книг</w:t>
            </w:r>
          </w:p>
        </w:tc>
        <w:tc>
          <w:tcPr>
            <w:tcW w:w="1002" w:type="dxa"/>
            <w:tcBorders>
              <w:top w:val="nil"/>
              <w:left w:val="nil"/>
              <w:bottom w:val="nil"/>
              <w:right w:val="nil"/>
            </w:tcBorders>
            <w:shd w:val="clear" w:color="auto" w:fill="auto"/>
            <w:noWrap/>
            <w:vAlign w:val="bottom"/>
            <w:hideMark/>
          </w:tcPr>
          <w:p w14:paraId="3BBE43A5"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0D35D52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1.30**</w:t>
            </w:r>
          </w:p>
        </w:tc>
        <w:tc>
          <w:tcPr>
            <w:tcW w:w="1002" w:type="dxa"/>
            <w:tcBorders>
              <w:top w:val="nil"/>
              <w:left w:val="nil"/>
              <w:bottom w:val="nil"/>
              <w:right w:val="nil"/>
            </w:tcBorders>
            <w:shd w:val="clear" w:color="auto" w:fill="auto"/>
            <w:noWrap/>
            <w:vAlign w:val="bottom"/>
            <w:hideMark/>
          </w:tcPr>
          <w:p w14:paraId="653E1D2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1.37*</w:t>
            </w:r>
          </w:p>
        </w:tc>
        <w:tc>
          <w:tcPr>
            <w:tcW w:w="1002" w:type="dxa"/>
            <w:tcBorders>
              <w:top w:val="nil"/>
              <w:left w:val="nil"/>
              <w:bottom w:val="nil"/>
              <w:right w:val="nil"/>
            </w:tcBorders>
            <w:shd w:val="clear" w:color="auto" w:fill="auto"/>
            <w:noWrap/>
            <w:vAlign w:val="bottom"/>
            <w:hideMark/>
          </w:tcPr>
          <w:p w14:paraId="1AF1CDB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1.15</w:t>
            </w:r>
          </w:p>
        </w:tc>
        <w:tc>
          <w:tcPr>
            <w:tcW w:w="1108" w:type="dxa"/>
            <w:tcBorders>
              <w:top w:val="nil"/>
              <w:left w:val="nil"/>
              <w:bottom w:val="nil"/>
              <w:right w:val="nil"/>
            </w:tcBorders>
            <w:shd w:val="clear" w:color="auto" w:fill="auto"/>
            <w:noWrap/>
            <w:vAlign w:val="bottom"/>
            <w:hideMark/>
          </w:tcPr>
          <w:p w14:paraId="496DD02E"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1.06</w:t>
            </w:r>
          </w:p>
        </w:tc>
      </w:tr>
      <w:tr w:rsidR="00781B9F" w:rsidRPr="003629AB" w14:paraId="10AAFF53" w14:textId="77777777" w:rsidTr="007D6DE0">
        <w:trPr>
          <w:trHeight w:val="266"/>
        </w:trPr>
        <w:tc>
          <w:tcPr>
            <w:tcW w:w="4678" w:type="dxa"/>
            <w:tcBorders>
              <w:top w:val="nil"/>
              <w:left w:val="nil"/>
              <w:bottom w:val="nil"/>
              <w:right w:val="nil"/>
            </w:tcBorders>
            <w:shd w:val="clear" w:color="auto" w:fill="auto"/>
            <w:noWrap/>
            <w:vAlign w:val="bottom"/>
            <w:hideMark/>
          </w:tcPr>
          <w:p w14:paraId="47505FA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717285D2"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hideMark/>
          </w:tcPr>
          <w:p w14:paraId="5184C8A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(0.17)</w:t>
            </w:r>
          </w:p>
        </w:tc>
        <w:tc>
          <w:tcPr>
            <w:tcW w:w="1002" w:type="dxa"/>
            <w:tcBorders>
              <w:top w:val="nil"/>
              <w:left w:val="nil"/>
              <w:bottom w:val="nil"/>
              <w:right w:val="nil"/>
            </w:tcBorders>
            <w:shd w:val="clear" w:color="auto" w:fill="auto"/>
            <w:noWrap/>
            <w:vAlign w:val="bottom"/>
            <w:hideMark/>
          </w:tcPr>
          <w:p w14:paraId="6E1319DE"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(0.22)</w:t>
            </w:r>
          </w:p>
        </w:tc>
        <w:tc>
          <w:tcPr>
            <w:tcW w:w="1002" w:type="dxa"/>
            <w:tcBorders>
              <w:top w:val="nil"/>
              <w:left w:val="nil"/>
              <w:bottom w:val="nil"/>
              <w:right w:val="nil"/>
            </w:tcBorders>
            <w:shd w:val="clear" w:color="auto" w:fill="auto"/>
            <w:noWrap/>
            <w:vAlign w:val="bottom"/>
            <w:hideMark/>
          </w:tcPr>
          <w:p w14:paraId="6DD43A0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(0.20)</w:t>
            </w:r>
          </w:p>
        </w:tc>
        <w:tc>
          <w:tcPr>
            <w:tcW w:w="1108" w:type="dxa"/>
            <w:tcBorders>
              <w:top w:val="nil"/>
              <w:left w:val="nil"/>
              <w:bottom w:val="nil"/>
              <w:right w:val="nil"/>
            </w:tcBorders>
            <w:shd w:val="clear" w:color="auto" w:fill="auto"/>
            <w:noWrap/>
            <w:vAlign w:val="bottom"/>
            <w:hideMark/>
          </w:tcPr>
          <w:p w14:paraId="01C228F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(0.20)</w:t>
            </w:r>
          </w:p>
        </w:tc>
      </w:tr>
      <w:tr w:rsidR="009A742E" w:rsidRPr="003629AB" w14:paraId="52342F58" w14:textId="77777777" w:rsidTr="007D6DE0">
        <w:trPr>
          <w:trHeight w:val="266"/>
        </w:trPr>
        <w:tc>
          <w:tcPr>
            <w:tcW w:w="4678" w:type="dxa"/>
            <w:tcBorders>
              <w:top w:val="nil"/>
              <w:left w:val="nil"/>
              <w:bottom w:val="nil"/>
              <w:right w:val="nil"/>
            </w:tcBorders>
            <w:shd w:val="clear" w:color="auto" w:fill="auto"/>
            <w:noWrap/>
            <w:vAlign w:val="bottom"/>
          </w:tcPr>
          <w:p w14:paraId="34BA1F9A" w14:textId="77777777" w:rsidR="009A742E" w:rsidRPr="00C40D06" w:rsidRDefault="009A742E"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tcPr>
          <w:p w14:paraId="635B33C8" w14:textId="77777777" w:rsidR="009A742E" w:rsidRPr="00C40D06" w:rsidRDefault="009A742E" w:rsidP="00E06BE5">
            <w:pPr>
              <w:spacing w:after="0" w:line="240" w:lineRule="auto"/>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tcPr>
          <w:p w14:paraId="3CDE5B85" w14:textId="77777777" w:rsidR="009A742E" w:rsidRPr="00C40D06" w:rsidRDefault="009A742E"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tcPr>
          <w:p w14:paraId="3969CB51" w14:textId="77777777" w:rsidR="009A742E" w:rsidRPr="00C40D06" w:rsidRDefault="009A742E" w:rsidP="00E06BE5">
            <w:pPr>
              <w:spacing w:after="0" w:line="240" w:lineRule="auto"/>
              <w:jc w:val="center"/>
              <w:rPr>
                <w:rFonts w:ascii="Times New Roman" w:eastAsia="Times New Roman" w:hAnsi="Times New Roman" w:cs="Times New Roman"/>
                <w:lang w:eastAsia="ru-RU"/>
              </w:rPr>
            </w:pPr>
          </w:p>
        </w:tc>
        <w:tc>
          <w:tcPr>
            <w:tcW w:w="1002" w:type="dxa"/>
            <w:tcBorders>
              <w:top w:val="nil"/>
              <w:left w:val="nil"/>
              <w:bottom w:val="nil"/>
              <w:right w:val="nil"/>
            </w:tcBorders>
            <w:shd w:val="clear" w:color="auto" w:fill="auto"/>
            <w:noWrap/>
            <w:vAlign w:val="bottom"/>
          </w:tcPr>
          <w:p w14:paraId="2AA9BFA3" w14:textId="77777777" w:rsidR="009A742E" w:rsidRPr="00C40D06" w:rsidRDefault="009A742E" w:rsidP="00E06BE5">
            <w:pPr>
              <w:spacing w:after="0" w:line="240" w:lineRule="auto"/>
              <w:jc w:val="center"/>
              <w:rPr>
                <w:rFonts w:ascii="Times New Roman" w:eastAsia="Times New Roman" w:hAnsi="Times New Roman" w:cs="Times New Roman"/>
                <w:lang w:eastAsia="ru-RU"/>
              </w:rPr>
            </w:pPr>
          </w:p>
        </w:tc>
        <w:tc>
          <w:tcPr>
            <w:tcW w:w="1108" w:type="dxa"/>
            <w:tcBorders>
              <w:top w:val="nil"/>
              <w:left w:val="nil"/>
              <w:bottom w:val="nil"/>
              <w:right w:val="nil"/>
            </w:tcBorders>
            <w:shd w:val="clear" w:color="auto" w:fill="auto"/>
            <w:noWrap/>
            <w:vAlign w:val="bottom"/>
          </w:tcPr>
          <w:p w14:paraId="4D29A88E" w14:textId="77777777" w:rsidR="009A742E" w:rsidRPr="00C40D06" w:rsidRDefault="009A742E" w:rsidP="00E06BE5">
            <w:pPr>
              <w:spacing w:after="0" w:line="240" w:lineRule="auto"/>
              <w:jc w:val="center"/>
              <w:rPr>
                <w:rFonts w:ascii="Times New Roman" w:eastAsia="Times New Roman" w:hAnsi="Times New Roman" w:cs="Times New Roman"/>
                <w:lang w:eastAsia="ru-RU"/>
              </w:rPr>
            </w:pPr>
          </w:p>
        </w:tc>
      </w:tr>
    </w:tbl>
    <w:p w14:paraId="59EE625C" w14:textId="77777777" w:rsidR="00797A7D" w:rsidRDefault="00797A7D">
      <w:r>
        <w:br w:type="page"/>
      </w:r>
    </w:p>
    <w:tbl>
      <w:tblPr>
        <w:tblW w:w="9794" w:type="dxa"/>
        <w:tblLook w:val="04A0" w:firstRow="1" w:lastRow="0" w:firstColumn="1" w:lastColumn="0" w:noHBand="0" w:noVBand="1"/>
      </w:tblPr>
      <w:tblGrid>
        <w:gridCol w:w="4678"/>
        <w:gridCol w:w="996"/>
        <w:gridCol w:w="6"/>
        <w:gridCol w:w="996"/>
        <w:gridCol w:w="6"/>
        <w:gridCol w:w="996"/>
        <w:gridCol w:w="6"/>
        <w:gridCol w:w="996"/>
        <w:gridCol w:w="6"/>
        <w:gridCol w:w="1102"/>
        <w:gridCol w:w="6"/>
      </w:tblGrid>
      <w:tr w:rsidR="009A742E" w:rsidRPr="007D6DE0" w14:paraId="61A653FF" w14:textId="77777777" w:rsidTr="004540AF">
        <w:trPr>
          <w:gridAfter w:val="1"/>
          <w:wAfter w:w="6" w:type="dxa"/>
          <w:trHeight w:val="266"/>
        </w:trPr>
        <w:tc>
          <w:tcPr>
            <w:tcW w:w="9788" w:type="dxa"/>
            <w:gridSpan w:val="10"/>
            <w:tcBorders>
              <w:left w:val="nil"/>
              <w:bottom w:val="single" w:sz="4" w:space="0" w:color="auto"/>
              <w:right w:val="nil"/>
            </w:tcBorders>
            <w:shd w:val="clear" w:color="auto" w:fill="auto"/>
            <w:noWrap/>
            <w:vAlign w:val="bottom"/>
          </w:tcPr>
          <w:p w14:paraId="62F9D126" w14:textId="57866570" w:rsidR="00045DB6" w:rsidRDefault="00045DB6" w:rsidP="00CD5F3D">
            <w:pPr>
              <w:spacing w:after="0" w:line="240" w:lineRule="auto"/>
              <w:rPr>
                <w:rFonts w:ascii="Times New Roman" w:eastAsia="Times New Roman" w:hAnsi="Times New Roman" w:cs="Times New Roman"/>
                <w:i/>
                <w:sz w:val="28"/>
                <w:szCs w:val="28"/>
                <w:lang w:eastAsia="ru-RU"/>
              </w:rPr>
            </w:pPr>
          </w:p>
          <w:p w14:paraId="57794058" w14:textId="77777777" w:rsidR="009A742E" w:rsidRPr="007D6DE0" w:rsidRDefault="009A742E" w:rsidP="004540AF">
            <w:pPr>
              <w:spacing w:after="0" w:line="240" w:lineRule="auto"/>
              <w:jc w:val="right"/>
              <w:rPr>
                <w:rFonts w:ascii="Times New Roman" w:eastAsia="Times New Roman" w:hAnsi="Times New Roman" w:cs="Times New Roman"/>
                <w:i/>
                <w:sz w:val="28"/>
                <w:szCs w:val="28"/>
                <w:lang w:eastAsia="ru-RU"/>
              </w:rPr>
            </w:pPr>
            <w:r w:rsidRPr="007D6DE0">
              <w:rPr>
                <w:rFonts w:ascii="Times New Roman" w:eastAsia="Times New Roman" w:hAnsi="Times New Roman" w:cs="Times New Roman"/>
                <w:i/>
                <w:sz w:val="28"/>
                <w:szCs w:val="28"/>
                <w:lang w:eastAsia="ru-RU"/>
              </w:rPr>
              <w:t>Продолжение таблицы 6</w:t>
            </w:r>
          </w:p>
        </w:tc>
      </w:tr>
      <w:tr w:rsidR="009A742E" w:rsidRPr="00C40D06" w14:paraId="66AF15D2" w14:textId="77777777" w:rsidTr="004540AF">
        <w:trPr>
          <w:trHeight w:val="266"/>
        </w:trPr>
        <w:tc>
          <w:tcPr>
            <w:tcW w:w="4678" w:type="dxa"/>
            <w:tcBorders>
              <w:top w:val="single" w:sz="4" w:space="0" w:color="auto"/>
              <w:left w:val="nil"/>
              <w:bottom w:val="single" w:sz="4" w:space="0" w:color="auto"/>
              <w:right w:val="nil"/>
            </w:tcBorders>
            <w:shd w:val="clear" w:color="auto" w:fill="auto"/>
            <w:noWrap/>
            <w:vAlign w:val="bottom"/>
            <w:hideMark/>
          </w:tcPr>
          <w:p w14:paraId="120B736B" w14:textId="77777777" w:rsidR="009A742E" w:rsidRPr="00C40D06" w:rsidRDefault="009A742E" w:rsidP="004540AF">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 </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5C57896A" w14:textId="77777777" w:rsidR="009A742E" w:rsidRPr="00C40D06" w:rsidRDefault="009A742E" w:rsidP="004540AF">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253F9488" w14:textId="77777777" w:rsidR="009A742E" w:rsidRPr="00C40D06" w:rsidRDefault="009A742E" w:rsidP="004540AF">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1331E3E6" w14:textId="77777777" w:rsidR="009A742E" w:rsidRPr="00C40D06" w:rsidRDefault="009A742E" w:rsidP="004540AF">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7C00B4C2" w14:textId="77777777" w:rsidR="009A742E" w:rsidRPr="00C40D06" w:rsidRDefault="009A742E" w:rsidP="004540AF">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(4)</w:t>
            </w:r>
          </w:p>
        </w:tc>
        <w:tc>
          <w:tcPr>
            <w:tcW w:w="1108" w:type="dxa"/>
            <w:gridSpan w:val="2"/>
            <w:tcBorders>
              <w:top w:val="single" w:sz="4" w:space="0" w:color="auto"/>
              <w:left w:val="nil"/>
              <w:bottom w:val="single" w:sz="4" w:space="0" w:color="auto"/>
              <w:right w:val="nil"/>
            </w:tcBorders>
            <w:shd w:val="clear" w:color="auto" w:fill="auto"/>
            <w:noWrap/>
            <w:vAlign w:val="bottom"/>
            <w:hideMark/>
          </w:tcPr>
          <w:p w14:paraId="42237E3F" w14:textId="77777777" w:rsidR="009A742E" w:rsidRPr="00C40D06" w:rsidRDefault="009A742E" w:rsidP="004540AF">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(5)</w:t>
            </w:r>
          </w:p>
        </w:tc>
      </w:tr>
      <w:tr w:rsidR="00781B9F" w:rsidRPr="00C40D06" w14:paraId="748AE2DD" w14:textId="77777777" w:rsidTr="009A742E">
        <w:trPr>
          <w:gridAfter w:val="1"/>
          <w:wAfter w:w="6" w:type="dxa"/>
          <w:trHeight w:val="266"/>
        </w:trPr>
        <w:tc>
          <w:tcPr>
            <w:tcW w:w="5674" w:type="dxa"/>
            <w:gridSpan w:val="2"/>
            <w:tcBorders>
              <w:top w:val="nil"/>
              <w:left w:val="nil"/>
              <w:right w:val="nil"/>
            </w:tcBorders>
            <w:shd w:val="clear" w:color="auto" w:fill="auto"/>
            <w:noWrap/>
            <w:vAlign w:val="bottom"/>
            <w:hideMark/>
          </w:tcPr>
          <w:p w14:paraId="0B11DA57"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Доход семьи (</w:t>
            </w:r>
            <w:proofErr w:type="spellStart"/>
            <w:r w:rsidRPr="00C40D06">
              <w:rPr>
                <w:rFonts w:ascii="Times New Roman" w:eastAsia="Times New Roman" w:hAnsi="Times New Roman" w:cs="Times New Roman"/>
                <w:lang w:eastAsia="ru-RU"/>
              </w:rPr>
              <w:t>референтная</w:t>
            </w:r>
            <w:proofErr w:type="spellEnd"/>
            <w:r w:rsidRPr="00C40D06">
              <w:rPr>
                <w:rFonts w:ascii="Times New Roman" w:eastAsia="Times New Roman" w:hAnsi="Times New Roman" w:cs="Times New Roman"/>
                <w:lang w:eastAsia="ru-RU"/>
              </w:rPr>
              <w:t xml:space="preserve"> группа менее 20 тыс. рублей на семью)</w:t>
            </w:r>
          </w:p>
          <w:p w14:paraId="46F1F526" w14:textId="77777777" w:rsidR="00781B9F" w:rsidRPr="00C40D06" w:rsidRDefault="00781B9F" w:rsidP="00317211">
            <w:pPr>
              <w:spacing w:after="0" w:line="240" w:lineRule="auto"/>
              <w:jc w:val="right"/>
              <w:rPr>
                <w:rFonts w:ascii="Times New Roman" w:eastAsia="Times New Roman" w:hAnsi="Times New Roman" w:cs="Times New Roman"/>
                <w:lang w:eastAsia="ru-RU"/>
              </w:rPr>
            </w:pPr>
          </w:p>
        </w:tc>
        <w:tc>
          <w:tcPr>
            <w:tcW w:w="1002" w:type="dxa"/>
            <w:gridSpan w:val="2"/>
            <w:tcBorders>
              <w:top w:val="nil"/>
              <w:left w:val="nil"/>
              <w:right w:val="nil"/>
            </w:tcBorders>
            <w:shd w:val="clear" w:color="auto" w:fill="auto"/>
            <w:noWrap/>
            <w:vAlign w:val="bottom"/>
            <w:hideMark/>
          </w:tcPr>
          <w:p w14:paraId="4B569FD3"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right w:val="nil"/>
            </w:tcBorders>
            <w:shd w:val="clear" w:color="auto" w:fill="auto"/>
            <w:noWrap/>
            <w:vAlign w:val="bottom"/>
            <w:hideMark/>
          </w:tcPr>
          <w:p w14:paraId="553E468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right w:val="nil"/>
            </w:tcBorders>
            <w:shd w:val="clear" w:color="auto" w:fill="auto"/>
            <w:noWrap/>
            <w:vAlign w:val="bottom"/>
            <w:hideMark/>
          </w:tcPr>
          <w:p w14:paraId="5123AF6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108" w:type="dxa"/>
            <w:gridSpan w:val="2"/>
            <w:tcBorders>
              <w:top w:val="nil"/>
              <w:left w:val="nil"/>
              <w:right w:val="nil"/>
            </w:tcBorders>
            <w:shd w:val="clear" w:color="auto" w:fill="auto"/>
            <w:noWrap/>
            <w:vAlign w:val="bottom"/>
            <w:hideMark/>
          </w:tcPr>
          <w:p w14:paraId="610E16B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r>
      <w:tr w:rsidR="00781B9F" w:rsidRPr="00C40D06" w14:paraId="64594D61" w14:textId="77777777" w:rsidTr="009A742E">
        <w:trPr>
          <w:trHeight w:val="266"/>
        </w:trPr>
        <w:tc>
          <w:tcPr>
            <w:tcW w:w="4678" w:type="dxa"/>
            <w:tcBorders>
              <w:left w:val="nil"/>
              <w:bottom w:val="nil"/>
              <w:right w:val="nil"/>
            </w:tcBorders>
            <w:shd w:val="clear" w:color="auto" w:fill="auto"/>
            <w:noWrap/>
            <w:vAlign w:val="bottom"/>
            <w:hideMark/>
          </w:tcPr>
          <w:p w14:paraId="0F2E3DD0"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Доход 20-49 000 руб.</w:t>
            </w:r>
          </w:p>
        </w:tc>
        <w:tc>
          <w:tcPr>
            <w:tcW w:w="1002" w:type="dxa"/>
            <w:gridSpan w:val="2"/>
            <w:tcBorders>
              <w:left w:val="nil"/>
              <w:bottom w:val="nil"/>
              <w:right w:val="nil"/>
            </w:tcBorders>
            <w:shd w:val="clear" w:color="auto" w:fill="auto"/>
            <w:noWrap/>
            <w:vAlign w:val="bottom"/>
            <w:hideMark/>
          </w:tcPr>
          <w:p w14:paraId="7C05FC0C"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left w:val="nil"/>
              <w:bottom w:val="nil"/>
              <w:right w:val="nil"/>
            </w:tcBorders>
            <w:shd w:val="clear" w:color="auto" w:fill="auto"/>
            <w:noWrap/>
            <w:vAlign w:val="bottom"/>
            <w:hideMark/>
          </w:tcPr>
          <w:p w14:paraId="0CA34E0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left w:val="nil"/>
              <w:bottom w:val="nil"/>
              <w:right w:val="nil"/>
            </w:tcBorders>
            <w:shd w:val="clear" w:color="auto" w:fill="auto"/>
            <w:noWrap/>
            <w:vAlign w:val="bottom"/>
            <w:hideMark/>
          </w:tcPr>
          <w:p w14:paraId="6FF4105E"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1.65***</w:t>
            </w:r>
          </w:p>
        </w:tc>
        <w:tc>
          <w:tcPr>
            <w:tcW w:w="1002" w:type="dxa"/>
            <w:gridSpan w:val="2"/>
            <w:tcBorders>
              <w:left w:val="nil"/>
              <w:bottom w:val="nil"/>
              <w:right w:val="nil"/>
            </w:tcBorders>
            <w:shd w:val="clear" w:color="auto" w:fill="auto"/>
            <w:noWrap/>
            <w:vAlign w:val="bottom"/>
            <w:hideMark/>
          </w:tcPr>
          <w:p w14:paraId="0124D31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1.46***</w:t>
            </w:r>
          </w:p>
        </w:tc>
        <w:tc>
          <w:tcPr>
            <w:tcW w:w="1108" w:type="dxa"/>
            <w:gridSpan w:val="2"/>
            <w:tcBorders>
              <w:left w:val="nil"/>
              <w:bottom w:val="nil"/>
              <w:right w:val="nil"/>
            </w:tcBorders>
            <w:shd w:val="clear" w:color="auto" w:fill="auto"/>
            <w:noWrap/>
            <w:vAlign w:val="bottom"/>
            <w:hideMark/>
          </w:tcPr>
          <w:p w14:paraId="7CC31DC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1.37**</w:t>
            </w:r>
          </w:p>
        </w:tc>
      </w:tr>
      <w:tr w:rsidR="00781B9F" w:rsidRPr="00C40D06" w14:paraId="14D35BD3" w14:textId="77777777" w:rsidTr="007D6DE0">
        <w:trPr>
          <w:trHeight w:val="266"/>
        </w:trPr>
        <w:tc>
          <w:tcPr>
            <w:tcW w:w="4678" w:type="dxa"/>
            <w:tcBorders>
              <w:top w:val="nil"/>
              <w:left w:val="nil"/>
              <w:bottom w:val="nil"/>
              <w:right w:val="nil"/>
            </w:tcBorders>
            <w:shd w:val="clear" w:color="auto" w:fill="auto"/>
            <w:noWrap/>
            <w:vAlign w:val="bottom"/>
            <w:hideMark/>
          </w:tcPr>
          <w:p w14:paraId="50FA669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313DAAD5"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5CF854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538846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(0.16)</w:t>
            </w:r>
          </w:p>
        </w:tc>
        <w:tc>
          <w:tcPr>
            <w:tcW w:w="1002" w:type="dxa"/>
            <w:gridSpan w:val="2"/>
            <w:tcBorders>
              <w:top w:val="nil"/>
              <w:left w:val="nil"/>
              <w:bottom w:val="nil"/>
              <w:right w:val="nil"/>
            </w:tcBorders>
            <w:shd w:val="clear" w:color="auto" w:fill="auto"/>
            <w:noWrap/>
            <w:vAlign w:val="bottom"/>
            <w:hideMark/>
          </w:tcPr>
          <w:p w14:paraId="043B4EB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(0.18)</w:t>
            </w:r>
          </w:p>
        </w:tc>
        <w:tc>
          <w:tcPr>
            <w:tcW w:w="1108" w:type="dxa"/>
            <w:gridSpan w:val="2"/>
            <w:tcBorders>
              <w:top w:val="nil"/>
              <w:left w:val="nil"/>
              <w:bottom w:val="nil"/>
              <w:right w:val="nil"/>
            </w:tcBorders>
            <w:shd w:val="clear" w:color="auto" w:fill="auto"/>
            <w:noWrap/>
            <w:vAlign w:val="bottom"/>
            <w:hideMark/>
          </w:tcPr>
          <w:p w14:paraId="72467A6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(0.17)</w:t>
            </w:r>
          </w:p>
        </w:tc>
      </w:tr>
      <w:tr w:rsidR="00781B9F" w:rsidRPr="00C40D06" w14:paraId="4693045A" w14:textId="77777777" w:rsidTr="007D6DE0">
        <w:trPr>
          <w:trHeight w:val="266"/>
        </w:trPr>
        <w:tc>
          <w:tcPr>
            <w:tcW w:w="4678" w:type="dxa"/>
            <w:tcBorders>
              <w:top w:val="nil"/>
              <w:left w:val="nil"/>
              <w:bottom w:val="nil"/>
              <w:right w:val="nil"/>
            </w:tcBorders>
            <w:shd w:val="clear" w:color="auto" w:fill="auto"/>
            <w:noWrap/>
            <w:vAlign w:val="bottom"/>
            <w:hideMark/>
          </w:tcPr>
          <w:p w14:paraId="0B76785C"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Доход от 50-79 000 руб.</w:t>
            </w:r>
          </w:p>
        </w:tc>
        <w:tc>
          <w:tcPr>
            <w:tcW w:w="1002" w:type="dxa"/>
            <w:gridSpan w:val="2"/>
            <w:tcBorders>
              <w:top w:val="nil"/>
              <w:left w:val="nil"/>
              <w:bottom w:val="nil"/>
              <w:right w:val="nil"/>
            </w:tcBorders>
            <w:shd w:val="clear" w:color="auto" w:fill="auto"/>
            <w:noWrap/>
            <w:vAlign w:val="bottom"/>
            <w:hideMark/>
          </w:tcPr>
          <w:p w14:paraId="5AF41891"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615F66E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3FB081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3.91***</w:t>
            </w:r>
          </w:p>
        </w:tc>
        <w:tc>
          <w:tcPr>
            <w:tcW w:w="1002" w:type="dxa"/>
            <w:gridSpan w:val="2"/>
            <w:tcBorders>
              <w:top w:val="nil"/>
              <w:left w:val="nil"/>
              <w:bottom w:val="nil"/>
              <w:right w:val="nil"/>
            </w:tcBorders>
            <w:shd w:val="clear" w:color="auto" w:fill="auto"/>
            <w:noWrap/>
            <w:vAlign w:val="bottom"/>
            <w:hideMark/>
          </w:tcPr>
          <w:p w14:paraId="7072AE0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2.67***</w:t>
            </w:r>
          </w:p>
        </w:tc>
        <w:tc>
          <w:tcPr>
            <w:tcW w:w="1108" w:type="dxa"/>
            <w:gridSpan w:val="2"/>
            <w:tcBorders>
              <w:top w:val="nil"/>
              <w:left w:val="nil"/>
              <w:bottom w:val="nil"/>
              <w:right w:val="nil"/>
            </w:tcBorders>
            <w:shd w:val="clear" w:color="auto" w:fill="auto"/>
            <w:noWrap/>
            <w:vAlign w:val="bottom"/>
            <w:hideMark/>
          </w:tcPr>
          <w:p w14:paraId="7A8B218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2.57***</w:t>
            </w:r>
          </w:p>
        </w:tc>
      </w:tr>
      <w:tr w:rsidR="00781B9F" w:rsidRPr="00C40D06" w14:paraId="27AAFE43" w14:textId="77777777" w:rsidTr="007D6DE0">
        <w:trPr>
          <w:trHeight w:val="266"/>
        </w:trPr>
        <w:tc>
          <w:tcPr>
            <w:tcW w:w="4678" w:type="dxa"/>
            <w:tcBorders>
              <w:top w:val="nil"/>
              <w:left w:val="nil"/>
              <w:bottom w:val="nil"/>
              <w:right w:val="nil"/>
            </w:tcBorders>
            <w:shd w:val="clear" w:color="auto" w:fill="auto"/>
            <w:noWrap/>
            <w:vAlign w:val="bottom"/>
            <w:hideMark/>
          </w:tcPr>
          <w:p w14:paraId="111ABA5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96BD760"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9325F0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C758C7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(0.88)</w:t>
            </w:r>
          </w:p>
        </w:tc>
        <w:tc>
          <w:tcPr>
            <w:tcW w:w="1002" w:type="dxa"/>
            <w:gridSpan w:val="2"/>
            <w:tcBorders>
              <w:top w:val="nil"/>
              <w:left w:val="nil"/>
              <w:bottom w:val="nil"/>
              <w:right w:val="nil"/>
            </w:tcBorders>
            <w:shd w:val="clear" w:color="auto" w:fill="auto"/>
            <w:noWrap/>
            <w:vAlign w:val="bottom"/>
            <w:hideMark/>
          </w:tcPr>
          <w:p w14:paraId="349B0FD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(0.60)</w:t>
            </w:r>
          </w:p>
        </w:tc>
        <w:tc>
          <w:tcPr>
            <w:tcW w:w="1108" w:type="dxa"/>
            <w:gridSpan w:val="2"/>
            <w:tcBorders>
              <w:top w:val="nil"/>
              <w:left w:val="nil"/>
              <w:bottom w:val="nil"/>
              <w:right w:val="nil"/>
            </w:tcBorders>
            <w:shd w:val="clear" w:color="auto" w:fill="auto"/>
            <w:noWrap/>
            <w:vAlign w:val="bottom"/>
            <w:hideMark/>
          </w:tcPr>
          <w:p w14:paraId="3BBB9E0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(0.63)</w:t>
            </w:r>
          </w:p>
        </w:tc>
      </w:tr>
      <w:tr w:rsidR="00781B9F" w:rsidRPr="00C40D06" w14:paraId="1ED846E5" w14:textId="77777777" w:rsidTr="007D6DE0">
        <w:trPr>
          <w:trHeight w:val="266"/>
        </w:trPr>
        <w:tc>
          <w:tcPr>
            <w:tcW w:w="4678" w:type="dxa"/>
            <w:tcBorders>
              <w:top w:val="nil"/>
              <w:left w:val="nil"/>
              <w:bottom w:val="nil"/>
              <w:right w:val="nil"/>
            </w:tcBorders>
            <w:shd w:val="clear" w:color="auto" w:fill="auto"/>
            <w:noWrap/>
            <w:vAlign w:val="bottom"/>
            <w:hideMark/>
          </w:tcPr>
          <w:p w14:paraId="65E92A40"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Доход более 80 000 руб.</w:t>
            </w:r>
          </w:p>
        </w:tc>
        <w:tc>
          <w:tcPr>
            <w:tcW w:w="1002" w:type="dxa"/>
            <w:gridSpan w:val="2"/>
            <w:tcBorders>
              <w:top w:val="nil"/>
              <w:left w:val="nil"/>
              <w:bottom w:val="nil"/>
              <w:right w:val="nil"/>
            </w:tcBorders>
            <w:shd w:val="clear" w:color="auto" w:fill="auto"/>
            <w:noWrap/>
            <w:vAlign w:val="bottom"/>
            <w:hideMark/>
          </w:tcPr>
          <w:p w14:paraId="3D06D841"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AA30AE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6BE54EB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3.93***</w:t>
            </w:r>
          </w:p>
        </w:tc>
        <w:tc>
          <w:tcPr>
            <w:tcW w:w="1002" w:type="dxa"/>
            <w:gridSpan w:val="2"/>
            <w:tcBorders>
              <w:top w:val="nil"/>
              <w:left w:val="nil"/>
              <w:bottom w:val="nil"/>
              <w:right w:val="nil"/>
            </w:tcBorders>
            <w:shd w:val="clear" w:color="auto" w:fill="auto"/>
            <w:noWrap/>
            <w:vAlign w:val="bottom"/>
            <w:hideMark/>
          </w:tcPr>
          <w:p w14:paraId="5709179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3.14***</w:t>
            </w:r>
          </w:p>
        </w:tc>
        <w:tc>
          <w:tcPr>
            <w:tcW w:w="1108" w:type="dxa"/>
            <w:gridSpan w:val="2"/>
            <w:tcBorders>
              <w:top w:val="nil"/>
              <w:left w:val="nil"/>
              <w:bottom w:val="nil"/>
              <w:right w:val="nil"/>
            </w:tcBorders>
            <w:shd w:val="clear" w:color="auto" w:fill="auto"/>
            <w:noWrap/>
            <w:vAlign w:val="bottom"/>
            <w:hideMark/>
          </w:tcPr>
          <w:p w14:paraId="12DC0C8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2.74**</w:t>
            </w:r>
          </w:p>
        </w:tc>
      </w:tr>
      <w:tr w:rsidR="00781B9F" w:rsidRPr="00C40D06" w14:paraId="0816CAC4" w14:textId="77777777" w:rsidTr="007D6DE0">
        <w:trPr>
          <w:trHeight w:val="266"/>
        </w:trPr>
        <w:tc>
          <w:tcPr>
            <w:tcW w:w="4678" w:type="dxa"/>
            <w:tcBorders>
              <w:top w:val="nil"/>
              <w:left w:val="nil"/>
              <w:bottom w:val="nil"/>
              <w:right w:val="nil"/>
            </w:tcBorders>
            <w:shd w:val="clear" w:color="auto" w:fill="auto"/>
            <w:noWrap/>
            <w:vAlign w:val="bottom"/>
            <w:hideMark/>
          </w:tcPr>
          <w:p w14:paraId="6A24821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15A00128"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3659099D"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10D29AB7"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(1.22)</w:t>
            </w:r>
          </w:p>
        </w:tc>
        <w:tc>
          <w:tcPr>
            <w:tcW w:w="1002" w:type="dxa"/>
            <w:gridSpan w:val="2"/>
            <w:tcBorders>
              <w:top w:val="nil"/>
              <w:left w:val="nil"/>
              <w:bottom w:val="nil"/>
              <w:right w:val="nil"/>
            </w:tcBorders>
            <w:shd w:val="clear" w:color="auto" w:fill="auto"/>
            <w:noWrap/>
            <w:vAlign w:val="bottom"/>
            <w:hideMark/>
          </w:tcPr>
          <w:p w14:paraId="7A86075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(1.25)</w:t>
            </w:r>
          </w:p>
        </w:tc>
        <w:tc>
          <w:tcPr>
            <w:tcW w:w="1108" w:type="dxa"/>
            <w:gridSpan w:val="2"/>
            <w:tcBorders>
              <w:top w:val="nil"/>
              <w:left w:val="nil"/>
              <w:bottom w:val="nil"/>
              <w:right w:val="nil"/>
            </w:tcBorders>
            <w:shd w:val="clear" w:color="auto" w:fill="auto"/>
            <w:noWrap/>
            <w:vAlign w:val="bottom"/>
            <w:hideMark/>
          </w:tcPr>
          <w:p w14:paraId="02D3880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(1.12)</w:t>
            </w:r>
          </w:p>
        </w:tc>
      </w:tr>
      <w:tr w:rsidR="00781B9F" w:rsidRPr="00C40D06" w14:paraId="16F4F7B0" w14:textId="77777777" w:rsidTr="007D6DE0">
        <w:trPr>
          <w:trHeight w:val="255"/>
        </w:trPr>
        <w:tc>
          <w:tcPr>
            <w:tcW w:w="4678" w:type="dxa"/>
            <w:tcBorders>
              <w:top w:val="nil"/>
              <w:left w:val="nil"/>
              <w:bottom w:val="nil"/>
              <w:right w:val="nil"/>
            </w:tcBorders>
            <w:shd w:val="clear" w:color="auto" w:fill="auto"/>
            <w:noWrap/>
            <w:vAlign w:val="bottom"/>
            <w:hideMark/>
          </w:tcPr>
          <w:p w14:paraId="6D6D8098"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Баллы TIMSS по математике</w:t>
            </w:r>
          </w:p>
        </w:tc>
        <w:tc>
          <w:tcPr>
            <w:tcW w:w="1002" w:type="dxa"/>
            <w:gridSpan w:val="2"/>
            <w:tcBorders>
              <w:top w:val="nil"/>
              <w:left w:val="nil"/>
              <w:bottom w:val="nil"/>
              <w:right w:val="nil"/>
            </w:tcBorders>
            <w:shd w:val="clear" w:color="auto" w:fill="auto"/>
            <w:noWrap/>
            <w:vAlign w:val="bottom"/>
            <w:hideMark/>
          </w:tcPr>
          <w:p w14:paraId="1CEB2B51"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04E9808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0CF51E3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329566B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2.31***</w:t>
            </w:r>
          </w:p>
        </w:tc>
        <w:tc>
          <w:tcPr>
            <w:tcW w:w="1108" w:type="dxa"/>
            <w:gridSpan w:val="2"/>
            <w:tcBorders>
              <w:top w:val="nil"/>
              <w:left w:val="nil"/>
              <w:bottom w:val="nil"/>
              <w:right w:val="nil"/>
            </w:tcBorders>
            <w:shd w:val="clear" w:color="auto" w:fill="auto"/>
            <w:noWrap/>
            <w:vAlign w:val="bottom"/>
            <w:hideMark/>
          </w:tcPr>
          <w:p w14:paraId="28927DE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2.29***</w:t>
            </w:r>
          </w:p>
        </w:tc>
      </w:tr>
      <w:tr w:rsidR="00781B9F" w:rsidRPr="00C40D06" w14:paraId="7FBD8DEF" w14:textId="77777777" w:rsidTr="007D6DE0">
        <w:trPr>
          <w:trHeight w:val="255"/>
        </w:trPr>
        <w:tc>
          <w:tcPr>
            <w:tcW w:w="4678" w:type="dxa"/>
            <w:tcBorders>
              <w:top w:val="nil"/>
              <w:left w:val="nil"/>
              <w:bottom w:val="nil"/>
              <w:right w:val="nil"/>
            </w:tcBorders>
            <w:shd w:val="clear" w:color="auto" w:fill="auto"/>
            <w:noWrap/>
            <w:vAlign w:val="bottom"/>
            <w:hideMark/>
          </w:tcPr>
          <w:p w14:paraId="4ECEDC9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70F0D1BC"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61AB0D6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7A2F4A24"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033C39B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(0.26)</w:t>
            </w:r>
          </w:p>
        </w:tc>
        <w:tc>
          <w:tcPr>
            <w:tcW w:w="1108" w:type="dxa"/>
            <w:gridSpan w:val="2"/>
            <w:tcBorders>
              <w:top w:val="nil"/>
              <w:left w:val="nil"/>
              <w:bottom w:val="nil"/>
              <w:right w:val="nil"/>
            </w:tcBorders>
            <w:shd w:val="clear" w:color="auto" w:fill="auto"/>
            <w:noWrap/>
            <w:vAlign w:val="bottom"/>
            <w:hideMark/>
          </w:tcPr>
          <w:p w14:paraId="387F1E6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(0.26)</w:t>
            </w:r>
          </w:p>
        </w:tc>
      </w:tr>
      <w:tr w:rsidR="00781B9F" w:rsidRPr="00C40D06" w14:paraId="7972F5AF" w14:textId="77777777" w:rsidTr="007D6DE0">
        <w:trPr>
          <w:trHeight w:val="266"/>
        </w:trPr>
        <w:tc>
          <w:tcPr>
            <w:tcW w:w="4678" w:type="dxa"/>
            <w:tcBorders>
              <w:top w:val="nil"/>
              <w:left w:val="nil"/>
              <w:bottom w:val="nil"/>
              <w:right w:val="nil"/>
            </w:tcBorders>
            <w:shd w:val="clear" w:color="auto" w:fill="auto"/>
            <w:noWrap/>
            <w:vAlign w:val="bottom"/>
            <w:hideMark/>
          </w:tcPr>
          <w:p w14:paraId="25FB1618"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Настойчивость (</w:t>
            </w:r>
            <w:proofErr w:type="spellStart"/>
            <w:r w:rsidRPr="00C40D06">
              <w:rPr>
                <w:rFonts w:ascii="Times New Roman" w:eastAsia="Times New Roman" w:hAnsi="Times New Roman" w:cs="Times New Roman"/>
                <w:lang w:eastAsia="ru-RU"/>
              </w:rPr>
              <w:t>grit</w:t>
            </w:r>
            <w:proofErr w:type="spellEnd"/>
            <w:r w:rsidRPr="00C40D06">
              <w:rPr>
                <w:rFonts w:ascii="Times New Roman" w:eastAsia="Times New Roman" w:hAnsi="Times New Roman" w:cs="Times New Roman"/>
                <w:lang w:eastAsia="ru-RU"/>
              </w:rPr>
              <w:t>)</w:t>
            </w:r>
          </w:p>
        </w:tc>
        <w:tc>
          <w:tcPr>
            <w:tcW w:w="1002" w:type="dxa"/>
            <w:gridSpan w:val="2"/>
            <w:tcBorders>
              <w:top w:val="nil"/>
              <w:left w:val="nil"/>
              <w:bottom w:val="nil"/>
              <w:right w:val="nil"/>
            </w:tcBorders>
            <w:shd w:val="clear" w:color="auto" w:fill="auto"/>
            <w:noWrap/>
            <w:vAlign w:val="bottom"/>
            <w:hideMark/>
          </w:tcPr>
          <w:p w14:paraId="2C8B4B65" w14:textId="77777777" w:rsidR="00781B9F" w:rsidRPr="00C40D06" w:rsidRDefault="00781B9F" w:rsidP="00E06BE5">
            <w:pPr>
              <w:spacing w:after="0" w:line="240" w:lineRule="auto"/>
              <w:jc w:val="center"/>
              <w:rPr>
                <w:rFonts w:ascii="Times New Roman" w:eastAsia="Times New Roman" w:hAnsi="Times New Roman" w:cs="Times New Roman"/>
                <w:color w:val="FF0000"/>
                <w:lang w:eastAsia="ru-RU"/>
              </w:rPr>
            </w:pPr>
            <w:r w:rsidRPr="00C40D06">
              <w:rPr>
                <w:rFonts w:ascii="Times New Roman" w:eastAsia="Times New Roman" w:hAnsi="Times New Roman" w:cs="Times New Roman"/>
                <w:color w:val="FF0000"/>
                <w:lang w:eastAsia="ru-RU"/>
              </w:rPr>
              <w:t>1.37***</w:t>
            </w:r>
          </w:p>
        </w:tc>
        <w:tc>
          <w:tcPr>
            <w:tcW w:w="1002" w:type="dxa"/>
            <w:gridSpan w:val="2"/>
            <w:tcBorders>
              <w:top w:val="nil"/>
              <w:left w:val="nil"/>
              <w:bottom w:val="nil"/>
              <w:right w:val="nil"/>
            </w:tcBorders>
            <w:shd w:val="clear" w:color="auto" w:fill="auto"/>
            <w:noWrap/>
            <w:vAlign w:val="bottom"/>
            <w:hideMark/>
          </w:tcPr>
          <w:p w14:paraId="76D82FC3" w14:textId="77777777" w:rsidR="00781B9F" w:rsidRPr="00C40D06" w:rsidRDefault="00781B9F" w:rsidP="00E06BE5">
            <w:pPr>
              <w:spacing w:after="0" w:line="240" w:lineRule="auto"/>
              <w:jc w:val="center"/>
              <w:rPr>
                <w:rFonts w:ascii="Times New Roman" w:eastAsia="Times New Roman" w:hAnsi="Times New Roman" w:cs="Times New Roman"/>
                <w:color w:val="FF0000"/>
                <w:lang w:eastAsia="ru-RU"/>
              </w:rPr>
            </w:pPr>
          </w:p>
        </w:tc>
        <w:tc>
          <w:tcPr>
            <w:tcW w:w="1002" w:type="dxa"/>
            <w:gridSpan w:val="2"/>
            <w:tcBorders>
              <w:top w:val="nil"/>
              <w:left w:val="nil"/>
              <w:bottom w:val="nil"/>
              <w:right w:val="nil"/>
            </w:tcBorders>
            <w:shd w:val="clear" w:color="auto" w:fill="auto"/>
            <w:noWrap/>
            <w:vAlign w:val="bottom"/>
            <w:hideMark/>
          </w:tcPr>
          <w:p w14:paraId="5EAD5661" w14:textId="77777777" w:rsidR="00781B9F" w:rsidRPr="00C40D06" w:rsidRDefault="00781B9F" w:rsidP="00E06BE5">
            <w:pPr>
              <w:spacing w:after="0" w:line="240" w:lineRule="auto"/>
              <w:jc w:val="center"/>
              <w:rPr>
                <w:rFonts w:ascii="Times New Roman" w:eastAsia="Times New Roman" w:hAnsi="Times New Roman" w:cs="Times New Roman"/>
                <w:color w:val="FF0000"/>
                <w:lang w:eastAsia="ru-RU"/>
              </w:rPr>
            </w:pPr>
          </w:p>
        </w:tc>
        <w:tc>
          <w:tcPr>
            <w:tcW w:w="1002" w:type="dxa"/>
            <w:gridSpan w:val="2"/>
            <w:tcBorders>
              <w:top w:val="nil"/>
              <w:left w:val="nil"/>
              <w:bottom w:val="nil"/>
              <w:right w:val="nil"/>
            </w:tcBorders>
            <w:shd w:val="clear" w:color="auto" w:fill="auto"/>
            <w:noWrap/>
            <w:vAlign w:val="bottom"/>
            <w:hideMark/>
          </w:tcPr>
          <w:p w14:paraId="3AD7C1E6" w14:textId="77777777" w:rsidR="00781B9F" w:rsidRPr="00C40D06" w:rsidRDefault="00781B9F" w:rsidP="00E06BE5">
            <w:pPr>
              <w:spacing w:after="0" w:line="240" w:lineRule="auto"/>
              <w:jc w:val="center"/>
              <w:rPr>
                <w:rFonts w:ascii="Times New Roman" w:eastAsia="Times New Roman" w:hAnsi="Times New Roman" w:cs="Times New Roman"/>
                <w:color w:val="FF0000"/>
                <w:lang w:eastAsia="ru-RU"/>
              </w:rPr>
            </w:pPr>
          </w:p>
        </w:tc>
        <w:tc>
          <w:tcPr>
            <w:tcW w:w="1108" w:type="dxa"/>
            <w:gridSpan w:val="2"/>
            <w:tcBorders>
              <w:top w:val="nil"/>
              <w:left w:val="nil"/>
              <w:bottom w:val="nil"/>
              <w:right w:val="nil"/>
            </w:tcBorders>
            <w:shd w:val="clear" w:color="auto" w:fill="auto"/>
            <w:noWrap/>
            <w:vAlign w:val="bottom"/>
            <w:hideMark/>
          </w:tcPr>
          <w:p w14:paraId="0236554C" w14:textId="77777777" w:rsidR="00781B9F" w:rsidRPr="00C40D06" w:rsidRDefault="00781B9F" w:rsidP="00E06BE5">
            <w:pPr>
              <w:spacing w:after="0" w:line="240" w:lineRule="auto"/>
              <w:jc w:val="center"/>
              <w:rPr>
                <w:rFonts w:ascii="Times New Roman" w:eastAsia="Times New Roman" w:hAnsi="Times New Roman" w:cs="Times New Roman"/>
                <w:color w:val="FF0000"/>
                <w:lang w:eastAsia="ru-RU"/>
              </w:rPr>
            </w:pPr>
            <w:r w:rsidRPr="00C40D06">
              <w:rPr>
                <w:rFonts w:ascii="Times New Roman" w:eastAsia="Times New Roman" w:hAnsi="Times New Roman" w:cs="Times New Roman"/>
                <w:color w:val="FF0000"/>
                <w:lang w:eastAsia="ru-RU"/>
              </w:rPr>
              <w:t>1.27***</w:t>
            </w:r>
          </w:p>
        </w:tc>
      </w:tr>
      <w:tr w:rsidR="00781B9F" w:rsidRPr="00C40D06" w14:paraId="1505F299" w14:textId="77777777" w:rsidTr="007D6DE0">
        <w:trPr>
          <w:trHeight w:val="266"/>
        </w:trPr>
        <w:tc>
          <w:tcPr>
            <w:tcW w:w="4678" w:type="dxa"/>
            <w:tcBorders>
              <w:top w:val="nil"/>
              <w:left w:val="nil"/>
              <w:bottom w:val="nil"/>
              <w:right w:val="nil"/>
            </w:tcBorders>
            <w:shd w:val="clear" w:color="auto" w:fill="auto"/>
            <w:noWrap/>
            <w:vAlign w:val="bottom"/>
            <w:hideMark/>
          </w:tcPr>
          <w:p w14:paraId="4A4839CE"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FDE6EB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(0.06)</w:t>
            </w:r>
          </w:p>
        </w:tc>
        <w:tc>
          <w:tcPr>
            <w:tcW w:w="1002" w:type="dxa"/>
            <w:gridSpan w:val="2"/>
            <w:tcBorders>
              <w:top w:val="nil"/>
              <w:left w:val="nil"/>
              <w:bottom w:val="nil"/>
              <w:right w:val="nil"/>
            </w:tcBorders>
            <w:shd w:val="clear" w:color="auto" w:fill="auto"/>
            <w:noWrap/>
            <w:vAlign w:val="bottom"/>
            <w:hideMark/>
          </w:tcPr>
          <w:p w14:paraId="234A95B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7F5E2D2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5AF7EAD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108" w:type="dxa"/>
            <w:gridSpan w:val="2"/>
            <w:tcBorders>
              <w:top w:val="nil"/>
              <w:left w:val="nil"/>
              <w:bottom w:val="nil"/>
              <w:right w:val="nil"/>
            </w:tcBorders>
            <w:shd w:val="clear" w:color="auto" w:fill="auto"/>
            <w:noWrap/>
            <w:vAlign w:val="bottom"/>
            <w:hideMark/>
          </w:tcPr>
          <w:p w14:paraId="73F83B4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(0.06)</w:t>
            </w:r>
          </w:p>
        </w:tc>
      </w:tr>
      <w:tr w:rsidR="00781B9F" w:rsidRPr="00C40D06" w14:paraId="005C009D" w14:textId="77777777" w:rsidTr="007D6DE0">
        <w:trPr>
          <w:trHeight w:val="266"/>
        </w:trPr>
        <w:tc>
          <w:tcPr>
            <w:tcW w:w="4678" w:type="dxa"/>
            <w:tcBorders>
              <w:top w:val="nil"/>
              <w:left w:val="nil"/>
              <w:bottom w:val="nil"/>
              <w:right w:val="nil"/>
            </w:tcBorders>
            <w:shd w:val="clear" w:color="auto" w:fill="auto"/>
            <w:noWrap/>
            <w:vAlign w:val="bottom"/>
            <w:hideMark/>
          </w:tcPr>
          <w:p w14:paraId="2038A43C" w14:textId="74E9621E" w:rsidR="00781B9F" w:rsidRPr="00C40D06" w:rsidRDefault="005F4982"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Константа</w:t>
            </w:r>
          </w:p>
        </w:tc>
        <w:tc>
          <w:tcPr>
            <w:tcW w:w="1002" w:type="dxa"/>
            <w:gridSpan w:val="2"/>
            <w:tcBorders>
              <w:top w:val="nil"/>
              <w:left w:val="nil"/>
              <w:bottom w:val="nil"/>
              <w:right w:val="nil"/>
            </w:tcBorders>
            <w:shd w:val="clear" w:color="auto" w:fill="auto"/>
            <w:noWrap/>
            <w:vAlign w:val="bottom"/>
            <w:hideMark/>
          </w:tcPr>
          <w:p w14:paraId="380164AB"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2.22***</w:t>
            </w:r>
          </w:p>
        </w:tc>
        <w:tc>
          <w:tcPr>
            <w:tcW w:w="1002" w:type="dxa"/>
            <w:gridSpan w:val="2"/>
            <w:tcBorders>
              <w:top w:val="nil"/>
              <w:left w:val="nil"/>
              <w:bottom w:val="nil"/>
              <w:right w:val="nil"/>
            </w:tcBorders>
            <w:shd w:val="clear" w:color="auto" w:fill="auto"/>
            <w:noWrap/>
            <w:vAlign w:val="bottom"/>
            <w:hideMark/>
          </w:tcPr>
          <w:p w14:paraId="287FC9E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2.71***</w:t>
            </w:r>
          </w:p>
        </w:tc>
        <w:tc>
          <w:tcPr>
            <w:tcW w:w="1002" w:type="dxa"/>
            <w:gridSpan w:val="2"/>
            <w:tcBorders>
              <w:top w:val="nil"/>
              <w:left w:val="nil"/>
              <w:bottom w:val="nil"/>
              <w:right w:val="nil"/>
            </w:tcBorders>
            <w:shd w:val="clear" w:color="auto" w:fill="auto"/>
            <w:noWrap/>
            <w:vAlign w:val="bottom"/>
            <w:hideMark/>
          </w:tcPr>
          <w:p w14:paraId="4971EF0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1.74***</w:t>
            </w:r>
          </w:p>
        </w:tc>
        <w:tc>
          <w:tcPr>
            <w:tcW w:w="1002" w:type="dxa"/>
            <w:gridSpan w:val="2"/>
            <w:tcBorders>
              <w:top w:val="nil"/>
              <w:left w:val="nil"/>
              <w:bottom w:val="nil"/>
              <w:right w:val="nil"/>
            </w:tcBorders>
            <w:shd w:val="clear" w:color="auto" w:fill="auto"/>
            <w:noWrap/>
            <w:vAlign w:val="bottom"/>
            <w:hideMark/>
          </w:tcPr>
          <w:p w14:paraId="32EB8AED"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1.85***</w:t>
            </w:r>
          </w:p>
        </w:tc>
        <w:tc>
          <w:tcPr>
            <w:tcW w:w="1108" w:type="dxa"/>
            <w:gridSpan w:val="2"/>
            <w:tcBorders>
              <w:top w:val="nil"/>
              <w:left w:val="nil"/>
              <w:bottom w:val="nil"/>
              <w:right w:val="nil"/>
            </w:tcBorders>
            <w:shd w:val="clear" w:color="auto" w:fill="auto"/>
            <w:noWrap/>
            <w:vAlign w:val="bottom"/>
            <w:hideMark/>
          </w:tcPr>
          <w:p w14:paraId="113D8675"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2.05***</w:t>
            </w:r>
          </w:p>
        </w:tc>
      </w:tr>
      <w:tr w:rsidR="00781B9F" w:rsidRPr="00C40D06" w14:paraId="744E599E" w14:textId="77777777" w:rsidTr="007D6DE0">
        <w:trPr>
          <w:trHeight w:val="266"/>
        </w:trPr>
        <w:tc>
          <w:tcPr>
            <w:tcW w:w="4678" w:type="dxa"/>
            <w:tcBorders>
              <w:top w:val="nil"/>
              <w:left w:val="nil"/>
              <w:bottom w:val="nil"/>
              <w:right w:val="nil"/>
            </w:tcBorders>
            <w:shd w:val="clear" w:color="auto" w:fill="auto"/>
            <w:noWrap/>
            <w:vAlign w:val="bottom"/>
            <w:hideMark/>
          </w:tcPr>
          <w:p w14:paraId="64902CCC"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0A137CEF"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(0.10)</w:t>
            </w:r>
          </w:p>
        </w:tc>
        <w:tc>
          <w:tcPr>
            <w:tcW w:w="1002" w:type="dxa"/>
            <w:gridSpan w:val="2"/>
            <w:tcBorders>
              <w:top w:val="nil"/>
              <w:left w:val="nil"/>
              <w:bottom w:val="nil"/>
              <w:right w:val="nil"/>
            </w:tcBorders>
            <w:shd w:val="clear" w:color="auto" w:fill="auto"/>
            <w:noWrap/>
            <w:vAlign w:val="bottom"/>
            <w:hideMark/>
          </w:tcPr>
          <w:p w14:paraId="28AC9120"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(0.24)</w:t>
            </w:r>
          </w:p>
        </w:tc>
        <w:tc>
          <w:tcPr>
            <w:tcW w:w="1002" w:type="dxa"/>
            <w:gridSpan w:val="2"/>
            <w:tcBorders>
              <w:top w:val="nil"/>
              <w:left w:val="nil"/>
              <w:bottom w:val="nil"/>
              <w:right w:val="nil"/>
            </w:tcBorders>
            <w:shd w:val="clear" w:color="auto" w:fill="auto"/>
            <w:noWrap/>
            <w:vAlign w:val="bottom"/>
            <w:hideMark/>
          </w:tcPr>
          <w:p w14:paraId="7F484A3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(0.22)</w:t>
            </w:r>
          </w:p>
        </w:tc>
        <w:tc>
          <w:tcPr>
            <w:tcW w:w="1002" w:type="dxa"/>
            <w:gridSpan w:val="2"/>
            <w:tcBorders>
              <w:top w:val="nil"/>
              <w:left w:val="nil"/>
              <w:bottom w:val="nil"/>
              <w:right w:val="nil"/>
            </w:tcBorders>
            <w:shd w:val="clear" w:color="auto" w:fill="auto"/>
            <w:noWrap/>
            <w:vAlign w:val="bottom"/>
            <w:hideMark/>
          </w:tcPr>
          <w:p w14:paraId="13543F2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(0.33)</w:t>
            </w:r>
          </w:p>
        </w:tc>
        <w:tc>
          <w:tcPr>
            <w:tcW w:w="1108" w:type="dxa"/>
            <w:gridSpan w:val="2"/>
            <w:tcBorders>
              <w:top w:val="nil"/>
              <w:left w:val="nil"/>
              <w:bottom w:val="nil"/>
              <w:right w:val="nil"/>
            </w:tcBorders>
            <w:shd w:val="clear" w:color="auto" w:fill="auto"/>
            <w:noWrap/>
            <w:vAlign w:val="bottom"/>
            <w:hideMark/>
          </w:tcPr>
          <w:p w14:paraId="2206A756"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(0.37)</w:t>
            </w:r>
          </w:p>
        </w:tc>
      </w:tr>
      <w:tr w:rsidR="00781B9F" w:rsidRPr="00C40D06" w14:paraId="397F3E73" w14:textId="77777777" w:rsidTr="007D6DE0">
        <w:trPr>
          <w:trHeight w:val="266"/>
        </w:trPr>
        <w:tc>
          <w:tcPr>
            <w:tcW w:w="4678" w:type="dxa"/>
            <w:tcBorders>
              <w:top w:val="nil"/>
              <w:left w:val="nil"/>
              <w:bottom w:val="nil"/>
              <w:right w:val="nil"/>
            </w:tcBorders>
            <w:shd w:val="clear" w:color="auto" w:fill="auto"/>
            <w:noWrap/>
            <w:vAlign w:val="bottom"/>
            <w:hideMark/>
          </w:tcPr>
          <w:p w14:paraId="7CD0F842"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77D0F189"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5CF14D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145EA677"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0E24E578"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c>
          <w:tcPr>
            <w:tcW w:w="1108" w:type="dxa"/>
            <w:gridSpan w:val="2"/>
            <w:tcBorders>
              <w:top w:val="nil"/>
              <w:left w:val="nil"/>
              <w:bottom w:val="nil"/>
              <w:right w:val="nil"/>
            </w:tcBorders>
            <w:shd w:val="clear" w:color="auto" w:fill="auto"/>
            <w:noWrap/>
            <w:vAlign w:val="bottom"/>
            <w:hideMark/>
          </w:tcPr>
          <w:p w14:paraId="3883F5F3"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p>
        </w:tc>
      </w:tr>
      <w:tr w:rsidR="00781B9F" w:rsidRPr="00C40D06" w14:paraId="1C44DCA9" w14:textId="77777777" w:rsidTr="007D6DE0">
        <w:trPr>
          <w:trHeight w:val="266"/>
        </w:trPr>
        <w:tc>
          <w:tcPr>
            <w:tcW w:w="4678" w:type="dxa"/>
            <w:tcBorders>
              <w:top w:val="nil"/>
              <w:left w:val="nil"/>
              <w:bottom w:val="single" w:sz="4" w:space="0" w:color="000000"/>
              <w:right w:val="nil"/>
            </w:tcBorders>
            <w:shd w:val="clear" w:color="auto" w:fill="auto"/>
            <w:noWrap/>
            <w:vAlign w:val="bottom"/>
            <w:hideMark/>
          </w:tcPr>
          <w:p w14:paraId="618B8D14" w14:textId="2E7E895F" w:rsidR="00781B9F" w:rsidRPr="00C40D06" w:rsidRDefault="005F4982" w:rsidP="00E06BE5">
            <w:pPr>
              <w:spacing w:after="0" w:line="240" w:lineRule="auto"/>
              <w:rPr>
                <w:rFonts w:ascii="Times New Roman" w:eastAsia="Times New Roman" w:hAnsi="Times New Roman" w:cs="Times New Roman"/>
                <w:lang w:val="en-US" w:eastAsia="ru-RU"/>
              </w:rPr>
            </w:pPr>
            <w:r w:rsidRPr="00C40D06">
              <w:rPr>
                <w:rFonts w:ascii="Times New Roman" w:eastAsia="Times New Roman" w:hAnsi="Times New Roman" w:cs="Times New Roman"/>
                <w:lang w:val="en-US" w:eastAsia="ru-RU"/>
              </w:rPr>
              <w:t>N</w:t>
            </w:r>
          </w:p>
        </w:tc>
        <w:tc>
          <w:tcPr>
            <w:tcW w:w="1002" w:type="dxa"/>
            <w:gridSpan w:val="2"/>
            <w:tcBorders>
              <w:top w:val="nil"/>
              <w:left w:val="nil"/>
              <w:bottom w:val="single" w:sz="4" w:space="0" w:color="000000"/>
              <w:right w:val="nil"/>
            </w:tcBorders>
            <w:shd w:val="clear" w:color="auto" w:fill="auto"/>
            <w:noWrap/>
            <w:vAlign w:val="bottom"/>
            <w:hideMark/>
          </w:tcPr>
          <w:p w14:paraId="41B0272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2,387</w:t>
            </w:r>
          </w:p>
        </w:tc>
        <w:tc>
          <w:tcPr>
            <w:tcW w:w="1002" w:type="dxa"/>
            <w:gridSpan w:val="2"/>
            <w:tcBorders>
              <w:top w:val="nil"/>
              <w:left w:val="nil"/>
              <w:bottom w:val="single" w:sz="4" w:space="0" w:color="000000"/>
              <w:right w:val="nil"/>
            </w:tcBorders>
            <w:shd w:val="clear" w:color="auto" w:fill="auto"/>
            <w:noWrap/>
            <w:vAlign w:val="bottom"/>
            <w:hideMark/>
          </w:tcPr>
          <w:p w14:paraId="1DDB2324"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3,418</w:t>
            </w:r>
          </w:p>
        </w:tc>
        <w:tc>
          <w:tcPr>
            <w:tcW w:w="1002" w:type="dxa"/>
            <w:gridSpan w:val="2"/>
            <w:tcBorders>
              <w:top w:val="nil"/>
              <w:left w:val="nil"/>
              <w:bottom w:val="single" w:sz="4" w:space="0" w:color="000000"/>
              <w:right w:val="nil"/>
            </w:tcBorders>
            <w:shd w:val="clear" w:color="auto" w:fill="auto"/>
            <w:noWrap/>
            <w:vAlign w:val="bottom"/>
            <w:hideMark/>
          </w:tcPr>
          <w:p w14:paraId="7ADFEE59"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2,312</w:t>
            </w:r>
          </w:p>
        </w:tc>
        <w:tc>
          <w:tcPr>
            <w:tcW w:w="1002" w:type="dxa"/>
            <w:gridSpan w:val="2"/>
            <w:tcBorders>
              <w:top w:val="nil"/>
              <w:left w:val="nil"/>
              <w:bottom w:val="single" w:sz="4" w:space="0" w:color="000000"/>
              <w:right w:val="nil"/>
            </w:tcBorders>
            <w:shd w:val="clear" w:color="auto" w:fill="auto"/>
            <w:noWrap/>
            <w:vAlign w:val="bottom"/>
            <w:hideMark/>
          </w:tcPr>
          <w:p w14:paraId="7BC7B71A"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2,312</w:t>
            </w:r>
          </w:p>
        </w:tc>
        <w:tc>
          <w:tcPr>
            <w:tcW w:w="1108" w:type="dxa"/>
            <w:gridSpan w:val="2"/>
            <w:tcBorders>
              <w:top w:val="nil"/>
              <w:left w:val="nil"/>
              <w:bottom w:val="single" w:sz="4" w:space="0" w:color="000000"/>
              <w:right w:val="nil"/>
            </w:tcBorders>
            <w:shd w:val="clear" w:color="auto" w:fill="auto"/>
            <w:noWrap/>
            <w:vAlign w:val="bottom"/>
            <w:hideMark/>
          </w:tcPr>
          <w:p w14:paraId="37C85A81" w14:textId="77777777" w:rsidR="00781B9F" w:rsidRPr="00C40D06" w:rsidRDefault="00781B9F" w:rsidP="00E06BE5">
            <w:pPr>
              <w:spacing w:after="0" w:line="240" w:lineRule="auto"/>
              <w:jc w:val="center"/>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2,212</w:t>
            </w:r>
          </w:p>
        </w:tc>
      </w:tr>
      <w:tr w:rsidR="00781B9F" w:rsidRPr="00C40D06" w14:paraId="459FAE53" w14:textId="77777777" w:rsidTr="007D6DE0">
        <w:trPr>
          <w:trHeight w:val="266"/>
        </w:trPr>
        <w:tc>
          <w:tcPr>
            <w:tcW w:w="4678" w:type="dxa"/>
            <w:tcBorders>
              <w:top w:val="nil"/>
              <w:left w:val="nil"/>
              <w:bottom w:val="nil"/>
              <w:right w:val="nil"/>
            </w:tcBorders>
            <w:shd w:val="clear" w:color="auto" w:fill="auto"/>
            <w:noWrap/>
            <w:vAlign w:val="bottom"/>
            <w:hideMark/>
          </w:tcPr>
          <w:p w14:paraId="18D1F20C" w14:textId="2F75F7A4" w:rsidR="00781B9F" w:rsidRPr="00C40D06" w:rsidRDefault="005F4982"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Стандартные ошибки  указаны в скобках</w:t>
            </w:r>
          </w:p>
        </w:tc>
        <w:tc>
          <w:tcPr>
            <w:tcW w:w="1002" w:type="dxa"/>
            <w:gridSpan w:val="2"/>
            <w:tcBorders>
              <w:top w:val="nil"/>
              <w:left w:val="nil"/>
              <w:bottom w:val="nil"/>
              <w:right w:val="nil"/>
            </w:tcBorders>
            <w:shd w:val="clear" w:color="auto" w:fill="auto"/>
            <w:noWrap/>
            <w:vAlign w:val="bottom"/>
            <w:hideMark/>
          </w:tcPr>
          <w:p w14:paraId="493F881B"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555542B"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558ABFB9"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6EA0EB3"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108" w:type="dxa"/>
            <w:gridSpan w:val="2"/>
            <w:tcBorders>
              <w:top w:val="nil"/>
              <w:left w:val="nil"/>
              <w:bottom w:val="nil"/>
              <w:right w:val="nil"/>
            </w:tcBorders>
            <w:shd w:val="clear" w:color="auto" w:fill="auto"/>
            <w:noWrap/>
            <w:vAlign w:val="bottom"/>
            <w:hideMark/>
          </w:tcPr>
          <w:p w14:paraId="1C42B17C" w14:textId="77777777" w:rsidR="00781B9F" w:rsidRPr="00C40D06" w:rsidRDefault="00781B9F" w:rsidP="00E06BE5">
            <w:pPr>
              <w:spacing w:after="0" w:line="240" w:lineRule="auto"/>
              <w:rPr>
                <w:rFonts w:ascii="Times New Roman" w:eastAsia="Times New Roman" w:hAnsi="Times New Roman" w:cs="Times New Roman"/>
                <w:lang w:eastAsia="ru-RU"/>
              </w:rPr>
            </w:pPr>
          </w:p>
        </w:tc>
      </w:tr>
      <w:tr w:rsidR="00781B9F" w:rsidRPr="00C40D06" w14:paraId="157060F3" w14:textId="77777777" w:rsidTr="007D6DE0">
        <w:trPr>
          <w:trHeight w:val="266"/>
        </w:trPr>
        <w:tc>
          <w:tcPr>
            <w:tcW w:w="4678" w:type="dxa"/>
            <w:tcBorders>
              <w:top w:val="nil"/>
              <w:left w:val="nil"/>
              <w:bottom w:val="nil"/>
              <w:right w:val="nil"/>
            </w:tcBorders>
            <w:shd w:val="clear" w:color="auto" w:fill="auto"/>
            <w:noWrap/>
            <w:vAlign w:val="bottom"/>
            <w:hideMark/>
          </w:tcPr>
          <w:p w14:paraId="19EF7C8C" w14:textId="77777777" w:rsidR="00781B9F" w:rsidRPr="00C40D06" w:rsidRDefault="00781B9F" w:rsidP="00E06BE5">
            <w:pPr>
              <w:spacing w:after="0" w:line="240" w:lineRule="auto"/>
              <w:rPr>
                <w:rFonts w:ascii="Times New Roman" w:eastAsia="Times New Roman" w:hAnsi="Times New Roman" w:cs="Times New Roman"/>
                <w:lang w:eastAsia="ru-RU"/>
              </w:rPr>
            </w:pPr>
            <w:r w:rsidRPr="00C40D06">
              <w:rPr>
                <w:rFonts w:ascii="Times New Roman" w:eastAsia="Times New Roman" w:hAnsi="Times New Roman" w:cs="Times New Roman"/>
                <w:lang w:eastAsia="ru-RU"/>
              </w:rPr>
              <w:t>*** p&lt;0.01, ** p&lt;0.05, * p&lt;0.1</w:t>
            </w:r>
          </w:p>
        </w:tc>
        <w:tc>
          <w:tcPr>
            <w:tcW w:w="1002" w:type="dxa"/>
            <w:gridSpan w:val="2"/>
            <w:tcBorders>
              <w:top w:val="nil"/>
              <w:left w:val="nil"/>
              <w:bottom w:val="nil"/>
              <w:right w:val="nil"/>
            </w:tcBorders>
            <w:shd w:val="clear" w:color="auto" w:fill="auto"/>
            <w:noWrap/>
            <w:vAlign w:val="bottom"/>
            <w:hideMark/>
          </w:tcPr>
          <w:p w14:paraId="1389CAE6"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28398A56"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27CC23C"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002" w:type="dxa"/>
            <w:gridSpan w:val="2"/>
            <w:tcBorders>
              <w:top w:val="nil"/>
              <w:left w:val="nil"/>
              <w:bottom w:val="nil"/>
              <w:right w:val="nil"/>
            </w:tcBorders>
            <w:shd w:val="clear" w:color="auto" w:fill="auto"/>
            <w:noWrap/>
            <w:vAlign w:val="bottom"/>
            <w:hideMark/>
          </w:tcPr>
          <w:p w14:paraId="47344C17" w14:textId="77777777" w:rsidR="00781B9F" w:rsidRPr="00C40D06" w:rsidRDefault="00781B9F" w:rsidP="00E06BE5">
            <w:pPr>
              <w:spacing w:after="0" w:line="240" w:lineRule="auto"/>
              <w:rPr>
                <w:rFonts w:ascii="Times New Roman" w:eastAsia="Times New Roman" w:hAnsi="Times New Roman" w:cs="Times New Roman"/>
                <w:lang w:eastAsia="ru-RU"/>
              </w:rPr>
            </w:pPr>
          </w:p>
        </w:tc>
        <w:tc>
          <w:tcPr>
            <w:tcW w:w="1108" w:type="dxa"/>
            <w:gridSpan w:val="2"/>
            <w:tcBorders>
              <w:top w:val="nil"/>
              <w:left w:val="nil"/>
              <w:bottom w:val="nil"/>
              <w:right w:val="nil"/>
            </w:tcBorders>
            <w:shd w:val="clear" w:color="auto" w:fill="auto"/>
            <w:noWrap/>
            <w:vAlign w:val="bottom"/>
            <w:hideMark/>
          </w:tcPr>
          <w:p w14:paraId="3C57F575" w14:textId="77777777" w:rsidR="00781B9F" w:rsidRPr="00C40D06" w:rsidRDefault="00781B9F" w:rsidP="00E06BE5">
            <w:pPr>
              <w:spacing w:after="0" w:line="240" w:lineRule="auto"/>
              <w:rPr>
                <w:rFonts w:ascii="Times New Roman" w:eastAsia="Times New Roman" w:hAnsi="Times New Roman" w:cs="Times New Roman"/>
                <w:lang w:eastAsia="ru-RU"/>
              </w:rPr>
            </w:pPr>
          </w:p>
        </w:tc>
      </w:tr>
    </w:tbl>
    <w:p w14:paraId="1343FCC8" w14:textId="77777777" w:rsidR="00781B9F" w:rsidRPr="00C40D06" w:rsidRDefault="00781B9F" w:rsidP="00781B9F">
      <w:pPr>
        <w:spacing w:after="0"/>
        <w:rPr>
          <w:rFonts w:ascii="Times New Roman" w:hAnsi="Times New Roman" w:cs="Times New Roman"/>
          <w:lang w:val="en-US"/>
        </w:rPr>
      </w:pPr>
      <w:r w:rsidRPr="00C40D06">
        <w:rPr>
          <w:rFonts w:ascii="Times New Roman" w:hAnsi="Times New Roman" w:cs="Times New Roman"/>
          <w:lang w:val="en-US"/>
        </w:rPr>
        <w:t>VIF =</w:t>
      </w:r>
      <w:r w:rsidRPr="00C40D06">
        <w:rPr>
          <w:rFonts w:ascii="Times New Roman" w:hAnsi="Times New Roman" w:cs="Times New Roman"/>
        </w:rPr>
        <w:t xml:space="preserve"> </w:t>
      </w:r>
      <w:r w:rsidRPr="00C40D06">
        <w:rPr>
          <w:rFonts w:ascii="Times New Roman" w:hAnsi="Times New Roman" w:cs="Times New Roman"/>
          <w:lang w:val="en-US"/>
        </w:rPr>
        <w:t>1.14</w:t>
      </w:r>
    </w:p>
    <w:p w14:paraId="32454878" w14:textId="77777777" w:rsidR="00781B9F" w:rsidRPr="00C40D06" w:rsidRDefault="00781B9F" w:rsidP="00781B9F">
      <w:pPr>
        <w:rPr>
          <w:rFonts w:ascii="Times New Roman" w:hAnsi="Times New Roman" w:cs="Times New Roman"/>
          <w:lang w:val="en-US"/>
        </w:rPr>
      </w:pPr>
      <w:r w:rsidRPr="00C40D06">
        <w:rPr>
          <w:rFonts w:ascii="Times New Roman" w:hAnsi="Times New Roman" w:cs="Times New Roman"/>
          <w:lang w:val="en-US"/>
        </w:rPr>
        <w:t>Condition number =</w:t>
      </w:r>
      <w:r w:rsidRPr="00C40D06">
        <w:rPr>
          <w:rFonts w:ascii="Times New Roman" w:hAnsi="Times New Roman" w:cs="Times New Roman"/>
        </w:rPr>
        <w:t xml:space="preserve"> </w:t>
      </w:r>
      <w:r w:rsidRPr="00C40D06">
        <w:rPr>
          <w:rFonts w:ascii="Times New Roman" w:hAnsi="Times New Roman" w:cs="Times New Roman"/>
          <w:lang w:val="en-US"/>
        </w:rPr>
        <w:t>20.034</w:t>
      </w:r>
    </w:p>
    <w:p w14:paraId="08A6A6B4" w14:textId="77777777" w:rsidR="00E379A5" w:rsidRDefault="00E379A5" w:rsidP="00781B9F">
      <w:pPr>
        <w:spacing w:line="360" w:lineRule="auto"/>
        <w:jc w:val="both"/>
        <w:rPr>
          <w:rFonts w:ascii="Times New Roman" w:hAnsi="Times New Roman" w:cs="Times New Roman"/>
        </w:rPr>
      </w:pPr>
    </w:p>
    <w:p w14:paraId="424BF00C" w14:textId="51CDAC78" w:rsidR="006477D9" w:rsidRPr="00E379A5" w:rsidRDefault="00781B9F" w:rsidP="007D6DE0">
      <w:pPr>
        <w:spacing w:line="360" w:lineRule="auto"/>
        <w:ind w:firstLine="709"/>
        <w:jc w:val="both"/>
        <w:rPr>
          <w:rFonts w:ascii="Times New Roman" w:hAnsi="Times New Roman" w:cs="Times New Roman"/>
          <w:sz w:val="28"/>
          <w:szCs w:val="28"/>
        </w:rPr>
      </w:pPr>
      <w:r w:rsidRPr="00E379A5">
        <w:rPr>
          <w:rFonts w:ascii="Times New Roman" w:hAnsi="Times New Roman" w:cs="Times New Roman"/>
          <w:sz w:val="28"/>
          <w:szCs w:val="28"/>
        </w:rPr>
        <w:t>Полученные результаты свидетельствуют о том, что</w:t>
      </w:r>
      <w:r w:rsidR="006477D9" w:rsidRPr="00E379A5">
        <w:rPr>
          <w:rFonts w:ascii="Times New Roman" w:hAnsi="Times New Roman" w:cs="Times New Roman"/>
          <w:sz w:val="28"/>
          <w:szCs w:val="28"/>
        </w:rPr>
        <w:t xml:space="preserve"> настойчивость сохраняет значимость при контроле</w:t>
      </w:r>
      <w:r w:rsidR="006477D9" w:rsidRPr="00E379A5">
        <w:rPr>
          <w:sz w:val="28"/>
          <w:szCs w:val="28"/>
        </w:rPr>
        <w:t xml:space="preserve"> </w:t>
      </w:r>
      <w:r w:rsidR="006477D9" w:rsidRPr="00E379A5">
        <w:rPr>
          <w:rFonts w:ascii="Times New Roman" w:hAnsi="Times New Roman" w:cs="Times New Roman"/>
          <w:sz w:val="28"/>
          <w:szCs w:val="28"/>
        </w:rPr>
        <w:t>социально-экономического капитала и успеваемости. Увеличение шкалы «Настойчивость» на одно стандартное отклонение увеличивает шансы продолжения об</w:t>
      </w:r>
      <w:r w:rsidR="00001895">
        <w:rPr>
          <w:rFonts w:ascii="Times New Roman" w:hAnsi="Times New Roman" w:cs="Times New Roman"/>
          <w:sz w:val="28"/>
          <w:szCs w:val="28"/>
        </w:rPr>
        <w:t>учения в школе после 9 класса в</w:t>
      </w:r>
      <w:r w:rsidR="006477D9" w:rsidRPr="00E379A5">
        <w:rPr>
          <w:rFonts w:ascii="Times New Roman" w:hAnsi="Times New Roman" w:cs="Times New Roman"/>
          <w:sz w:val="28"/>
          <w:szCs w:val="28"/>
        </w:rPr>
        <w:t xml:space="preserve"> 1,27 раз при контроле всех обозначенных выше переменных. Таким образом, подтверждается первая гипотеза о существовании значимой связи между настойчивостью и выбором между академическим и профессиональным треком. </w:t>
      </w:r>
    </w:p>
    <w:p w14:paraId="106067C0" w14:textId="65106278" w:rsidR="006477D9" w:rsidRPr="00E379A5" w:rsidRDefault="006477D9" w:rsidP="007D6DE0">
      <w:pPr>
        <w:spacing w:line="360" w:lineRule="auto"/>
        <w:ind w:firstLine="709"/>
        <w:jc w:val="both"/>
        <w:rPr>
          <w:rFonts w:ascii="Times New Roman" w:hAnsi="Times New Roman" w:cs="Times New Roman"/>
          <w:sz w:val="28"/>
          <w:szCs w:val="28"/>
        </w:rPr>
      </w:pPr>
      <w:r w:rsidRPr="00E379A5">
        <w:rPr>
          <w:rFonts w:ascii="Times New Roman" w:hAnsi="Times New Roman" w:cs="Times New Roman"/>
          <w:sz w:val="28"/>
          <w:szCs w:val="28"/>
        </w:rPr>
        <w:t xml:space="preserve">Также полученные данные свидетельствуют о том, что семьи учеников, продолживших обучение в 10-м классе, имеют более высокий уровень материального благосостояния, чем у семей тех, кто обучается в СПО. Необычным являются результаты, а точнее их отсутствие, в количестве бумажных книг дома. Иными словами, обладание большим количеством книг дома не является устойчивым предиктором выбора академического трека, что, </w:t>
      </w:r>
      <w:r w:rsidRPr="00E379A5">
        <w:rPr>
          <w:rFonts w:ascii="Times New Roman" w:hAnsi="Times New Roman" w:cs="Times New Roman"/>
          <w:sz w:val="28"/>
          <w:szCs w:val="28"/>
        </w:rPr>
        <w:lastRenderedPageBreak/>
        <w:t>вероятно, обусловлено устареванием данного индикатора в вопросе отражения культурного капитала семьи.</w:t>
      </w:r>
    </w:p>
    <w:p w14:paraId="26F9E5D5" w14:textId="3231B4FB" w:rsidR="00781B9F" w:rsidRPr="00E379A5" w:rsidRDefault="006477D9" w:rsidP="007D6DE0">
      <w:pPr>
        <w:spacing w:line="360" w:lineRule="auto"/>
        <w:ind w:firstLine="709"/>
        <w:jc w:val="both"/>
        <w:rPr>
          <w:rFonts w:ascii="Times New Roman" w:hAnsi="Times New Roman" w:cs="Times New Roman"/>
          <w:sz w:val="28"/>
          <w:szCs w:val="28"/>
        </w:rPr>
      </w:pPr>
      <w:r w:rsidRPr="00E379A5">
        <w:rPr>
          <w:rFonts w:ascii="Times New Roman" w:hAnsi="Times New Roman" w:cs="Times New Roman"/>
          <w:sz w:val="28"/>
          <w:szCs w:val="28"/>
        </w:rPr>
        <w:t>Ученики 10 класса на</w:t>
      </w:r>
      <w:r w:rsidRPr="00E379A5">
        <w:rPr>
          <w:sz w:val="28"/>
          <w:szCs w:val="28"/>
        </w:rPr>
        <w:t xml:space="preserve"> </w:t>
      </w:r>
      <w:r w:rsidRPr="00E379A5">
        <w:rPr>
          <w:rFonts w:ascii="Times New Roman" w:hAnsi="Times New Roman" w:cs="Times New Roman"/>
          <w:sz w:val="28"/>
          <w:szCs w:val="28"/>
        </w:rPr>
        <w:t xml:space="preserve">уровне статистической </w:t>
      </w:r>
      <w:r w:rsidR="002759E2" w:rsidRPr="00E379A5">
        <w:rPr>
          <w:rFonts w:ascii="Times New Roman" w:hAnsi="Times New Roman" w:cs="Times New Roman"/>
          <w:sz w:val="28"/>
          <w:szCs w:val="28"/>
        </w:rPr>
        <w:t xml:space="preserve">значимости в </w:t>
      </w:r>
      <w:r w:rsidRPr="00E379A5">
        <w:rPr>
          <w:rFonts w:ascii="Times New Roman" w:hAnsi="Times New Roman" w:cs="Times New Roman"/>
          <w:sz w:val="28"/>
          <w:szCs w:val="28"/>
        </w:rPr>
        <w:t>1</w:t>
      </w:r>
      <w:r w:rsidR="00781B9F" w:rsidRPr="00E379A5">
        <w:rPr>
          <w:rFonts w:ascii="Times New Roman" w:hAnsi="Times New Roman" w:cs="Times New Roman"/>
          <w:sz w:val="28"/>
          <w:szCs w:val="28"/>
        </w:rPr>
        <w:t xml:space="preserve">% получили более высокие баллы в математическом тестировании </w:t>
      </w:r>
      <w:r w:rsidR="00781B9F" w:rsidRPr="00E379A5">
        <w:rPr>
          <w:rFonts w:ascii="Times New Roman" w:hAnsi="Times New Roman" w:cs="Times New Roman"/>
          <w:sz w:val="28"/>
          <w:szCs w:val="28"/>
          <w:lang w:val="en-US"/>
        </w:rPr>
        <w:t>TIMSS</w:t>
      </w:r>
      <w:r w:rsidR="00781B9F" w:rsidRPr="00E379A5">
        <w:rPr>
          <w:rFonts w:ascii="Times New Roman" w:hAnsi="Times New Roman" w:cs="Times New Roman"/>
          <w:sz w:val="28"/>
          <w:szCs w:val="28"/>
        </w:rPr>
        <w:t>, т.е. продемонстрировали более высокую успеваемость, что соотносится с данными предшествующих исследований [</w:t>
      </w:r>
      <w:r w:rsidR="0087285C">
        <w:rPr>
          <w:rFonts w:ascii="Times New Roman" w:hAnsi="Times New Roman" w:cs="Times New Roman"/>
          <w:sz w:val="28"/>
          <w:szCs w:val="28"/>
        </w:rPr>
        <w:t>19</w:t>
      </w:r>
      <w:r w:rsidR="00781B9F" w:rsidRPr="00E379A5">
        <w:rPr>
          <w:rFonts w:ascii="Times New Roman" w:hAnsi="Times New Roman" w:cs="Times New Roman"/>
          <w:sz w:val="28"/>
          <w:szCs w:val="28"/>
        </w:rPr>
        <w:t xml:space="preserve">]. </w:t>
      </w:r>
      <w:r w:rsidRPr="00E379A5">
        <w:rPr>
          <w:rFonts w:ascii="Times New Roman" w:hAnsi="Times New Roman" w:cs="Times New Roman"/>
          <w:sz w:val="28"/>
          <w:szCs w:val="28"/>
        </w:rPr>
        <w:t>Увеличение шкалы баллов математического тестирования на одно стандартное отклонение увеличивает шансы выбора академического трека в 2.29 раза.</w:t>
      </w:r>
    </w:p>
    <w:p w14:paraId="5BF2E5BB" w14:textId="37C79AC0" w:rsidR="00781B9F" w:rsidRPr="00E379A5" w:rsidRDefault="006477D9" w:rsidP="007D6DE0">
      <w:pPr>
        <w:spacing w:line="360" w:lineRule="auto"/>
        <w:ind w:firstLine="709"/>
        <w:jc w:val="both"/>
        <w:rPr>
          <w:rFonts w:ascii="Times New Roman" w:hAnsi="Times New Roman" w:cs="Times New Roman"/>
          <w:sz w:val="28"/>
          <w:szCs w:val="28"/>
        </w:rPr>
      </w:pPr>
      <w:r w:rsidRPr="00E379A5">
        <w:rPr>
          <w:rFonts w:ascii="Times New Roman" w:hAnsi="Times New Roman" w:cs="Times New Roman"/>
          <w:sz w:val="28"/>
          <w:szCs w:val="28"/>
        </w:rPr>
        <w:t xml:space="preserve">Для проверки </w:t>
      </w:r>
      <w:r w:rsidR="006F726F" w:rsidRPr="00E379A5">
        <w:rPr>
          <w:rFonts w:ascii="Times New Roman" w:hAnsi="Times New Roman" w:cs="Times New Roman"/>
          <w:sz w:val="28"/>
          <w:szCs w:val="28"/>
        </w:rPr>
        <w:t>второй гипотез</w:t>
      </w:r>
      <w:r w:rsidR="00D022E7" w:rsidRPr="00E379A5">
        <w:rPr>
          <w:rFonts w:ascii="Times New Roman" w:hAnsi="Times New Roman" w:cs="Times New Roman"/>
          <w:sz w:val="28"/>
          <w:szCs w:val="28"/>
        </w:rPr>
        <w:t xml:space="preserve">ы и получения данных о детях из семей </w:t>
      </w:r>
      <w:r w:rsidR="006F726F" w:rsidRPr="00E379A5">
        <w:rPr>
          <w:rFonts w:ascii="Times New Roman" w:hAnsi="Times New Roman" w:cs="Times New Roman"/>
          <w:sz w:val="28"/>
          <w:szCs w:val="28"/>
        </w:rPr>
        <w:t>с разным уровнем образовательного капитала родителей были построены две серии моделей со студентами и школьниками из семей с сопоставимым и более низким образованием родителей.</w:t>
      </w:r>
      <w:r w:rsidR="00D022E7" w:rsidRPr="00E379A5">
        <w:rPr>
          <w:rFonts w:ascii="Times New Roman" w:hAnsi="Times New Roman" w:cs="Times New Roman"/>
          <w:sz w:val="28"/>
          <w:szCs w:val="28"/>
        </w:rPr>
        <w:t xml:space="preserve"> В первую очередь были </w:t>
      </w:r>
      <w:r w:rsidRPr="00E379A5">
        <w:rPr>
          <w:rFonts w:ascii="Times New Roman" w:hAnsi="Times New Roman" w:cs="Times New Roman"/>
          <w:sz w:val="28"/>
          <w:szCs w:val="28"/>
        </w:rPr>
        <w:t xml:space="preserve">построены </w:t>
      </w:r>
      <w:r w:rsidR="00781B9F" w:rsidRPr="00E379A5">
        <w:rPr>
          <w:rFonts w:ascii="Times New Roman" w:hAnsi="Times New Roman" w:cs="Times New Roman"/>
          <w:sz w:val="28"/>
          <w:szCs w:val="28"/>
        </w:rPr>
        <w:t>пять моделей логистической регрессии на стратифицированных подвыборках школьников с родителями без высшего образования и студентов СПО с родителями –</w:t>
      </w:r>
      <w:r w:rsidR="00D022E7" w:rsidRPr="00E379A5">
        <w:rPr>
          <w:rFonts w:ascii="Times New Roman" w:hAnsi="Times New Roman" w:cs="Times New Roman"/>
          <w:sz w:val="28"/>
          <w:szCs w:val="28"/>
        </w:rPr>
        <w:t xml:space="preserve"> </w:t>
      </w:r>
      <w:r w:rsidR="00781B9F" w:rsidRPr="00E379A5">
        <w:rPr>
          <w:rFonts w:ascii="Times New Roman" w:hAnsi="Times New Roman" w:cs="Times New Roman"/>
          <w:sz w:val="28"/>
          <w:szCs w:val="28"/>
        </w:rPr>
        <w:t>носителями высоких образовательных уровней (таб. 7).</w:t>
      </w:r>
    </w:p>
    <w:p w14:paraId="10643078" w14:textId="5D0ACFF8" w:rsidR="00781B9F" w:rsidRDefault="00D022E7" w:rsidP="00781B9F">
      <w:pPr>
        <w:rPr>
          <w:rFonts w:ascii="Times New Roman" w:hAnsi="Times New Roman" w:cs="Times New Roman"/>
          <w:sz w:val="28"/>
          <w:szCs w:val="28"/>
        </w:rPr>
      </w:pPr>
      <w:r w:rsidRPr="00E379A5">
        <w:rPr>
          <w:rFonts w:ascii="Times New Roman" w:hAnsi="Times New Roman" w:cs="Times New Roman"/>
          <w:sz w:val="28"/>
          <w:szCs w:val="28"/>
        </w:rPr>
        <w:t xml:space="preserve">Таблица 7 - Результаты логистической регрессии (отношение шансов), зависимая переменная </w:t>
      </w:r>
      <w:r w:rsidR="00144652">
        <w:rPr>
          <w:rFonts w:ascii="Times New Roman" w:hAnsi="Times New Roman" w:cs="Times New Roman"/>
          <w:sz w:val="28"/>
          <w:szCs w:val="28"/>
        </w:rPr>
        <w:t>«</w:t>
      </w:r>
      <w:r w:rsidRPr="00E379A5">
        <w:rPr>
          <w:rFonts w:ascii="Times New Roman" w:hAnsi="Times New Roman" w:cs="Times New Roman"/>
          <w:sz w:val="28"/>
          <w:szCs w:val="28"/>
        </w:rPr>
        <w:t>школьники с родителями без высшего образования, и студенты СПО с родителями – носителями высоких образовательных уровней</w:t>
      </w:r>
      <w:r w:rsidR="00144652">
        <w:rPr>
          <w:rFonts w:ascii="Times New Roman" w:hAnsi="Times New Roman" w:cs="Times New Roman"/>
          <w:sz w:val="28"/>
          <w:szCs w:val="28"/>
        </w:rPr>
        <w:t>»</w:t>
      </w:r>
      <w:r w:rsidRPr="00E379A5">
        <w:rPr>
          <w:rFonts w:ascii="Times New Roman" w:hAnsi="Times New Roman" w:cs="Times New Roman"/>
          <w:sz w:val="28"/>
          <w:szCs w:val="28"/>
        </w:rPr>
        <w:t xml:space="preserve"> (школьники =1, студенты СПО = 0)</w:t>
      </w:r>
    </w:p>
    <w:tbl>
      <w:tblPr>
        <w:tblW w:w="9478" w:type="dxa"/>
        <w:tblLook w:val="04A0" w:firstRow="1" w:lastRow="0" w:firstColumn="1" w:lastColumn="0" w:noHBand="0" w:noVBand="1"/>
      </w:tblPr>
      <w:tblGrid>
        <w:gridCol w:w="4678"/>
        <w:gridCol w:w="960"/>
        <w:gridCol w:w="960"/>
        <w:gridCol w:w="960"/>
        <w:gridCol w:w="960"/>
        <w:gridCol w:w="960"/>
      </w:tblGrid>
      <w:tr w:rsidR="00CF4888" w:rsidRPr="00CF4888" w14:paraId="54BB2302" w14:textId="77777777" w:rsidTr="007D6DE0">
        <w:trPr>
          <w:trHeight w:val="300"/>
        </w:trPr>
        <w:tc>
          <w:tcPr>
            <w:tcW w:w="4678" w:type="dxa"/>
            <w:tcBorders>
              <w:top w:val="single" w:sz="4" w:space="0" w:color="auto"/>
              <w:left w:val="nil"/>
              <w:bottom w:val="single" w:sz="4" w:space="0" w:color="auto"/>
              <w:right w:val="nil"/>
            </w:tcBorders>
            <w:shd w:val="clear" w:color="auto" w:fill="auto"/>
            <w:noWrap/>
            <w:vAlign w:val="bottom"/>
            <w:hideMark/>
          </w:tcPr>
          <w:p w14:paraId="7658A77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nil"/>
            </w:tcBorders>
            <w:shd w:val="clear" w:color="auto" w:fill="auto"/>
            <w:noWrap/>
            <w:vAlign w:val="bottom"/>
            <w:hideMark/>
          </w:tcPr>
          <w:p w14:paraId="421E210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w:t>
            </w:r>
          </w:p>
        </w:tc>
        <w:tc>
          <w:tcPr>
            <w:tcW w:w="960" w:type="dxa"/>
            <w:tcBorders>
              <w:top w:val="single" w:sz="4" w:space="0" w:color="auto"/>
              <w:left w:val="nil"/>
              <w:bottom w:val="single" w:sz="4" w:space="0" w:color="auto"/>
              <w:right w:val="nil"/>
            </w:tcBorders>
            <w:shd w:val="clear" w:color="auto" w:fill="auto"/>
            <w:noWrap/>
            <w:vAlign w:val="bottom"/>
            <w:hideMark/>
          </w:tcPr>
          <w:p w14:paraId="18E4FF0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w:t>
            </w:r>
          </w:p>
        </w:tc>
        <w:tc>
          <w:tcPr>
            <w:tcW w:w="960" w:type="dxa"/>
            <w:tcBorders>
              <w:top w:val="single" w:sz="4" w:space="0" w:color="auto"/>
              <w:left w:val="nil"/>
              <w:bottom w:val="single" w:sz="4" w:space="0" w:color="auto"/>
              <w:right w:val="nil"/>
            </w:tcBorders>
            <w:shd w:val="clear" w:color="auto" w:fill="auto"/>
            <w:noWrap/>
            <w:vAlign w:val="bottom"/>
            <w:hideMark/>
          </w:tcPr>
          <w:p w14:paraId="2417827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w:t>
            </w:r>
          </w:p>
        </w:tc>
        <w:tc>
          <w:tcPr>
            <w:tcW w:w="960" w:type="dxa"/>
            <w:tcBorders>
              <w:top w:val="single" w:sz="4" w:space="0" w:color="auto"/>
              <w:left w:val="nil"/>
              <w:bottom w:val="single" w:sz="4" w:space="0" w:color="auto"/>
              <w:right w:val="nil"/>
            </w:tcBorders>
            <w:shd w:val="clear" w:color="auto" w:fill="auto"/>
            <w:noWrap/>
            <w:vAlign w:val="bottom"/>
            <w:hideMark/>
          </w:tcPr>
          <w:p w14:paraId="34F4AC14"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(4)</w:t>
            </w:r>
          </w:p>
        </w:tc>
        <w:tc>
          <w:tcPr>
            <w:tcW w:w="960" w:type="dxa"/>
            <w:tcBorders>
              <w:top w:val="single" w:sz="4" w:space="0" w:color="auto"/>
              <w:left w:val="nil"/>
              <w:bottom w:val="single" w:sz="4" w:space="0" w:color="auto"/>
              <w:right w:val="nil"/>
            </w:tcBorders>
            <w:shd w:val="clear" w:color="auto" w:fill="auto"/>
            <w:noWrap/>
            <w:vAlign w:val="bottom"/>
            <w:hideMark/>
          </w:tcPr>
          <w:p w14:paraId="297A527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w:t>
            </w:r>
          </w:p>
        </w:tc>
      </w:tr>
      <w:tr w:rsidR="00CF4888" w:rsidRPr="00CF4888" w14:paraId="051C027B" w14:textId="77777777" w:rsidTr="009A742E">
        <w:trPr>
          <w:trHeight w:val="300"/>
        </w:trPr>
        <w:tc>
          <w:tcPr>
            <w:tcW w:w="6598" w:type="dxa"/>
            <w:gridSpan w:val="3"/>
            <w:tcBorders>
              <w:top w:val="nil"/>
              <w:left w:val="nil"/>
              <w:bottom w:val="nil"/>
              <w:right w:val="nil"/>
            </w:tcBorders>
            <w:shd w:val="clear" w:color="auto" w:fill="auto"/>
            <w:noWrap/>
            <w:vAlign w:val="bottom"/>
            <w:hideMark/>
          </w:tcPr>
          <w:p w14:paraId="2A3AD3E7" w14:textId="0F10E97F"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Кол-во книг (</w:t>
            </w:r>
            <w:proofErr w:type="spellStart"/>
            <w:r w:rsidRPr="00F574BF">
              <w:rPr>
                <w:rFonts w:ascii="Times New Roman" w:eastAsia="Times New Roman" w:hAnsi="Times New Roman" w:cs="Times New Roman"/>
                <w:color w:val="000000"/>
                <w:lang w:eastAsia="ru-RU"/>
              </w:rPr>
              <w:t>референтная</w:t>
            </w:r>
            <w:proofErr w:type="spellEnd"/>
            <w:r w:rsidRPr="00F574BF">
              <w:rPr>
                <w:rFonts w:ascii="Times New Roman" w:eastAsia="Times New Roman" w:hAnsi="Times New Roman" w:cs="Times New Roman"/>
                <w:color w:val="000000"/>
                <w:lang w:eastAsia="ru-RU"/>
              </w:rPr>
              <w:t xml:space="preserve"> группа 0-10 книг)</w:t>
            </w:r>
          </w:p>
        </w:tc>
        <w:tc>
          <w:tcPr>
            <w:tcW w:w="960" w:type="dxa"/>
            <w:tcBorders>
              <w:top w:val="nil"/>
              <w:left w:val="nil"/>
              <w:bottom w:val="nil"/>
              <w:right w:val="nil"/>
            </w:tcBorders>
            <w:shd w:val="clear" w:color="auto" w:fill="auto"/>
            <w:noWrap/>
            <w:vAlign w:val="bottom"/>
            <w:hideMark/>
          </w:tcPr>
          <w:p w14:paraId="2DE0060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65434D4"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77B6D46"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r w:rsidR="00CF4888" w:rsidRPr="00CF4888" w14:paraId="53C43240" w14:textId="77777777" w:rsidTr="007D6DE0">
        <w:trPr>
          <w:trHeight w:val="300"/>
        </w:trPr>
        <w:tc>
          <w:tcPr>
            <w:tcW w:w="4678" w:type="dxa"/>
            <w:tcBorders>
              <w:top w:val="nil"/>
              <w:left w:val="nil"/>
              <w:bottom w:val="nil"/>
              <w:right w:val="nil"/>
            </w:tcBorders>
            <w:shd w:val="clear" w:color="auto" w:fill="auto"/>
            <w:noWrap/>
            <w:vAlign w:val="bottom"/>
            <w:hideMark/>
          </w:tcPr>
          <w:p w14:paraId="1E97D95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xml:space="preserve">11-25 книг </w:t>
            </w:r>
          </w:p>
        </w:tc>
        <w:tc>
          <w:tcPr>
            <w:tcW w:w="960" w:type="dxa"/>
            <w:tcBorders>
              <w:top w:val="nil"/>
              <w:left w:val="nil"/>
              <w:bottom w:val="nil"/>
              <w:right w:val="nil"/>
            </w:tcBorders>
            <w:shd w:val="clear" w:color="auto" w:fill="auto"/>
            <w:noWrap/>
            <w:vAlign w:val="bottom"/>
            <w:hideMark/>
          </w:tcPr>
          <w:p w14:paraId="4278A77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9BDF63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1.61*</w:t>
            </w:r>
          </w:p>
        </w:tc>
        <w:tc>
          <w:tcPr>
            <w:tcW w:w="960" w:type="dxa"/>
            <w:tcBorders>
              <w:top w:val="nil"/>
              <w:left w:val="nil"/>
              <w:bottom w:val="nil"/>
              <w:right w:val="nil"/>
            </w:tcBorders>
            <w:shd w:val="clear" w:color="auto" w:fill="auto"/>
            <w:noWrap/>
            <w:vAlign w:val="bottom"/>
            <w:hideMark/>
          </w:tcPr>
          <w:p w14:paraId="779BA8B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1.61*</w:t>
            </w:r>
          </w:p>
        </w:tc>
        <w:tc>
          <w:tcPr>
            <w:tcW w:w="960" w:type="dxa"/>
            <w:tcBorders>
              <w:top w:val="nil"/>
              <w:left w:val="nil"/>
              <w:bottom w:val="nil"/>
              <w:right w:val="nil"/>
            </w:tcBorders>
            <w:shd w:val="clear" w:color="auto" w:fill="auto"/>
            <w:noWrap/>
            <w:vAlign w:val="bottom"/>
            <w:hideMark/>
          </w:tcPr>
          <w:p w14:paraId="29A3932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1.71*</w:t>
            </w:r>
          </w:p>
        </w:tc>
        <w:tc>
          <w:tcPr>
            <w:tcW w:w="960" w:type="dxa"/>
            <w:tcBorders>
              <w:top w:val="nil"/>
              <w:left w:val="nil"/>
              <w:bottom w:val="nil"/>
              <w:right w:val="nil"/>
            </w:tcBorders>
            <w:shd w:val="clear" w:color="auto" w:fill="auto"/>
            <w:noWrap/>
            <w:vAlign w:val="bottom"/>
            <w:hideMark/>
          </w:tcPr>
          <w:p w14:paraId="0350F49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1.43</w:t>
            </w:r>
          </w:p>
        </w:tc>
      </w:tr>
      <w:tr w:rsidR="00CF4888" w:rsidRPr="00CF4888" w14:paraId="731D2936" w14:textId="77777777" w:rsidTr="007D6DE0">
        <w:trPr>
          <w:trHeight w:val="300"/>
        </w:trPr>
        <w:tc>
          <w:tcPr>
            <w:tcW w:w="4678" w:type="dxa"/>
            <w:tcBorders>
              <w:top w:val="nil"/>
              <w:left w:val="nil"/>
              <w:bottom w:val="nil"/>
              <w:right w:val="nil"/>
            </w:tcBorders>
            <w:shd w:val="clear" w:color="auto" w:fill="auto"/>
            <w:noWrap/>
            <w:vAlign w:val="bottom"/>
            <w:hideMark/>
          </w:tcPr>
          <w:p w14:paraId="28C8A29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4121D19"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5F3224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(0.40)</w:t>
            </w:r>
          </w:p>
        </w:tc>
        <w:tc>
          <w:tcPr>
            <w:tcW w:w="960" w:type="dxa"/>
            <w:tcBorders>
              <w:top w:val="nil"/>
              <w:left w:val="nil"/>
              <w:bottom w:val="nil"/>
              <w:right w:val="nil"/>
            </w:tcBorders>
            <w:shd w:val="clear" w:color="auto" w:fill="auto"/>
            <w:noWrap/>
            <w:vAlign w:val="bottom"/>
            <w:hideMark/>
          </w:tcPr>
          <w:p w14:paraId="4B778BC2"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(0.41)</w:t>
            </w:r>
          </w:p>
        </w:tc>
        <w:tc>
          <w:tcPr>
            <w:tcW w:w="960" w:type="dxa"/>
            <w:tcBorders>
              <w:top w:val="nil"/>
              <w:left w:val="nil"/>
              <w:bottom w:val="nil"/>
              <w:right w:val="nil"/>
            </w:tcBorders>
            <w:shd w:val="clear" w:color="auto" w:fill="auto"/>
            <w:noWrap/>
            <w:vAlign w:val="bottom"/>
            <w:hideMark/>
          </w:tcPr>
          <w:p w14:paraId="44397CA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(0.55)</w:t>
            </w:r>
          </w:p>
        </w:tc>
        <w:tc>
          <w:tcPr>
            <w:tcW w:w="960" w:type="dxa"/>
            <w:tcBorders>
              <w:top w:val="nil"/>
              <w:left w:val="nil"/>
              <w:bottom w:val="nil"/>
              <w:right w:val="nil"/>
            </w:tcBorders>
            <w:shd w:val="clear" w:color="auto" w:fill="auto"/>
            <w:noWrap/>
            <w:vAlign w:val="bottom"/>
            <w:hideMark/>
          </w:tcPr>
          <w:p w14:paraId="6C6ED63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(0.49)</w:t>
            </w:r>
          </w:p>
        </w:tc>
      </w:tr>
      <w:tr w:rsidR="00CF4888" w:rsidRPr="00CF4888" w14:paraId="5BD697F4" w14:textId="77777777" w:rsidTr="007D6DE0">
        <w:trPr>
          <w:trHeight w:val="300"/>
        </w:trPr>
        <w:tc>
          <w:tcPr>
            <w:tcW w:w="4678" w:type="dxa"/>
            <w:tcBorders>
              <w:top w:val="nil"/>
              <w:left w:val="nil"/>
              <w:bottom w:val="nil"/>
              <w:right w:val="nil"/>
            </w:tcBorders>
            <w:shd w:val="clear" w:color="auto" w:fill="auto"/>
            <w:noWrap/>
            <w:vAlign w:val="bottom"/>
            <w:hideMark/>
          </w:tcPr>
          <w:p w14:paraId="40C2FB0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xml:space="preserve">26-100 книг </w:t>
            </w:r>
          </w:p>
        </w:tc>
        <w:tc>
          <w:tcPr>
            <w:tcW w:w="960" w:type="dxa"/>
            <w:tcBorders>
              <w:top w:val="nil"/>
              <w:left w:val="nil"/>
              <w:bottom w:val="nil"/>
              <w:right w:val="nil"/>
            </w:tcBorders>
            <w:shd w:val="clear" w:color="auto" w:fill="auto"/>
            <w:noWrap/>
            <w:vAlign w:val="bottom"/>
            <w:hideMark/>
          </w:tcPr>
          <w:p w14:paraId="1324D925"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7AB0A4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1.35</w:t>
            </w:r>
          </w:p>
        </w:tc>
        <w:tc>
          <w:tcPr>
            <w:tcW w:w="960" w:type="dxa"/>
            <w:tcBorders>
              <w:top w:val="nil"/>
              <w:left w:val="nil"/>
              <w:bottom w:val="nil"/>
              <w:right w:val="nil"/>
            </w:tcBorders>
            <w:shd w:val="clear" w:color="auto" w:fill="auto"/>
            <w:noWrap/>
            <w:vAlign w:val="bottom"/>
            <w:hideMark/>
          </w:tcPr>
          <w:p w14:paraId="47B520B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1.33</w:t>
            </w:r>
          </w:p>
        </w:tc>
        <w:tc>
          <w:tcPr>
            <w:tcW w:w="960" w:type="dxa"/>
            <w:tcBorders>
              <w:top w:val="nil"/>
              <w:left w:val="nil"/>
              <w:bottom w:val="nil"/>
              <w:right w:val="nil"/>
            </w:tcBorders>
            <w:shd w:val="clear" w:color="auto" w:fill="auto"/>
            <w:noWrap/>
            <w:vAlign w:val="bottom"/>
            <w:hideMark/>
          </w:tcPr>
          <w:p w14:paraId="0AB5537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1.13</w:t>
            </w:r>
          </w:p>
        </w:tc>
        <w:tc>
          <w:tcPr>
            <w:tcW w:w="960" w:type="dxa"/>
            <w:tcBorders>
              <w:top w:val="nil"/>
              <w:left w:val="nil"/>
              <w:bottom w:val="nil"/>
              <w:right w:val="nil"/>
            </w:tcBorders>
            <w:shd w:val="clear" w:color="auto" w:fill="auto"/>
            <w:noWrap/>
            <w:vAlign w:val="bottom"/>
            <w:hideMark/>
          </w:tcPr>
          <w:p w14:paraId="6950CD0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1.03</w:t>
            </w:r>
          </w:p>
        </w:tc>
      </w:tr>
      <w:tr w:rsidR="00CF4888" w:rsidRPr="00CF4888" w14:paraId="4C303B63" w14:textId="77777777" w:rsidTr="007D6DE0">
        <w:trPr>
          <w:trHeight w:val="300"/>
        </w:trPr>
        <w:tc>
          <w:tcPr>
            <w:tcW w:w="4678" w:type="dxa"/>
            <w:tcBorders>
              <w:top w:val="nil"/>
              <w:left w:val="nil"/>
              <w:bottom w:val="nil"/>
              <w:right w:val="nil"/>
            </w:tcBorders>
            <w:shd w:val="clear" w:color="auto" w:fill="auto"/>
            <w:noWrap/>
            <w:vAlign w:val="bottom"/>
            <w:hideMark/>
          </w:tcPr>
          <w:p w14:paraId="529042A2"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3591646"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BB8319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(0.32)</w:t>
            </w:r>
          </w:p>
        </w:tc>
        <w:tc>
          <w:tcPr>
            <w:tcW w:w="960" w:type="dxa"/>
            <w:tcBorders>
              <w:top w:val="nil"/>
              <w:left w:val="nil"/>
              <w:bottom w:val="nil"/>
              <w:right w:val="nil"/>
            </w:tcBorders>
            <w:shd w:val="clear" w:color="auto" w:fill="auto"/>
            <w:noWrap/>
            <w:vAlign w:val="bottom"/>
            <w:hideMark/>
          </w:tcPr>
          <w:p w14:paraId="3453C74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(0.32)</w:t>
            </w:r>
          </w:p>
        </w:tc>
        <w:tc>
          <w:tcPr>
            <w:tcW w:w="960" w:type="dxa"/>
            <w:tcBorders>
              <w:top w:val="nil"/>
              <w:left w:val="nil"/>
              <w:bottom w:val="nil"/>
              <w:right w:val="nil"/>
            </w:tcBorders>
            <w:shd w:val="clear" w:color="auto" w:fill="auto"/>
            <w:noWrap/>
            <w:vAlign w:val="bottom"/>
            <w:hideMark/>
          </w:tcPr>
          <w:p w14:paraId="0D118D1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(0.34)</w:t>
            </w:r>
          </w:p>
        </w:tc>
        <w:tc>
          <w:tcPr>
            <w:tcW w:w="960" w:type="dxa"/>
            <w:tcBorders>
              <w:top w:val="nil"/>
              <w:left w:val="nil"/>
              <w:bottom w:val="nil"/>
              <w:right w:val="nil"/>
            </w:tcBorders>
            <w:shd w:val="clear" w:color="auto" w:fill="auto"/>
            <w:noWrap/>
            <w:vAlign w:val="bottom"/>
            <w:hideMark/>
          </w:tcPr>
          <w:p w14:paraId="755EAD6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(0.33)</w:t>
            </w:r>
          </w:p>
        </w:tc>
      </w:tr>
      <w:tr w:rsidR="00CF4888" w:rsidRPr="00CF4888" w14:paraId="7E753131" w14:textId="77777777" w:rsidTr="007D6DE0">
        <w:trPr>
          <w:trHeight w:val="300"/>
        </w:trPr>
        <w:tc>
          <w:tcPr>
            <w:tcW w:w="4678" w:type="dxa"/>
            <w:tcBorders>
              <w:top w:val="nil"/>
              <w:left w:val="nil"/>
              <w:bottom w:val="nil"/>
              <w:right w:val="nil"/>
            </w:tcBorders>
            <w:shd w:val="clear" w:color="auto" w:fill="auto"/>
            <w:noWrap/>
            <w:vAlign w:val="bottom"/>
            <w:hideMark/>
          </w:tcPr>
          <w:p w14:paraId="71632A7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xml:space="preserve">101-200 книг </w:t>
            </w:r>
          </w:p>
        </w:tc>
        <w:tc>
          <w:tcPr>
            <w:tcW w:w="960" w:type="dxa"/>
            <w:tcBorders>
              <w:top w:val="nil"/>
              <w:left w:val="nil"/>
              <w:bottom w:val="nil"/>
              <w:right w:val="nil"/>
            </w:tcBorders>
            <w:shd w:val="clear" w:color="auto" w:fill="auto"/>
            <w:noWrap/>
            <w:vAlign w:val="bottom"/>
            <w:hideMark/>
          </w:tcPr>
          <w:p w14:paraId="0462025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F0059B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1.11</w:t>
            </w:r>
          </w:p>
        </w:tc>
        <w:tc>
          <w:tcPr>
            <w:tcW w:w="960" w:type="dxa"/>
            <w:tcBorders>
              <w:top w:val="nil"/>
              <w:left w:val="nil"/>
              <w:bottom w:val="nil"/>
              <w:right w:val="nil"/>
            </w:tcBorders>
            <w:shd w:val="clear" w:color="auto" w:fill="auto"/>
            <w:noWrap/>
            <w:vAlign w:val="bottom"/>
            <w:hideMark/>
          </w:tcPr>
          <w:p w14:paraId="0B7E650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1.16</w:t>
            </w:r>
          </w:p>
        </w:tc>
        <w:tc>
          <w:tcPr>
            <w:tcW w:w="960" w:type="dxa"/>
            <w:tcBorders>
              <w:top w:val="nil"/>
              <w:left w:val="nil"/>
              <w:bottom w:val="nil"/>
              <w:right w:val="nil"/>
            </w:tcBorders>
            <w:shd w:val="clear" w:color="auto" w:fill="auto"/>
            <w:noWrap/>
            <w:vAlign w:val="bottom"/>
            <w:hideMark/>
          </w:tcPr>
          <w:p w14:paraId="0AF5683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0.96</w:t>
            </w:r>
          </w:p>
        </w:tc>
        <w:tc>
          <w:tcPr>
            <w:tcW w:w="960" w:type="dxa"/>
            <w:tcBorders>
              <w:top w:val="nil"/>
              <w:left w:val="nil"/>
              <w:bottom w:val="nil"/>
              <w:right w:val="nil"/>
            </w:tcBorders>
            <w:shd w:val="clear" w:color="auto" w:fill="auto"/>
            <w:noWrap/>
            <w:vAlign w:val="bottom"/>
            <w:hideMark/>
          </w:tcPr>
          <w:p w14:paraId="03AC278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0.85</w:t>
            </w:r>
          </w:p>
        </w:tc>
      </w:tr>
      <w:tr w:rsidR="00CF4888" w:rsidRPr="00CF4888" w14:paraId="2AB50112" w14:textId="77777777" w:rsidTr="007D6DE0">
        <w:trPr>
          <w:trHeight w:val="300"/>
        </w:trPr>
        <w:tc>
          <w:tcPr>
            <w:tcW w:w="4678" w:type="dxa"/>
            <w:tcBorders>
              <w:top w:val="nil"/>
              <w:left w:val="nil"/>
              <w:bottom w:val="nil"/>
              <w:right w:val="nil"/>
            </w:tcBorders>
            <w:shd w:val="clear" w:color="auto" w:fill="auto"/>
            <w:noWrap/>
            <w:vAlign w:val="bottom"/>
            <w:hideMark/>
          </w:tcPr>
          <w:p w14:paraId="70ED2C1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5C27CE6"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13E631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(0.31)</w:t>
            </w:r>
          </w:p>
        </w:tc>
        <w:tc>
          <w:tcPr>
            <w:tcW w:w="960" w:type="dxa"/>
            <w:tcBorders>
              <w:top w:val="nil"/>
              <w:left w:val="nil"/>
              <w:bottom w:val="nil"/>
              <w:right w:val="nil"/>
            </w:tcBorders>
            <w:shd w:val="clear" w:color="auto" w:fill="auto"/>
            <w:noWrap/>
            <w:vAlign w:val="bottom"/>
            <w:hideMark/>
          </w:tcPr>
          <w:p w14:paraId="716C338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(0.33)</w:t>
            </w:r>
          </w:p>
        </w:tc>
        <w:tc>
          <w:tcPr>
            <w:tcW w:w="960" w:type="dxa"/>
            <w:tcBorders>
              <w:top w:val="nil"/>
              <w:left w:val="nil"/>
              <w:bottom w:val="nil"/>
              <w:right w:val="nil"/>
            </w:tcBorders>
            <w:shd w:val="clear" w:color="auto" w:fill="auto"/>
            <w:noWrap/>
            <w:vAlign w:val="bottom"/>
            <w:hideMark/>
          </w:tcPr>
          <w:p w14:paraId="5F01E1D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(0.35)</w:t>
            </w:r>
          </w:p>
        </w:tc>
        <w:tc>
          <w:tcPr>
            <w:tcW w:w="960" w:type="dxa"/>
            <w:tcBorders>
              <w:top w:val="nil"/>
              <w:left w:val="nil"/>
              <w:bottom w:val="nil"/>
              <w:right w:val="nil"/>
            </w:tcBorders>
            <w:shd w:val="clear" w:color="auto" w:fill="auto"/>
            <w:noWrap/>
            <w:vAlign w:val="bottom"/>
            <w:hideMark/>
          </w:tcPr>
          <w:p w14:paraId="6642C60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(0.31)</w:t>
            </w:r>
          </w:p>
        </w:tc>
      </w:tr>
      <w:tr w:rsidR="00CF4888" w:rsidRPr="00CF4888" w14:paraId="01A82F5F" w14:textId="77777777" w:rsidTr="009A742E">
        <w:trPr>
          <w:trHeight w:val="300"/>
        </w:trPr>
        <w:tc>
          <w:tcPr>
            <w:tcW w:w="8518" w:type="dxa"/>
            <w:gridSpan w:val="5"/>
            <w:tcBorders>
              <w:top w:val="nil"/>
              <w:left w:val="nil"/>
              <w:bottom w:val="nil"/>
              <w:right w:val="nil"/>
            </w:tcBorders>
            <w:shd w:val="clear" w:color="auto" w:fill="auto"/>
            <w:noWrap/>
            <w:vAlign w:val="bottom"/>
            <w:hideMark/>
          </w:tcPr>
          <w:p w14:paraId="7CF6DE4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семьи (</w:t>
            </w:r>
            <w:proofErr w:type="spellStart"/>
            <w:r w:rsidRPr="00F574BF">
              <w:rPr>
                <w:rFonts w:ascii="Times New Roman" w:eastAsia="Times New Roman" w:hAnsi="Times New Roman" w:cs="Times New Roman"/>
                <w:color w:val="000000"/>
                <w:lang w:eastAsia="ru-RU"/>
              </w:rPr>
              <w:t>референтная</w:t>
            </w:r>
            <w:proofErr w:type="spellEnd"/>
            <w:r w:rsidRPr="00F574BF">
              <w:rPr>
                <w:rFonts w:ascii="Times New Roman" w:eastAsia="Times New Roman" w:hAnsi="Times New Roman" w:cs="Times New Roman"/>
                <w:color w:val="000000"/>
                <w:lang w:eastAsia="ru-RU"/>
              </w:rPr>
              <w:t xml:space="preserve"> группа менее 20 тыс. рублей на семью)</w:t>
            </w:r>
          </w:p>
        </w:tc>
        <w:tc>
          <w:tcPr>
            <w:tcW w:w="960" w:type="dxa"/>
            <w:tcBorders>
              <w:top w:val="nil"/>
              <w:left w:val="nil"/>
              <w:bottom w:val="nil"/>
              <w:right w:val="nil"/>
            </w:tcBorders>
            <w:shd w:val="clear" w:color="auto" w:fill="auto"/>
            <w:noWrap/>
            <w:vAlign w:val="bottom"/>
            <w:hideMark/>
          </w:tcPr>
          <w:p w14:paraId="25BA930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r>
      <w:tr w:rsidR="00CF4888" w:rsidRPr="00CF4888" w14:paraId="0C550F83" w14:textId="77777777" w:rsidTr="007D6DE0">
        <w:trPr>
          <w:trHeight w:val="300"/>
        </w:trPr>
        <w:tc>
          <w:tcPr>
            <w:tcW w:w="4678" w:type="dxa"/>
            <w:tcBorders>
              <w:top w:val="nil"/>
              <w:left w:val="nil"/>
              <w:bottom w:val="nil"/>
              <w:right w:val="nil"/>
            </w:tcBorders>
            <w:shd w:val="clear" w:color="auto" w:fill="auto"/>
            <w:noWrap/>
            <w:vAlign w:val="bottom"/>
            <w:hideMark/>
          </w:tcPr>
          <w:p w14:paraId="2C2DF43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20-49 000 руб.</w:t>
            </w:r>
          </w:p>
        </w:tc>
        <w:tc>
          <w:tcPr>
            <w:tcW w:w="960" w:type="dxa"/>
            <w:tcBorders>
              <w:top w:val="nil"/>
              <w:left w:val="nil"/>
              <w:bottom w:val="nil"/>
              <w:right w:val="nil"/>
            </w:tcBorders>
            <w:shd w:val="clear" w:color="auto" w:fill="auto"/>
            <w:noWrap/>
            <w:vAlign w:val="bottom"/>
            <w:hideMark/>
          </w:tcPr>
          <w:p w14:paraId="79FF2F0F"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4DBD3D8F"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FEF76C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0.89</w:t>
            </w:r>
          </w:p>
        </w:tc>
        <w:tc>
          <w:tcPr>
            <w:tcW w:w="960" w:type="dxa"/>
            <w:tcBorders>
              <w:top w:val="nil"/>
              <w:left w:val="nil"/>
              <w:bottom w:val="nil"/>
              <w:right w:val="nil"/>
            </w:tcBorders>
            <w:shd w:val="clear" w:color="auto" w:fill="auto"/>
            <w:noWrap/>
            <w:vAlign w:val="bottom"/>
            <w:hideMark/>
          </w:tcPr>
          <w:p w14:paraId="50ACBCB5"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0.72</w:t>
            </w:r>
          </w:p>
        </w:tc>
        <w:tc>
          <w:tcPr>
            <w:tcW w:w="960" w:type="dxa"/>
            <w:tcBorders>
              <w:top w:val="nil"/>
              <w:left w:val="nil"/>
              <w:bottom w:val="nil"/>
              <w:right w:val="nil"/>
            </w:tcBorders>
            <w:shd w:val="clear" w:color="auto" w:fill="auto"/>
            <w:noWrap/>
            <w:vAlign w:val="bottom"/>
            <w:hideMark/>
          </w:tcPr>
          <w:p w14:paraId="0DD054E2"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0.66**</w:t>
            </w:r>
          </w:p>
        </w:tc>
      </w:tr>
      <w:tr w:rsidR="00CF4888" w:rsidRPr="00CF4888" w14:paraId="5FEA37FA" w14:textId="77777777" w:rsidTr="007D6DE0">
        <w:trPr>
          <w:trHeight w:val="300"/>
        </w:trPr>
        <w:tc>
          <w:tcPr>
            <w:tcW w:w="4678" w:type="dxa"/>
            <w:tcBorders>
              <w:top w:val="nil"/>
              <w:left w:val="nil"/>
              <w:bottom w:val="nil"/>
              <w:right w:val="nil"/>
            </w:tcBorders>
            <w:shd w:val="clear" w:color="auto" w:fill="auto"/>
            <w:noWrap/>
            <w:vAlign w:val="bottom"/>
            <w:hideMark/>
          </w:tcPr>
          <w:p w14:paraId="3640CAE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EB540EE"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88E711"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11553B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(0.16)</w:t>
            </w:r>
          </w:p>
        </w:tc>
        <w:tc>
          <w:tcPr>
            <w:tcW w:w="960" w:type="dxa"/>
            <w:tcBorders>
              <w:top w:val="nil"/>
              <w:left w:val="nil"/>
              <w:bottom w:val="nil"/>
              <w:right w:val="nil"/>
            </w:tcBorders>
            <w:shd w:val="clear" w:color="auto" w:fill="auto"/>
            <w:noWrap/>
            <w:vAlign w:val="bottom"/>
            <w:hideMark/>
          </w:tcPr>
          <w:p w14:paraId="1A39537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(0.15)</w:t>
            </w:r>
          </w:p>
        </w:tc>
        <w:tc>
          <w:tcPr>
            <w:tcW w:w="960" w:type="dxa"/>
            <w:tcBorders>
              <w:top w:val="nil"/>
              <w:left w:val="nil"/>
              <w:bottom w:val="nil"/>
              <w:right w:val="nil"/>
            </w:tcBorders>
            <w:shd w:val="clear" w:color="auto" w:fill="auto"/>
            <w:noWrap/>
            <w:vAlign w:val="bottom"/>
            <w:hideMark/>
          </w:tcPr>
          <w:p w14:paraId="24440115"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(0.14)</w:t>
            </w:r>
          </w:p>
        </w:tc>
      </w:tr>
      <w:tr w:rsidR="00CF4888" w:rsidRPr="00CF4888" w14:paraId="33E0D5B3" w14:textId="77777777" w:rsidTr="007D6DE0">
        <w:trPr>
          <w:trHeight w:val="300"/>
        </w:trPr>
        <w:tc>
          <w:tcPr>
            <w:tcW w:w="4678" w:type="dxa"/>
            <w:tcBorders>
              <w:top w:val="nil"/>
              <w:left w:val="nil"/>
              <w:bottom w:val="nil"/>
              <w:right w:val="nil"/>
            </w:tcBorders>
            <w:shd w:val="clear" w:color="auto" w:fill="auto"/>
            <w:noWrap/>
            <w:vAlign w:val="bottom"/>
            <w:hideMark/>
          </w:tcPr>
          <w:p w14:paraId="3772584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от 50-79 000 руб.</w:t>
            </w:r>
          </w:p>
        </w:tc>
        <w:tc>
          <w:tcPr>
            <w:tcW w:w="960" w:type="dxa"/>
            <w:tcBorders>
              <w:top w:val="nil"/>
              <w:left w:val="nil"/>
              <w:bottom w:val="nil"/>
              <w:right w:val="nil"/>
            </w:tcBorders>
            <w:shd w:val="clear" w:color="auto" w:fill="auto"/>
            <w:noWrap/>
            <w:vAlign w:val="bottom"/>
            <w:hideMark/>
          </w:tcPr>
          <w:p w14:paraId="38B04E5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EBA3732"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8E45FF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0.83</w:t>
            </w:r>
          </w:p>
        </w:tc>
        <w:tc>
          <w:tcPr>
            <w:tcW w:w="960" w:type="dxa"/>
            <w:tcBorders>
              <w:top w:val="nil"/>
              <w:left w:val="nil"/>
              <w:bottom w:val="nil"/>
              <w:right w:val="nil"/>
            </w:tcBorders>
            <w:shd w:val="clear" w:color="auto" w:fill="auto"/>
            <w:noWrap/>
            <w:vAlign w:val="bottom"/>
            <w:hideMark/>
          </w:tcPr>
          <w:p w14:paraId="5C4268A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0.60</w:t>
            </w:r>
          </w:p>
        </w:tc>
        <w:tc>
          <w:tcPr>
            <w:tcW w:w="960" w:type="dxa"/>
            <w:tcBorders>
              <w:top w:val="nil"/>
              <w:left w:val="nil"/>
              <w:bottom w:val="nil"/>
              <w:right w:val="nil"/>
            </w:tcBorders>
            <w:shd w:val="clear" w:color="auto" w:fill="auto"/>
            <w:noWrap/>
            <w:vAlign w:val="bottom"/>
            <w:hideMark/>
          </w:tcPr>
          <w:p w14:paraId="7AB604B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0.59</w:t>
            </w:r>
          </w:p>
        </w:tc>
      </w:tr>
      <w:tr w:rsidR="00CF4888" w:rsidRPr="00CF4888" w14:paraId="58BF7FAA" w14:textId="77777777" w:rsidTr="007D6DE0">
        <w:trPr>
          <w:trHeight w:val="300"/>
        </w:trPr>
        <w:tc>
          <w:tcPr>
            <w:tcW w:w="4678" w:type="dxa"/>
            <w:tcBorders>
              <w:top w:val="nil"/>
              <w:left w:val="nil"/>
              <w:bottom w:val="nil"/>
              <w:right w:val="nil"/>
            </w:tcBorders>
            <w:shd w:val="clear" w:color="auto" w:fill="auto"/>
            <w:noWrap/>
            <w:vAlign w:val="bottom"/>
            <w:hideMark/>
          </w:tcPr>
          <w:p w14:paraId="5373046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E7D9F9D"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46137F5"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AC777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(0.32)</w:t>
            </w:r>
          </w:p>
        </w:tc>
        <w:tc>
          <w:tcPr>
            <w:tcW w:w="960" w:type="dxa"/>
            <w:tcBorders>
              <w:top w:val="nil"/>
              <w:left w:val="nil"/>
              <w:bottom w:val="nil"/>
              <w:right w:val="nil"/>
            </w:tcBorders>
            <w:shd w:val="clear" w:color="auto" w:fill="auto"/>
            <w:noWrap/>
            <w:vAlign w:val="bottom"/>
            <w:hideMark/>
          </w:tcPr>
          <w:p w14:paraId="436FD25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(0.25)</w:t>
            </w:r>
          </w:p>
        </w:tc>
        <w:tc>
          <w:tcPr>
            <w:tcW w:w="960" w:type="dxa"/>
            <w:tcBorders>
              <w:top w:val="nil"/>
              <w:left w:val="nil"/>
              <w:bottom w:val="nil"/>
              <w:right w:val="nil"/>
            </w:tcBorders>
            <w:shd w:val="clear" w:color="auto" w:fill="auto"/>
            <w:noWrap/>
            <w:vAlign w:val="bottom"/>
            <w:hideMark/>
          </w:tcPr>
          <w:p w14:paraId="33E44F35"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(0.24)</w:t>
            </w:r>
          </w:p>
        </w:tc>
      </w:tr>
      <w:tr w:rsidR="00CF4888" w:rsidRPr="00CF4888" w14:paraId="376AD6DB" w14:textId="77777777" w:rsidTr="007D6DE0">
        <w:trPr>
          <w:trHeight w:val="300"/>
        </w:trPr>
        <w:tc>
          <w:tcPr>
            <w:tcW w:w="4678" w:type="dxa"/>
            <w:tcBorders>
              <w:top w:val="nil"/>
              <w:left w:val="nil"/>
              <w:bottom w:val="nil"/>
              <w:right w:val="nil"/>
            </w:tcBorders>
            <w:shd w:val="clear" w:color="auto" w:fill="auto"/>
            <w:noWrap/>
            <w:vAlign w:val="bottom"/>
            <w:hideMark/>
          </w:tcPr>
          <w:p w14:paraId="45918DA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более 80 000 руб.</w:t>
            </w:r>
          </w:p>
        </w:tc>
        <w:tc>
          <w:tcPr>
            <w:tcW w:w="960" w:type="dxa"/>
            <w:tcBorders>
              <w:top w:val="nil"/>
              <w:left w:val="nil"/>
              <w:bottom w:val="nil"/>
              <w:right w:val="nil"/>
            </w:tcBorders>
            <w:shd w:val="clear" w:color="auto" w:fill="auto"/>
            <w:noWrap/>
            <w:vAlign w:val="bottom"/>
            <w:hideMark/>
          </w:tcPr>
          <w:p w14:paraId="7BF4F56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F780653"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A97931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0.44</w:t>
            </w:r>
          </w:p>
        </w:tc>
        <w:tc>
          <w:tcPr>
            <w:tcW w:w="960" w:type="dxa"/>
            <w:tcBorders>
              <w:top w:val="nil"/>
              <w:left w:val="nil"/>
              <w:bottom w:val="nil"/>
              <w:right w:val="nil"/>
            </w:tcBorders>
            <w:shd w:val="clear" w:color="auto" w:fill="auto"/>
            <w:noWrap/>
            <w:vAlign w:val="bottom"/>
            <w:hideMark/>
          </w:tcPr>
          <w:p w14:paraId="63F3AE34"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0.35</w:t>
            </w:r>
          </w:p>
        </w:tc>
        <w:tc>
          <w:tcPr>
            <w:tcW w:w="960" w:type="dxa"/>
            <w:tcBorders>
              <w:top w:val="nil"/>
              <w:left w:val="nil"/>
              <w:bottom w:val="nil"/>
              <w:right w:val="nil"/>
            </w:tcBorders>
            <w:shd w:val="clear" w:color="auto" w:fill="auto"/>
            <w:noWrap/>
            <w:vAlign w:val="bottom"/>
            <w:hideMark/>
          </w:tcPr>
          <w:p w14:paraId="166EE59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0.30*</w:t>
            </w:r>
          </w:p>
        </w:tc>
      </w:tr>
      <w:tr w:rsidR="00CF4888" w:rsidRPr="00CF4888" w14:paraId="0EF144B8" w14:textId="77777777" w:rsidTr="007D6DE0">
        <w:trPr>
          <w:trHeight w:val="300"/>
        </w:trPr>
        <w:tc>
          <w:tcPr>
            <w:tcW w:w="4678" w:type="dxa"/>
            <w:tcBorders>
              <w:top w:val="nil"/>
              <w:left w:val="nil"/>
              <w:bottom w:val="nil"/>
              <w:right w:val="nil"/>
            </w:tcBorders>
            <w:shd w:val="clear" w:color="auto" w:fill="auto"/>
            <w:noWrap/>
            <w:vAlign w:val="bottom"/>
            <w:hideMark/>
          </w:tcPr>
          <w:p w14:paraId="18C152D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4B9406A7"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8D01AE0"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2A3AD9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(0.25)</w:t>
            </w:r>
          </w:p>
        </w:tc>
        <w:tc>
          <w:tcPr>
            <w:tcW w:w="960" w:type="dxa"/>
            <w:tcBorders>
              <w:top w:val="nil"/>
              <w:left w:val="nil"/>
              <w:bottom w:val="nil"/>
              <w:right w:val="nil"/>
            </w:tcBorders>
            <w:shd w:val="clear" w:color="auto" w:fill="auto"/>
            <w:noWrap/>
            <w:vAlign w:val="bottom"/>
            <w:hideMark/>
          </w:tcPr>
          <w:p w14:paraId="4C462AE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(0.23)</w:t>
            </w:r>
          </w:p>
        </w:tc>
        <w:tc>
          <w:tcPr>
            <w:tcW w:w="960" w:type="dxa"/>
            <w:tcBorders>
              <w:top w:val="nil"/>
              <w:left w:val="nil"/>
              <w:bottom w:val="nil"/>
              <w:right w:val="nil"/>
            </w:tcBorders>
            <w:shd w:val="clear" w:color="auto" w:fill="auto"/>
            <w:noWrap/>
            <w:vAlign w:val="bottom"/>
            <w:hideMark/>
          </w:tcPr>
          <w:p w14:paraId="3AE8C59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(0.20)</w:t>
            </w:r>
          </w:p>
        </w:tc>
      </w:tr>
      <w:tr w:rsidR="00CF4888" w:rsidRPr="00CF4888" w14:paraId="72EB327D" w14:textId="77777777" w:rsidTr="007D6DE0">
        <w:trPr>
          <w:trHeight w:val="300"/>
        </w:trPr>
        <w:tc>
          <w:tcPr>
            <w:tcW w:w="4678" w:type="dxa"/>
            <w:tcBorders>
              <w:top w:val="nil"/>
              <w:left w:val="nil"/>
              <w:bottom w:val="nil"/>
              <w:right w:val="nil"/>
            </w:tcBorders>
            <w:shd w:val="clear" w:color="auto" w:fill="auto"/>
            <w:noWrap/>
            <w:vAlign w:val="bottom"/>
            <w:hideMark/>
          </w:tcPr>
          <w:p w14:paraId="58E5FAE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Баллы TIMSS по математике</w:t>
            </w:r>
          </w:p>
        </w:tc>
        <w:tc>
          <w:tcPr>
            <w:tcW w:w="960" w:type="dxa"/>
            <w:tcBorders>
              <w:top w:val="nil"/>
              <w:left w:val="nil"/>
              <w:bottom w:val="nil"/>
              <w:right w:val="nil"/>
            </w:tcBorders>
            <w:shd w:val="clear" w:color="auto" w:fill="auto"/>
            <w:noWrap/>
            <w:vAlign w:val="bottom"/>
            <w:hideMark/>
          </w:tcPr>
          <w:p w14:paraId="09D7EC6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B95F062"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233B0D4"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13649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1.84***</w:t>
            </w:r>
          </w:p>
        </w:tc>
        <w:tc>
          <w:tcPr>
            <w:tcW w:w="960" w:type="dxa"/>
            <w:tcBorders>
              <w:top w:val="nil"/>
              <w:left w:val="nil"/>
              <w:bottom w:val="nil"/>
              <w:right w:val="nil"/>
            </w:tcBorders>
            <w:shd w:val="clear" w:color="auto" w:fill="auto"/>
            <w:noWrap/>
            <w:vAlign w:val="bottom"/>
            <w:hideMark/>
          </w:tcPr>
          <w:p w14:paraId="4707022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1.83***</w:t>
            </w:r>
          </w:p>
        </w:tc>
      </w:tr>
      <w:tr w:rsidR="00CF4888" w:rsidRPr="00CF4888" w14:paraId="5D638D8A" w14:textId="77777777" w:rsidTr="007D6DE0">
        <w:trPr>
          <w:trHeight w:val="300"/>
        </w:trPr>
        <w:tc>
          <w:tcPr>
            <w:tcW w:w="4678" w:type="dxa"/>
            <w:tcBorders>
              <w:top w:val="nil"/>
              <w:left w:val="nil"/>
              <w:bottom w:val="nil"/>
              <w:right w:val="nil"/>
            </w:tcBorders>
            <w:shd w:val="clear" w:color="auto" w:fill="auto"/>
            <w:noWrap/>
            <w:vAlign w:val="bottom"/>
            <w:hideMark/>
          </w:tcPr>
          <w:p w14:paraId="43FCE3D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7BC8CE2"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75B0A3"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0644B0"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860E4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(0.27)</w:t>
            </w:r>
          </w:p>
        </w:tc>
        <w:tc>
          <w:tcPr>
            <w:tcW w:w="960" w:type="dxa"/>
            <w:tcBorders>
              <w:top w:val="nil"/>
              <w:left w:val="nil"/>
              <w:bottom w:val="nil"/>
              <w:right w:val="nil"/>
            </w:tcBorders>
            <w:shd w:val="clear" w:color="auto" w:fill="auto"/>
            <w:noWrap/>
            <w:vAlign w:val="bottom"/>
            <w:hideMark/>
          </w:tcPr>
          <w:p w14:paraId="31DF44E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(0.28)</w:t>
            </w:r>
          </w:p>
        </w:tc>
      </w:tr>
    </w:tbl>
    <w:p w14:paraId="17ECF9AD" w14:textId="554E5D19" w:rsidR="006957F2" w:rsidRPr="00DB2B5C" w:rsidRDefault="006957F2">
      <w:pPr>
        <w:rPr>
          <w:lang w:val="en-US"/>
        </w:rPr>
      </w:pPr>
    </w:p>
    <w:tbl>
      <w:tblPr>
        <w:tblW w:w="9478" w:type="dxa"/>
        <w:tblLook w:val="04A0" w:firstRow="1" w:lastRow="0" w:firstColumn="1" w:lastColumn="0" w:noHBand="0" w:noVBand="1"/>
      </w:tblPr>
      <w:tblGrid>
        <w:gridCol w:w="4678"/>
        <w:gridCol w:w="960"/>
        <w:gridCol w:w="960"/>
        <w:gridCol w:w="960"/>
        <w:gridCol w:w="960"/>
        <w:gridCol w:w="960"/>
      </w:tblGrid>
      <w:tr w:rsidR="009A742E" w:rsidRPr="00F574BF" w14:paraId="2B8E77D1" w14:textId="77777777" w:rsidTr="009A742E">
        <w:trPr>
          <w:trHeight w:val="300"/>
        </w:trPr>
        <w:tc>
          <w:tcPr>
            <w:tcW w:w="9478" w:type="dxa"/>
            <w:gridSpan w:val="6"/>
            <w:tcBorders>
              <w:left w:val="nil"/>
              <w:bottom w:val="single" w:sz="4" w:space="0" w:color="auto"/>
              <w:right w:val="nil"/>
            </w:tcBorders>
            <w:shd w:val="clear" w:color="auto" w:fill="auto"/>
            <w:noWrap/>
            <w:vAlign w:val="bottom"/>
          </w:tcPr>
          <w:p w14:paraId="688403B0" w14:textId="421E1A8A" w:rsidR="009A742E" w:rsidRPr="00F574BF" w:rsidRDefault="009A742E" w:rsidP="004540AF">
            <w:pPr>
              <w:spacing w:after="0" w:line="240" w:lineRule="auto"/>
              <w:jc w:val="right"/>
              <w:rPr>
                <w:rFonts w:ascii="Times New Roman" w:eastAsia="Times New Roman" w:hAnsi="Times New Roman" w:cs="Times New Roman"/>
                <w:i/>
                <w:color w:val="000000"/>
                <w:sz w:val="28"/>
                <w:szCs w:val="28"/>
                <w:lang w:eastAsia="ru-RU"/>
              </w:rPr>
            </w:pPr>
            <w:r w:rsidRPr="00F574BF">
              <w:rPr>
                <w:rFonts w:ascii="Times New Roman" w:eastAsia="Times New Roman" w:hAnsi="Times New Roman" w:cs="Times New Roman"/>
                <w:i/>
                <w:color w:val="000000"/>
                <w:sz w:val="28"/>
                <w:szCs w:val="28"/>
                <w:lang w:eastAsia="ru-RU"/>
              </w:rPr>
              <w:t>Продолжение таблицы 7</w:t>
            </w:r>
          </w:p>
        </w:tc>
      </w:tr>
      <w:tr w:rsidR="009A742E" w:rsidRPr="00F574BF" w14:paraId="5CF123D1" w14:textId="77777777" w:rsidTr="004540AF">
        <w:trPr>
          <w:trHeight w:val="300"/>
        </w:trPr>
        <w:tc>
          <w:tcPr>
            <w:tcW w:w="4678" w:type="dxa"/>
            <w:tcBorders>
              <w:top w:val="single" w:sz="4" w:space="0" w:color="auto"/>
              <w:left w:val="nil"/>
              <w:bottom w:val="single" w:sz="4" w:space="0" w:color="auto"/>
              <w:right w:val="nil"/>
            </w:tcBorders>
            <w:shd w:val="clear" w:color="auto" w:fill="auto"/>
            <w:noWrap/>
            <w:vAlign w:val="bottom"/>
            <w:hideMark/>
          </w:tcPr>
          <w:p w14:paraId="13975097"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nil"/>
            </w:tcBorders>
            <w:shd w:val="clear" w:color="auto" w:fill="auto"/>
            <w:noWrap/>
            <w:vAlign w:val="bottom"/>
            <w:hideMark/>
          </w:tcPr>
          <w:p w14:paraId="2EFB6528"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w:t>
            </w:r>
          </w:p>
        </w:tc>
        <w:tc>
          <w:tcPr>
            <w:tcW w:w="960" w:type="dxa"/>
            <w:tcBorders>
              <w:top w:val="single" w:sz="4" w:space="0" w:color="auto"/>
              <w:left w:val="nil"/>
              <w:bottom w:val="single" w:sz="4" w:space="0" w:color="auto"/>
              <w:right w:val="nil"/>
            </w:tcBorders>
            <w:shd w:val="clear" w:color="auto" w:fill="auto"/>
            <w:noWrap/>
            <w:vAlign w:val="bottom"/>
            <w:hideMark/>
          </w:tcPr>
          <w:p w14:paraId="7D648120"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w:t>
            </w:r>
          </w:p>
        </w:tc>
        <w:tc>
          <w:tcPr>
            <w:tcW w:w="960" w:type="dxa"/>
            <w:tcBorders>
              <w:top w:val="single" w:sz="4" w:space="0" w:color="auto"/>
              <w:left w:val="nil"/>
              <w:bottom w:val="single" w:sz="4" w:space="0" w:color="auto"/>
              <w:right w:val="nil"/>
            </w:tcBorders>
            <w:shd w:val="clear" w:color="auto" w:fill="auto"/>
            <w:noWrap/>
            <w:vAlign w:val="bottom"/>
            <w:hideMark/>
          </w:tcPr>
          <w:p w14:paraId="13BAA16A"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w:t>
            </w:r>
          </w:p>
        </w:tc>
        <w:tc>
          <w:tcPr>
            <w:tcW w:w="960" w:type="dxa"/>
            <w:tcBorders>
              <w:top w:val="single" w:sz="4" w:space="0" w:color="auto"/>
              <w:left w:val="nil"/>
              <w:bottom w:val="single" w:sz="4" w:space="0" w:color="auto"/>
              <w:right w:val="nil"/>
            </w:tcBorders>
            <w:shd w:val="clear" w:color="auto" w:fill="auto"/>
            <w:noWrap/>
            <w:vAlign w:val="bottom"/>
            <w:hideMark/>
          </w:tcPr>
          <w:p w14:paraId="79CF0B7D"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(4)</w:t>
            </w:r>
          </w:p>
        </w:tc>
        <w:tc>
          <w:tcPr>
            <w:tcW w:w="960" w:type="dxa"/>
            <w:tcBorders>
              <w:top w:val="single" w:sz="4" w:space="0" w:color="auto"/>
              <w:left w:val="nil"/>
              <w:bottom w:val="single" w:sz="4" w:space="0" w:color="auto"/>
              <w:right w:val="nil"/>
            </w:tcBorders>
            <w:shd w:val="clear" w:color="auto" w:fill="auto"/>
            <w:noWrap/>
            <w:vAlign w:val="bottom"/>
            <w:hideMark/>
          </w:tcPr>
          <w:p w14:paraId="16F8AC27" w14:textId="77777777" w:rsidR="009A742E" w:rsidRPr="00F574BF" w:rsidRDefault="009A742E" w:rsidP="004540AF">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w:t>
            </w:r>
          </w:p>
        </w:tc>
      </w:tr>
      <w:tr w:rsidR="00CF4888" w:rsidRPr="00F574BF" w14:paraId="27ECCC69" w14:textId="77777777" w:rsidTr="007D6DE0">
        <w:trPr>
          <w:trHeight w:val="300"/>
        </w:trPr>
        <w:tc>
          <w:tcPr>
            <w:tcW w:w="4678" w:type="dxa"/>
            <w:tcBorders>
              <w:top w:val="nil"/>
              <w:left w:val="nil"/>
              <w:bottom w:val="nil"/>
              <w:right w:val="nil"/>
            </w:tcBorders>
            <w:shd w:val="clear" w:color="auto" w:fill="auto"/>
            <w:noWrap/>
            <w:vAlign w:val="bottom"/>
            <w:hideMark/>
          </w:tcPr>
          <w:p w14:paraId="4F39C5E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Настойчивость (</w:t>
            </w:r>
            <w:proofErr w:type="spellStart"/>
            <w:r w:rsidRPr="00F574BF">
              <w:rPr>
                <w:rFonts w:ascii="Times New Roman" w:eastAsia="Times New Roman" w:hAnsi="Times New Roman" w:cs="Times New Roman"/>
                <w:color w:val="000000"/>
                <w:lang w:eastAsia="ru-RU"/>
              </w:rPr>
              <w:t>grit</w:t>
            </w:r>
            <w:proofErr w:type="spellEnd"/>
            <w:r w:rsidRPr="00F574BF">
              <w:rPr>
                <w:rFonts w:ascii="Times New Roman" w:eastAsia="Times New Roman" w:hAnsi="Times New Roman" w:cs="Times New Roman"/>
                <w:color w:val="000000"/>
                <w:lang w:eastAsia="ru-RU"/>
              </w:rPr>
              <w:t>)</w:t>
            </w:r>
          </w:p>
        </w:tc>
        <w:tc>
          <w:tcPr>
            <w:tcW w:w="960" w:type="dxa"/>
            <w:tcBorders>
              <w:top w:val="nil"/>
              <w:left w:val="nil"/>
              <w:bottom w:val="nil"/>
              <w:right w:val="nil"/>
            </w:tcBorders>
            <w:shd w:val="clear" w:color="auto" w:fill="auto"/>
            <w:noWrap/>
            <w:vAlign w:val="bottom"/>
            <w:hideMark/>
          </w:tcPr>
          <w:p w14:paraId="766929B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1.27***</w:t>
            </w:r>
          </w:p>
        </w:tc>
        <w:tc>
          <w:tcPr>
            <w:tcW w:w="960" w:type="dxa"/>
            <w:tcBorders>
              <w:top w:val="nil"/>
              <w:left w:val="nil"/>
              <w:bottom w:val="nil"/>
              <w:right w:val="nil"/>
            </w:tcBorders>
            <w:shd w:val="clear" w:color="auto" w:fill="auto"/>
            <w:noWrap/>
            <w:vAlign w:val="bottom"/>
            <w:hideMark/>
          </w:tcPr>
          <w:p w14:paraId="3B716D2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97542C5"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8F2B9F"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896B7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1.29***</w:t>
            </w:r>
          </w:p>
        </w:tc>
      </w:tr>
      <w:tr w:rsidR="00CF4888" w:rsidRPr="00F574BF" w14:paraId="793902ED" w14:textId="77777777" w:rsidTr="007D6DE0">
        <w:trPr>
          <w:trHeight w:val="300"/>
        </w:trPr>
        <w:tc>
          <w:tcPr>
            <w:tcW w:w="4678" w:type="dxa"/>
            <w:tcBorders>
              <w:top w:val="nil"/>
              <w:left w:val="nil"/>
              <w:bottom w:val="nil"/>
              <w:right w:val="nil"/>
            </w:tcBorders>
            <w:shd w:val="clear" w:color="auto" w:fill="auto"/>
            <w:noWrap/>
            <w:vAlign w:val="bottom"/>
            <w:hideMark/>
          </w:tcPr>
          <w:p w14:paraId="426AAEB0"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11BC67E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(0.11)</w:t>
            </w:r>
          </w:p>
        </w:tc>
        <w:tc>
          <w:tcPr>
            <w:tcW w:w="960" w:type="dxa"/>
            <w:tcBorders>
              <w:top w:val="nil"/>
              <w:left w:val="nil"/>
              <w:bottom w:val="nil"/>
              <w:right w:val="nil"/>
            </w:tcBorders>
            <w:shd w:val="clear" w:color="auto" w:fill="auto"/>
            <w:noWrap/>
            <w:vAlign w:val="bottom"/>
            <w:hideMark/>
          </w:tcPr>
          <w:p w14:paraId="03EB248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EE5CC99"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0E6FD33"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88C4B7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(0.12)</w:t>
            </w:r>
          </w:p>
        </w:tc>
      </w:tr>
      <w:tr w:rsidR="00CF4888" w:rsidRPr="00F574BF" w14:paraId="7551917D" w14:textId="77777777" w:rsidTr="007D6DE0">
        <w:trPr>
          <w:trHeight w:val="300"/>
        </w:trPr>
        <w:tc>
          <w:tcPr>
            <w:tcW w:w="4678" w:type="dxa"/>
            <w:tcBorders>
              <w:top w:val="nil"/>
              <w:left w:val="nil"/>
              <w:right w:val="nil"/>
            </w:tcBorders>
            <w:shd w:val="clear" w:color="auto" w:fill="auto"/>
            <w:noWrap/>
            <w:vAlign w:val="bottom"/>
            <w:hideMark/>
          </w:tcPr>
          <w:p w14:paraId="1B3247D2" w14:textId="329B28F7" w:rsidR="00CF4888" w:rsidRPr="00F574BF" w:rsidRDefault="005F4982"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Константа</w:t>
            </w:r>
          </w:p>
        </w:tc>
        <w:tc>
          <w:tcPr>
            <w:tcW w:w="960" w:type="dxa"/>
            <w:tcBorders>
              <w:top w:val="nil"/>
              <w:left w:val="nil"/>
              <w:right w:val="nil"/>
            </w:tcBorders>
            <w:shd w:val="clear" w:color="auto" w:fill="auto"/>
            <w:noWrap/>
            <w:vAlign w:val="bottom"/>
            <w:hideMark/>
          </w:tcPr>
          <w:p w14:paraId="72F9F15E"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2.86***</w:t>
            </w:r>
          </w:p>
        </w:tc>
        <w:tc>
          <w:tcPr>
            <w:tcW w:w="960" w:type="dxa"/>
            <w:tcBorders>
              <w:top w:val="nil"/>
              <w:left w:val="nil"/>
              <w:right w:val="nil"/>
            </w:tcBorders>
            <w:shd w:val="clear" w:color="auto" w:fill="auto"/>
            <w:noWrap/>
            <w:vAlign w:val="bottom"/>
            <w:hideMark/>
          </w:tcPr>
          <w:p w14:paraId="79AD982F"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2.13***</w:t>
            </w:r>
          </w:p>
        </w:tc>
        <w:tc>
          <w:tcPr>
            <w:tcW w:w="960" w:type="dxa"/>
            <w:tcBorders>
              <w:top w:val="nil"/>
              <w:left w:val="nil"/>
              <w:right w:val="nil"/>
            </w:tcBorders>
            <w:shd w:val="clear" w:color="auto" w:fill="auto"/>
            <w:noWrap/>
            <w:vAlign w:val="bottom"/>
            <w:hideMark/>
          </w:tcPr>
          <w:p w14:paraId="13B438C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2.32***</w:t>
            </w:r>
          </w:p>
        </w:tc>
        <w:tc>
          <w:tcPr>
            <w:tcW w:w="960" w:type="dxa"/>
            <w:tcBorders>
              <w:top w:val="nil"/>
              <w:left w:val="nil"/>
              <w:right w:val="nil"/>
            </w:tcBorders>
            <w:shd w:val="clear" w:color="auto" w:fill="auto"/>
            <w:noWrap/>
            <w:vAlign w:val="bottom"/>
            <w:hideMark/>
          </w:tcPr>
          <w:p w14:paraId="03F35EA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3.10***</w:t>
            </w:r>
          </w:p>
        </w:tc>
        <w:tc>
          <w:tcPr>
            <w:tcW w:w="960" w:type="dxa"/>
            <w:tcBorders>
              <w:top w:val="nil"/>
              <w:left w:val="nil"/>
              <w:right w:val="nil"/>
            </w:tcBorders>
            <w:shd w:val="clear" w:color="auto" w:fill="auto"/>
            <w:noWrap/>
            <w:vAlign w:val="bottom"/>
            <w:hideMark/>
          </w:tcPr>
          <w:p w14:paraId="2A82C1C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3.76***</w:t>
            </w:r>
          </w:p>
        </w:tc>
      </w:tr>
      <w:tr w:rsidR="00317211" w:rsidRPr="00F574BF" w14:paraId="30E5BA35" w14:textId="77777777" w:rsidTr="007D6DE0">
        <w:trPr>
          <w:trHeight w:val="300"/>
        </w:trPr>
        <w:tc>
          <w:tcPr>
            <w:tcW w:w="4678" w:type="dxa"/>
            <w:tcBorders>
              <w:left w:val="nil"/>
              <w:right w:val="nil"/>
            </w:tcBorders>
            <w:shd w:val="clear" w:color="auto" w:fill="auto"/>
            <w:noWrap/>
            <w:vAlign w:val="bottom"/>
          </w:tcPr>
          <w:p w14:paraId="5011FE30"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c>
          <w:tcPr>
            <w:tcW w:w="960" w:type="dxa"/>
            <w:tcBorders>
              <w:left w:val="nil"/>
              <w:right w:val="nil"/>
            </w:tcBorders>
            <w:shd w:val="clear" w:color="auto" w:fill="auto"/>
            <w:noWrap/>
            <w:vAlign w:val="bottom"/>
          </w:tcPr>
          <w:p w14:paraId="5D515DB7"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c>
          <w:tcPr>
            <w:tcW w:w="960" w:type="dxa"/>
            <w:tcBorders>
              <w:left w:val="nil"/>
              <w:right w:val="nil"/>
            </w:tcBorders>
            <w:shd w:val="clear" w:color="auto" w:fill="auto"/>
            <w:noWrap/>
            <w:vAlign w:val="bottom"/>
          </w:tcPr>
          <w:p w14:paraId="15850D00"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c>
          <w:tcPr>
            <w:tcW w:w="960" w:type="dxa"/>
            <w:tcBorders>
              <w:left w:val="nil"/>
              <w:right w:val="nil"/>
            </w:tcBorders>
            <w:shd w:val="clear" w:color="auto" w:fill="auto"/>
            <w:noWrap/>
            <w:vAlign w:val="bottom"/>
          </w:tcPr>
          <w:p w14:paraId="2C507279"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c>
          <w:tcPr>
            <w:tcW w:w="960" w:type="dxa"/>
            <w:tcBorders>
              <w:left w:val="nil"/>
              <w:right w:val="nil"/>
            </w:tcBorders>
            <w:shd w:val="clear" w:color="auto" w:fill="auto"/>
            <w:noWrap/>
            <w:vAlign w:val="bottom"/>
          </w:tcPr>
          <w:p w14:paraId="25444BA6"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c>
          <w:tcPr>
            <w:tcW w:w="960" w:type="dxa"/>
            <w:tcBorders>
              <w:left w:val="nil"/>
              <w:right w:val="nil"/>
            </w:tcBorders>
            <w:shd w:val="clear" w:color="auto" w:fill="auto"/>
            <w:noWrap/>
            <w:vAlign w:val="bottom"/>
          </w:tcPr>
          <w:p w14:paraId="4816E1EA" w14:textId="77777777" w:rsidR="00317211" w:rsidRPr="00F574BF" w:rsidRDefault="00317211" w:rsidP="00A6705A">
            <w:pPr>
              <w:spacing w:after="0" w:line="240" w:lineRule="auto"/>
              <w:rPr>
                <w:rFonts w:ascii="Times New Roman" w:eastAsia="Times New Roman" w:hAnsi="Times New Roman" w:cs="Times New Roman"/>
                <w:color w:val="000000"/>
                <w:lang w:eastAsia="ru-RU"/>
              </w:rPr>
            </w:pPr>
          </w:p>
        </w:tc>
      </w:tr>
      <w:tr w:rsidR="00CF4888" w:rsidRPr="00F574BF" w14:paraId="745E6792" w14:textId="77777777" w:rsidTr="007D6DE0">
        <w:trPr>
          <w:trHeight w:val="300"/>
        </w:trPr>
        <w:tc>
          <w:tcPr>
            <w:tcW w:w="4678" w:type="dxa"/>
            <w:tcBorders>
              <w:top w:val="nil"/>
              <w:left w:val="nil"/>
              <w:bottom w:val="nil"/>
              <w:right w:val="nil"/>
            </w:tcBorders>
            <w:shd w:val="clear" w:color="auto" w:fill="auto"/>
            <w:noWrap/>
            <w:vAlign w:val="bottom"/>
            <w:hideMark/>
          </w:tcPr>
          <w:p w14:paraId="55475534"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C9CA234"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(0.24)</w:t>
            </w:r>
          </w:p>
        </w:tc>
        <w:tc>
          <w:tcPr>
            <w:tcW w:w="960" w:type="dxa"/>
            <w:tcBorders>
              <w:top w:val="nil"/>
              <w:left w:val="nil"/>
              <w:bottom w:val="nil"/>
              <w:right w:val="nil"/>
            </w:tcBorders>
            <w:shd w:val="clear" w:color="auto" w:fill="auto"/>
            <w:noWrap/>
            <w:vAlign w:val="bottom"/>
            <w:hideMark/>
          </w:tcPr>
          <w:p w14:paraId="1007777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(0.41)</w:t>
            </w:r>
          </w:p>
        </w:tc>
        <w:tc>
          <w:tcPr>
            <w:tcW w:w="960" w:type="dxa"/>
            <w:tcBorders>
              <w:top w:val="nil"/>
              <w:left w:val="nil"/>
              <w:bottom w:val="nil"/>
              <w:right w:val="nil"/>
            </w:tcBorders>
            <w:shd w:val="clear" w:color="auto" w:fill="auto"/>
            <w:noWrap/>
            <w:vAlign w:val="bottom"/>
            <w:hideMark/>
          </w:tcPr>
          <w:p w14:paraId="097ECA27"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(0.53)</w:t>
            </w:r>
          </w:p>
        </w:tc>
        <w:tc>
          <w:tcPr>
            <w:tcW w:w="960" w:type="dxa"/>
            <w:tcBorders>
              <w:top w:val="nil"/>
              <w:left w:val="nil"/>
              <w:bottom w:val="nil"/>
              <w:right w:val="nil"/>
            </w:tcBorders>
            <w:shd w:val="clear" w:color="auto" w:fill="auto"/>
            <w:noWrap/>
            <w:vAlign w:val="bottom"/>
            <w:hideMark/>
          </w:tcPr>
          <w:p w14:paraId="601DFD4D"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(0.87)</w:t>
            </w:r>
          </w:p>
        </w:tc>
        <w:tc>
          <w:tcPr>
            <w:tcW w:w="960" w:type="dxa"/>
            <w:tcBorders>
              <w:top w:val="nil"/>
              <w:left w:val="nil"/>
              <w:bottom w:val="nil"/>
              <w:right w:val="nil"/>
            </w:tcBorders>
            <w:shd w:val="clear" w:color="auto" w:fill="auto"/>
            <w:noWrap/>
            <w:vAlign w:val="bottom"/>
            <w:hideMark/>
          </w:tcPr>
          <w:p w14:paraId="798B6995"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(1.04)</w:t>
            </w:r>
          </w:p>
        </w:tc>
      </w:tr>
      <w:tr w:rsidR="00CF4888" w:rsidRPr="00F574BF" w14:paraId="15AE08D2" w14:textId="77777777" w:rsidTr="007D6DE0">
        <w:trPr>
          <w:trHeight w:val="300"/>
        </w:trPr>
        <w:tc>
          <w:tcPr>
            <w:tcW w:w="4678" w:type="dxa"/>
            <w:tcBorders>
              <w:top w:val="nil"/>
              <w:left w:val="nil"/>
              <w:bottom w:val="nil"/>
              <w:right w:val="nil"/>
            </w:tcBorders>
            <w:shd w:val="clear" w:color="auto" w:fill="auto"/>
            <w:noWrap/>
            <w:vAlign w:val="bottom"/>
            <w:hideMark/>
          </w:tcPr>
          <w:p w14:paraId="64B8425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BD64958"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C875DC"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35E37F0"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94C2D0"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6026A1F"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r w:rsidR="00CF4888" w:rsidRPr="00F574BF" w14:paraId="3DDBDD9E" w14:textId="77777777" w:rsidTr="007D6DE0">
        <w:trPr>
          <w:trHeight w:val="300"/>
        </w:trPr>
        <w:tc>
          <w:tcPr>
            <w:tcW w:w="4678" w:type="dxa"/>
            <w:tcBorders>
              <w:top w:val="nil"/>
              <w:left w:val="nil"/>
              <w:bottom w:val="single" w:sz="4" w:space="0" w:color="auto"/>
              <w:right w:val="nil"/>
            </w:tcBorders>
            <w:shd w:val="clear" w:color="auto" w:fill="auto"/>
            <w:noWrap/>
            <w:vAlign w:val="bottom"/>
            <w:hideMark/>
          </w:tcPr>
          <w:p w14:paraId="509526CC" w14:textId="0C9D40F8" w:rsidR="00CF4888" w:rsidRPr="00F574BF" w:rsidRDefault="005F4982" w:rsidP="00CF4888">
            <w:pPr>
              <w:spacing w:after="0" w:line="240" w:lineRule="auto"/>
              <w:rPr>
                <w:rFonts w:ascii="Times New Roman" w:eastAsia="Times New Roman" w:hAnsi="Times New Roman" w:cs="Times New Roman"/>
                <w:color w:val="000000"/>
                <w:lang w:val="en-US" w:eastAsia="ru-RU"/>
              </w:rPr>
            </w:pPr>
            <w:r w:rsidRPr="00F574BF">
              <w:rPr>
                <w:rFonts w:ascii="Times New Roman" w:eastAsia="Times New Roman" w:hAnsi="Times New Roman" w:cs="Times New Roman"/>
                <w:color w:val="000000"/>
                <w:lang w:val="en-US" w:eastAsia="ru-RU"/>
              </w:rPr>
              <w:t>N</w:t>
            </w:r>
          </w:p>
        </w:tc>
        <w:tc>
          <w:tcPr>
            <w:tcW w:w="960" w:type="dxa"/>
            <w:tcBorders>
              <w:top w:val="nil"/>
              <w:left w:val="nil"/>
              <w:bottom w:val="single" w:sz="4" w:space="0" w:color="auto"/>
              <w:right w:val="nil"/>
            </w:tcBorders>
            <w:shd w:val="clear" w:color="auto" w:fill="auto"/>
            <w:noWrap/>
            <w:vAlign w:val="bottom"/>
            <w:hideMark/>
          </w:tcPr>
          <w:p w14:paraId="04FE3708"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740</w:t>
            </w:r>
          </w:p>
        </w:tc>
        <w:tc>
          <w:tcPr>
            <w:tcW w:w="960" w:type="dxa"/>
            <w:tcBorders>
              <w:top w:val="nil"/>
              <w:left w:val="nil"/>
              <w:bottom w:val="single" w:sz="4" w:space="0" w:color="auto"/>
              <w:right w:val="nil"/>
            </w:tcBorders>
            <w:shd w:val="clear" w:color="auto" w:fill="auto"/>
            <w:noWrap/>
            <w:vAlign w:val="bottom"/>
            <w:hideMark/>
          </w:tcPr>
          <w:p w14:paraId="2791D5FF"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768</w:t>
            </w:r>
          </w:p>
        </w:tc>
        <w:tc>
          <w:tcPr>
            <w:tcW w:w="960" w:type="dxa"/>
            <w:tcBorders>
              <w:top w:val="nil"/>
              <w:left w:val="nil"/>
              <w:bottom w:val="single" w:sz="4" w:space="0" w:color="auto"/>
              <w:right w:val="nil"/>
            </w:tcBorders>
            <w:shd w:val="clear" w:color="auto" w:fill="auto"/>
            <w:noWrap/>
            <w:vAlign w:val="bottom"/>
            <w:hideMark/>
          </w:tcPr>
          <w:p w14:paraId="20CB51EF"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743</w:t>
            </w:r>
          </w:p>
        </w:tc>
        <w:tc>
          <w:tcPr>
            <w:tcW w:w="960" w:type="dxa"/>
            <w:tcBorders>
              <w:top w:val="nil"/>
              <w:left w:val="nil"/>
              <w:bottom w:val="single" w:sz="4" w:space="0" w:color="auto"/>
              <w:right w:val="nil"/>
            </w:tcBorders>
            <w:shd w:val="clear" w:color="auto" w:fill="auto"/>
            <w:noWrap/>
            <w:vAlign w:val="bottom"/>
            <w:hideMark/>
          </w:tcPr>
          <w:p w14:paraId="3312FD7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743</w:t>
            </w:r>
          </w:p>
        </w:tc>
        <w:tc>
          <w:tcPr>
            <w:tcW w:w="960" w:type="dxa"/>
            <w:tcBorders>
              <w:top w:val="nil"/>
              <w:left w:val="nil"/>
              <w:bottom w:val="single" w:sz="4" w:space="0" w:color="auto"/>
              <w:right w:val="nil"/>
            </w:tcBorders>
            <w:shd w:val="clear" w:color="auto" w:fill="auto"/>
            <w:noWrap/>
            <w:vAlign w:val="bottom"/>
            <w:hideMark/>
          </w:tcPr>
          <w:p w14:paraId="7A9193B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szCs w:val="20"/>
                <w:lang w:eastAsia="ru-RU"/>
              </w:rPr>
              <w:t>716</w:t>
            </w:r>
          </w:p>
        </w:tc>
      </w:tr>
      <w:tr w:rsidR="00CF4888" w:rsidRPr="00F574BF" w14:paraId="06DF0473" w14:textId="77777777" w:rsidTr="007D6DE0">
        <w:trPr>
          <w:trHeight w:val="300"/>
        </w:trPr>
        <w:tc>
          <w:tcPr>
            <w:tcW w:w="4678" w:type="dxa"/>
            <w:tcBorders>
              <w:top w:val="nil"/>
              <w:left w:val="nil"/>
              <w:bottom w:val="nil"/>
              <w:right w:val="nil"/>
            </w:tcBorders>
            <w:shd w:val="clear" w:color="auto" w:fill="auto"/>
            <w:noWrap/>
            <w:vAlign w:val="bottom"/>
            <w:hideMark/>
          </w:tcPr>
          <w:p w14:paraId="36D1DB07" w14:textId="38441748" w:rsidR="00CF4888" w:rsidRPr="00F574BF" w:rsidRDefault="005F4982"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Стандартные ошибки указаны в скобках</w:t>
            </w:r>
          </w:p>
        </w:tc>
        <w:tc>
          <w:tcPr>
            <w:tcW w:w="960" w:type="dxa"/>
            <w:tcBorders>
              <w:top w:val="nil"/>
              <w:left w:val="nil"/>
              <w:bottom w:val="nil"/>
              <w:right w:val="nil"/>
            </w:tcBorders>
            <w:shd w:val="clear" w:color="auto" w:fill="auto"/>
            <w:noWrap/>
            <w:vAlign w:val="bottom"/>
            <w:hideMark/>
          </w:tcPr>
          <w:p w14:paraId="2BCC7336"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D6CA606"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C2A11FE"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50100A2"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2822C01"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r w:rsidR="00CF4888" w:rsidRPr="00F574BF" w14:paraId="672C4791" w14:textId="77777777" w:rsidTr="007D6DE0">
        <w:trPr>
          <w:trHeight w:val="300"/>
        </w:trPr>
        <w:tc>
          <w:tcPr>
            <w:tcW w:w="4678" w:type="dxa"/>
            <w:tcBorders>
              <w:top w:val="nil"/>
              <w:left w:val="nil"/>
              <w:bottom w:val="nil"/>
              <w:right w:val="nil"/>
            </w:tcBorders>
            <w:shd w:val="clear" w:color="auto" w:fill="auto"/>
            <w:noWrap/>
            <w:vAlign w:val="bottom"/>
            <w:hideMark/>
          </w:tcPr>
          <w:p w14:paraId="34BA5A6A"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 p&lt;0.01, ** p&lt;0.05, * p&lt;0.1</w:t>
            </w:r>
          </w:p>
        </w:tc>
        <w:tc>
          <w:tcPr>
            <w:tcW w:w="960" w:type="dxa"/>
            <w:tcBorders>
              <w:top w:val="nil"/>
              <w:left w:val="nil"/>
              <w:bottom w:val="nil"/>
              <w:right w:val="nil"/>
            </w:tcBorders>
            <w:shd w:val="clear" w:color="auto" w:fill="auto"/>
            <w:noWrap/>
            <w:vAlign w:val="bottom"/>
            <w:hideMark/>
          </w:tcPr>
          <w:p w14:paraId="6C2B558B"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57DA8CF"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C1FC04"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CEE1818"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51F271D"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r w:rsidR="00CF4888" w:rsidRPr="00F574BF" w14:paraId="3E92E5A9" w14:textId="77777777" w:rsidTr="007D6DE0">
        <w:trPr>
          <w:trHeight w:val="300"/>
        </w:trPr>
        <w:tc>
          <w:tcPr>
            <w:tcW w:w="4678" w:type="dxa"/>
            <w:tcBorders>
              <w:top w:val="nil"/>
              <w:left w:val="nil"/>
              <w:bottom w:val="nil"/>
              <w:right w:val="nil"/>
            </w:tcBorders>
            <w:shd w:val="clear" w:color="auto" w:fill="auto"/>
            <w:noWrap/>
            <w:vAlign w:val="bottom"/>
            <w:hideMark/>
          </w:tcPr>
          <w:p w14:paraId="28C2832F"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VIF = 1.06</w:t>
            </w:r>
          </w:p>
        </w:tc>
        <w:tc>
          <w:tcPr>
            <w:tcW w:w="960" w:type="dxa"/>
            <w:tcBorders>
              <w:top w:val="nil"/>
              <w:left w:val="nil"/>
              <w:bottom w:val="nil"/>
              <w:right w:val="nil"/>
            </w:tcBorders>
            <w:shd w:val="clear" w:color="auto" w:fill="auto"/>
            <w:noWrap/>
            <w:vAlign w:val="bottom"/>
            <w:hideMark/>
          </w:tcPr>
          <w:p w14:paraId="492F5F11"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95EE379"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84959B3"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102D91C"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54FB9AC"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r w:rsidR="00CF4888" w:rsidRPr="00F574BF" w14:paraId="3B106315" w14:textId="77777777" w:rsidTr="007D6DE0">
        <w:trPr>
          <w:trHeight w:val="300"/>
        </w:trPr>
        <w:tc>
          <w:tcPr>
            <w:tcW w:w="4678" w:type="dxa"/>
            <w:tcBorders>
              <w:top w:val="nil"/>
              <w:left w:val="nil"/>
              <w:bottom w:val="nil"/>
              <w:right w:val="nil"/>
            </w:tcBorders>
            <w:shd w:val="clear" w:color="auto" w:fill="auto"/>
            <w:noWrap/>
            <w:vAlign w:val="bottom"/>
            <w:hideMark/>
          </w:tcPr>
          <w:p w14:paraId="24815219"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Condition Number = 19.6589</w:t>
            </w:r>
          </w:p>
        </w:tc>
        <w:tc>
          <w:tcPr>
            <w:tcW w:w="960" w:type="dxa"/>
            <w:tcBorders>
              <w:top w:val="nil"/>
              <w:left w:val="nil"/>
              <w:bottom w:val="nil"/>
              <w:right w:val="nil"/>
            </w:tcBorders>
            <w:shd w:val="clear" w:color="auto" w:fill="auto"/>
            <w:noWrap/>
            <w:vAlign w:val="bottom"/>
            <w:hideMark/>
          </w:tcPr>
          <w:p w14:paraId="10374A6C" w14:textId="77777777" w:rsidR="00CF4888" w:rsidRPr="00F574BF" w:rsidRDefault="00CF4888" w:rsidP="00CF4888">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42ED3B2"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37C31EE"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E9417E8"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265EBB6" w14:textId="77777777" w:rsidR="00CF4888" w:rsidRPr="00F574BF" w:rsidRDefault="00CF4888" w:rsidP="00CF4888">
            <w:pPr>
              <w:spacing w:after="0" w:line="240" w:lineRule="auto"/>
              <w:rPr>
                <w:rFonts w:ascii="Times New Roman" w:eastAsia="Times New Roman" w:hAnsi="Times New Roman" w:cs="Times New Roman"/>
                <w:sz w:val="20"/>
                <w:szCs w:val="20"/>
                <w:lang w:eastAsia="ru-RU"/>
              </w:rPr>
            </w:pPr>
          </w:p>
        </w:tc>
      </w:tr>
    </w:tbl>
    <w:p w14:paraId="7879ADDA" w14:textId="77777777" w:rsidR="00CF4888" w:rsidRDefault="00CF4888" w:rsidP="00781B9F">
      <w:pPr>
        <w:rPr>
          <w:rFonts w:ascii="Times New Roman" w:hAnsi="Times New Roman" w:cs="Times New Roman"/>
          <w:sz w:val="28"/>
          <w:szCs w:val="28"/>
        </w:rPr>
      </w:pPr>
    </w:p>
    <w:p w14:paraId="671B28BF" w14:textId="5A5E5028" w:rsidR="00781B9F" w:rsidRPr="00CF4888" w:rsidRDefault="008478AD" w:rsidP="00CF4888">
      <w:pPr>
        <w:spacing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Настойчивость сохраняет свою значимость при контроле переменных с данными о</w:t>
      </w:r>
      <w:r w:rsidR="00001895">
        <w:rPr>
          <w:rFonts w:ascii="Times New Roman" w:hAnsi="Times New Roman" w:cs="Times New Roman"/>
          <w:sz w:val="28"/>
          <w:szCs w:val="28"/>
        </w:rPr>
        <w:t>б</w:t>
      </w:r>
      <w:r w:rsidRPr="00CF4888">
        <w:rPr>
          <w:rFonts w:ascii="Times New Roman" w:hAnsi="Times New Roman" w:cs="Times New Roman"/>
          <w:sz w:val="28"/>
          <w:szCs w:val="28"/>
        </w:rPr>
        <w:t xml:space="preserve"> экономическом благополучии семей, баллами </w:t>
      </w:r>
      <w:r w:rsidRPr="00CF4888">
        <w:rPr>
          <w:rFonts w:ascii="Times New Roman" w:hAnsi="Times New Roman" w:cs="Times New Roman"/>
          <w:sz w:val="28"/>
          <w:szCs w:val="28"/>
          <w:lang w:val="en-US"/>
        </w:rPr>
        <w:t>TIMSS</w:t>
      </w:r>
      <w:r w:rsidRPr="00CF4888">
        <w:rPr>
          <w:rFonts w:ascii="Times New Roman" w:hAnsi="Times New Roman" w:cs="Times New Roman"/>
          <w:sz w:val="28"/>
          <w:szCs w:val="28"/>
        </w:rPr>
        <w:t xml:space="preserve"> и количеством книг дома.</w:t>
      </w:r>
      <w:r w:rsidRPr="00CF4888">
        <w:rPr>
          <w:sz w:val="28"/>
          <w:szCs w:val="28"/>
        </w:rPr>
        <w:t xml:space="preserve"> </w:t>
      </w:r>
      <w:r w:rsidRPr="00CF4888">
        <w:rPr>
          <w:rFonts w:ascii="Times New Roman" w:hAnsi="Times New Roman" w:cs="Times New Roman"/>
          <w:sz w:val="28"/>
          <w:szCs w:val="28"/>
        </w:rPr>
        <w:t>Увеличение шкалы «настойчивость» на одно стандартное отклонение увеличивает в 1,29 раза шансы на переход в 10 класс для детей из семей со сравнительно низкими образовательными уровнями родителей. Таким образом, школьники из семей с родителями без высшего образования значимо более настойчивы по сравнению с «нетипичными» студентами СПО.</w:t>
      </w:r>
    </w:p>
    <w:p w14:paraId="245A968C" w14:textId="5D84CE8E" w:rsidR="00781B9F" w:rsidRPr="00CF4888" w:rsidRDefault="00781B9F" w:rsidP="00CF4888">
      <w:pPr>
        <w:spacing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Полученные результаты свидетельствуют о отсутствии значимой разницы в социально-экономическом статусе семей учеников средней школы с родителями без высшего образования и студентов колледжей и техникумов из семей, в которых есть хотя бы один родитель-носитель высоких образовательных уровней. Таким образом, разница в образовательном капитале, предполагающем более высокий уровень культурного капитала, не обязательно отражается в разрезе экономического благосостояния. Данные результаты заслуживают внимания с точки зрения взаимозаменяемости индикаторов социально-экономического статуса семьи, которые нередко рассматриваются как тождественные в силу наличия корреляции между данными показателями [</w:t>
      </w:r>
      <w:r w:rsidR="0087285C">
        <w:rPr>
          <w:rFonts w:ascii="Times New Roman" w:hAnsi="Times New Roman" w:cs="Times New Roman"/>
          <w:sz w:val="28"/>
          <w:szCs w:val="28"/>
        </w:rPr>
        <w:t>2</w:t>
      </w:r>
      <w:r w:rsidRPr="00CF4888">
        <w:rPr>
          <w:rFonts w:ascii="Times New Roman" w:hAnsi="Times New Roman" w:cs="Times New Roman"/>
          <w:sz w:val="28"/>
          <w:szCs w:val="28"/>
        </w:rPr>
        <w:t xml:space="preserve">]. Судя по всему, существует необходимость учета </w:t>
      </w:r>
      <w:r w:rsidRPr="00CF4888">
        <w:rPr>
          <w:rFonts w:ascii="Times New Roman" w:hAnsi="Times New Roman" w:cs="Times New Roman"/>
          <w:sz w:val="28"/>
          <w:szCs w:val="28"/>
        </w:rPr>
        <w:lastRenderedPageBreak/>
        <w:t xml:space="preserve">российской специфики, допускающей сравнительно невысокие уровни дохода у лиц с высшим образованием (к примеру, у библиотекарей, учителей и т.д.).  </w:t>
      </w:r>
    </w:p>
    <w:p w14:paraId="424E2D62" w14:textId="26CBB018" w:rsidR="00781B9F" w:rsidRPr="00CF4888" w:rsidRDefault="00781B9F" w:rsidP="00CF4888">
      <w:pPr>
        <w:spacing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Обращаясь к успеваемости</w:t>
      </w:r>
      <w:r w:rsidR="00B06D19">
        <w:rPr>
          <w:rFonts w:ascii="Times New Roman" w:hAnsi="Times New Roman" w:cs="Times New Roman"/>
          <w:sz w:val="28"/>
          <w:szCs w:val="28"/>
        </w:rPr>
        <w:t>,</w:t>
      </w:r>
      <w:r w:rsidRPr="00CF4888">
        <w:rPr>
          <w:rFonts w:ascii="Times New Roman" w:hAnsi="Times New Roman" w:cs="Times New Roman"/>
          <w:sz w:val="28"/>
          <w:szCs w:val="28"/>
        </w:rPr>
        <w:t xml:space="preserve"> необходимо отметить, что школьники демонстрируют значимо более высокую успеваемость по математике в сравнении со студентами СПО. </w:t>
      </w:r>
      <w:r w:rsidR="008478AD" w:rsidRPr="00CF4888">
        <w:rPr>
          <w:rFonts w:ascii="Times New Roman" w:hAnsi="Times New Roman" w:cs="Times New Roman"/>
          <w:sz w:val="28"/>
          <w:szCs w:val="28"/>
        </w:rPr>
        <w:t xml:space="preserve">Увеличение шкалы баллов </w:t>
      </w:r>
      <w:r w:rsidR="008478AD" w:rsidRPr="00CF4888">
        <w:rPr>
          <w:rFonts w:ascii="Times New Roman" w:hAnsi="Times New Roman" w:cs="Times New Roman"/>
          <w:sz w:val="28"/>
          <w:szCs w:val="28"/>
          <w:lang w:val="en-US"/>
        </w:rPr>
        <w:t>TIMSS</w:t>
      </w:r>
      <w:r w:rsidR="008478AD" w:rsidRPr="00CF4888">
        <w:rPr>
          <w:rFonts w:ascii="Times New Roman" w:hAnsi="Times New Roman" w:cs="Times New Roman"/>
          <w:sz w:val="28"/>
          <w:szCs w:val="28"/>
        </w:rPr>
        <w:t xml:space="preserve"> на одно стандартное отклонение увеличивает шансы на выбор академического трека в 1.83 раза.</w:t>
      </w:r>
    </w:p>
    <w:p w14:paraId="4C2FEF1A" w14:textId="151E96DB" w:rsidR="00781B9F" w:rsidRPr="00CF4888" w:rsidRDefault="00781B9F" w:rsidP="00CF4888">
      <w:pPr>
        <w:spacing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Следующим шагом стало построение 5 регр</w:t>
      </w:r>
      <w:r w:rsidR="00A14119">
        <w:rPr>
          <w:rFonts w:ascii="Times New Roman" w:hAnsi="Times New Roman" w:cs="Times New Roman"/>
          <w:sz w:val="28"/>
          <w:szCs w:val="28"/>
        </w:rPr>
        <w:t>ессионных моделей</w:t>
      </w:r>
      <w:r w:rsidRPr="00CF4888">
        <w:rPr>
          <w:rFonts w:ascii="Times New Roman" w:hAnsi="Times New Roman" w:cs="Times New Roman"/>
          <w:sz w:val="28"/>
          <w:szCs w:val="28"/>
        </w:rPr>
        <w:t xml:space="preserve"> на </w:t>
      </w:r>
      <w:proofErr w:type="spellStart"/>
      <w:r w:rsidRPr="00CF4888">
        <w:rPr>
          <w:rFonts w:ascii="Times New Roman" w:hAnsi="Times New Roman" w:cs="Times New Roman"/>
          <w:sz w:val="28"/>
          <w:szCs w:val="28"/>
        </w:rPr>
        <w:t>подвыборке</w:t>
      </w:r>
      <w:proofErr w:type="spellEnd"/>
      <w:r w:rsidRPr="00CF4888">
        <w:rPr>
          <w:rFonts w:ascii="Times New Roman" w:hAnsi="Times New Roman" w:cs="Times New Roman"/>
          <w:sz w:val="28"/>
          <w:szCs w:val="28"/>
        </w:rPr>
        <w:t xml:space="preserve"> студентов</w:t>
      </w:r>
      <w:r w:rsidR="00425333" w:rsidRPr="00CF4888">
        <w:rPr>
          <w:rFonts w:ascii="Times New Roman" w:hAnsi="Times New Roman" w:cs="Times New Roman"/>
          <w:sz w:val="28"/>
          <w:szCs w:val="28"/>
        </w:rPr>
        <w:t xml:space="preserve"> и школьников</w:t>
      </w:r>
      <w:r w:rsidRPr="00CF4888">
        <w:rPr>
          <w:rFonts w:ascii="Times New Roman" w:hAnsi="Times New Roman" w:cs="Times New Roman"/>
          <w:sz w:val="28"/>
          <w:szCs w:val="28"/>
        </w:rPr>
        <w:t>, хотя бы один родитель которых является носителем высоких образовательных уровней (таб.8).</w:t>
      </w:r>
    </w:p>
    <w:p w14:paraId="65F4A4DD" w14:textId="77777777" w:rsidR="00781B9F" w:rsidRPr="00CF4888" w:rsidRDefault="00781B9F" w:rsidP="00CF4888">
      <w:pPr>
        <w:jc w:val="both"/>
        <w:rPr>
          <w:rFonts w:ascii="Times New Roman" w:hAnsi="Times New Roman" w:cs="Times New Roman"/>
          <w:sz w:val="28"/>
          <w:szCs w:val="28"/>
        </w:rPr>
      </w:pPr>
      <w:r w:rsidRPr="00CF4888">
        <w:rPr>
          <w:rFonts w:ascii="Times New Roman" w:hAnsi="Times New Roman" w:cs="Times New Roman"/>
          <w:sz w:val="28"/>
          <w:szCs w:val="28"/>
        </w:rPr>
        <w:t>Таблица 8 – Результаты логистической регрессии (отношение шансов), зависимая переменная школьники и студенты СПО из семей, с высоким уровнем образовательного капитала (школьники =1, студенты СПО =0)</w:t>
      </w:r>
    </w:p>
    <w:tbl>
      <w:tblPr>
        <w:tblW w:w="9435" w:type="dxa"/>
        <w:tblLook w:val="04A0" w:firstRow="1" w:lastRow="0" w:firstColumn="1" w:lastColumn="0" w:noHBand="0" w:noVBand="1"/>
      </w:tblPr>
      <w:tblGrid>
        <w:gridCol w:w="4274"/>
        <w:gridCol w:w="971"/>
        <w:gridCol w:w="1094"/>
        <w:gridCol w:w="1032"/>
        <w:gridCol w:w="1032"/>
        <w:gridCol w:w="1032"/>
      </w:tblGrid>
      <w:tr w:rsidR="00781B9F" w:rsidRPr="00F574BF" w14:paraId="4377F090" w14:textId="77777777" w:rsidTr="00E06BE5">
        <w:trPr>
          <w:trHeight w:val="249"/>
        </w:trPr>
        <w:tc>
          <w:tcPr>
            <w:tcW w:w="4274" w:type="dxa"/>
            <w:tcBorders>
              <w:top w:val="single" w:sz="4" w:space="0" w:color="000000"/>
              <w:left w:val="nil"/>
              <w:bottom w:val="nil"/>
              <w:right w:val="nil"/>
            </w:tcBorders>
            <w:shd w:val="clear" w:color="auto" w:fill="auto"/>
            <w:noWrap/>
            <w:vAlign w:val="bottom"/>
            <w:hideMark/>
          </w:tcPr>
          <w:p w14:paraId="7565AC1E"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971" w:type="dxa"/>
            <w:tcBorders>
              <w:top w:val="single" w:sz="4" w:space="0" w:color="000000"/>
              <w:left w:val="nil"/>
              <w:bottom w:val="nil"/>
              <w:right w:val="nil"/>
            </w:tcBorders>
            <w:shd w:val="clear" w:color="auto" w:fill="auto"/>
            <w:noWrap/>
            <w:vAlign w:val="bottom"/>
            <w:hideMark/>
          </w:tcPr>
          <w:p w14:paraId="5888E21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w:t>
            </w:r>
          </w:p>
        </w:tc>
        <w:tc>
          <w:tcPr>
            <w:tcW w:w="1094" w:type="dxa"/>
            <w:tcBorders>
              <w:top w:val="single" w:sz="4" w:space="0" w:color="000000"/>
              <w:left w:val="nil"/>
              <w:bottom w:val="nil"/>
              <w:right w:val="nil"/>
            </w:tcBorders>
            <w:shd w:val="clear" w:color="auto" w:fill="auto"/>
            <w:noWrap/>
            <w:vAlign w:val="bottom"/>
            <w:hideMark/>
          </w:tcPr>
          <w:p w14:paraId="1655D16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w:t>
            </w:r>
          </w:p>
        </w:tc>
        <w:tc>
          <w:tcPr>
            <w:tcW w:w="1032" w:type="dxa"/>
            <w:tcBorders>
              <w:top w:val="single" w:sz="4" w:space="0" w:color="000000"/>
              <w:left w:val="nil"/>
              <w:bottom w:val="nil"/>
              <w:right w:val="nil"/>
            </w:tcBorders>
            <w:shd w:val="clear" w:color="auto" w:fill="auto"/>
            <w:noWrap/>
            <w:vAlign w:val="bottom"/>
            <w:hideMark/>
          </w:tcPr>
          <w:p w14:paraId="754E9EA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w:t>
            </w:r>
          </w:p>
        </w:tc>
        <w:tc>
          <w:tcPr>
            <w:tcW w:w="1032" w:type="dxa"/>
            <w:tcBorders>
              <w:top w:val="single" w:sz="4" w:space="0" w:color="000000"/>
              <w:left w:val="nil"/>
              <w:bottom w:val="nil"/>
              <w:right w:val="nil"/>
            </w:tcBorders>
            <w:shd w:val="clear" w:color="auto" w:fill="auto"/>
            <w:noWrap/>
            <w:vAlign w:val="bottom"/>
            <w:hideMark/>
          </w:tcPr>
          <w:p w14:paraId="642A3946"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(4)</w:t>
            </w:r>
          </w:p>
        </w:tc>
        <w:tc>
          <w:tcPr>
            <w:tcW w:w="1032" w:type="dxa"/>
            <w:tcBorders>
              <w:top w:val="single" w:sz="4" w:space="0" w:color="000000"/>
              <w:left w:val="nil"/>
              <w:bottom w:val="nil"/>
              <w:right w:val="nil"/>
            </w:tcBorders>
            <w:shd w:val="clear" w:color="auto" w:fill="auto"/>
            <w:noWrap/>
            <w:vAlign w:val="bottom"/>
            <w:hideMark/>
          </w:tcPr>
          <w:p w14:paraId="42E417F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(5)</w:t>
            </w:r>
          </w:p>
        </w:tc>
      </w:tr>
      <w:tr w:rsidR="00781B9F" w:rsidRPr="00F574BF" w14:paraId="6169BC47" w14:textId="77777777" w:rsidTr="00E06BE5">
        <w:trPr>
          <w:trHeight w:val="259"/>
        </w:trPr>
        <w:tc>
          <w:tcPr>
            <w:tcW w:w="4274" w:type="dxa"/>
            <w:tcBorders>
              <w:top w:val="single" w:sz="4" w:space="0" w:color="000000"/>
              <w:left w:val="nil"/>
              <w:bottom w:val="nil"/>
              <w:right w:val="nil"/>
            </w:tcBorders>
            <w:shd w:val="clear" w:color="auto" w:fill="auto"/>
            <w:noWrap/>
            <w:vAlign w:val="bottom"/>
            <w:hideMark/>
          </w:tcPr>
          <w:p w14:paraId="6B54A6FE"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971" w:type="dxa"/>
            <w:tcBorders>
              <w:top w:val="single" w:sz="4" w:space="0" w:color="000000"/>
              <w:left w:val="nil"/>
              <w:bottom w:val="nil"/>
              <w:right w:val="nil"/>
            </w:tcBorders>
            <w:shd w:val="clear" w:color="auto" w:fill="auto"/>
            <w:noWrap/>
            <w:vAlign w:val="bottom"/>
            <w:hideMark/>
          </w:tcPr>
          <w:p w14:paraId="2997409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1094" w:type="dxa"/>
            <w:tcBorders>
              <w:top w:val="single" w:sz="4" w:space="0" w:color="000000"/>
              <w:left w:val="nil"/>
              <w:bottom w:val="nil"/>
              <w:right w:val="nil"/>
            </w:tcBorders>
            <w:shd w:val="clear" w:color="auto" w:fill="auto"/>
            <w:noWrap/>
            <w:vAlign w:val="bottom"/>
            <w:hideMark/>
          </w:tcPr>
          <w:p w14:paraId="2A95539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1032" w:type="dxa"/>
            <w:tcBorders>
              <w:top w:val="single" w:sz="4" w:space="0" w:color="000000"/>
              <w:left w:val="nil"/>
              <w:bottom w:val="nil"/>
              <w:right w:val="nil"/>
            </w:tcBorders>
            <w:shd w:val="clear" w:color="auto" w:fill="auto"/>
            <w:noWrap/>
            <w:vAlign w:val="bottom"/>
            <w:hideMark/>
          </w:tcPr>
          <w:p w14:paraId="3DB4C24A"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1032" w:type="dxa"/>
            <w:tcBorders>
              <w:top w:val="single" w:sz="4" w:space="0" w:color="000000"/>
              <w:left w:val="nil"/>
              <w:bottom w:val="nil"/>
              <w:right w:val="nil"/>
            </w:tcBorders>
            <w:shd w:val="clear" w:color="auto" w:fill="auto"/>
            <w:noWrap/>
            <w:vAlign w:val="bottom"/>
            <w:hideMark/>
          </w:tcPr>
          <w:p w14:paraId="5A8E631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c>
          <w:tcPr>
            <w:tcW w:w="1032" w:type="dxa"/>
            <w:tcBorders>
              <w:top w:val="single" w:sz="4" w:space="0" w:color="000000"/>
              <w:left w:val="nil"/>
              <w:bottom w:val="nil"/>
              <w:right w:val="nil"/>
            </w:tcBorders>
            <w:shd w:val="clear" w:color="auto" w:fill="auto"/>
            <w:noWrap/>
            <w:vAlign w:val="bottom"/>
            <w:hideMark/>
          </w:tcPr>
          <w:p w14:paraId="237BDA1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w:t>
            </w:r>
          </w:p>
        </w:tc>
      </w:tr>
      <w:tr w:rsidR="00781B9F" w:rsidRPr="00F574BF" w14:paraId="6B6C3A68" w14:textId="77777777" w:rsidTr="00E06BE5">
        <w:trPr>
          <w:trHeight w:val="259"/>
        </w:trPr>
        <w:tc>
          <w:tcPr>
            <w:tcW w:w="4274" w:type="dxa"/>
            <w:tcBorders>
              <w:top w:val="nil"/>
              <w:left w:val="nil"/>
              <w:bottom w:val="nil"/>
              <w:right w:val="nil"/>
            </w:tcBorders>
            <w:shd w:val="clear" w:color="auto" w:fill="auto"/>
            <w:noWrap/>
            <w:vAlign w:val="bottom"/>
            <w:hideMark/>
          </w:tcPr>
          <w:p w14:paraId="3068E488"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Кол-во книг (</w:t>
            </w:r>
            <w:proofErr w:type="spellStart"/>
            <w:r w:rsidRPr="00F574BF">
              <w:rPr>
                <w:rFonts w:ascii="Times New Roman" w:eastAsia="Times New Roman" w:hAnsi="Times New Roman" w:cs="Times New Roman"/>
                <w:lang w:eastAsia="ru-RU"/>
              </w:rPr>
              <w:t>референтная</w:t>
            </w:r>
            <w:proofErr w:type="spellEnd"/>
            <w:r w:rsidRPr="00F574BF">
              <w:rPr>
                <w:rFonts w:ascii="Times New Roman" w:eastAsia="Times New Roman" w:hAnsi="Times New Roman" w:cs="Times New Roman"/>
                <w:lang w:eastAsia="ru-RU"/>
              </w:rPr>
              <w:t xml:space="preserve"> группа 0-10 книг)</w:t>
            </w:r>
          </w:p>
        </w:tc>
        <w:tc>
          <w:tcPr>
            <w:tcW w:w="971" w:type="dxa"/>
            <w:tcBorders>
              <w:top w:val="nil"/>
              <w:left w:val="nil"/>
              <w:bottom w:val="nil"/>
              <w:right w:val="nil"/>
            </w:tcBorders>
            <w:shd w:val="clear" w:color="auto" w:fill="auto"/>
            <w:noWrap/>
            <w:vAlign w:val="bottom"/>
            <w:hideMark/>
          </w:tcPr>
          <w:p w14:paraId="43140F18"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7393F5D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0E4A349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4FCF1F8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7F84B4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r>
      <w:tr w:rsidR="00781B9F" w:rsidRPr="00F574BF" w14:paraId="62A5A86A" w14:textId="77777777" w:rsidTr="00E06BE5">
        <w:trPr>
          <w:trHeight w:val="259"/>
        </w:trPr>
        <w:tc>
          <w:tcPr>
            <w:tcW w:w="4274" w:type="dxa"/>
            <w:tcBorders>
              <w:top w:val="nil"/>
              <w:left w:val="nil"/>
              <w:bottom w:val="nil"/>
              <w:right w:val="nil"/>
            </w:tcBorders>
            <w:shd w:val="clear" w:color="auto" w:fill="auto"/>
            <w:noWrap/>
            <w:vAlign w:val="bottom"/>
            <w:hideMark/>
          </w:tcPr>
          <w:p w14:paraId="3209854B"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11-25 книг</w:t>
            </w:r>
          </w:p>
        </w:tc>
        <w:tc>
          <w:tcPr>
            <w:tcW w:w="971" w:type="dxa"/>
            <w:tcBorders>
              <w:top w:val="nil"/>
              <w:left w:val="nil"/>
              <w:bottom w:val="nil"/>
              <w:right w:val="nil"/>
            </w:tcBorders>
            <w:shd w:val="clear" w:color="auto" w:fill="auto"/>
            <w:noWrap/>
            <w:vAlign w:val="bottom"/>
            <w:hideMark/>
          </w:tcPr>
          <w:p w14:paraId="324B5C19"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1018FA5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0.48***</w:t>
            </w:r>
          </w:p>
        </w:tc>
        <w:tc>
          <w:tcPr>
            <w:tcW w:w="1032" w:type="dxa"/>
            <w:tcBorders>
              <w:top w:val="nil"/>
              <w:left w:val="nil"/>
              <w:bottom w:val="nil"/>
              <w:right w:val="nil"/>
            </w:tcBorders>
            <w:shd w:val="clear" w:color="auto" w:fill="auto"/>
            <w:noWrap/>
            <w:vAlign w:val="bottom"/>
            <w:hideMark/>
          </w:tcPr>
          <w:p w14:paraId="294955A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0.58**</w:t>
            </w:r>
          </w:p>
        </w:tc>
        <w:tc>
          <w:tcPr>
            <w:tcW w:w="1032" w:type="dxa"/>
            <w:tcBorders>
              <w:top w:val="nil"/>
              <w:left w:val="nil"/>
              <w:bottom w:val="nil"/>
              <w:right w:val="nil"/>
            </w:tcBorders>
            <w:shd w:val="clear" w:color="auto" w:fill="auto"/>
            <w:noWrap/>
            <w:vAlign w:val="bottom"/>
            <w:hideMark/>
          </w:tcPr>
          <w:p w14:paraId="7D67539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0.73</w:t>
            </w:r>
          </w:p>
        </w:tc>
        <w:tc>
          <w:tcPr>
            <w:tcW w:w="1032" w:type="dxa"/>
            <w:tcBorders>
              <w:top w:val="nil"/>
              <w:left w:val="nil"/>
              <w:bottom w:val="nil"/>
              <w:right w:val="nil"/>
            </w:tcBorders>
            <w:shd w:val="clear" w:color="auto" w:fill="auto"/>
            <w:noWrap/>
            <w:vAlign w:val="bottom"/>
            <w:hideMark/>
          </w:tcPr>
          <w:p w14:paraId="7FFE879E"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0.61</w:t>
            </w:r>
          </w:p>
        </w:tc>
      </w:tr>
      <w:tr w:rsidR="00781B9F" w:rsidRPr="00F574BF" w14:paraId="325AB0CE" w14:textId="77777777" w:rsidTr="00E06BE5">
        <w:trPr>
          <w:trHeight w:val="259"/>
        </w:trPr>
        <w:tc>
          <w:tcPr>
            <w:tcW w:w="4274" w:type="dxa"/>
            <w:tcBorders>
              <w:top w:val="nil"/>
              <w:left w:val="nil"/>
              <w:bottom w:val="nil"/>
              <w:right w:val="nil"/>
            </w:tcBorders>
            <w:shd w:val="clear" w:color="auto" w:fill="auto"/>
            <w:noWrap/>
            <w:vAlign w:val="bottom"/>
            <w:hideMark/>
          </w:tcPr>
          <w:p w14:paraId="083AD9A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54BBB746"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4072E4B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(0.12)</w:t>
            </w:r>
          </w:p>
        </w:tc>
        <w:tc>
          <w:tcPr>
            <w:tcW w:w="1032" w:type="dxa"/>
            <w:tcBorders>
              <w:top w:val="nil"/>
              <w:left w:val="nil"/>
              <w:bottom w:val="nil"/>
              <w:right w:val="nil"/>
            </w:tcBorders>
            <w:shd w:val="clear" w:color="auto" w:fill="auto"/>
            <w:noWrap/>
            <w:vAlign w:val="bottom"/>
            <w:hideMark/>
          </w:tcPr>
          <w:p w14:paraId="12BC92E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(0.14)</w:t>
            </w:r>
          </w:p>
        </w:tc>
        <w:tc>
          <w:tcPr>
            <w:tcW w:w="1032" w:type="dxa"/>
            <w:tcBorders>
              <w:top w:val="nil"/>
              <w:left w:val="nil"/>
              <w:bottom w:val="nil"/>
              <w:right w:val="nil"/>
            </w:tcBorders>
            <w:shd w:val="clear" w:color="auto" w:fill="auto"/>
            <w:noWrap/>
            <w:vAlign w:val="bottom"/>
            <w:hideMark/>
          </w:tcPr>
          <w:p w14:paraId="675D572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(0.23)</w:t>
            </w:r>
          </w:p>
        </w:tc>
        <w:tc>
          <w:tcPr>
            <w:tcW w:w="1032" w:type="dxa"/>
            <w:tcBorders>
              <w:top w:val="nil"/>
              <w:left w:val="nil"/>
              <w:bottom w:val="nil"/>
              <w:right w:val="nil"/>
            </w:tcBorders>
            <w:shd w:val="clear" w:color="auto" w:fill="auto"/>
            <w:noWrap/>
            <w:vAlign w:val="bottom"/>
            <w:hideMark/>
          </w:tcPr>
          <w:p w14:paraId="02E550D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(0.21)</w:t>
            </w:r>
          </w:p>
        </w:tc>
      </w:tr>
      <w:tr w:rsidR="00781B9F" w:rsidRPr="00F574BF" w14:paraId="6A12C684" w14:textId="77777777" w:rsidTr="00E06BE5">
        <w:trPr>
          <w:trHeight w:val="259"/>
        </w:trPr>
        <w:tc>
          <w:tcPr>
            <w:tcW w:w="4274" w:type="dxa"/>
            <w:tcBorders>
              <w:top w:val="nil"/>
              <w:left w:val="nil"/>
              <w:bottom w:val="nil"/>
              <w:right w:val="nil"/>
            </w:tcBorders>
            <w:shd w:val="clear" w:color="auto" w:fill="auto"/>
            <w:noWrap/>
            <w:vAlign w:val="bottom"/>
            <w:hideMark/>
          </w:tcPr>
          <w:p w14:paraId="5C3D95DE"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26-100 книг</w:t>
            </w:r>
          </w:p>
        </w:tc>
        <w:tc>
          <w:tcPr>
            <w:tcW w:w="971" w:type="dxa"/>
            <w:tcBorders>
              <w:top w:val="nil"/>
              <w:left w:val="nil"/>
              <w:bottom w:val="nil"/>
              <w:right w:val="nil"/>
            </w:tcBorders>
            <w:shd w:val="clear" w:color="auto" w:fill="auto"/>
            <w:noWrap/>
            <w:vAlign w:val="bottom"/>
            <w:hideMark/>
          </w:tcPr>
          <w:p w14:paraId="41AB5DFC"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66415B7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0.79</w:t>
            </w:r>
          </w:p>
        </w:tc>
        <w:tc>
          <w:tcPr>
            <w:tcW w:w="1032" w:type="dxa"/>
            <w:tcBorders>
              <w:top w:val="nil"/>
              <w:left w:val="nil"/>
              <w:bottom w:val="nil"/>
              <w:right w:val="nil"/>
            </w:tcBorders>
            <w:shd w:val="clear" w:color="auto" w:fill="auto"/>
            <w:noWrap/>
            <w:vAlign w:val="bottom"/>
            <w:hideMark/>
          </w:tcPr>
          <w:p w14:paraId="745E088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0.83</w:t>
            </w:r>
          </w:p>
        </w:tc>
        <w:tc>
          <w:tcPr>
            <w:tcW w:w="1032" w:type="dxa"/>
            <w:tcBorders>
              <w:top w:val="nil"/>
              <w:left w:val="nil"/>
              <w:bottom w:val="nil"/>
              <w:right w:val="nil"/>
            </w:tcBorders>
            <w:shd w:val="clear" w:color="auto" w:fill="auto"/>
            <w:noWrap/>
            <w:vAlign w:val="bottom"/>
            <w:hideMark/>
          </w:tcPr>
          <w:p w14:paraId="5679A39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0.72</w:t>
            </w:r>
          </w:p>
        </w:tc>
        <w:tc>
          <w:tcPr>
            <w:tcW w:w="1032" w:type="dxa"/>
            <w:tcBorders>
              <w:top w:val="nil"/>
              <w:left w:val="nil"/>
              <w:bottom w:val="nil"/>
              <w:right w:val="nil"/>
            </w:tcBorders>
            <w:shd w:val="clear" w:color="auto" w:fill="auto"/>
            <w:noWrap/>
            <w:vAlign w:val="bottom"/>
            <w:hideMark/>
          </w:tcPr>
          <w:p w14:paraId="1384D60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0.68</w:t>
            </w:r>
          </w:p>
        </w:tc>
      </w:tr>
      <w:tr w:rsidR="00781B9F" w:rsidRPr="00F574BF" w14:paraId="4FF7CE23" w14:textId="77777777" w:rsidTr="00E06BE5">
        <w:trPr>
          <w:trHeight w:val="259"/>
        </w:trPr>
        <w:tc>
          <w:tcPr>
            <w:tcW w:w="4274" w:type="dxa"/>
            <w:tcBorders>
              <w:top w:val="nil"/>
              <w:left w:val="nil"/>
              <w:bottom w:val="nil"/>
              <w:right w:val="nil"/>
            </w:tcBorders>
            <w:shd w:val="clear" w:color="auto" w:fill="auto"/>
            <w:noWrap/>
            <w:vAlign w:val="bottom"/>
            <w:hideMark/>
          </w:tcPr>
          <w:p w14:paraId="6D56B43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324C3191"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3016592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(0.17)</w:t>
            </w:r>
          </w:p>
        </w:tc>
        <w:tc>
          <w:tcPr>
            <w:tcW w:w="1032" w:type="dxa"/>
            <w:tcBorders>
              <w:top w:val="nil"/>
              <w:left w:val="nil"/>
              <w:bottom w:val="nil"/>
              <w:right w:val="nil"/>
            </w:tcBorders>
            <w:shd w:val="clear" w:color="auto" w:fill="auto"/>
            <w:noWrap/>
            <w:vAlign w:val="bottom"/>
            <w:hideMark/>
          </w:tcPr>
          <w:p w14:paraId="6465E51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(0.19)</w:t>
            </w:r>
          </w:p>
        </w:tc>
        <w:tc>
          <w:tcPr>
            <w:tcW w:w="1032" w:type="dxa"/>
            <w:tcBorders>
              <w:top w:val="nil"/>
              <w:left w:val="nil"/>
              <w:bottom w:val="nil"/>
              <w:right w:val="nil"/>
            </w:tcBorders>
            <w:shd w:val="clear" w:color="auto" w:fill="auto"/>
            <w:noWrap/>
            <w:vAlign w:val="bottom"/>
            <w:hideMark/>
          </w:tcPr>
          <w:p w14:paraId="34133DC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(0.18)</w:t>
            </w:r>
          </w:p>
        </w:tc>
        <w:tc>
          <w:tcPr>
            <w:tcW w:w="1032" w:type="dxa"/>
            <w:tcBorders>
              <w:top w:val="nil"/>
              <w:left w:val="nil"/>
              <w:bottom w:val="nil"/>
              <w:right w:val="nil"/>
            </w:tcBorders>
            <w:shd w:val="clear" w:color="auto" w:fill="auto"/>
            <w:noWrap/>
            <w:vAlign w:val="bottom"/>
            <w:hideMark/>
          </w:tcPr>
          <w:p w14:paraId="61352C7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(0.20)</w:t>
            </w:r>
          </w:p>
        </w:tc>
      </w:tr>
      <w:tr w:rsidR="00781B9F" w:rsidRPr="00F574BF" w14:paraId="0154BB45" w14:textId="77777777" w:rsidTr="00E06BE5">
        <w:trPr>
          <w:trHeight w:val="259"/>
        </w:trPr>
        <w:tc>
          <w:tcPr>
            <w:tcW w:w="4274" w:type="dxa"/>
            <w:tcBorders>
              <w:top w:val="nil"/>
              <w:left w:val="nil"/>
              <w:bottom w:val="nil"/>
              <w:right w:val="nil"/>
            </w:tcBorders>
            <w:shd w:val="clear" w:color="auto" w:fill="auto"/>
            <w:noWrap/>
            <w:vAlign w:val="bottom"/>
            <w:hideMark/>
          </w:tcPr>
          <w:p w14:paraId="70ABE6AF"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101-200 книг</w:t>
            </w:r>
          </w:p>
        </w:tc>
        <w:tc>
          <w:tcPr>
            <w:tcW w:w="971" w:type="dxa"/>
            <w:tcBorders>
              <w:top w:val="nil"/>
              <w:left w:val="nil"/>
              <w:bottom w:val="nil"/>
              <w:right w:val="nil"/>
            </w:tcBorders>
            <w:shd w:val="clear" w:color="auto" w:fill="auto"/>
            <w:noWrap/>
            <w:vAlign w:val="bottom"/>
            <w:hideMark/>
          </w:tcPr>
          <w:p w14:paraId="0DBDBCD7"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430241E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1.29</w:t>
            </w:r>
          </w:p>
        </w:tc>
        <w:tc>
          <w:tcPr>
            <w:tcW w:w="1032" w:type="dxa"/>
            <w:tcBorders>
              <w:top w:val="nil"/>
              <w:left w:val="nil"/>
              <w:bottom w:val="nil"/>
              <w:right w:val="nil"/>
            </w:tcBorders>
            <w:shd w:val="clear" w:color="auto" w:fill="auto"/>
            <w:noWrap/>
            <w:vAlign w:val="bottom"/>
            <w:hideMark/>
          </w:tcPr>
          <w:p w14:paraId="48A7CEF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1.47</w:t>
            </w:r>
          </w:p>
        </w:tc>
        <w:tc>
          <w:tcPr>
            <w:tcW w:w="1032" w:type="dxa"/>
            <w:tcBorders>
              <w:top w:val="nil"/>
              <w:left w:val="nil"/>
              <w:bottom w:val="nil"/>
              <w:right w:val="nil"/>
            </w:tcBorders>
            <w:shd w:val="clear" w:color="auto" w:fill="auto"/>
            <w:noWrap/>
            <w:vAlign w:val="bottom"/>
            <w:hideMark/>
          </w:tcPr>
          <w:p w14:paraId="68BB46C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1.20</w:t>
            </w:r>
          </w:p>
        </w:tc>
        <w:tc>
          <w:tcPr>
            <w:tcW w:w="1032" w:type="dxa"/>
            <w:tcBorders>
              <w:top w:val="nil"/>
              <w:left w:val="nil"/>
              <w:bottom w:val="nil"/>
              <w:right w:val="nil"/>
            </w:tcBorders>
            <w:shd w:val="clear" w:color="auto" w:fill="auto"/>
            <w:noWrap/>
            <w:vAlign w:val="bottom"/>
            <w:hideMark/>
          </w:tcPr>
          <w:p w14:paraId="7396F57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0.94</w:t>
            </w:r>
          </w:p>
        </w:tc>
      </w:tr>
      <w:tr w:rsidR="00781B9F" w:rsidRPr="00F574BF" w14:paraId="01FC0C17" w14:textId="77777777" w:rsidTr="00E06BE5">
        <w:trPr>
          <w:trHeight w:val="259"/>
        </w:trPr>
        <w:tc>
          <w:tcPr>
            <w:tcW w:w="4274" w:type="dxa"/>
            <w:tcBorders>
              <w:top w:val="nil"/>
              <w:left w:val="nil"/>
              <w:bottom w:val="nil"/>
              <w:right w:val="nil"/>
            </w:tcBorders>
            <w:shd w:val="clear" w:color="auto" w:fill="auto"/>
            <w:noWrap/>
            <w:vAlign w:val="bottom"/>
            <w:hideMark/>
          </w:tcPr>
          <w:p w14:paraId="2AA0E71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79CEFAFB"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147F646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(0.32)</w:t>
            </w:r>
          </w:p>
        </w:tc>
        <w:tc>
          <w:tcPr>
            <w:tcW w:w="1032" w:type="dxa"/>
            <w:tcBorders>
              <w:top w:val="nil"/>
              <w:left w:val="nil"/>
              <w:bottom w:val="nil"/>
              <w:right w:val="nil"/>
            </w:tcBorders>
            <w:shd w:val="clear" w:color="auto" w:fill="auto"/>
            <w:noWrap/>
            <w:vAlign w:val="bottom"/>
            <w:hideMark/>
          </w:tcPr>
          <w:p w14:paraId="763BDDB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(0.39)</w:t>
            </w:r>
          </w:p>
        </w:tc>
        <w:tc>
          <w:tcPr>
            <w:tcW w:w="1032" w:type="dxa"/>
            <w:tcBorders>
              <w:top w:val="nil"/>
              <w:left w:val="nil"/>
              <w:bottom w:val="nil"/>
              <w:right w:val="nil"/>
            </w:tcBorders>
            <w:shd w:val="clear" w:color="auto" w:fill="auto"/>
            <w:noWrap/>
            <w:vAlign w:val="bottom"/>
            <w:hideMark/>
          </w:tcPr>
          <w:p w14:paraId="71B4CF6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(0.41)</w:t>
            </w:r>
          </w:p>
        </w:tc>
        <w:tc>
          <w:tcPr>
            <w:tcW w:w="1032" w:type="dxa"/>
            <w:tcBorders>
              <w:top w:val="nil"/>
              <w:left w:val="nil"/>
              <w:bottom w:val="nil"/>
              <w:right w:val="nil"/>
            </w:tcBorders>
            <w:shd w:val="clear" w:color="auto" w:fill="auto"/>
            <w:noWrap/>
            <w:vAlign w:val="bottom"/>
            <w:hideMark/>
          </w:tcPr>
          <w:p w14:paraId="408679D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(0.34)</w:t>
            </w:r>
          </w:p>
        </w:tc>
      </w:tr>
      <w:tr w:rsidR="00781B9F" w:rsidRPr="00F574BF" w14:paraId="1E53C8C5" w14:textId="77777777" w:rsidTr="00E06BE5">
        <w:trPr>
          <w:trHeight w:val="259"/>
        </w:trPr>
        <w:tc>
          <w:tcPr>
            <w:tcW w:w="5245" w:type="dxa"/>
            <w:gridSpan w:val="2"/>
            <w:tcBorders>
              <w:top w:val="nil"/>
              <w:left w:val="nil"/>
              <w:bottom w:val="nil"/>
              <w:right w:val="nil"/>
            </w:tcBorders>
            <w:shd w:val="clear" w:color="auto" w:fill="auto"/>
            <w:noWrap/>
            <w:vAlign w:val="bottom"/>
            <w:hideMark/>
          </w:tcPr>
          <w:p w14:paraId="3D687492"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Доход семьи (</w:t>
            </w:r>
            <w:proofErr w:type="spellStart"/>
            <w:r w:rsidRPr="00F574BF">
              <w:rPr>
                <w:rFonts w:ascii="Times New Roman" w:eastAsia="Times New Roman" w:hAnsi="Times New Roman" w:cs="Times New Roman"/>
                <w:lang w:eastAsia="ru-RU"/>
              </w:rPr>
              <w:t>референтная</w:t>
            </w:r>
            <w:proofErr w:type="spellEnd"/>
            <w:r w:rsidRPr="00F574BF">
              <w:rPr>
                <w:rFonts w:ascii="Times New Roman" w:eastAsia="Times New Roman" w:hAnsi="Times New Roman" w:cs="Times New Roman"/>
                <w:lang w:eastAsia="ru-RU"/>
              </w:rPr>
              <w:t xml:space="preserve"> группа менее 20 тыс. рублей на семью)</w:t>
            </w:r>
          </w:p>
        </w:tc>
        <w:tc>
          <w:tcPr>
            <w:tcW w:w="1094" w:type="dxa"/>
            <w:tcBorders>
              <w:top w:val="nil"/>
              <w:left w:val="nil"/>
              <w:bottom w:val="nil"/>
              <w:right w:val="nil"/>
            </w:tcBorders>
            <w:shd w:val="clear" w:color="auto" w:fill="auto"/>
            <w:noWrap/>
            <w:vAlign w:val="bottom"/>
            <w:hideMark/>
          </w:tcPr>
          <w:p w14:paraId="6B4CD0F1"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7CF89E7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68E4313E"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541F4AA"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r>
      <w:tr w:rsidR="00781B9F" w:rsidRPr="00F574BF" w14:paraId="4C768704" w14:textId="77777777" w:rsidTr="00E06BE5">
        <w:trPr>
          <w:trHeight w:val="259"/>
        </w:trPr>
        <w:tc>
          <w:tcPr>
            <w:tcW w:w="4274" w:type="dxa"/>
            <w:tcBorders>
              <w:top w:val="nil"/>
              <w:left w:val="nil"/>
              <w:bottom w:val="nil"/>
              <w:right w:val="nil"/>
            </w:tcBorders>
            <w:shd w:val="clear" w:color="auto" w:fill="auto"/>
            <w:noWrap/>
            <w:vAlign w:val="bottom"/>
            <w:hideMark/>
          </w:tcPr>
          <w:p w14:paraId="0F49EB16"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Доход 20-49 000 руб.</w:t>
            </w:r>
          </w:p>
        </w:tc>
        <w:tc>
          <w:tcPr>
            <w:tcW w:w="971" w:type="dxa"/>
            <w:tcBorders>
              <w:top w:val="nil"/>
              <w:left w:val="nil"/>
              <w:bottom w:val="nil"/>
              <w:right w:val="nil"/>
            </w:tcBorders>
            <w:shd w:val="clear" w:color="auto" w:fill="auto"/>
            <w:noWrap/>
            <w:vAlign w:val="bottom"/>
            <w:hideMark/>
          </w:tcPr>
          <w:p w14:paraId="21CC6357"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390BCAD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47233F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1.80***</w:t>
            </w:r>
          </w:p>
        </w:tc>
        <w:tc>
          <w:tcPr>
            <w:tcW w:w="1032" w:type="dxa"/>
            <w:tcBorders>
              <w:top w:val="nil"/>
              <w:left w:val="nil"/>
              <w:bottom w:val="nil"/>
              <w:right w:val="nil"/>
            </w:tcBorders>
            <w:shd w:val="clear" w:color="auto" w:fill="auto"/>
            <w:noWrap/>
            <w:vAlign w:val="bottom"/>
            <w:hideMark/>
          </w:tcPr>
          <w:p w14:paraId="7C41311F"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1.52**</w:t>
            </w:r>
          </w:p>
        </w:tc>
        <w:tc>
          <w:tcPr>
            <w:tcW w:w="1032" w:type="dxa"/>
            <w:tcBorders>
              <w:top w:val="nil"/>
              <w:left w:val="nil"/>
              <w:bottom w:val="nil"/>
              <w:right w:val="nil"/>
            </w:tcBorders>
            <w:shd w:val="clear" w:color="auto" w:fill="auto"/>
            <w:noWrap/>
            <w:vAlign w:val="bottom"/>
            <w:hideMark/>
          </w:tcPr>
          <w:p w14:paraId="6C0665A6"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1.43*</w:t>
            </w:r>
          </w:p>
        </w:tc>
      </w:tr>
      <w:tr w:rsidR="00781B9F" w:rsidRPr="00F574BF" w14:paraId="455518BA" w14:textId="77777777" w:rsidTr="00E06BE5">
        <w:trPr>
          <w:trHeight w:val="259"/>
        </w:trPr>
        <w:tc>
          <w:tcPr>
            <w:tcW w:w="4274" w:type="dxa"/>
            <w:tcBorders>
              <w:top w:val="nil"/>
              <w:left w:val="nil"/>
              <w:bottom w:val="nil"/>
              <w:right w:val="nil"/>
            </w:tcBorders>
            <w:shd w:val="clear" w:color="auto" w:fill="auto"/>
            <w:noWrap/>
            <w:vAlign w:val="bottom"/>
            <w:hideMark/>
          </w:tcPr>
          <w:p w14:paraId="7A268C1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33D8BD20"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1CDC30CB"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4648B01E"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(0.32)</w:t>
            </w:r>
          </w:p>
        </w:tc>
        <w:tc>
          <w:tcPr>
            <w:tcW w:w="1032" w:type="dxa"/>
            <w:tcBorders>
              <w:top w:val="nil"/>
              <w:left w:val="nil"/>
              <w:bottom w:val="nil"/>
              <w:right w:val="nil"/>
            </w:tcBorders>
            <w:shd w:val="clear" w:color="auto" w:fill="auto"/>
            <w:noWrap/>
            <w:vAlign w:val="bottom"/>
            <w:hideMark/>
          </w:tcPr>
          <w:p w14:paraId="6D99369A"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(0.30)</w:t>
            </w:r>
          </w:p>
        </w:tc>
        <w:tc>
          <w:tcPr>
            <w:tcW w:w="1032" w:type="dxa"/>
            <w:tcBorders>
              <w:top w:val="nil"/>
              <w:left w:val="nil"/>
              <w:bottom w:val="nil"/>
              <w:right w:val="nil"/>
            </w:tcBorders>
            <w:shd w:val="clear" w:color="auto" w:fill="auto"/>
            <w:noWrap/>
            <w:vAlign w:val="bottom"/>
            <w:hideMark/>
          </w:tcPr>
          <w:p w14:paraId="29D0ABA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(0.29)</w:t>
            </w:r>
          </w:p>
        </w:tc>
      </w:tr>
      <w:tr w:rsidR="00781B9F" w:rsidRPr="00F574BF" w14:paraId="18E27D27" w14:textId="77777777" w:rsidTr="00E06BE5">
        <w:trPr>
          <w:trHeight w:val="259"/>
        </w:trPr>
        <w:tc>
          <w:tcPr>
            <w:tcW w:w="4274" w:type="dxa"/>
            <w:tcBorders>
              <w:top w:val="nil"/>
              <w:left w:val="nil"/>
              <w:bottom w:val="nil"/>
              <w:right w:val="nil"/>
            </w:tcBorders>
            <w:shd w:val="clear" w:color="auto" w:fill="auto"/>
            <w:noWrap/>
            <w:vAlign w:val="bottom"/>
            <w:hideMark/>
          </w:tcPr>
          <w:p w14:paraId="6CA27E38"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Доход от 50-79 000 руб.</w:t>
            </w:r>
          </w:p>
        </w:tc>
        <w:tc>
          <w:tcPr>
            <w:tcW w:w="971" w:type="dxa"/>
            <w:tcBorders>
              <w:top w:val="nil"/>
              <w:left w:val="nil"/>
              <w:bottom w:val="nil"/>
              <w:right w:val="nil"/>
            </w:tcBorders>
            <w:shd w:val="clear" w:color="auto" w:fill="auto"/>
            <w:noWrap/>
            <w:vAlign w:val="bottom"/>
            <w:hideMark/>
          </w:tcPr>
          <w:p w14:paraId="30D124B4"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6279D8B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777AED3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4.28***</w:t>
            </w:r>
          </w:p>
        </w:tc>
        <w:tc>
          <w:tcPr>
            <w:tcW w:w="1032" w:type="dxa"/>
            <w:tcBorders>
              <w:top w:val="nil"/>
              <w:left w:val="nil"/>
              <w:bottom w:val="nil"/>
              <w:right w:val="nil"/>
            </w:tcBorders>
            <w:shd w:val="clear" w:color="auto" w:fill="auto"/>
            <w:noWrap/>
            <w:vAlign w:val="bottom"/>
            <w:hideMark/>
          </w:tcPr>
          <w:p w14:paraId="41EA6A6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3.96***</w:t>
            </w:r>
          </w:p>
        </w:tc>
        <w:tc>
          <w:tcPr>
            <w:tcW w:w="1032" w:type="dxa"/>
            <w:tcBorders>
              <w:top w:val="nil"/>
              <w:left w:val="nil"/>
              <w:bottom w:val="nil"/>
              <w:right w:val="nil"/>
            </w:tcBorders>
            <w:shd w:val="clear" w:color="auto" w:fill="auto"/>
            <w:noWrap/>
            <w:vAlign w:val="bottom"/>
            <w:hideMark/>
          </w:tcPr>
          <w:p w14:paraId="5901107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3.65***</w:t>
            </w:r>
          </w:p>
        </w:tc>
      </w:tr>
      <w:tr w:rsidR="00781B9F" w:rsidRPr="00F574BF" w14:paraId="2A49B621" w14:textId="77777777" w:rsidTr="00E06BE5">
        <w:trPr>
          <w:trHeight w:val="259"/>
        </w:trPr>
        <w:tc>
          <w:tcPr>
            <w:tcW w:w="4274" w:type="dxa"/>
            <w:tcBorders>
              <w:top w:val="nil"/>
              <w:left w:val="nil"/>
              <w:bottom w:val="nil"/>
              <w:right w:val="nil"/>
            </w:tcBorders>
            <w:shd w:val="clear" w:color="auto" w:fill="auto"/>
            <w:noWrap/>
            <w:vAlign w:val="bottom"/>
            <w:hideMark/>
          </w:tcPr>
          <w:p w14:paraId="43E810AB"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38D43F3F"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418B268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25216A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(1.48)</w:t>
            </w:r>
          </w:p>
        </w:tc>
        <w:tc>
          <w:tcPr>
            <w:tcW w:w="1032" w:type="dxa"/>
            <w:tcBorders>
              <w:top w:val="nil"/>
              <w:left w:val="nil"/>
              <w:bottom w:val="nil"/>
              <w:right w:val="nil"/>
            </w:tcBorders>
            <w:shd w:val="clear" w:color="auto" w:fill="auto"/>
            <w:noWrap/>
            <w:vAlign w:val="bottom"/>
            <w:hideMark/>
          </w:tcPr>
          <w:p w14:paraId="723C106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(1.37)</w:t>
            </w:r>
          </w:p>
        </w:tc>
        <w:tc>
          <w:tcPr>
            <w:tcW w:w="1032" w:type="dxa"/>
            <w:tcBorders>
              <w:top w:val="nil"/>
              <w:left w:val="nil"/>
              <w:bottom w:val="nil"/>
              <w:right w:val="nil"/>
            </w:tcBorders>
            <w:shd w:val="clear" w:color="auto" w:fill="auto"/>
            <w:noWrap/>
            <w:vAlign w:val="bottom"/>
            <w:hideMark/>
          </w:tcPr>
          <w:p w14:paraId="054E5CC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(1.27)</w:t>
            </w:r>
          </w:p>
        </w:tc>
      </w:tr>
      <w:tr w:rsidR="00781B9F" w:rsidRPr="00F574BF" w14:paraId="2E5F1EC7" w14:textId="77777777" w:rsidTr="00E06BE5">
        <w:trPr>
          <w:trHeight w:val="259"/>
        </w:trPr>
        <w:tc>
          <w:tcPr>
            <w:tcW w:w="4274" w:type="dxa"/>
            <w:tcBorders>
              <w:top w:val="nil"/>
              <w:left w:val="nil"/>
              <w:bottom w:val="nil"/>
              <w:right w:val="nil"/>
            </w:tcBorders>
            <w:shd w:val="clear" w:color="auto" w:fill="auto"/>
            <w:noWrap/>
            <w:vAlign w:val="bottom"/>
            <w:hideMark/>
          </w:tcPr>
          <w:p w14:paraId="68DCCB2E"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Доход более 80 000 руб.</w:t>
            </w:r>
          </w:p>
        </w:tc>
        <w:tc>
          <w:tcPr>
            <w:tcW w:w="971" w:type="dxa"/>
            <w:tcBorders>
              <w:top w:val="nil"/>
              <w:left w:val="nil"/>
              <w:bottom w:val="nil"/>
              <w:right w:val="nil"/>
            </w:tcBorders>
            <w:shd w:val="clear" w:color="auto" w:fill="auto"/>
            <w:noWrap/>
            <w:vAlign w:val="bottom"/>
            <w:hideMark/>
          </w:tcPr>
          <w:p w14:paraId="796B9094"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2E967B0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DFB49CF"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4.51***</w:t>
            </w:r>
          </w:p>
        </w:tc>
        <w:tc>
          <w:tcPr>
            <w:tcW w:w="1032" w:type="dxa"/>
            <w:tcBorders>
              <w:top w:val="nil"/>
              <w:left w:val="nil"/>
              <w:bottom w:val="nil"/>
              <w:right w:val="nil"/>
            </w:tcBorders>
            <w:shd w:val="clear" w:color="auto" w:fill="auto"/>
            <w:noWrap/>
            <w:vAlign w:val="bottom"/>
            <w:hideMark/>
          </w:tcPr>
          <w:p w14:paraId="0C4B6AD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3.67**</w:t>
            </w:r>
          </w:p>
        </w:tc>
        <w:tc>
          <w:tcPr>
            <w:tcW w:w="1032" w:type="dxa"/>
            <w:tcBorders>
              <w:top w:val="nil"/>
              <w:left w:val="nil"/>
              <w:bottom w:val="nil"/>
              <w:right w:val="nil"/>
            </w:tcBorders>
            <w:shd w:val="clear" w:color="auto" w:fill="auto"/>
            <w:noWrap/>
            <w:vAlign w:val="bottom"/>
            <w:hideMark/>
          </w:tcPr>
          <w:p w14:paraId="444F398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3.31**</w:t>
            </w:r>
          </w:p>
        </w:tc>
      </w:tr>
      <w:tr w:rsidR="00781B9F" w:rsidRPr="00F574BF" w14:paraId="3F63CCF9" w14:textId="77777777" w:rsidTr="00E06BE5">
        <w:trPr>
          <w:trHeight w:val="259"/>
        </w:trPr>
        <w:tc>
          <w:tcPr>
            <w:tcW w:w="4274" w:type="dxa"/>
            <w:tcBorders>
              <w:top w:val="nil"/>
              <w:left w:val="nil"/>
              <w:bottom w:val="nil"/>
              <w:right w:val="nil"/>
            </w:tcBorders>
            <w:shd w:val="clear" w:color="auto" w:fill="auto"/>
            <w:noWrap/>
            <w:vAlign w:val="bottom"/>
            <w:hideMark/>
          </w:tcPr>
          <w:p w14:paraId="122C824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508D8F71"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61C4B2BF"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20A3B4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(2.03)</w:t>
            </w:r>
          </w:p>
        </w:tc>
        <w:tc>
          <w:tcPr>
            <w:tcW w:w="1032" w:type="dxa"/>
            <w:tcBorders>
              <w:top w:val="nil"/>
              <w:left w:val="nil"/>
              <w:bottom w:val="nil"/>
              <w:right w:val="nil"/>
            </w:tcBorders>
            <w:shd w:val="clear" w:color="auto" w:fill="auto"/>
            <w:noWrap/>
            <w:vAlign w:val="bottom"/>
            <w:hideMark/>
          </w:tcPr>
          <w:p w14:paraId="6D90F03A"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(2.09)</w:t>
            </w:r>
          </w:p>
        </w:tc>
        <w:tc>
          <w:tcPr>
            <w:tcW w:w="1032" w:type="dxa"/>
            <w:tcBorders>
              <w:top w:val="nil"/>
              <w:left w:val="nil"/>
              <w:bottom w:val="nil"/>
              <w:right w:val="nil"/>
            </w:tcBorders>
            <w:shd w:val="clear" w:color="auto" w:fill="auto"/>
            <w:noWrap/>
            <w:vAlign w:val="bottom"/>
            <w:hideMark/>
          </w:tcPr>
          <w:p w14:paraId="6C5CCE5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(1.99)</w:t>
            </w:r>
          </w:p>
        </w:tc>
      </w:tr>
      <w:tr w:rsidR="00781B9F" w:rsidRPr="00F574BF" w14:paraId="48842F56" w14:textId="77777777" w:rsidTr="00E06BE5">
        <w:trPr>
          <w:trHeight w:val="259"/>
        </w:trPr>
        <w:tc>
          <w:tcPr>
            <w:tcW w:w="4274" w:type="dxa"/>
            <w:tcBorders>
              <w:top w:val="nil"/>
              <w:left w:val="nil"/>
              <w:bottom w:val="nil"/>
              <w:right w:val="nil"/>
            </w:tcBorders>
            <w:shd w:val="clear" w:color="auto" w:fill="auto"/>
            <w:noWrap/>
            <w:vAlign w:val="bottom"/>
            <w:hideMark/>
          </w:tcPr>
          <w:p w14:paraId="72BB344F"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Баллы TIMSS по математике</w:t>
            </w:r>
          </w:p>
        </w:tc>
        <w:tc>
          <w:tcPr>
            <w:tcW w:w="971" w:type="dxa"/>
            <w:tcBorders>
              <w:top w:val="nil"/>
              <w:left w:val="nil"/>
              <w:bottom w:val="nil"/>
              <w:right w:val="nil"/>
            </w:tcBorders>
            <w:shd w:val="clear" w:color="auto" w:fill="auto"/>
            <w:noWrap/>
            <w:vAlign w:val="bottom"/>
            <w:hideMark/>
          </w:tcPr>
          <w:p w14:paraId="12D2C253"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3A7594F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4BDF8A2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9C431F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2.41***</w:t>
            </w:r>
          </w:p>
        </w:tc>
        <w:tc>
          <w:tcPr>
            <w:tcW w:w="1032" w:type="dxa"/>
            <w:tcBorders>
              <w:top w:val="nil"/>
              <w:left w:val="nil"/>
              <w:bottom w:val="nil"/>
              <w:right w:val="nil"/>
            </w:tcBorders>
            <w:shd w:val="clear" w:color="auto" w:fill="auto"/>
            <w:noWrap/>
            <w:vAlign w:val="bottom"/>
            <w:hideMark/>
          </w:tcPr>
          <w:p w14:paraId="56BDC03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2.46***</w:t>
            </w:r>
          </w:p>
        </w:tc>
      </w:tr>
      <w:tr w:rsidR="00781B9F" w:rsidRPr="00F574BF" w14:paraId="7EDFA5D0" w14:textId="77777777" w:rsidTr="00E06BE5">
        <w:trPr>
          <w:trHeight w:val="259"/>
        </w:trPr>
        <w:tc>
          <w:tcPr>
            <w:tcW w:w="4274" w:type="dxa"/>
            <w:tcBorders>
              <w:top w:val="nil"/>
              <w:left w:val="nil"/>
              <w:bottom w:val="nil"/>
              <w:right w:val="nil"/>
            </w:tcBorders>
            <w:shd w:val="clear" w:color="auto" w:fill="auto"/>
            <w:noWrap/>
            <w:vAlign w:val="bottom"/>
            <w:hideMark/>
          </w:tcPr>
          <w:p w14:paraId="1218CDE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5CA02B0D"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07A06F89"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30E39E2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27363D2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(0.39)</w:t>
            </w:r>
          </w:p>
        </w:tc>
        <w:tc>
          <w:tcPr>
            <w:tcW w:w="1032" w:type="dxa"/>
            <w:tcBorders>
              <w:top w:val="nil"/>
              <w:left w:val="nil"/>
              <w:bottom w:val="nil"/>
              <w:right w:val="nil"/>
            </w:tcBorders>
            <w:shd w:val="clear" w:color="auto" w:fill="auto"/>
            <w:noWrap/>
            <w:vAlign w:val="bottom"/>
            <w:hideMark/>
          </w:tcPr>
          <w:p w14:paraId="66D4702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(0.40)</w:t>
            </w:r>
          </w:p>
        </w:tc>
      </w:tr>
      <w:tr w:rsidR="00781B9F" w:rsidRPr="00F574BF" w14:paraId="275267F6" w14:textId="77777777" w:rsidTr="00E06BE5">
        <w:trPr>
          <w:trHeight w:val="259"/>
        </w:trPr>
        <w:tc>
          <w:tcPr>
            <w:tcW w:w="4274" w:type="dxa"/>
            <w:tcBorders>
              <w:top w:val="nil"/>
              <w:left w:val="nil"/>
              <w:bottom w:val="nil"/>
              <w:right w:val="nil"/>
            </w:tcBorders>
            <w:shd w:val="clear" w:color="auto" w:fill="auto"/>
            <w:noWrap/>
            <w:vAlign w:val="bottom"/>
            <w:hideMark/>
          </w:tcPr>
          <w:p w14:paraId="64E9235B"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Настойчивость (</w:t>
            </w:r>
            <w:proofErr w:type="spellStart"/>
            <w:r w:rsidRPr="00F574BF">
              <w:rPr>
                <w:rFonts w:ascii="Times New Roman" w:eastAsia="Times New Roman" w:hAnsi="Times New Roman" w:cs="Times New Roman"/>
                <w:lang w:eastAsia="ru-RU"/>
              </w:rPr>
              <w:t>grit</w:t>
            </w:r>
            <w:proofErr w:type="spellEnd"/>
            <w:r w:rsidRPr="00F574BF">
              <w:rPr>
                <w:rFonts w:ascii="Times New Roman" w:eastAsia="Times New Roman" w:hAnsi="Times New Roman" w:cs="Times New Roman"/>
                <w:lang w:eastAsia="ru-RU"/>
              </w:rPr>
              <w:t>)</w:t>
            </w:r>
          </w:p>
        </w:tc>
        <w:tc>
          <w:tcPr>
            <w:tcW w:w="971" w:type="dxa"/>
            <w:tcBorders>
              <w:top w:val="nil"/>
              <w:left w:val="nil"/>
              <w:bottom w:val="nil"/>
              <w:right w:val="nil"/>
            </w:tcBorders>
            <w:shd w:val="clear" w:color="auto" w:fill="auto"/>
            <w:noWrap/>
            <w:vAlign w:val="bottom"/>
            <w:hideMark/>
          </w:tcPr>
          <w:p w14:paraId="5EFE5191" w14:textId="77777777" w:rsidR="00781B9F" w:rsidRPr="00F574BF" w:rsidRDefault="00781B9F" w:rsidP="00E06BE5">
            <w:pPr>
              <w:spacing w:after="0" w:line="240" w:lineRule="auto"/>
              <w:jc w:val="center"/>
              <w:rPr>
                <w:rFonts w:ascii="Times New Roman" w:eastAsia="Times New Roman" w:hAnsi="Times New Roman" w:cs="Times New Roman"/>
                <w:color w:val="FF0000"/>
                <w:lang w:eastAsia="ru-RU"/>
              </w:rPr>
            </w:pPr>
            <w:r w:rsidRPr="00F574BF">
              <w:rPr>
                <w:rFonts w:ascii="Times New Roman" w:eastAsia="Times New Roman" w:hAnsi="Times New Roman" w:cs="Times New Roman"/>
                <w:color w:val="FF0000"/>
                <w:lang w:eastAsia="ru-RU"/>
              </w:rPr>
              <w:t>1.37***</w:t>
            </w:r>
          </w:p>
        </w:tc>
        <w:tc>
          <w:tcPr>
            <w:tcW w:w="1094" w:type="dxa"/>
            <w:tcBorders>
              <w:top w:val="nil"/>
              <w:left w:val="nil"/>
              <w:bottom w:val="nil"/>
              <w:right w:val="nil"/>
            </w:tcBorders>
            <w:shd w:val="clear" w:color="auto" w:fill="auto"/>
            <w:noWrap/>
            <w:vAlign w:val="bottom"/>
            <w:hideMark/>
          </w:tcPr>
          <w:p w14:paraId="5D8C1D03" w14:textId="77777777" w:rsidR="00781B9F" w:rsidRPr="00F574BF" w:rsidRDefault="00781B9F" w:rsidP="00E06BE5">
            <w:pPr>
              <w:spacing w:after="0" w:line="240" w:lineRule="auto"/>
              <w:jc w:val="center"/>
              <w:rPr>
                <w:rFonts w:ascii="Times New Roman" w:eastAsia="Times New Roman" w:hAnsi="Times New Roman" w:cs="Times New Roman"/>
                <w:color w:val="FF0000"/>
                <w:lang w:eastAsia="ru-RU"/>
              </w:rPr>
            </w:pPr>
          </w:p>
        </w:tc>
        <w:tc>
          <w:tcPr>
            <w:tcW w:w="1032" w:type="dxa"/>
            <w:tcBorders>
              <w:top w:val="nil"/>
              <w:left w:val="nil"/>
              <w:bottom w:val="nil"/>
              <w:right w:val="nil"/>
            </w:tcBorders>
            <w:shd w:val="clear" w:color="auto" w:fill="auto"/>
            <w:noWrap/>
            <w:vAlign w:val="bottom"/>
            <w:hideMark/>
          </w:tcPr>
          <w:p w14:paraId="6341E729" w14:textId="77777777" w:rsidR="00781B9F" w:rsidRPr="00F574BF" w:rsidRDefault="00781B9F" w:rsidP="00E06BE5">
            <w:pPr>
              <w:spacing w:after="0" w:line="240" w:lineRule="auto"/>
              <w:jc w:val="center"/>
              <w:rPr>
                <w:rFonts w:ascii="Times New Roman" w:eastAsia="Times New Roman" w:hAnsi="Times New Roman" w:cs="Times New Roman"/>
                <w:color w:val="FF0000"/>
                <w:lang w:eastAsia="ru-RU"/>
              </w:rPr>
            </w:pPr>
          </w:p>
        </w:tc>
        <w:tc>
          <w:tcPr>
            <w:tcW w:w="1032" w:type="dxa"/>
            <w:tcBorders>
              <w:top w:val="nil"/>
              <w:left w:val="nil"/>
              <w:bottom w:val="nil"/>
              <w:right w:val="nil"/>
            </w:tcBorders>
            <w:shd w:val="clear" w:color="auto" w:fill="auto"/>
            <w:noWrap/>
            <w:vAlign w:val="bottom"/>
            <w:hideMark/>
          </w:tcPr>
          <w:p w14:paraId="724DFF63" w14:textId="77777777" w:rsidR="00781B9F" w:rsidRPr="00F574BF" w:rsidRDefault="00781B9F" w:rsidP="00E06BE5">
            <w:pPr>
              <w:spacing w:after="0" w:line="240" w:lineRule="auto"/>
              <w:jc w:val="center"/>
              <w:rPr>
                <w:rFonts w:ascii="Times New Roman" w:eastAsia="Times New Roman" w:hAnsi="Times New Roman" w:cs="Times New Roman"/>
                <w:color w:val="FF0000"/>
                <w:lang w:eastAsia="ru-RU"/>
              </w:rPr>
            </w:pPr>
          </w:p>
        </w:tc>
        <w:tc>
          <w:tcPr>
            <w:tcW w:w="1032" w:type="dxa"/>
            <w:tcBorders>
              <w:top w:val="nil"/>
              <w:left w:val="nil"/>
              <w:bottom w:val="nil"/>
              <w:right w:val="nil"/>
            </w:tcBorders>
            <w:shd w:val="clear" w:color="auto" w:fill="auto"/>
            <w:noWrap/>
            <w:vAlign w:val="bottom"/>
            <w:hideMark/>
          </w:tcPr>
          <w:p w14:paraId="354B5D98" w14:textId="77777777" w:rsidR="00781B9F" w:rsidRPr="00F574BF" w:rsidRDefault="00781B9F" w:rsidP="00E06BE5">
            <w:pPr>
              <w:spacing w:after="0" w:line="240" w:lineRule="auto"/>
              <w:jc w:val="center"/>
              <w:rPr>
                <w:rFonts w:ascii="Times New Roman" w:eastAsia="Times New Roman" w:hAnsi="Times New Roman" w:cs="Times New Roman"/>
                <w:color w:val="FF0000"/>
                <w:lang w:eastAsia="ru-RU"/>
              </w:rPr>
            </w:pPr>
            <w:r w:rsidRPr="00F574BF">
              <w:rPr>
                <w:rFonts w:ascii="Times New Roman" w:eastAsia="Times New Roman" w:hAnsi="Times New Roman" w:cs="Times New Roman"/>
                <w:color w:val="FF0000"/>
                <w:lang w:eastAsia="ru-RU"/>
              </w:rPr>
              <w:t>1.46***</w:t>
            </w:r>
          </w:p>
        </w:tc>
      </w:tr>
      <w:tr w:rsidR="00781B9F" w:rsidRPr="00F574BF" w14:paraId="3B3697CA" w14:textId="77777777" w:rsidTr="00E06BE5">
        <w:trPr>
          <w:trHeight w:val="259"/>
        </w:trPr>
        <w:tc>
          <w:tcPr>
            <w:tcW w:w="4274" w:type="dxa"/>
            <w:tcBorders>
              <w:top w:val="nil"/>
              <w:left w:val="nil"/>
              <w:bottom w:val="nil"/>
              <w:right w:val="nil"/>
            </w:tcBorders>
            <w:shd w:val="clear" w:color="auto" w:fill="auto"/>
            <w:noWrap/>
            <w:vAlign w:val="bottom"/>
            <w:hideMark/>
          </w:tcPr>
          <w:p w14:paraId="1F6B16BF"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6A5450B6"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(0.11)</w:t>
            </w:r>
          </w:p>
        </w:tc>
        <w:tc>
          <w:tcPr>
            <w:tcW w:w="1094" w:type="dxa"/>
            <w:tcBorders>
              <w:top w:val="nil"/>
              <w:left w:val="nil"/>
              <w:bottom w:val="nil"/>
              <w:right w:val="nil"/>
            </w:tcBorders>
            <w:shd w:val="clear" w:color="auto" w:fill="auto"/>
            <w:noWrap/>
            <w:vAlign w:val="bottom"/>
            <w:hideMark/>
          </w:tcPr>
          <w:p w14:paraId="3FA9403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B115F9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448DD78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0918F6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(0.14)</w:t>
            </w:r>
          </w:p>
        </w:tc>
      </w:tr>
      <w:tr w:rsidR="00781B9F" w:rsidRPr="00F574BF" w14:paraId="5CA8CE9B" w14:textId="77777777" w:rsidTr="00E06BE5">
        <w:trPr>
          <w:trHeight w:val="259"/>
        </w:trPr>
        <w:tc>
          <w:tcPr>
            <w:tcW w:w="4274" w:type="dxa"/>
            <w:tcBorders>
              <w:top w:val="nil"/>
              <w:left w:val="nil"/>
              <w:bottom w:val="nil"/>
              <w:right w:val="nil"/>
            </w:tcBorders>
            <w:shd w:val="clear" w:color="auto" w:fill="auto"/>
            <w:noWrap/>
            <w:vAlign w:val="bottom"/>
            <w:hideMark/>
          </w:tcPr>
          <w:p w14:paraId="3869FD85" w14:textId="25E1733C" w:rsidR="00781B9F" w:rsidRPr="00F574BF" w:rsidRDefault="005F4982"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Константа</w:t>
            </w:r>
          </w:p>
        </w:tc>
        <w:tc>
          <w:tcPr>
            <w:tcW w:w="971" w:type="dxa"/>
            <w:tcBorders>
              <w:top w:val="nil"/>
              <w:left w:val="nil"/>
              <w:bottom w:val="nil"/>
              <w:right w:val="nil"/>
            </w:tcBorders>
            <w:shd w:val="clear" w:color="auto" w:fill="auto"/>
            <w:noWrap/>
            <w:vAlign w:val="bottom"/>
            <w:hideMark/>
          </w:tcPr>
          <w:p w14:paraId="552FA8B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4.56***</w:t>
            </w:r>
          </w:p>
        </w:tc>
        <w:tc>
          <w:tcPr>
            <w:tcW w:w="1094" w:type="dxa"/>
            <w:tcBorders>
              <w:top w:val="nil"/>
              <w:left w:val="nil"/>
              <w:bottom w:val="nil"/>
              <w:right w:val="nil"/>
            </w:tcBorders>
            <w:shd w:val="clear" w:color="auto" w:fill="auto"/>
            <w:noWrap/>
            <w:vAlign w:val="bottom"/>
            <w:hideMark/>
          </w:tcPr>
          <w:p w14:paraId="20674BD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5.36***</w:t>
            </w:r>
          </w:p>
        </w:tc>
        <w:tc>
          <w:tcPr>
            <w:tcW w:w="1032" w:type="dxa"/>
            <w:tcBorders>
              <w:top w:val="nil"/>
              <w:left w:val="nil"/>
              <w:bottom w:val="nil"/>
              <w:right w:val="nil"/>
            </w:tcBorders>
            <w:shd w:val="clear" w:color="auto" w:fill="auto"/>
            <w:noWrap/>
            <w:vAlign w:val="bottom"/>
            <w:hideMark/>
          </w:tcPr>
          <w:p w14:paraId="35D46FA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2.73***</w:t>
            </w:r>
          </w:p>
        </w:tc>
        <w:tc>
          <w:tcPr>
            <w:tcW w:w="1032" w:type="dxa"/>
            <w:tcBorders>
              <w:top w:val="nil"/>
              <w:left w:val="nil"/>
              <w:bottom w:val="nil"/>
              <w:right w:val="nil"/>
            </w:tcBorders>
            <w:shd w:val="clear" w:color="auto" w:fill="auto"/>
            <w:noWrap/>
            <w:vAlign w:val="bottom"/>
            <w:hideMark/>
          </w:tcPr>
          <w:p w14:paraId="31CB8A7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2.93***</w:t>
            </w:r>
          </w:p>
        </w:tc>
        <w:tc>
          <w:tcPr>
            <w:tcW w:w="1032" w:type="dxa"/>
            <w:tcBorders>
              <w:top w:val="nil"/>
              <w:left w:val="nil"/>
              <w:bottom w:val="nil"/>
              <w:right w:val="nil"/>
            </w:tcBorders>
            <w:shd w:val="clear" w:color="auto" w:fill="auto"/>
            <w:noWrap/>
            <w:vAlign w:val="bottom"/>
            <w:hideMark/>
          </w:tcPr>
          <w:p w14:paraId="688BF7A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3.53***</w:t>
            </w:r>
          </w:p>
        </w:tc>
      </w:tr>
      <w:tr w:rsidR="00781B9F" w:rsidRPr="00F574BF" w14:paraId="74CB2484" w14:textId="77777777" w:rsidTr="00E06BE5">
        <w:trPr>
          <w:trHeight w:val="259"/>
        </w:trPr>
        <w:tc>
          <w:tcPr>
            <w:tcW w:w="4274" w:type="dxa"/>
            <w:tcBorders>
              <w:top w:val="nil"/>
              <w:left w:val="nil"/>
              <w:bottom w:val="nil"/>
              <w:right w:val="nil"/>
            </w:tcBorders>
            <w:shd w:val="clear" w:color="auto" w:fill="auto"/>
            <w:noWrap/>
            <w:vAlign w:val="bottom"/>
            <w:hideMark/>
          </w:tcPr>
          <w:p w14:paraId="530B03B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6899B960"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(0.37)</w:t>
            </w:r>
          </w:p>
        </w:tc>
        <w:tc>
          <w:tcPr>
            <w:tcW w:w="1094" w:type="dxa"/>
            <w:tcBorders>
              <w:top w:val="nil"/>
              <w:left w:val="nil"/>
              <w:bottom w:val="nil"/>
              <w:right w:val="nil"/>
            </w:tcBorders>
            <w:shd w:val="clear" w:color="auto" w:fill="auto"/>
            <w:noWrap/>
            <w:vAlign w:val="bottom"/>
            <w:hideMark/>
          </w:tcPr>
          <w:p w14:paraId="6C697F6C"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(0.93)</w:t>
            </w:r>
          </w:p>
        </w:tc>
        <w:tc>
          <w:tcPr>
            <w:tcW w:w="1032" w:type="dxa"/>
            <w:tcBorders>
              <w:top w:val="nil"/>
              <w:left w:val="nil"/>
              <w:bottom w:val="nil"/>
              <w:right w:val="nil"/>
            </w:tcBorders>
            <w:shd w:val="clear" w:color="auto" w:fill="auto"/>
            <w:noWrap/>
            <w:vAlign w:val="bottom"/>
            <w:hideMark/>
          </w:tcPr>
          <w:p w14:paraId="264A537D"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(0.59)</w:t>
            </w:r>
          </w:p>
        </w:tc>
        <w:tc>
          <w:tcPr>
            <w:tcW w:w="1032" w:type="dxa"/>
            <w:tcBorders>
              <w:top w:val="nil"/>
              <w:left w:val="nil"/>
              <w:bottom w:val="nil"/>
              <w:right w:val="nil"/>
            </w:tcBorders>
            <w:shd w:val="clear" w:color="auto" w:fill="auto"/>
            <w:noWrap/>
            <w:vAlign w:val="bottom"/>
            <w:hideMark/>
          </w:tcPr>
          <w:p w14:paraId="0C71A2A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(0.71)</w:t>
            </w:r>
          </w:p>
        </w:tc>
        <w:tc>
          <w:tcPr>
            <w:tcW w:w="1032" w:type="dxa"/>
            <w:tcBorders>
              <w:top w:val="nil"/>
              <w:left w:val="nil"/>
              <w:bottom w:val="nil"/>
              <w:right w:val="nil"/>
            </w:tcBorders>
            <w:shd w:val="clear" w:color="auto" w:fill="auto"/>
            <w:noWrap/>
            <w:vAlign w:val="bottom"/>
            <w:hideMark/>
          </w:tcPr>
          <w:p w14:paraId="7E78A126"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(0.90)</w:t>
            </w:r>
          </w:p>
        </w:tc>
      </w:tr>
      <w:tr w:rsidR="00781B9F" w:rsidRPr="00F574BF" w14:paraId="2C051866" w14:textId="77777777" w:rsidTr="00E06BE5">
        <w:trPr>
          <w:trHeight w:val="259"/>
        </w:trPr>
        <w:tc>
          <w:tcPr>
            <w:tcW w:w="4274" w:type="dxa"/>
            <w:tcBorders>
              <w:top w:val="nil"/>
              <w:left w:val="nil"/>
              <w:bottom w:val="nil"/>
              <w:right w:val="nil"/>
            </w:tcBorders>
            <w:shd w:val="clear" w:color="auto" w:fill="auto"/>
            <w:noWrap/>
            <w:vAlign w:val="bottom"/>
            <w:hideMark/>
          </w:tcPr>
          <w:p w14:paraId="3044C39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971" w:type="dxa"/>
            <w:tcBorders>
              <w:top w:val="nil"/>
              <w:left w:val="nil"/>
              <w:bottom w:val="nil"/>
              <w:right w:val="nil"/>
            </w:tcBorders>
            <w:shd w:val="clear" w:color="auto" w:fill="auto"/>
            <w:noWrap/>
            <w:vAlign w:val="bottom"/>
            <w:hideMark/>
          </w:tcPr>
          <w:p w14:paraId="590FE6B2"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52122403"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CFC6FC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B588287"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2D944418"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p>
        </w:tc>
      </w:tr>
      <w:tr w:rsidR="00781B9F" w:rsidRPr="00F574BF" w14:paraId="512FCDAB" w14:textId="77777777" w:rsidTr="00E06BE5">
        <w:trPr>
          <w:trHeight w:val="259"/>
        </w:trPr>
        <w:tc>
          <w:tcPr>
            <w:tcW w:w="4274" w:type="dxa"/>
            <w:tcBorders>
              <w:top w:val="nil"/>
              <w:left w:val="nil"/>
              <w:bottom w:val="single" w:sz="4" w:space="0" w:color="000000"/>
              <w:right w:val="nil"/>
            </w:tcBorders>
            <w:shd w:val="clear" w:color="auto" w:fill="auto"/>
            <w:noWrap/>
            <w:vAlign w:val="bottom"/>
            <w:hideMark/>
          </w:tcPr>
          <w:p w14:paraId="5A85C610" w14:textId="405490E0" w:rsidR="00781B9F" w:rsidRPr="00F574BF" w:rsidRDefault="005F4982" w:rsidP="00E06BE5">
            <w:pPr>
              <w:spacing w:after="0" w:line="240" w:lineRule="auto"/>
              <w:rPr>
                <w:rFonts w:ascii="Times New Roman" w:eastAsia="Times New Roman" w:hAnsi="Times New Roman" w:cs="Times New Roman"/>
                <w:lang w:val="en-US" w:eastAsia="ru-RU"/>
              </w:rPr>
            </w:pPr>
            <w:r w:rsidRPr="00F574BF">
              <w:rPr>
                <w:rFonts w:ascii="Times New Roman" w:eastAsia="Times New Roman" w:hAnsi="Times New Roman" w:cs="Times New Roman"/>
                <w:lang w:val="en-US" w:eastAsia="ru-RU"/>
              </w:rPr>
              <w:t>N</w:t>
            </w:r>
          </w:p>
        </w:tc>
        <w:tc>
          <w:tcPr>
            <w:tcW w:w="971" w:type="dxa"/>
            <w:tcBorders>
              <w:top w:val="nil"/>
              <w:left w:val="nil"/>
              <w:bottom w:val="single" w:sz="4" w:space="0" w:color="000000"/>
              <w:right w:val="nil"/>
            </w:tcBorders>
            <w:shd w:val="clear" w:color="auto" w:fill="auto"/>
            <w:noWrap/>
            <w:vAlign w:val="bottom"/>
            <w:hideMark/>
          </w:tcPr>
          <w:p w14:paraId="590C38D1"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1,074</w:t>
            </w:r>
          </w:p>
        </w:tc>
        <w:tc>
          <w:tcPr>
            <w:tcW w:w="1094" w:type="dxa"/>
            <w:tcBorders>
              <w:top w:val="nil"/>
              <w:left w:val="nil"/>
              <w:bottom w:val="single" w:sz="4" w:space="0" w:color="000000"/>
              <w:right w:val="nil"/>
            </w:tcBorders>
            <w:shd w:val="clear" w:color="auto" w:fill="auto"/>
            <w:noWrap/>
            <w:vAlign w:val="bottom"/>
            <w:hideMark/>
          </w:tcPr>
          <w:p w14:paraId="44EC7E1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1,116</w:t>
            </w:r>
          </w:p>
        </w:tc>
        <w:tc>
          <w:tcPr>
            <w:tcW w:w="1032" w:type="dxa"/>
            <w:tcBorders>
              <w:top w:val="nil"/>
              <w:left w:val="nil"/>
              <w:bottom w:val="single" w:sz="4" w:space="0" w:color="000000"/>
              <w:right w:val="nil"/>
            </w:tcBorders>
            <w:shd w:val="clear" w:color="auto" w:fill="auto"/>
            <w:noWrap/>
            <w:vAlign w:val="bottom"/>
            <w:hideMark/>
          </w:tcPr>
          <w:p w14:paraId="3FAD51B4"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1,035</w:t>
            </w:r>
          </w:p>
        </w:tc>
        <w:tc>
          <w:tcPr>
            <w:tcW w:w="1032" w:type="dxa"/>
            <w:tcBorders>
              <w:top w:val="nil"/>
              <w:left w:val="nil"/>
              <w:bottom w:val="single" w:sz="4" w:space="0" w:color="000000"/>
              <w:right w:val="nil"/>
            </w:tcBorders>
            <w:shd w:val="clear" w:color="auto" w:fill="auto"/>
            <w:noWrap/>
            <w:vAlign w:val="bottom"/>
            <w:hideMark/>
          </w:tcPr>
          <w:p w14:paraId="77244612"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1,035</w:t>
            </w:r>
          </w:p>
        </w:tc>
        <w:tc>
          <w:tcPr>
            <w:tcW w:w="1032" w:type="dxa"/>
            <w:tcBorders>
              <w:top w:val="nil"/>
              <w:left w:val="nil"/>
              <w:bottom w:val="single" w:sz="4" w:space="0" w:color="000000"/>
              <w:right w:val="nil"/>
            </w:tcBorders>
            <w:shd w:val="clear" w:color="auto" w:fill="auto"/>
            <w:noWrap/>
            <w:vAlign w:val="bottom"/>
            <w:hideMark/>
          </w:tcPr>
          <w:p w14:paraId="45A11F05" w14:textId="77777777" w:rsidR="00781B9F" w:rsidRPr="00F574BF" w:rsidRDefault="00781B9F" w:rsidP="00E06BE5">
            <w:pPr>
              <w:spacing w:after="0" w:line="240" w:lineRule="auto"/>
              <w:jc w:val="center"/>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1,000</w:t>
            </w:r>
          </w:p>
        </w:tc>
      </w:tr>
      <w:tr w:rsidR="00781B9F" w:rsidRPr="00F574BF" w14:paraId="4DFC7075" w14:textId="77777777" w:rsidTr="00E06BE5">
        <w:trPr>
          <w:trHeight w:val="259"/>
        </w:trPr>
        <w:tc>
          <w:tcPr>
            <w:tcW w:w="4274" w:type="dxa"/>
            <w:tcBorders>
              <w:top w:val="nil"/>
              <w:left w:val="nil"/>
              <w:bottom w:val="nil"/>
              <w:right w:val="nil"/>
            </w:tcBorders>
            <w:shd w:val="clear" w:color="auto" w:fill="auto"/>
            <w:noWrap/>
            <w:vAlign w:val="bottom"/>
            <w:hideMark/>
          </w:tcPr>
          <w:p w14:paraId="31F20492" w14:textId="1CB23CF7" w:rsidR="00781B9F" w:rsidRPr="00F574BF" w:rsidRDefault="005F4982"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Стандартные ошибки указаны в скобках</w:t>
            </w:r>
          </w:p>
        </w:tc>
        <w:tc>
          <w:tcPr>
            <w:tcW w:w="971" w:type="dxa"/>
            <w:tcBorders>
              <w:top w:val="nil"/>
              <w:left w:val="nil"/>
              <w:bottom w:val="nil"/>
              <w:right w:val="nil"/>
            </w:tcBorders>
            <w:shd w:val="clear" w:color="auto" w:fill="auto"/>
            <w:noWrap/>
            <w:vAlign w:val="bottom"/>
            <w:hideMark/>
          </w:tcPr>
          <w:p w14:paraId="2CA61AA6"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7B592253"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2586CA0F"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3F025753"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57DCD5A1" w14:textId="77777777" w:rsidR="00781B9F" w:rsidRPr="00F574BF" w:rsidRDefault="00781B9F" w:rsidP="00E06BE5">
            <w:pPr>
              <w:spacing w:after="0" w:line="240" w:lineRule="auto"/>
              <w:rPr>
                <w:rFonts w:ascii="Times New Roman" w:eastAsia="Times New Roman" w:hAnsi="Times New Roman" w:cs="Times New Roman"/>
                <w:lang w:eastAsia="ru-RU"/>
              </w:rPr>
            </w:pPr>
          </w:p>
        </w:tc>
      </w:tr>
      <w:tr w:rsidR="00781B9F" w:rsidRPr="00F574BF" w14:paraId="6D17139C" w14:textId="77777777" w:rsidTr="00E06BE5">
        <w:trPr>
          <w:trHeight w:val="259"/>
        </w:trPr>
        <w:tc>
          <w:tcPr>
            <w:tcW w:w="4274" w:type="dxa"/>
            <w:tcBorders>
              <w:top w:val="nil"/>
              <w:left w:val="nil"/>
              <w:bottom w:val="nil"/>
              <w:right w:val="nil"/>
            </w:tcBorders>
            <w:shd w:val="clear" w:color="auto" w:fill="auto"/>
            <w:noWrap/>
            <w:vAlign w:val="bottom"/>
            <w:hideMark/>
          </w:tcPr>
          <w:p w14:paraId="687312B7" w14:textId="77777777" w:rsidR="00781B9F" w:rsidRPr="00F574BF" w:rsidRDefault="00781B9F" w:rsidP="00E06BE5">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lang w:eastAsia="ru-RU"/>
              </w:rPr>
              <w:t>*** p&lt;0.01, ** p&lt;0.05, * p&lt;0.1</w:t>
            </w:r>
          </w:p>
        </w:tc>
        <w:tc>
          <w:tcPr>
            <w:tcW w:w="971" w:type="dxa"/>
            <w:tcBorders>
              <w:top w:val="nil"/>
              <w:left w:val="nil"/>
              <w:bottom w:val="nil"/>
              <w:right w:val="nil"/>
            </w:tcBorders>
            <w:shd w:val="clear" w:color="auto" w:fill="auto"/>
            <w:noWrap/>
            <w:vAlign w:val="bottom"/>
            <w:hideMark/>
          </w:tcPr>
          <w:p w14:paraId="21A1EAFF"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94" w:type="dxa"/>
            <w:tcBorders>
              <w:top w:val="nil"/>
              <w:left w:val="nil"/>
              <w:bottom w:val="nil"/>
              <w:right w:val="nil"/>
            </w:tcBorders>
            <w:shd w:val="clear" w:color="auto" w:fill="auto"/>
            <w:noWrap/>
            <w:vAlign w:val="bottom"/>
            <w:hideMark/>
          </w:tcPr>
          <w:p w14:paraId="5BC0FD6B"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15C6E856"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0ACBE564" w14:textId="77777777" w:rsidR="00781B9F" w:rsidRPr="00F574BF" w:rsidRDefault="00781B9F" w:rsidP="00E06BE5">
            <w:pPr>
              <w:spacing w:after="0" w:line="240" w:lineRule="auto"/>
              <w:rPr>
                <w:rFonts w:ascii="Times New Roman" w:eastAsia="Times New Roman" w:hAnsi="Times New Roman" w:cs="Times New Roman"/>
                <w:lang w:eastAsia="ru-RU"/>
              </w:rPr>
            </w:pPr>
          </w:p>
        </w:tc>
        <w:tc>
          <w:tcPr>
            <w:tcW w:w="1032" w:type="dxa"/>
            <w:tcBorders>
              <w:top w:val="nil"/>
              <w:left w:val="nil"/>
              <w:bottom w:val="nil"/>
              <w:right w:val="nil"/>
            </w:tcBorders>
            <w:shd w:val="clear" w:color="auto" w:fill="auto"/>
            <w:noWrap/>
            <w:vAlign w:val="bottom"/>
            <w:hideMark/>
          </w:tcPr>
          <w:p w14:paraId="4B2BDF01" w14:textId="77777777" w:rsidR="00781B9F" w:rsidRPr="00F574BF" w:rsidRDefault="00781B9F" w:rsidP="00E06BE5">
            <w:pPr>
              <w:spacing w:after="0" w:line="240" w:lineRule="auto"/>
              <w:rPr>
                <w:rFonts w:ascii="Times New Roman" w:eastAsia="Times New Roman" w:hAnsi="Times New Roman" w:cs="Times New Roman"/>
                <w:lang w:eastAsia="ru-RU"/>
              </w:rPr>
            </w:pPr>
          </w:p>
        </w:tc>
      </w:tr>
    </w:tbl>
    <w:p w14:paraId="2958373E" w14:textId="77777777" w:rsidR="00781B9F" w:rsidRPr="00F574BF" w:rsidRDefault="00781B9F" w:rsidP="00781B9F">
      <w:pPr>
        <w:spacing w:after="0"/>
        <w:rPr>
          <w:rFonts w:ascii="Times New Roman" w:hAnsi="Times New Roman" w:cs="Times New Roman"/>
          <w:lang w:val="en-US"/>
        </w:rPr>
      </w:pPr>
      <w:r w:rsidRPr="00F574BF">
        <w:rPr>
          <w:rFonts w:ascii="Times New Roman" w:hAnsi="Times New Roman" w:cs="Times New Roman"/>
          <w:lang w:val="en-US"/>
        </w:rPr>
        <w:t>VIF= 1.24</w:t>
      </w:r>
    </w:p>
    <w:p w14:paraId="384C0AD5" w14:textId="77777777" w:rsidR="00781B9F" w:rsidRPr="00F574BF" w:rsidRDefault="00781B9F" w:rsidP="00781B9F">
      <w:pPr>
        <w:rPr>
          <w:rFonts w:ascii="Times New Roman" w:hAnsi="Times New Roman" w:cs="Times New Roman"/>
        </w:rPr>
      </w:pPr>
      <w:r w:rsidRPr="00F574BF">
        <w:rPr>
          <w:rFonts w:ascii="Times New Roman" w:hAnsi="Times New Roman" w:cs="Times New Roman"/>
          <w:lang w:val="en-US"/>
        </w:rPr>
        <w:t>Condition</w:t>
      </w:r>
      <w:r w:rsidRPr="00F574BF">
        <w:rPr>
          <w:rFonts w:ascii="Times New Roman" w:hAnsi="Times New Roman" w:cs="Times New Roman"/>
        </w:rPr>
        <w:t xml:space="preserve"> </w:t>
      </w:r>
      <w:r w:rsidRPr="00F574BF">
        <w:rPr>
          <w:rFonts w:ascii="Times New Roman" w:hAnsi="Times New Roman" w:cs="Times New Roman"/>
          <w:lang w:val="en-US"/>
        </w:rPr>
        <w:t>Number</w:t>
      </w:r>
      <w:r w:rsidRPr="00F574BF">
        <w:rPr>
          <w:rFonts w:ascii="Times New Roman" w:hAnsi="Times New Roman" w:cs="Times New Roman"/>
        </w:rPr>
        <w:t xml:space="preserve"> = 22.2141</w:t>
      </w:r>
    </w:p>
    <w:p w14:paraId="67BD9E54" w14:textId="6F2F4363" w:rsidR="00425333" w:rsidRPr="00CF4888" w:rsidRDefault="00425333" w:rsidP="00CF4888">
      <w:pPr>
        <w:spacing w:before="240"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lastRenderedPageBreak/>
        <w:t>Увеличение шкалы «настойчивость» на одно стандартное отклонение для детей из семей с сопоставимым уровнем образования родителей увеличивает шансы на продолжение обучения в школе в 1,46 раза (для детей с родителями без высшего образования в 1,29 раза). Таким образом, с одной стороны, подтверждается вторая гипотеза о том, что вне зависимости от образовательного капитала родителей школьники оказываются более настойчивы</w:t>
      </w:r>
      <w:r w:rsidR="00B06D19">
        <w:rPr>
          <w:rFonts w:ascii="Times New Roman" w:hAnsi="Times New Roman" w:cs="Times New Roman"/>
          <w:sz w:val="28"/>
          <w:szCs w:val="28"/>
        </w:rPr>
        <w:t>ми</w:t>
      </w:r>
      <w:r w:rsidRPr="00CF4888">
        <w:rPr>
          <w:rFonts w:ascii="Times New Roman" w:hAnsi="Times New Roman" w:cs="Times New Roman"/>
          <w:sz w:val="28"/>
          <w:szCs w:val="28"/>
        </w:rPr>
        <w:t>, чем студенты СПО, выбравшие профессиональный трек вопреки наличию родителя-носителя высшего образования. С другой стороны, интересным результатом, для которого анализ проводился на разных подвыборках</w:t>
      </w:r>
      <w:r w:rsidR="008A5769">
        <w:rPr>
          <w:rFonts w:ascii="Times New Roman" w:hAnsi="Times New Roman" w:cs="Times New Roman"/>
          <w:sz w:val="28"/>
          <w:szCs w:val="28"/>
        </w:rPr>
        <w:t>,</w:t>
      </w:r>
      <w:r w:rsidRPr="00CF4888">
        <w:rPr>
          <w:rFonts w:ascii="Times New Roman" w:hAnsi="Times New Roman" w:cs="Times New Roman"/>
          <w:sz w:val="28"/>
          <w:szCs w:val="28"/>
        </w:rPr>
        <w:t xml:space="preserve"> является то, что настойчивость вносит разный вклад в вероятность выбора академического трека для детей из семей с разным уровнем</w:t>
      </w:r>
      <w:r w:rsidR="00E15492" w:rsidRPr="00CF4888">
        <w:rPr>
          <w:rFonts w:ascii="Times New Roman" w:hAnsi="Times New Roman" w:cs="Times New Roman"/>
          <w:sz w:val="28"/>
          <w:szCs w:val="28"/>
        </w:rPr>
        <w:t xml:space="preserve"> образовательного капитала</w:t>
      </w:r>
      <w:r w:rsidRPr="00CF4888">
        <w:rPr>
          <w:rFonts w:ascii="Times New Roman" w:hAnsi="Times New Roman" w:cs="Times New Roman"/>
          <w:sz w:val="28"/>
          <w:szCs w:val="28"/>
        </w:rPr>
        <w:t xml:space="preserve">. </w:t>
      </w:r>
      <w:r w:rsidR="00E15492" w:rsidRPr="00CF4888">
        <w:rPr>
          <w:rFonts w:ascii="Times New Roman" w:hAnsi="Times New Roman" w:cs="Times New Roman"/>
          <w:sz w:val="28"/>
          <w:szCs w:val="28"/>
        </w:rPr>
        <w:t xml:space="preserve">Данная личностная черта в большей степени связана с увеличением вероятности выбора академического трека для </w:t>
      </w:r>
      <w:r w:rsidRPr="00CF4888">
        <w:rPr>
          <w:rFonts w:ascii="Times New Roman" w:hAnsi="Times New Roman" w:cs="Times New Roman"/>
          <w:sz w:val="28"/>
          <w:szCs w:val="28"/>
        </w:rPr>
        <w:t>учеников с высоким уровнем</w:t>
      </w:r>
      <w:r w:rsidR="00E15492" w:rsidRPr="00CF4888">
        <w:rPr>
          <w:rFonts w:ascii="Times New Roman" w:hAnsi="Times New Roman" w:cs="Times New Roman"/>
          <w:sz w:val="28"/>
          <w:szCs w:val="28"/>
        </w:rPr>
        <w:t xml:space="preserve"> образования родителей. </w:t>
      </w:r>
    </w:p>
    <w:p w14:paraId="584867E4" w14:textId="03390F6D" w:rsidR="00781B9F" w:rsidRPr="00CF4888" w:rsidRDefault="009A3AFE" w:rsidP="00CF4888">
      <w:pPr>
        <w:spacing w:before="240"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Важно отметить, что п</w:t>
      </w:r>
      <w:r w:rsidR="00E15492" w:rsidRPr="00CF4888">
        <w:rPr>
          <w:rFonts w:ascii="Times New Roman" w:hAnsi="Times New Roman" w:cs="Times New Roman"/>
          <w:sz w:val="28"/>
          <w:szCs w:val="28"/>
        </w:rPr>
        <w:t xml:space="preserve">олученные результаты </w:t>
      </w:r>
      <w:r w:rsidR="00781B9F" w:rsidRPr="00CF4888">
        <w:rPr>
          <w:rFonts w:ascii="Times New Roman" w:hAnsi="Times New Roman" w:cs="Times New Roman"/>
          <w:sz w:val="28"/>
          <w:szCs w:val="28"/>
        </w:rPr>
        <w:t>свидетельствуют о том, что основными отличиями между студентами СПО и учениками 10 класса с сопоставимым образовательным капиталом семьи является разница в материальном благополучи</w:t>
      </w:r>
      <w:r w:rsidRPr="00CF4888">
        <w:rPr>
          <w:rFonts w:ascii="Times New Roman" w:hAnsi="Times New Roman" w:cs="Times New Roman"/>
          <w:sz w:val="28"/>
          <w:szCs w:val="28"/>
        </w:rPr>
        <w:t>и. Также ученики, выбравшие академический трек</w:t>
      </w:r>
      <w:r w:rsidR="00B06D19">
        <w:rPr>
          <w:rFonts w:ascii="Times New Roman" w:hAnsi="Times New Roman" w:cs="Times New Roman"/>
          <w:sz w:val="28"/>
          <w:szCs w:val="28"/>
        </w:rPr>
        <w:t>,</w:t>
      </w:r>
      <w:r w:rsidRPr="00CF4888">
        <w:rPr>
          <w:rFonts w:ascii="Times New Roman" w:hAnsi="Times New Roman" w:cs="Times New Roman"/>
          <w:sz w:val="28"/>
          <w:szCs w:val="28"/>
        </w:rPr>
        <w:t xml:space="preserve"> учатся</w:t>
      </w:r>
      <w:r w:rsidR="002759E2" w:rsidRPr="00CF4888">
        <w:rPr>
          <w:rFonts w:ascii="Times New Roman" w:hAnsi="Times New Roman" w:cs="Times New Roman"/>
          <w:sz w:val="28"/>
          <w:szCs w:val="28"/>
        </w:rPr>
        <w:t xml:space="preserve"> значительно</w:t>
      </w:r>
      <w:r w:rsidRPr="00CF4888">
        <w:rPr>
          <w:rFonts w:ascii="Times New Roman" w:hAnsi="Times New Roman" w:cs="Times New Roman"/>
          <w:sz w:val="28"/>
          <w:szCs w:val="28"/>
        </w:rPr>
        <w:t xml:space="preserve"> лучше, чем их сверстники, выбравшие обучение в колледже.</w:t>
      </w:r>
    </w:p>
    <w:p w14:paraId="3FB81053" w14:textId="29405A1C" w:rsidR="00DB2B5C" w:rsidRPr="00D31EFB" w:rsidRDefault="00781B9F" w:rsidP="00797A7D">
      <w:pPr>
        <w:spacing w:line="360" w:lineRule="auto"/>
        <w:ind w:firstLine="709"/>
        <w:jc w:val="both"/>
        <w:rPr>
          <w:rFonts w:ascii="Times New Roman" w:hAnsi="Times New Roman" w:cs="Times New Roman"/>
          <w:sz w:val="28"/>
          <w:szCs w:val="28"/>
        </w:rPr>
      </w:pPr>
      <w:r w:rsidRPr="00CF4888">
        <w:rPr>
          <w:rFonts w:ascii="Times New Roman" w:hAnsi="Times New Roman" w:cs="Times New Roman"/>
          <w:sz w:val="28"/>
          <w:szCs w:val="28"/>
        </w:rPr>
        <w:t>Для проверки</w:t>
      </w:r>
      <w:r w:rsidR="009A3AFE" w:rsidRPr="00CF4888">
        <w:rPr>
          <w:rFonts w:ascii="Times New Roman" w:hAnsi="Times New Roman" w:cs="Times New Roman"/>
          <w:sz w:val="28"/>
          <w:szCs w:val="28"/>
        </w:rPr>
        <w:t xml:space="preserve"> третьей </w:t>
      </w:r>
      <w:r w:rsidRPr="00CF4888">
        <w:rPr>
          <w:rFonts w:ascii="Times New Roman" w:hAnsi="Times New Roman" w:cs="Times New Roman"/>
          <w:sz w:val="28"/>
          <w:szCs w:val="28"/>
        </w:rPr>
        <w:t>гипотезы о различиях в настойчивости между студентами СПО из семей с разным уровнем образовательного капитала также были построены 5 моделей логистической регрессии (таб.10)</w:t>
      </w:r>
    </w:p>
    <w:p w14:paraId="1623A8DD" w14:textId="6C4863F9" w:rsidR="00781B9F" w:rsidRDefault="00781B9F" w:rsidP="00781B9F">
      <w:pPr>
        <w:jc w:val="both"/>
        <w:rPr>
          <w:rFonts w:ascii="Times New Roman" w:hAnsi="Times New Roman" w:cs="Times New Roman"/>
          <w:sz w:val="28"/>
          <w:szCs w:val="28"/>
        </w:rPr>
      </w:pPr>
      <w:r w:rsidRPr="00CF4888">
        <w:rPr>
          <w:rFonts w:ascii="Times New Roman" w:hAnsi="Times New Roman" w:cs="Times New Roman"/>
          <w:sz w:val="28"/>
          <w:szCs w:val="28"/>
        </w:rPr>
        <w:t>Таблица 10 - Результаты логистической регрессии (отношение</w:t>
      </w:r>
      <w:r w:rsidR="00144652">
        <w:rPr>
          <w:rFonts w:ascii="Times New Roman" w:hAnsi="Times New Roman" w:cs="Times New Roman"/>
          <w:sz w:val="28"/>
          <w:szCs w:val="28"/>
        </w:rPr>
        <w:t xml:space="preserve"> шансов), зависимая переменная </w:t>
      </w:r>
      <w:r w:rsidR="00797A7D">
        <w:rPr>
          <w:rFonts w:ascii="Times New Roman" w:hAnsi="Times New Roman" w:cs="Times New Roman"/>
          <w:sz w:val="28"/>
          <w:szCs w:val="28"/>
        </w:rPr>
        <w:t>«</w:t>
      </w:r>
      <w:r w:rsidR="00797A7D" w:rsidRPr="00CF4888">
        <w:rPr>
          <w:rFonts w:ascii="Times New Roman" w:hAnsi="Times New Roman" w:cs="Times New Roman"/>
          <w:sz w:val="28"/>
          <w:szCs w:val="28"/>
        </w:rPr>
        <w:t>студенты</w:t>
      </w:r>
      <w:r w:rsidRPr="00CF4888">
        <w:rPr>
          <w:rFonts w:ascii="Times New Roman" w:hAnsi="Times New Roman" w:cs="Times New Roman"/>
          <w:sz w:val="28"/>
          <w:szCs w:val="28"/>
        </w:rPr>
        <w:t xml:space="preserve"> СПО, разделенные по уровню образования родителей</w:t>
      </w:r>
      <w:r w:rsidR="00144652">
        <w:rPr>
          <w:rFonts w:ascii="Times New Roman" w:hAnsi="Times New Roman" w:cs="Times New Roman"/>
          <w:sz w:val="28"/>
          <w:szCs w:val="28"/>
        </w:rPr>
        <w:t>»</w:t>
      </w:r>
      <w:r w:rsidRPr="00CF4888">
        <w:rPr>
          <w:rFonts w:ascii="Times New Roman" w:hAnsi="Times New Roman" w:cs="Times New Roman"/>
          <w:sz w:val="28"/>
          <w:szCs w:val="28"/>
        </w:rPr>
        <w:t xml:space="preserve"> (Студенты с высоким обр. уровнем родителей =1, студенты с родителями без высоких уровней обр. = 0)</w:t>
      </w:r>
    </w:p>
    <w:tbl>
      <w:tblPr>
        <w:tblW w:w="9483" w:type="dxa"/>
        <w:tblLook w:val="04A0" w:firstRow="1" w:lastRow="0" w:firstColumn="1" w:lastColumn="0" w:noHBand="0" w:noVBand="1"/>
      </w:tblPr>
      <w:tblGrid>
        <w:gridCol w:w="4678"/>
        <w:gridCol w:w="960"/>
        <w:gridCol w:w="960"/>
        <w:gridCol w:w="960"/>
        <w:gridCol w:w="965"/>
        <w:gridCol w:w="960"/>
      </w:tblGrid>
      <w:tr w:rsidR="00317211" w:rsidRPr="00317211" w14:paraId="475C61A6" w14:textId="77777777" w:rsidTr="007D6DE0">
        <w:trPr>
          <w:trHeight w:val="300"/>
        </w:trPr>
        <w:tc>
          <w:tcPr>
            <w:tcW w:w="4678" w:type="dxa"/>
            <w:tcBorders>
              <w:top w:val="single" w:sz="4" w:space="0" w:color="auto"/>
              <w:left w:val="nil"/>
              <w:bottom w:val="single" w:sz="4" w:space="0" w:color="auto"/>
              <w:right w:val="nil"/>
            </w:tcBorders>
            <w:shd w:val="clear" w:color="auto" w:fill="auto"/>
            <w:noWrap/>
            <w:vAlign w:val="bottom"/>
            <w:hideMark/>
          </w:tcPr>
          <w:p w14:paraId="4051F490"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nil"/>
            </w:tcBorders>
            <w:shd w:val="clear" w:color="auto" w:fill="auto"/>
            <w:noWrap/>
            <w:vAlign w:val="bottom"/>
            <w:hideMark/>
          </w:tcPr>
          <w:p w14:paraId="2320081D"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w:t>
            </w:r>
          </w:p>
        </w:tc>
        <w:tc>
          <w:tcPr>
            <w:tcW w:w="960" w:type="dxa"/>
            <w:tcBorders>
              <w:top w:val="single" w:sz="4" w:space="0" w:color="auto"/>
              <w:left w:val="nil"/>
              <w:bottom w:val="single" w:sz="4" w:space="0" w:color="auto"/>
              <w:right w:val="nil"/>
            </w:tcBorders>
            <w:shd w:val="clear" w:color="auto" w:fill="auto"/>
            <w:noWrap/>
            <w:vAlign w:val="bottom"/>
            <w:hideMark/>
          </w:tcPr>
          <w:p w14:paraId="1EE4052C"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w:t>
            </w:r>
          </w:p>
        </w:tc>
        <w:tc>
          <w:tcPr>
            <w:tcW w:w="960" w:type="dxa"/>
            <w:tcBorders>
              <w:top w:val="single" w:sz="4" w:space="0" w:color="auto"/>
              <w:left w:val="nil"/>
              <w:bottom w:val="single" w:sz="4" w:space="0" w:color="auto"/>
              <w:right w:val="nil"/>
            </w:tcBorders>
            <w:shd w:val="clear" w:color="auto" w:fill="auto"/>
            <w:noWrap/>
            <w:vAlign w:val="bottom"/>
            <w:hideMark/>
          </w:tcPr>
          <w:p w14:paraId="2CA72B26"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w:t>
            </w:r>
          </w:p>
        </w:tc>
        <w:tc>
          <w:tcPr>
            <w:tcW w:w="965" w:type="dxa"/>
            <w:tcBorders>
              <w:top w:val="single" w:sz="4" w:space="0" w:color="auto"/>
              <w:left w:val="nil"/>
              <w:bottom w:val="single" w:sz="4" w:space="0" w:color="auto"/>
              <w:right w:val="nil"/>
            </w:tcBorders>
            <w:shd w:val="clear" w:color="auto" w:fill="auto"/>
            <w:noWrap/>
            <w:vAlign w:val="bottom"/>
            <w:hideMark/>
          </w:tcPr>
          <w:p w14:paraId="242F1331"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(4)</w:t>
            </w:r>
          </w:p>
        </w:tc>
        <w:tc>
          <w:tcPr>
            <w:tcW w:w="960" w:type="dxa"/>
            <w:tcBorders>
              <w:top w:val="single" w:sz="4" w:space="0" w:color="auto"/>
              <w:left w:val="nil"/>
              <w:bottom w:val="single" w:sz="4" w:space="0" w:color="auto"/>
              <w:right w:val="nil"/>
            </w:tcBorders>
            <w:shd w:val="clear" w:color="auto" w:fill="auto"/>
            <w:noWrap/>
            <w:vAlign w:val="bottom"/>
            <w:hideMark/>
          </w:tcPr>
          <w:p w14:paraId="3D001618"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w:t>
            </w:r>
          </w:p>
        </w:tc>
      </w:tr>
      <w:tr w:rsidR="00317211" w:rsidRPr="00317211" w14:paraId="594D2B02" w14:textId="77777777" w:rsidTr="007D6DE0">
        <w:trPr>
          <w:trHeight w:val="300"/>
        </w:trPr>
        <w:tc>
          <w:tcPr>
            <w:tcW w:w="6598" w:type="dxa"/>
            <w:gridSpan w:val="3"/>
            <w:tcBorders>
              <w:top w:val="nil"/>
              <w:left w:val="nil"/>
              <w:bottom w:val="nil"/>
              <w:right w:val="nil"/>
            </w:tcBorders>
            <w:shd w:val="clear" w:color="auto" w:fill="auto"/>
            <w:noWrap/>
            <w:vAlign w:val="bottom"/>
            <w:hideMark/>
          </w:tcPr>
          <w:p w14:paraId="3E1AE95B"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Кол-во книг (</w:t>
            </w:r>
            <w:proofErr w:type="spellStart"/>
            <w:r w:rsidRPr="00F574BF">
              <w:rPr>
                <w:rFonts w:ascii="Times New Roman" w:eastAsia="Times New Roman" w:hAnsi="Times New Roman" w:cs="Times New Roman"/>
                <w:color w:val="000000"/>
                <w:lang w:eastAsia="ru-RU"/>
              </w:rPr>
              <w:t>референтная</w:t>
            </w:r>
            <w:proofErr w:type="spellEnd"/>
            <w:r w:rsidRPr="00F574BF">
              <w:rPr>
                <w:rFonts w:ascii="Times New Roman" w:eastAsia="Times New Roman" w:hAnsi="Times New Roman" w:cs="Times New Roman"/>
                <w:color w:val="000000"/>
                <w:lang w:eastAsia="ru-RU"/>
              </w:rPr>
              <w:t xml:space="preserve"> группа 0-10 книг)</w:t>
            </w:r>
          </w:p>
        </w:tc>
        <w:tc>
          <w:tcPr>
            <w:tcW w:w="960" w:type="dxa"/>
            <w:tcBorders>
              <w:top w:val="nil"/>
              <w:left w:val="nil"/>
              <w:bottom w:val="nil"/>
              <w:right w:val="nil"/>
            </w:tcBorders>
            <w:shd w:val="clear" w:color="auto" w:fill="auto"/>
            <w:noWrap/>
            <w:vAlign w:val="bottom"/>
            <w:hideMark/>
          </w:tcPr>
          <w:p w14:paraId="29772FE9"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p>
        </w:tc>
        <w:tc>
          <w:tcPr>
            <w:tcW w:w="965" w:type="dxa"/>
            <w:tcBorders>
              <w:top w:val="nil"/>
              <w:left w:val="nil"/>
              <w:bottom w:val="nil"/>
              <w:right w:val="nil"/>
            </w:tcBorders>
            <w:shd w:val="clear" w:color="auto" w:fill="auto"/>
            <w:noWrap/>
            <w:vAlign w:val="bottom"/>
            <w:hideMark/>
          </w:tcPr>
          <w:p w14:paraId="5C75CE0B"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E6E5204"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r>
      <w:tr w:rsidR="00317211" w:rsidRPr="00317211" w14:paraId="1224D478" w14:textId="77777777" w:rsidTr="007D6DE0">
        <w:trPr>
          <w:trHeight w:val="300"/>
        </w:trPr>
        <w:tc>
          <w:tcPr>
            <w:tcW w:w="4678" w:type="dxa"/>
            <w:tcBorders>
              <w:top w:val="nil"/>
              <w:left w:val="nil"/>
              <w:bottom w:val="nil"/>
              <w:right w:val="nil"/>
            </w:tcBorders>
            <w:shd w:val="clear" w:color="auto" w:fill="auto"/>
            <w:noWrap/>
            <w:vAlign w:val="bottom"/>
            <w:hideMark/>
          </w:tcPr>
          <w:p w14:paraId="0077D77A"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0921E71"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0A69497"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19F4B66"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771C3E73"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194BD0A" w14:textId="77777777" w:rsidR="00317211" w:rsidRPr="00F574BF" w:rsidRDefault="00317211" w:rsidP="00317211">
            <w:pPr>
              <w:spacing w:after="0" w:line="240" w:lineRule="auto"/>
              <w:rPr>
                <w:rFonts w:ascii="Times New Roman" w:eastAsia="Times New Roman" w:hAnsi="Times New Roman" w:cs="Times New Roman"/>
                <w:sz w:val="20"/>
                <w:szCs w:val="20"/>
                <w:lang w:eastAsia="ru-RU"/>
              </w:rPr>
            </w:pPr>
          </w:p>
        </w:tc>
      </w:tr>
      <w:tr w:rsidR="00317211" w:rsidRPr="00317211" w14:paraId="58A3F98C" w14:textId="77777777" w:rsidTr="007D6DE0">
        <w:trPr>
          <w:trHeight w:val="300"/>
        </w:trPr>
        <w:tc>
          <w:tcPr>
            <w:tcW w:w="4678" w:type="dxa"/>
            <w:tcBorders>
              <w:top w:val="nil"/>
              <w:left w:val="nil"/>
              <w:bottom w:val="nil"/>
              <w:right w:val="nil"/>
            </w:tcBorders>
            <w:shd w:val="clear" w:color="auto" w:fill="auto"/>
            <w:noWrap/>
            <w:vAlign w:val="bottom"/>
            <w:hideMark/>
          </w:tcPr>
          <w:p w14:paraId="29F7BD09"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11-25 книг</w:t>
            </w:r>
          </w:p>
        </w:tc>
        <w:tc>
          <w:tcPr>
            <w:tcW w:w="960" w:type="dxa"/>
            <w:tcBorders>
              <w:top w:val="nil"/>
              <w:left w:val="nil"/>
              <w:bottom w:val="nil"/>
              <w:right w:val="nil"/>
            </w:tcBorders>
            <w:shd w:val="clear" w:color="auto" w:fill="auto"/>
            <w:noWrap/>
            <w:vAlign w:val="bottom"/>
            <w:hideMark/>
          </w:tcPr>
          <w:p w14:paraId="201BDA03"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7877376"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0.42***</w:t>
            </w:r>
          </w:p>
        </w:tc>
        <w:tc>
          <w:tcPr>
            <w:tcW w:w="960" w:type="dxa"/>
            <w:tcBorders>
              <w:top w:val="nil"/>
              <w:left w:val="nil"/>
              <w:bottom w:val="nil"/>
              <w:right w:val="nil"/>
            </w:tcBorders>
            <w:shd w:val="clear" w:color="auto" w:fill="auto"/>
            <w:noWrap/>
            <w:vAlign w:val="bottom"/>
            <w:hideMark/>
          </w:tcPr>
          <w:p w14:paraId="526575EB"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0.41***</w:t>
            </w:r>
          </w:p>
        </w:tc>
        <w:tc>
          <w:tcPr>
            <w:tcW w:w="965" w:type="dxa"/>
            <w:tcBorders>
              <w:top w:val="nil"/>
              <w:left w:val="nil"/>
              <w:bottom w:val="nil"/>
              <w:right w:val="nil"/>
            </w:tcBorders>
            <w:shd w:val="clear" w:color="auto" w:fill="auto"/>
            <w:noWrap/>
            <w:vAlign w:val="bottom"/>
            <w:hideMark/>
          </w:tcPr>
          <w:p w14:paraId="1969A279"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0.49**</w:t>
            </w:r>
          </w:p>
        </w:tc>
        <w:tc>
          <w:tcPr>
            <w:tcW w:w="960" w:type="dxa"/>
            <w:tcBorders>
              <w:top w:val="nil"/>
              <w:left w:val="nil"/>
              <w:bottom w:val="nil"/>
              <w:right w:val="nil"/>
            </w:tcBorders>
            <w:shd w:val="clear" w:color="auto" w:fill="auto"/>
            <w:noWrap/>
            <w:vAlign w:val="bottom"/>
            <w:hideMark/>
          </w:tcPr>
          <w:p w14:paraId="048AB73B" w14:textId="77777777" w:rsidR="00317211" w:rsidRPr="00F574BF" w:rsidRDefault="00317211" w:rsidP="00317211">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0.56*</w:t>
            </w:r>
          </w:p>
        </w:tc>
      </w:tr>
    </w:tbl>
    <w:p w14:paraId="30302C77" w14:textId="6EADB181" w:rsidR="00797A7D" w:rsidRPr="00797A7D" w:rsidRDefault="00797A7D" w:rsidP="00797A7D">
      <w:pPr>
        <w:jc w:val="right"/>
        <w:rPr>
          <w:rFonts w:ascii="Times New Roman" w:hAnsi="Times New Roman" w:cs="Times New Roman"/>
          <w:i/>
          <w:sz w:val="28"/>
          <w:szCs w:val="28"/>
        </w:rPr>
      </w:pPr>
      <w:r w:rsidRPr="00797A7D">
        <w:rPr>
          <w:rFonts w:ascii="Times New Roman" w:hAnsi="Times New Roman" w:cs="Times New Roman"/>
          <w:i/>
          <w:sz w:val="28"/>
          <w:szCs w:val="28"/>
        </w:rPr>
        <w:lastRenderedPageBreak/>
        <w:t>Продолжение таблицы 10</w:t>
      </w:r>
    </w:p>
    <w:tbl>
      <w:tblPr>
        <w:tblW w:w="9483" w:type="dxa"/>
        <w:tblLook w:val="04A0" w:firstRow="1" w:lastRow="0" w:firstColumn="1" w:lastColumn="0" w:noHBand="0" w:noVBand="1"/>
      </w:tblPr>
      <w:tblGrid>
        <w:gridCol w:w="4678"/>
        <w:gridCol w:w="960"/>
        <w:gridCol w:w="960"/>
        <w:gridCol w:w="960"/>
        <w:gridCol w:w="965"/>
        <w:gridCol w:w="960"/>
      </w:tblGrid>
      <w:tr w:rsidR="00797A7D" w:rsidRPr="00F574BF" w14:paraId="0F6CA1D7" w14:textId="77777777" w:rsidTr="0017540D">
        <w:trPr>
          <w:trHeight w:val="300"/>
        </w:trPr>
        <w:tc>
          <w:tcPr>
            <w:tcW w:w="4678" w:type="dxa"/>
            <w:tcBorders>
              <w:top w:val="single" w:sz="4" w:space="0" w:color="auto"/>
              <w:left w:val="nil"/>
              <w:bottom w:val="single" w:sz="4" w:space="0" w:color="auto"/>
              <w:right w:val="nil"/>
            </w:tcBorders>
            <w:shd w:val="clear" w:color="auto" w:fill="auto"/>
            <w:noWrap/>
            <w:vAlign w:val="bottom"/>
          </w:tcPr>
          <w:p w14:paraId="3F4031C1" w14:textId="499B1F16"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nil"/>
            </w:tcBorders>
            <w:shd w:val="clear" w:color="auto" w:fill="auto"/>
            <w:noWrap/>
            <w:vAlign w:val="bottom"/>
          </w:tcPr>
          <w:p w14:paraId="1CC1A16A" w14:textId="5F0461B6" w:rsidR="00797A7D" w:rsidRPr="00F574BF" w:rsidRDefault="00797A7D" w:rsidP="00797A7D">
            <w:pPr>
              <w:spacing w:after="0" w:line="240" w:lineRule="auto"/>
              <w:rPr>
                <w:rFonts w:ascii="Times New Roman" w:eastAsia="Times New Roman" w:hAnsi="Times New Roman" w:cs="Times New Roman"/>
                <w:lang w:eastAsia="ru-RU"/>
              </w:rPr>
            </w:pPr>
            <w:r w:rsidRPr="00F574BF">
              <w:rPr>
                <w:rFonts w:ascii="Times New Roman" w:eastAsia="Times New Roman" w:hAnsi="Times New Roman" w:cs="Times New Roman"/>
                <w:color w:val="000000"/>
                <w:lang w:eastAsia="ru-RU"/>
              </w:rPr>
              <w:t>(1)</w:t>
            </w:r>
          </w:p>
        </w:tc>
        <w:tc>
          <w:tcPr>
            <w:tcW w:w="960" w:type="dxa"/>
            <w:tcBorders>
              <w:top w:val="single" w:sz="4" w:space="0" w:color="auto"/>
              <w:left w:val="nil"/>
              <w:bottom w:val="single" w:sz="4" w:space="0" w:color="auto"/>
              <w:right w:val="nil"/>
            </w:tcBorders>
            <w:shd w:val="clear" w:color="auto" w:fill="auto"/>
            <w:noWrap/>
            <w:vAlign w:val="bottom"/>
          </w:tcPr>
          <w:p w14:paraId="4B5A335A" w14:textId="46257156"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w:t>
            </w:r>
          </w:p>
        </w:tc>
        <w:tc>
          <w:tcPr>
            <w:tcW w:w="960" w:type="dxa"/>
            <w:tcBorders>
              <w:top w:val="single" w:sz="4" w:space="0" w:color="auto"/>
              <w:left w:val="nil"/>
              <w:bottom w:val="single" w:sz="4" w:space="0" w:color="auto"/>
              <w:right w:val="nil"/>
            </w:tcBorders>
            <w:shd w:val="clear" w:color="auto" w:fill="auto"/>
            <w:noWrap/>
            <w:vAlign w:val="bottom"/>
          </w:tcPr>
          <w:p w14:paraId="5E70E759" w14:textId="2579D180"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w:t>
            </w:r>
          </w:p>
        </w:tc>
        <w:tc>
          <w:tcPr>
            <w:tcW w:w="965" w:type="dxa"/>
            <w:tcBorders>
              <w:top w:val="single" w:sz="4" w:space="0" w:color="auto"/>
              <w:left w:val="nil"/>
              <w:bottom w:val="single" w:sz="4" w:space="0" w:color="auto"/>
              <w:right w:val="nil"/>
            </w:tcBorders>
            <w:shd w:val="clear" w:color="auto" w:fill="auto"/>
            <w:noWrap/>
            <w:vAlign w:val="bottom"/>
          </w:tcPr>
          <w:p w14:paraId="2C683180" w14:textId="4D66EC7F"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(4)</w:t>
            </w:r>
          </w:p>
        </w:tc>
        <w:tc>
          <w:tcPr>
            <w:tcW w:w="960" w:type="dxa"/>
            <w:tcBorders>
              <w:top w:val="single" w:sz="4" w:space="0" w:color="auto"/>
              <w:left w:val="nil"/>
              <w:bottom w:val="single" w:sz="4" w:space="0" w:color="auto"/>
              <w:right w:val="nil"/>
            </w:tcBorders>
            <w:shd w:val="clear" w:color="auto" w:fill="auto"/>
            <w:noWrap/>
            <w:vAlign w:val="bottom"/>
          </w:tcPr>
          <w:p w14:paraId="343FD21E" w14:textId="008BAB8B"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w:t>
            </w:r>
          </w:p>
        </w:tc>
      </w:tr>
      <w:tr w:rsidR="00797A7D" w:rsidRPr="00F574BF" w14:paraId="219D1C36" w14:textId="77777777" w:rsidTr="007D6DE0">
        <w:trPr>
          <w:trHeight w:val="300"/>
        </w:trPr>
        <w:tc>
          <w:tcPr>
            <w:tcW w:w="4678" w:type="dxa"/>
            <w:tcBorders>
              <w:top w:val="nil"/>
              <w:left w:val="nil"/>
              <w:bottom w:val="nil"/>
              <w:right w:val="nil"/>
            </w:tcBorders>
            <w:shd w:val="clear" w:color="auto" w:fill="auto"/>
            <w:noWrap/>
            <w:vAlign w:val="bottom"/>
            <w:hideMark/>
          </w:tcPr>
          <w:p w14:paraId="25A942A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96EF5DB"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0DAAFB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(0.11)</w:t>
            </w:r>
          </w:p>
        </w:tc>
        <w:tc>
          <w:tcPr>
            <w:tcW w:w="960" w:type="dxa"/>
            <w:tcBorders>
              <w:top w:val="nil"/>
              <w:left w:val="nil"/>
              <w:bottom w:val="nil"/>
              <w:right w:val="nil"/>
            </w:tcBorders>
            <w:shd w:val="clear" w:color="auto" w:fill="auto"/>
            <w:noWrap/>
            <w:vAlign w:val="bottom"/>
            <w:hideMark/>
          </w:tcPr>
          <w:p w14:paraId="4093110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(0.11)</w:t>
            </w:r>
          </w:p>
        </w:tc>
        <w:tc>
          <w:tcPr>
            <w:tcW w:w="965" w:type="dxa"/>
            <w:tcBorders>
              <w:top w:val="nil"/>
              <w:left w:val="nil"/>
              <w:bottom w:val="nil"/>
              <w:right w:val="nil"/>
            </w:tcBorders>
            <w:shd w:val="clear" w:color="auto" w:fill="auto"/>
            <w:noWrap/>
            <w:vAlign w:val="bottom"/>
            <w:hideMark/>
          </w:tcPr>
          <w:p w14:paraId="65016A2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(0.15)</w:t>
            </w:r>
          </w:p>
        </w:tc>
        <w:tc>
          <w:tcPr>
            <w:tcW w:w="960" w:type="dxa"/>
            <w:tcBorders>
              <w:top w:val="nil"/>
              <w:left w:val="nil"/>
              <w:bottom w:val="nil"/>
              <w:right w:val="nil"/>
            </w:tcBorders>
            <w:shd w:val="clear" w:color="auto" w:fill="auto"/>
            <w:noWrap/>
            <w:vAlign w:val="bottom"/>
            <w:hideMark/>
          </w:tcPr>
          <w:p w14:paraId="0252128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(0.19)</w:t>
            </w:r>
          </w:p>
        </w:tc>
      </w:tr>
      <w:tr w:rsidR="00797A7D" w:rsidRPr="00F574BF" w14:paraId="5ABE2654" w14:textId="77777777" w:rsidTr="007D6DE0">
        <w:trPr>
          <w:trHeight w:val="300"/>
        </w:trPr>
        <w:tc>
          <w:tcPr>
            <w:tcW w:w="4678" w:type="dxa"/>
            <w:tcBorders>
              <w:top w:val="nil"/>
              <w:left w:val="nil"/>
              <w:bottom w:val="nil"/>
              <w:right w:val="nil"/>
            </w:tcBorders>
            <w:shd w:val="clear" w:color="auto" w:fill="auto"/>
            <w:noWrap/>
            <w:vAlign w:val="bottom"/>
            <w:hideMark/>
          </w:tcPr>
          <w:p w14:paraId="234FF752"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26-100 книг</w:t>
            </w:r>
          </w:p>
        </w:tc>
        <w:tc>
          <w:tcPr>
            <w:tcW w:w="960" w:type="dxa"/>
            <w:tcBorders>
              <w:top w:val="nil"/>
              <w:left w:val="nil"/>
              <w:bottom w:val="nil"/>
              <w:right w:val="nil"/>
            </w:tcBorders>
            <w:shd w:val="clear" w:color="auto" w:fill="auto"/>
            <w:noWrap/>
            <w:vAlign w:val="bottom"/>
            <w:hideMark/>
          </w:tcPr>
          <w:p w14:paraId="4DCFDC0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A37FCB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0.68</w:t>
            </w:r>
          </w:p>
        </w:tc>
        <w:tc>
          <w:tcPr>
            <w:tcW w:w="960" w:type="dxa"/>
            <w:tcBorders>
              <w:top w:val="nil"/>
              <w:left w:val="nil"/>
              <w:bottom w:val="nil"/>
              <w:right w:val="nil"/>
            </w:tcBorders>
            <w:shd w:val="clear" w:color="auto" w:fill="auto"/>
            <w:noWrap/>
            <w:vAlign w:val="bottom"/>
            <w:hideMark/>
          </w:tcPr>
          <w:p w14:paraId="10E5BC1D"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0.66</w:t>
            </w:r>
          </w:p>
        </w:tc>
        <w:tc>
          <w:tcPr>
            <w:tcW w:w="965" w:type="dxa"/>
            <w:tcBorders>
              <w:top w:val="nil"/>
              <w:left w:val="nil"/>
              <w:bottom w:val="nil"/>
              <w:right w:val="nil"/>
            </w:tcBorders>
            <w:shd w:val="clear" w:color="auto" w:fill="auto"/>
            <w:noWrap/>
            <w:vAlign w:val="bottom"/>
            <w:hideMark/>
          </w:tcPr>
          <w:p w14:paraId="586E65A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0.81</w:t>
            </w:r>
          </w:p>
        </w:tc>
        <w:tc>
          <w:tcPr>
            <w:tcW w:w="960" w:type="dxa"/>
            <w:tcBorders>
              <w:top w:val="nil"/>
              <w:left w:val="nil"/>
              <w:bottom w:val="nil"/>
              <w:right w:val="nil"/>
            </w:tcBorders>
            <w:shd w:val="clear" w:color="auto" w:fill="auto"/>
            <w:noWrap/>
            <w:vAlign w:val="bottom"/>
            <w:hideMark/>
          </w:tcPr>
          <w:p w14:paraId="1E3E653A"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0.86</w:t>
            </w:r>
          </w:p>
        </w:tc>
      </w:tr>
      <w:tr w:rsidR="00797A7D" w:rsidRPr="00F574BF" w14:paraId="53E574AB" w14:textId="77777777" w:rsidTr="007D6DE0">
        <w:trPr>
          <w:trHeight w:val="300"/>
        </w:trPr>
        <w:tc>
          <w:tcPr>
            <w:tcW w:w="4678" w:type="dxa"/>
            <w:tcBorders>
              <w:top w:val="nil"/>
              <w:left w:val="nil"/>
              <w:bottom w:val="nil"/>
              <w:right w:val="nil"/>
            </w:tcBorders>
            <w:shd w:val="clear" w:color="auto" w:fill="auto"/>
            <w:noWrap/>
            <w:vAlign w:val="bottom"/>
            <w:hideMark/>
          </w:tcPr>
          <w:p w14:paraId="4BD1509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80C7B4E"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51E334C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(0.17)</w:t>
            </w:r>
          </w:p>
        </w:tc>
        <w:tc>
          <w:tcPr>
            <w:tcW w:w="960" w:type="dxa"/>
            <w:tcBorders>
              <w:top w:val="nil"/>
              <w:left w:val="nil"/>
              <w:bottom w:val="nil"/>
              <w:right w:val="nil"/>
            </w:tcBorders>
            <w:shd w:val="clear" w:color="auto" w:fill="auto"/>
            <w:noWrap/>
            <w:vAlign w:val="bottom"/>
            <w:hideMark/>
          </w:tcPr>
          <w:p w14:paraId="146BACA7"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(0.17)</w:t>
            </w:r>
          </w:p>
        </w:tc>
        <w:tc>
          <w:tcPr>
            <w:tcW w:w="965" w:type="dxa"/>
            <w:tcBorders>
              <w:top w:val="nil"/>
              <w:left w:val="nil"/>
              <w:bottom w:val="nil"/>
              <w:right w:val="nil"/>
            </w:tcBorders>
            <w:shd w:val="clear" w:color="auto" w:fill="auto"/>
            <w:noWrap/>
            <w:vAlign w:val="bottom"/>
            <w:hideMark/>
          </w:tcPr>
          <w:p w14:paraId="01CB42A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(0.20)</w:t>
            </w:r>
          </w:p>
        </w:tc>
        <w:tc>
          <w:tcPr>
            <w:tcW w:w="960" w:type="dxa"/>
            <w:tcBorders>
              <w:top w:val="nil"/>
              <w:left w:val="nil"/>
              <w:bottom w:val="nil"/>
              <w:right w:val="nil"/>
            </w:tcBorders>
            <w:shd w:val="clear" w:color="auto" w:fill="auto"/>
            <w:noWrap/>
            <w:vAlign w:val="bottom"/>
            <w:hideMark/>
          </w:tcPr>
          <w:p w14:paraId="6DC9058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(0.22)</w:t>
            </w:r>
          </w:p>
        </w:tc>
      </w:tr>
      <w:tr w:rsidR="00797A7D" w:rsidRPr="00F574BF" w14:paraId="5F7A9FE9" w14:textId="77777777" w:rsidTr="007D6DE0">
        <w:trPr>
          <w:trHeight w:val="300"/>
        </w:trPr>
        <w:tc>
          <w:tcPr>
            <w:tcW w:w="4678" w:type="dxa"/>
            <w:tcBorders>
              <w:top w:val="nil"/>
              <w:left w:val="nil"/>
              <w:bottom w:val="nil"/>
              <w:right w:val="nil"/>
            </w:tcBorders>
            <w:shd w:val="clear" w:color="auto" w:fill="auto"/>
            <w:noWrap/>
            <w:vAlign w:val="bottom"/>
            <w:hideMark/>
          </w:tcPr>
          <w:p w14:paraId="24B99B44"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101-200 книг</w:t>
            </w:r>
          </w:p>
        </w:tc>
        <w:tc>
          <w:tcPr>
            <w:tcW w:w="960" w:type="dxa"/>
            <w:tcBorders>
              <w:top w:val="nil"/>
              <w:left w:val="nil"/>
              <w:bottom w:val="nil"/>
              <w:right w:val="nil"/>
            </w:tcBorders>
            <w:shd w:val="clear" w:color="auto" w:fill="auto"/>
            <w:noWrap/>
            <w:vAlign w:val="bottom"/>
            <w:hideMark/>
          </w:tcPr>
          <w:p w14:paraId="7F863CB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BD34CF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1.04</w:t>
            </w:r>
          </w:p>
        </w:tc>
        <w:tc>
          <w:tcPr>
            <w:tcW w:w="960" w:type="dxa"/>
            <w:tcBorders>
              <w:top w:val="nil"/>
              <w:left w:val="nil"/>
              <w:bottom w:val="nil"/>
              <w:right w:val="nil"/>
            </w:tcBorders>
            <w:shd w:val="clear" w:color="auto" w:fill="auto"/>
            <w:noWrap/>
            <w:vAlign w:val="bottom"/>
            <w:hideMark/>
          </w:tcPr>
          <w:p w14:paraId="543C3A2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0.88</w:t>
            </w:r>
          </w:p>
        </w:tc>
        <w:tc>
          <w:tcPr>
            <w:tcW w:w="965" w:type="dxa"/>
            <w:tcBorders>
              <w:top w:val="nil"/>
              <w:left w:val="nil"/>
              <w:bottom w:val="nil"/>
              <w:right w:val="nil"/>
            </w:tcBorders>
            <w:shd w:val="clear" w:color="auto" w:fill="auto"/>
            <w:noWrap/>
            <w:vAlign w:val="bottom"/>
            <w:hideMark/>
          </w:tcPr>
          <w:p w14:paraId="2590D51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0.96</w:t>
            </w:r>
          </w:p>
        </w:tc>
        <w:tc>
          <w:tcPr>
            <w:tcW w:w="960" w:type="dxa"/>
            <w:tcBorders>
              <w:top w:val="nil"/>
              <w:left w:val="nil"/>
              <w:bottom w:val="nil"/>
              <w:right w:val="nil"/>
            </w:tcBorders>
            <w:shd w:val="clear" w:color="auto" w:fill="auto"/>
            <w:noWrap/>
            <w:vAlign w:val="bottom"/>
            <w:hideMark/>
          </w:tcPr>
          <w:p w14:paraId="404CDB02"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1.06</w:t>
            </w:r>
          </w:p>
        </w:tc>
      </w:tr>
      <w:tr w:rsidR="00797A7D" w:rsidRPr="00F574BF" w14:paraId="51D69A86" w14:textId="77777777" w:rsidTr="007D6DE0">
        <w:trPr>
          <w:trHeight w:val="300"/>
        </w:trPr>
        <w:tc>
          <w:tcPr>
            <w:tcW w:w="4678" w:type="dxa"/>
            <w:tcBorders>
              <w:top w:val="nil"/>
              <w:left w:val="nil"/>
              <w:bottom w:val="nil"/>
              <w:right w:val="nil"/>
            </w:tcBorders>
            <w:shd w:val="clear" w:color="auto" w:fill="auto"/>
            <w:noWrap/>
            <w:vAlign w:val="bottom"/>
            <w:hideMark/>
          </w:tcPr>
          <w:p w14:paraId="7E5592B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3EA9E52"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AC884D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(0.32)</w:t>
            </w:r>
          </w:p>
        </w:tc>
        <w:tc>
          <w:tcPr>
            <w:tcW w:w="960" w:type="dxa"/>
            <w:tcBorders>
              <w:top w:val="nil"/>
              <w:left w:val="nil"/>
              <w:bottom w:val="nil"/>
              <w:right w:val="nil"/>
            </w:tcBorders>
            <w:shd w:val="clear" w:color="auto" w:fill="auto"/>
            <w:noWrap/>
            <w:vAlign w:val="bottom"/>
            <w:hideMark/>
          </w:tcPr>
          <w:p w14:paraId="099CBF7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(0.28)</w:t>
            </w:r>
          </w:p>
        </w:tc>
        <w:tc>
          <w:tcPr>
            <w:tcW w:w="965" w:type="dxa"/>
            <w:tcBorders>
              <w:top w:val="nil"/>
              <w:left w:val="nil"/>
              <w:bottom w:val="nil"/>
              <w:right w:val="nil"/>
            </w:tcBorders>
            <w:shd w:val="clear" w:color="auto" w:fill="auto"/>
            <w:noWrap/>
            <w:vAlign w:val="bottom"/>
            <w:hideMark/>
          </w:tcPr>
          <w:p w14:paraId="5D69004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(0.31)</w:t>
            </w:r>
          </w:p>
        </w:tc>
        <w:tc>
          <w:tcPr>
            <w:tcW w:w="960" w:type="dxa"/>
            <w:tcBorders>
              <w:top w:val="nil"/>
              <w:left w:val="nil"/>
              <w:bottom w:val="nil"/>
              <w:right w:val="nil"/>
            </w:tcBorders>
            <w:shd w:val="clear" w:color="auto" w:fill="auto"/>
            <w:noWrap/>
            <w:vAlign w:val="bottom"/>
            <w:hideMark/>
          </w:tcPr>
          <w:p w14:paraId="203CA6C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(0.34)</w:t>
            </w:r>
          </w:p>
        </w:tc>
      </w:tr>
      <w:tr w:rsidR="00797A7D" w:rsidRPr="00F574BF" w14:paraId="3470EB89" w14:textId="77777777" w:rsidTr="007D6DE0">
        <w:trPr>
          <w:trHeight w:val="300"/>
        </w:trPr>
        <w:tc>
          <w:tcPr>
            <w:tcW w:w="8523" w:type="dxa"/>
            <w:gridSpan w:val="5"/>
            <w:tcBorders>
              <w:top w:val="nil"/>
              <w:left w:val="nil"/>
              <w:bottom w:val="nil"/>
              <w:right w:val="nil"/>
            </w:tcBorders>
            <w:shd w:val="clear" w:color="auto" w:fill="auto"/>
            <w:noWrap/>
            <w:vAlign w:val="bottom"/>
            <w:hideMark/>
          </w:tcPr>
          <w:p w14:paraId="30F2E10B"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семьи (</w:t>
            </w:r>
            <w:proofErr w:type="spellStart"/>
            <w:r w:rsidRPr="00F574BF">
              <w:rPr>
                <w:rFonts w:ascii="Times New Roman" w:eastAsia="Times New Roman" w:hAnsi="Times New Roman" w:cs="Times New Roman"/>
                <w:color w:val="000000"/>
                <w:lang w:eastAsia="ru-RU"/>
              </w:rPr>
              <w:t>референтная</w:t>
            </w:r>
            <w:proofErr w:type="spellEnd"/>
            <w:r w:rsidRPr="00F574BF">
              <w:rPr>
                <w:rFonts w:ascii="Times New Roman" w:eastAsia="Times New Roman" w:hAnsi="Times New Roman" w:cs="Times New Roman"/>
                <w:color w:val="000000"/>
                <w:lang w:eastAsia="ru-RU"/>
              </w:rPr>
              <w:t xml:space="preserve"> группа менее 20 тыс. рублей на семью)</w:t>
            </w:r>
          </w:p>
        </w:tc>
        <w:tc>
          <w:tcPr>
            <w:tcW w:w="960" w:type="dxa"/>
            <w:tcBorders>
              <w:top w:val="nil"/>
              <w:left w:val="nil"/>
              <w:bottom w:val="nil"/>
              <w:right w:val="nil"/>
            </w:tcBorders>
            <w:shd w:val="clear" w:color="auto" w:fill="auto"/>
            <w:noWrap/>
            <w:vAlign w:val="bottom"/>
            <w:hideMark/>
          </w:tcPr>
          <w:p w14:paraId="70B03F1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r>
      <w:tr w:rsidR="00797A7D" w:rsidRPr="00F574BF" w14:paraId="78C033AE" w14:textId="77777777" w:rsidTr="007D6DE0">
        <w:trPr>
          <w:trHeight w:val="300"/>
        </w:trPr>
        <w:tc>
          <w:tcPr>
            <w:tcW w:w="4678" w:type="dxa"/>
            <w:tcBorders>
              <w:top w:val="nil"/>
              <w:left w:val="nil"/>
              <w:bottom w:val="nil"/>
              <w:right w:val="nil"/>
            </w:tcBorders>
            <w:shd w:val="clear" w:color="auto" w:fill="auto"/>
            <w:noWrap/>
            <w:vAlign w:val="bottom"/>
            <w:hideMark/>
          </w:tcPr>
          <w:p w14:paraId="6B08B79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87901D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54950A0"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8A7060E"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4AA0318F"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7E9A190E"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6363C847" w14:textId="77777777" w:rsidTr="007D6DE0">
        <w:trPr>
          <w:trHeight w:val="300"/>
        </w:trPr>
        <w:tc>
          <w:tcPr>
            <w:tcW w:w="4678" w:type="dxa"/>
            <w:tcBorders>
              <w:top w:val="nil"/>
              <w:left w:val="nil"/>
              <w:right w:val="nil"/>
            </w:tcBorders>
            <w:shd w:val="clear" w:color="auto" w:fill="auto"/>
            <w:noWrap/>
            <w:vAlign w:val="bottom"/>
            <w:hideMark/>
          </w:tcPr>
          <w:p w14:paraId="008B955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20-49 000 руб.</w:t>
            </w:r>
          </w:p>
        </w:tc>
        <w:tc>
          <w:tcPr>
            <w:tcW w:w="960" w:type="dxa"/>
            <w:tcBorders>
              <w:top w:val="nil"/>
              <w:left w:val="nil"/>
              <w:right w:val="nil"/>
            </w:tcBorders>
            <w:shd w:val="clear" w:color="auto" w:fill="auto"/>
            <w:noWrap/>
            <w:vAlign w:val="bottom"/>
            <w:hideMark/>
          </w:tcPr>
          <w:p w14:paraId="05EC2F0D"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right w:val="nil"/>
            </w:tcBorders>
            <w:shd w:val="clear" w:color="auto" w:fill="auto"/>
            <w:noWrap/>
            <w:vAlign w:val="bottom"/>
            <w:hideMark/>
          </w:tcPr>
          <w:p w14:paraId="50D5CB68"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right w:val="nil"/>
            </w:tcBorders>
            <w:shd w:val="clear" w:color="auto" w:fill="auto"/>
            <w:noWrap/>
            <w:vAlign w:val="bottom"/>
            <w:hideMark/>
          </w:tcPr>
          <w:p w14:paraId="34E9374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1.37*</w:t>
            </w:r>
          </w:p>
        </w:tc>
        <w:tc>
          <w:tcPr>
            <w:tcW w:w="965" w:type="dxa"/>
            <w:tcBorders>
              <w:top w:val="nil"/>
              <w:left w:val="nil"/>
              <w:right w:val="nil"/>
            </w:tcBorders>
            <w:shd w:val="clear" w:color="auto" w:fill="auto"/>
            <w:noWrap/>
            <w:vAlign w:val="bottom"/>
            <w:hideMark/>
          </w:tcPr>
          <w:p w14:paraId="71FA2E8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1.59**</w:t>
            </w:r>
          </w:p>
        </w:tc>
        <w:tc>
          <w:tcPr>
            <w:tcW w:w="960" w:type="dxa"/>
            <w:tcBorders>
              <w:top w:val="nil"/>
              <w:left w:val="nil"/>
              <w:right w:val="nil"/>
            </w:tcBorders>
            <w:shd w:val="clear" w:color="auto" w:fill="auto"/>
            <w:noWrap/>
            <w:vAlign w:val="bottom"/>
            <w:hideMark/>
          </w:tcPr>
          <w:p w14:paraId="25D7D06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1.62**</w:t>
            </w:r>
          </w:p>
        </w:tc>
      </w:tr>
      <w:tr w:rsidR="00797A7D" w:rsidRPr="00F574BF" w14:paraId="0A6C2686" w14:textId="77777777" w:rsidTr="007D6DE0">
        <w:trPr>
          <w:trHeight w:val="300"/>
        </w:trPr>
        <w:tc>
          <w:tcPr>
            <w:tcW w:w="4678" w:type="dxa"/>
            <w:tcBorders>
              <w:top w:val="nil"/>
              <w:left w:val="nil"/>
              <w:bottom w:val="nil"/>
              <w:right w:val="nil"/>
            </w:tcBorders>
            <w:shd w:val="clear" w:color="auto" w:fill="auto"/>
            <w:noWrap/>
            <w:vAlign w:val="bottom"/>
            <w:hideMark/>
          </w:tcPr>
          <w:p w14:paraId="06072E1A"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C805AE8"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32C70B7"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1AECEEA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(0.25)</w:t>
            </w:r>
          </w:p>
        </w:tc>
        <w:tc>
          <w:tcPr>
            <w:tcW w:w="965" w:type="dxa"/>
            <w:tcBorders>
              <w:top w:val="nil"/>
              <w:left w:val="nil"/>
              <w:bottom w:val="nil"/>
              <w:right w:val="nil"/>
            </w:tcBorders>
            <w:shd w:val="clear" w:color="auto" w:fill="auto"/>
            <w:noWrap/>
            <w:vAlign w:val="bottom"/>
            <w:hideMark/>
          </w:tcPr>
          <w:p w14:paraId="0E8D46A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(0.35)</w:t>
            </w:r>
          </w:p>
        </w:tc>
        <w:tc>
          <w:tcPr>
            <w:tcW w:w="960" w:type="dxa"/>
            <w:tcBorders>
              <w:top w:val="nil"/>
              <w:left w:val="nil"/>
              <w:bottom w:val="nil"/>
              <w:right w:val="nil"/>
            </w:tcBorders>
            <w:shd w:val="clear" w:color="auto" w:fill="auto"/>
            <w:noWrap/>
            <w:vAlign w:val="bottom"/>
            <w:hideMark/>
          </w:tcPr>
          <w:p w14:paraId="5CDC4C6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(0.39)</w:t>
            </w:r>
          </w:p>
        </w:tc>
      </w:tr>
      <w:tr w:rsidR="00797A7D" w:rsidRPr="00F574BF" w14:paraId="15DEB1D9" w14:textId="77777777" w:rsidTr="007D6DE0">
        <w:trPr>
          <w:trHeight w:val="300"/>
        </w:trPr>
        <w:tc>
          <w:tcPr>
            <w:tcW w:w="4678" w:type="dxa"/>
            <w:tcBorders>
              <w:top w:val="nil"/>
              <w:left w:val="nil"/>
              <w:bottom w:val="nil"/>
              <w:right w:val="nil"/>
            </w:tcBorders>
            <w:shd w:val="clear" w:color="auto" w:fill="auto"/>
            <w:noWrap/>
            <w:vAlign w:val="bottom"/>
            <w:hideMark/>
          </w:tcPr>
          <w:p w14:paraId="720E9601"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от 50-79 000 руб.</w:t>
            </w:r>
          </w:p>
        </w:tc>
        <w:tc>
          <w:tcPr>
            <w:tcW w:w="960" w:type="dxa"/>
            <w:tcBorders>
              <w:top w:val="nil"/>
              <w:left w:val="nil"/>
              <w:bottom w:val="nil"/>
              <w:right w:val="nil"/>
            </w:tcBorders>
            <w:shd w:val="clear" w:color="auto" w:fill="auto"/>
            <w:noWrap/>
            <w:vAlign w:val="bottom"/>
            <w:hideMark/>
          </w:tcPr>
          <w:p w14:paraId="349D8E7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1B6F2680"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1224C9FB"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2.20*</w:t>
            </w:r>
          </w:p>
        </w:tc>
        <w:tc>
          <w:tcPr>
            <w:tcW w:w="965" w:type="dxa"/>
            <w:tcBorders>
              <w:top w:val="nil"/>
              <w:left w:val="nil"/>
              <w:bottom w:val="nil"/>
              <w:right w:val="nil"/>
            </w:tcBorders>
            <w:shd w:val="clear" w:color="auto" w:fill="auto"/>
            <w:noWrap/>
            <w:vAlign w:val="bottom"/>
            <w:hideMark/>
          </w:tcPr>
          <w:p w14:paraId="28654E9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1.49</w:t>
            </w:r>
          </w:p>
        </w:tc>
        <w:tc>
          <w:tcPr>
            <w:tcW w:w="960" w:type="dxa"/>
            <w:tcBorders>
              <w:top w:val="nil"/>
              <w:left w:val="nil"/>
              <w:bottom w:val="nil"/>
              <w:right w:val="nil"/>
            </w:tcBorders>
            <w:shd w:val="clear" w:color="auto" w:fill="auto"/>
            <w:noWrap/>
            <w:vAlign w:val="bottom"/>
            <w:hideMark/>
          </w:tcPr>
          <w:p w14:paraId="5185D23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1.60</w:t>
            </w:r>
          </w:p>
        </w:tc>
      </w:tr>
      <w:tr w:rsidR="00797A7D" w:rsidRPr="00F574BF" w14:paraId="75C92B3F" w14:textId="77777777" w:rsidTr="007D6DE0">
        <w:trPr>
          <w:trHeight w:val="300"/>
        </w:trPr>
        <w:tc>
          <w:tcPr>
            <w:tcW w:w="4678" w:type="dxa"/>
            <w:tcBorders>
              <w:top w:val="nil"/>
              <w:left w:val="nil"/>
              <w:bottom w:val="nil"/>
              <w:right w:val="nil"/>
            </w:tcBorders>
            <w:shd w:val="clear" w:color="auto" w:fill="auto"/>
            <w:noWrap/>
            <w:vAlign w:val="bottom"/>
            <w:hideMark/>
          </w:tcPr>
          <w:p w14:paraId="1B597CD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31727FC"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3A65CD42"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E80273A"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(0.98)</w:t>
            </w:r>
          </w:p>
        </w:tc>
        <w:tc>
          <w:tcPr>
            <w:tcW w:w="965" w:type="dxa"/>
            <w:tcBorders>
              <w:top w:val="nil"/>
              <w:left w:val="nil"/>
              <w:bottom w:val="nil"/>
              <w:right w:val="nil"/>
            </w:tcBorders>
            <w:shd w:val="clear" w:color="auto" w:fill="auto"/>
            <w:noWrap/>
            <w:vAlign w:val="bottom"/>
            <w:hideMark/>
          </w:tcPr>
          <w:p w14:paraId="456DDC7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(0.61)</w:t>
            </w:r>
          </w:p>
        </w:tc>
        <w:tc>
          <w:tcPr>
            <w:tcW w:w="960" w:type="dxa"/>
            <w:tcBorders>
              <w:top w:val="nil"/>
              <w:left w:val="nil"/>
              <w:bottom w:val="nil"/>
              <w:right w:val="nil"/>
            </w:tcBorders>
            <w:shd w:val="clear" w:color="auto" w:fill="auto"/>
            <w:noWrap/>
            <w:vAlign w:val="bottom"/>
            <w:hideMark/>
          </w:tcPr>
          <w:p w14:paraId="22B0DAD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(0.74)</w:t>
            </w:r>
          </w:p>
        </w:tc>
      </w:tr>
      <w:tr w:rsidR="00797A7D" w:rsidRPr="00F574BF" w14:paraId="75C1E6C8" w14:textId="77777777" w:rsidTr="007D6DE0">
        <w:trPr>
          <w:trHeight w:val="300"/>
        </w:trPr>
        <w:tc>
          <w:tcPr>
            <w:tcW w:w="4678" w:type="dxa"/>
            <w:tcBorders>
              <w:top w:val="nil"/>
              <w:left w:val="nil"/>
              <w:bottom w:val="nil"/>
              <w:right w:val="nil"/>
            </w:tcBorders>
            <w:shd w:val="clear" w:color="auto" w:fill="auto"/>
            <w:noWrap/>
            <w:vAlign w:val="bottom"/>
            <w:hideMark/>
          </w:tcPr>
          <w:p w14:paraId="418CFD5B"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Доход более 80 000 руб.</w:t>
            </w:r>
          </w:p>
        </w:tc>
        <w:tc>
          <w:tcPr>
            <w:tcW w:w="960" w:type="dxa"/>
            <w:tcBorders>
              <w:top w:val="nil"/>
              <w:left w:val="nil"/>
              <w:bottom w:val="nil"/>
              <w:right w:val="nil"/>
            </w:tcBorders>
            <w:shd w:val="clear" w:color="auto" w:fill="auto"/>
            <w:noWrap/>
            <w:vAlign w:val="bottom"/>
            <w:hideMark/>
          </w:tcPr>
          <w:p w14:paraId="58E0746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5DFA123"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5F359B3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2.84*</w:t>
            </w:r>
          </w:p>
        </w:tc>
        <w:tc>
          <w:tcPr>
            <w:tcW w:w="965" w:type="dxa"/>
            <w:tcBorders>
              <w:top w:val="nil"/>
              <w:left w:val="nil"/>
              <w:bottom w:val="nil"/>
              <w:right w:val="nil"/>
            </w:tcBorders>
            <w:shd w:val="clear" w:color="auto" w:fill="auto"/>
            <w:noWrap/>
            <w:vAlign w:val="bottom"/>
            <w:hideMark/>
          </w:tcPr>
          <w:p w14:paraId="2691B06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3.01</w:t>
            </w:r>
          </w:p>
        </w:tc>
        <w:tc>
          <w:tcPr>
            <w:tcW w:w="960" w:type="dxa"/>
            <w:tcBorders>
              <w:top w:val="nil"/>
              <w:left w:val="nil"/>
              <w:bottom w:val="nil"/>
              <w:right w:val="nil"/>
            </w:tcBorders>
            <w:shd w:val="clear" w:color="auto" w:fill="auto"/>
            <w:noWrap/>
            <w:vAlign w:val="bottom"/>
            <w:hideMark/>
          </w:tcPr>
          <w:p w14:paraId="3E2A3F0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3.06</w:t>
            </w:r>
          </w:p>
        </w:tc>
      </w:tr>
      <w:tr w:rsidR="00797A7D" w:rsidRPr="00F574BF" w14:paraId="00881B88" w14:textId="77777777" w:rsidTr="007D6DE0">
        <w:trPr>
          <w:trHeight w:val="300"/>
        </w:trPr>
        <w:tc>
          <w:tcPr>
            <w:tcW w:w="4678" w:type="dxa"/>
            <w:tcBorders>
              <w:top w:val="nil"/>
              <w:left w:val="nil"/>
              <w:bottom w:val="nil"/>
              <w:right w:val="nil"/>
            </w:tcBorders>
            <w:shd w:val="clear" w:color="auto" w:fill="auto"/>
            <w:noWrap/>
            <w:vAlign w:val="bottom"/>
            <w:hideMark/>
          </w:tcPr>
          <w:p w14:paraId="2ABF79AC"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0EAB8E6F"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683EEB8"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E6A041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(1.78)</w:t>
            </w:r>
          </w:p>
        </w:tc>
        <w:tc>
          <w:tcPr>
            <w:tcW w:w="965" w:type="dxa"/>
            <w:tcBorders>
              <w:top w:val="nil"/>
              <w:left w:val="nil"/>
              <w:bottom w:val="nil"/>
              <w:right w:val="nil"/>
            </w:tcBorders>
            <w:shd w:val="clear" w:color="auto" w:fill="auto"/>
            <w:noWrap/>
            <w:vAlign w:val="bottom"/>
            <w:hideMark/>
          </w:tcPr>
          <w:p w14:paraId="742C2B9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(2.54)</w:t>
            </w:r>
          </w:p>
        </w:tc>
        <w:tc>
          <w:tcPr>
            <w:tcW w:w="960" w:type="dxa"/>
            <w:tcBorders>
              <w:top w:val="nil"/>
              <w:left w:val="nil"/>
              <w:bottom w:val="nil"/>
              <w:right w:val="nil"/>
            </w:tcBorders>
            <w:shd w:val="clear" w:color="auto" w:fill="auto"/>
            <w:noWrap/>
            <w:vAlign w:val="bottom"/>
            <w:hideMark/>
          </w:tcPr>
          <w:p w14:paraId="5D90368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(2.54)</w:t>
            </w:r>
          </w:p>
        </w:tc>
      </w:tr>
      <w:tr w:rsidR="00797A7D" w:rsidRPr="00F574BF" w14:paraId="363D3C45" w14:textId="77777777" w:rsidTr="007D6DE0">
        <w:trPr>
          <w:trHeight w:val="300"/>
        </w:trPr>
        <w:tc>
          <w:tcPr>
            <w:tcW w:w="4678" w:type="dxa"/>
            <w:tcBorders>
              <w:top w:val="nil"/>
              <w:left w:val="nil"/>
              <w:bottom w:val="nil"/>
              <w:right w:val="nil"/>
            </w:tcBorders>
            <w:shd w:val="clear" w:color="auto" w:fill="auto"/>
            <w:noWrap/>
            <w:vAlign w:val="bottom"/>
            <w:hideMark/>
          </w:tcPr>
          <w:p w14:paraId="0094DF04"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Баллы TIMSS по математике</w:t>
            </w:r>
          </w:p>
        </w:tc>
        <w:tc>
          <w:tcPr>
            <w:tcW w:w="960" w:type="dxa"/>
            <w:tcBorders>
              <w:top w:val="nil"/>
              <w:left w:val="nil"/>
              <w:bottom w:val="nil"/>
              <w:right w:val="nil"/>
            </w:tcBorders>
            <w:shd w:val="clear" w:color="auto" w:fill="auto"/>
            <w:noWrap/>
            <w:vAlign w:val="bottom"/>
            <w:hideMark/>
          </w:tcPr>
          <w:p w14:paraId="6A3C4F2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6B67BE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1BD0704"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0BC30F14"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1.22</w:t>
            </w:r>
          </w:p>
        </w:tc>
        <w:tc>
          <w:tcPr>
            <w:tcW w:w="960" w:type="dxa"/>
            <w:tcBorders>
              <w:top w:val="nil"/>
              <w:left w:val="nil"/>
              <w:bottom w:val="nil"/>
              <w:right w:val="nil"/>
            </w:tcBorders>
            <w:shd w:val="clear" w:color="auto" w:fill="auto"/>
            <w:noWrap/>
            <w:vAlign w:val="bottom"/>
            <w:hideMark/>
          </w:tcPr>
          <w:p w14:paraId="552637F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1.18</w:t>
            </w:r>
          </w:p>
        </w:tc>
      </w:tr>
      <w:tr w:rsidR="00797A7D" w:rsidRPr="00F574BF" w14:paraId="72B59231" w14:textId="77777777" w:rsidTr="007D6DE0">
        <w:trPr>
          <w:trHeight w:val="300"/>
        </w:trPr>
        <w:tc>
          <w:tcPr>
            <w:tcW w:w="4678" w:type="dxa"/>
            <w:tcBorders>
              <w:top w:val="nil"/>
              <w:left w:val="nil"/>
              <w:bottom w:val="nil"/>
              <w:right w:val="nil"/>
            </w:tcBorders>
            <w:shd w:val="clear" w:color="auto" w:fill="auto"/>
            <w:noWrap/>
            <w:vAlign w:val="bottom"/>
            <w:hideMark/>
          </w:tcPr>
          <w:p w14:paraId="663DF87C"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2728995"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2F14FF7B"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5399F051"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53A53D1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(0.16)</w:t>
            </w:r>
          </w:p>
        </w:tc>
        <w:tc>
          <w:tcPr>
            <w:tcW w:w="960" w:type="dxa"/>
            <w:tcBorders>
              <w:top w:val="nil"/>
              <w:left w:val="nil"/>
              <w:bottom w:val="nil"/>
              <w:right w:val="nil"/>
            </w:tcBorders>
            <w:shd w:val="clear" w:color="auto" w:fill="auto"/>
            <w:noWrap/>
            <w:vAlign w:val="bottom"/>
            <w:hideMark/>
          </w:tcPr>
          <w:p w14:paraId="0524E017"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(0.16)</w:t>
            </w:r>
          </w:p>
        </w:tc>
      </w:tr>
      <w:tr w:rsidR="00797A7D" w:rsidRPr="00F574BF" w14:paraId="6036E35E" w14:textId="77777777" w:rsidTr="007D6DE0">
        <w:trPr>
          <w:trHeight w:val="300"/>
        </w:trPr>
        <w:tc>
          <w:tcPr>
            <w:tcW w:w="4678" w:type="dxa"/>
            <w:tcBorders>
              <w:top w:val="nil"/>
              <w:left w:val="nil"/>
              <w:bottom w:val="nil"/>
              <w:right w:val="nil"/>
            </w:tcBorders>
            <w:shd w:val="clear" w:color="auto" w:fill="auto"/>
            <w:noWrap/>
            <w:vAlign w:val="bottom"/>
            <w:hideMark/>
          </w:tcPr>
          <w:p w14:paraId="3AB658B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Настойчивость (</w:t>
            </w:r>
            <w:proofErr w:type="spellStart"/>
            <w:r w:rsidRPr="00F574BF">
              <w:rPr>
                <w:rFonts w:ascii="Times New Roman" w:eastAsia="Times New Roman" w:hAnsi="Times New Roman" w:cs="Times New Roman"/>
                <w:color w:val="000000"/>
                <w:lang w:eastAsia="ru-RU"/>
              </w:rPr>
              <w:t>grit</w:t>
            </w:r>
            <w:proofErr w:type="spellEnd"/>
            <w:r w:rsidRPr="00F574BF">
              <w:rPr>
                <w:rFonts w:ascii="Times New Roman" w:eastAsia="Times New Roman" w:hAnsi="Times New Roman" w:cs="Times New Roman"/>
                <w:color w:val="000000"/>
                <w:lang w:eastAsia="ru-RU"/>
              </w:rPr>
              <w:t>)</w:t>
            </w:r>
          </w:p>
        </w:tc>
        <w:tc>
          <w:tcPr>
            <w:tcW w:w="960" w:type="dxa"/>
            <w:tcBorders>
              <w:top w:val="nil"/>
              <w:left w:val="nil"/>
              <w:bottom w:val="nil"/>
              <w:right w:val="nil"/>
            </w:tcBorders>
            <w:shd w:val="clear" w:color="auto" w:fill="auto"/>
            <w:noWrap/>
            <w:vAlign w:val="bottom"/>
            <w:hideMark/>
          </w:tcPr>
          <w:p w14:paraId="00762227" w14:textId="77777777" w:rsidR="00797A7D" w:rsidRPr="00F574BF" w:rsidRDefault="00797A7D" w:rsidP="00797A7D">
            <w:pPr>
              <w:spacing w:after="0" w:line="240" w:lineRule="auto"/>
              <w:rPr>
                <w:rFonts w:ascii="Times New Roman" w:eastAsia="Times New Roman" w:hAnsi="Times New Roman" w:cs="Times New Roman"/>
                <w:color w:val="FF0000"/>
                <w:lang w:eastAsia="ru-RU"/>
              </w:rPr>
            </w:pPr>
            <w:r w:rsidRPr="00F574BF">
              <w:rPr>
                <w:rFonts w:ascii="Times New Roman" w:eastAsia="Times New Roman" w:hAnsi="Times New Roman" w:cs="Times New Roman"/>
                <w:color w:val="FF0000"/>
                <w:lang w:eastAsia="ru-RU"/>
              </w:rPr>
              <w:t>1.04</w:t>
            </w:r>
          </w:p>
        </w:tc>
        <w:tc>
          <w:tcPr>
            <w:tcW w:w="960" w:type="dxa"/>
            <w:tcBorders>
              <w:top w:val="nil"/>
              <w:left w:val="nil"/>
              <w:bottom w:val="nil"/>
              <w:right w:val="nil"/>
            </w:tcBorders>
            <w:shd w:val="clear" w:color="auto" w:fill="auto"/>
            <w:noWrap/>
            <w:vAlign w:val="bottom"/>
            <w:hideMark/>
          </w:tcPr>
          <w:p w14:paraId="4F08D216" w14:textId="77777777" w:rsidR="00797A7D" w:rsidRPr="00F574BF" w:rsidRDefault="00797A7D" w:rsidP="00797A7D">
            <w:pPr>
              <w:spacing w:after="0" w:line="240" w:lineRule="auto"/>
              <w:rPr>
                <w:rFonts w:ascii="Times New Roman" w:eastAsia="Times New Roman" w:hAnsi="Times New Roman" w:cs="Times New Roman"/>
                <w:color w:val="FF0000"/>
                <w:lang w:eastAsia="ru-RU"/>
              </w:rPr>
            </w:pPr>
          </w:p>
        </w:tc>
        <w:tc>
          <w:tcPr>
            <w:tcW w:w="960" w:type="dxa"/>
            <w:tcBorders>
              <w:top w:val="nil"/>
              <w:left w:val="nil"/>
              <w:bottom w:val="nil"/>
              <w:right w:val="nil"/>
            </w:tcBorders>
            <w:shd w:val="clear" w:color="auto" w:fill="auto"/>
            <w:noWrap/>
            <w:vAlign w:val="bottom"/>
            <w:hideMark/>
          </w:tcPr>
          <w:p w14:paraId="20707E5F"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16ACC26E"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7CABA71C" w14:textId="77777777" w:rsidR="00797A7D" w:rsidRPr="00F574BF" w:rsidRDefault="00797A7D" w:rsidP="00797A7D">
            <w:pPr>
              <w:spacing w:after="0" w:line="240" w:lineRule="auto"/>
              <w:rPr>
                <w:rFonts w:ascii="Times New Roman" w:eastAsia="Times New Roman" w:hAnsi="Times New Roman" w:cs="Times New Roman"/>
                <w:color w:val="FF0000"/>
                <w:lang w:eastAsia="ru-RU"/>
              </w:rPr>
            </w:pPr>
            <w:r w:rsidRPr="00F574BF">
              <w:rPr>
                <w:rFonts w:ascii="Times New Roman" w:eastAsia="Times New Roman" w:hAnsi="Times New Roman" w:cs="Times New Roman"/>
                <w:color w:val="FF0000"/>
                <w:lang w:eastAsia="ru-RU"/>
              </w:rPr>
              <w:t>0.90</w:t>
            </w:r>
          </w:p>
        </w:tc>
      </w:tr>
      <w:tr w:rsidR="00797A7D" w:rsidRPr="00F574BF" w14:paraId="2E74FC65" w14:textId="77777777" w:rsidTr="007D6DE0">
        <w:trPr>
          <w:trHeight w:val="300"/>
        </w:trPr>
        <w:tc>
          <w:tcPr>
            <w:tcW w:w="4678" w:type="dxa"/>
            <w:tcBorders>
              <w:top w:val="nil"/>
              <w:left w:val="nil"/>
              <w:bottom w:val="nil"/>
              <w:right w:val="nil"/>
            </w:tcBorders>
            <w:shd w:val="clear" w:color="auto" w:fill="auto"/>
            <w:noWrap/>
            <w:vAlign w:val="bottom"/>
            <w:hideMark/>
          </w:tcPr>
          <w:p w14:paraId="34BD7347" w14:textId="77777777" w:rsidR="00797A7D" w:rsidRPr="00F574BF" w:rsidRDefault="00797A7D" w:rsidP="00797A7D">
            <w:pPr>
              <w:spacing w:after="0" w:line="240" w:lineRule="auto"/>
              <w:rPr>
                <w:rFonts w:ascii="Times New Roman" w:eastAsia="Times New Roman" w:hAnsi="Times New Roman" w:cs="Times New Roman"/>
                <w:color w:val="FF0000"/>
                <w:lang w:eastAsia="ru-RU"/>
              </w:rPr>
            </w:pPr>
          </w:p>
        </w:tc>
        <w:tc>
          <w:tcPr>
            <w:tcW w:w="960" w:type="dxa"/>
            <w:tcBorders>
              <w:top w:val="nil"/>
              <w:left w:val="nil"/>
              <w:bottom w:val="nil"/>
              <w:right w:val="nil"/>
            </w:tcBorders>
            <w:shd w:val="clear" w:color="auto" w:fill="auto"/>
            <w:noWrap/>
            <w:vAlign w:val="bottom"/>
            <w:hideMark/>
          </w:tcPr>
          <w:p w14:paraId="62FC345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(0.09)</w:t>
            </w:r>
          </w:p>
        </w:tc>
        <w:tc>
          <w:tcPr>
            <w:tcW w:w="960" w:type="dxa"/>
            <w:tcBorders>
              <w:top w:val="nil"/>
              <w:left w:val="nil"/>
              <w:bottom w:val="nil"/>
              <w:right w:val="nil"/>
            </w:tcBorders>
            <w:shd w:val="clear" w:color="auto" w:fill="auto"/>
            <w:noWrap/>
            <w:vAlign w:val="bottom"/>
            <w:hideMark/>
          </w:tcPr>
          <w:p w14:paraId="00720897"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1C047CC"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388F26C4"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6CF0162"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(0.11)</w:t>
            </w:r>
          </w:p>
        </w:tc>
      </w:tr>
      <w:tr w:rsidR="00797A7D" w:rsidRPr="00F574BF" w14:paraId="7A612E58" w14:textId="77777777" w:rsidTr="007D6DE0">
        <w:trPr>
          <w:trHeight w:val="300"/>
        </w:trPr>
        <w:tc>
          <w:tcPr>
            <w:tcW w:w="4678" w:type="dxa"/>
            <w:tcBorders>
              <w:top w:val="nil"/>
              <w:left w:val="nil"/>
              <w:bottom w:val="nil"/>
              <w:right w:val="nil"/>
            </w:tcBorders>
            <w:shd w:val="clear" w:color="auto" w:fill="auto"/>
            <w:noWrap/>
            <w:vAlign w:val="bottom"/>
            <w:hideMark/>
          </w:tcPr>
          <w:p w14:paraId="590388D4"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7A51A8F"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13F8CF39"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B326724"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67ABBB13"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234B06D"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301E27C5" w14:textId="77777777" w:rsidTr="007D6DE0">
        <w:trPr>
          <w:trHeight w:val="300"/>
        </w:trPr>
        <w:tc>
          <w:tcPr>
            <w:tcW w:w="4678" w:type="dxa"/>
            <w:tcBorders>
              <w:top w:val="nil"/>
              <w:left w:val="nil"/>
              <w:bottom w:val="single" w:sz="4" w:space="0" w:color="auto"/>
              <w:right w:val="nil"/>
            </w:tcBorders>
            <w:shd w:val="clear" w:color="auto" w:fill="auto"/>
            <w:noWrap/>
            <w:vAlign w:val="bottom"/>
            <w:hideMark/>
          </w:tcPr>
          <w:p w14:paraId="7D3BE39F" w14:textId="4AC5D026"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Константа</w:t>
            </w:r>
          </w:p>
        </w:tc>
        <w:tc>
          <w:tcPr>
            <w:tcW w:w="960" w:type="dxa"/>
            <w:tcBorders>
              <w:top w:val="nil"/>
              <w:left w:val="nil"/>
              <w:bottom w:val="single" w:sz="4" w:space="0" w:color="auto"/>
              <w:right w:val="nil"/>
            </w:tcBorders>
            <w:shd w:val="clear" w:color="auto" w:fill="auto"/>
            <w:noWrap/>
            <w:vAlign w:val="bottom"/>
            <w:hideMark/>
          </w:tcPr>
          <w:p w14:paraId="7D983C2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0.50***</w:t>
            </w:r>
          </w:p>
        </w:tc>
        <w:tc>
          <w:tcPr>
            <w:tcW w:w="960" w:type="dxa"/>
            <w:tcBorders>
              <w:top w:val="nil"/>
              <w:left w:val="nil"/>
              <w:bottom w:val="single" w:sz="4" w:space="0" w:color="auto"/>
              <w:right w:val="nil"/>
            </w:tcBorders>
            <w:shd w:val="clear" w:color="auto" w:fill="auto"/>
            <w:noWrap/>
            <w:vAlign w:val="bottom"/>
            <w:hideMark/>
          </w:tcPr>
          <w:p w14:paraId="5447911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0.74</w:t>
            </w:r>
          </w:p>
        </w:tc>
        <w:tc>
          <w:tcPr>
            <w:tcW w:w="960" w:type="dxa"/>
            <w:tcBorders>
              <w:top w:val="nil"/>
              <w:left w:val="nil"/>
              <w:bottom w:val="single" w:sz="4" w:space="0" w:color="auto"/>
              <w:right w:val="nil"/>
            </w:tcBorders>
            <w:shd w:val="clear" w:color="auto" w:fill="auto"/>
            <w:noWrap/>
            <w:vAlign w:val="bottom"/>
            <w:hideMark/>
          </w:tcPr>
          <w:p w14:paraId="5895BD67"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0.62**</w:t>
            </w:r>
          </w:p>
        </w:tc>
        <w:tc>
          <w:tcPr>
            <w:tcW w:w="965" w:type="dxa"/>
            <w:tcBorders>
              <w:top w:val="nil"/>
              <w:left w:val="nil"/>
              <w:bottom w:val="single" w:sz="4" w:space="0" w:color="auto"/>
              <w:right w:val="nil"/>
            </w:tcBorders>
            <w:shd w:val="clear" w:color="auto" w:fill="auto"/>
            <w:noWrap/>
            <w:vAlign w:val="bottom"/>
            <w:hideMark/>
          </w:tcPr>
          <w:p w14:paraId="038FEC0B"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0.50***</w:t>
            </w:r>
          </w:p>
        </w:tc>
        <w:tc>
          <w:tcPr>
            <w:tcW w:w="960" w:type="dxa"/>
            <w:tcBorders>
              <w:top w:val="nil"/>
              <w:left w:val="nil"/>
              <w:bottom w:val="single" w:sz="4" w:space="0" w:color="auto"/>
              <w:right w:val="nil"/>
            </w:tcBorders>
            <w:shd w:val="clear" w:color="auto" w:fill="auto"/>
            <w:noWrap/>
            <w:vAlign w:val="bottom"/>
            <w:hideMark/>
          </w:tcPr>
          <w:p w14:paraId="435F0A62"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0.46***</w:t>
            </w:r>
          </w:p>
        </w:tc>
      </w:tr>
      <w:tr w:rsidR="00797A7D" w:rsidRPr="00F574BF" w14:paraId="0F518372" w14:textId="77777777" w:rsidTr="007D6DE0">
        <w:trPr>
          <w:trHeight w:val="300"/>
        </w:trPr>
        <w:tc>
          <w:tcPr>
            <w:tcW w:w="4678" w:type="dxa"/>
            <w:tcBorders>
              <w:top w:val="nil"/>
              <w:left w:val="nil"/>
              <w:bottom w:val="nil"/>
              <w:right w:val="nil"/>
            </w:tcBorders>
            <w:shd w:val="clear" w:color="auto" w:fill="auto"/>
            <w:noWrap/>
            <w:vAlign w:val="bottom"/>
            <w:hideMark/>
          </w:tcPr>
          <w:p w14:paraId="0FE8861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66BD0F4"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(0.04)</w:t>
            </w:r>
          </w:p>
        </w:tc>
        <w:tc>
          <w:tcPr>
            <w:tcW w:w="960" w:type="dxa"/>
            <w:tcBorders>
              <w:top w:val="nil"/>
              <w:left w:val="nil"/>
              <w:bottom w:val="nil"/>
              <w:right w:val="nil"/>
            </w:tcBorders>
            <w:shd w:val="clear" w:color="auto" w:fill="auto"/>
            <w:noWrap/>
            <w:vAlign w:val="bottom"/>
            <w:hideMark/>
          </w:tcPr>
          <w:p w14:paraId="513C02D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(0.16)</w:t>
            </w:r>
          </w:p>
        </w:tc>
        <w:tc>
          <w:tcPr>
            <w:tcW w:w="960" w:type="dxa"/>
            <w:tcBorders>
              <w:top w:val="nil"/>
              <w:left w:val="nil"/>
              <w:bottom w:val="nil"/>
              <w:right w:val="nil"/>
            </w:tcBorders>
            <w:shd w:val="clear" w:color="auto" w:fill="auto"/>
            <w:noWrap/>
            <w:vAlign w:val="bottom"/>
            <w:hideMark/>
          </w:tcPr>
          <w:p w14:paraId="064703E0"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(0.14)</w:t>
            </w:r>
          </w:p>
        </w:tc>
        <w:tc>
          <w:tcPr>
            <w:tcW w:w="965" w:type="dxa"/>
            <w:tcBorders>
              <w:top w:val="nil"/>
              <w:left w:val="nil"/>
              <w:bottom w:val="nil"/>
              <w:right w:val="nil"/>
            </w:tcBorders>
            <w:shd w:val="clear" w:color="auto" w:fill="auto"/>
            <w:noWrap/>
            <w:vAlign w:val="bottom"/>
            <w:hideMark/>
          </w:tcPr>
          <w:p w14:paraId="6D6C5A3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(0.12)</w:t>
            </w:r>
          </w:p>
        </w:tc>
        <w:tc>
          <w:tcPr>
            <w:tcW w:w="960" w:type="dxa"/>
            <w:tcBorders>
              <w:top w:val="nil"/>
              <w:left w:val="nil"/>
              <w:bottom w:val="nil"/>
              <w:right w:val="nil"/>
            </w:tcBorders>
            <w:shd w:val="clear" w:color="auto" w:fill="auto"/>
            <w:noWrap/>
            <w:vAlign w:val="bottom"/>
            <w:hideMark/>
          </w:tcPr>
          <w:p w14:paraId="70CD4EB6"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(0.10)</w:t>
            </w:r>
          </w:p>
        </w:tc>
      </w:tr>
      <w:tr w:rsidR="00797A7D" w:rsidRPr="00F574BF" w14:paraId="389FCBD1" w14:textId="77777777" w:rsidTr="007D6DE0">
        <w:trPr>
          <w:trHeight w:val="300"/>
        </w:trPr>
        <w:tc>
          <w:tcPr>
            <w:tcW w:w="4678" w:type="dxa"/>
            <w:tcBorders>
              <w:top w:val="nil"/>
              <w:left w:val="nil"/>
              <w:bottom w:val="nil"/>
              <w:right w:val="nil"/>
            </w:tcBorders>
            <w:shd w:val="clear" w:color="auto" w:fill="auto"/>
            <w:noWrap/>
            <w:vAlign w:val="bottom"/>
            <w:hideMark/>
          </w:tcPr>
          <w:p w14:paraId="452C727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5305F6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3BC9BFC6"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45CEED57"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2E73F75A"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31E4FBE2"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4B40987E" w14:textId="77777777" w:rsidTr="007D6DE0">
        <w:trPr>
          <w:trHeight w:val="300"/>
        </w:trPr>
        <w:tc>
          <w:tcPr>
            <w:tcW w:w="4678" w:type="dxa"/>
            <w:tcBorders>
              <w:top w:val="nil"/>
              <w:left w:val="nil"/>
              <w:bottom w:val="nil"/>
              <w:right w:val="nil"/>
            </w:tcBorders>
            <w:shd w:val="clear" w:color="auto" w:fill="auto"/>
            <w:noWrap/>
            <w:vAlign w:val="bottom"/>
            <w:hideMark/>
          </w:tcPr>
          <w:p w14:paraId="655AEC09" w14:textId="6B22FF68" w:rsidR="00797A7D" w:rsidRPr="00F574BF" w:rsidRDefault="00797A7D" w:rsidP="00797A7D">
            <w:pPr>
              <w:spacing w:after="0" w:line="240" w:lineRule="auto"/>
              <w:rPr>
                <w:rFonts w:ascii="Times New Roman" w:eastAsia="Times New Roman" w:hAnsi="Times New Roman" w:cs="Times New Roman"/>
                <w:color w:val="000000"/>
                <w:lang w:val="en-US" w:eastAsia="ru-RU"/>
              </w:rPr>
            </w:pPr>
            <w:r w:rsidRPr="00F574BF">
              <w:rPr>
                <w:rFonts w:ascii="Times New Roman" w:eastAsia="Times New Roman" w:hAnsi="Times New Roman" w:cs="Times New Roman"/>
                <w:color w:val="000000"/>
                <w:lang w:val="en-US" w:eastAsia="ru-RU"/>
              </w:rPr>
              <w:t>N</w:t>
            </w:r>
          </w:p>
        </w:tc>
        <w:tc>
          <w:tcPr>
            <w:tcW w:w="960" w:type="dxa"/>
            <w:tcBorders>
              <w:top w:val="nil"/>
              <w:left w:val="nil"/>
              <w:bottom w:val="nil"/>
              <w:right w:val="nil"/>
            </w:tcBorders>
            <w:shd w:val="clear" w:color="auto" w:fill="auto"/>
            <w:noWrap/>
            <w:vAlign w:val="bottom"/>
            <w:hideMark/>
          </w:tcPr>
          <w:p w14:paraId="6C1E10AD"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581</w:t>
            </w:r>
          </w:p>
        </w:tc>
        <w:tc>
          <w:tcPr>
            <w:tcW w:w="960" w:type="dxa"/>
            <w:tcBorders>
              <w:top w:val="nil"/>
              <w:left w:val="nil"/>
              <w:bottom w:val="nil"/>
              <w:right w:val="nil"/>
            </w:tcBorders>
            <w:shd w:val="clear" w:color="auto" w:fill="auto"/>
            <w:noWrap/>
            <w:vAlign w:val="bottom"/>
            <w:hideMark/>
          </w:tcPr>
          <w:p w14:paraId="58729CE8"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621</w:t>
            </w:r>
          </w:p>
        </w:tc>
        <w:tc>
          <w:tcPr>
            <w:tcW w:w="960" w:type="dxa"/>
            <w:tcBorders>
              <w:top w:val="nil"/>
              <w:left w:val="nil"/>
              <w:bottom w:val="nil"/>
              <w:right w:val="nil"/>
            </w:tcBorders>
            <w:shd w:val="clear" w:color="auto" w:fill="auto"/>
            <w:noWrap/>
            <w:vAlign w:val="bottom"/>
            <w:hideMark/>
          </w:tcPr>
          <w:p w14:paraId="3FFA4507"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603</w:t>
            </w:r>
          </w:p>
        </w:tc>
        <w:tc>
          <w:tcPr>
            <w:tcW w:w="965" w:type="dxa"/>
            <w:tcBorders>
              <w:top w:val="nil"/>
              <w:left w:val="nil"/>
              <w:bottom w:val="nil"/>
              <w:right w:val="nil"/>
            </w:tcBorders>
            <w:shd w:val="clear" w:color="auto" w:fill="auto"/>
            <w:noWrap/>
            <w:vAlign w:val="bottom"/>
            <w:hideMark/>
          </w:tcPr>
          <w:p w14:paraId="7F36E1B9"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603</w:t>
            </w:r>
          </w:p>
        </w:tc>
        <w:tc>
          <w:tcPr>
            <w:tcW w:w="960" w:type="dxa"/>
            <w:tcBorders>
              <w:top w:val="nil"/>
              <w:left w:val="nil"/>
              <w:bottom w:val="nil"/>
              <w:right w:val="nil"/>
            </w:tcBorders>
            <w:shd w:val="clear" w:color="auto" w:fill="auto"/>
            <w:noWrap/>
            <w:vAlign w:val="bottom"/>
            <w:hideMark/>
          </w:tcPr>
          <w:p w14:paraId="777E81A5"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563</w:t>
            </w:r>
          </w:p>
        </w:tc>
      </w:tr>
      <w:tr w:rsidR="00797A7D" w:rsidRPr="00F574BF" w14:paraId="3692C715" w14:textId="77777777" w:rsidTr="007D6DE0">
        <w:trPr>
          <w:trHeight w:val="300"/>
        </w:trPr>
        <w:tc>
          <w:tcPr>
            <w:tcW w:w="4678" w:type="dxa"/>
            <w:tcBorders>
              <w:top w:val="nil"/>
              <w:left w:val="nil"/>
              <w:bottom w:val="nil"/>
              <w:right w:val="nil"/>
            </w:tcBorders>
            <w:shd w:val="clear" w:color="auto" w:fill="auto"/>
            <w:noWrap/>
            <w:vAlign w:val="bottom"/>
            <w:hideMark/>
          </w:tcPr>
          <w:p w14:paraId="0826F5DD" w14:textId="2C404360"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eastAsia="ru-RU"/>
              </w:rPr>
              <w:t>Стандартные ошибки указаны в скобках</w:t>
            </w:r>
          </w:p>
        </w:tc>
        <w:tc>
          <w:tcPr>
            <w:tcW w:w="960" w:type="dxa"/>
            <w:tcBorders>
              <w:top w:val="nil"/>
              <w:left w:val="nil"/>
              <w:bottom w:val="nil"/>
              <w:right w:val="nil"/>
            </w:tcBorders>
            <w:shd w:val="clear" w:color="auto" w:fill="auto"/>
            <w:noWrap/>
            <w:vAlign w:val="bottom"/>
            <w:hideMark/>
          </w:tcPr>
          <w:p w14:paraId="59B2DBD3"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DA824D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769B0BBF"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351E99F2"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7204A09E"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19661D02" w14:textId="77777777" w:rsidTr="007D6DE0">
        <w:trPr>
          <w:trHeight w:val="300"/>
        </w:trPr>
        <w:tc>
          <w:tcPr>
            <w:tcW w:w="4678" w:type="dxa"/>
            <w:tcBorders>
              <w:top w:val="nil"/>
              <w:left w:val="nil"/>
              <w:bottom w:val="nil"/>
              <w:right w:val="nil"/>
            </w:tcBorders>
            <w:shd w:val="clear" w:color="auto" w:fill="auto"/>
            <w:noWrap/>
            <w:vAlign w:val="bottom"/>
            <w:hideMark/>
          </w:tcPr>
          <w:p w14:paraId="37EC49DF"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 p&lt;0.01, ** p&lt;0.05, * p&lt;0.1</w:t>
            </w:r>
          </w:p>
        </w:tc>
        <w:tc>
          <w:tcPr>
            <w:tcW w:w="960" w:type="dxa"/>
            <w:tcBorders>
              <w:top w:val="nil"/>
              <w:left w:val="nil"/>
              <w:bottom w:val="nil"/>
              <w:right w:val="nil"/>
            </w:tcBorders>
            <w:shd w:val="clear" w:color="auto" w:fill="auto"/>
            <w:noWrap/>
            <w:vAlign w:val="bottom"/>
            <w:hideMark/>
          </w:tcPr>
          <w:p w14:paraId="7EDAB04C"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6AA4DF8"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E7DEE65"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702F8795"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6A7158BC"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6915F6F6" w14:textId="77777777" w:rsidTr="007D6DE0">
        <w:trPr>
          <w:trHeight w:val="300"/>
        </w:trPr>
        <w:tc>
          <w:tcPr>
            <w:tcW w:w="4678" w:type="dxa"/>
            <w:tcBorders>
              <w:top w:val="nil"/>
              <w:left w:val="nil"/>
              <w:bottom w:val="nil"/>
              <w:right w:val="nil"/>
            </w:tcBorders>
            <w:shd w:val="clear" w:color="auto" w:fill="auto"/>
            <w:noWrap/>
            <w:vAlign w:val="bottom"/>
            <w:hideMark/>
          </w:tcPr>
          <w:p w14:paraId="7D73A11A"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VIF = 1.06</w:t>
            </w:r>
          </w:p>
        </w:tc>
        <w:tc>
          <w:tcPr>
            <w:tcW w:w="960" w:type="dxa"/>
            <w:tcBorders>
              <w:top w:val="nil"/>
              <w:left w:val="nil"/>
              <w:bottom w:val="nil"/>
              <w:right w:val="nil"/>
            </w:tcBorders>
            <w:shd w:val="clear" w:color="auto" w:fill="auto"/>
            <w:noWrap/>
            <w:vAlign w:val="bottom"/>
            <w:hideMark/>
          </w:tcPr>
          <w:p w14:paraId="57F8584E"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D609DE5"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2E965A2C"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590E06C0"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0A25D982" w14:textId="77777777" w:rsidR="00797A7D" w:rsidRPr="00F574BF" w:rsidRDefault="00797A7D" w:rsidP="00797A7D">
            <w:pPr>
              <w:spacing w:after="0" w:line="240" w:lineRule="auto"/>
              <w:rPr>
                <w:rFonts w:ascii="Times New Roman" w:eastAsia="Times New Roman" w:hAnsi="Times New Roman" w:cs="Times New Roman"/>
                <w:lang w:eastAsia="ru-RU"/>
              </w:rPr>
            </w:pPr>
          </w:p>
        </w:tc>
      </w:tr>
      <w:tr w:rsidR="00797A7D" w:rsidRPr="00F574BF" w14:paraId="197A3252" w14:textId="77777777" w:rsidTr="007D6DE0">
        <w:trPr>
          <w:trHeight w:val="300"/>
        </w:trPr>
        <w:tc>
          <w:tcPr>
            <w:tcW w:w="4678" w:type="dxa"/>
            <w:tcBorders>
              <w:top w:val="nil"/>
              <w:left w:val="nil"/>
              <w:bottom w:val="nil"/>
              <w:right w:val="nil"/>
            </w:tcBorders>
            <w:shd w:val="clear" w:color="auto" w:fill="auto"/>
            <w:noWrap/>
            <w:vAlign w:val="bottom"/>
            <w:hideMark/>
          </w:tcPr>
          <w:p w14:paraId="0AB0380D"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r w:rsidRPr="00F574BF">
              <w:rPr>
                <w:rFonts w:ascii="Times New Roman" w:eastAsia="Times New Roman" w:hAnsi="Times New Roman" w:cs="Times New Roman"/>
                <w:color w:val="000000"/>
                <w:lang w:val="en-US" w:eastAsia="ru-RU"/>
              </w:rPr>
              <w:t>Condition number =  19.6589</w:t>
            </w:r>
          </w:p>
        </w:tc>
        <w:tc>
          <w:tcPr>
            <w:tcW w:w="960" w:type="dxa"/>
            <w:tcBorders>
              <w:top w:val="nil"/>
              <w:left w:val="nil"/>
              <w:bottom w:val="nil"/>
              <w:right w:val="nil"/>
            </w:tcBorders>
            <w:shd w:val="clear" w:color="auto" w:fill="auto"/>
            <w:noWrap/>
            <w:vAlign w:val="bottom"/>
            <w:hideMark/>
          </w:tcPr>
          <w:p w14:paraId="256307CB" w14:textId="77777777" w:rsidR="00797A7D" w:rsidRPr="00F574BF" w:rsidRDefault="00797A7D" w:rsidP="00797A7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32EABA5"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107BBBED"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5" w:type="dxa"/>
            <w:tcBorders>
              <w:top w:val="nil"/>
              <w:left w:val="nil"/>
              <w:bottom w:val="nil"/>
              <w:right w:val="nil"/>
            </w:tcBorders>
            <w:shd w:val="clear" w:color="auto" w:fill="auto"/>
            <w:noWrap/>
            <w:vAlign w:val="bottom"/>
            <w:hideMark/>
          </w:tcPr>
          <w:p w14:paraId="75E5248C" w14:textId="77777777" w:rsidR="00797A7D" w:rsidRPr="00F574BF" w:rsidRDefault="00797A7D" w:rsidP="00797A7D">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14:paraId="72B80A90" w14:textId="77777777" w:rsidR="00797A7D" w:rsidRPr="00F574BF" w:rsidRDefault="00797A7D" w:rsidP="00797A7D">
            <w:pPr>
              <w:spacing w:after="0" w:line="240" w:lineRule="auto"/>
              <w:rPr>
                <w:rFonts w:ascii="Times New Roman" w:eastAsia="Times New Roman" w:hAnsi="Times New Roman" w:cs="Times New Roman"/>
                <w:lang w:eastAsia="ru-RU"/>
              </w:rPr>
            </w:pPr>
          </w:p>
        </w:tc>
      </w:tr>
    </w:tbl>
    <w:p w14:paraId="2FB4B4B7" w14:textId="428590C5" w:rsidR="00317211" w:rsidRPr="00F574BF" w:rsidRDefault="00317211" w:rsidP="00781B9F">
      <w:pPr>
        <w:jc w:val="both"/>
        <w:rPr>
          <w:rFonts w:ascii="Times New Roman" w:hAnsi="Times New Roman" w:cs="Times New Roman"/>
        </w:rPr>
      </w:pPr>
    </w:p>
    <w:p w14:paraId="21359F2E" w14:textId="0F7BB7B9" w:rsidR="00781B9F" w:rsidRDefault="00781B9F" w:rsidP="00317211">
      <w:pPr>
        <w:spacing w:line="360" w:lineRule="auto"/>
        <w:ind w:firstLine="709"/>
        <w:jc w:val="both"/>
        <w:rPr>
          <w:rFonts w:ascii="Times New Roman" w:hAnsi="Times New Roman" w:cs="Times New Roman"/>
          <w:sz w:val="28"/>
          <w:szCs w:val="28"/>
        </w:rPr>
      </w:pPr>
      <w:r w:rsidRPr="00317211">
        <w:rPr>
          <w:rFonts w:ascii="Times New Roman" w:hAnsi="Times New Roman" w:cs="Times New Roman"/>
          <w:sz w:val="28"/>
          <w:szCs w:val="28"/>
        </w:rPr>
        <w:t xml:space="preserve">Предикторами выбора профессионального трека для студентов, имеющих хотя бы одного родителя-носителя высоких образовательных уровней, является сравнительно небольшое количество бумажных книг (11-15) и дохода семьи от 20 до 49 тыс. руб. Внутри подвыборок студентов СПО, разделенных по образовательному капиталу семьи, нет значимых различий ни в успеваемости, ни в настойчивости. Таким образом, нельзя рассматривать предположение о том, </w:t>
      </w:r>
      <w:r w:rsidR="00F737E7" w:rsidRPr="00317211">
        <w:rPr>
          <w:rFonts w:ascii="Times New Roman" w:hAnsi="Times New Roman" w:cs="Times New Roman"/>
          <w:sz w:val="28"/>
          <w:szCs w:val="28"/>
        </w:rPr>
        <w:t>что отказ от наследования образовательного уровня академически успешного родителя отражается в более низкой настойчивости студентов, не позволяющей поддерживать образовательные результаты и выбор образовательной траектории, ожидаемой для прямого воспроизведения образовательного и социально</w:t>
      </w:r>
      <w:r w:rsidR="00B06D19">
        <w:rPr>
          <w:rFonts w:ascii="Times New Roman" w:hAnsi="Times New Roman" w:cs="Times New Roman"/>
          <w:sz w:val="28"/>
          <w:szCs w:val="28"/>
        </w:rPr>
        <w:t>го статуса семьи. В то же время</w:t>
      </w:r>
      <w:r w:rsidR="00F737E7" w:rsidRPr="00317211">
        <w:rPr>
          <w:rFonts w:ascii="Times New Roman" w:hAnsi="Times New Roman" w:cs="Times New Roman"/>
          <w:sz w:val="28"/>
          <w:szCs w:val="28"/>
        </w:rPr>
        <w:t xml:space="preserve"> </w:t>
      </w:r>
      <w:r w:rsidR="00B06D19" w:rsidRPr="00317211">
        <w:rPr>
          <w:rFonts w:ascii="Times New Roman" w:hAnsi="Times New Roman" w:cs="Times New Roman"/>
          <w:sz w:val="28"/>
          <w:szCs w:val="28"/>
        </w:rPr>
        <w:t xml:space="preserve">не </w:t>
      </w:r>
      <w:r w:rsidR="00B06D19" w:rsidRPr="00317211">
        <w:rPr>
          <w:rFonts w:ascii="Times New Roman" w:hAnsi="Times New Roman" w:cs="Times New Roman"/>
          <w:sz w:val="28"/>
          <w:szCs w:val="28"/>
        </w:rPr>
        <w:lastRenderedPageBreak/>
        <w:t>оправдыва</w:t>
      </w:r>
      <w:r w:rsidR="00DB2B5C">
        <w:rPr>
          <w:rFonts w:ascii="Times New Roman" w:hAnsi="Times New Roman" w:cs="Times New Roman"/>
          <w:sz w:val="28"/>
          <w:szCs w:val="28"/>
        </w:rPr>
        <w:t>ется</w:t>
      </w:r>
      <w:r w:rsidR="00F737E7" w:rsidRPr="00317211">
        <w:rPr>
          <w:rFonts w:ascii="Times New Roman" w:hAnsi="Times New Roman" w:cs="Times New Roman"/>
          <w:sz w:val="28"/>
          <w:szCs w:val="28"/>
        </w:rPr>
        <w:t xml:space="preserve"> и другая возможная гипотеза о том, </w:t>
      </w:r>
      <w:r w:rsidRPr="00317211">
        <w:rPr>
          <w:rFonts w:ascii="Times New Roman" w:hAnsi="Times New Roman" w:cs="Times New Roman"/>
          <w:sz w:val="28"/>
          <w:szCs w:val="28"/>
        </w:rPr>
        <w:t xml:space="preserve">что отказ от прямого наследования образовательного уровня родителей сопряжен с более высоким уровнем настойчивости, позволяющим следовать собственному видению будущего. </w:t>
      </w:r>
    </w:p>
    <w:p w14:paraId="58F0A0DB" w14:textId="527A4182" w:rsidR="00317211" w:rsidRDefault="00317211" w:rsidP="00317211">
      <w:pPr>
        <w:spacing w:line="360" w:lineRule="auto"/>
        <w:ind w:firstLine="709"/>
        <w:jc w:val="both"/>
        <w:rPr>
          <w:rFonts w:ascii="Times New Roman" w:hAnsi="Times New Roman" w:cs="Times New Roman"/>
          <w:sz w:val="28"/>
          <w:szCs w:val="28"/>
        </w:rPr>
      </w:pPr>
    </w:p>
    <w:p w14:paraId="37300A0B" w14:textId="77777777" w:rsidR="009A742E" w:rsidRPr="00317211" w:rsidRDefault="009A742E" w:rsidP="00317211">
      <w:pPr>
        <w:spacing w:line="360" w:lineRule="auto"/>
        <w:ind w:firstLine="709"/>
        <w:jc w:val="both"/>
        <w:rPr>
          <w:rFonts w:ascii="Times New Roman" w:hAnsi="Times New Roman" w:cs="Times New Roman"/>
          <w:sz w:val="28"/>
          <w:szCs w:val="28"/>
        </w:rPr>
      </w:pPr>
    </w:p>
    <w:p w14:paraId="227AC4F1" w14:textId="3D2FDEF6" w:rsidR="00317211" w:rsidRPr="00045DB6" w:rsidRDefault="002D0719" w:rsidP="00045DB6">
      <w:pPr>
        <w:pStyle w:val="1"/>
        <w:spacing w:after="240"/>
        <w:jc w:val="center"/>
        <w:rPr>
          <w:rFonts w:ascii="Times New Roman" w:hAnsi="Times New Roman" w:cs="Times New Roman"/>
          <w:color w:val="000000" w:themeColor="text1"/>
          <w:sz w:val="28"/>
        </w:rPr>
      </w:pPr>
      <w:bookmarkStart w:id="9" w:name="_Toc483653091"/>
      <w:r w:rsidRPr="00045DB6">
        <w:rPr>
          <w:rFonts w:ascii="Times New Roman" w:hAnsi="Times New Roman" w:cs="Times New Roman"/>
          <w:color w:val="000000" w:themeColor="text1"/>
          <w:sz w:val="28"/>
        </w:rPr>
        <w:t>2</w:t>
      </w:r>
      <w:r w:rsidR="00781B9F" w:rsidRPr="00045DB6">
        <w:rPr>
          <w:rFonts w:ascii="Times New Roman" w:hAnsi="Times New Roman" w:cs="Times New Roman"/>
          <w:color w:val="000000" w:themeColor="text1"/>
          <w:sz w:val="28"/>
        </w:rPr>
        <w:t xml:space="preserve">.3 </w:t>
      </w:r>
      <w:r w:rsidR="00D958C0" w:rsidRPr="00045DB6">
        <w:rPr>
          <w:rFonts w:ascii="Times New Roman" w:hAnsi="Times New Roman" w:cs="Times New Roman"/>
          <w:color w:val="000000" w:themeColor="text1"/>
          <w:sz w:val="28"/>
        </w:rPr>
        <w:t>А</w:t>
      </w:r>
      <w:r w:rsidR="00781B9F" w:rsidRPr="00045DB6">
        <w:rPr>
          <w:rFonts w:ascii="Times New Roman" w:hAnsi="Times New Roman" w:cs="Times New Roman"/>
          <w:color w:val="000000" w:themeColor="text1"/>
          <w:sz w:val="28"/>
        </w:rPr>
        <w:t xml:space="preserve">нализ </w:t>
      </w:r>
      <w:r w:rsidR="00D958C0" w:rsidRPr="00045DB6">
        <w:rPr>
          <w:rFonts w:ascii="Times New Roman" w:hAnsi="Times New Roman" w:cs="Times New Roman"/>
          <w:color w:val="000000" w:themeColor="text1"/>
          <w:sz w:val="28"/>
        </w:rPr>
        <w:t>контекста выбора профессионального трека</w:t>
      </w:r>
      <w:r w:rsidR="00781B9F" w:rsidRPr="00045DB6">
        <w:rPr>
          <w:rFonts w:ascii="Times New Roman" w:hAnsi="Times New Roman" w:cs="Times New Roman"/>
          <w:color w:val="000000" w:themeColor="text1"/>
          <w:sz w:val="28"/>
        </w:rPr>
        <w:t xml:space="preserve"> студентами СПО из семей с высоким ур</w:t>
      </w:r>
      <w:r w:rsidR="00115E06" w:rsidRPr="00045DB6">
        <w:rPr>
          <w:rFonts w:ascii="Times New Roman" w:hAnsi="Times New Roman" w:cs="Times New Roman"/>
          <w:color w:val="000000" w:themeColor="text1"/>
          <w:sz w:val="28"/>
        </w:rPr>
        <w:t>овнем образовательного капитала</w:t>
      </w:r>
      <w:bookmarkEnd w:id="9"/>
    </w:p>
    <w:p w14:paraId="26DFB3D9" w14:textId="77777777" w:rsidR="00781B9F" w:rsidRPr="00317211" w:rsidRDefault="00781B9F" w:rsidP="00317211">
      <w:pPr>
        <w:spacing w:line="360" w:lineRule="auto"/>
        <w:ind w:firstLine="709"/>
        <w:jc w:val="both"/>
        <w:rPr>
          <w:rFonts w:ascii="Times New Roman" w:hAnsi="Times New Roman" w:cs="Times New Roman"/>
          <w:sz w:val="28"/>
          <w:szCs w:val="28"/>
        </w:rPr>
      </w:pPr>
      <w:r w:rsidRPr="00317211">
        <w:rPr>
          <w:rFonts w:ascii="Times New Roman" w:hAnsi="Times New Roman" w:cs="Times New Roman"/>
          <w:sz w:val="28"/>
          <w:szCs w:val="28"/>
        </w:rPr>
        <w:t xml:space="preserve">Необходимо отметить, что организации среднего профессионального образования не являются единым целым ни в разрезе управления, ни в разрезе востребованности и престижа в обществе. Ярким примером для иллюстрации данного тезиса может служить сравнение какого-либо подмосковного или столичного строительного колледжа и музыкального училища имени Гнесиных. Несмотря на то, что обе вышеуказанных организации принадлежат к системе СПО, они не только находятся в ведении разных министерств, но и обладают принципиально разными возможностями селекции при наборе контингента – возможностью, которая обусловлена разным уровнем престижа и востребованности у населения. Таким образом, картина выбора среднего профессионального образования после 9 класса, совершенного вопреки предикторам образовательного уровня родителей, не может рассматриваться без отраслевой принадлежности образовательной организации. </w:t>
      </w:r>
    </w:p>
    <w:p w14:paraId="6F035FF9" w14:textId="5CE0ACD9" w:rsidR="00781B9F" w:rsidRDefault="00781B9F" w:rsidP="00317211">
      <w:pPr>
        <w:spacing w:line="360" w:lineRule="auto"/>
        <w:ind w:firstLine="709"/>
        <w:jc w:val="both"/>
        <w:rPr>
          <w:rFonts w:ascii="Times New Roman" w:hAnsi="Times New Roman" w:cs="Times New Roman"/>
          <w:sz w:val="28"/>
          <w:szCs w:val="28"/>
        </w:rPr>
      </w:pPr>
      <w:r w:rsidRPr="00317211">
        <w:rPr>
          <w:rFonts w:ascii="Times New Roman" w:hAnsi="Times New Roman" w:cs="Times New Roman"/>
          <w:sz w:val="28"/>
          <w:szCs w:val="28"/>
        </w:rPr>
        <w:t xml:space="preserve">Наибольшей спецификой обладают профессиональные образовательные организации, относящиеся к сфере культуры и искусства, сельского хозяйства, медицины и спорта. </w:t>
      </w:r>
      <w:r w:rsidR="00A90005" w:rsidRPr="00317211">
        <w:rPr>
          <w:rFonts w:ascii="Times New Roman" w:hAnsi="Times New Roman" w:cs="Times New Roman"/>
          <w:sz w:val="28"/>
          <w:szCs w:val="28"/>
        </w:rPr>
        <w:t xml:space="preserve">Для понимания того, насколько отличаются предпочтения студентов из высокообразованных семей в части выбора </w:t>
      </w:r>
      <w:r w:rsidR="00240881" w:rsidRPr="00317211">
        <w:rPr>
          <w:rFonts w:ascii="Times New Roman" w:hAnsi="Times New Roman" w:cs="Times New Roman"/>
          <w:sz w:val="28"/>
          <w:szCs w:val="28"/>
        </w:rPr>
        <w:t>образовательных организаций</w:t>
      </w:r>
      <w:r w:rsidR="00DB2B5C">
        <w:rPr>
          <w:rFonts w:ascii="Times New Roman" w:hAnsi="Times New Roman" w:cs="Times New Roman"/>
          <w:sz w:val="28"/>
          <w:szCs w:val="28"/>
        </w:rPr>
        <w:t>,</w:t>
      </w:r>
      <w:r w:rsidR="00240881" w:rsidRPr="00317211">
        <w:rPr>
          <w:rFonts w:ascii="Times New Roman" w:hAnsi="Times New Roman" w:cs="Times New Roman"/>
          <w:sz w:val="28"/>
          <w:szCs w:val="28"/>
        </w:rPr>
        <w:t xml:space="preserve"> в</w:t>
      </w:r>
      <w:r w:rsidRPr="00317211">
        <w:rPr>
          <w:rFonts w:ascii="Times New Roman" w:hAnsi="Times New Roman" w:cs="Times New Roman"/>
          <w:sz w:val="28"/>
          <w:szCs w:val="28"/>
        </w:rPr>
        <w:t xml:space="preserve"> таблице 11 представлено распределение выборки студентов СПО национальной панели исследования «Траектории в образовании и </w:t>
      </w:r>
      <w:r w:rsidRPr="00317211">
        <w:rPr>
          <w:rFonts w:ascii="Times New Roman" w:hAnsi="Times New Roman" w:cs="Times New Roman"/>
          <w:sz w:val="28"/>
          <w:szCs w:val="28"/>
        </w:rPr>
        <w:lastRenderedPageBreak/>
        <w:t xml:space="preserve">профессии» в зависимости от отраслевой </w:t>
      </w:r>
      <w:r w:rsidR="00240881" w:rsidRPr="00317211">
        <w:rPr>
          <w:rFonts w:ascii="Times New Roman" w:hAnsi="Times New Roman" w:cs="Times New Roman"/>
          <w:sz w:val="28"/>
          <w:szCs w:val="28"/>
        </w:rPr>
        <w:t>принадлежности выбранного</w:t>
      </w:r>
      <w:r w:rsidRPr="00317211">
        <w:rPr>
          <w:rFonts w:ascii="Times New Roman" w:hAnsi="Times New Roman" w:cs="Times New Roman"/>
          <w:sz w:val="28"/>
          <w:szCs w:val="28"/>
        </w:rPr>
        <w:t xml:space="preserve"> ими</w:t>
      </w:r>
      <w:r w:rsidR="00240881" w:rsidRPr="00317211">
        <w:rPr>
          <w:rFonts w:ascii="Times New Roman" w:hAnsi="Times New Roman" w:cs="Times New Roman"/>
          <w:sz w:val="28"/>
          <w:szCs w:val="28"/>
        </w:rPr>
        <w:t xml:space="preserve"> колледжа</w:t>
      </w:r>
      <w:r w:rsidRPr="00317211">
        <w:rPr>
          <w:rFonts w:ascii="Times New Roman" w:hAnsi="Times New Roman" w:cs="Times New Roman"/>
          <w:sz w:val="28"/>
          <w:szCs w:val="28"/>
        </w:rPr>
        <w:t>.</w:t>
      </w:r>
    </w:p>
    <w:p w14:paraId="6F85D2FB" w14:textId="77777777" w:rsidR="00781B9F" w:rsidRPr="007D6DE0" w:rsidRDefault="00781B9F" w:rsidP="00781B9F">
      <w:pPr>
        <w:rPr>
          <w:rFonts w:ascii="Times New Roman" w:hAnsi="Times New Roman" w:cs="Times New Roman"/>
          <w:sz w:val="28"/>
          <w:szCs w:val="28"/>
        </w:rPr>
      </w:pPr>
      <w:r w:rsidRPr="007D6DE0">
        <w:rPr>
          <w:rFonts w:ascii="Times New Roman" w:hAnsi="Times New Roman" w:cs="Times New Roman"/>
          <w:sz w:val="28"/>
          <w:szCs w:val="28"/>
        </w:rPr>
        <w:t>Таблица 10 - Категория выбранного заведения СПО, % студентов</w:t>
      </w:r>
    </w:p>
    <w:tbl>
      <w:tblPr>
        <w:tblStyle w:val="a3"/>
        <w:tblW w:w="9918" w:type="dxa"/>
        <w:tblLayout w:type="fixed"/>
        <w:tblLook w:val="04A0" w:firstRow="1" w:lastRow="0" w:firstColumn="1" w:lastColumn="0" w:noHBand="0" w:noVBand="1"/>
      </w:tblPr>
      <w:tblGrid>
        <w:gridCol w:w="2972"/>
        <w:gridCol w:w="1625"/>
        <w:gridCol w:w="1276"/>
        <w:gridCol w:w="1701"/>
        <w:gridCol w:w="1417"/>
        <w:gridCol w:w="927"/>
      </w:tblGrid>
      <w:tr w:rsidR="00781B9F" w14:paraId="535F378B" w14:textId="77777777" w:rsidTr="00593542">
        <w:trPr>
          <w:trHeight w:val="819"/>
        </w:trPr>
        <w:tc>
          <w:tcPr>
            <w:tcW w:w="2972" w:type="dxa"/>
          </w:tcPr>
          <w:p w14:paraId="7BFBED60" w14:textId="77777777" w:rsidR="00781B9F" w:rsidRPr="00E823F0" w:rsidRDefault="00781B9F" w:rsidP="00E06BE5">
            <w:pPr>
              <w:rPr>
                <w:rFonts w:ascii="Times New Roman" w:hAnsi="Times New Roman" w:cs="Times New Roman"/>
              </w:rPr>
            </w:pPr>
          </w:p>
        </w:tc>
        <w:tc>
          <w:tcPr>
            <w:tcW w:w="1625" w:type="dxa"/>
          </w:tcPr>
          <w:p w14:paraId="0ACE885E" w14:textId="4B2E117A" w:rsidR="00781B9F" w:rsidRPr="00610143" w:rsidRDefault="00781B9F" w:rsidP="00E06BE5">
            <w:pPr>
              <w:rPr>
                <w:rFonts w:ascii="Times New Roman" w:hAnsi="Times New Roman" w:cs="Times New Roman"/>
                <w:sz w:val="20"/>
                <w:szCs w:val="20"/>
              </w:rPr>
            </w:pPr>
            <w:r w:rsidRPr="00610143">
              <w:rPr>
                <w:rFonts w:ascii="Times New Roman" w:hAnsi="Times New Roman" w:cs="Times New Roman"/>
                <w:sz w:val="20"/>
                <w:szCs w:val="20"/>
              </w:rPr>
              <w:t>Аграрный, с/х промышленности, рыбного хозяйства</w:t>
            </w:r>
            <w:r w:rsidR="000C6E65">
              <w:rPr>
                <w:rFonts w:ascii="Times New Roman" w:hAnsi="Times New Roman" w:cs="Times New Roman"/>
                <w:sz w:val="20"/>
                <w:szCs w:val="20"/>
              </w:rPr>
              <w:t>, %</w:t>
            </w:r>
          </w:p>
        </w:tc>
        <w:tc>
          <w:tcPr>
            <w:tcW w:w="1276" w:type="dxa"/>
          </w:tcPr>
          <w:p w14:paraId="305247CE" w14:textId="0C8106A9" w:rsidR="00781B9F" w:rsidRPr="00610143" w:rsidRDefault="00781B9F" w:rsidP="00E06BE5">
            <w:pPr>
              <w:rPr>
                <w:rFonts w:ascii="Times New Roman" w:hAnsi="Times New Roman" w:cs="Times New Roman"/>
                <w:sz w:val="20"/>
                <w:szCs w:val="20"/>
              </w:rPr>
            </w:pPr>
            <w:r w:rsidRPr="00610143">
              <w:rPr>
                <w:rFonts w:ascii="Times New Roman" w:eastAsia="Times New Roman" w:hAnsi="Times New Roman" w:cs="Times New Roman"/>
                <w:color w:val="000000"/>
                <w:sz w:val="20"/>
                <w:szCs w:val="20"/>
                <w:lang w:eastAsia="ru-RU"/>
              </w:rPr>
              <w:t>Культуры и искусств</w:t>
            </w:r>
            <w:r w:rsidR="000C6E65" w:rsidRPr="000C6E65">
              <w:rPr>
                <w:rFonts w:ascii="Times New Roman" w:eastAsia="Times New Roman" w:hAnsi="Times New Roman" w:cs="Times New Roman"/>
                <w:color w:val="000000"/>
                <w:sz w:val="20"/>
                <w:szCs w:val="20"/>
                <w:lang w:eastAsia="ru-RU"/>
              </w:rPr>
              <w:t>, %</w:t>
            </w:r>
          </w:p>
        </w:tc>
        <w:tc>
          <w:tcPr>
            <w:tcW w:w="1701" w:type="dxa"/>
          </w:tcPr>
          <w:p w14:paraId="5F997284" w14:textId="50B035E0" w:rsidR="00781B9F" w:rsidRPr="00610143" w:rsidRDefault="00781B9F" w:rsidP="00E06BE5">
            <w:pPr>
              <w:rPr>
                <w:rFonts w:ascii="Times New Roman" w:hAnsi="Times New Roman" w:cs="Times New Roman"/>
                <w:sz w:val="20"/>
                <w:szCs w:val="20"/>
              </w:rPr>
            </w:pPr>
            <w:r w:rsidRPr="00610143">
              <w:rPr>
                <w:rFonts w:ascii="Times New Roman" w:hAnsi="Times New Roman" w:cs="Times New Roman"/>
                <w:sz w:val="20"/>
                <w:szCs w:val="20"/>
              </w:rPr>
              <w:t>Медицинский, фармацевтический</w:t>
            </w:r>
            <w:r w:rsidR="000C6E65" w:rsidRPr="000C6E65">
              <w:rPr>
                <w:rFonts w:ascii="Times New Roman" w:hAnsi="Times New Roman" w:cs="Times New Roman"/>
                <w:sz w:val="20"/>
                <w:szCs w:val="20"/>
              </w:rPr>
              <w:t>, %</w:t>
            </w:r>
          </w:p>
        </w:tc>
        <w:tc>
          <w:tcPr>
            <w:tcW w:w="1417" w:type="dxa"/>
          </w:tcPr>
          <w:p w14:paraId="1CCB1323" w14:textId="2494FE4D" w:rsidR="00781B9F" w:rsidRPr="00610143" w:rsidRDefault="00DB2B5C" w:rsidP="00E06BE5">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Физической</w:t>
            </w:r>
            <w:r w:rsidR="00781B9F" w:rsidRPr="00610143">
              <w:rPr>
                <w:rFonts w:ascii="Times New Roman" w:eastAsia="Times New Roman" w:hAnsi="Times New Roman" w:cs="Times New Roman"/>
                <w:color w:val="000000"/>
                <w:sz w:val="20"/>
                <w:szCs w:val="20"/>
                <w:lang w:eastAsia="ru-RU"/>
              </w:rPr>
              <w:t xml:space="preserve"> культуры, спортивный</w:t>
            </w:r>
            <w:r w:rsidR="000C6E65" w:rsidRPr="000C6E65">
              <w:rPr>
                <w:rFonts w:ascii="Times New Roman" w:eastAsia="Times New Roman" w:hAnsi="Times New Roman" w:cs="Times New Roman"/>
                <w:color w:val="000000"/>
                <w:sz w:val="20"/>
                <w:szCs w:val="20"/>
                <w:lang w:eastAsia="ru-RU"/>
              </w:rPr>
              <w:t>, %</w:t>
            </w:r>
          </w:p>
        </w:tc>
        <w:tc>
          <w:tcPr>
            <w:tcW w:w="927" w:type="dxa"/>
          </w:tcPr>
          <w:p w14:paraId="35A9EFBF" w14:textId="1CD7B085" w:rsidR="00781B9F" w:rsidRPr="00610143" w:rsidRDefault="00781B9F" w:rsidP="00E06BE5">
            <w:pPr>
              <w:rPr>
                <w:rFonts w:ascii="Times New Roman" w:hAnsi="Times New Roman" w:cs="Times New Roman"/>
                <w:sz w:val="20"/>
                <w:szCs w:val="20"/>
              </w:rPr>
            </w:pPr>
            <w:r w:rsidRPr="00610143">
              <w:rPr>
                <w:rFonts w:ascii="Times New Roman" w:hAnsi="Times New Roman" w:cs="Times New Roman"/>
                <w:sz w:val="20"/>
                <w:szCs w:val="20"/>
              </w:rPr>
              <w:t>Другие</w:t>
            </w:r>
            <w:r w:rsidR="000C6E65" w:rsidRPr="000C6E65">
              <w:rPr>
                <w:rFonts w:ascii="Times New Roman" w:hAnsi="Times New Roman" w:cs="Times New Roman"/>
                <w:sz w:val="20"/>
                <w:szCs w:val="20"/>
              </w:rPr>
              <w:t>, %</w:t>
            </w:r>
          </w:p>
        </w:tc>
      </w:tr>
      <w:tr w:rsidR="00066A1A" w14:paraId="383D3B5A" w14:textId="77777777" w:rsidTr="00593542">
        <w:tc>
          <w:tcPr>
            <w:tcW w:w="2972" w:type="dxa"/>
            <w:tcBorders>
              <w:bottom w:val="nil"/>
            </w:tcBorders>
          </w:tcPr>
          <w:p w14:paraId="283925EF" w14:textId="18458332" w:rsidR="00066A1A" w:rsidRPr="00E823F0" w:rsidRDefault="00066A1A" w:rsidP="00066A1A">
            <w:pPr>
              <w:rPr>
                <w:rFonts w:ascii="Times New Roman" w:hAnsi="Times New Roman" w:cs="Times New Roman"/>
              </w:rPr>
            </w:pPr>
            <w:r w:rsidRPr="00E823F0">
              <w:rPr>
                <w:rFonts w:ascii="Times New Roman" w:hAnsi="Times New Roman" w:cs="Times New Roman"/>
              </w:rPr>
              <w:t>Группа студентов, имеющих родителей с высоким образовательным уровнем</w:t>
            </w:r>
          </w:p>
        </w:tc>
        <w:tc>
          <w:tcPr>
            <w:tcW w:w="1625" w:type="dxa"/>
            <w:tcBorders>
              <w:bottom w:val="nil"/>
            </w:tcBorders>
          </w:tcPr>
          <w:p w14:paraId="3DC6CC29" w14:textId="60952ECA"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5,04</w:t>
            </w:r>
          </w:p>
          <w:p w14:paraId="33710D47" w14:textId="77777777" w:rsidR="00066A1A" w:rsidRPr="00E823F0" w:rsidRDefault="00066A1A" w:rsidP="00066A1A">
            <w:pPr>
              <w:rPr>
                <w:rFonts w:ascii="Times New Roman" w:hAnsi="Times New Roman" w:cs="Times New Roman"/>
              </w:rPr>
            </w:pPr>
          </w:p>
        </w:tc>
        <w:tc>
          <w:tcPr>
            <w:tcW w:w="1276" w:type="dxa"/>
            <w:tcBorders>
              <w:bottom w:val="nil"/>
            </w:tcBorders>
          </w:tcPr>
          <w:p w14:paraId="0E93272D" w14:textId="2CD501D5"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2,94</w:t>
            </w:r>
          </w:p>
          <w:p w14:paraId="13173343" w14:textId="77777777" w:rsidR="00066A1A" w:rsidRPr="00E823F0" w:rsidRDefault="00066A1A" w:rsidP="00066A1A">
            <w:pPr>
              <w:rPr>
                <w:rFonts w:ascii="Times New Roman" w:hAnsi="Times New Roman" w:cs="Times New Roman"/>
                <w:color w:val="000000"/>
              </w:rPr>
            </w:pPr>
          </w:p>
        </w:tc>
        <w:tc>
          <w:tcPr>
            <w:tcW w:w="1701" w:type="dxa"/>
            <w:tcBorders>
              <w:bottom w:val="nil"/>
            </w:tcBorders>
          </w:tcPr>
          <w:p w14:paraId="7C165C57" w14:textId="542FA8E7" w:rsidR="00066A1A" w:rsidRPr="00E823F0" w:rsidRDefault="00066A1A" w:rsidP="000C6E65">
            <w:pPr>
              <w:rPr>
                <w:rFonts w:ascii="Times New Roman" w:hAnsi="Times New Roman" w:cs="Times New Roman"/>
                <w:color w:val="000000"/>
              </w:rPr>
            </w:pPr>
            <w:r w:rsidRPr="00E823F0">
              <w:rPr>
                <w:rFonts w:ascii="Times New Roman" w:hAnsi="Times New Roman" w:cs="Times New Roman"/>
                <w:color w:val="000000"/>
              </w:rPr>
              <w:t>6,72</w:t>
            </w:r>
          </w:p>
        </w:tc>
        <w:tc>
          <w:tcPr>
            <w:tcW w:w="1417" w:type="dxa"/>
            <w:tcBorders>
              <w:bottom w:val="nil"/>
            </w:tcBorders>
          </w:tcPr>
          <w:p w14:paraId="01FE0056" w14:textId="27FAF8DA"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0,84</w:t>
            </w:r>
          </w:p>
          <w:p w14:paraId="00E16EFE" w14:textId="77777777" w:rsidR="00066A1A" w:rsidRPr="00E823F0" w:rsidRDefault="00066A1A" w:rsidP="00066A1A">
            <w:pPr>
              <w:rPr>
                <w:rFonts w:ascii="Times New Roman" w:hAnsi="Times New Roman" w:cs="Times New Roman"/>
                <w:color w:val="000000"/>
              </w:rPr>
            </w:pPr>
          </w:p>
        </w:tc>
        <w:tc>
          <w:tcPr>
            <w:tcW w:w="927" w:type="dxa"/>
            <w:tcBorders>
              <w:bottom w:val="nil"/>
            </w:tcBorders>
          </w:tcPr>
          <w:p w14:paraId="085FA2EF" w14:textId="6DBA1F22"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84,45</w:t>
            </w:r>
          </w:p>
          <w:p w14:paraId="636BC3A3" w14:textId="77777777" w:rsidR="00066A1A" w:rsidRPr="00E823F0" w:rsidRDefault="00066A1A" w:rsidP="00066A1A">
            <w:pPr>
              <w:rPr>
                <w:rFonts w:ascii="Times New Roman" w:hAnsi="Times New Roman" w:cs="Times New Roman"/>
                <w:color w:val="000000"/>
              </w:rPr>
            </w:pPr>
          </w:p>
        </w:tc>
      </w:tr>
      <w:tr w:rsidR="00066A1A" w14:paraId="38655FFB" w14:textId="77777777" w:rsidTr="00593542">
        <w:tc>
          <w:tcPr>
            <w:tcW w:w="2972" w:type="dxa"/>
            <w:tcBorders>
              <w:top w:val="single" w:sz="4" w:space="0" w:color="auto"/>
            </w:tcBorders>
          </w:tcPr>
          <w:p w14:paraId="06E2C271" w14:textId="143E26AE" w:rsidR="00066A1A" w:rsidRPr="00E823F0" w:rsidRDefault="007B4812" w:rsidP="00066A1A">
            <w:pPr>
              <w:rPr>
                <w:rFonts w:ascii="Times New Roman" w:hAnsi="Times New Roman" w:cs="Times New Roman"/>
              </w:rPr>
            </w:pPr>
            <w:r>
              <w:rPr>
                <w:rFonts w:ascii="Times New Roman" w:hAnsi="Times New Roman" w:cs="Times New Roman"/>
              </w:rPr>
              <w:t>Группа студентов</w:t>
            </w:r>
            <w:r w:rsidR="00066A1A" w:rsidRPr="00E823F0">
              <w:rPr>
                <w:rFonts w:ascii="Times New Roman" w:hAnsi="Times New Roman" w:cs="Times New Roman"/>
              </w:rPr>
              <w:t xml:space="preserve"> с родителями без высшего образования</w:t>
            </w:r>
          </w:p>
        </w:tc>
        <w:tc>
          <w:tcPr>
            <w:tcW w:w="1625" w:type="dxa"/>
            <w:tcBorders>
              <w:top w:val="single" w:sz="4" w:space="0" w:color="auto"/>
            </w:tcBorders>
          </w:tcPr>
          <w:p w14:paraId="444A0E97" w14:textId="5630E52E" w:rsidR="00066A1A" w:rsidRPr="00E823F0" w:rsidRDefault="00066A1A" w:rsidP="000C6E65">
            <w:pPr>
              <w:rPr>
                <w:rFonts w:ascii="Times New Roman" w:hAnsi="Times New Roman" w:cs="Times New Roman"/>
              </w:rPr>
            </w:pPr>
            <w:r w:rsidRPr="00E823F0">
              <w:rPr>
                <w:rFonts w:ascii="Times New Roman" w:hAnsi="Times New Roman" w:cs="Times New Roman"/>
              </w:rPr>
              <w:t>9,21</w:t>
            </w:r>
          </w:p>
        </w:tc>
        <w:tc>
          <w:tcPr>
            <w:tcW w:w="1276" w:type="dxa"/>
            <w:tcBorders>
              <w:top w:val="single" w:sz="4" w:space="0" w:color="auto"/>
            </w:tcBorders>
          </w:tcPr>
          <w:p w14:paraId="681E90C4" w14:textId="02B42658"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0,54</w:t>
            </w:r>
          </w:p>
          <w:p w14:paraId="77A4AE34" w14:textId="77777777" w:rsidR="00066A1A" w:rsidRPr="00E823F0" w:rsidRDefault="00066A1A" w:rsidP="00066A1A">
            <w:pPr>
              <w:rPr>
                <w:rFonts w:ascii="Times New Roman" w:hAnsi="Times New Roman" w:cs="Times New Roman"/>
              </w:rPr>
            </w:pPr>
          </w:p>
        </w:tc>
        <w:tc>
          <w:tcPr>
            <w:tcW w:w="1701" w:type="dxa"/>
            <w:tcBorders>
              <w:top w:val="single" w:sz="4" w:space="0" w:color="auto"/>
            </w:tcBorders>
          </w:tcPr>
          <w:p w14:paraId="03BBFC87" w14:textId="436F82D5"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5,42</w:t>
            </w:r>
          </w:p>
          <w:p w14:paraId="5DD36F6E" w14:textId="77777777" w:rsidR="00066A1A" w:rsidRPr="00E823F0" w:rsidRDefault="00066A1A" w:rsidP="00066A1A">
            <w:pPr>
              <w:rPr>
                <w:rFonts w:ascii="Times New Roman" w:hAnsi="Times New Roman" w:cs="Times New Roman"/>
              </w:rPr>
            </w:pPr>
          </w:p>
        </w:tc>
        <w:tc>
          <w:tcPr>
            <w:tcW w:w="1417" w:type="dxa"/>
            <w:tcBorders>
              <w:top w:val="single" w:sz="4" w:space="0" w:color="auto"/>
            </w:tcBorders>
          </w:tcPr>
          <w:p w14:paraId="1366A522" w14:textId="62298402"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0,27</w:t>
            </w:r>
          </w:p>
          <w:p w14:paraId="63D9B87B" w14:textId="77777777" w:rsidR="00066A1A" w:rsidRPr="00E823F0" w:rsidRDefault="00066A1A" w:rsidP="00066A1A">
            <w:pPr>
              <w:rPr>
                <w:rFonts w:ascii="Times New Roman" w:hAnsi="Times New Roman" w:cs="Times New Roman"/>
              </w:rPr>
            </w:pPr>
          </w:p>
        </w:tc>
        <w:tc>
          <w:tcPr>
            <w:tcW w:w="927" w:type="dxa"/>
            <w:tcBorders>
              <w:top w:val="single" w:sz="4" w:space="0" w:color="auto"/>
            </w:tcBorders>
          </w:tcPr>
          <w:p w14:paraId="32872A31" w14:textId="18495676" w:rsidR="00066A1A" w:rsidRPr="00E823F0" w:rsidRDefault="00066A1A" w:rsidP="00066A1A">
            <w:pPr>
              <w:rPr>
                <w:rFonts w:ascii="Times New Roman" w:hAnsi="Times New Roman" w:cs="Times New Roman"/>
                <w:color w:val="000000"/>
              </w:rPr>
            </w:pPr>
            <w:r w:rsidRPr="00E823F0">
              <w:rPr>
                <w:rFonts w:ascii="Times New Roman" w:hAnsi="Times New Roman" w:cs="Times New Roman"/>
                <w:color w:val="000000"/>
              </w:rPr>
              <w:t>84,55</w:t>
            </w:r>
          </w:p>
          <w:p w14:paraId="066A55AC" w14:textId="77777777" w:rsidR="00066A1A" w:rsidRPr="00E823F0" w:rsidRDefault="00066A1A" w:rsidP="00066A1A">
            <w:pPr>
              <w:rPr>
                <w:rFonts w:ascii="Times New Roman" w:hAnsi="Times New Roman" w:cs="Times New Roman"/>
              </w:rPr>
            </w:pPr>
          </w:p>
        </w:tc>
      </w:tr>
    </w:tbl>
    <w:p w14:paraId="1CB4D8ED" w14:textId="77777777" w:rsidR="00781B9F" w:rsidRDefault="00781B9F" w:rsidP="00781B9F">
      <w:pPr>
        <w:spacing w:line="360" w:lineRule="auto"/>
      </w:pPr>
    </w:p>
    <w:p w14:paraId="60F2B5F1" w14:textId="0B4D149B"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Около 3% студентов, имеющих хотя бы одного родителя-носителя высоких образовательных уровней, выбрали организации среднего профессионального образования, относящиеся к сфере искусства. Среди студентов менее образованных родителей данная доля составила лишь 0,54%. Еще одна разница в предпочтениях профиля образовательной организации, выходящая за пределы статистической погрешности, находится в аграрном секторе. Более 9% студентов из семей с родителями без высшего образования выбрали подобные колледжи и техникумы (среди студентов с высокими уровнями образовательного капитала родителей - 5%). В целом, более 84% студентов СПО исследуемой выборки обучаются в профессиональных организациях</w:t>
      </w:r>
      <w:r w:rsidR="00541FD6" w:rsidRPr="00593542">
        <w:rPr>
          <w:rFonts w:ascii="Times New Roman" w:hAnsi="Times New Roman" w:cs="Times New Roman"/>
          <w:sz w:val="28"/>
          <w:szCs w:val="28"/>
        </w:rPr>
        <w:t>, не относящихся к выделенной нами группе с наиболее выраженной отраслевой спецификой. Это,</w:t>
      </w:r>
      <w:r w:rsidRPr="00593542">
        <w:rPr>
          <w:rFonts w:ascii="Times New Roman" w:hAnsi="Times New Roman" w:cs="Times New Roman"/>
          <w:sz w:val="28"/>
          <w:szCs w:val="28"/>
        </w:rPr>
        <w:t xml:space="preserve"> в свою очередь</w:t>
      </w:r>
      <w:r w:rsidR="00541FD6" w:rsidRPr="00593542">
        <w:rPr>
          <w:rFonts w:ascii="Times New Roman" w:hAnsi="Times New Roman" w:cs="Times New Roman"/>
          <w:sz w:val="28"/>
          <w:szCs w:val="28"/>
        </w:rPr>
        <w:t>,</w:t>
      </w:r>
      <w:r w:rsidRPr="00593542">
        <w:rPr>
          <w:rFonts w:ascii="Times New Roman" w:hAnsi="Times New Roman" w:cs="Times New Roman"/>
          <w:sz w:val="28"/>
          <w:szCs w:val="28"/>
        </w:rPr>
        <w:t xml:space="preserve"> позволяет исключить сомнения в части преобладания выбора студентами с высокообразованными родителями определенной профессии и организац</w:t>
      </w:r>
      <w:r w:rsidR="00DB2B5C">
        <w:rPr>
          <w:rFonts w:ascii="Times New Roman" w:hAnsi="Times New Roman" w:cs="Times New Roman"/>
          <w:sz w:val="28"/>
          <w:szCs w:val="28"/>
        </w:rPr>
        <w:t>ии СПО, успешно конкурирующе</w:t>
      </w:r>
      <w:r w:rsidRPr="00593542">
        <w:rPr>
          <w:rFonts w:ascii="Times New Roman" w:hAnsi="Times New Roman" w:cs="Times New Roman"/>
          <w:sz w:val="28"/>
          <w:szCs w:val="28"/>
        </w:rPr>
        <w:t>й с социальным престижем академического трека с прямым переходом в систему высшего образования.</w:t>
      </w:r>
    </w:p>
    <w:p w14:paraId="4C7BE2EE" w14:textId="02ED7852" w:rsidR="002F0362"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Еще один </w:t>
      </w:r>
      <w:r w:rsidR="00610143" w:rsidRPr="00593542">
        <w:rPr>
          <w:rFonts w:ascii="Times New Roman" w:hAnsi="Times New Roman" w:cs="Times New Roman"/>
          <w:sz w:val="28"/>
          <w:szCs w:val="28"/>
        </w:rPr>
        <w:t xml:space="preserve">важный </w:t>
      </w:r>
      <w:r w:rsidRPr="00593542">
        <w:rPr>
          <w:rFonts w:ascii="Times New Roman" w:hAnsi="Times New Roman" w:cs="Times New Roman"/>
          <w:sz w:val="28"/>
          <w:szCs w:val="28"/>
        </w:rPr>
        <w:t>момент, связанный с исследованием группы студентов СПО, которые выбрали профессиональную траекторию вопреки предиктору образовательного капитала родителей</w:t>
      </w:r>
      <w:r w:rsidR="00DB2B5C">
        <w:rPr>
          <w:rFonts w:ascii="Times New Roman" w:hAnsi="Times New Roman" w:cs="Times New Roman"/>
          <w:sz w:val="28"/>
          <w:szCs w:val="28"/>
        </w:rPr>
        <w:t>,</w:t>
      </w:r>
      <w:r w:rsidRPr="00593542">
        <w:rPr>
          <w:rFonts w:ascii="Times New Roman" w:hAnsi="Times New Roman" w:cs="Times New Roman"/>
          <w:sz w:val="28"/>
          <w:szCs w:val="28"/>
        </w:rPr>
        <w:t xml:space="preserve"> – это </w:t>
      </w:r>
      <w:r w:rsidR="002F0362" w:rsidRPr="00593542">
        <w:rPr>
          <w:rFonts w:ascii="Times New Roman" w:hAnsi="Times New Roman" w:cs="Times New Roman"/>
          <w:sz w:val="28"/>
          <w:szCs w:val="28"/>
        </w:rPr>
        <w:t>вопрос о</w:t>
      </w:r>
      <w:r w:rsidR="00DB2B5C">
        <w:rPr>
          <w:rFonts w:ascii="Times New Roman" w:hAnsi="Times New Roman" w:cs="Times New Roman"/>
          <w:sz w:val="28"/>
          <w:szCs w:val="28"/>
        </w:rPr>
        <w:t>б</w:t>
      </w:r>
      <w:r w:rsidR="002F0362" w:rsidRPr="00593542">
        <w:rPr>
          <w:rFonts w:ascii="Times New Roman" w:hAnsi="Times New Roman" w:cs="Times New Roman"/>
          <w:sz w:val="28"/>
          <w:szCs w:val="28"/>
        </w:rPr>
        <w:t xml:space="preserve"> их видении будущего максимального образовательного уровня и путей его достижения. </w:t>
      </w:r>
      <w:r w:rsidR="002F0362" w:rsidRPr="00593542">
        <w:rPr>
          <w:rFonts w:ascii="Times New Roman" w:hAnsi="Times New Roman" w:cs="Times New Roman"/>
          <w:sz w:val="28"/>
          <w:szCs w:val="28"/>
        </w:rPr>
        <w:lastRenderedPageBreak/>
        <w:t xml:space="preserve">Ранее полученные результаты не объясняют их положение вопреки первичным эффектам социально-экономического неравенства (образование родителей, как правило, положительно коррелирует с учебными достижениями). Но остаются вторичные эффекты и предположение о том, что выбор профессионального трека обусловлен попыткой поступления в систему высшего образования в обход Единого Государственного Экзамена (ЕГЭ). </w:t>
      </w:r>
    </w:p>
    <w:p w14:paraId="5A3AC115" w14:textId="5B098CE6"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Для ответа на данный вопрос была построена модель логистической регрессии на выборке студентов СПО 2-й волны – 1 курс профессионального обучения и переменной, содержащей ответы на вопрос о планах поступления в организации высшего образования после окончания колледжа (таб.11).</w:t>
      </w:r>
    </w:p>
    <w:p w14:paraId="3198A38A" w14:textId="40D4C1E2" w:rsidR="00781B9F" w:rsidRPr="00593542" w:rsidRDefault="00781B9F" w:rsidP="00A12FC2">
      <w:pPr>
        <w:spacing w:line="240" w:lineRule="auto"/>
        <w:jc w:val="both"/>
        <w:rPr>
          <w:rFonts w:ascii="Times New Roman" w:hAnsi="Times New Roman" w:cs="Times New Roman"/>
          <w:sz w:val="28"/>
          <w:szCs w:val="28"/>
        </w:rPr>
      </w:pPr>
      <w:r w:rsidRPr="00593542">
        <w:rPr>
          <w:rFonts w:ascii="Times New Roman" w:hAnsi="Times New Roman" w:cs="Times New Roman"/>
          <w:sz w:val="28"/>
          <w:szCs w:val="28"/>
        </w:rPr>
        <w:t xml:space="preserve">Таблица 11 – Результаты логистической регрессии (отношение шансов), зависимая переменная </w:t>
      </w:r>
      <w:r w:rsidR="00D31EFB">
        <w:rPr>
          <w:rFonts w:ascii="Times New Roman" w:hAnsi="Times New Roman" w:cs="Times New Roman"/>
          <w:sz w:val="28"/>
          <w:szCs w:val="28"/>
        </w:rPr>
        <w:t>«</w:t>
      </w:r>
      <w:r w:rsidRPr="00593542">
        <w:rPr>
          <w:rFonts w:ascii="Times New Roman" w:hAnsi="Times New Roman" w:cs="Times New Roman"/>
          <w:sz w:val="28"/>
          <w:szCs w:val="28"/>
        </w:rPr>
        <w:t>студенты СПО, разделенные по уровню образования их родителей</w:t>
      </w:r>
      <w:r w:rsidR="00D31EFB">
        <w:rPr>
          <w:rFonts w:ascii="Times New Roman" w:hAnsi="Times New Roman" w:cs="Times New Roman"/>
          <w:sz w:val="28"/>
          <w:szCs w:val="28"/>
        </w:rPr>
        <w:t>»</w:t>
      </w:r>
      <w:r w:rsidRPr="00593542">
        <w:rPr>
          <w:rFonts w:ascii="Times New Roman" w:hAnsi="Times New Roman" w:cs="Times New Roman"/>
          <w:sz w:val="28"/>
          <w:szCs w:val="28"/>
        </w:rPr>
        <w:t xml:space="preserve"> (Студенты –</w:t>
      </w:r>
      <w:r w:rsidR="00DB2B5C">
        <w:rPr>
          <w:rFonts w:ascii="Times New Roman" w:hAnsi="Times New Roman" w:cs="Times New Roman"/>
          <w:sz w:val="28"/>
          <w:szCs w:val="28"/>
        </w:rPr>
        <w:t xml:space="preserve"> </w:t>
      </w:r>
      <w:r w:rsidRPr="00593542">
        <w:rPr>
          <w:rFonts w:ascii="Times New Roman" w:hAnsi="Times New Roman" w:cs="Times New Roman"/>
          <w:sz w:val="28"/>
          <w:szCs w:val="28"/>
        </w:rPr>
        <w:t>дети родителей с высшим образованием =1, студенты родителей без высшего образования =0)</w:t>
      </w:r>
    </w:p>
    <w:tbl>
      <w:tblPr>
        <w:tblW w:w="9401" w:type="dxa"/>
        <w:tblLook w:val="04A0" w:firstRow="1" w:lastRow="0" w:firstColumn="1" w:lastColumn="0" w:noHBand="0" w:noVBand="1"/>
      </w:tblPr>
      <w:tblGrid>
        <w:gridCol w:w="6521"/>
        <w:gridCol w:w="2880"/>
      </w:tblGrid>
      <w:tr w:rsidR="00593542" w:rsidRPr="00593542" w14:paraId="0702F769" w14:textId="77777777" w:rsidTr="00593542">
        <w:trPr>
          <w:trHeight w:val="300"/>
        </w:trPr>
        <w:tc>
          <w:tcPr>
            <w:tcW w:w="6521" w:type="dxa"/>
            <w:tcBorders>
              <w:top w:val="single" w:sz="4" w:space="0" w:color="auto"/>
              <w:left w:val="nil"/>
              <w:bottom w:val="single" w:sz="4" w:space="0" w:color="auto"/>
              <w:right w:val="nil"/>
            </w:tcBorders>
            <w:shd w:val="clear" w:color="auto" w:fill="auto"/>
            <w:noWrap/>
            <w:vAlign w:val="bottom"/>
            <w:hideMark/>
          </w:tcPr>
          <w:p w14:paraId="07D8E119" w14:textId="77777777" w:rsidR="00593542" w:rsidRPr="00593542" w:rsidRDefault="00593542" w:rsidP="00593542">
            <w:pPr>
              <w:spacing w:after="0" w:line="240" w:lineRule="auto"/>
              <w:rPr>
                <w:rFonts w:ascii="Calibri" w:eastAsia="Times New Roman" w:hAnsi="Calibri" w:cs="Times New Roman"/>
                <w:color w:val="000000"/>
                <w:lang w:eastAsia="ru-RU"/>
              </w:rPr>
            </w:pPr>
            <w:r w:rsidRPr="00593542">
              <w:rPr>
                <w:rFonts w:ascii="Calibri" w:eastAsia="Times New Roman" w:hAnsi="Calibri" w:cs="Times New Roman"/>
                <w:color w:val="000000"/>
                <w:lang w:eastAsia="ru-RU"/>
              </w:rPr>
              <w:t> </w:t>
            </w:r>
          </w:p>
        </w:tc>
        <w:tc>
          <w:tcPr>
            <w:tcW w:w="2880" w:type="dxa"/>
            <w:tcBorders>
              <w:top w:val="single" w:sz="4" w:space="0" w:color="auto"/>
              <w:left w:val="nil"/>
              <w:bottom w:val="single" w:sz="4" w:space="0" w:color="auto"/>
              <w:right w:val="nil"/>
            </w:tcBorders>
            <w:shd w:val="clear" w:color="auto" w:fill="auto"/>
            <w:noWrap/>
            <w:vAlign w:val="bottom"/>
            <w:hideMark/>
          </w:tcPr>
          <w:p w14:paraId="26402CCA" w14:textId="77777777" w:rsidR="00593542" w:rsidRPr="00593542" w:rsidRDefault="00593542" w:rsidP="00593542">
            <w:pPr>
              <w:spacing w:after="0" w:line="240" w:lineRule="auto"/>
              <w:rPr>
                <w:rFonts w:ascii="Calibri" w:eastAsia="Times New Roman" w:hAnsi="Calibri" w:cs="Times New Roman"/>
                <w:color w:val="000000"/>
                <w:lang w:eastAsia="ru-RU"/>
              </w:rPr>
            </w:pPr>
            <w:r w:rsidRPr="00593542">
              <w:rPr>
                <w:rFonts w:ascii="Calibri" w:eastAsia="Times New Roman" w:hAnsi="Calibri" w:cs="Times New Roman"/>
                <w:color w:val="000000"/>
                <w:lang w:eastAsia="ru-RU"/>
              </w:rPr>
              <w:t>(1)</w:t>
            </w:r>
          </w:p>
        </w:tc>
      </w:tr>
      <w:tr w:rsidR="00593542" w:rsidRPr="00593542" w14:paraId="59FE8ACA" w14:textId="77777777" w:rsidTr="00593542">
        <w:trPr>
          <w:trHeight w:val="300"/>
        </w:trPr>
        <w:tc>
          <w:tcPr>
            <w:tcW w:w="6521" w:type="dxa"/>
            <w:tcBorders>
              <w:top w:val="nil"/>
              <w:left w:val="nil"/>
              <w:bottom w:val="nil"/>
              <w:right w:val="nil"/>
            </w:tcBorders>
            <w:shd w:val="clear" w:color="auto" w:fill="auto"/>
            <w:noWrap/>
            <w:vAlign w:val="bottom"/>
            <w:hideMark/>
          </w:tcPr>
          <w:p w14:paraId="17DA2933"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 xml:space="preserve">Планы продолжить образование в организациях ВО в опросе на 1 курсе СПО </w:t>
            </w:r>
          </w:p>
        </w:tc>
        <w:tc>
          <w:tcPr>
            <w:tcW w:w="2880" w:type="dxa"/>
            <w:tcBorders>
              <w:top w:val="nil"/>
              <w:left w:val="nil"/>
              <w:bottom w:val="nil"/>
              <w:right w:val="nil"/>
            </w:tcBorders>
            <w:shd w:val="clear" w:color="auto" w:fill="auto"/>
            <w:noWrap/>
            <w:vAlign w:val="bottom"/>
            <w:hideMark/>
          </w:tcPr>
          <w:p w14:paraId="276B49E4"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1.34*</w:t>
            </w:r>
          </w:p>
        </w:tc>
      </w:tr>
      <w:tr w:rsidR="00593542" w:rsidRPr="00593542" w14:paraId="211D36FC" w14:textId="77777777" w:rsidTr="00593542">
        <w:trPr>
          <w:trHeight w:val="300"/>
        </w:trPr>
        <w:tc>
          <w:tcPr>
            <w:tcW w:w="6521" w:type="dxa"/>
            <w:tcBorders>
              <w:top w:val="nil"/>
              <w:left w:val="nil"/>
              <w:bottom w:val="nil"/>
              <w:right w:val="nil"/>
            </w:tcBorders>
            <w:shd w:val="clear" w:color="auto" w:fill="auto"/>
            <w:noWrap/>
            <w:vAlign w:val="bottom"/>
            <w:hideMark/>
          </w:tcPr>
          <w:p w14:paraId="151F54DB"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p>
        </w:tc>
        <w:tc>
          <w:tcPr>
            <w:tcW w:w="2880" w:type="dxa"/>
            <w:tcBorders>
              <w:top w:val="nil"/>
              <w:left w:val="nil"/>
              <w:bottom w:val="nil"/>
              <w:right w:val="nil"/>
            </w:tcBorders>
            <w:shd w:val="clear" w:color="auto" w:fill="auto"/>
            <w:noWrap/>
            <w:vAlign w:val="bottom"/>
            <w:hideMark/>
          </w:tcPr>
          <w:p w14:paraId="6E07177E"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(0.22)</w:t>
            </w:r>
          </w:p>
        </w:tc>
      </w:tr>
      <w:tr w:rsidR="00593542" w:rsidRPr="00593542" w14:paraId="33DE164E" w14:textId="77777777" w:rsidTr="00593542">
        <w:trPr>
          <w:trHeight w:val="300"/>
        </w:trPr>
        <w:tc>
          <w:tcPr>
            <w:tcW w:w="6521" w:type="dxa"/>
            <w:tcBorders>
              <w:top w:val="nil"/>
              <w:left w:val="nil"/>
              <w:bottom w:val="nil"/>
              <w:right w:val="nil"/>
            </w:tcBorders>
            <w:shd w:val="clear" w:color="auto" w:fill="auto"/>
            <w:noWrap/>
            <w:vAlign w:val="bottom"/>
            <w:hideMark/>
          </w:tcPr>
          <w:p w14:paraId="78D31EE9" w14:textId="347336D9" w:rsidR="00593542" w:rsidRPr="005F4982" w:rsidRDefault="005F4982" w:rsidP="00593542">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Константа</w:t>
            </w:r>
          </w:p>
        </w:tc>
        <w:tc>
          <w:tcPr>
            <w:tcW w:w="2880" w:type="dxa"/>
            <w:tcBorders>
              <w:top w:val="nil"/>
              <w:left w:val="nil"/>
              <w:bottom w:val="nil"/>
              <w:right w:val="nil"/>
            </w:tcBorders>
            <w:shd w:val="clear" w:color="auto" w:fill="auto"/>
            <w:noWrap/>
            <w:vAlign w:val="bottom"/>
            <w:hideMark/>
          </w:tcPr>
          <w:p w14:paraId="5655C7C8"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0.58***</w:t>
            </w:r>
          </w:p>
        </w:tc>
      </w:tr>
      <w:tr w:rsidR="00593542" w:rsidRPr="00593542" w14:paraId="679DF39D" w14:textId="77777777" w:rsidTr="00593542">
        <w:trPr>
          <w:trHeight w:val="300"/>
        </w:trPr>
        <w:tc>
          <w:tcPr>
            <w:tcW w:w="6521" w:type="dxa"/>
            <w:tcBorders>
              <w:top w:val="nil"/>
              <w:left w:val="nil"/>
              <w:bottom w:val="nil"/>
              <w:right w:val="nil"/>
            </w:tcBorders>
            <w:shd w:val="clear" w:color="auto" w:fill="auto"/>
            <w:noWrap/>
            <w:vAlign w:val="bottom"/>
            <w:hideMark/>
          </w:tcPr>
          <w:p w14:paraId="6A0A6F39"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p>
        </w:tc>
        <w:tc>
          <w:tcPr>
            <w:tcW w:w="2880" w:type="dxa"/>
            <w:tcBorders>
              <w:top w:val="nil"/>
              <w:left w:val="nil"/>
              <w:bottom w:val="nil"/>
              <w:right w:val="nil"/>
            </w:tcBorders>
            <w:shd w:val="clear" w:color="auto" w:fill="auto"/>
            <w:noWrap/>
            <w:vAlign w:val="bottom"/>
            <w:hideMark/>
          </w:tcPr>
          <w:p w14:paraId="2D59C316"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(0.06)</w:t>
            </w:r>
          </w:p>
        </w:tc>
      </w:tr>
      <w:tr w:rsidR="00593542" w:rsidRPr="00593542" w14:paraId="13AE0AD3" w14:textId="77777777" w:rsidTr="00593542">
        <w:trPr>
          <w:trHeight w:val="300"/>
        </w:trPr>
        <w:tc>
          <w:tcPr>
            <w:tcW w:w="6521" w:type="dxa"/>
            <w:tcBorders>
              <w:top w:val="nil"/>
              <w:left w:val="nil"/>
              <w:right w:val="nil"/>
            </w:tcBorders>
            <w:shd w:val="clear" w:color="auto" w:fill="auto"/>
            <w:noWrap/>
            <w:vAlign w:val="bottom"/>
            <w:hideMark/>
          </w:tcPr>
          <w:p w14:paraId="3197B8F6"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p>
        </w:tc>
        <w:tc>
          <w:tcPr>
            <w:tcW w:w="2880" w:type="dxa"/>
            <w:tcBorders>
              <w:top w:val="nil"/>
              <w:left w:val="nil"/>
              <w:right w:val="nil"/>
            </w:tcBorders>
            <w:shd w:val="clear" w:color="auto" w:fill="auto"/>
            <w:noWrap/>
            <w:vAlign w:val="bottom"/>
            <w:hideMark/>
          </w:tcPr>
          <w:p w14:paraId="249F7090" w14:textId="77777777" w:rsidR="00593542" w:rsidRPr="005F4982" w:rsidRDefault="00593542" w:rsidP="00593542">
            <w:pPr>
              <w:spacing w:after="0" w:line="240" w:lineRule="auto"/>
              <w:rPr>
                <w:rFonts w:ascii="Times New Roman" w:eastAsia="Times New Roman" w:hAnsi="Times New Roman" w:cs="Times New Roman"/>
                <w:sz w:val="20"/>
                <w:szCs w:val="20"/>
                <w:lang w:eastAsia="ru-RU"/>
              </w:rPr>
            </w:pPr>
          </w:p>
        </w:tc>
      </w:tr>
      <w:tr w:rsidR="00593542" w:rsidRPr="00593542" w14:paraId="1B5E760D" w14:textId="77777777" w:rsidTr="00593542">
        <w:trPr>
          <w:trHeight w:val="300"/>
        </w:trPr>
        <w:tc>
          <w:tcPr>
            <w:tcW w:w="6521" w:type="dxa"/>
            <w:tcBorders>
              <w:top w:val="nil"/>
              <w:left w:val="nil"/>
              <w:bottom w:val="single" w:sz="4" w:space="0" w:color="auto"/>
              <w:right w:val="nil"/>
            </w:tcBorders>
            <w:shd w:val="clear" w:color="auto" w:fill="auto"/>
            <w:noWrap/>
            <w:vAlign w:val="bottom"/>
            <w:hideMark/>
          </w:tcPr>
          <w:p w14:paraId="16E1F135" w14:textId="39CA339F" w:rsidR="00593542" w:rsidRPr="005F4982" w:rsidRDefault="005F4982" w:rsidP="00593542">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N</w:t>
            </w:r>
          </w:p>
        </w:tc>
        <w:tc>
          <w:tcPr>
            <w:tcW w:w="2880" w:type="dxa"/>
            <w:tcBorders>
              <w:top w:val="nil"/>
              <w:left w:val="nil"/>
              <w:bottom w:val="single" w:sz="4" w:space="0" w:color="auto"/>
              <w:right w:val="nil"/>
            </w:tcBorders>
            <w:shd w:val="clear" w:color="auto" w:fill="auto"/>
            <w:noWrap/>
            <w:vAlign w:val="bottom"/>
            <w:hideMark/>
          </w:tcPr>
          <w:p w14:paraId="74EF4CB3"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673</w:t>
            </w:r>
          </w:p>
        </w:tc>
      </w:tr>
      <w:tr w:rsidR="00593542" w:rsidRPr="00593542" w14:paraId="2039D5FD" w14:textId="77777777" w:rsidTr="00593542">
        <w:trPr>
          <w:trHeight w:val="300"/>
        </w:trPr>
        <w:tc>
          <w:tcPr>
            <w:tcW w:w="6521" w:type="dxa"/>
            <w:tcBorders>
              <w:top w:val="single" w:sz="4" w:space="0" w:color="auto"/>
              <w:left w:val="nil"/>
              <w:bottom w:val="nil"/>
              <w:right w:val="nil"/>
            </w:tcBorders>
            <w:shd w:val="clear" w:color="auto" w:fill="auto"/>
            <w:noWrap/>
            <w:vAlign w:val="bottom"/>
            <w:hideMark/>
          </w:tcPr>
          <w:p w14:paraId="11E3907D" w14:textId="2BD9737E" w:rsidR="00593542" w:rsidRPr="005F4982" w:rsidRDefault="005F498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Стандартные ошибки указаны в скобках</w:t>
            </w:r>
          </w:p>
        </w:tc>
        <w:tc>
          <w:tcPr>
            <w:tcW w:w="2880" w:type="dxa"/>
            <w:tcBorders>
              <w:top w:val="single" w:sz="4" w:space="0" w:color="auto"/>
              <w:left w:val="nil"/>
              <w:bottom w:val="nil"/>
              <w:right w:val="nil"/>
            </w:tcBorders>
            <w:shd w:val="clear" w:color="auto" w:fill="auto"/>
            <w:noWrap/>
            <w:vAlign w:val="bottom"/>
            <w:hideMark/>
          </w:tcPr>
          <w:p w14:paraId="622AD4FD" w14:textId="77777777" w:rsidR="00593542" w:rsidRPr="00593542" w:rsidRDefault="00593542" w:rsidP="00593542">
            <w:pPr>
              <w:spacing w:after="0" w:line="240" w:lineRule="auto"/>
              <w:rPr>
                <w:rFonts w:ascii="Calibri" w:eastAsia="Times New Roman" w:hAnsi="Calibri" w:cs="Times New Roman"/>
                <w:color w:val="000000"/>
                <w:lang w:eastAsia="ru-RU"/>
              </w:rPr>
            </w:pPr>
          </w:p>
        </w:tc>
      </w:tr>
      <w:tr w:rsidR="00593542" w:rsidRPr="00593542" w14:paraId="313FA8E1" w14:textId="77777777" w:rsidTr="00593542">
        <w:trPr>
          <w:trHeight w:val="300"/>
        </w:trPr>
        <w:tc>
          <w:tcPr>
            <w:tcW w:w="6521" w:type="dxa"/>
            <w:tcBorders>
              <w:top w:val="nil"/>
              <w:left w:val="nil"/>
              <w:bottom w:val="nil"/>
              <w:right w:val="nil"/>
            </w:tcBorders>
            <w:shd w:val="clear" w:color="auto" w:fill="auto"/>
            <w:noWrap/>
            <w:vAlign w:val="bottom"/>
            <w:hideMark/>
          </w:tcPr>
          <w:p w14:paraId="65D309D9" w14:textId="77777777" w:rsidR="00593542" w:rsidRPr="005F4982" w:rsidRDefault="00593542" w:rsidP="00593542">
            <w:pPr>
              <w:spacing w:after="0" w:line="240" w:lineRule="auto"/>
              <w:rPr>
                <w:rFonts w:ascii="Times New Roman" w:eastAsia="Times New Roman" w:hAnsi="Times New Roman" w:cs="Times New Roman"/>
                <w:color w:val="000000"/>
                <w:lang w:eastAsia="ru-RU"/>
              </w:rPr>
            </w:pPr>
            <w:r w:rsidRPr="005F4982">
              <w:rPr>
                <w:rFonts w:ascii="Times New Roman" w:eastAsia="Times New Roman" w:hAnsi="Times New Roman" w:cs="Times New Roman"/>
                <w:color w:val="000000"/>
                <w:lang w:eastAsia="ru-RU"/>
              </w:rPr>
              <w:t>*** p&lt;0.01, ** p&lt;0.05, * p&lt;0.1</w:t>
            </w:r>
          </w:p>
        </w:tc>
        <w:tc>
          <w:tcPr>
            <w:tcW w:w="2880" w:type="dxa"/>
            <w:tcBorders>
              <w:top w:val="nil"/>
              <w:left w:val="nil"/>
              <w:bottom w:val="nil"/>
              <w:right w:val="nil"/>
            </w:tcBorders>
            <w:shd w:val="clear" w:color="auto" w:fill="auto"/>
            <w:noWrap/>
            <w:vAlign w:val="bottom"/>
            <w:hideMark/>
          </w:tcPr>
          <w:p w14:paraId="6C2DB9D9" w14:textId="77777777" w:rsidR="00593542" w:rsidRPr="00593542" w:rsidRDefault="00593542" w:rsidP="00593542">
            <w:pPr>
              <w:spacing w:after="0" w:line="240" w:lineRule="auto"/>
              <w:rPr>
                <w:rFonts w:ascii="Calibri" w:eastAsia="Times New Roman" w:hAnsi="Calibri" w:cs="Times New Roman"/>
                <w:color w:val="000000"/>
                <w:lang w:eastAsia="ru-RU"/>
              </w:rPr>
            </w:pPr>
          </w:p>
        </w:tc>
      </w:tr>
    </w:tbl>
    <w:p w14:paraId="47C6BF45" w14:textId="77777777" w:rsidR="00781B9F" w:rsidRDefault="00781B9F" w:rsidP="00781B9F">
      <w:pPr>
        <w:spacing w:before="240" w:line="360" w:lineRule="auto"/>
        <w:jc w:val="both"/>
        <w:rPr>
          <w:rFonts w:ascii="Times New Roman" w:hAnsi="Times New Roman" w:cs="Times New Roman"/>
        </w:rPr>
      </w:pPr>
    </w:p>
    <w:p w14:paraId="2EA4A79D" w14:textId="6587A858"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Полученные результаты демонстрируют то, что шансы на построение планов поступления в организации ВО </w:t>
      </w:r>
      <w:proofErr w:type="spellStart"/>
      <w:r w:rsidRPr="00593542">
        <w:rPr>
          <w:rFonts w:ascii="Times New Roman" w:hAnsi="Times New Roman" w:cs="Times New Roman"/>
          <w:sz w:val="28"/>
          <w:szCs w:val="28"/>
        </w:rPr>
        <w:t>во</w:t>
      </w:r>
      <w:proofErr w:type="spellEnd"/>
      <w:r w:rsidRPr="00593542">
        <w:rPr>
          <w:rFonts w:ascii="Times New Roman" w:hAnsi="Times New Roman" w:cs="Times New Roman"/>
          <w:sz w:val="28"/>
          <w:szCs w:val="28"/>
        </w:rPr>
        <w:t xml:space="preserve"> время обучения на первом году среднего профессионального образования в 1,34 раза выше для студентов, у которых</w:t>
      </w:r>
      <w:r w:rsidR="00DB2B5C">
        <w:rPr>
          <w:rFonts w:ascii="Times New Roman" w:hAnsi="Times New Roman" w:cs="Times New Roman"/>
          <w:sz w:val="28"/>
          <w:szCs w:val="28"/>
        </w:rPr>
        <w:t>,</w:t>
      </w:r>
      <w:r w:rsidRPr="00593542">
        <w:rPr>
          <w:rFonts w:ascii="Times New Roman" w:hAnsi="Times New Roman" w:cs="Times New Roman"/>
          <w:sz w:val="28"/>
          <w:szCs w:val="28"/>
        </w:rPr>
        <w:t xml:space="preserve"> по крайней мере</w:t>
      </w:r>
      <w:r w:rsidR="00DB2B5C">
        <w:rPr>
          <w:rFonts w:ascii="Times New Roman" w:hAnsi="Times New Roman" w:cs="Times New Roman"/>
          <w:sz w:val="28"/>
          <w:szCs w:val="28"/>
        </w:rPr>
        <w:t>,</w:t>
      </w:r>
      <w:r w:rsidRPr="00593542">
        <w:rPr>
          <w:rFonts w:ascii="Times New Roman" w:hAnsi="Times New Roman" w:cs="Times New Roman"/>
          <w:sz w:val="28"/>
          <w:szCs w:val="28"/>
        </w:rPr>
        <w:t xml:space="preserve"> один родитель является носителем высоких образовательных уровней.</w:t>
      </w:r>
      <w:r w:rsidR="002E4680" w:rsidRPr="00593542">
        <w:rPr>
          <w:sz w:val="28"/>
          <w:szCs w:val="28"/>
        </w:rPr>
        <w:t xml:space="preserve"> </w:t>
      </w:r>
      <w:r w:rsidR="002E4680" w:rsidRPr="00593542">
        <w:rPr>
          <w:rFonts w:ascii="Times New Roman" w:hAnsi="Times New Roman" w:cs="Times New Roman"/>
          <w:sz w:val="28"/>
          <w:szCs w:val="28"/>
        </w:rPr>
        <w:t>Таким образом, студенты «нетипичной» группы</w:t>
      </w:r>
      <w:r w:rsidR="00D958C0" w:rsidRPr="00593542">
        <w:rPr>
          <w:rFonts w:ascii="Times New Roman" w:hAnsi="Times New Roman" w:cs="Times New Roman"/>
          <w:sz w:val="28"/>
          <w:szCs w:val="28"/>
        </w:rPr>
        <w:t xml:space="preserve"> изначально (с 1 курса)</w:t>
      </w:r>
      <w:r w:rsidR="002E4680" w:rsidRPr="00593542">
        <w:rPr>
          <w:rFonts w:ascii="Times New Roman" w:hAnsi="Times New Roman" w:cs="Times New Roman"/>
          <w:sz w:val="28"/>
          <w:szCs w:val="28"/>
        </w:rPr>
        <w:t xml:space="preserve"> в большей степени ориентированы на высшее образование, чем их сокурсники.</w:t>
      </w:r>
      <w:r w:rsidRPr="00593542">
        <w:rPr>
          <w:rFonts w:ascii="Times New Roman" w:hAnsi="Times New Roman" w:cs="Times New Roman"/>
          <w:sz w:val="28"/>
          <w:szCs w:val="28"/>
        </w:rPr>
        <w:t xml:space="preserve"> Данный результат свидетельствует о значимости примера родителей в вопросах ориентиров на максимальный </w:t>
      </w:r>
      <w:r w:rsidRPr="00593542">
        <w:rPr>
          <w:rFonts w:ascii="Times New Roman" w:hAnsi="Times New Roman" w:cs="Times New Roman"/>
          <w:sz w:val="28"/>
          <w:szCs w:val="28"/>
        </w:rPr>
        <w:lastRenderedPageBreak/>
        <w:t xml:space="preserve">желаемый/приемлемый уровень образования, что согласуется с </w:t>
      </w:r>
      <w:r w:rsidR="005752DB" w:rsidRPr="00593542">
        <w:rPr>
          <w:rFonts w:ascii="Times New Roman" w:hAnsi="Times New Roman" w:cs="Times New Roman"/>
          <w:sz w:val="28"/>
          <w:szCs w:val="28"/>
        </w:rPr>
        <w:t xml:space="preserve">выводами </w:t>
      </w:r>
      <w:r w:rsidRPr="00593542">
        <w:rPr>
          <w:rFonts w:ascii="Times New Roman" w:hAnsi="Times New Roman" w:cs="Times New Roman"/>
          <w:sz w:val="28"/>
          <w:szCs w:val="28"/>
        </w:rPr>
        <w:t>предшествующих исследований [</w:t>
      </w:r>
      <w:r w:rsidR="00CB2915">
        <w:rPr>
          <w:rFonts w:ascii="Times New Roman" w:hAnsi="Times New Roman" w:cs="Times New Roman"/>
          <w:sz w:val="28"/>
          <w:szCs w:val="28"/>
        </w:rPr>
        <w:t>1, 4</w:t>
      </w:r>
      <w:r w:rsidRPr="00593542">
        <w:rPr>
          <w:rFonts w:ascii="Times New Roman" w:hAnsi="Times New Roman" w:cs="Times New Roman"/>
          <w:sz w:val="28"/>
          <w:szCs w:val="28"/>
        </w:rPr>
        <w:t>].</w:t>
      </w:r>
      <w:r w:rsidR="00D958C0" w:rsidRPr="00593542">
        <w:rPr>
          <w:rFonts w:ascii="Times New Roman" w:hAnsi="Times New Roman" w:cs="Times New Roman"/>
          <w:sz w:val="28"/>
          <w:szCs w:val="28"/>
        </w:rPr>
        <w:t xml:space="preserve"> </w:t>
      </w:r>
      <w:r w:rsidRPr="00593542">
        <w:rPr>
          <w:rFonts w:ascii="Times New Roman" w:hAnsi="Times New Roman" w:cs="Times New Roman"/>
          <w:sz w:val="28"/>
          <w:szCs w:val="28"/>
        </w:rPr>
        <w:t>Тем не менее</w:t>
      </w:r>
      <w:r w:rsidR="00DB2B5C">
        <w:rPr>
          <w:rFonts w:ascii="Times New Roman" w:hAnsi="Times New Roman" w:cs="Times New Roman"/>
          <w:sz w:val="28"/>
          <w:szCs w:val="28"/>
        </w:rPr>
        <w:t>,</w:t>
      </w:r>
      <w:r w:rsidRPr="00593542">
        <w:rPr>
          <w:rFonts w:ascii="Times New Roman" w:hAnsi="Times New Roman" w:cs="Times New Roman"/>
          <w:sz w:val="28"/>
          <w:szCs w:val="28"/>
        </w:rPr>
        <w:t xml:space="preserve"> остается открытым вопрос о том, является ли</w:t>
      </w:r>
      <w:r w:rsidR="00D958C0" w:rsidRPr="00593542">
        <w:rPr>
          <w:rFonts w:ascii="Times New Roman" w:hAnsi="Times New Roman" w:cs="Times New Roman"/>
          <w:sz w:val="28"/>
          <w:szCs w:val="28"/>
        </w:rPr>
        <w:t xml:space="preserve"> их</w:t>
      </w:r>
      <w:r w:rsidR="0036517E" w:rsidRPr="00593542">
        <w:rPr>
          <w:rFonts w:ascii="Times New Roman" w:hAnsi="Times New Roman" w:cs="Times New Roman"/>
          <w:sz w:val="28"/>
          <w:szCs w:val="28"/>
        </w:rPr>
        <w:t xml:space="preserve"> решение о</w:t>
      </w:r>
      <w:r w:rsidRPr="00593542">
        <w:rPr>
          <w:rFonts w:ascii="Times New Roman" w:hAnsi="Times New Roman" w:cs="Times New Roman"/>
          <w:sz w:val="28"/>
          <w:szCs w:val="28"/>
        </w:rPr>
        <w:t xml:space="preserve"> выбор</w:t>
      </w:r>
      <w:r w:rsidR="0036517E" w:rsidRPr="00593542">
        <w:rPr>
          <w:rFonts w:ascii="Times New Roman" w:hAnsi="Times New Roman" w:cs="Times New Roman"/>
          <w:sz w:val="28"/>
          <w:szCs w:val="28"/>
        </w:rPr>
        <w:t>е</w:t>
      </w:r>
      <w:r w:rsidRPr="00593542">
        <w:rPr>
          <w:rFonts w:ascii="Times New Roman" w:hAnsi="Times New Roman" w:cs="Times New Roman"/>
          <w:sz w:val="28"/>
          <w:szCs w:val="28"/>
        </w:rPr>
        <w:t xml:space="preserve"> СПО преимущественно необходимостью для поступления в организации высшего образования вне общих оснований, т.е. </w:t>
      </w:r>
      <w:r w:rsidR="00610143" w:rsidRPr="00593542">
        <w:rPr>
          <w:rFonts w:ascii="Times New Roman" w:hAnsi="Times New Roman" w:cs="Times New Roman"/>
          <w:sz w:val="28"/>
          <w:szCs w:val="28"/>
        </w:rPr>
        <w:t>без сдачи</w:t>
      </w:r>
      <w:r w:rsidRPr="00593542">
        <w:rPr>
          <w:rFonts w:ascii="Times New Roman" w:hAnsi="Times New Roman" w:cs="Times New Roman"/>
          <w:sz w:val="28"/>
          <w:szCs w:val="28"/>
        </w:rPr>
        <w:t xml:space="preserve"> ЕГЭ.</w:t>
      </w:r>
    </w:p>
    <w:p w14:paraId="7DBEFAF0" w14:textId="20521DF3" w:rsidR="00781B9F" w:rsidRPr="00593542" w:rsidRDefault="00781B9F" w:rsidP="00593542">
      <w:pPr>
        <w:spacing w:before="24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Данные опроса 3</w:t>
      </w:r>
      <w:r w:rsidR="00DB2B5C">
        <w:rPr>
          <w:rFonts w:ascii="Times New Roman" w:hAnsi="Times New Roman" w:cs="Times New Roman"/>
          <w:sz w:val="28"/>
          <w:szCs w:val="28"/>
        </w:rPr>
        <w:t>-ей</w:t>
      </w:r>
      <w:r w:rsidRPr="00593542">
        <w:rPr>
          <w:rFonts w:ascii="Times New Roman" w:hAnsi="Times New Roman" w:cs="Times New Roman"/>
          <w:sz w:val="28"/>
          <w:szCs w:val="28"/>
        </w:rPr>
        <w:t xml:space="preserve"> волны содержат вопрос о том, на каких основаниях студенты СПО планируют поступление в систему высшего образования после окончания обучения</w:t>
      </w:r>
      <w:r w:rsidR="00550221" w:rsidRPr="00593542">
        <w:rPr>
          <w:rFonts w:ascii="Times New Roman" w:hAnsi="Times New Roman" w:cs="Times New Roman"/>
          <w:sz w:val="28"/>
          <w:szCs w:val="28"/>
        </w:rPr>
        <w:t xml:space="preserve"> (Вопрос «Как Вы планируете поступать в учебное заведение?»)</w:t>
      </w:r>
      <w:r w:rsidRPr="00593542">
        <w:rPr>
          <w:rFonts w:ascii="Times New Roman" w:hAnsi="Times New Roman" w:cs="Times New Roman"/>
          <w:sz w:val="28"/>
          <w:szCs w:val="28"/>
        </w:rPr>
        <w:t xml:space="preserve">. </w:t>
      </w:r>
      <w:r w:rsidR="00550221" w:rsidRPr="00593542">
        <w:rPr>
          <w:rFonts w:ascii="Times New Roman" w:hAnsi="Times New Roman" w:cs="Times New Roman"/>
          <w:sz w:val="28"/>
          <w:szCs w:val="28"/>
        </w:rPr>
        <w:t>После перекодировки ответов в бинарную переменную: 0 –собираюсь поступать после техникума, колледжа, ПТУ на специальных основаниях, 1 – на общих основаниях по результатам ЕГЭ (и вступительных испытаний, если необходимо), н</w:t>
      </w:r>
      <w:r w:rsidRPr="00593542">
        <w:rPr>
          <w:rFonts w:ascii="Times New Roman" w:hAnsi="Times New Roman" w:cs="Times New Roman"/>
          <w:sz w:val="28"/>
          <w:szCs w:val="28"/>
        </w:rPr>
        <w:t>ами была построена модель логистической регрессии с ответами на данный вопрос в качестве описывающей переменной (таб. 12)</w:t>
      </w:r>
    </w:p>
    <w:p w14:paraId="22ADBF47" w14:textId="73E1A083" w:rsidR="00781B9F" w:rsidRPr="00593542" w:rsidRDefault="00781B9F" w:rsidP="00781B9F">
      <w:pPr>
        <w:spacing w:before="240" w:line="360" w:lineRule="auto"/>
        <w:jc w:val="both"/>
        <w:rPr>
          <w:rFonts w:ascii="Times New Roman" w:hAnsi="Times New Roman" w:cs="Times New Roman"/>
          <w:sz w:val="28"/>
          <w:szCs w:val="28"/>
        </w:rPr>
      </w:pPr>
      <w:r w:rsidRPr="00593542">
        <w:rPr>
          <w:rFonts w:ascii="Times New Roman" w:hAnsi="Times New Roman" w:cs="Times New Roman"/>
          <w:sz w:val="28"/>
          <w:szCs w:val="28"/>
        </w:rPr>
        <w:t xml:space="preserve">Таблица 12 - Результаты логистической регрессии (отношение шансов), зависимая переменная </w:t>
      </w:r>
      <w:r w:rsidR="00EF09B3">
        <w:rPr>
          <w:rFonts w:ascii="Times New Roman" w:hAnsi="Times New Roman" w:cs="Times New Roman"/>
          <w:sz w:val="28"/>
          <w:szCs w:val="28"/>
        </w:rPr>
        <w:t>«</w:t>
      </w:r>
      <w:r w:rsidRPr="00593542">
        <w:rPr>
          <w:rFonts w:ascii="Times New Roman" w:hAnsi="Times New Roman" w:cs="Times New Roman"/>
          <w:sz w:val="28"/>
          <w:szCs w:val="28"/>
        </w:rPr>
        <w:t>студенты СПО, разделенные по уровню образования их родителей</w:t>
      </w:r>
      <w:r w:rsidR="00EF09B3">
        <w:rPr>
          <w:rFonts w:ascii="Times New Roman" w:hAnsi="Times New Roman" w:cs="Times New Roman"/>
          <w:sz w:val="28"/>
          <w:szCs w:val="28"/>
        </w:rPr>
        <w:t>»</w:t>
      </w:r>
      <w:r w:rsidRPr="00593542">
        <w:rPr>
          <w:rFonts w:ascii="Times New Roman" w:hAnsi="Times New Roman" w:cs="Times New Roman"/>
          <w:sz w:val="28"/>
          <w:szCs w:val="28"/>
        </w:rPr>
        <w:t xml:space="preserve"> (Студенты –</w:t>
      </w:r>
      <w:r w:rsidR="00536A69">
        <w:rPr>
          <w:rFonts w:ascii="Times New Roman" w:hAnsi="Times New Roman" w:cs="Times New Roman"/>
          <w:sz w:val="28"/>
          <w:szCs w:val="28"/>
        </w:rPr>
        <w:t xml:space="preserve"> </w:t>
      </w:r>
      <w:r w:rsidRPr="00593542">
        <w:rPr>
          <w:rFonts w:ascii="Times New Roman" w:hAnsi="Times New Roman" w:cs="Times New Roman"/>
          <w:sz w:val="28"/>
          <w:szCs w:val="28"/>
        </w:rPr>
        <w:t>дети родителей с высшим образованием =1, студенты родителей без высшего образования =0)</w:t>
      </w:r>
    </w:p>
    <w:tbl>
      <w:tblPr>
        <w:tblpPr w:leftFromText="180" w:rightFromText="180" w:vertAnchor="text" w:horzAnchor="margin" w:tblpY="16"/>
        <w:tblW w:w="9072" w:type="dxa"/>
        <w:tblLook w:val="04A0" w:firstRow="1" w:lastRow="0" w:firstColumn="1" w:lastColumn="0" w:noHBand="0" w:noVBand="1"/>
      </w:tblPr>
      <w:tblGrid>
        <w:gridCol w:w="6521"/>
        <w:gridCol w:w="2551"/>
      </w:tblGrid>
      <w:tr w:rsidR="00781B9F" w:rsidRPr="008F3320" w14:paraId="3915FF55" w14:textId="77777777" w:rsidTr="00EF09B3">
        <w:trPr>
          <w:trHeight w:val="333"/>
        </w:trPr>
        <w:tc>
          <w:tcPr>
            <w:tcW w:w="6521" w:type="dxa"/>
            <w:tcBorders>
              <w:top w:val="single" w:sz="4" w:space="0" w:color="000000"/>
              <w:left w:val="nil"/>
              <w:bottom w:val="single" w:sz="4" w:space="0" w:color="auto"/>
              <w:right w:val="nil"/>
            </w:tcBorders>
            <w:shd w:val="clear" w:color="auto" w:fill="auto"/>
            <w:noWrap/>
            <w:vAlign w:val="bottom"/>
            <w:hideMark/>
          </w:tcPr>
          <w:p w14:paraId="7E8FC475" w14:textId="77777777" w:rsidR="00781B9F" w:rsidRPr="00B57197" w:rsidRDefault="00781B9F" w:rsidP="00EF09B3">
            <w:pPr>
              <w:spacing w:after="0" w:line="240" w:lineRule="auto"/>
              <w:rPr>
                <w:rFonts w:ascii="Times New Roman" w:eastAsia="Times New Roman" w:hAnsi="Times New Roman" w:cs="Times New Roman"/>
                <w:sz w:val="20"/>
                <w:szCs w:val="20"/>
                <w:lang w:eastAsia="ru-RU"/>
              </w:rPr>
            </w:pPr>
            <w:r w:rsidRPr="00B57197">
              <w:rPr>
                <w:rFonts w:ascii="Times New Roman" w:eastAsia="Times New Roman" w:hAnsi="Times New Roman" w:cs="Times New Roman"/>
                <w:sz w:val="20"/>
                <w:szCs w:val="20"/>
                <w:lang w:eastAsia="ru-RU"/>
              </w:rPr>
              <w:t> </w:t>
            </w:r>
          </w:p>
        </w:tc>
        <w:tc>
          <w:tcPr>
            <w:tcW w:w="2551" w:type="dxa"/>
            <w:tcBorders>
              <w:top w:val="single" w:sz="4" w:space="0" w:color="000000"/>
              <w:left w:val="nil"/>
              <w:bottom w:val="single" w:sz="4" w:space="0" w:color="auto"/>
              <w:right w:val="nil"/>
            </w:tcBorders>
            <w:shd w:val="clear" w:color="auto" w:fill="auto"/>
            <w:noWrap/>
            <w:vAlign w:val="bottom"/>
            <w:hideMark/>
          </w:tcPr>
          <w:p w14:paraId="6C70A926"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(1)</w:t>
            </w:r>
          </w:p>
        </w:tc>
      </w:tr>
      <w:tr w:rsidR="00781B9F" w:rsidRPr="008F3320" w14:paraId="204EA875" w14:textId="77777777" w:rsidTr="00EF09B3">
        <w:trPr>
          <w:trHeight w:val="333"/>
        </w:trPr>
        <w:tc>
          <w:tcPr>
            <w:tcW w:w="6521" w:type="dxa"/>
            <w:tcBorders>
              <w:top w:val="single" w:sz="4" w:space="0" w:color="auto"/>
              <w:left w:val="nil"/>
              <w:bottom w:val="nil"/>
              <w:right w:val="nil"/>
            </w:tcBorders>
            <w:shd w:val="clear" w:color="auto" w:fill="auto"/>
            <w:noWrap/>
            <w:vAlign w:val="bottom"/>
            <w:hideMark/>
          </w:tcPr>
          <w:p w14:paraId="1BF12258" w14:textId="77777777" w:rsidR="00781B9F" w:rsidRPr="005F4982" w:rsidRDefault="00781B9F" w:rsidP="00EF09B3">
            <w:pPr>
              <w:spacing w:after="0" w:line="240" w:lineRule="auto"/>
              <w:rPr>
                <w:rFonts w:ascii="Times New Roman" w:eastAsia="Times New Roman" w:hAnsi="Times New Roman" w:cs="Times New Roman"/>
                <w:szCs w:val="20"/>
                <w:lang w:eastAsia="ru-RU"/>
              </w:rPr>
            </w:pPr>
          </w:p>
        </w:tc>
        <w:tc>
          <w:tcPr>
            <w:tcW w:w="2551" w:type="dxa"/>
            <w:tcBorders>
              <w:top w:val="single" w:sz="4" w:space="0" w:color="auto"/>
              <w:left w:val="nil"/>
              <w:bottom w:val="nil"/>
              <w:right w:val="nil"/>
            </w:tcBorders>
            <w:shd w:val="clear" w:color="auto" w:fill="auto"/>
            <w:noWrap/>
            <w:vAlign w:val="bottom"/>
            <w:hideMark/>
          </w:tcPr>
          <w:p w14:paraId="0CBF41DE" w14:textId="77777777" w:rsidR="00781B9F" w:rsidRPr="005F4982" w:rsidRDefault="00781B9F" w:rsidP="00EF09B3">
            <w:pPr>
              <w:spacing w:after="0" w:line="240" w:lineRule="auto"/>
              <w:rPr>
                <w:rFonts w:ascii="Times New Roman" w:eastAsia="Times New Roman" w:hAnsi="Times New Roman" w:cs="Times New Roman"/>
                <w:szCs w:val="20"/>
                <w:lang w:eastAsia="ru-RU"/>
              </w:rPr>
            </w:pPr>
          </w:p>
        </w:tc>
      </w:tr>
      <w:tr w:rsidR="00781B9F" w:rsidRPr="008F3320" w14:paraId="187FF98B" w14:textId="77777777" w:rsidTr="00EF09B3">
        <w:trPr>
          <w:trHeight w:val="333"/>
        </w:trPr>
        <w:tc>
          <w:tcPr>
            <w:tcW w:w="6521" w:type="dxa"/>
            <w:tcBorders>
              <w:top w:val="nil"/>
              <w:left w:val="nil"/>
              <w:bottom w:val="nil"/>
              <w:right w:val="nil"/>
            </w:tcBorders>
            <w:shd w:val="clear" w:color="auto" w:fill="auto"/>
            <w:noWrap/>
            <w:vAlign w:val="bottom"/>
            <w:hideMark/>
          </w:tcPr>
          <w:p w14:paraId="04A15CEF"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Поступление на общих основаниях -сдача ЕГЭ (0= поступление на специальных основаниях)</w:t>
            </w:r>
          </w:p>
        </w:tc>
        <w:tc>
          <w:tcPr>
            <w:tcW w:w="2551" w:type="dxa"/>
            <w:tcBorders>
              <w:top w:val="nil"/>
              <w:left w:val="nil"/>
              <w:bottom w:val="nil"/>
              <w:right w:val="nil"/>
            </w:tcBorders>
            <w:shd w:val="clear" w:color="auto" w:fill="auto"/>
            <w:noWrap/>
            <w:vAlign w:val="bottom"/>
            <w:hideMark/>
          </w:tcPr>
          <w:p w14:paraId="3D76FACA"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0.97</w:t>
            </w:r>
          </w:p>
        </w:tc>
      </w:tr>
      <w:tr w:rsidR="00781B9F" w:rsidRPr="008F3320" w14:paraId="31334039" w14:textId="77777777" w:rsidTr="00EF09B3">
        <w:trPr>
          <w:trHeight w:val="333"/>
        </w:trPr>
        <w:tc>
          <w:tcPr>
            <w:tcW w:w="6521" w:type="dxa"/>
            <w:tcBorders>
              <w:top w:val="nil"/>
              <w:left w:val="nil"/>
              <w:bottom w:val="nil"/>
              <w:right w:val="nil"/>
            </w:tcBorders>
            <w:shd w:val="clear" w:color="auto" w:fill="auto"/>
            <w:noWrap/>
            <w:vAlign w:val="bottom"/>
            <w:hideMark/>
          </w:tcPr>
          <w:p w14:paraId="0094FB07" w14:textId="77777777" w:rsidR="00781B9F" w:rsidRPr="005F4982" w:rsidRDefault="00781B9F" w:rsidP="00EF09B3">
            <w:pPr>
              <w:spacing w:after="0" w:line="240" w:lineRule="auto"/>
              <w:jc w:val="center"/>
              <w:rPr>
                <w:rFonts w:ascii="Times New Roman" w:eastAsia="Times New Roman" w:hAnsi="Times New Roman" w:cs="Times New Roman"/>
                <w:szCs w:val="20"/>
                <w:lang w:eastAsia="ru-RU"/>
              </w:rPr>
            </w:pPr>
          </w:p>
        </w:tc>
        <w:tc>
          <w:tcPr>
            <w:tcW w:w="2551" w:type="dxa"/>
            <w:tcBorders>
              <w:top w:val="nil"/>
              <w:left w:val="nil"/>
              <w:bottom w:val="nil"/>
              <w:right w:val="nil"/>
            </w:tcBorders>
            <w:shd w:val="clear" w:color="auto" w:fill="auto"/>
            <w:noWrap/>
            <w:vAlign w:val="bottom"/>
            <w:hideMark/>
          </w:tcPr>
          <w:p w14:paraId="6E6EF17D"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(0.28)</w:t>
            </w:r>
          </w:p>
        </w:tc>
      </w:tr>
      <w:tr w:rsidR="00EF09B3" w:rsidRPr="008F3320" w14:paraId="658E5502" w14:textId="77777777" w:rsidTr="00567B7D">
        <w:trPr>
          <w:trHeight w:val="506"/>
        </w:trPr>
        <w:tc>
          <w:tcPr>
            <w:tcW w:w="6521" w:type="dxa"/>
            <w:tcBorders>
              <w:top w:val="nil"/>
              <w:left w:val="nil"/>
              <w:right w:val="nil"/>
            </w:tcBorders>
            <w:shd w:val="clear" w:color="auto" w:fill="auto"/>
            <w:noWrap/>
            <w:vAlign w:val="bottom"/>
            <w:hideMark/>
          </w:tcPr>
          <w:p w14:paraId="16339ACF" w14:textId="133EA7F9" w:rsidR="00EF09B3" w:rsidRPr="005F4982" w:rsidRDefault="00EF09B3" w:rsidP="00EF09B3">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Константа</w:t>
            </w:r>
          </w:p>
        </w:tc>
        <w:tc>
          <w:tcPr>
            <w:tcW w:w="2551" w:type="dxa"/>
            <w:tcBorders>
              <w:top w:val="nil"/>
              <w:left w:val="nil"/>
              <w:right w:val="nil"/>
            </w:tcBorders>
            <w:shd w:val="clear" w:color="auto" w:fill="auto"/>
            <w:noWrap/>
            <w:vAlign w:val="bottom"/>
            <w:hideMark/>
          </w:tcPr>
          <w:p w14:paraId="54C6B158" w14:textId="77777777" w:rsidR="00EF09B3" w:rsidRPr="005F4982" w:rsidRDefault="00EF09B3"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0.88</w:t>
            </w:r>
          </w:p>
        </w:tc>
      </w:tr>
      <w:tr w:rsidR="00781B9F" w:rsidRPr="008F3320" w14:paraId="773C20C6" w14:textId="77777777" w:rsidTr="00797A7D">
        <w:trPr>
          <w:trHeight w:val="333"/>
        </w:trPr>
        <w:tc>
          <w:tcPr>
            <w:tcW w:w="6521" w:type="dxa"/>
            <w:tcBorders>
              <w:top w:val="nil"/>
              <w:left w:val="nil"/>
              <w:bottom w:val="nil"/>
              <w:right w:val="nil"/>
            </w:tcBorders>
            <w:shd w:val="clear" w:color="auto" w:fill="auto"/>
            <w:noWrap/>
            <w:vAlign w:val="bottom"/>
          </w:tcPr>
          <w:p w14:paraId="206017FA" w14:textId="77777777" w:rsidR="00781B9F" w:rsidRPr="005F4982" w:rsidRDefault="00781B9F" w:rsidP="00797A7D">
            <w:pPr>
              <w:spacing w:after="0" w:line="240" w:lineRule="auto"/>
              <w:rPr>
                <w:rFonts w:ascii="Times New Roman" w:eastAsia="Times New Roman" w:hAnsi="Times New Roman" w:cs="Times New Roman"/>
                <w:szCs w:val="20"/>
                <w:lang w:eastAsia="ru-RU"/>
              </w:rPr>
            </w:pPr>
          </w:p>
        </w:tc>
        <w:tc>
          <w:tcPr>
            <w:tcW w:w="2551" w:type="dxa"/>
            <w:tcBorders>
              <w:top w:val="nil"/>
              <w:left w:val="nil"/>
              <w:bottom w:val="nil"/>
              <w:right w:val="nil"/>
            </w:tcBorders>
            <w:shd w:val="clear" w:color="auto" w:fill="auto"/>
            <w:noWrap/>
            <w:vAlign w:val="bottom"/>
            <w:hideMark/>
          </w:tcPr>
          <w:p w14:paraId="652859C6" w14:textId="77777777" w:rsidR="00781B9F"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(0.16)</w:t>
            </w:r>
          </w:p>
          <w:p w14:paraId="21849B07" w14:textId="77777777" w:rsidR="00536A69" w:rsidRPr="005F4982" w:rsidRDefault="00536A69" w:rsidP="00EF09B3">
            <w:pPr>
              <w:spacing w:after="0" w:line="240" w:lineRule="auto"/>
              <w:rPr>
                <w:rFonts w:ascii="Times New Roman" w:eastAsia="Times New Roman" w:hAnsi="Times New Roman" w:cs="Times New Roman"/>
                <w:szCs w:val="20"/>
                <w:lang w:eastAsia="ru-RU"/>
              </w:rPr>
            </w:pPr>
          </w:p>
        </w:tc>
      </w:tr>
      <w:tr w:rsidR="00781B9F" w:rsidRPr="008F3320" w14:paraId="5F544BB5" w14:textId="77777777" w:rsidTr="00EF09B3">
        <w:trPr>
          <w:trHeight w:val="333"/>
        </w:trPr>
        <w:tc>
          <w:tcPr>
            <w:tcW w:w="6521" w:type="dxa"/>
            <w:tcBorders>
              <w:top w:val="nil"/>
              <w:left w:val="nil"/>
              <w:bottom w:val="single" w:sz="4" w:space="0" w:color="000000"/>
              <w:right w:val="nil"/>
            </w:tcBorders>
            <w:shd w:val="clear" w:color="auto" w:fill="auto"/>
            <w:noWrap/>
            <w:vAlign w:val="bottom"/>
            <w:hideMark/>
          </w:tcPr>
          <w:p w14:paraId="6E7D2589" w14:textId="77777777" w:rsidR="00536A69" w:rsidRDefault="00536A69" w:rsidP="00EF09B3">
            <w:pPr>
              <w:spacing w:after="0" w:line="240" w:lineRule="auto"/>
              <w:rPr>
                <w:rFonts w:ascii="Times New Roman" w:eastAsia="Times New Roman" w:hAnsi="Times New Roman" w:cs="Times New Roman"/>
                <w:szCs w:val="20"/>
                <w:lang w:eastAsia="ru-RU"/>
              </w:rPr>
            </w:pPr>
          </w:p>
          <w:p w14:paraId="0EB56120" w14:textId="60832A66" w:rsidR="00781B9F" w:rsidRPr="005F4982" w:rsidRDefault="005F4982" w:rsidP="00EF09B3">
            <w:pPr>
              <w:spacing w:after="0" w:line="240" w:lineRule="auto"/>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w:t>
            </w:r>
          </w:p>
        </w:tc>
        <w:tc>
          <w:tcPr>
            <w:tcW w:w="2551" w:type="dxa"/>
            <w:tcBorders>
              <w:top w:val="nil"/>
              <w:left w:val="nil"/>
              <w:bottom w:val="single" w:sz="4" w:space="0" w:color="000000"/>
              <w:right w:val="nil"/>
            </w:tcBorders>
            <w:shd w:val="clear" w:color="auto" w:fill="auto"/>
            <w:noWrap/>
            <w:vAlign w:val="bottom"/>
            <w:hideMark/>
          </w:tcPr>
          <w:p w14:paraId="5F5BC9A9"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198</w:t>
            </w:r>
          </w:p>
        </w:tc>
      </w:tr>
      <w:tr w:rsidR="00781B9F" w:rsidRPr="008F3320" w14:paraId="12DF9BB7" w14:textId="77777777" w:rsidTr="00EF09B3">
        <w:trPr>
          <w:trHeight w:val="333"/>
        </w:trPr>
        <w:tc>
          <w:tcPr>
            <w:tcW w:w="6521" w:type="dxa"/>
            <w:tcBorders>
              <w:top w:val="nil"/>
              <w:left w:val="nil"/>
              <w:bottom w:val="nil"/>
              <w:right w:val="nil"/>
            </w:tcBorders>
            <w:shd w:val="clear" w:color="auto" w:fill="auto"/>
            <w:noWrap/>
            <w:vAlign w:val="bottom"/>
            <w:hideMark/>
          </w:tcPr>
          <w:p w14:paraId="3FE94D80" w14:textId="3EBFC881" w:rsidR="00781B9F" w:rsidRPr="005F4982" w:rsidRDefault="005F4982" w:rsidP="00EF09B3">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Стандартные ошибки указаны в скобках</w:t>
            </w:r>
          </w:p>
        </w:tc>
        <w:tc>
          <w:tcPr>
            <w:tcW w:w="2551" w:type="dxa"/>
            <w:tcBorders>
              <w:top w:val="nil"/>
              <w:left w:val="nil"/>
              <w:bottom w:val="nil"/>
              <w:right w:val="nil"/>
            </w:tcBorders>
            <w:shd w:val="clear" w:color="auto" w:fill="auto"/>
            <w:noWrap/>
            <w:vAlign w:val="bottom"/>
            <w:hideMark/>
          </w:tcPr>
          <w:p w14:paraId="744EECCE" w14:textId="77777777" w:rsidR="00781B9F" w:rsidRPr="008F3320" w:rsidRDefault="00781B9F" w:rsidP="00EF09B3">
            <w:pPr>
              <w:spacing w:after="0" w:line="240" w:lineRule="auto"/>
              <w:rPr>
                <w:rFonts w:ascii="Calibri" w:eastAsia="Times New Roman" w:hAnsi="Calibri" w:cs="Calibri"/>
                <w:sz w:val="20"/>
                <w:szCs w:val="20"/>
                <w:lang w:eastAsia="ru-RU"/>
              </w:rPr>
            </w:pPr>
          </w:p>
        </w:tc>
      </w:tr>
      <w:tr w:rsidR="00781B9F" w:rsidRPr="008F3320" w14:paraId="4497E49F" w14:textId="77777777" w:rsidTr="00EF09B3">
        <w:trPr>
          <w:trHeight w:val="333"/>
        </w:trPr>
        <w:tc>
          <w:tcPr>
            <w:tcW w:w="6521" w:type="dxa"/>
            <w:tcBorders>
              <w:top w:val="nil"/>
              <w:left w:val="nil"/>
              <w:bottom w:val="nil"/>
              <w:right w:val="nil"/>
            </w:tcBorders>
            <w:shd w:val="clear" w:color="auto" w:fill="auto"/>
            <w:noWrap/>
            <w:vAlign w:val="bottom"/>
            <w:hideMark/>
          </w:tcPr>
          <w:p w14:paraId="66E053F0" w14:textId="77777777" w:rsidR="00781B9F" w:rsidRPr="005F4982" w:rsidRDefault="00781B9F" w:rsidP="00EF09B3">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 p&lt;0.01, ** p&lt;0.05, * p&lt;0.1</w:t>
            </w:r>
          </w:p>
          <w:p w14:paraId="27657F24" w14:textId="776E8B3B" w:rsidR="00593542" w:rsidRPr="005F4982" w:rsidRDefault="00593542" w:rsidP="00EF09B3">
            <w:pPr>
              <w:spacing w:after="0" w:line="240" w:lineRule="auto"/>
              <w:rPr>
                <w:rFonts w:ascii="Times New Roman" w:eastAsia="Times New Roman" w:hAnsi="Times New Roman" w:cs="Times New Roman"/>
                <w:szCs w:val="20"/>
                <w:lang w:eastAsia="ru-RU"/>
              </w:rPr>
            </w:pPr>
          </w:p>
        </w:tc>
        <w:tc>
          <w:tcPr>
            <w:tcW w:w="2551" w:type="dxa"/>
            <w:tcBorders>
              <w:top w:val="nil"/>
              <w:left w:val="nil"/>
              <w:bottom w:val="nil"/>
              <w:right w:val="nil"/>
            </w:tcBorders>
            <w:shd w:val="clear" w:color="auto" w:fill="auto"/>
            <w:noWrap/>
            <w:vAlign w:val="bottom"/>
            <w:hideMark/>
          </w:tcPr>
          <w:p w14:paraId="7BCB62BD" w14:textId="77777777" w:rsidR="00781B9F" w:rsidRPr="008F3320" w:rsidRDefault="00781B9F" w:rsidP="00EF09B3">
            <w:pPr>
              <w:spacing w:after="0" w:line="240" w:lineRule="auto"/>
              <w:rPr>
                <w:rFonts w:ascii="Calibri" w:eastAsia="Times New Roman" w:hAnsi="Calibri" w:cs="Calibri"/>
                <w:sz w:val="20"/>
                <w:szCs w:val="20"/>
                <w:lang w:eastAsia="ru-RU"/>
              </w:rPr>
            </w:pPr>
          </w:p>
        </w:tc>
      </w:tr>
    </w:tbl>
    <w:p w14:paraId="122A7A43" w14:textId="31D7A865" w:rsidR="00781B9F" w:rsidRPr="00593542" w:rsidRDefault="00781B9F" w:rsidP="00593542">
      <w:pPr>
        <w:spacing w:before="24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Как следует из полученных результатов, нет значимой разницы между тем, как студенты СПО, разделенные по уровню образования родителей, </w:t>
      </w:r>
      <w:r w:rsidRPr="00593542">
        <w:rPr>
          <w:rFonts w:ascii="Times New Roman" w:hAnsi="Times New Roman" w:cs="Times New Roman"/>
          <w:sz w:val="28"/>
          <w:szCs w:val="28"/>
        </w:rPr>
        <w:lastRenderedPageBreak/>
        <w:t>планируют поступление в организации высшего образования. Избегание ЕГЭ и поступление на специальных основаниях не является значимым предиктором для обучающихся колледжей, имеющих родителей с высшим образованием. Тем не менее</w:t>
      </w:r>
      <w:r w:rsidR="00EF09B3">
        <w:rPr>
          <w:rFonts w:ascii="Times New Roman" w:hAnsi="Times New Roman" w:cs="Times New Roman"/>
          <w:sz w:val="28"/>
          <w:szCs w:val="28"/>
        </w:rPr>
        <w:t>,</w:t>
      </w:r>
      <w:r w:rsidRPr="00593542">
        <w:rPr>
          <w:rFonts w:ascii="Times New Roman" w:hAnsi="Times New Roman" w:cs="Times New Roman"/>
          <w:sz w:val="28"/>
          <w:szCs w:val="28"/>
        </w:rPr>
        <w:t xml:space="preserve"> необходимо отметить низкую достоверность полученных результатов в силу того, что переменная с информацией о плане поступления в ВО содержит большое количество пропусков. Таким образом, выборка чрезмерно сокращается и составляет лишь 198 наблюдений. </w:t>
      </w:r>
    </w:p>
    <w:p w14:paraId="02A10F4C" w14:textId="65896662" w:rsidR="00781B9F" w:rsidRPr="00593542" w:rsidRDefault="00781B9F" w:rsidP="00593542">
      <w:pPr>
        <w:spacing w:before="24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Для попытки верифицировать полученные результаты нами были взяты данные опроса Мониторинга Экономики Образования (МЭО) 2016 г., которые содержат в себе вопрос для студентов СПО, собирающихся поступать в вузы после окончания колледжей, о том, насколько поменяются их планы, если ЕГЭ станет обязательным для их реализации. В таблице 13 представлено распределение полученных ответов.</w:t>
      </w:r>
      <w:r w:rsidR="00042663" w:rsidRPr="00593542">
        <w:rPr>
          <w:rFonts w:ascii="Times New Roman" w:hAnsi="Times New Roman" w:cs="Times New Roman"/>
          <w:sz w:val="28"/>
          <w:szCs w:val="28"/>
        </w:rPr>
        <w:t xml:space="preserve"> Как видно из представленных ответов</w:t>
      </w:r>
      <w:r w:rsidR="00EF09B3">
        <w:rPr>
          <w:rFonts w:ascii="Times New Roman" w:hAnsi="Times New Roman" w:cs="Times New Roman"/>
          <w:sz w:val="28"/>
          <w:szCs w:val="28"/>
        </w:rPr>
        <w:t>,</w:t>
      </w:r>
      <w:r w:rsidR="00042663" w:rsidRPr="00593542">
        <w:rPr>
          <w:rFonts w:ascii="Times New Roman" w:hAnsi="Times New Roman" w:cs="Times New Roman"/>
          <w:sz w:val="28"/>
          <w:szCs w:val="28"/>
        </w:rPr>
        <w:t xml:space="preserve"> наблюдается удивительная синхронность в готовности поступать или не поступать в вуз в случае, если ЕГЭ стане</w:t>
      </w:r>
      <w:r w:rsidR="005C2047" w:rsidRPr="00593542">
        <w:rPr>
          <w:rFonts w:ascii="Times New Roman" w:hAnsi="Times New Roman" w:cs="Times New Roman"/>
          <w:sz w:val="28"/>
          <w:szCs w:val="28"/>
        </w:rPr>
        <w:t>т обязательным</w:t>
      </w:r>
      <w:r w:rsidR="00A20188">
        <w:rPr>
          <w:rFonts w:ascii="Times New Roman" w:hAnsi="Times New Roman" w:cs="Times New Roman"/>
          <w:sz w:val="28"/>
          <w:szCs w:val="28"/>
        </w:rPr>
        <w:t>,</w:t>
      </w:r>
      <w:r w:rsidR="005C2047" w:rsidRPr="00593542">
        <w:rPr>
          <w:rFonts w:ascii="Times New Roman" w:hAnsi="Times New Roman" w:cs="Times New Roman"/>
          <w:sz w:val="28"/>
          <w:szCs w:val="28"/>
        </w:rPr>
        <w:t xml:space="preserve"> между группами с разным образовательным капиталом семей.</w:t>
      </w:r>
      <w:r w:rsidR="00042663" w:rsidRPr="00593542">
        <w:rPr>
          <w:rFonts w:ascii="Times New Roman" w:hAnsi="Times New Roman" w:cs="Times New Roman"/>
          <w:sz w:val="28"/>
          <w:szCs w:val="28"/>
        </w:rPr>
        <w:t xml:space="preserve"> </w:t>
      </w:r>
    </w:p>
    <w:p w14:paraId="77D47780" w14:textId="77777777" w:rsidR="00781B9F" w:rsidRPr="00593542" w:rsidRDefault="00781B9F" w:rsidP="00781B9F">
      <w:pPr>
        <w:spacing w:before="240" w:line="360" w:lineRule="auto"/>
        <w:jc w:val="both"/>
        <w:rPr>
          <w:rFonts w:ascii="Times New Roman" w:hAnsi="Times New Roman" w:cs="Times New Roman"/>
          <w:sz w:val="28"/>
          <w:szCs w:val="28"/>
        </w:rPr>
      </w:pPr>
      <w:r w:rsidRPr="00593542">
        <w:rPr>
          <w:rFonts w:ascii="Times New Roman" w:hAnsi="Times New Roman" w:cs="Times New Roman"/>
          <w:sz w:val="28"/>
          <w:szCs w:val="28"/>
        </w:rPr>
        <w:t>Таблица 13 – Данные опроса МЭО 2016 г.</w:t>
      </w:r>
    </w:p>
    <w:tbl>
      <w:tblPr>
        <w:tblStyle w:val="a3"/>
        <w:tblW w:w="0" w:type="auto"/>
        <w:tblLook w:val="04A0" w:firstRow="1" w:lastRow="0" w:firstColumn="1" w:lastColumn="0" w:noHBand="0" w:noVBand="1"/>
      </w:tblPr>
      <w:tblGrid>
        <w:gridCol w:w="2336"/>
        <w:gridCol w:w="2336"/>
        <w:gridCol w:w="2336"/>
        <w:gridCol w:w="2337"/>
      </w:tblGrid>
      <w:tr w:rsidR="00781B9F" w:rsidRPr="007A343D" w14:paraId="62DEC3E9" w14:textId="77777777" w:rsidTr="00E06BE5">
        <w:tc>
          <w:tcPr>
            <w:tcW w:w="2336" w:type="dxa"/>
          </w:tcPr>
          <w:p w14:paraId="2CF95FBE" w14:textId="77777777" w:rsidR="00781B9F" w:rsidRPr="007A343D" w:rsidRDefault="00781B9F" w:rsidP="00E06BE5">
            <w:pPr>
              <w:rPr>
                <w:rFonts w:ascii="Times New Roman" w:hAnsi="Times New Roman" w:cs="Times New Roman"/>
              </w:rPr>
            </w:pPr>
            <w:r w:rsidRPr="007A343D">
              <w:rPr>
                <w:rFonts w:ascii="Times New Roman" w:hAnsi="Times New Roman" w:cs="Times New Roman"/>
              </w:rPr>
              <w:t>Образовательный уровень родителей</w:t>
            </w:r>
          </w:p>
        </w:tc>
        <w:tc>
          <w:tcPr>
            <w:tcW w:w="7009" w:type="dxa"/>
            <w:gridSpan w:val="3"/>
          </w:tcPr>
          <w:p w14:paraId="75DAB856" w14:textId="77777777" w:rsidR="00781B9F" w:rsidRPr="007A343D" w:rsidRDefault="00781B9F" w:rsidP="00E06BE5">
            <w:pPr>
              <w:rPr>
                <w:rFonts w:ascii="Times New Roman" w:hAnsi="Times New Roman" w:cs="Times New Roman"/>
              </w:rPr>
            </w:pPr>
            <w:r w:rsidRPr="007A343D">
              <w:rPr>
                <w:rFonts w:ascii="Times New Roman" w:hAnsi="Times New Roman" w:cs="Times New Roman"/>
              </w:rPr>
              <w:t>Будете ли Вы поступать в ВУЗ в случае, если сдача ЕГЭ станет обязательной?</w:t>
            </w:r>
          </w:p>
        </w:tc>
      </w:tr>
      <w:tr w:rsidR="00781B9F" w:rsidRPr="007A343D" w14:paraId="45D6BDF9" w14:textId="77777777" w:rsidTr="00E06BE5">
        <w:tc>
          <w:tcPr>
            <w:tcW w:w="2336" w:type="dxa"/>
          </w:tcPr>
          <w:p w14:paraId="170EA77A" w14:textId="77777777" w:rsidR="00781B9F" w:rsidRPr="007A343D" w:rsidRDefault="00781B9F" w:rsidP="00E06BE5">
            <w:pPr>
              <w:rPr>
                <w:rFonts w:ascii="Times New Roman" w:hAnsi="Times New Roman" w:cs="Times New Roman"/>
              </w:rPr>
            </w:pPr>
          </w:p>
        </w:tc>
        <w:tc>
          <w:tcPr>
            <w:tcW w:w="2336" w:type="dxa"/>
          </w:tcPr>
          <w:p w14:paraId="283BA107" w14:textId="77777777" w:rsidR="00781B9F" w:rsidRPr="007A343D" w:rsidRDefault="00781B9F" w:rsidP="00E06BE5">
            <w:pPr>
              <w:rPr>
                <w:rFonts w:ascii="Times New Roman" w:hAnsi="Times New Roman" w:cs="Times New Roman"/>
              </w:rPr>
            </w:pPr>
            <w:r w:rsidRPr="007A343D">
              <w:rPr>
                <w:rFonts w:ascii="Times New Roman" w:hAnsi="Times New Roman" w:cs="Times New Roman"/>
              </w:rPr>
              <w:t>Скорее нет</w:t>
            </w:r>
          </w:p>
        </w:tc>
        <w:tc>
          <w:tcPr>
            <w:tcW w:w="2336" w:type="dxa"/>
          </w:tcPr>
          <w:p w14:paraId="129D5BBE" w14:textId="77777777" w:rsidR="00781B9F" w:rsidRPr="007A343D" w:rsidRDefault="00781B9F" w:rsidP="00E06BE5">
            <w:pPr>
              <w:rPr>
                <w:rFonts w:ascii="Times New Roman" w:hAnsi="Times New Roman" w:cs="Times New Roman"/>
              </w:rPr>
            </w:pPr>
            <w:r w:rsidRPr="007A343D">
              <w:rPr>
                <w:rFonts w:ascii="Times New Roman" w:hAnsi="Times New Roman" w:cs="Times New Roman"/>
              </w:rPr>
              <w:t>Скорее да</w:t>
            </w:r>
          </w:p>
        </w:tc>
        <w:tc>
          <w:tcPr>
            <w:tcW w:w="2337" w:type="dxa"/>
          </w:tcPr>
          <w:p w14:paraId="39D54577" w14:textId="77777777" w:rsidR="00781B9F" w:rsidRPr="007A343D" w:rsidRDefault="00781B9F" w:rsidP="00E06BE5">
            <w:pPr>
              <w:rPr>
                <w:rFonts w:ascii="Times New Roman" w:hAnsi="Times New Roman" w:cs="Times New Roman"/>
              </w:rPr>
            </w:pPr>
            <w:r w:rsidRPr="007A343D">
              <w:rPr>
                <w:rFonts w:ascii="Times New Roman" w:hAnsi="Times New Roman" w:cs="Times New Roman"/>
              </w:rPr>
              <w:t>Всего</w:t>
            </w:r>
          </w:p>
        </w:tc>
      </w:tr>
      <w:tr w:rsidR="005C2047" w:rsidRPr="007A343D" w14:paraId="6A179240" w14:textId="77777777" w:rsidTr="00E06BE5">
        <w:tc>
          <w:tcPr>
            <w:tcW w:w="2336" w:type="dxa"/>
          </w:tcPr>
          <w:p w14:paraId="1617CF7E" w14:textId="324E0072" w:rsidR="005C2047" w:rsidRPr="007A343D" w:rsidRDefault="005C2047" w:rsidP="005C2047">
            <w:pPr>
              <w:rPr>
                <w:rFonts w:ascii="Times New Roman" w:hAnsi="Times New Roman" w:cs="Times New Roman"/>
              </w:rPr>
            </w:pPr>
            <w:r w:rsidRPr="007A343D">
              <w:rPr>
                <w:rFonts w:ascii="Times New Roman" w:hAnsi="Times New Roman" w:cs="Times New Roman"/>
              </w:rPr>
              <w:t>Родители-носители высоких образовательных уровней</w:t>
            </w:r>
          </w:p>
        </w:tc>
        <w:tc>
          <w:tcPr>
            <w:tcW w:w="2336" w:type="dxa"/>
          </w:tcPr>
          <w:p w14:paraId="2A7FD31E" w14:textId="7573DF4A" w:rsidR="005C2047" w:rsidRPr="007A343D" w:rsidRDefault="005C2047" w:rsidP="005C2047">
            <w:pPr>
              <w:rPr>
                <w:rFonts w:ascii="Times New Roman" w:hAnsi="Times New Roman" w:cs="Times New Roman"/>
                <w:lang w:val="en-US"/>
              </w:rPr>
            </w:pPr>
            <w:r w:rsidRPr="007A343D">
              <w:rPr>
                <w:rFonts w:ascii="Times New Roman" w:hAnsi="Times New Roman" w:cs="Times New Roman"/>
              </w:rPr>
              <w:t>53</w:t>
            </w:r>
            <w:r>
              <w:rPr>
                <w:rFonts w:ascii="Times New Roman" w:hAnsi="Times New Roman" w:cs="Times New Roman"/>
              </w:rPr>
              <w:t xml:space="preserve"> (21%)</w:t>
            </w:r>
          </w:p>
        </w:tc>
        <w:tc>
          <w:tcPr>
            <w:tcW w:w="2336" w:type="dxa"/>
          </w:tcPr>
          <w:p w14:paraId="04D2DE2C" w14:textId="794A1DD4" w:rsidR="005C2047" w:rsidRPr="007A343D" w:rsidRDefault="005C2047" w:rsidP="005C2047">
            <w:pPr>
              <w:rPr>
                <w:rFonts w:ascii="Times New Roman" w:hAnsi="Times New Roman" w:cs="Times New Roman"/>
              </w:rPr>
            </w:pPr>
            <w:r w:rsidRPr="007A343D">
              <w:rPr>
                <w:rFonts w:ascii="Times New Roman" w:hAnsi="Times New Roman" w:cs="Times New Roman"/>
              </w:rPr>
              <w:t>204</w:t>
            </w:r>
            <w:r>
              <w:rPr>
                <w:rFonts w:ascii="Times New Roman" w:hAnsi="Times New Roman" w:cs="Times New Roman"/>
              </w:rPr>
              <w:t xml:space="preserve">  (79%)</w:t>
            </w:r>
          </w:p>
        </w:tc>
        <w:tc>
          <w:tcPr>
            <w:tcW w:w="2337" w:type="dxa"/>
          </w:tcPr>
          <w:p w14:paraId="28A20146" w14:textId="2B674946" w:rsidR="005C2047" w:rsidRPr="007A343D" w:rsidRDefault="005C2047" w:rsidP="005C2047">
            <w:pPr>
              <w:rPr>
                <w:rFonts w:ascii="Times New Roman" w:hAnsi="Times New Roman" w:cs="Times New Roman"/>
              </w:rPr>
            </w:pPr>
            <w:r w:rsidRPr="007A343D">
              <w:rPr>
                <w:rFonts w:ascii="Times New Roman" w:hAnsi="Times New Roman" w:cs="Times New Roman"/>
              </w:rPr>
              <w:t>257</w:t>
            </w:r>
            <w:r>
              <w:rPr>
                <w:rFonts w:ascii="Times New Roman" w:hAnsi="Times New Roman" w:cs="Times New Roman"/>
              </w:rPr>
              <w:t> (100%)</w:t>
            </w:r>
          </w:p>
        </w:tc>
      </w:tr>
      <w:tr w:rsidR="005C2047" w:rsidRPr="007A343D" w14:paraId="6D45AC49" w14:textId="77777777" w:rsidTr="00E06BE5">
        <w:tc>
          <w:tcPr>
            <w:tcW w:w="2336" w:type="dxa"/>
          </w:tcPr>
          <w:p w14:paraId="5A42C7D5" w14:textId="77777777" w:rsidR="005C2047" w:rsidRPr="007A343D" w:rsidRDefault="005C2047" w:rsidP="005C2047">
            <w:pPr>
              <w:rPr>
                <w:rFonts w:ascii="Times New Roman" w:hAnsi="Times New Roman" w:cs="Times New Roman"/>
              </w:rPr>
            </w:pPr>
            <w:r w:rsidRPr="007A343D">
              <w:rPr>
                <w:rFonts w:ascii="Times New Roman" w:hAnsi="Times New Roman" w:cs="Times New Roman"/>
              </w:rPr>
              <w:t>Родители без высшего образования</w:t>
            </w:r>
          </w:p>
        </w:tc>
        <w:tc>
          <w:tcPr>
            <w:tcW w:w="2336" w:type="dxa"/>
          </w:tcPr>
          <w:p w14:paraId="4EF91011" w14:textId="3886BCD1" w:rsidR="005C2047" w:rsidRPr="00042663" w:rsidRDefault="005C2047" w:rsidP="005C2047">
            <w:pPr>
              <w:rPr>
                <w:rFonts w:ascii="Times New Roman" w:hAnsi="Times New Roman" w:cs="Times New Roman"/>
              </w:rPr>
            </w:pPr>
            <w:r w:rsidRPr="007A343D">
              <w:rPr>
                <w:rFonts w:ascii="Times New Roman" w:hAnsi="Times New Roman" w:cs="Times New Roman"/>
                <w:lang w:val="en-US"/>
              </w:rPr>
              <w:t>39</w:t>
            </w:r>
            <w:r>
              <w:rPr>
                <w:rFonts w:ascii="Times New Roman" w:hAnsi="Times New Roman" w:cs="Times New Roman"/>
              </w:rPr>
              <w:t xml:space="preserve"> (21%)</w:t>
            </w:r>
          </w:p>
        </w:tc>
        <w:tc>
          <w:tcPr>
            <w:tcW w:w="2336" w:type="dxa"/>
          </w:tcPr>
          <w:p w14:paraId="43EA4646" w14:textId="722DF106" w:rsidR="005C2047" w:rsidRPr="007A343D" w:rsidRDefault="005C2047" w:rsidP="005C2047">
            <w:pPr>
              <w:rPr>
                <w:rFonts w:ascii="Times New Roman" w:hAnsi="Times New Roman" w:cs="Times New Roman"/>
              </w:rPr>
            </w:pPr>
            <w:r w:rsidRPr="007A343D">
              <w:rPr>
                <w:rFonts w:ascii="Times New Roman" w:hAnsi="Times New Roman" w:cs="Times New Roman"/>
              </w:rPr>
              <w:t>149</w:t>
            </w:r>
            <w:r>
              <w:rPr>
                <w:rFonts w:ascii="Times New Roman" w:hAnsi="Times New Roman" w:cs="Times New Roman"/>
              </w:rPr>
              <w:t xml:space="preserve">  (79%)</w:t>
            </w:r>
          </w:p>
        </w:tc>
        <w:tc>
          <w:tcPr>
            <w:tcW w:w="2337" w:type="dxa"/>
          </w:tcPr>
          <w:p w14:paraId="0D96CD11" w14:textId="11D7890F" w:rsidR="005C2047" w:rsidRPr="007A343D" w:rsidRDefault="005C2047" w:rsidP="005C2047">
            <w:pPr>
              <w:rPr>
                <w:rFonts w:ascii="Times New Roman" w:hAnsi="Times New Roman" w:cs="Times New Roman"/>
              </w:rPr>
            </w:pPr>
            <w:r w:rsidRPr="007A343D">
              <w:rPr>
                <w:rFonts w:ascii="Times New Roman" w:hAnsi="Times New Roman" w:cs="Times New Roman"/>
              </w:rPr>
              <w:t>188</w:t>
            </w:r>
            <w:r>
              <w:rPr>
                <w:rFonts w:ascii="Times New Roman" w:hAnsi="Times New Roman" w:cs="Times New Roman"/>
              </w:rPr>
              <w:t> (100%)</w:t>
            </w:r>
          </w:p>
        </w:tc>
      </w:tr>
      <w:tr w:rsidR="005C2047" w:rsidRPr="007A343D" w14:paraId="383B6452" w14:textId="77777777" w:rsidTr="00E06BE5">
        <w:tc>
          <w:tcPr>
            <w:tcW w:w="2336" w:type="dxa"/>
          </w:tcPr>
          <w:p w14:paraId="32ADBE70" w14:textId="77777777" w:rsidR="005C2047" w:rsidRPr="007A343D" w:rsidRDefault="005C2047" w:rsidP="005C2047">
            <w:pPr>
              <w:rPr>
                <w:rFonts w:ascii="Times New Roman" w:hAnsi="Times New Roman" w:cs="Times New Roman"/>
              </w:rPr>
            </w:pPr>
            <w:r w:rsidRPr="007A343D">
              <w:rPr>
                <w:rFonts w:ascii="Times New Roman" w:hAnsi="Times New Roman" w:cs="Times New Roman"/>
              </w:rPr>
              <w:t xml:space="preserve">Всего </w:t>
            </w:r>
          </w:p>
        </w:tc>
        <w:tc>
          <w:tcPr>
            <w:tcW w:w="2336" w:type="dxa"/>
          </w:tcPr>
          <w:p w14:paraId="4E6FAAC6" w14:textId="1E00447B" w:rsidR="005C2047" w:rsidRPr="007A343D" w:rsidRDefault="005C2047" w:rsidP="005C2047">
            <w:pPr>
              <w:rPr>
                <w:rFonts w:ascii="Times New Roman" w:hAnsi="Times New Roman" w:cs="Times New Roman"/>
              </w:rPr>
            </w:pPr>
            <w:r w:rsidRPr="007A343D">
              <w:rPr>
                <w:rFonts w:ascii="Times New Roman" w:hAnsi="Times New Roman" w:cs="Times New Roman"/>
              </w:rPr>
              <w:t>92</w:t>
            </w:r>
            <w:r>
              <w:rPr>
                <w:rFonts w:ascii="Times New Roman" w:hAnsi="Times New Roman" w:cs="Times New Roman"/>
              </w:rPr>
              <w:t xml:space="preserve">  (21%)</w:t>
            </w:r>
          </w:p>
        </w:tc>
        <w:tc>
          <w:tcPr>
            <w:tcW w:w="2336" w:type="dxa"/>
          </w:tcPr>
          <w:p w14:paraId="2CF750D6" w14:textId="32E4907A" w:rsidR="005C2047" w:rsidRPr="007A343D" w:rsidRDefault="005C2047" w:rsidP="005C2047">
            <w:pPr>
              <w:rPr>
                <w:rFonts w:ascii="Times New Roman" w:hAnsi="Times New Roman" w:cs="Times New Roman"/>
              </w:rPr>
            </w:pPr>
            <w:r w:rsidRPr="007A343D">
              <w:rPr>
                <w:rFonts w:ascii="Times New Roman" w:hAnsi="Times New Roman" w:cs="Times New Roman"/>
              </w:rPr>
              <w:t>353</w:t>
            </w:r>
            <w:r>
              <w:rPr>
                <w:rFonts w:ascii="Times New Roman" w:hAnsi="Times New Roman" w:cs="Times New Roman"/>
              </w:rPr>
              <w:t xml:space="preserve">  (79%)</w:t>
            </w:r>
          </w:p>
        </w:tc>
        <w:tc>
          <w:tcPr>
            <w:tcW w:w="2337" w:type="dxa"/>
          </w:tcPr>
          <w:p w14:paraId="26E4F297" w14:textId="5E241012" w:rsidR="005C2047" w:rsidRPr="007A343D" w:rsidRDefault="005C2047" w:rsidP="005C2047">
            <w:pPr>
              <w:rPr>
                <w:rFonts w:ascii="Times New Roman" w:hAnsi="Times New Roman" w:cs="Times New Roman"/>
              </w:rPr>
            </w:pPr>
            <w:r w:rsidRPr="007A343D">
              <w:rPr>
                <w:rFonts w:ascii="Times New Roman" w:hAnsi="Times New Roman" w:cs="Times New Roman"/>
              </w:rPr>
              <w:t>445</w:t>
            </w:r>
            <w:r>
              <w:rPr>
                <w:rFonts w:ascii="Times New Roman" w:hAnsi="Times New Roman" w:cs="Times New Roman"/>
              </w:rPr>
              <w:t xml:space="preserve"> (100%)</w:t>
            </w:r>
          </w:p>
        </w:tc>
      </w:tr>
    </w:tbl>
    <w:p w14:paraId="598472FB" w14:textId="77777777" w:rsidR="00781B9F" w:rsidRPr="00A6705A" w:rsidRDefault="00781B9F" w:rsidP="00781B9F">
      <w:pPr>
        <w:rPr>
          <w:sz w:val="28"/>
          <w:szCs w:val="28"/>
        </w:rPr>
      </w:pPr>
    </w:p>
    <w:p w14:paraId="493BF52E" w14:textId="26131730" w:rsidR="00781B9F" w:rsidRPr="00593542" w:rsidRDefault="00781B9F" w:rsidP="00593542">
      <w:pPr>
        <w:spacing w:before="24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Одним из ограничений использования базы данных МЭО за 2016 г. является то, что опрос проводился только среди студентов массовых направлений подготовки СПО. Таким образом, полученные результаты могут считаться репрезентативными лишь для части (хотя и большей части) генеральной совокупности студентов профессионального образования. </w:t>
      </w:r>
      <w:r w:rsidR="005C2047" w:rsidRPr="00593542">
        <w:rPr>
          <w:rFonts w:ascii="Times New Roman" w:hAnsi="Times New Roman" w:cs="Times New Roman"/>
          <w:sz w:val="28"/>
          <w:szCs w:val="28"/>
        </w:rPr>
        <w:lastRenderedPageBreak/>
        <w:t>Приведенное выше распределение</w:t>
      </w:r>
      <w:r w:rsidR="00A20188">
        <w:rPr>
          <w:rFonts w:ascii="Times New Roman" w:hAnsi="Times New Roman" w:cs="Times New Roman"/>
          <w:sz w:val="28"/>
          <w:szCs w:val="28"/>
        </w:rPr>
        <w:t>,</w:t>
      </w:r>
      <w:r w:rsidR="005C2047" w:rsidRPr="00593542">
        <w:rPr>
          <w:rFonts w:ascii="Times New Roman" w:hAnsi="Times New Roman" w:cs="Times New Roman"/>
          <w:sz w:val="28"/>
          <w:szCs w:val="28"/>
        </w:rPr>
        <w:t xml:space="preserve"> несмотря на его иллюстративность</w:t>
      </w:r>
      <w:r w:rsidR="00A20188">
        <w:rPr>
          <w:rFonts w:ascii="Times New Roman" w:hAnsi="Times New Roman" w:cs="Times New Roman"/>
          <w:sz w:val="28"/>
          <w:szCs w:val="28"/>
        </w:rPr>
        <w:t>,</w:t>
      </w:r>
      <w:r w:rsidR="005C2047" w:rsidRPr="00593542">
        <w:rPr>
          <w:rFonts w:ascii="Times New Roman" w:hAnsi="Times New Roman" w:cs="Times New Roman"/>
          <w:sz w:val="28"/>
          <w:szCs w:val="28"/>
        </w:rPr>
        <w:t xml:space="preserve"> было дополнительно проверено посредством построения логистической регрессии (таб.14). </w:t>
      </w:r>
      <w:r w:rsidRPr="00593542">
        <w:rPr>
          <w:rFonts w:ascii="Times New Roman" w:hAnsi="Times New Roman" w:cs="Times New Roman"/>
          <w:sz w:val="28"/>
          <w:szCs w:val="28"/>
        </w:rPr>
        <w:t>Полученные резу</w:t>
      </w:r>
      <w:r w:rsidR="00EA5C64" w:rsidRPr="00593542">
        <w:rPr>
          <w:rFonts w:ascii="Times New Roman" w:hAnsi="Times New Roman" w:cs="Times New Roman"/>
          <w:sz w:val="28"/>
          <w:szCs w:val="28"/>
        </w:rPr>
        <w:t>льтаты</w:t>
      </w:r>
      <w:r w:rsidR="005C2047" w:rsidRPr="00593542">
        <w:rPr>
          <w:rFonts w:ascii="Times New Roman" w:hAnsi="Times New Roman" w:cs="Times New Roman"/>
          <w:sz w:val="28"/>
          <w:szCs w:val="28"/>
        </w:rPr>
        <w:t xml:space="preserve"> свидетельствуют</w:t>
      </w:r>
      <w:r w:rsidR="00056ACC" w:rsidRPr="00593542">
        <w:rPr>
          <w:rFonts w:ascii="Times New Roman" w:hAnsi="Times New Roman" w:cs="Times New Roman"/>
          <w:sz w:val="28"/>
          <w:szCs w:val="28"/>
        </w:rPr>
        <w:t xml:space="preserve"> о том, что мотив поступления в вуз без ЕГЭ не является характерной особенностью «нетипичной» группы студентов по сравнению с другими студентами СПО. Эти данные совпадают с результатами, которые</w:t>
      </w:r>
      <w:r w:rsidRPr="00593542">
        <w:rPr>
          <w:rFonts w:ascii="Times New Roman" w:hAnsi="Times New Roman" w:cs="Times New Roman"/>
          <w:sz w:val="28"/>
          <w:szCs w:val="28"/>
        </w:rPr>
        <w:t xml:space="preserve"> были ранее выявлены на истощенной выб</w:t>
      </w:r>
      <w:r w:rsidR="00A20188">
        <w:rPr>
          <w:rFonts w:ascii="Times New Roman" w:hAnsi="Times New Roman" w:cs="Times New Roman"/>
          <w:sz w:val="28"/>
          <w:szCs w:val="28"/>
        </w:rPr>
        <w:t xml:space="preserve">орке национальной панели </w:t>
      </w:r>
      <w:proofErr w:type="spellStart"/>
      <w:r w:rsidR="00A20188">
        <w:rPr>
          <w:rFonts w:ascii="Times New Roman" w:hAnsi="Times New Roman" w:cs="Times New Roman"/>
          <w:sz w:val="28"/>
          <w:szCs w:val="28"/>
        </w:rPr>
        <w:t>лонгит</w:t>
      </w:r>
      <w:r w:rsidRPr="00593542">
        <w:rPr>
          <w:rFonts w:ascii="Times New Roman" w:hAnsi="Times New Roman" w:cs="Times New Roman"/>
          <w:sz w:val="28"/>
          <w:szCs w:val="28"/>
        </w:rPr>
        <w:t>юда</w:t>
      </w:r>
      <w:proofErr w:type="spellEnd"/>
      <w:r w:rsidRPr="00593542">
        <w:rPr>
          <w:rFonts w:ascii="Times New Roman" w:hAnsi="Times New Roman" w:cs="Times New Roman"/>
          <w:sz w:val="28"/>
          <w:szCs w:val="28"/>
        </w:rPr>
        <w:t>.</w:t>
      </w:r>
    </w:p>
    <w:p w14:paraId="1C39B211" w14:textId="3C97E0EC" w:rsidR="00781B9F" w:rsidRPr="00593542" w:rsidRDefault="00781B9F" w:rsidP="00A12FC2">
      <w:pPr>
        <w:spacing w:before="240" w:after="0" w:line="24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Таблица 14 - Результаты логистической регрессии (отношение шансов), зависимая переменная </w:t>
      </w:r>
      <w:r w:rsidR="00A20188">
        <w:rPr>
          <w:rFonts w:ascii="Times New Roman" w:hAnsi="Times New Roman" w:cs="Times New Roman"/>
          <w:sz w:val="28"/>
          <w:szCs w:val="28"/>
        </w:rPr>
        <w:t>«</w:t>
      </w:r>
      <w:r w:rsidRPr="00593542">
        <w:rPr>
          <w:rFonts w:ascii="Times New Roman" w:hAnsi="Times New Roman" w:cs="Times New Roman"/>
          <w:sz w:val="28"/>
          <w:szCs w:val="28"/>
        </w:rPr>
        <w:t>студенты СПО, разделенные по уровню образования их родителей</w:t>
      </w:r>
      <w:r w:rsidR="00A20188">
        <w:rPr>
          <w:rFonts w:ascii="Times New Roman" w:hAnsi="Times New Roman" w:cs="Times New Roman"/>
          <w:sz w:val="28"/>
          <w:szCs w:val="28"/>
        </w:rPr>
        <w:t>»</w:t>
      </w:r>
      <w:r w:rsidRPr="00593542">
        <w:rPr>
          <w:rFonts w:ascii="Times New Roman" w:hAnsi="Times New Roman" w:cs="Times New Roman"/>
          <w:sz w:val="28"/>
          <w:szCs w:val="28"/>
        </w:rPr>
        <w:t xml:space="preserve"> (Студенты –дети родителей с высшим образованием =1, студенты родителей без высшего образования =0)</w:t>
      </w:r>
    </w:p>
    <w:tbl>
      <w:tblPr>
        <w:tblpPr w:leftFromText="180" w:rightFromText="180" w:vertAnchor="text" w:horzAnchor="margin" w:tblpXSpec="center" w:tblpY="314"/>
        <w:tblW w:w="9214" w:type="dxa"/>
        <w:tblLook w:val="04A0" w:firstRow="1" w:lastRow="0" w:firstColumn="1" w:lastColumn="0" w:noHBand="0" w:noVBand="1"/>
      </w:tblPr>
      <w:tblGrid>
        <w:gridCol w:w="6521"/>
        <w:gridCol w:w="2693"/>
      </w:tblGrid>
      <w:tr w:rsidR="00781B9F" w:rsidRPr="004409CA" w14:paraId="2C82BCEF" w14:textId="77777777" w:rsidTr="00A6705A">
        <w:trPr>
          <w:trHeight w:val="314"/>
        </w:trPr>
        <w:tc>
          <w:tcPr>
            <w:tcW w:w="6521" w:type="dxa"/>
            <w:tcBorders>
              <w:top w:val="single" w:sz="4" w:space="0" w:color="000000"/>
              <w:left w:val="nil"/>
              <w:bottom w:val="single" w:sz="4" w:space="0" w:color="auto"/>
              <w:right w:val="nil"/>
            </w:tcBorders>
            <w:shd w:val="clear" w:color="auto" w:fill="auto"/>
            <w:noWrap/>
            <w:vAlign w:val="bottom"/>
            <w:hideMark/>
          </w:tcPr>
          <w:p w14:paraId="6C70ED2C" w14:textId="77777777" w:rsidR="00781B9F" w:rsidRPr="005F4982" w:rsidRDefault="00781B9F" w:rsidP="00E06BE5">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 </w:t>
            </w:r>
          </w:p>
        </w:tc>
        <w:tc>
          <w:tcPr>
            <w:tcW w:w="2693" w:type="dxa"/>
            <w:tcBorders>
              <w:top w:val="single" w:sz="4" w:space="0" w:color="000000"/>
              <w:left w:val="nil"/>
              <w:bottom w:val="single" w:sz="4" w:space="0" w:color="auto"/>
              <w:right w:val="nil"/>
            </w:tcBorders>
            <w:shd w:val="clear" w:color="auto" w:fill="auto"/>
            <w:noWrap/>
            <w:vAlign w:val="bottom"/>
            <w:hideMark/>
          </w:tcPr>
          <w:p w14:paraId="43479743"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(1)</w:t>
            </w:r>
          </w:p>
        </w:tc>
      </w:tr>
      <w:tr w:rsidR="00781B9F" w:rsidRPr="004409CA" w14:paraId="320F816B" w14:textId="77777777" w:rsidTr="00A6705A">
        <w:trPr>
          <w:trHeight w:val="314"/>
        </w:trPr>
        <w:tc>
          <w:tcPr>
            <w:tcW w:w="6521" w:type="dxa"/>
            <w:tcBorders>
              <w:top w:val="single" w:sz="4" w:space="0" w:color="auto"/>
              <w:left w:val="nil"/>
              <w:bottom w:val="nil"/>
              <w:right w:val="nil"/>
            </w:tcBorders>
            <w:shd w:val="clear" w:color="auto" w:fill="auto"/>
            <w:noWrap/>
            <w:vAlign w:val="bottom"/>
            <w:hideMark/>
          </w:tcPr>
          <w:p w14:paraId="2E96DD44" w14:textId="7F385F56" w:rsidR="00781B9F" w:rsidRPr="005F4982" w:rsidRDefault="00781B9F" w:rsidP="00E06BE5">
            <w:pPr>
              <w:spacing w:after="0" w:line="240" w:lineRule="auto"/>
              <w:rPr>
                <w:rFonts w:ascii="Times New Roman" w:eastAsia="Times New Roman" w:hAnsi="Times New Roman" w:cs="Times New Roman"/>
                <w:szCs w:val="20"/>
                <w:lang w:eastAsia="ru-RU"/>
              </w:rPr>
            </w:pPr>
          </w:p>
        </w:tc>
        <w:tc>
          <w:tcPr>
            <w:tcW w:w="2693" w:type="dxa"/>
            <w:tcBorders>
              <w:top w:val="single" w:sz="4" w:space="0" w:color="auto"/>
              <w:left w:val="nil"/>
              <w:bottom w:val="nil"/>
              <w:right w:val="nil"/>
            </w:tcBorders>
            <w:shd w:val="clear" w:color="auto" w:fill="auto"/>
            <w:noWrap/>
            <w:vAlign w:val="bottom"/>
            <w:hideMark/>
          </w:tcPr>
          <w:p w14:paraId="6CB33545" w14:textId="77777777" w:rsidR="00781B9F" w:rsidRPr="005F4982" w:rsidRDefault="00781B9F" w:rsidP="00E06BE5">
            <w:pPr>
              <w:spacing w:after="0" w:line="240" w:lineRule="auto"/>
              <w:jc w:val="center"/>
              <w:rPr>
                <w:rFonts w:ascii="Times New Roman" w:eastAsia="Times New Roman" w:hAnsi="Times New Roman" w:cs="Times New Roman"/>
                <w:szCs w:val="20"/>
                <w:lang w:eastAsia="ru-RU"/>
              </w:rPr>
            </w:pPr>
          </w:p>
        </w:tc>
      </w:tr>
      <w:tr w:rsidR="00781B9F" w:rsidRPr="004409CA" w14:paraId="2AF162E3" w14:textId="77777777" w:rsidTr="00A6705A">
        <w:trPr>
          <w:trHeight w:val="314"/>
        </w:trPr>
        <w:tc>
          <w:tcPr>
            <w:tcW w:w="6521" w:type="dxa"/>
            <w:tcBorders>
              <w:top w:val="nil"/>
              <w:left w:val="nil"/>
              <w:bottom w:val="nil"/>
              <w:right w:val="nil"/>
            </w:tcBorders>
            <w:shd w:val="clear" w:color="auto" w:fill="auto"/>
            <w:noWrap/>
            <w:vAlign w:val="bottom"/>
            <w:hideMark/>
          </w:tcPr>
          <w:p w14:paraId="17E4A856" w14:textId="77777777" w:rsidR="00781B9F" w:rsidRPr="005F4982" w:rsidRDefault="00781B9F" w:rsidP="00E06BE5">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Планы поступления в ВО при необходимости сдачи ЕГЭ</w:t>
            </w:r>
          </w:p>
        </w:tc>
        <w:tc>
          <w:tcPr>
            <w:tcW w:w="2693" w:type="dxa"/>
            <w:tcBorders>
              <w:top w:val="nil"/>
              <w:left w:val="nil"/>
              <w:bottom w:val="nil"/>
              <w:right w:val="nil"/>
            </w:tcBorders>
            <w:shd w:val="clear" w:color="auto" w:fill="auto"/>
            <w:noWrap/>
            <w:vAlign w:val="bottom"/>
            <w:hideMark/>
          </w:tcPr>
          <w:p w14:paraId="3A1AA324"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1.01</w:t>
            </w:r>
          </w:p>
        </w:tc>
      </w:tr>
      <w:tr w:rsidR="00781B9F" w:rsidRPr="004409CA" w14:paraId="3FFD8DB0" w14:textId="77777777" w:rsidTr="00A6705A">
        <w:trPr>
          <w:trHeight w:val="314"/>
        </w:trPr>
        <w:tc>
          <w:tcPr>
            <w:tcW w:w="6521" w:type="dxa"/>
            <w:tcBorders>
              <w:top w:val="nil"/>
              <w:left w:val="nil"/>
              <w:bottom w:val="nil"/>
              <w:right w:val="nil"/>
            </w:tcBorders>
            <w:shd w:val="clear" w:color="auto" w:fill="auto"/>
            <w:noWrap/>
            <w:vAlign w:val="bottom"/>
            <w:hideMark/>
          </w:tcPr>
          <w:p w14:paraId="096B6AE5" w14:textId="77777777" w:rsidR="00781B9F" w:rsidRPr="005F4982" w:rsidRDefault="00781B9F" w:rsidP="00E06BE5">
            <w:pPr>
              <w:spacing w:after="0" w:line="240" w:lineRule="auto"/>
              <w:jc w:val="center"/>
              <w:rPr>
                <w:rFonts w:ascii="Times New Roman" w:eastAsia="Times New Roman" w:hAnsi="Times New Roman" w:cs="Times New Roman"/>
                <w:szCs w:val="20"/>
                <w:lang w:eastAsia="ru-RU"/>
              </w:rPr>
            </w:pPr>
          </w:p>
        </w:tc>
        <w:tc>
          <w:tcPr>
            <w:tcW w:w="2693" w:type="dxa"/>
            <w:tcBorders>
              <w:top w:val="nil"/>
              <w:left w:val="nil"/>
              <w:bottom w:val="nil"/>
              <w:right w:val="nil"/>
            </w:tcBorders>
            <w:shd w:val="clear" w:color="auto" w:fill="auto"/>
            <w:noWrap/>
            <w:vAlign w:val="bottom"/>
            <w:hideMark/>
          </w:tcPr>
          <w:p w14:paraId="78F09127"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(0.24)</w:t>
            </w:r>
          </w:p>
        </w:tc>
      </w:tr>
      <w:tr w:rsidR="00781B9F" w:rsidRPr="004409CA" w14:paraId="5243A8E5" w14:textId="77777777" w:rsidTr="00A6705A">
        <w:trPr>
          <w:trHeight w:val="314"/>
        </w:trPr>
        <w:tc>
          <w:tcPr>
            <w:tcW w:w="6521" w:type="dxa"/>
            <w:tcBorders>
              <w:top w:val="nil"/>
              <w:left w:val="nil"/>
              <w:bottom w:val="nil"/>
              <w:right w:val="nil"/>
            </w:tcBorders>
            <w:shd w:val="clear" w:color="auto" w:fill="auto"/>
            <w:noWrap/>
            <w:vAlign w:val="bottom"/>
            <w:hideMark/>
          </w:tcPr>
          <w:p w14:paraId="7D3170FA" w14:textId="5EA2C81C" w:rsidR="00781B9F" w:rsidRPr="005F4982" w:rsidRDefault="005F4982" w:rsidP="00E06BE5">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Константа</w:t>
            </w:r>
          </w:p>
        </w:tc>
        <w:tc>
          <w:tcPr>
            <w:tcW w:w="2693" w:type="dxa"/>
            <w:tcBorders>
              <w:top w:val="nil"/>
              <w:left w:val="nil"/>
              <w:bottom w:val="nil"/>
              <w:right w:val="nil"/>
            </w:tcBorders>
            <w:shd w:val="clear" w:color="auto" w:fill="auto"/>
            <w:noWrap/>
            <w:vAlign w:val="bottom"/>
            <w:hideMark/>
          </w:tcPr>
          <w:p w14:paraId="6CC81111"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1.36</w:t>
            </w:r>
          </w:p>
        </w:tc>
      </w:tr>
      <w:tr w:rsidR="00781B9F" w:rsidRPr="004409CA" w14:paraId="49F81FC7" w14:textId="77777777" w:rsidTr="00A6705A">
        <w:trPr>
          <w:trHeight w:val="314"/>
        </w:trPr>
        <w:tc>
          <w:tcPr>
            <w:tcW w:w="6521" w:type="dxa"/>
            <w:tcBorders>
              <w:top w:val="nil"/>
              <w:left w:val="nil"/>
              <w:bottom w:val="nil"/>
              <w:right w:val="nil"/>
            </w:tcBorders>
            <w:shd w:val="clear" w:color="auto" w:fill="auto"/>
            <w:noWrap/>
            <w:vAlign w:val="bottom"/>
            <w:hideMark/>
          </w:tcPr>
          <w:p w14:paraId="08B32C71" w14:textId="77777777" w:rsidR="00781B9F" w:rsidRPr="005F4982" w:rsidRDefault="00781B9F" w:rsidP="00E06BE5">
            <w:pPr>
              <w:spacing w:after="0" w:line="240" w:lineRule="auto"/>
              <w:jc w:val="center"/>
              <w:rPr>
                <w:rFonts w:ascii="Times New Roman" w:eastAsia="Times New Roman" w:hAnsi="Times New Roman" w:cs="Times New Roman"/>
                <w:szCs w:val="20"/>
                <w:lang w:eastAsia="ru-RU"/>
              </w:rPr>
            </w:pPr>
          </w:p>
        </w:tc>
        <w:tc>
          <w:tcPr>
            <w:tcW w:w="2693" w:type="dxa"/>
            <w:tcBorders>
              <w:top w:val="nil"/>
              <w:left w:val="nil"/>
              <w:bottom w:val="nil"/>
              <w:right w:val="nil"/>
            </w:tcBorders>
            <w:shd w:val="clear" w:color="auto" w:fill="auto"/>
            <w:noWrap/>
            <w:vAlign w:val="bottom"/>
            <w:hideMark/>
          </w:tcPr>
          <w:p w14:paraId="5CBC96F5"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(0.29)</w:t>
            </w:r>
          </w:p>
        </w:tc>
      </w:tr>
      <w:tr w:rsidR="00781B9F" w:rsidRPr="004409CA" w14:paraId="590513A5" w14:textId="77777777" w:rsidTr="00A6705A">
        <w:trPr>
          <w:trHeight w:val="314"/>
        </w:trPr>
        <w:tc>
          <w:tcPr>
            <w:tcW w:w="6521" w:type="dxa"/>
            <w:tcBorders>
              <w:top w:val="nil"/>
              <w:left w:val="nil"/>
              <w:bottom w:val="nil"/>
              <w:right w:val="nil"/>
            </w:tcBorders>
            <w:shd w:val="clear" w:color="auto" w:fill="auto"/>
            <w:noWrap/>
            <w:vAlign w:val="bottom"/>
            <w:hideMark/>
          </w:tcPr>
          <w:p w14:paraId="4EE7E8EA" w14:textId="77777777" w:rsidR="00781B9F" w:rsidRPr="005F4982" w:rsidRDefault="00781B9F" w:rsidP="00E06BE5">
            <w:pPr>
              <w:spacing w:after="0" w:line="240" w:lineRule="auto"/>
              <w:jc w:val="center"/>
              <w:rPr>
                <w:rFonts w:ascii="Times New Roman" w:eastAsia="Times New Roman" w:hAnsi="Times New Roman" w:cs="Times New Roman"/>
                <w:szCs w:val="20"/>
                <w:lang w:eastAsia="ru-RU"/>
              </w:rPr>
            </w:pPr>
          </w:p>
        </w:tc>
        <w:tc>
          <w:tcPr>
            <w:tcW w:w="2693" w:type="dxa"/>
            <w:tcBorders>
              <w:top w:val="nil"/>
              <w:left w:val="nil"/>
              <w:bottom w:val="nil"/>
              <w:right w:val="nil"/>
            </w:tcBorders>
            <w:shd w:val="clear" w:color="auto" w:fill="auto"/>
            <w:noWrap/>
            <w:vAlign w:val="bottom"/>
            <w:hideMark/>
          </w:tcPr>
          <w:p w14:paraId="31DF27C2" w14:textId="77777777" w:rsidR="00781B9F" w:rsidRPr="005F4982" w:rsidRDefault="00781B9F" w:rsidP="00A6705A">
            <w:pPr>
              <w:spacing w:after="0" w:line="240" w:lineRule="auto"/>
              <w:rPr>
                <w:rFonts w:ascii="Times New Roman" w:eastAsia="Times New Roman" w:hAnsi="Times New Roman" w:cs="Times New Roman"/>
                <w:szCs w:val="20"/>
                <w:lang w:eastAsia="ru-RU"/>
              </w:rPr>
            </w:pPr>
          </w:p>
        </w:tc>
      </w:tr>
      <w:tr w:rsidR="00781B9F" w:rsidRPr="004409CA" w14:paraId="6FA59E3E" w14:textId="77777777" w:rsidTr="00A6705A">
        <w:trPr>
          <w:trHeight w:val="314"/>
        </w:trPr>
        <w:tc>
          <w:tcPr>
            <w:tcW w:w="6521" w:type="dxa"/>
            <w:tcBorders>
              <w:top w:val="nil"/>
              <w:left w:val="nil"/>
              <w:bottom w:val="single" w:sz="4" w:space="0" w:color="000000"/>
              <w:right w:val="nil"/>
            </w:tcBorders>
            <w:shd w:val="clear" w:color="auto" w:fill="auto"/>
            <w:noWrap/>
            <w:vAlign w:val="bottom"/>
            <w:hideMark/>
          </w:tcPr>
          <w:p w14:paraId="32CF7670" w14:textId="2EC7E2DF" w:rsidR="00781B9F" w:rsidRPr="005F4982" w:rsidRDefault="005F4982" w:rsidP="00E06BE5">
            <w:pPr>
              <w:spacing w:after="0" w:line="240" w:lineRule="auto"/>
              <w:rPr>
                <w:rFonts w:ascii="Times New Roman" w:eastAsia="Times New Roman" w:hAnsi="Times New Roman" w:cs="Times New Roman"/>
                <w:szCs w:val="20"/>
                <w:lang w:val="en-US" w:eastAsia="ru-RU"/>
              </w:rPr>
            </w:pPr>
            <w:r>
              <w:rPr>
                <w:rFonts w:ascii="Times New Roman" w:eastAsia="Times New Roman" w:hAnsi="Times New Roman" w:cs="Times New Roman"/>
                <w:szCs w:val="20"/>
                <w:lang w:val="en-US" w:eastAsia="ru-RU"/>
              </w:rPr>
              <w:t>N</w:t>
            </w:r>
          </w:p>
        </w:tc>
        <w:tc>
          <w:tcPr>
            <w:tcW w:w="2693" w:type="dxa"/>
            <w:tcBorders>
              <w:top w:val="nil"/>
              <w:left w:val="nil"/>
              <w:bottom w:val="single" w:sz="4" w:space="0" w:color="000000"/>
              <w:right w:val="nil"/>
            </w:tcBorders>
            <w:shd w:val="clear" w:color="auto" w:fill="auto"/>
            <w:noWrap/>
            <w:vAlign w:val="bottom"/>
            <w:hideMark/>
          </w:tcPr>
          <w:p w14:paraId="5BFF63D4" w14:textId="77777777" w:rsidR="00781B9F" w:rsidRPr="005F4982" w:rsidRDefault="00781B9F" w:rsidP="00A6705A">
            <w:pPr>
              <w:spacing w:after="0" w:line="240" w:lineRule="auto"/>
              <w:rPr>
                <w:rFonts w:ascii="Times New Roman" w:eastAsia="Times New Roman" w:hAnsi="Times New Roman" w:cs="Times New Roman"/>
                <w:szCs w:val="20"/>
                <w:lang w:eastAsia="ru-RU"/>
              </w:rPr>
            </w:pPr>
            <w:r w:rsidRPr="005F4982">
              <w:rPr>
                <w:rFonts w:ascii="Times New Roman" w:eastAsia="Times New Roman" w:hAnsi="Times New Roman" w:cs="Times New Roman"/>
                <w:szCs w:val="20"/>
                <w:lang w:eastAsia="ru-RU"/>
              </w:rPr>
              <w:t>445</w:t>
            </w:r>
          </w:p>
        </w:tc>
      </w:tr>
      <w:tr w:rsidR="00781B9F" w:rsidRPr="004409CA" w14:paraId="1A661755" w14:textId="77777777" w:rsidTr="00A6705A">
        <w:trPr>
          <w:trHeight w:val="314"/>
        </w:trPr>
        <w:tc>
          <w:tcPr>
            <w:tcW w:w="6521" w:type="dxa"/>
            <w:tcBorders>
              <w:top w:val="nil"/>
              <w:left w:val="nil"/>
              <w:bottom w:val="nil"/>
              <w:right w:val="nil"/>
            </w:tcBorders>
            <w:shd w:val="clear" w:color="auto" w:fill="auto"/>
            <w:noWrap/>
            <w:vAlign w:val="bottom"/>
            <w:hideMark/>
          </w:tcPr>
          <w:p w14:paraId="3FB4B5BF" w14:textId="074C9EBC" w:rsidR="00781B9F" w:rsidRPr="005F4982" w:rsidRDefault="005F4982" w:rsidP="00E06BE5">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Стандартные ошибки указаны в скобках</w:t>
            </w:r>
          </w:p>
        </w:tc>
        <w:tc>
          <w:tcPr>
            <w:tcW w:w="2693" w:type="dxa"/>
            <w:tcBorders>
              <w:top w:val="nil"/>
              <w:left w:val="nil"/>
              <w:bottom w:val="nil"/>
              <w:right w:val="nil"/>
            </w:tcBorders>
            <w:shd w:val="clear" w:color="auto" w:fill="auto"/>
            <w:noWrap/>
            <w:vAlign w:val="bottom"/>
            <w:hideMark/>
          </w:tcPr>
          <w:p w14:paraId="12AD38BB" w14:textId="77777777" w:rsidR="00781B9F" w:rsidRPr="005F4982" w:rsidRDefault="00781B9F" w:rsidP="00A6705A">
            <w:pPr>
              <w:spacing w:after="0" w:line="240" w:lineRule="auto"/>
              <w:rPr>
                <w:rFonts w:ascii="Times New Roman" w:eastAsia="Times New Roman" w:hAnsi="Times New Roman" w:cs="Times New Roman"/>
                <w:szCs w:val="20"/>
                <w:lang w:eastAsia="ru-RU"/>
              </w:rPr>
            </w:pPr>
          </w:p>
        </w:tc>
      </w:tr>
      <w:tr w:rsidR="00781B9F" w:rsidRPr="004409CA" w14:paraId="61DD5AAB" w14:textId="77777777" w:rsidTr="00A6705A">
        <w:trPr>
          <w:trHeight w:val="314"/>
        </w:trPr>
        <w:tc>
          <w:tcPr>
            <w:tcW w:w="6521" w:type="dxa"/>
            <w:tcBorders>
              <w:top w:val="nil"/>
              <w:left w:val="nil"/>
              <w:bottom w:val="nil"/>
              <w:right w:val="nil"/>
            </w:tcBorders>
            <w:shd w:val="clear" w:color="auto" w:fill="auto"/>
            <w:noWrap/>
            <w:vAlign w:val="bottom"/>
            <w:hideMark/>
          </w:tcPr>
          <w:p w14:paraId="5999D099" w14:textId="77777777" w:rsidR="00781B9F" w:rsidRPr="005F4982" w:rsidRDefault="00781B9F" w:rsidP="00E06BE5">
            <w:pPr>
              <w:spacing w:after="0" w:line="240" w:lineRule="auto"/>
              <w:rPr>
                <w:rFonts w:ascii="Times New Roman" w:eastAsia="Times New Roman" w:hAnsi="Times New Roman" w:cs="Times New Roman"/>
                <w:szCs w:val="20"/>
                <w:lang w:val="en-US" w:eastAsia="ru-RU"/>
              </w:rPr>
            </w:pPr>
            <w:r w:rsidRPr="005F4982">
              <w:rPr>
                <w:rFonts w:ascii="Times New Roman" w:eastAsia="Times New Roman" w:hAnsi="Times New Roman" w:cs="Times New Roman"/>
                <w:szCs w:val="20"/>
                <w:lang w:eastAsia="ru-RU"/>
              </w:rPr>
              <w:t>*** p&lt;0.01, ** p&lt;0.05, * p&lt;0.1</w:t>
            </w:r>
          </w:p>
        </w:tc>
        <w:tc>
          <w:tcPr>
            <w:tcW w:w="2693" w:type="dxa"/>
            <w:tcBorders>
              <w:top w:val="nil"/>
              <w:left w:val="nil"/>
              <w:bottom w:val="nil"/>
              <w:right w:val="nil"/>
            </w:tcBorders>
            <w:shd w:val="clear" w:color="auto" w:fill="auto"/>
            <w:noWrap/>
            <w:vAlign w:val="bottom"/>
            <w:hideMark/>
          </w:tcPr>
          <w:p w14:paraId="7CE46AAD" w14:textId="77777777" w:rsidR="00781B9F" w:rsidRPr="005F4982" w:rsidRDefault="00781B9F" w:rsidP="00E06BE5">
            <w:pPr>
              <w:spacing w:after="0" w:line="240" w:lineRule="auto"/>
              <w:rPr>
                <w:rFonts w:ascii="Times New Roman" w:eastAsia="Times New Roman" w:hAnsi="Times New Roman" w:cs="Times New Roman"/>
                <w:szCs w:val="20"/>
                <w:lang w:eastAsia="ru-RU"/>
              </w:rPr>
            </w:pPr>
          </w:p>
        </w:tc>
      </w:tr>
    </w:tbl>
    <w:p w14:paraId="03EC3AA6" w14:textId="77777777" w:rsidR="00781B9F" w:rsidRDefault="00781B9F" w:rsidP="00781B9F">
      <w:pPr>
        <w:spacing w:after="0"/>
      </w:pPr>
    </w:p>
    <w:p w14:paraId="1892B4B2" w14:textId="77777777" w:rsidR="00781B9F" w:rsidRDefault="00781B9F" w:rsidP="00781B9F"/>
    <w:p w14:paraId="4F2AC197" w14:textId="299C800C" w:rsidR="00781B9F" w:rsidRPr="00593542" w:rsidRDefault="005C2047"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Таким образом, р</w:t>
      </w:r>
      <w:r w:rsidR="00781B9F" w:rsidRPr="00593542">
        <w:rPr>
          <w:rFonts w:ascii="Times New Roman" w:hAnsi="Times New Roman" w:cs="Times New Roman"/>
          <w:sz w:val="28"/>
          <w:szCs w:val="28"/>
        </w:rPr>
        <w:t>езультаты анализа свидетельствуют о</w:t>
      </w:r>
      <w:r w:rsidR="00A20188">
        <w:rPr>
          <w:rFonts w:ascii="Times New Roman" w:hAnsi="Times New Roman" w:cs="Times New Roman"/>
          <w:sz w:val="28"/>
          <w:szCs w:val="28"/>
        </w:rPr>
        <w:t>б</w:t>
      </w:r>
      <w:r w:rsidR="00781B9F" w:rsidRPr="00593542">
        <w:rPr>
          <w:rFonts w:ascii="Times New Roman" w:hAnsi="Times New Roman" w:cs="Times New Roman"/>
          <w:sz w:val="28"/>
          <w:szCs w:val="28"/>
        </w:rPr>
        <w:t xml:space="preserve"> отсутствии значимых отличий в изменении планов поступления в организации высшего образования после окончания СПО при необходимости обязательной сдачи ЕГЭ между группами студентов, разделенных в разрезе образования родителей. Иными словами, несмотря на то, что для части обучающихся действительно актуальна стратегия минимизирования рисков через поступление в вуз на специальных основаниях после колледжа, эта стратегия не является характерной для исследуемой группы студентов с родителями – носителями высоких образовательных уровней. </w:t>
      </w:r>
    </w:p>
    <w:p w14:paraId="3651AF26" w14:textId="54B0FBDA" w:rsidR="00781B9F" w:rsidRDefault="00781B9F" w:rsidP="00781B9F">
      <w:pPr>
        <w:jc w:val="center"/>
      </w:pPr>
    </w:p>
    <w:p w14:paraId="24BAAA72" w14:textId="77777777" w:rsidR="00A6705A" w:rsidRDefault="00A6705A" w:rsidP="00781B9F">
      <w:pPr>
        <w:jc w:val="center"/>
      </w:pPr>
    </w:p>
    <w:p w14:paraId="34C88969" w14:textId="522A30FD" w:rsidR="00781B9F" w:rsidRPr="00045DB6" w:rsidRDefault="00B541FC" w:rsidP="00045DB6">
      <w:pPr>
        <w:pStyle w:val="1"/>
        <w:jc w:val="center"/>
        <w:rPr>
          <w:rFonts w:ascii="Times New Roman" w:hAnsi="Times New Roman" w:cs="Times New Roman"/>
          <w:color w:val="000000" w:themeColor="text1"/>
          <w:sz w:val="28"/>
        </w:rPr>
      </w:pPr>
      <w:bookmarkStart w:id="10" w:name="_Toc483653092"/>
      <w:r w:rsidRPr="00045DB6">
        <w:rPr>
          <w:rFonts w:ascii="Times New Roman" w:hAnsi="Times New Roman" w:cs="Times New Roman"/>
          <w:color w:val="000000" w:themeColor="text1"/>
          <w:sz w:val="28"/>
        </w:rPr>
        <w:lastRenderedPageBreak/>
        <w:t xml:space="preserve">2.4 </w:t>
      </w:r>
      <w:r w:rsidR="009A742E" w:rsidRPr="00045DB6">
        <w:rPr>
          <w:rFonts w:ascii="Times New Roman" w:hAnsi="Times New Roman" w:cs="Times New Roman"/>
          <w:color w:val="000000" w:themeColor="text1"/>
          <w:sz w:val="28"/>
        </w:rPr>
        <w:t xml:space="preserve">Выводы по </w:t>
      </w:r>
      <w:r w:rsidR="001305A7" w:rsidRPr="00045DB6">
        <w:rPr>
          <w:rFonts w:ascii="Times New Roman" w:hAnsi="Times New Roman" w:cs="Times New Roman"/>
          <w:color w:val="000000" w:themeColor="text1"/>
          <w:sz w:val="28"/>
        </w:rPr>
        <w:t>второй</w:t>
      </w:r>
      <w:r w:rsidR="009A742E" w:rsidRPr="00045DB6">
        <w:rPr>
          <w:rFonts w:ascii="Times New Roman" w:hAnsi="Times New Roman" w:cs="Times New Roman"/>
          <w:color w:val="000000" w:themeColor="text1"/>
          <w:sz w:val="28"/>
        </w:rPr>
        <w:t xml:space="preserve"> главе</w:t>
      </w:r>
      <w:bookmarkEnd w:id="10"/>
    </w:p>
    <w:p w14:paraId="79CD5133" w14:textId="77777777" w:rsidR="00A6705A" w:rsidRPr="00A6705A" w:rsidRDefault="00A6705A" w:rsidP="00A6705A">
      <w:pPr>
        <w:ind w:firstLine="709"/>
        <w:rPr>
          <w:rFonts w:ascii="Times New Roman" w:hAnsi="Times New Roman" w:cs="Times New Roman"/>
          <w:sz w:val="28"/>
          <w:szCs w:val="28"/>
        </w:rPr>
      </w:pPr>
    </w:p>
    <w:p w14:paraId="0C4C51B2" w14:textId="4AF4F627" w:rsidR="00781B9F" w:rsidRPr="00593542" w:rsidRDefault="00781B9F" w:rsidP="00A6705A">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Полученные резуль</w:t>
      </w:r>
      <w:r w:rsidR="008313C5" w:rsidRPr="00593542">
        <w:rPr>
          <w:rFonts w:ascii="Times New Roman" w:hAnsi="Times New Roman" w:cs="Times New Roman"/>
          <w:sz w:val="28"/>
          <w:szCs w:val="28"/>
        </w:rPr>
        <w:t xml:space="preserve">таты свидетельствуют о том, что, во-первых, </w:t>
      </w:r>
      <w:r w:rsidRPr="00593542">
        <w:rPr>
          <w:rFonts w:ascii="Times New Roman" w:hAnsi="Times New Roman" w:cs="Times New Roman"/>
          <w:sz w:val="28"/>
          <w:szCs w:val="28"/>
        </w:rPr>
        <w:t xml:space="preserve">настойчивость является предиктором поступления на академический трек.  </w:t>
      </w:r>
      <w:r w:rsidR="008313C5" w:rsidRPr="00593542">
        <w:rPr>
          <w:rFonts w:ascii="Times New Roman" w:hAnsi="Times New Roman" w:cs="Times New Roman"/>
          <w:sz w:val="28"/>
          <w:szCs w:val="28"/>
        </w:rPr>
        <w:t>Во-вторых, в</w:t>
      </w:r>
      <w:r w:rsidRPr="00593542">
        <w:rPr>
          <w:rFonts w:ascii="Times New Roman" w:hAnsi="Times New Roman" w:cs="Times New Roman"/>
          <w:sz w:val="28"/>
          <w:szCs w:val="28"/>
        </w:rPr>
        <w:t>не зависимости от образовательного капитала семьи студенты СПО обладают менее развитым упорством по сравнению со школьниками. Данные результаты</w:t>
      </w:r>
      <w:r w:rsidR="008313C5" w:rsidRPr="00593542">
        <w:rPr>
          <w:rFonts w:ascii="Times New Roman" w:hAnsi="Times New Roman" w:cs="Times New Roman"/>
          <w:sz w:val="28"/>
          <w:szCs w:val="28"/>
        </w:rPr>
        <w:t xml:space="preserve"> подтверждают первую и вторую гипотезы исследования. Отдельный </w:t>
      </w:r>
      <w:r w:rsidRPr="00593542">
        <w:rPr>
          <w:rFonts w:ascii="Times New Roman" w:hAnsi="Times New Roman" w:cs="Times New Roman"/>
          <w:sz w:val="28"/>
          <w:szCs w:val="28"/>
        </w:rPr>
        <w:t xml:space="preserve">интерес </w:t>
      </w:r>
      <w:r w:rsidR="008313C5" w:rsidRPr="00593542">
        <w:rPr>
          <w:rFonts w:ascii="Times New Roman" w:hAnsi="Times New Roman" w:cs="Times New Roman"/>
          <w:sz w:val="28"/>
          <w:szCs w:val="28"/>
        </w:rPr>
        <w:t xml:space="preserve">представляет </w:t>
      </w:r>
      <w:r w:rsidRPr="00593542">
        <w:rPr>
          <w:rFonts w:ascii="Times New Roman" w:hAnsi="Times New Roman" w:cs="Times New Roman"/>
          <w:sz w:val="28"/>
          <w:szCs w:val="28"/>
        </w:rPr>
        <w:t>то, что настойчивость несколько больше увеличивает разницу шансов на обучение в 10 классе для детей высокообразованных родителей, в то время как данные других исследований свидетельствуют о том, что личностные черты имеют большее значение для детей из семей с меньшим СЭС, идущих «против течения» [</w:t>
      </w:r>
      <w:r w:rsidR="0087285C" w:rsidRPr="0087285C">
        <w:rPr>
          <w:rFonts w:ascii="Times New Roman" w:hAnsi="Times New Roman" w:cs="Times New Roman"/>
          <w:sz w:val="28"/>
          <w:szCs w:val="28"/>
        </w:rPr>
        <w:t>32</w:t>
      </w:r>
      <w:r w:rsidRPr="00593542">
        <w:rPr>
          <w:rFonts w:ascii="Times New Roman" w:hAnsi="Times New Roman" w:cs="Times New Roman"/>
          <w:sz w:val="28"/>
          <w:szCs w:val="28"/>
        </w:rPr>
        <w:t>]. Иными словами, было бы более ожидаемо, если бы настойчивость в большей степени увеличивала шансы на выбор академического трека для детей из семей, в которых ни один из родителей не имеет высшего образования, чем для детей высокообразованных родителей. Однако полученные результаты свидетельствуют об обратном.</w:t>
      </w:r>
    </w:p>
    <w:p w14:paraId="07A90DA3" w14:textId="48B92AF7" w:rsidR="008313C5" w:rsidRPr="00593542" w:rsidRDefault="008E75F7" w:rsidP="00A6705A">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 уровнях</w:t>
      </w:r>
      <w:r w:rsidR="008313C5" w:rsidRPr="00593542">
        <w:rPr>
          <w:rFonts w:ascii="Times New Roman" w:hAnsi="Times New Roman" w:cs="Times New Roman"/>
          <w:sz w:val="28"/>
          <w:szCs w:val="28"/>
        </w:rPr>
        <w:t xml:space="preserve"> настойчивости студентов среднего профессионального образования, происходящих из семей с разным уровнем образовательно</w:t>
      </w:r>
      <w:r w:rsidR="001D7CA1" w:rsidRPr="00593542">
        <w:rPr>
          <w:rFonts w:ascii="Times New Roman" w:hAnsi="Times New Roman" w:cs="Times New Roman"/>
          <w:sz w:val="28"/>
          <w:szCs w:val="28"/>
        </w:rPr>
        <w:t>го капитала, вопреки ожидаемому</w:t>
      </w:r>
      <w:r w:rsidR="008313C5" w:rsidRPr="00593542">
        <w:rPr>
          <w:rFonts w:ascii="Times New Roman" w:hAnsi="Times New Roman" w:cs="Times New Roman"/>
          <w:sz w:val="28"/>
          <w:szCs w:val="28"/>
        </w:rPr>
        <w:t xml:space="preserve"> </w:t>
      </w:r>
      <w:r w:rsidR="002044E8" w:rsidRPr="00593542">
        <w:rPr>
          <w:rFonts w:ascii="Times New Roman" w:hAnsi="Times New Roman" w:cs="Times New Roman"/>
          <w:sz w:val="28"/>
          <w:szCs w:val="28"/>
        </w:rPr>
        <w:t xml:space="preserve">не было выявлено </w:t>
      </w:r>
      <w:r w:rsidR="008313C5" w:rsidRPr="00593542">
        <w:rPr>
          <w:rFonts w:ascii="Times New Roman" w:hAnsi="Times New Roman" w:cs="Times New Roman"/>
          <w:sz w:val="28"/>
          <w:szCs w:val="28"/>
        </w:rPr>
        <w:t>значимых различий. В целом необходимо отметить однородность в успеваемости и материальном положении семей в выделенных группах – наличие хотя бы</w:t>
      </w:r>
      <w:r w:rsidR="00A20188" w:rsidRPr="00A20188">
        <w:t xml:space="preserve"> </w:t>
      </w:r>
      <w:r w:rsidR="00A20188" w:rsidRPr="00A20188">
        <w:rPr>
          <w:rFonts w:ascii="Times New Roman" w:hAnsi="Times New Roman" w:cs="Times New Roman"/>
          <w:sz w:val="28"/>
          <w:szCs w:val="28"/>
        </w:rPr>
        <w:t>у</w:t>
      </w:r>
      <w:r w:rsidR="008313C5" w:rsidRPr="00593542">
        <w:rPr>
          <w:rFonts w:ascii="Times New Roman" w:hAnsi="Times New Roman" w:cs="Times New Roman"/>
          <w:sz w:val="28"/>
          <w:szCs w:val="28"/>
        </w:rPr>
        <w:t xml:space="preserve"> одного из родителей высоких образовательных уровней никак не проявляет себя в вышеуказанных предикторах. Таким образом, единственное</w:t>
      </w:r>
      <w:r w:rsidR="00A20188">
        <w:rPr>
          <w:rFonts w:ascii="Times New Roman" w:hAnsi="Times New Roman" w:cs="Times New Roman"/>
          <w:sz w:val="28"/>
          <w:szCs w:val="28"/>
        </w:rPr>
        <w:t>,</w:t>
      </w:r>
      <w:r w:rsidR="008313C5" w:rsidRPr="00593542">
        <w:rPr>
          <w:rFonts w:ascii="Times New Roman" w:hAnsi="Times New Roman" w:cs="Times New Roman"/>
          <w:sz w:val="28"/>
          <w:szCs w:val="28"/>
        </w:rPr>
        <w:t xml:space="preserve"> в чем проявляется</w:t>
      </w:r>
      <w:r w:rsidR="00A20188">
        <w:rPr>
          <w:rFonts w:ascii="Times New Roman" w:hAnsi="Times New Roman" w:cs="Times New Roman"/>
          <w:sz w:val="28"/>
          <w:szCs w:val="28"/>
        </w:rPr>
        <w:t xml:space="preserve"> образовательный капитал семьи, </w:t>
      </w:r>
      <w:r w:rsidR="00A20188" w:rsidRPr="00A20188">
        <w:rPr>
          <w:rFonts w:ascii="Times New Roman" w:hAnsi="Times New Roman" w:cs="Times New Roman"/>
          <w:sz w:val="28"/>
          <w:szCs w:val="28"/>
        </w:rPr>
        <w:t xml:space="preserve">– </w:t>
      </w:r>
      <w:r w:rsidR="00A20188">
        <w:rPr>
          <w:rFonts w:ascii="Times New Roman" w:hAnsi="Times New Roman" w:cs="Times New Roman"/>
          <w:sz w:val="28"/>
          <w:szCs w:val="28"/>
        </w:rPr>
        <w:t xml:space="preserve"> это  </w:t>
      </w:r>
      <w:r w:rsidR="008313C5" w:rsidRPr="00593542">
        <w:rPr>
          <w:rFonts w:ascii="Times New Roman" w:hAnsi="Times New Roman" w:cs="Times New Roman"/>
          <w:sz w:val="28"/>
          <w:szCs w:val="28"/>
        </w:rPr>
        <w:t>планы в отношении дальнейшего образования. Дополнительный анализ</w:t>
      </w:r>
      <w:r w:rsidR="001D7CA1" w:rsidRPr="00593542">
        <w:rPr>
          <w:rFonts w:ascii="Times New Roman" w:hAnsi="Times New Roman" w:cs="Times New Roman"/>
          <w:sz w:val="28"/>
          <w:szCs w:val="28"/>
        </w:rPr>
        <w:t xml:space="preserve"> </w:t>
      </w:r>
      <w:r w:rsidR="00304398" w:rsidRPr="00593542">
        <w:rPr>
          <w:rFonts w:ascii="Times New Roman" w:hAnsi="Times New Roman" w:cs="Times New Roman"/>
          <w:sz w:val="28"/>
          <w:szCs w:val="28"/>
        </w:rPr>
        <w:t xml:space="preserve">особенностей «нетипичных» студентов СПО </w:t>
      </w:r>
      <w:r w:rsidR="001D7CA1" w:rsidRPr="00593542">
        <w:rPr>
          <w:rFonts w:ascii="Times New Roman" w:hAnsi="Times New Roman" w:cs="Times New Roman"/>
          <w:sz w:val="28"/>
          <w:szCs w:val="28"/>
        </w:rPr>
        <w:t xml:space="preserve">продемонстрировал, что </w:t>
      </w:r>
      <w:r w:rsidR="00304398" w:rsidRPr="00593542">
        <w:rPr>
          <w:rFonts w:ascii="Times New Roman" w:hAnsi="Times New Roman" w:cs="Times New Roman"/>
          <w:sz w:val="28"/>
          <w:szCs w:val="28"/>
        </w:rPr>
        <w:t xml:space="preserve">они </w:t>
      </w:r>
      <w:r w:rsidR="001D7CA1" w:rsidRPr="00593542">
        <w:rPr>
          <w:rFonts w:ascii="Times New Roman" w:hAnsi="Times New Roman" w:cs="Times New Roman"/>
          <w:sz w:val="28"/>
          <w:szCs w:val="28"/>
        </w:rPr>
        <w:t>уже на первом курсе обучения в колледже характеризуются большими амбициями в отношении получения высшего образования.</w:t>
      </w:r>
      <w:r w:rsidR="002044E8" w:rsidRPr="00593542">
        <w:rPr>
          <w:sz w:val="28"/>
          <w:szCs w:val="28"/>
        </w:rPr>
        <w:t xml:space="preserve"> </w:t>
      </w:r>
      <w:r w:rsidR="002044E8" w:rsidRPr="00593542">
        <w:rPr>
          <w:rFonts w:ascii="Times New Roman" w:hAnsi="Times New Roman" w:cs="Times New Roman"/>
          <w:sz w:val="28"/>
          <w:szCs w:val="28"/>
        </w:rPr>
        <w:t xml:space="preserve">Это свидетельствует в пользу </w:t>
      </w:r>
      <w:r w:rsidR="002044E8" w:rsidRPr="00593542">
        <w:rPr>
          <w:rFonts w:ascii="Times New Roman" w:hAnsi="Times New Roman" w:cs="Times New Roman"/>
          <w:sz w:val="28"/>
          <w:szCs w:val="28"/>
        </w:rPr>
        <w:lastRenderedPageBreak/>
        <w:t>того, что восприятие минимального необходимого образовательного уровня все же является одной из диспозиций, формируемых в семье.</w:t>
      </w:r>
      <w:r w:rsidR="00A20188">
        <w:rPr>
          <w:rFonts w:ascii="Times New Roman" w:hAnsi="Times New Roman" w:cs="Times New Roman"/>
          <w:sz w:val="28"/>
          <w:szCs w:val="28"/>
        </w:rPr>
        <w:t xml:space="preserve"> </w:t>
      </w:r>
    </w:p>
    <w:p w14:paraId="11D6FF7F" w14:textId="77777777" w:rsidR="002044E8" w:rsidRPr="00593542" w:rsidRDefault="00781B9F" w:rsidP="00A6705A">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Важным результатом также является то, что студенты СПО, имеющие хотя бы одного родителя-носителя высоких образовательных уровней, не имеют значимой разницы в материальном благосостоянии со школьниками</w:t>
      </w:r>
      <w:r w:rsidR="001D7CA1" w:rsidRPr="00593542">
        <w:rPr>
          <w:rFonts w:ascii="Times New Roman" w:hAnsi="Times New Roman" w:cs="Times New Roman"/>
          <w:sz w:val="28"/>
          <w:szCs w:val="28"/>
        </w:rPr>
        <w:t xml:space="preserve"> из относительно низкообразованных семей.</w:t>
      </w:r>
      <w:r w:rsidRPr="00593542">
        <w:rPr>
          <w:rFonts w:ascii="Times New Roman" w:hAnsi="Times New Roman" w:cs="Times New Roman"/>
          <w:sz w:val="28"/>
          <w:szCs w:val="28"/>
        </w:rPr>
        <w:t xml:space="preserve"> Данная ситуация указывает на то, что образовательный капитал не всегда отражается в росте материального достатка. В свою очередь, отсутствие наглядного примера получения премии к доходу за высшее образование может являться одной из причин того, что ребенок не видит необходимости в прямом наследовании образовательного уровня родителей. </w:t>
      </w:r>
    </w:p>
    <w:p w14:paraId="40DCBE4B" w14:textId="4663E003" w:rsidR="00781B9F" w:rsidRPr="00593542" w:rsidRDefault="002044E8" w:rsidP="00A6705A">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С другой стороны, необходимо учесть</w:t>
      </w:r>
      <w:r w:rsidR="00781B9F" w:rsidRPr="00593542">
        <w:rPr>
          <w:rFonts w:ascii="Times New Roman" w:hAnsi="Times New Roman" w:cs="Times New Roman"/>
          <w:sz w:val="28"/>
          <w:szCs w:val="28"/>
        </w:rPr>
        <w:t xml:space="preserve"> </w:t>
      </w:r>
      <w:r w:rsidRPr="00593542">
        <w:rPr>
          <w:rFonts w:ascii="Times New Roman" w:hAnsi="Times New Roman" w:cs="Times New Roman"/>
          <w:sz w:val="28"/>
          <w:szCs w:val="28"/>
        </w:rPr>
        <w:t>более низкую</w:t>
      </w:r>
      <w:r w:rsidR="00A902AB" w:rsidRPr="00593542">
        <w:rPr>
          <w:sz w:val="28"/>
          <w:szCs w:val="28"/>
        </w:rPr>
        <w:t xml:space="preserve"> </w:t>
      </w:r>
      <w:r w:rsidR="00A902AB" w:rsidRPr="00593542">
        <w:rPr>
          <w:rFonts w:ascii="Times New Roman" w:hAnsi="Times New Roman" w:cs="Times New Roman"/>
          <w:sz w:val="28"/>
          <w:szCs w:val="28"/>
        </w:rPr>
        <w:t>по сравнению со школьниками</w:t>
      </w:r>
      <w:r w:rsidRPr="00593542">
        <w:rPr>
          <w:rFonts w:ascii="Times New Roman" w:hAnsi="Times New Roman" w:cs="Times New Roman"/>
          <w:sz w:val="28"/>
          <w:szCs w:val="28"/>
        </w:rPr>
        <w:t xml:space="preserve"> успеваемость, которая объективно сокращает шансы в конкуренции за</w:t>
      </w:r>
      <w:r w:rsidR="00781B9F" w:rsidRPr="00593542">
        <w:rPr>
          <w:rFonts w:ascii="Times New Roman" w:hAnsi="Times New Roman" w:cs="Times New Roman"/>
          <w:sz w:val="28"/>
          <w:szCs w:val="28"/>
        </w:rPr>
        <w:t xml:space="preserve"> бю</w:t>
      </w:r>
      <w:r w:rsidRPr="00593542">
        <w:rPr>
          <w:rFonts w:ascii="Times New Roman" w:hAnsi="Times New Roman" w:cs="Times New Roman"/>
          <w:sz w:val="28"/>
          <w:szCs w:val="28"/>
        </w:rPr>
        <w:t xml:space="preserve">джетные места в организациях ВО. </w:t>
      </w:r>
      <w:r w:rsidR="0077518C" w:rsidRPr="00593542">
        <w:rPr>
          <w:rFonts w:ascii="Times New Roman" w:hAnsi="Times New Roman" w:cs="Times New Roman"/>
          <w:sz w:val="28"/>
          <w:szCs w:val="28"/>
        </w:rPr>
        <w:t>Вместе с ограниченными финансами семьи данный фактор</w:t>
      </w:r>
      <w:r w:rsidR="00781B9F" w:rsidRPr="00593542">
        <w:rPr>
          <w:rFonts w:ascii="Times New Roman" w:hAnsi="Times New Roman" w:cs="Times New Roman"/>
          <w:sz w:val="28"/>
          <w:szCs w:val="28"/>
        </w:rPr>
        <w:t xml:space="preserve"> </w:t>
      </w:r>
      <w:r w:rsidR="0077518C" w:rsidRPr="00593542">
        <w:rPr>
          <w:rFonts w:ascii="Times New Roman" w:hAnsi="Times New Roman" w:cs="Times New Roman"/>
          <w:sz w:val="28"/>
          <w:szCs w:val="28"/>
        </w:rPr>
        <w:t>обуславливае</w:t>
      </w:r>
      <w:r w:rsidR="00781B9F" w:rsidRPr="00593542">
        <w:rPr>
          <w:rFonts w:ascii="Times New Roman" w:hAnsi="Times New Roman" w:cs="Times New Roman"/>
          <w:sz w:val="28"/>
          <w:szCs w:val="28"/>
        </w:rPr>
        <w:t xml:space="preserve">т большую привлекательность выбора профессионального трека для ускоренного выхода на рынок труда и последующей оплаты вуза при необходимости. </w:t>
      </w:r>
    </w:p>
    <w:p w14:paraId="2D6461B3" w14:textId="4D4F090C" w:rsidR="002044E8" w:rsidRDefault="00304398" w:rsidP="009A742E">
      <w:pPr>
        <w:spacing w:line="360" w:lineRule="auto"/>
        <w:ind w:firstLine="709"/>
        <w:jc w:val="both"/>
        <w:rPr>
          <w:rFonts w:ascii="Times New Roman" w:hAnsi="Times New Roman" w:cs="Times New Roman"/>
          <w:b/>
        </w:rPr>
      </w:pPr>
      <w:r w:rsidRPr="00593542">
        <w:rPr>
          <w:rFonts w:ascii="Times New Roman" w:hAnsi="Times New Roman" w:cs="Times New Roman"/>
          <w:sz w:val="28"/>
          <w:szCs w:val="28"/>
        </w:rPr>
        <w:t xml:space="preserve">Для части студентов важным преимуществом профессионального трека также является возможность поступления в вуз без сдачи ЕГЭ. Однако данная стратегия не является характерной особенностью студентов из семей с высоким уровнем образовательного капитала. Вероятно, что ключевым мотивом выбора для них все же является возможность </w:t>
      </w:r>
      <w:r w:rsidR="00055181" w:rsidRPr="00593542">
        <w:rPr>
          <w:rFonts w:ascii="Times New Roman" w:hAnsi="Times New Roman" w:cs="Times New Roman"/>
          <w:sz w:val="28"/>
          <w:szCs w:val="28"/>
        </w:rPr>
        <w:t>быстрее приобрести финансовую</w:t>
      </w:r>
      <w:r w:rsidRPr="00593542">
        <w:rPr>
          <w:rFonts w:ascii="Times New Roman" w:hAnsi="Times New Roman" w:cs="Times New Roman"/>
          <w:sz w:val="28"/>
          <w:szCs w:val="28"/>
        </w:rPr>
        <w:t xml:space="preserve"> самостоятель</w:t>
      </w:r>
      <w:r w:rsidR="00055181" w:rsidRPr="00593542">
        <w:rPr>
          <w:rFonts w:ascii="Times New Roman" w:hAnsi="Times New Roman" w:cs="Times New Roman"/>
          <w:sz w:val="28"/>
          <w:szCs w:val="28"/>
        </w:rPr>
        <w:t>ность</w:t>
      </w:r>
      <w:r w:rsidR="00D11928" w:rsidRPr="00593542">
        <w:rPr>
          <w:rFonts w:ascii="Times New Roman" w:hAnsi="Times New Roman" w:cs="Times New Roman"/>
          <w:sz w:val="28"/>
          <w:szCs w:val="28"/>
        </w:rPr>
        <w:t>, которая позволит им оплачивать обучение в организациях ВО в случае, если результаты ЕГЭ не позволят поступить на бюджет.</w:t>
      </w:r>
      <w:r w:rsidR="00F44DB9">
        <w:rPr>
          <w:rFonts w:ascii="Times New Roman" w:hAnsi="Times New Roman" w:cs="Times New Roman"/>
          <w:b/>
        </w:rPr>
        <w:br w:type="page"/>
      </w:r>
    </w:p>
    <w:p w14:paraId="2ADDA8AE" w14:textId="68027DA6" w:rsidR="00781B9F" w:rsidRPr="00045DB6" w:rsidRDefault="001305A7" w:rsidP="00045DB6">
      <w:pPr>
        <w:pStyle w:val="1"/>
        <w:jc w:val="center"/>
        <w:rPr>
          <w:rFonts w:ascii="Times New Roman" w:hAnsi="Times New Roman" w:cs="Times New Roman"/>
          <w:color w:val="000000" w:themeColor="text1"/>
          <w:sz w:val="28"/>
        </w:rPr>
      </w:pPr>
      <w:bookmarkStart w:id="11" w:name="_Toc483653093"/>
      <w:r w:rsidRPr="00045DB6">
        <w:rPr>
          <w:rFonts w:ascii="Times New Roman" w:hAnsi="Times New Roman" w:cs="Times New Roman"/>
          <w:color w:val="000000" w:themeColor="text1"/>
          <w:sz w:val="28"/>
        </w:rPr>
        <w:lastRenderedPageBreak/>
        <w:t xml:space="preserve">Глава </w:t>
      </w:r>
      <w:r w:rsidR="00781B9F" w:rsidRPr="00045DB6">
        <w:rPr>
          <w:rFonts w:ascii="Times New Roman" w:hAnsi="Times New Roman" w:cs="Times New Roman"/>
          <w:color w:val="000000" w:themeColor="text1"/>
          <w:sz w:val="28"/>
        </w:rPr>
        <w:t>3. Особенности формирования образовательной траектории студентами среднего профессионального образования с высоким уровнем образовательного капитала семьи</w:t>
      </w:r>
      <w:bookmarkEnd w:id="11"/>
    </w:p>
    <w:p w14:paraId="658C2884" w14:textId="77777777" w:rsidR="00593542" w:rsidRPr="00593542" w:rsidRDefault="00593542" w:rsidP="00781B9F">
      <w:pPr>
        <w:jc w:val="center"/>
        <w:rPr>
          <w:rFonts w:ascii="Times New Roman" w:hAnsi="Times New Roman" w:cs="Times New Roman"/>
          <w:b/>
          <w:sz w:val="28"/>
          <w:szCs w:val="28"/>
        </w:rPr>
      </w:pPr>
    </w:p>
    <w:p w14:paraId="149CD7FB" w14:textId="3E969DC2" w:rsidR="00781B9F"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Второй этап исследования был проведен на выборке студентов 2-х московских колледжей, что смещает их в разрезе дохода семей в более состоятельные группы, чем в среднем по Российской Федерации. Также все интервьюированные обучаются на программах подготовки специалистов среднего звена, что в целом означает более высокий уровень успеваемости, т.к. для поступления на программы СПО второго уровня требуется более высокий средний балл аттестата. Всего было проведено 10 глубинных полуструктурированных биографических интервью (7 со студентами из семей, где оба родителя как минимум окончили организации высшего образования, и 3 интервью со студентами из семей, где только один родитель является носителем высоких образовательных уровней).  В исследовании приняло участие 4 девушки и 6 юношей, осваивающих специальности для строительной и пищевой промышленности. Трое студентов выборки обучаются платно (стоимость обучения за год составляет 120 тыс. руб.).  </w:t>
      </w:r>
      <w:r w:rsidR="00DA4244">
        <w:rPr>
          <w:rFonts w:ascii="Times New Roman" w:hAnsi="Times New Roman" w:cs="Times New Roman"/>
          <w:sz w:val="28"/>
          <w:szCs w:val="28"/>
        </w:rPr>
        <w:t>«Дерево кодов» качественного анализа представлено в приложении 4.</w:t>
      </w:r>
    </w:p>
    <w:p w14:paraId="19C54AB7" w14:textId="77777777" w:rsidR="00593542" w:rsidRPr="00593542" w:rsidRDefault="00593542" w:rsidP="008F525F">
      <w:pPr>
        <w:spacing w:line="360" w:lineRule="auto"/>
        <w:jc w:val="both"/>
        <w:rPr>
          <w:rFonts w:ascii="Times New Roman" w:hAnsi="Times New Roman" w:cs="Times New Roman"/>
          <w:sz w:val="28"/>
          <w:szCs w:val="28"/>
        </w:rPr>
      </w:pPr>
    </w:p>
    <w:p w14:paraId="06A2E8C9" w14:textId="05E5D9E4" w:rsidR="00593542" w:rsidRPr="00045DB6" w:rsidRDefault="00781B9F" w:rsidP="00045DB6">
      <w:pPr>
        <w:pStyle w:val="1"/>
        <w:spacing w:after="240"/>
        <w:jc w:val="center"/>
        <w:rPr>
          <w:rFonts w:ascii="Times New Roman" w:hAnsi="Times New Roman" w:cs="Times New Roman"/>
          <w:color w:val="000000" w:themeColor="text1"/>
          <w:sz w:val="28"/>
          <w:szCs w:val="28"/>
        </w:rPr>
      </w:pPr>
      <w:bookmarkStart w:id="12" w:name="_Toc483653094"/>
      <w:r w:rsidRPr="00045DB6">
        <w:rPr>
          <w:rFonts w:ascii="Times New Roman" w:hAnsi="Times New Roman" w:cs="Times New Roman"/>
          <w:color w:val="000000" w:themeColor="text1"/>
          <w:sz w:val="28"/>
          <w:szCs w:val="28"/>
        </w:rPr>
        <w:t>3.1 Мотивы и предпосылки выбора профессионального трека</w:t>
      </w:r>
      <w:bookmarkEnd w:id="12"/>
    </w:p>
    <w:p w14:paraId="58F60F81" w14:textId="39B72E81"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 Полученные данные позволяют разделить интервьюируемых на две группы в зависимости от успеваемости, предшествующей выбору профессион</w:t>
      </w:r>
      <w:r w:rsidR="00A20188">
        <w:rPr>
          <w:rFonts w:ascii="Times New Roman" w:hAnsi="Times New Roman" w:cs="Times New Roman"/>
          <w:sz w:val="28"/>
          <w:szCs w:val="28"/>
        </w:rPr>
        <w:t>ального</w:t>
      </w:r>
      <w:r w:rsidRPr="00593542">
        <w:rPr>
          <w:rFonts w:ascii="Times New Roman" w:hAnsi="Times New Roman" w:cs="Times New Roman"/>
          <w:sz w:val="28"/>
          <w:szCs w:val="28"/>
        </w:rPr>
        <w:t xml:space="preserve"> трека. Группа с низкой успеваемостью характеризуется переживанием тех или иных семейных сложностей в дошкольном или младшем школьном возрасте, к примеру, развод родителей или временные, но серьезные материальные трудности. Ключевым последствием данных событий становилось сниженное внимание родителей к образованию и развитию ребенка, а также отсутствие или искаженная реализация родительских практик, ассоциируемых с высоким уровнем культурного </w:t>
      </w:r>
      <w:r w:rsidRPr="00593542">
        <w:rPr>
          <w:rFonts w:ascii="Times New Roman" w:hAnsi="Times New Roman" w:cs="Times New Roman"/>
          <w:sz w:val="28"/>
          <w:szCs w:val="28"/>
        </w:rPr>
        <w:lastRenderedPageBreak/>
        <w:t>капитала. Например, практически полное отсутствие подготовки к школе, включая отсутствие обучения чтению, цитата:</w:t>
      </w:r>
    </w:p>
    <w:p w14:paraId="72BD9E2E"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 Была ли какая-то подготовка к школе?</w:t>
      </w:r>
    </w:p>
    <w:p w14:paraId="6F6A2E23" w14:textId="437FE67F"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Р: Нет, не было у меня подготовки. В детском саду какая-то мелочь была</w:t>
      </w:r>
      <w:r w:rsidR="00A20188">
        <w:rPr>
          <w:rFonts w:ascii="Times New Roman" w:hAnsi="Times New Roman" w:cs="Times New Roman"/>
          <w:sz w:val="28"/>
          <w:szCs w:val="28"/>
        </w:rPr>
        <w:t>,</w:t>
      </w:r>
      <w:r w:rsidRPr="00593542">
        <w:rPr>
          <w:rFonts w:ascii="Times New Roman" w:hAnsi="Times New Roman" w:cs="Times New Roman"/>
          <w:sz w:val="28"/>
          <w:szCs w:val="28"/>
        </w:rPr>
        <w:t xml:space="preserve"> и все. Про подготовку нечего рассказывать. </w:t>
      </w:r>
    </w:p>
    <w:p w14:paraId="5778F66A"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 То есть, когда Вы в школу пошли, Вы не умели, к примеру, читать?</w:t>
      </w:r>
    </w:p>
    <w:p w14:paraId="56922A88"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Р: Ага.»</w:t>
      </w:r>
    </w:p>
    <w:p w14:paraId="40767E12" w14:textId="3718FEFC"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Другой пример – это попытка оказания помощи с домашним заданием во время, доступное родителю, но неприемлемое с точки зрения сохранения </w:t>
      </w:r>
      <w:r w:rsidR="00A20188">
        <w:rPr>
          <w:rFonts w:ascii="Times New Roman" w:hAnsi="Times New Roman" w:cs="Times New Roman"/>
          <w:sz w:val="28"/>
          <w:szCs w:val="28"/>
        </w:rPr>
        <w:t>режима дня для школьника, что в</w:t>
      </w:r>
      <w:r w:rsidRPr="00593542">
        <w:rPr>
          <w:rFonts w:ascii="Times New Roman" w:hAnsi="Times New Roman" w:cs="Times New Roman"/>
          <w:sz w:val="28"/>
          <w:szCs w:val="28"/>
        </w:rPr>
        <w:t>последствии привело к истощению мотивации и трудностям с освоением школьной программы, цитата:</w:t>
      </w:r>
    </w:p>
    <w:p w14:paraId="1CCF4A23" w14:textId="54FADF1D"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«Всегда в начальных классах шел вперед. Со мной мама занималась. Пока она не работала, она со мной занималась. Потом мама пошла на работу. Я приходил со школы, потом с водного поло, ложился спать. Мама приезжала с работы</w:t>
      </w:r>
      <w:r w:rsidR="00A20188">
        <w:rPr>
          <w:rFonts w:ascii="Times New Roman" w:hAnsi="Times New Roman" w:cs="Times New Roman"/>
          <w:sz w:val="28"/>
          <w:szCs w:val="28"/>
        </w:rPr>
        <w:t>,</w:t>
      </w:r>
      <w:r w:rsidRPr="00593542">
        <w:rPr>
          <w:rFonts w:ascii="Times New Roman" w:hAnsi="Times New Roman" w:cs="Times New Roman"/>
          <w:sz w:val="28"/>
          <w:szCs w:val="28"/>
        </w:rPr>
        <w:t xml:space="preserve"> и часов в 12:00 мы садились делать уроки. Это физически очень тяжело».</w:t>
      </w:r>
    </w:p>
    <w:p w14:paraId="575BF323" w14:textId="5EB4D37D"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Один из мотивов выбора профессионального трека данной группой – это опасение трудностей </w:t>
      </w:r>
      <w:r w:rsidR="00A20188">
        <w:rPr>
          <w:rFonts w:ascii="Times New Roman" w:hAnsi="Times New Roman" w:cs="Times New Roman"/>
          <w:sz w:val="28"/>
          <w:szCs w:val="28"/>
        </w:rPr>
        <w:t>с обучением в 10-11 классе и не</w:t>
      </w:r>
      <w:r w:rsidRPr="00593542">
        <w:rPr>
          <w:rFonts w:ascii="Times New Roman" w:hAnsi="Times New Roman" w:cs="Times New Roman"/>
          <w:sz w:val="28"/>
          <w:szCs w:val="28"/>
        </w:rPr>
        <w:t xml:space="preserve">успешная сдача ЕГЭ. Необходимо отметить, что в большей степени это выражается в построении образовательной стратегии с минимизированием рисков. Основная ценность – это не столько возможность поступления в вуз в обход Единого Государственного Экзамена, сколько приобретение профессии, гарантирующей преимущество перед выпускниками 11-х классов на рынке труда. Среднее профессиональное образование воспринимается как запасной вариант, как некий фундамент, который позволит скорее выйти на финансовое самообеспечение и относительную свободу выбора места дальнейшего обучения. Лишь одна интервьюируемая категорично указала на то, что </w:t>
      </w:r>
      <w:r w:rsidRPr="00593542">
        <w:rPr>
          <w:rFonts w:ascii="Times New Roman" w:hAnsi="Times New Roman" w:cs="Times New Roman"/>
          <w:sz w:val="28"/>
          <w:szCs w:val="28"/>
        </w:rPr>
        <w:lastRenderedPageBreak/>
        <w:t xml:space="preserve">поступление в организацию высшего образования без сдачи ЕГЭ является для нее чрезвычайно важным преимуществом обучения в колледже. Другие участники исследования выражают готовность или уже сформированные намерения на </w:t>
      </w:r>
      <w:r w:rsidR="00A20188">
        <w:rPr>
          <w:rFonts w:ascii="Times New Roman" w:hAnsi="Times New Roman" w:cs="Times New Roman"/>
          <w:sz w:val="28"/>
          <w:szCs w:val="28"/>
        </w:rPr>
        <w:t xml:space="preserve">прохождение </w:t>
      </w:r>
      <w:r w:rsidRPr="00593542">
        <w:rPr>
          <w:rFonts w:ascii="Times New Roman" w:hAnsi="Times New Roman" w:cs="Times New Roman"/>
          <w:sz w:val="28"/>
          <w:szCs w:val="28"/>
        </w:rPr>
        <w:t>данного испытания.</w:t>
      </w:r>
    </w:p>
    <w:p w14:paraId="7D8B580F"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Важным уточнением является то, что и среди студентов с высокой успеваемостью в школе («отличники» - «хорошисты») встречается мотив «ускоренной профессионализации». В целом, в вопросе формирования этого мотива большую роль играет не успеваемость, а материальное благосостояние семьи и сформированные родителями представления ребенка в отношении того, что именно является индикатором взросления и самостоятельности. Цитаты:</w:t>
      </w:r>
    </w:p>
    <w:p w14:paraId="65BE2930" w14:textId="39EC57EE"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«На меня деньги тратят…тратят на моё обучение, причём я чувствую, что немалые деньги, то есть это 12000 руб. в месяц только на это обучение, а ещё карманные расходы и все вот это вот. И я понимаю то, что рано или поздно мне скажут: «А почему </w:t>
      </w:r>
      <w:r w:rsidR="00A20188">
        <w:rPr>
          <w:rFonts w:ascii="Times New Roman" w:hAnsi="Times New Roman" w:cs="Times New Roman"/>
          <w:sz w:val="28"/>
          <w:szCs w:val="28"/>
        </w:rPr>
        <w:t xml:space="preserve">ты не работаешь? Мы за тебя, как </w:t>
      </w:r>
      <w:r w:rsidRPr="00593542">
        <w:rPr>
          <w:rFonts w:ascii="Times New Roman" w:hAnsi="Times New Roman" w:cs="Times New Roman"/>
          <w:sz w:val="28"/>
          <w:szCs w:val="28"/>
        </w:rPr>
        <w:t>бы платим». Как бы</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самой это хочется, как-то помогать</w:t>
      </w:r>
      <w:proofErr w:type="gramStart"/>
      <w:r w:rsidRPr="00593542">
        <w:rPr>
          <w:rFonts w:ascii="Times New Roman" w:hAnsi="Times New Roman" w:cs="Times New Roman"/>
          <w:sz w:val="28"/>
          <w:szCs w:val="28"/>
        </w:rPr>
        <w:t>…наверное</w:t>
      </w:r>
      <w:proofErr w:type="gramEnd"/>
      <w:r w:rsidRPr="00593542">
        <w:rPr>
          <w:rFonts w:ascii="Times New Roman" w:hAnsi="Times New Roman" w:cs="Times New Roman"/>
          <w:sz w:val="28"/>
          <w:szCs w:val="28"/>
        </w:rPr>
        <w:t>, проявляется самостоятельность».</w:t>
      </w:r>
    </w:p>
    <w:p w14:paraId="4B3F0C73"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«…это такое личное качество, не знаю, хорошо или плохо, но почему-то я ощущаю, что сижу на шее у родителей. Это так мне кажется. Это соответствует моим личным принципами, но я думаю, что это, конечно, хорошее качество…»</w:t>
      </w:r>
    </w:p>
    <w:p w14:paraId="4CCD74D6" w14:textId="7E5C1B10"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«…Мы живем в достатке, не было такого, чтобы чего-то не дали или чего-то не хватало, ну</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просто, не знаю, может</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меня так воспитали, но я такой человек, что я не люблю брать деньги у родителей. Я пытаюсь их сам заработать».</w:t>
      </w:r>
    </w:p>
    <w:p w14:paraId="01082683" w14:textId="147CA708"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Таким образом, можно сделать вывод о том, что одной из диспозиций студентов, сделавших «нетипичный» выбор, является ориентация на раннее обеспечение себя в материальном плане и финансовую помощь семье. При </w:t>
      </w:r>
      <w:r w:rsidRPr="00593542">
        <w:rPr>
          <w:rFonts w:ascii="Times New Roman" w:hAnsi="Times New Roman" w:cs="Times New Roman"/>
          <w:sz w:val="28"/>
          <w:szCs w:val="28"/>
        </w:rPr>
        <w:lastRenderedPageBreak/>
        <w:t>этом данная задача может реализовываться в ущерб достижению высоких образовательных уровней, или</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по меньшей мере</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получению высшего образования в очной форме. Вышеуказанная диспозиция идет в расхождение с обеспечением воспроизводства образовательного статуса семьи и требует более тщательного анализа биографических данных родителей таких студентов.</w:t>
      </w:r>
    </w:p>
    <w:p w14:paraId="30BA313A" w14:textId="0D208C84"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Из пяти интервьюированных с ярко выраженной диспозицией к скорейшему выходу на рынок труда два студента имеют только одного родителя, окончившего вуз, в то время как у второго родителя максимально достигнутым уровнем является среднее профессиональное образование. Три других студента сообщили о том, что несмотря на то, что оба родителя имеют высшее образование в настоящее время, по крайней мере</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у одного из них образовательно-трудовая траектория включала в себя ПТУ или техникум. Цитаты:</w:t>
      </w:r>
    </w:p>
    <w:p w14:paraId="71FF5C67" w14:textId="49C610C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«Мама сначала в техникуме, потом пошла в институт, так вот. Но она говорит</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это было очень сложно</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и на 1-й сессии она вообще бегала, пыталась</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чтобы не отчислили. Па</w:t>
      </w:r>
      <w:r w:rsidR="004C1733">
        <w:rPr>
          <w:rFonts w:ascii="Times New Roman" w:hAnsi="Times New Roman" w:cs="Times New Roman"/>
          <w:sz w:val="28"/>
          <w:szCs w:val="28"/>
        </w:rPr>
        <w:t>па вроде сразу пошел в институт</w:t>
      </w:r>
      <w:r w:rsidRPr="00593542">
        <w:rPr>
          <w:rFonts w:ascii="Times New Roman" w:hAnsi="Times New Roman" w:cs="Times New Roman"/>
          <w:sz w:val="28"/>
          <w:szCs w:val="28"/>
        </w:rPr>
        <w:t>»</w:t>
      </w:r>
      <w:r w:rsidR="004C1733">
        <w:rPr>
          <w:rFonts w:ascii="Times New Roman" w:hAnsi="Times New Roman" w:cs="Times New Roman"/>
          <w:sz w:val="28"/>
          <w:szCs w:val="28"/>
        </w:rPr>
        <w:t>.</w:t>
      </w:r>
    </w:p>
    <w:p w14:paraId="6C88DB0E" w14:textId="6D3E96A0"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«У меня папа сам закончил ПТУ на то время, после эт</w:t>
      </w:r>
      <w:r w:rsidR="004C1733">
        <w:rPr>
          <w:rFonts w:ascii="Times New Roman" w:hAnsi="Times New Roman" w:cs="Times New Roman"/>
          <w:sz w:val="28"/>
          <w:szCs w:val="28"/>
        </w:rPr>
        <w:t>ого он уже пошёл вышку получать</w:t>
      </w:r>
      <w:r w:rsidRPr="00593542">
        <w:rPr>
          <w:rFonts w:ascii="Times New Roman" w:hAnsi="Times New Roman" w:cs="Times New Roman"/>
          <w:sz w:val="28"/>
          <w:szCs w:val="28"/>
        </w:rPr>
        <w:t>»</w:t>
      </w:r>
      <w:r w:rsidR="004C1733">
        <w:rPr>
          <w:rFonts w:ascii="Times New Roman" w:hAnsi="Times New Roman" w:cs="Times New Roman"/>
          <w:sz w:val="28"/>
          <w:szCs w:val="28"/>
        </w:rPr>
        <w:t>.</w:t>
      </w:r>
    </w:p>
    <w:p w14:paraId="5948A571" w14:textId="17D69CC6"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«Да</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у обоих есть высшее образование. Мама из города [название населенного пункта], она закончила 11 класс, не поступила в институт Агропромышленный, как я помню, поступила на хлебопекарный в Москве в [название района] филиал… не помню</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какой точно</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в [название района] училась. Вот. Закончила с отличием. Вышла первый раз замуж, там она познакомилась со своим первым мужем. Была путаница в фамилиях. Она вышла, они познакомились, любовь</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всё. Потом она пошла за мужем в институт на радиотехнику куда-то, на технаря…</w:t>
      </w:r>
      <w:r w:rsidRPr="00593542">
        <w:rPr>
          <w:sz w:val="28"/>
          <w:szCs w:val="28"/>
        </w:rPr>
        <w:t xml:space="preserve"> </w:t>
      </w:r>
      <w:r w:rsidRPr="00593542">
        <w:rPr>
          <w:rFonts w:ascii="Times New Roman" w:hAnsi="Times New Roman" w:cs="Times New Roman"/>
          <w:sz w:val="28"/>
          <w:szCs w:val="28"/>
        </w:rPr>
        <w:t>отец закончил 11 классов, с</w:t>
      </w:r>
      <w:r w:rsidR="004C1733">
        <w:rPr>
          <w:rFonts w:ascii="Times New Roman" w:hAnsi="Times New Roman" w:cs="Times New Roman"/>
          <w:sz w:val="28"/>
          <w:szCs w:val="28"/>
        </w:rPr>
        <w:t>лужил 3 года на флоте, прилетел</w:t>
      </w:r>
      <w:r w:rsidRPr="00593542">
        <w:rPr>
          <w:rFonts w:ascii="Times New Roman" w:hAnsi="Times New Roman" w:cs="Times New Roman"/>
          <w:sz w:val="28"/>
          <w:szCs w:val="28"/>
        </w:rPr>
        <w:t xml:space="preserve"> с Хабаровска, поступил в техникум на </w:t>
      </w:r>
      <w:r w:rsidRPr="00593542">
        <w:rPr>
          <w:rFonts w:ascii="Times New Roman" w:hAnsi="Times New Roman" w:cs="Times New Roman"/>
          <w:sz w:val="28"/>
          <w:szCs w:val="28"/>
        </w:rPr>
        <w:lastRenderedPageBreak/>
        <w:t>автослесаря. Потом он закончил его, работал на ЗИЛе. Потом он пошел в институт также повышать квалификацию. Закончил. Техникум у него был с от</w:t>
      </w:r>
      <w:r w:rsidR="004C1733">
        <w:rPr>
          <w:rFonts w:ascii="Times New Roman" w:hAnsi="Times New Roman" w:cs="Times New Roman"/>
          <w:sz w:val="28"/>
          <w:szCs w:val="28"/>
        </w:rPr>
        <w:t>личием. В институте были тройки</w:t>
      </w:r>
      <w:r w:rsidRPr="00593542">
        <w:rPr>
          <w:rFonts w:ascii="Times New Roman" w:hAnsi="Times New Roman" w:cs="Times New Roman"/>
          <w:sz w:val="28"/>
          <w:szCs w:val="28"/>
        </w:rPr>
        <w:t>»</w:t>
      </w:r>
      <w:r w:rsidR="004C1733">
        <w:rPr>
          <w:rFonts w:ascii="Times New Roman" w:hAnsi="Times New Roman" w:cs="Times New Roman"/>
          <w:sz w:val="28"/>
          <w:szCs w:val="28"/>
        </w:rPr>
        <w:t>.</w:t>
      </w:r>
    </w:p>
    <w:p w14:paraId="52FFB58B" w14:textId="1F491898"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Таким образом, можно сделать вывод о существовании наследуемой траектории «школа – СПО – ВО». Студенты, наследующие данную образовательную траекторию, кроме возможности быстрее приобрести профессию</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также видят конкурентные преимущества в возможности раньше приобрести опыт работы и «завести нужные связи», что, по их мнению, является б</w:t>
      </w:r>
      <w:r w:rsidRPr="00593542">
        <w:rPr>
          <w:rFonts w:ascii="Times New Roman" w:hAnsi="Times New Roman" w:cs="Times New Roman"/>
          <w:i/>
          <w:sz w:val="28"/>
          <w:szCs w:val="28"/>
        </w:rPr>
        <w:t>о</w:t>
      </w:r>
      <w:r w:rsidRPr="00593542">
        <w:rPr>
          <w:rFonts w:ascii="Times New Roman" w:hAnsi="Times New Roman" w:cs="Times New Roman"/>
          <w:sz w:val="28"/>
          <w:szCs w:val="28"/>
        </w:rPr>
        <w:t>льшим залогом профессионального успеха и востребованности, чем высшее образование. Цитата:</w:t>
      </w:r>
    </w:p>
    <w:p w14:paraId="36E47900" w14:textId="59B1C79A"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«На самом деле, то, что сейчас запрещают нам работать в колледже</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 это плохо. Я вот работал и знакомился с поварами, я находил связи. У них же есть какое-то сообщество, где они все друг друга знают. Я работал в двух ресторанах, в разных концах Москвы</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и повара знали друг друга… шефы. Сейчас работу легче найти таким образом. Ты закидываешь удочки этим поварам, что ищешь работу, а они своим</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и вот так вот на самом деле очень легко. А вот те люди, которые сейчас, допустим, учатся в институте после 11 класса, им тяжелее придётся, потому что они учатся в институте… я говорю сейчас про бюджетный даже, не про «</w:t>
      </w:r>
      <w:proofErr w:type="spellStart"/>
      <w:r w:rsidR="00791A55" w:rsidRPr="00593542">
        <w:rPr>
          <w:rFonts w:ascii="Times New Roman" w:hAnsi="Times New Roman" w:cs="Times New Roman"/>
          <w:sz w:val="28"/>
          <w:szCs w:val="28"/>
        </w:rPr>
        <w:t>платников</w:t>
      </w:r>
      <w:proofErr w:type="spellEnd"/>
      <w:r w:rsidR="00791A55" w:rsidRPr="00593542">
        <w:rPr>
          <w:rFonts w:ascii="Times New Roman" w:hAnsi="Times New Roman" w:cs="Times New Roman"/>
          <w:sz w:val="28"/>
          <w:szCs w:val="28"/>
        </w:rPr>
        <w:t>» …</w:t>
      </w:r>
      <w:r w:rsidRPr="00593542">
        <w:rPr>
          <w:rFonts w:ascii="Times New Roman" w:hAnsi="Times New Roman" w:cs="Times New Roman"/>
          <w:sz w:val="28"/>
          <w:szCs w:val="28"/>
        </w:rPr>
        <w:t xml:space="preserve"> они учатся в институте, после института им нужен опыт работы, а у них его не будет. И как о</w:t>
      </w:r>
      <w:r w:rsidR="004C1733">
        <w:rPr>
          <w:rFonts w:ascii="Times New Roman" w:hAnsi="Times New Roman" w:cs="Times New Roman"/>
          <w:sz w:val="28"/>
          <w:szCs w:val="28"/>
        </w:rPr>
        <w:t>ни будут дальше? Никто не знает</w:t>
      </w:r>
      <w:r w:rsidRPr="00593542">
        <w:rPr>
          <w:rFonts w:ascii="Times New Roman" w:hAnsi="Times New Roman" w:cs="Times New Roman"/>
          <w:sz w:val="28"/>
          <w:szCs w:val="28"/>
        </w:rPr>
        <w:t>»</w:t>
      </w:r>
      <w:r w:rsidR="004C1733">
        <w:rPr>
          <w:rFonts w:ascii="Times New Roman" w:hAnsi="Times New Roman" w:cs="Times New Roman"/>
          <w:sz w:val="28"/>
          <w:szCs w:val="28"/>
        </w:rPr>
        <w:t>.</w:t>
      </w:r>
    </w:p>
    <w:p w14:paraId="7602D73A" w14:textId="38823B10"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Парадоксально, но высшее образование все равно является значимым и необходимым элементом представлений о собственном будущем всех интервьюируемых вне зависимости от успеваемости, материального положения семьи, и того, включала ли образовательная траектория родителей среднее профессиональное образование. Наиболее распространенным объяснением того, зачем необходимо высшее образование</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является улучшение позиций на рынке труда, включая получение зарплатной премии на образование. Наряду с этим для ряда студентов из группы с высокой </w:t>
      </w:r>
      <w:r w:rsidRPr="00593542">
        <w:rPr>
          <w:rFonts w:ascii="Times New Roman" w:hAnsi="Times New Roman" w:cs="Times New Roman"/>
          <w:sz w:val="28"/>
          <w:szCs w:val="28"/>
        </w:rPr>
        <w:lastRenderedPageBreak/>
        <w:t>успеваемостью значимым является также отдельный мотив саморазвития и совершенствования в выбранной профессии. Цитата: «…высшее образование для самора</w:t>
      </w:r>
      <w:r w:rsidR="004C1733">
        <w:rPr>
          <w:rFonts w:ascii="Times New Roman" w:hAnsi="Times New Roman" w:cs="Times New Roman"/>
          <w:sz w:val="28"/>
          <w:szCs w:val="28"/>
        </w:rPr>
        <w:t xml:space="preserve">звития дальше нужно, т.е. я, как </w:t>
      </w:r>
      <w:r w:rsidRPr="00593542">
        <w:rPr>
          <w:rFonts w:ascii="Times New Roman" w:hAnsi="Times New Roman" w:cs="Times New Roman"/>
          <w:sz w:val="28"/>
          <w:szCs w:val="28"/>
        </w:rPr>
        <w:t>бы</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получила какой-то опыт, но этот опыт никак… т. е. для того, чтобы прогресс не останавливался, лучше я ещё в вузе чему-нибудь новому научусь…»</w:t>
      </w:r>
    </w:p>
    <w:p w14:paraId="6607D14A"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Среди студентов со сравнительно высокой успеваемостью («без троек») выделяется отдельная группа, не планирующих начало полноценной трудовой деятельности до момента окончания вуза. Это дети из достаточно состоятельных семей, в которых оба родителя поступали в вузы сразу после окончания школы. Бабушки и дедушки также являются носителями высоких образовательных уровней, т.е. родители этих студентов воспроизводили образовательный и социальный статус предыдущего поколения. </w:t>
      </w:r>
    </w:p>
    <w:p w14:paraId="54F50296" w14:textId="16D077C1"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Ключевым мотивом перехода в колледж для этой группы является нежелание оставаться в школе, т.к. данный институт не удовлетворяет их представления о</w:t>
      </w:r>
      <w:r w:rsidR="004C1733">
        <w:rPr>
          <w:rFonts w:ascii="Times New Roman" w:hAnsi="Times New Roman" w:cs="Times New Roman"/>
          <w:sz w:val="28"/>
          <w:szCs w:val="28"/>
        </w:rPr>
        <w:t>б</w:t>
      </w:r>
      <w:r w:rsidRPr="00593542">
        <w:rPr>
          <w:rFonts w:ascii="Times New Roman" w:hAnsi="Times New Roman" w:cs="Times New Roman"/>
          <w:sz w:val="28"/>
          <w:szCs w:val="28"/>
        </w:rPr>
        <w:t xml:space="preserve"> интересном и действительно полезном для будущего образовании. Такие студенты заинтересованы в приобретаемой профессии и хотели бы как можно раньше начать изучать профессиональные дисциплины. Цитата: «Если честно, это всё очень сильно надоедало, потому что хотелось чего-то большего, хотелось с кем-то это обсуждать</w:t>
      </w:r>
      <w:r w:rsidR="004C1733">
        <w:rPr>
          <w:rFonts w:ascii="Times New Roman" w:hAnsi="Times New Roman" w:cs="Times New Roman"/>
          <w:sz w:val="28"/>
          <w:szCs w:val="28"/>
        </w:rPr>
        <w:t>,</w:t>
      </w:r>
      <w:r w:rsidRPr="00593542">
        <w:rPr>
          <w:rFonts w:ascii="Times New Roman" w:hAnsi="Times New Roman" w:cs="Times New Roman"/>
          <w:sz w:val="28"/>
          <w:szCs w:val="28"/>
        </w:rPr>
        <w:t xml:space="preserve"> уже что-то профессиональное. А у меня возможность была только один раз в неделю на уроке МХК, когда я выходил и 45 минут рассказывал лекционный материал про какого-то архитектора, как это строят, про конструкции и так далее. Все сидели с такими глазами...никому ничего было непонятно и половине это было неинтересно. Я понимаю, что и мне тогда не интересно,</w:t>
      </w:r>
      <w:r w:rsidR="004C1733">
        <w:rPr>
          <w:rFonts w:ascii="Times New Roman" w:hAnsi="Times New Roman" w:cs="Times New Roman"/>
          <w:sz w:val="28"/>
          <w:szCs w:val="28"/>
        </w:rPr>
        <w:t xml:space="preserve"> потому что нет какой-то отдачи</w:t>
      </w:r>
      <w:r w:rsidRPr="00593542">
        <w:rPr>
          <w:rFonts w:ascii="Times New Roman" w:hAnsi="Times New Roman" w:cs="Times New Roman"/>
          <w:sz w:val="28"/>
          <w:szCs w:val="28"/>
        </w:rPr>
        <w:t>»</w:t>
      </w:r>
      <w:r w:rsidR="004C1733">
        <w:rPr>
          <w:rFonts w:ascii="Times New Roman" w:hAnsi="Times New Roman" w:cs="Times New Roman"/>
          <w:sz w:val="28"/>
          <w:szCs w:val="28"/>
        </w:rPr>
        <w:t>.</w:t>
      </w:r>
    </w:p>
    <w:p w14:paraId="56711440" w14:textId="276A1B0A"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Выбор профессионального трека воспринимается такими студентами, с одной стороны, как возможность быстрее освоить программу среднего общего образования и сфокусироваться на</w:t>
      </w:r>
      <w:r w:rsidR="004C1733">
        <w:rPr>
          <w:rFonts w:ascii="Times New Roman" w:hAnsi="Times New Roman" w:cs="Times New Roman"/>
          <w:sz w:val="28"/>
          <w:szCs w:val="28"/>
        </w:rPr>
        <w:t xml:space="preserve"> получении интересных им знаний;</w:t>
      </w:r>
      <w:r w:rsidRPr="00593542">
        <w:rPr>
          <w:rFonts w:ascii="Times New Roman" w:hAnsi="Times New Roman" w:cs="Times New Roman"/>
          <w:sz w:val="28"/>
          <w:szCs w:val="28"/>
        </w:rPr>
        <w:t xml:space="preserve"> </w:t>
      </w:r>
      <w:r w:rsidR="004C1733">
        <w:rPr>
          <w:rFonts w:ascii="Times New Roman" w:hAnsi="Times New Roman" w:cs="Times New Roman"/>
          <w:sz w:val="28"/>
          <w:szCs w:val="28"/>
        </w:rPr>
        <w:t>с</w:t>
      </w:r>
      <w:r w:rsidRPr="00593542">
        <w:rPr>
          <w:rFonts w:ascii="Times New Roman" w:hAnsi="Times New Roman" w:cs="Times New Roman"/>
          <w:sz w:val="28"/>
          <w:szCs w:val="28"/>
        </w:rPr>
        <w:t xml:space="preserve"> другой стороны, колледж воспринимается как место профессионального </w:t>
      </w:r>
      <w:r w:rsidRPr="00593542">
        <w:rPr>
          <w:rFonts w:ascii="Times New Roman" w:hAnsi="Times New Roman" w:cs="Times New Roman"/>
          <w:sz w:val="28"/>
          <w:szCs w:val="28"/>
        </w:rPr>
        <w:lastRenderedPageBreak/>
        <w:t xml:space="preserve">самоопределения, проверки того, насколько выбранное ими направление деятельности и специальность на самом деле соответствует их способностям и потребностям. Цитаты: </w:t>
      </w:r>
    </w:p>
    <w:p w14:paraId="4B22BA55" w14:textId="0AFFFAF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 колледж</w:t>
      </w:r>
      <w:r w:rsidR="004C1733">
        <w:rPr>
          <w:rFonts w:ascii="Times New Roman" w:hAnsi="Times New Roman" w:cs="Times New Roman"/>
          <w:sz w:val="28"/>
          <w:szCs w:val="28"/>
        </w:rPr>
        <w:t xml:space="preserve"> –</w:t>
      </w:r>
      <w:r w:rsidRPr="00593542">
        <w:rPr>
          <w:rFonts w:ascii="Times New Roman" w:hAnsi="Times New Roman" w:cs="Times New Roman"/>
          <w:sz w:val="28"/>
          <w:szCs w:val="28"/>
        </w:rPr>
        <w:t xml:space="preserve"> это был такой вариант…наподобие пойду</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попробую и посмотрю вообще, как мне эта профессия уже</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как бы</w:t>
      </w:r>
      <w:r w:rsidR="00C139F0">
        <w:rPr>
          <w:rFonts w:ascii="Times New Roman" w:hAnsi="Times New Roman" w:cs="Times New Roman"/>
          <w:sz w:val="28"/>
          <w:szCs w:val="28"/>
        </w:rPr>
        <w:t>, в более или</w:t>
      </w:r>
      <w:r w:rsidRPr="00593542">
        <w:rPr>
          <w:rFonts w:ascii="Times New Roman" w:hAnsi="Times New Roman" w:cs="Times New Roman"/>
          <w:sz w:val="28"/>
          <w:szCs w:val="28"/>
        </w:rPr>
        <w:t xml:space="preserve"> менее реальной жизни</w:t>
      </w:r>
      <w:r w:rsidR="00C139F0">
        <w:rPr>
          <w:rFonts w:ascii="Times New Roman" w:hAnsi="Times New Roman" w:cs="Times New Roman"/>
          <w:sz w:val="28"/>
          <w:szCs w:val="28"/>
        </w:rPr>
        <w:t>. Приживется она ко мне или нет</w:t>
      </w:r>
      <w:r w:rsidRPr="00593542">
        <w:rPr>
          <w:rFonts w:ascii="Times New Roman" w:hAnsi="Times New Roman" w:cs="Times New Roman"/>
          <w:sz w:val="28"/>
          <w:szCs w:val="28"/>
        </w:rPr>
        <w:t>»</w:t>
      </w:r>
      <w:r w:rsidR="00C139F0">
        <w:rPr>
          <w:rFonts w:ascii="Times New Roman" w:hAnsi="Times New Roman" w:cs="Times New Roman"/>
          <w:sz w:val="28"/>
          <w:szCs w:val="28"/>
        </w:rPr>
        <w:t>.</w:t>
      </w:r>
    </w:p>
    <w:p w14:paraId="0E533BFA" w14:textId="7E7C6B96"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я воспринимаю этот колледж как какую-то подготовку перед высшим образованием. Я ж хотела проверить</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нравится ли мне архитектурный действительно</w:t>
      </w:r>
      <w:r w:rsidR="00C139F0">
        <w:rPr>
          <w:rFonts w:ascii="Times New Roman" w:hAnsi="Times New Roman" w:cs="Times New Roman"/>
          <w:sz w:val="28"/>
          <w:szCs w:val="28"/>
        </w:rPr>
        <w:t xml:space="preserve">, </w:t>
      </w:r>
      <w:r w:rsidRPr="00593542">
        <w:rPr>
          <w:rFonts w:ascii="Times New Roman" w:hAnsi="Times New Roman" w:cs="Times New Roman"/>
          <w:sz w:val="28"/>
          <w:szCs w:val="28"/>
        </w:rPr>
        <w:t xml:space="preserve"> и потом</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в плане</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как проходит обучение, какие там термины, терминология, все это… какие предметы нужны для этого, какие навыки и знания, опыт написания диплома…»</w:t>
      </w:r>
    </w:p>
    <w:p w14:paraId="2A30AB48" w14:textId="734CFDAB"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Одним из интересных результатов исследования является то, что родители всех интервьюируемых, если и не являлись инициаторами выбора профессионального трека, то</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по меньшей мере</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выражали согласие и принятие выбора ребенка без осуждения и попытки повлиять на формирование образовательной траектории. В целом отношения в семьях исследуемых студентов могут характеризоваться как либеральные. По окон</w:t>
      </w:r>
      <w:r w:rsidR="00C139F0">
        <w:rPr>
          <w:rFonts w:ascii="Times New Roman" w:hAnsi="Times New Roman" w:cs="Times New Roman"/>
          <w:sz w:val="28"/>
          <w:szCs w:val="28"/>
        </w:rPr>
        <w:t xml:space="preserve">чании 9 класса детей спрашивали </w:t>
      </w:r>
      <w:r w:rsidRPr="00593542">
        <w:rPr>
          <w:rFonts w:ascii="Times New Roman" w:hAnsi="Times New Roman" w:cs="Times New Roman"/>
          <w:sz w:val="28"/>
          <w:szCs w:val="28"/>
        </w:rPr>
        <w:t xml:space="preserve"> о дальнейших планах и об</w:t>
      </w:r>
      <w:r w:rsidR="00C139F0">
        <w:rPr>
          <w:rFonts w:ascii="Times New Roman" w:hAnsi="Times New Roman" w:cs="Times New Roman"/>
          <w:sz w:val="28"/>
          <w:szCs w:val="28"/>
        </w:rPr>
        <w:t>ладали полной свободой действий</w:t>
      </w:r>
      <w:r w:rsidRPr="00593542">
        <w:rPr>
          <w:rFonts w:ascii="Times New Roman" w:hAnsi="Times New Roman" w:cs="Times New Roman"/>
          <w:sz w:val="28"/>
          <w:szCs w:val="28"/>
        </w:rPr>
        <w:t xml:space="preserve"> даже при условии того, что для ряда семей это повлекло дополнительные издержки (семьи, в которых дети планируют трудоустраиваться только после окончания вуза). Тем не менее, необходимо отметить, что набор стереотипов о профессиональном треке все же сохраняет актуальность</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и ряд студентов получал сигналы о «непрестижности» среднего профессионального образования от высокообразованных бабушек, братьев или сестер. Цитаты:</w:t>
      </w:r>
    </w:p>
    <w:p w14:paraId="2827AB3F" w14:textId="77777777" w:rsidR="00781B9F" w:rsidRPr="00593542" w:rsidRDefault="00781B9F" w:rsidP="00593542">
      <w:pPr>
        <w:spacing w:after="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 «И: А Вас все родственники поддержали относительно перехода в колледж, а не в 10-11 класс, а потом институт?</w:t>
      </w:r>
    </w:p>
    <w:p w14:paraId="14E14B4F" w14:textId="142464F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lastRenderedPageBreak/>
        <w:t>Р: Ну, наверное, есть же определенный стереотип, что типа… Но у меня просто семья спокойно воспринимает, т.е. есть какое-то убеждение, что ребёнок должен сам выбирать</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что ему нужно и что он хочет, если он сможет до конца доказать, что это действительно более правильное решение, чем оставаться в </w:t>
      </w:r>
      <w:r w:rsidR="00C139F0">
        <w:rPr>
          <w:rFonts w:ascii="Times New Roman" w:hAnsi="Times New Roman" w:cs="Times New Roman"/>
          <w:sz w:val="28"/>
          <w:szCs w:val="28"/>
        </w:rPr>
        <w:t>школе, то, конечно, без проблем</w:t>
      </w:r>
      <w:r w:rsidRPr="00593542">
        <w:rPr>
          <w:rFonts w:ascii="Times New Roman" w:hAnsi="Times New Roman" w:cs="Times New Roman"/>
          <w:sz w:val="28"/>
          <w:szCs w:val="28"/>
        </w:rPr>
        <w:t>»</w:t>
      </w:r>
      <w:r w:rsidR="00C139F0">
        <w:rPr>
          <w:rFonts w:ascii="Times New Roman" w:hAnsi="Times New Roman" w:cs="Times New Roman"/>
          <w:sz w:val="28"/>
          <w:szCs w:val="28"/>
        </w:rPr>
        <w:t>.</w:t>
      </w:r>
    </w:p>
    <w:p w14:paraId="2212CAC0" w14:textId="6BAC7DEF"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«С родителями было всё намного проще, нежели с бабушками. Бабушки говорили чётко: “Иди в 10 класс</w:t>
      </w:r>
      <w:r w:rsidR="00C139F0">
        <w:rPr>
          <w:rFonts w:ascii="Times New Roman" w:hAnsi="Times New Roman" w:cs="Times New Roman"/>
          <w:sz w:val="28"/>
          <w:szCs w:val="28"/>
        </w:rPr>
        <w:t>ы</w:t>
      </w:r>
      <w:r w:rsidRPr="00593542">
        <w:rPr>
          <w:rFonts w:ascii="Times New Roman" w:hAnsi="Times New Roman" w:cs="Times New Roman"/>
          <w:sz w:val="28"/>
          <w:szCs w:val="28"/>
        </w:rPr>
        <w:t>, мы против всего этого” …»</w:t>
      </w:r>
    </w:p>
    <w:p w14:paraId="45F8F24E" w14:textId="77777777" w:rsidR="00781B9F" w:rsidRPr="00593542" w:rsidRDefault="00781B9F" w:rsidP="00593542">
      <w:pPr>
        <w:spacing w:after="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 Пожалуйста, скажите, а кто-нибудь в семье был против решения пойти в колледж, а не в 10-11 классы, может быть бабушки или дедушки?</w:t>
      </w:r>
    </w:p>
    <w:p w14:paraId="7A7469E8" w14:textId="48376D29"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 Р: Скорее был против брат. Брат [имя]. Он прямо настаивал: «Надо идти в 11-й. Да что тебе там сейчас делать в этом колледже». Родители не бы</w:t>
      </w:r>
      <w:r w:rsidR="00C139F0">
        <w:rPr>
          <w:rFonts w:ascii="Times New Roman" w:hAnsi="Times New Roman" w:cs="Times New Roman"/>
          <w:sz w:val="28"/>
          <w:szCs w:val="28"/>
        </w:rPr>
        <w:t>ли, он вот единственный человек</w:t>
      </w:r>
      <w:r w:rsidRPr="00593542">
        <w:rPr>
          <w:rFonts w:ascii="Times New Roman" w:hAnsi="Times New Roman" w:cs="Times New Roman"/>
          <w:sz w:val="28"/>
          <w:szCs w:val="28"/>
        </w:rPr>
        <w:t>»</w:t>
      </w:r>
      <w:r w:rsidR="00C139F0">
        <w:rPr>
          <w:rFonts w:ascii="Times New Roman" w:hAnsi="Times New Roman" w:cs="Times New Roman"/>
          <w:sz w:val="28"/>
          <w:szCs w:val="28"/>
        </w:rPr>
        <w:t>.</w:t>
      </w:r>
    </w:p>
    <w:p w14:paraId="5F0FE5BC" w14:textId="20C54039"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На фоне вышеизложенного интересен кейс со студентом 1 курса строительного колледжа, который</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несмотря на поступление на базе 9 класса, на самом деле окончил 11 классов. Данный пример является яркой иллюстрацией случайного стечения обстоятельств, «ломающих» выбранную образовательно-трудовую траекторию. Оба родителя интервьюируемого имеют высшее образование (отец – гидротехник, мать – учитель математики). Студент обучался на академическом треке и готовилс</w:t>
      </w:r>
      <w:r w:rsidR="00C139F0">
        <w:rPr>
          <w:rFonts w:ascii="Times New Roman" w:hAnsi="Times New Roman" w:cs="Times New Roman"/>
          <w:sz w:val="28"/>
          <w:szCs w:val="28"/>
        </w:rPr>
        <w:t>я к поступлению в вуз. Однако в</w:t>
      </w:r>
      <w:r w:rsidRPr="00593542">
        <w:rPr>
          <w:rFonts w:ascii="Times New Roman" w:hAnsi="Times New Roman" w:cs="Times New Roman"/>
          <w:sz w:val="28"/>
          <w:szCs w:val="28"/>
        </w:rPr>
        <w:t xml:space="preserve">следствие инцидента с мобильным телефоном во время сдачи ЕГЭ по математике его работа была аннулирована, и он был лишен права пересдачи в том же году. </w:t>
      </w:r>
    </w:p>
    <w:p w14:paraId="7FED5242" w14:textId="37A5C734"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Неожиданная и стрессовая ситуация разрешилась решением о поступлении в колледж. Несмотря на рациональность данного выбора, обусловленного нежеланием «потерять год», он изначально был резко встречен родителями, особенно матерью. При этом важно отметить, что основные предубеждения были направлены против рабочих профессий. Судя по всему, для семей, настроенных на воспроизведение образовательного </w:t>
      </w:r>
      <w:r w:rsidRPr="00593542">
        <w:rPr>
          <w:rFonts w:ascii="Times New Roman" w:hAnsi="Times New Roman" w:cs="Times New Roman"/>
          <w:sz w:val="28"/>
          <w:szCs w:val="28"/>
        </w:rPr>
        <w:lastRenderedPageBreak/>
        <w:t>статуса в следующем поколении, такой выбор особенно ярко свидетельствует о нисходящем движении в социуме. Это является свидетельством в пользу достоверности механизмов, описанных в теоретических основаниях данной работы. Цитата:</w:t>
      </w:r>
    </w:p>
    <w:p w14:paraId="4E799C92" w14:textId="3E1E2BFF"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«Когда я поступал сначала на электромонтера… мама меня чуть не убила там… она мне говорила: «Какой электромонтер! Вот ты же такой… математику так хорошо знаешь! Информатику! И электромонтер!». Ей вообще никак не нравилось то, что я пошел на него, а я говорю: «Мама успокойся, это год всего. Для меня это будет потом все равно полезно. Все равно я буду повторять то, что мне надо, не переживай». Но</w:t>
      </w:r>
      <w:r w:rsidR="00C139F0">
        <w:rPr>
          <w:rFonts w:ascii="Times New Roman" w:hAnsi="Times New Roman" w:cs="Times New Roman"/>
          <w:sz w:val="28"/>
          <w:szCs w:val="28"/>
        </w:rPr>
        <w:t>,</w:t>
      </w:r>
      <w:r w:rsidRPr="00593542">
        <w:rPr>
          <w:rFonts w:ascii="Times New Roman" w:hAnsi="Times New Roman" w:cs="Times New Roman"/>
          <w:sz w:val="28"/>
          <w:szCs w:val="28"/>
        </w:rPr>
        <w:t xml:space="preserve"> когда она узнала про то, что я уже перевелся на СЭС эксплуатацию зданий [программа подготовки специалистов среднего звена], ей это больше понрав</w:t>
      </w:r>
      <w:r w:rsidR="00C139F0">
        <w:rPr>
          <w:rFonts w:ascii="Times New Roman" w:hAnsi="Times New Roman" w:cs="Times New Roman"/>
          <w:sz w:val="28"/>
          <w:szCs w:val="28"/>
        </w:rPr>
        <w:t>илось, потому что я и так</w:t>
      </w:r>
      <w:r w:rsidRPr="00593542">
        <w:rPr>
          <w:rFonts w:ascii="Times New Roman" w:hAnsi="Times New Roman" w:cs="Times New Roman"/>
          <w:sz w:val="28"/>
          <w:szCs w:val="28"/>
        </w:rPr>
        <w:t>же объяснил, почему так, а не иначе. И вс</w:t>
      </w:r>
      <w:r w:rsidR="00C139F0">
        <w:rPr>
          <w:rFonts w:ascii="Times New Roman" w:hAnsi="Times New Roman" w:cs="Times New Roman"/>
          <w:sz w:val="28"/>
          <w:szCs w:val="28"/>
        </w:rPr>
        <w:t>е, на этом вопросы прекратились».</w:t>
      </w:r>
    </w:p>
    <w:p w14:paraId="2A786AC7" w14:textId="28EBE946" w:rsidR="00781B9F"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Нужно отметить, что данный студент обладает самым высоким средним баллом аттестата из всей выборки, а также то, что в процессе обучения он принял решение о продолжении </w:t>
      </w:r>
      <w:r w:rsidR="00C139F0">
        <w:rPr>
          <w:rFonts w:ascii="Times New Roman" w:hAnsi="Times New Roman" w:cs="Times New Roman"/>
          <w:sz w:val="28"/>
          <w:szCs w:val="28"/>
        </w:rPr>
        <w:t xml:space="preserve">образования </w:t>
      </w:r>
      <w:r w:rsidRPr="00593542">
        <w:rPr>
          <w:rFonts w:ascii="Times New Roman" w:hAnsi="Times New Roman" w:cs="Times New Roman"/>
          <w:sz w:val="28"/>
          <w:szCs w:val="28"/>
        </w:rPr>
        <w:t xml:space="preserve">в колледже и его окончании после пересдачи экзамена по математике. Высшее образование является частью его планов на будущее, однако его получение планируется только после начала трудовой деятельности и в заочной форме. Таким образом, изначальный мотив выбора СПО как временного места обучения </w:t>
      </w:r>
      <w:r w:rsidR="00127505">
        <w:rPr>
          <w:rFonts w:ascii="Times New Roman" w:hAnsi="Times New Roman" w:cs="Times New Roman"/>
          <w:sz w:val="28"/>
          <w:szCs w:val="28"/>
        </w:rPr>
        <w:t>во время ожидания пересдачи ЕГЭ</w:t>
      </w:r>
      <w:r w:rsidRPr="00593542">
        <w:rPr>
          <w:rFonts w:ascii="Times New Roman" w:hAnsi="Times New Roman" w:cs="Times New Roman"/>
          <w:sz w:val="28"/>
          <w:szCs w:val="28"/>
        </w:rPr>
        <w:t xml:space="preserve"> в его случае нашел дальнейшее развитие в возможности получения востребованной на рынке труда специальности и перспективе более быстрого приобретения финансовой независимости. </w:t>
      </w:r>
    </w:p>
    <w:p w14:paraId="0AD756F9" w14:textId="77777777" w:rsidR="00045DB6" w:rsidRDefault="00045DB6" w:rsidP="00791A55">
      <w:pPr>
        <w:pStyle w:val="1"/>
        <w:rPr>
          <w:rFonts w:ascii="Times New Roman" w:eastAsiaTheme="minorHAnsi" w:hAnsi="Times New Roman" w:cs="Times New Roman"/>
          <w:color w:val="auto"/>
          <w:sz w:val="28"/>
          <w:szCs w:val="28"/>
        </w:rPr>
      </w:pPr>
    </w:p>
    <w:p w14:paraId="597C4B4C" w14:textId="77777777" w:rsidR="00791A55" w:rsidRPr="00791A55" w:rsidRDefault="00791A55" w:rsidP="00791A55"/>
    <w:p w14:paraId="128495E6" w14:textId="39518BAF" w:rsidR="00593542" w:rsidRPr="00045DB6" w:rsidRDefault="00781B9F" w:rsidP="00045DB6">
      <w:pPr>
        <w:pStyle w:val="1"/>
        <w:spacing w:after="240"/>
        <w:jc w:val="center"/>
        <w:rPr>
          <w:rFonts w:ascii="Times New Roman" w:hAnsi="Times New Roman" w:cs="Times New Roman"/>
          <w:color w:val="000000" w:themeColor="text1"/>
          <w:sz w:val="28"/>
          <w:szCs w:val="28"/>
        </w:rPr>
      </w:pPr>
      <w:bookmarkStart w:id="13" w:name="_Toc483653095"/>
      <w:r w:rsidRPr="00045DB6">
        <w:rPr>
          <w:rFonts w:ascii="Times New Roman" w:hAnsi="Times New Roman" w:cs="Times New Roman"/>
          <w:color w:val="000000" w:themeColor="text1"/>
          <w:sz w:val="28"/>
          <w:szCs w:val="28"/>
        </w:rPr>
        <w:t>3.2 Личностные особенности студентов, совершивших выбор вопреки предикторам образовательного статуса родителей</w:t>
      </w:r>
      <w:bookmarkEnd w:id="13"/>
    </w:p>
    <w:p w14:paraId="1F7DF2DA" w14:textId="7DFA00CE"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Обращаясь к личностному профилю студентов, совершивших выбор вопреки ожидаемому из образовательного статуса их родителей, необходимо </w:t>
      </w:r>
      <w:r w:rsidRPr="00593542">
        <w:rPr>
          <w:rFonts w:ascii="Times New Roman" w:hAnsi="Times New Roman" w:cs="Times New Roman"/>
          <w:sz w:val="28"/>
          <w:szCs w:val="28"/>
        </w:rPr>
        <w:lastRenderedPageBreak/>
        <w:t>отметить значительную неоднородность выборки в разрезе тех или иных характеристик. Единственной наиболее выраженной у большинства личностной особенностью является небольшой горизонт планирования. Преобладающая часть студентов не выстраивает четких и продуманных планов п</w:t>
      </w:r>
      <w:r w:rsidR="009A2CD6">
        <w:rPr>
          <w:rFonts w:ascii="Times New Roman" w:hAnsi="Times New Roman" w:cs="Times New Roman"/>
          <w:sz w:val="28"/>
          <w:szCs w:val="28"/>
        </w:rPr>
        <w:t>о достижению долгосрочных целей</w:t>
      </w:r>
      <w:r w:rsidRPr="00593542">
        <w:rPr>
          <w:rFonts w:ascii="Times New Roman" w:hAnsi="Times New Roman" w:cs="Times New Roman"/>
          <w:sz w:val="28"/>
          <w:szCs w:val="28"/>
        </w:rPr>
        <w:t xml:space="preserve"> и в большей степени руководствуется мотива</w:t>
      </w:r>
      <w:r w:rsidR="009A2CD6">
        <w:rPr>
          <w:rFonts w:ascii="Times New Roman" w:hAnsi="Times New Roman" w:cs="Times New Roman"/>
          <w:sz w:val="28"/>
          <w:szCs w:val="28"/>
        </w:rPr>
        <w:t xml:space="preserve">ми не к достижению чего-либо, а, </w:t>
      </w:r>
      <w:r w:rsidRPr="00593542">
        <w:rPr>
          <w:rFonts w:ascii="Times New Roman" w:hAnsi="Times New Roman" w:cs="Times New Roman"/>
          <w:sz w:val="28"/>
          <w:szCs w:val="28"/>
        </w:rPr>
        <w:t>напротив</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избеганием чего-либо. Таким образом, личностная черта настойчивости в большей степени может проявляться в упрямстве следования текущему импульсу, а не в работе на будущий результат. Цитаты:</w:t>
      </w:r>
    </w:p>
    <w:p w14:paraId="3DDA508A" w14:textId="614C1CD8"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 принципе, никогда долговременных таких</w:t>
      </w:r>
      <w:r w:rsidR="009A2CD6">
        <w:rPr>
          <w:rFonts w:ascii="Times New Roman" w:hAnsi="Times New Roman" w:cs="Times New Roman"/>
          <w:sz w:val="28"/>
          <w:szCs w:val="28"/>
        </w:rPr>
        <w:t xml:space="preserve">, как </w:t>
      </w:r>
      <w:r w:rsidRPr="00593542">
        <w:rPr>
          <w:rFonts w:ascii="Times New Roman" w:hAnsi="Times New Roman" w:cs="Times New Roman"/>
          <w:sz w:val="28"/>
          <w:szCs w:val="28"/>
        </w:rPr>
        <w:t>бы</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решений я не ставил. Просто</w:t>
      </w:r>
      <w:r w:rsidR="009A2CD6">
        <w:rPr>
          <w:rFonts w:ascii="Times New Roman" w:hAnsi="Times New Roman" w:cs="Times New Roman"/>
          <w:sz w:val="28"/>
          <w:szCs w:val="28"/>
        </w:rPr>
        <w:t xml:space="preserve">, как </w:t>
      </w:r>
      <w:r w:rsidRPr="00593542">
        <w:rPr>
          <w:rFonts w:ascii="Times New Roman" w:hAnsi="Times New Roman" w:cs="Times New Roman"/>
          <w:sz w:val="28"/>
          <w:szCs w:val="28"/>
        </w:rPr>
        <w:t>бы</w:t>
      </w:r>
      <w:r w:rsidR="009A2CD6">
        <w:rPr>
          <w:rFonts w:ascii="Times New Roman" w:hAnsi="Times New Roman" w:cs="Times New Roman"/>
          <w:sz w:val="28"/>
          <w:szCs w:val="28"/>
        </w:rPr>
        <w:t xml:space="preserve">, </w:t>
      </w:r>
      <w:r w:rsidRPr="00593542">
        <w:rPr>
          <w:rFonts w:ascii="Times New Roman" w:hAnsi="Times New Roman" w:cs="Times New Roman"/>
          <w:sz w:val="28"/>
          <w:szCs w:val="28"/>
        </w:rPr>
        <w:t xml:space="preserve"> я знак зодиака «Рыбы», и я плыву всегда по течению, особо не заморачиваюсь...»</w:t>
      </w:r>
    </w:p>
    <w:p w14:paraId="7B509293" w14:textId="3DECA0C0"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«у меня ещё два года в запасе, мало ли</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что там может поменяться. Может быть</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этого [название вуза] уже не будет. Может</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уже страна поменяется. Тем более</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я сейчас уже слышала, что хотят отменять этих бакалавров</w:t>
      </w:r>
      <w:r w:rsidR="009A2CD6">
        <w:rPr>
          <w:rFonts w:ascii="Times New Roman" w:hAnsi="Times New Roman" w:cs="Times New Roman"/>
          <w:sz w:val="28"/>
          <w:szCs w:val="28"/>
        </w:rPr>
        <w:t>, магистров, не понравилось нам</w:t>
      </w:r>
      <w:r w:rsidRPr="00593542">
        <w:rPr>
          <w:rFonts w:ascii="Times New Roman" w:hAnsi="Times New Roman" w:cs="Times New Roman"/>
          <w:sz w:val="28"/>
          <w:szCs w:val="28"/>
        </w:rPr>
        <w:t>»</w:t>
      </w:r>
      <w:r w:rsidR="009A2CD6">
        <w:rPr>
          <w:rFonts w:ascii="Times New Roman" w:hAnsi="Times New Roman" w:cs="Times New Roman"/>
          <w:sz w:val="28"/>
          <w:szCs w:val="28"/>
        </w:rPr>
        <w:t>.</w:t>
      </w:r>
    </w:p>
    <w:p w14:paraId="5D140670" w14:textId="0E04B3D8"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Наряду с этим для них характерно разделен</w:t>
      </w:r>
      <w:r w:rsidR="009A2CD6">
        <w:rPr>
          <w:rFonts w:ascii="Times New Roman" w:hAnsi="Times New Roman" w:cs="Times New Roman"/>
          <w:sz w:val="28"/>
          <w:szCs w:val="28"/>
        </w:rPr>
        <w:t>ие предметов на интересные и неинтересные. В зависимости от</w:t>
      </w:r>
      <w:r w:rsidRPr="00593542">
        <w:rPr>
          <w:rFonts w:ascii="Times New Roman" w:hAnsi="Times New Roman" w:cs="Times New Roman"/>
          <w:sz w:val="28"/>
          <w:szCs w:val="28"/>
        </w:rPr>
        <w:t xml:space="preserve">того, к какой категории </w:t>
      </w:r>
      <w:r w:rsidR="009A2CD6">
        <w:rPr>
          <w:rFonts w:ascii="Times New Roman" w:hAnsi="Times New Roman" w:cs="Times New Roman"/>
          <w:sz w:val="28"/>
          <w:szCs w:val="28"/>
        </w:rPr>
        <w:t>предмет отнесен обучающимся, наст</w:t>
      </w:r>
      <w:r w:rsidRPr="00593542">
        <w:rPr>
          <w:rFonts w:ascii="Times New Roman" w:hAnsi="Times New Roman" w:cs="Times New Roman"/>
          <w:sz w:val="28"/>
          <w:szCs w:val="28"/>
        </w:rPr>
        <w:t>олько он готов прикладывать продолжительные усилия по овладению им. При этом нельзя сказать, что именно трудности с обучением являются причиной неуспеваемости и последующей рационализ</w:t>
      </w:r>
      <w:r w:rsidR="009A2CD6">
        <w:rPr>
          <w:rFonts w:ascii="Times New Roman" w:hAnsi="Times New Roman" w:cs="Times New Roman"/>
          <w:sz w:val="28"/>
          <w:szCs w:val="28"/>
        </w:rPr>
        <w:t>ации с отнесением предмета к не</w:t>
      </w:r>
      <w:r w:rsidRPr="00593542">
        <w:rPr>
          <w:rFonts w:ascii="Times New Roman" w:hAnsi="Times New Roman" w:cs="Times New Roman"/>
          <w:sz w:val="28"/>
          <w:szCs w:val="28"/>
        </w:rPr>
        <w:t>интересным. Напротив, сложности с овладением интересным предметом являются своего рода вызовом и могут с настойчивостью преодолеваться. Цитата:</w:t>
      </w:r>
    </w:p>
    <w:p w14:paraId="6447EC66" w14:textId="341B39F5"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«Я сам наверстал за эти три года все, буквально просто с лета</w:t>
      </w:r>
      <w:r w:rsidR="009A2CD6">
        <w:rPr>
          <w:rFonts w:ascii="Times New Roman" w:hAnsi="Times New Roman" w:cs="Times New Roman"/>
          <w:sz w:val="28"/>
          <w:szCs w:val="28"/>
        </w:rPr>
        <w:t>, и как бы,</w:t>
      </w:r>
      <w:r w:rsidRPr="00593542">
        <w:rPr>
          <w:rFonts w:ascii="Times New Roman" w:hAnsi="Times New Roman" w:cs="Times New Roman"/>
          <w:sz w:val="28"/>
          <w:szCs w:val="28"/>
        </w:rPr>
        <w:t xml:space="preserve"> в школе английский язык был для меня последний</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там 8-9 класс</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вообще все. У нас же электронные журналы с табелями</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и у меня прямо</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вот знаете, как собственный рекорд, за триместр не получить ни одной четверки.  В 4-5 </w:t>
      </w:r>
      <w:r w:rsidRPr="00593542">
        <w:rPr>
          <w:rFonts w:ascii="Times New Roman" w:hAnsi="Times New Roman" w:cs="Times New Roman"/>
          <w:sz w:val="28"/>
          <w:szCs w:val="28"/>
        </w:rPr>
        <w:lastRenderedPageBreak/>
        <w:t>кла</w:t>
      </w:r>
      <w:r w:rsidR="009A2CD6">
        <w:rPr>
          <w:rFonts w:ascii="Times New Roman" w:hAnsi="Times New Roman" w:cs="Times New Roman"/>
          <w:sz w:val="28"/>
          <w:szCs w:val="28"/>
        </w:rPr>
        <w:t>ссах</w:t>
      </w:r>
      <w:r w:rsidRPr="00593542">
        <w:rPr>
          <w:rFonts w:ascii="Times New Roman" w:hAnsi="Times New Roman" w:cs="Times New Roman"/>
          <w:sz w:val="28"/>
          <w:szCs w:val="28"/>
        </w:rPr>
        <w:t xml:space="preserve"> мой учитель говорил: «вот из тебя вообще ничего не получится». А когда я писал ОГЭ по английскому языку после 9 класса, ну</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естественно</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написал. Пытался на все максимум</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и устно</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и письменно… ну</w:t>
      </w:r>
      <w:r w:rsidR="009A2CD6">
        <w:rPr>
          <w:rFonts w:ascii="Times New Roman" w:hAnsi="Times New Roman" w:cs="Times New Roman"/>
          <w:sz w:val="28"/>
          <w:szCs w:val="28"/>
        </w:rPr>
        <w:t>,</w:t>
      </w:r>
      <w:r w:rsidRPr="00593542">
        <w:rPr>
          <w:rFonts w:ascii="Times New Roman" w:hAnsi="Times New Roman" w:cs="Times New Roman"/>
          <w:sz w:val="28"/>
          <w:szCs w:val="28"/>
        </w:rPr>
        <w:t xml:space="preserve"> там, конечно, она говорит: “Вот видишь, вот взялся за себя и всё сделал”». [</w:t>
      </w:r>
      <w:r w:rsidRPr="00593542">
        <w:rPr>
          <w:rFonts w:ascii="Times New Roman" w:hAnsi="Times New Roman" w:cs="Times New Roman"/>
          <w:i/>
          <w:sz w:val="28"/>
          <w:szCs w:val="28"/>
        </w:rPr>
        <w:t>Результат ОГЭ по английскому –</w:t>
      </w:r>
      <w:r w:rsidR="009A2CD6">
        <w:rPr>
          <w:rFonts w:ascii="Times New Roman" w:hAnsi="Times New Roman" w:cs="Times New Roman"/>
          <w:i/>
          <w:sz w:val="28"/>
          <w:szCs w:val="28"/>
        </w:rPr>
        <w:t xml:space="preserve"> </w:t>
      </w:r>
      <w:r w:rsidRPr="00593542">
        <w:rPr>
          <w:rFonts w:ascii="Times New Roman" w:hAnsi="Times New Roman" w:cs="Times New Roman"/>
          <w:i/>
          <w:sz w:val="28"/>
          <w:szCs w:val="28"/>
        </w:rPr>
        <w:t>отлично</w:t>
      </w:r>
      <w:r w:rsidRPr="00593542">
        <w:rPr>
          <w:rFonts w:ascii="Times New Roman" w:hAnsi="Times New Roman" w:cs="Times New Roman"/>
          <w:sz w:val="28"/>
          <w:szCs w:val="28"/>
        </w:rPr>
        <w:t>].</w:t>
      </w:r>
    </w:p>
    <w:p w14:paraId="3644EC9B" w14:textId="58704A58" w:rsidR="00781B9F" w:rsidRPr="00593542" w:rsidRDefault="000B30AB" w:rsidP="0059354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свою очередь не</w:t>
      </w:r>
      <w:r w:rsidR="00781B9F" w:rsidRPr="00593542">
        <w:rPr>
          <w:rFonts w:ascii="Times New Roman" w:hAnsi="Times New Roman" w:cs="Times New Roman"/>
          <w:sz w:val="28"/>
          <w:szCs w:val="28"/>
        </w:rPr>
        <w:t>интересные предметы не обязательно относятся к трудным, напротив, возможно отнесение к ним предмета, обучение которому в силу уже имеющихся знаний слишком просто и скучно, или же по которому не устраивает процесс преподавания в школе. Цитата: «…т.е. я прям вообще не ходила на английский… у меня четверка по нему была. Я сдавала ГИА по английскому</w:t>
      </w:r>
      <w:r>
        <w:rPr>
          <w:rFonts w:ascii="Times New Roman" w:hAnsi="Times New Roman" w:cs="Times New Roman"/>
          <w:sz w:val="28"/>
          <w:szCs w:val="28"/>
        </w:rPr>
        <w:t>,</w:t>
      </w:r>
      <w:r w:rsidR="00781B9F" w:rsidRPr="00593542">
        <w:rPr>
          <w:rFonts w:ascii="Times New Roman" w:hAnsi="Times New Roman" w:cs="Times New Roman"/>
          <w:sz w:val="28"/>
          <w:szCs w:val="28"/>
        </w:rPr>
        <w:t xml:space="preserve"> и у меня там</w:t>
      </w:r>
      <w:r>
        <w:rPr>
          <w:rFonts w:ascii="Times New Roman" w:hAnsi="Times New Roman" w:cs="Times New Roman"/>
          <w:sz w:val="28"/>
          <w:szCs w:val="28"/>
        </w:rPr>
        <w:t>,</w:t>
      </w:r>
      <w:r w:rsidR="00781B9F" w:rsidRPr="00593542">
        <w:rPr>
          <w:rFonts w:ascii="Times New Roman" w:hAnsi="Times New Roman" w:cs="Times New Roman"/>
          <w:sz w:val="28"/>
          <w:szCs w:val="28"/>
        </w:rPr>
        <w:t xml:space="preserve"> помню</w:t>
      </w:r>
      <w:r>
        <w:rPr>
          <w:rFonts w:ascii="Times New Roman" w:hAnsi="Times New Roman" w:cs="Times New Roman"/>
          <w:sz w:val="28"/>
          <w:szCs w:val="28"/>
        </w:rPr>
        <w:t>,</w:t>
      </w:r>
      <w:r w:rsidR="00781B9F" w:rsidRPr="00593542">
        <w:rPr>
          <w:rFonts w:ascii="Times New Roman" w:hAnsi="Times New Roman" w:cs="Times New Roman"/>
          <w:sz w:val="28"/>
          <w:szCs w:val="28"/>
        </w:rPr>
        <w:t xml:space="preserve"> балла до пятёрки не хватило, т.е. я не знаю, я не видела какой-то необходимости сидеть и слушать</w:t>
      </w:r>
      <w:r w:rsidR="00781B9F" w:rsidRPr="00593542">
        <w:rPr>
          <w:sz w:val="28"/>
          <w:szCs w:val="28"/>
        </w:rPr>
        <w:t xml:space="preserve"> </w:t>
      </w:r>
      <w:r w:rsidR="00781B9F" w:rsidRPr="00593542">
        <w:rPr>
          <w:rFonts w:ascii="Times New Roman" w:hAnsi="Times New Roman" w:cs="Times New Roman"/>
          <w:sz w:val="28"/>
          <w:szCs w:val="28"/>
        </w:rPr>
        <w:t>это все</w:t>
      </w:r>
      <w:r w:rsidR="00781B9F" w:rsidRPr="00593542">
        <w:rPr>
          <w:sz w:val="28"/>
          <w:szCs w:val="28"/>
        </w:rPr>
        <w:t xml:space="preserve"> </w:t>
      </w:r>
      <w:r w:rsidR="00781B9F" w:rsidRPr="00593542">
        <w:rPr>
          <w:rFonts w:ascii="Times New Roman" w:hAnsi="Times New Roman" w:cs="Times New Roman"/>
          <w:sz w:val="28"/>
          <w:szCs w:val="28"/>
        </w:rPr>
        <w:t>такое занудство, наверное. У меня ещё репетитор на т</w:t>
      </w:r>
      <w:r>
        <w:rPr>
          <w:rFonts w:ascii="Times New Roman" w:hAnsi="Times New Roman" w:cs="Times New Roman"/>
          <w:sz w:val="28"/>
          <w:szCs w:val="28"/>
        </w:rPr>
        <w:t>от момент был. Он и сейчас есть</w:t>
      </w:r>
      <w:r w:rsidR="00781B9F" w:rsidRPr="00593542">
        <w:rPr>
          <w:rFonts w:ascii="Times New Roman" w:hAnsi="Times New Roman" w:cs="Times New Roman"/>
          <w:sz w:val="28"/>
          <w:szCs w:val="28"/>
        </w:rPr>
        <w:t>»</w:t>
      </w:r>
      <w:r>
        <w:rPr>
          <w:rFonts w:ascii="Times New Roman" w:hAnsi="Times New Roman" w:cs="Times New Roman"/>
          <w:sz w:val="28"/>
          <w:szCs w:val="28"/>
        </w:rPr>
        <w:t>.</w:t>
      </w:r>
    </w:p>
    <w:p w14:paraId="0D35D133" w14:textId="41859F4B"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Таким образом, описание личностного профиля обучающихся, выбравших профессиональный трек вопреки предикторам, нуждается в дополнении особенностей мотивации к обучению. Они мало восприимчивы к внешним источниками мотивации и </w:t>
      </w:r>
      <w:r w:rsidR="00B07338" w:rsidRPr="00593542">
        <w:rPr>
          <w:rFonts w:ascii="Times New Roman" w:hAnsi="Times New Roman" w:cs="Times New Roman"/>
          <w:sz w:val="28"/>
          <w:szCs w:val="28"/>
        </w:rPr>
        <w:t>соблюдению формальных требований</w:t>
      </w:r>
      <w:r w:rsidRPr="00593542">
        <w:rPr>
          <w:rFonts w:ascii="Times New Roman" w:hAnsi="Times New Roman" w:cs="Times New Roman"/>
          <w:sz w:val="28"/>
          <w:szCs w:val="28"/>
        </w:rPr>
        <w:t>. Для них важен собственный интерес и ощущение полезности от изучения той или иной дисциплины.</w:t>
      </w:r>
      <w:r w:rsidR="000B30AB">
        <w:rPr>
          <w:rFonts w:ascii="Times New Roman" w:hAnsi="Times New Roman" w:cs="Times New Roman"/>
          <w:sz w:val="28"/>
          <w:szCs w:val="28"/>
        </w:rPr>
        <w:t xml:space="preserve"> Не в последнюю очередь</w:t>
      </w:r>
      <w:r w:rsidR="00C473EF" w:rsidRPr="00593542">
        <w:rPr>
          <w:rFonts w:ascii="Times New Roman" w:hAnsi="Times New Roman" w:cs="Times New Roman"/>
          <w:sz w:val="28"/>
          <w:szCs w:val="28"/>
        </w:rPr>
        <w:t xml:space="preserve"> это обусловлено </w:t>
      </w:r>
      <w:r w:rsidR="003B064B" w:rsidRPr="00593542">
        <w:rPr>
          <w:rFonts w:ascii="Times New Roman" w:hAnsi="Times New Roman" w:cs="Times New Roman"/>
          <w:sz w:val="28"/>
          <w:szCs w:val="28"/>
        </w:rPr>
        <w:t xml:space="preserve">сравнительно </w:t>
      </w:r>
      <w:r w:rsidR="00C473EF" w:rsidRPr="00593542">
        <w:rPr>
          <w:rFonts w:ascii="Times New Roman" w:hAnsi="Times New Roman" w:cs="Times New Roman"/>
          <w:sz w:val="28"/>
          <w:szCs w:val="28"/>
        </w:rPr>
        <w:t>либеральным воспитанием родителей</w:t>
      </w:r>
      <w:r w:rsidR="006A41A5" w:rsidRPr="00593542">
        <w:rPr>
          <w:rFonts w:ascii="Times New Roman" w:hAnsi="Times New Roman" w:cs="Times New Roman"/>
          <w:sz w:val="28"/>
          <w:szCs w:val="28"/>
        </w:rPr>
        <w:t xml:space="preserve">. Необходимо отметить, что в большей степени </w:t>
      </w:r>
      <w:r w:rsidR="008A3838" w:rsidRPr="00593542">
        <w:rPr>
          <w:rFonts w:ascii="Times New Roman" w:hAnsi="Times New Roman" w:cs="Times New Roman"/>
          <w:sz w:val="28"/>
          <w:szCs w:val="28"/>
        </w:rPr>
        <w:t xml:space="preserve">вышесказанное </w:t>
      </w:r>
      <w:r w:rsidR="006A41A5" w:rsidRPr="00593542">
        <w:rPr>
          <w:rFonts w:ascii="Times New Roman" w:hAnsi="Times New Roman" w:cs="Times New Roman"/>
          <w:sz w:val="28"/>
          <w:szCs w:val="28"/>
        </w:rPr>
        <w:t xml:space="preserve">справедливо для детей с достаточно высокой успеваемостью. Студенты с низкой успеваемостью </w:t>
      </w:r>
      <w:r w:rsidR="000B30AB">
        <w:rPr>
          <w:rFonts w:ascii="Times New Roman" w:hAnsi="Times New Roman" w:cs="Times New Roman"/>
          <w:sz w:val="28"/>
          <w:szCs w:val="28"/>
        </w:rPr>
        <w:t>менее склонны к</w:t>
      </w:r>
      <w:r w:rsidR="008A3838" w:rsidRPr="00593542">
        <w:rPr>
          <w:rFonts w:ascii="Times New Roman" w:hAnsi="Times New Roman" w:cs="Times New Roman"/>
          <w:sz w:val="28"/>
          <w:szCs w:val="28"/>
        </w:rPr>
        <w:t xml:space="preserve"> достижению результата вопреки тем или иным трудностям. Интерес к общеобразовательным дисциплинам оценивается ими, в первую очередь, через призму того, насколько легко они с ними справляются. </w:t>
      </w:r>
    </w:p>
    <w:p w14:paraId="64A751AA" w14:textId="0AE1642E"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Студенты выборки достаточно сильно разнятся в разрезе экстраверсии и доброжелательности, выражающейся в количестве конфликтных ситуаций как с одноклассниками, так и</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учителями. Наиболее конфликтные учащиеся характеризуются наиболее низкой успеваемостью (по крайней мере в </w:t>
      </w:r>
      <w:r w:rsidRPr="00593542">
        <w:rPr>
          <w:rFonts w:ascii="Times New Roman" w:hAnsi="Times New Roman" w:cs="Times New Roman"/>
          <w:sz w:val="28"/>
          <w:szCs w:val="28"/>
        </w:rPr>
        <w:lastRenderedPageBreak/>
        <w:t>исследуемой выбор</w:t>
      </w:r>
      <w:r w:rsidR="000B30AB">
        <w:rPr>
          <w:rFonts w:ascii="Times New Roman" w:hAnsi="Times New Roman" w:cs="Times New Roman"/>
          <w:sz w:val="28"/>
          <w:szCs w:val="28"/>
        </w:rPr>
        <w:t>ке) и внешним локусом контроля:</w:t>
      </w:r>
      <w:r w:rsidRPr="00593542">
        <w:rPr>
          <w:rFonts w:ascii="Times New Roman" w:hAnsi="Times New Roman" w:cs="Times New Roman"/>
          <w:sz w:val="28"/>
          <w:szCs w:val="28"/>
        </w:rPr>
        <w:t xml:space="preserve"> они склонны ощущать отсутствие возможности</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в той или иной степени управлять собственной жизнью и взаимоотношениями с окружающими. Цитата:</w:t>
      </w:r>
    </w:p>
    <w:p w14:paraId="01F4D32F" w14:textId="67DE3B7C" w:rsidR="00781B9F" w:rsidRPr="00593542" w:rsidRDefault="00781B9F" w:rsidP="00593542">
      <w:pPr>
        <w:spacing w:after="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«И: Итак, Вы закончили 9 класс, сдали ГИА, получили аттестат и дальше сами не попробовали куда-то еще документы подать? </w:t>
      </w:r>
    </w:p>
    <w:p w14:paraId="28565F2F" w14:textId="499C1E3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Р: Ну</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и мне 16 лет, и я идти против воли родителей</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и как? - Никак. Все документы, я в этом не разбираюсь.</w:t>
      </w:r>
    </w:p>
    <w:p w14:paraId="148E4EE4" w14:textId="05400039"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И: Просто интересно</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как это происходило. Мама сказала: “вот хороший колледж, и мы идем”, да? Вы сами никуда не пытались пойти? </w:t>
      </w:r>
    </w:p>
    <w:p w14:paraId="32754FE1"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Р: Нет, я пыталась уговорить, чтобы мы еще куда-то подали документы, но меня сразу сюда взяли, и все такие: “Да! Всё отлично!”</w:t>
      </w:r>
    </w:p>
    <w:p w14:paraId="0CE26BE2" w14:textId="37A9D8FF"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И: Иными словами, </w:t>
      </w:r>
      <w:r w:rsidR="003B064B" w:rsidRPr="00593542">
        <w:rPr>
          <w:rFonts w:ascii="Times New Roman" w:hAnsi="Times New Roman" w:cs="Times New Roman"/>
          <w:sz w:val="28"/>
          <w:szCs w:val="28"/>
        </w:rPr>
        <w:t xml:space="preserve">выбор без выбора? </w:t>
      </w:r>
    </w:p>
    <w:p w14:paraId="65517BBD" w14:textId="1EF41DDA" w:rsidR="00781B9F" w:rsidRPr="00593542" w:rsidRDefault="003B064B" w:rsidP="00593542">
      <w:pPr>
        <w:spacing w:line="360" w:lineRule="auto"/>
        <w:ind w:firstLine="709"/>
        <w:jc w:val="both"/>
        <w:rPr>
          <w:rFonts w:ascii="Times New Roman" w:hAnsi="Times New Roman" w:cs="Times New Roman"/>
          <w:i/>
          <w:sz w:val="28"/>
          <w:szCs w:val="28"/>
        </w:rPr>
      </w:pPr>
      <w:r w:rsidRPr="00593542">
        <w:rPr>
          <w:rFonts w:ascii="Times New Roman" w:hAnsi="Times New Roman" w:cs="Times New Roman"/>
          <w:sz w:val="28"/>
          <w:szCs w:val="28"/>
        </w:rPr>
        <w:t xml:space="preserve">Р: </w:t>
      </w:r>
      <w:r w:rsidR="00781B9F" w:rsidRPr="00593542">
        <w:rPr>
          <w:rFonts w:ascii="Times New Roman" w:hAnsi="Times New Roman" w:cs="Times New Roman"/>
          <w:sz w:val="28"/>
          <w:szCs w:val="28"/>
        </w:rPr>
        <w:t xml:space="preserve">Да, т.е. мне как-то пытались… когда я в медицинский, сказали: </w:t>
      </w:r>
      <w:r w:rsidR="00781B9F" w:rsidRPr="00593542">
        <w:rPr>
          <w:rFonts w:ascii="Times New Roman" w:hAnsi="Times New Roman" w:cs="Times New Roman"/>
          <w:sz w:val="28"/>
          <w:szCs w:val="28"/>
        </w:rPr>
        <w:br/>
        <w:t>“Вот этот псих. диспансер проходить – это у</w:t>
      </w:r>
      <w:r w:rsidR="000B30AB">
        <w:rPr>
          <w:rFonts w:ascii="Times New Roman" w:hAnsi="Times New Roman" w:cs="Times New Roman"/>
          <w:sz w:val="28"/>
          <w:szCs w:val="28"/>
        </w:rPr>
        <w:t>жасно” …и под конец этого всего</w:t>
      </w:r>
      <w:r w:rsidR="00781B9F" w:rsidRPr="00593542">
        <w:rPr>
          <w:rFonts w:ascii="Times New Roman" w:hAnsi="Times New Roman" w:cs="Times New Roman"/>
          <w:sz w:val="28"/>
          <w:szCs w:val="28"/>
        </w:rPr>
        <w:t xml:space="preserve"> оставался месяц до конца лета</w:t>
      </w:r>
      <w:r w:rsidR="000B30AB">
        <w:rPr>
          <w:rFonts w:ascii="Times New Roman" w:hAnsi="Times New Roman" w:cs="Times New Roman"/>
          <w:sz w:val="28"/>
          <w:szCs w:val="28"/>
        </w:rPr>
        <w:t>,</w:t>
      </w:r>
      <w:r w:rsidR="00781B9F" w:rsidRPr="00593542">
        <w:rPr>
          <w:rFonts w:ascii="Times New Roman" w:hAnsi="Times New Roman" w:cs="Times New Roman"/>
          <w:sz w:val="28"/>
          <w:szCs w:val="28"/>
        </w:rPr>
        <w:t xml:space="preserve"> и вот надо поступать. Я с этим сама замешкалась и</w:t>
      </w:r>
      <w:r w:rsidR="000B30AB">
        <w:rPr>
          <w:rFonts w:ascii="Times New Roman" w:hAnsi="Times New Roman" w:cs="Times New Roman"/>
          <w:sz w:val="28"/>
          <w:szCs w:val="28"/>
        </w:rPr>
        <w:t>,</w:t>
      </w:r>
      <w:r w:rsidR="00781B9F" w:rsidRPr="00593542">
        <w:rPr>
          <w:rFonts w:ascii="Times New Roman" w:hAnsi="Times New Roman" w:cs="Times New Roman"/>
          <w:sz w:val="28"/>
          <w:szCs w:val="28"/>
        </w:rPr>
        <w:t xml:space="preserve"> может</w:t>
      </w:r>
      <w:r w:rsidR="000B30AB">
        <w:rPr>
          <w:rFonts w:ascii="Times New Roman" w:hAnsi="Times New Roman" w:cs="Times New Roman"/>
          <w:sz w:val="28"/>
          <w:szCs w:val="28"/>
        </w:rPr>
        <w:t>,</w:t>
      </w:r>
      <w:r w:rsidR="00781B9F" w:rsidRPr="00593542">
        <w:rPr>
          <w:rFonts w:ascii="Times New Roman" w:hAnsi="Times New Roman" w:cs="Times New Roman"/>
          <w:sz w:val="28"/>
          <w:szCs w:val="28"/>
        </w:rPr>
        <w:t xml:space="preserve"> сама погорела на этом. Поэтому отчасти тут есть и моя вина… если бы я раньше сказала маме, то раньше этим начали заниматься, и она уже бы мне помогла. А сама я, откуда, куда…я вообще ничего не знала. Я в поликлинику только недавно начала сама ходить...» </w:t>
      </w:r>
      <w:r w:rsidR="00781B9F" w:rsidRPr="00593542">
        <w:rPr>
          <w:rFonts w:ascii="Times New Roman" w:hAnsi="Times New Roman" w:cs="Times New Roman"/>
          <w:i/>
          <w:sz w:val="28"/>
          <w:szCs w:val="28"/>
        </w:rPr>
        <w:t>[мать спросила про выбор после 9 класса между школой и колледжем. Девочка выбрала вариант с СПО, однако никаких последовательных действий не предприняла. Мама подождала и помогла подать документы в колледж, в котором сама когда-то училась].</w:t>
      </w:r>
    </w:p>
    <w:p w14:paraId="0204FC2C" w14:textId="77777777"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Также важно отметить, что вне зависимости от тех или иных акцентов в личностных профилях, большую часть интервьюированных отличает стратегия уклонения от потенциальной неудачи и избегание конкуренции. Это выражается в том, что вне зависимости от объективно имеющейся успеваемости исследуемые студенты склонны выбирать трек с учетом </w:t>
      </w:r>
      <w:r w:rsidRPr="00593542">
        <w:rPr>
          <w:rFonts w:ascii="Times New Roman" w:hAnsi="Times New Roman" w:cs="Times New Roman"/>
          <w:sz w:val="28"/>
          <w:szCs w:val="28"/>
        </w:rPr>
        <w:lastRenderedPageBreak/>
        <w:t xml:space="preserve">минимизации рисков и даже в будущем не планируют претендовать на бюджетные места в вузах. Особенную иллюстративность это приобретает при ярко выраженном </w:t>
      </w:r>
      <w:proofErr w:type="spellStart"/>
      <w:r w:rsidRPr="00593542">
        <w:rPr>
          <w:rFonts w:ascii="Times New Roman" w:hAnsi="Times New Roman" w:cs="Times New Roman"/>
          <w:sz w:val="28"/>
          <w:szCs w:val="28"/>
        </w:rPr>
        <w:t>нейротизме</w:t>
      </w:r>
      <w:proofErr w:type="spellEnd"/>
      <w:r w:rsidRPr="00593542">
        <w:rPr>
          <w:rFonts w:ascii="Times New Roman" w:hAnsi="Times New Roman" w:cs="Times New Roman"/>
          <w:sz w:val="28"/>
          <w:szCs w:val="28"/>
        </w:rPr>
        <w:t>. Цитата:</w:t>
      </w:r>
    </w:p>
    <w:p w14:paraId="144AD6CA" w14:textId="77777777" w:rsidR="00781B9F" w:rsidRPr="00593542" w:rsidRDefault="00781B9F" w:rsidP="00593542">
      <w:pPr>
        <w:spacing w:after="0"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«И: А вы рассматриваете для себя вариант платного образования? </w:t>
      </w:r>
    </w:p>
    <w:p w14:paraId="0CB840BE" w14:textId="65B14937" w:rsidR="00C473EF" w:rsidRDefault="00781B9F" w:rsidP="001305A7">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Р: Да, я сейчас на платном учусь. Ну</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как…я, конечно, верю, что</w:t>
      </w:r>
      <w:r w:rsidR="000B30AB">
        <w:rPr>
          <w:rFonts w:ascii="Times New Roman" w:hAnsi="Times New Roman" w:cs="Times New Roman"/>
          <w:sz w:val="28"/>
          <w:szCs w:val="28"/>
        </w:rPr>
        <w:t>,</w:t>
      </w:r>
      <w:r w:rsidRPr="00593542">
        <w:rPr>
          <w:rFonts w:ascii="Times New Roman" w:hAnsi="Times New Roman" w:cs="Times New Roman"/>
          <w:sz w:val="28"/>
          <w:szCs w:val="28"/>
        </w:rPr>
        <w:t xml:space="preserve"> может быть… что я там сдам на бесплатно, но всё же лучше подстраховаться и сразу записаться на платный.»</w:t>
      </w:r>
    </w:p>
    <w:p w14:paraId="49C01E64" w14:textId="4D4653F9" w:rsidR="001305A7" w:rsidRDefault="001305A7" w:rsidP="001305A7">
      <w:pPr>
        <w:spacing w:line="360" w:lineRule="auto"/>
        <w:ind w:firstLine="709"/>
        <w:jc w:val="both"/>
        <w:rPr>
          <w:rFonts w:ascii="Times New Roman" w:hAnsi="Times New Roman" w:cs="Times New Roman"/>
          <w:sz w:val="28"/>
          <w:szCs w:val="28"/>
        </w:rPr>
      </w:pPr>
    </w:p>
    <w:p w14:paraId="1E104503" w14:textId="77777777" w:rsidR="001305A7" w:rsidRDefault="001305A7" w:rsidP="001305A7">
      <w:pPr>
        <w:spacing w:line="360" w:lineRule="auto"/>
        <w:ind w:firstLine="709"/>
        <w:jc w:val="both"/>
        <w:rPr>
          <w:rFonts w:ascii="Times New Roman" w:hAnsi="Times New Roman" w:cs="Times New Roman"/>
          <w:b/>
        </w:rPr>
      </w:pPr>
    </w:p>
    <w:p w14:paraId="29BFC04D" w14:textId="5C3BE11B" w:rsidR="00A6705A" w:rsidRPr="00045DB6" w:rsidRDefault="004D6BC1" w:rsidP="00045DB6">
      <w:pPr>
        <w:pStyle w:val="1"/>
        <w:spacing w:after="240"/>
        <w:jc w:val="center"/>
        <w:rPr>
          <w:rFonts w:ascii="Times New Roman" w:hAnsi="Times New Roman" w:cs="Times New Roman"/>
          <w:color w:val="000000" w:themeColor="text1"/>
          <w:sz w:val="28"/>
        </w:rPr>
      </w:pPr>
      <w:bookmarkStart w:id="14" w:name="_Toc483653096"/>
      <w:r w:rsidRPr="00045DB6">
        <w:rPr>
          <w:rFonts w:ascii="Times New Roman" w:hAnsi="Times New Roman" w:cs="Times New Roman"/>
          <w:color w:val="000000" w:themeColor="text1"/>
          <w:sz w:val="28"/>
        </w:rPr>
        <w:t>3.3 Выводы</w:t>
      </w:r>
      <w:r w:rsidR="001305A7" w:rsidRPr="00045DB6">
        <w:rPr>
          <w:rFonts w:ascii="Times New Roman" w:hAnsi="Times New Roman" w:cs="Times New Roman"/>
          <w:color w:val="000000" w:themeColor="text1"/>
          <w:sz w:val="28"/>
        </w:rPr>
        <w:t xml:space="preserve"> по третьей главе</w:t>
      </w:r>
      <w:bookmarkEnd w:id="14"/>
    </w:p>
    <w:p w14:paraId="0AA81A26" w14:textId="5A03A756" w:rsidR="00781B9F" w:rsidRPr="00593542" w:rsidRDefault="00781B9F"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 xml:space="preserve">Во-первых, выборка студентов СПО, </w:t>
      </w:r>
      <w:r w:rsidR="000B30AB">
        <w:rPr>
          <w:rFonts w:ascii="Times New Roman" w:hAnsi="Times New Roman" w:cs="Times New Roman"/>
          <w:sz w:val="28"/>
          <w:szCs w:val="28"/>
        </w:rPr>
        <w:t>отдавших предпочтение профессиональному</w:t>
      </w:r>
      <w:r w:rsidRPr="00593542">
        <w:rPr>
          <w:rFonts w:ascii="Times New Roman" w:hAnsi="Times New Roman" w:cs="Times New Roman"/>
          <w:sz w:val="28"/>
          <w:szCs w:val="28"/>
        </w:rPr>
        <w:t xml:space="preserve"> трек</w:t>
      </w:r>
      <w:r w:rsidR="000B30AB">
        <w:rPr>
          <w:rFonts w:ascii="Times New Roman" w:hAnsi="Times New Roman" w:cs="Times New Roman"/>
          <w:sz w:val="28"/>
          <w:szCs w:val="28"/>
        </w:rPr>
        <w:t>у</w:t>
      </w:r>
      <w:r w:rsidRPr="00593542">
        <w:rPr>
          <w:rFonts w:ascii="Times New Roman" w:hAnsi="Times New Roman" w:cs="Times New Roman"/>
          <w:sz w:val="28"/>
          <w:szCs w:val="28"/>
        </w:rPr>
        <w:t xml:space="preserve"> вопреки предикторам образования, гетерогенна. Для анализа данной группы важен анализ как предшествующей выбору успеваемости, так и наличие диспозиции к как можно более быстрому достижению финансовой независимости. В свою очередь, понимание механизмов формирования такой диспозиции требует анализа биографических данных родителей.</w:t>
      </w:r>
      <w:r w:rsidR="004D6BC1" w:rsidRPr="00593542">
        <w:rPr>
          <w:rFonts w:ascii="Times New Roman" w:hAnsi="Times New Roman" w:cs="Times New Roman"/>
          <w:sz w:val="28"/>
          <w:szCs w:val="28"/>
        </w:rPr>
        <w:t xml:space="preserve"> Одним из наиболее важных результатов качественного анализа данной работы является выявление наследуемой траектории «школа-СПО-вуз». Несмотря на перемещение в разрезе образовательного капитала</w:t>
      </w:r>
      <w:r w:rsidR="000B30AB">
        <w:rPr>
          <w:rFonts w:ascii="Times New Roman" w:hAnsi="Times New Roman" w:cs="Times New Roman"/>
          <w:sz w:val="28"/>
          <w:szCs w:val="28"/>
        </w:rPr>
        <w:t>,</w:t>
      </w:r>
      <w:r w:rsidR="004D6BC1" w:rsidRPr="00593542">
        <w:rPr>
          <w:rFonts w:ascii="Times New Roman" w:hAnsi="Times New Roman" w:cs="Times New Roman"/>
          <w:sz w:val="28"/>
          <w:szCs w:val="28"/>
        </w:rPr>
        <w:t xml:space="preserve"> семьи таких обучающихся имеют установки на приоритетность финансовой самостоятельности как важнейшего элемента воспитания полноценной личности.</w:t>
      </w:r>
    </w:p>
    <w:p w14:paraId="6DFFE956" w14:textId="003EC27C" w:rsidR="00781B9F" w:rsidRPr="00593542" w:rsidRDefault="00132E34"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Во-вторых, п</w:t>
      </w:r>
      <w:r w:rsidR="004D6BC1" w:rsidRPr="00593542">
        <w:rPr>
          <w:rFonts w:ascii="Times New Roman" w:hAnsi="Times New Roman" w:cs="Times New Roman"/>
          <w:sz w:val="28"/>
          <w:szCs w:val="28"/>
        </w:rPr>
        <w:t>роблемы с успеваемостью</w:t>
      </w:r>
      <w:r w:rsidR="006619DB" w:rsidRPr="00593542">
        <w:rPr>
          <w:rFonts w:ascii="Times New Roman" w:hAnsi="Times New Roman" w:cs="Times New Roman"/>
          <w:sz w:val="28"/>
          <w:szCs w:val="28"/>
        </w:rPr>
        <w:t xml:space="preserve"> в</w:t>
      </w:r>
      <w:r w:rsidRPr="00593542">
        <w:rPr>
          <w:rFonts w:ascii="Times New Roman" w:hAnsi="Times New Roman" w:cs="Times New Roman"/>
          <w:sz w:val="28"/>
          <w:szCs w:val="28"/>
        </w:rPr>
        <w:t xml:space="preserve"> части</w:t>
      </w:r>
      <w:r w:rsidR="006619DB" w:rsidRPr="00593542">
        <w:rPr>
          <w:rFonts w:ascii="Times New Roman" w:hAnsi="Times New Roman" w:cs="Times New Roman"/>
          <w:sz w:val="28"/>
          <w:szCs w:val="28"/>
        </w:rPr>
        <w:t xml:space="preserve"> исследуемой г</w:t>
      </w:r>
      <w:r w:rsidRPr="00593542">
        <w:rPr>
          <w:rFonts w:ascii="Times New Roman" w:hAnsi="Times New Roman" w:cs="Times New Roman"/>
          <w:sz w:val="28"/>
          <w:szCs w:val="28"/>
        </w:rPr>
        <w:t>руппы обусловлены</w:t>
      </w:r>
      <w:r w:rsidR="006619DB" w:rsidRPr="00593542">
        <w:rPr>
          <w:rFonts w:ascii="Times New Roman" w:hAnsi="Times New Roman" w:cs="Times New Roman"/>
          <w:sz w:val="28"/>
          <w:szCs w:val="28"/>
        </w:rPr>
        <w:t xml:space="preserve"> теми или иными семейными сложностями, препятствующими передаче культурного капитала и полноценному воспитанию в дошкольном и младшем школьном возрасте. Несмотря на последующие попытки исправления ситуации, в частности за счет помощи с домашним заданием или услуг репетитора, данный период оказывается критичным для</w:t>
      </w:r>
      <w:r w:rsidR="003B064B" w:rsidRPr="00593542">
        <w:rPr>
          <w:rFonts w:ascii="Times New Roman" w:hAnsi="Times New Roman" w:cs="Times New Roman"/>
          <w:sz w:val="28"/>
          <w:szCs w:val="28"/>
        </w:rPr>
        <w:t xml:space="preserve"> академической </w:t>
      </w:r>
      <w:r w:rsidR="003B064B" w:rsidRPr="00593542">
        <w:rPr>
          <w:rFonts w:ascii="Times New Roman" w:hAnsi="Times New Roman" w:cs="Times New Roman"/>
          <w:sz w:val="28"/>
          <w:szCs w:val="28"/>
        </w:rPr>
        <w:lastRenderedPageBreak/>
        <w:t>успешности</w:t>
      </w:r>
      <w:r w:rsidR="006619DB" w:rsidRPr="00593542">
        <w:rPr>
          <w:rFonts w:ascii="Times New Roman" w:hAnsi="Times New Roman" w:cs="Times New Roman"/>
          <w:sz w:val="28"/>
          <w:szCs w:val="28"/>
        </w:rPr>
        <w:t xml:space="preserve">. </w:t>
      </w:r>
      <w:r w:rsidRPr="00593542">
        <w:rPr>
          <w:rFonts w:ascii="Times New Roman" w:hAnsi="Times New Roman" w:cs="Times New Roman"/>
          <w:sz w:val="28"/>
          <w:szCs w:val="28"/>
        </w:rPr>
        <w:t xml:space="preserve">В свою очередь, сложности с обучением приводят к желанию смены образовательного института в надежде на больший комфорт и достижения в обучении. </w:t>
      </w:r>
    </w:p>
    <w:p w14:paraId="033303AB" w14:textId="35B648A9" w:rsidR="00C10081" w:rsidRPr="00593542" w:rsidRDefault="00132E34"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В-третьих, мотив смены образова</w:t>
      </w:r>
      <w:r w:rsidR="0022611C" w:rsidRPr="00593542">
        <w:rPr>
          <w:rFonts w:ascii="Times New Roman" w:hAnsi="Times New Roman" w:cs="Times New Roman"/>
          <w:sz w:val="28"/>
          <w:szCs w:val="28"/>
        </w:rPr>
        <w:t xml:space="preserve">тельного института, являясь ключевым для всех исследуемых, может быть обусловлен не только желанием быстрее выйти на рынок труда, или сложностями с обучением. Полученные данные свидетельствуют о существовании академически успешной группы, которая планирует начало трудовой деятельности только после окончания </w:t>
      </w:r>
      <w:r w:rsidR="00F02E2B" w:rsidRPr="00593542">
        <w:rPr>
          <w:rFonts w:ascii="Times New Roman" w:hAnsi="Times New Roman" w:cs="Times New Roman"/>
          <w:sz w:val="28"/>
          <w:szCs w:val="28"/>
        </w:rPr>
        <w:t xml:space="preserve">СПО и затем </w:t>
      </w:r>
      <w:r w:rsidR="0022611C" w:rsidRPr="00593542">
        <w:rPr>
          <w:rFonts w:ascii="Times New Roman" w:hAnsi="Times New Roman" w:cs="Times New Roman"/>
          <w:sz w:val="28"/>
          <w:szCs w:val="28"/>
        </w:rPr>
        <w:t>вуза. «Бегство</w:t>
      </w:r>
      <w:r w:rsidR="00113D1B" w:rsidRPr="00593542">
        <w:rPr>
          <w:rFonts w:ascii="Times New Roman" w:hAnsi="Times New Roman" w:cs="Times New Roman"/>
          <w:sz w:val="28"/>
          <w:szCs w:val="28"/>
        </w:rPr>
        <w:t>» из школы</w:t>
      </w:r>
      <w:r w:rsidR="00F02E2B" w:rsidRPr="00593542">
        <w:rPr>
          <w:rFonts w:ascii="Times New Roman" w:hAnsi="Times New Roman" w:cs="Times New Roman"/>
          <w:sz w:val="28"/>
          <w:szCs w:val="28"/>
        </w:rPr>
        <w:t xml:space="preserve"> в их случае обусловлено желанием получения знаний по интересующему их направлению деятельности, проверки правильности выбора профессии и, в целом, сменой контекста и получения нового опыта. </w:t>
      </w:r>
      <w:r w:rsidR="00C10081" w:rsidRPr="00593542">
        <w:rPr>
          <w:rFonts w:ascii="Times New Roman" w:hAnsi="Times New Roman" w:cs="Times New Roman"/>
          <w:sz w:val="28"/>
          <w:szCs w:val="28"/>
        </w:rPr>
        <w:t>Семьи таких студентов характеризуются родительскими практиками, предоставляющими ребенку значительную свободу, и отсутствием давления в части насаждения приоритетности высоких формальных образовательных результатов.</w:t>
      </w:r>
    </w:p>
    <w:p w14:paraId="5875427F" w14:textId="034647FE" w:rsidR="00776241" w:rsidRPr="00593542" w:rsidRDefault="00187E79" w:rsidP="00593542">
      <w:pPr>
        <w:spacing w:line="360" w:lineRule="auto"/>
        <w:ind w:firstLine="709"/>
        <w:jc w:val="both"/>
        <w:rPr>
          <w:rFonts w:ascii="Times New Roman" w:hAnsi="Times New Roman" w:cs="Times New Roman"/>
          <w:sz w:val="28"/>
          <w:szCs w:val="28"/>
        </w:rPr>
      </w:pPr>
      <w:r w:rsidRPr="00593542">
        <w:rPr>
          <w:rFonts w:ascii="Times New Roman" w:hAnsi="Times New Roman" w:cs="Times New Roman"/>
          <w:sz w:val="28"/>
          <w:szCs w:val="28"/>
        </w:rPr>
        <w:t>Отдельно н</w:t>
      </w:r>
      <w:r w:rsidR="00776241" w:rsidRPr="00593542">
        <w:rPr>
          <w:rFonts w:ascii="Times New Roman" w:hAnsi="Times New Roman" w:cs="Times New Roman"/>
          <w:sz w:val="28"/>
          <w:szCs w:val="28"/>
        </w:rPr>
        <w:t>еобходимо от</w:t>
      </w:r>
      <w:r w:rsidRPr="00593542">
        <w:rPr>
          <w:rFonts w:ascii="Times New Roman" w:hAnsi="Times New Roman" w:cs="Times New Roman"/>
          <w:sz w:val="28"/>
          <w:szCs w:val="28"/>
        </w:rPr>
        <w:t>метить</w:t>
      </w:r>
      <w:r w:rsidR="00776241" w:rsidRPr="00593542">
        <w:rPr>
          <w:rFonts w:ascii="Times New Roman" w:hAnsi="Times New Roman" w:cs="Times New Roman"/>
          <w:sz w:val="28"/>
          <w:szCs w:val="28"/>
        </w:rPr>
        <w:t xml:space="preserve"> случайные, </w:t>
      </w:r>
      <w:r w:rsidRPr="00593542">
        <w:rPr>
          <w:rFonts w:ascii="Times New Roman" w:hAnsi="Times New Roman" w:cs="Times New Roman"/>
          <w:sz w:val="28"/>
          <w:szCs w:val="28"/>
        </w:rPr>
        <w:t>непредвиденные обстоятельства</w:t>
      </w:r>
      <w:r w:rsidR="00113D1B" w:rsidRPr="00593542">
        <w:rPr>
          <w:rFonts w:ascii="Times New Roman" w:hAnsi="Times New Roman" w:cs="Times New Roman"/>
          <w:sz w:val="28"/>
          <w:szCs w:val="28"/>
        </w:rPr>
        <w:t>, которые также способны</w:t>
      </w:r>
      <w:r w:rsidR="00776241" w:rsidRPr="00593542">
        <w:rPr>
          <w:rFonts w:ascii="Times New Roman" w:hAnsi="Times New Roman" w:cs="Times New Roman"/>
          <w:sz w:val="28"/>
          <w:szCs w:val="28"/>
        </w:rPr>
        <w:t xml:space="preserve"> трансформировать намеченную образовательно-трудовую т</w:t>
      </w:r>
      <w:r w:rsidRPr="00593542">
        <w:rPr>
          <w:rFonts w:ascii="Times New Roman" w:hAnsi="Times New Roman" w:cs="Times New Roman"/>
          <w:sz w:val="28"/>
          <w:szCs w:val="28"/>
        </w:rPr>
        <w:t>раекторию. В таких случаях выбор профессионального трека лишь отчасти является выбором студента и его семьи и в большей степе</w:t>
      </w:r>
      <w:r w:rsidR="001305A7">
        <w:rPr>
          <w:rFonts w:ascii="Times New Roman" w:hAnsi="Times New Roman" w:cs="Times New Roman"/>
          <w:sz w:val="28"/>
          <w:szCs w:val="28"/>
        </w:rPr>
        <w:t>ни носит характер вынужденного.</w:t>
      </w:r>
    </w:p>
    <w:p w14:paraId="07C0862C" w14:textId="2BCABBCF" w:rsidR="00A6705A" w:rsidRDefault="00A6705A">
      <w:pPr>
        <w:rPr>
          <w:rFonts w:ascii="Times New Roman" w:hAnsi="Times New Roman" w:cs="Times New Roman"/>
        </w:rPr>
      </w:pPr>
      <w:r>
        <w:rPr>
          <w:rFonts w:ascii="Times New Roman" w:hAnsi="Times New Roman" w:cs="Times New Roman"/>
        </w:rPr>
        <w:br w:type="page"/>
      </w:r>
    </w:p>
    <w:p w14:paraId="6CA66C21" w14:textId="7563E352" w:rsidR="00447B59" w:rsidRPr="00045DB6" w:rsidRDefault="00D24473" w:rsidP="00045DB6">
      <w:pPr>
        <w:pStyle w:val="1"/>
        <w:jc w:val="center"/>
        <w:rPr>
          <w:rFonts w:ascii="Times New Roman" w:hAnsi="Times New Roman" w:cs="Times New Roman"/>
          <w:color w:val="000000" w:themeColor="text1"/>
          <w:sz w:val="28"/>
          <w:szCs w:val="28"/>
        </w:rPr>
      </w:pPr>
      <w:bookmarkStart w:id="15" w:name="_Toc483653097"/>
      <w:r w:rsidRPr="00045DB6">
        <w:rPr>
          <w:rFonts w:ascii="Times New Roman" w:hAnsi="Times New Roman" w:cs="Times New Roman"/>
          <w:color w:val="000000" w:themeColor="text1"/>
          <w:sz w:val="28"/>
          <w:szCs w:val="28"/>
        </w:rPr>
        <w:lastRenderedPageBreak/>
        <w:t>Заключение</w:t>
      </w:r>
      <w:bookmarkEnd w:id="15"/>
    </w:p>
    <w:p w14:paraId="0450D367" w14:textId="77777777" w:rsidR="00A6705A" w:rsidRDefault="00A6705A" w:rsidP="00D24473">
      <w:pPr>
        <w:jc w:val="center"/>
        <w:rPr>
          <w:rFonts w:ascii="Times New Roman" w:hAnsi="Times New Roman" w:cs="Times New Roman"/>
          <w:b/>
          <w:sz w:val="24"/>
        </w:rPr>
      </w:pPr>
    </w:p>
    <w:p w14:paraId="66D76F72" w14:textId="60FF5927" w:rsidR="00BF492F" w:rsidRPr="00A6705A" w:rsidRDefault="002A469B"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 xml:space="preserve">Результаты </w:t>
      </w:r>
      <w:r w:rsidR="00A872D3" w:rsidRPr="00A6705A">
        <w:rPr>
          <w:rFonts w:ascii="Times New Roman" w:hAnsi="Times New Roman" w:cs="Times New Roman"/>
          <w:sz w:val="28"/>
          <w:szCs w:val="28"/>
        </w:rPr>
        <w:t>исследования говорят о том, что студенты СПО и школьники отличаются по уровню настойчивости. Ученики, выбирающие обучение в 10-м классе, более настойчивы по сравнению со студентами колледжей. При этом в большей степени эффект насто</w:t>
      </w:r>
      <w:r w:rsidR="000B30AB">
        <w:rPr>
          <w:rFonts w:ascii="Times New Roman" w:hAnsi="Times New Roman" w:cs="Times New Roman"/>
          <w:sz w:val="28"/>
          <w:szCs w:val="28"/>
        </w:rPr>
        <w:t>йчивости проявляется среди подростков</w:t>
      </w:r>
      <w:r w:rsidR="00A872D3" w:rsidRPr="00A6705A">
        <w:rPr>
          <w:rFonts w:ascii="Times New Roman" w:hAnsi="Times New Roman" w:cs="Times New Roman"/>
          <w:sz w:val="28"/>
          <w:szCs w:val="28"/>
        </w:rPr>
        <w:t xml:space="preserve"> с сопоставимо высоким уровнем образования родителей. </w:t>
      </w:r>
    </w:p>
    <w:p w14:paraId="1C9BC47F" w14:textId="660BD1E2" w:rsidR="00D24473" w:rsidRPr="00A6705A" w:rsidRDefault="00A872D3"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Студенты, в</w:t>
      </w:r>
      <w:r w:rsidR="00BF492F" w:rsidRPr="00A6705A">
        <w:rPr>
          <w:rFonts w:ascii="Times New Roman" w:hAnsi="Times New Roman" w:cs="Times New Roman"/>
          <w:sz w:val="28"/>
          <w:szCs w:val="28"/>
        </w:rPr>
        <w:t>ыбирающие профессиональный трек</w:t>
      </w:r>
      <w:r w:rsidRPr="00A6705A">
        <w:rPr>
          <w:rFonts w:ascii="Times New Roman" w:hAnsi="Times New Roman" w:cs="Times New Roman"/>
          <w:sz w:val="28"/>
          <w:szCs w:val="28"/>
        </w:rPr>
        <w:t xml:space="preserve"> вопреки предиктору наличия </w:t>
      </w:r>
      <w:r w:rsidR="00BF492F" w:rsidRPr="00A6705A">
        <w:rPr>
          <w:rFonts w:ascii="Times New Roman" w:hAnsi="Times New Roman" w:cs="Times New Roman"/>
          <w:sz w:val="28"/>
          <w:szCs w:val="28"/>
        </w:rPr>
        <w:t>родителя-носителя высоких образовательных уровней, не отличаются в уровне настойчивости от своих однокурсников из менее образо</w:t>
      </w:r>
      <w:r w:rsidR="000B30AB">
        <w:rPr>
          <w:rFonts w:ascii="Times New Roman" w:hAnsi="Times New Roman" w:cs="Times New Roman"/>
          <w:sz w:val="28"/>
          <w:szCs w:val="28"/>
        </w:rPr>
        <w:t>ванных семей. Таким образом, не</w:t>
      </w:r>
      <w:r w:rsidR="00BF492F" w:rsidRPr="00A6705A">
        <w:rPr>
          <w:rFonts w:ascii="Times New Roman" w:hAnsi="Times New Roman" w:cs="Times New Roman"/>
          <w:sz w:val="28"/>
          <w:szCs w:val="28"/>
        </w:rPr>
        <w:t>смотря на то, что уровень настойчивости является</w:t>
      </w:r>
      <w:r w:rsidR="00FF4E7D" w:rsidRPr="00A6705A">
        <w:rPr>
          <w:rFonts w:ascii="Times New Roman" w:hAnsi="Times New Roman" w:cs="Times New Roman"/>
          <w:sz w:val="28"/>
          <w:szCs w:val="28"/>
        </w:rPr>
        <w:t xml:space="preserve"> одним из</w:t>
      </w:r>
      <w:r w:rsidR="00BF492F" w:rsidRPr="00A6705A">
        <w:rPr>
          <w:rFonts w:ascii="Times New Roman" w:hAnsi="Times New Roman" w:cs="Times New Roman"/>
          <w:sz w:val="28"/>
          <w:szCs w:val="28"/>
        </w:rPr>
        <w:t xml:space="preserve"> </w:t>
      </w:r>
      <w:r w:rsidR="00FF4E7D" w:rsidRPr="00A6705A">
        <w:rPr>
          <w:rFonts w:ascii="Times New Roman" w:hAnsi="Times New Roman" w:cs="Times New Roman"/>
          <w:sz w:val="28"/>
          <w:szCs w:val="28"/>
        </w:rPr>
        <w:t>факторов</w:t>
      </w:r>
      <w:r w:rsidR="00BF492F" w:rsidRPr="00A6705A">
        <w:rPr>
          <w:rFonts w:ascii="Times New Roman" w:hAnsi="Times New Roman" w:cs="Times New Roman"/>
          <w:sz w:val="28"/>
          <w:szCs w:val="28"/>
        </w:rPr>
        <w:t xml:space="preserve"> выбора образовательного трека после 9 класса, он не находит отражение в личностных профилях обучающихся</w:t>
      </w:r>
      <w:r w:rsidR="00815C03" w:rsidRPr="00A6705A">
        <w:rPr>
          <w:rFonts w:ascii="Times New Roman" w:hAnsi="Times New Roman" w:cs="Times New Roman"/>
          <w:sz w:val="28"/>
          <w:szCs w:val="28"/>
        </w:rPr>
        <w:t>, совершивших выбор</w:t>
      </w:r>
      <w:r w:rsidR="000B30AB">
        <w:rPr>
          <w:rFonts w:ascii="Times New Roman" w:hAnsi="Times New Roman" w:cs="Times New Roman"/>
          <w:sz w:val="28"/>
          <w:szCs w:val="28"/>
        </w:rPr>
        <w:t>,</w:t>
      </w:r>
      <w:r w:rsidR="00815C03" w:rsidRPr="00A6705A">
        <w:rPr>
          <w:rFonts w:ascii="Times New Roman" w:hAnsi="Times New Roman" w:cs="Times New Roman"/>
          <w:sz w:val="28"/>
          <w:szCs w:val="28"/>
        </w:rPr>
        <w:t xml:space="preserve"> отличный от статистически </w:t>
      </w:r>
      <w:r w:rsidR="001F4379" w:rsidRPr="00A6705A">
        <w:rPr>
          <w:rFonts w:ascii="Times New Roman" w:hAnsi="Times New Roman" w:cs="Times New Roman"/>
          <w:sz w:val="28"/>
          <w:szCs w:val="28"/>
        </w:rPr>
        <w:t>«</w:t>
      </w:r>
      <w:r w:rsidR="00815C03" w:rsidRPr="00A6705A">
        <w:rPr>
          <w:rFonts w:ascii="Times New Roman" w:hAnsi="Times New Roman" w:cs="Times New Roman"/>
          <w:sz w:val="28"/>
          <w:szCs w:val="28"/>
        </w:rPr>
        <w:t>предсказанного</w:t>
      </w:r>
      <w:r w:rsidR="001F4379" w:rsidRPr="00A6705A">
        <w:rPr>
          <w:rFonts w:ascii="Times New Roman" w:hAnsi="Times New Roman" w:cs="Times New Roman"/>
          <w:sz w:val="28"/>
          <w:szCs w:val="28"/>
        </w:rPr>
        <w:t>»</w:t>
      </w:r>
      <w:r w:rsidR="00815C03" w:rsidRPr="00A6705A">
        <w:rPr>
          <w:rFonts w:ascii="Times New Roman" w:hAnsi="Times New Roman" w:cs="Times New Roman"/>
          <w:sz w:val="28"/>
          <w:szCs w:val="28"/>
        </w:rPr>
        <w:t xml:space="preserve">.  </w:t>
      </w:r>
    </w:p>
    <w:p w14:paraId="4AE84235" w14:textId="67885254" w:rsidR="00FF4E7D" w:rsidRPr="00A6705A" w:rsidRDefault="00CF69F9"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Н</w:t>
      </w:r>
      <w:r w:rsidR="00FF4E7D" w:rsidRPr="00A6705A">
        <w:rPr>
          <w:rFonts w:ascii="Times New Roman" w:hAnsi="Times New Roman" w:cs="Times New Roman"/>
          <w:sz w:val="28"/>
          <w:szCs w:val="28"/>
        </w:rPr>
        <w:t>есмотря на более высокий уровень образовательного капитала</w:t>
      </w:r>
      <w:r w:rsidR="00C52A2A" w:rsidRPr="00A6705A">
        <w:rPr>
          <w:rFonts w:ascii="Times New Roman" w:hAnsi="Times New Roman" w:cs="Times New Roman"/>
          <w:sz w:val="28"/>
          <w:szCs w:val="28"/>
        </w:rPr>
        <w:t>,</w:t>
      </w:r>
      <w:r w:rsidR="00FF4E7D" w:rsidRPr="00A6705A">
        <w:rPr>
          <w:rFonts w:ascii="Times New Roman" w:hAnsi="Times New Roman" w:cs="Times New Roman"/>
          <w:sz w:val="28"/>
          <w:szCs w:val="28"/>
        </w:rPr>
        <w:t xml:space="preserve"> семьи «нетипичных» студентов не являются более состоятельными, чем семьи студентов</w:t>
      </w:r>
      <w:r w:rsidR="00C52A2A" w:rsidRPr="00A6705A">
        <w:rPr>
          <w:rFonts w:ascii="Times New Roman" w:hAnsi="Times New Roman" w:cs="Times New Roman"/>
          <w:sz w:val="28"/>
          <w:szCs w:val="28"/>
        </w:rPr>
        <w:t xml:space="preserve"> с родителями</w:t>
      </w:r>
      <w:r w:rsidR="00FF4E7D" w:rsidRPr="00A6705A">
        <w:rPr>
          <w:rFonts w:ascii="Times New Roman" w:hAnsi="Times New Roman" w:cs="Times New Roman"/>
          <w:sz w:val="28"/>
          <w:szCs w:val="28"/>
        </w:rPr>
        <w:t xml:space="preserve"> без высшего образования. Эти данные свидетельствуют </w:t>
      </w:r>
      <w:r w:rsidRPr="00A6705A">
        <w:rPr>
          <w:rFonts w:ascii="Times New Roman" w:hAnsi="Times New Roman" w:cs="Times New Roman"/>
          <w:sz w:val="28"/>
          <w:szCs w:val="28"/>
        </w:rPr>
        <w:t xml:space="preserve">о том, что </w:t>
      </w:r>
      <w:r w:rsidR="00C52A2A" w:rsidRPr="00A6705A">
        <w:rPr>
          <w:rFonts w:ascii="Times New Roman" w:hAnsi="Times New Roman" w:cs="Times New Roman"/>
          <w:sz w:val="28"/>
          <w:szCs w:val="28"/>
        </w:rPr>
        <w:t xml:space="preserve">обучающиеся </w:t>
      </w:r>
      <w:r w:rsidRPr="00A6705A">
        <w:rPr>
          <w:rFonts w:ascii="Times New Roman" w:hAnsi="Times New Roman" w:cs="Times New Roman"/>
          <w:sz w:val="28"/>
          <w:szCs w:val="28"/>
        </w:rPr>
        <w:t xml:space="preserve">из таких семей лишены наглядного примера получения премии на образование. </w:t>
      </w:r>
      <w:r w:rsidR="004B61BA" w:rsidRPr="00A6705A">
        <w:rPr>
          <w:rFonts w:ascii="Times New Roman" w:hAnsi="Times New Roman" w:cs="Times New Roman"/>
          <w:sz w:val="28"/>
          <w:szCs w:val="28"/>
        </w:rPr>
        <w:t>Тем не менее, они нацелены на воспроизведение социального и образовательного статуса семьи и значимо чаще по сравнению с однокурс</w:t>
      </w:r>
      <w:r w:rsidR="000B30AB">
        <w:rPr>
          <w:rFonts w:ascii="Times New Roman" w:hAnsi="Times New Roman" w:cs="Times New Roman"/>
          <w:sz w:val="28"/>
          <w:szCs w:val="28"/>
        </w:rPr>
        <w:t>никами формируют планы получения</w:t>
      </w:r>
      <w:r w:rsidR="004B61BA" w:rsidRPr="00A6705A">
        <w:rPr>
          <w:rFonts w:ascii="Times New Roman" w:hAnsi="Times New Roman" w:cs="Times New Roman"/>
          <w:sz w:val="28"/>
          <w:szCs w:val="28"/>
        </w:rPr>
        <w:t xml:space="preserve"> высшего образования уже на первом курсе обучения в колледже. </w:t>
      </w:r>
    </w:p>
    <w:p w14:paraId="376778A9" w14:textId="3674F064" w:rsidR="007008C6" w:rsidRPr="00A6705A" w:rsidRDefault="007008C6"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 xml:space="preserve">Несмотря на то, что поступление в вуз без сдачи ЕГЭ может рассматриваться в качестве одного из преимуществ выбора профессионального трека, студенты из семей с высоким образовательным уровнем руководствуются в большей степени именно мотивом получения профессии или нового образовательного опыта. </w:t>
      </w:r>
      <w:r w:rsidR="004D1805" w:rsidRPr="00A6705A">
        <w:rPr>
          <w:rFonts w:ascii="Times New Roman" w:hAnsi="Times New Roman" w:cs="Times New Roman"/>
          <w:sz w:val="28"/>
          <w:szCs w:val="28"/>
        </w:rPr>
        <w:t xml:space="preserve">Безопасность стратегии «в вуз через колледж» рассматривается ими в первую очередь с точки зрения </w:t>
      </w:r>
      <w:r w:rsidR="004D1805" w:rsidRPr="00A6705A">
        <w:rPr>
          <w:rFonts w:ascii="Times New Roman" w:hAnsi="Times New Roman" w:cs="Times New Roman"/>
          <w:sz w:val="28"/>
          <w:szCs w:val="28"/>
        </w:rPr>
        <w:lastRenderedPageBreak/>
        <w:t xml:space="preserve">возможности получения платного высшего образования после </w:t>
      </w:r>
      <w:r w:rsidR="001F4379" w:rsidRPr="00A6705A">
        <w:rPr>
          <w:rFonts w:ascii="Times New Roman" w:hAnsi="Times New Roman" w:cs="Times New Roman"/>
          <w:sz w:val="28"/>
          <w:szCs w:val="28"/>
        </w:rPr>
        <w:t xml:space="preserve">освоения </w:t>
      </w:r>
      <w:r w:rsidR="00140E81" w:rsidRPr="00A6705A">
        <w:rPr>
          <w:rFonts w:ascii="Times New Roman" w:hAnsi="Times New Roman" w:cs="Times New Roman"/>
          <w:sz w:val="28"/>
          <w:szCs w:val="28"/>
        </w:rPr>
        <w:t xml:space="preserve">профессии </w:t>
      </w:r>
      <w:r w:rsidR="004D1805" w:rsidRPr="00A6705A">
        <w:rPr>
          <w:rFonts w:ascii="Times New Roman" w:hAnsi="Times New Roman" w:cs="Times New Roman"/>
          <w:sz w:val="28"/>
          <w:szCs w:val="28"/>
        </w:rPr>
        <w:t xml:space="preserve">и выхода на рынок труда. </w:t>
      </w:r>
    </w:p>
    <w:p w14:paraId="53B03210" w14:textId="73CB4A76" w:rsidR="001F4379" w:rsidRPr="00A6705A" w:rsidRDefault="00E37CDE"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 xml:space="preserve">В целом студенты СПО менее академически успешны, чем школьники. </w:t>
      </w:r>
      <w:r w:rsidR="001F4379" w:rsidRPr="00A6705A">
        <w:rPr>
          <w:rFonts w:ascii="Times New Roman" w:hAnsi="Times New Roman" w:cs="Times New Roman"/>
          <w:sz w:val="28"/>
          <w:szCs w:val="28"/>
        </w:rPr>
        <w:t>Результаты исследования свидетельствуют</w:t>
      </w:r>
      <w:r w:rsidR="00C52A2A" w:rsidRPr="00A6705A">
        <w:rPr>
          <w:rFonts w:ascii="Times New Roman" w:hAnsi="Times New Roman" w:cs="Times New Roman"/>
          <w:sz w:val="28"/>
          <w:szCs w:val="28"/>
        </w:rPr>
        <w:t>, что зачастую это обусловлено трудностями</w:t>
      </w:r>
      <w:r w:rsidR="001F4379" w:rsidRPr="00A6705A">
        <w:rPr>
          <w:rFonts w:ascii="Times New Roman" w:hAnsi="Times New Roman" w:cs="Times New Roman"/>
          <w:sz w:val="28"/>
          <w:szCs w:val="28"/>
        </w:rPr>
        <w:t xml:space="preserve"> в семье, </w:t>
      </w:r>
      <w:r w:rsidR="00C52A2A" w:rsidRPr="00A6705A">
        <w:rPr>
          <w:rFonts w:ascii="Times New Roman" w:hAnsi="Times New Roman" w:cs="Times New Roman"/>
          <w:sz w:val="28"/>
          <w:szCs w:val="28"/>
        </w:rPr>
        <w:t xml:space="preserve">в силу которых </w:t>
      </w:r>
      <w:r w:rsidR="001F4379" w:rsidRPr="00A6705A">
        <w:rPr>
          <w:rFonts w:ascii="Times New Roman" w:hAnsi="Times New Roman" w:cs="Times New Roman"/>
          <w:sz w:val="28"/>
          <w:szCs w:val="28"/>
        </w:rPr>
        <w:t>родители не имели возможности осуществлять образовательную и воспитательную деятельность в полном объеме</w:t>
      </w:r>
      <w:r w:rsidR="00492074" w:rsidRPr="00A6705A">
        <w:rPr>
          <w:rFonts w:ascii="Times New Roman" w:hAnsi="Times New Roman" w:cs="Times New Roman"/>
          <w:sz w:val="28"/>
          <w:szCs w:val="28"/>
        </w:rPr>
        <w:t>, когда их дети находились в дошкольном</w:t>
      </w:r>
      <w:r w:rsidR="000A4991" w:rsidRPr="00A6705A">
        <w:rPr>
          <w:rFonts w:ascii="Times New Roman" w:hAnsi="Times New Roman" w:cs="Times New Roman"/>
          <w:sz w:val="28"/>
          <w:szCs w:val="28"/>
        </w:rPr>
        <w:t xml:space="preserve"> и младшем школьном возрасте</w:t>
      </w:r>
      <w:r w:rsidR="001F4379" w:rsidRPr="00A6705A">
        <w:rPr>
          <w:rFonts w:ascii="Times New Roman" w:hAnsi="Times New Roman" w:cs="Times New Roman"/>
          <w:sz w:val="28"/>
          <w:szCs w:val="28"/>
        </w:rPr>
        <w:t>. Более того, несмотря на наличие высшего образования, ряд семей обладает своеобразным образовательным и культурным багажом. В частности, выделяется наследуемая траектория «школа</w:t>
      </w:r>
      <w:r w:rsidR="00492074" w:rsidRPr="00A6705A">
        <w:rPr>
          <w:rFonts w:ascii="Times New Roman" w:hAnsi="Times New Roman" w:cs="Times New Roman"/>
          <w:sz w:val="28"/>
          <w:szCs w:val="28"/>
        </w:rPr>
        <w:t xml:space="preserve"> –</w:t>
      </w:r>
      <w:r w:rsidR="001F4379" w:rsidRPr="00A6705A">
        <w:rPr>
          <w:rFonts w:ascii="Times New Roman" w:hAnsi="Times New Roman" w:cs="Times New Roman"/>
          <w:sz w:val="28"/>
          <w:szCs w:val="28"/>
        </w:rPr>
        <w:t xml:space="preserve"> СПО</w:t>
      </w:r>
      <w:r w:rsidR="00492074" w:rsidRPr="00A6705A">
        <w:rPr>
          <w:rFonts w:ascii="Times New Roman" w:hAnsi="Times New Roman" w:cs="Times New Roman"/>
          <w:sz w:val="28"/>
          <w:szCs w:val="28"/>
        </w:rPr>
        <w:t xml:space="preserve"> –</w:t>
      </w:r>
      <w:r w:rsidR="001F4379" w:rsidRPr="00A6705A">
        <w:rPr>
          <w:rFonts w:ascii="Times New Roman" w:hAnsi="Times New Roman" w:cs="Times New Roman"/>
          <w:sz w:val="28"/>
          <w:szCs w:val="28"/>
        </w:rPr>
        <w:t xml:space="preserve"> </w:t>
      </w:r>
      <w:r w:rsidR="00492074" w:rsidRPr="00A6705A">
        <w:rPr>
          <w:rFonts w:ascii="Times New Roman" w:hAnsi="Times New Roman" w:cs="Times New Roman"/>
          <w:sz w:val="28"/>
          <w:szCs w:val="28"/>
        </w:rPr>
        <w:t>вуз»</w:t>
      </w:r>
      <w:r w:rsidR="001F4379" w:rsidRPr="00A6705A">
        <w:rPr>
          <w:rFonts w:ascii="Times New Roman" w:hAnsi="Times New Roman" w:cs="Times New Roman"/>
          <w:sz w:val="28"/>
          <w:szCs w:val="28"/>
        </w:rPr>
        <w:t xml:space="preserve">. </w:t>
      </w:r>
      <w:r w:rsidR="0048085B" w:rsidRPr="00A6705A">
        <w:rPr>
          <w:rFonts w:ascii="Times New Roman" w:hAnsi="Times New Roman" w:cs="Times New Roman"/>
          <w:sz w:val="28"/>
          <w:szCs w:val="28"/>
        </w:rPr>
        <w:t>Одна</w:t>
      </w:r>
      <w:r w:rsidR="001F4379" w:rsidRPr="00A6705A">
        <w:rPr>
          <w:rFonts w:ascii="Times New Roman" w:hAnsi="Times New Roman" w:cs="Times New Roman"/>
          <w:sz w:val="28"/>
          <w:szCs w:val="28"/>
        </w:rPr>
        <w:t xml:space="preserve"> из диспозиций, усваиваемых детьми </w:t>
      </w:r>
      <w:r w:rsidR="00492074" w:rsidRPr="00A6705A">
        <w:rPr>
          <w:rFonts w:ascii="Times New Roman" w:hAnsi="Times New Roman" w:cs="Times New Roman"/>
          <w:sz w:val="28"/>
          <w:szCs w:val="28"/>
        </w:rPr>
        <w:t xml:space="preserve">в </w:t>
      </w:r>
      <w:r w:rsidR="001F4379" w:rsidRPr="00A6705A">
        <w:rPr>
          <w:rFonts w:ascii="Times New Roman" w:hAnsi="Times New Roman" w:cs="Times New Roman"/>
          <w:sz w:val="28"/>
          <w:szCs w:val="28"/>
        </w:rPr>
        <w:t>семьях</w:t>
      </w:r>
      <w:r w:rsidR="00492074" w:rsidRPr="00A6705A">
        <w:rPr>
          <w:rFonts w:ascii="Times New Roman" w:hAnsi="Times New Roman" w:cs="Times New Roman"/>
          <w:sz w:val="28"/>
          <w:szCs w:val="28"/>
        </w:rPr>
        <w:t>, где родители имели такую образовательно-трудовую траекторию</w:t>
      </w:r>
      <w:r w:rsidR="000B30AB">
        <w:rPr>
          <w:rFonts w:ascii="Times New Roman" w:hAnsi="Times New Roman" w:cs="Times New Roman"/>
          <w:sz w:val="28"/>
          <w:szCs w:val="28"/>
        </w:rPr>
        <w:t>,</w:t>
      </w:r>
      <w:r w:rsidR="00492074" w:rsidRPr="00A6705A">
        <w:rPr>
          <w:rFonts w:ascii="Times New Roman" w:hAnsi="Times New Roman" w:cs="Times New Roman"/>
          <w:sz w:val="28"/>
          <w:szCs w:val="28"/>
        </w:rPr>
        <w:t xml:space="preserve"> – это установка</w:t>
      </w:r>
      <w:r w:rsidR="001F4379" w:rsidRPr="00A6705A">
        <w:rPr>
          <w:rFonts w:ascii="Times New Roman" w:hAnsi="Times New Roman" w:cs="Times New Roman"/>
          <w:sz w:val="28"/>
          <w:szCs w:val="28"/>
        </w:rPr>
        <w:t xml:space="preserve"> на максимально </w:t>
      </w:r>
      <w:r w:rsidR="000A4991" w:rsidRPr="00A6705A">
        <w:rPr>
          <w:rFonts w:ascii="Times New Roman" w:hAnsi="Times New Roman" w:cs="Times New Roman"/>
          <w:sz w:val="28"/>
          <w:szCs w:val="28"/>
        </w:rPr>
        <w:t>ускоренное приобретение финансовой самостоятельности</w:t>
      </w:r>
      <w:r w:rsidR="001F4379" w:rsidRPr="00A6705A">
        <w:rPr>
          <w:rFonts w:ascii="Times New Roman" w:hAnsi="Times New Roman" w:cs="Times New Roman"/>
          <w:sz w:val="28"/>
          <w:szCs w:val="28"/>
        </w:rPr>
        <w:t xml:space="preserve">. </w:t>
      </w:r>
      <w:r w:rsidR="0048085B" w:rsidRPr="00A6705A">
        <w:rPr>
          <w:rFonts w:ascii="Times New Roman" w:hAnsi="Times New Roman" w:cs="Times New Roman"/>
          <w:sz w:val="28"/>
          <w:szCs w:val="28"/>
        </w:rPr>
        <w:t xml:space="preserve">Как правило, вне зависимости от успеваемости дети с такой </w:t>
      </w:r>
      <w:r w:rsidR="009D0A91" w:rsidRPr="00A6705A">
        <w:rPr>
          <w:rFonts w:ascii="Times New Roman" w:hAnsi="Times New Roman" w:cs="Times New Roman"/>
          <w:sz w:val="28"/>
          <w:szCs w:val="28"/>
        </w:rPr>
        <w:t xml:space="preserve">установкой планируют </w:t>
      </w:r>
      <w:r w:rsidR="0048085B" w:rsidRPr="00A6705A">
        <w:rPr>
          <w:rFonts w:ascii="Times New Roman" w:hAnsi="Times New Roman" w:cs="Times New Roman"/>
          <w:sz w:val="28"/>
          <w:szCs w:val="28"/>
        </w:rPr>
        <w:t>окончан</w:t>
      </w:r>
      <w:r w:rsidR="009D0A91" w:rsidRPr="00A6705A">
        <w:rPr>
          <w:rFonts w:ascii="Times New Roman" w:hAnsi="Times New Roman" w:cs="Times New Roman"/>
          <w:sz w:val="28"/>
          <w:szCs w:val="28"/>
        </w:rPr>
        <w:t>ие колледжа, трудоустройство и получение</w:t>
      </w:r>
      <w:r w:rsidR="0048085B" w:rsidRPr="00A6705A">
        <w:rPr>
          <w:rFonts w:ascii="Times New Roman" w:hAnsi="Times New Roman" w:cs="Times New Roman"/>
          <w:sz w:val="28"/>
          <w:szCs w:val="28"/>
        </w:rPr>
        <w:t xml:space="preserve"> высшего образования в заочной или вечерней форме.</w:t>
      </w:r>
    </w:p>
    <w:p w14:paraId="726A4501" w14:textId="40CBDB9B" w:rsidR="00696108" w:rsidRPr="00A6705A" w:rsidRDefault="000B30AB" w:rsidP="00A6705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этим</w:t>
      </w:r>
      <w:r w:rsidR="00E100F0" w:rsidRPr="00A6705A">
        <w:rPr>
          <w:rFonts w:ascii="Times New Roman" w:hAnsi="Times New Roman" w:cs="Times New Roman"/>
          <w:sz w:val="28"/>
          <w:szCs w:val="28"/>
        </w:rPr>
        <w:t xml:space="preserve"> выделяется (судя по количественным данным немногочисленная) группа студентов с достаточно высокой успеваемостью и материальным достатком. </w:t>
      </w:r>
      <w:r w:rsidR="00696108" w:rsidRPr="00A6705A">
        <w:rPr>
          <w:rFonts w:ascii="Times New Roman" w:hAnsi="Times New Roman" w:cs="Times New Roman"/>
          <w:sz w:val="28"/>
          <w:szCs w:val="28"/>
        </w:rPr>
        <w:t>Профессиональное образование для них</w:t>
      </w:r>
      <w:r w:rsidR="000E4A75" w:rsidRPr="00A6705A">
        <w:rPr>
          <w:rFonts w:ascii="Times New Roman" w:hAnsi="Times New Roman" w:cs="Times New Roman"/>
          <w:sz w:val="28"/>
          <w:szCs w:val="28"/>
        </w:rPr>
        <w:t xml:space="preserve"> </w:t>
      </w:r>
      <w:r w:rsidR="00095495">
        <w:rPr>
          <w:rFonts w:ascii="Times New Roman" w:hAnsi="Times New Roman" w:cs="Times New Roman"/>
          <w:sz w:val="28"/>
          <w:szCs w:val="28"/>
        </w:rPr>
        <w:t>–</w:t>
      </w:r>
      <w:r w:rsidR="00696108" w:rsidRPr="00A6705A">
        <w:rPr>
          <w:rFonts w:ascii="Times New Roman" w:hAnsi="Times New Roman" w:cs="Times New Roman"/>
          <w:sz w:val="28"/>
          <w:szCs w:val="28"/>
        </w:rPr>
        <w:t xml:space="preserve"> это в первую очередь подготовка к поступлению на очное обучение в вуз. Они хотят быть убеждены в правильном выборе профессии и приобрести блок знаний по будущей специальности для их последующего углубления в системе высшего образования. Их характеризует не столько более высокий уровень настойчивости по сравнению с менее успевающими сокурсниками, сколько открытость новому опыту, внутренняя мотивация к обучению и нетерпимость к педагогическому давлению, </w:t>
      </w:r>
      <w:proofErr w:type="spellStart"/>
      <w:r w:rsidR="00696108" w:rsidRPr="00A6705A">
        <w:rPr>
          <w:rFonts w:ascii="Times New Roman" w:hAnsi="Times New Roman" w:cs="Times New Roman"/>
          <w:sz w:val="28"/>
          <w:szCs w:val="28"/>
        </w:rPr>
        <w:t>приоритизирующему</w:t>
      </w:r>
      <w:proofErr w:type="spellEnd"/>
      <w:r w:rsidR="00696108" w:rsidRPr="00A6705A">
        <w:rPr>
          <w:rFonts w:ascii="Times New Roman" w:hAnsi="Times New Roman" w:cs="Times New Roman"/>
          <w:sz w:val="28"/>
          <w:szCs w:val="28"/>
        </w:rPr>
        <w:t xml:space="preserve"> формальные показатели как конечную цель образования.   </w:t>
      </w:r>
    </w:p>
    <w:p w14:paraId="0A7704E8" w14:textId="67B4919D" w:rsidR="00696108" w:rsidRPr="00A6705A" w:rsidRDefault="00696108"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 xml:space="preserve">Полученные </w:t>
      </w:r>
      <w:r w:rsidR="00485CC8" w:rsidRPr="00A6705A">
        <w:rPr>
          <w:rFonts w:ascii="Times New Roman" w:hAnsi="Times New Roman" w:cs="Times New Roman"/>
          <w:sz w:val="28"/>
          <w:szCs w:val="28"/>
        </w:rPr>
        <w:t>результаты</w:t>
      </w:r>
      <w:r w:rsidR="002873D3" w:rsidRPr="00A6705A">
        <w:rPr>
          <w:rFonts w:ascii="Times New Roman" w:hAnsi="Times New Roman" w:cs="Times New Roman"/>
          <w:sz w:val="28"/>
          <w:szCs w:val="28"/>
        </w:rPr>
        <w:t xml:space="preserve"> </w:t>
      </w:r>
      <w:r w:rsidR="00093D5A" w:rsidRPr="00A6705A">
        <w:rPr>
          <w:rFonts w:ascii="Times New Roman" w:hAnsi="Times New Roman" w:cs="Times New Roman"/>
          <w:sz w:val="28"/>
          <w:szCs w:val="28"/>
        </w:rPr>
        <w:t xml:space="preserve">могут иметь теоретическое применение в работах, посвященных исследованию образовательно-трудовых траекторий </w:t>
      </w:r>
      <w:r w:rsidR="00093D5A" w:rsidRPr="00A6705A">
        <w:rPr>
          <w:rFonts w:ascii="Times New Roman" w:hAnsi="Times New Roman" w:cs="Times New Roman"/>
          <w:sz w:val="28"/>
          <w:szCs w:val="28"/>
        </w:rPr>
        <w:lastRenderedPageBreak/>
        <w:t>современной молодежи. В частности, одной из рекомендаций для этих це</w:t>
      </w:r>
      <w:r w:rsidR="000D7B90" w:rsidRPr="00A6705A">
        <w:rPr>
          <w:rFonts w:ascii="Times New Roman" w:hAnsi="Times New Roman" w:cs="Times New Roman"/>
          <w:sz w:val="28"/>
          <w:szCs w:val="28"/>
        </w:rPr>
        <w:t>лей является проверка наличия у родителя с высшим образованием ранее полученного среднег</w:t>
      </w:r>
      <w:r w:rsidR="000E4A75" w:rsidRPr="00A6705A">
        <w:rPr>
          <w:rFonts w:ascii="Times New Roman" w:hAnsi="Times New Roman" w:cs="Times New Roman"/>
          <w:sz w:val="28"/>
          <w:szCs w:val="28"/>
        </w:rPr>
        <w:t>о профессионального образования</w:t>
      </w:r>
      <w:r w:rsidR="000D7B90" w:rsidRPr="00A6705A">
        <w:rPr>
          <w:rFonts w:ascii="Times New Roman" w:hAnsi="Times New Roman" w:cs="Times New Roman"/>
          <w:sz w:val="28"/>
          <w:szCs w:val="28"/>
        </w:rPr>
        <w:t xml:space="preserve"> как предиктора выбора профессионального трека ребенком. </w:t>
      </w:r>
      <w:r w:rsidR="000E4A75" w:rsidRPr="00A6705A">
        <w:rPr>
          <w:rFonts w:ascii="Times New Roman" w:hAnsi="Times New Roman" w:cs="Times New Roman"/>
          <w:sz w:val="28"/>
          <w:szCs w:val="28"/>
        </w:rPr>
        <w:t>Также рекомендуется учет тех или иных семейных трудностей и сложных жизненных обстоятельств в дошкольном</w:t>
      </w:r>
      <w:r w:rsidR="00095495">
        <w:rPr>
          <w:rFonts w:ascii="Times New Roman" w:hAnsi="Times New Roman" w:cs="Times New Roman"/>
          <w:sz w:val="28"/>
          <w:szCs w:val="28"/>
        </w:rPr>
        <w:t>,</w:t>
      </w:r>
      <w:r w:rsidR="000E4A75" w:rsidRPr="00A6705A">
        <w:rPr>
          <w:rFonts w:ascii="Times New Roman" w:hAnsi="Times New Roman" w:cs="Times New Roman"/>
          <w:sz w:val="28"/>
          <w:szCs w:val="28"/>
        </w:rPr>
        <w:t xml:space="preserve"> в младшем школьном возрасте как предиктора более низкой учебной успеваемости, действующего вопреки образовательному статусу родителей.</w:t>
      </w:r>
    </w:p>
    <w:p w14:paraId="5E1AE35B" w14:textId="63C1BF13" w:rsidR="000E4A75" w:rsidRDefault="000E4A75" w:rsidP="00A6705A">
      <w:pPr>
        <w:spacing w:line="360" w:lineRule="auto"/>
        <w:ind w:firstLine="709"/>
        <w:jc w:val="both"/>
        <w:rPr>
          <w:rFonts w:ascii="Times New Roman" w:hAnsi="Times New Roman" w:cs="Times New Roman"/>
          <w:sz w:val="28"/>
          <w:szCs w:val="28"/>
        </w:rPr>
      </w:pPr>
      <w:r w:rsidRPr="00A6705A">
        <w:rPr>
          <w:rFonts w:ascii="Times New Roman" w:hAnsi="Times New Roman" w:cs="Times New Roman"/>
          <w:sz w:val="28"/>
          <w:szCs w:val="28"/>
        </w:rPr>
        <w:t xml:space="preserve">Кроме того, данная работа может быть полезной для руководителей и работников средних профессиональных образовательных организаций при </w:t>
      </w:r>
      <w:r w:rsidR="00D70E73" w:rsidRPr="00A6705A">
        <w:rPr>
          <w:rFonts w:ascii="Times New Roman" w:hAnsi="Times New Roman" w:cs="Times New Roman"/>
          <w:sz w:val="28"/>
          <w:szCs w:val="28"/>
        </w:rPr>
        <w:t xml:space="preserve">реализации </w:t>
      </w:r>
      <w:r w:rsidRPr="00A6705A">
        <w:rPr>
          <w:rFonts w:ascii="Times New Roman" w:hAnsi="Times New Roman" w:cs="Times New Roman"/>
          <w:sz w:val="28"/>
          <w:szCs w:val="28"/>
        </w:rPr>
        <w:t>обучения с учетом личностных особенностей студентов и их мотивации.</w:t>
      </w:r>
      <w:r w:rsidR="00BB7B98" w:rsidRPr="00A6705A">
        <w:rPr>
          <w:rFonts w:ascii="Times New Roman" w:hAnsi="Times New Roman" w:cs="Times New Roman"/>
          <w:sz w:val="28"/>
          <w:szCs w:val="28"/>
        </w:rPr>
        <w:t xml:space="preserve"> К примеру</w:t>
      </w:r>
      <w:r w:rsidRPr="00A6705A">
        <w:rPr>
          <w:rFonts w:ascii="Times New Roman" w:hAnsi="Times New Roman" w:cs="Times New Roman"/>
          <w:sz w:val="28"/>
          <w:szCs w:val="28"/>
        </w:rPr>
        <w:t xml:space="preserve">, </w:t>
      </w:r>
      <w:r w:rsidR="00D70E73" w:rsidRPr="00A6705A">
        <w:rPr>
          <w:rFonts w:ascii="Times New Roman" w:hAnsi="Times New Roman" w:cs="Times New Roman"/>
          <w:sz w:val="28"/>
          <w:szCs w:val="28"/>
        </w:rPr>
        <w:t>педагогическим рабо</w:t>
      </w:r>
      <w:r w:rsidR="00095495">
        <w:rPr>
          <w:rFonts w:ascii="Times New Roman" w:hAnsi="Times New Roman" w:cs="Times New Roman"/>
          <w:sz w:val="28"/>
          <w:szCs w:val="28"/>
        </w:rPr>
        <w:t>тникам, особенно преподавателям-</w:t>
      </w:r>
      <w:r w:rsidR="00D70E73" w:rsidRPr="00A6705A">
        <w:rPr>
          <w:rFonts w:ascii="Times New Roman" w:hAnsi="Times New Roman" w:cs="Times New Roman"/>
          <w:sz w:val="28"/>
          <w:szCs w:val="28"/>
        </w:rPr>
        <w:t>предметникам, с предшествующим опытом рабо</w:t>
      </w:r>
      <w:r w:rsidR="00095495">
        <w:rPr>
          <w:rFonts w:ascii="Times New Roman" w:hAnsi="Times New Roman" w:cs="Times New Roman"/>
          <w:sz w:val="28"/>
          <w:szCs w:val="28"/>
        </w:rPr>
        <w:t>ты в общеобразовательных школах</w:t>
      </w:r>
      <w:r w:rsidR="00D70E73" w:rsidRPr="00A6705A">
        <w:rPr>
          <w:rFonts w:ascii="Times New Roman" w:hAnsi="Times New Roman" w:cs="Times New Roman"/>
          <w:sz w:val="28"/>
          <w:szCs w:val="28"/>
        </w:rPr>
        <w:t xml:space="preserve"> следует учитывать более низкую готовность студентов СПО к преодолению трудностей по сравнению со школьниками. </w:t>
      </w:r>
    </w:p>
    <w:p w14:paraId="486539D0" w14:textId="6E67C94F" w:rsidR="00295FD7" w:rsidRDefault="00295FD7">
      <w:pPr>
        <w:rPr>
          <w:rFonts w:ascii="Times New Roman" w:hAnsi="Times New Roman" w:cs="Times New Roman"/>
          <w:sz w:val="28"/>
          <w:szCs w:val="28"/>
        </w:rPr>
      </w:pPr>
      <w:r>
        <w:rPr>
          <w:rFonts w:ascii="Times New Roman" w:hAnsi="Times New Roman" w:cs="Times New Roman"/>
          <w:sz w:val="28"/>
          <w:szCs w:val="28"/>
        </w:rPr>
        <w:br w:type="page"/>
      </w:r>
    </w:p>
    <w:p w14:paraId="1EA2D95B" w14:textId="2098E8FE" w:rsidR="00295FD7" w:rsidRPr="00B92BC6" w:rsidRDefault="00295FD7" w:rsidP="00683C0B">
      <w:pPr>
        <w:pStyle w:val="1"/>
        <w:spacing w:after="240"/>
        <w:jc w:val="center"/>
        <w:rPr>
          <w:rFonts w:ascii="Times New Roman" w:hAnsi="Times New Roman" w:cs="Times New Roman"/>
        </w:rPr>
      </w:pPr>
      <w:bookmarkStart w:id="16" w:name="_Toc483653098"/>
      <w:r w:rsidRPr="00B92BC6">
        <w:rPr>
          <w:rFonts w:ascii="Times New Roman" w:hAnsi="Times New Roman" w:cs="Times New Roman"/>
          <w:color w:val="000000" w:themeColor="text1"/>
        </w:rPr>
        <w:lastRenderedPageBreak/>
        <w:t>Библиографический список</w:t>
      </w:r>
      <w:bookmarkEnd w:id="16"/>
    </w:p>
    <w:p w14:paraId="498C7352" w14:textId="77777777" w:rsidR="00F306E0" w:rsidRDefault="00F306E0" w:rsidP="00F306E0">
      <w:pPr>
        <w:jc w:val="both"/>
        <w:rPr>
          <w:rFonts w:ascii="Times New Roman" w:hAnsi="Times New Roman" w:cs="Times New Roman"/>
          <w:sz w:val="28"/>
        </w:rPr>
      </w:pPr>
      <w:r w:rsidRPr="00D72AEA">
        <w:rPr>
          <w:rFonts w:ascii="Times New Roman" w:hAnsi="Times New Roman" w:cs="Times New Roman"/>
          <w:sz w:val="28"/>
        </w:rPr>
        <w:t xml:space="preserve">1. </w:t>
      </w:r>
      <w:r w:rsidRPr="00BC1522">
        <w:rPr>
          <w:rFonts w:ascii="Times New Roman" w:hAnsi="Times New Roman" w:cs="Times New Roman"/>
          <w:sz w:val="28"/>
        </w:rPr>
        <w:t>Абрамова М.А.</w:t>
      </w:r>
      <w:r>
        <w:rPr>
          <w:rFonts w:ascii="Times New Roman" w:hAnsi="Times New Roman" w:cs="Times New Roman"/>
          <w:sz w:val="28"/>
        </w:rPr>
        <w:t xml:space="preserve"> </w:t>
      </w:r>
      <w:r w:rsidRPr="00BC1522">
        <w:rPr>
          <w:rFonts w:ascii="Times New Roman" w:hAnsi="Times New Roman" w:cs="Times New Roman"/>
          <w:sz w:val="28"/>
        </w:rPr>
        <w:t>Влияние уровня образования родителей на формирование образовательных стратегий детей/ М.А. Абрамова,</w:t>
      </w:r>
      <w:r w:rsidRPr="00BC1522">
        <w:t xml:space="preserve"> </w:t>
      </w:r>
      <w:r w:rsidRPr="00BC1522">
        <w:rPr>
          <w:rFonts w:ascii="Times New Roman" w:hAnsi="Times New Roman" w:cs="Times New Roman"/>
          <w:sz w:val="28"/>
        </w:rPr>
        <w:t xml:space="preserve">Г.С. Гончарова, </w:t>
      </w:r>
      <w:r w:rsidRPr="00B168CD">
        <w:rPr>
          <w:rFonts w:ascii="Times New Roman" w:hAnsi="Times New Roman" w:cs="Times New Roman"/>
          <w:sz w:val="28"/>
        </w:rPr>
        <w:t xml:space="preserve">В.Г. </w:t>
      </w:r>
      <w:r w:rsidRPr="00BC1522">
        <w:rPr>
          <w:rFonts w:ascii="Times New Roman" w:hAnsi="Times New Roman" w:cs="Times New Roman"/>
          <w:sz w:val="28"/>
        </w:rPr>
        <w:t>Костюк</w:t>
      </w:r>
      <w:r w:rsidRPr="00B168CD">
        <w:rPr>
          <w:rFonts w:ascii="Times New Roman" w:hAnsi="Times New Roman" w:cs="Times New Roman"/>
          <w:sz w:val="28"/>
        </w:rPr>
        <w:t xml:space="preserve">// </w:t>
      </w:r>
      <w:r>
        <w:rPr>
          <w:rFonts w:ascii="Times New Roman" w:hAnsi="Times New Roman" w:cs="Times New Roman"/>
          <w:sz w:val="28"/>
        </w:rPr>
        <w:t>Журнал социологии и социальной антропологии.</w:t>
      </w:r>
      <w:r w:rsidRPr="00B168CD">
        <w:rPr>
          <w:rFonts w:ascii="Times New Roman" w:hAnsi="Times New Roman" w:cs="Times New Roman"/>
          <w:sz w:val="28"/>
        </w:rPr>
        <w:t xml:space="preserve"> –</w:t>
      </w:r>
      <w:r>
        <w:rPr>
          <w:rFonts w:ascii="Times New Roman" w:hAnsi="Times New Roman" w:cs="Times New Roman"/>
          <w:sz w:val="28"/>
        </w:rPr>
        <w:t xml:space="preserve"> 2015</w:t>
      </w:r>
      <w:proofErr w:type="gramStart"/>
      <w:r>
        <w:rPr>
          <w:rFonts w:ascii="Times New Roman" w:hAnsi="Times New Roman" w:cs="Times New Roman"/>
          <w:sz w:val="28"/>
        </w:rPr>
        <w:t xml:space="preserve"> </w:t>
      </w:r>
      <w:r w:rsidRPr="00B168CD">
        <w:rPr>
          <w:rFonts w:ascii="Times New Roman" w:hAnsi="Times New Roman" w:cs="Times New Roman"/>
          <w:sz w:val="28"/>
        </w:rPr>
        <w:t xml:space="preserve"> </w:t>
      </w:r>
      <w:r w:rsidRPr="00BC1522">
        <w:rPr>
          <w:rFonts w:ascii="Times New Roman" w:hAnsi="Times New Roman" w:cs="Times New Roman"/>
          <w:sz w:val="28"/>
        </w:rPr>
        <w:t xml:space="preserve"> </w:t>
      </w:r>
      <w:r w:rsidRPr="00B168CD">
        <w:rPr>
          <w:rFonts w:ascii="Times New Roman" w:hAnsi="Times New Roman" w:cs="Times New Roman"/>
          <w:sz w:val="28"/>
        </w:rPr>
        <w:t>[</w:t>
      </w:r>
      <w:proofErr w:type="gramEnd"/>
      <w:r w:rsidRPr="00B168CD">
        <w:rPr>
          <w:rFonts w:ascii="Times New Roman" w:hAnsi="Times New Roman" w:cs="Times New Roman"/>
          <w:sz w:val="28"/>
        </w:rPr>
        <w:t xml:space="preserve">электронный ресурс] – Режим </w:t>
      </w:r>
      <w:proofErr w:type="spellStart"/>
      <w:r w:rsidRPr="00B168CD">
        <w:rPr>
          <w:rFonts w:ascii="Times New Roman" w:hAnsi="Times New Roman" w:cs="Times New Roman"/>
          <w:sz w:val="28"/>
        </w:rPr>
        <w:t>доcтупа</w:t>
      </w:r>
      <w:proofErr w:type="spellEnd"/>
      <w:r w:rsidRPr="00B168CD">
        <w:rPr>
          <w:rFonts w:ascii="Times New Roman" w:hAnsi="Times New Roman" w:cs="Times New Roman"/>
          <w:sz w:val="28"/>
        </w:rPr>
        <w:t>:</w:t>
      </w:r>
      <w:r w:rsidRPr="00B168CD">
        <w:t xml:space="preserve"> </w:t>
      </w:r>
      <w:hyperlink r:id="rId9" w:history="1">
        <w:r w:rsidRPr="001B6F91">
          <w:rPr>
            <w:rStyle w:val="af0"/>
            <w:rFonts w:ascii="Times New Roman" w:hAnsi="Times New Roman" w:cs="Times New Roman"/>
            <w:sz w:val="28"/>
          </w:rPr>
          <w:t>http://jourssa.ru/sites/all/files/volumes/2015_2/Abramova_Goncharova_Kostyuk_2015_2.pdf</w:t>
        </w:r>
      </w:hyperlink>
      <w:r>
        <w:rPr>
          <w:rFonts w:ascii="Times New Roman" w:hAnsi="Times New Roman" w:cs="Times New Roman"/>
          <w:sz w:val="28"/>
        </w:rPr>
        <w:t xml:space="preserve"> </w:t>
      </w:r>
    </w:p>
    <w:p w14:paraId="2C30E2D6" w14:textId="77777777" w:rsidR="00F306E0" w:rsidRPr="00D72AEA" w:rsidRDefault="00F306E0" w:rsidP="00F306E0">
      <w:pPr>
        <w:jc w:val="both"/>
        <w:rPr>
          <w:rFonts w:ascii="Times New Roman" w:hAnsi="Times New Roman" w:cs="Times New Roman"/>
          <w:sz w:val="28"/>
        </w:rPr>
      </w:pPr>
      <w:r>
        <w:rPr>
          <w:rFonts w:ascii="Times New Roman" w:hAnsi="Times New Roman" w:cs="Times New Roman"/>
          <w:sz w:val="28"/>
        </w:rPr>
        <w:t>2.</w:t>
      </w:r>
      <w:r w:rsidRPr="00D72AEA">
        <w:rPr>
          <w:rFonts w:ascii="Times New Roman" w:hAnsi="Times New Roman" w:cs="Times New Roman"/>
          <w:sz w:val="28"/>
        </w:rPr>
        <w:t xml:space="preserve">Бессуднов А.Р. Социально-экономическое и гендерное неравенство при выборе образовательной траектории после окончания 9‑го класса средней школы / А.Р. </w:t>
      </w:r>
      <w:proofErr w:type="spellStart"/>
      <w:r w:rsidRPr="00D72AEA">
        <w:rPr>
          <w:rFonts w:ascii="Times New Roman" w:hAnsi="Times New Roman" w:cs="Times New Roman"/>
          <w:sz w:val="28"/>
        </w:rPr>
        <w:t>Бесуднов</w:t>
      </w:r>
      <w:proofErr w:type="spellEnd"/>
      <w:r w:rsidRPr="00D72AEA">
        <w:rPr>
          <w:rFonts w:ascii="Times New Roman" w:hAnsi="Times New Roman" w:cs="Times New Roman"/>
          <w:sz w:val="28"/>
        </w:rPr>
        <w:t>, В.М. Малик // Вопросы образования – 2016 – № 1 – С.  135-167.</w:t>
      </w:r>
    </w:p>
    <w:p w14:paraId="6A7B019C" w14:textId="77777777" w:rsidR="00F306E0" w:rsidRDefault="00F306E0" w:rsidP="00F306E0">
      <w:pPr>
        <w:jc w:val="both"/>
        <w:rPr>
          <w:rFonts w:ascii="Times New Roman" w:hAnsi="Times New Roman" w:cs="Times New Roman"/>
          <w:sz w:val="28"/>
        </w:rPr>
      </w:pPr>
      <w:r>
        <w:rPr>
          <w:rFonts w:ascii="Times New Roman" w:hAnsi="Times New Roman" w:cs="Times New Roman"/>
          <w:sz w:val="28"/>
        </w:rPr>
        <w:t>3</w:t>
      </w:r>
      <w:r w:rsidRPr="00D72AEA">
        <w:rPr>
          <w:rFonts w:ascii="Times New Roman" w:hAnsi="Times New Roman" w:cs="Times New Roman"/>
          <w:sz w:val="28"/>
        </w:rPr>
        <w:t xml:space="preserve">. Попов Д. С. Жизнь после девятого класса: как личные достижения учащихся и ресурсы их семей влияют на жизненные траектории? На материалах </w:t>
      </w:r>
      <w:proofErr w:type="spellStart"/>
      <w:r w:rsidRPr="00D72AEA">
        <w:rPr>
          <w:rFonts w:ascii="Times New Roman" w:hAnsi="Times New Roman" w:cs="Times New Roman"/>
          <w:sz w:val="28"/>
        </w:rPr>
        <w:t>лонгитюдного</w:t>
      </w:r>
      <w:proofErr w:type="spellEnd"/>
      <w:r w:rsidRPr="00D72AEA">
        <w:rPr>
          <w:rFonts w:ascii="Times New Roman" w:hAnsi="Times New Roman" w:cs="Times New Roman"/>
          <w:sz w:val="28"/>
        </w:rPr>
        <w:t xml:space="preserve"> исследования / Д.С. Попов, Ю.А. </w:t>
      </w:r>
      <w:proofErr w:type="spellStart"/>
      <w:r w:rsidRPr="00D72AEA">
        <w:rPr>
          <w:rFonts w:ascii="Times New Roman" w:hAnsi="Times New Roman" w:cs="Times New Roman"/>
          <w:sz w:val="28"/>
        </w:rPr>
        <w:t>Тюменева</w:t>
      </w:r>
      <w:proofErr w:type="spellEnd"/>
      <w:r w:rsidRPr="00D72AEA">
        <w:rPr>
          <w:rFonts w:ascii="Times New Roman" w:hAnsi="Times New Roman" w:cs="Times New Roman"/>
          <w:sz w:val="28"/>
        </w:rPr>
        <w:t xml:space="preserve">, Г.С. Ларина // Вопросы образования – 2013 – </w:t>
      </w:r>
      <w:proofErr w:type="spellStart"/>
      <w:r w:rsidRPr="00D72AEA">
        <w:rPr>
          <w:rFonts w:ascii="Times New Roman" w:hAnsi="Times New Roman" w:cs="Times New Roman"/>
          <w:sz w:val="28"/>
        </w:rPr>
        <w:t>No</w:t>
      </w:r>
      <w:proofErr w:type="spellEnd"/>
      <w:r w:rsidRPr="00D72AEA">
        <w:rPr>
          <w:rFonts w:ascii="Times New Roman" w:hAnsi="Times New Roman" w:cs="Times New Roman"/>
          <w:sz w:val="28"/>
        </w:rPr>
        <w:t>. 4 – С. 310-330.</w:t>
      </w:r>
    </w:p>
    <w:p w14:paraId="0BF99DA9" w14:textId="77777777" w:rsidR="00F306E0" w:rsidRPr="00F306E0" w:rsidRDefault="00F306E0" w:rsidP="00F306E0">
      <w:pPr>
        <w:jc w:val="both"/>
        <w:rPr>
          <w:rFonts w:ascii="Times New Roman" w:hAnsi="Times New Roman" w:cs="Times New Roman"/>
          <w:sz w:val="28"/>
          <w:lang w:val="en-US"/>
        </w:rPr>
      </w:pPr>
      <w:r>
        <w:rPr>
          <w:rFonts w:ascii="Times New Roman" w:hAnsi="Times New Roman" w:cs="Times New Roman"/>
          <w:sz w:val="28"/>
        </w:rPr>
        <w:t xml:space="preserve">4. </w:t>
      </w:r>
      <w:proofErr w:type="spellStart"/>
      <w:r>
        <w:rPr>
          <w:rFonts w:ascii="Times New Roman" w:hAnsi="Times New Roman" w:cs="Times New Roman"/>
          <w:sz w:val="28"/>
        </w:rPr>
        <w:t>Очкина</w:t>
      </w:r>
      <w:proofErr w:type="spellEnd"/>
      <w:r>
        <w:rPr>
          <w:rFonts w:ascii="Times New Roman" w:hAnsi="Times New Roman" w:cs="Times New Roman"/>
          <w:sz w:val="28"/>
        </w:rPr>
        <w:t xml:space="preserve"> А. В. </w:t>
      </w:r>
      <w:r w:rsidRPr="002B5F18">
        <w:rPr>
          <w:rFonts w:ascii="Times New Roman" w:hAnsi="Times New Roman" w:cs="Times New Roman"/>
          <w:sz w:val="28"/>
        </w:rPr>
        <w:t>Культурно-образовательные стратегии семей в России в контексте инновационного развития</w:t>
      </w:r>
      <w:r>
        <w:rPr>
          <w:rFonts w:ascii="Times New Roman" w:hAnsi="Times New Roman" w:cs="Times New Roman"/>
          <w:sz w:val="28"/>
        </w:rPr>
        <w:t>/</w:t>
      </w:r>
      <w:r w:rsidRPr="002B5F18">
        <w:rPr>
          <w:rFonts w:ascii="Times New Roman" w:hAnsi="Times New Roman" w:cs="Times New Roman"/>
          <w:sz w:val="28"/>
        </w:rPr>
        <w:t xml:space="preserve"> А. В. </w:t>
      </w:r>
      <w:proofErr w:type="spellStart"/>
      <w:r>
        <w:rPr>
          <w:rFonts w:ascii="Times New Roman" w:hAnsi="Times New Roman" w:cs="Times New Roman"/>
          <w:sz w:val="28"/>
        </w:rPr>
        <w:t>Очкина</w:t>
      </w:r>
      <w:proofErr w:type="spellEnd"/>
      <w:r>
        <w:rPr>
          <w:rFonts w:ascii="Times New Roman" w:hAnsi="Times New Roman" w:cs="Times New Roman"/>
          <w:sz w:val="28"/>
        </w:rPr>
        <w:t xml:space="preserve">, </w:t>
      </w:r>
      <w:r w:rsidRPr="002B5F18">
        <w:rPr>
          <w:rFonts w:ascii="Times New Roman" w:hAnsi="Times New Roman" w:cs="Times New Roman"/>
          <w:sz w:val="28"/>
        </w:rPr>
        <w:t>Г. А.</w:t>
      </w:r>
      <w:r>
        <w:rPr>
          <w:rFonts w:ascii="Times New Roman" w:hAnsi="Times New Roman" w:cs="Times New Roman"/>
          <w:sz w:val="28"/>
        </w:rPr>
        <w:t xml:space="preserve"> </w:t>
      </w:r>
      <w:r w:rsidRPr="00BE60D0">
        <w:rPr>
          <w:rFonts w:ascii="Times New Roman" w:hAnsi="Times New Roman" w:cs="Times New Roman"/>
          <w:sz w:val="28"/>
        </w:rPr>
        <w:t>Ястребов</w:t>
      </w:r>
      <w:r w:rsidRPr="002B5F18">
        <w:rPr>
          <w:rFonts w:ascii="Times New Roman" w:hAnsi="Times New Roman" w:cs="Times New Roman"/>
          <w:sz w:val="28"/>
        </w:rPr>
        <w:t xml:space="preserve"> //</w:t>
      </w:r>
      <w:r w:rsidRPr="00BE60D0">
        <w:rPr>
          <w:rFonts w:ascii="Times New Roman" w:hAnsi="Times New Roman" w:cs="Times New Roman"/>
          <w:sz w:val="28"/>
        </w:rPr>
        <w:t xml:space="preserve"> </w:t>
      </w:r>
      <w:r w:rsidRPr="002B5F18">
        <w:rPr>
          <w:rFonts w:ascii="Times New Roman" w:hAnsi="Times New Roman" w:cs="Times New Roman"/>
          <w:sz w:val="28"/>
        </w:rPr>
        <w:t>X Международная научная конференция по проблемам развития экономики и общества: в 3 кн.</w:t>
      </w:r>
      <w:r>
        <w:t>/</w:t>
      </w:r>
      <w:r w:rsidRPr="002B5F18">
        <w:t xml:space="preserve"> </w:t>
      </w:r>
      <w:r w:rsidRPr="002B5F18">
        <w:rPr>
          <w:rFonts w:ascii="Times New Roman" w:hAnsi="Times New Roman" w:cs="Times New Roman"/>
          <w:sz w:val="28"/>
        </w:rPr>
        <w:t>п</w:t>
      </w:r>
      <w:r>
        <w:rPr>
          <w:rFonts w:ascii="Times New Roman" w:hAnsi="Times New Roman" w:cs="Times New Roman"/>
          <w:sz w:val="28"/>
        </w:rPr>
        <w:t xml:space="preserve">од редакцией </w:t>
      </w:r>
      <w:r w:rsidRPr="002B5F18">
        <w:rPr>
          <w:rFonts w:ascii="Times New Roman" w:hAnsi="Times New Roman" w:cs="Times New Roman"/>
          <w:sz w:val="28"/>
        </w:rPr>
        <w:t>Е. Г. Ясин</w:t>
      </w:r>
      <w:r>
        <w:rPr>
          <w:rFonts w:ascii="Times New Roman" w:hAnsi="Times New Roman" w:cs="Times New Roman"/>
          <w:sz w:val="28"/>
        </w:rPr>
        <w:t>а.</w:t>
      </w:r>
      <w:r w:rsidRPr="002B5F18">
        <w:rPr>
          <w:rFonts w:ascii="Times New Roman" w:hAnsi="Times New Roman" w:cs="Times New Roman"/>
          <w:sz w:val="28"/>
        </w:rPr>
        <w:t xml:space="preserve"> </w:t>
      </w:r>
      <w:proofErr w:type="spellStart"/>
      <w:r w:rsidRPr="002B5F18">
        <w:rPr>
          <w:rFonts w:ascii="Times New Roman" w:hAnsi="Times New Roman" w:cs="Times New Roman"/>
          <w:sz w:val="28"/>
        </w:rPr>
        <w:t>Кн</w:t>
      </w:r>
      <w:proofErr w:type="spellEnd"/>
      <w:r w:rsidRPr="00F306E0">
        <w:rPr>
          <w:rFonts w:ascii="Times New Roman" w:hAnsi="Times New Roman" w:cs="Times New Roman"/>
          <w:sz w:val="28"/>
          <w:lang w:val="en-US"/>
        </w:rPr>
        <w:t xml:space="preserve">. 3. </w:t>
      </w:r>
      <w:r w:rsidRPr="002B5F18">
        <w:rPr>
          <w:rFonts w:ascii="Times New Roman" w:hAnsi="Times New Roman" w:cs="Times New Roman"/>
          <w:sz w:val="28"/>
        </w:rPr>
        <w:t>М</w:t>
      </w:r>
      <w:r w:rsidRPr="00F306E0">
        <w:rPr>
          <w:rFonts w:ascii="Times New Roman" w:hAnsi="Times New Roman" w:cs="Times New Roman"/>
          <w:sz w:val="28"/>
          <w:lang w:val="en-US"/>
        </w:rPr>
        <w:t xml:space="preserve">.: </w:t>
      </w:r>
      <w:r w:rsidRPr="002B5F18">
        <w:rPr>
          <w:rFonts w:ascii="Times New Roman" w:hAnsi="Times New Roman" w:cs="Times New Roman"/>
          <w:sz w:val="28"/>
        </w:rPr>
        <w:t>Издательский</w:t>
      </w:r>
      <w:r w:rsidRPr="00F306E0">
        <w:rPr>
          <w:rFonts w:ascii="Times New Roman" w:hAnsi="Times New Roman" w:cs="Times New Roman"/>
          <w:sz w:val="28"/>
          <w:lang w:val="en-US"/>
        </w:rPr>
        <w:t xml:space="preserve"> </w:t>
      </w:r>
      <w:r w:rsidRPr="002B5F18">
        <w:rPr>
          <w:rFonts w:ascii="Times New Roman" w:hAnsi="Times New Roman" w:cs="Times New Roman"/>
          <w:sz w:val="28"/>
        </w:rPr>
        <w:t>дом</w:t>
      </w:r>
      <w:r w:rsidRPr="00F306E0">
        <w:rPr>
          <w:rFonts w:ascii="Times New Roman" w:hAnsi="Times New Roman" w:cs="Times New Roman"/>
          <w:sz w:val="28"/>
          <w:lang w:val="en-US"/>
        </w:rPr>
        <w:t xml:space="preserve"> </w:t>
      </w:r>
      <w:r w:rsidRPr="002B5F18">
        <w:rPr>
          <w:rFonts w:ascii="Times New Roman" w:hAnsi="Times New Roman" w:cs="Times New Roman"/>
          <w:sz w:val="28"/>
        </w:rPr>
        <w:t>ГУ</w:t>
      </w:r>
      <w:r w:rsidRPr="00F306E0">
        <w:rPr>
          <w:rFonts w:ascii="Times New Roman" w:hAnsi="Times New Roman" w:cs="Times New Roman"/>
          <w:sz w:val="28"/>
          <w:lang w:val="en-US"/>
        </w:rPr>
        <w:t>-</w:t>
      </w:r>
      <w:r w:rsidRPr="002B5F18">
        <w:rPr>
          <w:rFonts w:ascii="Times New Roman" w:hAnsi="Times New Roman" w:cs="Times New Roman"/>
          <w:sz w:val="28"/>
        </w:rPr>
        <w:t>ВШЭ</w:t>
      </w:r>
      <w:r w:rsidRPr="00F306E0">
        <w:rPr>
          <w:rFonts w:ascii="Times New Roman" w:hAnsi="Times New Roman" w:cs="Times New Roman"/>
          <w:sz w:val="28"/>
          <w:lang w:val="en-US"/>
        </w:rPr>
        <w:t>, 2010.</w:t>
      </w:r>
      <w:r w:rsidRPr="00F306E0">
        <w:rPr>
          <w:lang w:val="en-US"/>
        </w:rPr>
        <w:t xml:space="preserve"> –  </w:t>
      </w:r>
      <w:r w:rsidRPr="002B5F18">
        <w:rPr>
          <w:rFonts w:ascii="Times New Roman" w:hAnsi="Times New Roman" w:cs="Times New Roman"/>
          <w:sz w:val="28"/>
        </w:rPr>
        <w:t>С</w:t>
      </w:r>
      <w:r w:rsidRPr="00F306E0">
        <w:rPr>
          <w:rFonts w:ascii="Times New Roman" w:hAnsi="Times New Roman" w:cs="Times New Roman"/>
          <w:sz w:val="28"/>
          <w:lang w:val="en-US"/>
        </w:rPr>
        <w:t>. 206-213.</w:t>
      </w:r>
    </w:p>
    <w:p w14:paraId="022203A9"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5</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Ahadi</w:t>
      </w:r>
      <w:proofErr w:type="spellEnd"/>
      <w:r w:rsidRPr="00D72AEA">
        <w:rPr>
          <w:rFonts w:ascii="Times New Roman" w:hAnsi="Times New Roman" w:cs="Times New Roman"/>
          <w:sz w:val="28"/>
          <w:lang w:val="en-US"/>
        </w:rPr>
        <w:t xml:space="preserve"> B. Study of relationships between personality traits and education / B. </w:t>
      </w:r>
      <w:proofErr w:type="spellStart"/>
      <w:r w:rsidRPr="00D72AEA">
        <w:rPr>
          <w:rFonts w:ascii="Times New Roman" w:hAnsi="Times New Roman" w:cs="Times New Roman"/>
          <w:sz w:val="28"/>
          <w:lang w:val="en-US"/>
        </w:rPr>
        <w:t>Ahadi</w:t>
      </w:r>
      <w:proofErr w:type="spellEnd"/>
      <w:r w:rsidRPr="00D72AEA">
        <w:rPr>
          <w:rFonts w:ascii="Times New Roman" w:hAnsi="Times New Roman" w:cs="Times New Roman"/>
          <w:sz w:val="28"/>
          <w:lang w:val="en-US"/>
        </w:rPr>
        <w:t xml:space="preserve">, M. </w:t>
      </w:r>
      <w:proofErr w:type="spellStart"/>
      <w:r w:rsidRPr="00D72AEA">
        <w:rPr>
          <w:rFonts w:ascii="Times New Roman" w:hAnsi="Times New Roman" w:cs="Times New Roman"/>
          <w:sz w:val="28"/>
          <w:lang w:val="en-US"/>
        </w:rPr>
        <w:t>Narimani</w:t>
      </w:r>
      <w:proofErr w:type="spellEnd"/>
      <w:r w:rsidRPr="00D72AEA">
        <w:rPr>
          <w:rFonts w:ascii="Times New Roman" w:hAnsi="Times New Roman" w:cs="Times New Roman"/>
          <w:sz w:val="28"/>
          <w:lang w:val="en-US"/>
        </w:rPr>
        <w:t xml:space="preserve"> // </w:t>
      </w:r>
      <w:proofErr w:type="spellStart"/>
      <w:r w:rsidRPr="00D72AEA">
        <w:rPr>
          <w:rFonts w:ascii="Times New Roman" w:hAnsi="Times New Roman" w:cs="Times New Roman"/>
          <w:sz w:val="28"/>
          <w:lang w:val="en-US"/>
        </w:rPr>
        <w:t>Trakia</w:t>
      </w:r>
      <w:proofErr w:type="spellEnd"/>
      <w:r w:rsidRPr="00D72AEA">
        <w:rPr>
          <w:rFonts w:ascii="Times New Roman" w:hAnsi="Times New Roman" w:cs="Times New Roman"/>
          <w:sz w:val="28"/>
          <w:lang w:val="en-US"/>
        </w:rPr>
        <w:t xml:space="preserve"> journal of </w:t>
      </w:r>
      <w:proofErr w:type="spellStart"/>
      <w:r w:rsidRPr="00D72AEA">
        <w:rPr>
          <w:rFonts w:ascii="Times New Roman" w:hAnsi="Times New Roman" w:cs="Times New Roman"/>
          <w:sz w:val="28"/>
          <w:lang w:val="en-US"/>
        </w:rPr>
        <w:t>scince</w:t>
      </w:r>
      <w:r>
        <w:rPr>
          <w:rFonts w:ascii="Times New Roman" w:hAnsi="Times New Roman" w:cs="Times New Roman"/>
          <w:sz w:val="28"/>
          <w:lang w:val="en-US"/>
        </w:rPr>
        <w:t>s</w:t>
      </w:r>
      <w:proofErr w:type="spellEnd"/>
      <w:r>
        <w:rPr>
          <w:rFonts w:ascii="Times New Roman" w:hAnsi="Times New Roman" w:cs="Times New Roman"/>
          <w:sz w:val="28"/>
          <w:lang w:val="en-US"/>
        </w:rPr>
        <w:t xml:space="preserve"> – 2010 – Vol. 8 – No. 3 – pp.</w:t>
      </w:r>
      <w:r w:rsidRPr="00D72AEA">
        <w:rPr>
          <w:rFonts w:ascii="Times New Roman" w:hAnsi="Times New Roman" w:cs="Times New Roman"/>
          <w:sz w:val="28"/>
          <w:lang w:val="en-US"/>
        </w:rPr>
        <w:t xml:space="preserve"> 53-60.</w:t>
      </w:r>
    </w:p>
    <w:p w14:paraId="6DF324C3"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6.</w:t>
      </w:r>
      <w:r w:rsidRPr="00D72AEA">
        <w:rPr>
          <w:rFonts w:ascii="Times New Roman" w:hAnsi="Times New Roman" w:cs="Times New Roman"/>
          <w:sz w:val="28"/>
          <w:lang w:val="en-US"/>
        </w:rPr>
        <w:t xml:space="preserve"> Al-</w:t>
      </w:r>
      <w:proofErr w:type="spellStart"/>
      <w:r w:rsidRPr="00D72AEA">
        <w:rPr>
          <w:rFonts w:ascii="Times New Roman" w:hAnsi="Times New Roman" w:cs="Times New Roman"/>
          <w:sz w:val="28"/>
          <w:lang w:val="en-US"/>
        </w:rPr>
        <w:t>Naggar</w:t>
      </w:r>
      <w:proofErr w:type="spellEnd"/>
      <w:r w:rsidRPr="00D72AEA">
        <w:rPr>
          <w:rFonts w:ascii="Times New Roman" w:hAnsi="Times New Roman" w:cs="Times New Roman"/>
          <w:sz w:val="28"/>
          <w:lang w:val="en-US"/>
        </w:rPr>
        <w:t xml:space="preserve"> R.A. Relation between Type of Personality and Academic Performance among Malaysian Health Sciences Students. / R.A. Al-</w:t>
      </w:r>
      <w:proofErr w:type="spellStart"/>
      <w:r w:rsidRPr="00D72AEA">
        <w:rPr>
          <w:rFonts w:ascii="Times New Roman" w:hAnsi="Times New Roman" w:cs="Times New Roman"/>
          <w:sz w:val="28"/>
          <w:lang w:val="en-US"/>
        </w:rPr>
        <w:t>Naggar</w:t>
      </w:r>
      <w:proofErr w:type="spellEnd"/>
      <w:r w:rsidRPr="00D72AEA">
        <w:rPr>
          <w:rFonts w:ascii="Times New Roman" w:hAnsi="Times New Roman" w:cs="Times New Roman"/>
          <w:sz w:val="28"/>
          <w:lang w:val="en-US"/>
        </w:rPr>
        <w:t xml:space="preserve">, M.T. Osman, Z. Ismail, Y.V. </w:t>
      </w:r>
      <w:proofErr w:type="spellStart"/>
      <w:r w:rsidRPr="00D72AEA">
        <w:rPr>
          <w:rFonts w:ascii="Times New Roman" w:hAnsi="Times New Roman" w:cs="Times New Roman"/>
          <w:sz w:val="28"/>
          <w:lang w:val="en-US"/>
        </w:rPr>
        <w:t>Bobryshev</w:t>
      </w:r>
      <w:proofErr w:type="spellEnd"/>
      <w:r w:rsidRPr="00D72AEA">
        <w:rPr>
          <w:rFonts w:ascii="Times New Roman" w:hAnsi="Times New Roman" w:cs="Times New Roman"/>
          <w:sz w:val="28"/>
          <w:lang w:val="en-US"/>
        </w:rPr>
        <w:t>, M.S. Ali, M. Menendez-Gonzalez // International archives of medicine. Section: Psychiatry and Mental Health. - 2015 - Vol. 8 – No. 182 [</w:t>
      </w:r>
      <w:r w:rsidRPr="00D72AEA">
        <w:rPr>
          <w:rFonts w:ascii="Times New Roman" w:hAnsi="Times New Roman" w:cs="Times New Roman"/>
          <w:sz w:val="28"/>
        </w:rPr>
        <w:t>электронный</w:t>
      </w:r>
      <w:r w:rsidRPr="00D72AEA">
        <w:rPr>
          <w:rFonts w:ascii="Times New Roman" w:hAnsi="Times New Roman" w:cs="Times New Roman"/>
          <w:sz w:val="28"/>
          <w:lang w:val="en-US"/>
        </w:rPr>
        <w:t xml:space="preserve"> </w:t>
      </w:r>
      <w:r w:rsidRPr="00D72AEA">
        <w:rPr>
          <w:rFonts w:ascii="Times New Roman" w:hAnsi="Times New Roman" w:cs="Times New Roman"/>
          <w:sz w:val="28"/>
        </w:rPr>
        <w:t>ресурс</w:t>
      </w:r>
      <w:r w:rsidRPr="00D72AEA">
        <w:rPr>
          <w:rFonts w:ascii="Times New Roman" w:hAnsi="Times New Roman" w:cs="Times New Roman"/>
          <w:sz w:val="28"/>
          <w:lang w:val="en-US"/>
        </w:rPr>
        <w:t xml:space="preserve">] – </w:t>
      </w:r>
      <w:r w:rsidRPr="00D72AEA">
        <w:rPr>
          <w:rFonts w:ascii="Times New Roman" w:hAnsi="Times New Roman" w:cs="Times New Roman"/>
          <w:sz w:val="28"/>
        </w:rPr>
        <w:t>Режим</w:t>
      </w:r>
      <w:r w:rsidRPr="00D72AEA">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D72AEA">
        <w:rPr>
          <w:rFonts w:ascii="Times New Roman" w:hAnsi="Times New Roman" w:cs="Times New Roman"/>
          <w:sz w:val="28"/>
          <w:lang w:val="en-US"/>
        </w:rPr>
        <w:t xml:space="preserve">: </w:t>
      </w:r>
      <w:hyperlink r:id="rId10" w:history="1">
        <w:r w:rsidRPr="001B6F91">
          <w:rPr>
            <w:rStyle w:val="af0"/>
            <w:rFonts w:ascii="Times New Roman" w:hAnsi="Times New Roman" w:cs="Times New Roman"/>
            <w:sz w:val="28"/>
            <w:lang w:val="en-US"/>
          </w:rPr>
          <w:t>https://worldconferences.net/journals/icssr/vol2/IC%20063%20NUR%20SAFWATI%20BINTI%20IBRAHIM%20-%20A%20Meta-Analysis%20Of%20The%20Relationship%20Between.pdf</w:t>
        </w:r>
      </w:hyperlink>
      <w:r w:rsidRPr="00D72AEA">
        <w:rPr>
          <w:rFonts w:ascii="Times New Roman" w:hAnsi="Times New Roman" w:cs="Times New Roman"/>
          <w:sz w:val="28"/>
          <w:lang w:val="en-US"/>
        </w:rPr>
        <w:t xml:space="preserve">.  </w:t>
      </w:r>
    </w:p>
    <w:p w14:paraId="23D639CA" w14:textId="77777777" w:rsidR="00F306E0" w:rsidRPr="00D72AEA" w:rsidRDefault="00F306E0" w:rsidP="00F306E0">
      <w:pPr>
        <w:jc w:val="both"/>
        <w:rPr>
          <w:rFonts w:ascii="Times New Roman" w:hAnsi="Times New Roman" w:cs="Times New Roman"/>
          <w:sz w:val="28"/>
        </w:rPr>
      </w:pPr>
      <w:r>
        <w:rPr>
          <w:rFonts w:ascii="Times New Roman" w:hAnsi="Times New Roman" w:cs="Times New Roman"/>
          <w:sz w:val="28"/>
          <w:lang w:val="en-US"/>
        </w:rPr>
        <w:t>7</w:t>
      </w:r>
      <w:r w:rsidRPr="00D72AEA">
        <w:rPr>
          <w:rFonts w:ascii="Times New Roman" w:hAnsi="Times New Roman" w:cs="Times New Roman"/>
          <w:sz w:val="28"/>
          <w:lang w:val="en-US"/>
        </w:rPr>
        <w:t xml:space="preserve">. Anger S. Personality and Educational Attainment. DIW Berlin, Humboldt University Berlin, IZA. – 2013. </w:t>
      </w:r>
      <w:r w:rsidRPr="00D72AEA">
        <w:rPr>
          <w:rFonts w:ascii="Times New Roman" w:hAnsi="Times New Roman" w:cs="Times New Roman"/>
          <w:sz w:val="28"/>
        </w:rPr>
        <w:t xml:space="preserve">[электронный ресурс] – Режим </w:t>
      </w:r>
      <w:proofErr w:type="spellStart"/>
      <w:r w:rsidRPr="00D72AEA">
        <w:rPr>
          <w:rFonts w:ascii="Times New Roman" w:hAnsi="Times New Roman" w:cs="Times New Roman"/>
          <w:sz w:val="28"/>
        </w:rPr>
        <w:t>доcтупа</w:t>
      </w:r>
      <w:proofErr w:type="spellEnd"/>
      <w:r w:rsidRPr="00D72AEA">
        <w:rPr>
          <w:rFonts w:ascii="Times New Roman" w:hAnsi="Times New Roman" w:cs="Times New Roman"/>
          <w:sz w:val="28"/>
        </w:rPr>
        <w:t xml:space="preserve">: </w:t>
      </w:r>
      <w:hyperlink r:id="rId11" w:history="1">
        <w:r w:rsidRPr="001B6F91">
          <w:rPr>
            <w:rStyle w:val="af0"/>
            <w:rFonts w:ascii="Times New Roman" w:hAnsi="Times New Roman" w:cs="Times New Roman"/>
            <w:sz w:val="28"/>
          </w:rPr>
          <w:t>http://www.iwaee.org/papers%20sito%202013/Anger.pdf</w:t>
        </w:r>
      </w:hyperlink>
      <w:r w:rsidRPr="00D72AEA">
        <w:rPr>
          <w:rFonts w:ascii="Times New Roman" w:hAnsi="Times New Roman" w:cs="Times New Roman"/>
          <w:sz w:val="28"/>
        </w:rPr>
        <w:t>.</w:t>
      </w:r>
      <w:r>
        <w:rPr>
          <w:rFonts w:ascii="Times New Roman" w:hAnsi="Times New Roman" w:cs="Times New Roman"/>
          <w:sz w:val="28"/>
        </w:rPr>
        <w:t xml:space="preserve"> </w:t>
      </w:r>
      <w:r w:rsidRPr="00D72AEA">
        <w:rPr>
          <w:rFonts w:ascii="Times New Roman" w:hAnsi="Times New Roman" w:cs="Times New Roman"/>
          <w:sz w:val="28"/>
        </w:rPr>
        <w:t xml:space="preserve"> </w:t>
      </w:r>
    </w:p>
    <w:p w14:paraId="6C73C8FB"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8</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Boudon</w:t>
      </w:r>
      <w:proofErr w:type="spellEnd"/>
      <w:r w:rsidRPr="00D72AEA">
        <w:rPr>
          <w:rFonts w:ascii="Times New Roman" w:hAnsi="Times New Roman" w:cs="Times New Roman"/>
          <w:sz w:val="28"/>
          <w:lang w:val="en-US"/>
        </w:rPr>
        <w:t xml:space="preserve"> R. Education, Opportunity, and Social Inequality: Changing Prospects in Western Society. – USA: John Wiley &amp; Sons Canada, Limited, 1974. ISBN 0-4710-9105-7. </w:t>
      </w:r>
      <w:proofErr w:type="gramStart"/>
      <w:r w:rsidRPr="00D72AEA">
        <w:rPr>
          <w:rFonts w:ascii="Times New Roman" w:hAnsi="Times New Roman" w:cs="Times New Roman"/>
          <w:sz w:val="28"/>
          <w:lang w:val="en-US"/>
        </w:rPr>
        <w:t>220</w:t>
      </w:r>
      <w:proofErr w:type="gramEnd"/>
      <w:r w:rsidRPr="00D72AEA">
        <w:rPr>
          <w:rFonts w:ascii="Times New Roman" w:hAnsi="Times New Roman" w:cs="Times New Roman"/>
          <w:sz w:val="28"/>
          <w:lang w:val="en-US"/>
        </w:rPr>
        <w:t xml:space="preserve"> P.</w:t>
      </w:r>
    </w:p>
    <w:p w14:paraId="30F233C7"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lastRenderedPageBreak/>
        <w:t>9</w:t>
      </w:r>
      <w:r w:rsidRPr="00D72AEA">
        <w:rPr>
          <w:rFonts w:ascii="Times New Roman" w:hAnsi="Times New Roman" w:cs="Times New Roman"/>
          <w:sz w:val="28"/>
          <w:lang w:val="en-US"/>
        </w:rPr>
        <w:t xml:space="preserve">. Bourdieu P. Reproduction in Education, Society and Culture. / P. Bourdieu, J. </w:t>
      </w:r>
      <w:proofErr w:type="spellStart"/>
      <w:r w:rsidRPr="00D72AEA">
        <w:rPr>
          <w:rFonts w:ascii="Times New Roman" w:hAnsi="Times New Roman" w:cs="Times New Roman"/>
          <w:sz w:val="28"/>
          <w:lang w:val="en-US"/>
        </w:rPr>
        <w:t>Passeron</w:t>
      </w:r>
      <w:proofErr w:type="spellEnd"/>
      <w:r w:rsidRPr="00D72AEA">
        <w:rPr>
          <w:rFonts w:ascii="Times New Roman" w:hAnsi="Times New Roman" w:cs="Times New Roman"/>
          <w:sz w:val="28"/>
          <w:lang w:val="en-US"/>
        </w:rPr>
        <w:t xml:space="preserve"> – Great Britain: Sage Publications. ISBN 0-8039-8319-0. 1990. 288 P.</w:t>
      </w:r>
    </w:p>
    <w:p w14:paraId="56B93707"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10</w:t>
      </w:r>
      <w:r w:rsidRPr="00C0246D">
        <w:rPr>
          <w:rFonts w:ascii="Times New Roman" w:hAnsi="Times New Roman" w:cs="Times New Roman"/>
          <w:sz w:val="28"/>
          <w:lang w:val="en-US"/>
        </w:rPr>
        <w:t xml:space="preserve">. </w:t>
      </w:r>
      <w:r w:rsidRPr="00D72AEA">
        <w:rPr>
          <w:rFonts w:ascii="Times New Roman" w:hAnsi="Times New Roman" w:cs="Times New Roman"/>
          <w:sz w:val="28"/>
          <w:lang w:val="en-US"/>
        </w:rPr>
        <w:t>Bourdieu, P., 1986. The forms of capital. In: Richardson, J.G. (Ed.), Handbook of Theory and Research for the Sociology of Education. Greenwood Press, New York, pp. 241–258.</w:t>
      </w:r>
    </w:p>
    <w:p w14:paraId="1A80EA4D" w14:textId="1002B969"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11</w:t>
      </w:r>
      <w:r w:rsidRPr="00D72AEA">
        <w:rPr>
          <w:rFonts w:ascii="Times New Roman" w:hAnsi="Times New Roman" w:cs="Times New Roman"/>
          <w:sz w:val="28"/>
          <w:lang w:val="en-US"/>
        </w:rPr>
        <w:t>. Buller E.F. The Relationship between Grit and Academic, Military and Physical Performance at the United States Military Academy: dissertation degree of Doctor of Education / Eric F. Buller – USA – 2012</w:t>
      </w:r>
      <w:r w:rsidR="00F64E2B" w:rsidRPr="00F64E2B">
        <w:rPr>
          <w:rFonts w:ascii="Times New Roman" w:hAnsi="Times New Roman" w:cs="Times New Roman"/>
          <w:sz w:val="28"/>
          <w:lang w:val="en-US"/>
        </w:rPr>
        <w:t>–</w:t>
      </w:r>
      <w:r w:rsidR="00F64E2B">
        <w:rPr>
          <w:rFonts w:ascii="Times New Roman" w:hAnsi="Times New Roman" w:cs="Times New Roman"/>
          <w:sz w:val="28"/>
          <w:lang w:val="en-US"/>
        </w:rPr>
        <w:t xml:space="preserve"> 79 P</w:t>
      </w:r>
      <w:r w:rsidRPr="00D72AEA">
        <w:rPr>
          <w:rFonts w:ascii="Times New Roman" w:hAnsi="Times New Roman" w:cs="Times New Roman"/>
          <w:sz w:val="28"/>
          <w:lang w:val="en-US"/>
        </w:rPr>
        <w:t>.</w:t>
      </w:r>
    </w:p>
    <w:p w14:paraId="5EA94EE2" w14:textId="690776E3"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12</w:t>
      </w:r>
      <w:r w:rsidRPr="00C0246D">
        <w:rPr>
          <w:rFonts w:ascii="Times New Roman" w:hAnsi="Times New Roman" w:cs="Times New Roman"/>
          <w:sz w:val="28"/>
          <w:lang w:val="en-US"/>
        </w:rPr>
        <w:t xml:space="preserve">. </w:t>
      </w:r>
      <w:r w:rsidRPr="00D72AEA">
        <w:rPr>
          <w:rFonts w:ascii="Times New Roman" w:hAnsi="Times New Roman" w:cs="Times New Roman"/>
          <w:sz w:val="28"/>
          <w:lang w:val="en-US"/>
        </w:rPr>
        <w:t>Chen Y. T.  Personality Traits, Emotional</w:t>
      </w:r>
      <w:r>
        <w:rPr>
          <w:rFonts w:ascii="Times New Roman" w:hAnsi="Times New Roman" w:cs="Times New Roman"/>
          <w:sz w:val="28"/>
          <w:lang w:val="en-US"/>
        </w:rPr>
        <w:t xml:space="preserve"> </w:t>
      </w:r>
      <w:r w:rsidRPr="00D72AEA">
        <w:rPr>
          <w:rFonts w:ascii="Times New Roman" w:hAnsi="Times New Roman" w:cs="Times New Roman"/>
          <w:sz w:val="28"/>
          <w:lang w:val="en-US"/>
        </w:rPr>
        <w:t xml:space="preserve">Intelligence and Academic Achievements of University </w:t>
      </w:r>
      <w:r w:rsidR="00F64E2B" w:rsidRPr="00D72AEA">
        <w:rPr>
          <w:rFonts w:ascii="Times New Roman" w:hAnsi="Times New Roman" w:cs="Times New Roman"/>
          <w:sz w:val="28"/>
          <w:lang w:val="en-US"/>
        </w:rPr>
        <w:t xml:space="preserve">Students. </w:t>
      </w:r>
      <w:r w:rsidRPr="00D72AEA">
        <w:rPr>
          <w:rFonts w:ascii="Times New Roman" w:hAnsi="Times New Roman" w:cs="Times New Roman"/>
          <w:sz w:val="28"/>
          <w:lang w:val="en-US"/>
        </w:rPr>
        <w:t xml:space="preserve">American Journal of Applied Psychology / Y. T. Chen, C. S. Lai // American Journal of Applied </w:t>
      </w:r>
      <w:r w:rsidR="00F64E2B" w:rsidRPr="00D72AEA">
        <w:rPr>
          <w:rFonts w:ascii="Times New Roman" w:hAnsi="Times New Roman" w:cs="Times New Roman"/>
          <w:sz w:val="28"/>
          <w:lang w:val="en-US"/>
        </w:rPr>
        <w:t xml:space="preserve">Psychology. </w:t>
      </w:r>
      <w:r w:rsidRPr="00D72AEA">
        <w:rPr>
          <w:rFonts w:ascii="Times New Roman" w:hAnsi="Times New Roman" w:cs="Times New Roman"/>
          <w:sz w:val="28"/>
          <w:lang w:val="en-US"/>
        </w:rPr>
        <w:t xml:space="preserve">Special </w:t>
      </w:r>
      <w:r w:rsidR="00F64E2B" w:rsidRPr="00D72AEA">
        <w:rPr>
          <w:rFonts w:ascii="Times New Roman" w:hAnsi="Times New Roman" w:cs="Times New Roman"/>
          <w:sz w:val="28"/>
          <w:lang w:val="en-US"/>
        </w:rPr>
        <w:t>Issue:</w:t>
      </w:r>
      <w:r w:rsidRPr="00D72AEA">
        <w:rPr>
          <w:rFonts w:ascii="Times New Roman" w:hAnsi="Times New Roman" w:cs="Times New Roman"/>
          <w:sz w:val="28"/>
          <w:lang w:val="en-US"/>
        </w:rPr>
        <w:t xml:space="preserve"> Psychology of University </w:t>
      </w:r>
      <w:r w:rsidR="00F64E2B" w:rsidRPr="00D72AEA">
        <w:rPr>
          <w:rFonts w:ascii="Times New Roman" w:hAnsi="Times New Roman" w:cs="Times New Roman"/>
          <w:sz w:val="28"/>
          <w:lang w:val="en-US"/>
        </w:rPr>
        <w:t>Students –</w:t>
      </w:r>
      <w:r w:rsidRPr="00D72AEA">
        <w:rPr>
          <w:rFonts w:ascii="Times New Roman" w:hAnsi="Times New Roman" w:cs="Times New Roman"/>
          <w:sz w:val="28"/>
          <w:lang w:val="en-US"/>
        </w:rPr>
        <w:t xml:space="preserve">Vol. 4 </w:t>
      </w:r>
      <w:r w:rsidR="00F64E2B" w:rsidRPr="00F64E2B">
        <w:rPr>
          <w:rFonts w:ascii="Times New Roman" w:hAnsi="Times New Roman" w:cs="Times New Roman"/>
          <w:sz w:val="28"/>
          <w:lang w:val="en-US"/>
        </w:rPr>
        <w:t>–</w:t>
      </w:r>
      <w:r w:rsidRPr="00D72AEA">
        <w:rPr>
          <w:rFonts w:ascii="Times New Roman" w:hAnsi="Times New Roman" w:cs="Times New Roman"/>
          <w:sz w:val="28"/>
          <w:lang w:val="en-US"/>
        </w:rPr>
        <w:t xml:space="preserve"> No. 3-1 </w:t>
      </w:r>
      <w:r w:rsidR="00F64E2B" w:rsidRPr="00F64E2B">
        <w:rPr>
          <w:rFonts w:ascii="Times New Roman" w:hAnsi="Times New Roman" w:cs="Times New Roman"/>
          <w:sz w:val="28"/>
          <w:lang w:val="en-US"/>
        </w:rPr>
        <w:t xml:space="preserve">– </w:t>
      </w:r>
      <w:r w:rsidR="00F64E2B" w:rsidRPr="00D72AEA">
        <w:rPr>
          <w:rFonts w:ascii="Times New Roman" w:hAnsi="Times New Roman" w:cs="Times New Roman"/>
          <w:sz w:val="28"/>
          <w:lang w:val="en-US"/>
        </w:rPr>
        <w:t>2015</w:t>
      </w:r>
      <w:r w:rsidRPr="00D72AEA">
        <w:rPr>
          <w:rFonts w:ascii="Times New Roman" w:hAnsi="Times New Roman" w:cs="Times New Roman"/>
          <w:sz w:val="28"/>
          <w:lang w:val="en-US"/>
        </w:rPr>
        <w:t xml:space="preserve"> </w:t>
      </w:r>
      <w:r w:rsidR="00F64E2B" w:rsidRPr="00F64E2B">
        <w:rPr>
          <w:rFonts w:ascii="Times New Roman" w:hAnsi="Times New Roman" w:cs="Times New Roman"/>
          <w:sz w:val="28"/>
          <w:lang w:val="en-US"/>
        </w:rPr>
        <w:t xml:space="preserve">– </w:t>
      </w:r>
      <w:r w:rsidR="00F64E2B">
        <w:rPr>
          <w:rFonts w:ascii="Times New Roman" w:hAnsi="Times New Roman" w:cs="Times New Roman"/>
          <w:sz w:val="28"/>
          <w:lang w:val="en-US"/>
        </w:rPr>
        <w:t>pp. 39-</w:t>
      </w:r>
      <w:r w:rsidRPr="00D72AEA">
        <w:rPr>
          <w:rFonts w:ascii="Times New Roman" w:hAnsi="Times New Roman" w:cs="Times New Roman"/>
          <w:sz w:val="28"/>
          <w:lang w:val="en-US"/>
        </w:rPr>
        <w:t>44.</w:t>
      </w:r>
    </w:p>
    <w:p w14:paraId="204415CF"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13</w:t>
      </w:r>
      <w:r w:rsidRPr="00D72AEA">
        <w:rPr>
          <w:rFonts w:ascii="Times New Roman" w:hAnsi="Times New Roman" w:cs="Times New Roman"/>
          <w:sz w:val="28"/>
          <w:lang w:val="en-US"/>
        </w:rPr>
        <w:t>. Cheng, H. Inequality in Basic Education in China: A Comprehensive Review/ H. Cheng // International Journal of Educational Policies – 2009 – Vol. 3 –No. 2 pp. 81-106.</w:t>
      </w:r>
    </w:p>
    <w:p w14:paraId="6F057AA4"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14</w:t>
      </w:r>
      <w:r w:rsidRPr="00D72AEA">
        <w:rPr>
          <w:rFonts w:ascii="Times New Roman" w:hAnsi="Times New Roman" w:cs="Times New Roman"/>
          <w:sz w:val="28"/>
          <w:lang w:val="en-US"/>
        </w:rPr>
        <w:t xml:space="preserve">. Coleman J.S. Equality of educational opportunity. / J.S. Coleman, J. Q. Ernest, J. Carol, J. </w:t>
      </w:r>
      <w:proofErr w:type="spellStart"/>
      <w:r w:rsidRPr="00D72AEA">
        <w:rPr>
          <w:rFonts w:ascii="Times New Roman" w:hAnsi="Times New Roman" w:cs="Times New Roman"/>
          <w:sz w:val="28"/>
          <w:lang w:val="en-US"/>
        </w:rPr>
        <w:t>McPartland</w:t>
      </w:r>
      <w:proofErr w:type="spellEnd"/>
      <w:r w:rsidRPr="00D72AEA">
        <w:rPr>
          <w:rFonts w:ascii="Times New Roman" w:hAnsi="Times New Roman" w:cs="Times New Roman"/>
          <w:sz w:val="28"/>
          <w:lang w:val="en-US"/>
        </w:rPr>
        <w:t xml:space="preserve">, A.M. Mood, F.D. </w:t>
      </w:r>
      <w:proofErr w:type="spellStart"/>
      <w:r w:rsidRPr="00D72AEA">
        <w:rPr>
          <w:rFonts w:ascii="Times New Roman" w:hAnsi="Times New Roman" w:cs="Times New Roman"/>
          <w:sz w:val="28"/>
          <w:lang w:val="en-US"/>
        </w:rPr>
        <w:t>Weinfeld</w:t>
      </w:r>
      <w:proofErr w:type="spellEnd"/>
      <w:r w:rsidRPr="00D72AEA">
        <w:rPr>
          <w:rFonts w:ascii="Times New Roman" w:hAnsi="Times New Roman" w:cs="Times New Roman"/>
          <w:sz w:val="28"/>
          <w:lang w:val="en-US"/>
        </w:rPr>
        <w:t>, R.L. York // U.S. department of health, education, and welfare [</w:t>
      </w:r>
      <w:r w:rsidRPr="00D72AEA">
        <w:rPr>
          <w:rFonts w:ascii="Times New Roman" w:hAnsi="Times New Roman" w:cs="Times New Roman"/>
          <w:sz w:val="28"/>
        </w:rPr>
        <w:t>электронный</w:t>
      </w:r>
      <w:r w:rsidRPr="00D72AEA">
        <w:rPr>
          <w:rFonts w:ascii="Times New Roman" w:hAnsi="Times New Roman" w:cs="Times New Roman"/>
          <w:sz w:val="28"/>
          <w:lang w:val="en-US"/>
        </w:rPr>
        <w:t xml:space="preserve"> </w:t>
      </w:r>
      <w:r w:rsidRPr="00D72AEA">
        <w:rPr>
          <w:rFonts w:ascii="Times New Roman" w:hAnsi="Times New Roman" w:cs="Times New Roman"/>
          <w:sz w:val="28"/>
        </w:rPr>
        <w:t>ресурс</w:t>
      </w:r>
      <w:r w:rsidRPr="00D72AEA">
        <w:rPr>
          <w:rFonts w:ascii="Times New Roman" w:hAnsi="Times New Roman" w:cs="Times New Roman"/>
          <w:sz w:val="28"/>
          <w:lang w:val="en-US"/>
        </w:rPr>
        <w:t xml:space="preserve">] – </w:t>
      </w:r>
      <w:r w:rsidRPr="00D72AEA">
        <w:rPr>
          <w:rFonts w:ascii="Times New Roman" w:hAnsi="Times New Roman" w:cs="Times New Roman"/>
          <w:sz w:val="28"/>
        </w:rPr>
        <w:t>Режим</w:t>
      </w:r>
      <w:r w:rsidRPr="00D72AEA">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D72AEA">
        <w:rPr>
          <w:rFonts w:ascii="Times New Roman" w:hAnsi="Times New Roman" w:cs="Times New Roman"/>
          <w:sz w:val="28"/>
          <w:lang w:val="en-US"/>
        </w:rPr>
        <w:t xml:space="preserve">: </w:t>
      </w:r>
      <w:hyperlink r:id="rId12" w:history="1">
        <w:r w:rsidRPr="001B6F91">
          <w:rPr>
            <w:rStyle w:val="af0"/>
            <w:rFonts w:ascii="Times New Roman" w:hAnsi="Times New Roman" w:cs="Times New Roman"/>
            <w:sz w:val="28"/>
            <w:lang w:val="en-US"/>
          </w:rPr>
          <w:t>http://files.eric.ed.gov/fulltext/ED012275.pdf</w:t>
        </w:r>
      </w:hyperlink>
      <w:r>
        <w:rPr>
          <w:rFonts w:ascii="Times New Roman" w:hAnsi="Times New Roman" w:cs="Times New Roman"/>
          <w:sz w:val="28"/>
          <w:lang w:val="en-US"/>
        </w:rPr>
        <w:t xml:space="preserve"> </w:t>
      </w:r>
    </w:p>
    <w:p w14:paraId="403EDA9E" w14:textId="77777777" w:rsidR="00F306E0" w:rsidRPr="00C0246D"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15</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Dahmann</w:t>
      </w:r>
      <w:proofErr w:type="spellEnd"/>
      <w:r w:rsidRPr="00D72AEA">
        <w:rPr>
          <w:rFonts w:ascii="Times New Roman" w:hAnsi="Times New Roman" w:cs="Times New Roman"/>
          <w:sz w:val="28"/>
          <w:lang w:val="en-US"/>
        </w:rPr>
        <w:t xml:space="preserve"> S. The Impact of Education on Personality: Evidence from a German High School Reform // IZA Discussion Paper No. 8139. Bonn: Institute for the Study of Labor. (Also appeared as </w:t>
      </w:r>
      <w:proofErr w:type="spellStart"/>
      <w:r w:rsidRPr="00D72AEA">
        <w:rPr>
          <w:rFonts w:ascii="Times New Roman" w:hAnsi="Times New Roman" w:cs="Times New Roman"/>
          <w:sz w:val="28"/>
          <w:lang w:val="en-US"/>
        </w:rPr>
        <w:t>SOEPpapers</w:t>
      </w:r>
      <w:proofErr w:type="spellEnd"/>
      <w:r w:rsidRPr="00D72AEA">
        <w:rPr>
          <w:rFonts w:ascii="Times New Roman" w:hAnsi="Times New Roman" w:cs="Times New Roman"/>
          <w:sz w:val="28"/>
          <w:lang w:val="en-US"/>
        </w:rPr>
        <w:t xml:space="preserve"> 658. Berlin: DIW Berlin; IAB-Discussion Paper) – 2014. </w:t>
      </w:r>
      <w:r w:rsidRPr="00C0246D">
        <w:rPr>
          <w:rFonts w:ascii="Times New Roman" w:hAnsi="Times New Roman" w:cs="Times New Roman"/>
          <w:sz w:val="28"/>
          <w:lang w:val="en-US"/>
        </w:rPr>
        <w:t>[</w:t>
      </w:r>
      <w:proofErr w:type="gramStart"/>
      <w:r w:rsidRPr="00D72AEA">
        <w:rPr>
          <w:rFonts w:ascii="Times New Roman" w:hAnsi="Times New Roman" w:cs="Times New Roman"/>
          <w:sz w:val="28"/>
        </w:rPr>
        <w:t>электронный</w:t>
      </w:r>
      <w:proofErr w:type="gramEnd"/>
      <w:r w:rsidRPr="00C0246D">
        <w:rPr>
          <w:rFonts w:ascii="Times New Roman" w:hAnsi="Times New Roman" w:cs="Times New Roman"/>
          <w:sz w:val="28"/>
          <w:lang w:val="en-US"/>
        </w:rPr>
        <w:t xml:space="preserve"> </w:t>
      </w:r>
      <w:r w:rsidRPr="00D72AEA">
        <w:rPr>
          <w:rFonts w:ascii="Times New Roman" w:hAnsi="Times New Roman" w:cs="Times New Roman"/>
          <w:sz w:val="28"/>
        </w:rPr>
        <w:t>ресурс</w:t>
      </w:r>
      <w:r w:rsidRPr="00C0246D">
        <w:rPr>
          <w:rFonts w:ascii="Times New Roman" w:hAnsi="Times New Roman" w:cs="Times New Roman"/>
          <w:sz w:val="28"/>
          <w:lang w:val="en-US"/>
        </w:rPr>
        <w:t xml:space="preserve">] – </w:t>
      </w:r>
      <w:r w:rsidRPr="00D72AEA">
        <w:rPr>
          <w:rFonts w:ascii="Times New Roman" w:hAnsi="Times New Roman" w:cs="Times New Roman"/>
          <w:sz w:val="28"/>
        </w:rPr>
        <w:t>Режим</w:t>
      </w:r>
      <w:r w:rsidRPr="00C0246D">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C0246D">
        <w:rPr>
          <w:rFonts w:ascii="Times New Roman" w:hAnsi="Times New Roman" w:cs="Times New Roman"/>
          <w:sz w:val="28"/>
          <w:lang w:val="en-US"/>
        </w:rPr>
        <w:t xml:space="preserve">: </w:t>
      </w:r>
      <w:hyperlink r:id="rId13" w:history="1">
        <w:r w:rsidRPr="001B6F91">
          <w:rPr>
            <w:rStyle w:val="af0"/>
            <w:rFonts w:ascii="Times New Roman" w:hAnsi="Times New Roman" w:cs="Times New Roman"/>
            <w:sz w:val="28"/>
            <w:lang w:val="en-US"/>
          </w:rPr>
          <w:t>https</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www</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diw</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de</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sixcms</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detail</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php</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id</w:t>
        </w:r>
        <w:r w:rsidRPr="00C0246D">
          <w:rPr>
            <w:rStyle w:val="af0"/>
            <w:rFonts w:ascii="Times New Roman" w:hAnsi="Times New Roman" w:cs="Times New Roman"/>
            <w:sz w:val="28"/>
            <w:lang w:val="en-US"/>
          </w:rPr>
          <w:t>=</w:t>
        </w:r>
        <w:r w:rsidRPr="001B6F91">
          <w:rPr>
            <w:rStyle w:val="af0"/>
            <w:rFonts w:ascii="Times New Roman" w:hAnsi="Times New Roman" w:cs="Times New Roman"/>
            <w:sz w:val="28"/>
            <w:lang w:val="en-US"/>
          </w:rPr>
          <w:t>diw</w:t>
        </w:r>
        <w:r w:rsidRPr="00C0246D">
          <w:rPr>
            <w:rStyle w:val="af0"/>
            <w:rFonts w:ascii="Times New Roman" w:hAnsi="Times New Roman" w:cs="Times New Roman"/>
            <w:sz w:val="28"/>
            <w:lang w:val="en-US"/>
          </w:rPr>
          <w:t>_01.</w:t>
        </w:r>
        <w:r w:rsidRPr="001B6F91">
          <w:rPr>
            <w:rStyle w:val="af0"/>
            <w:rFonts w:ascii="Times New Roman" w:hAnsi="Times New Roman" w:cs="Times New Roman"/>
            <w:sz w:val="28"/>
            <w:lang w:val="en-US"/>
          </w:rPr>
          <w:t>c</w:t>
        </w:r>
        <w:r w:rsidRPr="00C0246D">
          <w:rPr>
            <w:rStyle w:val="af0"/>
            <w:rFonts w:ascii="Times New Roman" w:hAnsi="Times New Roman" w:cs="Times New Roman"/>
            <w:sz w:val="28"/>
            <w:lang w:val="en-US"/>
          </w:rPr>
          <w:t>.465837.</w:t>
        </w:r>
        <w:r w:rsidRPr="001B6F91">
          <w:rPr>
            <w:rStyle w:val="af0"/>
            <w:rFonts w:ascii="Times New Roman" w:hAnsi="Times New Roman" w:cs="Times New Roman"/>
            <w:sz w:val="28"/>
            <w:lang w:val="en-US"/>
          </w:rPr>
          <w:t>de</w:t>
        </w:r>
      </w:hyperlink>
      <w:r w:rsidRPr="00C0246D">
        <w:rPr>
          <w:rFonts w:ascii="Times New Roman" w:hAnsi="Times New Roman" w:cs="Times New Roman"/>
          <w:sz w:val="28"/>
          <w:lang w:val="en-US"/>
        </w:rPr>
        <w:t xml:space="preserve">  </w:t>
      </w:r>
    </w:p>
    <w:p w14:paraId="4655AEBF" w14:textId="31B7AADC"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16</w:t>
      </w:r>
      <w:r w:rsidRPr="00D72AEA">
        <w:rPr>
          <w:rFonts w:ascii="Times New Roman" w:hAnsi="Times New Roman" w:cs="Times New Roman"/>
          <w:sz w:val="28"/>
          <w:lang w:val="en-US"/>
        </w:rPr>
        <w:t xml:space="preserve">. Davies R. The relative risk aversion hypothesis of educational choice. / A. Holm, E. </w:t>
      </w:r>
      <w:proofErr w:type="spellStart"/>
      <w:r w:rsidRPr="00D72AEA">
        <w:rPr>
          <w:rFonts w:ascii="Times New Roman" w:hAnsi="Times New Roman" w:cs="Times New Roman"/>
          <w:sz w:val="28"/>
          <w:lang w:val="en-US"/>
        </w:rPr>
        <w:t>Heinesen</w:t>
      </w:r>
      <w:proofErr w:type="spellEnd"/>
      <w:r w:rsidRPr="00D72AEA">
        <w:rPr>
          <w:rFonts w:ascii="Times New Roman" w:hAnsi="Times New Roman" w:cs="Times New Roman"/>
          <w:sz w:val="28"/>
          <w:lang w:val="en-US"/>
        </w:rPr>
        <w:t xml:space="preserve">, R. Davies // Journal of Population Economics </w:t>
      </w:r>
      <w:r w:rsidR="00F64E2B" w:rsidRPr="00F64E2B">
        <w:rPr>
          <w:rFonts w:ascii="Times New Roman" w:hAnsi="Times New Roman" w:cs="Times New Roman"/>
          <w:sz w:val="28"/>
          <w:lang w:val="en-US"/>
        </w:rPr>
        <w:t>–</w:t>
      </w:r>
      <w:r w:rsidRPr="00D72AEA">
        <w:rPr>
          <w:rFonts w:ascii="Times New Roman" w:hAnsi="Times New Roman" w:cs="Times New Roman"/>
          <w:sz w:val="28"/>
          <w:lang w:val="en-US"/>
        </w:rPr>
        <w:t>Vol. 15</w:t>
      </w:r>
      <w:r w:rsidR="00F64E2B" w:rsidRPr="00F64E2B">
        <w:rPr>
          <w:rFonts w:ascii="Times New Roman" w:hAnsi="Times New Roman" w:cs="Times New Roman"/>
          <w:sz w:val="28"/>
          <w:lang w:val="en-US"/>
        </w:rPr>
        <w:t>–</w:t>
      </w:r>
      <w:r w:rsidRPr="00D72AEA">
        <w:rPr>
          <w:rFonts w:ascii="Times New Roman" w:hAnsi="Times New Roman" w:cs="Times New Roman"/>
          <w:sz w:val="28"/>
          <w:lang w:val="en-US"/>
        </w:rPr>
        <w:t xml:space="preserve"> No. 4 – 2002 – pp. 683-713.</w:t>
      </w:r>
    </w:p>
    <w:p w14:paraId="601DBCF0"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17</w:t>
      </w:r>
      <w:r w:rsidRPr="00D72AEA">
        <w:rPr>
          <w:rFonts w:ascii="Times New Roman" w:hAnsi="Times New Roman" w:cs="Times New Roman"/>
          <w:sz w:val="28"/>
          <w:lang w:val="en-US"/>
        </w:rPr>
        <w:t>. Duckworth A. L. Perseverance and Passion for Long-Term Goals / A.L. Duckworth, C. Peterson, M. D. Matthews, D. R. Kelly // Journal of Personality and Social Psychology – 2007 – Vol. 92 – No. 6 - pp. 1087-1101.</w:t>
      </w:r>
    </w:p>
    <w:p w14:paraId="6FE61E13"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18</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Furnham</w:t>
      </w:r>
      <w:proofErr w:type="spellEnd"/>
      <w:r w:rsidRPr="00D72AEA">
        <w:rPr>
          <w:rFonts w:ascii="Times New Roman" w:hAnsi="Times New Roman" w:cs="Times New Roman"/>
          <w:sz w:val="28"/>
          <w:lang w:val="en-US"/>
        </w:rPr>
        <w:t xml:space="preserve"> A. Socio-Demographic Indicators, Intelligence, and Locus of Control as Predictors of Adult Financial Well-Being / A. </w:t>
      </w:r>
      <w:proofErr w:type="spellStart"/>
      <w:r w:rsidRPr="00D72AEA">
        <w:rPr>
          <w:rFonts w:ascii="Times New Roman" w:hAnsi="Times New Roman" w:cs="Times New Roman"/>
          <w:sz w:val="28"/>
          <w:lang w:val="en-US"/>
        </w:rPr>
        <w:t>Furnham</w:t>
      </w:r>
      <w:proofErr w:type="spellEnd"/>
      <w:r w:rsidRPr="00D72AEA">
        <w:rPr>
          <w:rFonts w:ascii="Times New Roman" w:hAnsi="Times New Roman" w:cs="Times New Roman"/>
          <w:sz w:val="28"/>
          <w:lang w:val="en-US"/>
        </w:rPr>
        <w:t>, H. Cheng// Journal of Intelligence – 2017 –Vol. 5 – No. 2 [</w:t>
      </w:r>
      <w:r w:rsidRPr="00D72AEA">
        <w:rPr>
          <w:rFonts w:ascii="Times New Roman" w:hAnsi="Times New Roman" w:cs="Times New Roman"/>
          <w:sz w:val="28"/>
        </w:rPr>
        <w:t>электронный</w:t>
      </w:r>
      <w:r w:rsidRPr="00D72AEA">
        <w:rPr>
          <w:rFonts w:ascii="Times New Roman" w:hAnsi="Times New Roman" w:cs="Times New Roman"/>
          <w:sz w:val="28"/>
          <w:lang w:val="en-US"/>
        </w:rPr>
        <w:t xml:space="preserve"> </w:t>
      </w:r>
      <w:r w:rsidRPr="00D72AEA">
        <w:rPr>
          <w:rFonts w:ascii="Times New Roman" w:hAnsi="Times New Roman" w:cs="Times New Roman"/>
          <w:sz w:val="28"/>
        </w:rPr>
        <w:t>ресурс</w:t>
      </w:r>
      <w:r w:rsidRPr="00D72AEA">
        <w:rPr>
          <w:rFonts w:ascii="Times New Roman" w:hAnsi="Times New Roman" w:cs="Times New Roman"/>
          <w:sz w:val="28"/>
          <w:lang w:val="en-US"/>
        </w:rPr>
        <w:t xml:space="preserve">] – </w:t>
      </w:r>
      <w:r w:rsidRPr="00D72AEA">
        <w:rPr>
          <w:rFonts w:ascii="Times New Roman" w:hAnsi="Times New Roman" w:cs="Times New Roman"/>
          <w:sz w:val="28"/>
        </w:rPr>
        <w:t>Режим</w:t>
      </w:r>
      <w:r w:rsidRPr="00D72AEA">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D72AEA">
        <w:rPr>
          <w:rFonts w:ascii="Times New Roman" w:hAnsi="Times New Roman" w:cs="Times New Roman"/>
          <w:sz w:val="28"/>
          <w:lang w:val="en-US"/>
        </w:rPr>
        <w:t xml:space="preserve">: </w:t>
      </w:r>
      <w:hyperlink r:id="rId14" w:history="1">
        <w:r w:rsidRPr="001B6F91">
          <w:rPr>
            <w:rStyle w:val="af0"/>
            <w:rFonts w:ascii="Times New Roman" w:hAnsi="Times New Roman" w:cs="Times New Roman"/>
            <w:sz w:val="28"/>
            <w:lang w:val="en-US"/>
          </w:rPr>
          <w:t>http://www.mdpi.com/2079-3200/5/2/11</w:t>
        </w:r>
      </w:hyperlink>
      <w:r w:rsidRPr="00D72AEA">
        <w:rPr>
          <w:rFonts w:ascii="Times New Roman" w:hAnsi="Times New Roman" w:cs="Times New Roman"/>
          <w:sz w:val="28"/>
          <w:lang w:val="en-US"/>
        </w:rPr>
        <w:t xml:space="preserve">  </w:t>
      </w:r>
    </w:p>
    <w:p w14:paraId="6A1CA567" w14:textId="5818D0D8"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19</w:t>
      </w:r>
      <w:r w:rsidRPr="00D72AEA">
        <w:rPr>
          <w:rFonts w:ascii="Times New Roman" w:hAnsi="Times New Roman" w:cs="Times New Roman"/>
          <w:sz w:val="28"/>
          <w:lang w:val="en-US"/>
        </w:rPr>
        <w:t xml:space="preserve">. General versus vocational education: Some new evidence from PISA 2009. / Final draft of the background paper to the education for all global monitoring report </w:t>
      </w:r>
      <w:proofErr w:type="spellStart"/>
      <w:r w:rsidRPr="00D72AEA">
        <w:rPr>
          <w:rFonts w:ascii="Times New Roman" w:hAnsi="Times New Roman" w:cs="Times New Roman"/>
          <w:sz w:val="28"/>
          <w:lang w:val="en-US"/>
        </w:rPr>
        <w:t>Altinok</w:t>
      </w:r>
      <w:proofErr w:type="spellEnd"/>
      <w:r w:rsidRPr="00D72AEA">
        <w:rPr>
          <w:rFonts w:ascii="Times New Roman" w:hAnsi="Times New Roman" w:cs="Times New Roman"/>
          <w:sz w:val="28"/>
          <w:lang w:val="en-US"/>
        </w:rPr>
        <w:t xml:space="preserve"> N. </w:t>
      </w:r>
      <w:r w:rsidR="00F64E2B" w:rsidRPr="00F64E2B">
        <w:rPr>
          <w:rFonts w:ascii="Times New Roman" w:hAnsi="Times New Roman" w:cs="Times New Roman"/>
          <w:sz w:val="28"/>
          <w:lang w:val="en-US"/>
        </w:rPr>
        <w:t>–</w:t>
      </w:r>
      <w:r w:rsidR="00F64E2B">
        <w:rPr>
          <w:rFonts w:ascii="Times New Roman" w:hAnsi="Times New Roman" w:cs="Times New Roman"/>
          <w:sz w:val="28"/>
          <w:lang w:val="en-US"/>
        </w:rPr>
        <w:t xml:space="preserve"> 2012</w:t>
      </w:r>
      <w:r w:rsidR="00F64E2B" w:rsidRPr="00F64E2B">
        <w:rPr>
          <w:rFonts w:ascii="Times New Roman" w:hAnsi="Times New Roman" w:cs="Times New Roman"/>
          <w:sz w:val="28"/>
          <w:lang w:val="en-US"/>
        </w:rPr>
        <w:t>–</w:t>
      </w:r>
      <w:r w:rsidR="00F64E2B">
        <w:rPr>
          <w:rFonts w:ascii="Times New Roman" w:hAnsi="Times New Roman" w:cs="Times New Roman"/>
          <w:sz w:val="28"/>
          <w:lang w:val="en-US"/>
        </w:rPr>
        <w:t xml:space="preserve"> </w:t>
      </w:r>
      <w:r w:rsidRPr="00D72AEA">
        <w:rPr>
          <w:rFonts w:ascii="Times New Roman" w:hAnsi="Times New Roman" w:cs="Times New Roman"/>
          <w:sz w:val="28"/>
          <w:lang w:val="en-US"/>
        </w:rPr>
        <w:t>37 P.</w:t>
      </w:r>
    </w:p>
    <w:p w14:paraId="68024CD6"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lastRenderedPageBreak/>
        <w:t>20</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Hakimi</w:t>
      </w:r>
      <w:proofErr w:type="spellEnd"/>
      <w:r w:rsidRPr="00D72AEA">
        <w:rPr>
          <w:rFonts w:ascii="Times New Roman" w:hAnsi="Times New Roman" w:cs="Times New Roman"/>
          <w:sz w:val="28"/>
          <w:lang w:val="en-US"/>
        </w:rPr>
        <w:t xml:space="preserve"> S. The Relationships Between Personality Traits and Students’ Academic Achievement / S. </w:t>
      </w:r>
      <w:proofErr w:type="spellStart"/>
      <w:r w:rsidRPr="00D72AEA">
        <w:rPr>
          <w:rFonts w:ascii="Times New Roman" w:hAnsi="Times New Roman" w:cs="Times New Roman"/>
          <w:sz w:val="28"/>
          <w:lang w:val="en-US"/>
        </w:rPr>
        <w:t>Hakimi</w:t>
      </w:r>
      <w:proofErr w:type="spellEnd"/>
      <w:r w:rsidRPr="00D72AEA">
        <w:rPr>
          <w:rFonts w:ascii="Times New Roman" w:hAnsi="Times New Roman" w:cs="Times New Roman"/>
          <w:sz w:val="28"/>
          <w:lang w:val="en-US"/>
        </w:rPr>
        <w:t xml:space="preserve"> , E. Hejazi, M. G. </w:t>
      </w:r>
      <w:proofErr w:type="spellStart"/>
      <w:r w:rsidRPr="00D72AEA">
        <w:rPr>
          <w:rFonts w:ascii="Times New Roman" w:hAnsi="Times New Roman" w:cs="Times New Roman"/>
          <w:sz w:val="28"/>
          <w:lang w:val="en-US"/>
        </w:rPr>
        <w:t>Lavasani</w:t>
      </w:r>
      <w:proofErr w:type="spellEnd"/>
      <w:r w:rsidRPr="00D72AEA">
        <w:rPr>
          <w:rFonts w:ascii="Times New Roman" w:hAnsi="Times New Roman" w:cs="Times New Roman"/>
          <w:sz w:val="28"/>
          <w:lang w:val="en-US"/>
        </w:rPr>
        <w:t xml:space="preserve"> // ”International conference on education and educational </w:t>
      </w:r>
      <w:proofErr w:type="spellStart"/>
      <w:r w:rsidRPr="00D72AEA">
        <w:rPr>
          <w:rFonts w:ascii="Times New Roman" w:hAnsi="Times New Roman" w:cs="Times New Roman"/>
          <w:sz w:val="28"/>
          <w:lang w:val="en-US"/>
        </w:rPr>
        <w:t>Psyhology</w:t>
      </w:r>
      <w:proofErr w:type="spellEnd"/>
      <w:r w:rsidRPr="00D72AEA">
        <w:rPr>
          <w:rFonts w:ascii="Times New Roman" w:hAnsi="Times New Roman" w:cs="Times New Roman"/>
          <w:sz w:val="28"/>
          <w:lang w:val="en-US"/>
        </w:rPr>
        <w:t xml:space="preserve">” (ICEEPSY 2011). </w:t>
      </w:r>
      <w:proofErr w:type="spellStart"/>
      <w:r w:rsidRPr="00D72AEA">
        <w:rPr>
          <w:rFonts w:ascii="Times New Roman" w:hAnsi="Times New Roman" w:cs="Times New Roman"/>
          <w:sz w:val="28"/>
          <w:lang w:val="en-US"/>
        </w:rPr>
        <w:t>Proccedia</w:t>
      </w:r>
      <w:proofErr w:type="spellEnd"/>
      <w:r w:rsidRPr="00D72AEA">
        <w:rPr>
          <w:rFonts w:ascii="Times New Roman" w:hAnsi="Times New Roman" w:cs="Times New Roman"/>
          <w:sz w:val="28"/>
          <w:lang w:val="en-US"/>
        </w:rPr>
        <w:t xml:space="preserve"> – Social and Behavioral </w:t>
      </w:r>
      <w:proofErr w:type="spellStart"/>
      <w:r w:rsidRPr="00D72AEA">
        <w:rPr>
          <w:rFonts w:ascii="Times New Roman" w:hAnsi="Times New Roman" w:cs="Times New Roman"/>
          <w:sz w:val="28"/>
          <w:lang w:val="en-US"/>
        </w:rPr>
        <w:t>Siences</w:t>
      </w:r>
      <w:proofErr w:type="spellEnd"/>
      <w:r w:rsidRPr="00D72AEA">
        <w:rPr>
          <w:rFonts w:ascii="Times New Roman" w:hAnsi="Times New Roman" w:cs="Times New Roman"/>
          <w:sz w:val="28"/>
          <w:lang w:val="en-US"/>
        </w:rPr>
        <w:t xml:space="preserve"> – Vol. 29 – 2011 – pp. 836-845.</w:t>
      </w:r>
    </w:p>
    <w:p w14:paraId="3B4AA794"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21</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Hosseini</w:t>
      </w:r>
      <w:proofErr w:type="spellEnd"/>
      <w:r w:rsidRPr="00D72AEA">
        <w:rPr>
          <w:rFonts w:ascii="Times New Roman" w:hAnsi="Times New Roman" w:cs="Times New Roman"/>
          <w:sz w:val="28"/>
          <w:lang w:val="en-US"/>
        </w:rPr>
        <w:t xml:space="preserve"> S.N. Locus of Control or Self-Esteem; Which One is the Best Predictor of Academic Achievement in Iranian College Students // S.N. </w:t>
      </w:r>
      <w:proofErr w:type="spellStart"/>
      <w:r w:rsidRPr="00D72AEA">
        <w:rPr>
          <w:rFonts w:ascii="Times New Roman" w:hAnsi="Times New Roman" w:cs="Times New Roman"/>
          <w:sz w:val="28"/>
          <w:lang w:val="en-US"/>
        </w:rPr>
        <w:t>Hosseini</w:t>
      </w:r>
      <w:proofErr w:type="spellEnd"/>
      <w:r w:rsidRPr="00D72AEA">
        <w:rPr>
          <w:rFonts w:ascii="Times New Roman" w:hAnsi="Times New Roman" w:cs="Times New Roman"/>
          <w:sz w:val="28"/>
          <w:lang w:val="en-US"/>
        </w:rPr>
        <w:t xml:space="preserve">, M.M. </w:t>
      </w:r>
      <w:proofErr w:type="spellStart"/>
      <w:r w:rsidRPr="00D72AEA">
        <w:rPr>
          <w:rFonts w:ascii="Times New Roman" w:hAnsi="Times New Roman" w:cs="Times New Roman"/>
          <w:sz w:val="28"/>
          <w:lang w:val="en-US"/>
        </w:rPr>
        <w:t>Alavijeh</w:t>
      </w:r>
      <w:proofErr w:type="spellEnd"/>
      <w:r w:rsidRPr="00D72AEA">
        <w:rPr>
          <w:rFonts w:ascii="Times New Roman" w:hAnsi="Times New Roman" w:cs="Times New Roman"/>
          <w:sz w:val="28"/>
          <w:lang w:val="en-US"/>
        </w:rPr>
        <w:t xml:space="preserve">, B. K. </w:t>
      </w:r>
      <w:proofErr w:type="spellStart"/>
      <w:r w:rsidRPr="00D72AEA">
        <w:rPr>
          <w:rFonts w:ascii="Times New Roman" w:hAnsi="Times New Roman" w:cs="Times New Roman"/>
          <w:sz w:val="28"/>
          <w:lang w:val="en-US"/>
        </w:rPr>
        <w:t>Matin</w:t>
      </w:r>
      <w:proofErr w:type="spellEnd"/>
      <w:r w:rsidRPr="00D72AEA">
        <w:rPr>
          <w:rFonts w:ascii="Times New Roman" w:hAnsi="Times New Roman" w:cs="Times New Roman"/>
          <w:sz w:val="28"/>
          <w:lang w:val="en-US"/>
        </w:rPr>
        <w:t xml:space="preserve"> // Iran J Psychiatry </w:t>
      </w:r>
      <w:proofErr w:type="spellStart"/>
      <w:r w:rsidRPr="00D72AEA">
        <w:rPr>
          <w:rFonts w:ascii="Times New Roman" w:hAnsi="Times New Roman" w:cs="Times New Roman"/>
          <w:sz w:val="28"/>
          <w:lang w:val="en-US"/>
        </w:rPr>
        <w:t>Behav</w:t>
      </w:r>
      <w:proofErr w:type="spellEnd"/>
      <w:r w:rsidRPr="00D72AEA">
        <w:rPr>
          <w:rFonts w:ascii="Times New Roman" w:hAnsi="Times New Roman" w:cs="Times New Roman"/>
          <w:sz w:val="28"/>
          <w:lang w:val="en-US"/>
        </w:rPr>
        <w:t xml:space="preserve"> Science – 2016 – Vol. 10 – No.1 [</w:t>
      </w:r>
      <w:r w:rsidRPr="00D72AEA">
        <w:rPr>
          <w:rFonts w:ascii="Times New Roman" w:hAnsi="Times New Roman" w:cs="Times New Roman"/>
          <w:sz w:val="28"/>
        </w:rPr>
        <w:t>электронный</w:t>
      </w:r>
      <w:r w:rsidRPr="00D72AEA">
        <w:rPr>
          <w:rFonts w:ascii="Times New Roman" w:hAnsi="Times New Roman" w:cs="Times New Roman"/>
          <w:sz w:val="28"/>
          <w:lang w:val="en-US"/>
        </w:rPr>
        <w:t xml:space="preserve"> </w:t>
      </w:r>
      <w:r w:rsidRPr="00D72AEA">
        <w:rPr>
          <w:rFonts w:ascii="Times New Roman" w:hAnsi="Times New Roman" w:cs="Times New Roman"/>
          <w:sz w:val="28"/>
        </w:rPr>
        <w:t>ресурс</w:t>
      </w:r>
      <w:r w:rsidRPr="00D72AEA">
        <w:rPr>
          <w:rFonts w:ascii="Times New Roman" w:hAnsi="Times New Roman" w:cs="Times New Roman"/>
          <w:sz w:val="28"/>
          <w:lang w:val="en-US"/>
        </w:rPr>
        <w:t xml:space="preserve">] – </w:t>
      </w:r>
      <w:r w:rsidRPr="00D72AEA">
        <w:rPr>
          <w:rFonts w:ascii="Times New Roman" w:hAnsi="Times New Roman" w:cs="Times New Roman"/>
          <w:sz w:val="28"/>
        </w:rPr>
        <w:t>Режим</w:t>
      </w:r>
      <w:r w:rsidRPr="00D72AEA">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D72AEA">
        <w:rPr>
          <w:rFonts w:ascii="Times New Roman" w:hAnsi="Times New Roman" w:cs="Times New Roman"/>
          <w:sz w:val="28"/>
          <w:lang w:val="en-US"/>
        </w:rPr>
        <w:t xml:space="preserve">: </w:t>
      </w:r>
      <w:hyperlink r:id="rId15" w:history="1">
        <w:r w:rsidRPr="001B6F91">
          <w:rPr>
            <w:rStyle w:val="af0"/>
            <w:rFonts w:ascii="Times New Roman" w:hAnsi="Times New Roman" w:cs="Times New Roman"/>
            <w:sz w:val="28"/>
            <w:lang w:val="en-US"/>
          </w:rPr>
          <w:t>https://www.ncbi.nlm.nih.gov/pmc/articles/PMC4898745/</w:t>
        </w:r>
      </w:hyperlink>
      <w:r w:rsidRPr="00D72AEA">
        <w:rPr>
          <w:rFonts w:ascii="Times New Roman" w:hAnsi="Times New Roman" w:cs="Times New Roman"/>
          <w:sz w:val="28"/>
          <w:lang w:val="en-US"/>
        </w:rPr>
        <w:t xml:space="preserve">  </w:t>
      </w:r>
    </w:p>
    <w:p w14:paraId="3A0B9994"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22</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Jæger</w:t>
      </w:r>
      <w:proofErr w:type="spellEnd"/>
      <w:r w:rsidRPr="00D72AEA">
        <w:rPr>
          <w:rFonts w:ascii="Times New Roman" w:hAnsi="Times New Roman" w:cs="Times New Roman"/>
          <w:sz w:val="28"/>
          <w:lang w:val="en-US"/>
        </w:rPr>
        <w:t xml:space="preserve"> M.M. Equal Access but Unequal Outcomes: Cultural Capital and Educational Choice in a Meritocratic Society // Oxford University Press: Social Forces – 2009 – Vol. 87 – No. 4 – pp. 1943-1971.</w:t>
      </w:r>
    </w:p>
    <w:p w14:paraId="6A0FA12C" w14:textId="095808F0"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23</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Lenton</w:t>
      </w:r>
      <w:proofErr w:type="spellEnd"/>
      <w:r w:rsidRPr="00D72AEA">
        <w:rPr>
          <w:rFonts w:ascii="Times New Roman" w:hAnsi="Times New Roman" w:cs="Times New Roman"/>
          <w:sz w:val="28"/>
          <w:lang w:val="en-US"/>
        </w:rPr>
        <w:t xml:space="preserve"> P. Personality Characteristics, Educational Attainment and Wages: an economic analysis using the British Cohort Study // The University of Sheffield: Sheffield economic research paper series – ISSN 1749-8368 </w:t>
      </w:r>
      <w:r w:rsidR="0078233C">
        <w:rPr>
          <w:rFonts w:ascii="Times New Roman" w:hAnsi="Times New Roman" w:cs="Times New Roman"/>
          <w:sz w:val="28"/>
          <w:lang w:val="en-US"/>
        </w:rPr>
        <w:t>– SERPS no. 2014011 – 2014 – 32</w:t>
      </w:r>
      <w:r w:rsidRPr="00D72AEA">
        <w:rPr>
          <w:rFonts w:ascii="Times New Roman" w:hAnsi="Times New Roman" w:cs="Times New Roman"/>
          <w:sz w:val="28"/>
          <w:lang w:val="en-US"/>
        </w:rPr>
        <w:t xml:space="preserve"> P. </w:t>
      </w:r>
    </w:p>
    <w:p w14:paraId="74A71017"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24</w:t>
      </w:r>
      <w:r w:rsidRPr="00D72AEA">
        <w:rPr>
          <w:rFonts w:ascii="Times New Roman" w:hAnsi="Times New Roman" w:cs="Times New Roman"/>
          <w:sz w:val="28"/>
          <w:lang w:val="en-US"/>
        </w:rPr>
        <w:t>. Lundberg S. The College Type: Personality and Educational Inequality / S. Lundberg // Journal of Labor Economics. – 2013 – Vol. 31 – No. 3 – pp. 421-441.</w:t>
      </w:r>
    </w:p>
    <w:p w14:paraId="48212CE7" w14:textId="77777777" w:rsidR="00F306E0" w:rsidRPr="00D72AEA" w:rsidRDefault="00F306E0" w:rsidP="00F306E0">
      <w:pPr>
        <w:jc w:val="both"/>
        <w:rPr>
          <w:rFonts w:ascii="Times New Roman" w:hAnsi="Times New Roman" w:cs="Times New Roman"/>
          <w:sz w:val="28"/>
          <w:lang w:val="en-US"/>
        </w:rPr>
      </w:pPr>
      <w:r w:rsidRPr="00D72AEA">
        <w:rPr>
          <w:rFonts w:ascii="Times New Roman" w:hAnsi="Times New Roman" w:cs="Times New Roman"/>
          <w:sz w:val="28"/>
          <w:lang w:val="en-US"/>
        </w:rPr>
        <w:t>2</w:t>
      </w:r>
      <w:r w:rsidRPr="00F40EBA">
        <w:rPr>
          <w:rFonts w:ascii="Times New Roman" w:hAnsi="Times New Roman" w:cs="Times New Roman"/>
          <w:sz w:val="28"/>
          <w:lang w:val="en-US"/>
        </w:rPr>
        <w:t>5</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Motlagh</w:t>
      </w:r>
      <w:proofErr w:type="spellEnd"/>
      <w:r w:rsidRPr="00D72AEA">
        <w:rPr>
          <w:rFonts w:ascii="Times New Roman" w:hAnsi="Times New Roman" w:cs="Times New Roman"/>
          <w:sz w:val="28"/>
          <w:lang w:val="en-US"/>
        </w:rPr>
        <w:t xml:space="preserve"> S.E. The Relationship between Self-efficacy and Academic Achievement in High School Students / S.E. </w:t>
      </w:r>
      <w:proofErr w:type="spellStart"/>
      <w:r w:rsidRPr="00D72AEA">
        <w:rPr>
          <w:rFonts w:ascii="Times New Roman" w:hAnsi="Times New Roman" w:cs="Times New Roman"/>
          <w:sz w:val="28"/>
          <w:lang w:val="en-US"/>
        </w:rPr>
        <w:t>Motlagh</w:t>
      </w:r>
      <w:proofErr w:type="spellEnd"/>
      <w:r w:rsidRPr="00D72AEA">
        <w:rPr>
          <w:rFonts w:ascii="Times New Roman" w:hAnsi="Times New Roman" w:cs="Times New Roman"/>
          <w:sz w:val="28"/>
          <w:lang w:val="en-US"/>
        </w:rPr>
        <w:t xml:space="preserve">, K. </w:t>
      </w:r>
      <w:proofErr w:type="spellStart"/>
      <w:r w:rsidRPr="00D72AEA">
        <w:rPr>
          <w:rFonts w:ascii="Times New Roman" w:hAnsi="Times New Roman" w:cs="Times New Roman"/>
          <w:sz w:val="28"/>
          <w:lang w:val="en-US"/>
        </w:rPr>
        <w:t>Amrai</w:t>
      </w:r>
      <w:proofErr w:type="spellEnd"/>
      <w:r w:rsidRPr="00D72AEA">
        <w:rPr>
          <w:rFonts w:ascii="Times New Roman" w:hAnsi="Times New Roman" w:cs="Times New Roman"/>
          <w:sz w:val="28"/>
          <w:lang w:val="en-US"/>
        </w:rPr>
        <w:t xml:space="preserve">, M.J. </w:t>
      </w:r>
      <w:proofErr w:type="spellStart"/>
      <w:r w:rsidRPr="00D72AEA">
        <w:rPr>
          <w:rFonts w:ascii="Times New Roman" w:hAnsi="Times New Roman" w:cs="Times New Roman"/>
          <w:sz w:val="28"/>
          <w:lang w:val="en-US"/>
        </w:rPr>
        <w:t>Yazdani</w:t>
      </w:r>
      <w:proofErr w:type="spellEnd"/>
      <w:r w:rsidRPr="00D72AEA">
        <w:rPr>
          <w:rFonts w:ascii="Times New Roman" w:hAnsi="Times New Roman" w:cs="Times New Roman"/>
          <w:sz w:val="28"/>
          <w:lang w:val="en-US"/>
        </w:rPr>
        <w:t xml:space="preserve">, H.A. </w:t>
      </w:r>
      <w:proofErr w:type="spellStart"/>
      <w:r w:rsidRPr="00D72AEA">
        <w:rPr>
          <w:rFonts w:ascii="Times New Roman" w:hAnsi="Times New Roman" w:cs="Times New Roman"/>
          <w:sz w:val="28"/>
          <w:lang w:val="en-US"/>
        </w:rPr>
        <w:t>Abderahim</w:t>
      </w:r>
      <w:proofErr w:type="spellEnd"/>
      <w:r w:rsidRPr="00D72AEA">
        <w:rPr>
          <w:rFonts w:ascii="Times New Roman" w:hAnsi="Times New Roman" w:cs="Times New Roman"/>
          <w:sz w:val="28"/>
          <w:lang w:val="en-US"/>
        </w:rPr>
        <w:t xml:space="preserve">, H. </w:t>
      </w:r>
      <w:proofErr w:type="spellStart"/>
      <w:r w:rsidRPr="00D72AEA">
        <w:rPr>
          <w:rFonts w:ascii="Times New Roman" w:hAnsi="Times New Roman" w:cs="Times New Roman"/>
          <w:sz w:val="28"/>
          <w:lang w:val="en-US"/>
        </w:rPr>
        <w:t>Souri</w:t>
      </w:r>
      <w:proofErr w:type="spellEnd"/>
      <w:r w:rsidRPr="00D72AEA">
        <w:rPr>
          <w:rFonts w:ascii="Times New Roman" w:hAnsi="Times New Roman" w:cs="Times New Roman"/>
          <w:sz w:val="28"/>
          <w:lang w:val="en-US"/>
        </w:rPr>
        <w:t xml:space="preserve"> // </w:t>
      </w:r>
      <w:proofErr w:type="spellStart"/>
      <w:r w:rsidRPr="00D72AEA">
        <w:rPr>
          <w:rFonts w:ascii="Times New Roman" w:hAnsi="Times New Roman" w:cs="Times New Roman"/>
          <w:sz w:val="28"/>
          <w:lang w:val="en-US"/>
        </w:rPr>
        <w:t>Procedia</w:t>
      </w:r>
      <w:proofErr w:type="spellEnd"/>
      <w:r w:rsidRPr="00D72AEA">
        <w:rPr>
          <w:rFonts w:ascii="Times New Roman" w:hAnsi="Times New Roman" w:cs="Times New Roman"/>
          <w:sz w:val="28"/>
          <w:lang w:val="en-US"/>
        </w:rPr>
        <w:t xml:space="preserve"> - Social and Behavioral Sciences – 2011– Vol.15–pp. 765-768.</w:t>
      </w:r>
    </w:p>
    <w:p w14:paraId="3BC47F26"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26</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Özdemir</w:t>
      </w:r>
      <w:proofErr w:type="spellEnd"/>
      <w:r w:rsidRPr="00D72AEA">
        <w:rPr>
          <w:rFonts w:ascii="Times New Roman" w:hAnsi="Times New Roman" w:cs="Times New Roman"/>
          <w:sz w:val="28"/>
          <w:lang w:val="en-US"/>
        </w:rPr>
        <w:t xml:space="preserve"> N. The Relationship between Students’ Socioeconomic Status and their Turkish Achievements / N. </w:t>
      </w:r>
      <w:proofErr w:type="spellStart"/>
      <w:r w:rsidRPr="00D72AEA">
        <w:rPr>
          <w:rFonts w:ascii="Times New Roman" w:hAnsi="Times New Roman" w:cs="Times New Roman"/>
          <w:sz w:val="28"/>
          <w:lang w:val="en-US"/>
        </w:rPr>
        <w:t>Özdemir</w:t>
      </w:r>
      <w:proofErr w:type="spellEnd"/>
      <w:r w:rsidRPr="00D72AEA">
        <w:rPr>
          <w:rFonts w:ascii="Times New Roman" w:hAnsi="Times New Roman" w:cs="Times New Roman"/>
          <w:sz w:val="28"/>
          <w:lang w:val="en-US"/>
        </w:rPr>
        <w:t xml:space="preserve">, M. </w:t>
      </w:r>
      <w:proofErr w:type="spellStart"/>
      <w:r w:rsidRPr="00D72AEA">
        <w:rPr>
          <w:rFonts w:ascii="Times New Roman" w:hAnsi="Times New Roman" w:cs="Times New Roman"/>
          <w:sz w:val="28"/>
          <w:lang w:val="en-US"/>
        </w:rPr>
        <w:t>Ayral</w:t>
      </w:r>
      <w:proofErr w:type="spellEnd"/>
      <w:r w:rsidRPr="00D72AEA">
        <w:rPr>
          <w:rFonts w:ascii="Times New Roman" w:hAnsi="Times New Roman" w:cs="Times New Roman"/>
          <w:sz w:val="28"/>
          <w:lang w:val="en-US"/>
        </w:rPr>
        <w:t xml:space="preserve">, L. Y. </w:t>
      </w:r>
      <w:proofErr w:type="spellStart"/>
      <w:r w:rsidRPr="00D72AEA">
        <w:rPr>
          <w:rFonts w:ascii="Times New Roman" w:hAnsi="Times New Roman" w:cs="Times New Roman"/>
          <w:sz w:val="28"/>
          <w:lang w:val="en-US"/>
        </w:rPr>
        <w:t>Fındık</w:t>
      </w:r>
      <w:proofErr w:type="spellEnd"/>
      <w:r w:rsidRPr="00D72AEA">
        <w:rPr>
          <w:rFonts w:ascii="Times New Roman" w:hAnsi="Times New Roman" w:cs="Times New Roman"/>
          <w:sz w:val="28"/>
          <w:lang w:val="en-US"/>
        </w:rPr>
        <w:t xml:space="preserve"> // </w:t>
      </w:r>
      <w:proofErr w:type="spellStart"/>
      <w:r w:rsidRPr="00D72AEA">
        <w:rPr>
          <w:rFonts w:ascii="Times New Roman" w:hAnsi="Times New Roman" w:cs="Times New Roman"/>
          <w:sz w:val="28"/>
          <w:lang w:val="en-US"/>
        </w:rPr>
        <w:t>Procedia</w:t>
      </w:r>
      <w:proofErr w:type="spellEnd"/>
      <w:r w:rsidRPr="00D72AEA">
        <w:rPr>
          <w:rFonts w:ascii="Times New Roman" w:hAnsi="Times New Roman" w:cs="Times New Roman"/>
          <w:sz w:val="28"/>
          <w:lang w:val="en-US"/>
        </w:rPr>
        <w:t xml:space="preserve"> - Social and Behavioral Sciences – 2014 – Vol. 143 – pp. 726-731.</w:t>
      </w:r>
    </w:p>
    <w:p w14:paraId="7C4E977D" w14:textId="6B9F5F2F" w:rsidR="00F306E0" w:rsidRPr="00F64E2B" w:rsidRDefault="00F306E0" w:rsidP="00F306E0">
      <w:pPr>
        <w:jc w:val="both"/>
        <w:rPr>
          <w:rFonts w:ascii="Times New Roman" w:hAnsi="Times New Roman" w:cs="Times New Roman"/>
          <w:sz w:val="28"/>
        </w:rPr>
      </w:pPr>
      <w:r>
        <w:rPr>
          <w:rFonts w:ascii="Times New Roman" w:hAnsi="Times New Roman" w:cs="Times New Roman"/>
          <w:sz w:val="28"/>
          <w:lang w:val="en-US"/>
        </w:rPr>
        <w:t>27</w:t>
      </w:r>
      <w:r w:rsidRPr="00D72AEA">
        <w:rPr>
          <w:rFonts w:ascii="Times New Roman" w:hAnsi="Times New Roman" w:cs="Times New Roman"/>
          <w:sz w:val="28"/>
          <w:lang w:val="en-US"/>
        </w:rPr>
        <w:t xml:space="preserve">. Relative Risk Aversion and Social Reproduction in Intergenerational Educational Attainment: Application of a Dynamic Discrete Choice Model / CAM. A. Holm, M.M. </w:t>
      </w:r>
      <w:proofErr w:type="spellStart"/>
      <w:r w:rsidRPr="00D72AEA">
        <w:rPr>
          <w:rFonts w:ascii="Times New Roman" w:hAnsi="Times New Roman" w:cs="Times New Roman"/>
          <w:sz w:val="28"/>
          <w:lang w:val="en-US"/>
        </w:rPr>
        <w:t>Jæger</w:t>
      </w:r>
      <w:proofErr w:type="spellEnd"/>
      <w:r w:rsidRPr="00D72AEA">
        <w:rPr>
          <w:rFonts w:ascii="Times New Roman" w:hAnsi="Times New Roman" w:cs="Times New Roman"/>
          <w:sz w:val="28"/>
          <w:lang w:val="en-US"/>
        </w:rPr>
        <w:t xml:space="preserve"> – Copenhagen: Centre for Applied </w:t>
      </w:r>
      <w:proofErr w:type="spellStart"/>
      <w:r w:rsidRPr="00D72AEA">
        <w:rPr>
          <w:rFonts w:ascii="Times New Roman" w:hAnsi="Times New Roman" w:cs="Times New Roman"/>
          <w:sz w:val="28"/>
          <w:lang w:val="en-US"/>
        </w:rPr>
        <w:t>Microeconometrics</w:t>
      </w:r>
      <w:proofErr w:type="spellEnd"/>
      <w:r w:rsidRPr="00D72AEA">
        <w:rPr>
          <w:rFonts w:ascii="Times New Roman" w:hAnsi="Times New Roman" w:cs="Times New Roman"/>
          <w:sz w:val="28"/>
          <w:lang w:val="en-US"/>
        </w:rPr>
        <w:t>. Department of Economics U</w:t>
      </w:r>
      <w:r w:rsidR="00F64E2B">
        <w:rPr>
          <w:rFonts w:ascii="Times New Roman" w:hAnsi="Times New Roman" w:cs="Times New Roman"/>
          <w:sz w:val="28"/>
          <w:lang w:val="en-US"/>
        </w:rPr>
        <w:t>niversity of Copenhagen. – 2006</w:t>
      </w:r>
      <w:r w:rsidR="00F64E2B">
        <w:rPr>
          <w:rFonts w:ascii="Times New Roman" w:hAnsi="Times New Roman" w:cs="Times New Roman"/>
          <w:sz w:val="28"/>
        </w:rPr>
        <w:t xml:space="preserve"> </w:t>
      </w:r>
      <w:r w:rsidR="00F64E2B" w:rsidRPr="00F64E2B">
        <w:rPr>
          <w:rFonts w:ascii="Times New Roman" w:hAnsi="Times New Roman" w:cs="Times New Roman"/>
          <w:sz w:val="28"/>
        </w:rPr>
        <w:t>–</w:t>
      </w:r>
      <w:r w:rsidR="00F64E2B">
        <w:rPr>
          <w:rFonts w:ascii="Times New Roman" w:hAnsi="Times New Roman" w:cs="Times New Roman"/>
          <w:sz w:val="28"/>
        </w:rPr>
        <w:t>53</w:t>
      </w:r>
      <w:r w:rsidR="00F64E2B" w:rsidRPr="00F64E2B">
        <w:t xml:space="preserve"> </w:t>
      </w:r>
      <w:r w:rsidR="00F64E2B" w:rsidRPr="00F64E2B">
        <w:rPr>
          <w:rFonts w:ascii="Times New Roman" w:hAnsi="Times New Roman" w:cs="Times New Roman"/>
          <w:sz w:val="28"/>
        </w:rPr>
        <w:t>Р</w:t>
      </w:r>
      <w:r w:rsidR="00F64E2B">
        <w:rPr>
          <w:rFonts w:ascii="Times New Roman" w:hAnsi="Times New Roman" w:cs="Times New Roman"/>
          <w:sz w:val="28"/>
        </w:rPr>
        <w:t>.</w:t>
      </w:r>
    </w:p>
    <w:p w14:paraId="6E168993"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28</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Ress</w:t>
      </w:r>
      <w:proofErr w:type="spellEnd"/>
      <w:r w:rsidRPr="00D72AEA">
        <w:rPr>
          <w:rFonts w:ascii="Times New Roman" w:hAnsi="Times New Roman" w:cs="Times New Roman"/>
          <w:sz w:val="28"/>
          <w:lang w:val="en-US"/>
        </w:rPr>
        <w:t xml:space="preserve"> A. Primary and secondary effects of social background on educational attainment in Italy. Evidence from an administrative dataset / A. </w:t>
      </w:r>
      <w:proofErr w:type="spellStart"/>
      <w:r w:rsidRPr="00D72AEA">
        <w:rPr>
          <w:rFonts w:ascii="Times New Roman" w:hAnsi="Times New Roman" w:cs="Times New Roman"/>
          <w:sz w:val="28"/>
          <w:lang w:val="en-US"/>
        </w:rPr>
        <w:t>Ress</w:t>
      </w:r>
      <w:proofErr w:type="spellEnd"/>
      <w:r w:rsidRPr="00D72AEA">
        <w:rPr>
          <w:rFonts w:ascii="Times New Roman" w:hAnsi="Times New Roman" w:cs="Times New Roman"/>
          <w:sz w:val="28"/>
          <w:lang w:val="en-US"/>
        </w:rPr>
        <w:t xml:space="preserve">, D. </w:t>
      </w:r>
      <w:proofErr w:type="spellStart"/>
      <w:r w:rsidRPr="00D72AEA">
        <w:rPr>
          <w:rFonts w:ascii="Times New Roman" w:hAnsi="Times New Roman" w:cs="Times New Roman"/>
          <w:sz w:val="28"/>
          <w:lang w:val="en-US"/>
        </w:rPr>
        <w:t>Azzolini</w:t>
      </w:r>
      <w:proofErr w:type="spellEnd"/>
      <w:r w:rsidRPr="00D72AEA">
        <w:rPr>
          <w:rFonts w:ascii="Times New Roman" w:hAnsi="Times New Roman" w:cs="Times New Roman"/>
          <w:sz w:val="28"/>
          <w:lang w:val="en-US"/>
        </w:rPr>
        <w:t xml:space="preserve"> // Italian journal of sociology of education – Vol. 6 – No. 1 – pp. 53-80.</w:t>
      </w:r>
    </w:p>
    <w:p w14:paraId="71A8AD48"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29</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Rimfeld</w:t>
      </w:r>
      <w:proofErr w:type="spellEnd"/>
      <w:r w:rsidRPr="00D72AEA">
        <w:rPr>
          <w:rFonts w:ascii="Times New Roman" w:hAnsi="Times New Roman" w:cs="Times New Roman"/>
          <w:sz w:val="28"/>
          <w:lang w:val="en-US"/>
        </w:rPr>
        <w:t xml:space="preserve"> K. True grit and genetics: Predicting academic achievement from personality / K. </w:t>
      </w:r>
      <w:proofErr w:type="spellStart"/>
      <w:r w:rsidRPr="00D72AEA">
        <w:rPr>
          <w:rFonts w:ascii="Times New Roman" w:hAnsi="Times New Roman" w:cs="Times New Roman"/>
          <w:sz w:val="28"/>
          <w:lang w:val="en-US"/>
        </w:rPr>
        <w:t>Rimfeld</w:t>
      </w:r>
      <w:proofErr w:type="spellEnd"/>
      <w:r w:rsidRPr="00D72AEA">
        <w:rPr>
          <w:rFonts w:ascii="Times New Roman" w:hAnsi="Times New Roman" w:cs="Times New Roman"/>
          <w:sz w:val="28"/>
          <w:lang w:val="en-US"/>
        </w:rPr>
        <w:t xml:space="preserve">, Y. </w:t>
      </w:r>
      <w:proofErr w:type="spellStart"/>
      <w:r w:rsidRPr="00D72AEA">
        <w:rPr>
          <w:rFonts w:ascii="Times New Roman" w:hAnsi="Times New Roman" w:cs="Times New Roman"/>
          <w:sz w:val="28"/>
          <w:lang w:val="en-US"/>
        </w:rPr>
        <w:t>Kovas</w:t>
      </w:r>
      <w:proofErr w:type="spellEnd"/>
      <w:r w:rsidRPr="00D72AEA">
        <w:rPr>
          <w:rFonts w:ascii="Times New Roman" w:hAnsi="Times New Roman" w:cs="Times New Roman"/>
          <w:sz w:val="28"/>
          <w:lang w:val="en-US"/>
        </w:rPr>
        <w:t xml:space="preserve">, P. Dale, R. </w:t>
      </w:r>
      <w:proofErr w:type="spellStart"/>
      <w:r w:rsidRPr="00D72AEA">
        <w:rPr>
          <w:rFonts w:ascii="Times New Roman" w:hAnsi="Times New Roman" w:cs="Times New Roman"/>
          <w:sz w:val="28"/>
          <w:lang w:val="en-US"/>
        </w:rPr>
        <w:t>Plomin</w:t>
      </w:r>
      <w:proofErr w:type="spellEnd"/>
      <w:r w:rsidRPr="00D72AEA">
        <w:rPr>
          <w:rFonts w:ascii="Times New Roman" w:hAnsi="Times New Roman" w:cs="Times New Roman"/>
          <w:sz w:val="28"/>
          <w:lang w:val="en-US"/>
        </w:rPr>
        <w:t xml:space="preserve"> // Journal of Personality and Social Psychology – Vol. 111– No. 5 –  2016 – pp. 780-789.</w:t>
      </w:r>
    </w:p>
    <w:p w14:paraId="6F0C9E1C" w14:textId="44EFDEC6"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30</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Safwati</w:t>
      </w:r>
      <w:proofErr w:type="spellEnd"/>
      <w:r w:rsidRPr="00D72AEA">
        <w:rPr>
          <w:rFonts w:ascii="Times New Roman" w:hAnsi="Times New Roman" w:cs="Times New Roman"/>
          <w:sz w:val="28"/>
          <w:lang w:val="en-US"/>
        </w:rPr>
        <w:t xml:space="preserve"> I. A Meta-analysis of the Relationship between Big Five Personality Traits and Students’ Academic Achievement./ I. </w:t>
      </w:r>
      <w:proofErr w:type="spellStart"/>
      <w:r w:rsidRPr="00D72AEA">
        <w:rPr>
          <w:rFonts w:ascii="Times New Roman" w:hAnsi="Times New Roman" w:cs="Times New Roman"/>
          <w:sz w:val="28"/>
          <w:lang w:val="en-US"/>
        </w:rPr>
        <w:t>Safwati</w:t>
      </w:r>
      <w:proofErr w:type="spellEnd"/>
      <w:r w:rsidRPr="00D72AEA">
        <w:rPr>
          <w:rFonts w:ascii="Times New Roman" w:hAnsi="Times New Roman" w:cs="Times New Roman"/>
          <w:sz w:val="28"/>
          <w:lang w:val="en-US"/>
        </w:rPr>
        <w:t xml:space="preserve">, S. H. </w:t>
      </w:r>
      <w:proofErr w:type="spellStart"/>
      <w:r w:rsidRPr="00D72AEA">
        <w:rPr>
          <w:rFonts w:ascii="Times New Roman" w:hAnsi="Times New Roman" w:cs="Times New Roman"/>
          <w:sz w:val="28"/>
          <w:lang w:val="en-US"/>
        </w:rPr>
        <w:t>Che</w:t>
      </w:r>
      <w:proofErr w:type="spellEnd"/>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Yusof</w:t>
      </w:r>
      <w:proofErr w:type="spellEnd"/>
      <w:r w:rsidRPr="00D72AEA">
        <w:rPr>
          <w:rFonts w:ascii="Times New Roman" w:hAnsi="Times New Roman" w:cs="Times New Roman"/>
          <w:sz w:val="28"/>
          <w:lang w:val="en-US"/>
        </w:rPr>
        <w:t xml:space="preserve">, F. A. </w:t>
      </w:r>
      <w:proofErr w:type="spellStart"/>
      <w:r w:rsidRPr="00D72AEA">
        <w:rPr>
          <w:rFonts w:ascii="Times New Roman" w:hAnsi="Times New Roman" w:cs="Times New Roman"/>
          <w:sz w:val="28"/>
          <w:lang w:val="en-US"/>
        </w:rPr>
        <w:lastRenderedPageBreak/>
        <w:t>Razak</w:t>
      </w:r>
      <w:proofErr w:type="spellEnd"/>
      <w:r w:rsidRPr="00D72AEA">
        <w:rPr>
          <w:rFonts w:ascii="Times New Roman" w:hAnsi="Times New Roman" w:cs="Times New Roman"/>
          <w:sz w:val="28"/>
          <w:lang w:val="en-US"/>
        </w:rPr>
        <w:t xml:space="preserve">, D. </w:t>
      </w:r>
      <w:proofErr w:type="spellStart"/>
      <w:r w:rsidRPr="00D72AEA">
        <w:rPr>
          <w:rFonts w:ascii="Times New Roman" w:hAnsi="Times New Roman" w:cs="Times New Roman"/>
          <w:sz w:val="28"/>
          <w:lang w:val="en-US"/>
        </w:rPr>
        <w:t>Norshahidi</w:t>
      </w:r>
      <w:proofErr w:type="spellEnd"/>
      <w:r w:rsidRPr="00D72AEA">
        <w:rPr>
          <w:rFonts w:ascii="Times New Roman" w:hAnsi="Times New Roman" w:cs="Times New Roman"/>
          <w:sz w:val="28"/>
          <w:lang w:val="en-US"/>
        </w:rPr>
        <w:t xml:space="preserve"> // E-Journal of Social Science Research. </w:t>
      </w:r>
      <w:r w:rsidR="00F64E2B" w:rsidRPr="00D72AEA">
        <w:rPr>
          <w:rFonts w:ascii="Times New Roman" w:hAnsi="Times New Roman" w:cs="Times New Roman"/>
          <w:sz w:val="28"/>
          <w:lang w:val="en-US"/>
        </w:rPr>
        <w:t>– 2014</w:t>
      </w:r>
      <w:r w:rsidRPr="00D72AEA">
        <w:rPr>
          <w:rFonts w:ascii="Times New Roman" w:hAnsi="Times New Roman" w:cs="Times New Roman"/>
          <w:sz w:val="28"/>
          <w:lang w:val="en-US"/>
        </w:rPr>
        <w:t xml:space="preserve"> – Vol. 2 [</w:t>
      </w:r>
      <w:r w:rsidRPr="00D72AEA">
        <w:rPr>
          <w:rFonts w:ascii="Times New Roman" w:hAnsi="Times New Roman" w:cs="Times New Roman"/>
          <w:sz w:val="28"/>
        </w:rPr>
        <w:t>электронный</w:t>
      </w:r>
      <w:r w:rsidRPr="00D72AEA">
        <w:rPr>
          <w:rFonts w:ascii="Times New Roman" w:hAnsi="Times New Roman" w:cs="Times New Roman"/>
          <w:sz w:val="28"/>
          <w:lang w:val="en-US"/>
        </w:rPr>
        <w:t xml:space="preserve"> </w:t>
      </w:r>
      <w:r w:rsidRPr="00D72AEA">
        <w:rPr>
          <w:rFonts w:ascii="Times New Roman" w:hAnsi="Times New Roman" w:cs="Times New Roman"/>
          <w:sz w:val="28"/>
        </w:rPr>
        <w:t>ресурс</w:t>
      </w:r>
      <w:r w:rsidRPr="00D72AEA">
        <w:rPr>
          <w:rFonts w:ascii="Times New Roman" w:hAnsi="Times New Roman" w:cs="Times New Roman"/>
          <w:sz w:val="28"/>
          <w:lang w:val="en-US"/>
        </w:rPr>
        <w:t xml:space="preserve">] – </w:t>
      </w:r>
      <w:r w:rsidRPr="00D72AEA">
        <w:rPr>
          <w:rFonts w:ascii="Times New Roman" w:hAnsi="Times New Roman" w:cs="Times New Roman"/>
          <w:sz w:val="28"/>
        </w:rPr>
        <w:t>Режим</w:t>
      </w:r>
      <w:r w:rsidRPr="00D72AEA">
        <w:rPr>
          <w:rFonts w:ascii="Times New Roman" w:hAnsi="Times New Roman" w:cs="Times New Roman"/>
          <w:sz w:val="28"/>
          <w:lang w:val="en-US"/>
        </w:rPr>
        <w:t xml:space="preserve"> </w:t>
      </w:r>
      <w:r w:rsidRPr="00D72AEA">
        <w:rPr>
          <w:rFonts w:ascii="Times New Roman" w:hAnsi="Times New Roman" w:cs="Times New Roman"/>
          <w:sz w:val="28"/>
        </w:rPr>
        <w:t>до</w:t>
      </w:r>
      <w:r w:rsidRPr="00D72AEA">
        <w:rPr>
          <w:rFonts w:ascii="Times New Roman" w:hAnsi="Times New Roman" w:cs="Times New Roman"/>
          <w:sz w:val="28"/>
          <w:lang w:val="en-US"/>
        </w:rPr>
        <w:t>c</w:t>
      </w:r>
      <w:r w:rsidRPr="00D72AEA">
        <w:rPr>
          <w:rFonts w:ascii="Times New Roman" w:hAnsi="Times New Roman" w:cs="Times New Roman"/>
          <w:sz w:val="28"/>
        </w:rPr>
        <w:t>тупа</w:t>
      </w:r>
      <w:r w:rsidRPr="00D72AEA">
        <w:rPr>
          <w:rFonts w:ascii="Times New Roman" w:hAnsi="Times New Roman" w:cs="Times New Roman"/>
          <w:sz w:val="28"/>
          <w:lang w:val="en-US"/>
        </w:rPr>
        <w:t xml:space="preserve">: </w:t>
      </w:r>
      <w:hyperlink r:id="rId16" w:history="1">
        <w:r w:rsidRPr="001B6F91">
          <w:rPr>
            <w:rStyle w:val="af0"/>
            <w:rFonts w:ascii="Times New Roman" w:hAnsi="Times New Roman" w:cs="Times New Roman"/>
            <w:sz w:val="28"/>
            <w:lang w:val="en-US"/>
          </w:rPr>
          <w:t>https://worldconferences.net/journals/icssr/vol2/IC%20063%20NUR%20SAFWATI%20BINTI%20IBRAHIM%20-%20A%20Meta-Analysis%20Of%20The%20Relationship%20Between.pdf</w:t>
        </w:r>
      </w:hyperlink>
      <w:r w:rsidRPr="00D72AEA">
        <w:rPr>
          <w:rFonts w:ascii="Times New Roman" w:hAnsi="Times New Roman" w:cs="Times New Roman"/>
          <w:sz w:val="28"/>
          <w:lang w:val="en-US"/>
        </w:rPr>
        <w:t xml:space="preserve">  </w:t>
      </w:r>
    </w:p>
    <w:p w14:paraId="521A9B38"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31</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Salles</w:t>
      </w:r>
      <w:proofErr w:type="spellEnd"/>
      <w:r w:rsidRPr="00D72AEA">
        <w:rPr>
          <w:rFonts w:ascii="Times New Roman" w:hAnsi="Times New Roman" w:cs="Times New Roman"/>
          <w:sz w:val="28"/>
          <w:lang w:val="en-US"/>
        </w:rPr>
        <w:t xml:space="preserve"> A. The Relationship between Grit and Resident Well-being / </w:t>
      </w:r>
      <w:proofErr w:type="spellStart"/>
      <w:r w:rsidRPr="00D72AEA">
        <w:rPr>
          <w:rFonts w:ascii="Times New Roman" w:hAnsi="Times New Roman" w:cs="Times New Roman"/>
          <w:sz w:val="28"/>
          <w:lang w:val="en-US"/>
        </w:rPr>
        <w:t>Salles</w:t>
      </w:r>
      <w:proofErr w:type="spellEnd"/>
      <w:r w:rsidRPr="00D72AEA">
        <w:rPr>
          <w:rFonts w:ascii="Times New Roman" w:hAnsi="Times New Roman" w:cs="Times New Roman"/>
          <w:sz w:val="28"/>
          <w:lang w:val="en-US"/>
        </w:rPr>
        <w:t xml:space="preserve"> A., G.L. Cohen, C.M. Mueller // American Journal of Surgery – 2014 –Vol.207– No.2– pp. 251-254.</w:t>
      </w:r>
    </w:p>
    <w:p w14:paraId="61C1A7B5"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32</w:t>
      </w:r>
      <w:r w:rsidRPr="00D72AEA">
        <w:rPr>
          <w:rFonts w:ascii="Times New Roman" w:hAnsi="Times New Roman" w:cs="Times New Roman"/>
          <w:sz w:val="28"/>
          <w:lang w:val="en-US"/>
        </w:rPr>
        <w:t xml:space="preserve">. Shanahan M.J. Personality and the Reproduction of Social Class / M.J. Shanahan, S. </w:t>
      </w:r>
      <w:proofErr w:type="spellStart"/>
      <w:r w:rsidRPr="00D72AEA">
        <w:rPr>
          <w:rFonts w:ascii="Times New Roman" w:hAnsi="Times New Roman" w:cs="Times New Roman"/>
          <w:sz w:val="28"/>
          <w:lang w:val="en-US"/>
        </w:rPr>
        <w:t>Bauldry</w:t>
      </w:r>
      <w:proofErr w:type="spellEnd"/>
      <w:r w:rsidRPr="00D72AEA">
        <w:rPr>
          <w:rFonts w:ascii="Times New Roman" w:hAnsi="Times New Roman" w:cs="Times New Roman"/>
          <w:sz w:val="28"/>
          <w:lang w:val="en-US"/>
        </w:rPr>
        <w:t>, B.W. Roberts, R. Macmillan, R. Russo // Social Forces – 2014 – Vol. 93 - No. 1 – pp. 209-240.</w:t>
      </w:r>
    </w:p>
    <w:p w14:paraId="5D4BA7F7" w14:textId="77777777" w:rsidR="00F306E0"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33</w:t>
      </w:r>
      <w:r w:rsidRPr="00D72AEA">
        <w:rPr>
          <w:rFonts w:ascii="Times New Roman" w:hAnsi="Times New Roman" w:cs="Times New Roman"/>
          <w:sz w:val="28"/>
          <w:lang w:val="en-US"/>
        </w:rPr>
        <w:t xml:space="preserve">. Testing ‘cultural reproduction theory’ against relative risk aversion theory. / Aalborg University. M.D. </w:t>
      </w:r>
      <w:proofErr w:type="spellStart"/>
      <w:r w:rsidRPr="00D72AEA">
        <w:rPr>
          <w:rFonts w:ascii="Times New Roman" w:hAnsi="Times New Roman" w:cs="Times New Roman"/>
          <w:sz w:val="28"/>
          <w:lang w:val="en-US"/>
        </w:rPr>
        <w:t>Munk</w:t>
      </w:r>
      <w:proofErr w:type="spellEnd"/>
      <w:r w:rsidRPr="00D72AEA">
        <w:rPr>
          <w:rFonts w:ascii="Times New Roman" w:hAnsi="Times New Roman" w:cs="Times New Roman"/>
          <w:sz w:val="28"/>
          <w:lang w:val="en-US"/>
        </w:rPr>
        <w:t xml:space="preserve">, A. </w:t>
      </w:r>
      <w:proofErr w:type="spellStart"/>
      <w:r w:rsidRPr="00D72AEA">
        <w:rPr>
          <w:rFonts w:ascii="Times New Roman" w:hAnsi="Times New Roman" w:cs="Times New Roman"/>
          <w:sz w:val="28"/>
          <w:lang w:val="en-US"/>
        </w:rPr>
        <w:t>Jakobsen</w:t>
      </w:r>
      <w:proofErr w:type="spellEnd"/>
      <w:r w:rsidRPr="00D72AEA">
        <w:rPr>
          <w:rFonts w:ascii="Times New Roman" w:hAnsi="Times New Roman" w:cs="Times New Roman"/>
          <w:sz w:val="28"/>
          <w:lang w:val="en-US"/>
        </w:rPr>
        <w:t xml:space="preserve"> – Denmark: some remarks. – 2015.</w:t>
      </w:r>
    </w:p>
    <w:p w14:paraId="3A778712"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34</w:t>
      </w:r>
      <w:r w:rsidRPr="00D72AEA">
        <w:rPr>
          <w:rFonts w:ascii="Times New Roman" w:hAnsi="Times New Roman" w:cs="Times New Roman"/>
          <w:sz w:val="28"/>
          <w:lang w:val="en-US"/>
        </w:rPr>
        <w:t>. Thomas D.R. A General Inductive Approach for Qualitative Data Analysis American Journal of Evaluation / D. R. Thomas // American Journal of Evaluation – 2003 – Vol.27 – No.2 – pp. 237-246.</w:t>
      </w:r>
    </w:p>
    <w:p w14:paraId="16859D4D" w14:textId="77777777" w:rsidR="00F306E0" w:rsidRPr="00D72AEA" w:rsidRDefault="00F306E0" w:rsidP="00F306E0">
      <w:pPr>
        <w:jc w:val="both"/>
        <w:rPr>
          <w:rFonts w:ascii="Times New Roman" w:hAnsi="Times New Roman" w:cs="Times New Roman"/>
          <w:sz w:val="28"/>
        </w:rPr>
      </w:pPr>
      <w:r>
        <w:rPr>
          <w:rFonts w:ascii="Times New Roman" w:hAnsi="Times New Roman" w:cs="Times New Roman"/>
          <w:sz w:val="28"/>
          <w:lang w:val="en-US"/>
        </w:rPr>
        <w:t>35</w:t>
      </w:r>
      <w:r w:rsidRPr="00D72AEA">
        <w:rPr>
          <w:rFonts w:ascii="Times New Roman" w:hAnsi="Times New Roman" w:cs="Times New Roman"/>
          <w:sz w:val="28"/>
          <w:lang w:val="en-US"/>
        </w:rPr>
        <w:t xml:space="preserve">. </w:t>
      </w:r>
      <w:proofErr w:type="spellStart"/>
      <w:r w:rsidRPr="00D72AEA">
        <w:rPr>
          <w:rFonts w:ascii="Times New Roman" w:hAnsi="Times New Roman" w:cs="Times New Roman"/>
          <w:sz w:val="28"/>
          <w:lang w:val="en-US"/>
        </w:rPr>
        <w:t>Tyumeneva</w:t>
      </w:r>
      <w:proofErr w:type="spellEnd"/>
      <w:r w:rsidRPr="00D72AEA">
        <w:rPr>
          <w:rFonts w:ascii="Times New Roman" w:hAnsi="Times New Roman" w:cs="Times New Roman"/>
          <w:sz w:val="28"/>
          <w:lang w:val="en-US"/>
        </w:rPr>
        <w:t xml:space="preserve"> Y. A. IRT Analysis And Validation Of The Grit Scale: A Russian Investigation / Y.A. </w:t>
      </w:r>
      <w:proofErr w:type="spellStart"/>
      <w:r w:rsidRPr="00D72AEA">
        <w:rPr>
          <w:rFonts w:ascii="Times New Roman" w:hAnsi="Times New Roman" w:cs="Times New Roman"/>
          <w:sz w:val="28"/>
          <w:lang w:val="en-US"/>
        </w:rPr>
        <w:t>Tyumeneva</w:t>
      </w:r>
      <w:proofErr w:type="gramStart"/>
      <w:r w:rsidRPr="00D72AEA">
        <w:rPr>
          <w:rFonts w:ascii="Times New Roman" w:hAnsi="Times New Roman" w:cs="Times New Roman"/>
          <w:sz w:val="28"/>
          <w:lang w:val="en-US"/>
        </w:rPr>
        <w:t>,Y</w:t>
      </w:r>
      <w:proofErr w:type="spellEnd"/>
      <w:proofErr w:type="gramEnd"/>
      <w:r w:rsidRPr="00D72AEA">
        <w:rPr>
          <w:rFonts w:ascii="Times New Roman" w:hAnsi="Times New Roman" w:cs="Times New Roman"/>
          <w:sz w:val="28"/>
          <w:lang w:val="en-US"/>
        </w:rPr>
        <w:t xml:space="preserve">. Kuzmina, E. </w:t>
      </w:r>
      <w:proofErr w:type="spellStart"/>
      <w:r w:rsidRPr="00D72AEA">
        <w:rPr>
          <w:rFonts w:ascii="Times New Roman" w:hAnsi="Times New Roman" w:cs="Times New Roman"/>
          <w:sz w:val="28"/>
          <w:lang w:val="en-US"/>
        </w:rPr>
        <w:t>Kardanova</w:t>
      </w:r>
      <w:proofErr w:type="spellEnd"/>
      <w:r w:rsidRPr="00D72AEA">
        <w:rPr>
          <w:rFonts w:ascii="Times New Roman" w:hAnsi="Times New Roman" w:cs="Times New Roman"/>
          <w:sz w:val="28"/>
          <w:lang w:val="en-US"/>
        </w:rPr>
        <w:t xml:space="preserve"> // NRU Higher School of Economics. </w:t>
      </w:r>
      <w:proofErr w:type="spellStart"/>
      <w:r w:rsidRPr="00D72AEA">
        <w:rPr>
          <w:rFonts w:ascii="Times New Roman" w:hAnsi="Times New Roman" w:cs="Times New Roman"/>
          <w:sz w:val="28"/>
        </w:rPr>
        <w:t>Series</w:t>
      </w:r>
      <w:proofErr w:type="spellEnd"/>
      <w:r w:rsidRPr="00D72AEA">
        <w:rPr>
          <w:rFonts w:ascii="Times New Roman" w:hAnsi="Times New Roman" w:cs="Times New Roman"/>
          <w:sz w:val="28"/>
        </w:rPr>
        <w:t xml:space="preserve"> PSY "</w:t>
      </w:r>
      <w:proofErr w:type="spellStart"/>
      <w:r w:rsidRPr="00D72AEA">
        <w:rPr>
          <w:rFonts w:ascii="Times New Roman" w:hAnsi="Times New Roman" w:cs="Times New Roman"/>
          <w:sz w:val="28"/>
        </w:rPr>
        <w:t>Psychology</w:t>
      </w:r>
      <w:proofErr w:type="spellEnd"/>
      <w:r w:rsidRPr="00D72AEA">
        <w:rPr>
          <w:rFonts w:ascii="Times New Roman" w:hAnsi="Times New Roman" w:cs="Times New Roman"/>
          <w:sz w:val="28"/>
        </w:rPr>
        <w:t xml:space="preserve">" – 2014. [электронный ресурс] – Режим </w:t>
      </w:r>
      <w:proofErr w:type="spellStart"/>
      <w:r w:rsidRPr="00D72AEA">
        <w:rPr>
          <w:rFonts w:ascii="Times New Roman" w:hAnsi="Times New Roman" w:cs="Times New Roman"/>
          <w:sz w:val="28"/>
        </w:rPr>
        <w:t>доcтупа</w:t>
      </w:r>
      <w:proofErr w:type="spellEnd"/>
      <w:r w:rsidRPr="00D72AEA">
        <w:rPr>
          <w:rFonts w:ascii="Times New Roman" w:hAnsi="Times New Roman" w:cs="Times New Roman"/>
          <w:sz w:val="28"/>
        </w:rPr>
        <w:t xml:space="preserve">: </w:t>
      </w:r>
      <w:hyperlink r:id="rId17" w:history="1">
        <w:r w:rsidRPr="001B6F91">
          <w:rPr>
            <w:rStyle w:val="af0"/>
            <w:rFonts w:ascii="Times New Roman" w:hAnsi="Times New Roman" w:cs="Times New Roman"/>
            <w:sz w:val="28"/>
          </w:rPr>
          <w:t>https://publications.hse.ru/en/preprints/137796537</w:t>
        </w:r>
      </w:hyperlink>
      <w:r>
        <w:rPr>
          <w:rFonts w:ascii="Times New Roman" w:hAnsi="Times New Roman" w:cs="Times New Roman"/>
          <w:sz w:val="28"/>
        </w:rPr>
        <w:t xml:space="preserve"> </w:t>
      </w:r>
      <w:r w:rsidRPr="00D72AEA">
        <w:rPr>
          <w:rFonts w:ascii="Times New Roman" w:hAnsi="Times New Roman" w:cs="Times New Roman"/>
          <w:sz w:val="28"/>
        </w:rPr>
        <w:t xml:space="preserve"> </w:t>
      </w:r>
    </w:p>
    <w:p w14:paraId="1EF04BB2" w14:textId="77777777" w:rsidR="00F306E0"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36</w:t>
      </w:r>
      <w:r w:rsidRPr="00D72AEA">
        <w:rPr>
          <w:rFonts w:ascii="Times New Roman" w:hAnsi="Times New Roman" w:cs="Times New Roman"/>
          <w:sz w:val="28"/>
          <w:lang w:val="en-US"/>
        </w:rPr>
        <w:t xml:space="preserve">. Van De </w:t>
      </w:r>
      <w:proofErr w:type="spellStart"/>
      <w:r w:rsidRPr="00D72AEA">
        <w:rPr>
          <w:rFonts w:ascii="Times New Roman" w:hAnsi="Times New Roman" w:cs="Times New Roman"/>
          <w:sz w:val="28"/>
          <w:lang w:val="en-US"/>
        </w:rPr>
        <w:t>Werfhorst</w:t>
      </w:r>
      <w:proofErr w:type="spellEnd"/>
      <w:r w:rsidRPr="00D72AEA">
        <w:rPr>
          <w:rFonts w:ascii="Times New Roman" w:hAnsi="Times New Roman" w:cs="Times New Roman"/>
          <w:sz w:val="28"/>
          <w:lang w:val="en-US"/>
        </w:rPr>
        <w:t xml:space="preserve"> H.G. Cultural capital or relative risk aversion? Two mechanisms for educational inequality compared / H.G. Van De </w:t>
      </w:r>
      <w:proofErr w:type="spellStart"/>
      <w:r w:rsidRPr="00D72AEA">
        <w:rPr>
          <w:rFonts w:ascii="Times New Roman" w:hAnsi="Times New Roman" w:cs="Times New Roman"/>
          <w:sz w:val="28"/>
          <w:lang w:val="en-US"/>
        </w:rPr>
        <w:t>Werfhorst</w:t>
      </w:r>
      <w:proofErr w:type="spellEnd"/>
      <w:r w:rsidRPr="00D72AEA">
        <w:rPr>
          <w:rFonts w:ascii="Times New Roman" w:hAnsi="Times New Roman" w:cs="Times New Roman"/>
          <w:sz w:val="28"/>
          <w:lang w:val="en-US"/>
        </w:rPr>
        <w:t>, S. Hofstede // The British Journal of Sociology –  Vol. 58 –  Issue 3 – 2007–  pp. 391-415.</w:t>
      </w:r>
    </w:p>
    <w:p w14:paraId="0394B266" w14:textId="77777777" w:rsidR="00F306E0" w:rsidRPr="00D72AEA" w:rsidRDefault="00F306E0" w:rsidP="00F306E0">
      <w:pPr>
        <w:jc w:val="both"/>
        <w:rPr>
          <w:rFonts w:ascii="Times New Roman" w:hAnsi="Times New Roman" w:cs="Times New Roman"/>
          <w:sz w:val="28"/>
          <w:lang w:val="en-US"/>
        </w:rPr>
      </w:pPr>
      <w:r>
        <w:rPr>
          <w:rFonts w:ascii="Times New Roman" w:hAnsi="Times New Roman" w:cs="Times New Roman"/>
          <w:sz w:val="28"/>
          <w:lang w:val="en-US"/>
        </w:rPr>
        <w:t>37</w:t>
      </w:r>
      <w:r w:rsidRPr="00C0246D">
        <w:rPr>
          <w:rFonts w:ascii="Times New Roman" w:hAnsi="Times New Roman" w:cs="Times New Roman"/>
          <w:sz w:val="28"/>
          <w:lang w:val="en-US"/>
        </w:rPr>
        <w:t>. Wang L. Socio-economic status and mathematics achievement / L. Wang, X. Li, N. Li // ZDM Mathematics Education – 2014 – Vol. 46 – Issue 7 – pp. 1051-1060.</w:t>
      </w:r>
    </w:p>
    <w:p w14:paraId="3354E565" w14:textId="77777777" w:rsidR="00A62344" w:rsidRDefault="00A62344" w:rsidP="004322CE">
      <w:pPr>
        <w:jc w:val="both"/>
        <w:rPr>
          <w:rFonts w:ascii="Times New Roman" w:hAnsi="Times New Roman" w:cs="Times New Roman"/>
          <w:sz w:val="28"/>
          <w:szCs w:val="28"/>
        </w:rPr>
      </w:pPr>
      <w:r>
        <w:rPr>
          <w:rFonts w:ascii="Times New Roman" w:hAnsi="Times New Roman" w:cs="Times New Roman"/>
          <w:sz w:val="28"/>
          <w:szCs w:val="28"/>
        </w:rPr>
        <w:t>Источники данных:</w:t>
      </w:r>
    </w:p>
    <w:p w14:paraId="69A0B643" w14:textId="01D40CE6" w:rsidR="00A62344" w:rsidRDefault="00A62344" w:rsidP="004322CE">
      <w:pPr>
        <w:jc w:val="both"/>
        <w:rPr>
          <w:rFonts w:ascii="Times New Roman" w:hAnsi="Times New Roman" w:cs="Times New Roman"/>
          <w:sz w:val="28"/>
          <w:szCs w:val="28"/>
        </w:rPr>
      </w:pPr>
      <w:r>
        <w:rPr>
          <w:rFonts w:ascii="Times New Roman" w:hAnsi="Times New Roman" w:cs="Times New Roman"/>
          <w:sz w:val="28"/>
          <w:szCs w:val="28"/>
        </w:rPr>
        <w:t>1) Да</w:t>
      </w:r>
      <w:r w:rsidR="0078233C">
        <w:rPr>
          <w:rFonts w:ascii="Times New Roman" w:hAnsi="Times New Roman" w:cs="Times New Roman"/>
          <w:sz w:val="28"/>
          <w:szCs w:val="28"/>
        </w:rPr>
        <w:t xml:space="preserve">нные национальной панели </w:t>
      </w:r>
      <w:proofErr w:type="spellStart"/>
      <w:r w:rsidR="0078233C">
        <w:rPr>
          <w:rFonts w:ascii="Times New Roman" w:hAnsi="Times New Roman" w:cs="Times New Roman"/>
          <w:sz w:val="28"/>
          <w:szCs w:val="28"/>
        </w:rPr>
        <w:t>лонгит</w:t>
      </w:r>
      <w:r>
        <w:rPr>
          <w:rFonts w:ascii="Times New Roman" w:hAnsi="Times New Roman" w:cs="Times New Roman"/>
          <w:sz w:val="28"/>
          <w:szCs w:val="28"/>
        </w:rPr>
        <w:t>юда</w:t>
      </w:r>
      <w:proofErr w:type="spellEnd"/>
      <w:r>
        <w:rPr>
          <w:rFonts w:ascii="Times New Roman" w:hAnsi="Times New Roman" w:cs="Times New Roman"/>
          <w:sz w:val="28"/>
          <w:szCs w:val="28"/>
        </w:rPr>
        <w:t xml:space="preserve"> НИУ ВШЭ «Траектории в образовании и профессии» (1,2,3 волны)</w:t>
      </w:r>
    </w:p>
    <w:p w14:paraId="12A2DAA5" w14:textId="7A8CB883" w:rsidR="00050B0A" w:rsidRPr="00A62344" w:rsidRDefault="00A62344" w:rsidP="00F306E0">
      <w:pPr>
        <w:jc w:val="both"/>
        <w:rPr>
          <w:rFonts w:ascii="Times New Roman" w:hAnsi="Times New Roman" w:cs="Times New Roman"/>
          <w:sz w:val="28"/>
          <w:szCs w:val="28"/>
        </w:rPr>
      </w:pPr>
      <w:r>
        <w:rPr>
          <w:rFonts w:ascii="Times New Roman" w:hAnsi="Times New Roman" w:cs="Times New Roman"/>
          <w:sz w:val="28"/>
          <w:szCs w:val="28"/>
        </w:rPr>
        <w:t>2) Опрос студентов массовых направлений подготовки, проведенный в рамках Мониторинга экономики образования 2016 г.</w:t>
      </w:r>
      <w:r w:rsidRPr="00A62344">
        <w:rPr>
          <w:rFonts w:ascii="Times New Roman" w:hAnsi="Times New Roman" w:cs="Times New Roman"/>
          <w:sz w:val="28"/>
          <w:szCs w:val="28"/>
        </w:rPr>
        <w:br w:type="page"/>
      </w:r>
    </w:p>
    <w:p w14:paraId="6E30141F" w14:textId="21F0466C" w:rsidR="007D3F6E" w:rsidRPr="00DD435E" w:rsidRDefault="007D3F6E" w:rsidP="00DD435E">
      <w:pPr>
        <w:pStyle w:val="2"/>
        <w:jc w:val="right"/>
        <w:rPr>
          <w:rFonts w:ascii="Times New Roman" w:hAnsi="Times New Roman" w:cs="Times New Roman"/>
          <w:color w:val="auto"/>
          <w:sz w:val="28"/>
        </w:rPr>
      </w:pPr>
      <w:bookmarkStart w:id="17" w:name="_Toc483653099"/>
      <w:r w:rsidRPr="00DD435E">
        <w:rPr>
          <w:rFonts w:ascii="Times New Roman" w:hAnsi="Times New Roman" w:cs="Times New Roman"/>
          <w:color w:val="auto"/>
          <w:sz w:val="28"/>
        </w:rPr>
        <w:lastRenderedPageBreak/>
        <w:t>Приложение 1 «</w:t>
      </w:r>
      <w:proofErr w:type="spellStart"/>
      <w:r w:rsidRPr="00DD435E">
        <w:rPr>
          <w:rFonts w:ascii="Times New Roman" w:hAnsi="Times New Roman" w:cs="Times New Roman"/>
          <w:color w:val="auto"/>
          <w:sz w:val="28"/>
        </w:rPr>
        <w:t>Гайд</w:t>
      </w:r>
      <w:proofErr w:type="spellEnd"/>
      <w:r w:rsidRPr="00DD435E">
        <w:rPr>
          <w:rFonts w:ascii="Times New Roman" w:hAnsi="Times New Roman" w:cs="Times New Roman"/>
          <w:color w:val="auto"/>
          <w:sz w:val="28"/>
        </w:rPr>
        <w:t xml:space="preserve"> для проведения интервью со студентами»</w:t>
      </w:r>
      <w:bookmarkEnd w:id="17"/>
    </w:p>
    <w:p w14:paraId="161ADF25" w14:textId="77777777"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1) Биографическая часть</w:t>
      </w:r>
    </w:p>
    <w:p w14:paraId="1FEF5CD2"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 xml:space="preserve">Я хотела бы попросить Вас рассказать историю Вашей жизни. Лучше всего, если Вы начнете с момента Вашего рождения, с того времени, когда Вы были ребенком, и расскажете затем обо всем, что с Вами происходило вплоть до настоящего времени. Вы можете говорить даже о деталях, так как меня интересует все, что важно для Вас самого. </w:t>
      </w:r>
    </w:p>
    <w:p w14:paraId="3CC8979E" w14:textId="77777777" w:rsid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(Свободный нарратив студента)</w:t>
      </w:r>
    </w:p>
    <w:p w14:paraId="22F94D2A" w14:textId="1E21082D"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Тематические направления и примерные вопросы для более глубокого анализа биографических и личностных особенностей.</w:t>
      </w:r>
    </w:p>
    <w:p w14:paraId="766D4C21" w14:textId="77777777"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2) Расскажите, пожалуйста, более подробно о Вашей семье (о родителях, бабушках/дедушках, сестрах/братьях)</w:t>
      </w:r>
    </w:p>
    <w:p w14:paraId="5A0E95FB" w14:textId="7F7E1505" w:rsidR="007D3F6E" w:rsidRPr="007D3F6E" w:rsidRDefault="007D3F6E" w:rsidP="007D3F6E">
      <w:pPr>
        <w:jc w:val="both"/>
        <w:rPr>
          <w:rFonts w:ascii="Times New Roman" w:hAnsi="Times New Roman" w:cs="Times New Roman"/>
          <w:sz w:val="28"/>
          <w:szCs w:val="24"/>
        </w:rPr>
      </w:pPr>
      <w:r>
        <w:rPr>
          <w:rFonts w:ascii="Times New Roman" w:hAnsi="Times New Roman" w:cs="Times New Roman"/>
          <w:sz w:val="28"/>
          <w:szCs w:val="24"/>
        </w:rPr>
        <w:t>2.1 О</w:t>
      </w:r>
      <w:r w:rsidRPr="007D3F6E">
        <w:rPr>
          <w:rFonts w:ascii="Times New Roman" w:hAnsi="Times New Roman" w:cs="Times New Roman"/>
          <w:sz w:val="28"/>
          <w:szCs w:val="24"/>
        </w:rPr>
        <w:t>бразование, кем работают</w:t>
      </w:r>
      <w:r>
        <w:rPr>
          <w:rFonts w:ascii="Times New Roman" w:hAnsi="Times New Roman" w:cs="Times New Roman"/>
          <w:sz w:val="28"/>
          <w:szCs w:val="24"/>
        </w:rPr>
        <w:t>.</w:t>
      </w:r>
    </w:p>
    <w:p w14:paraId="7C9CB218" w14:textId="3078C6C4"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2.2 Уровень дохода в семье/ наличие домашней библиотеки/любят ли родители читать</w:t>
      </w:r>
      <w:r>
        <w:rPr>
          <w:rFonts w:ascii="Times New Roman" w:hAnsi="Times New Roman" w:cs="Times New Roman"/>
          <w:sz w:val="28"/>
          <w:szCs w:val="24"/>
        </w:rPr>
        <w:t>.</w:t>
      </w:r>
    </w:p>
    <w:p w14:paraId="226942D9" w14:textId="246E0A59"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2.3 Отношения в семье</w:t>
      </w:r>
      <w:r>
        <w:rPr>
          <w:rFonts w:ascii="Times New Roman" w:hAnsi="Times New Roman" w:cs="Times New Roman"/>
          <w:sz w:val="28"/>
          <w:szCs w:val="24"/>
        </w:rPr>
        <w:t>.</w:t>
      </w:r>
    </w:p>
    <w:p w14:paraId="3B3649B0" w14:textId="1C3B780A"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2.4 Формы сем</w:t>
      </w:r>
      <w:r>
        <w:rPr>
          <w:rFonts w:ascii="Times New Roman" w:hAnsi="Times New Roman" w:cs="Times New Roman"/>
          <w:sz w:val="28"/>
          <w:szCs w:val="24"/>
        </w:rPr>
        <w:t>ейного досуга в детстве и в настоящее время.</w:t>
      </w:r>
    </w:p>
    <w:p w14:paraId="2CB5AA06" w14:textId="2C8FB434"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3) Расскажите, пожалуйста, более подробно о дошкольном возрасте и начальной школе.</w:t>
      </w:r>
    </w:p>
    <w:p w14:paraId="50486DCA"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3.1 Умели ли читать, когда пошли в первый класс?</w:t>
      </w:r>
    </w:p>
    <w:p w14:paraId="05A8AE69"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3.2 Были ли какие-то дополнительные занятия\ кружки? Постоянные увлечения?</w:t>
      </w:r>
    </w:p>
    <w:p w14:paraId="3337A552" w14:textId="2000E764"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4) Расскажите, пожалуйста, более подробно о обучении в школе.</w:t>
      </w:r>
    </w:p>
    <w:p w14:paraId="78CE16F3"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 xml:space="preserve">4.1 Какова была успеваемость? </w:t>
      </w:r>
    </w:p>
    <w:p w14:paraId="15535227"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4.2 Как Вы сдали ОГЭ? Выбирали ли дополнительные предметы?</w:t>
      </w:r>
    </w:p>
    <w:p w14:paraId="38836EF8"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4.3 Какие школьные предметы Вам нравились?</w:t>
      </w:r>
    </w:p>
    <w:p w14:paraId="254500E7"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4.4 Каковы были отношения с одноклассниками?</w:t>
      </w:r>
    </w:p>
    <w:p w14:paraId="63406B78"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4.5 Многие ли из Ваших школьных друзей остались обучаться в 10-й класс?</w:t>
      </w:r>
    </w:p>
    <w:p w14:paraId="3967B45C"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4.6 Каковы были отношения с учителями? Были ли конфликты?</w:t>
      </w:r>
    </w:p>
    <w:p w14:paraId="5A7EF820"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4.7 Занимались ли Вы с репетиторами?</w:t>
      </w:r>
    </w:p>
    <w:p w14:paraId="5401C122"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4.8 Помогали ли родители с домашним заданием?</w:t>
      </w:r>
    </w:p>
    <w:p w14:paraId="625B2990"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lastRenderedPageBreak/>
        <w:t>4.9 Если успеваемость была невысокая, то с какого примерно класса или момента обучения начались проблемы с успеваемостью?</w:t>
      </w:r>
    </w:p>
    <w:p w14:paraId="5E566EF3"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4.10 Постарайтесь, пожалуйста, вспомнить какую-нибудь сложную ситуацию в школе, расскажите о ней и о том, как она разрешилась?</w:t>
      </w:r>
    </w:p>
    <w:p w14:paraId="34EB40DC" w14:textId="77777777"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5) Расскажите, пожалуйста, более подробно о том, как Вы попали в данную образовательную организацию</w:t>
      </w:r>
    </w:p>
    <w:p w14:paraId="402416EE"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5.1 Когда и как Вы приняли решение о том, что Вы хотите освоить данную профессию?</w:t>
      </w:r>
    </w:p>
    <w:p w14:paraId="43908E97"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5.2 Советовались ли Вы с родителями в вопросе выбора профессии?</w:t>
      </w:r>
    </w:p>
    <w:p w14:paraId="1BBB0070"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5.3. Хотели ли родители чтобы Вы продолжили обучение в 10-м классе?</w:t>
      </w:r>
    </w:p>
    <w:p w14:paraId="700C8A66"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5.4 Все ли родственники поддержали Ваше решение о переходе в колледж после 9 класса?</w:t>
      </w:r>
    </w:p>
    <w:p w14:paraId="2C26505C"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5.5 Рассматривали ли Вы вариант продолжения обучения в 10-м классе? Какие основные аргументы за и против Вы при этом рассматривали?</w:t>
      </w:r>
    </w:p>
    <w:p w14:paraId="54E5A313" w14:textId="77777777"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6) Расскажите более подробно о Ваших дальнейших планах (после окончания данной образовательной организации)</w:t>
      </w:r>
    </w:p>
    <w:p w14:paraId="08ADFEF3"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6.1 Планируете ли выход на рынок труда? Будете ли Вы работать по приобретаемой профессии? Если нет, то почему нет?</w:t>
      </w:r>
    </w:p>
    <w:p w14:paraId="161A6B19"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 xml:space="preserve">6.2 Планируете ли получать высшее образование? На каких основаниях Вы планируете поступать (сдавать ЕГЭ или на специальных основаниях после окончания колледжа)? </w:t>
      </w:r>
    </w:p>
    <w:p w14:paraId="0E8B681D"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 xml:space="preserve">6.3 По какому направления подготовки Вы планируете получать высшее образование? Это будет очное, заочное или вечернее отделение? </w:t>
      </w:r>
    </w:p>
    <w:p w14:paraId="1525E5B2"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6.4 Вы планируете поступать на платное обучение или только на бюджет?</w:t>
      </w:r>
    </w:p>
    <w:p w14:paraId="69E9AA3D"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6.5 Почему Вы считаете, что Вам необходимо получение высшего образования?</w:t>
      </w:r>
    </w:p>
    <w:p w14:paraId="4434D86D" w14:textId="77777777" w:rsidR="007D3F6E" w:rsidRPr="007D3F6E" w:rsidRDefault="007D3F6E" w:rsidP="007D3F6E">
      <w:pPr>
        <w:jc w:val="both"/>
        <w:rPr>
          <w:rFonts w:ascii="Times New Roman" w:hAnsi="Times New Roman" w:cs="Times New Roman"/>
          <w:i/>
          <w:sz w:val="28"/>
          <w:szCs w:val="24"/>
        </w:rPr>
      </w:pPr>
      <w:r w:rsidRPr="007D3F6E">
        <w:rPr>
          <w:rFonts w:ascii="Times New Roman" w:hAnsi="Times New Roman" w:cs="Times New Roman"/>
          <w:i/>
          <w:sz w:val="28"/>
          <w:szCs w:val="24"/>
        </w:rPr>
        <w:t>7) Расскажите, пожалуйста, какие ориентиры были у Вас в детстве и сейчас? Например, при выборе профессии знали кого-нибудь, кто владеет данной профессией?</w:t>
      </w:r>
    </w:p>
    <w:p w14:paraId="3A5FA783"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 xml:space="preserve">7.1 Когда Вы обучались в школе чей пример являлся для Вас значимым? </w:t>
      </w:r>
    </w:p>
    <w:p w14:paraId="02AA253C"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7.2 Играли ли роль для Вас оценки?</w:t>
      </w:r>
    </w:p>
    <w:p w14:paraId="54631DB3"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lastRenderedPageBreak/>
        <w:t>7.3 Как реагировали родители на Вашу успеваемость и достижения? Наказывали ли они Вас за неуспеваемость или может быть напротив покупали что-нибудь или как-то иначе вознаграждали Вас за хорошие результаты?</w:t>
      </w:r>
    </w:p>
    <w:p w14:paraId="797750FD" w14:textId="77777777" w:rsidR="007D3F6E" w:rsidRPr="007D3F6E"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7.4 Говорили ли родители или другие члены семьи с вами от том как следует вести себя при возникновении трудностей в школе? (использовали ли они какие-нибудь пословицы при этом, к примеру «Без труда не выловишь и рыбку из пруда»).</w:t>
      </w:r>
    </w:p>
    <w:p w14:paraId="3E417056" w14:textId="77777777" w:rsidR="00F953FF" w:rsidRDefault="007D3F6E" w:rsidP="007D3F6E">
      <w:pPr>
        <w:jc w:val="both"/>
        <w:rPr>
          <w:rFonts w:ascii="Times New Roman" w:hAnsi="Times New Roman" w:cs="Times New Roman"/>
          <w:sz w:val="28"/>
          <w:szCs w:val="24"/>
        </w:rPr>
      </w:pPr>
      <w:r w:rsidRPr="007D3F6E">
        <w:rPr>
          <w:rFonts w:ascii="Times New Roman" w:hAnsi="Times New Roman" w:cs="Times New Roman"/>
          <w:sz w:val="28"/>
          <w:szCs w:val="24"/>
        </w:rPr>
        <w:t>7.5 Можете ли Вы без иронии назвать себя «тружеником»?</w:t>
      </w:r>
    </w:p>
    <w:p w14:paraId="6BBF0171" w14:textId="77777777" w:rsidR="00F953FF" w:rsidRDefault="00F953FF">
      <w:pPr>
        <w:rPr>
          <w:rFonts w:ascii="Times New Roman" w:hAnsi="Times New Roman" w:cs="Times New Roman"/>
          <w:sz w:val="28"/>
          <w:szCs w:val="24"/>
        </w:rPr>
      </w:pPr>
      <w:r>
        <w:rPr>
          <w:rFonts w:ascii="Times New Roman" w:hAnsi="Times New Roman" w:cs="Times New Roman"/>
          <w:sz w:val="28"/>
          <w:szCs w:val="24"/>
        </w:rPr>
        <w:br w:type="page"/>
      </w:r>
    </w:p>
    <w:tbl>
      <w:tblPr>
        <w:tblStyle w:val="a3"/>
        <w:tblpPr w:leftFromText="180" w:rightFromText="180" w:horzAnchor="margin" w:tblpY="770"/>
        <w:tblW w:w="0" w:type="auto"/>
        <w:tblLook w:val="04A0" w:firstRow="1" w:lastRow="0" w:firstColumn="1" w:lastColumn="0" w:noHBand="0" w:noVBand="1"/>
      </w:tblPr>
      <w:tblGrid>
        <w:gridCol w:w="4607"/>
        <w:gridCol w:w="4608"/>
      </w:tblGrid>
      <w:tr w:rsidR="00E74966" w14:paraId="7191B8F4" w14:textId="77777777" w:rsidTr="00E74966">
        <w:trPr>
          <w:trHeight w:val="589"/>
        </w:trPr>
        <w:tc>
          <w:tcPr>
            <w:tcW w:w="4607" w:type="dxa"/>
          </w:tcPr>
          <w:p w14:paraId="714C6849"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lastRenderedPageBreak/>
              <w:t>Consistency of Interests</w:t>
            </w:r>
          </w:p>
        </w:tc>
        <w:tc>
          <w:tcPr>
            <w:tcW w:w="4608" w:type="dxa"/>
          </w:tcPr>
          <w:p w14:paraId="1B49997B"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Perseverance of Effort</w:t>
            </w:r>
          </w:p>
        </w:tc>
      </w:tr>
      <w:tr w:rsidR="00E74966" w:rsidRPr="00DA4244" w14:paraId="17161C16" w14:textId="77777777" w:rsidTr="00E74966">
        <w:trPr>
          <w:trHeight w:val="1197"/>
        </w:trPr>
        <w:tc>
          <w:tcPr>
            <w:tcW w:w="4607" w:type="dxa"/>
          </w:tcPr>
          <w:p w14:paraId="7E716E76"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often set a goal but later choose to pursue a different one.</w:t>
            </w:r>
          </w:p>
        </w:tc>
        <w:tc>
          <w:tcPr>
            <w:tcW w:w="4608" w:type="dxa"/>
          </w:tcPr>
          <w:p w14:paraId="60A78E97"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have achieved a goal that took years of work.</w:t>
            </w:r>
          </w:p>
        </w:tc>
      </w:tr>
      <w:tr w:rsidR="00E74966" w:rsidRPr="00DA4244" w14:paraId="16AC3DE6" w14:textId="77777777" w:rsidTr="00E74966">
        <w:trPr>
          <w:trHeight w:val="1179"/>
        </w:trPr>
        <w:tc>
          <w:tcPr>
            <w:tcW w:w="4607" w:type="dxa"/>
          </w:tcPr>
          <w:p w14:paraId="46403AAE"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New ideas and new projects sometimes distract me from previous ones.</w:t>
            </w:r>
          </w:p>
        </w:tc>
        <w:tc>
          <w:tcPr>
            <w:tcW w:w="4608" w:type="dxa"/>
          </w:tcPr>
          <w:p w14:paraId="2917F204"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have overcome setbacks to conquer an important challenge.</w:t>
            </w:r>
          </w:p>
        </w:tc>
      </w:tr>
      <w:tr w:rsidR="00E74966" w:rsidRPr="00DA4244" w14:paraId="7357611A" w14:textId="77777777" w:rsidTr="00E74966">
        <w:trPr>
          <w:trHeight w:val="1197"/>
        </w:trPr>
        <w:tc>
          <w:tcPr>
            <w:tcW w:w="4607" w:type="dxa"/>
          </w:tcPr>
          <w:p w14:paraId="68CF6E1A"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become interested in new pursuits every few months.</w:t>
            </w:r>
          </w:p>
        </w:tc>
        <w:tc>
          <w:tcPr>
            <w:tcW w:w="4608" w:type="dxa"/>
          </w:tcPr>
          <w:p w14:paraId="78BFDB92"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finish whatever I begin.</w:t>
            </w:r>
          </w:p>
        </w:tc>
      </w:tr>
      <w:tr w:rsidR="00E74966" w:rsidRPr="00DA4244" w14:paraId="25BEDDB1" w14:textId="77777777" w:rsidTr="00E74966">
        <w:trPr>
          <w:trHeight w:val="589"/>
        </w:trPr>
        <w:tc>
          <w:tcPr>
            <w:tcW w:w="4607" w:type="dxa"/>
          </w:tcPr>
          <w:p w14:paraId="7A352664"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My interests change from year to year.</w:t>
            </w:r>
          </w:p>
        </w:tc>
        <w:tc>
          <w:tcPr>
            <w:tcW w:w="4608" w:type="dxa"/>
          </w:tcPr>
          <w:p w14:paraId="640EC595" w14:textId="2811B54D"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Setbacks do not discourage me.</w:t>
            </w:r>
          </w:p>
        </w:tc>
      </w:tr>
      <w:tr w:rsidR="00E74966" w:rsidRPr="00DA4244" w14:paraId="66B92993" w14:textId="77777777" w:rsidTr="00E74966">
        <w:trPr>
          <w:trHeight w:val="1768"/>
        </w:trPr>
        <w:tc>
          <w:tcPr>
            <w:tcW w:w="4607" w:type="dxa"/>
          </w:tcPr>
          <w:p w14:paraId="264B8CBE"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have been obsessed with a certain idea or project for a short time but later lost interest.</w:t>
            </w:r>
          </w:p>
        </w:tc>
        <w:tc>
          <w:tcPr>
            <w:tcW w:w="4608" w:type="dxa"/>
          </w:tcPr>
          <w:p w14:paraId="3B632CC4"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am a hard worker.</w:t>
            </w:r>
          </w:p>
        </w:tc>
      </w:tr>
      <w:tr w:rsidR="00E74966" w14:paraId="4CB0EDCB" w14:textId="77777777" w:rsidTr="00E74966">
        <w:trPr>
          <w:trHeight w:val="1787"/>
        </w:trPr>
        <w:tc>
          <w:tcPr>
            <w:tcW w:w="4607" w:type="dxa"/>
          </w:tcPr>
          <w:p w14:paraId="687CEC74"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have difficulty maintaining my focus on projects that take more than a few months to complete.</w:t>
            </w:r>
          </w:p>
        </w:tc>
        <w:tc>
          <w:tcPr>
            <w:tcW w:w="4608" w:type="dxa"/>
          </w:tcPr>
          <w:p w14:paraId="1B88083E" w14:textId="77777777" w:rsidR="00E74966" w:rsidRPr="00E74966" w:rsidRDefault="00E74966" w:rsidP="00E74966">
            <w:pPr>
              <w:rPr>
                <w:rFonts w:ascii="Times New Roman" w:hAnsi="Times New Roman" w:cs="Times New Roman"/>
                <w:sz w:val="28"/>
                <w:lang w:val="en-US"/>
              </w:rPr>
            </w:pPr>
            <w:r w:rsidRPr="00E74966">
              <w:rPr>
                <w:rFonts w:ascii="Times New Roman" w:hAnsi="Times New Roman" w:cs="Times New Roman"/>
                <w:sz w:val="28"/>
                <w:lang w:val="en-US"/>
              </w:rPr>
              <w:t>I am diligent.</w:t>
            </w:r>
          </w:p>
        </w:tc>
      </w:tr>
    </w:tbl>
    <w:p w14:paraId="517B9C13" w14:textId="20E6F813" w:rsidR="00E74966" w:rsidRPr="00E74966" w:rsidRDefault="00E74966" w:rsidP="00E74966">
      <w:pPr>
        <w:pStyle w:val="1"/>
        <w:jc w:val="right"/>
        <w:rPr>
          <w:rFonts w:ascii="Times New Roman" w:hAnsi="Times New Roman" w:cs="Times New Roman"/>
          <w:color w:val="auto"/>
          <w:sz w:val="28"/>
        </w:rPr>
      </w:pPr>
      <w:bookmarkStart w:id="18" w:name="_Toc483653100"/>
      <w:r w:rsidRPr="00E74966">
        <w:rPr>
          <w:rFonts w:ascii="Times New Roman" w:hAnsi="Times New Roman" w:cs="Times New Roman"/>
          <w:color w:val="auto"/>
          <w:sz w:val="28"/>
        </w:rPr>
        <w:t xml:space="preserve">Приложение 2 </w:t>
      </w:r>
      <w:r>
        <w:rPr>
          <w:rFonts w:ascii="Times New Roman" w:hAnsi="Times New Roman" w:cs="Times New Roman"/>
          <w:color w:val="auto"/>
          <w:sz w:val="28"/>
        </w:rPr>
        <w:t xml:space="preserve">«Измерительный инструмент настойчивости </w:t>
      </w:r>
      <w:proofErr w:type="spellStart"/>
      <w:r w:rsidRPr="00E74966">
        <w:rPr>
          <w:rFonts w:ascii="Times New Roman" w:hAnsi="Times New Roman" w:cs="Times New Roman"/>
          <w:color w:val="auto"/>
          <w:sz w:val="28"/>
        </w:rPr>
        <w:t>А.Даксворс</w:t>
      </w:r>
      <w:proofErr w:type="spellEnd"/>
      <w:r w:rsidRPr="00E74966">
        <w:rPr>
          <w:rFonts w:ascii="Times New Roman" w:hAnsi="Times New Roman" w:cs="Times New Roman"/>
          <w:color w:val="auto"/>
          <w:sz w:val="28"/>
        </w:rPr>
        <w:t xml:space="preserve"> </w:t>
      </w:r>
      <w:r>
        <w:rPr>
          <w:rFonts w:ascii="Times New Roman" w:hAnsi="Times New Roman" w:cs="Times New Roman"/>
          <w:color w:val="auto"/>
          <w:sz w:val="28"/>
        </w:rPr>
        <w:t xml:space="preserve">- </w:t>
      </w:r>
      <w:proofErr w:type="spellStart"/>
      <w:r w:rsidRPr="00E74966">
        <w:rPr>
          <w:rFonts w:ascii="Times New Roman" w:hAnsi="Times New Roman" w:cs="Times New Roman"/>
          <w:color w:val="auto"/>
          <w:sz w:val="28"/>
        </w:rPr>
        <w:t>Grit</w:t>
      </w:r>
      <w:proofErr w:type="spellEnd"/>
      <w:r w:rsidRPr="00E74966">
        <w:rPr>
          <w:rFonts w:ascii="Times New Roman" w:hAnsi="Times New Roman" w:cs="Times New Roman"/>
          <w:color w:val="auto"/>
          <w:sz w:val="28"/>
        </w:rPr>
        <w:t xml:space="preserve"> </w:t>
      </w:r>
      <w:proofErr w:type="spellStart"/>
      <w:r w:rsidRPr="00E74966">
        <w:rPr>
          <w:rFonts w:ascii="Times New Roman" w:hAnsi="Times New Roman" w:cs="Times New Roman"/>
          <w:color w:val="auto"/>
          <w:sz w:val="28"/>
        </w:rPr>
        <w:t>Scale</w:t>
      </w:r>
      <w:proofErr w:type="spellEnd"/>
      <w:r w:rsidRPr="00E74966">
        <w:rPr>
          <w:rFonts w:ascii="Times New Roman" w:hAnsi="Times New Roman" w:cs="Times New Roman"/>
          <w:color w:val="auto"/>
          <w:sz w:val="28"/>
        </w:rPr>
        <w:t>»</w:t>
      </w:r>
      <w:bookmarkEnd w:id="18"/>
      <w:r w:rsidRPr="00E74966">
        <w:rPr>
          <w:rFonts w:ascii="Times New Roman" w:hAnsi="Times New Roman" w:cs="Times New Roman"/>
          <w:color w:val="auto"/>
          <w:sz w:val="28"/>
        </w:rPr>
        <w:t xml:space="preserve"> </w:t>
      </w:r>
    </w:p>
    <w:p w14:paraId="0E1F7633" w14:textId="77777777" w:rsidR="00E74966" w:rsidRPr="00E74966" w:rsidRDefault="00E74966" w:rsidP="00E74966">
      <w:pPr>
        <w:spacing w:before="240"/>
        <w:jc w:val="both"/>
        <w:rPr>
          <w:rFonts w:ascii="Times New Roman" w:hAnsi="Times New Roman" w:cs="Times New Roman"/>
          <w:sz w:val="28"/>
          <w:szCs w:val="24"/>
        </w:rPr>
      </w:pPr>
    </w:p>
    <w:p w14:paraId="4745718E" w14:textId="3E9EDA1E" w:rsidR="007D3F6E" w:rsidRPr="00E74966" w:rsidRDefault="00E74966" w:rsidP="008E5BD8">
      <w:pPr>
        <w:spacing w:before="240"/>
        <w:jc w:val="both"/>
        <w:rPr>
          <w:rFonts w:ascii="Times New Roman" w:hAnsi="Times New Roman" w:cs="Times New Roman"/>
          <w:sz w:val="28"/>
          <w:szCs w:val="24"/>
          <w:lang w:val="en-US"/>
        </w:rPr>
      </w:pPr>
      <w:r w:rsidRPr="00E74966">
        <w:rPr>
          <w:rFonts w:ascii="Times New Roman" w:hAnsi="Times New Roman" w:cs="Times New Roman"/>
          <w:sz w:val="28"/>
          <w:szCs w:val="24"/>
          <w:lang w:val="en-US"/>
        </w:rPr>
        <w:t>Items are rated on a 5-point scale fro</w:t>
      </w:r>
      <w:r>
        <w:rPr>
          <w:rFonts w:ascii="Times New Roman" w:hAnsi="Times New Roman" w:cs="Times New Roman"/>
          <w:sz w:val="28"/>
          <w:szCs w:val="24"/>
          <w:lang w:val="en-US"/>
        </w:rPr>
        <w:t xml:space="preserve">m 1 = not at all like me to 5 = </w:t>
      </w:r>
      <w:r w:rsidRPr="00E74966">
        <w:rPr>
          <w:rFonts w:ascii="Times New Roman" w:hAnsi="Times New Roman" w:cs="Times New Roman"/>
          <w:sz w:val="28"/>
          <w:szCs w:val="24"/>
          <w:lang w:val="en-US"/>
        </w:rPr>
        <w:t>very much like me</w:t>
      </w:r>
      <w:r>
        <w:rPr>
          <w:rFonts w:ascii="Times New Roman" w:hAnsi="Times New Roman" w:cs="Times New Roman"/>
          <w:sz w:val="28"/>
          <w:szCs w:val="24"/>
          <w:lang w:val="en-US"/>
        </w:rPr>
        <w:t>.</w:t>
      </w:r>
      <w:r w:rsidR="007D3F6E" w:rsidRPr="00E74966">
        <w:rPr>
          <w:rFonts w:ascii="Times New Roman" w:hAnsi="Times New Roman" w:cs="Times New Roman"/>
          <w:sz w:val="28"/>
          <w:szCs w:val="24"/>
          <w:lang w:val="en-US"/>
        </w:rPr>
        <w:br w:type="page"/>
      </w:r>
    </w:p>
    <w:p w14:paraId="4B55877D" w14:textId="3700560D" w:rsidR="007D3F6E" w:rsidRPr="00DD435E" w:rsidRDefault="00F953FF" w:rsidP="00DD435E">
      <w:pPr>
        <w:pStyle w:val="2"/>
        <w:jc w:val="right"/>
        <w:rPr>
          <w:rFonts w:ascii="Times New Roman" w:hAnsi="Times New Roman" w:cs="Times New Roman"/>
          <w:color w:val="auto"/>
          <w:sz w:val="28"/>
        </w:rPr>
      </w:pPr>
      <w:bookmarkStart w:id="19" w:name="_Toc483653101"/>
      <w:r>
        <w:rPr>
          <w:rFonts w:ascii="Times New Roman" w:hAnsi="Times New Roman" w:cs="Times New Roman"/>
          <w:color w:val="auto"/>
          <w:sz w:val="28"/>
        </w:rPr>
        <w:lastRenderedPageBreak/>
        <w:t>Приложение 3</w:t>
      </w:r>
      <w:r w:rsidR="007D3F6E" w:rsidRPr="00DD435E">
        <w:rPr>
          <w:rFonts w:ascii="Times New Roman" w:hAnsi="Times New Roman" w:cs="Times New Roman"/>
          <w:color w:val="auto"/>
          <w:sz w:val="28"/>
        </w:rPr>
        <w:t xml:space="preserve"> «Попарные корреляции»</w:t>
      </w:r>
      <w:bookmarkEnd w:id="19"/>
    </w:p>
    <w:tbl>
      <w:tblPr>
        <w:tblStyle w:val="a3"/>
        <w:tblW w:w="9351" w:type="dxa"/>
        <w:tblLayout w:type="fixed"/>
        <w:tblLook w:val="04A0" w:firstRow="1" w:lastRow="0" w:firstColumn="1" w:lastColumn="0" w:noHBand="0" w:noVBand="1"/>
      </w:tblPr>
      <w:tblGrid>
        <w:gridCol w:w="1413"/>
        <w:gridCol w:w="1276"/>
        <w:gridCol w:w="1134"/>
        <w:gridCol w:w="992"/>
        <w:gridCol w:w="1134"/>
        <w:gridCol w:w="1134"/>
        <w:gridCol w:w="1134"/>
        <w:gridCol w:w="1134"/>
      </w:tblGrid>
      <w:tr w:rsidR="007D3F6E" w:rsidRPr="007D3F6E" w14:paraId="6E9FD29F" w14:textId="77777777" w:rsidTr="00CC6C20">
        <w:tc>
          <w:tcPr>
            <w:tcW w:w="1413" w:type="dxa"/>
          </w:tcPr>
          <w:p w14:paraId="2B3B9B28"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 xml:space="preserve">Переменная </w:t>
            </w:r>
          </w:p>
        </w:tc>
        <w:tc>
          <w:tcPr>
            <w:tcW w:w="1276" w:type="dxa"/>
          </w:tcPr>
          <w:p w14:paraId="28BC11B8"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w:t>
            </w:r>
          </w:p>
        </w:tc>
        <w:tc>
          <w:tcPr>
            <w:tcW w:w="1134" w:type="dxa"/>
          </w:tcPr>
          <w:p w14:paraId="52007E8F"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2</w:t>
            </w:r>
          </w:p>
        </w:tc>
        <w:tc>
          <w:tcPr>
            <w:tcW w:w="992" w:type="dxa"/>
          </w:tcPr>
          <w:p w14:paraId="78040F0F"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3</w:t>
            </w:r>
          </w:p>
        </w:tc>
        <w:tc>
          <w:tcPr>
            <w:tcW w:w="1134" w:type="dxa"/>
          </w:tcPr>
          <w:p w14:paraId="4EC2ADDB"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4</w:t>
            </w:r>
          </w:p>
        </w:tc>
        <w:tc>
          <w:tcPr>
            <w:tcW w:w="1134" w:type="dxa"/>
          </w:tcPr>
          <w:p w14:paraId="1D948AB2"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5</w:t>
            </w:r>
          </w:p>
        </w:tc>
        <w:tc>
          <w:tcPr>
            <w:tcW w:w="1134" w:type="dxa"/>
          </w:tcPr>
          <w:p w14:paraId="669983DC"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6</w:t>
            </w:r>
          </w:p>
        </w:tc>
        <w:tc>
          <w:tcPr>
            <w:tcW w:w="1134" w:type="dxa"/>
          </w:tcPr>
          <w:p w14:paraId="2A648DC7"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7</w:t>
            </w:r>
          </w:p>
        </w:tc>
      </w:tr>
      <w:tr w:rsidR="007D3F6E" w:rsidRPr="007D3F6E" w14:paraId="28FD4F97" w14:textId="77777777" w:rsidTr="00CC6C20">
        <w:tc>
          <w:tcPr>
            <w:tcW w:w="1413" w:type="dxa"/>
            <w:shd w:val="clear" w:color="auto" w:fill="auto"/>
          </w:tcPr>
          <w:p w14:paraId="04601AF9"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1.Я старательно выполняю все, что нужно</w:t>
            </w:r>
          </w:p>
        </w:tc>
        <w:tc>
          <w:tcPr>
            <w:tcW w:w="1276" w:type="dxa"/>
          </w:tcPr>
          <w:p w14:paraId="75F763A6"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1.0000</w:t>
            </w:r>
          </w:p>
        </w:tc>
        <w:tc>
          <w:tcPr>
            <w:tcW w:w="1134" w:type="dxa"/>
          </w:tcPr>
          <w:p w14:paraId="2EB6C30E" w14:textId="77777777" w:rsidR="007D3F6E" w:rsidRPr="007D3F6E" w:rsidRDefault="007D3F6E" w:rsidP="00CC6C20">
            <w:pPr>
              <w:rPr>
                <w:rFonts w:ascii="Times New Roman" w:hAnsi="Times New Roman" w:cs="Times New Roman"/>
              </w:rPr>
            </w:pPr>
          </w:p>
        </w:tc>
        <w:tc>
          <w:tcPr>
            <w:tcW w:w="992" w:type="dxa"/>
          </w:tcPr>
          <w:p w14:paraId="3465AB5B" w14:textId="77777777" w:rsidR="007D3F6E" w:rsidRPr="007D3F6E" w:rsidRDefault="007D3F6E" w:rsidP="00CC6C20">
            <w:pPr>
              <w:rPr>
                <w:rFonts w:ascii="Times New Roman" w:hAnsi="Times New Roman" w:cs="Times New Roman"/>
              </w:rPr>
            </w:pPr>
          </w:p>
        </w:tc>
        <w:tc>
          <w:tcPr>
            <w:tcW w:w="1134" w:type="dxa"/>
          </w:tcPr>
          <w:p w14:paraId="3B6B8F89" w14:textId="77777777" w:rsidR="007D3F6E" w:rsidRPr="007D3F6E" w:rsidRDefault="007D3F6E" w:rsidP="00CC6C20">
            <w:pPr>
              <w:rPr>
                <w:rFonts w:ascii="Times New Roman" w:hAnsi="Times New Roman" w:cs="Times New Roman"/>
              </w:rPr>
            </w:pPr>
          </w:p>
        </w:tc>
        <w:tc>
          <w:tcPr>
            <w:tcW w:w="1134" w:type="dxa"/>
          </w:tcPr>
          <w:p w14:paraId="286E4D91" w14:textId="77777777" w:rsidR="007D3F6E" w:rsidRPr="007D3F6E" w:rsidRDefault="007D3F6E" w:rsidP="00CC6C20">
            <w:pPr>
              <w:rPr>
                <w:rFonts w:ascii="Times New Roman" w:hAnsi="Times New Roman" w:cs="Times New Roman"/>
              </w:rPr>
            </w:pPr>
          </w:p>
        </w:tc>
        <w:tc>
          <w:tcPr>
            <w:tcW w:w="1134" w:type="dxa"/>
          </w:tcPr>
          <w:p w14:paraId="2AA28281" w14:textId="77777777" w:rsidR="007D3F6E" w:rsidRPr="007D3F6E" w:rsidRDefault="007D3F6E" w:rsidP="00CC6C20">
            <w:pPr>
              <w:rPr>
                <w:rFonts w:ascii="Times New Roman" w:hAnsi="Times New Roman" w:cs="Times New Roman"/>
              </w:rPr>
            </w:pPr>
          </w:p>
        </w:tc>
        <w:tc>
          <w:tcPr>
            <w:tcW w:w="1134" w:type="dxa"/>
          </w:tcPr>
          <w:p w14:paraId="377545A3" w14:textId="77777777" w:rsidR="007D3F6E" w:rsidRPr="007D3F6E" w:rsidRDefault="007D3F6E" w:rsidP="00CC6C20">
            <w:pPr>
              <w:rPr>
                <w:rFonts w:ascii="Times New Roman" w:hAnsi="Times New Roman" w:cs="Times New Roman"/>
              </w:rPr>
            </w:pPr>
          </w:p>
        </w:tc>
      </w:tr>
      <w:tr w:rsidR="007D3F6E" w:rsidRPr="007D3F6E" w14:paraId="3E7BB1FE" w14:textId="77777777" w:rsidTr="00CC6C20">
        <w:tc>
          <w:tcPr>
            <w:tcW w:w="1413" w:type="dxa"/>
            <w:shd w:val="clear" w:color="auto" w:fill="auto"/>
          </w:tcPr>
          <w:p w14:paraId="18E31160"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2.Я ставлю цель, но потом меняю ее</w:t>
            </w:r>
          </w:p>
        </w:tc>
        <w:tc>
          <w:tcPr>
            <w:tcW w:w="1276" w:type="dxa"/>
          </w:tcPr>
          <w:p w14:paraId="5A1E4838"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-0.1733</w:t>
            </w:r>
          </w:p>
        </w:tc>
        <w:tc>
          <w:tcPr>
            <w:tcW w:w="1134" w:type="dxa"/>
          </w:tcPr>
          <w:p w14:paraId="56C57CF6"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992" w:type="dxa"/>
          </w:tcPr>
          <w:p w14:paraId="7157C36E" w14:textId="77777777" w:rsidR="007D3F6E" w:rsidRPr="007D3F6E" w:rsidRDefault="007D3F6E" w:rsidP="00CC6C20">
            <w:pPr>
              <w:rPr>
                <w:rFonts w:ascii="Times New Roman" w:hAnsi="Times New Roman" w:cs="Times New Roman"/>
              </w:rPr>
            </w:pPr>
          </w:p>
        </w:tc>
        <w:tc>
          <w:tcPr>
            <w:tcW w:w="1134" w:type="dxa"/>
          </w:tcPr>
          <w:p w14:paraId="4EF1398A" w14:textId="77777777" w:rsidR="007D3F6E" w:rsidRPr="007D3F6E" w:rsidRDefault="007D3F6E" w:rsidP="00CC6C20">
            <w:pPr>
              <w:rPr>
                <w:rFonts w:ascii="Times New Roman" w:hAnsi="Times New Roman" w:cs="Times New Roman"/>
              </w:rPr>
            </w:pPr>
          </w:p>
        </w:tc>
        <w:tc>
          <w:tcPr>
            <w:tcW w:w="1134" w:type="dxa"/>
          </w:tcPr>
          <w:p w14:paraId="1739303D" w14:textId="77777777" w:rsidR="007D3F6E" w:rsidRPr="007D3F6E" w:rsidRDefault="007D3F6E" w:rsidP="00CC6C20">
            <w:pPr>
              <w:rPr>
                <w:rFonts w:ascii="Times New Roman" w:hAnsi="Times New Roman" w:cs="Times New Roman"/>
              </w:rPr>
            </w:pPr>
          </w:p>
        </w:tc>
        <w:tc>
          <w:tcPr>
            <w:tcW w:w="1134" w:type="dxa"/>
          </w:tcPr>
          <w:p w14:paraId="07FC441E" w14:textId="77777777" w:rsidR="007D3F6E" w:rsidRPr="007D3F6E" w:rsidRDefault="007D3F6E" w:rsidP="00CC6C20">
            <w:pPr>
              <w:rPr>
                <w:rFonts w:ascii="Times New Roman" w:hAnsi="Times New Roman" w:cs="Times New Roman"/>
              </w:rPr>
            </w:pPr>
          </w:p>
        </w:tc>
        <w:tc>
          <w:tcPr>
            <w:tcW w:w="1134" w:type="dxa"/>
          </w:tcPr>
          <w:p w14:paraId="73CDEFF6" w14:textId="77777777" w:rsidR="007D3F6E" w:rsidRPr="007D3F6E" w:rsidRDefault="007D3F6E" w:rsidP="00CC6C20">
            <w:pPr>
              <w:rPr>
                <w:rFonts w:ascii="Times New Roman" w:hAnsi="Times New Roman" w:cs="Times New Roman"/>
              </w:rPr>
            </w:pPr>
          </w:p>
        </w:tc>
      </w:tr>
      <w:tr w:rsidR="007D3F6E" w:rsidRPr="007D3F6E" w14:paraId="4996373E" w14:textId="77777777" w:rsidTr="00CC6C20">
        <w:tc>
          <w:tcPr>
            <w:tcW w:w="1413" w:type="dxa"/>
            <w:shd w:val="clear" w:color="auto" w:fill="auto"/>
          </w:tcPr>
          <w:p w14:paraId="2A684068"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3.Я могу назвать себя «тружеником»</w:t>
            </w:r>
          </w:p>
        </w:tc>
        <w:tc>
          <w:tcPr>
            <w:tcW w:w="1276" w:type="dxa"/>
          </w:tcPr>
          <w:p w14:paraId="7C7B952B" w14:textId="77777777" w:rsidR="007D3F6E" w:rsidRPr="007D3F6E" w:rsidRDefault="007D3F6E" w:rsidP="00CC6C20">
            <w:pPr>
              <w:rPr>
                <w:rFonts w:ascii="Times New Roman" w:hAnsi="Times New Roman" w:cs="Times New Roman"/>
                <w:b/>
                <w:szCs w:val="16"/>
              </w:rPr>
            </w:pPr>
            <w:r w:rsidRPr="007D3F6E">
              <w:rPr>
                <w:rFonts w:ascii="Times New Roman" w:hAnsi="Times New Roman" w:cs="Times New Roman"/>
                <w:b/>
                <w:szCs w:val="16"/>
              </w:rPr>
              <w:t>0.3414</w:t>
            </w:r>
          </w:p>
        </w:tc>
        <w:tc>
          <w:tcPr>
            <w:tcW w:w="1134" w:type="dxa"/>
          </w:tcPr>
          <w:p w14:paraId="2C168616"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-0.1098</w:t>
            </w:r>
          </w:p>
        </w:tc>
        <w:tc>
          <w:tcPr>
            <w:tcW w:w="992" w:type="dxa"/>
          </w:tcPr>
          <w:p w14:paraId="7722D062"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134" w:type="dxa"/>
          </w:tcPr>
          <w:p w14:paraId="0DA12A01" w14:textId="77777777" w:rsidR="007D3F6E" w:rsidRPr="007D3F6E" w:rsidRDefault="007D3F6E" w:rsidP="00CC6C20">
            <w:pPr>
              <w:rPr>
                <w:rFonts w:ascii="Times New Roman" w:hAnsi="Times New Roman" w:cs="Times New Roman"/>
              </w:rPr>
            </w:pPr>
          </w:p>
        </w:tc>
        <w:tc>
          <w:tcPr>
            <w:tcW w:w="1134" w:type="dxa"/>
          </w:tcPr>
          <w:p w14:paraId="7AD51923" w14:textId="77777777" w:rsidR="007D3F6E" w:rsidRPr="007D3F6E" w:rsidRDefault="007D3F6E" w:rsidP="00CC6C20">
            <w:pPr>
              <w:rPr>
                <w:rFonts w:ascii="Times New Roman" w:hAnsi="Times New Roman" w:cs="Times New Roman"/>
              </w:rPr>
            </w:pPr>
          </w:p>
        </w:tc>
        <w:tc>
          <w:tcPr>
            <w:tcW w:w="1134" w:type="dxa"/>
          </w:tcPr>
          <w:p w14:paraId="5C325D6F" w14:textId="77777777" w:rsidR="007D3F6E" w:rsidRPr="007D3F6E" w:rsidRDefault="007D3F6E" w:rsidP="00CC6C20">
            <w:pPr>
              <w:rPr>
                <w:rFonts w:ascii="Times New Roman" w:hAnsi="Times New Roman" w:cs="Times New Roman"/>
              </w:rPr>
            </w:pPr>
          </w:p>
        </w:tc>
        <w:tc>
          <w:tcPr>
            <w:tcW w:w="1134" w:type="dxa"/>
          </w:tcPr>
          <w:p w14:paraId="13373FC5" w14:textId="77777777" w:rsidR="007D3F6E" w:rsidRPr="007D3F6E" w:rsidRDefault="007D3F6E" w:rsidP="00CC6C20">
            <w:pPr>
              <w:rPr>
                <w:rFonts w:ascii="Times New Roman" w:hAnsi="Times New Roman" w:cs="Times New Roman"/>
              </w:rPr>
            </w:pPr>
          </w:p>
        </w:tc>
      </w:tr>
      <w:tr w:rsidR="007D3F6E" w:rsidRPr="007D3F6E" w14:paraId="0DDAC19B" w14:textId="77777777" w:rsidTr="00CC6C20">
        <w:tc>
          <w:tcPr>
            <w:tcW w:w="1413" w:type="dxa"/>
            <w:shd w:val="clear" w:color="auto" w:fill="auto"/>
          </w:tcPr>
          <w:p w14:paraId="22D214BA"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4.Новые идеи иногда уводят меня от прежних</w:t>
            </w:r>
          </w:p>
        </w:tc>
        <w:tc>
          <w:tcPr>
            <w:tcW w:w="1276" w:type="dxa"/>
          </w:tcPr>
          <w:p w14:paraId="7071D6D2"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-0.0437</w:t>
            </w:r>
          </w:p>
        </w:tc>
        <w:tc>
          <w:tcPr>
            <w:tcW w:w="1134" w:type="dxa"/>
          </w:tcPr>
          <w:p w14:paraId="5A4B196B"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0.2484</w:t>
            </w:r>
          </w:p>
        </w:tc>
        <w:tc>
          <w:tcPr>
            <w:tcW w:w="992" w:type="dxa"/>
          </w:tcPr>
          <w:p w14:paraId="0E1B03B4"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0.0157</w:t>
            </w:r>
          </w:p>
        </w:tc>
        <w:tc>
          <w:tcPr>
            <w:tcW w:w="1134" w:type="dxa"/>
          </w:tcPr>
          <w:p w14:paraId="3D69BE19"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134" w:type="dxa"/>
          </w:tcPr>
          <w:p w14:paraId="1CAE9748" w14:textId="77777777" w:rsidR="007D3F6E" w:rsidRPr="007D3F6E" w:rsidRDefault="007D3F6E" w:rsidP="00CC6C20">
            <w:pPr>
              <w:rPr>
                <w:rFonts w:ascii="Times New Roman" w:hAnsi="Times New Roman" w:cs="Times New Roman"/>
              </w:rPr>
            </w:pPr>
          </w:p>
        </w:tc>
        <w:tc>
          <w:tcPr>
            <w:tcW w:w="1134" w:type="dxa"/>
          </w:tcPr>
          <w:p w14:paraId="70EE6298" w14:textId="77777777" w:rsidR="007D3F6E" w:rsidRPr="007D3F6E" w:rsidRDefault="007D3F6E" w:rsidP="00CC6C20">
            <w:pPr>
              <w:rPr>
                <w:rFonts w:ascii="Times New Roman" w:hAnsi="Times New Roman" w:cs="Times New Roman"/>
              </w:rPr>
            </w:pPr>
          </w:p>
        </w:tc>
        <w:tc>
          <w:tcPr>
            <w:tcW w:w="1134" w:type="dxa"/>
          </w:tcPr>
          <w:p w14:paraId="04495F54" w14:textId="77777777" w:rsidR="007D3F6E" w:rsidRPr="007D3F6E" w:rsidRDefault="007D3F6E" w:rsidP="00CC6C20">
            <w:pPr>
              <w:rPr>
                <w:rFonts w:ascii="Times New Roman" w:hAnsi="Times New Roman" w:cs="Times New Roman"/>
              </w:rPr>
            </w:pPr>
          </w:p>
        </w:tc>
      </w:tr>
      <w:tr w:rsidR="007D3F6E" w:rsidRPr="007D3F6E" w14:paraId="3680FC02" w14:textId="77777777" w:rsidTr="00CC6C20">
        <w:tc>
          <w:tcPr>
            <w:tcW w:w="1413" w:type="dxa"/>
            <w:shd w:val="clear" w:color="auto" w:fill="auto"/>
          </w:tcPr>
          <w:p w14:paraId="1C42119B"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5.Я добивался целей, к которым долго шёл</w:t>
            </w:r>
          </w:p>
        </w:tc>
        <w:tc>
          <w:tcPr>
            <w:tcW w:w="1276" w:type="dxa"/>
          </w:tcPr>
          <w:p w14:paraId="2DAA26ED" w14:textId="77777777" w:rsidR="007D3F6E" w:rsidRPr="007D3F6E" w:rsidRDefault="007D3F6E" w:rsidP="00CC6C20">
            <w:pPr>
              <w:rPr>
                <w:rFonts w:ascii="Times New Roman" w:hAnsi="Times New Roman" w:cs="Times New Roman"/>
                <w:b/>
                <w:szCs w:val="16"/>
              </w:rPr>
            </w:pPr>
            <w:r w:rsidRPr="007D3F6E">
              <w:rPr>
                <w:rFonts w:ascii="Times New Roman" w:hAnsi="Times New Roman" w:cs="Times New Roman"/>
                <w:b/>
                <w:szCs w:val="16"/>
              </w:rPr>
              <w:t>0.3270</w:t>
            </w:r>
          </w:p>
        </w:tc>
        <w:tc>
          <w:tcPr>
            <w:tcW w:w="1134" w:type="dxa"/>
          </w:tcPr>
          <w:p w14:paraId="73A40DBD"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-0.1673</w:t>
            </w:r>
          </w:p>
        </w:tc>
        <w:tc>
          <w:tcPr>
            <w:tcW w:w="992" w:type="dxa"/>
          </w:tcPr>
          <w:p w14:paraId="77AFFBF9"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0.2417</w:t>
            </w:r>
          </w:p>
        </w:tc>
        <w:tc>
          <w:tcPr>
            <w:tcW w:w="1134" w:type="dxa"/>
          </w:tcPr>
          <w:p w14:paraId="35628A73"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0.0650</w:t>
            </w:r>
          </w:p>
        </w:tc>
        <w:tc>
          <w:tcPr>
            <w:tcW w:w="1134" w:type="dxa"/>
          </w:tcPr>
          <w:p w14:paraId="20663585"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134" w:type="dxa"/>
          </w:tcPr>
          <w:p w14:paraId="0C1FFDB2" w14:textId="77777777" w:rsidR="007D3F6E" w:rsidRPr="007D3F6E" w:rsidRDefault="007D3F6E" w:rsidP="00CC6C20">
            <w:pPr>
              <w:rPr>
                <w:rFonts w:ascii="Times New Roman" w:hAnsi="Times New Roman" w:cs="Times New Roman"/>
              </w:rPr>
            </w:pPr>
          </w:p>
        </w:tc>
        <w:tc>
          <w:tcPr>
            <w:tcW w:w="1134" w:type="dxa"/>
          </w:tcPr>
          <w:p w14:paraId="425448FD" w14:textId="77777777" w:rsidR="007D3F6E" w:rsidRPr="007D3F6E" w:rsidRDefault="007D3F6E" w:rsidP="00CC6C20">
            <w:pPr>
              <w:rPr>
                <w:rFonts w:ascii="Times New Roman" w:hAnsi="Times New Roman" w:cs="Times New Roman"/>
              </w:rPr>
            </w:pPr>
          </w:p>
        </w:tc>
      </w:tr>
      <w:tr w:rsidR="007D3F6E" w:rsidRPr="007D3F6E" w14:paraId="3607C73D" w14:textId="77777777" w:rsidTr="00CC6C20">
        <w:tc>
          <w:tcPr>
            <w:tcW w:w="1413" w:type="dxa"/>
            <w:shd w:val="clear" w:color="auto" w:fill="auto"/>
          </w:tcPr>
          <w:p w14:paraId="0D50BA5D"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6.Я часто начинаю интересоваться новыми делами</w:t>
            </w:r>
          </w:p>
        </w:tc>
        <w:tc>
          <w:tcPr>
            <w:tcW w:w="1276" w:type="dxa"/>
          </w:tcPr>
          <w:p w14:paraId="6D0A28E5"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0.1037</w:t>
            </w:r>
          </w:p>
        </w:tc>
        <w:tc>
          <w:tcPr>
            <w:tcW w:w="1134" w:type="dxa"/>
          </w:tcPr>
          <w:p w14:paraId="39CFD25A"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0.1284</w:t>
            </w:r>
          </w:p>
        </w:tc>
        <w:tc>
          <w:tcPr>
            <w:tcW w:w="992" w:type="dxa"/>
          </w:tcPr>
          <w:p w14:paraId="74C59598"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0.0766</w:t>
            </w:r>
          </w:p>
        </w:tc>
        <w:tc>
          <w:tcPr>
            <w:tcW w:w="1134" w:type="dxa"/>
          </w:tcPr>
          <w:p w14:paraId="5B08CC52"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0.2155</w:t>
            </w:r>
          </w:p>
        </w:tc>
        <w:tc>
          <w:tcPr>
            <w:tcW w:w="1134" w:type="dxa"/>
          </w:tcPr>
          <w:p w14:paraId="7B935966"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0.1352</w:t>
            </w:r>
          </w:p>
        </w:tc>
        <w:tc>
          <w:tcPr>
            <w:tcW w:w="1134" w:type="dxa"/>
          </w:tcPr>
          <w:p w14:paraId="5ED9A8AC"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134" w:type="dxa"/>
          </w:tcPr>
          <w:p w14:paraId="5F28A9D2" w14:textId="77777777" w:rsidR="007D3F6E" w:rsidRPr="007D3F6E" w:rsidRDefault="007D3F6E" w:rsidP="00CC6C20">
            <w:pPr>
              <w:rPr>
                <w:rFonts w:ascii="Times New Roman" w:hAnsi="Times New Roman" w:cs="Times New Roman"/>
              </w:rPr>
            </w:pPr>
          </w:p>
        </w:tc>
      </w:tr>
      <w:tr w:rsidR="007D3F6E" w:rsidRPr="007D3F6E" w14:paraId="55AE6234" w14:textId="77777777" w:rsidTr="00CC6C20">
        <w:tc>
          <w:tcPr>
            <w:tcW w:w="1413" w:type="dxa"/>
            <w:shd w:val="clear" w:color="auto" w:fill="auto"/>
          </w:tcPr>
          <w:p w14:paraId="637342DA"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7.Обычно я не бросал задачу после неудачных попыток</w:t>
            </w:r>
          </w:p>
        </w:tc>
        <w:tc>
          <w:tcPr>
            <w:tcW w:w="1276" w:type="dxa"/>
          </w:tcPr>
          <w:p w14:paraId="57D8A147"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0.2849</w:t>
            </w:r>
          </w:p>
        </w:tc>
        <w:tc>
          <w:tcPr>
            <w:tcW w:w="1134" w:type="dxa"/>
          </w:tcPr>
          <w:p w14:paraId="2CAFF2D7"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-0.1497</w:t>
            </w:r>
          </w:p>
        </w:tc>
        <w:tc>
          <w:tcPr>
            <w:tcW w:w="992" w:type="dxa"/>
          </w:tcPr>
          <w:p w14:paraId="7503F7F8"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0.1779</w:t>
            </w:r>
          </w:p>
        </w:tc>
        <w:tc>
          <w:tcPr>
            <w:tcW w:w="1134" w:type="dxa"/>
          </w:tcPr>
          <w:p w14:paraId="344CEB71"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0.0138</w:t>
            </w:r>
          </w:p>
        </w:tc>
        <w:tc>
          <w:tcPr>
            <w:tcW w:w="1134" w:type="dxa"/>
          </w:tcPr>
          <w:p w14:paraId="05F11BC1"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0.3130</w:t>
            </w:r>
          </w:p>
        </w:tc>
        <w:tc>
          <w:tcPr>
            <w:tcW w:w="1134" w:type="dxa"/>
          </w:tcPr>
          <w:p w14:paraId="0DC27C74"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0.1331</w:t>
            </w:r>
          </w:p>
        </w:tc>
        <w:tc>
          <w:tcPr>
            <w:tcW w:w="1134" w:type="dxa"/>
          </w:tcPr>
          <w:p w14:paraId="792D3099"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r>
      <w:tr w:rsidR="007D3F6E" w:rsidRPr="007D3F6E" w14:paraId="1FB66378" w14:textId="77777777" w:rsidTr="00CC6C20">
        <w:tc>
          <w:tcPr>
            <w:tcW w:w="1413" w:type="dxa"/>
            <w:shd w:val="clear" w:color="auto" w:fill="auto"/>
          </w:tcPr>
          <w:p w14:paraId="1DFA5237"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8.Мои интересы меняются год от года</w:t>
            </w:r>
          </w:p>
        </w:tc>
        <w:tc>
          <w:tcPr>
            <w:tcW w:w="1276" w:type="dxa"/>
          </w:tcPr>
          <w:p w14:paraId="2730BBFC" w14:textId="77777777" w:rsidR="007D3F6E" w:rsidRPr="007D3F6E" w:rsidRDefault="007D3F6E" w:rsidP="00CC6C20">
            <w:pPr>
              <w:rPr>
                <w:rFonts w:ascii="Times New Roman" w:hAnsi="Times New Roman" w:cs="Times New Roman"/>
                <w:szCs w:val="16"/>
              </w:rPr>
            </w:pPr>
            <w:r w:rsidRPr="007D3F6E">
              <w:rPr>
                <w:rFonts w:ascii="Times New Roman" w:hAnsi="Times New Roman" w:cs="Times New Roman"/>
                <w:szCs w:val="16"/>
              </w:rPr>
              <w:t>-0.0606</w:t>
            </w:r>
          </w:p>
        </w:tc>
        <w:tc>
          <w:tcPr>
            <w:tcW w:w="1134" w:type="dxa"/>
          </w:tcPr>
          <w:p w14:paraId="13A86846"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0.2479</w:t>
            </w:r>
          </w:p>
        </w:tc>
        <w:tc>
          <w:tcPr>
            <w:tcW w:w="992" w:type="dxa"/>
          </w:tcPr>
          <w:p w14:paraId="3EB501F9"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-0.0666</w:t>
            </w:r>
          </w:p>
        </w:tc>
        <w:tc>
          <w:tcPr>
            <w:tcW w:w="1134" w:type="dxa"/>
          </w:tcPr>
          <w:p w14:paraId="41197E4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0.1929</w:t>
            </w:r>
          </w:p>
        </w:tc>
        <w:tc>
          <w:tcPr>
            <w:tcW w:w="1134" w:type="dxa"/>
          </w:tcPr>
          <w:p w14:paraId="0A0F4FC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-0.0666</w:t>
            </w:r>
          </w:p>
        </w:tc>
        <w:tc>
          <w:tcPr>
            <w:tcW w:w="1134" w:type="dxa"/>
          </w:tcPr>
          <w:p w14:paraId="087540AB"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0.3237</w:t>
            </w:r>
          </w:p>
        </w:tc>
        <w:tc>
          <w:tcPr>
            <w:tcW w:w="1134" w:type="dxa"/>
          </w:tcPr>
          <w:p w14:paraId="153EA7C1"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-0.0100</w:t>
            </w:r>
          </w:p>
        </w:tc>
      </w:tr>
    </w:tbl>
    <w:p w14:paraId="3312A998" w14:textId="77777777" w:rsidR="007D3F6E" w:rsidRDefault="007D3F6E" w:rsidP="007D3F6E"/>
    <w:p w14:paraId="6E00EC21" w14:textId="77777777" w:rsidR="007D3F6E" w:rsidRPr="007D3F6E" w:rsidRDefault="007D3F6E" w:rsidP="007D3F6E">
      <w:pPr>
        <w:rPr>
          <w:sz w:val="32"/>
        </w:rPr>
      </w:pPr>
    </w:p>
    <w:p w14:paraId="35460067" w14:textId="449658BF" w:rsidR="00682551" w:rsidRDefault="00682551">
      <w:pPr>
        <w:rPr>
          <w:rFonts w:ascii="Times New Roman" w:hAnsi="Times New Roman" w:cs="Times New Roman"/>
          <w:sz w:val="32"/>
        </w:rPr>
      </w:pPr>
      <w:r>
        <w:rPr>
          <w:rFonts w:ascii="Times New Roman" w:hAnsi="Times New Roman" w:cs="Times New Roman"/>
          <w:sz w:val="32"/>
        </w:rPr>
        <w:br w:type="page"/>
      </w:r>
    </w:p>
    <w:p w14:paraId="56D77C64" w14:textId="77777777" w:rsidR="007D3F6E" w:rsidRDefault="007D3F6E" w:rsidP="007D3F6E">
      <w:pPr>
        <w:rPr>
          <w:rFonts w:ascii="Times New Roman" w:hAnsi="Times New Roman" w:cs="Times New Roman"/>
          <w:sz w:val="32"/>
        </w:rPr>
      </w:pPr>
    </w:p>
    <w:p w14:paraId="346FABDE" w14:textId="39F0CEF8" w:rsidR="007D3F6E" w:rsidRPr="00797A7D" w:rsidRDefault="00F953FF" w:rsidP="007D3F6E">
      <w:pPr>
        <w:jc w:val="right"/>
        <w:rPr>
          <w:rFonts w:ascii="Times New Roman" w:hAnsi="Times New Roman" w:cs="Times New Roman"/>
          <w:i/>
          <w:sz w:val="28"/>
        </w:rPr>
      </w:pPr>
      <w:r w:rsidRPr="00797A7D">
        <w:rPr>
          <w:rFonts w:ascii="Times New Roman" w:hAnsi="Times New Roman" w:cs="Times New Roman"/>
          <w:i/>
          <w:sz w:val="28"/>
        </w:rPr>
        <w:t>Продолжение приложения 3</w:t>
      </w:r>
    </w:p>
    <w:tbl>
      <w:tblPr>
        <w:tblStyle w:val="a3"/>
        <w:tblW w:w="9351" w:type="dxa"/>
        <w:tblLayout w:type="fixed"/>
        <w:tblLook w:val="04A0" w:firstRow="1" w:lastRow="0" w:firstColumn="1" w:lastColumn="0" w:noHBand="0" w:noVBand="1"/>
      </w:tblPr>
      <w:tblGrid>
        <w:gridCol w:w="1413"/>
        <w:gridCol w:w="1276"/>
        <w:gridCol w:w="1134"/>
        <w:gridCol w:w="992"/>
        <w:gridCol w:w="1134"/>
        <w:gridCol w:w="1134"/>
        <w:gridCol w:w="1134"/>
        <w:gridCol w:w="1134"/>
      </w:tblGrid>
      <w:tr w:rsidR="001A274B" w:rsidRPr="007D3F6E" w14:paraId="2581B1D2" w14:textId="77777777" w:rsidTr="0017540D">
        <w:tc>
          <w:tcPr>
            <w:tcW w:w="1413" w:type="dxa"/>
          </w:tcPr>
          <w:p w14:paraId="7692B1DB" w14:textId="74859379"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b/>
              </w:rPr>
              <w:t xml:space="preserve">Переменная </w:t>
            </w:r>
          </w:p>
        </w:tc>
        <w:tc>
          <w:tcPr>
            <w:tcW w:w="1276" w:type="dxa"/>
          </w:tcPr>
          <w:p w14:paraId="74BE2161" w14:textId="43778351" w:rsidR="001A274B" w:rsidRPr="007D3F6E" w:rsidRDefault="001A274B" w:rsidP="001A274B">
            <w:pPr>
              <w:rPr>
                <w:rFonts w:ascii="Times New Roman" w:hAnsi="Times New Roman" w:cs="Times New Roman"/>
                <w:szCs w:val="16"/>
              </w:rPr>
            </w:pPr>
            <w:r w:rsidRPr="007D3F6E">
              <w:rPr>
                <w:rFonts w:ascii="Times New Roman" w:hAnsi="Times New Roman" w:cs="Times New Roman"/>
                <w:b/>
              </w:rPr>
              <w:t>1</w:t>
            </w:r>
          </w:p>
        </w:tc>
        <w:tc>
          <w:tcPr>
            <w:tcW w:w="1134" w:type="dxa"/>
          </w:tcPr>
          <w:p w14:paraId="3D138C23" w14:textId="5AF585BA" w:rsidR="001A274B" w:rsidRPr="007D3F6E" w:rsidRDefault="001A274B" w:rsidP="001A274B">
            <w:pPr>
              <w:rPr>
                <w:rFonts w:ascii="Times New Roman" w:hAnsi="Times New Roman" w:cs="Times New Roman"/>
              </w:rPr>
            </w:pPr>
            <w:r w:rsidRPr="007D3F6E">
              <w:rPr>
                <w:rFonts w:ascii="Times New Roman" w:hAnsi="Times New Roman" w:cs="Times New Roman"/>
                <w:b/>
              </w:rPr>
              <w:t>2</w:t>
            </w:r>
          </w:p>
        </w:tc>
        <w:tc>
          <w:tcPr>
            <w:tcW w:w="992" w:type="dxa"/>
          </w:tcPr>
          <w:p w14:paraId="31F3E4F8" w14:textId="18181F78" w:rsidR="001A274B" w:rsidRPr="007D3F6E" w:rsidRDefault="001A274B" w:rsidP="001A274B">
            <w:pPr>
              <w:rPr>
                <w:rFonts w:ascii="Times New Roman" w:hAnsi="Times New Roman" w:cs="Times New Roman"/>
              </w:rPr>
            </w:pPr>
            <w:r w:rsidRPr="007D3F6E">
              <w:rPr>
                <w:rFonts w:ascii="Times New Roman" w:hAnsi="Times New Roman" w:cs="Times New Roman"/>
                <w:b/>
              </w:rPr>
              <w:t>3</w:t>
            </w:r>
          </w:p>
        </w:tc>
        <w:tc>
          <w:tcPr>
            <w:tcW w:w="1134" w:type="dxa"/>
          </w:tcPr>
          <w:p w14:paraId="74A3D828" w14:textId="707BEB79" w:rsidR="001A274B" w:rsidRPr="007D3F6E" w:rsidRDefault="001A274B" w:rsidP="001A274B">
            <w:pPr>
              <w:rPr>
                <w:rFonts w:ascii="Times New Roman" w:hAnsi="Times New Roman" w:cs="Times New Roman"/>
              </w:rPr>
            </w:pPr>
            <w:r w:rsidRPr="007D3F6E">
              <w:rPr>
                <w:rFonts w:ascii="Times New Roman" w:hAnsi="Times New Roman" w:cs="Times New Roman"/>
                <w:b/>
              </w:rPr>
              <w:t>4</w:t>
            </w:r>
          </w:p>
        </w:tc>
        <w:tc>
          <w:tcPr>
            <w:tcW w:w="1134" w:type="dxa"/>
          </w:tcPr>
          <w:p w14:paraId="4CA85D1C" w14:textId="5D057997" w:rsidR="001A274B" w:rsidRPr="007D3F6E" w:rsidRDefault="001A274B" w:rsidP="001A274B">
            <w:pPr>
              <w:rPr>
                <w:rFonts w:ascii="Times New Roman" w:hAnsi="Times New Roman" w:cs="Times New Roman"/>
              </w:rPr>
            </w:pPr>
            <w:r w:rsidRPr="007D3F6E">
              <w:rPr>
                <w:rFonts w:ascii="Times New Roman" w:hAnsi="Times New Roman" w:cs="Times New Roman"/>
                <w:b/>
              </w:rPr>
              <w:t>5</w:t>
            </w:r>
          </w:p>
        </w:tc>
        <w:tc>
          <w:tcPr>
            <w:tcW w:w="1134" w:type="dxa"/>
          </w:tcPr>
          <w:p w14:paraId="7208C845" w14:textId="361680C7" w:rsidR="001A274B" w:rsidRPr="007D3F6E" w:rsidRDefault="001A274B" w:rsidP="001A274B">
            <w:pPr>
              <w:rPr>
                <w:rFonts w:ascii="Times New Roman" w:hAnsi="Times New Roman" w:cs="Times New Roman"/>
              </w:rPr>
            </w:pPr>
            <w:r w:rsidRPr="007D3F6E">
              <w:rPr>
                <w:rFonts w:ascii="Times New Roman" w:hAnsi="Times New Roman" w:cs="Times New Roman"/>
                <w:b/>
              </w:rPr>
              <w:t>6</w:t>
            </w:r>
          </w:p>
        </w:tc>
        <w:tc>
          <w:tcPr>
            <w:tcW w:w="1134" w:type="dxa"/>
          </w:tcPr>
          <w:p w14:paraId="55F7FBBF" w14:textId="185733DA" w:rsidR="001A274B" w:rsidRPr="007D3F6E" w:rsidRDefault="001A274B" w:rsidP="001A274B">
            <w:pPr>
              <w:rPr>
                <w:rFonts w:ascii="Times New Roman" w:hAnsi="Times New Roman" w:cs="Times New Roman"/>
              </w:rPr>
            </w:pPr>
            <w:r w:rsidRPr="007D3F6E">
              <w:rPr>
                <w:rFonts w:ascii="Times New Roman" w:hAnsi="Times New Roman" w:cs="Times New Roman"/>
                <w:b/>
              </w:rPr>
              <w:t>7</w:t>
            </w:r>
          </w:p>
        </w:tc>
      </w:tr>
      <w:tr w:rsidR="001A274B" w:rsidRPr="007D3F6E" w14:paraId="26DD8BCC" w14:textId="77777777" w:rsidTr="00CC6C20">
        <w:tc>
          <w:tcPr>
            <w:tcW w:w="1413" w:type="dxa"/>
            <w:shd w:val="clear" w:color="auto" w:fill="auto"/>
          </w:tcPr>
          <w:p w14:paraId="3B21437B"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9.Неудачи обычно останавливают меня</w:t>
            </w:r>
          </w:p>
        </w:tc>
        <w:tc>
          <w:tcPr>
            <w:tcW w:w="1276" w:type="dxa"/>
          </w:tcPr>
          <w:p w14:paraId="0626ABBD" w14:textId="77777777" w:rsidR="001A274B" w:rsidRPr="007D3F6E" w:rsidRDefault="001A274B" w:rsidP="001A274B">
            <w:pPr>
              <w:rPr>
                <w:rFonts w:ascii="Times New Roman" w:hAnsi="Times New Roman" w:cs="Times New Roman"/>
                <w:szCs w:val="16"/>
              </w:rPr>
            </w:pPr>
            <w:r w:rsidRPr="007D3F6E">
              <w:rPr>
                <w:rFonts w:ascii="Times New Roman" w:hAnsi="Times New Roman" w:cs="Times New Roman"/>
                <w:szCs w:val="16"/>
              </w:rPr>
              <w:t>-0.1407</w:t>
            </w:r>
          </w:p>
        </w:tc>
        <w:tc>
          <w:tcPr>
            <w:tcW w:w="1134" w:type="dxa"/>
          </w:tcPr>
          <w:p w14:paraId="14973446"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0.2609</w:t>
            </w:r>
          </w:p>
        </w:tc>
        <w:tc>
          <w:tcPr>
            <w:tcW w:w="992" w:type="dxa"/>
          </w:tcPr>
          <w:p w14:paraId="07BD2744"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-0.0953</w:t>
            </w:r>
          </w:p>
        </w:tc>
        <w:tc>
          <w:tcPr>
            <w:tcW w:w="1134" w:type="dxa"/>
          </w:tcPr>
          <w:p w14:paraId="7E981A44"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0.1440</w:t>
            </w:r>
          </w:p>
        </w:tc>
        <w:tc>
          <w:tcPr>
            <w:tcW w:w="1134" w:type="dxa"/>
          </w:tcPr>
          <w:p w14:paraId="2C34963E"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-0.1958</w:t>
            </w:r>
          </w:p>
        </w:tc>
        <w:tc>
          <w:tcPr>
            <w:tcW w:w="1134" w:type="dxa"/>
          </w:tcPr>
          <w:p w14:paraId="7874A5F5"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0.0287</w:t>
            </w:r>
          </w:p>
        </w:tc>
        <w:tc>
          <w:tcPr>
            <w:tcW w:w="1134" w:type="dxa"/>
          </w:tcPr>
          <w:p w14:paraId="2E0F9540"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-0.2143</w:t>
            </w:r>
          </w:p>
        </w:tc>
      </w:tr>
      <w:tr w:rsidR="001A274B" w:rsidRPr="007D3F6E" w14:paraId="5870A3DC" w14:textId="77777777" w:rsidTr="00CC6C20">
        <w:tc>
          <w:tcPr>
            <w:tcW w:w="1413" w:type="dxa"/>
            <w:shd w:val="clear" w:color="auto" w:fill="auto"/>
          </w:tcPr>
          <w:p w14:paraId="1C48D8E5"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10.Я быстро теряю интерес к идеям</w:t>
            </w:r>
          </w:p>
        </w:tc>
        <w:tc>
          <w:tcPr>
            <w:tcW w:w="1276" w:type="dxa"/>
          </w:tcPr>
          <w:p w14:paraId="31B57D1E" w14:textId="77777777" w:rsidR="001A274B" w:rsidRPr="007D3F6E" w:rsidRDefault="001A274B" w:rsidP="001A274B">
            <w:pPr>
              <w:rPr>
                <w:rFonts w:ascii="Times New Roman" w:hAnsi="Times New Roman" w:cs="Times New Roman"/>
                <w:szCs w:val="16"/>
              </w:rPr>
            </w:pPr>
            <w:r w:rsidRPr="007D3F6E">
              <w:rPr>
                <w:rFonts w:ascii="Times New Roman" w:hAnsi="Times New Roman" w:cs="Times New Roman"/>
                <w:szCs w:val="16"/>
              </w:rPr>
              <w:t>-0.1555</w:t>
            </w:r>
          </w:p>
        </w:tc>
        <w:tc>
          <w:tcPr>
            <w:tcW w:w="1134" w:type="dxa"/>
          </w:tcPr>
          <w:p w14:paraId="1A8DBD05"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0.3383</w:t>
            </w:r>
          </w:p>
        </w:tc>
        <w:tc>
          <w:tcPr>
            <w:tcW w:w="992" w:type="dxa"/>
          </w:tcPr>
          <w:p w14:paraId="4A99297B"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-0.1072</w:t>
            </w:r>
          </w:p>
        </w:tc>
        <w:tc>
          <w:tcPr>
            <w:tcW w:w="1134" w:type="dxa"/>
          </w:tcPr>
          <w:p w14:paraId="70D92427"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0.2108</w:t>
            </w:r>
          </w:p>
        </w:tc>
        <w:tc>
          <w:tcPr>
            <w:tcW w:w="1134" w:type="dxa"/>
          </w:tcPr>
          <w:p w14:paraId="554CEF84"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-0.1914</w:t>
            </w:r>
          </w:p>
        </w:tc>
        <w:tc>
          <w:tcPr>
            <w:tcW w:w="1134" w:type="dxa"/>
          </w:tcPr>
          <w:p w14:paraId="038D84D5"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0.1544</w:t>
            </w:r>
          </w:p>
        </w:tc>
        <w:tc>
          <w:tcPr>
            <w:tcW w:w="1134" w:type="dxa"/>
          </w:tcPr>
          <w:p w14:paraId="672D85BD"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-0.1625</w:t>
            </w:r>
          </w:p>
        </w:tc>
      </w:tr>
      <w:tr w:rsidR="001A274B" w:rsidRPr="007D3F6E" w14:paraId="58406D64" w14:textId="77777777" w:rsidTr="00CC6C20">
        <w:tc>
          <w:tcPr>
            <w:tcW w:w="1413" w:type="dxa"/>
            <w:shd w:val="clear" w:color="auto" w:fill="auto"/>
          </w:tcPr>
          <w:p w14:paraId="744B26F4"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11.Меня называют целеустремленным человеком</w:t>
            </w:r>
          </w:p>
        </w:tc>
        <w:tc>
          <w:tcPr>
            <w:tcW w:w="1276" w:type="dxa"/>
          </w:tcPr>
          <w:p w14:paraId="02225E66" w14:textId="77777777" w:rsidR="001A274B" w:rsidRPr="007D3F6E" w:rsidRDefault="001A274B" w:rsidP="001A274B">
            <w:pPr>
              <w:rPr>
                <w:rFonts w:ascii="Times New Roman" w:hAnsi="Times New Roman" w:cs="Times New Roman"/>
                <w:b/>
                <w:szCs w:val="16"/>
              </w:rPr>
            </w:pPr>
            <w:r w:rsidRPr="007D3F6E">
              <w:rPr>
                <w:rFonts w:ascii="Times New Roman" w:hAnsi="Times New Roman" w:cs="Times New Roman"/>
                <w:b/>
                <w:szCs w:val="16"/>
              </w:rPr>
              <w:t>0.3330</w:t>
            </w:r>
          </w:p>
        </w:tc>
        <w:tc>
          <w:tcPr>
            <w:tcW w:w="1134" w:type="dxa"/>
          </w:tcPr>
          <w:p w14:paraId="7B8C16FD"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-0.1523</w:t>
            </w:r>
          </w:p>
        </w:tc>
        <w:tc>
          <w:tcPr>
            <w:tcW w:w="992" w:type="dxa"/>
          </w:tcPr>
          <w:p w14:paraId="485AE0FF"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0.3376</w:t>
            </w:r>
          </w:p>
        </w:tc>
        <w:tc>
          <w:tcPr>
            <w:tcW w:w="1134" w:type="dxa"/>
          </w:tcPr>
          <w:p w14:paraId="61767592"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0.0311</w:t>
            </w:r>
          </w:p>
        </w:tc>
        <w:tc>
          <w:tcPr>
            <w:tcW w:w="1134" w:type="dxa"/>
          </w:tcPr>
          <w:p w14:paraId="18894133"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0.3250</w:t>
            </w:r>
          </w:p>
        </w:tc>
        <w:tc>
          <w:tcPr>
            <w:tcW w:w="1134" w:type="dxa"/>
          </w:tcPr>
          <w:p w14:paraId="64970F3A"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0.0878</w:t>
            </w:r>
          </w:p>
        </w:tc>
        <w:tc>
          <w:tcPr>
            <w:tcW w:w="1134" w:type="dxa"/>
          </w:tcPr>
          <w:p w14:paraId="12300BC6"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0.2633</w:t>
            </w:r>
          </w:p>
        </w:tc>
      </w:tr>
      <w:tr w:rsidR="001A274B" w:rsidRPr="007D3F6E" w14:paraId="4A6C09BE" w14:textId="77777777" w:rsidTr="00CC6C20">
        <w:tc>
          <w:tcPr>
            <w:tcW w:w="1413" w:type="dxa"/>
            <w:shd w:val="clear" w:color="auto" w:fill="auto"/>
          </w:tcPr>
          <w:p w14:paraId="3AB17397"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12.Я не в ладах с долгосрочными проектами</w:t>
            </w:r>
          </w:p>
        </w:tc>
        <w:tc>
          <w:tcPr>
            <w:tcW w:w="1276" w:type="dxa"/>
          </w:tcPr>
          <w:p w14:paraId="44AC2EAA" w14:textId="77777777" w:rsidR="001A274B" w:rsidRPr="007D3F6E" w:rsidRDefault="001A274B" w:rsidP="001A274B">
            <w:pPr>
              <w:rPr>
                <w:rFonts w:ascii="Times New Roman" w:hAnsi="Times New Roman" w:cs="Times New Roman"/>
                <w:szCs w:val="16"/>
              </w:rPr>
            </w:pPr>
            <w:r w:rsidRPr="007D3F6E">
              <w:rPr>
                <w:rFonts w:ascii="Times New Roman" w:hAnsi="Times New Roman" w:cs="Times New Roman"/>
                <w:szCs w:val="16"/>
              </w:rPr>
              <w:t>-0.0999</w:t>
            </w:r>
          </w:p>
        </w:tc>
        <w:tc>
          <w:tcPr>
            <w:tcW w:w="1134" w:type="dxa"/>
          </w:tcPr>
          <w:p w14:paraId="1C86FC30"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0.1840</w:t>
            </w:r>
          </w:p>
        </w:tc>
        <w:tc>
          <w:tcPr>
            <w:tcW w:w="992" w:type="dxa"/>
          </w:tcPr>
          <w:p w14:paraId="01857B68"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-0.0892</w:t>
            </w:r>
          </w:p>
        </w:tc>
        <w:tc>
          <w:tcPr>
            <w:tcW w:w="1134" w:type="dxa"/>
          </w:tcPr>
          <w:p w14:paraId="78DC0092"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0.1680</w:t>
            </w:r>
          </w:p>
        </w:tc>
        <w:tc>
          <w:tcPr>
            <w:tcW w:w="1134" w:type="dxa"/>
          </w:tcPr>
          <w:p w14:paraId="2B0EDF4C"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-0.1545</w:t>
            </w:r>
          </w:p>
        </w:tc>
        <w:tc>
          <w:tcPr>
            <w:tcW w:w="1134" w:type="dxa"/>
          </w:tcPr>
          <w:p w14:paraId="7499282B"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0.0866</w:t>
            </w:r>
          </w:p>
        </w:tc>
        <w:tc>
          <w:tcPr>
            <w:tcW w:w="1134" w:type="dxa"/>
          </w:tcPr>
          <w:p w14:paraId="32A6F75A"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-0.1056</w:t>
            </w:r>
          </w:p>
        </w:tc>
      </w:tr>
      <w:tr w:rsidR="001A274B" w:rsidRPr="007D3F6E" w14:paraId="6B192B80" w14:textId="77777777" w:rsidTr="00CC6C20">
        <w:tc>
          <w:tcPr>
            <w:tcW w:w="1413" w:type="dxa"/>
            <w:shd w:val="clear" w:color="auto" w:fill="auto"/>
          </w:tcPr>
          <w:p w14:paraId="2DBE93E5"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13.Я заканчиваю все, что начинаю</w:t>
            </w:r>
          </w:p>
        </w:tc>
        <w:tc>
          <w:tcPr>
            <w:tcW w:w="1276" w:type="dxa"/>
          </w:tcPr>
          <w:p w14:paraId="033C71D1" w14:textId="77777777" w:rsidR="001A274B" w:rsidRPr="007D3F6E" w:rsidRDefault="001A274B" w:rsidP="001A274B">
            <w:pPr>
              <w:rPr>
                <w:rFonts w:ascii="Times New Roman" w:hAnsi="Times New Roman" w:cs="Times New Roman"/>
                <w:b/>
                <w:szCs w:val="16"/>
              </w:rPr>
            </w:pPr>
            <w:r w:rsidRPr="007D3F6E">
              <w:rPr>
                <w:rFonts w:ascii="Times New Roman" w:hAnsi="Times New Roman" w:cs="Times New Roman"/>
                <w:b/>
                <w:szCs w:val="16"/>
              </w:rPr>
              <w:t>0.3677</w:t>
            </w:r>
          </w:p>
        </w:tc>
        <w:tc>
          <w:tcPr>
            <w:tcW w:w="1134" w:type="dxa"/>
          </w:tcPr>
          <w:p w14:paraId="40E70630"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-0.2077</w:t>
            </w:r>
          </w:p>
        </w:tc>
        <w:tc>
          <w:tcPr>
            <w:tcW w:w="992" w:type="dxa"/>
          </w:tcPr>
          <w:p w14:paraId="79E5402B"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0.2777</w:t>
            </w:r>
          </w:p>
        </w:tc>
        <w:tc>
          <w:tcPr>
            <w:tcW w:w="1134" w:type="dxa"/>
          </w:tcPr>
          <w:p w14:paraId="6ADBB591"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-0.0813</w:t>
            </w:r>
          </w:p>
        </w:tc>
        <w:tc>
          <w:tcPr>
            <w:tcW w:w="1134" w:type="dxa"/>
          </w:tcPr>
          <w:p w14:paraId="09D176F0"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0.3026</w:t>
            </w:r>
          </w:p>
        </w:tc>
        <w:tc>
          <w:tcPr>
            <w:tcW w:w="1134" w:type="dxa"/>
          </w:tcPr>
          <w:p w14:paraId="43CC8105"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0.0420</w:t>
            </w:r>
          </w:p>
        </w:tc>
        <w:tc>
          <w:tcPr>
            <w:tcW w:w="1134" w:type="dxa"/>
          </w:tcPr>
          <w:p w14:paraId="177E80A0"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0.3071</w:t>
            </w:r>
          </w:p>
        </w:tc>
      </w:tr>
      <w:tr w:rsidR="001A274B" w:rsidRPr="007D3F6E" w14:paraId="1A7C8B39" w14:textId="77777777" w:rsidTr="00CC6C20">
        <w:tc>
          <w:tcPr>
            <w:tcW w:w="1413" w:type="dxa"/>
            <w:shd w:val="clear" w:color="auto" w:fill="auto"/>
          </w:tcPr>
          <w:p w14:paraId="3FA6C23D"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14.У меня есть давние хобби</w:t>
            </w:r>
          </w:p>
        </w:tc>
        <w:tc>
          <w:tcPr>
            <w:tcW w:w="1276" w:type="dxa"/>
          </w:tcPr>
          <w:p w14:paraId="7B7677FF" w14:textId="77777777" w:rsidR="001A274B" w:rsidRPr="007D3F6E" w:rsidRDefault="001A274B" w:rsidP="001A274B">
            <w:pPr>
              <w:rPr>
                <w:rFonts w:ascii="Times New Roman" w:hAnsi="Times New Roman" w:cs="Times New Roman"/>
                <w:szCs w:val="16"/>
              </w:rPr>
            </w:pPr>
            <w:r w:rsidRPr="007D3F6E">
              <w:rPr>
                <w:rFonts w:ascii="Times New Roman" w:hAnsi="Times New Roman" w:cs="Times New Roman"/>
                <w:szCs w:val="16"/>
              </w:rPr>
              <w:t>0.2067</w:t>
            </w:r>
          </w:p>
        </w:tc>
        <w:tc>
          <w:tcPr>
            <w:tcW w:w="1134" w:type="dxa"/>
          </w:tcPr>
          <w:p w14:paraId="0AE669AD"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-0.0973</w:t>
            </w:r>
          </w:p>
        </w:tc>
        <w:tc>
          <w:tcPr>
            <w:tcW w:w="992" w:type="dxa"/>
          </w:tcPr>
          <w:p w14:paraId="4470C506"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0.1582</w:t>
            </w:r>
          </w:p>
        </w:tc>
        <w:tc>
          <w:tcPr>
            <w:tcW w:w="1134" w:type="dxa"/>
          </w:tcPr>
          <w:p w14:paraId="35435358"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0.0710</w:t>
            </w:r>
          </w:p>
        </w:tc>
        <w:tc>
          <w:tcPr>
            <w:tcW w:w="1134" w:type="dxa"/>
          </w:tcPr>
          <w:p w14:paraId="72E11A7A"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0.2767</w:t>
            </w:r>
          </w:p>
        </w:tc>
        <w:tc>
          <w:tcPr>
            <w:tcW w:w="1134" w:type="dxa"/>
          </w:tcPr>
          <w:p w14:paraId="40C1AD69"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0.0856</w:t>
            </w:r>
          </w:p>
        </w:tc>
        <w:tc>
          <w:tcPr>
            <w:tcW w:w="1134" w:type="dxa"/>
          </w:tcPr>
          <w:p w14:paraId="61266EFB"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0.2112</w:t>
            </w:r>
          </w:p>
        </w:tc>
      </w:tr>
      <w:tr w:rsidR="001A274B" w:rsidRPr="007D3F6E" w14:paraId="3DAC5466" w14:textId="77777777" w:rsidTr="00CC6C20">
        <w:tc>
          <w:tcPr>
            <w:tcW w:w="1413" w:type="dxa"/>
            <w:shd w:val="clear" w:color="auto" w:fill="auto"/>
          </w:tcPr>
          <w:p w14:paraId="36F5BCBC" w14:textId="77777777"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sz w:val="24"/>
                <w:szCs w:val="24"/>
              </w:rPr>
              <w:t>15.В работе я упорен</w:t>
            </w:r>
          </w:p>
        </w:tc>
        <w:tc>
          <w:tcPr>
            <w:tcW w:w="1276" w:type="dxa"/>
          </w:tcPr>
          <w:p w14:paraId="0C564687" w14:textId="77777777" w:rsidR="001A274B" w:rsidRPr="007D3F6E" w:rsidRDefault="001A274B" w:rsidP="001A274B">
            <w:pPr>
              <w:rPr>
                <w:rFonts w:ascii="Times New Roman" w:hAnsi="Times New Roman" w:cs="Times New Roman"/>
                <w:b/>
                <w:szCs w:val="16"/>
              </w:rPr>
            </w:pPr>
            <w:r w:rsidRPr="007D3F6E">
              <w:rPr>
                <w:rFonts w:ascii="Times New Roman" w:hAnsi="Times New Roman" w:cs="Times New Roman"/>
                <w:b/>
                <w:szCs w:val="16"/>
              </w:rPr>
              <w:t>0.3969</w:t>
            </w:r>
          </w:p>
        </w:tc>
        <w:tc>
          <w:tcPr>
            <w:tcW w:w="1134" w:type="dxa"/>
          </w:tcPr>
          <w:p w14:paraId="64DC4E6E"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-0.1808</w:t>
            </w:r>
          </w:p>
        </w:tc>
        <w:tc>
          <w:tcPr>
            <w:tcW w:w="992" w:type="dxa"/>
          </w:tcPr>
          <w:p w14:paraId="72B9C44C"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0.3636</w:t>
            </w:r>
          </w:p>
        </w:tc>
        <w:tc>
          <w:tcPr>
            <w:tcW w:w="1134" w:type="dxa"/>
          </w:tcPr>
          <w:p w14:paraId="5BAC9EDB"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0.0053</w:t>
            </w:r>
          </w:p>
        </w:tc>
        <w:tc>
          <w:tcPr>
            <w:tcW w:w="1134" w:type="dxa"/>
          </w:tcPr>
          <w:p w14:paraId="08570C28"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0.3615</w:t>
            </w:r>
          </w:p>
        </w:tc>
        <w:tc>
          <w:tcPr>
            <w:tcW w:w="1134" w:type="dxa"/>
          </w:tcPr>
          <w:p w14:paraId="0E7A10C8" w14:textId="77777777" w:rsidR="001A274B" w:rsidRPr="007D3F6E" w:rsidRDefault="001A274B" w:rsidP="001A274B">
            <w:pPr>
              <w:rPr>
                <w:rFonts w:ascii="Times New Roman" w:hAnsi="Times New Roman" w:cs="Times New Roman"/>
              </w:rPr>
            </w:pPr>
            <w:r w:rsidRPr="007D3F6E">
              <w:rPr>
                <w:rFonts w:ascii="Times New Roman" w:hAnsi="Times New Roman" w:cs="Times New Roman"/>
              </w:rPr>
              <w:t>0.1058</w:t>
            </w:r>
          </w:p>
        </w:tc>
        <w:tc>
          <w:tcPr>
            <w:tcW w:w="1134" w:type="dxa"/>
          </w:tcPr>
          <w:p w14:paraId="7BE28F9C" w14:textId="77777777" w:rsidR="001A274B" w:rsidRPr="007D3F6E" w:rsidRDefault="001A274B" w:rsidP="001A274B">
            <w:pPr>
              <w:rPr>
                <w:rFonts w:ascii="Times New Roman" w:hAnsi="Times New Roman" w:cs="Times New Roman"/>
                <w:b/>
              </w:rPr>
            </w:pPr>
            <w:r w:rsidRPr="007D3F6E">
              <w:rPr>
                <w:rFonts w:ascii="Times New Roman" w:hAnsi="Times New Roman" w:cs="Times New Roman"/>
                <w:b/>
              </w:rPr>
              <w:t>0.3197</w:t>
            </w:r>
          </w:p>
        </w:tc>
      </w:tr>
    </w:tbl>
    <w:p w14:paraId="172EA94B" w14:textId="77777777" w:rsidR="007D3F6E" w:rsidRPr="007D3F6E" w:rsidRDefault="007D3F6E" w:rsidP="007D3F6E">
      <w:pPr>
        <w:rPr>
          <w:rFonts w:ascii="Times New Roman" w:hAnsi="Times New Roman" w:cs="Times New Roman"/>
        </w:rPr>
      </w:pPr>
    </w:p>
    <w:tbl>
      <w:tblPr>
        <w:tblStyle w:val="a3"/>
        <w:tblW w:w="9368" w:type="dxa"/>
        <w:tblLayout w:type="fixed"/>
        <w:tblLook w:val="04A0" w:firstRow="1" w:lastRow="0" w:firstColumn="1" w:lastColumn="0" w:noHBand="0" w:noVBand="1"/>
      </w:tblPr>
      <w:tblGrid>
        <w:gridCol w:w="1413"/>
        <w:gridCol w:w="992"/>
        <w:gridCol w:w="1023"/>
        <w:gridCol w:w="962"/>
        <w:gridCol w:w="1134"/>
        <w:gridCol w:w="992"/>
        <w:gridCol w:w="992"/>
        <w:gridCol w:w="992"/>
        <w:gridCol w:w="868"/>
      </w:tblGrid>
      <w:tr w:rsidR="007D3F6E" w:rsidRPr="007D3F6E" w14:paraId="06D19609" w14:textId="77777777" w:rsidTr="00CC6C20">
        <w:tc>
          <w:tcPr>
            <w:tcW w:w="1413" w:type="dxa"/>
          </w:tcPr>
          <w:p w14:paraId="74216CB9"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 xml:space="preserve">Переменная </w:t>
            </w:r>
          </w:p>
        </w:tc>
        <w:tc>
          <w:tcPr>
            <w:tcW w:w="992" w:type="dxa"/>
          </w:tcPr>
          <w:p w14:paraId="4154E42D"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8</w:t>
            </w:r>
          </w:p>
        </w:tc>
        <w:tc>
          <w:tcPr>
            <w:tcW w:w="1023" w:type="dxa"/>
          </w:tcPr>
          <w:p w14:paraId="70C26CA2"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9</w:t>
            </w:r>
          </w:p>
        </w:tc>
        <w:tc>
          <w:tcPr>
            <w:tcW w:w="962" w:type="dxa"/>
          </w:tcPr>
          <w:p w14:paraId="6DCE7E55"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10</w:t>
            </w:r>
          </w:p>
        </w:tc>
        <w:tc>
          <w:tcPr>
            <w:tcW w:w="1134" w:type="dxa"/>
          </w:tcPr>
          <w:p w14:paraId="25D169E8"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11</w:t>
            </w:r>
          </w:p>
        </w:tc>
        <w:tc>
          <w:tcPr>
            <w:tcW w:w="992" w:type="dxa"/>
          </w:tcPr>
          <w:p w14:paraId="6DD8B9D4"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12</w:t>
            </w:r>
          </w:p>
        </w:tc>
        <w:tc>
          <w:tcPr>
            <w:tcW w:w="992" w:type="dxa"/>
          </w:tcPr>
          <w:p w14:paraId="2E5DDDF9"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13</w:t>
            </w:r>
          </w:p>
        </w:tc>
        <w:tc>
          <w:tcPr>
            <w:tcW w:w="992" w:type="dxa"/>
          </w:tcPr>
          <w:p w14:paraId="621958EB"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14</w:t>
            </w:r>
          </w:p>
        </w:tc>
        <w:tc>
          <w:tcPr>
            <w:tcW w:w="868" w:type="dxa"/>
          </w:tcPr>
          <w:p w14:paraId="017529CF"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15</w:t>
            </w:r>
          </w:p>
        </w:tc>
      </w:tr>
      <w:tr w:rsidR="007D3F6E" w:rsidRPr="007D3F6E" w14:paraId="54D7E57E" w14:textId="77777777" w:rsidTr="00CC6C20">
        <w:tc>
          <w:tcPr>
            <w:tcW w:w="1413" w:type="dxa"/>
            <w:shd w:val="clear" w:color="auto" w:fill="auto"/>
          </w:tcPr>
          <w:p w14:paraId="317594B7"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8.Мои интересы меняются год от года</w:t>
            </w:r>
          </w:p>
        </w:tc>
        <w:tc>
          <w:tcPr>
            <w:tcW w:w="992" w:type="dxa"/>
          </w:tcPr>
          <w:p w14:paraId="06D6ED5D"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023" w:type="dxa"/>
          </w:tcPr>
          <w:p w14:paraId="7E5CBF71" w14:textId="77777777" w:rsidR="007D3F6E" w:rsidRPr="007D3F6E" w:rsidRDefault="007D3F6E" w:rsidP="00CC6C20">
            <w:pPr>
              <w:rPr>
                <w:rFonts w:ascii="Times New Roman" w:hAnsi="Times New Roman" w:cs="Times New Roman"/>
              </w:rPr>
            </w:pPr>
          </w:p>
        </w:tc>
        <w:tc>
          <w:tcPr>
            <w:tcW w:w="962" w:type="dxa"/>
          </w:tcPr>
          <w:p w14:paraId="47295284" w14:textId="77777777" w:rsidR="007D3F6E" w:rsidRPr="007D3F6E" w:rsidRDefault="007D3F6E" w:rsidP="00CC6C20">
            <w:pPr>
              <w:rPr>
                <w:rFonts w:ascii="Times New Roman" w:hAnsi="Times New Roman" w:cs="Times New Roman"/>
              </w:rPr>
            </w:pPr>
          </w:p>
        </w:tc>
        <w:tc>
          <w:tcPr>
            <w:tcW w:w="1134" w:type="dxa"/>
          </w:tcPr>
          <w:p w14:paraId="174F68F3" w14:textId="77777777" w:rsidR="007D3F6E" w:rsidRPr="007D3F6E" w:rsidRDefault="007D3F6E" w:rsidP="00CC6C20">
            <w:pPr>
              <w:rPr>
                <w:rFonts w:ascii="Times New Roman" w:hAnsi="Times New Roman" w:cs="Times New Roman"/>
              </w:rPr>
            </w:pPr>
          </w:p>
        </w:tc>
        <w:tc>
          <w:tcPr>
            <w:tcW w:w="992" w:type="dxa"/>
          </w:tcPr>
          <w:p w14:paraId="5C79E155" w14:textId="77777777" w:rsidR="007D3F6E" w:rsidRPr="007D3F6E" w:rsidRDefault="007D3F6E" w:rsidP="00CC6C20">
            <w:pPr>
              <w:rPr>
                <w:rFonts w:ascii="Times New Roman" w:hAnsi="Times New Roman" w:cs="Times New Roman"/>
              </w:rPr>
            </w:pPr>
          </w:p>
        </w:tc>
        <w:tc>
          <w:tcPr>
            <w:tcW w:w="992" w:type="dxa"/>
          </w:tcPr>
          <w:p w14:paraId="4AC6566A" w14:textId="77777777" w:rsidR="007D3F6E" w:rsidRPr="007D3F6E" w:rsidRDefault="007D3F6E" w:rsidP="00CC6C20">
            <w:pPr>
              <w:rPr>
                <w:rFonts w:ascii="Times New Roman" w:hAnsi="Times New Roman" w:cs="Times New Roman"/>
              </w:rPr>
            </w:pPr>
          </w:p>
        </w:tc>
        <w:tc>
          <w:tcPr>
            <w:tcW w:w="992" w:type="dxa"/>
          </w:tcPr>
          <w:p w14:paraId="35EE06DC" w14:textId="77777777" w:rsidR="007D3F6E" w:rsidRPr="007D3F6E" w:rsidRDefault="007D3F6E" w:rsidP="00CC6C20">
            <w:pPr>
              <w:rPr>
                <w:rFonts w:ascii="Times New Roman" w:hAnsi="Times New Roman" w:cs="Times New Roman"/>
              </w:rPr>
            </w:pPr>
          </w:p>
        </w:tc>
        <w:tc>
          <w:tcPr>
            <w:tcW w:w="868" w:type="dxa"/>
          </w:tcPr>
          <w:p w14:paraId="078A0469" w14:textId="77777777" w:rsidR="007D3F6E" w:rsidRPr="007D3F6E" w:rsidRDefault="007D3F6E" w:rsidP="00CC6C20">
            <w:pPr>
              <w:rPr>
                <w:rFonts w:ascii="Times New Roman" w:hAnsi="Times New Roman" w:cs="Times New Roman"/>
              </w:rPr>
            </w:pPr>
          </w:p>
        </w:tc>
      </w:tr>
      <w:tr w:rsidR="007D3F6E" w:rsidRPr="007D3F6E" w14:paraId="4FCA9F0D" w14:textId="77777777" w:rsidTr="00CC6C20">
        <w:tc>
          <w:tcPr>
            <w:tcW w:w="1413" w:type="dxa"/>
            <w:shd w:val="clear" w:color="auto" w:fill="auto"/>
          </w:tcPr>
          <w:p w14:paraId="798BF932"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9.Неудачи обычно останавливают меня</w:t>
            </w:r>
          </w:p>
        </w:tc>
        <w:tc>
          <w:tcPr>
            <w:tcW w:w="992" w:type="dxa"/>
          </w:tcPr>
          <w:p w14:paraId="09E3FEFC"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0.1665</w:t>
            </w:r>
          </w:p>
        </w:tc>
        <w:tc>
          <w:tcPr>
            <w:tcW w:w="1023" w:type="dxa"/>
          </w:tcPr>
          <w:p w14:paraId="0AB9BAE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962" w:type="dxa"/>
          </w:tcPr>
          <w:p w14:paraId="1244E47A" w14:textId="77777777" w:rsidR="007D3F6E" w:rsidRPr="007D3F6E" w:rsidRDefault="007D3F6E" w:rsidP="00CC6C20">
            <w:pPr>
              <w:rPr>
                <w:rFonts w:ascii="Times New Roman" w:hAnsi="Times New Roman" w:cs="Times New Roman"/>
              </w:rPr>
            </w:pPr>
          </w:p>
        </w:tc>
        <w:tc>
          <w:tcPr>
            <w:tcW w:w="1134" w:type="dxa"/>
          </w:tcPr>
          <w:p w14:paraId="77FDCFA5" w14:textId="77777777" w:rsidR="007D3F6E" w:rsidRPr="007D3F6E" w:rsidRDefault="007D3F6E" w:rsidP="00CC6C20">
            <w:pPr>
              <w:rPr>
                <w:rFonts w:ascii="Times New Roman" w:hAnsi="Times New Roman" w:cs="Times New Roman"/>
              </w:rPr>
            </w:pPr>
          </w:p>
        </w:tc>
        <w:tc>
          <w:tcPr>
            <w:tcW w:w="992" w:type="dxa"/>
          </w:tcPr>
          <w:p w14:paraId="5F13D70A" w14:textId="77777777" w:rsidR="007D3F6E" w:rsidRPr="007D3F6E" w:rsidRDefault="007D3F6E" w:rsidP="00CC6C20">
            <w:pPr>
              <w:rPr>
                <w:rFonts w:ascii="Times New Roman" w:hAnsi="Times New Roman" w:cs="Times New Roman"/>
              </w:rPr>
            </w:pPr>
          </w:p>
        </w:tc>
        <w:tc>
          <w:tcPr>
            <w:tcW w:w="992" w:type="dxa"/>
          </w:tcPr>
          <w:p w14:paraId="172D7C44" w14:textId="77777777" w:rsidR="007D3F6E" w:rsidRPr="007D3F6E" w:rsidRDefault="007D3F6E" w:rsidP="00CC6C20">
            <w:pPr>
              <w:rPr>
                <w:rFonts w:ascii="Times New Roman" w:hAnsi="Times New Roman" w:cs="Times New Roman"/>
              </w:rPr>
            </w:pPr>
          </w:p>
        </w:tc>
        <w:tc>
          <w:tcPr>
            <w:tcW w:w="992" w:type="dxa"/>
          </w:tcPr>
          <w:p w14:paraId="47050A2E" w14:textId="77777777" w:rsidR="007D3F6E" w:rsidRPr="007D3F6E" w:rsidRDefault="007D3F6E" w:rsidP="00CC6C20">
            <w:pPr>
              <w:rPr>
                <w:rFonts w:ascii="Times New Roman" w:hAnsi="Times New Roman" w:cs="Times New Roman"/>
              </w:rPr>
            </w:pPr>
          </w:p>
        </w:tc>
        <w:tc>
          <w:tcPr>
            <w:tcW w:w="868" w:type="dxa"/>
          </w:tcPr>
          <w:p w14:paraId="27645982" w14:textId="77777777" w:rsidR="007D3F6E" w:rsidRPr="007D3F6E" w:rsidRDefault="007D3F6E" w:rsidP="00CC6C20">
            <w:pPr>
              <w:rPr>
                <w:rFonts w:ascii="Times New Roman" w:hAnsi="Times New Roman" w:cs="Times New Roman"/>
              </w:rPr>
            </w:pPr>
          </w:p>
        </w:tc>
      </w:tr>
      <w:tr w:rsidR="007D3F6E" w:rsidRPr="007D3F6E" w14:paraId="59EDEF76" w14:textId="77777777" w:rsidTr="00CC6C20">
        <w:tc>
          <w:tcPr>
            <w:tcW w:w="1413" w:type="dxa"/>
            <w:shd w:val="clear" w:color="auto" w:fill="auto"/>
          </w:tcPr>
          <w:p w14:paraId="2B4492DC"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10.Я быстро теряю интерес к идеям</w:t>
            </w:r>
          </w:p>
        </w:tc>
        <w:tc>
          <w:tcPr>
            <w:tcW w:w="992" w:type="dxa"/>
          </w:tcPr>
          <w:p w14:paraId="00C2D34C"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0.3405</w:t>
            </w:r>
          </w:p>
        </w:tc>
        <w:tc>
          <w:tcPr>
            <w:tcW w:w="1023" w:type="dxa"/>
          </w:tcPr>
          <w:p w14:paraId="4D30C820"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0.3110</w:t>
            </w:r>
          </w:p>
        </w:tc>
        <w:tc>
          <w:tcPr>
            <w:tcW w:w="962" w:type="dxa"/>
          </w:tcPr>
          <w:p w14:paraId="637A5255"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1134" w:type="dxa"/>
          </w:tcPr>
          <w:p w14:paraId="66B582F5" w14:textId="77777777" w:rsidR="007D3F6E" w:rsidRPr="007D3F6E" w:rsidRDefault="007D3F6E" w:rsidP="00CC6C20">
            <w:pPr>
              <w:rPr>
                <w:rFonts w:ascii="Times New Roman" w:hAnsi="Times New Roman" w:cs="Times New Roman"/>
              </w:rPr>
            </w:pPr>
          </w:p>
        </w:tc>
        <w:tc>
          <w:tcPr>
            <w:tcW w:w="992" w:type="dxa"/>
          </w:tcPr>
          <w:p w14:paraId="5C6DE96A" w14:textId="77777777" w:rsidR="007D3F6E" w:rsidRPr="007D3F6E" w:rsidRDefault="007D3F6E" w:rsidP="00CC6C20">
            <w:pPr>
              <w:rPr>
                <w:rFonts w:ascii="Times New Roman" w:hAnsi="Times New Roman" w:cs="Times New Roman"/>
              </w:rPr>
            </w:pPr>
          </w:p>
        </w:tc>
        <w:tc>
          <w:tcPr>
            <w:tcW w:w="992" w:type="dxa"/>
          </w:tcPr>
          <w:p w14:paraId="7FA05D5F" w14:textId="77777777" w:rsidR="007D3F6E" w:rsidRPr="007D3F6E" w:rsidRDefault="007D3F6E" w:rsidP="00CC6C20">
            <w:pPr>
              <w:rPr>
                <w:rFonts w:ascii="Times New Roman" w:hAnsi="Times New Roman" w:cs="Times New Roman"/>
              </w:rPr>
            </w:pPr>
          </w:p>
        </w:tc>
        <w:tc>
          <w:tcPr>
            <w:tcW w:w="992" w:type="dxa"/>
          </w:tcPr>
          <w:p w14:paraId="462B0BDC" w14:textId="77777777" w:rsidR="007D3F6E" w:rsidRPr="007D3F6E" w:rsidRDefault="007D3F6E" w:rsidP="00CC6C20">
            <w:pPr>
              <w:rPr>
                <w:rFonts w:ascii="Times New Roman" w:hAnsi="Times New Roman" w:cs="Times New Roman"/>
              </w:rPr>
            </w:pPr>
          </w:p>
        </w:tc>
        <w:tc>
          <w:tcPr>
            <w:tcW w:w="868" w:type="dxa"/>
          </w:tcPr>
          <w:p w14:paraId="7C72C49F" w14:textId="77777777" w:rsidR="007D3F6E" w:rsidRPr="007D3F6E" w:rsidRDefault="007D3F6E" w:rsidP="00CC6C20">
            <w:pPr>
              <w:rPr>
                <w:rFonts w:ascii="Times New Roman" w:hAnsi="Times New Roman" w:cs="Times New Roman"/>
              </w:rPr>
            </w:pPr>
          </w:p>
        </w:tc>
      </w:tr>
    </w:tbl>
    <w:p w14:paraId="6A222E75" w14:textId="77777777" w:rsidR="00DD0310" w:rsidRDefault="00DD0310" w:rsidP="007D3F6E">
      <w:pPr>
        <w:rPr>
          <w:rFonts w:ascii="Times New Roman" w:hAnsi="Times New Roman" w:cs="Times New Roman"/>
          <w:sz w:val="28"/>
        </w:rPr>
      </w:pPr>
    </w:p>
    <w:p w14:paraId="15F1E690" w14:textId="5FBF0576" w:rsidR="007D3F6E" w:rsidRPr="00797A7D" w:rsidRDefault="007D3F6E" w:rsidP="007D3F6E">
      <w:pPr>
        <w:jc w:val="right"/>
        <w:rPr>
          <w:rFonts w:ascii="Times New Roman" w:hAnsi="Times New Roman" w:cs="Times New Roman"/>
          <w:i/>
          <w:sz w:val="28"/>
        </w:rPr>
      </w:pPr>
      <w:r w:rsidRPr="00797A7D">
        <w:rPr>
          <w:rFonts w:ascii="Times New Roman" w:hAnsi="Times New Roman" w:cs="Times New Roman"/>
          <w:i/>
          <w:sz w:val="28"/>
        </w:rPr>
        <w:t xml:space="preserve">Продолжение </w:t>
      </w:r>
      <w:r w:rsidR="00F953FF" w:rsidRPr="00797A7D">
        <w:rPr>
          <w:rFonts w:ascii="Times New Roman" w:hAnsi="Times New Roman" w:cs="Times New Roman"/>
          <w:i/>
          <w:sz w:val="28"/>
        </w:rPr>
        <w:t>приложения 3</w:t>
      </w:r>
    </w:p>
    <w:tbl>
      <w:tblPr>
        <w:tblStyle w:val="a3"/>
        <w:tblW w:w="9368" w:type="dxa"/>
        <w:tblLayout w:type="fixed"/>
        <w:tblLook w:val="04A0" w:firstRow="1" w:lastRow="0" w:firstColumn="1" w:lastColumn="0" w:noHBand="0" w:noVBand="1"/>
      </w:tblPr>
      <w:tblGrid>
        <w:gridCol w:w="1413"/>
        <w:gridCol w:w="992"/>
        <w:gridCol w:w="1023"/>
        <w:gridCol w:w="962"/>
        <w:gridCol w:w="1134"/>
        <w:gridCol w:w="992"/>
        <w:gridCol w:w="992"/>
        <w:gridCol w:w="992"/>
        <w:gridCol w:w="868"/>
      </w:tblGrid>
      <w:tr w:rsidR="001A274B" w:rsidRPr="007D3F6E" w14:paraId="7A4CFB2A" w14:textId="77777777" w:rsidTr="0017540D">
        <w:tc>
          <w:tcPr>
            <w:tcW w:w="1413" w:type="dxa"/>
          </w:tcPr>
          <w:p w14:paraId="71D84350" w14:textId="74D01C5C" w:rsidR="001A274B" w:rsidRPr="007D3F6E" w:rsidRDefault="001A274B" w:rsidP="001A274B">
            <w:pPr>
              <w:rPr>
                <w:rFonts w:ascii="Times New Roman" w:hAnsi="Times New Roman" w:cs="Times New Roman"/>
                <w:sz w:val="24"/>
                <w:szCs w:val="24"/>
              </w:rPr>
            </w:pPr>
            <w:r w:rsidRPr="007D3F6E">
              <w:rPr>
                <w:rFonts w:ascii="Times New Roman" w:hAnsi="Times New Roman" w:cs="Times New Roman"/>
                <w:b/>
              </w:rPr>
              <w:t xml:space="preserve">Переменная </w:t>
            </w:r>
          </w:p>
        </w:tc>
        <w:tc>
          <w:tcPr>
            <w:tcW w:w="992" w:type="dxa"/>
          </w:tcPr>
          <w:p w14:paraId="109B3B04" w14:textId="6EDCE0F1" w:rsidR="001A274B" w:rsidRPr="007D3F6E" w:rsidRDefault="001A274B" w:rsidP="001A274B">
            <w:pPr>
              <w:rPr>
                <w:rFonts w:ascii="Times New Roman" w:hAnsi="Times New Roman" w:cs="Times New Roman"/>
              </w:rPr>
            </w:pPr>
            <w:r w:rsidRPr="007D3F6E">
              <w:rPr>
                <w:rFonts w:ascii="Times New Roman" w:hAnsi="Times New Roman" w:cs="Times New Roman"/>
                <w:b/>
              </w:rPr>
              <w:t>8</w:t>
            </w:r>
          </w:p>
        </w:tc>
        <w:tc>
          <w:tcPr>
            <w:tcW w:w="1023" w:type="dxa"/>
          </w:tcPr>
          <w:p w14:paraId="2E33D21C" w14:textId="2AAE7091" w:rsidR="001A274B" w:rsidRPr="007D3F6E" w:rsidRDefault="001A274B" w:rsidP="001A274B">
            <w:pPr>
              <w:rPr>
                <w:rFonts w:ascii="Times New Roman" w:hAnsi="Times New Roman" w:cs="Times New Roman"/>
              </w:rPr>
            </w:pPr>
            <w:r w:rsidRPr="007D3F6E">
              <w:rPr>
                <w:rFonts w:ascii="Times New Roman" w:hAnsi="Times New Roman" w:cs="Times New Roman"/>
                <w:b/>
              </w:rPr>
              <w:t>9</w:t>
            </w:r>
          </w:p>
        </w:tc>
        <w:tc>
          <w:tcPr>
            <w:tcW w:w="962" w:type="dxa"/>
          </w:tcPr>
          <w:p w14:paraId="151044DB" w14:textId="01213DA0" w:rsidR="001A274B" w:rsidRPr="007D3F6E" w:rsidRDefault="001A274B" w:rsidP="001A274B">
            <w:pPr>
              <w:rPr>
                <w:rFonts w:ascii="Times New Roman" w:hAnsi="Times New Roman" w:cs="Times New Roman"/>
              </w:rPr>
            </w:pPr>
            <w:r w:rsidRPr="007D3F6E">
              <w:rPr>
                <w:rFonts w:ascii="Times New Roman" w:hAnsi="Times New Roman" w:cs="Times New Roman"/>
                <w:b/>
              </w:rPr>
              <w:t>10</w:t>
            </w:r>
          </w:p>
        </w:tc>
        <w:tc>
          <w:tcPr>
            <w:tcW w:w="1134" w:type="dxa"/>
          </w:tcPr>
          <w:p w14:paraId="2C2E4061" w14:textId="7345D985" w:rsidR="001A274B" w:rsidRPr="007D3F6E" w:rsidRDefault="001A274B" w:rsidP="001A274B">
            <w:pPr>
              <w:rPr>
                <w:rFonts w:ascii="Times New Roman" w:hAnsi="Times New Roman" w:cs="Times New Roman"/>
              </w:rPr>
            </w:pPr>
            <w:r w:rsidRPr="007D3F6E">
              <w:rPr>
                <w:rFonts w:ascii="Times New Roman" w:hAnsi="Times New Roman" w:cs="Times New Roman"/>
                <w:b/>
              </w:rPr>
              <w:t>11</w:t>
            </w:r>
          </w:p>
        </w:tc>
        <w:tc>
          <w:tcPr>
            <w:tcW w:w="992" w:type="dxa"/>
          </w:tcPr>
          <w:p w14:paraId="05689345" w14:textId="59B6BE93" w:rsidR="001A274B" w:rsidRPr="007D3F6E" w:rsidRDefault="001A274B" w:rsidP="001A274B">
            <w:pPr>
              <w:rPr>
                <w:rFonts w:ascii="Times New Roman" w:hAnsi="Times New Roman" w:cs="Times New Roman"/>
              </w:rPr>
            </w:pPr>
            <w:r w:rsidRPr="007D3F6E">
              <w:rPr>
                <w:rFonts w:ascii="Times New Roman" w:hAnsi="Times New Roman" w:cs="Times New Roman"/>
                <w:b/>
              </w:rPr>
              <w:t>12</w:t>
            </w:r>
          </w:p>
        </w:tc>
        <w:tc>
          <w:tcPr>
            <w:tcW w:w="992" w:type="dxa"/>
          </w:tcPr>
          <w:p w14:paraId="17E6833A" w14:textId="52B9EB23" w:rsidR="001A274B" w:rsidRPr="007D3F6E" w:rsidRDefault="001A274B" w:rsidP="001A274B">
            <w:pPr>
              <w:rPr>
                <w:rFonts w:ascii="Times New Roman" w:hAnsi="Times New Roman" w:cs="Times New Roman"/>
              </w:rPr>
            </w:pPr>
            <w:r w:rsidRPr="007D3F6E">
              <w:rPr>
                <w:rFonts w:ascii="Times New Roman" w:hAnsi="Times New Roman" w:cs="Times New Roman"/>
                <w:b/>
              </w:rPr>
              <w:t>13</w:t>
            </w:r>
          </w:p>
        </w:tc>
        <w:tc>
          <w:tcPr>
            <w:tcW w:w="992" w:type="dxa"/>
          </w:tcPr>
          <w:p w14:paraId="014514A7" w14:textId="417E8078" w:rsidR="001A274B" w:rsidRPr="007D3F6E" w:rsidRDefault="001A274B" w:rsidP="001A274B">
            <w:pPr>
              <w:rPr>
                <w:rFonts w:ascii="Times New Roman" w:hAnsi="Times New Roman" w:cs="Times New Roman"/>
              </w:rPr>
            </w:pPr>
            <w:r w:rsidRPr="007D3F6E">
              <w:rPr>
                <w:rFonts w:ascii="Times New Roman" w:hAnsi="Times New Roman" w:cs="Times New Roman"/>
                <w:b/>
              </w:rPr>
              <w:t>14</w:t>
            </w:r>
          </w:p>
        </w:tc>
        <w:tc>
          <w:tcPr>
            <w:tcW w:w="868" w:type="dxa"/>
          </w:tcPr>
          <w:p w14:paraId="5235F035" w14:textId="2D1364DF" w:rsidR="001A274B" w:rsidRPr="007D3F6E" w:rsidRDefault="001A274B" w:rsidP="001A274B">
            <w:pPr>
              <w:rPr>
                <w:rFonts w:ascii="Times New Roman" w:hAnsi="Times New Roman" w:cs="Times New Roman"/>
              </w:rPr>
            </w:pPr>
            <w:r w:rsidRPr="007D3F6E">
              <w:rPr>
                <w:rFonts w:ascii="Times New Roman" w:hAnsi="Times New Roman" w:cs="Times New Roman"/>
                <w:b/>
              </w:rPr>
              <w:t>15</w:t>
            </w:r>
          </w:p>
        </w:tc>
      </w:tr>
      <w:tr w:rsidR="007D3F6E" w:rsidRPr="007D3F6E" w14:paraId="7BCE5B10" w14:textId="77777777" w:rsidTr="00CC6C20">
        <w:tc>
          <w:tcPr>
            <w:tcW w:w="1413" w:type="dxa"/>
            <w:shd w:val="clear" w:color="auto" w:fill="auto"/>
          </w:tcPr>
          <w:p w14:paraId="7C26E91E"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11.Меня называют целеустремленным человеком</w:t>
            </w:r>
          </w:p>
        </w:tc>
        <w:tc>
          <w:tcPr>
            <w:tcW w:w="992" w:type="dxa"/>
          </w:tcPr>
          <w:p w14:paraId="7BCA16AF"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-0.0075</w:t>
            </w:r>
          </w:p>
        </w:tc>
        <w:tc>
          <w:tcPr>
            <w:tcW w:w="1023" w:type="dxa"/>
          </w:tcPr>
          <w:p w14:paraId="12D54245"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-0.1812</w:t>
            </w:r>
          </w:p>
        </w:tc>
        <w:tc>
          <w:tcPr>
            <w:tcW w:w="962" w:type="dxa"/>
          </w:tcPr>
          <w:p w14:paraId="1A5C0CF0"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-0.1574</w:t>
            </w:r>
          </w:p>
        </w:tc>
        <w:tc>
          <w:tcPr>
            <w:tcW w:w="1134" w:type="dxa"/>
          </w:tcPr>
          <w:p w14:paraId="58690BAF"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992" w:type="dxa"/>
          </w:tcPr>
          <w:p w14:paraId="50F210C4" w14:textId="77777777" w:rsidR="007D3F6E" w:rsidRPr="007D3F6E" w:rsidRDefault="007D3F6E" w:rsidP="00CC6C20">
            <w:pPr>
              <w:rPr>
                <w:rFonts w:ascii="Times New Roman" w:hAnsi="Times New Roman" w:cs="Times New Roman"/>
              </w:rPr>
            </w:pPr>
          </w:p>
        </w:tc>
        <w:tc>
          <w:tcPr>
            <w:tcW w:w="992" w:type="dxa"/>
          </w:tcPr>
          <w:p w14:paraId="717A0106" w14:textId="77777777" w:rsidR="007D3F6E" w:rsidRPr="007D3F6E" w:rsidRDefault="007D3F6E" w:rsidP="00CC6C20">
            <w:pPr>
              <w:rPr>
                <w:rFonts w:ascii="Times New Roman" w:hAnsi="Times New Roman" w:cs="Times New Roman"/>
              </w:rPr>
            </w:pPr>
          </w:p>
        </w:tc>
        <w:tc>
          <w:tcPr>
            <w:tcW w:w="992" w:type="dxa"/>
          </w:tcPr>
          <w:p w14:paraId="70862A81" w14:textId="77777777" w:rsidR="007D3F6E" w:rsidRPr="007D3F6E" w:rsidRDefault="007D3F6E" w:rsidP="00CC6C20">
            <w:pPr>
              <w:rPr>
                <w:rFonts w:ascii="Times New Roman" w:hAnsi="Times New Roman" w:cs="Times New Roman"/>
              </w:rPr>
            </w:pPr>
          </w:p>
        </w:tc>
        <w:tc>
          <w:tcPr>
            <w:tcW w:w="868" w:type="dxa"/>
          </w:tcPr>
          <w:p w14:paraId="66198348" w14:textId="77777777" w:rsidR="007D3F6E" w:rsidRPr="007D3F6E" w:rsidRDefault="007D3F6E" w:rsidP="00CC6C20">
            <w:pPr>
              <w:rPr>
                <w:rFonts w:ascii="Times New Roman" w:hAnsi="Times New Roman" w:cs="Times New Roman"/>
              </w:rPr>
            </w:pPr>
          </w:p>
        </w:tc>
      </w:tr>
      <w:tr w:rsidR="007D3F6E" w:rsidRPr="007D3F6E" w14:paraId="3B5513A4" w14:textId="77777777" w:rsidTr="00CC6C20">
        <w:tc>
          <w:tcPr>
            <w:tcW w:w="1413" w:type="dxa"/>
            <w:shd w:val="clear" w:color="auto" w:fill="auto"/>
          </w:tcPr>
          <w:p w14:paraId="368862F5"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12.Я не в ладах с долгосрочными проектами</w:t>
            </w:r>
          </w:p>
        </w:tc>
        <w:tc>
          <w:tcPr>
            <w:tcW w:w="992" w:type="dxa"/>
          </w:tcPr>
          <w:p w14:paraId="29492B72"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0.1767</w:t>
            </w:r>
          </w:p>
        </w:tc>
        <w:tc>
          <w:tcPr>
            <w:tcW w:w="1023" w:type="dxa"/>
          </w:tcPr>
          <w:p w14:paraId="7714711A"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0.2220</w:t>
            </w:r>
          </w:p>
        </w:tc>
        <w:tc>
          <w:tcPr>
            <w:tcW w:w="962" w:type="dxa"/>
          </w:tcPr>
          <w:p w14:paraId="6643F797"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0.2709</w:t>
            </w:r>
          </w:p>
        </w:tc>
        <w:tc>
          <w:tcPr>
            <w:tcW w:w="1134" w:type="dxa"/>
          </w:tcPr>
          <w:p w14:paraId="587E5384"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-0.0901</w:t>
            </w:r>
          </w:p>
        </w:tc>
        <w:tc>
          <w:tcPr>
            <w:tcW w:w="992" w:type="dxa"/>
          </w:tcPr>
          <w:p w14:paraId="0156CBD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992" w:type="dxa"/>
          </w:tcPr>
          <w:p w14:paraId="79D7C01D" w14:textId="77777777" w:rsidR="007D3F6E" w:rsidRPr="007D3F6E" w:rsidRDefault="007D3F6E" w:rsidP="00CC6C20">
            <w:pPr>
              <w:rPr>
                <w:rFonts w:ascii="Times New Roman" w:hAnsi="Times New Roman" w:cs="Times New Roman"/>
              </w:rPr>
            </w:pPr>
          </w:p>
        </w:tc>
        <w:tc>
          <w:tcPr>
            <w:tcW w:w="992" w:type="dxa"/>
          </w:tcPr>
          <w:p w14:paraId="64F208C7" w14:textId="77777777" w:rsidR="007D3F6E" w:rsidRPr="007D3F6E" w:rsidRDefault="007D3F6E" w:rsidP="00CC6C20">
            <w:pPr>
              <w:rPr>
                <w:rFonts w:ascii="Times New Roman" w:hAnsi="Times New Roman" w:cs="Times New Roman"/>
              </w:rPr>
            </w:pPr>
          </w:p>
        </w:tc>
        <w:tc>
          <w:tcPr>
            <w:tcW w:w="868" w:type="dxa"/>
          </w:tcPr>
          <w:p w14:paraId="3447A36B" w14:textId="77777777" w:rsidR="007D3F6E" w:rsidRPr="007D3F6E" w:rsidRDefault="007D3F6E" w:rsidP="00CC6C20">
            <w:pPr>
              <w:rPr>
                <w:rFonts w:ascii="Times New Roman" w:hAnsi="Times New Roman" w:cs="Times New Roman"/>
              </w:rPr>
            </w:pPr>
          </w:p>
        </w:tc>
      </w:tr>
      <w:tr w:rsidR="007D3F6E" w:rsidRPr="007D3F6E" w14:paraId="70C36EFC" w14:textId="77777777" w:rsidTr="00CC6C20">
        <w:tc>
          <w:tcPr>
            <w:tcW w:w="1413" w:type="dxa"/>
            <w:shd w:val="clear" w:color="auto" w:fill="auto"/>
          </w:tcPr>
          <w:p w14:paraId="49DF5744"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13.Я заканчиваю все, что начинаю</w:t>
            </w:r>
          </w:p>
        </w:tc>
        <w:tc>
          <w:tcPr>
            <w:tcW w:w="992" w:type="dxa"/>
          </w:tcPr>
          <w:p w14:paraId="182399A2"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-0.0849</w:t>
            </w:r>
          </w:p>
        </w:tc>
        <w:tc>
          <w:tcPr>
            <w:tcW w:w="1023" w:type="dxa"/>
          </w:tcPr>
          <w:p w14:paraId="28C98BBC"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-0.2098</w:t>
            </w:r>
          </w:p>
        </w:tc>
        <w:tc>
          <w:tcPr>
            <w:tcW w:w="962" w:type="dxa"/>
          </w:tcPr>
          <w:p w14:paraId="57026165"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-0.2151</w:t>
            </w:r>
          </w:p>
        </w:tc>
        <w:tc>
          <w:tcPr>
            <w:tcW w:w="1134" w:type="dxa"/>
          </w:tcPr>
          <w:p w14:paraId="115F3F14"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0.3182</w:t>
            </w:r>
          </w:p>
        </w:tc>
        <w:tc>
          <w:tcPr>
            <w:tcW w:w="992" w:type="dxa"/>
          </w:tcPr>
          <w:p w14:paraId="0E039E83"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-0.1423</w:t>
            </w:r>
          </w:p>
        </w:tc>
        <w:tc>
          <w:tcPr>
            <w:tcW w:w="992" w:type="dxa"/>
          </w:tcPr>
          <w:p w14:paraId="3BE4BC91"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992" w:type="dxa"/>
          </w:tcPr>
          <w:p w14:paraId="5122CA43" w14:textId="77777777" w:rsidR="007D3F6E" w:rsidRPr="007D3F6E" w:rsidRDefault="007D3F6E" w:rsidP="00CC6C20">
            <w:pPr>
              <w:rPr>
                <w:rFonts w:ascii="Times New Roman" w:hAnsi="Times New Roman" w:cs="Times New Roman"/>
              </w:rPr>
            </w:pPr>
          </w:p>
        </w:tc>
        <w:tc>
          <w:tcPr>
            <w:tcW w:w="868" w:type="dxa"/>
          </w:tcPr>
          <w:p w14:paraId="3EB64009" w14:textId="77777777" w:rsidR="007D3F6E" w:rsidRPr="007D3F6E" w:rsidRDefault="007D3F6E" w:rsidP="00CC6C20">
            <w:pPr>
              <w:rPr>
                <w:rFonts w:ascii="Times New Roman" w:hAnsi="Times New Roman" w:cs="Times New Roman"/>
              </w:rPr>
            </w:pPr>
          </w:p>
        </w:tc>
      </w:tr>
      <w:tr w:rsidR="007D3F6E" w:rsidRPr="007D3F6E" w14:paraId="2C05DBC8" w14:textId="77777777" w:rsidTr="00CC6C20">
        <w:tc>
          <w:tcPr>
            <w:tcW w:w="1413" w:type="dxa"/>
            <w:shd w:val="clear" w:color="auto" w:fill="auto"/>
          </w:tcPr>
          <w:p w14:paraId="1485B1F6"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14.У меня есть давние хобби</w:t>
            </w:r>
          </w:p>
        </w:tc>
        <w:tc>
          <w:tcPr>
            <w:tcW w:w="992" w:type="dxa"/>
          </w:tcPr>
          <w:p w14:paraId="6808D9F2"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-0.0631</w:t>
            </w:r>
          </w:p>
        </w:tc>
        <w:tc>
          <w:tcPr>
            <w:tcW w:w="1023" w:type="dxa"/>
          </w:tcPr>
          <w:p w14:paraId="369DFFD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-0.1379</w:t>
            </w:r>
          </w:p>
        </w:tc>
        <w:tc>
          <w:tcPr>
            <w:tcW w:w="962" w:type="dxa"/>
          </w:tcPr>
          <w:p w14:paraId="666DB127"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-0.1396</w:t>
            </w:r>
          </w:p>
        </w:tc>
        <w:tc>
          <w:tcPr>
            <w:tcW w:w="1134" w:type="dxa"/>
          </w:tcPr>
          <w:p w14:paraId="19320647"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0.2114</w:t>
            </w:r>
          </w:p>
        </w:tc>
        <w:tc>
          <w:tcPr>
            <w:tcW w:w="992" w:type="dxa"/>
          </w:tcPr>
          <w:p w14:paraId="2F2794DB"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-0.0907</w:t>
            </w:r>
          </w:p>
        </w:tc>
        <w:tc>
          <w:tcPr>
            <w:tcW w:w="992" w:type="dxa"/>
          </w:tcPr>
          <w:p w14:paraId="1C865ED7"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0.2570</w:t>
            </w:r>
          </w:p>
        </w:tc>
        <w:tc>
          <w:tcPr>
            <w:tcW w:w="992" w:type="dxa"/>
          </w:tcPr>
          <w:p w14:paraId="69F12A4E"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tc>
        <w:tc>
          <w:tcPr>
            <w:tcW w:w="868" w:type="dxa"/>
          </w:tcPr>
          <w:p w14:paraId="63F0E81F" w14:textId="77777777" w:rsidR="007D3F6E" w:rsidRPr="007D3F6E" w:rsidRDefault="007D3F6E" w:rsidP="00CC6C20">
            <w:pPr>
              <w:rPr>
                <w:rFonts w:ascii="Times New Roman" w:hAnsi="Times New Roman" w:cs="Times New Roman"/>
              </w:rPr>
            </w:pPr>
          </w:p>
        </w:tc>
      </w:tr>
      <w:tr w:rsidR="007D3F6E" w:rsidRPr="007D3F6E" w14:paraId="70F7799F" w14:textId="77777777" w:rsidTr="00CC6C20">
        <w:tc>
          <w:tcPr>
            <w:tcW w:w="1413" w:type="dxa"/>
            <w:shd w:val="clear" w:color="auto" w:fill="auto"/>
          </w:tcPr>
          <w:p w14:paraId="77CD5E6C" w14:textId="77777777" w:rsidR="007D3F6E" w:rsidRPr="007D3F6E" w:rsidRDefault="007D3F6E" w:rsidP="00CC6C20">
            <w:pPr>
              <w:rPr>
                <w:rFonts w:ascii="Times New Roman" w:hAnsi="Times New Roman" w:cs="Times New Roman"/>
                <w:sz w:val="24"/>
                <w:szCs w:val="24"/>
              </w:rPr>
            </w:pPr>
            <w:r w:rsidRPr="007D3F6E">
              <w:rPr>
                <w:rFonts w:ascii="Times New Roman" w:hAnsi="Times New Roman" w:cs="Times New Roman"/>
                <w:sz w:val="24"/>
                <w:szCs w:val="24"/>
              </w:rPr>
              <w:t>15.В работе я упорен</w:t>
            </w:r>
          </w:p>
        </w:tc>
        <w:tc>
          <w:tcPr>
            <w:tcW w:w="992" w:type="dxa"/>
          </w:tcPr>
          <w:p w14:paraId="1CAC3C1D"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-0.0527</w:t>
            </w:r>
          </w:p>
        </w:tc>
        <w:tc>
          <w:tcPr>
            <w:tcW w:w="1023" w:type="dxa"/>
          </w:tcPr>
          <w:p w14:paraId="168AE726"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-0.2141</w:t>
            </w:r>
          </w:p>
        </w:tc>
        <w:tc>
          <w:tcPr>
            <w:tcW w:w="962" w:type="dxa"/>
          </w:tcPr>
          <w:p w14:paraId="69D262A3"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-0.1943</w:t>
            </w:r>
          </w:p>
        </w:tc>
        <w:tc>
          <w:tcPr>
            <w:tcW w:w="1134" w:type="dxa"/>
          </w:tcPr>
          <w:p w14:paraId="471EEC25"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 xml:space="preserve">  0.4084</w:t>
            </w:r>
          </w:p>
        </w:tc>
        <w:tc>
          <w:tcPr>
            <w:tcW w:w="992" w:type="dxa"/>
          </w:tcPr>
          <w:p w14:paraId="0856149F"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-0.1609</w:t>
            </w:r>
          </w:p>
        </w:tc>
        <w:tc>
          <w:tcPr>
            <w:tcW w:w="992" w:type="dxa"/>
          </w:tcPr>
          <w:p w14:paraId="6961CEAF"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0.4498</w:t>
            </w:r>
          </w:p>
        </w:tc>
        <w:tc>
          <w:tcPr>
            <w:tcW w:w="992" w:type="dxa"/>
          </w:tcPr>
          <w:p w14:paraId="6842EEE2" w14:textId="77777777" w:rsidR="007D3F6E" w:rsidRPr="007D3F6E" w:rsidRDefault="007D3F6E" w:rsidP="00CC6C20">
            <w:pPr>
              <w:rPr>
                <w:rFonts w:ascii="Times New Roman" w:hAnsi="Times New Roman" w:cs="Times New Roman"/>
                <w:b/>
              </w:rPr>
            </w:pPr>
            <w:r w:rsidRPr="007D3F6E">
              <w:rPr>
                <w:rFonts w:ascii="Times New Roman" w:hAnsi="Times New Roman" w:cs="Times New Roman"/>
                <w:b/>
              </w:rPr>
              <w:t>0.3463</w:t>
            </w:r>
          </w:p>
        </w:tc>
        <w:tc>
          <w:tcPr>
            <w:tcW w:w="868" w:type="dxa"/>
          </w:tcPr>
          <w:p w14:paraId="6AD32FBD" w14:textId="77777777" w:rsidR="007D3F6E" w:rsidRPr="007D3F6E" w:rsidRDefault="007D3F6E" w:rsidP="00CC6C20">
            <w:pPr>
              <w:rPr>
                <w:rFonts w:ascii="Times New Roman" w:hAnsi="Times New Roman" w:cs="Times New Roman"/>
              </w:rPr>
            </w:pPr>
            <w:r w:rsidRPr="007D3F6E">
              <w:rPr>
                <w:rFonts w:ascii="Times New Roman" w:hAnsi="Times New Roman" w:cs="Times New Roman"/>
              </w:rPr>
              <w:t>1.0000</w:t>
            </w:r>
          </w:p>
          <w:p w14:paraId="42DB451E" w14:textId="77777777" w:rsidR="007D3F6E" w:rsidRPr="007D3F6E" w:rsidRDefault="007D3F6E" w:rsidP="00CC6C20">
            <w:pPr>
              <w:rPr>
                <w:rFonts w:ascii="Times New Roman" w:hAnsi="Times New Roman" w:cs="Times New Roman"/>
              </w:rPr>
            </w:pPr>
          </w:p>
        </w:tc>
      </w:tr>
    </w:tbl>
    <w:p w14:paraId="6101ADEA" w14:textId="77777777" w:rsidR="007D3F6E" w:rsidRPr="007D3F6E" w:rsidRDefault="007D3F6E" w:rsidP="007D3F6E">
      <w:pPr>
        <w:rPr>
          <w:rFonts w:ascii="Times New Roman" w:hAnsi="Times New Roman" w:cs="Times New Roman"/>
          <w:sz w:val="28"/>
          <w:u w:val="single"/>
        </w:rPr>
      </w:pPr>
    </w:p>
    <w:p w14:paraId="1879CC3E" w14:textId="77777777" w:rsidR="007D3F6E" w:rsidRPr="007D3F6E" w:rsidRDefault="007D3F6E" w:rsidP="007D3F6E">
      <w:pPr>
        <w:rPr>
          <w:rFonts w:ascii="Times New Roman" w:hAnsi="Times New Roman" w:cs="Times New Roman"/>
        </w:rPr>
      </w:pPr>
    </w:p>
    <w:p w14:paraId="15DB3714" w14:textId="77777777" w:rsidR="00295FD7" w:rsidRPr="007D3F6E" w:rsidRDefault="00295FD7" w:rsidP="00683C0B">
      <w:pPr>
        <w:spacing w:line="360" w:lineRule="auto"/>
        <w:ind w:firstLine="709"/>
        <w:rPr>
          <w:rFonts w:ascii="Times New Roman" w:hAnsi="Times New Roman" w:cs="Times New Roman"/>
          <w:sz w:val="28"/>
          <w:szCs w:val="28"/>
          <w:lang w:val="en-US"/>
        </w:rPr>
      </w:pPr>
    </w:p>
    <w:p w14:paraId="1877AAB4" w14:textId="1D4C2C04" w:rsidR="00295FD7" w:rsidRPr="007D3F6E" w:rsidRDefault="00295FD7" w:rsidP="00137A04">
      <w:pPr>
        <w:spacing w:line="360" w:lineRule="auto"/>
        <w:rPr>
          <w:rFonts w:ascii="Times New Roman" w:hAnsi="Times New Roman" w:cs="Times New Roman"/>
          <w:sz w:val="28"/>
          <w:szCs w:val="28"/>
        </w:rPr>
      </w:pPr>
    </w:p>
    <w:p w14:paraId="16A00E70" w14:textId="77777777" w:rsidR="00BB7B98" w:rsidRPr="007D3F6E" w:rsidRDefault="00BB7B98" w:rsidP="00BF492F">
      <w:pPr>
        <w:spacing w:line="360" w:lineRule="auto"/>
        <w:jc w:val="both"/>
        <w:rPr>
          <w:rFonts w:ascii="Times New Roman" w:hAnsi="Times New Roman" w:cs="Times New Roman"/>
          <w:sz w:val="24"/>
          <w:lang w:val="en-US"/>
        </w:rPr>
      </w:pPr>
    </w:p>
    <w:p w14:paraId="51AEAC91" w14:textId="77777777" w:rsidR="00696108" w:rsidRPr="007D3F6E" w:rsidRDefault="00696108" w:rsidP="00BF492F">
      <w:pPr>
        <w:spacing w:line="360" w:lineRule="auto"/>
        <w:jc w:val="both"/>
        <w:rPr>
          <w:rFonts w:ascii="Times New Roman" w:hAnsi="Times New Roman" w:cs="Times New Roman"/>
          <w:sz w:val="24"/>
          <w:lang w:val="en-US"/>
        </w:rPr>
      </w:pPr>
    </w:p>
    <w:p w14:paraId="1A936C0C" w14:textId="77777777" w:rsidR="0048085B" w:rsidRPr="007D3F6E" w:rsidRDefault="0048085B" w:rsidP="00BF492F">
      <w:pPr>
        <w:spacing w:line="360" w:lineRule="auto"/>
        <w:jc w:val="both"/>
        <w:rPr>
          <w:rFonts w:ascii="Times New Roman" w:hAnsi="Times New Roman" w:cs="Times New Roman"/>
          <w:sz w:val="24"/>
          <w:lang w:val="en-US"/>
        </w:rPr>
      </w:pPr>
    </w:p>
    <w:p w14:paraId="2618DE88" w14:textId="5D68A532" w:rsidR="00DD0310" w:rsidRDefault="001F4379" w:rsidP="00BF492F">
      <w:pPr>
        <w:spacing w:line="360" w:lineRule="auto"/>
        <w:jc w:val="both"/>
        <w:rPr>
          <w:rFonts w:ascii="Times New Roman" w:hAnsi="Times New Roman" w:cs="Times New Roman"/>
          <w:sz w:val="24"/>
          <w:lang w:val="en-US"/>
        </w:rPr>
      </w:pPr>
      <w:r w:rsidRPr="007D3F6E">
        <w:rPr>
          <w:rFonts w:ascii="Times New Roman" w:hAnsi="Times New Roman" w:cs="Times New Roman"/>
          <w:sz w:val="24"/>
          <w:lang w:val="en-US"/>
        </w:rPr>
        <w:t xml:space="preserve"> </w:t>
      </w:r>
    </w:p>
    <w:p w14:paraId="12964868" w14:textId="77777777" w:rsidR="00DD0310" w:rsidRDefault="00DD0310">
      <w:pPr>
        <w:rPr>
          <w:rFonts w:ascii="Times New Roman" w:hAnsi="Times New Roman" w:cs="Times New Roman"/>
          <w:sz w:val="24"/>
          <w:lang w:val="en-US"/>
        </w:rPr>
      </w:pPr>
      <w:r>
        <w:rPr>
          <w:rFonts w:ascii="Times New Roman" w:hAnsi="Times New Roman" w:cs="Times New Roman"/>
          <w:sz w:val="24"/>
          <w:lang w:val="en-US"/>
        </w:rPr>
        <w:br w:type="page"/>
      </w:r>
    </w:p>
    <w:p w14:paraId="5BEE3B5F" w14:textId="70D2BB58" w:rsidR="004B61BA" w:rsidRDefault="00DD0310" w:rsidP="00DD0310">
      <w:pPr>
        <w:pStyle w:val="2"/>
        <w:jc w:val="right"/>
        <w:rPr>
          <w:rFonts w:ascii="Times New Roman" w:hAnsi="Times New Roman" w:cs="Times New Roman"/>
          <w:color w:val="000000" w:themeColor="text1"/>
          <w:sz w:val="28"/>
        </w:rPr>
      </w:pPr>
      <w:bookmarkStart w:id="20" w:name="_Toc483653102"/>
      <w:r w:rsidRPr="00DD0310">
        <w:rPr>
          <w:rFonts w:ascii="Times New Roman" w:hAnsi="Times New Roman" w:cs="Times New Roman"/>
          <w:color w:val="000000" w:themeColor="text1"/>
          <w:sz w:val="28"/>
        </w:rPr>
        <w:lastRenderedPageBreak/>
        <w:t>Приложение 4</w:t>
      </w:r>
      <w:r>
        <w:rPr>
          <w:rFonts w:ascii="Times New Roman" w:hAnsi="Times New Roman" w:cs="Times New Roman"/>
          <w:color w:val="000000" w:themeColor="text1"/>
          <w:sz w:val="28"/>
        </w:rPr>
        <w:t xml:space="preserve"> «Дерево кодов»</w:t>
      </w:r>
      <w:bookmarkEnd w:id="20"/>
    </w:p>
    <w:tbl>
      <w:tblPr>
        <w:tblStyle w:val="a3"/>
        <w:tblpPr w:leftFromText="180" w:rightFromText="180" w:horzAnchor="margin" w:tblpY="490"/>
        <w:tblW w:w="0" w:type="auto"/>
        <w:tblLook w:val="04A0" w:firstRow="1" w:lastRow="0" w:firstColumn="1" w:lastColumn="0" w:noHBand="0" w:noVBand="1"/>
      </w:tblPr>
      <w:tblGrid>
        <w:gridCol w:w="2350"/>
        <w:gridCol w:w="2332"/>
        <w:gridCol w:w="2333"/>
        <w:gridCol w:w="2330"/>
      </w:tblGrid>
      <w:tr w:rsidR="00DD0310" w14:paraId="2A6BF1E2" w14:textId="77777777" w:rsidTr="0017540D">
        <w:tc>
          <w:tcPr>
            <w:tcW w:w="2392" w:type="dxa"/>
          </w:tcPr>
          <w:p w14:paraId="77CD01AC" w14:textId="77777777" w:rsidR="00DD0310" w:rsidRPr="00A66FE3" w:rsidRDefault="00DD0310" w:rsidP="0017540D">
            <w:pPr>
              <w:rPr>
                <w:rFonts w:ascii="Times New Roman" w:hAnsi="Times New Roman" w:cs="Times New Roman"/>
                <w:b/>
              </w:rPr>
            </w:pPr>
            <w:r w:rsidRPr="00A66FE3">
              <w:rPr>
                <w:rFonts w:ascii="Times New Roman" w:hAnsi="Times New Roman" w:cs="Times New Roman"/>
                <w:b/>
              </w:rPr>
              <w:t>Коды</w:t>
            </w:r>
          </w:p>
        </w:tc>
        <w:tc>
          <w:tcPr>
            <w:tcW w:w="2393" w:type="dxa"/>
          </w:tcPr>
          <w:p w14:paraId="0EC62D48" w14:textId="77777777" w:rsidR="00DD0310" w:rsidRPr="00A66FE3" w:rsidRDefault="00DD0310" w:rsidP="0017540D">
            <w:pPr>
              <w:rPr>
                <w:rFonts w:ascii="Times New Roman" w:hAnsi="Times New Roman" w:cs="Times New Roman"/>
                <w:b/>
              </w:rPr>
            </w:pPr>
            <w:r w:rsidRPr="00A66FE3">
              <w:rPr>
                <w:rFonts w:ascii="Times New Roman" w:hAnsi="Times New Roman" w:cs="Times New Roman"/>
                <w:b/>
              </w:rPr>
              <w:t>Базовые темы</w:t>
            </w:r>
          </w:p>
        </w:tc>
        <w:tc>
          <w:tcPr>
            <w:tcW w:w="2393" w:type="dxa"/>
          </w:tcPr>
          <w:p w14:paraId="63C3D821" w14:textId="77777777" w:rsidR="00DD0310" w:rsidRPr="00A66FE3" w:rsidRDefault="00DD0310" w:rsidP="0017540D">
            <w:pPr>
              <w:rPr>
                <w:rFonts w:ascii="Times New Roman" w:hAnsi="Times New Roman" w:cs="Times New Roman"/>
                <w:b/>
              </w:rPr>
            </w:pPr>
            <w:r w:rsidRPr="00A66FE3">
              <w:rPr>
                <w:rFonts w:ascii="Times New Roman" w:hAnsi="Times New Roman" w:cs="Times New Roman"/>
                <w:b/>
              </w:rPr>
              <w:t>Организующие темы</w:t>
            </w:r>
          </w:p>
        </w:tc>
        <w:tc>
          <w:tcPr>
            <w:tcW w:w="2393" w:type="dxa"/>
          </w:tcPr>
          <w:p w14:paraId="6B4753EF" w14:textId="77777777" w:rsidR="00DD0310" w:rsidRPr="00A66FE3" w:rsidRDefault="00DD0310" w:rsidP="0017540D">
            <w:pPr>
              <w:rPr>
                <w:rFonts w:ascii="Times New Roman" w:hAnsi="Times New Roman" w:cs="Times New Roman"/>
                <w:b/>
              </w:rPr>
            </w:pPr>
            <w:r w:rsidRPr="00A66FE3">
              <w:rPr>
                <w:rFonts w:ascii="Times New Roman" w:hAnsi="Times New Roman" w:cs="Times New Roman"/>
                <w:b/>
              </w:rPr>
              <w:t>Глобальные темы</w:t>
            </w:r>
          </w:p>
        </w:tc>
      </w:tr>
      <w:tr w:rsidR="00DD0310" w14:paraId="5547A72B" w14:textId="77777777" w:rsidTr="0017540D">
        <w:trPr>
          <w:trHeight w:val="230"/>
        </w:trPr>
        <w:tc>
          <w:tcPr>
            <w:tcW w:w="2392" w:type="dxa"/>
          </w:tcPr>
          <w:p w14:paraId="0A2B40E6"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Место рождения</w:t>
            </w:r>
          </w:p>
        </w:tc>
        <w:tc>
          <w:tcPr>
            <w:tcW w:w="2393" w:type="dxa"/>
          </w:tcPr>
          <w:p w14:paraId="38656A35" w14:textId="77777777" w:rsidR="00DD0310" w:rsidRPr="00145810" w:rsidRDefault="00DD0310" w:rsidP="0017540D">
            <w:pPr>
              <w:rPr>
                <w:rFonts w:ascii="Times New Roman" w:hAnsi="Times New Roman" w:cs="Times New Roman"/>
              </w:rPr>
            </w:pPr>
          </w:p>
        </w:tc>
        <w:tc>
          <w:tcPr>
            <w:tcW w:w="2393" w:type="dxa"/>
            <w:vMerge w:val="restart"/>
          </w:tcPr>
          <w:p w14:paraId="25A84501" w14:textId="77777777" w:rsidR="00DD0310" w:rsidRPr="00145810" w:rsidRDefault="00DD0310" w:rsidP="0017540D">
            <w:pPr>
              <w:rPr>
                <w:rFonts w:ascii="Times New Roman" w:hAnsi="Times New Roman" w:cs="Times New Roman"/>
              </w:rPr>
            </w:pPr>
            <w:r>
              <w:rPr>
                <w:rFonts w:ascii="Times New Roman" w:hAnsi="Times New Roman" w:cs="Times New Roman"/>
              </w:rPr>
              <w:t>Семейные характеристики</w:t>
            </w:r>
          </w:p>
        </w:tc>
        <w:tc>
          <w:tcPr>
            <w:tcW w:w="2393" w:type="dxa"/>
            <w:vMerge w:val="restart"/>
          </w:tcPr>
          <w:p w14:paraId="436BF15C" w14:textId="77777777" w:rsidR="00DD0310" w:rsidRPr="00145810" w:rsidRDefault="00DD0310" w:rsidP="0017540D">
            <w:pPr>
              <w:rPr>
                <w:rFonts w:ascii="Times New Roman" w:hAnsi="Times New Roman" w:cs="Times New Roman"/>
              </w:rPr>
            </w:pPr>
            <w:r>
              <w:rPr>
                <w:rFonts w:ascii="Times New Roman" w:hAnsi="Times New Roman" w:cs="Times New Roman"/>
              </w:rPr>
              <w:t>Наличие особенностей в культурном и образовательном капитале семей, исследуемой группы студентов</w:t>
            </w:r>
          </w:p>
          <w:p w14:paraId="1F172087" w14:textId="77777777" w:rsidR="00DD0310" w:rsidRPr="00145810" w:rsidRDefault="00DD0310" w:rsidP="0017540D">
            <w:pPr>
              <w:rPr>
                <w:rFonts w:ascii="Times New Roman" w:hAnsi="Times New Roman" w:cs="Times New Roman"/>
              </w:rPr>
            </w:pPr>
          </w:p>
        </w:tc>
      </w:tr>
      <w:tr w:rsidR="00DD0310" w14:paraId="0C168E5B" w14:textId="77777777" w:rsidTr="0017540D">
        <w:trPr>
          <w:trHeight w:val="1120"/>
        </w:trPr>
        <w:tc>
          <w:tcPr>
            <w:tcW w:w="2392" w:type="dxa"/>
          </w:tcPr>
          <w:p w14:paraId="38E50B71"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Матримониальный статус родителей</w:t>
            </w:r>
          </w:p>
        </w:tc>
        <w:tc>
          <w:tcPr>
            <w:tcW w:w="2393" w:type="dxa"/>
            <w:vMerge w:val="restart"/>
          </w:tcPr>
          <w:p w14:paraId="45F4BA54" w14:textId="77777777" w:rsidR="00DD0310" w:rsidRPr="00145810" w:rsidRDefault="00DD0310" w:rsidP="0017540D">
            <w:pPr>
              <w:rPr>
                <w:rFonts w:ascii="Times New Roman" w:hAnsi="Times New Roman" w:cs="Times New Roman"/>
              </w:rPr>
            </w:pPr>
            <w:r w:rsidRPr="00074973">
              <w:rPr>
                <w:rFonts w:ascii="Times New Roman" w:hAnsi="Times New Roman" w:cs="Times New Roman"/>
              </w:rPr>
              <w:t xml:space="preserve">Семейный </w:t>
            </w:r>
            <w:r>
              <w:rPr>
                <w:rFonts w:ascii="Times New Roman" w:hAnsi="Times New Roman" w:cs="Times New Roman"/>
              </w:rPr>
              <w:t>образовательный и культурный капитал</w:t>
            </w:r>
          </w:p>
        </w:tc>
        <w:tc>
          <w:tcPr>
            <w:tcW w:w="2393" w:type="dxa"/>
            <w:vMerge/>
          </w:tcPr>
          <w:p w14:paraId="589CFEE8" w14:textId="77777777" w:rsidR="00DD0310" w:rsidRPr="00145810" w:rsidRDefault="00DD0310" w:rsidP="0017540D">
            <w:pPr>
              <w:rPr>
                <w:rFonts w:ascii="Times New Roman" w:hAnsi="Times New Roman" w:cs="Times New Roman"/>
              </w:rPr>
            </w:pPr>
          </w:p>
        </w:tc>
        <w:tc>
          <w:tcPr>
            <w:tcW w:w="2393" w:type="dxa"/>
            <w:vMerge/>
          </w:tcPr>
          <w:p w14:paraId="19EBF4AF" w14:textId="77777777" w:rsidR="00DD0310" w:rsidRPr="00145810" w:rsidRDefault="00DD0310" w:rsidP="0017540D">
            <w:pPr>
              <w:rPr>
                <w:rFonts w:ascii="Times New Roman" w:hAnsi="Times New Roman" w:cs="Times New Roman"/>
              </w:rPr>
            </w:pPr>
          </w:p>
        </w:tc>
      </w:tr>
      <w:tr w:rsidR="00DD0310" w14:paraId="563A6168" w14:textId="77777777" w:rsidTr="0017540D">
        <w:trPr>
          <w:trHeight w:val="465"/>
        </w:trPr>
        <w:tc>
          <w:tcPr>
            <w:tcW w:w="2392" w:type="dxa"/>
          </w:tcPr>
          <w:p w14:paraId="585FF60D" w14:textId="77777777" w:rsidR="00DD0310" w:rsidRPr="00145810" w:rsidRDefault="00DD0310" w:rsidP="0017540D">
            <w:pPr>
              <w:rPr>
                <w:rFonts w:ascii="Times New Roman" w:hAnsi="Times New Roman" w:cs="Times New Roman"/>
              </w:rPr>
            </w:pPr>
            <w:r>
              <w:rPr>
                <w:rFonts w:ascii="Times New Roman" w:hAnsi="Times New Roman" w:cs="Times New Roman"/>
              </w:rPr>
              <w:t>Образование родителей</w:t>
            </w:r>
          </w:p>
        </w:tc>
        <w:tc>
          <w:tcPr>
            <w:tcW w:w="2393" w:type="dxa"/>
            <w:vMerge/>
          </w:tcPr>
          <w:p w14:paraId="746F2504" w14:textId="77777777" w:rsidR="00DD0310" w:rsidRPr="00145810" w:rsidRDefault="00DD0310" w:rsidP="0017540D">
            <w:pPr>
              <w:rPr>
                <w:rFonts w:ascii="Times New Roman" w:hAnsi="Times New Roman" w:cs="Times New Roman"/>
              </w:rPr>
            </w:pPr>
          </w:p>
        </w:tc>
        <w:tc>
          <w:tcPr>
            <w:tcW w:w="2393" w:type="dxa"/>
            <w:vMerge/>
          </w:tcPr>
          <w:p w14:paraId="66EBF18D" w14:textId="77777777" w:rsidR="00DD0310" w:rsidRPr="00145810" w:rsidRDefault="00DD0310" w:rsidP="0017540D">
            <w:pPr>
              <w:rPr>
                <w:rFonts w:ascii="Times New Roman" w:hAnsi="Times New Roman" w:cs="Times New Roman"/>
              </w:rPr>
            </w:pPr>
          </w:p>
        </w:tc>
        <w:tc>
          <w:tcPr>
            <w:tcW w:w="2393" w:type="dxa"/>
            <w:vMerge/>
          </w:tcPr>
          <w:p w14:paraId="049EAC08" w14:textId="77777777" w:rsidR="00DD0310" w:rsidRPr="00145810" w:rsidRDefault="00DD0310" w:rsidP="0017540D">
            <w:pPr>
              <w:rPr>
                <w:rFonts w:ascii="Times New Roman" w:hAnsi="Times New Roman" w:cs="Times New Roman"/>
              </w:rPr>
            </w:pPr>
          </w:p>
        </w:tc>
      </w:tr>
      <w:tr w:rsidR="00DD0310" w14:paraId="25139BF3" w14:textId="77777777" w:rsidTr="0017540D">
        <w:trPr>
          <w:trHeight w:val="643"/>
        </w:trPr>
        <w:tc>
          <w:tcPr>
            <w:tcW w:w="2392" w:type="dxa"/>
            <w:tcBorders>
              <w:bottom w:val="single" w:sz="4" w:space="0" w:color="auto"/>
            </w:tcBorders>
          </w:tcPr>
          <w:p w14:paraId="18B7BCF5" w14:textId="77777777" w:rsidR="00DD0310" w:rsidRDefault="00DD0310" w:rsidP="0017540D">
            <w:pPr>
              <w:rPr>
                <w:rFonts w:ascii="Times New Roman" w:hAnsi="Times New Roman" w:cs="Times New Roman"/>
              </w:rPr>
            </w:pPr>
            <w:r>
              <w:rPr>
                <w:rFonts w:ascii="Times New Roman" w:hAnsi="Times New Roman" w:cs="Times New Roman"/>
              </w:rPr>
              <w:t>Образовательная траектория родителей</w:t>
            </w:r>
          </w:p>
        </w:tc>
        <w:tc>
          <w:tcPr>
            <w:tcW w:w="2393" w:type="dxa"/>
            <w:vMerge/>
            <w:tcBorders>
              <w:bottom w:val="single" w:sz="4" w:space="0" w:color="auto"/>
            </w:tcBorders>
          </w:tcPr>
          <w:p w14:paraId="5BD8C53D" w14:textId="77777777" w:rsidR="00DD0310" w:rsidRPr="00145810" w:rsidRDefault="00DD0310" w:rsidP="0017540D">
            <w:pPr>
              <w:rPr>
                <w:rFonts w:ascii="Times New Roman" w:hAnsi="Times New Roman" w:cs="Times New Roman"/>
              </w:rPr>
            </w:pPr>
          </w:p>
        </w:tc>
        <w:tc>
          <w:tcPr>
            <w:tcW w:w="2393" w:type="dxa"/>
            <w:vMerge/>
            <w:tcBorders>
              <w:bottom w:val="single" w:sz="4" w:space="0" w:color="auto"/>
            </w:tcBorders>
          </w:tcPr>
          <w:p w14:paraId="2613A4E1" w14:textId="77777777" w:rsidR="00DD0310" w:rsidRPr="00145810" w:rsidRDefault="00DD0310" w:rsidP="0017540D">
            <w:pPr>
              <w:rPr>
                <w:rFonts w:ascii="Times New Roman" w:hAnsi="Times New Roman" w:cs="Times New Roman"/>
              </w:rPr>
            </w:pPr>
          </w:p>
        </w:tc>
        <w:tc>
          <w:tcPr>
            <w:tcW w:w="2393" w:type="dxa"/>
            <w:vMerge/>
          </w:tcPr>
          <w:p w14:paraId="5AA91EE8" w14:textId="77777777" w:rsidR="00DD0310" w:rsidRPr="00145810" w:rsidRDefault="00DD0310" w:rsidP="0017540D">
            <w:pPr>
              <w:rPr>
                <w:rFonts w:ascii="Times New Roman" w:hAnsi="Times New Roman" w:cs="Times New Roman"/>
              </w:rPr>
            </w:pPr>
          </w:p>
        </w:tc>
      </w:tr>
      <w:tr w:rsidR="00DD0310" w14:paraId="0ED38FD9" w14:textId="77777777" w:rsidTr="0017540D">
        <w:trPr>
          <w:trHeight w:val="550"/>
        </w:trPr>
        <w:tc>
          <w:tcPr>
            <w:tcW w:w="2392" w:type="dxa"/>
            <w:vMerge w:val="restart"/>
          </w:tcPr>
          <w:p w14:paraId="7C5281CE" w14:textId="77777777" w:rsidR="00DD0310" w:rsidRDefault="00DD0310" w:rsidP="0017540D">
            <w:pPr>
              <w:rPr>
                <w:rFonts w:ascii="Times New Roman" w:hAnsi="Times New Roman" w:cs="Times New Roman"/>
              </w:rPr>
            </w:pPr>
            <w:r>
              <w:rPr>
                <w:rFonts w:ascii="Times New Roman" w:hAnsi="Times New Roman" w:cs="Times New Roman"/>
              </w:rPr>
              <w:t>Работают ли родители по специальности, приобретенной в ВО</w:t>
            </w:r>
          </w:p>
        </w:tc>
        <w:tc>
          <w:tcPr>
            <w:tcW w:w="2393" w:type="dxa"/>
            <w:vMerge/>
          </w:tcPr>
          <w:p w14:paraId="044AB573" w14:textId="77777777" w:rsidR="00DD0310" w:rsidRPr="00145810" w:rsidRDefault="00DD0310" w:rsidP="0017540D">
            <w:pPr>
              <w:rPr>
                <w:rFonts w:ascii="Times New Roman" w:hAnsi="Times New Roman" w:cs="Times New Roman"/>
              </w:rPr>
            </w:pPr>
          </w:p>
        </w:tc>
        <w:tc>
          <w:tcPr>
            <w:tcW w:w="2393" w:type="dxa"/>
            <w:vMerge/>
          </w:tcPr>
          <w:p w14:paraId="411FA8C3" w14:textId="77777777" w:rsidR="00DD0310" w:rsidRPr="00145810" w:rsidRDefault="00DD0310" w:rsidP="0017540D">
            <w:pPr>
              <w:rPr>
                <w:rFonts w:ascii="Times New Roman" w:hAnsi="Times New Roman" w:cs="Times New Roman"/>
              </w:rPr>
            </w:pPr>
          </w:p>
        </w:tc>
        <w:tc>
          <w:tcPr>
            <w:tcW w:w="2393" w:type="dxa"/>
            <w:vMerge/>
          </w:tcPr>
          <w:p w14:paraId="769A0C37" w14:textId="77777777" w:rsidR="00DD0310" w:rsidRPr="00145810" w:rsidRDefault="00DD0310" w:rsidP="0017540D">
            <w:pPr>
              <w:rPr>
                <w:rFonts w:ascii="Times New Roman" w:hAnsi="Times New Roman" w:cs="Times New Roman"/>
              </w:rPr>
            </w:pPr>
          </w:p>
        </w:tc>
      </w:tr>
      <w:tr w:rsidR="00DD0310" w14:paraId="36EEFCCC" w14:textId="77777777" w:rsidTr="0017540D">
        <w:trPr>
          <w:trHeight w:val="330"/>
        </w:trPr>
        <w:tc>
          <w:tcPr>
            <w:tcW w:w="2392" w:type="dxa"/>
            <w:vMerge/>
          </w:tcPr>
          <w:p w14:paraId="654220AA" w14:textId="77777777" w:rsidR="00DD0310" w:rsidRDefault="00DD0310" w:rsidP="0017540D">
            <w:pPr>
              <w:rPr>
                <w:rFonts w:ascii="Times New Roman" w:hAnsi="Times New Roman" w:cs="Times New Roman"/>
              </w:rPr>
            </w:pPr>
          </w:p>
        </w:tc>
        <w:tc>
          <w:tcPr>
            <w:tcW w:w="2393" w:type="dxa"/>
            <w:vMerge/>
          </w:tcPr>
          <w:p w14:paraId="34EC19BD" w14:textId="77777777" w:rsidR="00DD0310" w:rsidRPr="00145810" w:rsidRDefault="00DD0310" w:rsidP="0017540D">
            <w:pPr>
              <w:rPr>
                <w:rFonts w:ascii="Times New Roman" w:hAnsi="Times New Roman" w:cs="Times New Roman"/>
              </w:rPr>
            </w:pPr>
          </w:p>
        </w:tc>
        <w:tc>
          <w:tcPr>
            <w:tcW w:w="2393" w:type="dxa"/>
            <w:vMerge w:val="restart"/>
          </w:tcPr>
          <w:p w14:paraId="60A4246D" w14:textId="77777777" w:rsidR="00DD0310" w:rsidRPr="00145810" w:rsidRDefault="00DD0310" w:rsidP="0017540D">
            <w:pPr>
              <w:rPr>
                <w:rFonts w:ascii="Times New Roman" w:hAnsi="Times New Roman" w:cs="Times New Roman"/>
              </w:rPr>
            </w:pPr>
            <w:r>
              <w:rPr>
                <w:rFonts w:ascii="Times New Roman" w:hAnsi="Times New Roman" w:cs="Times New Roman"/>
              </w:rPr>
              <w:t>Образование и воспитание в семье</w:t>
            </w:r>
          </w:p>
        </w:tc>
        <w:tc>
          <w:tcPr>
            <w:tcW w:w="2393" w:type="dxa"/>
            <w:vMerge/>
          </w:tcPr>
          <w:p w14:paraId="14164F5A" w14:textId="77777777" w:rsidR="00DD0310" w:rsidRPr="00145810" w:rsidRDefault="00DD0310" w:rsidP="0017540D">
            <w:pPr>
              <w:rPr>
                <w:rFonts w:ascii="Times New Roman" w:hAnsi="Times New Roman" w:cs="Times New Roman"/>
              </w:rPr>
            </w:pPr>
          </w:p>
        </w:tc>
      </w:tr>
      <w:tr w:rsidR="00DD0310" w14:paraId="73DE0234" w14:textId="77777777" w:rsidTr="0017540D">
        <w:trPr>
          <w:trHeight w:val="551"/>
        </w:trPr>
        <w:tc>
          <w:tcPr>
            <w:tcW w:w="2392" w:type="dxa"/>
          </w:tcPr>
          <w:p w14:paraId="0964F46E" w14:textId="77777777" w:rsidR="00DD0310" w:rsidRDefault="00DD0310" w:rsidP="0017540D">
            <w:pPr>
              <w:rPr>
                <w:rFonts w:ascii="Times New Roman" w:hAnsi="Times New Roman" w:cs="Times New Roman"/>
              </w:rPr>
            </w:pPr>
            <w:r>
              <w:rPr>
                <w:rFonts w:ascii="Times New Roman" w:hAnsi="Times New Roman" w:cs="Times New Roman"/>
              </w:rPr>
              <w:t>Наличие домашней библиотеки</w:t>
            </w:r>
          </w:p>
        </w:tc>
        <w:tc>
          <w:tcPr>
            <w:tcW w:w="2393" w:type="dxa"/>
            <w:vMerge/>
          </w:tcPr>
          <w:p w14:paraId="0101DD08" w14:textId="77777777" w:rsidR="00DD0310" w:rsidRPr="00145810" w:rsidRDefault="00DD0310" w:rsidP="0017540D">
            <w:pPr>
              <w:rPr>
                <w:rFonts w:ascii="Times New Roman" w:hAnsi="Times New Roman" w:cs="Times New Roman"/>
              </w:rPr>
            </w:pPr>
          </w:p>
        </w:tc>
        <w:tc>
          <w:tcPr>
            <w:tcW w:w="2393" w:type="dxa"/>
            <w:vMerge/>
          </w:tcPr>
          <w:p w14:paraId="3F8930CE" w14:textId="77777777" w:rsidR="00DD0310" w:rsidRPr="00145810" w:rsidRDefault="00DD0310" w:rsidP="0017540D">
            <w:pPr>
              <w:rPr>
                <w:rFonts w:ascii="Times New Roman" w:hAnsi="Times New Roman" w:cs="Times New Roman"/>
              </w:rPr>
            </w:pPr>
          </w:p>
        </w:tc>
        <w:tc>
          <w:tcPr>
            <w:tcW w:w="2393" w:type="dxa"/>
            <w:vMerge/>
          </w:tcPr>
          <w:p w14:paraId="0D2231D2" w14:textId="77777777" w:rsidR="00DD0310" w:rsidRPr="00145810" w:rsidRDefault="00DD0310" w:rsidP="0017540D">
            <w:pPr>
              <w:rPr>
                <w:rFonts w:ascii="Times New Roman" w:hAnsi="Times New Roman" w:cs="Times New Roman"/>
              </w:rPr>
            </w:pPr>
          </w:p>
        </w:tc>
      </w:tr>
      <w:tr w:rsidR="00DD0310" w14:paraId="201820AC" w14:textId="77777777" w:rsidTr="0017540D">
        <w:trPr>
          <w:trHeight w:val="549"/>
        </w:trPr>
        <w:tc>
          <w:tcPr>
            <w:tcW w:w="2392" w:type="dxa"/>
          </w:tcPr>
          <w:p w14:paraId="27077895" w14:textId="77777777" w:rsidR="00DD0310" w:rsidRDefault="00DD0310" w:rsidP="0017540D">
            <w:pPr>
              <w:rPr>
                <w:rFonts w:ascii="Times New Roman" w:hAnsi="Times New Roman" w:cs="Times New Roman"/>
              </w:rPr>
            </w:pPr>
            <w:r>
              <w:rPr>
                <w:rFonts w:ascii="Times New Roman" w:hAnsi="Times New Roman" w:cs="Times New Roman"/>
              </w:rPr>
              <w:t>Увлеченность родителей чтением</w:t>
            </w:r>
          </w:p>
        </w:tc>
        <w:tc>
          <w:tcPr>
            <w:tcW w:w="2393" w:type="dxa"/>
            <w:vMerge/>
          </w:tcPr>
          <w:p w14:paraId="64A9B0FC" w14:textId="77777777" w:rsidR="00DD0310" w:rsidRPr="00145810" w:rsidRDefault="00DD0310" w:rsidP="0017540D">
            <w:pPr>
              <w:rPr>
                <w:rFonts w:ascii="Times New Roman" w:hAnsi="Times New Roman" w:cs="Times New Roman"/>
              </w:rPr>
            </w:pPr>
          </w:p>
        </w:tc>
        <w:tc>
          <w:tcPr>
            <w:tcW w:w="2393" w:type="dxa"/>
            <w:vMerge/>
          </w:tcPr>
          <w:p w14:paraId="5CF7B0FA" w14:textId="77777777" w:rsidR="00DD0310" w:rsidRPr="00145810" w:rsidRDefault="00DD0310" w:rsidP="0017540D">
            <w:pPr>
              <w:rPr>
                <w:rFonts w:ascii="Times New Roman" w:hAnsi="Times New Roman" w:cs="Times New Roman"/>
              </w:rPr>
            </w:pPr>
          </w:p>
        </w:tc>
        <w:tc>
          <w:tcPr>
            <w:tcW w:w="2393" w:type="dxa"/>
            <w:vMerge/>
          </w:tcPr>
          <w:p w14:paraId="254D4335" w14:textId="77777777" w:rsidR="00DD0310" w:rsidRPr="00145810" w:rsidRDefault="00DD0310" w:rsidP="0017540D">
            <w:pPr>
              <w:rPr>
                <w:rFonts w:ascii="Times New Roman" w:hAnsi="Times New Roman" w:cs="Times New Roman"/>
              </w:rPr>
            </w:pPr>
          </w:p>
        </w:tc>
      </w:tr>
      <w:tr w:rsidR="00DD0310" w14:paraId="31762E01" w14:textId="77777777" w:rsidTr="0017540D">
        <w:trPr>
          <w:trHeight w:val="693"/>
        </w:trPr>
        <w:tc>
          <w:tcPr>
            <w:tcW w:w="2392" w:type="dxa"/>
          </w:tcPr>
          <w:p w14:paraId="58AA26D9" w14:textId="77777777" w:rsidR="00DD0310" w:rsidRDefault="00DD0310" w:rsidP="0017540D">
            <w:pPr>
              <w:rPr>
                <w:rFonts w:ascii="Times New Roman" w:hAnsi="Times New Roman" w:cs="Times New Roman"/>
              </w:rPr>
            </w:pPr>
            <w:r>
              <w:rPr>
                <w:rFonts w:ascii="Times New Roman" w:hAnsi="Times New Roman" w:cs="Times New Roman"/>
              </w:rPr>
              <w:t>Образование бабушек, дедушек</w:t>
            </w:r>
          </w:p>
        </w:tc>
        <w:tc>
          <w:tcPr>
            <w:tcW w:w="2393" w:type="dxa"/>
            <w:vMerge/>
          </w:tcPr>
          <w:p w14:paraId="12A12DCC" w14:textId="77777777" w:rsidR="00DD0310" w:rsidRPr="00145810" w:rsidRDefault="00DD0310" w:rsidP="0017540D">
            <w:pPr>
              <w:rPr>
                <w:rFonts w:ascii="Times New Roman" w:hAnsi="Times New Roman" w:cs="Times New Roman"/>
              </w:rPr>
            </w:pPr>
          </w:p>
        </w:tc>
        <w:tc>
          <w:tcPr>
            <w:tcW w:w="2393" w:type="dxa"/>
            <w:vMerge/>
          </w:tcPr>
          <w:p w14:paraId="4C66B237" w14:textId="77777777" w:rsidR="00DD0310" w:rsidRPr="00145810" w:rsidRDefault="00DD0310" w:rsidP="0017540D">
            <w:pPr>
              <w:rPr>
                <w:rFonts w:ascii="Times New Roman" w:hAnsi="Times New Roman" w:cs="Times New Roman"/>
              </w:rPr>
            </w:pPr>
          </w:p>
        </w:tc>
        <w:tc>
          <w:tcPr>
            <w:tcW w:w="2393" w:type="dxa"/>
            <w:vMerge/>
          </w:tcPr>
          <w:p w14:paraId="1ACFD049" w14:textId="77777777" w:rsidR="00DD0310" w:rsidRPr="00145810" w:rsidRDefault="00DD0310" w:rsidP="0017540D">
            <w:pPr>
              <w:rPr>
                <w:rFonts w:ascii="Times New Roman" w:hAnsi="Times New Roman" w:cs="Times New Roman"/>
              </w:rPr>
            </w:pPr>
          </w:p>
        </w:tc>
      </w:tr>
      <w:tr w:rsidR="00DD0310" w14:paraId="6C5673A3" w14:textId="77777777" w:rsidTr="0017540D">
        <w:trPr>
          <w:trHeight w:val="693"/>
        </w:trPr>
        <w:tc>
          <w:tcPr>
            <w:tcW w:w="2392" w:type="dxa"/>
          </w:tcPr>
          <w:p w14:paraId="1DCF99A8" w14:textId="77777777" w:rsidR="00DD0310" w:rsidRDefault="00DD0310" w:rsidP="0017540D">
            <w:pPr>
              <w:rPr>
                <w:rFonts w:ascii="Times New Roman" w:hAnsi="Times New Roman" w:cs="Times New Roman"/>
              </w:rPr>
            </w:pPr>
            <w:r w:rsidRPr="00074973">
              <w:rPr>
                <w:rFonts w:ascii="Times New Roman" w:hAnsi="Times New Roman" w:cs="Times New Roman"/>
              </w:rPr>
              <w:t>Наличие братьев и/или сестер</w:t>
            </w:r>
          </w:p>
        </w:tc>
        <w:tc>
          <w:tcPr>
            <w:tcW w:w="2393" w:type="dxa"/>
            <w:vMerge/>
          </w:tcPr>
          <w:p w14:paraId="40468BD6" w14:textId="77777777" w:rsidR="00DD0310" w:rsidRPr="00145810" w:rsidRDefault="00DD0310" w:rsidP="0017540D">
            <w:pPr>
              <w:rPr>
                <w:rFonts w:ascii="Times New Roman" w:hAnsi="Times New Roman" w:cs="Times New Roman"/>
              </w:rPr>
            </w:pPr>
          </w:p>
        </w:tc>
        <w:tc>
          <w:tcPr>
            <w:tcW w:w="2393" w:type="dxa"/>
            <w:vMerge/>
          </w:tcPr>
          <w:p w14:paraId="6D6F675B" w14:textId="77777777" w:rsidR="00DD0310" w:rsidRPr="00145810" w:rsidRDefault="00DD0310" w:rsidP="0017540D">
            <w:pPr>
              <w:rPr>
                <w:rFonts w:ascii="Times New Roman" w:hAnsi="Times New Roman" w:cs="Times New Roman"/>
              </w:rPr>
            </w:pPr>
          </w:p>
        </w:tc>
        <w:tc>
          <w:tcPr>
            <w:tcW w:w="2393" w:type="dxa"/>
            <w:vMerge/>
          </w:tcPr>
          <w:p w14:paraId="65DD0D5C" w14:textId="77777777" w:rsidR="00DD0310" w:rsidRPr="00145810" w:rsidRDefault="00DD0310" w:rsidP="0017540D">
            <w:pPr>
              <w:rPr>
                <w:rFonts w:ascii="Times New Roman" w:hAnsi="Times New Roman" w:cs="Times New Roman"/>
              </w:rPr>
            </w:pPr>
          </w:p>
        </w:tc>
      </w:tr>
      <w:tr w:rsidR="00DD0310" w14:paraId="10D4BE40" w14:textId="77777777" w:rsidTr="0017540D">
        <w:trPr>
          <w:trHeight w:val="703"/>
        </w:trPr>
        <w:tc>
          <w:tcPr>
            <w:tcW w:w="2392" w:type="dxa"/>
          </w:tcPr>
          <w:p w14:paraId="4B9F1FA9" w14:textId="77777777" w:rsidR="00DD0310" w:rsidRDefault="00DD0310" w:rsidP="0017540D">
            <w:pPr>
              <w:rPr>
                <w:rFonts w:ascii="Times New Roman" w:hAnsi="Times New Roman" w:cs="Times New Roman"/>
              </w:rPr>
            </w:pPr>
            <w:r>
              <w:rPr>
                <w:rFonts w:ascii="Times New Roman" w:hAnsi="Times New Roman" w:cs="Times New Roman"/>
              </w:rPr>
              <w:t>Образование братьев и сестер</w:t>
            </w:r>
          </w:p>
        </w:tc>
        <w:tc>
          <w:tcPr>
            <w:tcW w:w="2393" w:type="dxa"/>
            <w:vMerge/>
          </w:tcPr>
          <w:p w14:paraId="328E8284" w14:textId="77777777" w:rsidR="00DD0310" w:rsidRPr="00145810" w:rsidRDefault="00DD0310" w:rsidP="0017540D">
            <w:pPr>
              <w:rPr>
                <w:rFonts w:ascii="Times New Roman" w:hAnsi="Times New Roman" w:cs="Times New Roman"/>
              </w:rPr>
            </w:pPr>
          </w:p>
        </w:tc>
        <w:tc>
          <w:tcPr>
            <w:tcW w:w="2393" w:type="dxa"/>
            <w:vMerge/>
          </w:tcPr>
          <w:p w14:paraId="2031DFEA" w14:textId="77777777" w:rsidR="00DD0310" w:rsidRPr="00145810" w:rsidRDefault="00DD0310" w:rsidP="0017540D">
            <w:pPr>
              <w:rPr>
                <w:rFonts w:ascii="Times New Roman" w:hAnsi="Times New Roman" w:cs="Times New Roman"/>
              </w:rPr>
            </w:pPr>
          </w:p>
        </w:tc>
        <w:tc>
          <w:tcPr>
            <w:tcW w:w="2393" w:type="dxa"/>
            <w:vMerge/>
          </w:tcPr>
          <w:p w14:paraId="3467E54E" w14:textId="77777777" w:rsidR="00DD0310" w:rsidRPr="00145810" w:rsidRDefault="00DD0310" w:rsidP="0017540D">
            <w:pPr>
              <w:rPr>
                <w:rFonts w:ascii="Times New Roman" w:hAnsi="Times New Roman" w:cs="Times New Roman"/>
              </w:rPr>
            </w:pPr>
          </w:p>
        </w:tc>
      </w:tr>
      <w:tr w:rsidR="00DD0310" w14:paraId="69B900D4" w14:textId="77777777" w:rsidTr="0017540D">
        <w:tc>
          <w:tcPr>
            <w:tcW w:w="2392" w:type="dxa"/>
          </w:tcPr>
          <w:p w14:paraId="4C9359B7"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Посещение детского сада</w:t>
            </w:r>
          </w:p>
        </w:tc>
        <w:tc>
          <w:tcPr>
            <w:tcW w:w="2393" w:type="dxa"/>
            <w:vMerge w:val="restart"/>
          </w:tcPr>
          <w:p w14:paraId="4BE5B1B9" w14:textId="77777777" w:rsidR="00DD0310" w:rsidRPr="00145810" w:rsidRDefault="00DD0310" w:rsidP="0017540D">
            <w:pPr>
              <w:rPr>
                <w:rFonts w:ascii="Times New Roman" w:hAnsi="Times New Roman" w:cs="Times New Roman"/>
              </w:rPr>
            </w:pPr>
            <w:r>
              <w:rPr>
                <w:rFonts w:ascii="Times New Roman" w:hAnsi="Times New Roman" w:cs="Times New Roman"/>
              </w:rPr>
              <w:t>Воспитание и образование в раннем детстве</w:t>
            </w:r>
          </w:p>
        </w:tc>
        <w:tc>
          <w:tcPr>
            <w:tcW w:w="2393" w:type="dxa"/>
            <w:vMerge/>
          </w:tcPr>
          <w:p w14:paraId="45DFE3CB" w14:textId="77777777" w:rsidR="00DD0310" w:rsidRPr="00145810" w:rsidRDefault="00DD0310" w:rsidP="0017540D">
            <w:pPr>
              <w:rPr>
                <w:rFonts w:ascii="Times New Roman" w:hAnsi="Times New Roman" w:cs="Times New Roman"/>
              </w:rPr>
            </w:pPr>
          </w:p>
        </w:tc>
        <w:tc>
          <w:tcPr>
            <w:tcW w:w="2393" w:type="dxa"/>
            <w:vMerge/>
          </w:tcPr>
          <w:p w14:paraId="3932B791" w14:textId="77777777" w:rsidR="00DD0310" w:rsidRPr="00145810" w:rsidRDefault="00DD0310" w:rsidP="0017540D">
            <w:pPr>
              <w:rPr>
                <w:rFonts w:ascii="Times New Roman" w:hAnsi="Times New Roman" w:cs="Times New Roman"/>
              </w:rPr>
            </w:pPr>
          </w:p>
        </w:tc>
      </w:tr>
      <w:tr w:rsidR="00DD0310" w14:paraId="34C77270" w14:textId="77777777" w:rsidTr="0017540D">
        <w:tc>
          <w:tcPr>
            <w:tcW w:w="2392" w:type="dxa"/>
          </w:tcPr>
          <w:p w14:paraId="7961A5F8"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Дополнительное образование в дошкольном возрасте</w:t>
            </w:r>
          </w:p>
        </w:tc>
        <w:tc>
          <w:tcPr>
            <w:tcW w:w="2393" w:type="dxa"/>
            <w:vMerge/>
          </w:tcPr>
          <w:p w14:paraId="32291CF2" w14:textId="77777777" w:rsidR="00DD0310" w:rsidRPr="00145810" w:rsidRDefault="00DD0310" w:rsidP="0017540D">
            <w:pPr>
              <w:rPr>
                <w:rFonts w:ascii="Times New Roman" w:hAnsi="Times New Roman" w:cs="Times New Roman"/>
              </w:rPr>
            </w:pPr>
          </w:p>
        </w:tc>
        <w:tc>
          <w:tcPr>
            <w:tcW w:w="2393" w:type="dxa"/>
            <w:vMerge/>
          </w:tcPr>
          <w:p w14:paraId="6E484182" w14:textId="77777777" w:rsidR="00DD0310" w:rsidRPr="00145810" w:rsidRDefault="00DD0310" w:rsidP="0017540D">
            <w:pPr>
              <w:rPr>
                <w:rFonts w:ascii="Times New Roman" w:hAnsi="Times New Roman" w:cs="Times New Roman"/>
              </w:rPr>
            </w:pPr>
          </w:p>
        </w:tc>
        <w:tc>
          <w:tcPr>
            <w:tcW w:w="2393" w:type="dxa"/>
            <w:vMerge/>
          </w:tcPr>
          <w:p w14:paraId="65061102" w14:textId="77777777" w:rsidR="00DD0310" w:rsidRPr="00145810" w:rsidRDefault="00DD0310" w:rsidP="0017540D">
            <w:pPr>
              <w:rPr>
                <w:rFonts w:ascii="Times New Roman" w:hAnsi="Times New Roman" w:cs="Times New Roman"/>
              </w:rPr>
            </w:pPr>
          </w:p>
        </w:tc>
      </w:tr>
      <w:tr w:rsidR="00DD0310" w14:paraId="3D647BB2" w14:textId="77777777" w:rsidTr="0017540D">
        <w:tc>
          <w:tcPr>
            <w:tcW w:w="2392" w:type="dxa"/>
          </w:tcPr>
          <w:p w14:paraId="627DFE10"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Подготовка к школе</w:t>
            </w:r>
          </w:p>
        </w:tc>
        <w:tc>
          <w:tcPr>
            <w:tcW w:w="2393" w:type="dxa"/>
            <w:vMerge/>
          </w:tcPr>
          <w:p w14:paraId="1688A1AD" w14:textId="77777777" w:rsidR="00DD0310" w:rsidRPr="00145810" w:rsidRDefault="00DD0310" w:rsidP="0017540D">
            <w:pPr>
              <w:rPr>
                <w:rFonts w:ascii="Times New Roman" w:hAnsi="Times New Roman" w:cs="Times New Roman"/>
              </w:rPr>
            </w:pPr>
          </w:p>
        </w:tc>
        <w:tc>
          <w:tcPr>
            <w:tcW w:w="2393" w:type="dxa"/>
            <w:vMerge w:val="restart"/>
          </w:tcPr>
          <w:p w14:paraId="12AF38FA" w14:textId="77777777" w:rsidR="00DD0310" w:rsidRPr="00145810" w:rsidRDefault="00DD0310" w:rsidP="0017540D">
            <w:pPr>
              <w:rPr>
                <w:rFonts w:ascii="Times New Roman" w:hAnsi="Times New Roman" w:cs="Times New Roman"/>
              </w:rPr>
            </w:pPr>
            <w:r>
              <w:rPr>
                <w:rFonts w:ascii="Times New Roman" w:hAnsi="Times New Roman" w:cs="Times New Roman"/>
              </w:rPr>
              <w:t>Образование и воспитание в школе или организациях дополнительного образования</w:t>
            </w:r>
          </w:p>
        </w:tc>
        <w:tc>
          <w:tcPr>
            <w:tcW w:w="2393" w:type="dxa"/>
            <w:vMerge/>
          </w:tcPr>
          <w:p w14:paraId="67297B1A" w14:textId="77777777" w:rsidR="00DD0310" w:rsidRPr="00145810" w:rsidRDefault="00DD0310" w:rsidP="0017540D">
            <w:pPr>
              <w:rPr>
                <w:rFonts w:ascii="Times New Roman" w:hAnsi="Times New Roman" w:cs="Times New Roman"/>
              </w:rPr>
            </w:pPr>
          </w:p>
        </w:tc>
      </w:tr>
      <w:tr w:rsidR="00DD0310" w14:paraId="127552B7" w14:textId="77777777" w:rsidTr="0017540D">
        <w:tc>
          <w:tcPr>
            <w:tcW w:w="2392" w:type="dxa"/>
          </w:tcPr>
          <w:p w14:paraId="52EA410B"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Семейный досуг в дошкольном возрасте</w:t>
            </w:r>
          </w:p>
        </w:tc>
        <w:tc>
          <w:tcPr>
            <w:tcW w:w="2393" w:type="dxa"/>
            <w:vMerge/>
          </w:tcPr>
          <w:p w14:paraId="7FCE139E" w14:textId="77777777" w:rsidR="00DD0310" w:rsidRPr="00145810" w:rsidRDefault="00DD0310" w:rsidP="0017540D">
            <w:pPr>
              <w:rPr>
                <w:rFonts w:ascii="Times New Roman" w:hAnsi="Times New Roman" w:cs="Times New Roman"/>
              </w:rPr>
            </w:pPr>
          </w:p>
        </w:tc>
        <w:tc>
          <w:tcPr>
            <w:tcW w:w="2393" w:type="dxa"/>
            <w:vMerge/>
          </w:tcPr>
          <w:p w14:paraId="1FD37F53" w14:textId="77777777" w:rsidR="00DD0310" w:rsidRPr="00145810" w:rsidRDefault="00DD0310" w:rsidP="0017540D">
            <w:pPr>
              <w:rPr>
                <w:rFonts w:ascii="Times New Roman" w:hAnsi="Times New Roman" w:cs="Times New Roman"/>
              </w:rPr>
            </w:pPr>
          </w:p>
        </w:tc>
        <w:tc>
          <w:tcPr>
            <w:tcW w:w="2393" w:type="dxa"/>
            <w:vMerge/>
          </w:tcPr>
          <w:p w14:paraId="0FC84E6D" w14:textId="77777777" w:rsidR="00DD0310" w:rsidRPr="00145810" w:rsidRDefault="00DD0310" w:rsidP="0017540D">
            <w:pPr>
              <w:rPr>
                <w:rFonts w:ascii="Times New Roman" w:hAnsi="Times New Roman" w:cs="Times New Roman"/>
              </w:rPr>
            </w:pPr>
          </w:p>
        </w:tc>
      </w:tr>
      <w:tr w:rsidR="00DD0310" w14:paraId="6DD7CE07" w14:textId="77777777" w:rsidTr="0017540D">
        <w:tc>
          <w:tcPr>
            <w:tcW w:w="2392" w:type="dxa"/>
          </w:tcPr>
          <w:p w14:paraId="39F2E2EA"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Наиболее яркие воспоминания о дошкольном возрасте</w:t>
            </w:r>
          </w:p>
        </w:tc>
        <w:tc>
          <w:tcPr>
            <w:tcW w:w="2393" w:type="dxa"/>
            <w:vMerge/>
          </w:tcPr>
          <w:p w14:paraId="35F7F9D5" w14:textId="77777777" w:rsidR="00DD0310" w:rsidRPr="00145810" w:rsidRDefault="00DD0310" w:rsidP="0017540D">
            <w:pPr>
              <w:rPr>
                <w:rFonts w:ascii="Times New Roman" w:hAnsi="Times New Roman" w:cs="Times New Roman"/>
              </w:rPr>
            </w:pPr>
          </w:p>
        </w:tc>
        <w:tc>
          <w:tcPr>
            <w:tcW w:w="2393" w:type="dxa"/>
            <w:vMerge/>
          </w:tcPr>
          <w:p w14:paraId="05383D85" w14:textId="77777777" w:rsidR="00DD0310" w:rsidRPr="00145810" w:rsidRDefault="00DD0310" w:rsidP="0017540D">
            <w:pPr>
              <w:rPr>
                <w:rFonts w:ascii="Times New Roman" w:hAnsi="Times New Roman" w:cs="Times New Roman"/>
              </w:rPr>
            </w:pPr>
          </w:p>
        </w:tc>
        <w:tc>
          <w:tcPr>
            <w:tcW w:w="2393" w:type="dxa"/>
            <w:vMerge/>
          </w:tcPr>
          <w:p w14:paraId="599CC253" w14:textId="77777777" w:rsidR="00DD0310" w:rsidRPr="00145810" w:rsidRDefault="00DD0310" w:rsidP="0017540D">
            <w:pPr>
              <w:rPr>
                <w:rFonts w:ascii="Times New Roman" w:hAnsi="Times New Roman" w:cs="Times New Roman"/>
              </w:rPr>
            </w:pPr>
          </w:p>
        </w:tc>
      </w:tr>
      <w:tr w:rsidR="00DD0310" w14:paraId="1C35F49E" w14:textId="77777777" w:rsidTr="0017540D">
        <w:trPr>
          <w:trHeight w:val="253"/>
        </w:trPr>
        <w:tc>
          <w:tcPr>
            <w:tcW w:w="2392" w:type="dxa"/>
            <w:vMerge w:val="restart"/>
          </w:tcPr>
          <w:p w14:paraId="0B07E79F"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Успеваемость в начальной школе</w:t>
            </w:r>
          </w:p>
        </w:tc>
        <w:tc>
          <w:tcPr>
            <w:tcW w:w="2393" w:type="dxa"/>
            <w:vMerge w:val="restart"/>
          </w:tcPr>
          <w:p w14:paraId="494D62A7" w14:textId="77777777" w:rsidR="00DD0310" w:rsidRPr="00145810" w:rsidRDefault="00DD0310" w:rsidP="0017540D">
            <w:pPr>
              <w:rPr>
                <w:rFonts w:ascii="Times New Roman" w:hAnsi="Times New Roman" w:cs="Times New Roman"/>
              </w:rPr>
            </w:pPr>
            <w:r>
              <w:rPr>
                <w:rFonts w:ascii="Times New Roman" w:hAnsi="Times New Roman" w:cs="Times New Roman"/>
              </w:rPr>
              <w:t>Воспитание и образование в начальной школе. Личностные качества, проявляемые в детском возрасте.</w:t>
            </w:r>
          </w:p>
        </w:tc>
        <w:tc>
          <w:tcPr>
            <w:tcW w:w="2393" w:type="dxa"/>
            <w:vMerge/>
          </w:tcPr>
          <w:p w14:paraId="38CE7ABC" w14:textId="77777777" w:rsidR="00DD0310" w:rsidRPr="00145810" w:rsidRDefault="00DD0310" w:rsidP="0017540D">
            <w:pPr>
              <w:rPr>
                <w:rFonts w:ascii="Times New Roman" w:hAnsi="Times New Roman" w:cs="Times New Roman"/>
              </w:rPr>
            </w:pPr>
          </w:p>
        </w:tc>
        <w:tc>
          <w:tcPr>
            <w:tcW w:w="2393" w:type="dxa"/>
            <w:vMerge/>
          </w:tcPr>
          <w:p w14:paraId="64473E82" w14:textId="77777777" w:rsidR="00DD0310" w:rsidRPr="00145810" w:rsidRDefault="00DD0310" w:rsidP="0017540D">
            <w:pPr>
              <w:rPr>
                <w:rFonts w:ascii="Times New Roman" w:hAnsi="Times New Roman" w:cs="Times New Roman"/>
              </w:rPr>
            </w:pPr>
          </w:p>
        </w:tc>
      </w:tr>
      <w:tr w:rsidR="00DD0310" w14:paraId="2EDD5ED7" w14:textId="77777777" w:rsidTr="0017540D">
        <w:trPr>
          <w:trHeight w:val="280"/>
        </w:trPr>
        <w:tc>
          <w:tcPr>
            <w:tcW w:w="2392" w:type="dxa"/>
            <w:vMerge/>
          </w:tcPr>
          <w:p w14:paraId="5CF620BF" w14:textId="77777777" w:rsidR="00DD0310" w:rsidRPr="00145810" w:rsidRDefault="00DD0310" w:rsidP="0017540D">
            <w:pPr>
              <w:rPr>
                <w:rFonts w:ascii="Times New Roman" w:hAnsi="Times New Roman" w:cs="Times New Roman"/>
              </w:rPr>
            </w:pPr>
          </w:p>
        </w:tc>
        <w:tc>
          <w:tcPr>
            <w:tcW w:w="2393" w:type="dxa"/>
            <w:vMerge/>
          </w:tcPr>
          <w:p w14:paraId="695326EF" w14:textId="77777777" w:rsidR="00DD0310" w:rsidRDefault="00DD0310" w:rsidP="0017540D">
            <w:pPr>
              <w:rPr>
                <w:rFonts w:ascii="Times New Roman" w:hAnsi="Times New Roman" w:cs="Times New Roman"/>
              </w:rPr>
            </w:pPr>
          </w:p>
        </w:tc>
        <w:tc>
          <w:tcPr>
            <w:tcW w:w="2393" w:type="dxa"/>
            <w:vMerge/>
          </w:tcPr>
          <w:p w14:paraId="3609A014" w14:textId="77777777" w:rsidR="00DD0310" w:rsidRPr="00145810" w:rsidRDefault="00DD0310" w:rsidP="0017540D">
            <w:pPr>
              <w:rPr>
                <w:rFonts w:ascii="Times New Roman" w:hAnsi="Times New Roman" w:cs="Times New Roman"/>
              </w:rPr>
            </w:pPr>
          </w:p>
        </w:tc>
        <w:tc>
          <w:tcPr>
            <w:tcW w:w="2393" w:type="dxa"/>
            <w:vMerge w:val="restart"/>
          </w:tcPr>
          <w:p w14:paraId="2A4EDF68" w14:textId="77777777" w:rsidR="00DD0310" w:rsidRPr="00145810" w:rsidRDefault="00DD0310" w:rsidP="0017540D">
            <w:pPr>
              <w:rPr>
                <w:rFonts w:ascii="Times New Roman" w:hAnsi="Times New Roman" w:cs="Times New Roman"/>
              </w:rPr>
            </w:pPr>
            <w:r w:rsidRPr="00EB48B4">
              <w:rPr>
                <w:rFonts w:ascii="Times New Roman" w:hAnsi="Times New Roman" w:cs="Times New Roman"/>
              </w:rPr>
              <w:t>Осуществление передачи культурного капитала в семье – специфика условий, при которых происходит эта передача</w:t>
            </w:r>
          </w:p>
        </w:tc>
      </w:tr>
      <w:tr w:rsidR="00DD0310" w14:paraId="6C6F40CB" w14:textId="77777777" w:rsidTr="0017540D">
        <w:tc>
          <w:tcPr>
            <w:tcW w:w="2392" w:type="dxa"/>
          </w:tcPr>
          <w:p w14:paraId="7D8C3192"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Помощь родителей в обучении в начальной школе</w:t>
            </w:r>
          </w:p>
        </w:tc>
        <w:tc>
          <w:tcPr>
            <w:tcW w:w="2393" w:type="dxa"/>
            <w:vMerge/>
          </w:tcPr>
          <w:p w14:paraId="0656BB95" w14:textId="77777777" w:rsidR="00DD0310" w:rsidRPr="00145810" w:rsidRDefault="00DD0310" w:rsidP="0017540D">
            <w:pPr>
              <w:rPr>
                <w:rFonts w:ascii="Times New Roman" w:hAnsi="Times New Roman" w:cs="Times New Roman"/>
              </w:rPr>
            </w:pPr>
          </w:p>
        </w:tc>
        <w:tc>
          <w:tcPr>
            <w:tcW w:w="2393" w:type="dxa"/>
            <w:vMerge/>
          </w:tcPr>
          <w:p w14:paraId="4866FB40" w14:textId="77777777" w:rsidR="00DD0310" w:rsidRPr="00145810" w:rsidRDefault="00DD0310" w:rsidP="0017540D">
            <w:pPr>
              <w:rPr>
                <w:rFonts w:ascii="Times New Roman" w:hAnsi="Times New Roman" w:cs="Times New Roman"/>
              </w:rPr>
            </w:pPr>
          </w:p>
        </w:tc>
        <w:tc>
          <w:tcPr>
            <w:tcW w:w="2393" w:type="dxa"/>
            <w:vMerge/>
          </w:tcPr>
          <w:p w14:paraId="31C1A1F7" w14:textId="77777777" w:rsidR="00DD0310" w:rsidRPr="00145810" w:rsidRDefault="00DD0310" w:rsidP="0017540D">
            <w:pPr>
              <w:rPr>
                <w:rFonts w:ascii="Times New Roman" w:hAnsi="Times New Roman" w:cs="Times New Roman"/>
              </w:rPr>
            </w:pPr>
          </w:p>
        </w:tc>
      </w:tr>
      <w:tr w:rsidR="00DD0310" w14:paraId="68D616ED" w14:textId="77777777" w:rsidTr="0017540D">
        <w:tc>
          <w:tcPr>
            <w:tcW w:w="2392" w:type="dxa"/>
          </w:tcPr>
          <w:p w14:paraId="03159134"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Отношения с учителями в начальной школе</w:t>
            </w:r>
          </w:p>
        </w:tc>
        <w:tc>
          <w:tcPr>
            <w:tcW w:w="2393" w:type="dxa"/>
            <w:vMerge/>
          </w:tcPr>
          <w:p w14:paraId="6D702944" w14:textId="77777777" w:rsidR="00DD0310" w:rsidRPr="00145810" w:rsidRDefault="00DD0310" w:rsidP="0017540D">
            <w:pPr>
              <w:rPr>
                <w:rFonts w:ascii="Times New Roman" w:hAnsi="Times New Roman" w:cs="Times New Roman"/>
              </w:rPr>
            </w:pPr>
          </w:p>
        </w:tc>
        <w:tc>
          <w:tcPr>
            <w:tcW w:w="2393" w:type="dxa"/>
            <w:vMerge/>
          </w:tcPr>
          <w:p w14:paraId="02EC0A73" w14:textId="77777777" w:rsidR="00DD0310" w:rsidRPr="00145810" w:rsidRDefault="00DD0310" w:rsidP="0017540D">
            <w:pPr>
              <w:rPr>
                <w:rFonts w:ascii="Times New Roman" w:hAnsi="Times New Roman" w:cs="Times New Roman"/>
              </w:rPr>
            </w:pPr>
          </w:p>
        </w:tc>
        <w:tc>
          <w:tcPr>
            <w:tcW w:w="2393" w:type="dxa"/>
            <w:vMerge/>
          </w:tcPr>
          <w:p w14:paraId="345981D2" w14:textId="77777777" w:rsidR="00DD0310" w:rsidRPr="00145810" w:rsidRDefault="00DD0310" w:rsidP="0017540D">
            <w:pPr>
              <w:rPr>
                <w:rFonts w:ascii="Times New Roman" w:hAnsi="Times New Roman" w:cs="Times New Roman"/>
              </w:rPr>
            </w:pPr>
          </w:p>
        </w:tc>
      </w:tr>
      <w:tr w:rsidR="00DD0310" w14:paraId="27D4F7D2" w14:textId="77777777" w:rsidTr="0017540D">
        <w:tc>
          <w:tcPr>
            <w:tcW w:w="2392" w:type="dxa"/>
          </w:tcPr>
          <w:p w14:paraId="783A776F"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Отношения с одноклассниками в начальной школе</w:t>
            </w:r>
          </w:p>
        </w:tc>
        <w:tc>
          <w:tcPr>
            <w:tcW w:w="2393" w:type="dxa"/>
            <w:vMerge/>
          </w:tcPr>
          <w:p w14:paraId="7604C865" w14:textId="77777777" w:rsidR="00DD0310" w:rsidRPr="00145810" w:rsidRDefault="00DD0310" w:rsidP="0017540D">
            <w:pPr>
              <w:rPr>
                <w:rFonts w:ascii="Times New Roman" w:hAnsi="Times New Roman" w:cs="Times New Roman"/>
              </w:rPr>
            </w:pPr>
          </w:p>
        </w:tc>
        <w:tc>
          <w:tcPr>
            <w:tcW w:w="2393" w:type="dxa"/>
            <w:vMerge/>
          </w:tcPr>
          <w:p w14:paraId="3088BA43" w14:textId="77777777" w:rsidR="00DD0310" w:rsidRPr="00145810" w:rsidRDefault="00DD0310" w:rsidP="0017540D">
            <w:pPr>
              <w:rPr>
                <w:rFonts w:ascii="Times New Roman" w:hAnsi="Times New Roman" w:cs="Times New Roman"/>
              </w:rPr>
            </w:pPr>
          </w:p>
        </w:tc>
        <w:tc>
          <w:tcPr>
            <w:tcW w:w="2393" w:type="dxa"/>
            <w:vMerge/>
          </w:tcPr>
          <w:p w14:paraId="085E61A7" w14:textId="77777777" w:rsidR="00DD0310" w:rsidRPr="00145810" w:rsidRDefault="00DD0310" w:rsidP="0017540D">
            <w:pPr>
              <w:rPr>
                <w:rFonts w:ascii="Times New Roman" w:hAnsi="Times New Roman" w:cs="Times New Roman"/>
              </w:rPr>
            </w:pPr>
          </w:p>
        </w:tc>
      </w:tr>
      <w:tr w:rsidR="00DD0310" w14:paraId="0EC2486B" w14:textId="77777777" w:rsidTr="0017540D">
        <w:tc>
          <w:tcPr>
            <w:tcW w:w="2392" w:type="dxa"/>
          </w:tcPr>
          <w:p w14:paraId="3033F6F3"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Семейный досуг во время обучения в начальной школе</w:t>
            </w:r>
          </w:p>
        </w:tc>
        <w:tc>
          <w:tcPr>
            <w:tcW w:w="2393" w:type="dxa"/>
            <w:vMerge/>
          </w:tcPr>
          <w:p w14:paraId="5495A2F1" w14:textId="77777777" w:rsidR="00DD0310" w:rsidRPr="00145810" w:rsidRDefault="00DD0310" w:rsidP="0017540D">
            <w:pPr>
              <w:rPr>
                <w:rFonts w:ascii="Times New Roman" w:hAnsi="Times New Roman" w:cs="Times New Roman"/>
              </w:rPr>
            </w:pPr>
          </w:p>
        </w:tc>
        <w:tc>
          <w:tcPr>
            <w:tcW w:w="2393" w:type="dxa"/>
            <w:vMerge/>
          </w:tcPr>
          <w:p w14:paraId="0B98C927" w14:textId="77777777" w:rsidR="00DD0310" w:rsidRPr="00145810" w:rsidRDefault="00DD0310" w:rsidP="0017540D">
            <w:pPr>
              <w:rPr>
                <w:rFonts w:ascii="Times New Roman" w:hAnsi="Times New Roman" w:cs="Times New Roman"/>
              </w:rPr>
            </w:pPr>
          </w:p>
        </w:tc>
        <w:tc>
          <w:tcPr>
            <w:tcW w:w="2393" w:type="dxa"/>
            <w:vMerge/>
          </w:tcPr>
          <w:p w14:paraId="7F698939" w14:textId="77777777" w:rsidR="00DD0310" w:rsidRPr="00145810" w:rsidRDefault="00DD0310" w:rsidP="0017540D">
            <w:pPr>
              <w:rPr>
                <w:rFonts w:ascii="Times New Roman" w:hAnsi="Times New Roman" w:cs="Times New Roman"/>
              </w:rPr>
            </w:pPr>
          </w:p>
        </w:tc>
      </w:tr>
    </w:tbl>
    <w:p w14:paraId="4E60FC53" w14:textId="77777777" w:rsidR="00DD0310" w:rsidRDefault="00DD0310" w:rsidP="00DD0310"/>
    <w:p w14:paraId="14D99C49" w14:textId="18C21B7B" w:rsidR="00DD0310" w:rsidRPr="00797A7D" w:rsidRDefault="00DD0310" w:rsidP="00DD0310">
      <w:pPr>
        <w:jc w:val="right"/>
        <w:rPr>
          <w:rFonts w:ascii="Times New Roman" w:hAnsi="Times New Roman" w:cs="Times New Roman"/>
          <w:i/>
          <w:sz w:val="28"/>
          <w:szCs w:val="28"/>
        </w:rPr>
      </w:pPr>
      <w:r w:rsidRPr="00797A7D">
        <w:rPr>
          <w:rFonts w:ascii="Times New Roman" w:hAnsi="Times New Roman" w:cs="Times New Roman"/>
          <w:i/>
          <w:sz w:val="28"/>
          <w:szCs w:val="28"/>
        </w:rPr>
        <w:lastRenderedPageBreak/>
        <w:t>Продолжение приложения 4</w:t>
      </w:r>
    </w:p>
    <w:tbl>
      <w:tblPr>
        <w:tblStyle w:val="a3"/>
        <w:tblW w:w="0" w:type="auto"/>
        <w:tblLook w:val="04A0" w:firstRow="1" w:lastRow="0" w:firstColumn="1" w:lastColumn="0" w:noHBand="0" w:noVBand="1"/>
      </w:tblPr>
      <w:tblGrid>
        <w:gridCol w:w="2345"/>
        <w:gridCol w:w="2346"/>
        <w:gridCol w:w="2346"/>
        <w:gridCol w:w="2308"/>
      </w:tblGrid>
      <w:tr w:rsidR="001A274B" w14:paraId="7C8BE400" w14:textId="77777777" w:rsidTr="001A274B">
        <w:trPr>
          <w:trHeight w:val="336"/>
        </w:trPr>
        <w:tc>
          <w:tcPr>
            <w:tcW w:w="2392" w:type="dxa"/>
          </w:tcPr>
          <w:p w14:paraId="0A236286" w14:textId="3CD033F2" w:rsidR="001A274B" w:rsidRPr="001A274B" w:rsidRDefault="001A274B" w:rsidP="001A274B">
            <w:pPr>
              <w:rPr>
                <w:rFonts w:ascii="Times New Roman" w:hAnsi="Times New Roman" w:cs="Times New Roman"/>
                <w:b/>
              </w:rPr>
            </w:pPr>
            <w:r w:rsidRPr="001A274B">
              <w:rPr>
                <w:rFonts w:ascii="Times New Roman" w:hAnsi="Times New Roman" w:cs="Times New Roman"/>
                <w:b/>
              </w:rPr>
              <w:t>Коды</w:t>
            </w:r>
          </w:p>
        </w:tc>
        <w:tc>
          <w:tcPr>
            <w:tcW w:w="2393" w:type="dxa"/>
          </w:tcPr>
          <w:p w14:paraId="0A877305" w14:textId="1A65A116" w:rsidR="001A274B" w:rsidRPr="001A274B" w:rsidRDefault="001A274B" w:rsidP="001A274B">
            <w:pPr>
              <w:rPr>
                <w:rFonts w:ascii="Times New Roman" w:hAnsi="Times New Roman" w:cs="Times New Roman"/>
                <w:b/>
              </w:rPr>
            </w:pPr>
            <w:r w:rsidRPr="001A274B">
              <w:rPr>
                <w:rFonts w:ascii="Times New Roman" w:hAnsi="Times New Roman" w:cs="Times New Roman"/>
                <w:b/>
              </w:rPr>
              <w:t>Базовые темы</w:t>
            </w:r>
          </w:p>
        </w:tc>
        <w:tc>
          <w:tcPr>
            <w:tcW w:w="2393" w:type="dxa"/>
          </w:tcPr>
          <w:p w14:paraId="09542D1C" w14:textId="47E1781F" w:rsidR="001A274B" w:rsidRPr="001A274B" w:rsidRDefault="001A274B" w:rsidP="001A274B">
            <w:pPr>
              <w:rPr>
                <w:rFonts w:ascii="Times New Roman" w:hAnsi="Times New Roman" w:cs="Times New Roman"/>
                <w:b/>
              </w:rPr>
            </w:pPr>
            <w:r w:rsidRPr="001A274B">
              <w:rPr>
                <w:rFonts w:ascii="Times New Roman" w:hAnsi="Times New Roman" w:cs="Times New Roman"/>
                <w:b/>
              </w:rPr>
              <w:t>Организующие темы</w:t>
            </w:r>
          </w:p>
        </w:tc>
        <w:tc>
          <w:tcPr>
            <w:tcW w:w="2393" w:type="dxa"/>
          </w:tcPr>
          <w:p w14:paraId="7D5337AD" w14:textId="2FCA20C5" w:rsidR="001A274B" w:rsidRPr="001A274B" w:rsidRDefault="001A274B" w:rsidP="001A274B">
            <w:pPr>
              <w:rPr>
                <w:rFonts w:ascii="Times New Roman" w:hAnsi="Times New Roman" w:cs="Times New Roman"/>
                <w:b/>
              </w:rPr>
            </w:pPr>
            <w:r w:rsidRPr="001A274B">
              <w:rPr>
                <w:rFonts w:ascii="Times New Roman" w:hAnsi="Times New Roman" w:cs="Times New Roman"/>
                <w:b/>
              </w:rPr>
              <w:t>Глобальные темы</w:t>
            </w:r>
          </w:p>
        </w:tc>
      </w:tr>
      <w:tr w:rsidR="00DD0310" w14:paraId="5058C35A" w14:textId="77777777" w:rsidTr="0017540D">
        <w:trPr>
          <w:trHeight w:val="1030"/>
        </w:trPr>
        <w:tc>
          <w:tcPr>
            <w:tcW w:w="2392" w:type="dxa"/>
          </w:tcPr>
          <w:p w14:paraId="79BCD29E"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Дополнительное образование во время обучения в начальной школе</w:t>
            </w:r>
          </w:p>
        </w:tc>
        <w:tc>
          <w:tcPr>
            <w:tcW w:w="2393" w:type="dxa"/>
            <w:vMerge w:val="restart"/>
          </w:tcPr>
          <w:p w14:paraId="5BE8E8C3" w14:textId="77777777" w:rsidR="00DD0310" w:rsidRPr="00145810" w:rsidRDefault="00DD0310" w:rsidP="0017540D">
            <w:pPr>
              <w:rPr>
                <w:rFonts w:ascii="Times New Roman" w:hAnsi="Times New Roman" w:cs="Times New Roman"/>
              </w:rPr>
            </w:pPr>
          </w:p>
        </w:tc>
        <w:tc>
          <w:tcPr>
            <w:tcW w:w="2393" w:type="dxa"/>
            <w:vMerge w:val="restart"/>
          </w:tcPr>
          <w:p w14:paraId="11367A4D" w14:textId="77777777" w:rsidR="00DD0310" w:rsidRPr="00145810" w:rsidRDefault="00DD0310" w:rsidP="0017540D">
            <w:pPr>
              <w:rPr>
                <w:rFonts w:ascii="Times New Roman" w:hAnsi="Times New Roman" w:cs="Times New Roman"/>
              </w:rPr>
            </w:pPr>
          </w:p>
        </w:tc>
        <w:tc>
          <w:tcPr>
            <w:tcW w:w="2393" w:type="dxa"/>
            <w:vMerge w:val="restart"/>
          </w:tcPr>
          <w:p w14:paraId="71FEA04E" w14:textId="77777777" w:rsidR="00DD0310" w:rsidRPr="00145810" w:rsidRDefault="00DD0310" w:rsidP="0017540D">
            <w:pPr>
              <w:rPr>
                <w:rFonts w:ascii="Times New Roman" w:hAnsi="Times New Roman" w:cs="Times New Roman"/>
              </w:rPr>
            </w:pPr>
          </w:p>
        </w:tc>
      </w:tr>
      <w:tr w:rsidR="00DD0310" w14:paraId="5D68E840" w14:textId="77777777" w:rsidTr="0017540D">
        <w:tc>
          <w:tcPr>
            <w:tcW w:w="2392" w:type="dxa"/>
          </w:tcPr>
          <w:p w14:paraId="784B26A3"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Трудности в обучении во время обучения в начальной школе</w:t>
            </w:r>
          </w:p>
        </w:tc>
        <w:tc>
          <w:tcPr>
            <w:tcW w:w="2393" w:type="dxa"/>
            <w:vMerge/>
          </w:tcPr>
          <w:p w14:paraId="76163E56" w14:textId="77777777" w:rsidR="00DD0310" w:rsidRPr="00145810" w:rsidRDefault="00DD0310" w:rsidP="0017540D">
            <w:pPr>
              <w:rPr>
                <w:rFonts w:ascii="Times New Roman" w:hAnsi="Times New Roman" w:cs="Times New Roman"/>
              </w:rPr>
            </w:pPr>
          </w:p>
        </w:tc>
        <w:tc>
          <w:tcPr>
            <w:tcW w:w="2393" w:type="dxa"/>
            <w:vMerge/>
          </w:tcPr>
          <w:p w14:paraId="4E6264A6" w14:textId="77777777" w:rsidR="00DD0310" w:rsidRPr="00145810" w:rsidRDefault="00DD0310" w:rsidP="0017540D">
            <w:pPr>
              <w:rPr>
                <w:rFonts w:ascii="Times New Roman" w:hAnsi="Times New Roman" w:cs="Times New Roman"/>
              </w:rPr>
            </w:pPr>
          </w:p>
        </w:tc>
        <w:tc>
          <w:tcPr>
            <w:tcW w:w="2393" w:type="dxa"/>
            <w:vMerge/>
          </w:tcPr>
          <w:p w14:paraId="2FBC1470" w14:textId="77777777" w:rsidR="00DD0310" w:rsidRPr="00145810" w:rsidRDefault="00DD0310" w:rsidP="0017540D">
            <w:pPr>
              <w:rPr>
                <w:rFonts w:ascii="Times New Roman" w:hAnsi="Times New Roman" w:cs="Times New Roman"/>
              </w:rPr>
            </w:pPr>
          </w:p>
        </w:tc>
      </w:tr>
      <w:tr w:rsidR="00DD0310" w14:paraId="58B686D5" w14:textId="77777777" w:rsidTr="0017540D">
        <w:tc>
          <w:tcPr>
            <w:tcW w:w="2392" w:type="dxa"/>
          </w:tcPr>
          <w:p w14:paraId="1CA2B7BE"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Наиболее яркие воспоминания из периода обучения в начальной школе</w:t>
            </w:r>
          </w:p>
        </w:tc>
        <w:tc>
          <w:tcPr>
            <w:tcW w:w="2393" w:type="dxa"/>
            <w:vMerge/>
          </w:tcPr>
          <w:p w14:paraId="296FBB5B" w14:textId="77777777" w:rsidR="00DD0310" w:rsidRPr="00145810" w:rsidRDefault="00DD0310" w:rsidP="0017540D">
            <w:pPr>
              <w:rPr>
                <w:rFonts w:ascii="Times New Roman" w:hAnsi="Times New Roman" w:cs="Times New Roman"/>
              </w:rPr>
            </w:pPr>
          </w:p>
        </w:tc>
        <w:tc>
          <w:tcPr>
            <w:tcW w:w="2393" w:type="dxa"/>
            <w:vMerge/>
          </w:tcPr>
          <w:p w14:paraId="3E7368E7" w14:textId="77777777" w:rsidR="00DD0310" w:rsidRPr="00145810" w:rsidRDefault="00DD0310" w:rsidP="0017540D">
            <w:pPr>
              <w:rPr>
                <w:rFonts w:ascii="Times New Roman" w:hAnsi="Times New Roman" w:cs="Times New Roman"/>
              </w:rPr>
            </w:pPr>
          </w:p>
        </w:tc>
        <w:tc>
          <w:tcPr>
            <w:tcW w:w="2393" w:type="dxa"/>
            <w:vMerge w:val="restart"/>
          </w:tcPr>
          <w:p w14:paraId="6C8C2D66" w14:textId="77777777" w:rsidR="00DD0310" w:rsidRPr="00145810" w:rsidRDefault="00DD0310" w:rsidP="0017540D">
            <w:pPr>
              <w:rPr>
                <w:rFonts w:ascii="Times New Roman" w:hAnsi="Times New Roman" w:cs="Times New Roman"/>
              </w:rPr>
            </w:pPr>
            <w:r w:rsidRPr="00EB48B4">
              <w:rPr>
                <w:rFonts w:ascii="Times New Roman" w:hAnsi="Times New Roman" w:cs="Times New Roman"/>
              </w:rPr>
              <w:t>Конвертация культурного капитала в образовательные достижения</w:t>
            </w:r>
          </w:p>
        </w:tc>
      </w:tr>
      <w:tr w:rsidR="00DD0310" w14:paraId="6E840B10" w14:textId="77777777" w:rsidTr="0017540D">
        <w:tc>
          <w:tcPr>
            <w:tcW w:w="2392" w:type="dxa"/>
          </w:tcPr>
          <w:p w14:paraId="6D5F7F0E"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Успеваемость в средней школе</w:t>
            </w:r>
          </w:p>
        </w:tc>
        <w:tc>
          <w:tcPr>
            <w:tcW w:w="2393" w:type="dxa"/>
            <w:vMerge w:val="restart"/>
          </w:tcPr>
          <w:p w14:paraId="039A2896" w14:textId="77777777" w:rsidR="00DD0310" w:rsidRDefault="00DD0310" w:rsidP="0017540D">
            <w:pPr>
              <w:rPr>
                <w:rFonts w:ascii="Times New Roman" w:hAnsi="Times New Roman" w:cs="Times New Roman"/>
              </w:rPr>
            </w:pPr>
            <w:r>
              <w:rPr>
                <w:rFonts w:ascii="Times New Roman" w:hAnsi="Times New Roman" w:cs="Times New Roman"/>
              </w:rPr>
              <w:t>Образование и воспитание в средней школе. Личностные качества, проявляемые в подростковом возрасте.</w:t>
            </w:r>
          </w:p>
          <w:p w14:paraId="4C13B691" w14:textId="77777777" w:rsidR="00DD0310" w:rsidRPr="00145810" w:rsidRDefault="00DD0310" w:rsidP="0017540D">
            <w:pPr>
              <w:rPr>
                <w:rFonts w:ascii="Times New Roman" w:hAnsi="Times New Roman" w:cs="Times New Roman"/>
              </w:rPr>
            </w:pPr>
          </w:p>
        </w:tc>
        <w:tc>
          <w:tcPr>
            <w:tcW w:w="2393" w:type="dxa"/>
            <w:vMerge/>
          </w:tcPr>
          <w:p w14:paraId="2B4FBBBC" w14:textId="77777777" w:rsidR="00DD0310" w:rsidRPr="00145810" w:rsidRDefault="00DD0310" w:rsidP="0017540D">
            <w:pPr>
              <w:rPr>
                <w:rFonts w:ascii="Times New Roman" w:hAnsi="Times New Roman" w:cs="Times New Roman"/>
              </w:rPr>
            </w:pPr>
          </w:p>
        </w:tc>
        <w:tc>
          <w:tcPr>
            <w:tcW w:w="2393" w:type="dxa"/>
            <w:vMerge/>
          </w:tcPr>
          <w:p w14:paraId="2CE1D3B8" w14:textId="77777777" w:rsidR="00DD0310" w:rsidRPr="00145810" w:rsidRDefault="00DD0310" w:rsidP="0017540D">
            <w:pPr>
              <w:rPr>
                <w:rFonts w:ascii="Times New Roman" w:hAnsi="Times New Roman" w:cs="Times New Roman"/>
              </w:rPr>
            </w:pPr>
          </w:p>
        </w:tc>
      </w:tr>
      <w:tr w:rsidR="00DD0310" w14:paraId="7964F3FA" w14:textId="77777777" w:rsidTr="0017540D">
        <w:tc>
          <w:tcPr>
            <w:tcW w:w="2392" w:type="dxa"/>
          </w:tcPr>
          <w:p w14:paraId="5AA9611E"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Отношения с учителями в средней школе</w:t>
            </w:r>
          </w:p>
        </w:tc>
        <w:tc>
          <w:tcPr>
            <w:tcW w:w="2393" w:type="dxa"/>
            <w:vMerge/>
          </w:tcPr>
          <w:p w14:paraId="2EFFA2ED" w14:textId="77777777" w:rsidR="00DD0310" w:rsidRPr="00145810" w:rsidRDefault="00DD0310" w:rsidP="0017540D">
            <w:pPr>
              <w:rPr>
                <w:rFonts w:ascii="Times New Roman" w:hAnsi="Times New Roman" w:cs="Times New Roman"/>
              </w:rPr>
            </w:pPr>
          </w:p>
        </w:tc>
        <w:tc>
          <w:tcPr>
            <w:tcW w:w="2393" w:type="dxa"/>
            <w:vMerge w:val="restart"/>
          </w:tcPr>
          <w:p w14:paraId="201A2E93" w14:textId="77777777" w:rsidR="00DD0310" w:rsidRPr="00145810" w:rsidRDefault="00DD0310" w:rsidP="0017540D">
            <w:pPr>
              <w:rPr>
                <w:rFonts w:ascii="Times New Roman" w:hAnsi="Times New Roman" w:cs="Times New Roman"/>
              </w:rPr>
            </w:pPr>
            <w:r>
              <w:rPr>
                <w:rFonts w:ascii="Times New Roman" w:hAnsi="Times New Roman" w:cs="Times New Roman"/>
              </w:rPr>
              <w:t>Личностные качества, устойчиво проявляющиеся в нарративе и оценочной интерпретации излагаемых событий</w:t>
            </w:r>
          </w:p>
        </w:tc>
        <w:tc>
          <w:tcPr>
            <w:tcW w:w="2393" w:type="dxa"/>
            <w:vMerge/>
          </w:tcPr>
          <w:p w14:paraId="27797407" w14:textId="77777777" w:rsidR="00DD0310" w:rsidRPr="00145810" w:rsidRDefault="00DD0310" w:rsidP="0017540D">
            <w:pPr>
              <w:rPr>
                <w:rFonts w:ascii="Times New Roman" w:hAnsi="Times New Roman" w:cs="Times New Roman"/>
              </w:rPr>
            </w:pPr>
          </w:p>
        </w:tc>
      </w:tr>
      <w:tr w:rsidR="00DD0310" w14:paraId="57FEB4FB" w14:textId="77777777" w:rsidTr="0017540D">
        <w:tc>
          <w:tcPr>
            <w:tcW w:w="2392" w:type="dxa"/>
          </w:tcPr>
          <w:p w14:paraId="30F0A9F1"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Взаимоотношения с одноклассниками в средней школе</w:t>
            </w:r>
          </w:p>
        </w:tc>
        <w:tc>
          <w:tcPr>
            <w:tcW w:w="2393" w:type="dxa"/>
            <w:vMerge/>
          </w:tcPr>
          <w:p w14:paraId="1BB46097" w14:textId="77777777" w:rsidR="00DD0310" w:rsidRPr="00145810" w:rsidRDefault="00DD0310" w:rsidP="0017540D">
            <w:pPr>
              <w:rPr>
                <w:rFonts w:ascii="Times New Roman" w:hAnsi="Times New Roman" w:cs="Times New Roman"/>
              </w:rPr>
            </w:pPr>
          </w:p>
        </w:tc>
        <w:tc>
          <w:tcPr>
            <w:tcW w:w="2393" w:type="dxa"/>
            <w:vMerge/>
          </w:tcPr>
          <w:p w14:paraId="71EA32C1" w14:textId="77777777" w:rsidR="00DD0310" w:rsidRPr="00145810" w:rsidRDefault="00DD0310" w:rsidP="0017540D">
            <w:pPr>
              <w:rPr>
                <w:rFonts w:ascii="Times New Roman" w:hAnsi="Times New Roman" w:cs="Times New Roman"/>
              </w:rPr>
            </w:pPr>
          </w:p>
        </w:tc>
        <w:tc>
          <w:tcPr>
            <w:tcW w:w="2393" w:type="dxa"/>
            <w:vMerge/>
          </w:tcPr>
          <w:p w14:paraId="40AA1544" w14:textId="77777777" w:rsidR="00DD0310" w:rsidRPr="00145810" w:rsidRDefault="00DD0310" w:rsidP="0017540D">
            <w:pPr>
              <w:rPr>
                <w:rFonts w:ascii="Times New Roman" w:hAnsi="Times New Roman" w:cs="Times New Roman"/>
              </w:rPr>
            </w:pPr>
          </w:p>
        </w:tc>
      </w:tr>
      <w:tr w:rsidR="00DD0310" w14:paraId="5FEF86A4" w14:textId="77777777" w:rsidTr="0017540D">
        <w:tc>
          <w:tcPr>
            <w:tcW w:w="2392" w:type="dxa"/>
          </w:tcPr>
          <w:p w14:paraId="6171F4DF" w14:textId="77777777" w:rsidR="00DD0310" w:rsidRPr="00145810" w:rsidRDefault="00DD0310" w:rsidP="0017540D">
            <w:pPr>
              <w:rPr>
                <w:rFonts w:ascii="Times New Roman" w:hAnsi="Times New Roman" w:cs="Times New Roman"/>
              </w:rPr>
            </w:pPr>
            <w:r>
              <w:rPr>
                <w:rFonts w:ascii="Times New Roman" w:hAnsi="Times New Roman" w:cs="Times New Roman"/>
              </w:rPr>
              <w:t>Трудности во время обучения в средней школе</w:t>
            </w:r>
          </w:p>
        </w:tc>
        <w:tc>
          <w:tcPr>
            <w:tcW w:w="2393" w:type="dxa"/>
            <w:vMerge/>
          </w:tcPr>
          <w:p w14:paraId="6BCBFA3B" w14:textId="77777777" w:rsidR="00DD0310" w:rsidRPr="00145810" w:rsidRDefault="00DD0310" w:rsidP="0017540D">
            <w:pPr>
              <w:rPr>
                <w:rFonts w:ascii="Times New Roman" w:hAnsi="Times New Roman" w:cs="Times New Roman"/>
              </w:rPr>
            </w:pPr>
          </w:p>
        </w:tc>
        <w:tc>
          <w:tcPr>
            <w:tcW w:w="2393" w:type="dxa"/>
            <w:vMerge/>
          </w:tcPr>
          <w:p w14:paraId="0B4BA6DE" w14:textId="77777777" w:rsidR="00DD0310" w:rsidRPr="00145810" w:rsidRDefault="00DD0310" w:rsidP="0017540D">
            <w:pPr>
              <w:rPr>
                <w:rFonts w:ascii="Times New Roman" w:hAnsi="Times New Roman" w:cs="Times New Roman"/>
              </w:rPr>
            </w:pPr>
          </w:p>
        </w:tc>
        <w:tc>
          <w:tcPr>
            <w:tcW w:w="2393" w:type="dxa"/>
            <w:vMerge/>
          </w:tcPr>
          <w:p w14:paraId="704D48D2" w14:textId="77777777" w:rsidR="00DD0310" w:rsidRPr="00145810" w:rsidRDefault="00DD0310" w:rsidP="0017540D">
            <w:pPr>
              <w:rPr>
                <w:rFonts w:ascii="Times New Roman" w:hAnsi="Times New Roman" w:cs="Times New Roman"/>
              </w:rPr>
            </w:pPr>
          </w:p>
        </w:tc>
      </w:tr>
      <w:tr w:rsidR="00DD0310" w14:paraId="3A980DF7" w14:textId="77777777" w:rsidTr="0017540D">
        <w:tc>
          <w:tcPr>
            <w:tcW w:w="2392" w:type="dxa"/>
          </w:tcPr>
          <w:p w14:paraId="030D2037" w14:textId="77777777" w:rsidR="00DD0310" w:rsidRDefault="00DD0310" w:rsidP="0017540D">
            <w:pPr>
              <w:rPr>
                <w:rFonts w:ascii="Times New Roman" w:hAnsi="Times New Roman" w:cs="Times New Roman"/>
              </w:rPr>
            </w:pPr>
            <w:r w:rsidRPr="00E2058B">
              <w:rPr>
                <w:rFonts w:ascii="Times New Roman" w:hAnsi="Times New Roman" w:cs="Times New Roman"/>
              </w:rPr>
              <w:t>Семейный досуг во время обучения в средней школе</w:t>
            </w:r>
          </w:p>
        </w:tc>
        <w:tc>
          <w:tcPr>
            <w:tcW w:w="2393" w:type="dxa"/>
            <w:vMerge/>
          </w:tcPr>
          <w:p w14:paraId="2999A145" w14:textId="77777777" w:rsidR="00DD0310" w:rsidRPr="00145810" w:rsidRDefault="00DD0310" w:rsidP="0017540D">
            <w:pPr>
              <w:rPr>
                <w:rFonts w:ascii="Times New Roman" w:hAnsi="Times New Roman" w:cs="Times New Roman"/>
              </w:rPr>
            </w:pPr>
          </w:p>
        </w:tc>
        <w:tc>
          <w:tcPr>
            <w:tcW w:w="2393" w:type="dxa"/>
            <w:vMerge/>
          </w:tcPr>
          <w:p w14:paraId="05CC8BE5" w14:textId="77777777" w:rsidR="00DD0310" w:rsidRPr="00145810" w:rsidRDefault="00DD0310" w:rsidP="0017540D">
            <w:pPr>
              <w:rPr>
                <w:rFonts w:ascii="Times New Roman" w:hAnsi="Times New Roman" w:cs="Times New Roman"/>
              </w:rPr>
            </w:pPr>
          </w:p>
        </w:tc>
        <w:tc>
          <w:tcPr>
            <w:tcW w:w="2393" w:type="dxa"/>
            <w:vMerge/>
          </w:tcPr>
          <w:p w14:paraId="131F80AC" w14:textId="77777777" w:rsidR="00DD0310" w:rsidRPr="00145810" w:rsidRDefault="00DD0310" w:rsidP="0017540D">
            <w:pPr>
              <w:rPr>
                <w:rFonts w:ascii="Times New Roman" w:hAnsi="Times New Roman" w:cs="Times New Roman"/>
              </w:rPr>
            </w:pPr>
          </w:p>
        </w:tc>
      </w:tr>
      <w:tr w:rsidR="00DD0310" w14:paraId="157ACDC5" w14:textId="77777777" w:rsidTr="0017540D">
        <w:tc>
          <w:tcPr>
            <w:tcW w:w="2392" w:type="dxa"/>
          </w:tcPr>
          <w:p w14:paraId="765CA182" w14:textId="77777777" w:rsidR="00DD0310" w:rsidRDefault="00DD0310" w:rsidP="0017540D">
            <w:pPr>
              <w:rPr>
                <w:rFonts w:ascii="Times New Roman" w:hAnsi="Times New Roman" w:cs="Times New Roman"/>
              </w:rPr>
            </w:pPr>
            <w:r>
              <w:rPr>
                <w:rFonts w:ascii="Times New Roman" w:hAnsi="Times New Roman" w:cs="Times New Roman"/>
              </w:rPr>
              <w:t>Сдача ГИА (ОГЭ)</w:t>
            </w:r>
          </w:p>
        </w:tc>
        <w:tc>
          <w:tcPr>
            <w:tcW w:w="2393" w:type="dxa"/>
          </w:tcPr>
          <w:p w14:paraId="5AACDDD4" w14:textId="77777777" w:rsidR="00DD0310" w:rsidRPr="00145810" w:rsidRDefault="00DD0310" w:rsidP="0017540D">
            <w:pPr>
              <w:rPr>
                <w:rFonts w:ascii="Times New Roman" w:hAnsi="Times New Roman" w:cs="Times New Roman"/>
              </w:rPr>
            </w:pPr>
            <w:r>
              <w:rPr>
                <w:rFonts w:ascii="Times New Roman" w:hAnsi="Times New Roman" w:cs="Times New Roman"/>
              </w:rPr>
              <w:t>Успеваемость</w:t>
            </w:r>
          </w:p>
        </w:tc>
        <w:tc>
          <w:tcPr>
            <w:tcW w:w="2393" w:type="dxa"/>
            <w:vMerge/>
          </w:tcPr>
          <w:p w14:paraId="34C6F38B" w14:textId="77777777" w:rsidR="00DD0310" w:rsidRPr="00145810" w:rsidRDefault="00DD0310" w:rsidP="0017540D">
            <w:pPr>
              <w:rPr>
                <w:rFonts w:ascii="Times New Roman" w:hAnsi="Times New Roman" w:cs="Times New Roman"/>
              </w:rPr>
            </w:pPr>
          </w:p>
        </w:tc>
        <w:tc>
          <w:tcPr>
            <w:tcW w:w="2393" w:type="dxa"/>
            <w:vMerge/>
          </w:tcPr>
          <w:p w14:paraId="4F79FA0E" w14:textId="77777777" w:rsidR="00DD0310" w:rsidRPr="00145810" w:rsidRDefault="00DD0310" w:rsidP="0017540D">
            <w:pPr>
              <w:rPr>
                <w:rFonts w:ascii="Times New Roman" w:hAnsi="Times New Roman" w:cs="Times New Roman"/>
              </w:rPr>
            </w:pPr>
          </w:p>
        </w:tc>
      </w:tr>
      <w:tr w:rsidR="00DD0310" w14:paraId="4DDB2760" w14:textId="77777777" w:rsidTr="0017540D">
        <w:tc>
          <w:tcPr>
            <w:tcW w:w="2392" w:type="dxa"/>
          </w:tcPr>
          <w:p w14:paraId="2334BA83" w14:textId="77777777" w:rsidR="00DD0310" w:rsidRPr="00145810" w:rsidRDefault="00DD0310" w:rsidP="0017540D">
            <w:pPr>
              <w:rPr>
                <w:rFonts w:ascii="Times New Roman" w:hAnsi="Times New Roman" w:cs="Times New Roman"/>
              </w:rPr>
            </w:pPr>
            <w:r>
              <w:rPr>
                <w:rFonts w:ascii="Times New Roman" w:hAnsi="Times New Roman" w:cs="Times New Roman"/>
              </w:rPr>
              <w:t>Процесс в</w:t>
            </w:r>
            <w:r w:rsidRPr="00145810">
              <w:rPr>
                <w:rFonts w:ascii="Times New Roman" w:hAnsi="Times New Roman" w:cs="Times New Roman"/>
              </w:rPr>
              <w:t>ыбор</w:t>
            </w:r>
            <w:r>
              <w:rPr>
                <w:rFonts w:ascii="Times New Roman" w:hAnsi="Times New Roman" w:cs="Times New Roman"/>
              </w:rPr>
              <w:t>а</w:t>
            </w:r>
            <w:r w:rsidRPr="00145810">
              <w:rPr>
                <w:rFonts w:ascii="Times New Roman" w:hAnsi="Times New Roman" w:cs="Times New Roman"/>
              </w:rPr>
              <w:t xml:space="preserve"> профессии</w:t>
            </w:r>
          </w:p>
        </w:tc>
        <w:tc>
          <w:tcPr>
            <w:tcW w:w="2393" w:type="dxa"/>
            <w:vMerge w:val="restart"/>
          </w:tcPr>
          <w:p w14:paraId="38E3F30E" w14:textId="77777777" w:rsidR="00DD0310" w:rsidRPr="00145810" w:rsidRDefault="00DD0310" w:rsidP="0017540D">
            <w:pPr>
              <w:rPr>
                <w:rFonts w:ascii="Times New Roman" w:hAnsi="Times New Roman" w:cs="Times New Roman"/>
              </w:rPr>
            </w:pPr>
            <w:r>
              <w:rPr>
                <w:rFonts w:ascii="Times New Roman" w:hAnsi="Times New Roman" w:cs="Times New Roman"/>
              </w:rPr>
              <w:t>Процесс совершения образовательного перехода</w:t>
            </w:r>
          </w:p>
        </w:tc>
        <w:tc>
          <w:tcPr>
            <w:tcW w:w="2393" w:type="dxa"/>
            <w:vMerge/>
          </w:tcPr>
          <w:p w14:paraId="1BF03428" w14:textId="77777777" w:rsidR="00DD0310" w:rsidRPr="00145810" w:rsidRDefault="00DD0310" w:rsidP="0017540D">
            <w:pPr>
              <w:rPr>
                <w:rFonts w:ascii="Times New Roman" w:hAnsi="Times New Roman" w:cs="Times New Roman"/>
              </w:rPr>
            </w:pPr>
          </w:p>
        </w:tc>
        <w:tc>
          <w:tcPr>
            <w:tcW w:w="2393" w:type="dxa"/>
            <w:vMerge/>
          </w:tcPr>
          <w:p w14:paraId="690DB4BA" w14:textId="77777777" w:rsidR="00DD0310" w:rsidRPr="00145810" w:rsidRDefault="00DD0310" w:rsidP="0017540D">
            <w:pPr>
              <w:rPr>
                <w:rFonts w:ascii="Times New Roman" w:hAnsi="Times New Roman" w:cs="Times New Roman"/>
              </w:rPr>
            </w:pPr>
          </w:p>
        </w:tc>
      </w:tr>
      <w:tr w:rsidR="00DD0310" w14:paraId="7ADAE18C" w14:textId="77777777" w:rsidTr="0017540D">
        <w:tc>
          <w:tcPr>
            <w:tcW w:w="2392" w:type="dxa"/>
          </w:tcPr>
          <w:p w14:paraId="6B82659D" w14:textId="77777777" w:rsidR="00DD0310" w:rsidRDefault="00DD0310" w:rsidP="0017540D">
            <w:pPr>
              <w:rPr>
                <w:rFonts w:ascii="Times New Roman" w:hAnsi="Times New Roman" w:cs="Times New Roman"/>
              </w:rPr>
            </w:pPr>
            <w:r>
              <w:rPr>
                <w:rFonts w:ascii="Times New Roman" w:hAnsi="Times New Roman" w:cs="Times New Roman"/>
              </w:rPr>
              <w:t>Процесс выбора образовательной организации</w:t>
            </w:r>
          </w:p>
        </w:tc>
        <w:tc>
          <w:tcPr>
            <w:tcW w:w="2393" w:type="dxa"/>
            <w:vMerge/>
          </w:tcPr>
          <w:p w14:paraId="04812CC7" w14:textId="77777777" w:rsidR="00DD0310" w:rsidRPr="00145810" w:rsidRDefault="00DD0310" w:rsidP="0017540D">
            <w:pPr>
              <w:rPr>
                <w:rFonts w:ascii="Times New Roman" w:hAnsi="Times New Roman" w:cs="Times New Roman"/>
              </w:rPr>
            </w:pPr>
          </w:p>
        </w:tc>
        <w:tc>
          <w:tcPr>
            <w:tcW w:w="2393" w:type="dxa"/>
            <w:vMerge/>
          </w:tcPr>
          <w:p w14:paraId="6A9F81C4" w14:textId="77777777" w:rsidR="00DD0310" w:rsidRPr="00145810" w:rsidRDefault="00DD0310" w:rsidP="0017540D">
            <w:pPr>
              <w:rPr>
                <w:rFonts w:ascii="Times New Roman" w:hAnsi="Times New Roman" w:cs="Times New Roman"/>
              </w:rPr>
            </w:pPr>
          </w:p>
        </w:tc>
        <w:tc>
          <w:tcPr>
            <w:tcW w:w="2393" w:type="dxa"/>
            <w:vMerge/>
          </w:tcPr>
          <w:p w14:paraId="0442343E" w14:textId="77777777" w:rsidR="00DD0310" w:rsidRPr="00145810" w:rsidRDefault="00DD0310" w:rsidP="0017540D">
            <w:pPr>
              <w:rPr>
                <w:rFonts w:ascii="Times New Roman" w:hAnsi="Times New Roman" w:cs="Times New Roman"/>
              </w:rPr>
            </w:pPr>
          </w:p>
        </w:tc>
      </w:tr>
      <w:tr w:rsidR="00DD0310" w14:paraId="41975D62" w14:textId="77777777" w:rsidTr="0017540D">
        <w:tc>
          <w:tcPr>
            <w:tcW w:w="2392" w:type="dxa"/>
          </w:tcPr>
          <w:p w14:paraId="3A0BAC73"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Обсуждение выбора профессии с родителями</w:t>
            </w:r>
          </w:p>
        </w:tc>
        <w:tc>
          <w:tcPr>
            <w:tcW w:w="2393" w:type="dxa"/>
            <w:vMerge w:val="restart"/>
          </w:tcPr>
          <w:p w14:paraId="6CE38387" w14:textId="77777777" w:rsidR="00DD0310" w:rsidRPr="00145810" w:rsidRDefault="00DD0310" w:rsidP="0017540D">
            <w:pPr>
              <w:rPr>
                <w:rFonts w:ascii="Times New Roman" w:hAnsi="Times New Roman" w:cs="Times New Roman"/>
              </w:rPr>
            </w:pPr>
            <w:r>
              <w:rPr>
                <w:rFonts w:ascii="Times New Roman" w:hAnsi="Times New Roman" w:cs="Times New Roman"/>
              </w:rPr>
              <w:t>Роль семьи в выборе профессии и профессионального трека</w:t>
            </w:r>
          </w:p>
        </w:tc>
        <w:tc>
          <w:tcPr>
            <w:tcW w:w="2393" w:type="dxa"/>
            <w:vMerge/>
          </w:tcPr>
          <w:p w14:paraId="6F39C462" w14:textId="77777777" w:rsidR="00DD0310" w:rsidRPr="00145810" w:rsidRDefault="00DD0310" w:rsidP="0017540D">
            <w:pPr>
              <w:rPr>
                <w:rFonts w:ascii="Times New Roman" w:hAnsi="Times New Roman" w:cs="Times New Roman"/>
              </w:rPr>
            </w:pPr>
          </w:p>
        </w:tc>
        <w:tc>
          <w:tcPr>
            <w:tcW w:w="2393" w:type="dxa"/>
            <w:vMerge w:val="restart"/>
          </w:tcPr>
          <w:p w14:paraId="162FC4A3" w14:textId="77777777" w:rsidR="00DD0310" w:rsidRPr="00145810" w:rsidRDefault="00DD0310" w:rsidP="0017540D">
            <w:pPr>
              <w:rPr>
                <w:rFonts w:ascii="Times New Roman" w:hAnsi="Times New Roman" w:cs="Times New Roman"/>
              </w:rPr>
            </w:pPr>
            <w:r w:rsidRPr="00EB48B4">
              <w:rPr>
                <w:rFonts w:ascii="Times New Roman" w:hAnsi="Times New Roman" w:cs="Times New Roman"/>
              </w:rPr>
              <w:t>Личностный профиль студентов – усвоение культурного капитала семьи</w:t>
            </w:r>
          </w:p>
        </w:tc>
      </w:tr>
      <w:tr w:rsidR="00DD0310" w14:paraId="084BAA18" w14:textId="77777777" w:rsidTr="0017540D">
        <w:trPr>
          <w:trHeight w:val="893"/>
        </w:trPr>
        <w:tc>
          <w:tcPr>
            <w:tcW w:w="2392" w:type="dxa"/>
            <w:vMerge w:val="restart"/>
          </w:tcPr>
          <w:p w14:paraId="66E64CF8" w14:textId="77777777" w:rsidR="00DD0310" w:rsidRPr="00145810" w:rsidRDefault="00DD0310" w:rsidP="0017540D">
            <w:pPr>
              <w:rPr>
                <w:rFonts w:ascii="Times New Roman" w:hAnsi="Times New Roman" w:cs="Times New Roman"/>
              </w:rPr>
            </w:pPr>
            <w:r w:rsidRPr="00145810">
              <w:rPr>
                <w:rFonts w:ascii="Times New Roman" w:hAnsi="Times New Roman" w:cs="Times New Roman"/>
              </w:rPr>
              <w:t>Отношение родителей и других родственников к выбору профессии</w:t>
            </w:r>
          </w:p>
        </w:tc>
        <w:tc>
          <w:tcPr>
            <w:tcW w:w="2393" w:type="dxa"/>
            <w:vMerge/>
          </w:tcPr>
          <w:p w14:paraId="2C23B42A" w14:textId="77777777" w:rsidR="00DD0310" w:rsidRPr="00145810" w:rsidRDefault="00DD0310" w:rsidP="0017540D">
            <w:pPr>
              <w:rPr>
                <w:rFonts w:ascii="Times New Roman" w:hAnsi="Times New Roman" w:cs="Times New Roman"/>
              </w:rPr>
            </w:pPr>
          </w:p>
        </w:tc>
        <w:tc>
          <w:tcPr>
            <w:tcW w:w="2393" w:type="dxa"/>
            <w:vMerge/>
          </w:tcPr>
          <w:p w14:paraId="70C38293" w14:textId="77777777" w:rsidR="00DD0310" w:rsidRPr="00145810" w:rsidRDefault="00DD0310" w:rsidP="0017540D">
            <w:pPr>
              <w:rPr>
                <w:rFonts w:ascii="Times New Roman" w:hAnsi="Times New Roman" w:cs="Times New Roman"/>
              </w:rPr>
            </w:pPr>
          </w:p>
        </w:tc>
        <w:tc>
          <w:tcPr>
            <w:tcW w:w="2393" w:type="dxa"/>
            <w:vMerge/>
          </w:tcPr>
          <w:p w14:paraId="17754102" w14:textId="77777777" w:rsidR="00DD0310" w:rsidRPr="00145810" w:rsidRDefault="00DD0310" w:rsidP="0017540D">
            <w:pPr>
              <w:rPr>
                <w:rFonts w:ascii="Times New Roman" w:hAnsi="Times New Roman" w:cs="Times New Roman"/>
              </w:rPr>
            </w:pPr>
          </w:p>
        </w:tc>
      </w:tr>
      <w:tr w:rsidR="00DD0310" w14:paraId="44DBA20E" w14:textId="77777777" w:rsidTr="0017540D">
        <w:trPr>
          <w:trHeight w:val="430"/>
        </w:trPr>
        <w:tc>
          <w:tcPr>
            <w:tcW w:w="2392" w:type="dxa"/>
            <w:vMerge/>
          </w:tcPr>
          <w:p w14:paraId="59C90F51" w14:textId="77777777" w:rsidR="00DD0310" w:rsidRPr="00145810" w:rsidRDefault="00DD0310" w:rsidP="0017540D">
            <w:pPr>
              <w:rPr>
                <w:rFonts w:ascii="Times New Roman" w:hAnsi="Times New Roman" w:cs="Times New Roman"/>
              </w:rPr>
            </w:pPr>
          </w:p>
        </w:tc>
        <w:tc>
          <w:tcPr>
            <w:tcW w:w="2393" w:type="dxa"/>
            <w:vMerge/>
          </w:tcPr>
          <w:p w14:paraId="115D83E6" w14:textId="77777777" w:rsidR="00DD0310" w:rsidRPr="00145810" w:rsidRDefault="00DD0310" w:rsidP="0017540D">
            <w:pPr>
              <w:rPr>
                <w:rFonts w:ascii="Times New Roman" w:hAnsi="Times New Roman" w:cs="Times New Roman"/>
              </w:rPr>
            </w:pPr>
          </w:p>
        </w:tc>
        <w:tc>
          <w:tcPr>
            <w:tcW w:w="2393" w:type="dxa"/>
            <w:vMerge w:val="restart"/>
          </w:tcPr>
          <w:p w14:paraId="4B99D07E" w14:textId="77777777" w:rsidR="00DD0310" w:rsidRPr="00145810" w:rsidRDefault="00DD0310" w:rsidP="0017540D">
            <w:pPr>
              <w:rPr>
                <w:rFonts w:ascii="Times New Roman" w:hAnsi="Times New Roman" w:cs="Times New Roman"/>
              </w:rPr>
            </w:pPr>
            <w:r>
              <w:rPr>
                <w:rFonts w:ascii="Times New Roman" w:hAnsi="Times New Roman" w:cs="Times New Roman"/>
              </w:rPr>
              <w:t>Формирование мотивов выбора среднего профессионального образования</w:t>
            </w:r>
          </w:p>
        </w:tc>
        <w:tc>
          <w:tcPr>
            <w:tcW w:w="2393" w:type="dxa"/>
            <w:vMerge/>
          </w:tcPr>
          <w:p w14:paraId="66E0459E" w14:textId="77777777" w:rsidR="00DD0310" w:rsidRPr="00145810" w:rsidRDefault="00DD0310" w:rsidP="0017540D">
            <w:pPr>
              <w:rPr>
                <w:rFonts w:ascii="Times New Roman" w:hAnsi="Times New Roman" w:cs="Times New Roman"/>
              </w:rPr>
            </w:pPr>
          </w:p>
        </w:tc>
      </w:tr>
      <w:tr w:rsidR="00DD0310" w14:paraId="633EEE38" w14:textId="77777777" w:rsidTr="0017540D">
        <w:tc>
          <w:tcPr>
            <w:tcW w:w="2392" w:type="dxa"/>
          </w:tcPr>
          <w:p w14:paraId="38E4BCE4" w14:textId="77777777" w:rsidR="00DD0310" w:rsidRPr="00145810" w:rsidRDefault="00DD0310" w:rsidP="0017540D">
            <w:pPr>
              <w:rPr>
                <w:rFonts w:ascii="Times New Roman" w:hAnsi="Times New Roman" w:cs="Times New Roman"/>
              </w:rPr>
            </w:pPr>
            <w:r>
              <w:rPr>
                <w:rFonts w:ascii="Times New Roman" w:hAnsi="Times New Roman" w:cs="Times New Roman"/>
              </w:rPr>
              <w:t>Отношение родителей к выбору профессионального трека</w:t>
            </w:r>
          </w:p>
        </w:tc>
        <w:tc>
          <w:tcPr>
            <w:tcW w:w="2393" w:type="dxa"/>
            <w:vMerge/>
          </w:tcPr>
          <w:p w14:paraId="3A2F4D72" w14:textId="77777777" w:rsidR="00DD0310" w:rsidRPr="00145810" w:rsidRDefault="00DD0310" w:rsidP="0017540D">
            <w:pPr>
              <w:rPr>
                <w:rFonts w:ascii="Times New Roman" w:hAnsi="Times New Roman" w:cs="Times New Roman"/>
              </w:rPr>
            </w:pPr>
          </w:p>
        </w:tc>
        <w:tc>
          <w:tcPr>
            <w:tcW w:w="2393" w:type="dxa"/>
            <w:vMerge/>
          </w:tcPr>
          <w:p w14:paraId="43BAE75B" w14:textId="77777777" w:rsidR="00DD0310" w:rsidRPr="00145810" w:rsidRDefault="00DD0310" w:rsidP="0017540D">
            <w:pPr>
              <w:rPr>
                <w:rFonts w:ascii="Times New Roman" w:hAnsi="Times New Roman" w:cs="Times New Roman"/>
              </w:rPr>
            </w:pPr>
          </w:p>
        </w:tc>
        <w:tc>
          <w:tcPr>
            <w:tcW w:w="2393" w:type="dxa"/>
            <w:vMerge/>
          </w:tcPr>
          <w:p w14:paraId="744A58D6" w14:textId="77777777" w:rsidR="00DD0310" w:rsidRPr="00145810" w:rsidRDefault="00DD0310" w:rsidP="0017540D">
            <w:pPr>
              <w:rPr>
                <w:rFonts w:ascii="Times New Roman" w:hAnsi="Times New Roman" w:cs="Times New Roman"/>
              </w:rPr>
            </w:pPr>
          </w:p>
        </w:tc>
      </w:tr>
      <w:tr w:rsidR="00DD0310" w14:paraId="237D3541" w14:textId="77777777" w:rsidTr="0017540D">
        <w:tc>
          <w:tcPr>
            <w:tcW w:w="2392" w:type="dxa"/>
          </w:tcPr>
          <w:p w14:paraId="0045CA84" w14:textId="77777777" w:rsidR="00DD0310" w:rsidRPr="00145810" w:rsidRDefault="00DD0310" w:rsidP="0017540D">
            <w:pPr>
              <w:rPr>
                <w:rFonts w:ascii="Times New Roman" w:hAnsi="Times New Roman" w:cs="Times New Roman"/>
              </w:rPr>
            </w:pPr>
            <w:r>
              <w:rPr>
                <w:rFonts w:ascii="Times New Roman" w:hAnsi="Times New Roman" w:cs="Times New Roman"/>
              </w:rPr>
              <w:t>Выбор друзей, одноклассников после 9 класса</w:t>
            </w:r>
          </w:p>
        </w:tc>
        <w:tc>
          <w:tcPr>
            <w:tcW w:w="2393" w:type="dxa"/>
          </w:tcPr>
          <w:p w14:paraId="1076DA36" w14:textId="77777777" w:rsidR="00DD0310" w:rsidRPr="00145810" w:rsidRDefault="00DD0310" w:rsidP="0017540D">
            <w:pPr>
              <w:rPr>
                <w:rFonts w:ascii="Times New Roman" w:hAnsi="Times New Roman" w:cs="Times New Roman"/>
              </w:rPr>
            </w:pPr>
            <w:r>
              <w:rPr>
                <w:rFonts w:ascii="Times New Roman" w:hAnsi="Times New Roman" w:cs="Times New Roman"/>
              </w:rPr>
              <w:t>Роль школьного окружения в выборе профессионального трека</w:t>
            </w:r>
          </w:p>
        </w:tc>
        <w:tc>
          <w:tcPr>
            <w:tcW w:w="2393" w:type="dxa"/>
            <w:vMerge/>
          </w:tcPr>
          <w:p w14:paraId="3A9DFC32" w14:textId="77777777" w:rsidR="00DD0310" w:rsidRPr="00145810" w:rsidRDefault="00DD0310" w:rsidP="0017540D">
            <w:pPr>
              <w:rPr>
                <w:rFonts w:ascii="Times New Roman" w:hAnsi="Times New Roman" w:cs="Times New Roman"/>
              </w:rPr>
            </w:pPr>
          </w:p>
        </w:tc>
        <w:tc>
          <w:tcPr>
            <w:tcW w:w="2393" w:type="dxa"/>
            <w:vMerge/>
          </w:tcPr>
          <w:p w14:paraId="59E0E34F" w14:textId="77777777" w:rsidR="00DD0310" w:rsidRPr="00145810" w:rsidRDefault="00DD0310" w:rsidP="0017540D">
            <w:pPr>
              <w:rPr>
                <w:rFonts w:ascii="Times New Roman" w:hAnsi="Times New Roman" w:cs="Times New Roman"/>
              </w:rPr>
            </w:pPr>
          </w:p>
        </w:tc>
      </w:tr>
      <w:tr w:rsidR="00DD0310" w14:paraId="4C28BBA4" w14:textId="77777777" w:rsidTr="0017540D">
        <w:tc>
          <w:tcPr>
            <w:tcW w:w="2392" w:type="dxa"/>
          </w:tcPr>
          <w:p w14:paraId="1570B324" w14:textId="77777777" w:rsidR="00DD0310" w:rsidRPr="00AB45B8" w:rsidRDefault="00DD0310" w:rsidP="0017540D">
            <w:pPr>
              <w:rPr>
                <w:rFonts w:ascii="Times New Roman" w:hAnsi="Times New Roman" w:cs="Times New Roman"/>
              </w:rPr>
            </w:pPr>
            <w:r w:rsidRPr="00AB45B8">
              <w:rPr>
                <w:rFonts w:ascii="Times New Roman" w:hAnsi="Times New Roman" w:cs="Times New Roman"/>
              </w:rPr>
              <w:t>Субъективные представления в преимуществах выбора СПО</w:t>
            </w:r>
          </w:p>
        </w:tc>
        <w:tc>
          <w:tcPr>
            <w:tcW w:w="2393" w:type="dxa"/>
          </w:tcPr>
          <w:p w14:paraId="1F952C38" w14:textId="77777777" w:rsidR="00DD0310" w:rsidRPr="00145810" w:rsidRDefault="00DD0310" w:rsidP="0017540D">
            <w:pPr>
              <w:rPr>
                <w:rFonts w:ascii="Times New Roman" w:hAnsi="Times New Roman" w:cs="Times New Roman"/>
              </w:rPr>
            </w:pPr>
            <w:r>
              <w:rPr>
                <w:rFonts w:ascii="Times New Roman" w:hAnsi="Times New Roman" w:cs="Times New Roman"/>
              </w:rPr>
              <w:t>Мотивы выбора профессионального трека</w:t>
            </w:r>
          </w:p>
        </w:tc>
        <w:tc>
          <w:tcPr>
            <w:tcW w:w="2393" w:type="dxa"/>
            <w:vMerge/>
          </w:tcPr>
          <w:p w14:paraId="38CE2667" w14:textId="77777777" w:rsidR="00DD0310" w:rsidRPr="00145810" w:rsidRDefault="00DD0310" w:rsidP="0017540D">
            <w:pPr>
              <w:rPr>
                <w:rFonts w:ascii="Times New Roman" w:hAnsi="Times New Roman" w:cs="Times New Roman"/>
              </w:rPr>
            </w:pPr>
          </w:p>
        </w:tc>
        <w:tc>
          <w:tcPr>
            <w:tcW w:w="2393" w:type="dxa"/>
            <w:vMerge/>
          </w:tcPr>
          <w:p w14:paraId="57A410E3" w14:textId="77777777" w:rsidR="00DD0310" w:rsidRPr="00145810" w:rsidRDefault="00DD0310" w:rsidP="0017540D">
            <w:pPr>
              <w:rPr>
                <w:rFonts w:ascii="Times New Roman" w:hAnsi="Times New Roman" w:cs="Times New Roman"/>
              </w:rPr>
            </w:pPr>
          </w:p>
        </w:tc>
      </w:tr>
    </w:tbl>
    <w:p w14:paraId="2494DE98" w14:textId="77777777" w:rsidR="001A274B" w:rsidRDefault="001A274B"/>
    <w:p w14:paraId="56F89708" w14:textId="6F87C052" w:rsidR="002C1D97" w:rsidRPr="00797A7D" w:rsidRDefault="002C1D97" w:rsidP="002C1D97">
      <w:pPr>
        <w:jc w:val="right"/>
        <w:rPr>
          <w:i/>
          <w:lang w:val="en-US"/>
        </w:rPr>
      </w:pPr>
      <w:r w:rsidRPr="00797A7D">
        <w:rPr>
          <w:rFonts w:ascii="Times New Roman" w:hAnsi="Times New Roman" w:cs="Times New Roman"/>
          <w:i/>
          <w:sz w:val="28"/>
          <w:szCs w:val="28"/>
        </w:rPr>
        <w:lastRenderedPageBreak/>
        <w:t>Продолжение приложения 4</w:t>
      </w:r>
    </w:p>
    <w:tbl>
      <w:tblPr>
        <w:tblStyle w:val="a3"/>
        <w:tblW w:w="0" w:type="auto"/>
        <w:tblLook w:val="04A0" w:firstRow="1" w:lastRow="0" w:firstColumn="1" w:lastColumn="0" w:noHBand="0" w:noVBand="1"/>
      </w:tblPr>
      <w:tblGrid>
        <w:gridCol w:w="2329"/>
        <w:gridCol w:w="2332"/>
        <w:gridCol w:w="2367"/>
        <w:gridCol w:w="2317"/>
      </w:tblGrid>
      <w:tr w:rsidR="002C1D97" w14:paraId="1A61AE9E" w14:textId="77777777" w:rsidTr="0017540D">
        <w:tc>
          <w:tcPr>
            <w:tcW w:w="2392" w:type="dxa"/>
          </w:tcPr>
          <w:p w14:paraId="23BB86B1" w14:textId="57232782" w:rsidR="002C1D97" w:rsidRPr="00E2058B" w:rsidRDefault="002C1D97" w:rsidP="002C1D97">
            <w:pPr>
              <w:rPr>
                <w:rFonts w:ascii="Times New Roman" w:hAnsi="Times New Roman" w:cs="Times New Roman"/>
              </w:rPr>
            </w:pPr>
            <w:r w:rsidRPr="001A274B">
              <w:rPr>
                <w:rFonts w:ascii="Times New Roman" w:hAnsi="Times New Roman" w:cs="Times New Roman"/>
                <w:b/>
              </w:rPr>
              <w:t>Коды</w:t>
            </w:r>
          </w:p>
        </w:tc>
        <w:tc>
          <w:tcPr>
            <w:tcW w:w="2393" w:type="dxa"/>
          </w:tcPr>
          <w:p w14:paraId="6C2AE959" w14:textId="7AAF80F6" w:rsidR="002C1D97" w:rsidRDefault="002C1D97" w:rsidP="002C1D97">
            <w:pPr>
              <w:rPr>
                <w:rFonts w:ascii="Times New Roman" w:hAnsi="Times New Roman" w:cs="Times New Roman"/>
              </w:rPr>
            </w:pPr>
            <w:r w:rsidRPr="001A274B">
              <w:rPr>
                <w:rFonts w:ascii="Times New Roman" w:hAnsi="Times New Roman" w:cs="Times New Roman"/>
                <w:b/>
              </w:rPr>
              <w:t>Базовые темы</w:t>
            </w:r>
          </w:p>
        </w:tc>
        <w:tc>
          <w:tcPr>
            <w:tcW w:w="2393" w:type="dxa"/>
          </w:tcPr>
          <w:p w14:paraId="4546EC40" w14:textId="39F35C4C" w:rsidR="002C1D97" w:rsidRPr="00145810" w:rsidRDefault="002C1D97" w:rsidP="002C1D97">
            <w:pPr>
              <w:rPr>
                <w:rFonts w:ascii="Times New Roman" w:hAnsi="Times New Roman" w:cs="Times New Roman"/>
              </w:rPr>
            </w:pPr>
            <w:r w:rsidRPr="001A274B">
              <w:rPr>
                <w:rFonts w:ascii="Times New Roman" w:hAnsi="Times New Roman" w:cs="Times New Roman"/>
                <w:b/>
              </w:rPr>
              <w:t>Организующие темы</w:t>
            </w:r>
          </w:p>
        </w:tc>
        <w:tc>
          <w:tcPr>
            <w:tcW w:w="2393" w:type="dxa"/>
          </w:tcPr>
          <w:p w14:paraId="4CE222E6" w14:textId="48289E0F" w:rsidR="002C1D97" w:rsidRPr="00145810" w:rsidRDefault="002C1D97" w:rsidP="002C1D97">
            <w:pPr>
              <w:rPr>
                <w:rFonts w:ascii="Times New Roman" w:hAnsi="Times New Roman" w:cs="Times New Roman"/>
              </w:rPr>
            </w:pPr>
            <w:r w:rsidRPr="001A274B">
              <w:rPr>
                <w:rFonts w:ascii="Times New Roman" w:hAnsi="Times New Roman" w:cs="Times New Roman"/>
                <w:b/>
              </w:rPr>
              <w:t>Глобальные темы</w:t>
            </w:r>
          </w:p>
        </w:tc>
      </w:tr>
      <w:tr w:rsidR="002C1D97" w14:paraId="5D252090" w14:textId="77777777" w:rsidTr="0017540D">
        <w:tc>
          <w:tcPr>
            <w:tcW w:w="2392" w:type="dxa"/>
          </w:tcPr>
          <w:p w14:paraId="51B360FD" w14:textId="77777777" w:rsidR="002C1D97" w:rsidRPr="00AB45B8" w:rsidRDefault="002C1D97" w:rsidP="002C1D97">
            <w:pPr>
              <w:rPr>
                <w:rFonts w:ascii="Times New Roman" w:hAnsi="Times New Roman" w:cs="Times New Roman"/>
              </w:rPr>
            </w:pPr>
            <w:r w:rsidRPr="00E2058B">
              <w:rPr>
                <w:rFonts w:ascii="Times New Roman" w:hAnsi="Times New Roman" w:cs="Times New Roman"/>
              </w:rPr>
              <w:t>Планы выхода на рынок труда</w:t>
            </w:r>
          </w:p>
        </w:tc>
        <w:tc>
          <w:tcPr>
            <w:tcW w:w="2393" w:type="dxa"/>
          </w:tcPr>
          <w:p w14:paraId="699C9EA7" w14:textId="77777777" w:rsidR="002C1D97" w:rsidRDefault="002C1D97" w:rsidP="002C1D97">
            <w:pPr>
              <w:rPr>
                <w:rFonts w:ascii="Times New Roman" w:hAnsi="Times New Roman" w:cs="Times New Roman"/>
              </w:rPr>
            </w:pPr>
          </w:p>
        </w:tc>
        <w:tc>
          <w:tcPr>
            <w:tcW w:w="2393" w:type="dxa"/>
          </w:tcPr>
          <w:p w14:paraId="387F5737" w14:textId="77777777" w:rsidR="002C1D97" w:rsidRPr="00145810" w:rsidRDefault="002C1D97" w:rsidP="002C1D97">
            <w:pPr>
              <w:rPr>
                <w:rFonts w:ascii="Times New Roman" w:hAnsi="Times New Roman" w:cs="Times New Roman"/>
              </w:rPr>
            </w:pPr>
          </w:p>
        </w:tc>
        <w:tc>
          <w:tcPr>
            <w:tcW w:w="2393" w:type="dxa"/>
          </w:tcPr>
          <w:p w14:paraId="0841BE10" w14:textId="77777777" w:rsidR="002C1D97" w:rsidRPr="00145810" w:rsidRDefault="002C1D97" w:rsidP="002C1D97">
            <w:pPr>
              <w:rPr>
                <w:rFonts w:ascii="Times New Roman" w:hAnsi="Times New Roman" w:cs="Times New Roman"/>
              </w:rPr>
            </w:pPr>
          </w:p>
        </w:tc>
      </w:tr>
      <w:tr w:rsidR="002C1D97" w14:paraId="155A6994" w14:textId="77777777" w:rsidTr="0017540D">
        <w:tc>
          <w:tcPr>
            <w:tcW w:w="2392" w:type="dxa"/>
          </w:tcPr>
          <w:p w14:paraId="745F095A" w14:textId="77777777" w:rsidR="002C1D97" w:rsidRPr="00E2058B" w:rsidRDefault="002C1D97" w:rsidP="002C1D97">
            <w:pPr>
              <w:rPr>
                <w:rFonts w:ascii="Times New Roman" w:hAnsi="Times New Roman" w:cs="Times New Roman"/>
              </w:rPr>
            </w:pPr>
            <w:r w:rsidRPr="00E2058B">
              <w:rPr>
                <w:rFonts w:ascii="Times New Roman" w:hAnsi="Times New Roman" w:cs="Times New Roman"/>
              </w:rPr>
              <w:t>Текущее материальное состояние семьи</w:t>
            </w:r>
          </w:p>
        </w:tc>
        <w:tc>
          <w:tcPr>
            <w:tcW w:w="2393" w:type="dxa"/>
          </w:tcPr>
          <w:p w14:paraId="7CF6C81D" w14:textId="77777777" w:rsidR="002C1D97" w:rsidRDefault="002C1D97" w:rsidP="002C1D97">
            <w:pPr>
              <w:rPr>
                <w:rFonts w:ascii="Times New Roman" w:hAnsi="Times New Roman" w:cs="Times New Roman"/>
              </w:rPr>
            </w:pPr>
          </w:p>
        </w:tc>
        <w:tc>
          <w:tcPr>
            <w:tcW w:w="2393" w:type="dxa"/>
          </w:tcPr>
          <w:p w14:paraId="2267FBA5" w14:textId="77777777" w:rsidR="002C1D97" w:rsidRPr="00145810" w:rsidRDefault="002C1D97" w:rsidP="002C1D97">
            <w:pPr>
              <w:rPr>
                <w:rFonts w:ascii="Times New Roman" w:hAnsi="Times New Roman" w:cs="Times New Roman"/>
              </w:rPr>
            </w:pPr>
          </w:p>
        </w:tc>
        <w:tc>
          <w:tcPr>
            <w:tcW w:w="2393" w:type="dxa"/>
            <w:vMerge w:val="restart"/>
          </w:tcPr>
          <w:p w14:paraId="0A2DAD34" w14:textId="77777777" w:rsidR="002C1D97" w:rsidRPr="00145810" w:rsidRDefault="002C1D97" w:rsidP="002C1D97">
            <w:pPr>
              <w:rPr>
                <w:rFonts w:ascii="Times New Roman" w:hAnsi="Times New Roman" w:cs="Times New Roman"/>
              </w:rPr>
            </w:pPr>
          </w:p>
        </w:tc>
      </w:tr>
      <w:tr w:rsidR="002C1D97" w14:paraId="34B58BF5" w14:textId="77777777" w:rsidTr="00DD0310">
        <w:tc>
          <w:tcPr>
            <w:tcW w:w="2392" w:type="dxa"/>
          </w:tcPr>
          <w:p w14:paraId="1C7BACCD" w14:textId="77777777" w:rsidR="002C1D97" w:rsidRPr="002342F5" w:rsidRDefault="002C1D97" w:rsidP="002C1D97">
            <w:pPr>
              <w:rPr>
                <w:rFonts w:ascii="Times New Roman" w:hAnsi="Times New Roman" w:cs="Times New Roman"/>
              </w:rPr>
            </w:pPr>
            <w:r w:rsidRPr="002342F5">
              <w:rPr>
                <w:rFonts w:ascii="Times New Roman" w:hAnsi="Times New Roman" w:cs="Times New Roman"/>
              </w:rPr>
              <w:t>Стратегии преодоления трудностей</w:t>
            </w:r>
          </w:p>
        </w:tc>
        <w:tc>
          <w:tcPr>
            <w:tcW w:w="2393" w:type="dxa"/>
            <w:vMerge w:val="restart"/>
          </w:tcPr>
          <w:p w14:paraId="4FA0E82C" w14:textId="77777777" w:rsidR="002C1D97" w:rsidRPr="002342F5" w:rsidRDefault="002C1D97" w:rsidP="002C1D97">
            <w:pPr>
              <w:rPr>
                <w:rFonts w:ascii="Times New Roman" w:hAnsi="Times New Roman" w:cs="Times New Roman"/>
              </w:rPr>
            </w:pPr>
            <w:r w:rsidRPr="002342F5">
              <w:rPr>
                <w:rFonts w:ascii="Times New Roman" w:hAnsi="Times New Roman" w:cs="Times New Roman"/>
              </w:rPr>
              <w:t>Настойчивость и устойчивость интересов</w:t>
            </w:r>
          </w:p>
        </w:tc>
        <w:tc>
          <w:tcPr>
            <w:tcW w:w="2393" w:type="dxa"/>
            <w:vMerge w:val="restart"/>
          </w:tcPr>
          <w:p w14:paraId="6AF7C68F" w14:textId="77777777" w:rsidR="002C1D97" w:rsidRPr="0073518C" w:rsidRDefault="002C1D97" w:rsidP="002C1D97">
            <w:pPr>
              <w:rPr>
                <w:rFonts w:ascii="Times New Roman" w:hAnsi="Times New Roman" w:cs="Times New Roman"/>
              </w:rPr>
            </w:pPr>
            <w:r w:rsidRPr="0073518C">
              <w:rPr>
                <w:rFonts w:ascii="Times New Roman" w:hAnsi="Times New Roman" w:cs="Times New Roman"/>
              </w:rPr>
              <w:t>Настойчивость</w:t>
            </w:r>
            <w:r>
              <w:rPr>
                <w:rFonts w:ascii="Times New Roman" w:hAnsi="Times New Roman" w:cs="Times New Roman"/>
              </w:rPr>
              <w:t xml:space="preserve"> в обучении и ее роль в выборе профессионального трека</w:t>
            </w:r>
          </w:p>
        </w:tc>
        <w:tc>
          <w:tcPr>
            <w:tcW w:w="2393" w:type="dxa"/>
            <w:vMerge/>
          </w:tcPr>
          <w:p w14:paraId="3E894F57" w14:textId="77777777" w:rsidR="002C1D97" w:rsidRDefault="002C1D97" w:rsidP="002C1D97"/>
        </w:tc>
      </w:tr>
      <w:tr w:rsidR="002C1D97" w14:paraId="1F835DA5" w14:textId="77777777" w:rsidTr="00DD0310">
        <w:tc>
          <w:tcPr>
            <w:tcW w:w="2392" w:type="dxa"/>
          </w:tcPr>
          <w:p w14:paraId="33C6F731" w14:textId="77777777" w:rsidR="002C1D97" w:rsidRPr="00AB45B8" w:rsidRDefault="002C1D97" w:rsidP="002C1D97">
            <w:pPr>
              <w:rPr>
                <w:rFonts w:ascii="Times New Roman" w:hAnsi="Times New Roman" w:cs="Times New Roman"/>
              </w:rPr>
            </w:pPr>
            <w:r>
              <w:rPr>
                <w:rFonts w:ascii="Times New Roman" w:hAnsi="Times New Roman" w:cs="Times New Roman"/>
              </w:rPr>
              <w:t>Наличие многолетних, устойчивых увлечений</w:t>
            </w:r>
          </w:p>
        </w:tc>
        <w:tc>
          <w:tcPr>
            <w:tcW w:w="2393" w:type="dxa"/>
            <w:vMerge/>
          </w:tcPr>
          <w:p w14:paraId="7305EDB0" w14:textId="77777777" w:rsidR="002C1D97" w:rsidRDefault="002C1D97" w:rsidP="002C1D97"/>
        </w:tc>
        <w:tc>
          <w:tcPr>
            <w:tcW w:w="2393" w:type="dxa"/>
            <w:vMerge/>
          </w:tcPr>
          <w:p w14:paraId="457C5F70" w14:textId="77777777" w:rsidR="002C1D97" w:rsidRDefault="002C1D97" w:rsidP="002C1D97"/>
        </w:tc>
        <w:tc>
          <w:tcPr>
            <w:tcW w:w="2393" w:type="dxa"/>
            <w:vMerge/>
          </w:tcPr>
          <w:p w14:paraId="4F66381C" w14:textId="77777777" w:rsidR="002C1D97" w:rsidRDefault="002C1D97" w:rsidP="002C1D97"/>
        </w:tc>
      </w:tr>
      <w:tr w:rsidR="002C1D97" w14:paraId="3A8788BC" w14:textId="77777777" w:rsidTr="00DD0310">
        <w:trPr>
          <w:trHeight w:val="760"/>
        </w:trPr>
        <w:tc>
          <w:tcPr>
            <w:tcW w:w="2392" w:type="dxa"/>
          </w:tcPr>
          <w:p w14:paraId="0DAC43C2" w14:textId="77777777" w:rsidR="002C1D97" w:rsidRPr="002342F5" w:rsidRDefault="002C1D97" w:rsidP="002C1D97">
            <w:pPr>
              <w:rPr>
                <w:rFonts w:ascii="Times New Roman" w:hAnsi="Times New Roman" w:cs="Times New Roman"/>
              </w:rPr>
            </w:pPr>
            <w:r w:rsidRPr="002342F5">
              <w:rPr>
                <w:rFonts w:ascii="Times New Roman" w:hAnsi="Times New Roman" w:cs="Times New Roman"/>
              </w:rPr>
              <w:t>Планы после окончания выбранного учебного заведения</w:t>
            </w:r>
          </w:p>
        </w:tc>
        <w:tc>
          <w:tcPr>
            <w:tcW w:w="2393" w:type="dxa"/>
            <w:vMerge w:val="restart"/>
          </w:tcPr>
          <w:p w14:paraId="24B02186" w14:textId="77777777" w:rsidR="002C1D97" w:rsidRPr="004B0816" w:rsidRDefault="002C1D97" w:rsidP="002C1D97">
            <w:pPr>
              <w:rPr>
                <w:rFonts w:ascii="Times New Roman" w:hAnsi="Times New Roman" w:cs="Times New Roman"/>
              </w:rPr>
            </w:pPr>
            <w:r w:rsidRPr="004B0816">
              <w:rPr>
                <w:rFonts w:ascii="Times New Roman" w:hAnsi="Times New Roman" w:cs="Times New Roman"/>
              </w:rPr>
              <w:t>Планы на будущее</w:t>
            </w:r>
          </w:p>
        </w:tc>
        <w:tc>
          <w:tcPr>
            <w:tcW w:w="2393" w:type="dxa"/>
            <w:vMerge w:val="restart"/>
          </w:tcPr>
          <w:p w14:paraId="1402E66D" w14:textId="77777777" w:rsidR="002C1D97" w:rsidRPr="004B0816" w:rsidRDefault="002C1D97" w:rsidP="002C1D97">
            <w:pPr>
              <w:rPr>
                <w:rFonts w:ascii="Times New Roman" w:hAnsi="Times New Roman" w:cs="Times New Roman"/>
              </w:rPr>
            </w:pPr>
            <w:r w:rsidRPr="004B0816">
              <w:rPr>
                <w:rFonts w:ascii="Times New Roman" w:hAnsi="Times New Roman" w:cs="Times New Roman"/>
              </w:rPr>
              <w:t>Место среднего профессионального образования в образовательной траектории</w:t>
            </w:r>
          </w:p>
        </w:tc>
        <w:tc>
          <w:tcPr>
            <w:tcW w:w="2393" w:type="dxa"/>
            <w:vMerge/>
          </w:tcPr>
          <w:p w14:paraId="4E4EA7C8" w14:textId="77777777" w:rsidR="002C1D97" w:rsidRDefault="002C1D97" w:rsidP="002C1D97"/>
        </w:tc>
      </w:tr>
      <w:tr w:rsidR="002C1D97" w14:paraId="7278056F" w14:textId="77777777" w:rsidTr="00DD0310">
        <w:tc>
          <w:tcPr>
            <w:tcW w:w="2392" w:type="dxa"/>
          </w:tcPr>
          <w:p w14:paraId="7C956F68" w14:textId="77777777" w:rsidR="002C1D97" w:rsidRPr="002342F5" w:rsidRDefault="002C1D97" w:rsidP="002C1D97">
            <w:pPr>
              <w:rPr>
                <w:rFonts w:ascii="Times New Roman" w:hAnsi="Times New Roman" w:cs="Times New Roman"/>
              </w:rPr>
            </w:pPr>
            <w:r w:rsidRPr="002342F5">
              <w:rPr>
                <w:rFonts w:ascii="Times New Roman" w:hAnsi="Times New Roman" w:cs="Times New Roman"/>
              </w:rPr>
              <w:t>Планы в отношении смены специальности</w:t>
            </w:r>
          </w:p>
        </w:tc>
        <w:tc>
          <w:tcPr>
            <w:tcW w:w="2393" w:type="dxa"/>
            <w:vMerge/>
          </w:tcPr>
          <w:p w14:paraId="0BDFE431" w14:textId="77777777" w:rsidR="002C1D97" w:rsidRPr="002342F5" w:rsidRDefault="002C1D97" w:rsidP="002C1D97">
            <w:pPr>
              <w:rPr>
                <w:rFonts w:ascii="Times New Roman" w:hAnsi="Times New Roman" w:cs="Times New Roman"/>
              </w:rPr>
            </w:pPr>
          </w:p>
        </w:tc>
        <w:tc>
          <w:tcPr>
            <w:tcW w:w="2393" w:type="dxa"/>
            <w:vMerge/>
          </w:tcPr>
          <w:p w14:paraId="2741E593" w14:textId="77777777" w:rsidR="002C1D97" w:rsidRDefault="002C1D97" w:rsidP="002C1D97"/>
        </w:tc>
        <w:tc>
          <w:tcPr>
            <w:tcW w:w="2393" w:type="dxa"/>
            <w:vMerge/>
          </w:tcPr>
          <w:p w14:paraId="2610ED9A" w14:textId="77777777" w:rsidR="002C1D97" w:rsidRDefault="002C1D97" w:rsidP="002C1D97"/>
        </w:tc>
      </w:tr>
    </w:tbl>
    <w:p w14:paraId="01756106" w14:textId="77777777" w:rsidR="00DD0310" w:rsidRDefault="00DD0310" w:rsidP="00DD0310"/>
    <w:p w14:paraId="5F6A1EF2" w14:textId="77777777" w:rsidR="00DD0310" w:rsidRPr="00DD0310" w:rsidRDefault="00DD0310" w:rsidP="00DD0310"/>
    <w:sectPr w:rsidR="00DD0310" w:rsidRPr="00DD0310" w:rsidSect="00685363">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256F" w14:textId="77777777" w:rsidR="00070D50" w:rsidRDefault="00070D50" w:rsidP="00E379A5">
      <w:pPr>
        <w:spacing w:after="0" w:line="240" w:lineRule="auto"/>
      </w:pPr>
      <w:r>
        <w:separator/>
      </w:r>
    </w:p>
  </w:endnote>
  <w:endnote w:type="continuationSeparator" w:id="0">
    <w:p w14:paraId="3CFFC3E6" w14:textId="77777777" w:rsidR="00070D50" w:rsidRDefault="00070D50" w:rsidP="00E3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00623"/>
      <w:docPartObj>
        <w:docPartGallery w:val="Page Numbers (Bottom of Page)"/>
        <w:docPartUnique/>
      </w:docPartObj>
    </w:sdtPr>
    <w:sdtContent>
      <w:p w14:paraId="34B611B0" w14:textId="4632DF8B" w:rsidR="0017540D" w:rsidRDefault="0017540D">
        <w:pPr>
          <w:pStyle w:val="ae"/>
          <w:jc w:val="right"/>
        </w:pPr>
        <w:r>
          <w:fldChar w:fldCharType="begin"/>
        </w:r>
        <w:r>
          <w:instrText>PAGE   \* MERGEFORMAT</w:instrText>
        </w:r>
        <w:r>
          <w:fldChar w:fldCharType="separate"/>
        </w:r>
        <w:r w:rsidR="00145D14">
          <w:rPr>
            <w:noProof/>
          </w:rPr>
          <w:t>73</w:t>
        </w:r>
        <w:r>
          <w:fldChar w:fldCharType="end"/>
        </w:r>
      </w:p>
    </w:sdtContent>
  </w:sdt>
  <w:p w14:paraId="0976DB69" w14:textId="77777777" w:rsidR="0017540D" w:rsidRDefault="0017540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0F326" w14:textId="77777777" w:rsidR="00070D50" w:rsidRDefault="00070D50" w:rsidP="00E379A5">
      <w:pPr>
        <w:spacing w:after="0" w:line="240" w:lineRule="auto"/>
      </w:pPr>
      <w:r>
        <w:separator/>
      </w:r>
    </w:p>
  </w:footnote>
  <w:footnote w:type="continuationSeparator" w:id="0">
    <w:p w14:paraId="7B6569E6" w14:textId="77777777" w:rsidR="00070D50" w:rsidRDefault="00070D50" w:rsidP="00E37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82577"/>
    <w:multiLevelType w:val="hybridMultilevel"/>
    <w:tmpl w:val="BD9C9B36"/>
    <w:lvl w:ilvl="0" w:tplc="52F878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F24AE5"/>
    <w:multiLevelType w:val="multilevel"/>
    <w:tmpl w:val="15AE1A8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67335B60"/>
    <w:multiLevelType w:val="hybridMultilevel"/>
    <w:tmpl w:val="2B363244"/>
    <w:lvl w:ilvl="0" w:tplc="49128D3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51"/>
    <w:rsid w:val="00001895"/>
    <w:rsid w:val="000019D8"/>
    <w:rsid w:val="00042663"/>
    <w:rsid w:val="00045DB6"/>
    <w:rsid w:val="00050B0A"/>
    <w:rsid w:val="00055181"/>
    <w:rsid w:val="00056ACC"/>
    <w:rsid w:val="00061763"/>
    <w:rsid w:val="00066A1A"/>
    <w:rsid w:val="00070D50"/>
    <w:rsid w:val="000740CE"/>
    <w:rsid w:val="000865DE"/>
    <w:rsid w:val="000925C0"/>
    <w:rsid w:val="00093D5A"/>
    <w:rsid w:val="00095495"/>
    <w:rsid w:val="000A4991"/>
    <w:rsid w:val="000B19AE"/>
    <w:rsid w:val="000B24A3"/>
    <w:rsid w:val="000B30AB"/>
    <w:rsid w:val="000C0FAA"/>
    <w:rsid w:val="000C5892"/>
    <w:rsid w:val="000C6E65"/>
    <w:rsid w:val="000D7B90"/>
    <w:rsid w:val="000E4A75"/>
    <w:rsid w:val="000F31D2"/>
    <w:rsid w:val="00113D1B"/>
    <w:rsid w:val="00115E06"/>
    <w:rsid w:val="00127505"/>
    <w:rsid w:val="001305A7"/>
    <w:rsid w:val="00132E34"/>
    <w:rsid w:val="0013429D"/>
    <w:rsid w:val="00137A04"/>
    <w:rsid w:val="00140E55"/>
    <w:rsid w:val="00140E81"/>
    <w:rsid w:val="00144652"/>
    <w:rsid w:val="00145D14"/>
    <w:rsid w:val="00162EF2"/>
    <w:rsid w:val="00166780"/>
    <w:rsid w:val="0017540D"/>
    <w:rsid w:val="00186C8D"/>
    <w:rsid w:val="00187E79"/>
    <w:rsid w:val="001937A2"/>
    <w:rsid w:val="00194A7E"/>
    <w:rsid w:val="00195644"/>
    <w:rsid w:val="001A274B"/>
    <w:rsid w:val="001A7512"/>
    <w:rsid w:val="001B2BE9"/>
    <w:rsid w:val="001B3063"/>
    <w:rsid w:val="001B4425"/>
    <w:rsid w:val="001C0EA8"/>
    <w:rsid w:val="001D7CA1"/>
    <w:rsid w:val="001E5406"/>
    <w:rsid w:val="001E7A67"/>
    <w:rsid w:val="001F10AC"/>
    <w:rsid w:val="001F2220"/>
    <w:rsid w:val="001F2229"/>
    <w:rsid w:val="001F4379"/>
    <w:rsid w:val="001F4E41"/>
    <w:rsid w:val="001F74DB"/>
    <w:rsid w:val="002044E8"/>
    <w:rsid w:val="00206B3D"/>
    <w:rsid w:val="00206EFC"/>
    <w:rsid w:val="002108C6"/>
    <w:rsid w:val="0022611C"/>
    <w:rsid w:val="00227170"/>
    <w:rsid w:val="002371E5"/>
    <w:rsid w:val="00240881"/>
    <w:rsid w:val="00250BA7"/>
    <w:rsid w:val="00260CEC"/>
    <w:rsid w:val="002658F8"/>
    <w:rsid w:val="002759E2"/>
    <w:rsid w:val="00280046"/>
    <w:rsid w:val="002873D3"/>
    <w:rsid w:val="00295FD7"/>
    <w:rsid w:val="002A28FB"/>
    <w:rsid w:val="002A469B"/>
    <w:rsid w:val="002B2F75"/>
    <w:rsid w:val="002B4CA8"/>
    <w:rsid w:val="002B7669"/>
    <w:rsid w:val="002C1D97"/>
    <w:rsid w:val="002C2057"/>
    <w:rsid w:val="002D0719"/>
    <w:rsid w:val="002D7F52"/>
    <w:rsid w:val="002E1369"/>
    <w:rsid w:val="002E35C9"/>
    <w:rsid w:val="002E4680"/>
    <w:rsid w:val="002F0362"/>
    <w:rsid w:val="00304398"/>
    <w:rsid w:val="00317211"/>
    <w:rsid w:val="00323D75"/>
    <w:rsid w:val="00325686"/>
    <w:rsid w:val="00332827"/>
    <w:rsid w:val="00347134"/>
    <w:rsid w:val="00357F05"/>
    <w:rsid w:val="0036517E"/>
    <w:rsid w:val="003675A2"/>
    <w:rsid w:val="0037463B"/>
    <w:rsid w:val="00376ADA"/>
    <w:rsid w:val="00395F51"/>
    <w:rsid w:val="003B064B"/>
    <w:rsid w:val="003C6E67"/>
    <w:rsid w:val="003D3681"/>
    <w:rsid w:val="003E3A75"/>
    <w:rsid w:val="004067A9"/>
    <w:rsid w:val="00415D41"/>
    <w:rsid w:val="00425333"/>
    <w:rsid w:val="004322CE"/>
    <w:rsid w:val="0043545A"/>
    <w:rsid w:val="00447B59"/>
    <w:rsid w:val="004540AF"/>
    <w:rsid w:val="00457741"/>
    <w:rsid w:val="00457CDA"/>
    <w:rsid w:val="00467C40"/>
    <w:rsid w:val="0048085B"/>
    <w:rsid w:val="00485678"/>
    <w:rsid w:val="00485CC8"/>
    <w:rsid w:val="00492074"/>
    <w:rsid w:val="004969AF"/>
    <w:rsid w:val="004A36C7"/>
    <w:rsid w:val="004B0201"/>
    <w:rsid w:val="004B02D1"/>
    <w:rsid w:val="004B61BA"/>
    <w:rsid w:val="004B6AB9"/>
    <w:rsid w:val="004C1733"/>
    <w:rsid w:val="004C3BCC"/>
    <w:rsid w:val="004D1805"/>
    <w:rsid w:val="004D45B6"/>
    <w:rsid w:val="004D6BC1"/>
    <w:rsid w:val="004E77FA"/>
    <w:rsid w:val="004F1CA6"/>
    <w:rsid w:val="004F66B9"/>
    <w:rsid w:val="0051120C"/>
    <w:rsid w:val="0051165B"/>
    <w:rsid w:val="005130E7"/>
    <w:rsid w:val="00514AA8"/>
    <w:rsid w:val="00530F66"/>
    <w:rsid w:val="00531F96"/>
    <w:rsid w:val="00536A69"/>
    <w:rsid w:val="00537CB1"/>
    <w:rsid w:val="00541FD6"/>
    <w:rsid w:val="00545049"/>
    <w:rsid w:val="00550221"/>
    <w:rsid w:val="0055031B"/>
    <w:rsid w:val="005514C3"/>
    <w:rsid w:val="00552408"/>
    <w:rsid w:val="00555E99"/>
    <w:rsid w:val="00565214"/>
    <w:rsid w:val="00567B7D"/>
    <w:rsid w:val="005752DB"/>
    <w:rsid w:val="00587C69"/>
    <w:rsid w:val="00593542"/>
    <w:rsid w:val="005C01A5"/>
    <w:rsid w:val="005C2047"/>
    <w:rsid w:val="005D16F8"/>
    <w:rsid w:val="005D2AD3"/>
    <w:rsid w:val="005E596E"/>
    <w:rsid w:val="005F4982"/>
    <w:rsid w:val="00604CCD"/>
    <w:rsid w:val="00610143"/>
    <w:rsid w:val="00613EA2"/>
    <w:rsid w:val="006466E3"/>
    <w:rsid w:val="006477D9"/>
    <w:rsid w:val="006619DB"/>
    <w:rsid w:val="00682551"/>
    <w:rsid w:val="00683C0B"/>
    <w:rsid w:val="00685363"/>
    <w:rsid w:val="00685732"/>
    <w:rsid w:val="0068777A"/>
    <w:rsid w:val="00693EB2"/>
    <w:rsid w:val="00694C54"/>
    <w:rsid w:val="006957F2"/>
    <w:rsid w:val="00696108"/>
    <w:rsid w:val="006A41A5"/>
    <w:rsid w:val="006B2C8F"/>
    <w:rsid w:val="006E3602"/>
    <w:rsid w:val="006E6EEC"/>
    <w:rsid w:val="006F311B"/>
    <w:rsid w:val="006F726F"/>
    <w:rsid w:val="007008C6"/>
    <w:rsid w:val="00705914"/>
    <w:rsid w:val="0070623F"/>
    <w:rsid w:val="007259A4"/>
    <w:rsid w:val="00727BD7"/>
    <w:rsid w:val="00732C17"/>
    <w:rsid w:val="00734C3A"/>
    <w:rsid w:val="00756E60"/>
    <w:rsid w:val="00764DE9"/>
    <w:rsid w:val="00765306"/>
    <w:rsid w:val="0077221F"/>
    <w:rsid w:val="0077518C"/>
    <w:rsid w:val="00776241"/>
    <w:rsid w:val="00780762"/>
    <w:rsid w:val="00781AEC"/>
    <w:rsid w:val="00781B9F"/>
    <w:rsid w:val="0078233C"/>
    <w:rsid w:val="00791A55"/>
    <w:rsid w:val="00797A7D"/>
    <w:rsid w:val="007A144F"/>
    <w:rsid w:val="007A22BC"/>
    <w:rsid w:val="007B4812"/>
    <w:rsid w:val="007D0A4A"/>
    <w:rsid w:val="007D0F4A"/>
    <w:rsid w:val="007D1424"/>
    <w:rsid w:val="007D3F6E"/>
    <w:rsid w:val="007D63E5"/>
    <w:rsid w:val="007D6DE0"/>
    <w:rsid w:val="007E64DF"/>
    <w:rsid w:val="007F4AAC"/>
    <w:rsid w:val="007F7BB3"/>
    <w:rsid w:val="00805529"/>
    <w:rsid w:val="00810D67"/>
    <w:rsid w:val="00815C03"/>
    <w:rsid w:val="00824054"/>
    <w:rsid w:val="00825240"/>
    <w:rsid w:val="008313C5"/>
    <w:rsid w:val="00836724"/>
    <w:rsid w:val="008478AD"/>
    <w:rsid w:val="00847947"/>
    <w:rsid w:val="00852EB7"/>
    <w:rsid w:val="0087285C"/>
    <w:rsid w:val="00880F01"/>
    <w:rsid w:val="00886B92"/>
    <w:rsid w:val="008A3838"/>
    <w:rsid w:val="008A4F3E"/>
    <w:rsid w:val="008A5769"/>
    <w:rsid w:val="008B4491"/>
    <w:rsid w:val="008B7984"/>
    <w:rsid w:val="008C248B"/>
    <w:rsid w:val="008C5563"/>
    <w:rsid w:val="008D1A18"/>
    <w:rsid w:val="008D7BA5"/>
    <w:rsid w:val="008E5BD8"/>
    <w:rsid w:val="008E75F7"/>
    <w:rsid w:val="008F1D16"/>
    <w:rsid w:val="008F525F"/>
    <w:rsid w:val="008F7674"/>
    <w:rsid w:val="00900010"/>
    <w:rsid w:val="00901883"/>
    <w:rsid w:val="00902525"/>
    <w:rsid w:val="00905E12"/>
    <w:rsid w:val="00943645"/>
    <w:rsid w:val="00955EB0"/>
    <w:rsid w:val="00972442"/>
    <w:rsid w:val="00994A86"/>
    <w:rsid w:val="009A2CD6"/>
    <w:rsid w:val="009A3AFE"/>
    <w:rsid w:val="009A41D6"/>
    <w:rsid w:val="009A550B"/>
    <w:rsid w:val="009A742E"/>
    <w:rsid w:val="009B0108"/>
    <w:rsid w:val="009B0E46"/>
    <w:rsid w:val="009B10A0"/>
    <w:rsid w:val="009C1431"/>
    <w:rsid w:val="009D0A91"/>
    <w:rsid w:val="009D2438"/>
    <w:rsid w:val="00A0042C"/>
    <w:rsid w:val="00A12FC2"/>
    <w:rsid w:val="00A14119"/>
    <w:rsid w:val="00A17CAC"/>
    <w:rsid w:val="00A20188"/>
    <w:rsid w:val="00A221D0"/>
    <w:rsid w:val="00A24CA5"/>
    <w:rsid w:val="00A44795"/>
    <w:rsid w:val="00A62344"/>
    <w:rsid w:val="00A66FE3"/>
    <w:rsid w:val="00A6705A"/>
    <w:rsid w:val="00A72CD7"/>
    <w:rsid w:val="00A7544F"/>
    <w:rsid w:val="00A8046B"/>
    <w:rsid w:val="00A84D8A"/>
    <w:rsid w:val="00A872D3"/>
    <w:rsid w:val="00A90005"/>
    <w:rsid w:val="00A902AB"/>
    <w:rsid w:val="00A972CA"/>
    <w:rsid w:val="00AB01C9"/>
    <w:rsid w:val="00AB505F"/>
    <w:rsid w:val="00AD0860"/>
    <w:rsid w:val="00AD2C6D"/>
    <w:rsid w:val="00AD4E54"/>
    <w:rsid w:val="00AE7D7D"/>
    <w:rsid w:val="00AF0BCD"/>
    <w:rsid w:val="00B06D19"/>
    <w:rsid w:val="00B07338"/>
    <w:rsid w:val="00B10B73"/>
    <w:rsid w:val="00B11351"/>
    <w:rsid w:val="00B22916"/>
    <w:rsid w:val="00B23F87"/>
    <w:rsid w:val="00B338FA"/>
    <w:rsid w:val="00B51B95"/>
    <w:rsid w:val="00B53A75"/>
    <w:rsid w:val="00B541FC"/>
    <w:rsid w:val="00B54495"/>
    <w:rsid w:val="00B55F05"/>
    <w:rsid w:val="00B60459"/>
    <w:rsid w:val="00B61154"/>
    <w:rsid w:val="00B759A2"/>
    <w:rsid w:val="00B81EA9"/>
    <w:rsid w:val="00B92BC6"/>
    <w:rsid w:val="00BA43BF"/>
    <w:rsid w:val="00BB7B98"/>
    <w:rsid w:val="00BD02DD"/>
    <w:rsid w:val="00BD720C"/>
    <w:rsid w:val="00BE37B8"/>
    <w:rsid w:val="00BE3A3B"/>
    <w:rsid w:val="00BE4241"/>
    <w:rsid w:val="00BF2ABB"/>
    <w:rsid w:val="00BF492F"/>
    <w:rsid w:val="00C10081"/>
    <w:rsid w:val="00C125CE"/>
    <w:rsid w:val="00C139F0"/>
    <w:rsid w:val="00C204AE"/>
    <w:rsid w:val="00C34F69"/>
    <w:rsid w:val="00C40D06"/>
    <w:rsid w:val="00C414FF"/>
    <w:rsid w:val="00C473EF"/>
    <w:rsid w:val="00C50B51"/>
    <w:rsid w:val="00C51341"/>
    <w:rsid w:val="00C52A2A"/>
    <w:rsid w:val="00C60C92"/>
    <w:rsid w:val="00C64854"/>
    <w:rsid w:val="00C7730C"/>
    <w:rsid w:val="00C935E0"/>
    <w:rsid w:val="00CA74C9"/>
    <w:rsid w:val="00CA7C97"/>
    <w:rsid w:val="00CA7F43"/>
    <w:rsid w:val="00CB2915"/>
    <w:rsid w:val="00CC6C20"/>
    <w:rsid w:val="00CD37FD"/>
    <w:rsid w:val="00CD5F3D"/>
    <w:rsid w:val="00CD5FF9"/>
    <w:rsid w:val="00CF0CD1"/>
    <w:rsid w:val="00CF273D"/>
    <w:rsid w:val="00CF4888"/>
    <w:rsid w:val="00CF69F9"/>
    <w:rsid w:val="00D022E7"/>
    <w:rsid w:val="00D0708B"/>
    <w:rsid w:val="00D112FE"/>
    <w:rsid w:val="00D11928"/>
    <w:rsid w:val="00D14754"/>
    <w:rsid w:val="00D24473"/>
    <w:rsid w:val="00D266FD"/>
    <w:rsid w:val="00D31EFB"/>
    <w:rsid w:val="00D34A67"/>
    <w:rsid w:val="00D543F2"/>
    <w:rsid w:val="00D62674"/>
    <w:rsid w:val="00D70CAE"/>
    <w:rsid w:val="00D70E73"/>
    <w:rsid w:val="00D77C63"/>
    <w:rsid w:val="00D84A25"/>
    <w:rsid w:val="00D875BA"/>
    <w:rsid w:val="00D91B59"/>
    <w:rsid w:val="00D958C0"/>
    <w:rsid w:val="00DA4244"/>
    <w:rsid w:val="00DB2B5C"/>
    <w:rsid w:val="00DB6D3C"/>
    <w:rsid w:val="00DC199A"/>
    <w:rsid w:val="00DD0310"/>
    <w:rsid w:val="00DD03CA"/>
    <w:rsid w:val="00DD435E"/>
    <w:rsid w:val="00DE26D0"/>
    <w:rsid w:val="00DE28F7"/>
    <w:rsid w:val="00E02261"/>
    <w:rsid w:val="00E06BE5"/>
    <w:rsid w:val="00E100F0"/>
    <w:rsid w:val="00E10376"/>
    <w:rsid w:val="00E153F3"/>
    <w:rsid w:val="00E15492"/>
    <w:rsid w:val="00E155A1"/>
    <w:rsid w:val="00E250CC"/>
    <w:rsid w:val="00E33736"/>
    <w:rsid w:val="00E379A5"/>
    <w:rsid w:val="00E37CDE"/>
    <w:rsid w:val="00E4371E"/>
    <w:rsid w:val="00E67F82"/>
    <w:rsid w:val="00E74966"/>
    <w:rsid w:val="00E84F97"/>
    <w:rsid w:val="00E9092A"/>
    <w:rsid w:val="00EA2DE9"/>
    <w:rsid w:val="00EA5C64"/>
    <w:rsid w:val="00ED4EAC"/>
    <w:rsid w:val="00ED566A"/>
    <w:rsid w:val="00EE41B4"/>
    <w:rsid w:val="00EF09B3"/>
    <w:rsid w:val="00F003D6"/>
    <w:rsid w:val="00F005FA"/>
    <w:rsid w:val="00F02E2B"/>
    <w:rsid w:val="00F10F67"/>
    <w:rsid w:val="00F13379"/>
    <w:rsid w:val="00F306E0"/>
    <w:rsid w:val="00F44DB9"/>
    <w:rsid w:val="00F574BF"/>
    <w:rsid w:val="00F64E2B"/>
    <w:rsid w:val="00F737E7"/>
    <w:rsid w:val="00F73B48"/>
    <w:rsid w:val="00F73B75"/>
    <w:rsid w:val="00F80FF8"/>
    <w:rsid w:val="00F835FD"/>
    <w:rsid w:val="00F85F06"/>
    <w:rsid w:val="00F86E11"/>
    <w:rsid w:val="00F909C5"/>
    <w:rsid w:val="00F953FF"/>
    <w:rsid w:val="00FA004D"/>
    <w:rsid w:val="00FA25E9"/>
    <w:rsid w:val="00FA593A"/>
    <w:rsid w:val="00FA609C"/>
    <w:rsid w:val="00FD585D"/>
    <w:rsid w:val="00FD5A46"/>
    <w:rsid w:val="00FD65D4"/>
    <w:rsid w:val="00FF0C51"/>
    <w:rsid w:val="00FF4E7D"/>
    <w:rsid w:val="00FF56E1"/>
    <w:rsid w:val="00FF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FFD4"/>
  <w15:docId w15:val="{4D2D15D6-FE02-4B33-9783-4AA51E67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310"/>
  </w:style>
  <w:style w:type="paragraph" w:styleId="1">
    <w:name w:val="heading 1"/>
    <w:basedOn w:val="a"/>
    <w:next w:val="a"/>
    <w:link w:val="10"/>
    <w:uiPriority w:val="9"/>
    <w:qFormat/>
    <w:rsid w:val="00045D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5D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81B9F"/>
    <w:pPr>
      <w:ind w:left="720"/>
      <w:contextualSpacing/>
    </w:pPr>
  </w:style>
  <w:style w:type="paragraph" w:styleId="a5">
    <w:name w:val="Balloon Text"/>
    <w:basedOn w:val="a"/>
    <w:link w:val="a6"/>
    <w:uiPriority w:val="99"/>
    <w:semiHidden/>
    <w:unhideWhenUsed/>
    <w:rsid w:val="00781B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81B9F"/>
    <w:rPr>
      <w:rFonts w:ascii="Segoe UI" w:hAnsi="Segoe UI" w:cs="Segoe UI"/>
      <w:sz w:val="18"/>
      <w:szCs w:val="18"/>
    </w:rPr>
  </w:style>
  <w:style w:type="character" w:styleId="a7">
    <w:name w:val="annotation reference"/>
    <w:basedOn w:val="a0"/>
    <w:uiPriority w:val="99"/>
    <w:semiHidden/>
    <w:unhideWhenUsed/>
    <w:rsid w:val="00E10376"/>
    <w:rPr>
      <w:sz w:val="16"/>
      <w:szCs w:val="16"/>
    </w:rPr>
  </w:style>
  <w:style w:type="paragraph" w:styleId="a8">
    <w:name w:val="annotation text"/>
    <w:basedOn w:val="a"/>
    <w:link w:val="a9"/>
    <w:uiPriority w:val="99"/>
    <w:semiHidden/>
    <w:unhideWhenUsed/>
    <w:rsid w:val="00E10376"/>
    <w:pPr>
      <w:spacing w:line="240" w:lineRule="auto"/>
    </w:pPr>
    <w:rPr>
      <w:sz w:val="20"/>
      <w:szCs w:val="20"/>
    </w:rPr>
  </w:style>
  <w:style w:type="character" w:customStyle="1" w:styleId="a9">
    <w:name w:val="Текст примечания Знак"/>
    <w:basedOn w:val="a0"/>
    <w:link w:val="a8"/>
    <w:uiPriority w:val="99"/>
    <w:semiHidden/>
    <w:rsid w:val="00E10376"/>
    <w:rPr>
      <w:sz w:val="20"/>
      <w:szCs w:val="20"/>
    </w:rPr>
  </w:style>
  <w:style w:type="paragraph" w:styleId="aa">
    <w:name w:val="annotation subject"/>
    <w:basedOn w:val="a8"/>
    <w:next w:val="a8"/>
    <w:link w:val="ab"/>
    <w:uiPriority w:val="99"/>
    <w:semiHidden/>
    <w:unhideWhenUsed/>
    <w:rsid w:val="00E10376"/>
    <w:rPr>
      <w:b/>
      <w:bCs/>
    </w:rPr>
  </w:style>
  <w:style w:type="character" w:customStyle="1" w:styleId="ab">
    <w:name w:val="Тема примечания Знак"/>
    <w:basedOn w:val="a9"/>
    <w:link w:val="aa"/>
    <w:uiPriority w:val="99"/>
    <w:semiHidden/>
    <w:rsid w:val="00E10376"/>
    <w:rPr>
      <w:b/>
      <w:bCs/>
      <w:sz w:val="20"/>
      <w:szCs w:val="20"/>
    </w:rPr>
  </w:style>
  <w:style w:type="paragraph" w:styleId="ac">
    <w:name w:val="header"/>
    <w:basedOn w:val="a"/>
    <w:link w:val="ad"/>
    <w:uiPriority w:val="99"/>
    <w:unhideWhenUsed/>
    <w:rsid w:val="00E379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379A5"/>
  </w:style>
  <w:style w:type="paragraph" w:styleId="ae">
    <w:name w:val="footer"/>
    <w:basedOn w:val="a"/>
    <w:link w:val="af"/>
    <w:uiPriority w:val="99"/>
    <w:unhideWhenUsed/>
    <w:rsid w:val="00E379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79A5"/>
  </w:style>
  <w:style w:type="character" w:styleId="af0">
    <w:name w:val="Hyperlink"/>
    <w:basedOn w:val="a0"/>
    <w:uiPriority w:val="99"/>
    <w:unhideWhenUsed/>
    <w:rsid w:val="00295FD7"/>
    <w:rPr>
      <w:color w:val="0563C1" w:themeColor="hyperlink"/>
      <w:u w:val="single"/>
    </w:rPr>
  </w:style>
  <w:style w:type="character" w:customStyle="1" w:styleId="10">
    <w:name w:val="Заголовок 1 Знак"/>
    <w:basedOn w:val="a0"/>
    <w:link w:val="1"/>
    <w:uiPriority w:val="9"/>
    <w:rsid w:val="00045DB6"/>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rsid w:val="00045DB6"/>
    <w:pPr>
      <w:outlineLvl w:val="9"/>
    </w:pPr>
    <w:rPr>
      <w:lang w:eastAsia="ru-RU"/>
    </w:rPr>
  </w:style>
  <w:style w:type="paragraph" w:styleId="11">
    <w:name w:val="toc 1"/>
    <w:basedOn w:val="a"/>
    <w:next w:val="a"/>
    <w:autoRedefine/>
    <w:uiPriority w:val="39"/>
    <w:unhideWhenUsed/>
    <w:rsid w:val="00045DB6"/>
    <w:pPr>
      <w:spacing w:after="100"/>
    </w:pPr>
  </w:style>
  <w:style w:type="paragraph" w:styleId="af2">
    <w:name w:val="No Spacing"/>
    <w:uiPriority w:val="1"/>
    <w:qFormat/>
    <w:rsid w:val="00045DB6"/>
    <w:pPr>
      <w:spacing w:after="0" w:line="240" w:lineRule="auto"/>
    </w:pPr>
  </w:style>
  <w:style w:type="character" w:customStyle="1" w:styleId="20">
    <w:name w:val="Заголовок 2 Знак"/>
    <w:basedOn w:val="a0"/>
    <w:link w:val="2"/>
    <w:uiPriority w:val="9"/>
    <w:rsid w:val="00045DB6"/>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B92BC6"/>
    <w:pPr>
      <w:spacing w:after="100"/>
      <w:ind w:left="220"/>
    </w:pPr>
  </w:style>
  <w:style w:type="character" w:styleId="af3">
    <w:name w:val="FollowedHyperlink"/>
    <w:basedOn w:val="a0"/>
    <w:uiPriority w:val="99"/>
    <w:semiHidden/>
    <w:unhideWhenUsed/>
    <w:rsid w:val="00137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5855">
      <w:bodyDiv w:val="1"/>
      <w:marLeft w:val="0"/>
      <w:marRight w:val="0"/>
      <w:marTop w:val="0"/>
      <w:marBottom w:val="0"/>
      <w:divBdr>
        <w:top w:val="none" w:sz="0" w:space="0" w:color="auto"/>
        <w:left w:val="none" w:sz="0" w:space="0" w:color="auto"/>
        <w:bottom w:val="none" w:sz="0" w:space="0" w:color="auto"/>
        <w:right w:val="none" w:sz="0" w:space="0" w:color="auto"/>
      </w:divBdr>
    </w:div>
    <w:div w:id="647593943">
      <w:bodyDiv w:val="1"/>
      <w:marLeft w:val="0"/>
      <w:marRight w:val="0"/>
      <w:marTop w:val="0"/>
      <w:marBottom w:val="0"/>
      <w:divBdr>
        <w:top w:val="none" w:sz="0" w:space="0" w:color="auto"/>
        <w:left w:val="none" w:sz="0" w:space="0" w:color="auto"/>
        <w:bottom w:val="none" w:sz="0" w:space="0" w:color="auto"/>
        <w:right w:val="none" w:sz="0" w:space="0" w:color="auto"/>
      </w:divBdr>
    </w:div>
    <w:div w:id="831486596">
      <w:bodyDiv w:val="1"/>
      <w:marLeft w:val="0"/>
      <w:marRight w:val="0"/>
      <w:marTop w:val="0"/>
      <w:marBottom w:val="0"/>
      <w:divBdr>
        <w:top w:val="none" w:sz="0" w:space="0" w:color="auto"/>
        <w:left w:val="none" w:sz="0" w:space="0" w:color="auto"/>
        <w:bottom w:val="none" w:sz="0" w:space="0" w:color="auto"/>
        <w:right w:val="none" w:sz="0" w:space="0" w:color="auto"/>
      </w:divBdr>
    </w:div>
    <w:div w:id="1033267879">
      <w:bodyDiv w:val="1"/>
      <w:marLeft w:val="0"/>
      <w:marRight w:val="0"/>
      <w:marTop w:val="0"/>
      <w:marBottom w:val="0"/>
      <w:divBdr>
        <w:top w:val="none" w:sz="0" w:space="0" w:color="auto"/>
        <w:left w:val="none" w:sz="0" w:space="0" w:color="auto"/>
        <w:bottom w:val="none" w:sz="0" w:space="0" w:color="auto"/>
        <w:right w:val="none" w:sz="0" w:space="0" w:color="auto"/>
      </w:divBdr>
    </w:div>
    <w:div w:id="1073771843">
      <w:bodyDiv w:val="1"/>
      <w:marLeft w:val="0"/>
      <w:marRight w:val="0"/>
      <w:marTop w:val="0"/>
      <w:marBottom w:val="0"/>
      <w:divBdr>
        <w:top w:val="none" w:sz="0" w:space="0" w:color="auto"/>
        <w:left w:val="none" w:sz="0" w:space="0" w:color="auto"/>
        <w:bottom w:val="none" w:sz="0" w:space="0" w:color="auto"/>
        <w:right w:val="none" w:sz="0" w:space="0" w:color="auto"/>
      </w:divBdr>
    </w:div>
    <w:div w:id="1109079984">
      <w:bodyDiv w:val="1"/>
      <w:marLeft w:val="0"/>
      <w:marRight w:val="0"/>
      <w:marTop w:val="0"/>
      <w:marBottom w:val="0"/>
      <w:divBdr>
        <w:top w:val="none" w:sz="0" w:space="0" w:color="auto"/>
        <w:left w:val="none" w:sz="0" w:space="0" w:color="auto"/>
        <w:bottom w:val="none" w:sz="0" w:space="0" w:color="auto"/>
        <w:right w:val="none" w:sz="0" w:space="0" w:color="auto"/>
      </w:divBdr>
    </w:div>
    <w:div w:id="1194732892">
      <w:bodyDiv w:val="1"/>
      <w:marLeft w:val="0"/>
      <w:marRight w:val="0"/>
      <w:marTop w:val="0"/>
      <w:marBottom w:val="0"/>
      <w:divBdr>
        <w:top w:val="none" w:sz="0" w:space="0" w:color="auto"/>
        <w:left w:val="none" w:sz="0" w:space="0" w:color="auto"/>
        <w:bottom w:val="none" w:sz="0" w:space="0" w:color="auto"/>
        <w:right w:val="none" w:sz="0" w:space="0" w:color="auto"/>
      </w:divBdr>
    </w:div>
    <w:div w:id="1501196150">
      <w:bodyDiv w:val="1"/>
      <w:marLeft w:val="0"/>
      <w:marRight w:val="0"/>
      <w:marTop w:val="0"/>
      <w:marBottom w:val="0"/>
      <w:divBdr>
        <w:top w:val="none" w:sz="0" w:space="0" w:color="auto"/>
        <w:left w:val="none" w:sz="0" w:space="0" w:color="auto"/>
        <w:bottom w:val="none" w:sz="0" w:space="0" w:color="auto"/>
        <w:right w:val="none" w:sz="0" w:space="0" w:color="auto"/>
      </w:divBdr>
    </w:div>
    <w:div w:id="1779257288">
      <w:bodyDiv w:val="1"/>
      <w:marLeft w:val="0"/>
      <w:marRight w:val="0"/>
      <w:marTop w:val="0"/>
      <w:marBottom w:val="0"/>
      <w:divBdr>
        <w:top w:val="none" w:sz="0" w:space="0" w:color="auto"/>
        <w:left w:val="none" w:sz="0" w:space="0" w:color="auto"/>
        <w:bottom w:val="none" w:sz="0" w:space="0" w:color="auto"/>
        <w:right w:val="none" w:sz="0" w:space="0" w:color="auto"/>
      </w:divBdr>
    </w:div>
    <w:div w:id="1841579450">
      <w:bodyDiv w:val="1"/>
      <w:marLeft w:val="0"/>
      <w:marRight w:val="0"/>
      <w:marTop w:val="0"/>
      <w:marBottom w:val="0"/>
      <w:divBdr>
        <w:top w:val="none" w:sz="0" w:space="0" w:color="auto"/>
        <w:left w:val="none" w:sz="0" w:space="0" w:color="auto"/>
        <w:bottom w:val="none" w:sz="0" w:space="0" w:color="auto"/>
        <w:right w:val="none" w:sz="0" w:space="0" w:color="auto"/>
      </w:divBdr>
    </w:div>
    <w:div w:id="19035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w.de/sixcms/detail.php?id=diw_01.c.465837.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iles.eric.ed.gov/fulltext/ED012275.pdf" TargetMode="External"/><Relationship Id="rId17" Type="http://schemas.openxmlformats.org/officeDocument/2006/relationships/hyperlink" Target="https://publications.hse.ru/en/preprints/137796537" TargetMode="External"/><Relationship Id="rId2" Type="http://schemas.openxmlformats.org/officeDocument/2006/relationships/numbering" Target="numbering.xml"/><Relationship Id="rId16" Type="http://schemas.openxmlformats.org/officeDocument/2006/relationships/hyperlink" Target="https://worldconferences.net/journals/icssr/vol2/IC%20063%20NUR%20SAFWATI%20BINTI%20IBRAHIM%20-%20A%20Meta-Analysis%20Of%20The%20Relationship%20Betwe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waee.org/papers%20sito%202013/Anger.pdf" TargetMode="External"/><Relationship Id="rId5" Type="http://schemas.openxmlformats.org/officeDocument/2006/relationships/webSettings" Target="webSettings.xml"/><Relationship Id="rId15" Type="http://schemas.openxmlformats.org/officeDocument/2006/relationships/hyperlink" Target="https://www.ncbi.nlm.nih.gov/pmc/articles/PMC4898745/" TargetMode="External"/><Relationship Id="rId10" Type="http://schemas.openxmlformats.org/officeDocument/2006/relationships/hyperlink" Target="https://worldconferences.net/journals/icssr/vol2/IC%20063%20NUR%20SAFWATI%20BINTI%20IBRAHIM%20-%20A%20Meta-Analysis%20Of%20The%20Relationship%20Betwe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ssa.ru/sites/all/files/volumes/2015_2/Abramova_Goncharova_Kostyuk_2015_2.pdf" TargetMode="External"/><Relationship Id="rId14" Type="http://schemas.openxmlformats.org/officeDocument/2006/relationships/hyperlink" Target="http://www.mdpi.com/2079-3200/5/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1CA5-4DBB-4996-99C0-23FA40B1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74</Pages>
  <Words>15586</Words>
  <Characters>102231</Characters>
  <Application>Microsoft Office Word</Application>
  <DocSecurity>0</DocSecurity>
  <Lines>3606</Lines>
  <Paragraphs>1324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2017-05-27T10:25:00Z</dcterms:created>
  <dcterms:modified xsi:type="dcterms:W3CDTF">2017-05-27T10:46:00Z</dcterms:modified>
</cp:coreProperties>
</file>