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748"/>
      </w:tblGrid>
      <w:tr w:rsidR="0053557E" w:rsidRPr="00CF5A88" w:rsidTr="007E6D84">
        <w:tc>
          <w:tcPr>
            <w:tcW w:w="2268" w:type="dxa"/>
            <w:vAlign w:val="center"/>
          </w:tcPr>
          <w:p w:rsidR="0053557E" w:rsidRPr="00CF5A88" w:rsidRDefault="00EC54CB" w:rsidP="00591CA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  <w:bookmarkStart w:id="1" w:name="OLE_LINK2"/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никитина</w:t>
            </w:r>
            <w:proofErr w:type="spellEnd"/>
            <w:r w:rsidR="004A7B1A" w:rsidRPr="00CF5A88">
              <w:rPr>
                <w:rFonts w:ascii="Arial" w:hAnsi="Arial" w:cs="Arial"/>
                <w:noProof/>
                <w:sz w:val="20"/>
                <w:szCs w:val="20"/>
                <w:lang w:eastAsia="ru-RU" w:bidi="ar-SA"/>
              </w:rPr>
              <w:drawing>
                <wp:inline distT="0" distB="0" distL="0" distR="0" wp14:anchorId="0756B367" wp14:editId="242D2CAB">
                  <wp:extent cx="1201615" cy="12016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nsitut-sma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17" cy="120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</w:tcPr>
          <w:p w:rsidR="0053557E" w:rsidRPr="00CF5A88" w:rsidRDefault="00CD0D3B" w:rsidP="00591CA1">
            <w:pPr>
              <w:pStyle w:val="2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F5A88">
              <w:rPr>
                <w:rFonts w:ascii="Arial" w:hAnsi="Arial" w:cs="Arial"/>
                <w:sz w:val="20"/>
                <w:szCs w:val="20"/>
              </w:rPr>
              <w:t xml:space="preserve">Институт образования </w:t>
            </w:r>
            <w:r w:rsidR="004A7B1A" w:rsidRPr="00CF5A88">
              <w:rPr>
                <w:rFonts w:ascii="Arial" w:hAnsi="Arial" w:cs="Arial"/>
                <w:b/>
                <w:sz w:val="20"/>
                <w:szCs w:val="20"/>
              </w:rPr>
              <w:t>НИУ ВШЭ</w:t>
            </w:r>
          </w:p>
          <w:p w:rsidR="0053557E" w:rsidRPr="00CF5A88" w:rsidRDefault="00CD0D3B" w:rsidP="00591CA1">
            <w:pPr>
              <w:pStyle w:val="3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CF5A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4CB" w:rsidRPr="00EC54CB">
              <w:rPr>
                <w:rFonts w:ascii="Arial" w:hAnsi="Arial" w:cs="Arial"/>
                <w:sz w:val="20"/>
                <w:szCs w:val="20"/>
              </w:rPr>
              <w:t>Количественные методы анализа данных</w:t>
            </w:r>
          </w:p>
          <w:p w:rsidR="00CD0D3B" w:rsidRPr="00CF5A88" w:rsidRDefault="00105F21" w:rsidP="00105F21">
            <w:pPr>
              <w:pStyle w:val="4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CF5A88">
              <w:rPr>
                <w:rFonts w:ascii="Arial" w:hAnsi="Arial" w:cs="Arial"/>
                <w:sz w:val="20"/>
                <w:szCs w:val="20"/>
              </w:rPr>
              <w:t>захаров а.б.</w:t>
            </w:r>
            <w:r w:rsidR="00145C69" w:rsidRPr="00CF5A8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F5A88">
              <w:rPr>
                <w:rFonts w:ascii="Arial" w:hAnsi="Arial" w:cs="Arial"/>
                <w:sz w:val="20"/>
                <w:szCs w:val="20"/>
                <w:lang w:val="en-US"/>
              </w:rPr>
              <w:t>ab</w:t>
            </w:r>
            <w:r w:rsidRPr="00CF5A88">
              <w:rPr>
                <w:rFonts w:ascii="Arial" w:hAnsi="Arial" w:cs="Arial"/>
                <w:sz w:val="20"/>
                <w:szCs w:val="20"/>
              </w:rPr>
              <w:t>.</w:t>
            </w:r>
            <w:r w:rsidRPr="00CF5A88">
              <w:rPr>
                <w:rFonts w:ascii="Arial" w:hAnsi="Arial" w:cs="Arial"/>
                <w:sz w:val="20"/>
                <w:szCs w:val="20"/>
                <w:lang w:val="en-US"/>
              </w:rPr>
              <w:t>zakharov</w:t>
            </w:r>
            <w:r w:rsidRPr="00CF5A88">
              <w:rPr>
                <w:rFonts w:ascii="Arial" w:hAnsi="Arial" w:cs="Arial"/>
                <w:sz w:val="20"/>
                <w:szCs w:val="20"/>
              </w:rPr>
              <w:t>@</w:t>
            </w:r>
            <w:r w:rsidRPr="00CF5A88">
              <w:rPr>
                <w:rFonts w:ascii="Arial" w:hAnsi="Arial" w:cs="Arial"/>
                <w:sz w:val="20"/>
                <w:szCs w:val="20"/>
                <w:lang w:val="en-US"/>
              </w:rPr>
              <w:t>gmail</w:t>
            </w:r>
            <w:r w:rsidRPr="00CF5A88">
              <w:rPr>
                <w:rFonts w:ascii="Arial" w:hAnsi="Arial" w:cs="Arial"/>
                <w:sz w:val="20"/>
                <w:szCs w:val="20"/>
              </w:rPr>
              <w:t>.</w:t>
            </w:r>
            <w:r w:rsidRPr="00CF5A88"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 w:rsidR="00145C69" w:rsidRPr="00CF5A8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F5A88">
              <w:rPr>
                <w:rFonts w:ascii="Arial" w:hAnsi="Arial" w:cs="Arial"/>
                <w:sz w:val="20"/>
                <w:szCs w:val="20"/>
              </w:rPr>
              <w:t>вт.</w:t>
            </w:r>
            <w:proofErr w:type="gramStart"/>
            <w:r w:rsidRPr="00CF5A88">
              <w:rPr>
                <w:rFonts w:ascii="Arial" w:hAnsi="Arial" w:cs="Arial"/>
                <w:sz w:val="20"/>
                <w:szCs w:val="20"/>
              </w:rPr>
              <w:t>,с</w:t>
            </w:r>
            <w:proofErr w:type="gramEnd"/>
            <w:r w:rsidRPr="00CF5A88">
              <w:rPr>
                <w:rFonts w:ascii="Arial" w:hAnsi="Arial" w:cs="Arial"/>
                <w:sz w:val="20"/>
                <w:szCs w:val="20"/>
              </w:rPr>
              <w:t>р., 11.00-13.00</w:t>
            </w:r>
          </w:p>
        </w:tc>
      </w:tr>
    </w:tbl>
    <w:bookmarkEnd w:id="0"/>
    <w:bookmarkEnd w:id="1"/>
    <w:p w:rsidR="00B44766" w:rsidRDefault="004A7B1A" w:rsidP="00591CA1">
      <w:pPr>
        <w:pStyle w:val="5"/>
        <w:rPr>
          <w:rFonts w:ascii="Arial" w:hAnsi="Arial" w:cs="Arial"/>
          <w:sz w:val="20"/>
          <w:szCs w:val="20"/>
          <w:lang w:val="en-US"/>
        </w:rPr>
      </w:pPr>
      <w:r w:rsidRPr="00CF5A88">
        <w:rPr>
          <w:rFonts w:ascii="Arial" w:hAnsi="Arial" w:cs="Arial"/>
          <w:sz w:val="20"/>
          <w:szCs w:val="20"/>
        </w:rPr>
        <w:t>цели</w:t>
      </w:r>
    </w:p>
    <w:p w:rsidR="009C68A9" w:rsidRPr="009C68A9" w:rsidRDefault="009C68A9" w:rsidP="009C68A9">
      <w:r>
        <w:t>В отличие от обычных курсов статистики данный курс не подразумевает освоения математического аппарата. Курс ориентирован на формирование общего представления об идеях</w:t>
      </w:r>
      <w:r w:rsidR="00794F69">
        <w:t>, лежащих</w:t>
      </w:r>
      <w:r>
        <w:t xml:space="preserve"> </w:t>
      </w:r>
      <w:r w:rsidR="00794F69">
        <w:t xml:space="preserve">в </w:t>
      </w:r>
      <w:r>
        <w:t>основ</w:t>
      </w:r>
      <w:r w:rsidR="00794F69">
        <w:t>е</w:t>
      </w:r>
      <w:r>
        <w:t xml:space="preserve"> </w:t>
      </w:r>
      <w:r w:rsidR="00794F69">
        <w:t xml:space="preserve">некоторых </w:t>
      </w:r>
      <w:r>
        <w:t xml:space="preserve">видов анализа данных. </w:t>
      </w:r>
      <w:r w:rsidR="00794F69">
        <w:t>Центральная задача – научить слушателей понимать суть изучаемых методов анализа данных, и научить трактовать результаты анализа, представленные в табличной, графической или текстовой форме. Другой особенностью курса является то, что его материал</w:t>
      </w:r>
      <w:r>
        <w:t xml:space="preserve"> излага</w:t>
      </w:r>
      <w:r w:rsidR="00794F69">
        <w:t>е</w:t>
      </w:r>
      <w:r>
        <w:t xml:space="preserve">тся на примерах, связанных с </w:t>
      </w:r>
      <w:r w:rsidR="00794F69">
        <w:t>областью образования: слушатели знакомятся с результатами современных исследований в этой области и тренируются в анализе данных исследований и мониторингов качества образования.</w:t>
      </w:r>
    </w:p>
    <w:tbl>
      <w:tblPr>
        <w:tblStyle w:val="-20"/>
        <w:tblW w:w="5000" w:type="pct"/>
        <w:tblLook w:val="0420" w:firstRow="1" w:lastRow="0" w:firstColumn="0" w:lastColumn="0" w:noHBand="0" w:noVBand="1"/>
      </w:tblPr>
      <w:tblGrid>
        <w:gridCol w:w="5508"/>
        <w:gridCol w:w="5508"/>
      </w:tblGrid>
      <w:tr w:rsidR="004A7B1A" w:rsidRPr="00CF5A88" w:rsidTr="00145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508" w:type="dxa"/>
          </w:tcPr>
          <w:p w:rsidR="004A7B1A" w:rsidRPr="00CF5A88" w:rsidRDefault="004A7B1A" w:rsidP="00591CA1">
            <w:pPr>
              <w:rPr>
                <w:rStyle w:val="af3"/>
                <w:rFonts w:ascii="Arial" w:hAnsi="Arial" w:cs="Arial"/>
                <w:sz w:val="20"/>
                <w:szCs w:val="20"/>
              </w:rPr>
            </w:pPr>
            <w:r w:rsidRPr="00CF5A88">
              <w:rPr>
                <w:rStyle w:val="af3"/>
                <w:rFonts w:ascii="Arial" w:hAnsi="Arial" w:cs="Arial"/>
                <w:sz w:val="20"/>
                <w:szCs w:val="20"/>
              </w:rPr>
              <w:t>Цель</w:t>
            </w:r>
          </w:p>
        </w:tc>
        <w:tc>
          <w:tcPr>
            <w:tcW w:w="5508" w:type="dxa"/>
          </w:tcPr>
          <w:p w:rsidR="004A7B1A" w:rsidRPr="00CF5A88" w:rsidRDefault="004A7B1A" w:rsidP="00591CA1">
            <w:pPr>
              <w:rPr>
                <w:rStyle w:val="af3"/>
                <w:rFonts w:ascii="Arial" w:hAnsi="Arial" w:cs="Arial"/>
                <w:sz w:val="20"/>
                <w:szCs w:val="20"/>
              </w:rPr>
            </w:pPr>
            <w:r w:rsidRPr="00CF5A88">
              <w:rPr>
                <w:rStyle w:val="af3"/>
                <w:rFonts w:ascii="Arial" w:hAnsi="Arial" w:cs="Arial"/>
                <w:sz w:val="20"/>
                <w:szCs w:val="20"/>
              </w:rPr>
              <w:t xml:space="preserve">Чем </w:t>
            </w:r>
            <w:r w:rsidR="008B2EDC" w:rsidRPr="00CF5A88">
              <w:rPr>
                <w:rStyle w:val="af3"/>
                <w:rFonts w:ascii="Arial" w:hAnsi="Arial" w:cs="Arial"/>
                <w:sz w:val="20"/>
                <w:szCs w:val="20"/>
              </w:rPr>
              <w:t>проверяется</w:t>
            </w:r>
            <w:r w:rsidRPr="00CF5A88">
              <w:rPr>
                <w:rStyle w:val="af3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A7B1A" w:rsidRPr="00CF5A88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:rsidR="00D77CB0" w:rsidRPr="00CF5A88" w:rsidRDefault="00794F69" w:rsidP="0059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Освоить управление данными</w:t>
            </w:r>
          </w:p>
        </w:tc>
        <w:tc>
          <w:tcPr>
            <w:tcW w:w="5508" w:type="dxa"/>
          </w:tcPr>
          <w:p w:rsidR="004A7B1A" w:rsidRPr="00CF5A88" w:rsidRDefault="00D6581E" w:rsidP="0059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Задания после прохождения темы 1 </w:t>
            </w:r>
          </w:p>
        </w:tc>
      </w:tr>
      <w:tr w:rsidR="008D5098" w:rsidRPr="00CF5A88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08" w:type="dxa"/>
          </w:tcPr>
          <w:p w:rsidR="008D5098" w:rsidRPr="00CF5A88" w:rsidRDefault="00794F69" w:rsidP="0059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Освоить базовые понятия статистики </w:t>
            </w:r>
          </w:p>
        </w:tc>
        <w:tc>
          <w:tcPr>
            <w:tcW w:w="5508" w:type="dxa"/>
          </w:tcPr>
          <w:p w:rsidR="008D5098" w:rsidRPr="00CF5A88" w:rsidRDefault="00D6581E" w:rsidP="0059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Задания после прохождения темы 2</w:t>
            </w:r>
          </w:p>
        </w:tc>
      </w:tr>
      <w:tr w:rsidR="008D5098" w:rsidRPr="00CF5A88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</w:tcPr>
          <w:p w:rsidR="008D5098" w:rsidRPr="00CF5A88" w:rsidRDefault="00794F69" w:rsidP="0059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Приобрести опыт </w:t>
            </w:r>
            <w:r w:rsidR="00D6581E">
              <w:rPr>
                <w:rFonts w:ascii="Arial" w:hAnsi="Arial" w:cs="Arial"/>
                <w:sz w:val="20"/>
                <w:szCs w:val="20"/>
              </w:rPr>
              <w:t>анализа данных</w:t>
            </w:r>
          </w:p>
        </w:tc>
        <w:tc>
          <w:tcPr>
            <w:tcW w:w="5508" w:type="dxa"/>
          </w:tcPr>
          <w:p w:rsidR="008D5098" w:rsidRPr="00CF5A88" w:rsidRDefault="00D6581E" w:rsidP="0059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Задания после прохождения тем 3-9, контрольная работа</w:t>
            </w:r>
          </w:p>
        </w:tc>
      </w:tr>
      <w:tr w:rsidR="008D5098" w:rsidRPr="00CF5A88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08" w:type="dxa"/>
          </w:tcPr>
          <w:p w:rsidR="008D5098" w:rsidRPr="00CF5A88" w:rsidRDefault="00D6581E" w:rsidP="00D65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Научиться интерпретировать результаты анализа, понимая особенности используемых данных, исследовательского дизайна, возможности и ограничения методов анализа</w:t>
            </w:r>
          </w:p>
        </w:tc>
        <w:tc>
          <w:tcPr>
            <w:tcW w:w="5508" w:type="dxa"/>
          </w:tcPr>
          <w:p w:rsidR="008D5098" w:rsidRPr="00CF5A88" w:rsidRDefault="00D6581E" w:rsidP="0059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Задания после прохождения тем 2-9, контрольная работа</w:t>
            </w:r>
          </w:p>
        </w:tc>
      </w:tr>
    </w:tbl>
    <w:p w:rsidR="00932E3B" w:rsidRPr="00CF5A88" w:rsidRDefault="004A7B1A" w:rsidP="00591CA1">
      <w:pPr>
        <w:pStyle w:val="5"/>
        <w:rPr>
          <w:rFonts w:ascii="Arial" w:hAnsi="Arial" w:cs="Arial"/>
          <w:sz w:val="20"/>
          <w:szCs w:val="20"/>
        </w:rPr>
      </w:pPr>
      <w:r w:rsidRPr="00CF5A88">
        <w:rPr>
          <w:rFonts w:ascii="Arial" w:hAnsi="Arial" w:cs="Arial"/>
          <w:sz w:val="20"/>
          <w:szCs w:val="20"/>
        </w:rPr>
        <w:t>ТЕМЫ ЗАНЯТИЙ</w:t>
      </w:r>
    </w:p>
    <w:tbl>
      <w:tblPr>
        <w:tblStyle w:val="-20"/>
        <w:tblW w:w="5000" w:type="pct"/>
        <w:tblLook w:val="0420" w:firstRow="1" w:lastRow="0" w:firstColumn="0" w:lastColumn="0" w:noHBand="0" w:noVBand="1"/>
      </w:tblPr>
      <w:tblGrid>
        <w:gridCol w:w="1458"/>
        <w:gridCol w:w="5310"/>
        <w:gridCol w:w="4248"/>
      </w:tblGrid>
      <w:tr w:rsidR="0052128C" w:rsidRPr="00CF5A88" w:rsidTr="00145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62" w:type="pct"/>
          </w:tcPr>
          <w:p w:rsidR="0052128C" w:rsidRPr="00CF5A88" w:rsidRDefault="004A7B1A" w:rsidP="00591CA1">
            <w:pPr>
              <w:rPr>
                <w:rStyle w:val="af3"/>
                <w:rFonts w:ascii="Arial" w:hAnsi="Arial" w:cs="Arial"/>
                <w:sz w:val="20"/>
                <w:szCs w:val="20"/>
              </w:rPr>
            </w:pPr>
            <w:r w:rsidRPr="00CF5A88">
              <w:rPr>
                <w:rStyle w:val="af3"/>
                <w:rFonts w:ascii="Arial" w:hAnsi="Arial" w:cs="Arial"/>
                <w:sz w:val="20"/>
                <w:szCs w:val="20"/>
              </w:rPr>
              <w:t>Дат</w:t>
            </w:r>
            <w:r w:rsidR="008D5098" w:rsidRPr="00CF5A88">
              <w:rPr>
                <w:rStyle w:val="af3"/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2410" w:type="pct"/>
          </w:tcPr>
          <w:p w:rsidR="0052128C" w:rsidRPr="00CF5A88" w:rsidRDefault="00591CA1" w:rsidP="00591CA1">
            <w:pPr>
              <w:rPr>
                <w:rStyle w:val="af3"/>
                <w:rFonts w:ascii="Arial" w:hAnsi="Arial" w:cs="Arial"/>
                <w:sz w:val="20"/>
                <w:szCs w:val="20"/>
              </w:rPr>
            </w:pPr>
            <w:r w:rsidRPr="00CF5A88">
              <w:rPr>
                <w:rStyle w:val="af3"/>
                <w:rFonts w:ascii="Arial" w:hAnsi="Arial" w:cs="Arial"/>
                <w:sz w:val="20"/>
                <w:szCs w:val="20"/>
              </w:rPr>
              <w:t>Содержание занятия</w:t>
            </w:r>
          </w:p>
        </w:tc>
        <w:tc>
          <w:tcPr>
            <w:tcW w:w="1928" w:type="pct"/>
          </w:tcPr>
          <w:p w:rsidR="0052128C" w:rsidRPr="00CF5A88" w:rsidRDefault="004A7B1A" w:rsidP="00591CA1">
            <w:pPr>
              <w:rPr>
                <w:rStyle w:val="af3"/>
                <w:rFonts w:ascii="Arial" w:hAnsi="Arial" w:cs="Arial"/>
                <w:sz w:val="20"/>
                <w:szCs w:val="20"/>
              </w:rPr>
            </w:pPr>
            <w:r w:rsidRPr="00CF5A88">
              <w:rPr>
                <w:rStyle w:val="af3"/>
                <w:rFonts w:ascii="Arial" w:hAnsi="Arial" w:cs="Arial"/>
                <w:sz w:val="20"/>
                <w:szCs w:val="20"/>
              </w:rPr>
              <w:t>Что делать</w:t>
            </w:r>
            <w:r w:rsidR="00591CA1" w:rsidRPr="00CF5A88">
              <w:rPr>
                <w:rStyle w:val="af3"/>
                <w:rFonts w:ascii="Arial" w:hAnsi="Arial" w:cs="Arial"/>
                <w:sz w:val="20"/>
                <w:szCs w:val="20"/>
              </w:rPr>
              <w:t xml:space="preserve">, сдавать </w:t>
            </w:r>
            <w:r w:rsidRPr="00CF5A88">
              <w:rPr>
                <w:rStyle w:val="af3"/>
                <w:rFonts w:ascii="Arial" w:hAnsi="Arial" w:cs="Arial"/>
                <w:sz w:val="20"/>
                <w:szCs w:val="20"/>
              </w:rPr>
              <w:t xml:space="preserve"> к </w:t>
            </w:r>
            <w:r w:rsidR="00591CA1" w:rsidRPr="00CF5A88">
              <w:rPr>
                <w:rStyle w:val="af3"/>
                <w:rFonts w:ascii="Arial" w:hAnsi="Arial" w:cs="Arial"/>
                <w:sz w:val="20"/>
                <w:szCs w:val="20"/>
              </w:rPr>
              <w:t>этой дате</w:t>
            </w:r>
          </w:p>
        </w:tc>
      </w:tr>
      <w:tr w:rsidR="0052128C" w:rsidRPr="00CF5A88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52128C" w:rsidRPr="00CF5A88" w:rsidRDefault="00EC54CB" w:rsidP="00591C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2410" w:type="pct"/>
          </w:tcPr>
          <w:p w:rsidR="0052128C" w:rsidRPr="00CF5A88" w:rsidRDefault="0046700B" w:rsidP="00EC54CB">
            <w:pPr>
              <w:rPr>
                <w:rFonts w:ascii="Arial" w:hAnsi="Arial" w:cs="Arial"/>
                <w:sz w:val="20"/>
                <w:szCs w:val="20"/>
              </w:rPr>
            </w:pPr>
            <w:r w:rsidRPr="00CF5A88">
              <w:rPr>
                <w:rFonts w:ascii="Arial" w:hAnsi="Arial" w:cs="Arial"/>
                <w:b/>
                <w:sz w:val="20"/>
                <w:szCs w:val="20"/>
              </w:rPr>
              <w:t xml:space="preserve">Тема </w:t>
            </w:r>
            <w:r w:rsidR="00EC54C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F5A8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CF5A88">
              <w:rPr>
                <w:rFonts w:ascii="Arial" w:hAnsi="Arial" w:cs="Arial"/>
                <w:b/>
                <w:iCs/>
                <w:sz w:val="20"/>
                <w:szCs w:val="20"/>
              </w:rPr>
              <w:t>Базовые понятия статистики применительно к исследованиям в образовании. Описательная статистика</w:t>
            </w:r>
          </w:p>
        </w:tc>
        <w:tc>
          <w:tcPr>
            <w:tcW w:w="1928" w:type="pct"/>
          </w:tcPr>
          <w:p w:rsidR="0052128C" w:rsidRPr="00CF5A88" w:rsidRDefault="008653B8" w:rsidP="008653B8">
            <w:pPr>
              <w:rPr>
                <w:rFonts w:ascii="Arial" w:hAnsi="Arial" w:cs="Arial"/>
                <w:sz w:val="20"/>
                <w:szCs w:val="20"/>
              </w:rPr>
            </w:pPr>
            <w:r w:rsidRPr="00CF5A88">
              <w:rPr>
                <w:rFonts w:ascii="Arial" w:hAnsi="Arial" w:cs="Arial"/>
                <w:sz w:val="20"/>
                <w:szCs w:val="20"/>
              </w:rPr>
              <w:t>Выполнить задание, заданное после предыдущей темы</w:t>
            </w:r>
          </w:p>
        </w:tc>
      </w:tr>
      <w:tr w:rsidR="008D5098" w:rsidRPr="00CF5A88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8D5098" w:rsidRPr="00CF5A88" w:rsidRDefault="008D5098" w:rsidP="00591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pct"/>
          </w:tcPr>
          <w:p w:rsidR="008D5098" w:rsidRPr="00CF5A88" w:rsidRDefault="0046700B" w:rsidP="00EC54CB">
            <w:pPr>
              <w:rPr>
                <w:rFonts w:ascii="Arial" w:hAnsi="Arial" w:cs="Arial"/>
                <w:sz w:val="20"/>
                <w:szCs w:val="20"/>
              </w:rPr>
            </w:pPr>
            <w:r w:rsidRPr="00CF5A8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Тема </w:t>
            </w:r>
            <w:r w:rsidR="00EC54C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2. Сравнение </w:t>
            </w:r>
            <w:proofErr w:type="gramStart"/>
            <w:r w:rsidR="00EC54CB">
              <w:rPr>
                <w:rFonts w:ascii="Arial" w:hAnsi="Arial" w:cs="Arial"/>
                <w:b/>
                <w:iCs/>
                <w:sz w:val="20"/>
                <w:szCs w:val="20"/>
              </w:rPr>
              <w:t>средних</w:t>
            </w:r>
            <w:proofErr w:type="gramEnd"/>
            <w:r w:rsidR="00EC54CB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и анализ дисперсии</w:t>
            </w:r>
          </w:p>
        </w:tc>
        <w:tc>
          <w:tcPr>
            <w:tcW w:w="1928" w:type="pct"/>
          </w:tcPr>
          <w:p w:rsidR="008D5098" w:rsidRPr="00CF5A88" w:rsidRDefault="008653B8" w:rsidP="00591CA1">
            <w:pPr>
              <w:rPr>
                <w:rFonts w:ascii="Arial" w:hAnsi="Arial" w:cs="Arial"/>
                <w:sz w:val="20"/>
                <w:szCs w:val="20"/>
              </w:rPr>
            </w:pPr>
            <w:r w:rsidRPr="00CF5A88">
              <w:rPr>
                <w:rFonts w:ascii="Arial" w:hAnsi="Arial" w:cs="Arial"/>
                <w:sz w:val="20"/>
                <w:szCs w:val="20"/>
              </w:rPr>
              <w:t>Выполнить задание, заданное после предыдущей темы</w:t>
            </w:r>
          </w:p>
        </w:tc>
      </w:tr>
      <w:tr w:rsidR="00145C69" w:rsidRPr="00CF5A88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145C69" w:rsidRPr="00CF5A88" w:rsidRDefault="00145C69" w:rsidP="00591C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pct"/>
          </w:tcPr>
          <w:p w:rsidR="00145C69" w:rsidRPr="00CF5A88" w:rsidRDefault="0046700B" w:rsidP="00EC54CB">
            <w:pPr>
              <w:rPr>
                <w:rFonts w:ascii="Arial" w:hAnsi="Arial" w:cs="Arial"/>
                <w:sz w:val="20"/>
                <w:szCs w:val="20"/>
              </w:rPr>
            </w:pPr>
            <w:r w:rsidRPr="00CF5A88">
              <w:rPr>
                <w:rFonts w:ascii="Arial" w:hAnsi="Arial" w:cs="Arial"/>
                <w:b/>
                <w:sz w:val="20"/>
                <w:szCs w:val="20"/>
              </w:rPr>
              <w:t xml:space="preserve">Тема </w:t>
            </w:r>
            <w:r w:rsidR="00EC54C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F5A8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C54CB" w:rsidRPr="00CF5A88">
              <w:rPr>
                <w:rFonts w:ascii="Arial" w:hAnsi="Arial" w:cs="Arial"/>
                <w:b/>
                <w:iCs/>
                <w:sz w:val="20"/>
                <w:szCs w:val="20"/>
              </w:rPr>
              <w:t>Связь переменных, характеристики связи</w:t>
            </w:r>
          </w:p>
        </w:tc>
        <w:tc>
          <w:tcPr>
            <w:tcW w:w="1928" w:type="pct"/>
          </w:tcPr>
          <w:p w:rsidR="00145C69" w:rsidRPr="00CF5A88" w:rsidRDefault="008653B8" w:rsidP="00591CA1">
            <w:pPr>
              <w:rPr>
                <w:rFonts w:ascii="Arial" w:hAnsi="Arial" w:cs="Arial"/>
                <w:sz w:val="20"/>
                <w:szCs w:val="20"/>
              </w:rPr>
            </w:pPr>
            <w:r w:rsidRPr="00CF5A88">
              <w:rPr>
                <w:rFonts w:ascii="Arial" w:hAnsi="Arial" w:cs="Arial"/>
                <w:sz w:val="20"/>
                <w:szCs w:val="20"/>
              </w:rPr>
              <w:t>Выполнить задание, заданное после предыдущей темы</w:t>
            </w:r>
          </w:p>
        </w:tc>
      </w:tr>
      <w:tr w:rsidR="00EC54CB" w:rsidRPr="00CF5A88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EC54CB" w:rsidRDefault="00EC54CB" w:rsidP="00860AE9"/>
        </w:tc>
        <w:tc>
          <w:tcPr>
            <w:tcW w:w="2410" w:type="pct"/>
          </w:tcPr>
          <w:p w:rsidR="00EC54CB" w:rsidRDefault="00EC54CB" w:rsidP="00EC54CB">
            <w:r>
              <w:rPr>
                <w:rFonts w:ascii="Arial" w:eastAsia="Arial" w:hAnsi="Arial" w:cs="Arial"/>
                <w:b/>
                <w:sz w:val="20"/>
                <w:szCs w:val="20"/>
              </w:rPr>
              <w:t>Тема 4. Регрессионный анализ.</w:t>
            </w:r>
            <w:r w:rsidRPr="00CF5A8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CF5A88">
              <w:rPr>
                <w:rFonts w:ascii="Arial" w:hAnsi="Arial" w:cs="Arial"/>
                <w:b/>
                <w:iCs/>
                <w:sz w:val="20"/>
                <w:szCs w:val="20"/>
              </w:rPr>
              <w:t>Интерпретация результатов исследований в образовании, выполненных с использованием регрессионного анализа</w:t>
            </w:r>
          </w:p>
        </w:tc>
        <w:tc>
          <w:tcPr>
            <w:tcW w:w="1928" w:type="pct"/>
          </w:tcPr>
          <w:p w:rsidR="00EC54CB" w:rsidRDefault="00EC54CB" w:rsidP="00860AE9">
            <w:r w:rsidRPr="00C02556">
              <w:rPr>
                <w:rFonts w:ascii="Arial" w:eastAsia="Arial" w:hAnsi="Arial" w:cs="Arial"/>
                <w:sz w:val="20"/>
                <w:szCs w:val="20"/>
              </w:rPr>
              <w:t>Выполнить задание, заданное после предыдущей темы</w:t>
            </w:r>
          </w:p>
        </w:tc>
      </w:tr>
      <w:tr w:rsidR="00EC54CB" w:rsidRPr="00CF5A88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EC54CB" w:rsidRDefault="00EC54CB" w:rsidP="00860AE9"/>
        </w:tc>
        <w:tc>
          <w:tcPr>
            <w:tcW w:w="2410" w:type="pct"/>
          </w:tcPr>
          <w:p w:rsidR="00EC54CB" w:rsidRDefault="00EC54CB" w:rsidP="00EC54CB">
            <w:r>
              <w:rPr>
                <w:rFonts w:ascii="Arial" w:eastAsia="Arial" w:hAnsi="Arial" w:cs="Arial"/>
                <w:b/>
                <w:sz w:val="20"/>
                <w:szCs w:val="20"/>
              </w:rPr>
              <w:t>Тема 5. Логистическая регрессия</w:t>
            </w:r>
          </w:p>
        </w:tc>
        <w:tc>
          <w:tcPr>
            <w:tcW w:w="1928" w:type="pct"/>
          </w:tcPr>
          <w:p w:rsidR="00EC54CB" w:rsidRPr="00C02556" w:rsidRDefault="00EC54CB" w:rsidP="00860AE9">
            <w:r w:rsidRPr="00C02556">
              <w:rPr>
                <w:rFonts w:ascii="Arial" w:eastAsia="Arial" w:hAnsi="Arial" w:cs="Arial"/>
                <w:sz w:val="20"/>
                <w:szCs w:val="20"/>
              </w:rPr>
              <w:t>Выполнить задание, заданное после предыдущей темы</w:t>
            </w:r>
          </w:p>
        </w:tc>
      </w:tr>
      <w:tr w:rsidR="00EC54CB" w:rsidRPr="00CF5A88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EC54CB" w:rsidRDefault="00EC54CB" w:rsidP="00860AE9"/>
        </w:tc>
        <w:tc>
          <w:tcPr>
            <w:tcW w:w="2410" w:type="pct"/>
          </w:tcPr>
          <w:p w:rsidR="00EC54CB" w:rsidRPr="00C02556" w:rsidRDefault="00EC54CB" w:rsidP="00496DE7">
            <w:r w:rsidRPr="00C02556">
              <w:rPr>
                <w:rFonts w:ascii="Arial" w:eastAsia="Arial" w:hAnsi="Arial" w:cs="Arial"/>
                <w:b/>
                <w:sz w:val="20"/>
                <w:szCs w:val="20"/>
              </w:rPr>
              <w:t>Тема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6</w:t>
            </w:r>
            <w:r w:rsidRPr="00C02556">
              <w:rPr>
                <w:rFonts w:ascii="Arial" w:eastAsia="Arial" w:hAnsi="Arial" w:cs="Arial"/>
                <w:b/>
                <w:sz w:val="20"/>
                <w:szCs w:val="20"/>
              </w:rPr>
              <w:t xml:space="preserve">. Факторный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анализ. </w:t>
            </w:r>
          </w:p>
        </w:tc>
        <w:tc>
          <w:tcPr>
            <w:tcW w:w="1928" w:type="pct"/>
          </w:tcPr>
          <w:p w:rsidR="00EC54CB" w:rsidRPr="00C02556" w:rsidRDefault="00EC54CB" w:rsidP="00860AE9">
            <w:r w:rsidRPr="00C02556">
              <w:rPr>
                <w:rFonts w:ascii="Arial" w:eastAsia="Arial" w:hAnsi="Arial" w:cs="Arial"/>
                <w:sz w:val="20"/>
                <w:szCs w:val="20"/>
              </w:rPr>
              <w:t>Выполнить задание, заданное после предыдущей темы</w:t>
            </w:r>
          </w:p>
        </w:tc>
      </w:tr>
      <w:tr w:rsidR="00EC54CB" w:rsidRPr="00CF5A88" w:rsidTr="008D50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62" w:type="pct"/>
          </w:tcPr>
          <w:p w:rsidR="00EC54CB" w:rsidRDefault="00EC54CB" w:rsidP="00860AE9"/>
        </w:tc>
        <w:tc>
          <w:tcPr>
            <w:tcW w:w="2410" w:type="pct"/>
          </w:tcPr>
          <w:p w:rsidR="00EC54CB" w:rsidRDefault="00EC54CB" w:rsidP="00EC54CB">
            <w:r>
              <w:rPr>
                <w:rFonts w:ascii="Arial" w:eastAsia="Arial" w:hAnsi="Arial" w:cs="Arial"/>
                <w:b/>
                <w:sz w:val="20"/>
                <w:szCs w:val="20"/>
              </w:rPr>
              <w:t>Тема 7. Кластерный анализ</w:t>
            </w:r>
          </w:p>
        </w:tc>
        <w:tc>
          <w:tcPr>
            <w:tcW w:w="1928" w:type="pct"/>
          </w:tcPr>
          <w:p w:rsidR="00EC54CB" w:rsidRPr="00C02556" w:rsidRDefault="00EC54CB" w:rsidP="00860AE9">
            <w:r w:rsidRPr="00C02556">
              <w:rPr>
                <w:rFonts w:ascii="Arial" w:eastAsia="Arial" w:hAnsi="Arial" w:cs="Arial"/>
                <w:sz w:val="20"/>
                <w:szCs w:val="20"/>
              </w:rPr>
              <w:t>Выполнить задание, заданное после предыдущей темы</w:t>
            </w:r>
          </w:p>
        </w:tc>
      </w:tr>
      <w:tr w:rsidR="00EC54CB" w:rsidRPr="00CF5A88" w:rsidTr="008D50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62" w:type="pct"/>
          </w:tcPr>
          <w:p w:rsidR="00EC54CB" w:rsidRDefault="00EC54CB" w:rsidP="00860AE9"/>
        </w:tc>
        <w:tc>
          <w:tcPr>
            <w:tcW w:w="2410" w:type="pct"/>
          </w:tcPr>
          <w:p w:rsidR="00EC54CB" w:rsidRDefault="00EC54CB" w:rsidP="00860AE9">
            <w:bookmarkStart w:id="2" w:name="h.30j0zll" w:colFirst="0" w:colLast="0"/>
            <w:bookmarkEnd w:id="2"/>
            <w:r>
              <w:rPr>
                <w:rFonts w:ascii="Arial" w:eastAsia="Arial" w:hAnsi="Arial" w:cs="Arial"/>
                <w:b/>
                <w:sz w:val="20"/>
                <w:szCs w:val="20"/>
              </w:rPr>
              <w:t>Контрольная работа</w:t>
            </w:r>
          </w:p>
        </w:tc>
        <w:tc>
          <w:tcPr>
            <w:tcW w:w="1928" w:type="pct"/>
          </w:tcPr>
          <w:p w:rsidR="00EC54CB" w:rsidRDefault="00EC54CB" w:rsidP="00860AE9">
            <w:r w:rsidRPr="00C02556">
              <w:rPr>
                <w:rFonts w:ascii="Arial" w:eastAsia="Arial" w:hAnsi="Arial" w:cs="Arial"/>
                <w:sz w:val="20"/>
                <w:szCs w:val="20"/>
              </w:rPr>
              <w:t xml:space="preserve">Подготовка данных к анализу, представление описательной статистики и анализ данных. </w:t>
            </w:r>
            <w:r>
              <w:rPr>
                <w:rFonts w:ascii="Arial" w:eastAsia="Arial" w:hAnsi="Arial" w:cs="Arial"/>
                <w:sz w:val="20"/>
                <w:szCs w:val="20"/>
              </w:rPr>
              <w:t>Интерпретация полученных результатов в виде текста – до 0.5 стр.</w:t>
            </w:r>
          </w:p>
        </w:tc>
      </w:tr>
    </w:tbl>
    <w:p w:rsidR="008653B8" w:rsidRPr="00CF5A88" w:rsidRDefault="008653B8" w:rsidP="008653B8">
      <w:pPr>
        <w:pStyle w:val="5"/>
        <w:rPr>
          <w:rFonts w:ascii="Arial" w:hAnsi="Arial" w:cs="Arial"/>
          <w:sz w:val="20"/>
          <w:szCs w:val="20"/>
        </w:rPr>
      </w:pPr>
      <w:r w:rsidRPr="00CF5A88">
        <w:rPr>
          <w:rFonts w:ascii="Arial" w:hAnsi="Arial" w:cs="Arial"/>
          <w:sz w:val="20"/>
          <w:szCs w:val="20"/>
        </w:rPr>
        <w:lastRenderedPageBreak/>
        <w:t>оценка</w:t>
      </w:r>
    </w:p>
    <w:tbl>
      <w:tblPr>
        <w:tblStyle w:val="-20"/>
        <w:tblW w:w="3563" w:type="pct"/>
        <w:tblLook w:val="0420" w:firstRow="1" w:lastRow="0" w:firstColumn="0" w:lastColumn="0" w:noHBand="0" w:noVBand="1"/>
      </w:tblPr>
      <w:tblGrid>
        <w:gridCol w:w="5638"/>
        <w:gridCol w:w="2212"/>
      </w:tblGrid>
      <w:tr w:rsidR="008653B8" w:rsidRPr="00CF5A88" w:rsidTr="00875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591" w:type="pct"/>
          </w:tcPr>
          <w:p w:rsidR="008653B8" w:rsidRPr="00CF5A88" w:rsidRDefault="008653B8" w:rsidP="00875970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F5A88">
              <w:rPr>
                <w:rStyle w:val="af3"/>
                <w:rFonts w:ascii="Arial" w:hAnsi="Arial" w:cs="Arial"/>
                <w:sz w:val="20"/>
                <w:szCs w:val="20"/>
              </w:rPr>
              <w:t>Требование</w:t>
            </w:r>
          </w:p>
        </w:tc>
        <w:tc>
          <w:tcPr>
            <w:tcW w:w="0" w:type="auto"/>
          </w:tcPr>
          <w:p w:rsidR="008653B8" w:rsidRPr="00CF5A88" w:rsidRDefault="00496DE7" w:rsidP="00875970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f3"/>
                <w:rFonts w:ascii="Arial" w:hAnsi="Arial" w:cs="Arial"/>
                <w:sz w:val="20"/>
                <w:szCs w:val="20"/>
              </w:rPr>
              <w:t>Вес</w:t>
            </w:r>
          </w:p>
        </w:tc>
      </w:tr>
      <w:tr w:rsidR="008653B8" w:rsidRPr="00CF5A88" w:rsidTr="0087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</w:tcPr>
          <w:p w:rsidR="008653B8" w:rsidRPr="00CF5A88" w:rsidRDefault="008653B8" w:rsidP="00875970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F5A88">
              <w:rPr>
                <w:rFonts w:ascii="Arial" w:hAnsi="Arial" w:cs="Arial"/>
                <w:sz w:val="20"/>
                <w:szCs w:val="20"/>
              </w:rPr>
              <w:t>Активное участие в дискуссиях в аудитории</w:t>
            </w:r>
          </w:p>
        </w:tc>
        <w:tc>
          <w:tcPr>
            <w:tcW w:w="0" w:type="auto"/>
          </w:tcPr>
          <w:p w:rsidR="008653B8" w:rsidRPr="00CF5A88" w:rsidRDefault="00517229" w:rsidP="00875970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8653B8" w:rsidRPr="00CF5A88" w:rsidTr="008759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591" w:type="pct"/>
          </w:tcPr>
          <w:p w:rsidR="008653B8" w:rsidRPr="00CF5A88" w:rsidRDefault="008653B8" w:rsidP="00517229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F5A88">
              <w:rPr>
                <w:rFonts w:ascii="Arial" w:hAnsi="Arial" w:cs="Arial"/>
                <w:sz w:val="20"/>
                <w:szCs w:val="20"/>
              </w:rPr>
              <w:t>Домашн</w:t>
            </w:r>
            <w:r w:rsidR="00517229">
              <w:rPr>
                <w:rFonts w:ascii="Arial" w:hAnsi="Arial" w:cs="Arial"/>
                <w:sz w:val="20"/>
                <w:szCs w:val="20"/>
              </w:rPr>
              <w:t>и</w:t>
            </w:r>
            <w:r w:rsidRPr="00CF5A88">
              <w:rPr>
                <w:rFonts w:ascii="Arial" w:hAnsi="Arial" w:cs="Arial"/>
                <w:sz w:val="20"/>
                <w:szCs w:val="20"/>
              </w:rPr>
              <w:t>е задани</w:t>
            </w:r>
            <w:r w:rsidR="00517229"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0" w:type="auto"/>
          </w:tcPr>
          <w:p w:rsidR="008653B8" w:rsidRPr="00CF5A88" w:rsidRDefault="00517229" w:rsidP="00875970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</w:tr>
      <w:tr w:rsidR="008653B8" w:rsidRPr="00CF5A88" w:rsidTr="0087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</w:tcPr>
          <w:p w:rsidR="008653B8" w:rsidRPr="00CF5A88" w:rsidRDefault="00CF5A88" w:rsidP="00875970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Контрольная работа</w:t>
            </w:r>
          </w:p>
        </w:tc>
        <w:tc>
          <w:tcPr>
            <w:tcW w:w="0" w:type="auto"/>
          </w:tcPr>
          <w:p w:rsidR="008653B8" w:rsidRPr="00CF5A88" w:rsidRDefault="00517229" w:rsidP="00875970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</w:tbl>
    <w:p w:rsidR="008653B8" w:rsidRPr="00CF5A88" w:rsidRDefault="008653B8" w:rsidP="008653B8">
      <w:pPr>
        <w:spacing w:after="0" w:line="26" w:lineRule="atLeast"/>
        <w:rPr>
          <w:rFonts w:ascii="Arial" w:hAnsi="Arial" w:cs="Arial"/>
          <w:sz w:val="20"/>
          <w:szCs w:val="20"/>
        </w:rPr>
      </w:pPr>
    </w:p>
    <w:p w:rsidR="00193E32" w:rsidRPr="00CF5A88" w:rsidRDefault="00193E32" w:rsidP="00591CA1">
      <w:pPr>
        <w:pStyle w:val="5"/>
        <w:rPr>
          <w:rFonts w:ascii="Arial" w:hAnsi="Arial" w:cs="Arial"/>
          <w:sz w:val="20"/>
          <w:szCs w:val="20"/>
        </w:rPr>
      </w:pPr>
      <w:r w:rsidRPr="00CF5A88">
        <w:rPr>
          <w:rFonts w:ascii="Arial" w:hAnsi="Arial" w:cs="Arial"/>
          <w:sz w:val="20"/>
          <w:szCs w:val="20"/>
        </w:rPr>
        <w:t>Описание заданий</w:t>
      </w:r>
    </w:p>
    <w:p w:rsidR="00BD788F" w:rsidRPr="00CF5A88" w:rsidRDefault="008653B8" w:rsidP="00231C66">
      <w:pPr>
        <w:pStyle w:val="a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F5A88">
        <w:rPr>
          <w:rFonts w:ascii="Arial" w:hAnsi="Arial" w:cs="Arial"/>
          <w:sz w:val="20"/>
          <w:szCs w:val="20"/>
        </w:rPr>
        <w:t>Самостоятельная работа слушател</w:t>
      </w:r>
      <w:bookmarkStart w:id="3" w:name="_GoBack"/>
      <w:bookmarkEnd w:id="3"/>
      <w:r w:rsidRPr="00CF5A88">
        <w:rPr>
          <w:rFonts w:ascii="Arial" w:hAnsi="Arial" w:cs="Arial"/>
          <w:sz w:val="20"/>
          <w:szCs w:val="20"/>
        </w:rPr>
        <w:t xml:space="preserve">ей включает три типа заданий: а) освоение теоретической литературы, б) ознакомление с примерами анализа выполненного в области образования, в) самостоятельная работа с данными, собранными в ходе международных мониторингов качества образования или в результате исследования в области образования и интерпретация полученных результатов. </w:t>
      </w:r>
      <w:r w:rsidR="00CF5A88" w:rsidRPr="00CF5A88">
        <w:rPr>
          <w:rFonts w:ascii="Arial" w:hAnsi="Arial" w:cs="Arial"/>
          <w:sz w:val="20"/>
          <w:szCs w:val="20"/>
        </w:rPr>
        <w:t xml:space="preserve">Источники по статистике и анализу данных представлены в разделе «Список обязательной литературы». </w:t>
      </w:r>
      <w:r w:rsidRPr="00CF5A88">
        <w:rPr>
          <w:rFonts w:ascii="Arial" w:hAnsi="Arial" w:cs="Arial"/>
          <w:sz w:val="20"/>
          <w:szCs w:val="20"/>
        </w:rPr>
        <w:t xml:space="preserve">Последние </w:t>
      </w:r>
      <w:r w:rsidR="00CF5A88" w:rsidRPr="00CF5A88">
        <w:rPr>
          <w:rFonts w:ascii="Arial" w:hAnsi="Arial" w:cs="Arial"/>
          <w:sz w:val="20"/>
          <w:szCs w:val="20"/>
        </w:rPr>
        <w:t xml:space="preserve">два типа заданий описаны ниже. </w:t>
      </w:r>
    </w:p>
    <w:p w:rsidR="00CF5A88" w:rsidRDefault="00CF5A88" w:rsidP="004C403A">
      <w:pPr>
        <w:pStyle w:val="a"/>
        <w:numPr>
          <w:ilvl w:val="0"/>
          <w:numId w:val="0"/>
        </w:numPr>
        <w:spacing w:after="60"/>
        <w:rPr>
          <w:rFonts w:ascii="Arial" w:hAnsi="Arial" w:cs="Arial"/>
          <w:b/>
          <w:sz w:val="20"/>
          <w:szCs w:val="20"/>
        </w:rPr>
      </w:pPr>
    </w:p>
    <w:p w:rsidR="004C403A" w:rsidRPr="00CF5A88" w:rsidRDefault="00231C66" w:rsidP="004C403A">
      <w:pPr>
        <w:pStyle w:val="a"/>
        <w:numPr>
          <w:ilvl w:val="0"/>
          <w:numId w:val="0"/>
        </w:numPr>
        <w:spacing w:after="60"/>
        <w:rPr>
          <w:rFonts w:ascii="Arial" w:hAnsi="Arial" w:cs="Arial"/>
          <w:b/>
          <w:sz w:val="20"/>
          <w:szCs w:val="20"/>
        </w:rPr>
      </w:pPr>
      <w:r w:rsidRPr="00CF5A88">
        <w:rPr>
          <w:rFonts w:ascii="Arial" w:hAnsi="Arial" w:cs="Arial"/>
          <w:b/>
          <w:sz w:val="20"/>
          <w:szCs w:val="20"/>
        </w:rPr>
        <w:t xml:space="preserve">Тема 1. </w:t>
      </w:r>
      <w:r w:rsidR="00EC54CB" w:rsidRPr="00CF5A88">
        <w:rPr>
          <w:rFonts w:ascii="Arial" w:hAnsi="Arial" w:cs="Arial"/>
          <w:b/>
          <w:iCs/>
          <w:sz w:val="20"/>
          <w:szCs w:val="20"/>
        </w:rPr>
        <w:t>Базовые понятия статистики применительно к исследованиям в образовании. Описательная статистика</w:t>
      </w:r>
    </w:p>
    <w:p w:rsidR="00EC54CB" w:rsidRPr="00CF5A88" w:rsidRDefault="00EC54CB" w:rsidP="00EC54CB">
      <w:pPr>
        <w:pStyle w:val="a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F5A88">
        <w:rPr>
          <w:rFonts w:ascii="Arial" w:hAnsi="Arial" w:cs="Arial"/>
          <w:sz w:val="20"/>
          <w:szCs w:val="20"/>
        </w:rPr>
        <w:t xml:space="preserve">Проанализировать один из отчетов о результатах </w:t>
      </w:r>
      <w:r w:rsidRPr="00CF5A88">
        <w:rPr>
          <w:rFonts w:ascii="Arial" w:hAnsi="Arial" w:cs="Arial"/>
          <w:sz w:val="20"/>
          <w:szCs w:val="20"/>
          <w:lang w:val="en-US"/>
        </w:rPr>
        <w:t>TIMSS</w:t>
      </w:r>
      <w:r w:rsidRPr="00CF5A88">
        <w:rPr>
          <w:rFonts w:ascii="Arial" w:hAnsi="Arial" w:cs="Arial"/>
          <w:sz w:val="20"/>
          <w:szCs w:val="20"/>
        </w:rPr>
        <w:t xml:space="preserve"> 2011 или </w:t>
      </w:r>
      <w:r w:rsidRPr="00CF5A88">
        <w:rPr>
          <w:rFonts w:ascii="Arial" w:hAnsi="Arial" w:cs="Arial"/>
          <w:sz w:val="20"/>
          <w:szCs w:val="20"/>
          <w:lang w:val="en-US"/>
        </w:rPr>
        <w:t>PISA</w:t>
      </w:r>
      <w:r w:rsidRPr="00CF5A88">
        <w:rPr>
          <w:rFonts w:ascii="Arial" w:hAnsi="Arial" w:cs="Arial"/>
          <w:sz w:val="20"/>
          <w:szCs w:val="20"/>
        </w:rPr>
        <w:t xml:space="preserve"> 2012 (на выбор слушателя). Охарактеризовать результаты России с использованием мер центральной тенденции и разброса – в сопоставлении с другими странами. О чем говорят результаты? Объем до </w:t>
      </w:r>
      <w:r>
        <w:rPr>
          <w:rFonts w:ascii="Arial" w:hAnsi="Arial" w:cs="Arial"/>
          <w:sz w:val="20"/>
          <w:szCs w:val="20"/>
        </w:rPr>
        <w:t>0,5</w:t>
      </w:r>
      <w:r w:rsidRPr="00CF5A88">
        <w:rPr>
          <w:rFonts w:ascii="Arial" w:hAnsi="Arial" w:cs="Arial"/>
          <w:sz w:val="20"/>
          <w:szCs w:val="20"/>
        </w:rPr>
        <w:t xml:space="preserve"> страницы. </w:t>
      </w:r>
    </w:p>
    <w:p w:rsidR="00EC54CB" w:rsidRPr="00CF5A88" w:rsidRDefault="00EC54CB" w:rsidP="00EC54CB">
      <w:pPr>
        <w:pStyle w:val="a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CF5A88">
        <w:rPr>
          <w:rFonts w:ascii="Arial" w:hAnsi="Arial" w:cs="Arial"/>
          <w:sz w:val="20"/>
          <w:szCs w:val="20"/>
        </w:rPr>
        <w:t>Создать таблицу с описательными статистиками для переменных, отобранных при прохождении темы 1. Охарактеризовать шкалы отобранных перем</w:t>
      </w:r>
      <w:r>
        <w:rPr>
          <w:rFonts w:ascii="Arial" w:hAnsi="Arial" w:cs="Arial"/>
          <w:sz w:val="20"/>
          <w:szCs w:val="20"/>
        </w:rPr>
        <w:t>е</w:t>
      </w:r>
      <w:r w:rsidRPr="00CF5A88">
        <w:rPr>
          <w:rFonts w:ascii="Arial" w:hAnsi="Arial" w:cs="Arial"/>
          <w:sz w:val="20"/>
          <w:szCs w:val="20"/>
        </w:rPr>
        <w:t>нных.</w:t>
      </w:r>
    </w:p>
    <w:p w:rsidR="004C403A" w:rsidRPr="00CF5A88" w:rsidRDefault="004C403A" w:rsidP="00231C66">
      <w:pPr>
        <w:pStyle w:val="a"/>
        <w:numPr>
          <w:ilvl w:val="0"/>
          <w:numId w:val="0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231C66" w:rsidRPr="00CF5A88" w:rsidRDefault="004C403A" w:rsidP="00231C66">
      <w:pPr>
        <w:pStyle w:val="a"/>
        <w:numPr>
          <w:ilvl w:val="0"/>
          <w:numId w:val="0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CF5A88">
        <w:rPr>
          <w:rFonts w:ascii="Arial" w:hAnsi="Arial" w:cs="Arial"/>
          <w:b/>
          <w:sz w:val="20"/>
          <w:szCs w:val="20"/>
        </w:rPr>
        <w:t xml:space="preserve">Тема 2. </w:t>
      </w:r>
      <w:r w:rsidR="00EC54CB">
        <w:rPr>
          <w:rFonts w:ascii="Arial" w:hAnsi="Arial" w:cs="Arial"/>
          <w:b/>
          <w:iCs/>
          <w:sz w:val="20"/>
          <w:szCs w:val="20"/>
        </w:rPr>
        <w:t xml:space="preserve">Сравнение </w:t>
      </w:r>
      <w:proofErr w:type="gramStart"/>
      <w:r w:rsidR="00EC54CB">
        <w:rPr>
          <w:rFonts w:ascii="Arial" w:hAnsi="Arial" w:cs="Arial"/>
          <w:b/>
          <w:iCs/>
          <w:sz w:val="20"/>
          <w:szCs w:val="20"/>
        </w:rPr>
        <w:t>средних</w:t>
      </w:r>
      <w:proofErr w:type="gramEnd"/>
      <w:r w:rsidR="00EC54CB">
        <w:rPr>
          <w:rFonts w:ascii="Arial" w:hAnsi="Arial" w:cs="Arial"/>
          <w:b/>
          <w:iCs/>
          <w:sz w:val="20"/>
          <w:szCs w:val="20"/>
        </w:rPr>
        <w:t xml:space="preserve"> и анализ дисперсии</w:t>
      </w:r>
    </w:p>
    <w:p w:rsidR="00EC54CB" w:rsidRPr="00CF5A88" w:rsidRDefault="00EC54CB" w:rsidP="00EC54CB">
      <w:pPr>
        <w:rPr>
          <w:rFonts w:ascii="Arial" w:hAnsi="Arial" w:cs="Arial"/>
          <w:sz w:val="20"/>
          <w:szCs w:val="20"/>
        </w:rPr>
      </w:pPr>
      <w:r w:rsidRPr="00CF5A88">
        <w:rPr>
          <w:rFonts w:ascii="Arial" w:hAnsi="Arial" w:cs="Arial"/>
          <w:sz w:val="20"/>
          <w:szCs w:val="20"/>
        </w:rPr>
        <w:t>Проанализировать одну из прочитанных книг или статей</w:t>
      </w:r>
      <w:r>
        <w:rPr>
          <w:rFonts w:ascii="Arial" w:hAnsi="Arial" w:cs="Arial"/>
          <w:sz w:val="20"/>
          <w:szCs w:val="20"/>
        </w:rPr>
        <w:t xml:space="preserve"> с результатами дисперсионного анализа в образовании.</w:t>
      </w:r>
      <w:r>
        <w:rPr>
          <w:rFonts w:ascii="Arial" w:hAnsi="Arial" w:cs="Arial"/>
          <w:sz w:val="20"/>
          <w:szCs w:val="20"/>
        </w:rPr>
        <w:t xml:space="preserve"> </w:t>
      </w:r>
      <w:r w:rsidRPr="00CF5A88">
        <w:rPr>
          <w:rFonts w:ascii="Arial" w:hAnsi="Arial" w:cs="Arial"/>
          <w:sz w:val="20"/>
          <w:szCs w:val="20"/>
        </w:rPr>
        <w:t>Выполнить анализ. Интерпретировать результаты. Объем – 0,5 страниц</w:t>
      </w:r>
    </w:p>
    <w:p w:rsidR="00231C66" w:rsidRPr="00CF5A88" w:rsidRDefault="004C403A" w:rsidP="00231C66">
      <w:pPr>
        <w:pStyle w:val="a"/>
        <w:numPr>
          <w:ilvl w:val="0"/>
          <w:numId w:val="0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CF5A88">
        <w:rPr>
          <w:rFonts w:ascii="Arial" w:hAnsi="Arial" w:cs="Arial"/>
          <w:b/>
          <w:iCs/>
          <w:sz w:val="20"/>
          <w:szCs w:val="20"/>
        </w:rPr>
        <w:t xml:space="preserve">Тема </w:t>
      </w:r>
      <w:r w:rsidR="00EC54CB">
        <w:rPr>
          <w:rFonts w:ascii="Arial" w:hAnsi="Arial" w:cs="Arial"/>
          <w:b/>
          <w:iCs/>
          <w:sz w:val="20"/>
          <w:szCs w:val="20"/>
        </w:rPr>
        <w:t>3</w:t>
      </w:r>
      <w:r w:rsidRPr="00CF5A88">
        <w:rPr>
          <w:rFonts w:ascii="Arial" w:hAnsi="Arial" w:cs="Arial"/>
          <w:b/>
          <w:iCs/>
          <w:sz w:val="20"/>
          <w:szCs w:val="20"/>
        </w:rPr>
        <w:t xml:space="preserve">. </w:t>
      </w:r>
      <w:r w:rsidR="00EC54CB" w:rsidRPr="00CF5A88">
        <w:rPr>
          <w:rFonts w:ascii="Arial" w:hAnsi="Arial" w:cs="Arial"/>
          <w:b/>
          <w:iCs/>
          <w:sz w:val="20"/>
          <w:szCs w:val="20"/>
        </w:rPr>
        <w:t>Связь переменных, характеристики связи</w:t>
      </w:r>
    </w:p>
    <w:p w:rsidR="00EC54CB" w:rsidRPr="00CF5A88" w:rsidRDefault="00EC54CB" w:rsidP="00EC54CB">
      <w:pPr>
        <w:rPr>
          <w:rFonts w:ascii="Arial" w:hAnsi="Arial" w:cs="Arial"/>
          <w:sz w:val="20"/>
          <w:szCs w:val="20"/>
        </w:rPr>
      </w:pPr>
      <w:r w:rsidRPr="00CF5A88">
        <w:rPr>
          <w:rFonts w:ascii="Arial" w:hAnsi="Arial" w:cs="Arial"/>
          <w:sz w:val="20"/>
          <w:szCs w:val="20"/>
        </w:rPr>
        <w:t>По одной из прочитанных книг или статей (из списка рекомендованных или других статей с результатами «количественного» исследования – на выбор слушателя), содержащих описание связи переменных в образовании, дать интерпретацию результатов исследования: какие задачи исследования? Какие переменные и шкалы? Каковы характеристики связи переменных? О чем говорит обнаруженная связь между переменными? Объем 0,5 – 1 страница</w:t>
      </w:r>
      <w:r>
        <w:rPr>
          <w:rFonts w:ascii="Arial" w:hAnsi="Arial" w:cs="Arial"/>
          <w:sz w:val="20"/>
          <w:szCs w:val="20"/>
        </w:rPr>
        <w:t xml:space="preserve">. </w:t>
      </w:r>
      <w:r w:rsidRPr="00CF5A88"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П</w:t>
      </w:r>
      <w:r w:rsidRPr="008E2715"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остроить матрицу корреляций переменн</w:t>
      </w:r>
      <w:r w:rsidRPr="00CF5A88"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ых</w:t>
      </w:r>
      <w:r w:rsidRPr="008E2715"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, показать значимость</w:t>
      </w:r>
      <w:r w:rsidRPr="00CF5A88"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. Интерпретировать результаты.</w:t>
      </w:r>
    </w:p>
    <w:p w:rsidR="00231C66" w:rsidRPr="00CF5A88" w:rsidRDefault="00231C66" w:rsidP="00231C66">
      <w:pPr>
        <w:pStyle w:val="a"/>
        <w:numPr>
          <w:ilvl w:val="0"/>
          <w:numId w:val="0"/>
        </w:numPr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CF5A88">
        <w:rPr>
          <w:rFonts w:ascii="Arial" w:hAnsi="Arial" w:cs="Arial"/>
          <w:b/>
          <w:sz w:val="20"/>
          <w:szCs w:val="20"/>
        </w:rPr>
        <w:t xml:space="preserve">Тема </w:t>
      </w:r>
      <w:r w:rsidR="00EC54CB">
        <w:rPr>
          <w:rFonts w:ascii="Arial" w:hAnsi="Arial" w:cs="Arial"/>
          <w:b/>
          <w:sz w:val="20"/>
          <w:szCs w:val="20"/>
        </w:rPr>
        <w:t>4</w:t>
      </w:r>
      <w:r w:rsidRPr="00CF5A88">
        <w:rPr>
          <w:rFonts w:ascii="Arial" w:hAnsi="Arial" w:cs="Arial"/>
          <w:b/>
          <w:sz w:val="20"/>
          <w:szCs w:val="20"/>
        </w:rPr>
        <w:t xml:space="preserve">. </w:t>
      </w:r>
      <w:r w:rsidR="00EC54CB">
        <w:rPr>
          <w:rFonts w:ascii="Arial" w:eastAsia="Arial" w:hAnsi="Arial" w:cs="Arial"/>
          <w:b/>
          <w:sz w:val="20"/>
          <w:szCs w:val="20"/>
        </w:rPr>
        <w:t>Регрессионный анализ.</w:t>
      </w:r>
      <w:r w:rsidR="00EC54CB" w:rsidRPr="00EC54CB">
        <w:rPr>
          <w:rFonts w:ascii="Arial" w:hAnsi="Arial" w:cs="Arial"/>
          <w:b/>
          <w:iCs/>
          <w:sz w:val="20"/>
          <w:szCs w:val="20"/>
        </w:rPr>
        <w:t xml:space="preserve"> </w:t>
      </w:r>
      <w:r w:rsidR="00EC54CB" w:rsidRPr="00CF5A88">
        <w:rPr>
          <w:rFonts w:ascii="Arial" w:hAnsi="Arial" w:cs="Arial"/>
          <w:b/>
          <w:iCs/>
          <w:sz w:val="20"/>
          <w:szCs w:val="20"/>
        </w:rPr>
        <w:t>Интерпретация результатов исследований в образовании, выполненных с использованием регрессионного анализа</w:t>
      </w:r>
    </w:p>
    <w:p w:rsidR="00EC54CB" w:rsidRPr="00CF5A88" w:rsidRDefault="00EC54CB" w:rsidP="00EC54CB">
      <w:pPr>
        <w:rPr>
          <w:rFonts w:ascii="Arial" w:hAnsi="Arial" w:cs="Arial"/>
          <w:sz w:val="20"/>
          <w:szCs w:val="20"/>
        </w:rPr>
      </w:pPr>
      <w:r w:rsidRPr="00CF5A88">
        <w:rPr>
          <w:rFonts w:ascii="Arial" w:hAnsi="Arial" w:cs="Arial"/>
          <w:sz w:val="20"/>
          <w:szCs w:val="20"/>
        </w:rPr>
        <w:t>По одной из прочитанных книг или статей (из списка рекомендованных или других статей с результатами «количественного» исследования – на выбор слушателя), содержащих описание результатов регрессионного анализа, дать интерпретацию: какие задачи исследования? Какие переменные и шкалы? О чем говорят результаты анализа? Какие ограничения для выводов о связи переменных нужно учитывать? Можно ли перенести выводы на генеральную совокупность? Объем 0,5 – 1 страница</w:t>
      </w:r>
    </w:p>
    <w:p w:rsidR="00EC54CB" w:rsidRPr="008E2715" w:rsidRDefault="00EC54CB" w:rsidP="00EC54CB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</w:pPr>
      <w:r w:rsidRPr="00CF5A88"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П</w:t>
      </w:r>
      <w:r w:rsidRPr="008E2715"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 xml:space="preserve">остроить </w:t>
      </w:r>
      <w:r w:rsidRPr="00CF5A88"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точечную диаграмму</w:t>
      </w:r>
      <w:r w:rsidRPr="008E2715"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 xml:space="preserve"> </w:t>
      </w:r>
      <w:proofErr w:type="gramStart"/>
      <w:r w:rsidRPr="008E2715"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зависимой</w:t>
      </w:r>
      <w:proofErr w:type="gramEnd"/>
      <w:r w:rsidRPr="008E2715"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 xml:space="preserve"> и независи</w:t>
      </w:r>
      <w:r w:rsidRPr="00CF5A88"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 xml:space="preserve">мых переменных - </w:t>
      </w:r>
      <w:r w:rsidRPr="008E2715"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с регрессионной прямой</w:t>
      </w:r>
      <w:r w:rsidRPr="00CF5A88"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. Интерпретировать график. В</w:t>
      </w:r>
      <w:r w:rsidRPr="008E2715"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ыполнить регрессионный анализ</w:t>
      </w:r>
      <w:r w:rsidRPr="00CF5A88"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. Интерпретировать результаты.</w:t>
      </w:r>
    </w:p>
    <w:p w:rsidR="00231C66" w:rsidRPr="00CF5A88" w:rsidRDefault="00231C66" w:rsidP="00231C66">
      <w:pPr>
        <w:pStyle w:val="a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</w:rPr>
      </w:pPr>
    </w:p>
    <w:p w:rsidR="00157191" w:rsidRPr="00CF5A88" w:rsidRDefault="00EC54CB" w:rsidP="00157191">
      <w:pPr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Тема 5</w:t>
      </w:r>
      <w:r w:rsidR="005D1CA3" w:rsidRPr="00CF5A88">
        <w:rPr>
          <w:rFonts w:ascii="Arial" w:hAnsi="Arial" w:cs="Arial"/>
          <w:b/>
          <w:sz w:val="20"/>
          <w:szCs w:val="20"/>
        </w:rPr>
        <w:t xml:space="preserve">. Логистическая регрессия. </w:t>
      </w:r>
      <w:r w:rsidR="005D1CA3" w:rsidRPr="00CF5A88">
        <w:rPr>
          <w:rFonts w:ascii="Arial" w:hAnsi="Arial" w:cs="Arial"/>
          <w:b/>
          <w:iCs/>
          <w:sz w:val="20"/>
          <w:szCs w:val="20"/>
        </w:rPr>
        <w:t>Интерпретация результатов исследований в образовании, выполненных с использованием логистической регрессии</w:t>
      </w:r>
    </w:p>
    <w:p w:rsidR="00157191" w:rsidRPr="00CF5A88" w:rsidRDefault="00157191" w:rsidP="00157191">
      <w:pPr>
        <w:rPr>
          <w:rFonts w:ascii="Arial" w:hAnsi="Arial" w:cs="Arial"/>
          <w:sz w:val="20"/>
          <w:szCs w:val="20"/>
        </w:rPr>
      </w:pPr>
      <w:r w:rsidRPr="00CF5A88">
        <w:rPr>
          <w:rFonts w:ascii="Arial" w:hAnsi="Arial" w:cs="Arial"/>
          <w:sz w:val="20"/>
          <w:szCs w:val="20"/>
        </w:rPr>
        <w:t>П</w:t>
      </w:r>
      <w:r w:rsidR="005D1CA3" w:rsidRPr="00CF5A88">
        <w:rPr>
          <w:rFonts w:ascii="Arial" w:hAnsi="Arial" w:cs="Arial"/>
          <w:sz w:val="20"/>
          <w:szCs w:val="20"/>
        </w:rPr>
        <w:t xml:space="preserve">роанализировать </w:t>
      </w:r>
      <w:r w:rsidRPr="00CF5A88">
        <w:rPr>
          <w:rFonts w:ascii="Arial" w:hAnsi="Arial" w:cs="Arial"/>
          <w:sz w:val="20"/>
          <w:szCs w:val="20"/>
        </w:rPr>
        <w:t>одн</w:t>
      </w:r>
      <w:r w:rsidR="005D1CA3" w:rsidRPr="00CF5A88">
        <w:rPr>
          <w:rFonts w:ascii="Arial" w:hAnsi="Arial" w:cs="Arial"/>
          <w:sz w:val="20"/>
          <w:szCs w:val="20"/>
        </w:rPr>
        <w:t>у</w:t>
      </w:r>
      <w:r w:rsidRPr="00CF5A88">
        <w:rPr>
          <w:rFonts w:ascii="Arial" w:hAnsi="Arial" w:cs="Arial"/>
          <w:sz w:val="20"/>
          <w:szCs w:val="20"/>
        </w:rPr>
        <w:t xml:space="preserve"> из прочитанных книг или статей (из списка рекомендованных или других статей с результатами «количественного» исследования – на выбор слушателя): какие задачи исследования? Какие переменные</w:t>
      </w:r>
      <w:r w:rsidR="005D1CA3" w:rsidRPr="00CF5A88">
        <w:rPr>
          <w:rFonts w:ascii="Arial" w:hAnsi="Arial" w:cs="Arial"/>
          <w:sz w:val="20"/>
          <w:szCs w:val="20"/>
        </w:rPr>
        <w:t xml:space="preserve"> и шкалы</w:t>
      </w:r>
      <w:r w:rsidRPr="00CF5A88">
        <w:rPr>
          <w:rFonts w:ascii="Arial" w:hAnsi="Arial" w:cs="Arial"/>
          <w:sz w:val="20"/>
          <w:szCs w:val="20"/>
        </w:rPr>
        <w:t xml:space="preserve">? О чем говорит </w:t>
      </w:r>
      <w:r w:rsidR="008653B8" w:rsidRPr="00CF5A88">
        <w:rPr>
          <w:rFonts w:ascii="Arial" w:hAnsi="Arial" w:cs="Arial"/>
          <w:sz w:val="20"/>
          <w:szCs w:val="20"/>
        </w:rPr>
        <w:t>результаты анализа</w:t>
      </w:r>
      <w:r w:rsidRPr="00CF5A88">
        <w:rPr>
          <w:rFonts w:ascii="Arial" w:hAnsi="Arial" w:cs="Arial"/>
          <w:sz w:val="20"/>
          <w:szCs w:val="20"/>
        </w:rPr>
        <w:t>? Как</w:t>
      </w:r>
      <w:r w:rsidR="008653B8" w:rsidRPr="00CF5A88">
        <w:rPr>
          <w:rFonts w:ascii="Arial" w:hAnsi="Arial" w:cs="Arial"/>
          <w:sz w:val="20"/>
          <w:szCs w:val="20"/>
        </w:rPr>
        <w:t>овы</w:t>
      </w:r>
      <w:r w:rsidRPr="00CF5A88">
        <w:rPr>
          <w:rFonts w:ascii="Arial" w:hAnsi="Arial" w:cs="Arial"/>
          <w:sz w:val="20"/>
          <w:szCs w:val="20"/>
        </w:rPr>
        <w:t xml:space="preserve"> ограничения </w:t>
      </w:r>
      <w:r w:rsidR="008653B8" w:rsidRPr="00CF5A88">
        <w:rPr>
          <w:rFonts w:ascii="Arial" w:hAnsi="Arial" w:cs="Arial"/>
          <w:sz w:val="20"/>
          <w:szCs w:val="20"/>
        </w:rPr>
        <w:t>анализа</w:t>
      </w:r>
      <w:r w:rsidRPr="00CF5A88">
        <w:rPr>
          <w:rFonts w:ascii="Arial" w:hAnsi="Arial" w:cs="Arial"/>
          <w:sz w:val="20"/>
          <w:szCs w:val="20"/>
        </w:rPr>
        <w:t xml:space="preserve">? </w:t>
      </w:r>
      <w:r w:rsidR="008653B8" w:rsidRPr="00CF5A88">
        <w:rPr>
          <w:rFonts w:ascii="Arial" w:hAnsi="Arial" w:cs="Arial"/>
          <w:sz w:val="20"/>
          <w:szCs w:val="20"/>
        </w:rPr>
        <w:t xml:space="preserve">Можно распространить выводы на генеральную совокупность? </w:t>
      </w:r>
      <w:r w:rsidRPr="00CF5A88">
        <w:rPr>
          <w:rFonts w:ascii="Arial" w:hAnsi="Arial" w:cs="Arial"/>
          <w:sz w:val="20"/>
          <w:szCs w:val="20"/>
        </w:rPr>
        <w:t>Объем 0,5 – 1 страница</w:t>
      </w:r>
    </w:p>
    <w:p w:rsidR="00157191" w:rsidRPr="008E2715" w:rsidRDefault="00157191" w:rsidP="00157191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</w:pPr>
      <w:r w:rsidRPr="00CF5A88"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В</w:t>
      </w:r>
      <w:r w:rsidRPr="008E2715"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ыполнить анализ</w:t>
      </w:r>
      <w:r w:rsidRPr="00CF5A88"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. Интерпретировать результаты.</w:t>
      </w:r>
    </w:p>
    <w:p w:rsidR="00BD788F" w:rsidRPr="00CF5A88" w:rsidRDefault="00BD788F" w:rsidP="00231C66">
      <w:pPr>
        <w:rPr>
          <w:rFonts w:ascii="Arial" w:hAnsi="Arial" w:cs="Arial"/>
          <w:sz w:val="20"/>
          <w:szCs w:val="20"/>
        </w:rPr>
      </w:pPr>
    </w:p>
    <w:p w:rsidR="00BD788F" w:rsidRDefault="00496DE7" w:rsidP="00231C66">
      <w:pPr>
        <w:rPr>
          <w:rFonts w:ascii="Arial" w:eastAsia="Arial" w:hAnsi="Arial" w:cs="Arial"/>
          <w:b/>
          <w:sz w:val="20"/>
          <w:szCs w:val="20"/>
        </w:rPr>
      </w:pPr>
      <w:r w:rsidRPr="00C02556">
        <w:rPr>
          <w:rFonts w:ascii="Arial" w:eastAsia="Arial" w:hAnsi="Arial" w:cs="Arial"/>
          <w:b/>
          <w:sz w:val="20"/>
          <w:szCs w:val="20"/>
        </w:rPr>
        <w:lastRenderedPageBreak/>
        <w:t>Тема</w:t>
      </w:r>
      <w:r>
        <w:rPr>
          <w:rFonts w:ascii="Arial" w:eastAsia="Arial" w:hAnsi="Arial" w:cs="Arial"/>
          <w:b/>
          <w:sz w:val="20"/>
          <w:szCs w:val="20"/>
        </w:rPr>
        <w:t xml:space="preserve"> 6</w:t>
      </w:r>
      <w:r w:rsidRPr="00C02556">
        <w:rPr>
          <w:rFonts w:ascii="Arial" w:eastAsia="Arial" w:hAnsi="Arial" w:cs="Arial"/>
          <w:b/>
          <w:sz w:val="20"/>
          <w:szCs w:val="20"/>
        </w:rPr>
        <w:t xml:space="preserve">. Факторный </w:t>
      </w:r>
      <w:r>
        <w:rPr>
          <w:rFonts w:ascii="Arial" w:eastAsia="Arial" w:hAnsi="Arial" w:cs="Arial"/>
          <w:b/>
          <w:sz w:val="20"/>
          <w:szCs w:val="20"/>
        </w:rPr>
        <w:t xml:space="preserve">анализ. </w:t>
      </w:r>
    </w:p>
    <w:p w:rsidR="00496DE7" w:rsidRDefault="00496DE7" w:rsidP="00496DE7">
      <w:pPr>
        <w:rPr>
          <w:rFonts w:ascii="Arial" w:hAnsi="Arial" w:cs="Arial"/>
          <w:sz w:val="20"/>
          <w:szCs w:val="20"/>
        </w:rPr>
      </w:pPr>
      <w:r w:rsidRPr="00CF5A88">
        <w:rPr>
          <w:rFonts w:ascii="Arial" w:hAnsi="Arial" w:cs="Arial"/>
          <w:sz w:val="20"/>
          <w:szCs w:val="20"/>
        </w:rPr>
        <w:t xml:space="preserve">По одной из прочитанных книг или статей (из списка рекомендованных или других статей с результатами «количественного» исследования – на выбор слушателя), содержащих описание </w:t>
      </w:r>
      <w:r>
        <w:rPr>
          <w:rFonts w:ascii="Arial" w:hAnsi="Arial" w:cs="Arial"/>
          <w:sz w:val="20"/>
          <w:szCs w:val="20"/>
        </w:rPr>
        <w:t>факторного анализа</w:t>
      </w:r>
      <w:r w:rsidRPr="00CF5A88">
        <w:rPr>
          <w:rFonts w:ascii="Arial" w:hAnsi="Arial" w:cs="Arial"/>
          <w:sz w:val="20"/>
          <w:szCs w:val="20"/>
        </w:rPr>
        <w:t xml:space="preserve">, дать интерпретацию результатов исследования: какие задачи исследования? Какие переменные и шкалы? Каковы </w:t>
      </w:r>
      <w:r>
        <w:rPr>
          <w:rFonts w:ascii="Arial" w:hAnsi="Arial" w:cs="Arial"/>
          <w:sz w:val="20"/>
          <w:szCs w:val="20"/>
        </w:rPr>
        <w:t>особенности проведения факторного анализа</w:t>
      </w:r>
      <w:r w:rsidRPr="00CF5A88">
        <w:rPr>
          <w:rFonts w:ascii="Arial" w:hAnsi="Arial" w:cs="Arial"/>
          <w:sz w:val="20"/>
          <w:szCs w:val="20"/>
        </w:rPr>
        <w:t>? О чем говор</w:t>
      </w:r>
      <w:r>
        <w:rPr>
          <w:rFonts w:ascii="Arial" w:hAnsi="Arial" w:cs="Arial"/>
          <w:sz w:val="20"/>
          <w:szCs w:val="20"/>
        </w:rPr>
        <w:t>я</w:t>
      </w:r>
      <w:r w:rsidRPr="00CF5A88">
        <w:rPr>
          <w:rFonts w:ascii="Arial" w:hAnsi="Arial" w:cs="Arial"/>
          <w:sz w:val="20"/>
          <w:szCs w:val="20"/>
        </w:rPr>
        <w:t xml:space="preserve">т </w:t>
      </w:r>
      <w:r>
        <w:rPr>
          <w:rFonts w:ascii="Arial" w:hAnsi="Arial" w:cs="Arial"/>
          <w:sz w:val="20"/>
          <w:szCs w:val="20"/>
        </w:rPr>
        <w:t>результаты факторного анализа</w:t>
      </w:r>
      <w:r w:rsidRPr="00CF5A88">
        <w:rPr>
          <w:rFonts w:ascii="Arial" w:hAnsi="Arial" w:cs="Arial"/>
          <w:sz w:val="20"/>
          <w:szCs w:val="20"/>
        </w:rPr>
        <w:t xml:space="preserve">? </w:t>
      </w:r>
    </w:p>
    <w:p w:rsidR="00496DE7" w:rsidRPr="00CF5A88" w:rsidRDefault="00496DE7" w:rsidP="00496DE7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Провести факторный анализ на выбранной базе данных</w:t>
      </w:r>
      <w:r w:rsidRPr="00CF5A88"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. Интерпретировать результаты.</w:t>
      </w:r>
      <w:r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 xml:space="preserve"> </w:t>
      </w:r>
      <w:r w:rsidRPr="00CF5A88">
        <w:rPr>
          <w:rFonts w:ascii="Arial" w:hAnsi="Arial" w:cs="Arial"/>
          <w:sz w:val="20"/>
          <w:szCs w:val="20"/>
        </w:rPr>
        <w:t>Объем 0,5 – 1 страница</w:t>
      </w:r>
      <w:r>
        <w:rPr>
          <w:rFonts w:ascii="Arial" w:hAnsi="Arial" w:cs="Arial"/>
          <w:sz w:val="20"/>
          <w:szCs w:val="20"/>
        </w:rPr>
        <w:t>.</w:t>
      </w:r>
    </w:p>
    <w:p w:rsidR="00496DE7" w:rsidRDefault="00496DE7" w:rsidP="00231C66">
      <w:pPr>
        <w:rPr>
          <w:rFonts w:ascii="Arial" w:eastAsia="Arial" w:hAnsi="Arial" w:cs="Arial"/>
          <w:b/>
          <w:sz w:val="20"/>
          <w:szCs w:val="20"/>
        </w:rPr>
      </w:pPr>
      <w:r w:rsidRPr="00C02556">
        <w:rPr>
          <w:rFonts w:ascii="Arial" w:eastAsia="Arial" w:hAnsi="Arial" w:cs="Arial"/>
          <w:b/>
          <w:sz w:val="20"/>
          <w:szCs w:val="20"/>
        </w:rPr>
        <w:t>Тема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7</w:t>
      </w:r>
      <w:r w:rsidRPr="00C02556">
        <w:rPr>
          <w:rFonts w:ascii="Arial" w:eastAsia="Arial" w:hAnsi="Arial" w:cs="Arial"/>
          <w:b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 xml:space="preserve">Кластерный анализ </w:t>
      </w:r>
    </w:p>
    <w:p w:rsidR="00496DE7" w:rsidRDefault="00496DE7" w:rsidP="00496DE7">
      <w:pPr>
        <w:rPr>
          <w:rFonts w:ascii="Arial" w:hAnsi="Arial" w:cs="Arial"/>
          <w:sz w:val="20"/>
          <w:szCs w:val="20"/>
        </w:rPr>
      </w:pPr>
      <w:r w:rsidRPr="00CF5A88">
        <w:rPr>
          <w:rFonts w:ascii="Arial" w:hAnsi="Arial" w:cs="Arial"/>
          <w:sz w:val="20"/>
          <w:szCs w:val="20"/>
        </w:rPr>
        <w:t xml:space="preserve">По одной из прочитанных книг или статей (из списка рекомендованных или других статей с результатами «количественного» исследования – на выбор слушателя), содержащих описание </w:t>
      </w:r>
      <w:r>
        <w:rPr>
          <w:rFonts w:ascii="Arial" w:hAnsi="Arial" w:cs="Arial"/>
          <w:sz w:val="20"/>
          <w:szCs w:val="20"/>
        </w:rPr>
        <w:t>кластерного</w:t>
      </w:r>
      <w:r>
        <w:rPr>
          <w:rFonts w:ascii="Arial" w:hAnsi="Arial" w:cs="Arial"/>
          <w:sz w:val="20"/>
          <w:szCs w:val="20"/>
        </w:rPr>
        <w:t xml:space="preserve"> анализа</w:t>
      </w:r>
      <w:r w:rsidRPr="00CF5A88">
        <w:rPr>
          <w:rFonts w:ascii="Arial" w:hAnsi="Arial" w:cs="Arial"/>
          <w:sz w:val="20"/>
          <w:szCs w:val="20"/>
        </w:rPr>
        <w:t xml:space="preserve">, дать интерпретацию результатов исследования: какие задачи исследования? Какие переменные и шкалы? Каковы </w:t>
      </w:r>
      <w:r>
        <w:rPr>
          <w:rFonts w:ascii="Arial" w:hAnsi="Arial" w:cs="Arial"/>
          <w:sz w:val="20"/>
          <w:szCs w:val="20"/>
        </w:rPr>
        <w:t>особенности проведения</w:t>
      </w:r>
      <w:r>
        <w:rPr>
          <w:rFonts w:ascii="Arial" w:hAnsi="Arial" w:cs="Arial"/>
          <w:sz w:val="20"/>
          <w:szCs w:val="20"/>
        </w:rPr>
        <w:t xml:space="preserve"> кластерного</w:t>
      </w:r>
      <w:r>
        <w:rPr>
          <w:rFonts w:ascii="Arial" w:hAnsi="Arial" w:cs="Arial"/>
          <w:sz w:val="20"/>
          <w:szCs w:val="20"/>
        </w:rPr>
        <w:t xml:space="preserve"> анализа</w:t>
      </w:r>
      <w:r w:rsidRPr="00CF5A88">
        <w:rPr>
          <w:rFonts w:ascii="Arial" w:hAnsi="Arial" w:cs="Arial"/>
          <w:sz w:val="20"/>
          <w:szCs w:val="20"/>
        </w:rPr>
        <w:t>? О чем говор</w:t>
      </w:r>
      <w:r>
        <w:rPr>
          <w:rFonts w:ascii="Arial" w:hAnsi="Arial" w:cs="Arial"/>
          <w:sz w:val="20"/>
          <w:szCs w:val="20"/>
        </w:rPr>
        <w:t>я</w:t>
      </w:r>
      <w:r w:rsidRPr="00CF5A88">
        <w:rPr>
          <w:rFonts w:ascii="Arial" w:hAnsi="Arial" w:cs="Arial"/>
          <w:sz w:val="20"/>
          <w:szCs w:val="20"/>
        </w:rPr>
        <w:t xml:space="preserve">т </w:t>
      </w:r>
      <w:r>
        <w:rPr>
          <w:rFonts w:ascii="Arial" w:hAnsi="Arial" w:cs="Arial"/>
          <w:sz w:val="20"/>
          <w:szCs w:val="20"/>
        </w:rPr>
        <w:t>результаты анализа</w:t>
      </w:r>
      <w:r w:rsidRPr="00CF5A88">
        <w:rPr>
          <w:rFonts w:ascii="Arial" w:hAnsi="Arial" w:cs="Arial"/>
          <w:sz w:val="20"/>
          <w:szCs w:val="20"/>
        </w:rPr>
        <w:t xml:space="preserve">? </w:t>
      </w:r>
    </w:p>
    <w:p w:rsidR="00496DE7" w:rsidRPr="00CF5A88" w:rsidRDefault="00496DE7" w:rsidP="00496DE7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 xml:space="preserve">Провести </w:t>
      </w:r>
      <w:r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кластерный</w:t>
      </w:r>
      <w:r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 xml:space="preserve"> анализ на выбранной базе данных</w:t>
      </w:r>
      <w:r w:rsidRPr="00CF5A88"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>. Интерпретировать результаты.</w:t>
      </w:r>
      <w:r>
        <w:rPr>
          <w:rFonts w:ascii="Arial" w:eastAsia="Times New Roman" w:hAnsi="Arial" w:cs="Arial"/>
          <w:color w:val="222222"/>
          <w:sz w:val="20"/>
          <w:szCs w:val="20"/>
          <w:lang w:eastAsia="ru-RU" w:bidi="ar-SA"/>
        </w:rPr>
        <w:t xml:space="preserve"> </w:t>
      </w:r>
      <w:r w:rsidRPr="00CF5A88">
        <w:rPr>
          <w:rFonts w:ascii="Arial" w:hAnsi="Arial" w:cs="Arial"/>
          <w:sz w:val="20"/>
          <w:szCs w:val="20"/>
        </w:rPr>
        <w:t>Объем 0,5 – 1 страница</w:t>
      </w:r>
      <w:r>
        <w:rPr>
          <w:rFonts w:ascii="Arial" w:hAnsi="Arial" w:cs="Arial"/>
          <w:sz w:val="20"/>
          <w:szCs w:val="20"/>
        </w:rPr>
        <w:t>.</w:t>
      </w:r>
    </w:p>
    <w:p w:rsidR="00496DE7" w:rsidRDefault="00496DE7" w:rsidP="00231C66">
      <w:pPr>
        <w:rPr>
          <w:rFonts w:ascii="Arial" w:eastAsia="Arial" w:hAnsi="Arial" w:cs="Arial"/>
          <w:b/>
          <w:sz w:val="20"/>
          <w:szCs w:val="20"/>
        </w:rPr>
      </w:pPr>
    </w:p>
    <w:p w:rsidR="00496DE7" w:rsidRPr="00EC54CB" w:rsidRDefault="00496DE7" w:rsidP="00231C66">
      <w:pPr>
        <w:rPr>
          <w:rFonts w:ascii="Arial" w:hAnsi="Arial" w:cs="Arial"/>
          <w:sz w:val="20"/>
          <w:szCs w:val="20"/>
        </w:rPr>
      </w:pPr>
    </w:p>
    <w:p w:rsidR="00295617" w:rsidRPr="00CF5A88" w:rsidRDefault="00145C69" w:rsidP="00591CA1">
      <w:pPr>
        <w:pStyle w:val="5"/>
        <w:rPr>
          <w:rFonts w:ascii="Arial" w:hAnsi="Arial" w:cs="Arial"/>
          <w:sz w:val="20"/>
          <w:szCs w:val="20"/>
          <w:lang w:val="en-US"/>
        </w:rPr>
      </w:pPr>
      <w:r w:rsidRPr="00CF5A88">
        <w:rPr>
          <w:rFonts w:ascii="Arial" w:hAnsi="Arial" w:cs="Arial"/>
          <w:sz w:val="20"/>
          <w:szCs w:val="20"/>
        </w:rPr>
        <w:t>Список</w:t>
      </w:r>
      <w:r w:rsidRPr="00CF5A88">
        <w:rPr>
          <w:rFonts w:ascii="Arial" w:hAnsi="Arial" w:cs="Arial"/>
          <w:sz w:val="20"/>
          <w:szCs w:val="20"/>
          <w:lang w:val="en-US"/>
        </w:rPr>
        <w:t xml:space="preserve"> </w:t>
      </w:r>
      <w:r w:rsidRPr="00CF5A88">
        <w:rPr>
          <w:rFonts w:ascii="Arial" w:hAnsi="Arial" w:cs="Arial"/>
          <w:sz w:val="20"/>
          <w:szCs w:val="20"/>
        </w:rPr>
        <w:t>обязательной</w:t>
      </w:r>
      <w:r w:rsidRPr="00CF5A88">
        <w:rPr>
          <w:rFonts w:ascii="Arial" w:hAnsi="Arial" w:cs="Arial"/>
          <w:sz w:val="20"/>
          <w:szCs w:val="20"/>
          <w:lang w:val="en-US"/>
        </w:rPr>
        <w:t xml:space="preserve"> </w:t>
      </w:r>
      <w:r w:rsidRPr="00CF5A88">
        <w:rPr>
          <w:rFonts w:ascii="Arial" w:hAnsi="Arial" w:cs="Arial"/>
          <w:sz w:val="20"/>
          <w:szCs w:val="20"/>
        </w:rPr>
        <w:t>литературы</w:t>
      </w:r>
    </w:p>
    <w:p w:rsidR="004C403A" w:rsidRPr="00CF5A88" w:rsidRDefault="004C403A" w:rsidP="00184219">
      <w:pPr>
        <w:pStyle w:val="a4"/>
        <w:numPr>
          <w:ilvl w:val="0"/>
          <w:numId w:val="19"/>
        </w:numPr>
        <w:rPr>
          <w:rFonts w:ascii="Arial" w:hAnsi="Arial" w:cs="Arial"/>
          <w:sz w:val="20"/>
          <w:szCs w:val="20"/>
          <w:lang w:val="en-US"/>
        </w:rPr>
      </w:pPr>
      <w:r w:rsidRPr="00CF5A88">
        <w:rPr>
          <w:rFonts w:ascii="Arial" w:hAnsi="Arial" w:cs="Arial"/>
          <w:sz w:val="20"/>
          <w:szCs w:val="20"/>
          <w:lang w:val="en-US"/>
        </w:rPr>
        <w:t xml:space="preserve">Baum, C. 2006. An Introduction to Modern Econometrics Using Stata, Stata Press. </w:t>
      </w:r>
    </w:p>
    <w:p w:rsidR="004C403A" w:rsidRPr="00CF5A88" w:rsidRDefault="004C403A" w:rsidP="00184219">
      <w:pPr>
        <w:pStyle w:val="a4"/>
        <w:numPr>
          <w:ilvl w:val="0"/>
          <w:numId w:val="19"/>
        </w:numPr>
        <w:rPr>
          <w:rFonts w:ascii="Arial" w:hAnsi="Arial" w:cs="Arial"/>
          <w:sz w:val="20"/>
          <w:szCs w:val="20"/>
          <w:lang w:val="en-US"/>
        </w:rPr>
      </w:pPr>
      <w:r w:rsidRPr="00CF5A88">
        <w:rPr>
          <w:rFonts w:ascii="Arial" w:hAnsi="Arial" w:cs="Arial"/>
          <w:sz w:val="20"/>
          <w:szCs w:val="20"/>
          <w:lang w:val="en-US"/>
        </w:rPr>
        <w:t xml:space="preserve">Cameron, C., Trivedi, P. 2009. </w:t>
      </w:r>
      <w:proofErr w:type="spellStart"/>
      <w:r w:rsidRPr="00CF5A88">
        <w:rPr>
          <w:rFonts w:ascii="Arial" w:hAnsi="Arial" w:cs="Arial"/>
          <w:sz w:val="20"/>
          <w:szCs w:val="20"/>
          <w:lang w:val="en-US"/>
        </w:rPr>
        <w:t>Microeconometrics</w:t>
      </w:r>
      <w:proofErr w:type="spellEnd"/>
      <w:r w:rsidRPr="00CF5A88">
        <w:rPr>
          <w:rFonts w:ascii="Arial" w:hAnsi="Arial" w:cs="Arial"/>
          <w:sz w:val="20"/>
          <w:szCs w:val="20"/>
          <w:lang w:val="en-US"/>
        </w:rPr>
        <w:t xml:space="preserve"> Using Stata. A Stata Press Publication. </w:t>
      </w:r>
    </w:p>
    <w:p w:rsidR="004C403A" w:rsidRPr="00CF5A88" w:rsidRDefault="004C403A" w:rsidP="00184219">
      <w:pPr>
        <w:pStyle w:val="a4"/>
        <w:numPr>
          <w:ilvl w:val="0"/>
          <w:numId w:val="19"/>
        </w:numPr>
        <w:rPr>
          <w:rFonts w:ascii="Arial" w:hAnsi="Arial" w:cs="Arial"/>
          <w:sz w:val="20"/>
          <w:szCs w:val="20"/>
          <w:lang w:val="en-US"/>
        </w:rPr>
      </w:pPr>
      <w:r w:rsidRPr="00CF5A88">
        <w:rPr>
          <w:rFonts w:ascii="Arial" w:hAnsi="Arial" w:cs="Arial"/>
          <w:sz w:val="20"/>
          <w:szCs w:val="20"/>
          <w:lang w:val="en-US"/>
        </w:rPr>
        <w:t xml:space="preserve">Chen, X., Ender, P., Mitchell, M. and Wells, C. (2003). Regression with Stata. (http://www.ats.ucla.edu/stat/stata/webbooks/reg/default.htm) </w:t>
      </w:r>
    </w:p>
    <w:p w:rsidR="004C403A" w:rsidRPr="00CF5A88" w:rsidRDefault="004C403A" w:rsidP="00184219">
      <w:pPr>
        <w:pStyle w:val="a4"/>
        <w:numPr>
          <w:ilvl w:val="0"/>
          <w:numId w:val="19"/>
        </w:numPr>
        <w:rPr>
          <w:rFonts w:ascii="Arial" w:hAnsi="Arial" w:cs="Arial"/>
          <w:sz w:val="20"/>
          <w:szCs w:val="20"/>
          <w:lang w:val="en-US"/>
        </w:rPr>
      </w:pPr>
      <w:r w:rsidRPr="00CF5A88">
        <w:rPr>
          <w:rFonts w:ascii="Arial" w:hAnsi="Arial" w:cs="Arial"/>
          <w:sz w:val="20"/>
          <w:szCs w:val="20"/>
          <w:lang w:val="en-US"/>
        </w:rPr>
        <w:t xml:space="preserve">Hamilton, L. 2009. Statistics with Stata. Updated for Version 10. Brooks/Cole </w:t>
      </w:r>
      <w:proofErr w:type="spellStart"/>
      <w:r w:rsidRPr="00CF5A88">
        <w:rPr>
          <w:rFonts w:ascii="Arial" w:hAnsi="Arial" w:cs="Arial"/>
          <w:sz w:val="20"/>
          <w:szCs w:val="20"/>
          <w:lang w:val="en-US"/>
        </w:rPr>
        <w:t>Cencage</w:t>
      </w:r>
      <w:proofErr w:type="spellEnd"/>
      <w:r w:rsidRPr="00CF5A88">
        <w:rPr>
          <w:rFonts w:ascii="Arial" w:hAnsi="Arial" w:cs="Arial"/>
          <w:sz w:val="20"/>
          <w:szCs w:val="20"/>
          <w:lang w:val="en-US"/>
        </w:rPr>
        <w:t xml:space="preserve"> Learning. </w:t>
      </w:r>
    </w:p>
    <w:p w:rsidR="004C403A" w:rsidRPr="00CF5A88" w:rsidRDefault="004C403A" w:rsidP="00184219">
      <w:pPr>
        <w:pStyle w:val="a4"/>
        <w:numPr>
          <w:ilvl w:val="0"/>
          <w:numId w:val="19"/>
        </w:numPr>
        <w:rPr>
          <w:rFonts w:ascii="Arial" w:hAnsi="Arial" w:cs="Arial"/>
          <w:sz w:val="20"/>
          <w:szCs w:val="20"/>
          <w:lang w:val="en-US"/>
        </w:rPr>
      </w:pPr>
      <w:r w:rsidRPr="00CF5A88">
        <w:rPr>
          <w:rFonts w:ascii="Arial" w:hAnsi="Arial" w:cs="Arial"/>
          <w:sz w:val="20"/>
          <w:szCs w:val="20"/>
          <w:lang w:val="en-US"/>
        </w:rPr>
        <w:t xml:space="preserve">Long, J. S. 2009. The Workflow of Data Analysis: Principles and Practice Stata Press. </w:t>
      </w:r>
    </w:p>
    <w:p w:rsidR="004C403A" w:rsidRPr="00CF5A88" w:rsidRDefault="004C403A" w:rsidP="00184219">
      <w:pPr>
        <w:pStyle w:val="a4"/>
        <w:numPr>
          <w:ilvl w:val="0"/>
          <w:numId w:val="19"/>
        </w:numPr>
        <w:rPr>
          <w:rFonts w:ascii="Arial" w:hAnsi="Arial" w:cs="Arial"/>
          <w:sz w:val="20"/>
          <w:szCs w:val="20"/>
          <w:lang w:val="en-US"/>
        </w:rPr>
      </w:pPr>
      <w:r w:rsidRPr="00CF5A88">
        <w:rPr>
          <w:rFonts w:ascii="Arial" w:hAnsi="Arial" w:cs="Arial"/>
          <w:sz w:val="20"/>
          <w:szCs w:val="20"/>
          <w:lang w:val="en-US"/>
        </w:rPr>
        <w:t xml:space="preserve">Longest, K. C. 2012. Using Stata for quantitative analysis. Los Angeles [etc.] SAGE Publications </w:t>
      </w:r>
    </w:p>
    <w:p w:rsidR="004C403A" w:rsidRPr="00CF5A88" w:rsidRDefault="004C403A" w:rsidP="00184219">
      <w:pPr>
        <w:pStyle w:val="a4"/>
        <w:numPr>
          <w:ilvl w:val="0"/>
          <w:numId w:val="19"/>
        </w:numPr>
        <w:rPr>
          <w:rFonts w:ascii="Arial" w:hAnsi="Arial" w:cs="Arial"/>
          <w:sz w:val="20"/>
          <w:szCs w:val="20"/>
          <w:lang w:val="en-US"/>
        </w:rPr>
      </w:pPr>
      <w:r w:rsidRPr="00CF5A88">
        <w:rPr>
          <w:rFonts w:ascii="Arial" w:hAnsi="Arial" w:cs="Arial"/>
          <w:sz w:val="20"/>
          <w:szCs w:val="20"/>
          <w:lang w:val="en-US"/>
        </w:rPr>
        <w:t xml:space="preserve">Mitchell, M. N. 2010. Data management using Stata: a practical handbook. Stata press. </w:t>
      </w:r>
    </w:p>
    <w:p w:rsidR="004C403A" w:rsidRPr="00CF5A88" w:rsidRDefault="004C403A" w:rsidP="00184219">
      <w:pPr>
        <w:pStyle w:val="a4"/>
        <w:numPr>
          <w:ilvl w:val="0"/>
          <w:numId w:val="19"/>
        </w:numPr>
        <w:rPr>
          <w:rFonts w:ascii="Arial" w:hAnsi="Arial" w:cs="Arial"/>
          <w:sz w:val="20"/>
          <w:szCs w:val="20"/>
          <w:lang w:val="en-US"/>
        </w:rPr>
      </w:pPr>
      <w:r w:rsidRPr="00CF5A88">
        <w:rPr>
          <w:rFonts w:ascii="Arial" w:hAnsi="Arial" w:cs="Arial"/>
          <w:sz w:val="20"/>
          <w:szCs w:val="20"/>
          <w:lang w:val="en-US"/>
        </w:rPr>
        <w:t xml:space="preserve">Mitchell, M. N. 2008. A Visual Guide to Stata Graphics. Stata press. </w:t>
      </w:r>
    </w:p>
    <w:p w:rsidR="00145C69" w:rsidRPr="00CF5A88" w:rsidRDefault="004C403A" w:rsidP="00184219">
      <w:pPr>
        <w:pStyle w:val="a4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proofErr w:type="spellStart"/>
      <w:r w:rsidRPr="00CF5A88">
        <w:rPr>
          <w:rFonts w:ascii="Arial" w:hAnsi="Arial" w:cs="Arial"/>
          <w:sz w:val="20"/>
          <w:szCs w:val="20"/>
          <w:lang w:val="en-US"/>
        </w:rPr>
        <w:t>Rabe-Hesketh</w:t>
      </w:r>
      <w:proofErr w:type="spellEnd"/>
      <w:r w:rsidRPr="00CF5A88">
        <w:rPr>
          <w:rFonts w:ascii="Arial" w:hAnsi="Arial" w:cs="Arial"/>
          <w:sz w:val="20"/>
          <w:szCs w:val="20"/>
          <w:lang w:val="en-US"/>
        </w:rPr>
        <w:t xml:space="preserve">, S., </w:t>
      </w:r>
      <w:proofErr w:type="spellStart"/>
      <w:r w:rsidRPr="00CF5A88">
        <w:rPr>
          <w:rFonts w:ascii="Arial" w:hAnsi="Arial" w:cs="Arial"/>
          <w:sz w:val="20"/>
          <w:szCs w:val="20"/>
          <w:lang w:val="en-US"/>
        </w:rPr>
        <w:t>Everitt</w:t>
      </w:r>
      <w:proofErr w:type="spellEnd"/>
      <w:r w:rsidRPr="00CF5A88">
        <w:rPr>
          <w:rFonts w:ascii="Arial" w:hAnsi="Arial" w:cs="Arial"/>
          <w:sz w:val="20"/>
          <w:szCs w:val="20"/>
          <w:lang w:val="en-US"/>
        </w:rPr>
        <w:t xml:space="preserve">, B. 2007. A handbook of statistical analysis using STATA. </w:t>
      </w:r>
      <w:r w:rsidRPr="00CF5A88">
        <w:rPr>
          <w:rFonts w:ascii="Arial" w:hAnsi="Arial" w:cs="Arial"/>
          <w:sz w:val="20"/>
          <w:szCs w:val="20"/>
        </w:rPr>
        <w:t xml:space="preserve">4th </w:t>
      </w:r>
      <w:proofErr w:type="spellStart"/>
      <w:r w:rsidRPr="00CF5A88">
        <w:rPr>
          <w:rFonts w:ascii="Arial" w:hAnsi="Arial" w:cs="Arial"/>
          <w:sz w:val="20"/>
          <w:szCs w:val="20"/>
        </w:rPr>
        <w:t>edition</w:t>
      </w:r>
      <w:proofErr w:type="spellEnd"/>
      <w:r w:rsidRPr="00CF5A8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F5A88">
        <w:rPr>
          <w:rFonts w:ascii="Arial" w:hAnsi="Arial" w:cs="Arial"/>
          <w:sz w:val="20"/>
          <w:szCs w:val="20"/>
        </w:rPr>
        <w:t>Taylor</w:t>
      </w:r>
      <w:proofErr w:type="spellEnd"/>
      <w:r w:rsidRPr="00CF5A88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CF5A88">
        <w:rPr>
          <w:rFonts w:ascii="Arial" w:hAnsi="Arial" w:cs="Arial"/>
          <w:sz w:val="20"/>
          <w:szCs w:val="20"/>
        </w:rPr>
        <w:t>Francis</w:t>
      </w:r>
      <w:proofErr w:type="spellEnd"/>
      <w:r w:rsidRPr="00CF5A8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88">
        <w:rPr>
          <w:rFonts w:ascii="Arial" w:hAnsi="Arial" w:cs="Arial"/>
          <w:sz w:val="20"/>
          <w:szCs w:val="20"/>
        </w:rPr>
        <w:t>Group</w:t>
      </w:r>
      <w:proofErr w:type="spellEnd"/>
      <w:r w:rsidRPr="00CF5A88">
        <w:rPr>
          <w:rFonts w:ascii="Arial" w:hAnsi="Arial" w:cs="Arial"/>
          <w:sz w:val="20"/>
          <w:szCs w:val="20"/>
        </w:rPr>
        <w:t xml:space="preserve">. </w:t>
      </w:r>
      <w:r w:rsidRPr="00CF5A88">
        <w:rPr>
          <w:rFonts w:ascii="Arial" w:hAnsi="Arial" w:cs="Arial"/>
          <w:sz w:val="20"/>
          <w:szCs w:val="20"/>
        </w:rPr>
        <w:cr/>
      </w:r>
    </w:p>
    <w:p w:rsidR="00591CA1" w:rsidRPr="00CF5A88" w:rsidRDefault="00591CA1" w:rsidP="00591CA1">
      <w:pPr>
        <w:pStyle w:val="5"/>
        <w:rPr>
          <w:rFonts w:ascii="Arial" w:hAnsi="Arial" w:cs="Arial"/>
          <w:sz w:val="20"/>
          <w:szCs w:val="20"/>
        </w:rPr>
      </w:pPr>
      <w:r w:rsidRPr="00CF5A88">
        <w:rPr>
          <w:rFonts w:ascii="Arial" w:hAnsi="Arial" w:cs="Arial"/>
          <w:sz w:val="20"/>
          <w:szCs w:val="20"/>
        </w:rPr>
        <w:t>Напоминания</w:t>
      </w:r>
    </w:p>
    <w:p w:rsidR="00591CA1" w:rsidRPr="00CF5A88" w:rsidRDefault="00591CA1" w:rsidP="00591CA1">
      <w:pPr>
        <w:pStyle w:val="a4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F5A88">
        <w:rPr>
          <w:rFonts w:ascii="Arial" w:hAnsi="Arial" w:cs="Arial"/>
          <w:sz w:val="20"/>
          <w:szCs w:val="20"/>
        </w:rPr>
        <w:t>Студент считается имеющим академическую задолженность, если он получил оценку ниже 4 баллов (по 10-балльной шкале) по итогам промежуточной/окончательной аттестации по Дисциплине, либо не явился на экзамен (не сдал работу в установленный срок) без уважительной причины.</w:t>
      </w:r>
    </w:p>
    <w:p w:rsidR="00591CA1" w:rsidRPr="00CF5A88" w:rsidRDefault="00591CA1" w:rsidP="00591CA1">
      <w:pPr>
        <w:pStyle w:val="a4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F5A88">
        <w:rPr>
          <w:rFonts w:ascii="Arial" w:hAnsi="Arial" w:cs="Arial"/>
          <w:sz w:val="20"/>
          <w:szCs w:val="20"/>
        </w:rPr>
        <w:t>Студенты, имеющие единовременно академические задолженности по трем или более разным Дисциплинам, к пересдачам результатов промежуточной аттестации по Дисциплинам не допускаются и подлежат отчислению непосредственно после получения академической задолженности по третьей Дисциплине.</w:t>
      </w:r>
    </w:p>
    <w:p w:rsidR="00591CA1" w:rsidRPr="00CF5A88" w:rsidRDefault="00591CA1" w:rsidP="00591CA1">
      <w:pPr>
        <w:pStyle w:val="a4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F5A88">
        <w:rPr>
          <w:rFonts w:ascii="Arial" w:hAnsi="Arial" w:cs="Arial"/>
          <w:sz w:val="20"/>
          <w:szCs w:val="20"/>
        </w:rPr>
        <w:t>Запрещается пересдача результатов промежуточной аттестации по Дисциплине с целью повышения удовлетворительной оценки (от 4 баллов по 10-ти балльной шкале).</w:t>
      </w:r>
    </w:p>
    <w:p w:rsidR="00591CA1" w:rsidRPr="00CF5A88" w:rsidRDefault="00591CA1" w:rsidP="00591CA1">
      <w:pPr>
        <w:pStyle w:val="a4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F5A88">
        <w:rPr>
          <w:rFonts w:ascii="Arial" w:hAnsi="Arial" w:cs="Arial"/>
          <w:sz w:val="20"/>
          <w:szCs w:val="20"/>
        </w:rPr>
        <w:t>Пересдача по одной и той же Дисциплине допускается не более двух раз.</w:t>
      </w:r>
    </w:p>
    <w:p w:rsidR="00591CA1" w:rsidRPr="00CF5A88" w:rsidRDefault="00591CA1" w:rsidP="00591CA1">
      <w:pPr>
        <w:pStyle w:val="-31"/>
        <w:rPr>
          <w:rFonts w:ascii="Arial" w:hAnsi="Arial" w:cs="Arial"/>
          <w:sz w:val="20"/>
          <w:szCs w:val="20"/>
        </w:rPr>
      </w:pPr>
    </w:p>
    <w:p w:rsidR="00591CA1" w:rsidRPr="00CF5A88" w:rsidRDefault="00591CA1" w:rsidP="00591CA1">
      <w:pPr>
        <w:pStyle w:val="-31"/>
        <w:rPr>
          <w:rFonts w:ascii="Arial" w:hAnsi="Arial" w:cs="Arial"/>
          <w:sz w:val="20"/>
          <w:szCs w:val="20"/>
        </w:rPr>
      </w:pPr>
    </w:p>
    <w:p w:rsidR="00591CA1" w:rsidRPr="00CF5A88" w:rsidRDefault="00591CA1" w:rsidP="00591CA1">
      <w:pPr>
        <w:pStyle w:val="-31"/>
        <w:rPr>
          <w:rFonts w:ascii="Arial" w:hAnsi="Arial" w:cs="Arial"/>
          <w:sz w:val="20"/>
          <w:szCs w:val="20"/>
        </w:rPr>
      </w:pPr>
    </w:p>
    <w:p w:rsidR="00591CA1" w:rsidRPr="00CF5A88" w:rsidRDefault="00591CA1" w:rsidP="00591CA1">
      <w:pPr>
        <w:pStyle w:val="-31"/>
        <w:rPr>
          <w:rFonts w:ascii="Arial" w:hAnsi="Arial" w:cs="Arial"/>
          <w:sz w:val="20"/>
          <w:szCs w:val="20"/>
        </w:rPr>
      </w:pPr>
    </w:p>
    <w:p w:rsidR="00591CA1" w:rsidRPr="00CF5A88" w:rsidRDefault="00591CA1" w:rsidP="00591CA1">
      <w:pPr>
        <w:rPr>
          <w:rFonts w:ascii="Arial" w:hAnsi="Arial" w:cs="Arial"/>
          <w:sz w:val="20"/>
          <w:szCs w:val="20"/>
        </w:rPr>
      </w:pPr>
    </w:p>
    <w:sectPr w:rsidR="00591CA1" w:rsidRPr="00CF5A88" w:rsidSect="00B864A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9F" w:rsidRDefault="00D16A9F" w:rsidP="00591CA1">
      <w:r>
        <w:separator/>
      </w:r>
    </w:p>
  </w:endnote>
  <w:endnote w:type="continuationSeparator" w:id="0">
    <w:p w:rsidR="00D16A9F" w:rsidRDefault="00D16A9F" w:rsidP="0059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84" w:rsidRPr="00882525" w:rsidRDefault="004A7B1A" w:rsidP="00591CA1">
    <w:pPr>
      <w:pStyle w:val="afc"/>
      <w:pBdr>
        <w:top w:val="single" w:sz="4" w:space="1" w:color="auto"/>
      </w:pBdr>
      <w:rPr>
        <w:rStyle w:val="af3"/>
      </w:rPr>
    </w:pPr>
    <w:r>
      <w:rPr>
        <w:rStyle w:val="af3"/>
      </w:rPr>
      <w:t xml:space="preserve">Институт Образования НИУ ВШЭ </w:t>
    </w:r>
    <w:hyperlink r:id="rId1" w:history="1">
      <w:r w:rsidRPr="00223CB1">
        <w:rPr>
          <w:rStyle w:val="a5"/>
          <w:rFonts w:asciiTheme="minorHAnsi" w:eastAsiaTheme="minorEastAsia" w:hAnsiTheme="minorHAnsi" w:cstheme="minorBidi"/>
        </w:rPr>
        <w:t>http://ioe.hse.ru</w:t>
      </w:r>
    </w:hyperlink>
    <w:r>
      <w:rPr>
        <w:rStyle w:val="af3"/>
      </w:rPr>
      <w:t xml:space="preserve"> </w:t>
    </w:r>
    <w:r w:rsidR="00882525">
      <w:rPr>
        <w:rStyle w:val="af3"/>
        <w:i w:val="0"/>
        <w:iCs w:val="0"/>
      </w:rPr>
      <w:t xml:space="preserve"> </w:t>
    </w:r>
    <w:r w:rsidR="00882525">
      <w:rPr>
        <w:rStyle w:val="af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9F" w:rsidRDefault="00D16A9F" w:rsidP="00591CA1">
      <w:r>
        <w:separator/>
      </w:r>
    </w:p>
  </w:footnote>
  <w:footnote w:type="continuationSeparator" w:id="0">
    <w:p w:rsidR="00D16A9F" w:rsidRDefault="00D16A9F" w:rsidP="0059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017C1D93"/>
    <w:multiLevelType w:val="hybridMultilevel"/>
    <w:tmpl w:val="8EFCC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2705F"/>
    <w:multiLevelType w:val="hybridMultilevel"/>
    <w:tmpl w:val="F9B2EE38"/>
    <w:lvl w:ilvl="0" w:tplc="3F10D64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35D7"/>
    <w:multiLevelType w:val="hybridMultilevel"/>
    <w:tmpl w:val="D116B37E"/>
    <w:lvl w:ilvl="0" w:tplc="06F68122">
      <w:start w:val="1"/>
      <w:numFmt w:val="decimal"/>
      <w:pStyle w:val="a"/>
      <w:lvlText w:val="Тема %1."/>
      <w:lvlJc w:val="left"/>
      <w:pPr>
        <w:ind w:left="142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9A3D39"/>
    <w:multiLevelType w:val="hybridMultilevel"/>
    <w:tmpl w:val="D4F43B1C"/>
    <w:lvl w:ilvl="0" w:tplc="64964AD8">
      <w:start w:val="1"/>
      <w:numFmt w:val="lowerRoman"/>
      <w:lvlText w:val="%1.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021614"/>
    <w:multiLevelType w:val="hybridMultilevel"/>
    <w:tmpl w:val="674AF42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41B200A1"/>
    <w:multiLevelType w:val="hybridMultilevel"/>
    <w:tmpl w:val="D2A0DDC6"/>
    <w:lvl w:ilvl="0" w:tplc="7122A2FA">
      <w:start w:val="1"/>
      <w:numFmt w:val="lowerRoman"/>
      <w:lvlText w:val="%1."/>
      <w:lvlJc w:val="left"/>
      <w:pPr>
        <w:ind w:left="1560" w:hanging="8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0C104C"/>
    <w:multiLevelType w:val="hybridMultilevel"/>
    <w:tmpl w:val="E3AA6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6E760B"/>
    <w:multiLevelType w:val="hybridMultilevel"/>
    <w:tmpl w:val="0DB2DB98"/>
    <w:lvl w:ilvl="0" w:tplc="D8EEB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B0CD5"/>
    <w:multiLevelType w:val="hybridMultilevel"/>
    <w:tmpl w:val="DC88D3CA"/>
    <w:lvl w:ilvl="0" w:tplc="D528DD20">
      <w:start w:val="1"/>
      <w:numFmt w:val="decimal"/>
      <w:pStyle w:val="5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91F46"/>
    <w:multiLevelType w:val="multilevel"/>
    <w:tmpl w:val="CBEA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1454F0"/>
    <w:multiLevelType w:val="hybridMultilevel"/>
    <w:tmpl w:val="6CF0C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1223D"/>
    <w:multiLevelType w:val="hybridMultilevel"/>
    <w:tmpl w:val="B648A130"/>
    <w:lvl w:ilvl="0" w:tplc="DDD84E78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DA1C43"/>
    <w:multiLevelType w:val="hybridMultilevel"/>
    <w:tmpl w:val="B7B08C0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E4230AF"/>
    <w:multiLevelType w:val="hybridMultilevel"/>
    <w:tmpl w:val="C032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015C9"/>
    <w:multiLevelType w:val="hybridMultilevel"/>
    <w:tmpl w:val="FD9E4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4"/>
  </w:num>
  <w:num w:numId="12">
    <w:abstractNumId w:val="8"/>
  </w:num>
  <w:num w:numId="13">
    <w:abstractNumId w:val="6"/>
  </w:num>
  <w:num w:numId="14">
    <w:abstractNumId w:val="4"/>
  </w:num>
  <w:num w:numId="15">
    <w:abstractNumId w:val="12"/>
  </w:num>
  <w:num w:numId="16">
    <w:abstractNumId w:val="13"/>
  </w:num>
  <w:num w:numId="17">
    <w:abstractNumId w:val="0"/>
  </w:num>
  <w:num w:numId="18">
    <w:abstractNumId w:val="2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0"/>
    <w:rsid w:val="00002321"/>
    <w:rsid w:val="0000383B"/>
    <w:rsid w:val="00040F37"/>
    <w:rsid w:val="00041A23"/>
    <w:rsid w:val="00053A19"/>
    <w:rsid w:val="000644B2"/>
    <w:rsid w:val="00073DE7"/>
    <w:rsid w:val="000932FD"/>
    <w:rsid w:val="000F5780"/>
    <w:rsid w:val="00105F21"/>
    <w:rsid w:val="00113A30"/>
    <w:rsid w:val="00145C69"/>
    <w:rsid w:val="00147C53"/>
    <w:rsid w:val="00157191"/>
    <w:rsid w:val="00176731"/>
    <w:rsid w:val="00184219"/>
    <w:rsid w:val="00193E32"/>
    <w:rsid w:val="001E3348"/>
    <w:rsid w:val="001F650A"/>
    <w:rsid w:val="00204A1E"/>
    <w:rsid w:val="00217CED"/>
    <w:rsid w:val="00221444"/>
    <w:rsid w:val="00231C66"/>
    <w:rsid w:val="0026713B"/>
    <w:rsid w:val="00295617"/>
    <w:rsid w:val="003E3B26"/>
    <w:rsid w:val="003E63D1"/>
    <w:rsid w:val="004049D2"/>
    <w:rsid w:val="0041250D"/>
    <w:rsid w:val="0046700B"/>
    <w:rsid w:val="00496DE7"/>
    <w:rsid w:val="004A7B1A"/>
    <w:rsid w:val="004C31FA"/>
    <w:rsid w:val="004C403A"/>
    <w:rsid w:val="00517229"/>
    <w:rsid w:val="0052128C"/>
    <w:rsid w:val="0053557E"/>
    <w:rsid w:val="00591CA1"/>
    <w:rsid w:val="005B5952"/>
    <w:rsid w:val="005D1CA3"/>
    <w:rsid w:val="005E28C2"/>
    <w:rsid w:val="00683FD6"/>
    <w:rsid w:val="0074093B"/>
    <w:rsid w:val="00794F69"/>
    <w:rsid w:val="007B5EDA"/>
    <w:rsid w:val="007E6D84"/>
    <w:rsid w:val="007F6AA2"/>
    <w:rsid w:val="008458B9"/>
    <w:rsid w:val="00856850"/>
    <w:rsid w:val="0086428F"/>
    <w:rsid w:val="008653B8"/>
    <w:rsid w:val="00880432"/>
    <w:rsid w:val="00882525"/>
    <w:rsid w:val="00896D90"/>
    <w:rsid w:val="008A6A88"/>
    <w:rsid w:val="008B2EDC"/>
    <w:rsid w:val="008D1724"/>
    <w:rsid w:val="008D5098"/>
    <w:rsid w:val="008D5AF9"/>
    <w:rsid w:val="008E2715"/>
    <w:rsid w:val="008E66E3"/>
    <w:rsid w:val="008F5817"/>
    <w:rsid w:val="00932E3B"/>
    <w:rsid w:val="00942D8F"/>
    <w:rsid w:val="009A4EC9"/>
    <w:rsid w:val="009C0BE4"/>
    <w:rsid w:val="009C68A9"/>
    <w:rsid w:val="009D3367"/>
    <w:rsid w:val="00A40E76"/>
    <w:rsid w:val="00A46160"/>
    <w:rsid w:val="00A75176"/>
    <w:rsid w:val="00AE5848"/>
    <w:rsid w:val="00B44766"/>
    <w:rsid w:val="00B5404A"/>
    <w:rsid w:val="00B864AD"/>
    <w:rsid w:val="00BB587F"/>
    <w:rsid w:val="00BD788F"/>
    <w:rsid w:val="00C04D7B"/>
    <w:rsid w:val="00C24B6A"/>
    <w:rsid w:val="00C831A4"/>
    <w:rsid w:val="00CB6AF9"/>
    <w:rsid w:val="00CD0D3B"/>
    <w:rsid w:val="00CE5634"/>
    <w:rsid w:val="00CF5A88"/>
    <w:rsid w:val="00D16A9F"/>
    <w:rsid w:val="00D6581E"/>
    <w:rsid w:val="00D77CB0"/>
    <w:rsid w:val="00E30760"/>
    <w:rsid w:val="00EC3065"/>
    <w:rsid w:val="00EC54CB"/>
    <w:rsid w:val="00F5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F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CA1"/>
    <w:pPr>
      <w:jc w:val="both"/>
    </w:pPr>
    <w:rPr>
      <w:lang w:val="ru-RU"/>
    </w:rPr>
  </w:style>
  <w:style w:type="paragraph" w:styleId="1">
    <w:name w:val="heading 1"/>
    <w:basedOn w:val="a0"/>
    <w:next w:val="a0"/>
    <w:link w:val="10"/>
    <w:uiPriority w:val="9"/>
    <w:qFormat/>
    <w:rsid w:val="001E334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E334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1E334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1E334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0"/>
    <w:next w:val="a0"/>
    <w:link w:val="50"/>
    <w:uiPriority w:val="9"/>
    <w:unhideWhenUsed/>
    <w:qFormat/>
    <w:rsid w:val="0053557E"/>
    <w:pPr>
      <w:numPr>
        <w:numId w:val="7"/>
      </w:num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E334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E334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E3348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B864AD"/>
    <w:rPr>
      <w:color w:val="0000FF" w:themeColor="hyperlink"/>
      <w:u w:val="single"/>
    </w:rPr>
  </w:style>
  <w:style w:type="paragraph" w:customStyle="1" w:styleId="DefaultText">
    <w:name w:val="Default Text"/>
    <w:basedOn w:val="a0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1"/>
    <w:link w:val="1"/>
    <w:uiPriority w:val="9"/>
    <w:rsid w:val="001E334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E334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1E334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1E33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1"/>
    <w:link w:val="5"/>
    <w:uiPriority w:val="9"/>
    <w:rsid w:val="0053557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1E334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1E334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1E334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E334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0"/>
    <w:next w:val="a0"/>
    <w:uiPriority w:val="35"/>
    <w:semiHidden/>
    <w:unhideWhenUsed/>
    <w:qFormat/>
    <w:rsid w:val="001E3348"/>
    <w:rPr>
      <w:caps/>
      <w:spacing w:val="10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1E334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1"/>
    <w:link w:val="a7"/>
    <w:uiPriority w:val="10"/>
    <w:rsid w:val="001E334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0"/>
    <w:next w:val="a0"/>
    <w:link w:val="aa"/>
    <w:uiPriority w:val="11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1"/>
    <w:link w:val="a9"/>
    <w:uiPriority w:val="11"/>
    <w:rsid w:val="001E3348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1E3348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1E3348"/>
    <w:rPr>
      <w:caps/>
      <w:spacing w:val="5"/>
      <w:sz w:val="20"/>
      <w:szCs w:val="20"/>
    </w:rPr>
  </w:style>
  <w:style w:type="paragraph" w:styleId="ad">
    <w:name w:val="No Spacing"/>
    <w:basedOn w:val="a0"/>
    <w:link w:val="ae"/>
    <w:uiPriority w:val="1"/>
    <w:qFormat/>
    <w:rsid w:val="001E3348"/>
    <w:pPr>
      <w:spacing w:after="0" w:line="240" w:lineRule="auto"/>
    </w:pPr>
  </w:style>
  <w:style w:type="character" w:customStyle="1" w:styleId="ae">
    <w:name w:val="Без интервала Знак"/>
    <w:basedOn w:val="a1"/>
    <w:link w:val="ad"/>
    <w:uiPriority w:val="1"/>
    <w:rsid w:val="001E3348"/>
  </w:style>
  <w:style w:type="paragraph" w:styleId="21">
    <w:name w:val="Quote"/>
    <w:basedOn w:val="a0"/>
    <w:next w:val="a0"/>
    <w:link w:val="22"/>
    <w:uiPriority w:val="29"/>
    <w:qFormat/>
    <w:rsid w:val="001E3348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1E3348"/>
    <w:rPr>
      <w:rFonts w:eastAsiaTheme="majorEastAsia" w:cstheme="majorBidi"/>
      <w:i/>
      <w:iCs/>
    </w:rPr>
  </w:style>
  <w:style w:type="paragraph" w:styleId="af">
    <w:name w:val="Intense Quote"/>
    <w:basedOn w:val="a0"/>
    <w:next w:val="a0"/>
    <w:link w:val="af0"/>
    <w:uiPriority w:val="30"/>
    <w:qFormat/>
    <w:rsid w:val="001E334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1"/>
    <w:link w:val="af"/>
    <w:uiPriority w:val="30"/>
    <w:rsid w:val="001E334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1E3348"/>
    <w:rPr>
      <w:i/>
      <w:iCs/>
    </w:rPr>
  </w:style>
  <w:style w:type="character" w:styleId="af2">
    <w:name w:val="Intense Emphasis"/>
    <w:uiPriority w:val="21"/>
    <w:qFormat/>
    <w:rsid w:val="001E3348"/>
    <w:rPr>
      <w:i/>
      <w:iCs/>
      <w:caps/>
      <w:spacing w:val="10"/>
      <w:sz w:val="20"/>
      <w:szCs w:val="20"/>
    </w:rPr>
  </w:style>
  <w:style w:type="character" w:styleId="af3">
    <w:name w:val="Subtle Reference"/>
    <w:basedOn w:val="a1"/>
    <w:uiPriority w:val="31"/>
    <w:qFormat/>
    <w:rsid w:val="001E334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1E334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1E3348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0"/>
    <w:uiPriority w:val="39"/>
    <w:semiHidden/>
    <w:unhideWhenUsed/>
    <w:qFormat/>
    <w:rsid w:val="001E3348"/>
    <w:pPr>
      <w:outlineLvl w:val="9"/>
    </w:pPr>
  </w:style>
  <w:style w:type="paragraph" w:styleId="af7">
    <w:name w:val="Balloon Text"/>
    <w:basedOn w:val="a0"/>
    <w:link w:val="af8"/>
    <w:uiPriority w:val="99"/>
    <w:semiHidden/>
    <w:unhideWhenUsed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53557E"/>
    <w:rPr>
      <w:rFonts w:ascii="Tahoma" w:hAnsi="Tahoma" w:cs="Tahoma"/>
      <w:sz w:val="16"/>
      <w:szCs w:val="16"/>
    </w:rPr>
  </w:style>
  <w:style w:type="table" w:styleId="af9">
    <w:name w:val="Table Grid"/>
    <w:basedOn w:val="a2"/>
    <w:uiPriority w:val="59"/>
    <w:rsid w:val="00535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0"/>
    <w:link w:val="afb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Верхний колонтитул Знак"/>
    <w:basedOn w:val="a1"/>
    <w:link w:val="afa"/>
    <w:uiPriority w:val="99"/>
    <w:rsid w:val="007E6D84"/>
  </w:style>
  <w:style w:type="paragraph" w:styleId="afc">
    <w:name w:val="footer"/>
    <w:basedOn w:val="a0"/>
    <w:link w:val="afd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d">
    <w:name w:val="Нижний колонтитул Знак"/>
    <w:basedOn w:val="a1"/>
    <w:link w:val="afc"/>
    <w:uiPriority w:val="99"/>
    <w:rsid w:val="007E6D84"/>
  </w:style>
  <w:style w:type="character" w:styleId="afe">
    <w:name w:val="FollowedHyperlink"/>
    <w:basedOn w:val="a1"/>
    <w:uiPriority w:val="99"/>
    <w:semiHidden/>
    <w:unhideWhenUsed/>
    <w:rsid w:val="00882525"/>
    <w:rPr>
      <w:color w:val="800080" w:themeColor="followedHyperlink"/>
      <w:u w:val="single"/>
    </w:rPr>
  </w:style>
  <w:style w:type="paragraph" w:styleId="aff">
    <w:name w:val="footnote text"/>
    <w:basedOn w:val="a0"/>
    <w:link w:val="aff0"/>
    <w:uiPriority w:val="99"/>
    <w:unhideWhenUsed/>
    <w:rsid w:val="008B2EDC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rsid w:val="008B2EDC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8B2EDC"/>
    <w:rPr>
      <w:vertAlign w:val="superscript"/>
    </w:rPr>
  </w:style>
  <w:style w:type="table" w:styleId="-2">
    <w:name w:val="Light List Accent 2"/>
    <w:basedOn w:val="a2"/>
    <w:uiPriority w:val="61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2"/>
    <w:uiPriority w:val="62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aff2">
    <w:name w:val="пункт"/>
    <w:basedOn w:val="aff3"/>
    <w:autoRedefine/>
    <w:uiPriority w:val="99"/>
    <w:semiHidden/>
    <w:qFormat/>
    <w:rsid w:val="00591CA1"/>
    <w:pPr>
      <w:tabs>
        <w:tab w:val="left" w:pos="176"/>
        <w:tab w:val="left" w:pos="993"/>
      </w:tabs>
      <w:spacing w:before="240" w:after="0" w:line="240" w:lineRule="auto"/>
      <w:ind w:firstLine="34"/>
    </w:pPr>
    <w:rPr>
      <w:rFonts w:ascii="Calibri" w:eastAsia="Times New Roman" w:hAnsi="Calibri"/>
      <w:lang w:eastAsia="ru-RU" w:bidi="ar-SA"/>
    </w:rPr>
  </w:style>
  <w:style w:type="paragraph" w:customStyle="1" w:styleId="-31">
    <w:name w:val="Светлая сетка - Акцент 31"/>
    <w:basedOn w:val="a0"/>
    <w:uiPriority w:val="34"/>
    <w:semiHidden/>
    <w:qFormat/>
    <w:rsid w:val="00591CA1"/>
    <w:pPr>
      <w:spacing w:after="0" w:line="240" w:lineRule="auto"/>
      <w:ind w:left="720"/>
    </w:pPr>
    <w:rPr>
      <w:rFonts w:ascii="Calibri" w:eastAsia="Calibri" w:hAnsi="Calibri" w:cs="Times New Roman"/>
      <w:lang w:eastAsia="ru-RU" w:bidi="ar-SA"/>
    </w:rPr>
  </w:style>
  <w:style w:type="paragraph" w:styleId="aff3">
    <w:name w:val="Normal (Web)"/>
    <w:basedOn w:val="a0"/>
    <w:uiPriority w:val="99"/>
    <w:semiHidden/>
    <w:unhideWhenUsed/>
    <w:rsid w:val="00591CA1"/>
    <w:rPr>
      <w:rFonts w:ascii="Times New Roman" w:hAnsi="Times New Roman" w:cs="Times New Roman"/>
      <w:sz w:val="24"/>
      <w:szCs w:val="24"/>
    </w:rPr>
  </w:style>
  <w:style w:type="paragraph" w:customStyle="1" w:styleId="a">
    <w:name w:val="нумерованный содержание"/>
    <w:basedOn w:val="a0"/>
    <w:rsid w:val="00231C66"/>
    <w:pPr>
      <w:numPr>
        <w:numId w:val="18"/>
      </w:numPr>
      <w:spacing w:after="0" w:line="240" w:lineRule="auto"/>
      <w:jc w:val="left"/>
    </w:pPr>
    <w:rPr>
      <w:rFonts w:ascii="Times New Roman" w:eastAsia="Calibri" w:hAnsi="Times New Roman" w:cs="Times New Roman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1CA1"/>
    <w:pPr>
      <w:jc w:val="both"/>
    </w:pPr>
    <w:rPr>
      <w:lang w:val="ru-RU"/>
    </w:rPr>
  </w:style>
  <w:style w:type="paragraph" w:styleId="1">
    <w:name w:val="heading 1"/>
    <w:basedOn w:val="a0"/>
    <w:next w:val="a0"/>
    <w:link w:val="10"/>
    <w:uiPriority w:val="9"/>
    <w:qFormat/>
    <w:rsid w:val="001E334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1E334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1E334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1E334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0"/>
    <w:next w:val="a0"/>
    <w:link w:val="50"/>
    <w:uiPriority w:val="9"/>
    <w:unhideWhenUsed/>
    <w:qFormat/>
    <w:rsid w:val="0053557E"/>
    <w:pPr>
      <w:numPr>
        <w:numId w:val="7"/>
      </w:numPr>
      <w:spacing w:before="320" w:after="120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E334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E334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E334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E334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E3348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B864AD"/>
    <w:rPr>
      <w:color w:val="0000FF" w:themeColor="hyperlink"/>
      <w:u w:val="single"/>
    </w:rPr>
  </w:style>
  <w:style w:type="paragraph" w:customStyle="1" w:styleId="DefaultText">
    <w:name w:val="Default Text"/>
    <w:basedOn w:val="a0"/>
    <w:rsid w:val="00B864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1"/>
    <w:link w:val="1"/>
    <w:uiPriority w:val="9"/>
    <w:rsid w:val="001E334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E334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1E334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1E334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1"/>
    <w:link w:val="5"/>
    <w:uiPriority w:val="9"/>
    <w:rsid w:val="0053557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1"/>
    <w:link w:val="6"/>
    <w:uiPriority w:val="9"/>
    <w:semiHidden/>
    <w:rsid w:val="001E334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1"/>
    <w:link w:val="7"/>
    <w:uiPriority w:val="9"/>
    <w:semiHidden/>
    <w:rsid w:val="001E334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1"/>
    <w:link w:val="8"/>
    <w:uiPriority w:val="9"/>
    <w:semiHidden/>
    <w:rsid w:val="001E334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1E334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0"/>
    <w:next w:val="a0"/>
    <w:uiPriority w:val="35"/>
    <w:semiHidden/>
    <w:unhideWhenUsed/>
    <w:qFormat/>
    <w:rsid w:val="001E3348"/>
    <w:rPr>
      <w:caps/>
      <w:spacing w:val="10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1E334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1"/>
    <w:link w:val="a7"/>
    <w:uiPriority w:val="10"/>
    <w:rsid w:val="001E334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0"/>
    <w:next w:val="a0"/>
    <w:link w:val="aa"/>
    <w:uiPriority w:val="11"/>
    <w:qFormat/>
    <w:rsid w:val="001E334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1"/>
    <w:link w:val="a9"/>
    <w:uiPriority w:val="11"/>
    <w:rsid w:val="001E3348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1E3348"/>
    <w:rPr>
      <w:b/>
      <w:bCs/>
      <w:color w:val="943634" w:themeColor="accent2" w:themeShade="BF"/>
      <w:spacing w:val="5"/>
    </w:rPr>
  </w:style>
  <w:style w:type="character" w:styleId="ac">
    <w:name w:val="Emphasis"/>
    <w:uiPriority w:val="20"/>
    <w:qFormat/>
    <w:rsid w:val="001E3348"/>
    <w:rPr>
      <w:caps/>
      <w:spacing w:val="5"/>
      <w:sz w:val="20"/>
      <w:szCs w:val="20"/>
    </w:rPr>
  </w:style>
  <w:style w:type="paragraph" w:styleId="ad">
    <w:name w:val="No Spacing"/>
    <w:basedOn w:val="a0"/>
    <w:link w:val="ae"/>
    <w:uiPriority w:val="1"/>
    <w:qFormat/>
    <w:rsid w:val="001E3348"/>
    <w:pPr>
      <w:spacing w:after="0" w:line="240" w:lineRule="auto"/>
    </w:pPr>
  </w:style>
  <w:style w:type="character" w:customStyle="1" w:styleId="ae">
    <w:name w:val="Без интервала Знак"/>
    <w:basedOn w:val="a1"/>
    <w:link w:val="ad"/>
    <w:uiPriority w:val="1"/>
    <w:rsid w:val="001E3348"/>
  </w:style>
  <w:style w:type="paragraph" w:styleId="21">
    <w:name w:val="Quote"/>
    <w:basedOn w:val="a0"/>
    <w:next w:val="a0"/>
    <w:link w:val="22"/>
    <w:uiPriority w:val="29"/>
    <w:qFormat/>
    <w:rsid w:val="001E3348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1E3348"/>
    <w:rPr>
      <w:rFonts w:eastAsiaTheme="majorEastAsia" w:cstheme="majorBidi"/>
      <w:i/>
      <w:iCs/>
    </w:rPr>
  </w:style>
  <w:style w:type="paragraph" w:styleId="af">
    <w:name w:val="Intense Quote"/>
    <w:basedOn w:val="a0"/>
    <w:next w:val="a0"/>
    <w:link w:val="af0"/>
    <w:uiPriority w:val="30"/>
    <w:qFormat/>
    <w:rsid w:val="001E334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1"/>
    <w:link w:val="af"/>
    <w:uiPriority w:val="30"/>
    <w:rsid w:val="001E334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1E3348"/>
    <w:rPr>
      <w:i/>
      <w:iCs/>
    </w:rPr>
  </w:style>
  <w:style w:type="character" w:styleId="af2">
    <w:name w:val="Intense Emphasis"/>
    <w:uiPriority w:val="21"/>
    <w:qFormat/>
    <w:rsid w:val="001E3348"/>
    <w:rPr>
      <w:i/>
      <w:iCs/>
      <w:caps/>
      <w:spacing w:val="10"/>
      <w:sz w:val="20"/>
      <w:szCs w:val="20"/>
    </w:rPr>
  </w:style>
  <w:style w:type="character" w:styleId="af3">
    <w:name w:val="Subtle Reference"/>
    <w:basedOn w:val="a1"/>
    <w:uiPriority w:val="31"/>
    <w:qFormat/>
    <w:rsid w:val="001E334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1E334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1E3348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0"/>
    <w:uiPriority w:val="39"/>
    <w:semiHidden/>
    <w:unhideWhenUsed/>
    <w:qFormat/>
    <w:rsid w:val="001E3348"/>
    <w:pPr>
      <w:outlineLvl w:val="9"/>
    </w:pPr>
  </w:style>
  <w:style w:type="paragraph" w:styleId="af7">
    <w:name w:val="Balloon Text"/>
    <w:basedOn w:val="a0"/>
    <w:link w:val="af8"/>
    <w:uiPriority w:val="99"/>
    <w:semiHidden/>
    <w:unhideWhenUsed/>
    <w:rsid w:val="0053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53557E"/>
    <w:rPr>
      <w:rFonts w:ascii="Tahoma" w:hAnsi="Tahoma" w:cs="Tahoma"/>
      <w:sz w:val="16"/>
      <w:szCs w:val="16"/>
    </w:rPr>
  </w:style>
  <w:style w:type="table" w:styleId="af9">
    <w:name w:val="Table Grid"/>
    <w:basedOn w:val="a2"/>
    <w:uiPriority w:val="59"/>
    <w:rsid w:val="00535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0"/>
    <w:link w:val="afb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Верхний колонтитул Знак"/>
    <w:basedOn w:val="a1"/>
    <w:link w:val="afa"/>
    <w:uiPriority w:val="99"/>
    <w:rsid w:val="007E6D84"/>
  </w:style>
  <w:style w:type="paragraph" w:styleId="afc">
    <w:name w:val="footer"/>
    <w:basedOn w:val="a0"/>
    <w:link w:val="afd"/>
    <w:uiPriority w:val="99"/>
    <w:unhideWhenUsed/>
    <w:rsid w:val="007E6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d">
    <w:name w:val="Нижний колонтитул Знак"/>
    <w:basedOn w:val="a1"/>
    <w:link w:val="afc"/>
    <w:uiPriority w:val="99"/>
    <w:rsid w:val="007E6D84"/>
  </w:style>
  <w:style w:type="character" w:styleId="afe">
    <w:name w:val="FollowedHyperlink"/>
    <w:basedOn w:val="a1"/>
    <w:uiPriority w:val="99"/>
    <w:semiHidden/>
    <w:unhideWhenUsed/>
    <w:rsid w:val="00882525"/>
    <w:rPr>
      <w:color w:val="800080" w:themeColor="followedHyperlink"/>
      <w:u w:val="single"/>
    </w:rPr>
  </w:style>
  <w:style w:type="paragraph" w:styleId="aff">
    <w:name w:val="footnote text"/>
    <w:basedOn w:val="a0"/>
    <w:link w:val="aff0"/>
    <w:uiPriority w:val="99"/>
    <w:unhideWhenUsed/>
    <w:rsid w:val="008B2EDC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rsid w:val="008B2EDC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8B2EDC"/>
    <w:rPr>
      <w:vertAlign w:val="superscript"/>
    </w:rPr>
  </w:style>
  <w:style w:type="table" w:styleId="-2">
    <w:name w:val="Light List Accent 2"/>
    <w:basedOn w:val="a2"/>
    <w:uiPriority w:val="61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0">
    <w:name w:val="Light Grid Accent 2"/>
    <w:basedOn w:val="a2"/>
    <w:uiPriority w:val="62"/>
    <w:rsid w:val="008D5098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aff2">
    <w:name w:val="пункт"/>
    <w:basedOn w:val="aff3"/>
    <w:autoRedefine/>
    <w:uiPriority w:val="99"/>
    <w:semiHidden/>
    <w:qFormat/>
    <w:rsid w:val="00591CA1"/>
    <w:pPr>
      <w:tabs>
        <w:tab w:val="left" w:pos="176"/>
        <w:tab w:val="left" w:pos="993"/>
      </w:tabs>
      <w:spacing w:before="240" w:after="0" w:line="240" w:lineRule="auto"/>
      <w:ind w:firstLine="34"/>
    </w:pPr>
    <w:rPr>
      <w:rFonts w:ascii="Calibri" w:eastAsia="Times New Roman" w:hAnsi="Calibri"/>
      <w:lang w:eastAsia="ru-RU" w:bidi="ar-SA"/>
    </w:rPr>
  </w:style>
  <w:style w:type="paragraph" w:customStyle="1" w:styleId="-31">
    <w:name w:val="Светлая сетка - Акцент 31"/>
    <w:basedOn w:val="a0"/>
    <w:uiPriority w:val="34"/>
    <w:semiHidden/>
    <w:qFormat/>
    <w:rsid w:val="00591CA1"/>
    <w:pPr>
      <w:spacing w:after="0" w:line="240" w:lineRule="auto"/>
      <w:ind w:left="720"/>
    </w:pPr>
    <w:rPr>
      <w:rFonts w:ascii="Calibri" w:eastAsia="Calibri" w:hAnsi="Calibri" w:cs="Times New Roman"/>
      <w:lang w:eastAsia="ru-RU" w:bidi="ar-SA"/>
    </w:rPr>
  </w:style>
  <w:style w:type="paragraph" w:styleId="aff3">
    <w:name w:val="Normal (Web)"/>
    <w:basedOn w:val="a0"/>
    <w:uiPriority w:val="99"/>
    <w:semiHidden/>
    <w:unhideWhenUsed/>
    <w:rsid w:val="00591CA1"/>
    <w:rPr>
      <w:rFonts w:ascii="Times New Roman" w:hAnsi="Times New Roman" w:cs="Times New Roman"/>
      <w:sz w:val="24"/>
      <w:szCs w:val="24"/>
    </w:rPr>
  </w:style>
  <w:style w:type="paragraph" w:customStyle="1" w:styleId="a">
    <w:name w:val="нумерованный содержание"/>
    <w:basedOn w:val="a0"/>
    <w:rsid w:val="00231C66"/>
    <w:pPr>
      <w:numPr>
        <w:numId w:val="18"/>
      </w:numPr>
      <w:spacing w:after="0" w:line="240" w:lineRule="auto"/>
      <w:jc w:val="left"/>
    </w:pPr>
    <w:rPr>
      <w:rFonts w:ascii="Times New Roman" w:eastAsia="Calibri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48830">
      <w:bodyDiv w:val="1"/>
      <w:marLeft w:val="0"/>
      <w:marRight w:val="0"/>
      <w:marTop w:val="8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453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oe.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B6D3-DAAB-4F1E-A0F6-C4C2B89C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1238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RHODE ISLAND COLLEGE</Company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keywords>curriculum</cp:keywords>
  <cp:lastModifiedBy>Владелец</cp:lastModifiedBy>
  <cp:revision>3</cp:revision>
  <dcterms:created xsi:type="dcterms:W3CDTF">2016-09-25T17:11:00Z</dcterms:created>
  <dcterms:modified xsi:type="dcterms:W3CDTF">2017-09-05T09:47:00Z</dcterms:modified>
</cp:coreProperties>
</file>