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5" w:rsidRDefault="00091A95" w:rsidP="00091A95">
      <w:pPr>
        <w:pStyle w:val="2"/>
        <w:spacing w:line="240" w:lineRule="atLeast"/>
        <w:jc w:val="center"/>
        <w:rPr>
          <w:b/>
          <w:caps/>
          <w:lang w:val="ru-RU"/>
        </w:rPr>
      </w:pPr>
    </w:p>
    <w:p w:rsidR="00F73057" w:rsidRDefault="00F73057" w:rsidP="00091A95">
      <w:pPr>
        <w:pStyle w:val="2"/>
        <w:spacing w:line="240" w:lineRule="atLeast"/>
        <w:jc w:val="center"/>
        <w:rPr>
          <w:b/>
          <w:caps/>
          <w:lang w:val="ru-RU"/>
        </w:rPr>
      </w:pPr>
    </w:p>
    <w:p w:rsidR="00E77EAA" w:rsidRDefault="00472955" w:rsidP="00C203BF">
      <w:pPr>
        <w:pStyle w:val="2"/>
        <w:spacing w:line="240" w:lineRule="atLeast"/>
        <w:jc w:val="center"/>
        <w:rPr>
          <w:b/>
          <w:caps/>
          <w:sz w:val="22"/>
          <w:szCs w:val="22"/>
          <w:lang w:val="ru-RU"/>
        </w:rPr>
      </w:pPr>
      <w:r w:rsidRPr="00472955">
        <w:rPr>
          <w:b/>
          <w:caps/>
          <w:sz w:val="22"/>
          <w:szCs w:val="22"/>
          <w:lang w:val="ru-RU"/>
        </w:rPr>
        <w:t>РазъяснениЕ положений ИзвещениЯ о проведении запроса котировок</w:t>
      </w:r>
      <w:r w:rsidR="006D3731">
        <w:rPr>
          <w:b/>
          <w:caps/>
          <w:sz w:val="22"/>
          <w:szCs w:val="22"/>
          <w:lang w:val="ru-RU"/>
        </w:rPr>
        <w:t xml:space="preserve"> в электронной форме</w:t>
      </w:r>
    </w:p>
    <w:p w:rsidR="00C203BF" w:rsidRPr="006D3731" w:rsidRDefault="00C203BF" w:rsidP="00C203BF">
      <w:pPr>
        <w:pStyle w:val="2"/>
        <w:spacing w:line="240" w:lineRule="atLeast"/>
        <w:jc w:val="center"/>
        <w:rPr>
          <w:b/>
          <w:lang w:val="ru-RU"/>
        </w:rPr>
      </w:pPr>
      <w:r w:rsidRPr="006D3731">
        <w:rPr>
          <w:b/>
          <w:lang w:val="ru-RU"/>
        </w:rPr>
        <w:t xml:space="preserve">№ </w:t>
      </w:r>
      <w:r w:rsidR="00137258">
        <w:rPr>
          <w:b/>
          <w:sz w:val="28"/>
          <w:szCs w:val="28"/>
        </w:rPr>
        <w:t>ЭК</w:t>
      </w:r>
      <w:r w:rsidR="00137258">
        <w:rPr>
          <w:b/>
          <w:sz w:val="28"/>
          <w:szCs w:val="28"/>
          <w:lang w:val="ru-RU"/>
        </w:rPr>
        <w:t>118</w:t>
      </w:r>
      <w:r w:rsidR="00137258">
        <w:rPr>
          <w:b/>
          <w:sz w:val="28"/>
          <w:szCs w:val="28"/>
        </w:rPr>
        <w:t>-0</w:t>
      </w:r>
      <w:r w:rsidR="00137258" w:rsidRPr="00DB01A2">
        <w:rPr>
          <w:b/>
          <w:sz w:val="28"/>
          <w:szCs w:val="28"/>
          <w:lang w:val="ru-RU"/>
        </w:rPr>
        <w:t>9</w:t>
      </w:r>
      <w:r w:rsidR="00137258" w:rsidRPr="00AB594A">
        <w:rPr>
          <w:b/>
          <w:sz w:val="28"/>
          <w:szCs w:val="28"/>
        </w:rPr>
        <w:t>-17/Мультимедийное оборудование</w:t>
      </w:r>
    </w:p>
    <w:p w:rsidR="00C203BF" w:rsidRPr="006D3731" w:rsidRDefault="006D3731" w:rsidP="00C203BF">
      <w:pPr>
        <w:pStyle w:val="2"/>
        <w:spacing w:line="240" w:lineRule="atLeast"/>
        <w:jc w:val="center"/>
        <w:rPr>
          <w:b/>
          <w:sz w:val="22"/>
          <w:szCs w:val="22"/>
          <w:lang w:val="ru-RU"/>
        </w:rPr>
      </w:pPr>
      <w:r w:rsidRPr="006D3731">
        <w:rPr>
          <w:b/>
          <w:sz w:val="22"/>
          <w:szCs w:val="22"/>
          <w:lang w:val="ru-RU"/>
        </w:rPr>
        <w:t xml:space="preserve">на </w:t>
      </w:r>
      <w:r w:rsidR="00137258">
        <w:rPr>
          <w:b/>
          <w:sz w:val="22"/>
          <w:szCs w:val="22"/>
          <w:lang w:val="ru-RU"/>
        </w:rPr>
        <w:t>поставку</w:t>
      </w:r>
      <w:r w:rsidR="00137258" w:rsidRPr="00137258">
        <w:rPr>
          <w:b/>
          <w:sz w:val="22"/>
          <w:szCs w:val="22"/>
          <w:lang w:val="ru-RU"/>
        </w:rPr>
        <w:t xml:space="preserve"> и монтаж мультимедийного оборудования</w:t>
      </w:r>
      <w:r w:rsidR="007A00A2" w:rsidRPr="007A00A2">
        <w:rPr>
          <w:b/>
          <w:sz w:val="22"/>
          <w:szCs w:val="22"/>
          <w:lang w:val="ru-RU"/>
        </w:rPr>
        <w:t>.</w:t>
      </w:r>
    </w:p>
    <w:p w:rsidR="00C203BF" w:rsidRDefault="00C203BF" w:rsidP="00C203BF">
      <w:pPr>
        <w:pStyle w:val="2"/>
        <w:spacing w:line="240" w:lineRule="atLeast"/>
        <w:jc w:val="center"/>
        <w:rPr>
          <w:b/>
          <w:bCs/>
          <w:i/>
          <w:sz w:val="22"/>
          <w:szCs w:val="22"/>
          <w:lang w:val="ru-RU"/>
        </w:rPr>
      </w:pPr>
    </w:p>
    <w:p w:rsidR="00472955" w:rsidRPr="00472955" w:rsidRDefault="00472955" w:rsidP="00472955">
      <w:pPr>
        <w:jc w:val="both"/>
        <w:rPr>
          <w:lang w:val="x-none"/>
        </w:rPr>
      </w:pPr>
      <w:r w:rsidRPr="00472955">
        <w:rPr>
          <w:lang w:val="x-none"/>
        </w:rPr>
        <w:t>В ответ на запрос о разъяснении извещения о проведении запроса котировок</w:t>
      </w:r>
      <w:r w:rsidR="006D3731">
        <w:t xml:space="preserve"> в электронной форме</w:t>
      </w:r>
      <w:r w:rsidRPr="00472955">
        <w:rPr>
          <w:lang w:val="x-none"/>
        </w:rPr>
        <w:t xml:space="preserve">, </w:t>
      </w:r>
      <w:r w:rsidR="006D3731" w:rsidRPr="006D3731">
        <w:t xml:space="preserve">на сайт универсальной торговой платформы </w:t>
      </w:r>
      <w:hyperlink r:id="rId9" w:history="1">
        <w:r w:rsidR="006D3731" w:rsidRPr="006D3731">
          <w:rPr>
            <w:rStyle w:val="a5"/>
          </w:rPr>
          <w:t>http://utp.sberbank-ast.ru/</w:t>
        </w:r>
      </w:hyperlink>
      <w:r w:rsidRPr="00472955">
        <w:rPr>
          <w:lang w:val="x-none"/>
        </w:rPr>
        <w:t>, направляем соответствующие разъяснения.</w:t>
      </w:r>
    </w:p>
    <w:p w:rsidR="009101FD" w:rsidRDefault="009101FD" w:rsidP="00091A95">
      <w:pPr>
        <w:jc w:val="both"/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969"/>
        <w:gridCol w:w="5528"/>
        <w:gridCol w:w="5386"/>
      </w:tblGrid>
      <w:tr w:rsidR="006A1162" w:rsidRPr="00D3505B" w:rsidTr="006D3731">
        <w:tc>
          <w:tcPr>
            <w:tcW w:w="534" w:type="dxa"/>
          </w:tcPr>
          <w:p w:rsidR="006A1162" w:rsidRPr="00D3505B" w:rsidRDefault="006A1162" w:rsidP="000D0E53">
            <w:pPr>
              <w:jc w:val="center"/>
              <w:rPr>
                <w:sz w:val="22"/>
                <w:szCs w:val="22"/>
              </w:rPr>
            </w:pPr>
            <w:r w:rsidRPr="00D3505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3505B">
              <w:rPr>
                <w:b/>
                <w:sz w:val="22"/>
                <w:szCs w:val="22"/>
              </w:rPr>
              <w:t>п</w:t>
            </w:r>
            <w:proofErr w:type="gramEnd"/>
            <w:r w:rsidRPr="00D350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62998" w:rsidRPr="00E62998" w:rsidRDefault="00E62998" w:rsidP="00E62998">
            <w:pPr>
              <w:jc w:val="center"/>
              <w:rPr>
                <w:b/>
                <w:sz w:val="22"/>
                <w:szCs w:val="22"/>
              </w:rPr>
            </w:pPr>
            <w:r w:rsidRPr="00E62998">
              <w:rPr>
                <w:b/>
                <w:sz w:val="22"/>
                <w:szCs w:val="22"/>
              </w:rPr>
              <w:t>Ссылка на пункт извещения о проведении запроса котировок</w:t>
            </w:r>
            <w:r w:rsidR="00321E58">
              <w:rPr>
                <w:b/>
                <w:sz w:val="22"/>
                <w:szCs w:val="22"/>
              </w:rPr>
              <w:t xml:space="preserve"> в электронной форме</w:t>
            </w:r>
            <w:r w:rsidRPr="00E62998">
              <w:rPr>
                <w:b/>
                <w:sz w:val="22"/>
                <w:szCs w:val="22"/>
              </w:rPr>
              <w:t>, положения которого необходимо разъяснить</w:t>
            </w:r>
          </w:p>
        </w:tc>
        <w:tc>
          <w:tcPr>
            <w:tcW w:w="5528" w:type="dxa"/>
          </w:tcPr>
          <w:p w:rsidR="006A1162" w:rsidRPr="00A73A4D" w:rsidRDefault="00E62998" w:rsidP="00C65CD5">
            <w:pPr>
              <w:jc w:val="center"/>
              <w:rPr>
                <w:b/>
                <w:sz w:val="22"/>
                <w:szCs w:val="22"/>
              </w:rPr>
            </w:pPr>
            <w:r w:rsidRPr="00E62998">
              <w:rPr>
                <w:b/>
                <w:sz w:val="22"/>
                <w:szCs w:val="22"/>
              </w:rPr>
              <w:t>Содержание запроса на разъяснение положений извещения о проведении запроса котировок</w:t>
            </w:r>
            <w:r w:rsidR="00321E58">
              <w:rPr>
                <w:b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5386" w:type="dxa"/>
          </w:tcPr>
          <w:p w:rsidR="006A1162" w:rsidRPr="00E6223F" w:rsidRDefault="00E62998" w:rsidP="00C65CD5">
            <w:pPr>
              <w:jc w:val="center"/>
              <w:rPr>
                <w:b/>
                <w:sz w:val="22"/>
                <w:szCs w:val="22"/>
              </w:rPr>
            </w:pPr>
            <w:r w:rsidRPr="00E62998">
              <w:rPr>
                <w:b/>
                <w:sz w:val="22"/>
                <w:szCs w:val="22"/>
              </w:rPr>
              <w:t>Разъяснение положений извещения о проведении запроса котировок</w:t>
            </w:r>
            <w:r w:rsidR="00321E58">
              <w:rPr>
                <w:b/>
                <w:sz w:val="22"/>
                <w:szCs w:val="22"/>
              </w:rPr>
              <w:t xml:space="preserve"> в электронной форме</w:t>
            </w:r>
          </w:p>
        </w:tc>
      </w:tr>
      <w:tr w:rsidR="00330BD8" w:rsidRPr="009D75DA" w:rsidTr="006D3731">
        <w:tc>
          <w:tcPr>
            <w:tcW w:w="534" w:type="dxa"/>
          </w:tcPr>
          <w:p w:rsidR="00330BD8" w:rsidRPr="009D75DA" w:rsidRDefault="00330BD8" w:rsidP="00330BD8">
            <w:pPr>
              <w:jc w:val="center"/>
            </w:pPr>
            <w:r w:rsidRPr="009D75DA">
              <w:t>1</w:t>
            </w:r>
          </w:p>
          <w:p w:rsidR="00330BD8" w:rsidRPr="009D75DA" w:rsidRDefault="00330BD8" w:rsidP="00330BD8">
            <w:pPr>
              <w:jc w:val="center"/>
            </w:pPr>
          </w:p>
          <w:p w:rsidR="00330BD8" w:rsidRPr="009D75DA" w:rsidRDefault="00330BD8" w:rsidP="00330BD8">
            <w:pPr>
              <w:jc w:val="center"/>
            </w:pPr>
          </w:p>
          <w:p w:rsidR="00330BD8" w:rsidRPr="009D75DA" w:rsidRDefault="00330BD8" w:rsidP="00330BD8">
            <w:pPr>
              <w:jc w:val="center"/>
            </w:pPr>
          </w:p>
          <w:p w:rsidR="00330BD8" w:rsidRPr="009D75DA" w:rsidRDefault="00330BD8" w:rsidP="00330BD8">
            <w:pPr>
              <w:jc w:val="center"/>
            </w:pPr>
          </w:p>
        </w:tc>
        <w:tc>
          <w:tcPr>
            <w:tcW w:w="3969" w:type="dxa"/>
          </w:tcPr>
          <w:p w:rsidR="00330BD8" w:rsidRPr="00D54F65" w:rsidRDefault="006D3731" w:rsidP="00FC4D0C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4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3 «</w:t>
            </w:r>
            <w:r w:rsidR="00FC4D0C" w:rsidRPr="00FC4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Требования, предъявляемые Заказчиком, к безопасности, качеству, техническим характеристикам, функциональным характеристикам (потребительским свойствам) Товара, к размеру, упаковке, отгрузке Товара</w:t>
            </w:r>
            <w:r w:rsidRPr="00D54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5528" w:type="dxa"/>
          </w:tcPr>
          <w:p w:rsidR="008223EC" w:rsidRPr="00BF002C" w:rsidRDefault="008223EC" w:rsidP="008223EC">
            <w:r>
              <w:t xml:space="preserve">По </w:t>
            </w:r>
            <w:r w:rsidRPr="00BF002C">
              <w:t xml:space="preserve">информации официального российского представительства компании «SEIKO EPSON </w:t>
            </w:r>
            <w:proofErr w:type="spellStart"/>
            <w:r w:rsidRPr="00BF002C">
              <w:t>Corporation</w:t>
            </w:r>
            <w:proofErr w:type="spellEnd"/>
            <w:r w:rsidRPr="00BF002C">
              <w:t xml:space="preserve">», проекторы модели </w:t>
            </w:r>
            <w:proofErr w:type="spellStart"/>
            <w:r w:rsidRPr="00BF002C">
              <w:t>Epson</w:t>
            </w:r>
            <w:proofErr w:type="spellEnd"/>
            <w:r w:rsidRPr="00BF002C">
              <w:t xml:space="preserve"> EB-W29 (</w:t>
            </w:r>
            <w:proofErr w:type="gramStart"/>
            <w:r w:rsidRPr="00BF002C">
              <w:t>парт-номер</w:t>
            </w:r>
            <w:proofErr w:type="gramEnd"/>
            <w:r w:rsidRPr="00BF002C">
              <w:t xml:space="preserve"> V11H690040) сняты с производства и более не по</w:t>
            </w:r>
            <w:bookmarkStart w:id="0" w:name="_GoBack"/>
            <w:bookmarkEnd w:id="0"/>
            <w:r w:rsidRPr="00BF002C">
              <w:t xml:space="preserve">ставляются. Заменой указанной модели является проектор модели </w:t>
            </w:r>
            <w:proofErr w:type="spellStart"/>
            <w:r w:rsidRPr="00BF002C">
              <w:t>Epson</w:t>
            </w:r>
            <w:proofErr w:type="spellEnd"/>
            <w:r w:rsidRPr="00BF002C">
              <w:t xml:space="preserve"> EB-W31 (</w:t>
            </w:r>
            <w:proofErr w:type="gramStart"/>
            <w:r w:rsidRPr="00BF002C">
              <w:t>парт-номер</w:t>
            </w:r>
            <w:proofErr w:type="gramEnd"/>
            <w:r w:rsidRPr="00BF002C">
              <w:t xml:space="preserve"> V11H730040).</w:t>
            </w:r>
          </w:p>
          <w:p w:rsidR="009D75DA" w:rsidRPr="006D3731" w:rsidRDefault="008223EC" w:rsidP="008223EC">
            <w:pPr>
              <w:pStyle w:val="1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02C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внести изменения в технические требования к проектору с целью получения возможности предложить к поставке модель </w:t>
            </w:r>
            <w:proofErr w:type="spellStart"/>
            <w:r w:rsidRPr="00BF002C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F002C">
              <w:rPr>
                <w:rFonts w:ascii="Times New Roman" w:hAnsi="Times New Roman" w:cs="Times New Roman"/>
                <w:sz w:val="24"/>
                <w:szCs w:val="24"/>
              </w:rPr>
              <w:t xml:space="preserve"> EB-W31 (</w:t>
            </w:r>
            <w:proofErr w:type="gramStart"/>
            <w:r w:rsidRPr="00BF002C">
              <w:rPr>
                <w:rFonts w:ascii="Times New Roman" w:hAnsi="Times New Roman" w:cs="Times New Roman"/>
                <w:sz w:val="24"/>
                <w:szCs w:val="24"/>
              </w:rPr>
              <w:t>парт-номер</w:t>
            </w:r>
            <w:proofErr w:type="gramEnd"/>
            <w:r w:rsidRPr="00BF002C">
              <w:rPr>
                <w:rFonts w:ascii="Times New Roman" w:hAnsi="Times New Roman" w:cs="Times New Roman"/>
                <w:sz w:val="24"/>
                <w:szCs w:val="24"/>
              </w:rPr>
              <w:t xml:space="preserve"> V11H730040)</w:t>
            </w:r>
          </w:p>
        </w:tc>
        <w:tc>
          <w:tcPr>
            <w:tcW w:w="5386" w:type="dxa"/>
          </w:tcPr>
          <w:p w:rsidR="002905BF" w:rsidRDefault="00E75DC6" w:rsidP="00987708">
            <w:pPr>
              <w:rPr>
                <w:bCs/>
              </w:rPr>
            </w:pPr>
            <w:r>
              <w:rPr>
                <w:bCs/>
              </w:rPr>
              <w:t>Согласно</w:t>
            </w:r>
            <w:r w:rsidR="00FB196C">
              <w:rPr>
                <w:bCs/>
              </w:rPr>
              <w:t xml:space="preserve"> информации</w:t>
            </w:r>
            <w:r>
              <w:rPr>
                <w:bCs/>
              </w:rPr>
              <w:t>,</w:t>
            </w:r>
            <w:r w:rsidR="00FB196C">
              <w:rPr>
                <w:bCs/>
              </w:rPr>
              <w:t xml:space="preserve"> размещенной на сайте</w:t>
            </w:r>
            <w:r w:rsidR="008223EC">
              <w:rPr>
                <w:bCs/>
              </w:rPr>
              <w:t xml:space="preserve"> </w:t>
            </w:r>
            <w:r w:rsidR="008223EC" w:rsidRPr="008223EC">
              <w:rPr>
                <w:bCs/>
              </w:rPr>
              <w:t>Московско</w:t>
            </w:r>
            <w:r>
              <w:rPr>
                <w:bCs/>
              </w:rPr>
              <w:t>го</w:t>
            </w:r>
            <w:r w:rsidR="008223EC" w:rsidRPr="008223EC">
              <w:rPr>
                <w:bCs/>
              </w:rPr>
              <w:t xml:space="preserve"> представитель</w:t>
            </w:r>
            <w:r w:rsidR="008223EC">
              <w:rPr>
                <w:bCs/>
              </w:rPr>
              <w:t>ств</w:t>
            </w:r>
            <w:r>
              <w:rPr>
                <w:bCs/>
              </w:rPr>
              <w:t>а</w:t>
            </w:r>
            <w:r w:rsidR="008223EC">
              <w:rPr>
                <w:bCs/>
              </w:rPr>
              <w:t xml:space="preserve"> компании </w:t>
            </w:r>
            <w:proofErr w:type="spellStart"/>
            <w:r w:rsidR="008223EC">
              <w:rPr>
                <w:bCs/>
              </w:rPr>
              <w:t>Epson</w:t>
            </w:r>
            <w:proofErr w:type="spellEnd"/>
            <w:r>
              <w:rPr>
                <w:bCs/>
              </w:rPr>
              <w:t xml:space="preserve"> </w:t>
            </w:r>
            <w:r w:rsidR="00FB196C">
              <w:rPr>
                <w:bCs/>
              </w:rPr>
              <w:t>(</w:t>
            </w:r>
            <w:hyperlink r:id="rId10" w:history="1">
              <w:r w:rsidR="00FB196C" w:rsidRPr="00FD42EA">
                <w:rPr>
                  <w:rStyle w:val="a5"/>
                  <w:bCs/>
                </w:rPr>
                <w:t>http://www.epson.ru</w:t>
              </w:r>
            </w:hyperlink>
            <w:r w:rsidR="00FB196C">
              <w:rPr>
                <w:bCs/>
              </w:rPr>
              <w:t>)</w:t>
            </w:r>
            <w:r>
              <w:rPr>
                <w:bCs/>
              </w:rPr>
              <w:t>,</w:t>
            </w:r>
            <w:r w:rsidR="00BB18E7">
              <w:rPr>
                <w:bCs/>
              </w:rPr>
              <w:t xml:space="preserve"> проектор модели</w:t>
            </w:r>
            <w:r w:rsidR="008223EC">
              <w:rPr>
                <w:bCs/>
              </w:rPr>
              <w:t xml:space="preserve"> </w:t>
            </w:r>
            <w:proofErr w:type="spellStart"/>
            <w:r w:rsidRPr="006C0D76">
              <w:t>Epson</w:t>
            </w:r>
            <w:proofErr w:type="spellEnd"/>
            <w:r w:rsidRPr="006C0D76">
              <w:t xml:space="preserve"> EB-W29</w:t>
            </w:r>
            <w:r>
              <w:t xml:space="preserve"> </w:t>
            </w:r>
            <w:r w:rsidR="008223EC">
              <w:t>доступ</w:t>
            </w:r>
            <w:r w:rsidR="00BB18E7">
              <w:t>ен</w:t>
            </w:r>
            <w:r w:rsidR="008223EC">
              <w:t xml:space="preserve"> для продажи на территории </w:t>
            </w:r>
            <w:r w:rsidR="008223EC" w:rsidRPr="008223EC">
              <w:rPr>
                <w:bCs/>
              </w:rPr>
              <w:t>России</w:t>
            </w:r>
            <w:r w:rsidR="008223EC">
              <w:rPr>
                <w:bCs/>
              </w:rPr>
              <w:t>.</w:t>
            </w:r>
          </w:p>
          <w:p w:rsidR="00137258" w:rsidRPr="008223EC" w:rsidRDefault="00137258" w:rsidP="00FF16D1">
            <w:pPr>
              <w:rPr>
                <w:bCs/>
              </w:rPr>
            </w:pPr>
            <w:r>
              <w:rPr>
                <w:bCs/>
              </w:rPr>
              <w:t xml:space="preserve">Так же </w:t>
            </w:r>
            <w:r w:rsidR="00FF16D1">
              <w:rPr>
                <w:bCs/>
              </w:rPr>
              <w:t>Участник закупки</w:t>
            </w:r>
            <w:r>
              <w:rPr>
                <w:bCs/>
              </w:rPr>
              <w:t xml:space="preserve"> может предложить в своей </w:t>
            </w:r>
            <w:r w:rsidR="004939BC">
              <w:rPr>
                <w:bCs/>
              </w:rPr>
              <w:t xml:space="preserve">котировочной </w:t>
            </w:r>
            <w:r>
              <w:rPr>
                <w:bCs/>
              </w:rPr>
              <w:t xml:space="preserve">заявке </w:t>
            </w:r>
            <w:r w:rsidR="004121F6">
              <w:rPr>
                <w:bCs/>
              </w:rPr>
              <w:t>эквивалентный товар</w:t>
            </w:r>
            <w:r w:rsidR="001D327B">
              <w:rPr>
                <w:bCs/>
              </w:rPr>
              <w:t>, соответствующий требованиям</w:t>
            </w:r>
            <w:r w:rsidR="00E55F74">
              <w:rPr>
                <w:bCs/>
              </w:rPr>
              <w:t>, предусмотренным</w:t>
            </w:r>
            <w:r w:rsidR="001D327B">
              <w:rPr>
                <w:bCs/>
              </w:rPr>
              <w:t xml:space="preserve"> </w:t>
            </w:r>
            <w:r w:rsidR="00E55F74">
              <w:rPr>
                <w:bCs/>
              </w:rPr>
              <w:t xml:space="preserve"> в извещении</w:t>
            </w:r>
            <w:r w:rsidR="001D327B">
              <w:rPr>
                <w:bCs/>
              </w:rPr>
              <w:t xml:space="preserve"> о проведении запроса котировок в электронной форме</w:t>
            </w:r>
            <w:r w:rsidR="00D57B83">
              <w:rPr>
                <w:bCs/>
              </w:rPr>
              <w:t>.</w:t>
            </w:r>
          </w:p>
        </w:tc>
      </w:tr>
    </w:tbl>
    <w:p w:rsidR="000D0E53" w:rsidRDefault="000D0E53" w:rsidP="00091A95">
      <w:pPr>
        <w:jc w:val="both"/>
      </w:pPr>
    </w:p>
    <w:sectPr w:rsidR="000D0E53" w:rsidSect="003D6176">
      <w:headerReference w:type="default" r:id="rId11"/>
      <w:pgSz w:w="16838" w:h="11906" w:orient="landscape" w:code="9"/>
      <w:pgMar w:top="1021" w:right="737" w:bottom="737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CE" w:rsidRDefault="001C3ECE" w:rsidP="000F1C17">
      <w:r>
        <w:separator/>
      </w:r>
    </w:p>
  </w:endnote>
  <w:endnote w:type="continuationSeparator" w:id="0">
    <w:p w:rsidR="001C3ECE" w:rsidRDefault="001C3ECE" w:rsidP="000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CE" w:rsidRDefault="001C3ECE" w:rsidP="000F1C17">
      <w:r>
        <w:separator/>
      </w:r>
    </w:p>
  </w:footnote>
  <w:footnote w:type="continuationSeparator" w:id="0">
    <w:p w:rsidR="001C3ECE" w:rsidRDefault="001C3ECE" w:rsidP="000F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2A" w:rsidRPr="00AF7AA3" w:rsidRDefault="00137258" w:rsidP="0019362A">
    <w:pPr>
      <w:pStyle w:val="a6"/>
      <w:jc w:val="right"/>
    </w:pPr>
    <w:r>
      <w:t>18.09</w:t>
    </w:r>
    <w:r w:rsidR="005C2445" w:rsidRPr="00D72B45">
      <w:t>.</w:t>
    </w:r>
    <w:r w:rsidR="005C2445" w:rsidRPr="00D72B45">
      <w:rPr>
        <w:lang w:val="en-US"/>
      </w:rPr>
      <w:t>201</w:t>
    </w:r>
    <w:r w:rsidR="00AF7AA3" w:rsidRPr="00D72B45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5443"/>
    <w:multiLevelType w:val="hybridMultilevel"/>
    <w:tmpl w:val="C5FCCC6A"/>
    <w:lvl w:ilvl="0" w:tplc="01E2B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74C248D"/>
    <w:multiLevelType w:val="hybridMultilevel"/>
    <w:tmpl w:val="C1EE412E"/>
    <w:lvl w:ilvl="0" w:tplc="81C8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5"/>
    <w:rsid w:val="00066521"/>
    <w:rsid w:val="00091A95"/>
    <w:rsid w:val="000B3A08"/>
    <w:rsid w:val="000D0E53"/>
    <w:rsid w:val="000D68CF"/>
    <w:rsid w:val="000E0F36"/>
    <w:rsid w:val="000E19B2"/>
    <w:rsid w:val="000F1C17"/>
    <w:rsid w:val="00106EFC"/>
    <w:rsid w:val="00137258"/>
    <w:rsid w:val="001561BD"/>
    <w:rsid w:val="00174D3E"/>
    <w:rsid w:val="0019362A"/>
    <w:rsid w:val="001A43B9"/>
    <w:rsid w:val="001C3ECE"/>
    <w:rsid w:val="001D327B"/>
    <w:rsid w:val="001F0296"/>
    <w:rsid w:val="00250771"/>
    <w:rsid w:val="00277D5A"/>
    <w:rsid w:val="00281795"/>
    <w:rsid w:val="002905BF"/>
    <w:rsid w:val="002B7088"/>
    <w:rsid w:val="002B7882"/>
    <w:rsid w:val="002D2E4D"/>
    <w:rsid w:val="002D74B3"/>
    <w:rsid w:val="002F0009"/>
    <w:rsid w:val="002F40A1"/>
    <w:rsid w:val="0030043A"/>
    <w:rsid w:val="00314380"/>
    <w:rsid w:val="00321C09"/>
    <w:rsid w:val="00321E58"/>
    <w:rsid w:val="00330BD8"/>
    <w:rsid w:val="00337700"/>
    <w:rsid w:val="00363A81"/>
    <w:rsid w:val="00390588"/>
    <w:rsid w:val="003A2D0C"/>
    <w:rsid w:val="003A4337"/>
    <w:rsid w:val="003A6F29"/>
    <w:rsid w:val="003D58CF"/>
    <w:rsid w:val="003D6176"/>
    <w:rsid w:val="003F62B1"/>
    <w:rsid w:val="003F734B"/>
    <w:rsid w:val="004121F6"/>
    <w:rsid w:val="00434102"/>
    <w:rsid w:val="00441CF6"/>
    <w:rsid w:val="00443412"/>
    <w:rsid w:val="0045576B"/>
    <w:rsid w:val="00466588"/>
    <w:rsid w:val="00472955"/>
    <w:rsid w:val="004939BC"/>
    <w:rsid w:val="004E667A"/>
    <w:rsid w:val="00503A55"/>
    <w:rsid w:val="00532A93"/>
    <w:rsid w:val="005532AD"/>
    <w:rsid w:val="005C2445"/>
    <w:rsid w:val="005F770C"/>
    <w:rsid w:val="00625EED"/>
    <w:rsid w:val="006620FF"/>
    <w:rsid w:val="00681BBB"/>
    <w:rsid w:val="006A1162"/>
    <w:rsid w:val="006A3C92"/>
    <w:rsid w:val="006A40F6"/>
    <w:rsid w:val="006C4AC2"/>
    <w:rsid w:val="006D3731"/>
    <w:rsid w:val="007A00A2"/>
    <w:rsid w:val="007A0229"/>
    <w:rsid w:val="007B362B"/>
    <w:rsid w:val="007D7949"/>
    <w:rsid w:val="00821038"/>
    <w:rsid w:val="008223EC"/>
    <w:rsid w:val="00864C1A"/>
    <w:rsid w:val="00894C0A"/>
    <w:rsid w:val="008E32DE"/>
    <w:rsid w:val="009101FD"/>
    <w:rsid w:val="00912902"/>
    <w:rsid w:val="009456E4"/>
    <w:rsid w:val="00964862"/>
    <w:rsid w:val="00987708"/>
    <w:rsid w:val="009C15F2"/>
    <w:rsid w:val="009D75DA"/>
    <w:rsid w:val="00A10C4A"/>
    <w:rsid w:val="00A1719F"/>
    <w:rsid w:val="00A84A97"/>
    <w:rsid w:val="00AE7F01"/>
    <w:rsid w:val="00AF6AF6"/>
    <w:rsid w:val="00AF7AA3"/>
    <w:rsid w:val="00B0120A"/>
    <w:rsid w:val="00B43554"/>
    <w:rsid w:val="00B5362B"/>
    <w:rsid w:val="00B5613D"/>
    <w:rsid w:val="00B62079"/>
    <w:rsid w:val="00B76251"/>
    <w:rsid w:val="00BB18E7"/>
    <w:rsid w:val="00BD1AFF"/>
    <w:rsid w:val="00BF002C"/>
    <w:rsid w:val="00BF2EE3"/>
    <w:rsid w:val="00C203BF"/>
    <w:rsid w:val="00C32AC8"/>
    <w:rsid w:val="00C65CD5"/>
    <w:rsid w:val="00C92D00"/>
    <w:rsid w:val="00D007F5"/>
    <w:rsid w:val="00D00909"/>
    <w:rsid w:val="00D3505B"/>
    <w:rsid w:val="00D37D0D"/>
    <w:rsid w:val="00D54F65"/>
    <w:rsid w:val="00D55B6B"/>
    <w:rsid w:val="00D57B83"/>
    <w:rsid w:val="00D72B45"/>
    <w:rsid w:val="00DF1C8A"/>
    <w:rsid w:val="00E55F74"/>
    <w:rsid w:val="00E62998"/>
    <w:rsid w:val="00E75DC6"/>
    <w:rsid w:val="00E77EAA"/>
    <w:rsid w:val="00E92E37"/>
    <w:rsid w:val="00EA20EA"/>
    <w:rsid w:val="00ED014F"/>
    <w:rsid w:val="00ED4084"/>
    <w:rsid w:val="00ED493D"/>
    <w:rsid w:val="00F71E6F"/>
    <w:rsid w:val="00F73057"/>
    <w:rsid w:val="00FB196C"/>
    <w:rsid w:val="00FC4D0C"/>
    <w:rsid w:val="00FC5A01"/>
    <w:rsid w:val="00FE0A33"/>
    <w:rsid w:val="00FE0C8C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  <w:lang w:val="x-none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uiPriority w:val="99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uiPriority w:val="99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письмо"/>
    <w:basedOn w:val="a"/>
    <w:uiPriority w:val="99"/>
    <w:rsid w:val="007A00A2"/>
    <w:pPr>
      <w:ind w:firstLine="720"/>
      <w:jc w:val="both"/>
    </w:pPr>
    <w:rPr>
      <w:rFonts w:eastAsiaTheme="minorHAnsi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ED49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49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4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49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49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  <w:lang w:val="x-none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uiPriority w:val="99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uiPriority w:val="99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письмо"/>
    <w:basedOn w:val="a"/>
    <w:uiPriority w:val="99"/>
    <w:rsid w:val="007A00A2"/>
    <w:pPr>
      <w:ind w:firstLine="720"/>
      <w:jc w:val="both"/>
    </w:pPr>
    <w:rPr>
      <w:rFonts w:eastAsiaTheme="minorHAnsi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ED49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49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4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49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49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ps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93BA-2768-4DBD-A997-A072CDD7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Татьяна Анатольевна</dc:creator>
  <cp:lastModifiedBy>Разин Виталий Владимирович</cp:lastModifiedBy>
  <cp:revision>2</cp:revision>
  <cp:lastPrinted>2017-07-12T11:28:00Z</cp:lastPrinted>
  <dcterms:created xsi:type="dcterms:W3CDTF">2017-09-18T13:30:00Z</dcterms:created>
  <dcterms:modified xsi:type="dcterms:W3CDTF">2017-09-18T13:30:00Z</dcterms:modified>
</cp:coreProperties>
</file>