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23" w:rsidRPr="00D25106" w:rsidRDefault="00484823" w:rsidP="004848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курсовые </w:t>
      </w:r>
      <w:bookmarkStart w:id="0" w:name="_GoBack"/>
      <w:bookmarkEnd w:id="0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ВКР  2 курса магистратуры кафедра Управления человеческим ресурсами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23" w:rsidRPr="00D25106" w:rsidRDefault="00484823" w:rsidP="004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Чеглакова</w:t>
      </w:r>
      <w:proofErr w:type="spell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Людмила Михайловна, доц.</w:t>
      </w:r>
    </w:p>
    <w:p w:rsidR="00484823" w:rsidRPr="00D25106" w:rsidRDefault="00484823" w:rsidP="004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</w:rPr>
      </w:pP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1.Карьера выпускников российских технических вузов как проблема управления человеческими ресурсами  -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universities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Graduates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Career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HRM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concern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2.Связь вовлеченности и результативности труда в консалтинговой компании  - 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Relation between Engagement and Work Effectiveness in Consulting Companies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4823" w:rsidRPr="00D25106" w:rsidRDefault="00484823" w:rsidP="00484823">
      <w:pPr>
        <w:pStyle w:val="a3"/>
        <w:rPr>
          <w:sz w:val="28"/>
          <w:szCs w:val="28"/>
          <w:lang w:val="en-US"/>
        </w:rPr>
      </w:pPr>
      <w:r w:rsidRPr="00D25106">
        <w:rPr>
          <w:sz w:val="28"/>
          <w:szCs w:val="28"/>
          <w:lang w:val="en-US"/>
        </w:rPr>
        <w:t>3.</w:t>
      </w:r>
      <w:r w:rsidRPr="00D25106">
        <w:rPr>
          <w:sz w:val="28"/>
          <w:szCs w:val="28"/>
        </w:rPr>
        <w:t>Бренд</w:t>
      </w:r>
      <w:r w:rsidRPr="00D25106">
        <w:rPr>
          <w:sz w:val="28"/>
          <w:szCs w:val="28"/>
          <w:lang w:val="en-US"/>
        </w:rPr>
        <w:t>-</w:t>
      </w:r>
      <w:r w:rsidRPr="00D25106">
        <w:rPr>
          <w:sz w:val="28"/>
          <w:szCs w:val="28"/>
        </w:rPr>
        <w:t>работодателя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как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инструмент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привлечения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и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удержания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молодых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работников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на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промышленном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</w:rPr>
        <w:t>предприятии</w:t>
      </w:r>
      <w:r w:rsidRPr="00D25106">
        <w:rPr>
          <w:sz w:val="28"/>
          <w:szCs w:val="28"/>
          <w:lang w:val="en-US"/>
        </w:rPr>
        <w:t xml:space="preserve"> </w:t>
      </w:r>
      <w:proofErr w:type="gramStart"/>
      <w:r w:rsidRPr="00D25106">
        <w:rPr>
          <w:sz w:val="28"/>
          <w:szCs w:val="28"/>
          <w:lang w:val="en-US"/>
        </w:rPr>
        <w:t>-  Employer</w:t>
      </w:r>
      <w:proofErr w:type="gramEnd"/>
      <w:r w:rsidRPr="00D25106">
        <w:rPr>
          <w:sz w:val="28"/>
          <w:szCs w:val="28"/>
          <w:lang w:val="en-US"/>
        </w:rPr>
        <w:t xml:space="preserve"> branding as a tool for attraction and retention of young employees in industrial enterprise</w:t>
      </w:r>
    </w:p>
    <w:p w:rsidR="00484823" w:rsidRPr="00D25106" w:rsidRDefault="00484823" w:rsidP="00484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Решетникова Кира Викторовна, к.э.н., доцент</w:t>
      </w:r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>1.  Организационные конфликты в современных российских компаниях-.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Organizational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conflicts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modern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companies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2.  Формирование организационных структур в российских компаниях.-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Formation of organizational structures in Russian companies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D25106">
        <w:rPr>
          <w:rFonts w:ascii="Times New Roman" w:hAnsi="Times New Roman" w:cs="Times New Roman"/>
          <w:sz w:val="28"/>
          <w:szCs w:val="28"/>
        </w:rPr>
        <w:t>Практики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управления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человеческими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ресурсами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в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российских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компаниях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106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uman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resource management practices in Russian companies</w:t>
      </w:r>
    </w:p>
    <w:p w:rsidR="00484823" w:rsidRDefault="00484823" w:rsidP="00484823">
      <w:pPr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4.  Социальные технологии в системе УЧР -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HRM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system</w:t>
      </w:r>
      <w:proofErr w:type="spellEnd"/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</w:rPr>
      </w:pPr>
    </w:p>
    <w:p w:rsidR="00484823" w:rsidRPr="00D25106" w:rsidRDefault="00484823" w:rsidP="004848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823" w:rsidRPr="00D25106" w:rsidRDefault="00484823" w:rsidP="00484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Зеленова</w:t>
      </w:r>
      <w:proofErr w:type="spell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Игоревна, к.э.н., доцент</w:t>
      </w:r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Оценка эффективности управления человеческими ресурсами организации-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Assessment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HRM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effectiveness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Сравнение российских и зарубежных практик управления человеческими ресурсами-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Comparing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human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practices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 Формирование бренда работодателя и его влияние на результаты деятельности организации-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Formation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employer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brand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its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impact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organization's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performance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системы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маркетинга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Formation of internal marketing system in the organization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Диагностика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человеческими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ресурсами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Diagnostics, construction and development of human resource management systems in organizations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484823" w:rsidRPr="00D25106" w:rsidRDefault="00484823" w:rsidP="00484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Варшавская Елена Яковлевна, </w:t>
      </w: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д.э.н.</w:t>
      </w:r>
      <w:proofErr w:type="gram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gram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рофессор</w:t>
      </w:r>
      <w:proofErr w:type="spellEnd"/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1. Проблемы управления знаниями в организациях (напр., проблемы обмена и передачи знаний, мотивация работников к обмену и распространению знаний и т.п.)-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Knowledge management problems in organizations (exchange and transfer of knowledge, motivation of employees to the exchange and dissemination of knowledge, etc.).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2. Анализ трудовых отношений нестандартно занятых работников (удовлетворенность трудом срочных и бессрочных работников, субъективный социальный статус формально и неформально занятых и т.п.)-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 analysis of labor relations precarious workers (job satisfaction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of  employees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fixed-term and permanent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labour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contracts, subjective social status of formally and informally employed workers) </w:t>
      </w:r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3. Трудовая миграция.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Постообразовательная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миграция. Иностранные работники (состав, характеристика различных групп, специфика трудовых отношений).-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Work migration. </w:t>
      </w:r>
      <w:proofErr w:type="gramStart"/>
      <w:r w:rsidRPr="00D25106">
        <w:rPr>
          <w:rFonts w:ascii="Times New Roman" w:hAnsi="Times New Roman" w:cs="Times New Roman"/>
          <w:sz w:val="28"/>
          <w:szCs w:val="28"/>
          <w:lang w:val="en-US"/>
        </w:rPr>
        <w:t>Post-</w:t>
      </w:r>
      <w:proofErr w:type="spellStart"/>
      <w:r w:rsidRPr="00D25106">
        <w:rPr>
          <w:rFonts w:ascii="Times New Roman" w:hAnsi="Times New Roman" w:cs="Times New Roman"/>
          <w:sz w:val="28"/>
          <w:szCs w:val="28"/>
          <w:lang w:val="en-US"/>
        </w:rPr>
        <w:t>educationalmigration</w:t>
      </w:r>
      <w:proofErr w:type="spellEnd"/>
      <w:r w:rsidRPr="00D251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Foreign workers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lastRenderedPageBreak/>
        <w:t>(composition, characteristics of different groups, the specificity of the employee relationship).</w:t>
      </w:r>
      <w:proofErr w:type="gramEnd"/>
    </w:p>
    <w:p w:rsidR="00484823" w:rsidRPr="00D25106" w:rsidRDefault="00484823" w:rsidP="004848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25106">
        <w:rPr>
          <w:rFonts w:ascii="Times New Roman" w:hAnsi="Times New Roman" w:cs="Times New Roman"/>
          <w:sz w:val="28"/>
          <w:szCs w:val="28"/>
        </w:rPr>
        <w:t>Переход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25106">
        <w:rPr>
          <w:rFonts w:ascii="Times New Roman" w:hAnsi="Times New Roman" w:cs="Times New Roman"/>
          <w:sz w:val="28"/>
          <w:szCs w:val="28"/>
        </w:rPr>
        <w:t>учеба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25106">
        <w:rPr>
          <w:rFonts w:ascii="Times New Roman" w:hAnsi="Times New Roman" w:cs="Times New Roman"/>
          <w:sz w:val="28"/>
          <w:szCs w:val="28"/>
        </w:rPr>
        <w:t>работа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D25106">
        <w:rPr>
          <w:rFonts w:ascii="Times New Roman" w:hAnsi="Times New Roman" w:cs="Times New Roman"/>
          <w:sz w:val="28"/>
          <w:szCs w:val="28"/>
        </w:rPr>
        <w:t>выпускниками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российских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учебных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заведений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"Education –to- work" transition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graduates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from  Russian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educational institutions/</w:t>
      </w:r>
    </w:p>
    <w:p w:rsidR="00484823" w:rsidRPr="00D25106" w:rsidRDefault="00484823" w:rsidP="004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Моргунов Евгений Борисович </w:t>
      </w: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д.п.н.</w:t>
      </w:r>
      <w:proofErr w:type="gram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,п</w:t>
      </w:r>
      <w:proofErr w:type="gram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рофессор</w:t>
      </w:r>
      <w:proofErr w:type="spellEnd"/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1.Направления формирования бренда в управлении человеческими ресурсами-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 of brand’s formation in HRM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Personnel professional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development  in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 organization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Directions in overcoming of personal and professional difficulties in management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Problems of innovation in human resource management</w:t>
      </w:r>
    </w:p>
    <w:p w:rsidR="00484823" w:rsidRPr="00D25106" w:rsidRDefault="00484823" w:rsidP="0048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кризисом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Coping </w:t>
      </w:r>
      <w:proofErr w:type="gramStart"/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>with  crisis</w:t>
      </w:r>
      <w:proofErr w:type="gramEnd"/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HRM practices of  Russian subsidiaries of multinational corporations</w:t>
      </w:r>
    </w:p>
    <w:p w:rsidR="00484823" w:rsidRPr="00D25106" w:rsidRDefault="00484823" w:rsidP="00484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Лобанова Т.Н. </w:t>
      </w: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к.п.н.</w:t>
      </w:r>
      <w:proofErr w:type="gram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оцент</w:t>
      </w:r>
      <w:proofErr w:type="spellEnd"/>
    </w:p>
    <w:p w:rsidR="00484823" w:rsidRPr="00D25106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484823" w:rsidRDefault="00484823" w:rsidP="00484823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</w:t>
      </w:r>
      <w:r w:rsidRPr="00484823">
        <w:rPr>
          <w:b/>
          <w:color w:val="000000"/>
          <w:sz w:val="28"/>
          <w:szCs w:val="28"/>
        </w:rPr>
        <w:t xml:space="preserve"> (</w:t>
      </w:r>
      <w:r w:rsidRPr="00D25106">
        <w:rPr>
          <w:b/>
          <w:color w:val="000000"/>
          <w:sz w:val="28"/>
          <w:szCs w:val="28"/>
        </w:rPr>
        <w:t>направления</w:t>
      </w:r>
      <w:r w:rsidRPr="00484823">
        <w:rPr>
          <w:b/>
          <w:color w:val="000000"/>
          <w:sz w:val="28"/>
          <w:szCs w:val="28"/>
        </w:rPr>
        <w:t xml:space="preserve">) </w:t>
      </w:r>
      <w:r w:rsidRPr="00D25106">
        <w:rPr>
          <w:b/>
          <w:color w:val="000000"/>
          <w:sz w:val="28"/>
          <w:szCs w:val="28"/>
        </w:rPr>
        <w:t>ВКР</w:t>
      </w:r>
      <w:r w:rsidRPr="00484823">
        <w:rPr>
          <w:b/>
          <w:color w:val="000000"/>
          <w:sz w:val="28"/>
          <w:szCs w:val="28"/>
        </w:rPr>
        <w:t xml:space="preserve"> 2 </w:t>
      </w:r>
      <w:r w:rsidRPr="00D25106">
        <w:rPr>
          <w:b/>
          <w:color w:val="000000"/>
          <w:sz w:val="28"/>
          <w:szCs w:val="28"/>
        </w:rPr>
        <w:t>курс</w:t>
      </w:r>
      <w:r w:rsidRPr="00484823">
        <w:rPr>
          <w:b/>
          <w:color w:val="000000"/>
          <w:sz w:val="28"/>
          <w:szCs w:val="28"/>
        </w:rPr>
        <w:t>:</w:t>
      </w:r>
    </w:p>
    <w:p w:rsidR="00484823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1.        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Ключевые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key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competence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organization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employee competences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2.        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капитала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Methods of measurement and evaluation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organizational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human capital</w:t>
      </w:r>
    </w:p>
    <w:p w:rsidR="00484823" w:rsidRDefault="00484823" w:rsidP="00484823">
      <w:pPr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3.        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креативности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development of employee intellectual potential and creativity </w:t>
      </w:r>
    </w:p>
    <w:p w:rsidR="00484823" w:rsidRPr="00C84FF7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4.        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Связь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между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различными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видами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интересов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сотрудника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трудовой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- The relationship </w:t>
      </w:r>
      <w:proofErr w:type="gramStart"/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between  different</w:t>
      </w:r>
      <w:proofErr w:type="gramEnd"/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kinds of  employee interests and  work motivation </w:t>
      </w:r>
    </w:p>
    <w:p w:rsidR="00484823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5.        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рыночной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персонала</w:t>
      </w:r>
      <w:proofErr w:type="gramStart"/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  Personnel</w:t>
      </w:r>
      <w:proofErr w:type="gramEnd"/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market motivation systems 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6.        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>М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otivation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management of the new generation of employees</w:t>
      </w:r>
    </w:p>
    <w:p w:rsidR="00484823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7.        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Влияние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коммуникаций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Influence of an internal communications system on the organizational culture development </w:t>
      </w:r>
    </w:p>
    <w:p w:rsidR="00484823" w:rsidRPr="00D25106" w:rsidRDefault="00484823" w:rsidP="0048482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8.        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Консалтинг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сфере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человеческими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ограничения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Consulting in human resource management: opportunities and constraints</w:t>
      </w:r>
    </w:p>
    <w:p w:rsidR="00484823" w:rsidRPr="00D25106" w:rsidRDefault="00484823" w:rsidP="004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Кабалина Вероника Ивановна, </w:t>
      </w: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к.и</w:t>
      </w:r>
      <w:proofErr w:type="gram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</w:t>
      </w:r>
      <w:proofErr w:type="spellEnd"/>
      <w:proofErr w:type="gram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профессор</w:t>
      </w:r>
    </w:p>
    <w:p w:rsidR="00484823" w:rsidRPr="00D25106" w:rsidRDefault="00484823" w:rsidP="004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23" w:rsidRPr="00D25106" w:rsidRDefault="00484823" w:rsidP="00484823">
      <w:pPr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работы - индивидуальная</w:t>
      </w:r>
    </w:p>
    <w:p w:rsidR="00484823" w:rsidRPr="00D25106" w:rsidRDefault="00484823" w:rsidP="0048482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ВКР 2 курс:</w:t>
      </w:r>
    </w:p>
    <w:p w:rsidR="00484823" w:rsidRPr="00D25106" w:rsidRDefault="00484823" w:rsidP="00484823">
      <w:pPr>
        <w:tabs>
          <w:tab w:val="left" w:pos="23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84823" w:rsidRPr="00D25106" w:rsidRDefault="00484823" w:rsidP="00484823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>Управление талантливыми сотрудниками (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Managing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talented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employees</w:t>
      </w:r>
      <w:r w:rsidRPr="00D25106">
        <w:rPr>
          <w:rFonts w:ascii="Times New Roman" w:hAnsi="Times New Roman" w:cs="Times New Roman"/>
          <w:sz w:val="28"/>
          <w:szCs w:val="28"/>
        </w:rPr>
        <w:t>)</w:t>
      </w:r>
    </w:p>
    <w:p w:rsidR="00484823" w:rsidRPr="00484823" w:rsidRDefault="00484823" w:rsidP="00484823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Формирование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системы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непрерывного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корпоративного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обучения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руководителей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 (Creating a system of continuous corporate learning of managers) </w:t>
      </w:r>
    </w:p>
    <w:p w:rsidR="00484823" w:rsidRPr="00D25106" w:rsidRDefault="00484823" w:rsidP="00484823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4823" w:rsidRPr="00484823" w:rsidRDefault="00484823" w:rsidP="004848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48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Липатов Сергей Алексеевич, доцент, </w:t>
      </w:r>
      <w:proofErr w:type="spellStart"/>
      <w:r w:rsidRPr="0048482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канд</w:t>
      </w:r>
      <w:proofErr w:type="gramStart"/>
      <w:r w:rsidRPr="00484823">
        <w:rPr>
          <w:rFonts w:ascii="Times New Roman" w:eastAsia="Calibri" w:hAnsi="Times New Roman" w:cs="Times New Roman"/>
          <w:b/>
          <w:sz w:val="28"/>
          <w:szCs w:val="28"/>
          <w:u w:val="single"/>
        </w:rPr>
        <w:t>.п</w:t>
      </w:r>
      <w:proofErr w:type="gramEnd"/>
      <w:r w:rsidRPr="0048482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сихол.наук</w:t>
      </w:r>
      <w:proofErr w:type="spellEnd"/>
    </w:p>
    <w:p w:rsidR="00484823" w:rsidRPr="00484823" w:rsidRDefault="00484823" w:rsidP="004848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4823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48482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484823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84823" w:rsidRPr="00D25106" w:rsidRDefault="00484823" w:rsidP="0048482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(направления) ВКР 2 курс:</w:t>
      </w:r>
    </w:p>
    <w:p w:rsidR="00484823" w:rsidRPr="00582E7D" w:rsidRDefault="00484823" w:rsidP="004848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Социально-психологические факторы организационной приверженности персонала. – </w:t>
      </w:r>
      <w:proofErr w:type="spellStart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>Socio-psychological</w:t>
      </w:r>
      <w:proofErr w:type="spellEnd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>factors</w:t>
      </w:r>
      <w:proofErr w:type="spellEnd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>of</w:t>
      </w:r>
      <w:proofErr w:type="spellEnd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personnel</w:t>
      </w: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organizational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commitment</w:t>
      </w:r>
      <w:proofErr w:type="spellEnd"/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84823" w:rsidRPr="00582E7D" w:rsidRDefault="00484823" w:rsidP="00484823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Социальная идентичность работников и корпоративная культура организации. – </w:t>
      </w:r>
      <w:r w:rsidRPr="00582E7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Employee social identity and corporate culture of an organization.</w:t>
      </w:r>
    </w:p>
    <w:p w:rsidR="00484823" w:rsidRPr="00582E7D" w:rsidRDefault="00484823" w:rsidP="004848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Организационные и личностные факторы идентификации сотрудников с организацией. –</w:t>
      </w:r>
      <w:r w:rsidRPr="00582E7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Organizational and personal factors of employees’ organizational identification.</w:t>
      </w:r>
    </w:p>
    <w:p w:rsidR="00484823" w:rsidRPr="00D25106" w:rsidRDefault="00484823" w:rsidP="00484823">
      <w:pPr>
        <w:numPr>
          <w:ilvl w:val="0"/>
          <w:numId w:val="2"/>
        </w:numPr>
        <w:spacing w:after="0" w:line="240" w:lineRule="auto"/>
        <w:ind w:right="-1089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и факторы вовлеченности персонала в организацию. –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Structure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factors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employee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engagement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4823" w:rsidRPr="00D25106" w:rsidRDefault="00484823" w:rsidP="00484823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3E0614" w:rsidRPr="00484823" w:rsidRDefault="00484823"/>
    <w:sectPr w:rsidR="003E0614" w:rsidRPr="004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5B5"/>
    <w:multiLevelType w:val="hybridMultilevel"/>
    <w:tmpl w:val="D1D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A0681"/>
    <w:multiLevelType w:val="hybridMultilevel"/>
    <w:tmpl w:val="74B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3"/>
    <w:rsid w:val="00484823"/>
    <w:rsid w:val="0080062C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8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484823"/>
  </w:style>
  <w:style w:type="paragraph" w:styleId="a4">
    <w:name w:val="List Paragraph"/>
    <w:basedOn w:val="a"/>
    <w:uiPriority w:val="34"/>
    <w:qFormat/>
    <w:rsid w:val="0048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8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484823"/>
  </w:style>
  <w:style w:type="paragraph" w:styleId="a4">
    <w:name w:val="List Paragraph"/>
    <w:basedOn w:val="a"/>
    <w:uiPriority w:val="34"/>
    <w:qFormat/>
    <w:rsid w:val="0048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2017-10-16T15:13:00Z</dcterms:created>
  <dcterms:modified xsi:type="dcterms:W3CDTF">2017-10-16T15:16:00Z</dcterms:modified>
</cp:coreProperties>
</file>