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6" w:rsidRDefault="00991926" w:rsidP="00991926"/>
    <w:p w:rsidR="00991926" w:rsidRDefault="00991926" w:rsidP="00991926">
      <w:r>
        <w:t xml:space="preserve">Внутриуниверситетская (внутренняя) академическая мобильность – образовательные услуги студент получает в НИУ ВШЭ с выездом в другой кампус и </w:t>
      </w:r>
      <w:proofErr w:type="gramStart"/>
      <w:r>
        <w:t>обучением по</w:t>
      </w:r>
      <w:proofErr w:type="gramEnd"/>
      <w:r>
        <w:t xml:space="preserve"> очной форме обучения.</w:t>
      </w:r>
    </w:p>
    <w:p w:rsidR="00991926" w:rsidRDefault="00991926" w:rsidP="00991926">
      <w:r>
        <w:t xml:space="preserve">Необходимые документы: </w:t>
      </w:r>
    </w:p>
    <w:p w:rsidR="00991926" w:rsidRDefault="00991926" w:rsidP="00991926">
      <w:r>
        <w:t>- личное заявление студента на имя декана основного факультета;</w:t>
      </w:r>
    </w:p>
    <w:p w:rsidR="00991926" w:rsidRDefault="00991926" w:rsidP="00991926">
      <w:r>
        <w:t>- проект ИУП, согласованный с менеджером ОП принимающего факультета.</w:t>
      </w:r>
    </w:p>
    <w:p w:rsidR="00991926" w:rsidRDefault="00991926" w:rsidP="00991926"/>
    <w:p w:rsidR="00991926" w:rsidRDefault="00991926" w:rsidP="00991926">
      <w:r>
        <w:t xml:space="preserve">Учебный офис основного факультета направляет информацию о студенте, участвующем во внутриуниверситетской академической мобильности, посредством заполнения </w:t>
      </w:r>
      <w:proofErr w:type="spellStart"/>
      <w:r>
        <w:t>гугл</w:t>
      </w:r>
      <w:proofErr w:type="spellEnd"/>
      <w:r>
        <w:t>-таблицы (от УОУП), и готовит ему ИУП, который согласуется менеджерами основной и принимающей ОП, и издаёт приказ о направлении на обучение в рамках академической мобильности (форма 30 Альбома форм приказов).</w:t>
      </w:r>
    </w:p>
    <w:p w:rsidR="00642998" w:rsidRDefault="00991926" w:rsidP="00991926">
      <w:r>
        <w:t>Приказ об организации мобильности готовит УОУП (2 раза в год - летом и зимой).</w:t>
      </w:r>
      <w:bookmarkStart w:id="0" w:name="_GoBack"/>
      <w:bookmarkEnd w:id="0"/>
    </w:p>
    <w:p w:rsidR="00991926" w:rsidRDefault="00991926" w:rsidP="00991926">
      <w:pPr>
        <w:rPr>
          <w:b/>
        </w:rPr>
      </w:pPr>
      <w:r w:rsidRPr="00991926">
        <w:rPr>
          <w:b/>
        </w:rPr>
        <w:t>Порядок организации промежуточной аттестации по дисциплинам, изученным вне своего кампуса:</w:t>
      </w:r>
    </w:p>
    <w:p w:rsidR="00991926" w:rsidRPr="00991926" w:rsidRDefault="00991926" w:rsidP="00991926">
      <w:r>
        <w:rPr>
          <w:noProof/>
          <w:lang w:eastAsia="ru-RU"/>
        </w:rPr>
        <w:drawing>
          <wp:inline distT="0" distB="0" distL="0" distR="0">
            <wp:extent cx="5940425" cy="3843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-Схема организации П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926" w:rsidRPr="0099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6"/>
    <w:rsid w:val="00642998"/>
    <w:rsid w:val="009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2017-10-25T10:39:00Z</dcterms:created>
  <dcterms:modified xsi:type="dcterms:W3CDTF">2017-10-25T10:40:00Z</dcterms:modified>
</cp:coreProperties>
</file>