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C4" w:rsidRDefault="001B4CC4">
      <w:pPr>
        <w:rPr>
          <w:sz w:val="2"/>
          <w:szCs w:val="2"/>
        </w:rPr>
      </w:pPr>
    </w:p>
    <w:p w:rsidR="00932532" w:rsidRDefault="00932532">
      <w:pPr>
        <w:pStyle w:val="20"/>
        <w:framePr w:w="9754" w:h="13401" w:hRule="exact" w:wrap="around" w:vAnchor="page" w:hAnchor="page" w:x="1057" w:y="1301"/>
        <w:shd w:val="clear" w:color="auto" w:fill="auto"/>
        <w:ind w:right="40"/>
        <w:rPr>
          <w:lang w:val="ru-RU"/>
        </w:rPr>
      </w:pPr>
    </w:p>
    <w:p w:rsidR="00932532" w:rsidRDefault="00295DF2">
      <w:pPr>
        <w:pStyle w:val="20"/>
        <w:framePr w:w="9754" w:h="13401" w:hRule="exact" w:wrap="around" w:vAnchor="page" w:hAnchor="page" w:x="1057" w:y="1301"/>
        <w:shd w:val="clear" w:color="auto" w:fill="auto"/>
        <w:ind w:right="40"/>
        <w:rPr>
          <w:lang w:val="ru-RU"/>
        </w:rPr>
      </w:pPr>
      <w:r>
        <w:t xml:space="preserve">ФЕДЕРАЛЬНОЕ ГОСУДАРСТВЕННОЕ АВТОНОМНОЕ ОБРАЗОВАТЕЛЬНОЕ УЧРЕЖДЕНИЕ </w:t>
      </w:r>
    </w:p>
    <w:p w:rsidR="00932532" w:rsidRDefault="00295DF2">
      <w:pPr>
        <w:pStyle w:val="20"/>
        <w:framePr w:w="9754" w:h="13401" w:hRule="exact" w:wrap="around" w:vAnchor="page" w:hAnchor="page" w:x="1057" w:y="1301"/>
        <w:shd w:val="clear" w:color="auto" w:fill="auto"/>
        <w:ind w:right="40"/>
        <w:rPr>
          <w:lang w:val="ru-RU"/>
        </w:rPr>
      </w:pPr>
      <w:r>
        <w:t xml:space="preserve">ВЫСШЕГО ОБРАЗОВАНИЯ «НАЦИОНАЛЬНЫЙ ИССЛЕДОВАТЕЛЬСКЙ УНИВЕРСИТЕТ </w:t>
      </w:r>
    </w:p>
    <w:p w:rsidR="001B4CC4" w:rsidRDefault="00295DF2">
      <w:pPr>
        <w:pStyle w:val="20"/>
        <w:framePr w:w="9754" w:h="13401" w:hRule="exact" w:wrap="around" w:vAnchor="page" w:hAnchor="page" w:x="1057" w:y="1301"/>
        <w:shd w:val="clear" w:color="auto" w:fill="auto"/>
        <w:ind w:right="40"/>
      </w:pPr>
      <w:r>
        <w:t>«ВЫСШАЯ ШКОЛА ЭКОНОМИКИ»</w:t>
      </w:r>
    </w:p>
    <w:p w:rsidR="00932532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</w:p>
    <w:p w:rsidR="00932532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</w:p>
    <w:p w:rsidR="00932532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</w:p>
    <w:p w:rsidR="00932532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  <w:r>
        <w:rPr>
          <w:lang w:val="ru-RU"/>
        </w:rPr>
        <w:t>ФАКУЛЬТЕТ СОЦИАЛЬНЫХ НАУК</w:t>
      </w:r>
    </w:p>
    <w:p w:rsidR="001B4CC4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  <w:r>
        <w:rPr>
          <w:lang w:val="ru-RU"/>
        </w:rPr>
        <w:t>Институт образования</w:t>
      </w:r>
    </w:p>
    <w:p w:rsidR="00932532" w:rsidRPr="00932532" w:rsidRDefault="0093253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481" w:line="230" w:lineRule="exact"/>
        <w:ind w:right="40" w:firstLine="0"/>
        <w:rPr>
          <w:lang w:val="ru-RU"/>
        </w:rPr>
      </w:pPr>
    </w:p>
    <w:p w:rsidR="001B4CC4" w:rsidRDefault="00295DF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ind w:left="3020"/>
        <w:rPr>
          <w:lang w:val="ru-RU"/>
        </w:rPr>
      </w:pPr>
      <w:r>
        <w:t>МЕТОДИЧЕСКИЕ РЕКОМЕНДАЦИИ</w:t>
      </w: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  <w:r>
        <w:rPr>
          <w:lang w:val="ru-RU"/>
        </w:rPr>
        <w:t>ПО РАЗРАБОТКЕ КУРСОВЫХ РАБОТ СТУДЕНТОВ,</w:t>
      </w: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ПО ПРОГРАММЕ ПОДГОТОВКИ МАГИСТРАТУРЫ</w:t>
      </w: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  <w:r>
        <w:rPr>
          <w:lang w:val="ru-RU"/>
        </w:rPr>
        <w:t>ПО НАПРАВЛЕНИЮ 45.04.01 Филология</w:t>
      </w: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  <w:r>
        <w:rPr>
          <w:lang w:val="ru-RU"/>
        </w:rPr>
        <w:t>Москва 2016</w:t>
      </w: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932532" w:rsidRPr="00932532" w:rsidRDefault="00932532" w:rsidP="00932532">
      <w:pPr>
        <w:pStyle w:val="30"/>
        <w:framePr w:w="9754" w:h="13401" w:hRule="exact" w:wrap="around" w:vAnchor="page" w:hAnchor="page" w:x="1057" w:y="1301"/>
        <w:shd w:val="clear" w:color="auto" w:fill="auto"/>
        <w:spacing w:before="0" w:after="189" w:line="220" w:lineRule="exact"/>
        <w:jc w:val="center"/>
        <w:rPr>
          <w:lang w:val="ru-RU"/>
        </w:rPr>
      </w:pPr>
    </w:p>
    <w:p w:rsidR="001B4CC4" w:rsidRDefault="00295DF2" w:rsidP="00932532">
      <w:pPr>
        <w:pStyle w:val="40"/>
        <w:framePr w:w="9754" w:h="13401" w:hRule="exact" w:wrap="around" w:vAnchor="page" w:hAnchor="page" w:x="1057" w:y="1301"/>
        <w:shd w:val="clear" w:color="auto" w:fill="auto"/>
        <w:spacing w:before="0" w:after="283" w:line="230" w:lineRule="exact"/>
        <w:ind w:right="40"/>
      </w:pPr>
      <w:r>
        <w:t>Общие положения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41" w:lineRule="exact"/>
        <w:ind w:right="20" w:firstLine="700"/>
        <w:jc w:val="both"/>
      </w:pPr>
      <w:r>
        <w:t>Методические рекомендации разработаны на основании требований Оригинального образовательного стандарта НИУ ВШЭ по направлению подготовки 032700.62 «Филология» и Положения о курсовой работе студентов, обучающихся по программам подготовки бакалавров и специалистов в Национальном исследовательском университете «Высшая школа экономики»</w:t>
      </w:r>
      <w:r>
        <w:rPr>
          <w:vertAlign w:val="superscript"/>
        </w:rPr>
        <w:t>1</w:t>
      </w:r>
      <w:r>
        <w:t>.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41" w:lineRule="exact"/>
        <w:ind w:right="20" w:firstLine="580"/>
        <w:jc w:val="both"/>
      </w:pPr>
      <w:r>
        <w:t xml:space="preserve">Методические рекомендации отражают общие требования к курсовой работе (далее - </w:t>
      </w:r>
      <w:proofErr w:type="gramStart"/>
      <w:r>
        <w:t>КР</w:t>
      </w:r>
      <w:proofErr w:type="gramEnd"/>
      <w:r>
        <w:t xml:space="preserve">) студента </w:t>
      </w:r>
      <w:proofErr w:type="spellStart"/>
      <w:r>
        <w:t>бакалавриата</w:t>
      </w:r>
      <w:proofErr w:type="spellEnd"/>
      <w:r>
        <w:t xml:space="preserve"> по направлению подготовки 032700.62 «Филология», требования к содержанию, объему и структуре работы, срокам выполнения и порядку оформления КР, а также определяют критерии ее оценивания.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389" w:line="341" w:lineRule="exact"/>
        <w:ind w:right="20" w:firstLine="580"/>
        <w:jc w:val="both"/>
      </w:pPr>
      <w:r>
        <w:t xml:space="preserve">Методические рекомендации адресованы студентам, руководителям </w:t>
      </w:r>
      <w:proofErr w:type="gramStart"/>
      <w:r>
        <w:t>КР</w:t>
      </w:r>
      <w:proofErr w:type="gramEnd"/>
      <w:r>
        <w:t>, консультантам, руководителю направления и профессорско-преподавательскому составу, реализующему профильные дисциплины и научно-исследовательский семинар в рамках основной образовательной программы по направлению подготовки бакалавров 0327.00.62 «Филология».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283" w:line="230" w:lineRule="exact"/>
        <w:ind w:left="3420" w:firstLine="0"/>
        <w:jc w:val="left"/>
      </w:pPr>
      <w:r>
        <w:rPr>
          <w:rStyle w:val="1"/>
        </w:rPr>
        <w:t>1.1. Цель и задачи курсовой работы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41" w:lineRule="exact"/>
        <w:ind w:right="20" w:firstLine="700"/>
        <w:jc w:val="both"/>
      </w:pPr>
      <w:r>
        <w:t xml:space="preserve">Подготовка и защита </w:t>
      </w:r>
      <w:proofErr w:type="gramStart"/>
      <w:r>
        <w:t>КР</w:t>
      </w:r>
      <w:proofErr w:type="gramEnd"/>
      <w:r>
        <w:t xml:space="preserve"> является обязательной частью основной образовательной программы (далее - ООП) подготовки бакалавров.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41" w:lineRule="exact"/>
        <w:ind w:right="20" w:firstLine="700"/>
        <w:jc w:val="both"/>
      </w:pPr>
      <w:r>
        <w:rPr>
          <w:rStyle w:val="a5"/>
        </w:rPr>
        <w:t>Целью</w:t>
      </w:r>
      <w:r>
        <w:t xml:space="preserve"> подготовки </w:t>
      </w:r>
      <w:proofErr w:type="gramStart"/>
      <w:r>
        <w:t>КР</w:t>
      </w:r>
      <w:proofErr w:type="gramEnd"/>
      <w:r>
        <w:t xml:space="preserve"> является формирование у студентов навыков самостоятельного научного исследования, а также закрепление и углубление знаний, получаемых студентами в процессе освоения ООП.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50" w:lineRule="exact"/>
        <w:ind w:left="580" w:right="20" w:firstLine="0"/>
        <w:jc w:val="right"/>
      </w:pPr>
      <w:r>
        <w:t xml:space="preserve">В ходе выполнения и защиты </w:t>
      </w:r>
      <w:proofErr w:type="gramStart"/>
      <w:r>
        <w:t>КР</w:t>
      </w:r>
      <w:proofErr w:type="gramEnd"/>
      <w:r>
        <w:t xml:space="preserve"> решаются следующие образовательные</w:t>
      </w:r>
      <w:r>
        <w:rPr>
          <w:rStyle w:val="a5"/>
        </w:rPr>
        <w:t xml:space="preserve"> задачи: </w:t>
      </w:r>
      <w:r>
        <w:t>- происходит углубление, систематизация и интеграция теоретических знаний и</w:t>
      </w:r>
    </w:p>
    <w:p w:rsidR="001B4CC4" w:rsidRDefault="00295DF2">
      <w:pPr>
        <w:pStyle w:val="10"/>
        <w:framePr w:w="9754" w:h="13401" w:hRule="exact" w:wrap="around" w:vAnchor="page" w:hAnchor="page" w:x="1057" w:y="1301"/>
        <w:shd w:val="clear" w:color="auto" w:fill="auto"/>
        <w:spacing w:before="0" w:after="0" w:line="350" w:lineRule="exact"/>
        <w:ind w:firstLine="700"/>
        <w:jc w:val="both"/>
      </w:pPr>
      <w:r>
        <w:t>практических навыков по направлению подготовки;</w:t>
      </w:r>
    </w:p>
    <w:p w:rsidR="001B4CC4" w:rsidRDefault="00295DF2">
      <w:pPr>
        <w:pStyle w:val="a7"/>
        <w:framePr w:w="9802" w:h="250" w:hRule="exact" w:wrap="around" w:vAnchor="page" w:hAnchor="page" w:x="1033" w:y="15064"/>
        <w:shd w:val="clear" w:color="auto" w:fill="auto"/>
        <w:spacing w:line="170" w:lineRule="exact"/>
        <w:ind w:left="20"/>
      </w:pPr>
      <w:r>
        <w:rPr>
          <w:vertAlign w:val="superscript"/>
        </w:rPr>
        <w:t>1</w:t>
      </w:r>
      <w:r>
        <w:t xml:space="preserve"> Утверждено приказом ректора НИУ ВШЭ № 6.18.1-06/1804-01 от 18 апреля 2011 г.</w:t>
      </w:r>
    </w:p>
    <w:p w:rsidR="001B4CC4" w:rsidRDefault="00295DF2">
      <w:pPr>
        <w:pStyle w:val="a9"/>
        <w:framePr w:wrap="around" w:vAnchor="page" w:hAnchor="page" w:x="10700" w:y="15550"/>
        <w:shd w:val="clear" w:color="auto" w:fill="auto"/>
        <w:spacing w:line="190" w:lineRule="exact"/>
        <w:jc w:val="both"/>
      </w:pPr>
      <w:r>
        <w:rPr>
          <w:rStyle w:val="95pt"/>
        </w:rPr>
        <w:t>1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41" w:lineRule="exact"/>
        <w:ind w:left="720" w:right="20" w:hanging="340"/>
        <w:jc w:val="both"/>
      </w:pPr>
      <w:r>
        <w:t>развивается умение критически оценивать и обобщать теоретические положения, использовать современные методы и подходы при решении проблем в исследуемой области;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341" w:lineRule="exact"/>
        <w:ind w:left="720" w:right="20" w:hanging="340"/>
        <w:jc w:val="both"/>
      </w:pPr>
      <w:r>
        <w:t>формируются навыки планирования и проведения научного исследования, обработки научной информации, анализа, интерпретации и аргументации результатов проведенного исследования;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346" w:lineRule="exact"/>
        <w:ind w:left="720" w:right="20" w:hanging="340"/>
        <w:jc w:val="both"/>
      </w:pPr>
      <w:r>
        <w:t>развивается умение применять полученные знания при решении прикладных задач по направлению подготовки, разрабатывать научно обоснованные рекомендации и предложения;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28" w:line="346" w:lineRule="exact"/>
        <w:ind w:left="720" w:right="20" w:hanging="340"/>
        <w:jc w:val="both"/>
      </w:pPr>
      <w:r>
        <w:t>закрепляются навыки презентации, публичной дискуссии и защиты полученных научных результатов, разработанных предложений и рекомендаций.</w:t>
      </w:r>
    </w:p>
    <w:p w:rsidR="001B4CC4" w:rsidRDefault="00295DF2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686" w:lineRule="exact"/>
        <w:ind w:right="2220" w:firstLine="2920"/>
        <w:jc w:val="left"/>
      </w:pPr>
      <w:r>
        <w:rPr>
          <w:rStyle w:val="21"/>
        </w:rPr>
        <w:t xml:space="preserve">1.2. Общие требования к курсовой работе </w:t>
      </w:r>
      <w:r>
        <w:t>Исследованию предъявляются следующие требования: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1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должна быть написана самостоятельно: любые формы заимствования ранее полученных научных результатов без ссылки на автора и источник заимствования, а также цитирование без ссылки на соответствующее научное исследование не допускаются;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1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отличает критический подход к изучению источников и научной литературы; изложение темы должно быть конкретным, насыщенным фактическими данными и сопоставлениями, научной аргументацией;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0" w:line="346" w:lineRule="exact"/>
        <w:ind w:left="1080" w:right="20"/>
        <w:jc w:val="both"/>
      </w:pPr>
      <w:proofErr w:type="gramStart"/>
      <w:r>
        <w:t>КР</w:t>
      </w:r>
      <w:proofErr w:type="gramEnd"/>
      <w:r>
        <w:t xml:space="preserve"> отличает целостность и связность текста, смысловая точность и краткость формулировок, использование научного аппарата, специальных терминов и понятий;</w:t>
      </w:r>
    </w:p>
    <w:p w:rsidR="001B4CC4" w:rsidRDefault="00295DF2">
      <w:pPr>
        <w:pStyle w:val="10"/>
        <w:framePr w:w="9758" w:h="12216" w:hRule="exact" w:wrap="around" w:vAnchor="page" w:hAnchor="page" w:x="1057" w:y="1393"/>
        <w:numPr>
          <w:ilvl w:val="0"/>
          <w:numId w:val="1"/>
        </w:numPr>
        <w:shd w:val="clear" w:color="auto" w:fill="auto"/>
        <w:tabs>
          <w:tab w:val="left" w:pos="1060"/>
        </w:tabs>
        <w:spacing w:before="0" w:after="753" w:line="346" w:lineRule="exact"/>
        <w:ind w:firstLine="700"/>
        <w:jc w:val="both"/>
      </w:pPr>
      <w:proofErr w:type="gramStart"/>
      <w:r>
        <w:t>КР</w:t>
      </w:r>
      <w:proofErr w:type="gramEnd"/>
      <w:r>
        <w:t xml:space="preserve"> заканчивается конкретными выводами и предложениями.</w:t>
      </w:r>
    </w:p>
    <w:p w:rsidR="001B4CC4" w:rsidRDefault="00295DF2">
      <w:pPr>
        <w:pStyle w:val="32"/>
        <w:framePr w:w="9758" w:h="12216" w:hRule="exact" w:wrap="around" w:vAnchor="page" w:hAnchor="page" w:x="1057" w:y="1393"/>
        <w:shd w:val="clear" w:color="auto" w:fill="auto"/>
        <w:spacing w:before="0" w:after="279" w:line="230" w:lineRule="exact"/>
        <w:ind w:left="3560"/>
      </w:pPr>
      <w:bookmarkStart w:id="0" w:name="bookmark0"/>
      <w:r>
        <w:t>II. Объем курсовой работы</w:t>
      </w:r>
      <w:bookmarkEnd w:id="0"/>
    </w:p>
    <w:p w:rsidR="001B4CC4" w:rsidRDefault="00295DF2">
      <w:pPr>
        <w:pStyle w:val="10"/>
        <w:framePr w:w="9758" w:h="12216" w:hRule="exact" w:wrap="around" w:vAnchor="page" w:hAnchor="page" w:x="1057" w:y="1393"/>
        <w:shd w:val="clear" w:color="auto" w:fill="auto"/>
        <w:spacing w:before="0" w:after="0" w:line="341" w:lineRule="exact"/>
        <w:ind w:right="20" w:firstLine="700"/>
        <w:jc w:val="both"/>
      </w:pPr>
      <w:r>
        <w:t xml:space="preserve">Объем </w:t>
      </w:r>
      <w:proofErr w:type="gramStart"/>
      <w:r>
        <w:t>КР</w:t>
      </w:r>
      <w:proofErr w:type="gramEnd"/>
      <w:r>
        <w:t xml:space="preserve"> определяется предметом, целью, задачами и методами исследования. Средний объем </w:t>
      </w:r>
      <w:proofErr w:type="gramStart"/>
      <w:r>
        <w:t>КР</w:t>
      </w:r>
      <w:proofErr w:type="gramEnd"/>
      <w:r>
        <w:t xml:space="preserve"> (без учета списка литературы и приложений) на первом курсе 1 - 1,5 авторских листа.</w:t>
      </w:r>
    </w:p>
    <w:p w:rsidR="001B4CC4" w:rsidRDefault="00295DF2">
      <w:pPr>
        <w:pStyle w:val="a7"/>
        <w:framePr w:w="9797" w:h="748" w:hRule="exact" w:wrap="around" w:vAnchor="page" w:hAnchor="page" w:x="1033" w:y="14448"/>
        <w:shd w:val="clear" w:color="auto" w:fill="auto"/>
        <w:spacing w:line="230" w:lineRule="exact"/>
        <w:ind w:right="20" w:firstLine="560"/>
        <w:jc w:val="both"/>
      </w:pPr>
      <w:r>
        <w:rPr>
          <w:vertAlign w:val="superscript"/>
        </w:rPr>
        <w:t>2</w:t>
      </w:r>
      <w:r>
        <w:t xml:space="preserve"> Авторский лист - единица измерения объема произведения, принятая для учета труда авторов, переводчиков, редакторов и др., равная 40 тыс. печатных знаков. См. ГОСТ 7.81-2001. Статистический учет выпуска периодических, непериодических и продолжающихся изданий.</w:t>
      </w:r>
    </w:p>
    <w:p w:rsidR="001B4CC4" w:rsidRDefault="00295DF2">
      <w:pPr>
        <w:pStyle w:val="a9"/>
        <w:framePr w:wrap="around" w:vAnchor="page" w:hAnchor="page" w:x="10681" w:y="15660"/>
        <w:shd w:val="clear" w:color="auto" w:fill="auto"/>
        <w:spacing w:line="190" w:lineRule="exact"/>
        <w:jc w:val="both"/>
      </w:pPr>
      <w:r>
        <w:rPr>
          <w:rStyle w:val="95pt"/>
        </w:rPr>
        <w:t>2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7B415A" w:rsidRDefault="00295DF2">
      <w:pPr>
        <w:pStyle w:val="40"/>
        <w:framePr w:w="9758" w:h="14075" w:hRule="exact" w:wrap="around" w:vAnchor="page" w:hAnchor="page" w:x="1052" w:y="1104"/>
        <w:shd w:val="clear" w:color="auto" w:fill="auto"/>
        <w:spacing w:before="0" w:line="686" w:lineRule="exact"/>
        <w:ind w:right="560"/>
        <w:rPr>
          <w:lang w:val="ru-RU"/>
        </w:rPr>
      </w:pPr>
      <w:r>
        <w:t xml:space="preserve">III. Требования к структуре и содержанию курсовой работы </w:t>
      </w:r>
    </w:p>
    <w:p w:rsidR="001B4CC4" w:rsidRDefault="00295DF2">
      <w:pPr>
        <w:pStyle w:val="40"/>
        <w:framePr w:w="9758" w:h="14075" w:hRule="exact" w:wrap="around" w:vAnchor="page" w:hAnchor="page" w:x="1052" w:y="1104"/>
        <w:shd w:val="clear" w:color="auto" w:fill="auto"/>
        <w:spacing w:before="0" w:line="686" w:lineRule="exact"/>
        <w:ind w:right="560"/>
      </w:pPr>
      <w:r>
        <w:rPr>
          <w:rStyle w:val="41"/>
        </w:rPr>
        <w:t>3.1. Структура и содержание курсовой работы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t>Обязательными структурными элементами</w:t>
      </w:r>
      <w:r>
        <w:rPr>
          <w:rStyle w:val="aa"/>
        </w:rPr>
        <w:t xml:space="preserve"> курсовой работы</w:t>
      </w:r>
      <w:r>
        <w:t xml:space="preserve"> являются введение, основная часть, заключение и библиографический список/список источников и литературы.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t>Во</w:t>
      </w:r>
      <w:r>
        <w:rPr>
          <w:rStyle w:val="aa"/>
        </w:rPr>
        <w:t xml:space="preserve"> </w:t>
      </w:r>
      <w:r>
        <w:rPr>
          <w:rStyle w:val="ab"/>
        </w:rPr>
        <w:t>введении</w:t>
      </w:r>
      <w:r>
        <w:t xml:space="preserve"> отражаются: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обоснование выбора темы исследования;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объект и предмет исследования;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341" w:lineRule="exact"/>
        <w:ind w:left="20" w:firstLine="560"/>
        <w:jc w:val="both"/>
      </w:pPr>
      <w:r>
        <w:t>цель и задачи исследования;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29"/>
        </w:tabs>
        <w:spacing w:before="0" w:after="0" w:line="341" w:lineRule="exact"/>
        <w:ind w:left="20" w:firstLine="560"/>
        <w:jc w:val="both"/>
      </w:pPr>
      <w:r>
        <w:t>теоретико-методологические основания и методы исследования;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обзор и анализ источников;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734"/>
        </w:tabs>
        <w:spacing w:before="0" w:after="0" w:line="341" w:lineRule="exact"/>
        <w:ind w:left="20" w:firstLine="560"/>
        <w:jc w:val="both"/>
      </w:pPr>
      <w:r>
        <w:t>обоснование предложенной структуры работы.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rPr>
          <w:rStyle w:val="ab"/>
        </w:rPr>
        <w:t>Основная часть</w:t>
      </w:r>
      <w:r>
        <w:t xml:space="preserve"> курсовой работы состоит из нескольких логически завершенных разделов (глав), которые могут разбиваться на параграфы и пункты. Каждый из разделов (глав) посвящен решению одной из задач, сформулированных во введении, и заканчивается выводами, к которым пришел автор в результате проведенных исследований. Каждая глава является базой </w:t>
      </w:r>
      <w:proofErr w:type="gramStart"/>
      <w:r>
        <w:t>для</w:t>
      </w:r>
      <w:proofErr w:type="gramEnd"/>
      <w:r>
        <w:t xml:space="preserve"> последующей. Количество глав не может быть менее двух. Названия разделов (глав) должны быть предельно краткими и точно отражать их основное содержание. Название главы не может повторять название КР. В заключительной главе анализируются основные научные результаты, полученные лично автором в процессе исследования (при необходимости, в сопоставлении с результатами других авторов).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t>В</w:t>
      </w:r>
      <w:r>
        <w:rPr>
          <w:rStyle w:val="aa"/>
        </w:rPr>
        <w:t xml:space="preserve"> </w:t>
      </w:r>
      <w:r>
        <w:rPr>
          <w:rStyle w:val="ab"/>
        </w:rPr>
        <w:t>заключени</w:t>
      </w:r>
      <w:proofErr w:type="gramStart"/>
      <w:r>
        <w:rPr>
          <w:rStyle w:val="ab"/>
        </w:rPr>
        <w:t>и</w:t>
      </w:r>
      <w:proofErr w:type="gramEnd"/>
      <w:r>
        <w:t xml:space="preserve"> курсовой работы формулируются: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927"/>
        </w:tabs>
        <w:spacing w:before="0" w:after="0" w:line="341" w:lineRule="exact"/>
        <w:ind w:left="20" w:right="20" w:firstLine="560"/>
        <w:jc w:val="both"/>
      </w:pPr>
      <w:r>
        <w:t>конкретные выводы по результатам исследования, в соответствии с поставленными задачами, представляющие собой решение этих задач;</w:t>
      </w:r>
    </w:p>
    <w:p w:rsidR="001B4CC4" w:rsidRDefault="00295DF2">
      <w:pPr>
        <w:pStyle w:val="10"/>
        <w:framePr w:w="9758" w:h="14075" w:hRule="exact" w:wrap="around" w:vAnchor="page" w:hAnchor="page" w:x="1052" w:y="1104"/>
        <w:numPr>
          <w:ilvl w:val="0"/>
          <w:numId w:val="1"/>
        </w:numPr>
        <w:shd w:val="clear" w:color="auto" w:fill="auto"/>
        <w:tabs>
          <w:tab w:val="left" w:pos="822"/>
        </w:tabs>
        <w:spacing w:before="0" w:after="0" w:line="341" w:lineRule="exact"/>
        <w:ind w:left="20" w:right="20" w:firstLine="560"/>
        <w:jc w:val="both"/>
      </w:pPr>
      <w:r>
        <w:t>основной научный результат, полученный автором в соответствии с целью исследования (общий вывод) и предложения (возможность дальнейшего продолжения работы, перспективы развития исследований по данной теме).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t>Все материалы справочного и вспомогательного характера (не вошедшие в основной текст работы текстовые документы, таблицы, иллюстрации, схемы) выносятся в</w:t>
      </w:r>
      <w:r>
        <w:rPr>
          <w:rStyle w:val="aa"/>
        </w:rPr>
        <w:t xml:space="preserve"> приложения.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  <w:r>
        <w:rPr>
          <w:rStyle w:val="ab"/>
        </w:rPr>
        <w:t>Библиографический список/список источников и литературы</w:t>
      </w:r>
      <w:r>
        <w:t xml:space="preserve"> должен включать все упомянутые и процитированные в тексте работы источники, научную литературу и справочные издания.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firstLine="560"/>
        <w:jc w:val="both"/>
      </w:pPr>
      <w:r>
        <w:rPr>
          <w:rStyle w:val="ab"/>
        </w:rPr>
        <w:t>Содержание</w:t>
      </w:r>
      <w:r>
        <w:t xml:space="preserve"> курсовой работы</w:t>
      </w:r>
    </w:p>
    <w:p w:rsidR="001B4CC4" w:rsidRDefault="00295DF2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  <w:rPr>
          <w:lang w:val="ru-RU"/>
        </w:rPr>
      </w:pPr>
      <w:r>
        <w:t>Содержание введения, основной части и заключения курсовой работы должно точно соответствовать теме работы и полностью ее раскрывать. Содержание работы отражает исходные предпосылки исследования, весь его ход и полученные результаты.</w:t>
      </w:r>
    </w:p>
    <w:p w:rsidR="008E1B39" w:rsidRDefault="008E1B39" w:rsidP="008E1B39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686" w:lineRule="exact"/>
        <w:ind w:left="20" w:firstLine="0"/>
        <w:jc w:val="left"/>
      </w:pPr>
      <w:r>
        <w:t>Курсовая работа не может быть компилятивной и описательной.</w:t>
      </w:r>
    </w:p>
    <w:p w:rsidR="008E1B39" w:rsidRPr="008E1B39" w:rsidRDefault="008E1B39">
      <w:pPr>
        <w:pStyle w:val="10"/>
        <w:framePr w:w="9758" w:h="14075" w:hRule="exact" w:wrap="around" w:vAnchor="page" w:hAnchor="page" w:x="1052" w:y="1104"/>
        <w:shd w:val="clear" w:color="auto" w:fill="auto"/>
        <w:spacing w:before="0" w:after="0" w:line="341" w:lineRule="exact"/>
        <w:ind w:left="20" w:right="20" w:firstLine="560"/>
        <w:jc w:val="both"/>
      </w:pPr>
    </w:p>
    <w:p w:rsidR="001B4CC4" w:rsidRDefault="00295DF2">
      <w:pPr>
        <w:pStyle w:val="a9"/>
        <w:framePr w:wrap="around" w:vAnchor="page" w:hAnchor="page" w:x="10686" w:y="15665"/>
        <w:shd w:val="clear" w:color="auto" w:fill="auto"/>
        <w:spacing w:line="190" w:lineRule="exact"/>
        <w:jc w:val="both"/>
      </w:pPr>
      <w:r>
        <w:rPr>
          <w:rStyle w:val="95pt"/>
        </w:rPr>
        <w:t>3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Default="00295DF2">
      <w:pPr>
        <w:pStyle w:val="32"/>
        <w:framePr w:w="9758" w:h="14081" w:hRule="exact" w:wrap="around" w:vAnchor="page" w:hAnchor="page" w:x="1052" w:y="1098"/>
        <w:shd w:val="clear" w:color="auto" w:fill="auto"/>
        <w:spacing w:before="0" w:after="0" w:line="686" w:lineRule="exact"/>
        <w:ind w:left="2880"/>
      </w:pPr>
      <w:bookmarkStart w:id="1" w:name="bookmark1"/>
      <w:r>
        <w:t>IV. Этапы подготовки курсовой работы</w:t>
      </w:r>
      <w:bookmarkEnd w:id="1"/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686" w:lineRule="exact"/>
        <w:ind w:left="20" w:firstLine="720"/>
        <w:jc w:val="both"/>
      </w:pPr>
      <w:r>
        <w:t xml:space="preserve">Процесс подготовки </w:t>
      </w:r>
      <w:proofErr w:type="gramStart"/>
      <w:r>
        <w:t>КР</w:t>
      </w:r>
      <w:proofErr w:type="gramEnd"/>
      <w:r>
        <w:t xml:space="preserve"> обычно состоит из следующих этапов: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081"/>
        </w:tabs>
        <w:spacing w:before="0" w:after="0" w:line="341" w:lineRule="exact"/>
        <w:ind w:left="20" w:firstLine="720"/>
        <w:jc w:val="both"/>
      </w:pPr>
      <w:r>
        <w:t>Выбор темы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Подбор и предварительное ознакомление с литературой по избранной теме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Составление предварительного варианта плана работы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5"/>
        </w:tabs>
        <w:spacing w:before="0" w:after="0" w:line="341" w:lineRule="exact"/>
        <w:ind w:left="20" w:firstLine="720"/>
        <w:jc w:val="both"/>
      </w:pPr>
      <w:r>
        <w:t>Изучение отобранного источника</w:t>
      </w:r>
      <w:proofErr w:type="gramStart"/>
      <w:r>
        <w:t xml:space="preserve"> (-</w:t>
      </w:r>
      <w:proofErr w:type="spellStart"/>
      <w:proofErr w:type="gramEnd"/>
      <w:r>
        <w:t>ов</w:t>
      </w:r>
      <w:proofErr w:type="spellEnd"/>
      <w:r>
        <w:t>) и научной литературы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Составление окончательного варианта плана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Сбор и обработка материала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341" w:lineRule="exact"/>
        <w:ind w:left="20" w:firstLine="720"/>
        <w:jc w:val="both"/>
      </w:pPr>
      <w:r>
        <w:t>Написание текста работы и разработка приложений.</w:t>
      </w:r>
    </w:p>
    <w:p w:rsidR="001B4CC4" w:rsidRDefault="00295DF2">
      <w:pPr>
        <w:pStyle w:val="10"/>
        <w:framePr w:w="9758" w:h="14081" w:hRule="exact" w:wrap="around" w:vAnchor="page" w:hAnchor="page" w:x="1052" w:y="1098"/>
        <w:numPr>
          <w:ilvl w:val="1"/>
          <w:numId w:val="1"/>
        </w:numPr>
        <w:shd w:val="clear" w:color="auto" w:fill="auto"/>
        <w:tabs>
          <w:tab w:val="left" w:pos="1110"/>
        </w:tabs>
        <w:spacing w:before="0" w:after="389" w:line="341" w:lineRule="exact"/>
        <w:ind w:left="20" w:firstLine="720"/>
        <w:jc w:val="both"/>
      </w:pPr>
      <w:r>
        <w:t>Оформление работы.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343" w:line="230" w:lineRule="exact"/>
        <w:ind w:left="4320" w:firstLine="0"/>
        <w:jc w:val="left"/>
      </w:pPr>
      <w:r>
        <w:rPr>
          <w:rStyle w:val="33"/>
        </w:rPr>
        <w:t>4.1. Выбор темы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Начиная с первого года обучения студент самостоятельно выбирает предмет и тему </w:t>
      </w:r>
      <w:proofErr w:type="gramStart"/>
      <w:r>
        <w:t>КР</w:t>
      </w:r>
      <w:proofErr w:type="gramEnd"/>
      <w:r>
        <w:t>, консультируясь с будущим научным руководителем и другими преподавателями.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При утверждении темы </w:t>
      </w:r>
      <w:proofErr w:type="gramStart"/>
      <w:r>
        <w:t>КР</w:t>
      </w:r>
      <w:proofErr w:type="gramEnd"/>
      <w:r>
        <w:t xml:space="preserve"> учитываются ее актуальность, научные и практические интересы студента,</w:t>
      </w:r>
      <w:r>
        <w:rPr>
          <w:rStyle w:val="ac"/>
        </w:rPr>
        <w:t xml:space="preserve"> соответствие темы содержанию научно- исследовательского семинара</w:t>
      </w:r>
      <w:r>
        <w:t xml:space="preserve"> (далее - НИС), выбранного студентом для обязательного посещения. Предварительная формулировка темы </w:t>
      </w:r>
      <w:proofErr w:type="gramStart"/>
      <w:r>
        <w:t>КР</w:t>
      </w:r>
      <w:proofErr w:type="gramEnd"/>
      <w:r>
        <w:t xml:space="preserve"> происходит в рабочем порядке на научно-исследовательском семинаре в течение второго модуля текущего учебного года. Тема </w:t>
      </w:r>
      <w:proofErr w:type="gramStart"/>
      <w:r>
        <w:t>КР</w:t>
      </w:r>
      <w:proofErr w:type="gramEnd"/>
      <w:r>
        <w:t xml:space="preserve"> определяется после обязательной консультации с ее предполагаемым руководителем, область профессиональных интересов которого обычно связана с тематикой посещаемого студентом НИС.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Закрепление за студентом темы и руководителя </w:t>
      </w:r>
      <w:proofErr w:type="gramStart"/>
      <w:r>
        <w:t>КР</w:t>
      </w:r>
      <w:proofErr w:type="gramEnd"/>
      <w:r>
        <w:t xml:space="preserve"> происходит на основании его</w:t>
      </w:r>
      <w:r>
        <w:rPr>
          <w:rStyle w:val="ac"/>
        </w:rPr>
        <w:t xml:space="preserve"> личного заявления</w:t>
      </w:r>
      <w:r>
        <w:t xml:space="preserve"> руководителю направления подготовки, которое должно быть представлено студентом не позднее 1 декабря текущего учебного года. В заявлении, завизированном предполагаемым руководителем </w:t>
      </w:r>
      <w:proofErr w:type="gramStart"/>
      <w:r>
        <w:t>КР</w:t>
      </w:r>
      <w:proofErr w:type="gramEnd"/>
      <w:r>
        <w:t>, указывается название темы работы на русском и английском языках.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После рассмотрения предложенной темы </w:t>
      </w:r>
      <w:proofErr w:type="gramStart"/>
      <w:r>
        <w:t>КР</w:t>
      </w:r>
      <w:proofErr w:type="gramEnd"/>
      <w:r>
        <w:t xml:space="preserve"> совет основной образовательной программы имеет право ее отклонить, аргументировав свое решение, или, при согласии студента, переформулировать тему.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304" w:line="346" w:lineRule="exact"/>
        <w:ind w:left="20" w:right="20" w:firstLine="720"/>
        <w:jc w:val="both"/>
      </w:pPr>
      <w:r>
        <w:t>Закрепление темы за студентом и назначение руководителя производится приказом декана факультета не позднее 15 декабря текущего учебного года.</w:t>
      </w:r>
    </w:p>
    <w:p w:rsidR="001B4CC4" w:rsidRDefault="00295DF2">
      <w:pPr>
        <w:pStyle w:val="10"/>
        <w:framePr w:w="9758" w:h="14081" w:hRule="exact" w:wrap="around" w:vAnchor="page" w:hAnchor="page" w:x="1052" w:y="1098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t>КР</w:t>
      </w:r>
      <w:proofErr w:type="gramEnd"/>
      <w:r>
        <w:t xml:space="preserve"> студента</w:t>
      </w:r>
      <w:r>
        <w:rPr>
          <w:rStyle w:val="ad"/>
        </w:rPr>
        <w:t xml:space="preserve"> </w:t>
      </w:r>
      <w:r>
        <w:rPr>
          <w:rStyle w:val="ae"/>
        </w:rPr>
        <w:t>первого года обучения</w:t>
      </w:r>
      <w:r>
        <w:t xml:space="preserve"> непосредственно связана с изучением следующих дисциплин базового учебного плана:</w:t>
      </w:r>
    </w:p>
    <w:p w:rsidR="001B4CC4" w:rsidRDefault="00295DF2">
      <w:pPr>
        <w:pStyle w:val="a9"/>
        <w:framePr w:wrap="around" w:vAnchor="page" w:hAnchor="page" w:x="10681" w:y="15660"/>
        <w:shd w:val="clear" w:color="auto" w:fill="auto"/>
        <w:spacing w:line="190" w:lineRule="exact"/>
        <w:jc w:val="both"/>
      </w:pPr>
      <w:r>
        <w:rPr>
          <w:rStyle w:val="95pt"/>
        </w:rPr>
        <w:t>4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Default="00295DF2" w:rsidP="00305E7F">
      <w:pPr>
        <w:pStyle w:val="1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30" w:lineRule="exact"/>
        <w:ind w:left="20" w:firstLine="720"/>
        <w:jc w:val="both"/>
      </w:pPr>
      <w:r>
        <w:t>«</w:t>
      </w:r>
      <w:r w:rsidR="00305E7F" w:rsidRPr="00305E7F">
        <w:t>Методы филологических исследований</w:t>
      </w:r>
      <w:r>
        <w:t>»;</w:t>
      </w:r>
    </w:p>
    <w:p w:rsidR="00305E7F" w:rsidRDefault="00305E7F" w:rsidP="00305E7F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  <w:rPr>
          <w:lang w:val="ru-RU"/>
        </w:rPr>
      </w:pPr>
      <w:r>
        <w:rPr>
          <w:lang w:val="ru-RU"/>
        </w:rPr>
        <w:t xml:space="preserve">- </w:t>
      </w:r>
      <w:r w:rsidR="00295DF2">
        <w:t>«</w:t>
      </w:r>
      <w:r w:rsidRPr="00305E7F">
        <w:t>Литература и политическая социальная история</w:t>
      </w:r>
      <w:r w:rsidR="00295DF2">
        <w:t>»</w:t>
      </w:r>
      <w:r>
        <w:rPr>
          <w:lang w:val="ru-RU"/>
        </w:rPr>
        <w:t>;</w:t>
      </w:r>
    </w:p>
    <w:p w:rsidR="001B4CC4" w:rsidRDefault="00305E7F" w:rsidP="00305E7F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  <w:rPr>
          <w:lang w:val="ru-RU"/>
        </w:rPr>
      </w:pPr>
      <w:r>
        <w:rPr>
          <w:lang w:val="ru-RU"/>
        </w:rPr>
        <w:t>- «</w:t>
      </w:r>
      <w:r w:rsidRPr="00305E7F">
        <w:rPr>
          <w:lang w:val="ru-RU"/>
        </w:rPr>
        <w:t>Языковые компетенции в курсе русской литературы</w:t>
      </w:r>
      <w:r>
        <w:rPr>
          <w:lang w:val="ru-RU"/>
        </w:rPr>
        <w:t>»;</w:t>
      </w:r>
    </w:p>
    <w:p w:rsidR="00305E7F" w:rsidRDefault="00305E7F" w:rsidP="00305E7F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  <w:rPr>
          <w:lang w:val="ru-RU"/>
        </w:rPr>
      </w:pPr>
      <w:r>
        <w:rPr>
          <w:lang w:val="ru-RU"/>
        </w:rPr>
        <w:t xml:space="preserve">- тематика НИС </w:t>
      </w:r>
    </w:p>
    <w:p w:rsidR="00305E7F" w:rsidRPr="00305E7F" w:rsidRDefault="00305E7F" w:rsidP="00305E7F">
      <w:pPr>
        <w:pStyle w:val="10"/>
        <w:framePr w:w="9763" w:h="13716" w:hRule="exact" w:wrap="around" w:vAnchor="page" w:hAnchor="page" w:x="1047" w:y="1468"/>
        <w:shd w:val="clear" w:color="auto" w:fill="auto"/>
        <w:tabs>
          <w:tab w:val="left" w:pos="1052"/>
        </w:tabs>
        <w:spacing w:before="0" w:after="0" w:line="350" w:lineRule="exact"/>
        <w:ind w:left="740" w:right="20" w:firstLine="0"/>
        <w:jc w:val="left"/>
        <w:rPr>
          <w:lang w:val="ru-RU"/>
        </w:rPr>
      </w:pPr>
    </w:p>
    <w:p w:rsidR="001B4CC4" w:rsidRDefault="00295DF2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t>КР</w:t>
      </w:r>
      <w:proofErr w:type="gramEnd"/>
      <w:r>
        <w:t xml:space="preserve"> студента первого года обучения, как правило, посвящена анализу одного небольшого по объему текста, написанного на русском языке. Для анализа могут быть выбраны тексты различных типов. Например:</w:t>
      </w:r>
    </w:p>
    <w:p w:rsidR="001B4CC4" w:rsidRDefault="00295DF2">
      <w:pPr>
        <w:pStyle w:val="1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341" w:lineRule="exact"/>
        <w:ind w:left="20" w:firstLine="720"/>
        <w:jc w:val="both"/>
      </w:pPr>
      <w:r>
        <w:rPr>
          <w:rStyle w:val="af"/>
        </w:rPr>
        <w:t>Поэзия:</w:t>
      </w:r>
      <w:r>
        <w:rPr>
          <w:rStyle w:val="42"/>
        </w:rPr>
        <w:t xml:space="preserve"> о</w:t>
      </w:r>
      <w:r>
        <w:t>дно стихотворение или цикл;</w:t>
      </w:r>
    </w:p>
    <w:p w:rsidR="001B4CC4" w:rsidRDefault="00295DF2">
      <w:pPr>
        <w:pStyle w:val="1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341" w:lineRule="exact"/>
        <w:ind w:left="20" w:right="20" w:firstLine="720"/>
        <w:jc w:val="both"/>
      </w:pPr>
      <w:r>
        <w:rPr>
          <w:rStyle w:val="af"/>
        </w:rPr>
        <w:t>Проза:</w:t>
      </w:r>
      <w:r>
        <w:t xml:space="preserve"> рассказ или повесть целиком или несколько глав (если произведение большого объема, например, роман);</w:t>
      </w:r>
    </w:p>
    <w:p w:rsidR="001B4CC4" w:rsidRDefault="00295DF2">
      <w:pPr>
        <w:pStyle w:val="5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865"/>
        </w:tabs>
        <w:ind w:left="20"/>
      </w:pPr>
      <w:r>
        <w:t>Мемуары;</w:t>
      </w:r>
    </w:p>
    <w:p w:rsidR="001B4CC4" w:rsidRDefault="00295DF2">
      <w:pPr>
        <w:pStyle w:val="50"/>
        <w:framePr w:w="9763" w:h="13716" w:hRule="exact" w:wrap="around" w:vAnchor="page" w:hAnchor="page" w:x="1047" w:y="1468"/>
        <w:numPr>
          <w:ilvl w:val="0"/>
          <w:numId w:val="1"/>
        </w:numPr>
        <w:shd w:val="clear" w:color="auto" w:fill="auto"/>
        <w:tabs>
          <w:tab w:val="left" w:pos="879"/>
        </w:tabs>
        <w:ind w:left="20"/>
      </w:pPr>
      <w:r>
        <w:t>Эссеистика, «промежуточная литература».</w:t>
      </w:r>
    </w:p>
    <w:p w:rsidR="001B4CC4" w:rsidRDefault="00295DF2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04" w:line="346" w:lineRule="exact"/>
        <w:ind w:left="20" w:right="20" w:firstLine="720"/>
        <w:jc w:val="both"/>
      </w:pPr>
      <w:r>
        <w:t>Тексты XIX и XX вв., изученные в рамках школьной программы, не могут быть выбраны для анализа в ходе выполнения КР.</w:t>
      </w:r>
    </w:p>
    <w:p w:rsidR="001B4CC4" w:rsidRDefault="00295DF2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288" w:line="230" w:lineRule="exact"/>
        <w:ind w:left="20" w:firstLine="720"/>
        <w:jc w:val="both"/>
      </w:pPr>
      <w:r>
        <w:rPr>
          <w:rStyle w:val="52"/>
        </w:rPr>
        <w:t>4.2. Подбор и предварительное ознакомление с литературой по избранной теме</w:t>
      </w:r>
    </w:p>
    <w:p w:rsidR="00167D84" w:rsidRDefault="00295DF2" w:rsidP="00167D84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Предварительный отбор источников и научной литературы происходит еще на этапе выбора темы </w:t>
      </w:r>
      <w:proofErr w:type="gramStart"/>
      <w:r>
        <w:t>КР</w:t>
      </w:r>
      <w:proofErr w:type="gramEnd"/>
      <w:r>
        <w:t xml:space="preserve"> (при постановке проблемы исследования) в процессе ознакомления со справочно-информационными изданиями, электронными (интернет) базами данных и актуальной научной литературой в заданной области. Поисковая работа ведется студентом самостоятельно, а также в рамках НИС. В подборе и систематизации научной литературы студенту могут помочь рекомендации научного руководителя, предметно-тематические (включая электронные) каталоги библиотек, библиографические справочники, реферативные и обзорные издания, указатели</w:t>
      </w:r>
      <w:r w:rsidR="00167D84">
        <w:rPr>
          <w:lang w:val="ru-RU"/>
        </w:rPr>
        <w:t xml:space="preserve"> </w:t>
      </w:r>
      <w:r w:rsidR="00167D84">
        <w:t xml:space="preserve">содержания периодических изданий, </w:t>
      </w:r>
      <w:proofErr w:type="spellStart"/>
      <w:r w:rsidR="00167D84">
        <w:t>интернет-ресурсы</w:t>
      </w:r>
      <w:proofErr w:type="spellEnd"/>
      <w:r w:rsidR="00167D84">
        <w:t>, ссылки в монографиях, научных статьях и т.п. При подборе литературы можно ориентироваться также на списки обязательной и рекомендованной литературы, представленные в программах профильных дисциплин и научно-исследовательского семинара.</w:t>
      </w:r>
    </w:p>
    <w:p w:rsidR="00167D84" w:rsidRDefault="00167D84" w:rsidP="00167D84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  <w:proofErr w:type="gramStart"/>
      <w:r>
        <w:t>Предварительное ознакомление с научной литературой позволяет выяснить, насколько ее содержание соответствует избранной теме, а также помогает составить первоначальный вариант рабочего плана КР. Отобранная литература заносится студентом в личную электронную картотеку, содержащую выходные данные книги или статьи (автор, название, издательство, год/номер издания) и краткую аннотацию ее содержания, включая основной вывод автора.</w:t>
      </w:r>
      <w:proofErr w:type="gramEnd"/>
    </w:p>
    <w:p w:rsidR="00167D84" w:rsidRDefault="00167D84" w:rsidP="00167D84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389" w:line="341" w:lineRule="exact"/>
        <w:ind w:left="20" w:right="20" w:firstLine="720"/>
        <w:jc w:val="both"/>
      </w:pPr>
      <w:r>
        <w:t>Список отобранной литературы студент согласует с научным руководителем на консультации и представляет на научно-исследовательском семинаре в конце второго модуля обучения.</w:t>
      </w:r>
    </w:p>
    <w:p w:rsidR="001B4CC4" w:rsidRPr="00167D84" w:rsidRDefault="001B4CC4">
      <w:pPr>
        <w:pStyle w:val="10"/>
        <w:framePr w:w="9763" w:h="13716" w:hRule="exact" w:wrap="around" w:vAnchor="page" w:hAnchor="page" w:x="1047" w:y="1468"/>
        <w:shd w:val="clear" w:color="auto" w:fill="auto"/>
        <w:spacing w:before="0" w:after="0" w:line="341" w:lineRule="exact"/>
        <w:ind w:left="20" w:right="20" w:firstLine="720"/>
        <w:jc w:val="both"/>
      </w:pPr>
    </w:p>
    <w:p w:rsidR="001B4CC4" w:rsidRDefault="00295DF2">
      <w:pPr>
        <w:pStyle w:val="a9"/>
        <w:framePr w:wrap="around" w:vAnchor="page" w:hAnchor="page" w:x="10686" w:y="15665"/>
        <w:shd w:val="clear" w:color="auto" w:fill="auto"/>
        <w:spacing w:line="190" w:lineRule="exact"/>
        <w:jc w:val="both"/>
      </w:pPr>
      <w:r>
        <w:rPr>
          <w:rStyle w:val="95pt"/>
        </w:rPr>
        <w:t>5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F4283E" w:rsidRDefault="00F4283E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34" w:line="230" w:lineRule="exact"/>
        <w:ind w:left="2500" w:firstLine="0"/>
        <w:jc w:val="left"/>
        <w:rPr>
          <w:rStyle w:val="61"/>
          <w:lang w:val="ru-RU"/>
        </w:rPr>
      </w:pP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34" w:line="230" w:lineRule="exact"/>
        <w:ind w:left="2500" w:firstLine="0"/>
        <w:jc w:val="left"/>
      </w:pPr>
      <w:r>
        <w:rPr>
          <w:rStyle w:val="61"/>
        </w:rPr>
        <w:t>4.3. Составление предварительного плана работы</w:t>
      </w: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На основе предварительного ознакомления с источниками и научной литературой составляется план </w:t>
      </w:r>
      <w:proofErr w:type="gramStart"/>
      <w:r>
        <w:t>КР</w:t>
      </w:r>
      <w:proofErr w:type="gramEnd"/>
      <w:r>
        <w:t xml:space="preserve"> и, в соответствии с поставленными задачами, намечается структура работы.</w:t>
      </w: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При составлении плана должен быть определен круг вопросов, ответ на которые необходимо найти, чтобы решить поставленную в работе проблему, достичь цели исследования. На этой основе намечаются ключевые направления работы, определяется последовательность изучения и обобщения того или иного материала. Развернутый план </w:t>
      </w:r>
      <w:proofErr w:type="gramStart"/>
      <w:r>
        <w:t>КР</w:t>
      </w:r>
      <w:proofErr w:type="gramEnd"/>
      <w:r>
        <w:t xml:space="preserve"> должен отражать основную идею работы, раскрывать её содержание и характер. В нем должны быть выделены наиболее актуальные вопросы темы.</w:t>
      </w: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Предварительный план </w:t>
      </w:r>
      <w:proofErr w:type="gramStart"/>
      <w:r>
        <w:t>КР</w:t>
      </w:r>
      <w:proofErr w:type="gramEnd"/>
      <w:r>
        <w:t xml:space="preserve"> согласовывается с научным руководителем и обсуждается в ходе НИС.</w:t>
      </w: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43" w:line="230" w:lineRule="exact"/>
        <w:ind w:left="1580" w:firstLine="0"/>
        <w:jc w:val="left"/>
      </w:pPr>
      <w:r>
        <w:rPr>
          <w:rStyle w:val="61"/>
        </w:rPr>
        <w:t>4.4. Изучение отобранного источника</w:t>
      </w:r>
      <w:proofErr w:type="gramStart"/>
      <w:r>
        <w:rPr>
          <w:rStyle w:val="61"/>
        </w:rPr>
        <w:t xml:space="preserve"> (-</w:t>
      </w:r>
      <w:proofErr w:type="spellStart"/>
      <w:proofErr w:type="gramEnd"/>
      <w:r>
        <w:rPr>
          <w:rStyle w:val="61"/>
        </w:rPr>
        <w:t>ов</w:t>
      </w:r>
      <w:proofErr w:type="spellEnd"/>
      <w:r>
        <w:rPr>
          <w:rStyle w:val="61"/>
        </w:rPr>
        <w:t>) и научной литературы</w:t>
      </w:r>
    </w:p>
    <w:p w:rsidR="001B4CC4" w:rsidRDefault="00295DF2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>Автору работы необходимо изучить историю создания текста источника, историю его публикаций, определить авторитетное издание, по которому текст будет цитироваться в КР. Необходимо представлять себе биографический контекст создания произведения, реакцию на публикацию текста современников, в том числе содержание рецензий в литературных журналах и другой периодике.</w:t>
      </w:r>
    </w:p>
    <w:p w:rsidR="00F4283E" w:rsidRDefault="00295DF2" w:rsidP="00F4283E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0"/>
        <w:jc w:val="both"/>
      </w:pPr>
      <w:r>
        <w:t xml:space="preserve">На основании развернутого плана </w:t>
      </w:r>
      <w:proofErr w:type="gramStart"/>
      <w:r>
        <w:t>КР</w:t>
      </w:r>
      <w:proofErr w:type="gramEnd"/>
      <w:r>
        <w:t xml:space="preserve"> следует детально изучить отобранную научную литературу, конспектируя и систематизируя ее в ходе работы. Электронные конспекты представляют собой выписки (изложение без дословного воспроизведения), цитаты (дословная выдержка из какого-либо другого текста), тезисное изложение</w:t>
      </w:r>
      <w:r w:rsidR="00F4283E">
        <w:rPr>
          <w:lang w:val="ru-RU"/>
        </w:rPr>
        <w:t xml:space="preserve"> </w:t>
      </w:r>
      <w:r w:rsidR="00F4283E">
        <w:t xml:space="preserve">приводимых фактов и их комментирования автором научного исследования. Особое внимание нужно уделить дискуссионным вопросам - изложению различных точек зрения на предмет исследования и научной аргументации, используемой в полемике. Конспектирование предполагает точное указание выходных данных монографии, статьи или иного издания, а также страниц, которые были законспектированы (для оформления ссылок в тексте </w:t>
      </w:r>
      <w:proofErr w:type="gramStart"/>
      <w:r w:rsidR="00F4283E">
        <w:t>КР</w:t>
      </w:r>
      <w:proofErr w:type="gramEnd"/>
      <w:r w:rsidR="00F4283E">
        <w:t>).</w:t>
      </w:r>
    </w:p>
    <w:p w:rsidR="00F4283E" w:rsidRDefault="00F4283E" w:rsidP="00F4283E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Отобранный материал систематизируется, сопоставляется и обобщается в соответствии с намеченной структурой </w:t>
      </w:r>
      <w:proofErr w:type="gramStart"/>
      <w:r>
        <w:t>КР</w:t>
      </w:r>
      <w:proofErr w:type="gramEnd"/>
      <w:r>
        <w:t>, обычно в разделе, посвященном обзору научной литературы по теме исследования.</w:t>
      </w:r>
    </w:p>
    <w:p w:rsidR="001B4CC4" w:rsidRPr="00F4283E" w:rsidRDefault="001B4CC4">
      <w:pPr>
        <w:pStyle w:val="10"/>
        <w:framePr w:w="9763" w:h="13815" w:hRule="exact" w:wrap="around" w:vAnchor="page" w:hAnchor="page" w:x="1047" w:y="1374"/>
        <w:shd w:val="clear" w:color="auto" w:fill="auto"/>
        <w:spacing w:before="0" w:after="0" w:line="341" w:lineRule="exact"/>
        <w:ind w:left="20" w:right="20" w:firstLine="720"/>
        <w:jc w:val="both"/>
      </w:pPr>
    </w:p>
    <w:p w:rsidR="001B4CC4" w:rsidRDefault="00295DF2">
      <w:pPr>
        <w:pStyle w:val="a9"/>
        <w:framePr w:wrap="around" w:vAnchor="page" w:hAnchor="page" w:x="10681" w:y="15665"/>
        <w:shd w:val="clear" w:color="auto" w:fill="auto"/>
        <w:spacing w:line="190" w:lineRule="exact"/>
        <w:jc w:val="both"/>
      </w:pPr>
      <w:r>
        <w:rPr>
          <w:rStyle w:val="95pt"/>
        </w:rPr>
        <w:t>6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34" w:line="230" w:lineRule="exact"/>
        <w:ind w:left="3060" w:firstLine="0"/>
        <w:jc w:val="left"/>
      </w:pPr>
      <w:r>
        <w:rPr>
          <w:rStyle w:val="7"/>
        </w:rPr>
        <w:t>4.5. Составление окончательного плана</w:t>
      </w: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720"/>
        <w:jc w:val="both"/>
      </w:pPr>
      <w:r>
        <w:t xml:space="preserve">После тщательного изучения и систематизации научной литературы по теме </w:t>
      </w:r>
      <w:proofErr w:type="gramStart"/>
      <w:r>
        <w:t>КР</w:t>
      </w:r>
      <w:proofErr w:type="gramEnd"/>
      <w:r>
        <w:t xml:space="preserve"> возможна корректировка первоначального плана работы. Изменения могут коснуться самого направления работы или потребовать переформатирования ее структуры (например, по ряду вопросов, выделенных в самостоятельный раздел, имеющегося материала оказалось недостаточно; по другим вопросам появились актуальные данные и новые научные подходы).</w:t>
      </w: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В случае составления нового плана </w:t>
      </w:r>
      <w:proofErr w:type="gramStart"/>
      <w:r>
        <w:t>КР</w:t>
      </w:r>
      <w:proofErr w:type="gramEnd"/>
      <w:r>
        <w:t xml:space="preserve"> последний также должен быть согласован с руководителем и представлен на НИС с комментариями. Окончательный план </w:t>
      </w:r>
      <w:proofErr w:type="gramStart"/>
      <w:r>
        <w:t>КР</w:t>
      </w:r>
      <w:proofErr w:type="gramEnd"/>
      <w:r>
        <w:t xml:space="preserve"> должен быть дополнен графиком её написания. План-график подготовки </w:t>
      </w:r>
      <w:proofErr w:type="gramStart"/>
      <w:r>
        <w:t>КР</w:t>
      </w:r>
      <w:proofErr w:type="gramEnd"/>
      <w:r>
        <w:t xml:space="preserve"> должен быть представлен ее руководителю в установленный срок.</w:t>
      </w: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43" w:line="230" w:lineRule="exact"/>
        <w:ind w:left="3440" w:firstLine="0"/>
        <w:jc w:val="left"/>
      </w:pPr>
      <w:r>
        <w:rPr>
          <w:rStyle w:val="7"/>
        </w:rPr>
        <w:t>4.6. Сбор и обработка материала</w:t>
      </w: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89" w:line="341" w:lineRule="exact"/>
        <w:ind w:left="20" w:right="20" w:firstLine="720"/>
        <w:jc w:val="both"/>
      </w:pPr>
      <w:r>
        <w:t xml:space="preserve">Качество </w:t>
      </w:r>
      <w:proofErr w:type="gramStart"/>
      <w:r>
        <w:t>КР</w:t>
      </w:r>
      <w:proofErr w:type="gramEnd"/>
      <w:r>
        <w:t xml:space="preserve"> во многом зависит от того, насколько правильно и полно собран материал для исследования. Приступая к сбору материала для </w:t>
      </w:r>
      <w:proofErr w:type="gramStart"/>
      <w:r>
        <w:t>КР</w:t>
      </w:r>
      <w:proofErr w:type="gramEnd"/>
      <w:r>
        <w:t xml:space="preserve">, студент должен провести «сортировку», тщательно продумать, какой именно материал необходим для работы, какая методология и методики будут положены в основу анализа отобранных фактов и их интерпретации. На стадии выполнения </w:t>
      </w:r>
      <w:proofErr w:type="gramStart"/>
      <w:r>
        <w:t>КР</w:t>
      </w:r>
      <w:proofErr w:type="gramEnd"/>
      <w:r>
        <w:t>, в ходе обработки и изучения фактического материала, студент должен продумать выводы, вытекающие из результатов анализа и сформулировать свои предложения.</w:t>
      </w:r>
    </w:p>
    <w:p w:rsidR="001B4CC4" w:rsidRDefault="00295DF2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340" w:line="230" w:lineRule="exact"/>
        <w:ind w:left="3060" w:firstLine="0"/>
        <w:jc w:val="left"/>
      </w:pPr>
      <w:r>
        <w:rPr>
          <w:rStyle w:val="7"/>
        </w:rPr>
        <w:t>4.7. Написание текста курсовой работы</w:t>
      </w:r>
    </w:p>
    <w:p w:rsidR="00C915DD" w:rsidRDefault="00295DF2" w:rsidP="00C915DD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1" w:lineRule="exact"/>
        <w:ind w:left="20" w:right="20" w:firstLine="0"/>
        <w:jc w:val="both"/>
      </w:pPr>
      <w:proofErr w:type="gramStart"/>
      <w:r>
        <w:t>КР</w:t>
      </w:r>
      <w:proofErr w:type="gramEnd"/>
      <w:r>
        <w:t xml:space="preserve"> пишется на основе тщательно проработанных источников, научной литературы, собранного и обработанного конкретного материала. Структура и содержание работы должны соответствовать требованиям, указанным выше в разделе III. Все разделы работы должны быть связаны между собой, дополнять и</w:t>
      </w:r>
      <w:r w:rsidR="00C915DD">
        <w:rPr>
          <w:lang w:val="ru-RU"/>
        </w:rPr>
        <w:t xml:space="preserve"> </w:t>
      </w:r>
      <w:r w:rsidR="00C915DD">
        <w:t>углублять друг друга. Особое внимание нужно обращать на логические переходы от одного вопроса к другому.</w:t>
      </w:r>
    </w:p>
    <w:p w:rsidR="00C915DD" w:rsidRDefault="00C915DD" w:rsidP="00C915DD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24" w:line="341" w:lineRule="exact"/>
        <w:ind w:left="20" w:right="20" w:firstLine="720"/>
        <w:jc w:val="both"/>
      </w:pPr>
      <w:r>
        <w:t xml:space="preserve">Все разделы </w:t>
      </w:r>
      <w:proofErr w:type="gramStart"/>
      <w:r>
        <w:t>КР</w:t>
      </w:r>
      <w:proofErr w:type="gramEnd"/>
      <w:r>
        <w:t xml:space="preserve"> обсуждаются и корректируются в рамках НИС в течение третьего и четвертого модулей учебного года. В четвертом модуле предусмотрено обязательное представление промежуточных результатов работы в форме устного доклада студента.</w:t>
      </w:r>
    </w:p>
    <w:p w:rsidR="001B4CC4" w:rsidRPr="00C915DD" w:rsidRDefault="001B4CC4">
      <w:pPr>
        <w:pStyle w:val="10"/>
        <w:framePr w:w="9763" w:h="13465" w:hRule="exact" w:wrap="around" w:vAnchor="page" w:hAnchor="page" w:x="1052" w:y="1374"/>
        <w:shd w:val="clear" w:color="auto" w:fill="auto"/>
        <w:spacing w:before="0" w:after="0" w:line="346" w:lineRule="exact"/>
        <w:ind w:left="20" w:right="20" w:firstLine="720"/>
        <w:jc w:val="both"/>
      </w:pPr>
    </w:p>
    <w:p w:rsidR="001B4CC4" w:rsidRDefault="00295DF2">
      <w:pPr>
        <w:pStyle w:val="a9"/>
        <w:framePr w:wrap="around" w:vAnchor="page" w:hAnchor="page" w:x="10681" w:y="15665"/>
        <w:shd w:val="clear" w:color="auto" w:fill="auto"/>
        <w:spacing w:line="190" w:lineRule="exact"/>
        <w:jc w:val="both"/>
      </w:pPr>
      <w:r>
        <w:rPr>
          <w:rStyle w:val="95pt"/>
        </w:rPr>
        <w:t>7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833950" w:rsidRDefault="00295DF2" w:rsidP="00833950">
      <w:pPr>
        <w:pStyle w:val="10"/>
        <w:framePr w:w="9763" w:h="3554" w:hRule="exact" w:wrap="around" w:vAnchor="page" w:hAnchor="page" w:x="1047" w:y="1379"/>
        <w:shd w:val="clear" w:color="auto" w:fill="auto"/>
        <w:spacing w:before="0" w:after="0" w:line="480" w:lineRule="auto"/>
        <w:ind w:left="740" w:right="1440" w:firstLine="2600"/>
        <w:jc w:val="left"/>
        <w:rPr>
          <w:rStyle w:val="8"/>
          <w:lang w:val="ru-RU"/>
        </w:rPr>
      </w:pPr>
      <w:r>
        <w:rPr>
          <w:rStyle w:val="8"/>
        </w:rPr>
        <w:t xml:space="preserve">4.8. Оформление курсовой работы </w:t>
      </w:r>
    </w:p>
    <w:p w:rsidR="001B4CC4" w:rsidRDefault="00295DF2" w:rsidP="00833950">
      <w:pPr>
        <w:pStyle w:val="10"/>
        <w:framePr w:w="9763" w:h="3554" w:hRule="exact" w:wrap="around" w:vAnchor="page" w:hAnchor="page" w:x="1047" w:y="1379"/>
        <w:shd w:val="clear" w:color="auto" w:fill="auto"/>
        <w:spacing w:before="0" w:after="0" w:line="480" w:lineRule="auto"/>
        <w:ind w:left="740" w:right="1440" w:firstLine="0"/>
        <w:jc w:val="left"/>
        <w:rPr>
          <w:lang w:val="ru-RU"/>
        </w:rPr>
      </w:pPr>
      <w:r>
        <w:t xml:space="preserve">Материал в работе располагается в следующей </w:t>
      </w:r>
      <w:r w:rsidR="00833950">
        <w:t>последовательности</w:t>
      </w:r>
      <w:r>
        <w:t>:</w:t>
      </w:r>
    </w:p>
    <w:p w:rsidR="00C915DD" w:rsidRDefault="00C915DD" w:rsidP="00833950">
      <w:pPr>
        <w:pStyle w:val="10"/>
        <w:framePr w:w="9763" w:h="3554" w:hRule="exact" w:wrap="around" w:vAnchor="page" w:hAnchor="page" w:x="1047" w:y="1379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480" w:lineRule="auto"/>
        <w:ind w:left="20" w:right="2405" w:firstLine="720"/>
        <w:jc w:val="both"/>
      </w:pPr>
      <w:r>
        <w:t>Титульный лист (приложение № 1)</w:t>
      </w:r>
    </w:p>
    <w:p w:rsidR="00C915DD" w:rsidRDefault="00C915DD" w:rsidP="00833950">
      <w:pPr>
        <w:pStyle w:val="10"/>
        <w:framePr w:w="9763" w:h="3554" w:hRule="exact" w:wrap="around" w:vAnchor="page" w:hAnchor="page" w:x="1047" w:y="1379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480" w:lineRule="auto"/>
        <w:ind w:left="20" w:right="2405" w:firstLine="720"/>
        <w:jc w:val="both"/>
      </w:pPr>
      <w:r>
        <w:t>Содержание (оглавление)</w:t>
      </w:r>
    </w:p>
    <w:p w:rsidR="00C915DD" w:rsidRDefault="00C915DD" w:rsidP="00833950">
      <w:pPr>
        <w:pStyle w:val="10"/>
        <w:framePr w:w="9763" w:h="3554" w:hRule="exact" w:wrap="around" w:vAnchor="page" w:hAnchor="page" w:x="1047" w:y="1379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480" w:lineRule="auto"/>
        <w:ind w:left="20" w:right="2405" w:firstLine="720"/>
        <w:jc w:val="both"/>
      </w:pPr>
      <w:r>
        <w:t>Основной текст работы</w:t>
      </w:r>
    </w:p>
    <w:p w:rsidR="00C915DD" w:rsidRDefault="00C915DD" w:rsidP="00833950">
      <w:pPr>
        <w:pStyle w:val="10"/>
        <w:framePr w:w="9763" w:h="3554" w:hRule="exact" w:wrap="around" w:vAnchor="page" w:hAnchor="page" w:x="1047" w:y="1379"/>
        <w:numPr>
          <w:ilvl w:val="0"/>
          <w:numId w:val="2"/>
        </w:numPr>
        <w:shd w:val="clear" w:color="auto" w:fill="auto"/>
        <w:tabs>
          <w:tab w:val="left" w:pos="1719"/>
        </w:tabs>
        <w:spacing w:before="0" w:after="0" w:line="480" w:lineRule="auto"/>
        <w:ind w:left="20" w:right="2405" w:firstLine="720"/>
        <w:jc w:val="both"/>
      </w:pPr>
      <w:r>
        <w:t>Список использованных источников и литературы</w:t>
      </w:r>
    </w:p>
    <w:p w:rsidR="00C915DD" w:rsidRDefault="00C915DD" w:rsidP="00833950">
      <w:pPr>
        <w:pStyle w:val="10"/>
        <w:framePr w:w="9763" w:h="3554" w:hRule="exact" w:wrap="around" w:vAnchor="page" w:hAnchor="page" w:x="1047" w:y="1379"/>
        <w:numPr>
          <w:ilvl w:val="0"/>
          <w:numId w:val="2"/>
        </w:numPr>
        <w:shd w:val="clear" w:color="auto" w:fill="auto"/>
        <w:tabs>
          <w:tab w:val="left" w:pos="1714"/>
        </w:tabs>
        <w:spacing w:before="0" w:after="0" w:line="480" w:lineRule="auto"/>
        <w:ind w:left="20" w:right="2405" w:firstLine="720"/>
        <w:jc w:val="both"/>
      </w:pPr>
      <w:r>
        <w:t>Приложения</w:t>
      </w:r>
    </w:p>
    <w:p w:rsidR="00C915DD" w:rsidRPr="00C915DD" w:rsidRDefault="00C915DD">
      <w:pPr>
        <w:pStyle w:val="10"/>
        <w:framePr w:w="9763" w:h="3554" w:hRule="exact" w:wrap="around" w:vAnchor="page" w:hAnchor="page" w:x="1047" w:y="1379"/>
        <w:shd w:val="clear" w:color="auto" w:fill="auto"/>
        <w:spacing w:before="0" w:after="0" w:line="686" w:lineRule="exact"/>
        <w:ind w:left="740" w:right="1440" w:firstLine="2600"/>
        <w:jc w:val="left"/>
        <w:rPr>
          <w:lang w:val="ru-RU"/>
        </w:rPr>
      </w:pPr>
    </w:p>
    <w:p w:rsidR="001B4CC4" w:rsidRDefault="00295DF2">
      <w:pPr>
        <w:pStyle w:val="a9"/>
        <w:framePr w:wrap="around" w:vAnchor="page" w:hAnchor="page" w:x="10686" w:y="15665"/>
        <w:shd w:val="clear" w:color="auto" w:fill="auto"/>
        <w:spacing w:line="190" w:lineRule="exact"/>
        <w:jc w:val="both"/>
      </w:pPr>
      <w:r>
        <w:rPr>
          <w:rStyle w:val="95pt"/>
        </w:rPr>
        <w:t>8</w:t>
      </w:r>
    </w:p>
    <w:p w:rsidR="00833950" w:rsidRDefault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33950" w:rsidRPr="00833950" w:rsidRDefault="00833950" w:rsidP="00833950">
      <w:pPr>
        <w:rPr>
          <w:sz w:val="2"/>
          <w:szCs w:val="2"/>
        </w:rPr>
      </w:pPr>
    </w:p>
    <w:p w:rsidR="008E1B39" w:rsidRDefault="008E1B39" w:rsidP="008E1B39">
      <w:pPr>
        <w:pStyle w:val="50"/>
        <w:framePr w:w="9793" w:h="10573" w:hRule="exact" w:wrap="around" w:vAnchor="page" w:hAnchor="page" w:x="1069" w:y="5161"/>
        <w:shd w:val="clear" w:color="auto" w:fill="auto"/>
        <w:spacing w:after="348" w:line="230" w:lineRule="exact"/>
        <w:ind w:left="20"/>
      </w:pPr>
      <w:proofErr w:type="gramStart"/>
      <w:r>
        <w:t>КР</w:t>
      </w:r>
      <w:proofErr w:type="gramEnd"/>
      <w:r>
        <w:t xml:space="preserve"> должна быть подписана студентом и его научным руководителем.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60" w:lineRule="auto"/>
        <w:ind w:left="20" w:right="20" w:firstLine="720"/>
        <w:jc w:val="both"/>
      </w:pPr>
      <w:r>
        <w:t>Работа выполняется на одной стороне листа стандартного формата. По обеим сторонам листа оставляются поля размером 35 мм слева и 10 мм справа. Гарнитура, кегль, интервал между строками единообразны для всего текста работы. Текст работы должен быть выровнен по ширине.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60" w:lineRule="auto"/>
        <w:ind w:left="20" w:right="20" w:firstLine="720"/>
        <w:jc w:val="both"/>
      </w:pPr>
      <w:r>
        <w:t>Все листы курсовой работы должны быть пронумерованы и сброшюрованы. Нумерация страниц сквозная (для всего текста работы) и проставляется арабскими цифрами.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60" w:lineRule="auto"/>
        <w:ind w:left="20" w:right="20" w:firstLine="720"/>
        <w:jc w:val="both"/>
      </w:pPr>
      <w:r>
        <w:t xml:space="preserve">Каждая </w:t>
      </w:r>
      <w:proofErr w:type="gramStart"/>
      <w:r>
        <w:t>глава/раздел/параграф</w:t>
      </w:r>
      <w:proofErr w:type="gramEnd"/>
      <w:r>
        <w:t xml:space="preserve"> в тексте должны иметь заголовок в точном соответствии с наименованием в плане-оглавлении. Новую главу/раздел/параграф можно начинать на той же странице, на которой кончилась </w:t>
      </w:r>
      <w:proofErr w:type="gramStart"/>
      <w:r>
        <w:t>предыдущая</w:t>
      </w:r>
      <w:proofErr w:type="gramEnd"/>
      <w:r>
        <w:t>, если на этой странице кроме заголовка помещается несколько строк текста.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60" w:lineRule="auto"/>
        <w:ind w:left="20" w:right="20" w:firstLine="720"/>
        <w:jc w:val="both"/>
      </w:pPr>
      <w:r>
        <w:t>В работе можно использовать только общепринятые сокращения и условные обозначения.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60" w:lineRule="auto"/>
        <w:ind w:left="20" w:right="20" w:firstLine="720"/>
        <w:jc w:val="both"/>
        <w:rPr>
          <w:lang w:val="ru-RU"/>
        </w:rPr>
      </w:pPr>
      <w:r>
        <w:t xml:space="preserve">Использованные в работе данные, выводы, мысли других авторов в пересказе и цитаты в обязательном порядке должны сопровождаться ссылками на использованные работы. Ссылки могут быть постраничными (в виде сносок в нижней части страницы, содержащими краткое библиографическое описание документа с указанием номера страницы, где находится данное высказывание) или </w:t>
      </w:r>
      <w:proofErr w:type="spellStart"/>
      <w:r>
        <w:t>внутритекстовыми</w:t>
      </w:r>
      <w:proofErr w:type="spellEnd"/>
      <w:r>
        <w:t xml:space="preserve"> (с указанием в скобках краткого обозначения позиции списка источников и литературы (например, фамилии автора или номера по списку) с указанием номера страницы).</w:t>
      </w:r>
    </w:p>
    <w:p w:rsidR="008E1B39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300" w:line="360" w:lineRule="auto"/>
        <w:ind w:left="20" w:right="20" w:firstLine="720"/>
        <w:jc w:val="both"/>
      </w:pPr>
      <w:r>
        <w:t>Пересказ мыслей и выводов других авторов следует делать без искажения этих мыслей. Цитаты должны быть тщательно выверены и заключены в кавычки. Студент несет ответственность за точность передачи мыслей других авторов.</w:t>
      </w:r>
    </w:p>
    <w:p w:rsidR="008E1B39" w:rsidRPr="00833950" w:rsidRDefault="008E1B39" w:rsidP="008E1B39">
      <w:pPr>
        <w:pStyle w:val="10"/>
        <w:framePr w:w="9793" w:h="10573" w:hRule="exact" w:wrap="around" w:vAnchor="page" w:hAnchor="page" w:x="1069" w:y="5161"/>
        <w:shd w:val="clear" w:color="auto" w:fill="auto"/>
        <w:spacing w:before="0" w:after="0" w:line="341" w:lineRule="exact"/>
        <w:ind w:left="20" w:right="20" w:firstLine="720"/>
        <w:jc w:val="both"/>
      </w:pPr>
    </w:p>
    <w:p w:rsidR="00833950" w:rsidRPr="00833950" w:rsidRDefault="00833950" w:rsidP="00833950">
      <w:pPr>
        <w:rPr>
          <w:sz w:val="2"/>
          <w:szCs w:val="2"/>
        </w:rPr>
      </w:pPr>
    </w:p>
    <w:p w:rsidR="001B4CC4" w:rsidRPr="00833950" w:rsidRDefault="001B4CC4" w:rsidP="00833950">
      <w:pPr>
        <w:rPr>
          <w:sz w:val="2"/>
          <w:szCs w:val="2"/>
        </w:rPr>
        <w:sectPr w:rsidR="001B4CC4" w:rsidRPr="00833950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295DF2">
      <w:pPr>
        <w:pStyle w:val="50"/>
        <w:framePr w:w="9763" w:h="13819" w:hRule="exact" w:wrap="around" w:vAnchor="page" w:hAnchor="page" w:x="1047" w:y="1371"/>
        <w:shd w:val="clear" w:color="auto" w:fill="auto"/>
        <w:spacing w:after="300" w:line="346" w:lineRule="exact"/>
        <w:ind w:left="20" w:right="20"/>
      </w:pPr>
      <w:r>
        <w:lastRenderedPageBreak/>
        <w:t>Список использованных источников и литературы обычно состоит из следующих разделов:</w:t>
      </w:r>
    </w:p>
    <w:p w:rsidR="001B4CC4" w:rsidRDefault="00295DF2">
      <w:pPr>
        <w:pStyle w:val="10"/>
        <w:framePr w:w="9763" w:h="13819" w:hRule="exact" w:wrap="around" w:vAnchor="page" w:hAnchor="page" w:x="1047" w:y="1371"/>
        <w:numPr>
          <w:ilvl w:val="1"/>
          <w:numId w:val="2"/>
        </w:numPr>
        <w:shd w:val="clear" w:color="auto" w:fill="auto"/>
        <w:tabs>
          <w:tab w:val="left" w:pos="1292"/>
        </w:tabs>
        <w:spacing w:before="0" w:after="0" w:line="346" w:lineRule="exact"/>
        <w:ind w:left="20" w:right="20" w:firstLine="720"/>
        <w:jc w:val="both"/>
      </w:pPr>
      <w:proofErr w:type="gramStart"/>
      <w:r>
        <w:t>Источники (художественные тексты, дневники, письма, мемуары, документы, критические статьи, т.е. все то, что является материалом исследования).</w:t>
      </w:r>
      <w:proofErr w:type="gramEnd"/>
    </w:p>
    <w:p w:rsidR="001B4CC4" w:rsidRDefault="00295DF2">
      <w:pPr>
        <w:pStyle w:val="10"/>
        <w:framePr w:w="9763" w:h="13819" w:hRule="exact" w:wrap="around" w:vAnchor="page" w:hAnchor="page" w:x="1047" w:y="137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46" w:lineRule="exact"/>
        <w:ind w:left="20" w:firstLine="720"/>
        <w:jc w:val="both"/>
      </w:pPr>
      <w:proofErr w:type="gramStart"/>
      <w:r>
        <w:t>опубликованные</w:t>
      </w:r>
      <w:proofErr w:type="gramEnd"/>
      <w:r>
        <w:t xml:space="preserve"> (сначала на русском языке, потом на иностранных).</w:t>
      </w:r>
    </w:p>
    <w:p w:rsidR="001B4CC4" w:rsidRDefault="00295DF2">
      <w:pPr>
        <w:pStyle w:val="10"/>
        <w:framePr w:w="9763" w:h="13819" w:hRule="exact" w:wrap="around" w:vAnchor="page" w:hAnchor="page" w:x="1047" w:y="1371"/>
        <w:numPr>
          <w:ilvl w:val="0"/>
          <w:numId w:val="3"/>
        </w:numPr>
        <w:shd w:val="clear" w:color="auto" w:fill="auto"/>
        <w:tabs>
          <w:tab w:val="left" w:pos="889"/>
        </w:tabs>
        <w:spacing w:before="0" w:after="0" w:line="341" w:lineRule="exact"/>
        <w:ind w:left="20" w:right="20" w:firstLine="720"/>
        <w:jc w:val="both"/>
      </w:pPr>
      <w:r>
        <w:t xml:space="preserve">неопубликованные (т.е. архивные материалы; сначала на русском языке, потом на </w:t>
      </w:r>
      <w:proofErr w:type="gramStart"/>
      <w:r>
        <w:t>иностранных</w:t>
      </w:r>
      <w:proofErr w:type="gramEnd"/>
      <w:r>
        <w:t>).</w:t>
      </w:r>
    </w:p>
    <w:p w:rsidR="001B4CC4" w:rsidRDefault="00295DF2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right="20" w:firstLine="720"/>
        <w:jc w:val="both"/>
      </w:pPr>
      <w:r>
        <w:t>Б) Научная литература (сначала на русском, а затем на иностранных языках). Монографии, статьи из периодических и продолжающихся изданий идут общим перечнем.</w:t>
      </w:r>
    </w:p>
    <w:p w:rsidR="001B4CC4" w:rsidRDefault="00295DF2">
      <w:pPr>
        <w:pStyle w:val="10"/>
        <w:framePr w:w="9763" w:h="13819" w:hRule="exact" w:wrap="around" w:vAnchor="page" w:hAnchor="page" w:x="1047" w:y="1371"/>
        <w:numPr>
          <w:ilvl w:val="1"/>
          <w:numId w:val="3"/>
        </w:numPr>
        <w:shd w:val="clear" w:color="auto" w:fill="auto"/>
        <w:tabs>
          <w:tab w:val="left" w:pos="1066"/>
        </w:tabs>
        <w:spacing w:before="0" w:after="0" w:line="341" w:lineRule="exact"/>
        <w:ind w:left="20" w:right="20" w:firstLine="720"/>
        <w:jc w:val="both"/>
      </w:pPr>
      <w:proofErr w:type="gramStart"/>
      <w:r>
        <w:t>Справочная литература (энциклопедии, словари, путеводители, справочники, базы данных и т.п.).</w:t>
      </w:r>
      <w:proofErr w:type="gramEnd"/>
    </w:p>
    <w:p w:rsidR="001B4CC4" w:rsidRDefault="00295DF2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300" w:line="341" w:lineRule="exact"/>
        <w:ind w:left="20" w:right="20" w:firstLine="720"/>
        <w:jc w:val="both"/>
      </w:pPr>
      <w:r>
        <w:t>Внутри каждого раздела позиции списка располагаются в алфавитном порядке. Нумерация может быть сквозной для всех разделов или сквозной внутри каждого из них.</w:t>
      </w:r>
    </w:p>
    <w:p w:rsidR="001B4CC4" w:rsidRDefault="00295DF2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300" w:line="341" w:lineRule="exact"/>
        <w:ind w:left="20" w:right="20" w:firstLine="720"/>
        <w:jc w:val="both"/>
      </w:pPr>
      <w:r>
        <w:t>В конце работы могут быть помещены</w:t>
      </w:r>
      <w:r>
        <w:rPr>
          <w:rStyle w:val="af3"/>
        </w:rPr>
        <w:t xml:space="preserve"> приложения:</w:t>
      </w:r>
      <w:r>
        <w:t xml:space="preserve"> таблицы, схемы, иллюстрации, отдельные анализируемые тексты, текстовые документы, фотодокументы и т.п. Они служат для иллюстрации отдельных положений исследуемой проблемы. Приложения помещаются после библиографического списка, в порядке их упоминания в тексте. Каждое приложение начинается с нового листа, в правом верхнем углу которого пишут слово «Приложение» и номер, обозначенный арабской цифрой без знака №, например: «Приложение 1».</w:t>
      </w:r>
    </w:p>
    <w:p w:rsidR="001B4CC4" w:rsidRDefault="00295DF2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749" w:line="341" w:lineRule="exact"/>
        <w:ind w:left="20" w:right="20" w:firstLine="720"/>
        <w:jc w:val="both"/>
      </w:pPr>
      <w:proofErr w:type="gramStart"/>
      <w:r>
        <w:t>КР</w:t>
      </w:r>
      <w:proofErr w:type="gramEnd"/>
      <w:r>
        <w:t xml:space="preserve"> должна быть отредактирована и вычитана. Наличие опечаток, а также орфографических, пунктуационных, грамматических, речевых ошибок является основанием для снижения оценки.</w:t>
      </w:r>
    </w:p>
    <w:p w:rsidR="001B4CC4" w:rsidRDefault="00295DF2">
      <w:pPr>
        <w:pStyle w:val="32"/>
        <w:framePr w:w="9763" w:h="13819" w:hRule="exact" w:wrap="around" w:vAnchor="page" w:hAnchor="page" w:x="1047" w:y="1371"/>
        <w:shd w:val="clear" w:color="auto" w:fill="auto"/>
        <w:spacing w:before="0" w:after="280" w:line="230" w:lineRule="exact"/>
        <w:ind w:left="3600"/>
      </w:pPr>
      <w:bookmarkStart w:id="2" w:name="bookmark2"/>
      <w:r>
        <w:t>V. Защита курсовой работы</w:t>
      </w:r>
      <w:bookmarkEnd w:id="2"/>
    </w:p>
    <w:p w:rsidR="001B4CC4" w:rsidRDefault="00295DF2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right="20" w:firstLine="720"/>
        <w:jc w:val="both"/>
      </w:pPr>
      <w:r>
        <w:t xml:space="preserve">Студент обязан представить окончательный вариант </w:t>
      </w:r>
      <w:proofErr w:type="gramStart"/>
      <w:r>
        <w:t>КР</w:t>
      </w:r>
      <w:proofErr w:type="gramEnd"/>
      <w:r>
        <w:t xml:space="preserve"> руководителю в срок, установленный в графике выполнения работы, но не позднее окончания четвертого модуля текущего учебного года (до начала сессии).</w:t>
      </w:r>
    </w:p>
    <w:p w:rsidR="00CD1557" w:rsidRDefault="00295DF2" w:rsidP="00CD1557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1" w:lineRule="exact"/>
        <w:ind w:left="20" w:firstLine="0"/>
        <w:jc w:val="both"/>
      </w:pPr>
      <w:r>
        <w:t>В рамках научно-исследовательского семинара студент делает устную</w:t>
      </w:r>
      <w:r w:rsidR="00CD1557">
        <w:rPr>
          <w:lang w:val="ru-RU"/>
        </w:rPr>
        <w:t xml:space="preserve"> </w:t>
      </w:r>
      <w:r w:rsidR="00CD1557">
        <w:t xml:space="preserve">презентацию </w:t>
      </w:r>
      <w:proofErr w:type="gramStart"/>
      <w:r w:rsidR="00CD1557">
        <w:t>КР</w:t>
      </w:r>
      <w:proofErr w:type="gramEnd"/>
      <w:r w:rsidR="00CD1557">
        <w:t xml:space="preserve">, отвечает на вопросы присутствующих, участвует в дискуссии. Оценка за презентацию </w:t>
      </w:r>
      <w:proofErr w:type="gramStart"/>
      <w:r w:rsidR="00CD1557">
        <w:t>КР</w:t>
      </w:r>
      <w:proofErr w:type="gramEnd"/>
      <w:r w:rsidR="00CD1557">
        <w:t xml:space="preserve"> и участие в дискуссии учитывается при приеме зачета по НИС.</w:t>
      </w:r>
    </w:p>
    <w:p w:rsidR="008E1B39" w:rsidRDefault="008E1B39" w:rsidP="008E1B39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Защита </w:t>
      </w:r>
      <w:proofErr w:type="gramStart"/>
      <w:r>
        <w:t>КР</w:t>
      </w:r>
      <w:proofErr w:type="gramEnd"/>
      <w:r>
        <w:t xml:space="preserve"> проводится в соответствии с графиком, в течение последней в текущем учебном году сессии. Работа подлежит рецензированию одним из преподавателей, область профессиональных интересов которого соответствует тематике </w:t>
      </w:r>
      <w:proofErr w:type="gramStart"/>
      <w:r>
        <w:t>КР</w:t>
      </w:r>
      <w:proofErr w:type="gramEnd"/>
      <w:r>
        <w:rPr>
          <w:rStyle w:val="9"/>
        </w:rPr>
        <w:t xml:space="preserve"> (см.</w:t>
      </w:r>
      <w:r>
        <w:rPr>
          <w:rStyle w:val="af4"/>
        </w:rPr>
        <w:t xml:space="preserve"> Приложение 2. </w:t>
      </w:r>
      <w:proofErr w:type="gramStart"/>
      <w:r>
        <w:rPr>
          <w:rStyle w:val="af4"/>
        </w:rPr>
        <w:t>Образец оформления рецензии на курсовую работу).</w:t>
      </w:r>
      <w:proofErr w:type="gramEnd"/>
      <w:r>
        <w:rPr>
          <w:rStyle w:val="af4"/>
        </w:rPr>
        <w:t xml:space="preserve"> </w:t>
      </w:r>
      <w:r>
        <w:t xml:space="preserve">Не позднее, чем за два дня до установленной даты защиты </w:t>
      </w:r>
      <w:proofErr w:type="gramStart"/>
      <w:r>
        <w:t>КР</w:t>
      </w:r>
      <w:proofErr w:type="gramEnd"/>
      <w:r>
        <w:t xml:space="preserve"> содержание рецензии доводится до сведения студента, который должен иметь возможность подготовить аргументированные ответы на замечания, сделанные в рецензии. Получение отрицательной рецензии не является препятствием к представлению работы на защиту.</w:t>
      </w:r>
    </w:p>
    <w:p w:rsidR="001B4CC4" w:rsidRPr="00CD1557" w:rsidRDefault="001B4CC4">
      <w:pPr>
        <w:pStyle w:val="10"/>
        <w:framePr w:w="9763" w:h="13819" w:hRule="exact" w:wrap="around" w:vAnchor="page" w:hAnchor="page" w:x="1047" w:y="1371"/>
        <w:shd w:val="clear" w:color="auto" w:fill="auto"/>
        <w:spacing w:before="0" w:after="0" w:line="346" w:lineRule="exact"/>
        <w:ind w:left="20" w:firstLine="720"/>
        <w:jc w:val="both"/>
      </w:pPr>
    </w:p>
    <w:p w:rsidR="001B4CC4" w:rsidRDefault="00295DF2">
      <w:pPr>
        <w:pStyle w:val="a9"/>
        <w:framePr w:wrap="around" w:vAnchor="page" w:hAnchor="page" w:x="10681" w:y="15665"/>
        <w:shd w:val="clear" w:color="auto" w:fill="auto"/>
        <w:spacing w:line="190" w:lineRule="exact"/>
        <w:jc w:val="both"/>
      </w:pPr>
      <w:r>
        <w:rPr>
          <w:rStyle w:val="95pt"/>
        </w:rPr>
        <w:t>9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lastRenderedPageBreak/>
        <w:t xml:space="preserve">Для оценивания результатов защиты </w:t>
      </w:r>
      <w:proofErr w:type="gramStart"/>
      <w:r>
        <w:t>КР</w:t>
      </w:r>
      <w:proofErr w:type="gramEnd"/>
      <w:r>
        <w:t xml:space="preserve"> создается комиссия, формируемая из числа ППС и/или научных сотрудников факультета. Защита проводится публично, в присутствии руководителя и рецензента КР. Руководитель </w:t>
      </w:r>
      <w:proofErr w:type="gramStart"/>
      <w:r>
        <w:t>КР</w:t>
      </w:r>
      <w:proofErr w:type="gramEnd"/>
      <w:r>
        <w:t xml:space="preserve"> в установленные строки готовит отзыв о курсовой работе с оценкой</w:t>
      </w:r>
      <w:r>
        <w:rPr>
          <w:rStyle w:val="9"/>
        </w:rPr>
        <w:t xml:space="preserve"> (см.</w:t>
      </w:r>
      <w:r>
        <w:rPr>
          <w:rStyle w:val="af4"/>
        </w:rPr>
        <w:t xml:space="preserve"> Приложение 3. </w:t>
      </w:r>
      <w:proofErr w:type="gramStart"/>
      <w:r>
        <w:rPr>
          <w:rStyle w:val="af4"/>
        </w:rPr>
        <w:t>Образец оформления отзыва научного руководителя)</w:t>
      </w:r>
      <w:r>
        <w:t xml:space="preserve"> и выступает с отзывом на защите.</w:t>
      </w:r>
      <w:proofErr w:type="gramEnd"/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Время, отведенное студенту на выступление (доклад/презентацию) при защите </w:t>
      </w:r>
      <w:proofErr w:type="gramStart"/>
      <w:r>
        <w:t>КР</w:t>
      </w:r>
      <w:proofErr w:type="gramEnd"/>
      <w:r>
        <w:t xml:space="preserve">, составляет 10-15 минут. Структура доклада/презентации обычно повторяет структуру работы и включает обоснование актуальности темы, определение цели и задач работы, описание использованной методологии, раскрытие основного содержания работы - в том числе дискуссионных положений и собственных выводов. Тезисы доклада/презентации подтверждаются демонстрационными материалами. При подготовке </w:t>
      </w:r>
      <w:r>
        <w:rPr>
          <w:lang w:val="en-US"/>
        </w:rPr>
        <w:t>Power</w:t>
      </w:r>
      <w:r w:rsidRPr="00932532">
        <w:rPr>
          <w:lang w:val="ru-RU"/>
        </w:rPr>
        <w:t xml:space="preserve"> </w:t>
      </w:r>
      <w:r>
        <w:rPr>
          <w:lang w:val="en-US"/>
        </w:rPr>
        <w:t>Point</w:t>
      </w:r>
      <w:r w:rsidRPr="00932532">
        <w:rPr>
          <w:lang w:val="ru-RU"/>
        </w:rPr>
        <w:t xml:space="preserve"> </w:t>
      </w:r>
      <w:r>
        <w:t>презентации рекомендуется соотносить количество слайдов с необходимостью освещения всех основных вопросов работы и полученных выводов.</w:t>
      </w:r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389" w:line="341" w:lineRule="exact"/>
        <w:ind w:left="20" w:right="20" w:firstLine="700"/>
        <w:jc w:val="both"/>
      </w:pPr>
      <w:r>
        <w:t>После завершения своего доклада/презентации студент отвечает на вопросы членов комиссии и всех присутствующих, участвует в дискуссии. При ответах на вопросы студент имеет право пользоваться текстом КР.</w:t>
      </w:r>
    </w:p>
    <w:p w:rsidR="001B4CC4" w:rsidRDefault="00295DF2" w:rsidP="008E1B39">
      <w:pPr>
        <w:pStyle w:val="32"/>
        <w:framePr w:w="9805" w:h="14269" w:hRule="exact" w:wrap="around" w:vAnchor="page" w:hAnchor="page" w:x="997" w:y="1375"/>
        <w:shd w:val="clear" w:color="auto" w:fill="auto"/>
        <w:spacing w:before="0" w:after="339" w:line="230" w:lineRule="exact"/>
        <w:ind w:left="3540"/>
      </w:pPr>
      <w:bookmarkStart w:id="4" w:name="bookmark3"/>
      <w:r>
        <w:t>VI. Оценка курсовой работы</w:t>
      </w:r>
      <w:bookmarkEnd w:id="4"/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Оценка за </w:t>
      </w:r>
      <w:proofErr w:type="gramStart"/>
      <w:r>
        <w:t>КР</w:t>
      </w:r>
      <w:proofErr w:type="gramEnd"/>
      <w:r>
        <w:t xml:space="preserve"> выставляется ее руководителем с учетом оценочных суждений членов комиссии и рецензента работы. Оценка доводится до сведения студента, проставляется в зачетную книжку студента и экзаменационную ведомость для курсовых работ.</w:t>
      </w:r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</w:pPr>
      <w:r>
        <w:t xml:space="preserve">Оценивается не только содержание </w:t>
      </w:r>
      <w:proofErr w:type="gramStart"/>
      <w:r>
        <w:t>КР</w:t>
      </w:r>
      <w:proofErr w:type="gramEnd"/>
      <w:r>
        <w:t>, но также все этапы ее защиты - презентация результатов работы, понимание вопросов и ответы на них, умение вести научную дискуссию, общий уровень подготовленности студента, демонстрируемые в ходе защиты компетенции.</w:t>
      </w:r>
    </w:p>
    <w:p w:rsidR="001B4CC4" w:rsidRDefault="00295DF2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  <w:rPr>
          <w:lang w:val="ru-RU"/>
        </w:rPr>
      </w:pPr>
      <w:r>
        <w:t>Работа оценивается по 10-балльной шкале в соответствии с установленными критериями оценивания:</w:t>
      </w:r>
    </w:p>
    <w:p w:rsidR="008E1B39" w:rsidRDefault="008E1B39" w:rsidP="008E1B39">
      <w:pPr>
        <w:pStyle w:val="10"/>
        <w:framePr w:w="9805" w:h="14269" w:hRule="exact" w:wrap="around" w:vAnchor="page" w:hAnchor="page" w:x="997" w:y="137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46" w:lineRule="exact"/>
        <w:ind w:left="1220" w:right="20" w:hanging="340"/>
        <w:jc w:val="both"/>
      </w:pPr>
      <w:r>
        <w:t>оценка «отлично» (8-10 баллов) - всесторонняя глубокая разработка темы на основе широкого круга источников; продемонстрированное студентом критическое отношение к использованному материалу, самостоятельность суждений, аргументированные выводы; отсутствие существенных недостатков в стиле изложения; соблюдение всех требований к оформлению работы;</w:t>
      </w:r>
    </w:p>
    <w:p w:rsidR="008E1B39" w:rsidRDefault="008E1B39" w:rsidP="008E1B39">
      <w:pPr>
        <w:pStyle w:val="10"/>
        <w:framePr w:w="9805" w:h="14269" w:hRule="exact" w:wrap="around" w:vAnchor="page" w:hAnchor="page" w:x="997" w:y="137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0" w:line="346" w:lineRule="exact"/>
        <w:ind w:left="1220" w:right="20" w:hanging="340"/>
        <w:jc w:val="both"/>
      </w:pPr>
      <w:r>
        <w:t>оценка «хорошо» (6-7 баллов) выставляется при нарушении одного-двух из вышеизложенных требований, но при условии достаточно полной, глубокой и самостоятельной разработки темы, а также соблюдении всех других требований;</w:t>
      </w:r>
    </w:p>
    <w:p w:rsidR="008E1B39" w:rsidRDefault="008E1B39" w:rsidP="008E1B39">
      <w:pPr>
        <w:pStyle w:val="10"/>
        <w:framePr w:w="9805" w:h="14269" w:hRule="exact" w:wrap="around" w:vAnchor="page" w:hAnchor="page" w:x="997" w:y="1375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304" w:line="346" w:lineRule="exact"/>
        <w:ind w:left="1220" w:right="20" w:hanging="340"/>
        <w:jc w:val="both"/>
      </w:pPr>
      <w:proofErr w:type="gramStart"/>
      <w:r>
        <w:t>оценка «удовлетворительно» (4-5 баллов) выставляется за работу, структура и содержание которой свидетельствуют о том, что студент ознакомился с источником (-</w:t>
      </w:r>
      <w:proofErr w:type="spellStart"/>
      <w:r>
        <w:t>ами</w:t>
      </w:r>
      <w:proofErr w:type="spellEnd"/>
      <w:r>
        <w:t>), проработал основную научную литературу и в целом раскрыл выбранную тему, но при этом в работе есть ряд существенных недостатков, связанных с полнотой использования информации, самостоятельностью проведенного исследования, обоснованностью выводов, оформлением и т.п.</w:t>
      </w:r>
      <w:proofErr w:type="gramEnd"/>
    </w:p>
    <w:p w:rsidR="008E1B39" w:rsidRPr="008E1B39" w:rsidRDefault="008E1B39" w:rsidP="008E1B39">
      <w:pPr>
        <w:pStyle w:val="10"/>
        <w:framePr w:w="9805" w:h="14269" w:hRule="exact" w:wrap="around" w:vAnchor="page" w:hAnchor="page" w:x="997" w:y="1375"/>
        <w:shd w:val="clear" w:color="auto" w:fill="auto"/>
        <w:spacing w:before="0" w:after="0" w:line="341" w:lineRule="exact"/>
        <w:ind w:left="20" w:right="20" w:firstLine="700"/>
        <w:jc w:val="both"/>
      </w:pPr>
    </w:p>
    <w:p w:rsidR="001B4CC4" w:rsidRDefault="00295DF2">
      <w:pPr>
        <w:pStyle w:val="a9"/>
        <w:framePr w:wrap="around" w:vAnchor="page" w:hAnchor="page" w:x="10599" w:y="15665"/>
        <w:shd w:val="clear" w:color="auto" w:fill="auto"/>
        <w:spacing w:line="190" w:lineRule="exact"/>
        <w:jc w:val="both"/>
      </w:pPr>
      <w:r>
        <w:rPr>
          <w:rStyle w:val="95pt"/>
        </w:rPr>
        <w:t>10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295DF2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  <w:proofErr w:type="gramStart"/>
      <w:r>
        <w:lastRenderedPageBreak/>
        <w:t>КР</w:t>
      </w:r>
      <w:proofErr w:type="gramEnd"/>
      <w:r>
        <w:t xml:space="preserve">, признанная руководителем неудовлетворительной, возвращается студенту для переработки с учетом высказанных в отзыве замечаний. Студент, не сдавший </w:t>
      </w:r>
      <w:proofErr w:type="gramStart"/>
      <w:r>
        <w:t>КР</w:t>
      </w:r>
      <w:proofErr w:type="gramEnd"/>
      <w:r>
        <w:t xml:space="preserve"> в установленный срок без уважительных причин, также получает неудовлетворительную оценку и считается имеющим академическую задолженность.</w:t>
      </w: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E452EB" w:rsidRPr="00E452EB" w:rsidRDefault="00E452EB" w:rsidP="00E452EB">
      <w:pPr>
        <w:pStyle w:val="10"/>
        <w:framePr w:w="9877" w:h="14125" w:hRule="exact" w:wrap="around" w:vAnchor="page" w:hAnchor="page" w:x="925" w:y="1395"/>
        <w:shd w:val="clear" w:color="auto" w:fill="auto"/>
        <w:spacing w:before="0" w:after="0" w:line="341" w:lineRule="exact"/>
        <w:ind w:right="20" w:firstLine="720"/>
        <w:jc w:val="both"/>
        <w:rPr>
          <w:lang w:val="ru-RU"/>
        </w:rPr>
      </w:pPr>
    </w:p>
    <w:p w:rsidR="001B4CC4" w:rsidRDefault="00295DF2">
      <w:pPr>
        <w:pStyle w:val="a9"/>
        <w:framePr w:wrap="around" w:vAnchor="page" w:hAnchor="page" w:x="10599" w:y="15660"/>
        <w:shd w:val="clear" w:color="auto" w:fill="auto"/>
        <w:spacing w:line="190" w:lineRule="exact"/>
        <w:jc w:val="both"/>
      </w:pPr>
      <w:r>
        <w:rPr>
          <w:rStyle w:val="95pt"/>
        </w:rPr>
        <w:t>11</w:t>
      </w:r>
    </w:p>
    <w:p w:rsidR="001B4CC4" w:rsidRDefault="001B4CC4">
      <w:pPr>
        <w:rPr>
          <w:sz w:val="2"/>
          <w:szCs w:val="2"/>
        </w:rPr>
        <w:sectPr w:rsidR="001B4C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Default="00295DF2">
      <w:pPr>
        <w:pStyle w:val="a9"/>
        <w:framePr w:wrap="around" w:vAnchor="page" w:hAnchor="page" w:x="9299" w:y="1465"/>
        <w:shd w:val="clear" w:color="auto" w:fill="auto"/>
        <w:spacing w:line="210" w:lineRule="exact"/>
        <w:jc w:val="both"/>
      </w:pPr>
      <w:r>
        <w:rPr>
          <w:rStyle w:val="115pt"/>
        </w:rPr>
        <w:t>Приложение 1</w:t>
      </w:r>
    </w:p>
    <w:p w:rsidR="00CD1557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lang w:val="ru-RU"/>
        </w:rPr>
      </w:pPr>
    </w:p>
    <w:p w:rsidR="00CD1557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lang w:val="ru-RU"/>
        </w:rPr>
      </w:pPr>
    </w:p>
    <w:p w:rsidR="00FD2689" w:rsidRDefault="00FD2689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lang w:val="ru-RU"/>
        </w:rPr>
      </w:pPr>
    </w:p>
    <w:p w:rsidR="00CD1557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lang w:val="ru-RU"/>
        </w:rPr>
      </w:pPr>
    </w:p>
    <w:p w:rsidR="00CD1557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mallCaps/>
          <w:lang w:val="ru-RU"/>
        </w:rPr>
      </w:pPr>
    </w:p>
    <w:p w:rsidR="00CD1557" w:rsidRPr="005F610A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ФЕДЕРАЛЬНОЕ  ГОСУДАРСТВЕННОЕ АВТОНОМНОЕ ОБРАЗОВАТЕЛЬНОЕ УЧРЕЖДЕНИЕ</w:t>
      </w:r>
    </w:p>
    <w:p w:rsidR="00CD1557" w:rsidRPr="005F610A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ВЫСШЕГО ОБРАЗОВАНИЯ</w:t>
      </w:r>
    </w:p>
    <w:p w:rsidR="00CD1557" w:rsidRPr="005F610A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«НАЦИОНАЛЬНЫЙ ИССЛЕДОВАТЕЛЬСКИЙ УНИВЕРСИТЕТ</w:t>
      </w:r>
    </w:p>
    <w:p w:rsidR="00CD1557" w:rsidRPr="005F610A" w:rsidRDefault="00CD1557" w:rsidP="00CD1557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«ВЫСШАЯ ШКОЛА ЭКОНОМИКИ»</w:t>
      </w:r>
    </w:p>
    <w:p w:rsidR="00CD1557" w:rsidRDefault="00CD1557" w:rsidP="00CD1557">
      <w:pPr>
        <w:pStyle w:val="6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D1557" w:rsidRPr="005F610A" w:rsidRDefault="00CD1557" w:rsidP="00CD1557">
      <w:pPr>
        <w:pStyle w:val="6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F610A">
        <w:rPr>
          <w:rFonts w:ascii="Times New Roman" w:hAnsi="Times New Roman" w:cs="Times New Roman"/>
          <w:i w:val="0"/>
          <w:color w:val="auto"/>
          <w:sz w:val="24"/>
          <w:szCs w:val="24"/>
        </w:rPr>
        <w:t>Факультет социальных наук</w:t>
      </w:r>
    </w:p>
    <w:p w:rsidR="00CD1557" w:rsidRPr="005F610A" w:rsidRDefault="00CD1557" w:rsidP="00CD1557">
      <w:pPr>
        <w:rPr>
          <w:rFonts w:ascii="Times New Roman" w:hAnsi="Times New Roman" w:cs="Times New Roman"/>
        </w:rPr>
      </w:pPr>
    </w:p>
    <w:p w:rsidR="00CD1557" w:rsidRPr="005F610A" w:rsidRDefault="00CD1557" w:rsidP="00CD1557">
      <w:pPr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</w:rPr>
        <w:t>Институт образования</w:t>
      </w:r>
    </w:p>
    <w:p w:rsidR="00CD1557" w:rsidRPr="005F610A" w:rsidRDefault="00CD1557" w:rsidP="00CD1557">
      <w:pPr>
        <w:spacing w:line="360" w:lineRule="auto"/>
        <w:jc w:val="center"/>
        <w:rPr>
          <w:rFonts w:ascii="Times New Roman" w:hAnsi="Times New Roman" w:cs="Times New Roman"/>
        </w:rPr>
      </w:pPr>
    </w:p>
    <w:p w:rsidR="00CD1557" w:rsidRDefault="00CD1557" w:rsidP="00CD1557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CD1557" w:rsidRPr="00CD1557" w:rsidRDefault="00CD1557" w:rsidP="00CD1557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smallCaps/>
          <w:lang w:val="ru-RU"/>
        </w:rPr>
        <w:t xml:space="preserve">Тема: </w:t>
      </w:r>
      <w:r w:rsidRPr="009558D2">
        <w:rPr>
          <w:rFonts w:ascii="Times New Roman" w:hAnsi="Times New Roman" w:cs="Times New Roman"/>
          <w:b/>
          <w:smallCaps/>
          <w:highlight w:val="yellow"/>
          <w:lang w:val="ru-RU"/>
        </w:rPr>
        <w:t>«</w:t>
      </w:r>
      <w:r w:rsidRPr="009558D2">
        <w:rPr>
          <w:rFonts w:ascii="Times New Roman" w:hAnsi="Times New Roman" w:cs="Times New Roman"/>
          <w:b/>
          <w:smallCaps/>
          <w:highlight w:val="yellow"/>
        </w:rPr>
        <w:t>Изображение истории в «Голубой книге» М. М. Зощенко</w:t>
      </w:r>
      <w:r w:rsidRPr="009558D2">
        <w:rPr>
          <w:rFonts w:ascii="Times New Roman" w:hAnsi="Times New Roman" w:cs="Times New Roman"/>
          <w:b/>
          <w:smallCaps/>
          <w:highlight w:val="yellow"/>
          <w:lang w:val="ru-RU"/>
        </w:rPr>
        <w:t>»</w:t>
      </w:r>
    </w:p>
    <w:p w:rsidR="00CD1557" w:rsidRDefault="00CD1557" w:rsidP="00CD1557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</w:p>
    <w:p w:rsidR="00CD1557" w:rsidRPr="005F610A" w:rsidRDefault="00CD1557" w:rsidP="00CD1557">
      <w:pPr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</w:rPr>
        <w:t>КУРСОВАЯ РАБОТА</w:t>
      </w:r>
    </w:p>
    <w:p w:rsidR="00CD1557" w:rsidRPr="005F610A" w:rsidRDefault="00CD1557" w:rsidP="00CD1557">
      <w:pPr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</w:rPr>
        <w:t>по направлению подготовки 45.04.01 Филология</w:t>
      </w:r>
    </w:p>
    <w:p w:rsidR="00CD1557" w:rsidRPr="00CD1557" w:rsidRDefault="00CD1557" w:rsidP="00CD1557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5F610A">
        <w:rPr>
          <w:rFonts w:ascii="Times New Roman" w:hAnsi="Times New Roman" w:cs="Times New Roman"/>
        </w:rPr>
        <w:t xml:space="preserve">образовательная программа </w:t>
      </w:r>
      <w:r>
        <w:rPr>
          <w:rFonts w:ascii="Times New Roman" w:hAnsi="Times New Roman" w:cs="Times New Roman"/>
          <w:lang w:val="ru-RU"/>
        </w:rPr>
        <w:t>магистратуры</w:t>
      </w:r>
    </w:p>
    <w:p w:rsidR="00CD1557" w:rsidRPr="005F610A" w:rsidRDefault="00CD1557" w:rsidP="00CD1557">
      <w:pPr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</w:rPr>
        <w:t>«Современная филология в преподавании литературы в школе»</w:t>
      </w:r>
    </w:p>
    <w:p w:rsidR="001B4CC4" w:rsidRDefault="00295DF2">
      <w:pPr>
        <w:pStyle w:val="63"/>
        <w:framePr w:wrap="around" w:vAnchor="page" w:hAnchor="page" w:x="1052" w:y="14465"/>
        <w:shd w:val="clear" w:color="auto" w:fill="auto"/>
        <w:spacing w:before="0" w:after="0" w:line="250" w:lineRule="exact"/>
        <w:ind w:left="3917" w:right="3307"/>
        <w:jc w:val="center"/>
      </w:pPr>
      <w:r>
        <w:t>Москва,</w:t>
      </w:r>
      <w:r>
        <w:rPr>
          <w:rStyle w:val="6125pt"/>
        </w:rPr>
        <w:t xml:space="preserve"> 201</w:t>
      </w:r>
      <w:r w:rsidR="00CD1557">
        <w:rPr>
          <w:rStyle w:val="6125pt"/>
          <w:lang w:val="ru-RU"/>
        </w:rPr>
        <w:t>6</w:t>
      </w:r>
      <w:r>
        <w:t xml:space="preserve"> г.</w:t>
      </w:r>
    </w:p>
    <w:p w:rsidR="001B4CC4" w:rsidRDefault="00295DF2">
      <w:pPr>
        <w:pStyle w:val="a9"/>
        <w:framePr w:wrap="around" w:vAnchor="page" w:hAnchor="page" w:x="10599" w:y="15660"/>
        <w:shd w:val="clear" w:color="auto" w:fill="auto"/>
        <w:spacing w:line="190" w:lineRule="exact"/>
        <w:jc w:val="both"/>
      </w:pPr>
      <w:r>
        <w:rPr>
          <w:rStyle w:val="95pt"/>
        </w:rPr>
        <w:t>12</w:t>
      </w:r>
    </w:p>
    <w:p w:rsidR="00FD2689" w:rsidRPr="00E452EB" w:rsidRDefault="00FD2689" w:rsidP="00CD1557">
      <w:pPr>
        <w:rPr>
          <w:sz w:val="22"/>
          <w:szCs w:val="22"/>
          <w:lang w:val="ru-RU"/>
        </w:rPr>
        <w:sectPr w:rsidR="00FD2689" w:rsidRPr="00E452EB" w:rsidSect="00E452EB">
          <w:pgSz w:w="11905" w:h="16837"/>
          <w:pgMar w:top="0" w:right="706" w:bottom="0" w:left="709" w:header="0" w:footer="3" w:gutter="0"/>
          <w:cols w:space="720"/>
          <w:noEndnote/>
          <w:docGrid w:linePitch="360"/>
        </w:sectPr>
      </w:pPr>
    </w:p>
    <w:p w:rsidR="001B4CC4" w:rsidRDefault="001B4CC4">
      <w:pPr>
        <w:rPr>
          <w:sz w:val="2"/>
          <w:szCs w:val="2"/>
        </w:rPr>
      </w:pPr>
    </w:p>
    <w:p w:rsidR="001B4CC4" w:rsidRPr="00BF6FA7" w:rsidRDefault="00295DF2" w:rsidP="00BF6FA7">
      <w:pPr>
        <w:pStyle w:val="a9"/>
        <w:framePr w:h="373" w:hRule="exact" w:wrap="around" w:vAnchor="page" w:hAnchor="page" w:x="9013" w:y="697"/>
        <w:shd w:val="clear" w:color="auto" w:fill="auto"/>
        <w:spacing w:line="240" w:lineRule="exact"/>
        <w:jc w:val="both"/>
        <w:rPr>
          <w:lang w:val="ru-RU"/>
        </w:rPr>
      </w:pPr>
      <w:r>
        <w:rPr>
          <w:rStyle w:val="125pt"/>
        </w:rPr>
        <w:t xml:space="preserve">Приложение </w:t>
      </w:r>
      <w:r w:rsidR="00BF6FA7">
        <w:rPr>
          <w:rStyle w:val="125pt"/>
          <w:lang w:val="ru-RU"/>
        </w:rPr>
        <w:t>2</w:t>
      </w:r>
    </w:p>
    <w:p w:rsidR="004A42FC" w:rsidRPr="005F610A" w:rsidRDefault="004A42FC" w:rsidP="00890FD8">
      <w:pPr>
        <w:framePr w:w="10114" w:h="4333" w:hRule="exact" w:wrap="around" w:vAnchor="page" w:hAnchor="page" w:x="803" w:y="1225"/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ФЕДЕРАЛЬНОЕ  ГОСУДАРСТВЕННОЕ АВТОНОМНОЕ ОБРАЗОВАТЕЛЬНОЕ УЧРЕЖДЕНИЕ</w:t>
      </w:r>
    </w:p>
    <w:p w:rsidR="004A42FC" w:rsidRPr="005F610A" w:rsidRDefault="004A42FC" w:rsidP="00890FD8">
      <w:pPr>
        <w:framePr w:w="10114" w:h="4333" w:hRule="exact" w:wrap="around" w:vAnchor="page" w:hAnchor="page" w:x="803" w:y="1225"/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ВЫСШЕГО ОБРАЗОВАНИЯ</w:t>
      </w:r>
    </w:p>
    <w:p w:rsidR="004A42FC" w:rsidRPr="005F610A" w:rsidRDefault="004A42FC" w:rsidP="00890FD8">
      <w:pPr>
        <w:framePr w:w="10114" w:h="4333" w:hRule="exact" w:wrap="around" w:vAnchor="page" w:hAnchor="page" w:x="803" w:y="1225"/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«НАЦИОНАЛЬНЫЙ ИССЛЕДОВАТЕЛЬСКИЙ УНИВЕРСИТЕТ</w:t>
      </w:r>
    </w:p>
    <w:p w:rsidR="004A42FC" w:rsidRPr="005F610A" w:rsidRDefault="004A42FC" w:rsidP="00890FD8">
      <w:pPr>
        <w:framePr w:w="10114" w:h="4333" w:hRule="exact" w:wrap="around" w:vAnchor="page" w:hAnchor="page" w:x="803" w:y="1225"/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  <w:smallCaps/>
        </w:rPr>
        <w:t>«ВЫСШАЯ ШКОЛА ЭКОНОМИКИ»</w:t>
      </w:r>
    </w:p>
    <w:p w:rsidR="004A42FC" w:rsidRPr="005F610A" w:rsidRDefault="004A42FC" w:rsidP="00890FD8">
      <w:pPr>
        <w:framePr w:w="10114" w:h="4333" w:hRule="exact" w:wrap="around" w:vAnchor="page" w:hAnchor="page" w:x="803" w:y="1225"/>
        <w:jc w:val="center"/>
        <w:rPr>
          <w:rFonts w:ascii="Times New Roman" w:hAnsi="Times New Roman" w:cs="Times New Roman"/>
        </w:rPr>
      </w:pPr>
      <w:r w:rsidRPr="005F610A">
        <w:rPr>
          <w:rFonts w:ascii="Times New Roman" w:hAnsi="Times New Roman" w:cs="Times New Roman"/>
        </w:rPr>
        <w:t>Институт образования</w:t>
      </w:r>
    </w:p>
    <w:p w:rsidR="004A42FC" w:rsidRDefault="004A42FC" w:rsidP="00890FD8">
      <w:pPr>
        <w:pStyle w:val="40"/>
        <w:framePr w:w="10114" w:h="4333" w:hRule="exact" w:wrap="around" w:vAnchor="page" w:hAnchor="page" w:x="803" w:y="1225"/>
        <w:shd w:val="clear" w:color="auto" w:fill="auto"/>
        <w:spacing w:before="0" w:after="240" w:line="230" w:lineRule="exact"/>
        <w:ind w:left="3240"/>
        <w:jc w:val="left"/>
        <w:rPr>
          <w:lang w:val="ru-RU"/>
        </w:rPr>
      </w:pPr>
    </w:p>
    <w:p w:rsidR="001B4CC4" w:rsidRPr="00EA7732" w:rsidRDefault="007B5555" w:rsidP="00EA7732">
      <w:pPr>
        <w:pStyle w:val="40"/>
        <w:framePr w:w="10114" w:h="4333" w:hRule="exact" w:wrap="around" w:vAnchor="page" w:hAnchor="page" w:x="803" w:y="1225"/>
        <w:shd w:val="clear" w:color="auto" w:fill="auto"/>
        <w:spacing w:before="0" w:after="240" w:line="230" w:lineRule="exact"/>
        <w:ind w:left="3240"/>
        <w:jc w:val="left"/>
        <w:rPr>
          <w:lang w:val="ru-RU"/>
        </w:rPr>
      </w:pPr>
      <w:r>
        <w:rPr>
          <w:lang w:val="ru-RU"/>
        </w:rPr>
        <w:t xml:space="preserve">  </w:t>
      </w:r>
      <w:r w:rsidR="00EA7732">
        <w:rPr>
          <w:lang w:val="ru-RU"/>
        </w:rPr>
        <w:t xml:space="preserve"> Отзыв научного руководителя</w:t>
      </w:r>
    </w:p>
    <w:p w:rsidR="001B4CC4" w:rsidRDefault="004A42FC" w:rsidP="00890FD8">
      <w:pPr>
        <w:pStyle w:val="10"/>
        <w:framePr w:w="10114" w:h="4333" w:hRule="exact" w:wrap="around" w:vAnchor="page" w:hAnchor="page" w:x="803" w:y="1225"/>
        <w:shd w:val="clear" w:color="auto" w:fill="auto"/>
        <w:tabs>
          <w:tab w:val="left" w:leader="underscore" w:pos="8189"/>
        </w:tabs>
        <w:spacing w:before="0" w:after="0" w:line="230" w:lineRule="exact"/>
        <w:ind w:left="101" w:firstLine="0"/>
        <w:jc w:val="left"/>
      </w:pPr>
      <w:r>
        <w:t xml:space="preserve">на тему </w:t>
      </w:r>
      <w:r w:rsidR="00295DF2">
        <w:tab/>
      </w:r>
    </w:p>
    <w:p w:rsidR="001B4CC4" w:rsidRPr="00E452EB" w:rsidRDefault="004A42FC" w:rsidP="00890FD8">
      <w:pPr>
        <w:pStyle w:val="10"/>
        <w:framePr w:w="10114" w:h="4333" w:hRule="exact" w:wrap="around" w:vAnchor="page" w:hAnchor="page" w:x="803" w:y="1225"/>
        <w:shd w:val="clear" w:color="auto" w:fill="auto"/>
        <w:tabs>
          <w:tab w:val="left" w:leader="underscore" w:pos="4421"/>
        </w:tabs>
        <w:spacing w:before="0" w:after="293" w:line="230" w:lineRule="exact"/>
        <w:ind w:left="101" w:firstLine="0"/>
        <w:jc w:val="left"/>
        <w:rPr>
          <w:lang w:val="ru-RU"/>
        </w:rPr>
      </w:pPr>
      <w:r>
        <w:rPr>
          <w:lang w:val="ru-RU"/>
        </w:rPr>
        <w:t>«</w:t>
      </w:r>
      <w:r w:rsidR="00E452EB">
        <w:rPr>
          <w:lang w:val="ru-RU"/>
        </w:rPr>
        <w:t>___________________________________________</w:t>
      </w:r>
      <w:r w:rsidR="00BC0482">
        <w:rPr>
          <w:lang w:val="ru-RU"/>
        </w:rPr>
        <w:t>_________________________________________</w:t>
      </w:r>
      <w:r w:rsidR="00E452EB">
        <w:rPr>
          <w:lang w:val="ru-RU"/>
        </w:rPr>
        <w:t>»</w:t>
      </w:r>
    </w:p>
    <w:p w:rsidR="001B4CC4" w:rsidRPr="0093539A" w:rsidRDefault="00295DF2" w:rsidP="00890FD8">
      <w:pPr>
        <w:pStyle w:val="10"/>
        <w:framePr w:w="10114" w:h="4333" w:hRule="exact" w:wrap="around" w:vAnchor="page" w:hAnchor="page" w:x="803" w:y="1225"/>
        <w:shd w:val="clear" w:color="auto" w:fill="auto"/>
        <w:tabs>
          <w:tab w:val="left" w:leader="underscore" w:pos="2117"/>
          <w:tab w:val="left" w:leader="underscore" w:pos="8189"/>
        </w:tabs>
        <w:spacing w:before="0" w:after="58" w:line="230" w:lineRule="exact"/>
        <w:ind w:left="101" w:firstLine="0"/>
        <w:jc w:val="left"/>
        <w:rPr>
          <w:lang w:val="ru-RU"/>
        </w:rPr>
      </w:pPr>
      <w:r>
        <w:t>студентки (а)</w:t>
      </w:r>
      <w:r w:rsidR="0093539A">
        <w:t xml:space="preserve"> </w:t>
      </w:r>
      <w:r w:rsidR="0093539A">
        <w:tab/>
        <w:t>курса направления «Филология»</w:t>
      </w:r>
    </w:p>
    <w:p w:rsidR="001B4CC4" w:rsidRPr="00BC0482" w:rsidRDefault="00295DF2" w:rsidP="00890FD8">
      <w:pPr>
        <w:pStyle w:val="10"/>
        <w:framePr w:w="10114" w:h="4333" w:hRule="exact" w:wrap="around" w:vAnchor="page" w:hAnchor="page" w:x="803" w:y="1225"/>
        <w:shd w:val="clear" w:color="auto" w:fill="auto"/>
        <w:spacing w:before="0" w:after="0" w:line="230" w:lineRule="exact"/>
        <w:ind w:left="101" w:firstLine="0"/>
        <w:jc w:val="left"/>
        <w:rPr>
          <w:sz w:val="20"/>
          <w:szCs w:val="20"/>
        </w:rPr>
      </w:pPr>
      <w:r w:rsidRPr="00BC0482">
        <w:rPr>
          <w:sz w:val="20"/>
          <w:szCs w:val="20"/>
        </w:rPr>
        <w:t>(Ф.И.О. полностью)</w:t>
      </w: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9"/>
        <w:gridCol w:w="4129"/>
      </w:tblGrid>
      <w:tr w:rsidR="001B4CC4" w:rsidTr="00EA7732">
        <w:trPr>
          <w:trHeight w:val="562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20" w:firstLine="0"/>
            </w:pPr>
            <w:r>
              <w:t>Критерии оценки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B4CC4" w:rsidRDefault="00295DF2" w:rsidP="00BC0482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80" w:firstLine="0"/>
              <w:jc w:val="left"/>
            </w:pPr>
            <w:r>
              <w:t>Оценка по 10-бальной шкале</w:t>
            </w:r>
          </w:p>
        </w:tc>
      </w:tr>
      <w:tr w:rsidR="001B4CC4" w:rsidTr="00EA7732">
        <w:trPr>
          <w:trHeight w:val="53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Соответствие содержания работы заявленной теме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Pr="00890FD8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  <w:lang w:val="ru-RU"/>
              </w:rPr>
            </w:pPr>
          </w:p>
        </w:tc>
      </w:tr>
      <w:tr w:rsidR="001B4CC4" w:rsidTr="00EA7732">
        <w:trPr>
          <w:trHeight w:val="498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Выполнение поставленных целей и задач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882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Степень проработки разделов, посвященных общей характеристике текста источника (источников) (история создания и публикаций и т.д.)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742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8" w:lineRule="exact"/>
              <w:ind w:left="120" w:firstLine="0"/>
              <w:jc w:val="left"/>
            </w:pPr>
            <w: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547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Самостоятельность суждений, аргументированность выводов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500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4" w:lineRule="exact"/>
              <w:ind w:left="120" w:firstLine="0"/>
              <w:jc w:val="left"/>
            </w:pPr>
            <w:r>
              <w:t>Структура работы, способ презентации материала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468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Стиль изложения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434"/>
        </w:trPr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Оформление работы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CC4" w:rsidRDefault="001B4CC4" w:rsidP="0093539A">
            <w:pPr>
              <w:framePr w:w="9902" w:h="6696" w:wrap="around" w:vAnchor="page" w:hAnchor="page" w:x="778" w:y="5773"/>
              <w:rPr>
                <w:sz w:val="10"/>
                <w:szCs w:val="10"/>
              </w:rPr>
            </w:pPr>
          </w:p>
        </w:tc>
      </w:tr>
      <w:tr w:rsidR="001B4CC4" w:rsidTr="00EA7732">
        <w:trPr>
          <w:trHeight w:val="1432"/>
        </w:trPr>
        <w:tc>
          <w:tcPr>
            <w:tcW w:w="10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4CC4" w:rsidRDefault="00295DF2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lang w:val="ru-RU"/>
              </w:rPr>
            </w:pPr>
            <w:r>
              <w:t xml:space="preserve">Комментарии </w:t>
            </w:r>
            <w:r w:rsidR="00EA7732">
              <w:rPr>
                <w:lang w:val="ru-RU"/>
              </w:rPr>
              <w:t>научного руководителя</w:t>
            </w:r>
            <w:r>
              <w:t>:</w:t>
            </w:r>
            <w:r w:rsidR="00890FD8">
              <w:rPr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D6B5B">
              <w:rPr>
                <w:lang w:val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A7732">
              <w:rPr>
                <w:lang w:val="ru-RU"/>
              </w:rPr>
              <w:t>_________________________</w:t>
            </w:r>
            <w:r w:rsidR="00DD6B5B">
              <w:rPr>
                <w:lang w:val="ru-RU"/>
              </w:rPr>
              <w:t>_</w:t>
            </w:r>
          </w:p>
          <w:p w:rsidR="00890FD8" w:rsidRDefault="00890FD8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tabs>
                <w:tab w:val="left" w:leader="underscore" w:pos="7046"/>
              </w:tabs>
              <w:spacing w:before="0" w:after="0" w:line="274" w:lineRule="exact"/>
              <w:ind w:firstLine="0"/>
              <w:jc w:val="left"/>
              <w:rPr>
                <w:lang w:val="ru-RU"/>
              </w:rPr>
            </w:pPr>
            <w:r>
              <w:t>Рецензент:</w:t>
            </w:r>
            <w:r>
              <w:tab/>
            </w:r>
          </w:p>
          <w:p w:rsidR="00890FD8" w:rsidRDefault="00890FD8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tabs>
                <w:tab w:val="left" w:leader="underscore" w:pos="7046"/>
              </w:tabs>
              <w:spacing w:before="0" w:after="0" w:line="274" w:lineRule="exact"/>
              <w:ind w:firstLine="0"/>
              <w:jc w:val="left"/>
            </w:pPr>
            <w:proofErr w:type="gramStart"/>
            <w:r>
              <w:t>(Ф.И.О. полностью,</w:t>
            </w:r>
            <w:proofErr w:type="gramEnd"/>
          </w:p>
          <w:p w:rsidR="00890FD8" w:rsidRPr="00BF6FA7" w:rsidRDefault="00890FD8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74" w:lineRule="exact"/>
              <w:ind w:right="340" w:firstLine="0"/>
              <w:jc w:val="left"/>
              <w:rPr>
                <w:lang w:val="ru-RU"/>
              </w:rPr>
            </w:pPr>
            <w:r>
              <w:t>степень, звание, должность, место работы)</w:t>
            </w:r>
            <w:r>
              <w:br/>
              <w:t>Дата, подпись</w:t>
            </w:r>
          </w:p>
          <w:p w:rsidR="00890FD8" w:rsidRPr="00890FD8" w:rsidRDefault="00890FD8" w:rsidP="0093539A">
            <w:pPr>
              <w:pStyle w:val="10"/>
              <w:framePr w:w="9902" w:h="6696" w:wrap="around" w:vAnchor="page" w:hAnchor="page" w:x="778" w:y="5773"/>
              <w:shd w:val="clear" w:color="auto" w:fill="auto"/>
              <w:spacing w:before="0" w:after="0" w:line="240" w:lineRule="auto"/>
              <w:ind w:left="100" w:firstLine="0"/>
              <w:jc w:val="left"/>
            </w:pPr>
          </w:p>
        </w:tc>
      </w:tr>
    </w:tbl>
    <w:p w:rsidR="001B4CC4" w:rsidRDefault="00295DF2">
      <w:pPr>
        <w:pStyle w:val="a9"/>
        <w:framePr w:wrap="around" w:vAnchor="page" w:hAnchor="page" w:x="10465" w:y="15665"/>
        <w:shd w:val="clear" w:color="auto" w:fill="auto"/>
        <w:spacing w:line="190" w:lineRule="exact"/>
        <w:jc w:val="both"/>
      </w:pPr>
      <w:r>
        <w:rPr>
          <w:rStyle w:val="95pt"/>
        </w:rPr>
        <w:t>13</w:t>
      </w:r>
    </w:p>
    <w:p w:rsidR="001B4CC4" w:rsidRPr="00EA7732" w:rsidRDefault="001B4CC4">
      <w:pPr>
        <w:rPr>
          <w:sz w:val="2"/>
          <w:szCs w:val="2"/>
          <w:lang w:val="ru-RU"/>
        </w:rPr>
        <w:sectPr w:rsidR="001B4CC4" w:rsidRPr="00EA773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D7C1E" w:rsidRPr="00EA7732" w:rsidRDefault="00ED7C1E" w:rsidP="008E1B39">
      <w:pPr>
        <w:tabs>
          <w:tab w:val="left" w:pos="900"/>
        </w:tabs>
        <w:rPr>
          <w:rFonts w:ascii="Times New Roman" w:hAnsi="Times New Roman" w:cs="Times New Roman"/>
          <w:lang w:val="ru-RU"/>
        </w:rPr>
      </w:pPr>
    </w:p>
    <w:sectPr w:rsidR="00ED7C1E" w:rsidRPr="00EA7732" w:rsidSect="00ED7C1E">
      <w:pgSz w:w="11905" w:h="16837"/>
      <w:pgMar w:top="0" w:right="848" w:bottom="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13" w:rsidRDefault="00261B13">
      <w:r>
        <w:separator/>
      </w:r>
    </w:p>
  </w:endnote>
  <w:endnote w:type="continuationSeparator" w:id="0">
    <w:p w:rsidR="00261B13" w:rsidRDefault="0026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13" w:rsidRDefault="00261B13">
      <w:r>
        <w:separator/>
      </w:r>
    </w:p>
  </w:footnote>
  <w:footnote w:type="continuationSeparator" w:id="0">
    <w:p w:rsidR="00261B13" w:rsidRDefault="00261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6FF5"/>
    <w:multiLevelType w:val="multilevel"/>
    <w:tmpl w:val="C04A7A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F15BE"/>
    <w:multiLevelType w:val="multilevel"/>
    <w:tmpl w:val="B99E60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"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C1DFB"/>
    <w:multiLevelType w:val="multilevel"/>
    <w:tmpl w:val="AF165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D805C4"/>
    <w:multiLevelType w:val="multilevel"/>
    <w:tmpl w:val="AA924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B4CC4"/>
    <w:rsid w:val="00167D84"/>
    <w:rsid w:val="001B4CC4"/>
    <w:rsid w:val="00261B13"/>
    <w:rsid w:val="00295DF2"/>
    <w:rsid w:val="00305E7F"/>
    <w:rsid w:val="00414BE8"/>
    <w:rsid w:val="004A42FC"/>
    <w:rsid w:val="007B415A"/>
    <w:rsid w:val="007B5555"/>
    <w:rsid w:val="00833950"/>
    <w:rsid w:val="00890FD8"/>
    <w:rsid w:val="008E1B39"/>
    <w:rsid w:val="00932532"/>
    <w:rsid w:val="0093539A"/>
    <w:rsid w:val="009558D2"/>
    <w:rsid w:val="00BC0482"/>
    <w:rsid w:val="00BF6FA7"/>
    <w:rsid w:val="00C915DD"/>
    <w:rsid w:val="00CD1557"/>
    <w:rsid w:val="00DD6B5B"/>
    <w:rsid w:val="00E452EB"/>
    <w:rsid w:val="00EA7732"/>
    <w:rsid w:val="00ED7C1E"/>
    <w:rsid w:val="00F4283E"/>
    <w:rsid w:val="00FD2689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557"/>
    <w:pPr>
      <w:keepNext/>
      <w:keepLines/>
      <w:suppressAutoHyphen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</w:rPr>
  </w:style>
  <w:style w:type="character" w:customStyle="1" w:styleId="a4">
    <w:name w:val="Основной текст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9"/>
      <w:szCs w:val="19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ab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  <w:u w:val="single"/>
    </w:rPr>
  </w:style>
  <w:style w:type="character" w:customStyle="1" w:styleId="3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single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f0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</w:rPr>
  </w:style>
  <w:style w:type="character" w:customStyle="1" w:styleId="af1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single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1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7">
    <w:name w:val="Основной текст7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8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2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af3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9">
    <w:name w:val="Основной текст9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3"/>
      <w:szCs w:val="23"/>
    </w:rPr>
  </w:style>
  <w:style w:type="character" w:customStyle="1" w:styleId="af4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23"/>
      <w:szCs w:val="23"/>
    </w:rPr>
  </w:style>
  <w:style w:type="character" w:customStyle="1" w:styleId="115pt">
    <w:name w:val="Колонтитул + 11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32"/>
      <w:szCs w:val="3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62">
    <w:name w:val="Основной текст (6)_"/>
    <w:basedOn w:val="a0"/>
    <w:link w:val="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character" w:customStyle="1" w:styleId="6125pt">
    <w:name w:val="Основной текст (6) + 12;5 pt"/>
    <w:basedOn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5pt">
    <w:name w:val="Колонтитул + 12;5 pt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Колонтитул + 11;5 pt;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2"/>
      <w:szCs w:val="22"/>
    </w:rPr>
  </w:style>
  <w:style w:type="character" w:customStyle="1" w:styleId="43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10">
    <w:name w:val="Основной текст10"/>
    <w:basedOn w:val="a"/>
    <w:link w:val="a4"/>
    <w:pPr>
      <w:shd w:val="clear" w:color="auto" w:fill="FFFFFF"/>
      <w:spacing w:before="180" w:after="54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spacing w:val="1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456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a7">
    <w:name w:val="Сноска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a9">
    <w:name w:val="Колонтитул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660" w:after="420" w:line="0" w:lineRule="atLeast"/>
      <w:outlineLvl w:val="2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41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1"/>
      <w:sz w:val="23"/>
      <w:szCs w:val="23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102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7"/>
      <w:sz w:val="32"/>
      <w:szCs w:val="3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02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3">
    <w:name w:val="Основной текст (6)"/>
    <w:basedOn w:val="a"/>
    <w:link w:val="62"/>
    <w:pPr>
      <w:shd w:val="clear" w:color="auto" w:fill="FFFFFF"/>
      <w:spacing w:before="120" w:after="1260" w:line="0" w:lineRule="atLeas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3"/>
      <w:sz w:val="15"/>
      <w:szCs w:val="15"/>
    </w:rPr>
  </w:style>
  <w:style w:type="character" w:customStyle="1" w:styleId="60">
    <w:name w:val="Заголовок 6 Знак"/>
    <w:basedOn w:val="a0"/>
    <w:link w:val="6"/>
    <w:uiPriority w:val="9"/>
    <w:semiHidden/>
    <w:rsid w:val="00CD15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ru-RU" w:eastAsia="en-US"/>
    </w:rPr>
  </w:style>
  <w:style w:type="table" w:styleId="af5">
    <w:name w:val="Table Grid"/>
    <w:basedOn w:val="a1"/>
    <w:uiPriority w:val="59"/>
    <w:rsid w:val="004A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4DA4-A85B-4451-A7FE-6F51DD2F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3580</Words>
  <Characters>20409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&lt;4D6963726F736F667420576F7264202D20CCE5F2EEE4E8F7E5F1EAE8E520F0E5EAEEECE5EDE4E0F6E8E820EFEE20EFEEE4E3EEF2EEE2EAE520EAF3F0F1EEE2EEE920F0E0E1EEF2FB20F4E8EBEEEBEEE3E8FF20E1E0EA&gt;</vt:lpstr>
    </vt:vector>
  </TitlesOfParts>
  <Company/>
  <LinksUpToDate>false</LinksUpToDate>
  <CharactersWithSpaces>23942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&lt;4D6963726F736F667420576F7264202D20CCE5F2EEE4E8F7E5F1EAE8E520F0E5EAEEECE5EDE4E0F6E8E820EFEE20EFEEE4E3EEF2EEE2EAE520EAF3F0F1EEE2EEE920F0E0E1EEF2FB20F4E8EBEEEBEEE3E8FF20E1E0EA&gt;</dc:title>
  <dc:subject/>
  <dc:creator>lkoldina</dc:creator>
  <cp:keywords/>
  <cp:lastModifiedBy>Пользователь Windows</cp:lastModifiedBy>
  <cp:revision>19</cp:revision>
  <dcterms:created xsi:type="dcterms:W3CDTF">2016-12-15T12:09:00Z</dcterms:created>
  <dcterms:modified xsi:type="dcterms:W3CDTF">2017-10-25T12:05:00Z</dcterms:modified>
</cp:coreProperties>
</file>