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D900A8" w:rsidP="00D87EC1">
            <w:pPr>
              <w:rPr>
                <w:i/>
                <w:color w:val="000000" w:themeColor="text1"/>
              </w:rPr>
            </w:pPr>
            <w:r w:rsidRPr="00D900A8">
              <w:rPr>
                <w:i/>
                <w:color w:val="000000" w:themeColor="text1"/>
              </w:rPr>
              <w:t>Формирование организационной структуры информационной среды различных компаний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B860A8" w:rsidRDefault="005E34D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Прокофьева Екатерина Николаевна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D900A8" w:rsidP="00D900A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Рассмотрение</w:t>
            </w:r>
            <w:r w:rsidRPr="00D900A8">
              <w:rPr>
                <w:i/>
                <w:color w:val="000000" w:themeColor="text1"/>
              </w:rPr>
              <w:t xml:space="preserve"> архитектуры информационных систем компании, автоматизаци</w:t>
            </w:r>
            <w:r>
              <w:rPr>
                <w:i/>
                <w:color w:val="000000" w:themeColor="text1"/>
              </w:rPr>
              <w:t>я</w:t>
            </w:r>
            <w:r w:rsidRPr="00D900A8">
              <w:rPr>
                <w:i/>
                <w:color w:val="000000" w:themeColor="text1"/>
              </w:rPr>
              <w:t xml:space="preserve"> управления сетевыми</w:t>
            </w:r>
            <w:r>
              <w:rPr>
                <w:i/>
                <w:color w:val="000000" w:themeColor="text1"/>
              </w:rPr>
              <w:t>, проектными</w:t>
            </w:r>
            <w:r w:rsidRPr="00D900A8">
              <w:rPr>
                <w:i/>
                <w:color w:val="000000" w:themeColor="text1"/>
              </w:rPr>
              <w:t xml:space="preserve"> и матричными структурами, контроль и мониторинг организационных структур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</w:t>
            </w:r>
            <w:r w:rsidR="00D900A8" w:rsidRPr="00D900A8">
              <w:rPr>
                <w:i/>
                <w:color w:val="000000" w:themeColor="text1"/>
              </w:rPr>
              <w:t>Формирование организационной структуры информационной среды различных компаний</w:t>
            </w:r>
          </w:p>
          <w:p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:rsidR="000E542F" w:rsidRDefault="00C7415D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</w:t>
            </w:r>
            <w:r w:rsidR="00D900A8">
              <w:rPr>
                <w:i/>
                <w:color w:val="000000" w:themeColor="text1"/>
              </w:rPr>
              <w:t>современных типов организационных структур</w:t>
            </w:r>
          </w:p>
          <w:p w:rsidR="005E34D5" w:rsidRDefault="00926A92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D900A8">
              <w:rPr>
                <w:i/>
                <w:color w:val="000000" w:themeColor="text1"/>
              </w:rPr>
              <w:t>особенностей организационных структур информационных сред</w:t>
            </w:r>
          </w:p>
          <w:p w:rsidR="005E34D5" w:rsidRDefault="00D900A8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практический обзор </w:t>
            </w:r>
            <w:r w:rsidRPr="00D900A8">
              <w:rPr>
                <w:i/>
                <w:color w:val="000000" w:themeColor="text1"/>
              </w:rPr>
              <w:t>автоматизаци</w:t>
            </w:r>
            <w:r>
              <w:rPr>
                <w:i/>
                <w:color w:val="000000" w:themeColor="text1"/>
              </w:rPr>
              <w:t>и</w:t>
            </w:r>
            <w:r w:rsidRPr="00D900A8">
              <w:rPr>
                <w:i/>
                <w:color w:val="000000" w:themeColor="text1"/>
              </w:rPr>
              <w:t xml:space="preserve"> управления сетевыми и матричными структурами</w:t>
            </w:r>
          </w:p>
          <w:p w:rsidR="005E34D5" w:rsidRPr="000E542F" w:rsidRDefault="00D900A8" w:rsidP="00D900A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систем </w:t>
            </w:r>
            <w:r w:rsidRPr="00D900A8">
              <w:rPr>
                <w:i/>
                <w:color w:val="000000" w:themeColor="text1"/>
              </w:rPr>
              <w:t>контрол</w:t>
            </w:r>
            <w:r>
              <w:rPr>
                <w:i/>
                <w:color w:val="000000" w:themeColor="text1"/>
              </w:rPr>
              <w:t>я</w:t>
            </w:r>
            <w:r w:rsidRPr="00D900A8">
              <w:rPr>
                <w:i/>
                <w:color w:val="000000" w:themeColor="text1"/>
              </w:rPr>
              <w:t xml:space="preserve"> и мониторинг</w:t>
            </w:r>
            <w:r>
              <w:rPr>
                <w:i/>
                <w:color w:val="000000" w:themeColor="text1"/>
              </w:rPr>
              <w:t>а</w:t>
            </w:r>
            <w:r w:rsidRPr="00D900A8">
              <w:rPr>
                <w:i/>
                <w:color w:val="000000" w:themeColor="text1"/>
              </w:rPr>
              <w:t xml:space="preserve"> организационных структур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lastRenderedPageBreak/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B770C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4E6256"/>
    <w:rsid w:val="005208A4"/>
    <w:rsid w:val="005A6059"/>
    <w:rsid w:val="005E13DA"/>
    <w:rsid w:val="005E34D5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67374"/>
    <w:rsid w:val="00884B03"/>
    <w:rsid w:val="008B458B"/>
    <w:rsid w:val="008D2A92"/>
    <w:rsid w:val="009212C6"/>
    <w:rsid w:val="00926A92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B860A8"/>
    <w:rsid w:val="00C24508"/>
    <w:rsid w:val="00C7415D"/>
    <w:rsid w:val="00C748CE"/>
    <w:rsid w:val="00C86CA2"/>
    <w:rsid w:val="00CB73EE"/>
    <w:rsid w:val="00CC4CBA"/>
    <w:rsid w:val="00CD634C"/>
    <w:rsid w:val="00D448DA"/>
    <w:rsid w:val="00D87EC1"/>
    <w:rsid w:val="00D900A8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2017-10-11T16:34:00Z</cp:lastPrinted>
  <dcterms:created xsi:type="dcterms:W3CDTF">2017-11-06T19:16:00Z</dcterms:created>
  <dcterms:modified xsi:type="dcterms:W3CDTF">2017-11-06T19:16:00Z</dcterms:modified>
</cp:coreProperties>
</file>