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5A" w:rsidRDefault="00F44466" w:rsidP="00322D54">
      <w:pPr>
        <w:spacing w:line="360" w:lineRule="auto"/>
        <w:jc w:val="center"/>
        <w:rPr>
          <w:rFonts w:ascii="Courier New" w:hAnsi="Courier New" w:cs="Courier New"/>
          <w:b/>
          <w:i/>
          <w:color w:val="0000FF"/>
          <w:sz w:val="36"/>
          <w:szCs w:val="36"/>
        </w:rPr>
      </w:pPr>
      <w:r>
        <w:rPr>
          <w:rFonts w:ascii="Courier New" w:hAnsi="Courier New" w:cs="Courier New"/>
          <w:b/>
          <w:i/>
          <w:color w:val="0000FF"/>
          <w:sz w:val="36"/>
          <w:szCs w:val="36"/>
        </w:rPr>
        <w:t>С</w:t>
      </w:r>
      <w:r w:rsidR="008513F4" w:rsidRPr="00C44892">
        <w:rPr>
          <w:rFonts w:ascii="Courier New" w:hAnsi="Courier New" w:cs="Courier New"/>
          <w:b/>
          <w:i/>
          <w:color w:val="0000FF"/>
          <w:sz w:val="36"/>
          <w:szCs w:val="36"/>
        </w:rPr>
        <w:t>еминар Лаборатории Алгебраической геометрии и ее приложений</w:t>
      </w:r>
      <w:r w:rsidR="00322D54">
        <w:rPr>
          <w:rFonts w:ascii="Courier New" w:hAnsi="Courier New" w:cs="Courier New"/>
          <w:b/>
          <w:i/>
          <w:color w:val="0000FF"/>
          <w:sz w:val="36"/>
          <w:szCs w:val="36"/>
        </w:rPr>
        <w:t xml:space="preserve"> </w:t>
      </w:r>
    </w:p>
    <w:p w:rsidR="00654732" w:rsidRPr="007F5419" w:rsidRDefault="00654732" w:rsidP="00322D54">
      <w:pPr>
        <w:spacing w:line="360" w:lineRule="auto"/>
        <w:jc w:val="center"/>
        <w:rPr>
          <w:rFonts w:ascii="Courier New" w:hAnsi="Courier New" w:cs="Courier New"/>
          <w:b/>
          <w:i/>
          <w:color w:val="0000FF"/>
          <w:sz w:val="36"/>
          <w:szCs w:val="36"/>
        </w:rPr>
      </w:pPr>
      <w:bookmarkStart w:id="0" w:name="_GoBack"/>
      <w:bookmarkEnd w:id="0"/>
    </w:p>
    <w:p w:rsidR="00D1707F" w:rsidRDefault="000978E1" w:rsidP="00D1707F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>С</w:t>
      </w:r>
      <w:r w:rsidR="008513F4" w:rsidRPr="00360CA4">
        <w:rPr>
          <w:rFonts w:ascii="Courier New" w:hAnsi="Courier New" w:cs="Courier New"/>
          <w:sz w:val="28"/>
          <w:szCs w:val="28"/>
        </w:rPr>
        <w:t>еминар состоится</w:t>
      </w:r>
      <w:r w:rsidR="007F5419">
        <w:rPr>
          <w:rFonts w:ascii="Courier New" w:hAnsi="Courier New" w:cs="Courier New"/>
          <w:sz w:val="28"/>
          <w:szCs w:val="28"/>
        </w:rPr>
        <w:t xml:space="preserve"> </w:t>
      </w:r>
      <w:r w:rsidR="00954E0C" w:rsidRPr="00F44466">
        <w:rPr>
          <w:rFonts w:ascii="Courier New" w:hAnsi="Courier New" w:cs="Courier New"/>
          <w:sz w:val="28"/>
          <w:szCs w:val="28"/>
        </w:rPr>
        <w:t xml:space="preserve">в </w:t>
      </w:r>
      <w:r w:rsidR="0099330D">
        <w:rPr>
          <w:rFonts w:ascii="Courier New" w:hAnsi="Courier New" w:cs="Courier New"/>
          <w:sz w:val="28"/>
          <w:szCs w:val="28"/>
        </w:rPr>
        <w:t>среду</w:t>
      </w:r>
      <w:r w:rsidR="00B17B30" w:rsidRPr="00F44466">
        <w:rPr>
          <w:rFonts w:ascii="Courier New" w:hAnsi="Courier New" w:cs="Courier New"/>
          <w:sz w:val="28"/>
          <w:szCs w:val="28"/>
        </w:rPr>
        <w:t xml:space="preserve"> </w:t>
      </w:r>
      <w:r w:rsidR="0099330D">
        <w:rPr>
          <w:rFonts w:ascii="Courier New" w:hAnsi="Courier New" w:cs="Courier New"/>
          <w:sz w:val="28"/>
          <w:szCs w:val="28"/>
        </w:rPr>
        <w:t>15</w:t>
      </w:r>
      <w:r w:rsidR="007F5243">
        <w:rPr>
          <w:rFonts w:ascii="Courier New" w:hAnsi="Courier New" w:cs="Courier New"/>
          <w:sz w:val="28"/>
          <w:szCs w:val="28"/>
        </w:rPr>
        <w:t xml:space="preserve"> ноября</w:t>
      </w:r>
      <w:r w:rsidR="00975B72" w:rsidRPr="00F44466">
        <w:rPr>
          <w:rFonts w:ascii="Courier New" w:hAnsi="Courier New" w:cs="Courier New"/>
          <w:sz w:val="28"/>
          <w:szCs w:val="28"/>
        </w:rPr>
        <w:t xml:space="preserve"> </w:t>
      </w:r>
      <w:r w:rsidR="00360CA4" w:rsidRPr="00F44466">
        <w:rPr>
          <w:rFonts w:ascii="Courier New" w:hAnsi="Courier New" w:cs="Courier New"/>
          <w:sz w:val="28"/>
          <w:szCs w:val="28"/>
        </w:rPr>
        <w:t>201</w:t>
      </w:r>
      <w:r w:rsidR="000C3C59">
        <w:rPr>
          <w:rFonts w:ascii="Courier New" w:hAnsi="Courier New" w:cs="Courier New"/>
          <w:sz w:val="28"/>
          <w:szCs w:val="28"/>
        </w:rPr>
        <w:t>7</w:t>
      </w:r>
      <w:r w:rsidR="00360CA4" w:rsidRPr="00F44466">
        <w:rPr>
          <w:rFonts w:ascii="Courier New" w:hAnsi="Courier New" w:cs="Courier New"/>
          <w:sz w:val="28"/>
          <w:szCs w:val="28"/>
        </w:rPr>
        <w:t xml:space="preserve"> года</w:t>
      </w:r>
      <w:r w:rsidR="00360CA4" w:rsidRPr="007F5419">
        <w:rPr>
          <w:rFonts w:ascii="Courier New" w:hAnsi="Courier New" w:cs="Courier New"/>
          <w:b/>
          <w:color w:val="FF0000"/>
          <w:sz w:val="32"/>
          <w:szCs w:val="32"/>
        </w:rPr>
        <w:t>.</w:t>
      </w:r>
    </w:p>
    <w:p w:rsidR="00B17B30" w:rsidRPr="00E12565" w:rsidRDefault="008513F4" w:rsidP="002F3AC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E12565">
        <w:rPr>
          <w:rFonts w:ascii="Courier New" w:hAnsi="Courier New" w:cs="Courier New"/>
          <w:b/>
          <w:sz w:val="28"/>
          <w:szCs w:val="28"/>
        </w:rPr>
        <w:t xml:space="preserve">Начало </w:t>
      </w:r>
      <w:r w:rsidR="007F5419" w:rsidRPr="00E12565">
        <w:rPr>
          <w:rFonts w:ascii="Courier New" w:hAnsi="Courier New" w:cs="Courier New"/>
          <w:b/>
          <w:sz w:val="28"/>
          <w:szCs w:val="28"/>
        </w:rPr>
        <w:t>в 1</w:t>
      </w:r>
      <w:r w:rsidR="00F44466">
        <w:rPr>
          <w:rFonts w:ascii="Courier New" w:hAnsi="Courier New" w:cs="Courier New"/>
          <w:b/>
          <w:sz w:val="28"/>
          <w:szCs w:val="28"/>
        </w:rPr>
        <w:t>7</w:t>
      </w:r>
      <w:r w:rsidR="00954E0C" w:rsidRPr="00E12565">
        <w:rPr>
          <w:rFonts w:ascii="Courier New" w:hAnsi="Courier New" w:cs="Courier New"/>
          <w:b/>
          <w:sz w:val="28"/>
          <w:szCs w:val="28"/>
        </w:rPr>
        <w:t>:</w:t>
      </w:r>
      <w:r w:rsidR="00F44466">
        <w:rPr>
          <w:rFonts w:ascii="Courier New" w:hAnsi="Courier New" w:cs="Courier New"/>
          <w:b/>
          <w:sz w:val="28"/>
          <w:szCs w:val="28"/>
        </w:rPr>
        <w:t>0</w:t>
      </w:r>
      <w:r w:rsidRPr="00E12565">
        <w:rPr>
          <w:rFonts w:ascii="Courier New" w:hAnsi="Courier New" w:cs="Courier New"/>
          <w:b/>
          <w:sz w:val="28"/>
          <w:szCs w:val="28"/>
        </w:rPr>
        <w:t>0</w:t>
      </w:r>
      <w:r w:rsidR="00322EA5" w:rsidRPr="00E12565">
        <w:rPr>
          <w:rFonts w:ascii="Courier New" w:hAnsi="Courier New" w:cs="Courier New"/>
          <w:b/>
          <w:sz w:val="28"/>
          <w:szCs w:val="28"/>
        </w:rPr>
        <w:t>.</w:t>
      </w:r>
    </w:p>
    <w:p w:rsidR="00E12565" w:rsidRDefault="008513F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 xml:space="preserve">Семинар </w:t>
      </w:r>
      <w:r w:rsidR="00322EA5" w:rsidRPr="00360CA4">
        <w:rPr>
          <w:rFonts w:ascii="Courier New" w:hAnsi="Courier New" w:cs="Courier New"/>
          <w:sz w:val="28"/>
          <w:szCs w:val="28"/>
        </w:rPr>
        <w:t xml:space="preserve">будет проходить </w:t>
      </w:r>
      <w:r w:rsidRPr="00360CA4">
        <w:rPr>
          <w:rFonts w:ascii="Courier New" w:hAnsi="Courier New" w:cs="Courier New"/>
          <w:sz w:val="28"/>
          <w:szCs w:val="28"/>
        </w:rPr>
        <w:t xml:space="preserve">по адресу: </w:t>
      </w:r>
      <w:r w:rsidRPr="00360CA4">
        <w:rPr>
          <w:rFonts w:ascii="Courier New" w:hAnsi="Courier New" w:cs="Courier New"/>
          <w:b/>
          <w:sz w:val="28"/>
          <w:szCs w:val="28"/>
        </w:rPr>
        <w:t>ул.</w:t>
      </w:r>
      <w:r w:rsidR="002019F1">
        <w:rPr>
          <w:rFonts w:ascii="Courier New" w:hAnsi="Courier New" w:cs="Courier New"/>
          <w:b/>
          <w:sz w:val="28"/>
          <w:szCs w:val="28"/>
        </w:rPr>
        <w:t xml:space="preserve"> </w:t>
      </w:r>
      <w:r w:rsidR="00F44466">
        <w:rPr>
          <w:rFonts w:ascii="Courier New" w:hAnsi="Courier New" w:cs="Courier New"/>
          <w:b/>
          <w:sz w:val="28"/>
          <w:szCs w:val="28"/>
        </w:rPr>
        <w:t>Усачева</w:t>
      </w:r>
      <w:r w:rsidRPr="00360CA4">
        <w:rPr>
          <w:rFonts w:ascii="Courier New" w:hAnsi="Courier New" w:cs="Courier New"/>
          <w:b/>
          <w:sz w:val="28"/>
          <w:szCs w:val="28"/>
        </w:rPr>
        <w:t>, д</w:t>
      </w:r>
      <w:r w:rsidR="00A06EE4" w:rsidRPr="00360CA4">
        <w:rPr>
          <w:rFonts w:ascii="Courier New" w:hAnsi="Courier New" w:cs="Courier New"/>
          <w:b/>
          <w:sz w:val="28"/>
          <w:szCs w:val="28"/>
        </w:rPr>
        <w:t>.</w:t>
      </w:r>
      <w:r w:rsidR="00F44466">
        <w:rPr>
          <w:rFonts w:ascii="Courier New" w:hAnsi="Courier New" w:cs="Courier New"/>
          <w:b/>
          <w:sz w:val="28"/>
          <w:szCs w:val="28"/>
        </w:rPr>
        <w:t>6</w:t>
      </w:r>
      <w:r w:rsidR="00322EA5" w:rsidRPr="00360CA4">
        <w:rPr>
          <w:rFonts w:ascii="Courier New" w:hAnsi="Courier New" w:cs="Courier New"/>
          <w:b/>
          <w:sz w:val="28"/>
          <w:szCs w:val="28"/>
        </w:rPr>
        <w:t xml:space="preserve">, </w:t>
      </w:r>
      <w:r w:rsidR="00322EA5" w:rsidRPr="007F5419">
        <w:rPr>
          <w:rFonts w:ascii="Courier New" w:hAnsi="Courier New" w:cs="Courier New"/>
          <w:b/>
          <w:sz w:val="28"/>
          <w:szCs w:val="28"/>
        </w:rPr>
        <w:t xml:space="preserve">аудитория </w:t>
      </w:r>
      <w:r w:rsidR="00F44466">
        <w:rPr>
          <w:rFonts w:ascii="Courier New" w:hAnsi="Courier New" w:cs="Courier New"/>
          <w:b/>
          <w:sz w:val="28"/>
          <w:szCs w:val="28"/>
        </w:rPr>
        <w:t>306</w:t>
      </w:r>
    </w:p>
    <w:p w:rsidR="004454C4" w:rsidRPr="004454C4" w:rsidRDefault="004454C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8"/>
          <w:szCs w:val="8"/>
        </w:rPr>
      </w:pPr>
    </w:p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6142"/>
        <w:gridCol w:w="3842"/>
      </w:tblGrid>
      <w:tr w:rsidR="00B51B82" w:rsidRPr="00DF7334" w:rsidTr="00F045F5">
        <w:trPr>
          <w:trHeight w:val="2016"/>
        </w:trPr>
        <w:tc>
          <w:tcPr>
            <w:tcW w:w="6142" w:type="dxa"/>
          </w:tcPr>
          <w:p w:rsidR="00322D54" w:rsidRPr="007F5243" w:rsidRDefault="001C4A5B" w:rsidP="00F045F5">
            <w:pPr>
              <w:pStyle w:val="4"/>
              <w:jc w:val="center"/>
              <w:rPr>
                <w:rFonts w:ascii="Courier New" w:hAnsi="Courier New" w:cs="Courier New"/>
                <w:sz w:val="96"/>
                <w:szCs w:val="96"/>
              </w:rPr>
            </w:pP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На</w:t>
            </w:r>
            <w:r w:rsidRPr="007F5243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семинаре</w:t>
            </w:r>
            <w:r w:rsidRPr="007F5243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выступит</w:t>
            </w:r>
            <w:r w:rsidRPr="007F5243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</w:p>
          <w:p w:rsidR="00E55CCD" w:rsidRPr="007F5243" w:rsidRDefault="0099330D" w:rsidP="0099330D">
            <w:pPr>
              <w:pStyle w:val="4"/>
              <w:jc w:val="center"/>
              <w:rPr>
                <w:rFonts w:ascii="Courier New" w:hAnsi="Courier New" w:cs="Courier New"/>
                <w:sz w:val="144"/>
                <w:szCs w:val="144"/>
              </w:rPr>
            </w:pPr>
            <w:r>
              <w:rPr>
                <w:rFonts w:ascii="Courier New" w:hAnsi="Courier New" w:cs="Courier New"/>
                <w:sz w:val="96"/>
                <w:szCs w:val="96"/>
              </w:rPr>
              <w:t>Максим Смирнов</w:t>
            </w:r>
            <w:r w:rsidR="00322D54" w:rsidRPr="007F5243">
              <w:rPr>
                <w:rFonts w:ascii="Courier New" w:hAnsi="Courier New" w:cs="Courier New"/>
                <w:sz w:val="112"/>
                <w:szCs w:val="112"/>
              </w:rPr>
              <w:t xml:space="preserve"> </w:t>
            </w:r>
            <w:r w:rsidR="00322D54" w:rsidRPr="0099330D">
              <w:rPr>
                <w:rFonts w:ascii="Courier New" w:hAnsi="Courier New" w:cs="Courier New"/>
                <w:sz w:val="60"/>
                <w:szCs w:val="60"/>
              </w:rPr>
              <w:t>(</w:t>
            </w:r>
            <w:r w:rsidRPr="0099330D">
              <w:rPr>
                <w:rFonts w:ascii="Courier New" w:hAnsi="Courier New" w:cs="Courier New"/>
                <w:sz w:val="60"/>
                <w:szCs w:val="60"/>
              </w:rPr>
              <w:t>Бонн, Аугсбург</w:t>
            </w:r>
            <w:r w:rsidR="00322D54" w:rsidRPr="0099330D">
              <w:rPr>
                <w:rFonts w:ascii="Courier New" w:hAnsi="Courier New" w:cs="Courier New"/>
                <w:sz w:val="60"/>
                <w:szCs w:val="60"/>
              </w:rPr>
              <w:t>)</w:t>
            </w:r>
            <w:r w:rsidR="00D22ADB" w:rsidRPr="007F5243">
              <w:rPr>
                <w:rFonts w:ascii="Courier New" w:hAnsi="Courier New" w:cs="Courier New"/>
                <w:sz w:val="112"/>
                <w:szCs w:val="112"/>
              </w:rPr>
              <w:t xml:space="preserve"> </w:t>
            </w:r>
          </w:p>
        </w:tc>
        <w:tc>
          <w:tcPr>
            <w:tcW w:w="3842" w:type="dxa"/>
          </w:tcPr>
          <w:p w:rsidR="00D1707F" w:rsidRPr="001C4A5B" w:rsidRDefault="007E0D6D" w:rsidP="00CD5064">
            <w:pPr>
              <w:pStyle w:val="4"/>
              <w:ind w:right="-568"/>
              <w:contextualSpacing/>
              <w:rPr>
                <w:color w:val="000000"/>
              </w:rPr>
            </w:pPr>
            <w:r w:rsidRPr="007E0D6D">
              <w:rPr>
                <w:noProof/>
                <w:color w:val="000000"/>
              </w:rPr>
              <w:drawing>
                <wp:inline distT="0" distB="0" distL="0" distR="0">
                  <wp:extent cx="2105025" cy="2590800"/>
                  <wp:effectExtent l="0" t="0" r="9525" b="0"/>
                  <wp:docPr id="1" name="Рисунок 1" descr="C:\Users\vera\Desktop\ВЕРА\Лаборатория Богомолова\Конференции\Семинары\Фото\smirnov-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a\Desktop\ВЕРА\Лаборатория Богомолова\Конференции\Семинары\Фото\smirnov-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5D14" w:rsidRPr="00654732" w:rsidRDefault="00F045F5" w:rsidP="00F045F5">
      <w:pPr>
        <w:rPr>
          <w:rFonts w:ascii="Courier New" w:hAnsi="Courier New" w:cs="Courier New"/>
          <w:b/>
          <w:bCs/>
          <w:sz w:val="40"/>
          <w:szCs w:val="40"/>
          <w:lang w:val="en-US"/>
        </w:rPr>
      </w:pPr>
      <w:r w:rsidRPr="00654732">
        <w:rPr>
          <w:rFonts w:ascii="Courier New" w:hAnsi="Courier New" w:cs="Courier New"/>
          <w:b/>
          <w:bCs/>
          <w:sz w:val="40"/>
          <w:szCs w:val="40"/>
          <w:lang w:val="en-US"/>
        </w:rPr>
        <w:t xml:space="preserve">      </w:t>
      </w:r>
      <w:r w:rsidR="00C25D14" w:rsidRPr="00D94CED">
        <w:rPr>
          <w:rFonts w:ascii="Courier New" w:hAnsi="Courier New" w:cs="Courier New"/>
          <w:sz w:val="28"/>
          <w:szCs w:val="28"/>
        </w:rPr>
        <w:t>с</w:t>
      </w:r>
      <w:r w:rsidR="00C25D14" w:rsidRPr="00654732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C25D14" w:rsidRPr="00D94CED">
        <w:rPr>
          <w:rFonts w:ascii="Courier New" w:hAnsi="Courier New" w:cs="Courier New"/>
          <w:sz w:val="28"/>
          <w:szCs w:val="28"/>
        </w:rPr>
        <w:t>докладом</w:t>
      </w:r>
      <w:r w:rsidR="00C25D14" w:rsidRPr="00654732">
        <w:rPr>
          <w:rFonts w:ascii="Courier New" w:hAnsi="Courier New" w:cs="Courier New"/>
          <w:sz w:val="28"/>
          <w:szCs w:val="28"/>
          <w:lang w:val="en-US"/>
        </w:rPr>
        <w:t>:</w:t>
      </w:r>
    </w:p>
    <w:p w:rsidR="00D94CED" w:rsidRPr="00654732" w:rsidRDefault="00D94CED" w:rsidP="00D94CED">
      <w:pPr>
        <w:rPr>
          <w:b/>
          <w:bCs/>
          <w:lang w:val="en-US"/>
        </w:rPr>
      </w:pPr>
    </w:p>
    <w:p w:rsidR="0099330D" w:rsidRPr="00654732" w:rsidRDefault="0099330D" w:rsidP="0099330D">
      <w:pPr>
        <w:pStyle w:val="4"/>
        <w:rPr>
          <w:i/>
          <w:color w:val="0000FF"/>
          <w:sz w:val="52"/>
          <w:szCs w:val="52"/>
          <w:u w:val="single"/>
          <w:lang w:val="en-US"/>
        </w:rPr>
      </w:pPr>
      <w:r w:rsidRPr="00654732">
        <w:rPr>
          <w:i/>
          <w:color w:val="0000FF"/>
          <w:sz w:val="52"/>
          <w:szCs w:val="52"/>
          <w:u w:val="single"/>
          <w:lang w:val="en-US"/>
        </w:rPr>
        <w:t xml:space="preserve">On </w:t>
      </w:r>
      <w:proofErr w:type="spellStart"/>
      <w:r w:rsidRPr="00654732">
        <w:rPr>
          <w:i/>
          <w:color w:val="0000FF"/>
          <w:sz w:val="52"/>
          <w:szCs w:val="52"/>
          <w:u w:val="single"/>
          <w:lang w:val="en-US"/>
        </w:rPr>
        <w:t>Lefschetz</w:t>
      </w:r>
      <w:proofErr w:type="spellEnd"/>
      <w:r w:rsidRPr="00654732">
        <w:rPr>
          <w:i/>
          <w:color w:val="0000FF"/>
          <w:sz w:val="52"/>
          <w:szCs w:val="52"/>
          <w:u w:val="single"/>
          <w:lang w:val="en-US"/>
        </w:rPr>
        <w:t xml:space="preserve"> exceptional collections and quantum </w:t>
      </w:r>
      <w:proofErr w:type="spellStart"/>
      <w:r w:rsidRPr="00654732">
        <w:rPr>
          <w:i/>
          <w:color w:val="0000FF"/>
          <w:sz w:val="52"/>
          <w:szCs w:val="52"/>
          <w:u w:val="single"/>
          <w:lang w:val="en-US"/>
        </w:rPr>
        <w:t>cohomology</w:t>
      </w:r>
      <w:proofErr w:type="spellEnd"/>
      <w:r w:rsidRPr="00654732">
        <w:rPr>
          <w:i/>
          <w:color w:val="0000FF"/>
          <w:sz w:val="52"/>
          <w:szCs w:val="52"/>
          <w:u w:val="single"/>
          <w:lang w:val="en-US"/>
        </w:rPr>
        <w:t xml:space="preserve"> of </w:t>
      </w:r>
      <w:proofErr w:type="spellStart"/>
      <w:r w:rsidRPr="00654732">
        <w:rPr>
          <w:i/>
          <w:color w:val="0000FF"/>
          <w:sz w:val="52"/>
          <w:szCs w:val="52"/>
          <w:u w:val="single"/>
          <w:lang w:val="en-US"/>
        </w:rPr>
        <w:t>Grassmannians</w:t>
      </w:r>
      <w:proofErr w:type="spellEnd"/>
    </w:p>
    <w:p w:rsidR="00D94CED" w:rsidRPr="00654732" w:rsidRDefault="00D94CED" w:rsidP="00F44466">
      <w:pPr>
        <w:ind w:left="1920" w:hanging="1440"/>
        <w:rPr>
          <w:b/>
          <w:bCs/>
          <w:lang w:val="en-US"/>
        </w:rPr>
      </w:pPr>
    </w:p>
    <w:p w:rsidR="0099330D" w:rsidRPr="00654732" w:rsidRDefault="00BA6EE1" w:rsidP="007F5243">
      <w:pPr>
        <w:jc w:val="both"/>
        <w:rPr>
          <w:lang w:val="en-US"/>
        </w:rPr>
      </w:pPr>
      <w:r w:rsidRPr="00BA6EE1">
        <w:rPr>
          <w:b/>
          <w:bCs/>
          <w:lang w:val="en-US"/>
        </w:rPr>
        <w:t>Abstract</w:t>
      </w:r>
      <w:r w:rsidRPr="0099330D">
        <w:rPr>
          <w:b/>
          <w:bCs/>
          <w:lang w:val="en-US"/>
        </w:rPr>
        <w:t xml:space="preserve">: </w:t>
      </w:r>
      <w:r w:rsidR="0099330D" w:rsidRPr="00654732">
        <w:rPr>
          <w:lang w:val="en-US"/>
        </w:rPr>
        <w:t xml:space="preserve">Given a </w:t>
      </w:r>
      <w:proofErr w:type="spellStart"/>
      <w:proofErr w:type="gramStart"/>
      <w:r w:rsidR="0099330D" w:rsidRPr="00654732">
        <w:rPr>
          <w:lang w:val="en-US"/>
        </w:rPr>
        <w:t>Lefschetz</w:t>
      </w:r>
      <w:proofErr w:type="spellEnd"/>
      <w:proofErr w:type="gramEnd"/>
      <w:r w:rsidR="0099330D" w:rsidRPr="00654732">
        <w:rPr>
          <w:lang w:val="en-US"/>
        </w:rPr>
        <w:t xml:space="preserve"> exceptional collection on a variety X one defines its residual subcategory as the orthogonal to the rectangular part of the collection. In this talk we will discuss some (partially) conjectural relations between the quantum </w:t>
      </w:r>
      <w:proofErr w:type="spellStart"/>
      <w:r w:rsidR="0099330D" w:rsidRPr="00654732">
        <w:rPr>
          <w:lang w:val="en-US"/>
        </w:rPr>
        <w:t>cohomology</w:t>
      </w:r>
      <w:proofErr w:type="spellEnd"/>
      <w:r w:rsidR="0099330D" w:rsidRPr="00654732">
        <w:rPr>
          <w:lang w:val="en-US"/>
        </w:rPr>
        <w:t xml:space="preserve"> of X and the structure of the residual subcategory in the case of ordinary and </w:t>
      </w:r>
      <w:proofErr w:type="spellStart"/>
      <w:r w:rsidR="0099330D" w:rsidRPr="00654732">
        <w:rPr>
          <w:lang w:val="en-US"/>
        </w:rPr>
        <w:t>symplectic</w:t>
      </w:r>
      <w:proofErr w:type="spellEnd"/>
      <w:r w:rsidR="0099330D" w:rsidRPr="00654732">
        <w:rPr>
          <w:lang w:val="en-US"/>
        </w:rPr>
        <w:t xml:space="preserve"> isotropic </w:t>
      </w:r>
      <w:proofErr w:type="spellStart"/>
      <w:r w:rsidR="0099330D" w:rsidRPr="00654732">
        <w:rPr>
          <w:lang w:val="en-US"/>
        </w:rPr>
        <w:t>Grassmannians</w:t>
      </w:r>
      <w:proofErr w:type="spellEnd"/>
      <w:r w:rsidR="0099330D" w:rsidRPr="00654732">
        <w:rPr>
          <w:lang w:val="en-US"/>
        </w:rPr>
        <w:t xml:space="preserve">. The talk is based on joint works, some finished and some still in progress, with A. J. Cruz Morales, S. </w:t>
      </w:r>
      <w:proofErr w:type="spellStart"/>
      <w:r w:rsidR="0099330D" w:rsidRPr="00654732">
        <w:rPr>
          <w:lang w:val="en-US"/>
        </w:rPr>
        <w:t>Galkin</w:t>
      </w:r>
      <w:proofErr w:type="spellEnd"/>
      <w:r w:rsidR="0099330D" w:rsidRPr="00654732">
        <w:rPr>
          <w:lang w:val="en-US"/>
        </w:rPr>
        <w:t xml:space="preserve">, A. Mellit, </w:t>
      </w:r>
      <w:proofErr w:type="spellStart"/>
      <w:r w:rsidR="0099330D" w:rsidRPr="00654732">
        <w:rPr>
          <w:lang w:val="en-US"/>
        </w:rPr>
        <w:t>N.Perrin</w:t>
      </w:r>
      <w:proofErr w:type="spellEnd"/>
      <w:r w:rsidR="0099330D" w:rsidRPr="00654732">
        <w:rPr>
          <w:lang w:val="en-US"/>
        </w:rPr>
        <w:t xml:space="preserve">, and A. </w:t>
      </w:r>
      <w:proofErr w:type="spellStart"/>
      <w:r w:rsidR="0099330D" w:rsidRPr="00654732">
        <w:rPr>
          <w:lang w:val="en-US"/>
        </w:rPr>
        <w:t>Kuznetsov</w:t>
      </w:r>
      <w:proofErr w:type="spellEnd"/>
      <w:r w:rsidR="0099330D" w:rsidRPr="00654732">
        <w:rPr>
          <w:lang w:val="en-US"/>
        </w:rPr>
        <w:t>.</w:t>
      </w:r>
    </w:p>
    <w:p w:rsidR="007F5243" w:rsidRPr="00654732" w:rsidRDefault="007F5243" w:rsidP="007F5243">
      <w:pPr>
        <w:jc w:val="both"/>
        <w:rPr>
          <w:lang w:val="en-US"/>
        </w:rPr>
      </w:pPr>
      <w:r w:rsidRPr="0099330D">
        <w:rPr>
          <w:lang w:val="en-US"/>
        </w:rPr>
        <w:br/>
      </w:r>
    </w:p>
    <w:p w:rsidR="00E12565" w:rsidRPr="00654732" w:rsidRDefault="00E12565" w:rsidP="002F3AC1">
      <w:pPr>
        <w:jc w:val="both"/>
        <w:rPr>
          <w:b/>
          <w:bCs/>
          <w:lang w:val="en-US"/>
        </w:rPr>
      </w:pPr>
    </w:p>
    <w:p w:rsidR="00D94CED" w:rsidRPr="00654732" w:rsidRDefault="00D94CED" w:rsidP="002F3AC1">
      <w:pPr>
        <w:jc w:val="both"/>
        <w:rPr>
          <w:b/>
          <w:bCs/>
          <w:lang w:val="en-US"/>
        </w:rPr>
      </w:pPr>
    </w:p>
    <w:p w:rsidR="00F44466" w:rsidRPr="00654732" w:rsidRDefault="00F44466" w:rsidP="002F3AC1">
      <w:pPr>
        <w:jc w:val="both"/>
        <w:rPr>
          <w:b/>
          <w:bCs/>
          <w:lang w:val="en-US"/>
        </w:rPr>
      </w:pPr>
    </w:p>
    <w:p w:rsidR="00F44466" w:rsidRDefault="008513F4" w:rsidP="00C6082C">
      <w:pPr>
        <w:jc w:val="center"/>
        <w:rPr>
          <w:rFonts w:ascii="Courier New" w:hAnsi="Courier New" w:cs="Courier New"/>
          <w:b/>
          <w:i/>
          <w:sz w:val="44"/>
          <w:szCs w:val="44"/>
        </w:rPr>
      </w:pPr>
      <w:r w:rsidRPr="00881635">
        <w:rPr>
          <w:rFonts w:ascii="Courier New" w:hAnsi="Courier New" w:cs="Courier New"/>
          <w:b/>
          <w:i/>
          <w:sz w:val="44"/>
          <w:szCs w:val="44"/>
        </w:rPr>
        <w:t>Приглашаются</w:t>
      </w:r>
      <w:r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Pr="00881635">
        <w:rPr>
          <w:rFonts w:ascii="Courier New" w:hAnsi="Courier New" w:cs="Courier New"/>
          <w:b/>
          <w:i/>
          <w:sz w:val="44"/>
          <w:szCs w:val="44"/>
        </w:rPr>
        <w:t>все</w:t>
      </w:r>
      <w:r w:rsidR="00322EA5"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="00322EA5">
        <w:rPr>
          <w:rFonts w:ascii="Courier New" w:hAnsi="Courier New" w:cs="Courier New"/>
          <w:b/>
          <w:i/>
          <w:sz w:val="44"/>
          <w:szCs w:val="44"/>
        </w:rPr>
        <w:t>желающие</w:t>
      </w:r>
      <w:r w:rsidR="005F58A2" w:rsidRPr="00F44466">
        <w:rPr>
          <w:rFonts w:ascii="Courier New" w:hAnsi="Courier New" w:cs="Courier New"/>
          <w:b/>
          <w:i/>
          <w:sz w:val="44"/>
          <w:szCs w:val="44"/>
        </w:rPr>
        <w:t>!</w:t>
      </w:r>
    </w:p>
    <w:sectPr w:rsidR="00F44466" w:rsidSect="00322D54">
      <w:pgSz w:w="11906" w:h="16838"/>
      <w:pgMar w:top="567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1"/>
    <w:rsid w:val="00005942"/>
    <w:rsid w:val="00037F83"/>
    <w:rsid w:val="00071EDA"/>
    <w:rsid w:val="000800F6"/>
    <w:rsid w:val="00086B63"/>
    <w:rsid w:val="00087136"/>
    <w:rsid w:val="000978E1"/>
    <w:rsid w:val="000C3C59"/>
    <w:rsid w:val="000E13D5"/>
    <w:rsid w:val="000E23BF"/>
    <w:rsid w:val="000E284F"/>
    <w:rsid w:val="0014663A"/>
    <w:rsid w:val="001C4A5B"/>
    <w:rsid w:val="001E2C8D"/>
    <w:rsid w:val="002019F1"/>
    <w:rsid w:val="0021281C"/>
    <w:rsid w:val="00237DC2"/>
    <w:rsid w:val="0024052F"/>
    <w:rsid w:val="002630BF"/>
    <w:rsid w:val="00291F71"/>
    <w:rsid w:val="002A284D"/>
    <w:rsid w:val="002A3A64"/>
    <w:rsid w:val="002B3EC8"/>
    <w:rsid w:val="002B7195"/>
    <w:rsid w:val="002F0047"/>
    <w:rsid w:val="002F3AC1"/>
    <w:rsid w:val="003153BE"/>
    <w:rsid w:val="00322978"/>
    <w:rsid w:val="00322D54"/>
    <w:rsid w:val="00322EA5"/>
    <w:rsid w:val="003469D5"/>
    <w:rsid w:val="00357255"/>
    <w:rsid w:val="00360CA4"/>
    <w:rsid w:val="00361EBF"/>
    <w:rsid w:val="00373C54"/>
    <w:rsid w:val="0039158B"/>
    <w:rsid w:val="00396340"/>
    <w:rsid w:val="003C78E4"/>
    <w:rsid w:val="003D3DC2"/>
    <w:rsid w:val="004267DE"/>
    <w:rsid w:val="00436B3F"/>
    <w:rsid w:val="004454C4"/>
    <w:rsid w:val="004A4C21"/>
    <w:rsid w:val="004E6D61"/>
    <w:rsid w:val="00545CB1"/>
    <w:rsid w:val="00550C2C"/>
    <w:rsid w:val="00562715"/>
    <w:rsid w:val="005C5F62"/>
    <w:rsid w:val="005F58A2"/>
    <w:rsid w:val="00602754"/>
    <w:rsid w:val="006144F8"/>
    <w:rsid w:val="006253D9"/>
    <w:rsid w:val="00647579"/>
    <w:rsid w:val="00654732"/>
    <w:rsid w:val="00667ED8"/>
    <w:rsid w:val="00685ED2"/>
    <w:rsid w:val="0072713F"/>
    <w:rsid w:val="00735EC8"/>
    <w:rsid w:val="007368CD"/>
    <w:rsid w:val="007528D0"/>
    <w:rsid w:val="007977CC"/>
    <w:rsid w:val="007A3897"/>
    <w:rsid w:val="007E0D6D"/>
    <w:rsid w:val="007F5243"/>
    <w:rsid w:val="007F5419"/>
    <w:rsid w:val="00842A36"/>
    <w:rsid w:val="00843FAC"/>
    <w:rsid w:val="008513F4"/>
    <w:rsid w:val="00855685"/>
    <w:rsid w:val="00880BDA"/>
    <w:rsid w:val="00881635"/>
    <w:rsid w:val="008C0185"/>
    <w:rsid w:val="008C62A9"/>
    <w:rsid w:val="008D60D5"/>
    <w:rsid w:val="00903C5A"/>
    <w:rsid w:val="00904AD3"/>
    <w:rsid w:val="00930B86"/>
    <w:rsid w:val="00954E0C"/>
    <w:rsid w:val="0097217B"/>
    <w:rsid w:val="00975B72"/>
    <w:rsid w:val="00986865"/>
    <w:rsid w:val="0099330D"/>
    <w:rsid w:val="009D2554"/>
    <w:rsid w:val="009D2D9D"/>
    <w:rsid w:val="009E4FC6"/>
    <w:rsid w:val="00A06EE4"/>
    <w:rsid w:val="00A348D8"/>
    <w:rsid w:val="00A57D36"/>
    <w:rsid w:val="00A657CB"/>
    <w:rsid w:val="00A94172"/>
    <w:rsid w:val="00AC139F"/>
    <w:rsid w:val="00AD4111"/>
    <w:rsid w:val="00AF25F6"/>
    <w:rsid w:val="00B129B0"/>
    <w:rsid w:val="00B13549"/>
    <w:rsid w:val="00B17B30"/>
    <w:rsid w:val="00B4514C"/>
    <w:rsid w:val="00B51B82"/>
    <w:rsid w:val="00B53E7E"/>
    <w:rsid w:val="00B745AD"/>
    <w:rsid w:val="00B90BA0"/>
    <w:rsid w:val="00B95C55"/>
    <w:rsid w:val="00BA3B98"/>
    <w:rsid w:val="00BA6EE1"/>
    <w:rsid w:val="00C15D74"/>
    <w:rsid w:val="00C25D14"/>
    <w:rsid w:val="00C44892"/>
    <w:rsid w:val="00C6082C"/>
    <w:rsid w:val="00C86818"/>
    <w:rsid w:val="00C94050"/>
    <w:rsid w:val="00CB46D3"/>
    <w:rsid w:val="00CD5064"/>
    <w:rsid w:val="00D059F5"/>
    <w:rsid w:val="00D1707F"/>
    <w:rsid w:val="00D22ADB"/>
    <w:rsid w:val="00D757C7"/>
    <w:rsid w:val="00D94CED"/>
    <w:rsid w:val="00DB2959"/>
    <w:rsid w:val="00DD125A"/>
    <w:rsid w:val="00DE0A65"/>
    <w:rsid w:val="00DF4413"/>
    <w:rsid w:val="00DF7334"/>
    <w:rsid w:val="00E12565"/>
    <w:rsid w:val="00E4230C"/>
    <w:rsid w:val="00E55CCD"/>
    <w:rsid w:val="00E674EC"/>
    <w:rsid w:val="00E9290E"/>
    <w:rsid w:val="00EB565A"/>
    <w:rsid w:val="00EC2ED8"/>
    <w:rsid w:val="00EC568F"/>
    <w:rsid w:val="00F045F5"/>
    <w:rsid w:val="00F04D71"/>
    <w:rsid w:val="00F44466"/>
    <w:rsid w:val="00F44CE4"/>
    <w:rsid w:val="00F8493C"/>
    <w:rsid w:val="00F91432"/>
    <w:rsid w:val="00F942E2"/>
    <w:rsid w:val="00F9510F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F297F-C351-4783-8409-2C7E4C60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9330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 Кузнецова</cp:lastModifiedBy>
  <cp:revision>5</cp:revision>
  <cp:lastPrinted>2013-04-30T09:51:00Z</cp:lastPrinted>
  <dcterms:created xsi:type="dcterms:W3CDTF">2017-11-12T16:55:00Z</dcterms:created>
  <dcterms:modified xsi:type="dcterms:W3CDTF">2017-11-13T19:23:00Z</dcterms:modified>
</cp:coreProperties>
</file>