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72" w:rsidRDefault="00783472" w:rsidP="003E6E90">
      <w:pPr>
        <w:spacing w:after="0"/>
        <w:rPr>
          <w:sz w:val="28"/>
          <w:szCs w:val="28"/>
          <w:lang w:val="en-US"/>
        </w:rPr>
      </w:pPr>
    </w:p>
    <w:p w:rsidR="003E6E90" w:rsidRPr="00783472" w:rsidRDefault="003E6E90" w:rsidP="003E6E90">
      <w:pPr>
        <w:spacing w:after="0"/>
        <w:rPr>
          <w:sz w:val="28"/>
          <w:szCs w:val="28"/>
          <w:lang w:val="en-US"/>
        </w:rPr>
      </w:pPr>
      <w:r w:rsidRPr="00783472">
        <w:rPr>
          <w:sz w:val="28"/>
          <w:szCs w:val="28"/>
          <w:lang w:val="en-US"/>
        </w:rPr>
        <w:t xml:space="preserve">Denis Melnik </w:t>
      </w:r>
    </w:p>
    <w:p w:rsidR="003E6E90" w:rsidRDefault="003E6E90" w:rsidP="003E6E90">
      <w:pPr>
        <w:spacing w:after="0"/>
        <w:rPr>
          <w:lang w:val="en-US"/>
        </w:rPr>
      </w:pPr>
    </w:p>
    <w:p w:rsidR="003E6E90" w:rsidRPr="00783472" w:rsidRDefault="003E6E90" w:rsidP="003E6E90">
      <w:pPr>
        <w:spacing w:after="0"/>
        <w:rPr>
          <w:sz w:val="28"/>
          <w:szCs w:val="28"/>
          <w:lang w:val="en-US"/>
        </w:rPr>
      </w:pPr>
      <w:r w:rsidRPr="00783472">
        <w:rPr>
          <w:sz w:val="28"/>
          <w:szCs w:val="28"/>
          <w:lang w:val="en-US"/>
        </w:rPr>
        <w:t>The Development of Russian Social and Economic Thought: A Historical Overview</w:t>
      </w:r>
    </w:p>
    <w:p w:rsidR="003E6E90" w:rsidRDefault="003E6E90" w:rsidP="003E6E90">
      <w:pPr>
        <w:spacing w:after="0"/>
        <w:rPr>
          <w:lang w:val="en-US"/>
        </w:rPr>
      </w:pPr>
    </w:p>
    <w:p w:rsidR="003E6E90" w:rsidRDefault="003E6E90" w:rsidP="003E6E90">
      <w:pPr>
        <w:spacing w:after="0"/>
        <w:rPr>
          <w:lang w:val="en-US"/>
        </w:rPr>
      </w:pPr>
      <w:r>
        <w:rPr>
          <w:lang w:val="en-US"/>
        </w:rPr>
        <w:t>Plan of the course (</w:t>
      </w:r>
      <w:r w:rsidR="005340EE">
        <w:rPr>
          <w:lang w:val="en-US"/>
        </w:rPr>
        <w:t>40</w:t>
      </w:r>
      <w:r>
        <w:rPr>
          <w:lang w:val="en-US"/>
        </w:rPr>
        <w:t xml:space="preserve"> hours):</w:t>
      </w:r>
    </w:p>
    <w:p w:rsidR="003E6E90" w:rsidRDefault="003E6E90" w:rsidP="003E6E90">
      <w:pPr>
        <w:spacing w:after="0"/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3E6E90" w:rsidTr="007B487F">
        <w:tc>
          <w:tcPr>
            <w:tcW w:w="7650" w:type="dxa"/>
          </w:tcPr>
          <w:p w:rsidR="003E6E90" w:rsidRPr="007B487F" w:rsidRDefault="007B487F" w:rsidP="00F014AF">
            <w:pPr>
              <w:jc w:val="center"/>
              <w:rPr>
                <w:lang w:val="en-US"/>
              </w:rPr>
            </w:pPr>
            <w:r w:rsidRPr="007B487F">
              <w:rPr>
                <w:i/>
                <w:lang w:val="en-US"/>
              </w:rPr>
              <w:t>Title</w:t>
            </w:r>
          </w:p>
        </w:tc>
        <w:tc>
          <w:tcPr>
            <w:tcW w:w="1695" w:type="dxa"/>
          </w:tcPr>
          <w:p w:rsidR="003E6E90" w:rsidRPr="007B487F" w:rsidRDefault="007B487F" w:rsidP="003E6E90">
            <w:pPr>
              <w:rPr>
                <w:lang w:val="en-US"/>
              </w:rPr>
            </w:pPr>
            <w:r>
              <w:rPr>
                <w:i/>
                <w:lang w:val="en-US"/>
              </w:rPr>
              <w:t>Academic h</w:t>
            </w:r>
            <w:r w:rsidRPr="007B487F">
              <w:rPr>
                <w:i/>
                <w:lang w:val="en-US"/>
              </w:rPr>
              <w:t>ours</w:t>
            </w:r>
            <w:r>
              <w:rPr>
                <w:lang w:val="en-US"/>
              </w:rPr>
              <w:t xml:space="preserve"> </w:t>
            </w:r>
          </w:p>
        </w:tc>
      </w:tr>
      <w:tr w:rsidR="003E6E90" w:rsidRPr="00F95965" w:rsidTr="00F014AF">
        <w:tc>
          <w:tcPr>
            <w:tcW w:w="9345" w:type="dxa"/>
            <w:gridSpan w:val="2"/>
            <w:shd w:val="clear" w:color="auto" w:fill="DEEAF6" w:themeFill="accent5" w:themeFillTint="33"/>
          </w:tcPr>
          <w:p w:rsidR="003E6E90" w:rsidRPr="007B487F" w:rsidRDefault="003E6E90" w:rsidP="007B487F">
            <w:pPr>
              <w:jc w:val="center"/>
              <w:rPr>
                <w:b/>
                <w:lang w:val="en-US"/>
              </w:rPr>
            </w:pPr>
            <w:r w:rsidRPr="007B487F">
              <w:rPr>
                <w:b/>
                <w:lang w:val="en-US"/>
              </w:rPr>
              <w:t>I. The Birth of Empire: An Intellectual History</w:t>
            </w:r>
            <w:r w:rsidR="003E32D3">
              <w:rPr>
                <w:b/>
                <w:lang w:val="en-US"/>
              </w:rPr>
              <w:t xml:space="preserve"> </w:t>
            </w:r>
            <w:r w:rsidR="00616377" w:rsidRPr="00616377">
              <w:rPr>
                <w:lang w:val="en-US"/>
              </w:rPr>
              <w:t>(</w:t>
            </w:r>
            <w:r w:rsidR="005340EE">
              <w:rPr>
                <w:lang w:val="en-US"/>
              </w:rPr>
              <w:t>6</w:t>
            </w:r>
            <w:r w:rsidR="00616377" w:rsidRPr="00616377">
              <w:rPr>
                <w:lang w:val="en-US"/>
              </w:rPr>
              <w:t xml:space="preserve"> hours)</w:t>
            </w:r>
          </w:p>
        </w:tc>
      </w:tr>
      <w:tr w:rsidR="003E6E90" w:rsidRPr="003E6E90" w:rsidTr="007B487F">
        <w:tc>
          <w:tcPr>
            <w:tcW w:w="7650" w:type="dxa"/>
          </w:tcPr>
          <w:p w:rsidR="003E6E90" w:rsidRPr="003E6E90" w:rsidRDefault="007B487F" w:rsidP="003E6E90">
            <w:pPr>
              <w:rPr>
                <w:lang w:val="en-US"/>
              </w:rPr>
            </w:pPr>
            <w:r>
              <w:rPr>
                <w:lang w:val="en-US"/>
              </w:rPr>
              <w:t>1. Russia and the West: early encounters (14</w:t>
            </w:r>
            <w:r w:rsidRPr="007B487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– 16</w:t>
            </w:r>
            <w:r w:rsidRPr="007B487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centuries)</w:t>
            </w:r>
          </w:p>
        </w:tc>
        <w:tc>
          <w:tcPr>
            <w:tcW w:w="1695" w:type="dxa"/>
          </w:tcPr>
          <w:p w:rsidR="003E6E90" w:rsidRPr="003E6E90" w:rsidRDefault="005340EE" w:rsidP="003E6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6E90" w:rsidRPr="003E6E90" w:rsidTr="007B487F">
        <w:tc>
          <w:tcPr>
            <w:tcW w:w="7650" w:type="dxa"/>
          </w:tcPr>
          <w:p w:rsidR="003E6E90" w:rsidRPr="003E6E90" w:rsidRDefault="007B487F" w:rsidP="003E6E90">
            <w:pPr>
              <w:rPr>
                <w:lang w:val="en-US"/>
              </w:rPr>
            </w:pPr>
            <w:r>
              <w:rPr>
                <w:lang w:val="en-US"/>
              </w:rPr>
              <w:t>2. Russian Mercantilism as a strive for efficient governance (17</w:t>
            </w:r>
            <w:r w:rsidRPr="007B487F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century)</w:t>
            </w:r>
          </w:p>
        </w:tc>
        <w:tc>
          <w:tcPr>
            <w:tcW w:w="1695" w:type="dxa"/>
          </w:tcPr>
          <w:p w:rsidR="003E6E90" w:rsidRPr="003E6E90" w:rsidRDefault="007B487F" w:rsidP="003E6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E6E90" w:rsidRPr="003E6E90" w:rsidTr="007B487F">
        <w:tc>
          <w:tcPr>
            <w:tcW w:w="7650" w:type="dxa"/>
          </w:tcPr>
          <w:p w:rsidR="003E6E90" w:rsidRPr="003E6E90" w:rsidRDefault="007B487F" w:rsidP="003E6E90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="00DF2693">
              <w:rPr>
                <w:lang w:val="en-US"/>
              </w:rPr>
              <w:t>Russia in the Age of Reason: the century of enlightened despots (18</w:t>
            </w:r>
            <w:r w:rsidR="00DF2693" w:rsidRPr="00DF2693">
              <w:rPr>
                <w:vertAlign w:val="superscript"/>
                <w:lang w:val="en-US"/>
              </w:rPr>
              <w:t>th</w:t>
            </w:r>
            <w:r w:rsidR="00DF2693">
              <w:rPr>
                <w:lang w:val="en-US"/>
              </w:rPr>
              <w:t xml:space="preserve"> century)</w:t>
            </w:r>
          </w:p>
        </w:tc>
        <w:tc>
          <w:tcPr>
            <w:tcW w:w="1695" w:type="dxa"/>
          </w:tcPr>
          <w:p w:rsidR="003E6E90" w:rsidRPr="003E6E90" w:rsidRDefault="00DF2693" w:rsidP="003E6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72FE2" w:rsidRPr="00A72FE2" w:rsidTr="00EA63DD">
        <w:tc>
          <w:tcPr>
            <w:tcW w:w="9345" w:type="dxa"/>
            <w:gridSpan w:val="2"/>
          </w:tcPr>
          <w:p w:rsidR="00A72FE2" w:rsidRDefault="00F014AF" w:rsidP="003E6E90">
            <w:pPr>
              <w:rPr>
                <w:lang w:val="en-US"/>
              </w:rPr>
            </w:pPr>
            <w:r>
              <w:rPr>
                <w:i/>
                <w:lang w:val="en-US"/>
              </w:rPr>
              <w:t>Main</w:t>
            </w:r>
            <w:r w:rsidR="00A72FE2">
              <w:rPr>
                <w:i/>
                <w:lang w:val="en-US"/>
              </w:rPr>
              <w:t xml:space="preserve"> reading:</w:t>
            </w:r>
          </w:p>
          <w:p w:rsidR="00A72FE2" w:rsidRPr="00A72FE2" w:rsidRDefault="00A72FE2" w:rsidP="00A72FE2">
            <w:pPr>
              <w:pStyle w:val="a8"/>
              <w:numPr>
                <w:ilvl w:val="0"/>
                <w:numId w:val="1"/>
              </w:numPr>
              <w:rPr>
                <w:rFonts w:eastAsia="Times New Roman" w:cs="Times New Roman"/>
                <w:lang w:val="en-US" w:eastAsia="ru-RU"/>
              </w:rPr>
            </w:pPr>
            <w:proofErr w:type="spellStart"/>
            <w:r w:rsidRPr="00A72FE2">
              <w:rPr>
                <w:rFonts w:eastAsia="Times New Roman" w:cs="Times New Roman"/>
                <w:lang w:val="en-US" w:eastAsia="ru-RU"/>
              </w:rPr>
              <w:t>Lavrin</w:t>
            </w:r>
            <w:proofErr w:type="spellEnd"/>
            <w:r w:rsidRPr="00A72FE2">
              <w:rPr>
                <w:rFonts w:eastAsia="Times New Roman" w:cs="Times New Roman"/>
                <w:lang w:val="en-US" w:eastAsia="ru-RU"/>
              </w:rPr>
              <w:t>, J. "</w:t>
            </w:r>
            <w:proofErr w:type="spellStart"/>
            <w:r w:rsidRPr="00A72FE2">
              <w:rPr>
                <w:rFonts w:eastAsia="Times New Roman" w:cs="Times New Roman"/>
                <w:lang w:val="en-US" w:eastAsia="ru-RU"/>
              </w:rPr>
              <w:t>Yury</w:t>
            </w:r>
            <w:proofErr w:type="spellEnd"/>
            <w:r w:rsidRPr="00A72FE2">
              <w:rPr>
                <w:rFonts w:eastAsia="Times New Roman" w:cs="Times New Roman"/>
                <w:lang w:val="en-US" w:eastAsia="ru-RU"/>
              </w:rPr>
              <w:t xml:space="preserve"> </w:t>
            </w:r>
            <w:proofErr w:type="spellStart"/>
            <w:r w:rsidRPr="00A72FE2">
              <w:rPr>
                <w:rFonts w:eastAsia="Times New Roman" w:cs="Times New Roman"/>
                <w:lang w:val="en-US" w:eastAsia="ru-RU"/>
              </w:rPr>
              <w:t>Krizhanich</w:t>
            </w:r>
            <w:proofErr w:type="spellEnd"/>
            <w:r w:rsidRPr="00A72FE2">
              <w:rPr>
                <w:rFonts w:eastAsia="Times New Roman" w:cs="Times New Roman"/>
                <w:lang w:val="en-US" w:eastAsia="ru-RU"/>
              </w:rPr>
              <w:t xml:space="preserve">." </w:t>
            </w:r>
            <w:r w:rsidRPr="00A72FE2">
              <w:rPr>
                <w:rFonts w:eastAsia="Times New Roman" w:cs="Times New Roman"/>
                <w:i/>
                <w:iCs/>
                <w:lang w:val="en-US" w:eastAsia="ru-RU"/>
              </w:rPr>
              <w:t>The Russian Review</w:t>
            </w:r>
            <w:r w:rsidRPr="00A72FE2">
              <w:rPr>
                <w:rFonts w:eastAsia="Times New Roman" w:cs="Times New Roman"/>
                <w:lang w:val="en-US" w:eastAsia="ru-RU"/>
              </w:rPr>
              <w:t xml:space="preserve"> 25, no. 4 (1966): 369-82. doi:10.2307/127200. </w:t>
            </w:r>
            <w:hyperlink r:id="rId6" w:history="1">
              <w:r w:rsidRPr="0058431F">
                <w:rPr>
                  <w:rStyle w:val="a7"/>
                  <w:lang w:val="en-US"/>
                </w:rPr>
                <w:t>www.jstor.org/stable/127200</w:t>
              </w:r>
            </w:hyperlink>
            <w:r>
              <w:rPr>
                <w:lang w:val="en-US"/>
              </w:rPr>
              <w:t xml:space="preserve"> </w:t>
            </w:r>
          </w:p>
          <w:p w:rsidR="00A72FE2" w:rsidRPr="00A72FE2" w:rsidRDefault="00A72FE2" w:rsidP="00A72FE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A72FE2">
              <w:rPr>
                <w:lang w:val="en-US"/>
              </w:rPr>
              <w:t>Lewitter</w:t>
            </w:r>
            <w:proofErr w:type="spellEnd"/>
            <w:r w:rsidRPr="00A72FE2">
              <w:rPr>
                <w:lang w:val="en-US"/>
              </w:rPr>
              <w:t xml:space="preserve">, L. R. "Ivan </w:t>
            </w:r>
            <w:proofErr w:type="spellStart"/>
            <w:r w:rsidRPr="00A72FE2">
              <w:rPr>
                <w:lang w:val="en-US"/>
              </w:rPr>
              <w:t>Tikhonovich</w:t>
            </w:r>
            <w:proofErr w:type="spellEnd"/>
            <w:r w:rsidRPr="00A72FE2">
              <w:rPr>
                <w:lang w:val="en-US"/>
              </w:rPr>
              <w:t xml:space="preserve"> </w:t>
            </w:r>
            <w:proofErr w:type="spellStart"/>
            <w:r w:rsidRPr="00A72FE2">
              <w:rPr>
                <w:lang w:val="en-US"/>
              </w:rPr>
              <w:t>Pososhkov</w:t>
            </w:r>
            <w:proofErr w:type="spellEnd"/>
            <w:r w:rsidRPr="00A72FE2">
              <w:rPr>
                <w:lang w:val="en-US"/>
              </w:rPr>
              <w:t xml:space="preserve"> (1652-1726) and 'The Spirit of Capitalism'." The Slavonic and East European Review 51, no. 125 (1973): 524-53. </w:t>
            </w:r>
            <w:hyperlink r:id="rId7" w:history="1">
              <w:r w:rsidRPr="00A72FE2">
                <w:rPr>
                  <w:rStyle w:val="a7"/>
                  <w:lang w:val="en-US"/>
                </w:rPr>
                <w:t>http://www.jstor.org/stable/4206787</w:t>
              </w:r>
            </w:hyperlink>
          </w:p>
          <w:p w:rsidR="00A72FE2" w:rsidRPr="00A72FE2" w:rsidRDefault="00A72FE2" w:rsidP="00A72FE2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A72FE2">
              <w:rPr>
                <w:lang w:val="en-US"/>
              </w:rPr>
              <w:t>Gershenkron</w:t>
            </w:r>
            <w:proofErr w:type="spellEnd"/>
            <w:r w:rsidRPr="00A72FE2">
              <w:rPr>
                <w:lang w:val="en-US"/>
              </w:rPr>
              <w:t>, A. Europe in the Russian Mirror. Cambridge, 1970. Lecture 3</w:t>
            </w:r>
          </w:p>
          <w:p w:rsidR="00A72FE2" w:rsidRDefault="00A72FE2" w:rsidP="003E6E90">
            <w:pPr>
              <w:rPr>
                <w:lang w:val="en-US"/>
              </w:rPr>
            </w:pPr>
          </w:p>
        </w:tc>
      </w:tr>
      <w:tr w:rsidR="00DF2693" w:rsidRPr="00F95965" w:rsidTr="00F014AF">
        <w:tc>
          <w:tcPr>
            <w:tcW w:w="9345" w:type="dxa"/>
            <w:gridSpan w:val="2"/>
            <w:shd w:val="clear" w:color="auto" w:fill="DEEAF6" w:themeFill="accent5" w:themeFillTint="33"/>
          </w:tcPr>
          <w:p w:rsidR="00DF2693" w:rsidRPr="00616377" w:rsidRDefault="00DF2693" w:rsidP="00F75912">
            <w:pPr>
              <w:jc w:val="center"/>
              <w:rPr>
                <w:lang w:val="en-US"/>
              </w:rPr>
            </w:pPr>
            <w:r w:rsidRPr="00616377">
              <w:rPr>
                <w:b/>
                <w:lang w:val="en-US"/>
              </w:rPr>
              <w:t xml:space="preserve">II. </w:t>
            </w:r>
            <w:r w:rsidR="00F75912" w:rsidRPr="00616377">
              <w:rPr>
                <w:b/>
                <w:lang w:val="en-US"/>
              </w:rPr>
              <w:t xml:space="preserve">Russia’s </w:t>
            </w:r>
            <w:r w:rsidR="00616377">
              <w:rPr>
                <w:b/>
                <w:lang w:val="en-US"/>
              </w:rPr>
              <w:t>L</w:t>
            </w:r>
            <w:r w:rsidR="00F75912" w:rsidRPr="00616377">
              <w:rPr>
                <w:b/>
                <w:lang w:val="en-US"/>
              </w:rPr>
              <w:t xml:space="preserve">ong </w:t>
            </w:r>
            <w:r w:rsidR="00616377">
              <w:rPr>
                <w:b/>
                <w:lang w:val="en-US"/>
              </w:rPr>
              <w:t>N</w:t>
            </w:r>
            <w:r w:rsidR="00F75912" w:rsidRPr="00616377">
              <w:rPr>
                <w:b/>
                <w:lang w:val="en-US"/>
              </w:rPr>
              <w:t xml:space="preserve">ineteenth </w:t>
            </w:r>
            <w:r w:rsidR="00616377">
              <w:rPr>
                <w:b/>
                <w:lang w:val="en-US"/>
              </w:rPr>
              <w:t>C</w:t>
            </w:r>
            <w:r w:rsidR="00F75912" w:rsidRPr="00616377">
              <w:rPr>
                <w:b/>
                <w:lang w:val="en-US"/>
              </w:rPr>
              <w:t>entury</w:t>
            </w:r>
            <w:r w:rsidR="00616377">
              <w:rPr>
                <w:b/>
                <w:lang w:val="en-US"/>
              </w:rPr>
              <w:t xml:space="preserve"> </w:t>
            </w:r>
            <w:r w:rsidR="00616377">
              <w:rPr>
                <w:lang w:val="en-US"/>
              </w:rPr>
              <w:t>(1</w:t>
            </w:r>
            <w:r w:rsidR="005340EE">
              <w:rPr>
                <w:lang w:val="en-US"/>
              </w:rPr>
              <w:t>6</w:t>
            </w:r>
            <w:r w:rsidR="00616377">
              <w:rPr>
                <w:lang w:val="en-US"/>
              </w:rPr>
              <w:t xml:space="preserve"> hours)</w:t>
            </w:r>
          </w:p>
        </w:tc>
      </w:tr>
      <w:tr w:rsidR="003E6E90" w:rsidRPr="003E6E90" w:rsidTr="007B487F">
        <w:tc>
          <w:tcPr>
            <w:tcW w:w="7650" w:type="dxa"/>
          </w:tcPr>
          <w:p w:rsidR="003E6E90" w:rsidRPr="003E6E90" w:rsidRDefault="00F75912" w:rsidP="003E6E9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F2693">
              <w:rPr>
                <w:lang w:val="en-US"/>
              </w:rPr>
              <w:t>. Russian civil society in the early 19</w:t>
            </w:r>
            <w:r w:rsidR="00DF2693" w:rsidRPr="00DF2693">
              <w:rPr>
                <w:vertAlign w:val="superscript"/>
                <w:lang w:val="en-US"/>
              </w:rPr>
              <w:t>th</w:t>
            </w:r>
            <w:r w:rsidR="00DF2693">
              <w:rPr>
                <w:lang w:val="en-US"/>
              </w:rPr>
              <w:t xml:space="preserve"> century: liberalism and conservatism</w:t>
            </w:r>
          </w:p>
        </w:tc>
        <w:tc>
          <w:tcPr>
            <w:tcW w:w="1695" w:type="dxa"/>
          </w:tcPr>
          <w:p w:rsidR="003E6E90" w:rsidRPr="003E6E90" w:rsidRDefault="005340EE" w:rsidP="003E6E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E6E90" w:rsidRPr="003E6E90" w:rsidTr="007B487F">
        <w:tc>
          <w:tcPr>
            <w:tcW w:w="7650" w:type="dxa"/>
          </w:tcPr>
          <w:p w:rsidR="003E6E90" w:rsidRPr="003E6E90" w:rsidRDefault="00F75912" w:rsidP="003E6E9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DF2693">
              <w:rPr>
                <w:lang w:val="en-US"/>
              </w:rPr>
              <w:t xml:space="preserve">. </w:t>
            </w:r>
            <w:r w:rsidR="00E010F7">
              <w:rPr>
                <w:lang w:val="en-US"/>
              </w:rPr>
              <w:t>‘</w:t>
            </w:r>
            <w:r w:rsidR="00E010F7" w:rsidRPr="00E010F7">
              <w:rPr>
                <w:lang w:val="en-US"/>
              </w:rPr>
              <w:t>Whence is come the Russian land</w:t>
            </w:r>
            <w:r w:rsidR="00E010F7">
              <w:rPr>
                <w:lang w:val="en-US"/>
              </w:rPr>
              <w:t>’: i</w:t>
            </w:r>
            <w:r w:rsidR="00DF2693">
              <w:rPr>
                <w:lang w:val="en-US"/>
              </w:rPr>
              <w:t>nvention of Histo</w:t>
            </w:r>
            <w:r w:rsidR="00E010F7">
              <w:rPr>
                <w:lang w:val="en-US"/>
              </w:rPr>
              <w:t xml:space="preserve">ry (N. </w:t>
            </w:r>
            <w:proofErr w:type="spellStart"/>
            <w:r w:rsidR="00E010F7">
              <w:rPr>
                <w:lang w:val="en-US"/>
              </w:rPr>
              <w:t>Karamzin</w:t>
            </w:r>
            <w:proofErr w:type="spellEnd"/>
            <w:r w:rsidR="00E010F7">
              <w:rPr>
                <w:lang w:val="en-US"/>
              </w:rPr>
              <w:t xml:space="preserve">, P. </w:t>
            </w:r>
            <w:proofErr w:type="spellStart"/>
            <w:r w:rsidR="00E010F7">
              <w:rPr>
                <w:lang w:val="en-US"/>
              </w:rPr>
              <w:t>Chaadaev</w:t>
            </w:r>
            <w:proofErr w:type="spellEnd"/>
            <w:r w:rsidR="00E010F7">
              <w:rPr>
                <w:lang w:val="en-US"/>
              </w:rPr>
              <w:t>, the early Westernizers and Slavophiles)</w:t>
            </w:r>
          </w:p>
        </w:tc>
        <w:tc>
          <w:tcPr>
            <w:tcW w:w="1695" w:type="dxa"/>
          </w:tcPr>
          <w:p w:rsidR="003E6E90" w:rsidRPr="003E6E90" w:rsidRDefault="00E010F7" w:rsidP="003E6E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10F7" w:rsidRPr="003E6E90" w:rsidTr="007B487F">
        <w:tc>
          <w:tcPr>
            <w:tcW w:w="7650" w:type="dxa"/>
          </w:tcPr>
          <w:p w:rsidR="00E010F7" w:rsidRDefault="00F75912" w:rsidP="003E6E9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E010F7">
              <w:rPr>
                <w:lang w:val="en-US"/>
              </w:rPr>
              <w:t>. The origins of Russian radicalism</w:t>
            </w:r>
            <w:r w:rsidR="003E32D3">
              <w:rPr>
                <w:lang w:val="en-US"/>
              </w:rPr>
              <w:t xml:space="preserve"> (A. Herzen and the early socialist groups)</w:t>
            </w:r>
            <w:r w:rsidR="00E010F7">
              <w:rPr>
                <w:lang w:val="en-US"/>
              </w:rPr>
              <w:t xml:space="preserve"> </w:t>
            </w:r>
          </w:p>
        </w:tc>
        <w:tc>
          <w:tcPr>
            <w:tcW w:w="1695" w:type="dxa"/>
          </w:tcPr>
          <w:p w:rsidR="00E010F7" w:rsidRDefault="005340EE" w:rsidP="003E6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010F7" w:rsidRPr="003E6E90" w:rsidTr="007B487F">
        <w:tc>
          <w:tcPr>
            <w:tcW w:w="7650" w:type="dxa"/>
          </w:tcPr>
          <w:p w:rsidR="00E010F7" w:rsidRDefault="00F75912" w:rsidP="003E6E9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3E32D3">
              <w:rPr>
                <w:lang w:val="en-US"/>
              </w:rPr>
              <w:t xml:space="preserve">. </w:t>
            </w:r>
            <w:r>
              <w:rPr>
                <w:lang w:val="en-US"/>
              </w:rPr>
              <w:t>Russia’s agrarian curse</w:t>
            </w:r>
            <w:r w:rsidR="003E32D3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debates on Serfdom and the </w:t>
            </w:r>
            <w:proofErr w:type="spellStart"/>
            <w:r>
              <w:rPr>
                <w:i/>
                <w:lang w:val="en-US"/>
              </w:rPr>
              <w:t>Obshchina</w:t>
            </w:r>
            <w:proofErr w:type="spellEnd"/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1695" w:type="dxa"/>
          </w:tcPr>
          <w:p w:rsidR="00E010F7" w:rsidRDefault="005340EE" w:rsidP="003E6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010F7" w:rsidRPr="003E6E90" w:rsidTr="007B487F">
        <w:tc>
          <w:tcPr>
            <w:tcW w:w="7650" w:type="dxa"/>
          </w:tcPr>
          <w:p w:rsidR="00E010F7" w:rsidRDefault="00F75912" w:rsidP="003E6E90">
            <w:pPr>
              <w:rPr>
                <w:lang w:val="en-US"/>
              </w:rPr>
            </w:pPr>
            <w:r>
              <w:rPr>
                <w:lang w:val="en-US"/>
              </w:rPr>
              <w:t xml:space="preserve">8. The </w:t>
            </w:r>
            <w:proofErr w:type="spellStart"/>
            <w:r w:rsidRPr="00F75912">
              <w:rPr>
                <w:i/>
                <w:lang w:val="en-US"/>
              </w:rPr>
              <w:t>Narodink</w:t>
            </w:r>
            <w:proofErr w:type="spellEnd"/>
            <w:r w:rsidR="003E4BC9">
              <w:rPr>
                <w:lang w:val="en-US"/>
              </w:rPr>
              <w:t xml:space="preserve"> (Populist</w:t>
            </w:r>
            <w:r>
              <w:rPr>
                <w:lang w:val="en-US"/>
              </w:rPr>
              <w:t>) movement</w:t>
            </w:r>
          </w:p>
        </w:tc>
        <w:tc>
          <w:tcPr>
            <w:tcW w:w="1695" w:type="dxa"/>
          </w:tcPr>
          <w:p w:rsidR="00E010F7" w:rsidRDefault="00F75912" w:rsidP="003E6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010F7" w:rsidRPr="003E6E90" w:rsidTr="007B487F">
        <w:tc>
          <w:tcPr>
            <w:tcW w:w="7650" w:type="dxa"/>
          </w:tcPr>
          <w:p w:rsidR="00E010F7" w:rsidRDefault="00F75912" w:rsidP="003E6E90">
            <w:pPr>
              <w:rPr>
                <w:lang w:val="en-US"/>
              </w:rPr>
            </w:pPr>
            <w:r>
              <w:rPr>
                <w:lang w:val="en-US"/>
              </w:rPr>
              <w:t>9. Marx and the Russians</w:t>
            </w:r>
          </w:p>
        </w:tc>
        <w:tc>
          <w:tcPr>
            <w:tcW w:w="1695" w:type="dxa"/>
          </w:tcPr>
          <w:p w:rsidR="00E010F7" w:rsidRDefault="005340EE" w:rsidP="003E6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010F7" w:rsidRPr="003E6E90" w:rsidTr="007B487F">
        <w:tc>
          <w:tcPr>
            <w:tcW w:w="7650" w:type="dxa"/>
          </w:tcPr>
          <w:p w:rsidR="00E010F7" w:rsidRDefault="00F75912" w:rsidP="003E6E90">
            <w:pPr>
              <w:rPr>
                <w:lang w:val="en-US"/>
              </w:rPr>
            </w:pPr>
            <w:r>
              <w:rPr>
                <w:lang w:val="en-US"/>
              </w:rPr>
              <w:t xml:space="preserve">10. Intellectual biographies of first Russian ‘orthodox’ Marxists (G. Plekhanov, P. Struve, M. </w:t>
            </w:r>
            <w:proofErr w:type="spellStart"/>
            <w:r>
              <w:rPr>
                <w:lang w:val="en-US"/>
              </w:rPr>
              <w:t>Tugan-Baranovsky</w:t>
            </w:r>
            <w:proofErr w:type="spellEnd"/>
            <w:r>
              <w:rPr>
                <w:lang w:val="en-US"/>
              </w:rPr>
              <w:t>, V. Lenin)</w:t>
            </w:r>
          </w:p>
        </w:tc>
        <w:tc>
          <w:tcPr>
            <w:tcW w:w="1695" w:type="dxa"/>
          </w:tcPr>
          <w:p w:rsidR="00E010F7" w:rsidRDefault="005340EE" w:rsidP="003E6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010F7" w:rsidRPr="003E6E90" w:rsidTr="007B487F">
        <w:tc>
          <w:tcPr>
            <w:tcW w:w="7650" w:type="dxa"/>
          </w:tcPr>
          <w:p w:rsidR="00E010F7" w:rsidRDefault="00616377" w:rsidP="003E6E90">
            <w:pPr>
              <w:rPr>
                <w:lang w:val="en-US"/>
              </w:rPr>
            </w:pPr>
            <w:r>
              <w:rPr>
                <w:lang w:val="en-US"/>
              </w:rPr>
              <w:t>11. The Golden Age of Russian economics (1890s–1920s)</w:t>
            </w:r>
          </w:p>
        </w:tc>
        <w:tc>
          <w:tcPr>
            <w:tcW w:w="1695" w:type="dxa"/>
          </w:tcPr>
          <w:p w:rsidR="00E010F7" w:rsidRDefault="005340EE" w:rsidP="003E6E9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72FE2" w:rsidRPr="00531A9D" w:rsidTr="00737ED4">
        <w:tc>
          <w:tcPr>
            <w:tcW w:w="9345" w:type="dxa"/>
            <w:gridSpan w:val="2"/>
          </w:tcPr>
          <w:p w:rsidR="00A72FE2" w:rsidRDefault="00F014AF" w:rsidP="00A72FE2">
            <w:pPr>
              <w:rPr>
                <w:lang w:val="en-US"/>
              </w:rPr>
            </w:pPr>
            <w:r>
              <w:rPr>
                <w:i/>
                <w:lang w:val="en-US"/>
              </w:rPr>
              <w:t>Main</w:t>
            </w:r>
            <w:r w:rsidR="00A72FE2">
              <w:rPr>
                <w:i/>
                <w:lang w:val="en-US"/>
              </w:rPr>
              <w:t xml:space="preserve"> reading:</w:t>
            </w:r>
          </w:p>
          <w:p w:rsidR="00A72FE2" w:rsidRPr="00F014AF" w:rsidRDefault="00531A9D" w:rsidP="00F014AF">
            <w:pPr>
              <w:pStyle w:val="a8"/>
              <w:numPr>
                <w:ilvl w:val="0"/>
                <w:numId w:val="2"/>
              </w:numPr>
              <w:rPr>
                <w:lang w:val="en-US"/>
              </w:rPr>
            </w:pPr>
            <w:r w:rsidRPr="00F014AF">
              <w:rPr>
                <w:lang w:val="en-US"/>
              </w:rPr>
              <w:t>Malia</w:t>
            </w:r>
            <w:r w:rsidR="00286260" w:rsidRPr="00F014AF">
              <w:rPr>
                <w:lang w:val="en-US"/>
              </w:rPr>
              <w:t>,</w:t>
            </w:r>
            <w:r w:rsidRPr="00F014AF">
              <w:rPr>
                <w:lang w:val="en-US"/>
              </w:rPr>
              <w:t xml:space="preserve"> M. Russian Under Western Eyes. Harvard University Press, 1999. Ch.2</w:t>
            </w:r>
          </w:p>
          <w:p w:rsidR="000D065B" w:rsidRPr="00F014AF" w:rsidRDefault="000D065B" w:rsidP="00F014AF">
            <w:pPr>
              <w:pStyle w:val="a8"/>
              <w:numPr>
                <w:ilvl w:val="0"/>
                <w:numId w:val="2"/>
              </w:numPr>
              <w:rPr>
                <w:lang w:val="en-US"/>
              </w:rPr>
            </w:pPr>
            <w:r w:rsidRPr="00F014AF">
              <w:rPr>
                <w:lang w:val="en-US"/>
              </w:rPr>
              <w:t>Kelly, A. The Discovery of Chance. The Life and Thought of Alexander Herzen. Harvard University Press, 2016. Ch. 2.</w:t>
            </w:r>
          </w:p>
          <w:p w:rsidR="000D065B" w:rsidRPr="00F014AF" w:rsidRDefault="000D065B" w:rsidP="00F014AF">
            <w:pPr>
              <w:pStyle w:val="a8"/>
              <w:numPr>
                <w:ilvl w:val="0"/>
                <w:numId w:val="2"/>
              </w:numPr>
              <w:rPr>
                <w:lang w:val="en-US"/>
              </w:rPr>
            </w:pPr>
            <w:r w:rsidRPr="00F014AF">
              <w:rPr>
                <w:lang w:val="en-US"/>
              </w:rPr>
              <w:t>Wada</w:t>
            </w:r>
            <w:r w:rsidR="00286260" w:rsidRPr="00F014AF">
              <w:rPr>
                <w:lang w:val="en-US"/>
              </w:rPr>
              <w:t>, H.</w:t>
            </w:r>
            <w:r w:rsidRPr="00F014AF">
              <w:rPr>
                <w:lang w:val="en-US"/>
              </w:rPr>
              <w:t xml:space="preserve"> “Marx and Revolutionary Russia,” In: Theodor </w:t>
            </w:r>
            <w:proofErr w:type="spellStart"/>
            <w:r w:rsidRPr="00F014AF">
              <w:rPr>
                <w:lang w:val="en-US"/>
              </w:rPr>
              <w:t>Shanin</w:t>
            </w:r>
            <w:proofErr w:type="spellEnd"/>
            <w:r w:rsidRPr="00F014AF">
              <w:rPr>
                <w:lang w:val="en-US"/>
              </w:rPr>
              <w:t xml:space="preserve"> (ed.) Late Marx and the Russian Road: Marx and the ‘Peripheries of Capitalism’ (New York, 1983): 40–76.</w:t>
            </w:r>
          </w:p>
          <w:p w:rsidR="00286260" w:rsidRDefault="00286260" w:rsidP="00F014AF">
            <w:pPr>
              <w:pStyle w:val="a8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 w:rsidRPr="00F014AF">
              <w:rPr>
                <w:lang w:val="en-US"/>
              </w:rPr>
              <w:t>Jasny</w:t>
            </w:r>
            <w:proofErr w:type="spellEnd"/>
            <w:r w:rsidRPr="00F014AF">
              <w:rPr>
                <w:lang w:val="en-US"/>
              </w:rPr>
              <w:t xml:space="preserve">, N. Soviet Economists of the </w:t>
            </w:r>
            <w:r w:rsidR="00F014AF" w:rsidRPr="00F014AF">
              <w:rPr>
                <w:lang w:val="en-US"/>
              </w:rPr>
              <w:t>Twenties. Cambridge, 1972. Ch. 9.</w:t>
            </w:r>
          </w:p>
          <w:p w:rsidR="00F014AF" w:rsidRPr="00F014AF" w:rsidRDefault="00F014AF" w:rsidP="00F014AF">
            <w:pPr>
              <w:pStyle w:val="a8"/>
              <w:rPr>
                <w:lang w:val="en-US"/>
              </w:rPr>
            </w:pPr>
          </w:p>
        </w:tc>
      </w:tr>
      <w:tr w:rsidR="00616377" w:rsidRPr="00F95965" w:rsidTr="00F014AF">
        <w:tc>
          <w:tcPr>
            <w:tcW w:w="9345" w:type="dxa"/>
            <w:gridSpan w:val="2"/>
            <w:shd w:val="clear" w:color="auto" w:fill="DEEAF6" w:themeFill="accent5" w:themeFillTint="33"/>
          </w:tcPr>
          <w:p w:rsidR="00616377" w:rsidRPr="00616377" w:rsidRDefault="00616377" w:rsidP="00616377">
            <w:pPr>
              <w:jc w:val="center"/>
              <w:rPr>
                <w:b/>
                <w:lang w:val="en-US"/>
              </w:rPr>
            </w:pPr>
            <w:r w:rsidRPr="00616377">
              <w:rPr>
                <w:b/>
                <w:lang w:val="en-US"/>
              </w:rPr>
              <w:t>III. Economics of the Revolution</w:t>
            </w:r>
            <w:r w:rsidR="005804F6">
              <w:rPr>
                <w:b/>
                <w:lang w:val="en-US"/>
              </w:rPr>
              <w:t xml:space="preserve"> </w:t>
            </w:r>
            <w:r w:rsidR="005804F6" w:rsidRPr="005804F6">
              <w:rPr>
                <w:lang w:val="en-US"/>
              </w:rPr>
              <w:t>(</w:t>
            </w:r>
            <w:r w:rsidR="005340EE">
              <w:rPr>
                <w:lang w:val="en-US"/>
              </w:rPr>
              <w:t>8</w:t>
            </w:r>
            <w:r w:rsidR="005804F6" w:rsidRPr="005804F6">
              <w:rPr>
                <w:lang w:val="en-US"/>
              </w:rPr>
              <w:t xml:space="preserve"> hours)</w:t>
            </w:r>
          </w:p>
        </w:tc>
      </w:tr>
      <w:tr w:rsidR="00E010F7" w:rsidRPr="00531A9D" w:rsidTr="007B487F">
        <w:tc>
          <w:tcPr>
            <w:tcW w:w="7650" w:type="dxa"/>
          </w:tcPr>
          <w:p w:rsidR="00E010F7" w:rsidRDefault="00616377" w:rsidP="003E6E90">
            <w:pPr>
              <w:rPr>
                <w:lang w:val="en-US"/>
              </w:rPr>
            </w:pPr>
            <w:r>
              <w:rPr>
                <w:lang w:val="en-US"/>
              </w:rPr>
              <w:t>12. Intellectual landscape on the eve of the First World War</w:t>
            </w:r>
          </w:p>
        </w:tc>
        <w:tc>
          <w:tcPr>
            <w:tcW w:w="1695" w:type="dxa"/>
          </w:tcPr>
          <w:p w:rsidR="00E010F7" w:rsidRDefault="00616377" w:rsidP="003E6E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10F7" w:rsidRPr="003E6E90" w:rsidTr="007B487F">
        <w:tc>
          <w:tcPr>
            <w:tcW w:w="7650" w:type="dxa"/>
          </w:tcPr>
          <w:p w:rsidR="00E010F7" w:rsidRDefault="00616377" w:rsidP="003E6E90">
            <w:pPr>
              <w:rPr>
                <w:lang w:val="en-US"/>
              </w:rPr>
            </w:pPr>
            <w:r>
              <w:rPr>
                <w:lang w:val="en-US"/>
              </w:rPr>
              <w:t>13. The splits among Russian Marxists. Bolsheviks and Mensheviks</w:t>
            </w:r>
          </w:p>
        </w:tc>
        <w:tc>
          <w:tcPr>
            <w:tcW w:w="1695" w:type="dxa"/>
          </w:tcPr>
          <w:p w:rsidR="00E010F7" w:rsidRDefault="00616377" w:rsidP="003E6E9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010F7" w:rsidRPr="003E6E90" w:rsidTr="007B487F">
        <w:tc>
          <w:tcPr>
            <w:tcW w:w="7650" w:type="dxa"/>
          </w:tcPr>
          <w:p w:rsidR="00E010F7" w:rsidRDefault="00616377" w:rsidP="003E6E90">
            <w:pPr>
              <w:rPr>
                <w:lang w:val="en-US"/>
              </w:rPr>
            </w:pPr>
            <w:r>
              <w:rPr>
                <w:lang w:val="en-US"/>
              </w:rPr>
              <w:t>14. Bolshevism: political doctrine and economic reasoning</w:t>
            </w:r>
          </w:p>
        </w:tc>
        <w:tc>
          <w:tcPr>
            <w:tcW w:w="1695" w:type="dxa"/>
          </w:tcPr>
          <w:p w:rsidR="00E010F7" w:rsidRDefault="005340EE" w:rsidP="003E6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16377" w:rsidRPr="003E6E90" w:rsidTr="007B487F">
        <w:tc>
          <w:tcPr>
            <w:tcW w:w="7650" w:type="dxa"/>
          </w:tcPr>
          <w:p w:rsidR="00616377" w:rsidRDefault="00616377" w:rsidP="003E6E90">
            <w:pPr>
              <w:rPr>
                <w:lang w:val="en-US"/>
              </w:rPr>
            </w:pPr>
            <w:r>
              <w:rPr>
                <w:lang w:val="en-US"/>
              </w:rPr>
              <w:t xml:space="preserve">15. </w:t>
            </w:r>
            <w:r w:rsidR="003437F9">
              <w:rPr>
                <w:lang w:val="en-US"/>
              </w:rPr>
              <w:t>Challenges of the victory: Bolshevik economics i</w:t>
            </w:r>
            <w:r w:rsidR="00D7533E">
              <w:rPr>
                <w:lang w:val="en-US"/>
              </w:rPr>
              <w:t>n the post-revolutionary decade</w:t>
            </w:r>
          </w:p>
        </w:tc>
        <w:tc>
          <w:tcPr>
            <w:tcW w:w="1695" w:type="dxa"/>
          </w:tcPr>
          <w:p w:rsidR="00616377" w:rsidRDefault="003437F9" w:rsidP="003E6E9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014AF" w:rsidRPr="003E6E90" w:rsidTr="001C4F35">
        <w:tc>
          <w:tcPr>
            <w:tcW w:w="9345" w:type="dxa"/>
            <w:gridSpan w:val="2"/>
          </w:tcPr>
          <w:p w:rsidR="00F014AF" w:rsidRDefault="00F014AF" w:rsidP="003E6E90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Main reading:</w:t>
            </w:r>
          </w:p>
          <w:p w:rsidR="00783472" w:rsidRPr="00783472" w:rsidRDefault="00783472" w:rsidP="00783472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 w:rsidRPr="00783472">
              <w:rPr>
                <w:lang w:val="en-US"/>
              </w:rPr>
              <w:t>Day, R.B. Leon Trotsky and the Politics of Economic Isolation. Cambridge, 2004. Ch. 3–5.</w:t>
            </w:r>
          </w:p>
          <w:p w:rsidR="00783472" w:rsidRPr="00783472" w:rsidRDefault="00783472" w:rsidP="00783472">
            <w:pPr>
              <w:pStyle w:val="a8"/>
              <w:numPr>
                <w:ilvl w:val="0"/>
                <w:numId w:val="3"/>
              </w:numPr>
              <w:rPr>
                <w:lang w:val="en-US"/>
              </w:rPr>
            </w:pPr>
            <w:r w:rsidRPr="00783472">
              <w:rPr>
                <w:lang w:val="en-US"/>
              </w:rPr>
              <w:t xml:space="preserve">Melnik, D. “Revolutionary Economic Reasoning in the Context of Revolution: The Origins and Fate of Bolshevik Economics.” Slavic Review. 2017. Vol. 76. No. 3. P. 722-731. doi:10.1017/slr.2017.180 </w:t>
            </w:r>
          </w:p>
          <w:p w:rsidR="00783472" w:rsidRDefault="00783472" w:rsidP="003E6E90">
            <w:pPr>
              <w:rPr>
                <w:lang w:val="en-US"/>
              </w:rPr>
            </w:pPr>
          </w:p>
        </w:tc>
      </w:tr>
      <w:tr w:rsidR="005804F6" w:rsidRPr="00F95965" w:rsidTr="00F014AF">
        <w:tc>
          <w:tcPr>
            <w:tcW w:w="9345" w:type="dxa"/>
            <w:gridSpan w:val="2"/>
            <w:shd w:val="clear" w:color="auto" w:fill="DEEAF6" w:themeFill="accent5" w:themeFillTint="33"/>
          </w:tcPr>
          <w:p w:rsidR="005804F6" w:rsidRDefault="005804F6" w:rsidP="005804F6">
            <w:pPr>
              <w:jc w:val="center"/>
              <w:rPr>
                <w:lang w:val="en-US"/>
              </w:rPr>
            </w:pPr>
            <w:r w:rsidRPr="005804F6">
              <w:rPr>
                <w:b/>
                <w:lang w:val="en-US"/>
              </w:rPr>
              <w:lastRenderedPageBreak/>
              <w:t>IV. Soviet Economic Thought: From Internationalism to Economic Nationalism</w:t>
            </w:r>
            <w:r>
              <w:rPr>
                <w:lang w:val="en-US"/>
              </w:rPr>
              <w:t xml:space="preserve"> (</w:t>
            </w:r>
            <w:r w:rsidR="005340EE">
              <w:rPr>
                <w:lang w:val="en-US"/>
              </w:rPr>
              <w:t>6</w:t>
            </w:r>
            <w:r>
              <w:rPr>
                <w:lang w:val="en-US"/>
              </w:rPr>
              <w:t xml:space="preserve"> hours)</w:t>
            </w:r>
          </w:p>
        </w:tc>
      </w:tr>
      <w:tr w:rsidR="005804F6" w:rsidRPr="005804F6" w:rsidTr="007B487F">
        <w:tc>
          <w:tcPr>
            <w:tcW w:w="7650" w:type="dxa"/>
          </w:tcPr>
          <w:p w:rsidR="005804F6" w:rsidRDefault="005804F6" w:rsidP="003E6E90">
            <w:pPr>
              <w:rPr>
                <w:lang w:val="en-US"/>
              </w:rPr>
            </w:pPr>
            <w:r>
              <w:rPr>
                <w:lang w:val="en-US"/>
              </w:rPr>
              <w:t>16. Soviet Political Economy: making of a discourse</w:t>
            </w:r>
          </w:p>
        </w:tc>
        <w:tc>
          <w:tcPr>
            <w:tcW w:w="1695" w:type="dxa"/>
          </w:tcPr>
          <w:p w:rsidR="005804F6" w:rsidRDefault="005804F6" w:rsidP="003E6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804F6" w:rsidRPr="005804F6" w:rsidTr="007B487F">
        <w:tc>
          <w:tcPr>
            <w:tcW w:w="7650" w:type="dxa"/>
          </w:tcPr>
          <w:p w:rsidR="005804F6" w:rsidRDefault="005804F6" w:rsidP="003E6E90">
            <w:pPr>
              <w:rPr>
                <w:lang w:val="en-US"/>
              </w:rPr>
            </w:pPr>
            <w:r>
              <w:rPr>
                <w:lang w:val="en-US"/>
              </w:rPr>
              <w:t>17. The strive to reforms (19</w:t>
            </w:r>
            <w:r w:rsidR="004545BC">
              <w:rPr>
                <w:lang w:val="en-US"/>
              </w:rPr>
              <w:t>56</w:t>
            </w:r>
            <w:r>
              <w:rPr>
                <w:lang w:val="en-US"/>
              </w:rPr>
              <w:t>–</w:t>
            </w:r>
            <w:r w:rsidR="004545BC">
              <w:rPr>
                <w:lang w:val="en-US"/>
              </w:rPr>
              <w:t>85</w:t>
            </w:r>
            <w:r>
              <w:rPr>
                <w:lang w:val="en-US"/>
              </w:rPr>
              <w:t>)</w:t>
            </w:r>
          </w:p>
        </w:tc>
        <w:tc>
          <w:tcPr>
            <w:tcW w:w="1695" w:type="dxa"/>
          </w:tcPr>
          <w:p w:rsidR="005804F6" w:rsidRDefault="005340EE" w:rsidP="003E6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804F6" w:rsidRPr="005804F6" w:rsidTr="007B487F">
        <w:tc>
          <w:tcPr>
            <w:tcW w:w="7650" w:type="dxa"/>
          </w:tcPr>
          <w:p w:rsidR="005804F6" w:rsidRDefault="004545BC" w:rsidP="003E6E90">
            <w:pPr>
              <w:rPr>
                <w:lang w:val="en-US"/>
              </w:rPr>
            </w:pPr>
            <w:r>
              <w:rPr>
                <w:lang w:val="en-US"/>
              </w:rPr>
              <w:t>18. Perestroika: fragmentation of a discourse</w:t>
            </w:r>
          </w:p>
        </w:tc>
        <w:tc>
          <w:tcPr>
            <w:tcW w:w="1695" w:type="dxa"/>
          </w:tcPr>
          <w:p w:rsidR="005804F6" w:rsidRDefault="004545BC" w:rsidP="003E6E9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83472" w:rsidRPr="00F95965" w:rsidTr="003B2D42">
        <w:tc>
          <w:tcPr>
            <w:tcW w:w="9345" w:type="dxa"/>
            <w:gridSpan w:val="2"/>
          </w:tcPr>
          <w:p w:rsidR="00670717" w:rsidRDefault="00670717" w:rsidP="003E6E90">
            <w:pPr>
              <w:rPr>
                <w:lang w:val="en-US"/>
              </w:rPr>
            </w:pPr>
            <w:r>
              <w:rPr>
                <w:i/>
                <w:lang w:val="en-US"/>
              </w:rPr>
              <w:t>Main reading:</w:t>
            </w:r>
          </w:p>
          <w:p w:rsidR="00670717" w:rsidRPr="005340EE" w:rsidRDefault="00670717" w:rsidP="005340EE">
            <w:pPr>
              <w:pStyle w:val="a8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5340EE">
              <w:rPr>
                <w:lang w:val="en-US"/>
              </w:rPr>
              <w:t>Yurchak</w:t>
            </w:r>
            <w:proofErr w:type="spellEnd"/>
            <w:r w:rsidRPr="005340EE">
              <w:rPr>
                <w:lang w:val="en-US"/>
              </w:rPr>
              <w:t>, A. Everything Was Forever, Until It Was No More: The Last Soviet Generation. Princeton University Press, 2006. Ch. 2.</w:t>
            </w:r>
          </w:p>
          <w:p w:rsidR="00783472" w:rsidRPr="005340EE" w:rsidRDefault="003F4EAA" w:rsidP="005340EE">
            <w:pPr>
              <w:pStyle w:val="a8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5340EE">
              <w:rPr>
                <w:lang w:val="en-US"/>
              </w:rPr>
              <w:t>Kojevnikov</w:t>
            </w:r>
            <w:proofErr w:type="spellEnd"/>
            <w:r w:rsidRPr="005340EE">
              <w:rPr>
                <w:lang w:val="en-US"/>
              </w:rPr>
              <w:t xml:space="preserve">, A. "Rituals of Stalinist Culture at Work: Science and the Games of Intraparty Democracy circa 1948." </w:t>
            </w:r>
            <w:r w:rsidRPr="005340EE">
              <w:rPr>
                <w:i/>
                <w:iCs/>
                <w:lang w:val="en-US"/>
              </w:rPr>
              <w:t>The Russian Review</w:t>
            </w:r>
            <w:r w:rsidRPr="005340EE">
              <w:rPr>
                <w:lang w:val="en-US"/>
              </w:rPr>
              <w:t xml:space="preserve"> 57, no. 1 (1998): 25-52. </w:t>
            </w:r>
            <w:hyperlink r:id="rId8" w:history="1">
              <w:r w:rsidR="00670717" w:rsidRPr="005340EE">
                <w:rPr>
                  <w:rStyle w:val="a7"/>
                  <w:lang w:val="en-US"/>
                </w:rPr>
                <w:t>http://www.jstor.org/stable/131690</w:t>
              </w:r>
            </w:hyperlink>
            <w:r w:rsidR="00670717" w:rsidRPr="005340EE">
              <w:rPr>
                <w:lang w:val="en-US"/>
              </w:rPr>
              <w:t xml:space="preserve"> </w:t>
            </w:r>
          </w:p>
          <w:p w:rsidR="00670717" w:rsidRDefault="00670717" w:rsidP="005340EE">
            <w:pPr>
              <w:pStyle w:val="a8"/>
              <w:numPr>
                <w:ilvl w:val="0"/>
                <w:numId w:val="4"/>
              </w:numPr>
              <w:rPr>
                <w:lang w:val="en-US"/>
              </w:rPr>
            </w:pPr>
            <w:r w:rsidRPr="005340EE">
              <w:rPr>
                <w:lang w:val="en-US"/>
              </w:rPr>
              <w:t xml:space="preserve">Melnik, D. and O. </w:t>
            </w:r>
            <w:proofErr w:type="spellStart"/>
            <w:r w:rsidRPr="005340EE">
              <w:rPr>
                <w:lang w:val="en-US"/>
              </w:rPr>
              <w:t>Ananyin</w:t>
            </w:r>
            <w:proofErr w:type="spellEnd"/>
            <w:r w:rsidRPr="005340EE">
              <w:rPr>
                <w:lang w:val="en-US"/>
              </w:rPr>
              <w:t>. “Fighting Dogma, Rescuing Doctrine. Toward a History of Ownership Debates in Soviet Economic Literature,” In: Janos M. Kovacs (ed.) Populating No Man’s Land. Concepts of Ownership in Economic Thought under Communism (forthcoming</w:t>
            </w:r>
            <w:r w:rsidR="005340EE" w:rsidRPr="005340EE">
              <w:rPr>
                <w:lang w:val="en-US"/>
              </w:rPr>
              <w:t>)</w:t>
            </w:r>
          </w:p>
          <w:p w:rsidR="005340EE" w:rsidRPr="005340EE" w:rsidRDefault="005340EE" w:rsidP="005340EE">
            <w:pPr>
              <w:pStyle w:val="a8"/>
              <w:rPr>
                <w:lang w:val="en-US"/>
              </w:rPr>
            </w:pPr>
          </w:p>
        </w:tc>
      </w:tr>
      <w:tr w:rsidR="004545BC" w:rsidRPr="00F95965" w:rsidTr="00F014AF">
        <w:tc>
          <w:tcPr>
            <w:tcW w:w="9345" w:type="dxa"/>
            <w:gridSpan w:val="2"/>
            <w:shd w:val="clear" w:color="auto" w:fill="DEEAF6" w:themeFill="accent5" w:themeFillTint="33"/>
          </w:tcPr>
          <w:p w:rsidR="004545BC" w:rsidRDefault="004545BC" w:rsidP="003E4BC9">
            <w:pPr>
              <w:jc w:val="center"/>
              <w:rPr>
                <w:lang w:val="en-US"/>
              </w:rPr>
            </w:pPr>
            <w:r w:rsidRPr="003E4BC9">
              <w:rPr>
                <w:b/>
                <w:lang w:val="en-US"/>
              </w:rPr>
              <w:t xml:space="preserve">V. Post-Soviet </w:t>
            </w:r>
            <w:r w:rsidR="003E4BC9" w:rsidRPr="003E4BC9">
              <w:rPr>
                <w:b/>
                <w:lang w:val="en-US"/>
              </w:rPr>
              <w:t>social and economic thought: an overview</w:t>
            </w:r>
            <w:r w:rsidR="003E4BC9">
              <w:rPr>
                <w:lang w:val="en-US"/>
              </w:rPr>
              <w:t xml:space="preserve"> (</w:t>
            </w:r>
            <w:r w:rsidR="005340EE">
              <w:rPr>
                <w:lang w:val="en-US"/>
              </w:rPr>
              <w:t>4</w:t>
            </w:r>
            <w:r w:rsidR="003E4BC9">
              <w:rPr>
                <w:lang w:val="en-US"/>
              </w:rPr>
              <w:t xml:space="preserve"> hours)</w:t>
            </w:r>
          </w:p>
        </w:tc>
      </w:tr>
      <w:tr w:rsidR="005340EE" w:rsidRPr="00F95965" w:rsidTr="001D7C29">
        <w:tc>
          <w:tcPr>
            <w:tcW w:w="9345" w:type="dxa"/>
            <w:gridSpan w:val="2"/>
            <w:shd w:val="clear" w:color="auto" w:fill="FFFFFF" w:themeFill="background1"/>
          </w:tcPr>
          <w:p w:rsidR="001D7C29" w:rsidRDefault="001D7C29" w:rsidP="001D7C29">
            <w:pPr>
              <w:rPr>
                <w:lang w:val="en-US"/>
              </w:rPr>
            </w:pPr>
            <w:r>
              <w:rPr>
                <w:i/>
                <w:lang w:val="en-US"/>
              </w:rPr>
              <w:t>Main reading:</w:t>
            </w:r>
          </w:p>
          <w:p w:rsidR="005340EE" w:rsidRPr="001D7C29" w:rsidRDefault="001D7C29" w:rsidP="001D7C29">
            <w:pPr>
              <w:pStyle w:val="a8"/>
              <w:numPr>
                <w:ilvl w:val="0"/>
                <w:numId w:val="5"/>
              </w:numPr>
              <w:rPr>
                <w:lang w:val="en-US"/>
              </w:rPr>
            </w:pPr>
            <w:r w:rsidRPr="001D7C29">
              <w:rPr>
                <w:lang w:val="en-US"/>
              </w:rPr>
              <w:t>Daniels, R. V. "The Soviet Union in Post‐Soviet Perspective." The Journal of Modern History 74, no. 2 (2002): 381-91. doi:10.1086/343412</w:t>
            </w:r>
          </w:p>
          <w:p w:rsidR="001D7C29" w:rsidRPr="001D7C29" w:rsidRDefault="001D7C29" w:rsidP="001D7C29">
            <w:pPr>
              <w:pStyle w:val="a8"/>
              <w:numPr>
                <w:ilvl w:val="0"/>
                <w:numId w:val="5"/>
              </w:numPr>
              <w:rPr>
                <w:lang w:val="en-US"/>
              </w:rPr>
            </w:pPr>
            <w:r w:rsidRPr="001D7C29">
              <w:rPr>
                <w:lang w:val="en-US"/>
              </w:rPr>
              <w:t xml:space="preserve">Daniels, R. V. "Revolution, Modernization and the Paradox of Twentieth-Century Russia." Canadian Slavonic Papers / Revue Canadienne </w:t>
            </w:r>
            <w:proofErr w:type="gramStart"/>
            <w:r w:rsidRPr="001D7C29">
              <w:rPr>
                <w:lang w:val="en-US"/>
              </w:rPr>
              <w:t>Des</w:t>
            </w:r>
            <w:proofErr w:type="gramEnd"/>
            <w:r w:rsidRPr="001D7C29">
              <w:rPr>
                <w:lang w:val="en-US"/>
              </w:rPr>
              <w:t xml:space="preserve"> </w:t>
            </w:r>
            <w:proofErr w:type="spellStart"/>
            <w:r w:rsidRPr="001D7C29">
              <w:rPr>
                <w:lang w:val="en-US"/>
              </w:rPr>
              <w:t>Slavistes</w:t>
            </w:r>
            <w:proofErr w:type="spellEnd"/>
            <w:r w:rsidRPr="001D7C29">
              <w:rPr>
                <w:lang w:val="en-US"/>
              </w:rPr>
              <w:t xml:space="preserve"> 42, no. 3 (2000): 249-68. </w:t>
            </w:r>
            <w:hyperlink r:id="rId9" w:history="1">
              <w:r w:rsidRPr="001D7C29">
                <w:rPr>
                  <w:rStyle w:val="a7"/>
                  <w:lang w:val="en-US"/>
                </w:rPr>
                <w:t>http://www.jstor.org/stable/40870169</w:t>
              </w:r>
            </w:hyperlink>
            <w:r w:rsidRPr="001D7C29">
              <w:rPr>
                <w:lang w:val="en-US"/>
              </w:rPr>
              <w:t xml:space="preserve"> </w:t>
            </w:r>
          </w:p>
          <w:p w:rsidR="001D7C29" w:rsidRPr="001D7C29" w:rsidRDefault="001D7C29" w:rsidP="001D7C29">
            <w:pPr>
              <w:rPr>
                <w:lang w:val="en-US"/>
              </w:rPr>
            </w:pPr>
          </w:p>
        </w:tc>
      </w:tr>
      <w:tr w:rsidR="00616377" w:rsidRPr="001D7C29" w:rsidTr="007B487F">
        <w:tc>
          <w:tcPr>
            <w:tcW w:w="7650" w:type="dxa"/>
          </w:tcPr>
          <w:p w:rsidR="00616377" w:rsidRPr="005340EE" w:rsidRDefault="003E4BC9" w:rsidP="003E4BC9">
            <w:pPr>
              <w:jc w:val="right"/>
              <w:rPr>
                <w:b/>
                <w:lang w:val="en-US"/>
              </w:rPr>
            </w:pPr>
            <w:r w:rsidRPr="005340EE">
              <w:rPr>
                <w:b/>
                <w:i/>
                <w:lang w:val="en-US"/>
              </w:rPr>
              <w:t>TOTAL</w:t>
            </w:r>
          </w:p>
        </w:tc>
        <w:tc>
          <w:tcPr>
            <w:tcW w:w="1695" w:type="dxa"/>
          </w:tcPr>
          <w:p w:rsidR="00616377" w:rsidRPr="005340EE" w:rsidRDefault="005340EE" w:rsidP="003E6E90">
            <w:pPr>
              <w:rPr>
                <w:b/>
                <w:i/>
                <w:lang w:val="en-US"/>
              </w:rPr>
            </w:pPr>
            <w:r w:rsidRPr="005340EE">
              <w:rPr>
                <w:b/>
                <w:i/>
                <w:lang w:val="en-US"/>
              </w:rPr>
              <w:t>40</w:t>
            </w:r>
          </w:p>
        </w:tc>
      </w:tr>
    </w:tbl>
    <w:p w:rsidR="003E6E90" w:rsidRPr="003E6E90" w:rsidRDefault="003E6E90" w:rsidP="003E6E90">
      <w:pPr>
        <w:spacing w:after="0"/>
        <w:rPr>
          <w:lang w:val="en-US"/>
        </w:rPr>
      </w:pPr>
    </w:p>
    <w:p w:rsidR="003E6E90" w:rsidRPr="003E6E90" w:rsidRDefault="003E6E90" w:rsidP="003E6E90">
      <w:pPr>
        <w:spacing w:after="0"/>
        <w:rPr>
          <w:lang w:val="en-US"/>
        </w:rPr>
      </w:pPr>
    </w:p>
    <w:p w:rsidR="003E6E90" w:rsidRPr="00F95965" w:rsidRDefault="00F95965" w:rsidP="003E6E90">
      <w:pPr>
        <w:spacing w:after="0"/>
        <w:rPr>
          <w:sz w:val="24"/>
          <w:szCs w:val="24"/>
          <w:lang w:val="en-US"/>
        </w:rPr>
      </w:pPr>
      <w:r w:rsidRPr="00F95965">
        <w:rPr>
          <w:b/>
          <w:sz w:val="24"/>
          <w:szCs w:val="24"/>
          <w:lang w:val="en-US"/>
        </w:rPr>
        <w:t>Final exam</w:t>
      </w:r>
      <w:r w:rsidRPr="00F95965">
        <w:rPr>
          <w:sz w:val="24"/>
          <w:szCs w:val="24"/>
          <w:lang w:val="en-US"/>
        </w:rPr>
        <w:t>: written answers to 2 essay-type questions</w:t>
      </w:r>
      <w:r>
        <w:rPr>
          <w:sz w:val="24"/>
          <w:szCs w:val="24"/>
          <w:lang w:val="en-US"/>
        </w:rPr>
        <w:t xml:space="preserve"> (80 minutes).</w:t>
      </w:r>
      <w:bookmarkStart w:id="0" w:name="_GoBack"/>
      <w:bookmarkEnd w:id="0"/>
    </w:p>
    <w:sectPr w:rsidR="003E6E90" w:rsidRPr="00F9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4034"/>
    <w:multiLevelType w:val="hybridMultilevel"/>
    <w:tmpl w:val="8DA8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4B52"/>
    <w:multiLevelType w:val="hybridMultilevel"/>
    <w:tmpl w:val="9E7E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C33"/>
    <w:multiLevelType w:val="hybridMultilevel"/>
    <w:tmpl w:val="7502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87FB5"/>
    <w:multiLevelType w:val="hybridMultilevel"/>
    <w:tmpl w:val="4908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F0BB9"/>
    <w:multiLevelType w:val="hybridMultilevel"/>
    <w:tmpl w:val="B3E8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90"/>
    <w:rsid w:val="000D065B"/>
    <w:rsid w:val="001D7C29"/>
    <w:rsid w:val="00286260"/>
    <w:rsid w:val="003437F9"/>
    <w:rsid w:val="00381CA4"/>
    <w:rsid w:val="003E32D3"/>
    <w:rsid w:val="003E4BC9"/>
    <w:rsid w:val="003E6E90"/>
    <w:rsid w:val="003F4EAA"/>
    <w:rsid w:val="004545BC"/>
    <w:rsid w:val="00531A9D"/>
    <w:rsid w:val="005340EE"/>
    <w:rsid w:val="005804F6"/>
    <w:rsid w:val="00616377"/>
    <w:rsid w:val="00670717"/>
    <w:rsid w:val="00783472"/>
    <w:rsid w:val="007B487F"/>
    <w:rsid w:val="00A72FE2"/>
    <w:rsid w:val="00D7533E"/>
    <w:rsid w:val="00DF2693"/>
    <w:rsid w:val="00E010F7"/>
    <w:rsid w:val="00F014AF"/>
    <w:rsid w:val="00F75912"/>
    <w:rsid w:val="00F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6862"/>
  <w15:chartTrackingRefBased/>
  <w15:docId w15:val="{883AA286-5660-407C-B131-D2F82D04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3E6E9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3E6E90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E6E90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3E6E90"/>
    <w:rPr>
      <w:i/>
      <w:iCs/>
    </w:rPr>
  </w:style>
  <w:style w:type="table" w:styleId="-1">
    <w:name w:val="Light Shading Accent 1"/>
    <w:basedOn w:val="a1"/>
    <w:uiPriority w:val="60"/>
    <w:rsid w:val="003E6E90"/>
    <w:pPr>
      <w:spacing w:after="0" w:line="240" w:lineRule="auto"/>
    </w:pPr>
    <w:rPr>
      <w:rFonts w:eastAsiaTheme="minorEastAsia"/>
      <w:color w:val="2F5496" w:themeColor="accent1" w:themeShade="BF"/>
      <w:lang w:eastAsia="ru-RU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39"/>
    <w:rsid w:val="003E6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72FE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72FE2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A72FE2"/>
    <w:rPr>
      <w:color w:val="808080"/>
      <w:shd w:val="clear" w:color="auto" w:fill="E6E6E6"/>
    </w:rPr>
  </w:style>
  <w:style w:type="paragraph" w:styleId="aa">
    <w:name w:val="Normal (Web)"/>
    <w:basedOn w:val="a"/>
    <w:uiPriority w:val="99"/>
    <w:unhideWhenUsed/>
    <w:rsid w:val="0078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13169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stor.org/stable/42067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stor.org/stable/1272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40870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DAA5-936C-4D35-BA39-014B1976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</dc:creator>
  <cp:keywords/>
  <dc:description/>
  <cp:lastModifiedBy>D M</cp:lastModifiedBy>
  <cp:revision>7</cp:revision>
  <dcterms:created xsi:type="dcterms:W3CDTF">2017-11-09T15:12:00Z</dcterms:created>
  <dcterms:modified xsi:type="dcterms:W3CDTF">2017-11-11T21:15:00Z</dcterms:modified>
</cp:coreProperties>
</file>