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5A" w:rsidRPr="00953CC6" w:rsidRDefault="0027665A" w:rsidP="0027665A">
      <w:pPr>
        <w:tabs>
          <w:tab w:val="right" w:pos="8647"/>
        </w:tabs>
        <w:ind w:left="5670"/>
        <w:jc w:val="right"/>
        <w:rPr>
          <w:b/>
          <w:bCs/>
          <w:i/>
          <w:caps/>
        </w:rPr>
      </w:pPr>
      <w:r w:rsidRPr="00953CC6">
        <w:rPr>
          <w:b/>
          <w:bCs/>
          <w:i/>
          <w:caps/>
        </w:rPr>
        <w:t>УТВЕРЖДАЮ</w:t>
      </w:r>
    </w:p>
    <w:p w:rsidR="0027665A" w:rsidRPr="00953CC6" w:rsidRDefault="00D80650" w:rsidP="0027665A">
      <w:pPr>
        <w:ind w:left="4253"/>
        <w:jc w:val="right"/>
        <w:rPr>
          <w:b/>
          <w:bCs/>
          <w:caps/>
        </w:rPr>
      </w:pPr>
      <w:r>
        <w:rPr>
          <w:b/>
          <w:bCs/>
        </w:rPr>
        <w:t>И.о.</w:t>
      </w:r>
      <w:r w:rsidR="000A1994" w:rsidRPr="00953CC6">
        <w:rPr>
          <w:b/>
          <w:bCs/>
        </w:rPr>
        <w:t xml:space="preserve"> </w:t>
      </w:r>
      <w:r w:rsidR="0027665A" w:rsidRPr="00953CC6">
        <w:rPr>
          <w:b/>
          <w:bCs/>
        </w:rPr>
        <w:t>Директор</w:t>
      </w:r>
      <w:r w:rsidR="002275A4">
        <w:rPr>
          <w:b/>
          <w:bCs/>
        </w:rPr>
        <w:t>а</w:t>
      </w:r>
      <w:r w:rsidR="0027665A" w:rsidRPr="00953CC6">
        <w:rPr>
          <w:b/>
          <w:bCs/>
        </w:rPr>
        <w:t xml:space="preserve"> НИУ ВШЭ – Санкт-Петербург</w:t>
      </w:r>
    </w:p>
    <w:p w:rsidR="0027665A" w:rsidRPr="00953CC6" w:rsidRDefault="0027665A" w:rsidP="0027665A">
      <w:pPr>
        <w:ind w:left="5670"/>
        <w:jc w:val="right"/>
        <w:rPr>
          <w:b/>
          <w:bCs/>
          <w:caps/>
        </w:rPr>
      </w:pPr>
    </w:p>
    <w:p w:rsidR="0027665A" w:rsidRPr="00953CC6" w:rsidRDefault="00EA4015" w:rsidP="0027665A">
      <w:pPr>
        <w:ind w:left="4962"/>
        <w:jc w:val="right"/>
        <w:rPr>
          <w:b/>
        </w:rPr>
      </w:pPr>
      <w:r w:rsidRPr="00953CC6">
        <w:rPr>
          <w:b/>
          <w:bCs/>
          <w:caps/>
        </w:rPr>
        <w:t xml:space="preserve">__________________ </w:t>
      </w:r>
      <w:r w:rsidR="00D80650">
        <w:rPr>
          <w:b/>
          <w:bCs/>
        </w:rPr>
        <w:t>Н.В. Чичерина</w:t>
      </w:r>
    </w:p>
    <w:p w:rsidR="0027665A" w:rsidRPr="00953CC6" w:rsidRDefault="0027665A" w:rsidP="0027665A">
      <w:pPr>
        <w:suppressLineNumbers/>
        <w:tabs>
          <w:tab w:val="left" w:pos="426"/>
        </w:tabs>
        <w:suppressAutoHyphens/>
        <w:ind w:left="5670"/>
        <w:contextualSpacing/>
        <w:jc w:val="right"/>
        <w:rPr>
          <w:b/>
        </w:rPr>
      </w:pPr>
    </w:p>
    <w:p w:rsidR="0027665A" w:rsidRPr="00953CC6" w:rsidRDefault="0027665A" w:rsidP="0027665A">
      <w:pPr>
        <w:suppressLineNumbers/>
        <w:tabs>
          <w:tab w:val="left" w:pos="426"/>
        </w:tabs>
        <w:suppressAutoHyphens/>
        <w:ind w:left="5670"/>
        <w:contextualSpacing/>
        <w:rPr>
          <w:b/>
        </w:rPr>
      </w:pPr>
    </w:p>
    <w:p w:rsidR="0027665A" w:rsidRPr="00953CC6" w:rsidRDefault="0027665A" w:rsidP="0027665A">
      <w:pPr>
        <w:pStyle w:val="ac"/>
        <w:ind w:left="0" w:right="68"/>
        <w:outlineLvl w:val="0"/>
        <w:rPr>
          <w:b/>
          <w:caps/>
          <w:spacing w:val="0"/>
          <w:szCs w:val="24"/>
        </w:rPr>
      </w:pPr>
      <w:r w:rsidRPr="00953CC6">
        <w:rPr>
          <w:b/>
          <w:caps/>
          <w:spacing w:val="0"/>
          <w:szCs w:val="24"/>
        </w:rPr>
        <w:t>Извещение о проведении запроса котировок В ЭЛЕКТРОННОЙ ФОРМЕ</w:t>
      </w:r>
    </w:p>
    <w:p w:rsidR="0027665A" w:rsidRPr="00953CC6" w:rsidRDefault="0027665A" w:rsidP="0027665A">
      <w:pPr>
        <w:pStyle w:val="ac"/>
        <w:ind w:right="66"/>
        <w:rPr>
          <w:b/>
          <w:spacing w:val="0"/>
          <w:szCs w:val="24"/>
        </w:rPr>
      </w:pPr>
      <w:bookmarkStart w:id="0" w:name="OLE_LINK4"/>
      <w:bookmarkStart w:id="1" w:name="OLE_LINK5"/>
      <w:r w:rsidRPr="00953CC6">
        <w:rPr>
          <w:b/>
          <w:szCs w:val="24"/>
        </w:rPr>
        <w:t>№</w:t>
      </w:r>
      <w:bookmarkEnd w:id="0"/>
      <w:bookmarkEnd w:id="1"/>
      <w:r w:rsidRPr="00953CC6">
        <w:rPr>
          <w:b/>
          <w:szCs w:val="24"/>
        </w:rPr>
        <w:t xml:space="preserve"> </w:t>
      </w:r>
      <w:r w:rsidRPr="00953CC6">
        <w:rPr>
          <w:b/>
          <w:spacing w:val="0"/>
          <w:szCs w:val="24"/>
        </w:rPr>
        <w:t>ЭЗК10</w:t>
      </w:r>
      <w:r w:rsidR="003C10A6">
        <w:rPr>
          <w:b/>
          <w:spacing w:val="0"/>
          <w:szCs w:val="24"/>
        </w:rPr>
        <w:t>5</w:t>
      </w:r>
      <w:r w:rsidR="002F5045" w:rsidRPr="00953CC6">
        <w:rPr>
          <w:b/>
          <w:spacing w:val="0"/>
          <w:szCs w:val="24"/>
        </w:rPr>
        <w:t>-11/17</w:t>
      </w:r>
      <w:r w:rsidR="00E122D3" w:rsidRPr="00953CC6">
        <w:rPr>
          <w:b/>
          <w:spacing w:val="0"/>
          <w:szCs w:val="24"/>
        </w:rPr>
        <w:t>/</w:t>
      </w:r>
      <w:r w:rsidR="002F5045" w:rsidRPr="00953CC6">
        <w:rPr>
          <w:b/>
          <w:spacing w:val="0"/>
          <w:szCs w:val="24"/>
        </w:rPr>
        <w:t xml:space="preserve"> </w:t>
      </w:r>
      <w:r w:rsidR="00E122D3" w:rsidRPr="00953CC6">
        <w:rPr>
          <w:b/>
          <w:spacing w:val="0"/>
          <w:szCs w:val="24"/>
        </w:rPr>
        <w:t>Стирка</w:t>
      </w:r>
    </w:p>
    <w:p w:rsidR="0027665A" w:rsidRPr="00953CC6" w:rsidRDefault="0027665A" w:rsidP="0027665A">
      <w:pPr>
        <w:pStyle w:val="ac"/>
        <w:ind w:right="66"/>
        <w:rPr>
          <w:b/>
          <w:szCs w:val="24"/>
        </w:rPr>
      </w:pPr>
      <w:r w:rsidRPr="00953CC6">
        <w:rPr>
          <w:spacing w:val="0"/>
          <w:szCs w:val="24"/>
        </w:rPr>
        <w:t>УЧАСТНИКАМИ ДАННОЙ ЗАКУПКИ МОГУТ БЫТЬ ТОЛЬКО СУБЪЕКТЫ МАЛОГО И СРЕДНЕГО ПРЕДПРИНИМАТЕЛЬСТВА</w:t>
      </w:r>
    </w:p>
    <w:p w:rsidR="0027665A" w:rsidRPr="00953CC6" w:rsidRDefault="0027665A" w:rsidP="0027665A">
      <w:pPr>
        <w:pStyle w:val="ac"/>
        <w:ind w:left="0"/>
        <w:jc w:val="left"/>
        <w:rPr>
          <w:spacing w:val="0"/>
          <w:szCs w:val="24"/>
        </w:rPr>
      </w:pPr>
    </w:p>
    <w:p w:rsidR="0027665A" w:rsidRPr="00953CC6" w:rsidRDefault="0027665A" w:rsidP="0027665A">
      <w:pPr>
        <w:pStyle w:val="ac"/>
        <w:ind w:left="0"/>
        <w:jc w:val="left"/>
        <w:rPr>
          <w:spacing w:val="0"/>
          <w:szCs w:val="24"/>
        </w:rPr>
      </w:pPr>
      <w:r w:rsidRPr="00953CC6">
        <w:rPr>
          <w:spacing w:val="0"/>
          <w:szCs w:val="24"/>
        </w:rPr>
        <w:t>г. Санкт-Петербург</w:t>
      </w:r>
      <w:r w:rsidRPr="00953CC6">
        <w:rPr>
          <w:spacing w:val="0"/>
          <w:szCs w:val="24"/>
        </w:rPr>
        <w:tab/>
      </w:r>
      <w:r w:rsidRPr="00953CC6">
        <w:rPr>
          <w:spacing w:val="0"/>
          <w:szCs w:val="24"/>
        </w:rPr>
        <w:tab/>
      </w:r>
      <w:r w:rsidRPr="00953CC6">
        <w:rPr>
          <w:spacing w:val="0"/>
          <w:szCs w:val="24"/>
        </w:rPr>
        <w:tab/>
      </w:r>
      <w:r w:rsidRPr="00953CC6">
        <w:rPr>
          <w:spacing w:val="0"/>
          <w:szCs w:val="24"/>
        </w:rPr>
        <w:tab/>
      </w:r>
      <w:r w:rsidRPr="00953CC6">
        <w:rPr>
          <w:spacing w:val="0"/>
          <w:szCs w:val="24"/>
        </w:rPr>
        <w:tab/>
      </w:r>
      <w:r w:rsidRPr="00953CC6">
        <w:rPr>
          <w:spacing w:val="0"/>
          <w:szCs w:val="24"/>
        </w:rPr>
        <w:tab/>
        <w:t xml:space="preserve">               « ____ » __________ 2017 года</w:t>
      </w:r>
    </w:p>
    <w:p w:rsidR="0027665A" w:rsidRPr="00953CC6" w:rsidRDefault="0027665A" w:rsidP="0027665A">
      <w:pPr>
        <w:widowControl w:val="0"/>
        <w:tabs>
          <w:tab w:val="left" w:pos="284"/>
        </w:tabs>
        <w:jc w:val="both"/>
        <w:rPr>
          <w:b/>
          <w:bCs/>
        </w:rPr>
      </w:pPr>
    </w:p>
    <w:p w:rsidR="0027665A" w:rsidRPr="00953CC6" w:rsidRDefault="0027665A" w:rsidP="0027665A">
      <w:pPr>
        <w:widowControl w:val="0"/>
        <w:tabs>
          <w:tab w:val="left" w:pos="284"/>
        </w:tabs>
        <w:jc w:val="both"/>
        <w:rPr>
          <w:b/>
          <w:bCs/>
        </w:rPr>
      </w:pPr>
    </w:p>
    <w:p w:rsidR="0027665A" w:rsidRPr="00953CC6" w:rsidRDefault="0027665A" w:rsidP="00C61A7D">
      <w:pPr>
        <w:ind w:firstLine="284"/>
        <w:jc w:val="both"/>
      </w:pPr>
      <w:bookmarkStart w:id="2" w:name="OLE_LINK1"/>
      <w:bookmarkStart w:id="3" w:name="OLE_LINK2"/>
      <w:bookmarkStart w:id="4" w:name="OLE_LINK3"/>
      <w:r w:rsidRPr="00953CC6">
        <w:rPr>
          <w:b/>
          <w:bCs/>
        </w:rPr>
        <w:t xml:space="preserve">1. Заказчик: </w:t>
      </w:r>
      <w:r w:rsidRPr="00953CC6">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 Санкт-Петербург).</w:t>
      </w:r>
      <w:r w:rsidRPr="00953CC6">
        <w:t xml:space="preserve"> </w:t>
      </w:r>
    </w:p>
    <w:p w:rsidR="0027665A" w:rsidRPr="00953CC6" w:rsidRDefault="0027665A" w:rsidP="000171F5">
      <w:pPr>
        <w:jc w:val="both"/>
      </w:pPr>
      <w:r w:rsidRPr="00953CC6">
        <w:rPr>
          <w:bCs/>
        </w:rPr>
        <w:t xml:space="preserve">Почтовый адрес: </w:t>
      </w:r>
      <w:smartTag w:uri="urn:schemas-microsoft-com:office:smarttags" w:element="metricconverter">
        <w:smartTagPr>
          <w:attr w:name="ProductID" w:val="190008, г"/>
        </w:smartTagPr>
        <w:r w:rsidRPr="00953CC6">
          <w:t>190008, г</w:t>
        </w:r>
      </w:smartTag>
      <w:r w:rsidRPr="00953CC6">
        <w:t xml:space="preserve">. Санкт-Петербург, ул. Союза Печатников, д. 16, </w:t>
      </w:r>
    </w:p>
    <w:p w:rsidR="00DA6778" w:rsidRPr="00953CC6" w:rsidRDefault="0027665A" w:rsidP="000171F5">
      <w:pPr>
        <w:jc w:val="both"/>
      </w:pPr>
      <w:r w:rsidRPr="00953CC6">
        <w:t xml:space="preserve">телефон/факс: (812)644-59-10 * 61247, 61248. Адрес электронной почты: </w:t>
      </w:r>
      <w:hyperlink r:id="rId8" w:history="1">
        <w:r w:rsidRPr="00953CC6">
          <w:rPr>
            <w:color w:val="0000FF"/>
            <w:u w:val="single"/>
            <w:lang w:val="en-US"/>
          </w:rPr>
          <w:t>torgi</w:t>
        </w:r>
        <w:r w:rsidRPr="00953CC6">
          <w:rPr>
            <w:color w:val="0000FF"/>
            <w:u w:val="single"/>
          </w:rPr>
          <w:t>-</w:t>
        </w:r>
        <w:r w:rsidRPr="00953CC6">
          <w:rPr>
            <w:color w:val="0000FF"/>
            <w:u w:val="single"/>
            <w:lang w:val="en-US"/>
          </w:rPr>
          <w:t>spb</w:t>
        </w:r>
        <w:r w:rsidRPr="00953CC6">
          <w:rPr>
            <w:color w:val="0000FF"/>
            <w:u w:val="single"/>
          </w:rPr>
          <w:t>@</w:t>
        </w:r>
        <w:r w:rsidRPr="00953CC6">
          <w:rPr>
            <w:color w:val="0000FF"/>
            <w:u w:val="single"/>
            <w:lang w:val="en-US"/>
          </w:rPr>
          <w:t>hse</w:t>
        </w:r>
        <w:r w:rsidRPr="00953CC6">
          <w:rPr>
            <w:color w:val="0000FF"/>
            <w:u w:val="single"/>
          </w:rPr>
          <w:t>.</w:t>
        </w:r>
        <w:r w:rsidRPr="00953CC6">
          <w:rPr>
            <w:color w:val="0000FF"/>
            <w:u w:val="single"/>
            <w:lang w:val="en-US"/>
          </w:rPr>
          <w:t>ru</w:t>
        </w:r>
      </w:hyperlink>
    </w:p>
    <w:bookmarkEnd w:id="2"/>
    <w:bookmarkEnd w:id="3"/>
    <w:bookmarkEnd w:id="4"/>
    <w:p w:rsidR="0027665A" w:rsidRPr="00953CC6" w:rsidRDefault="0027665A" w:rsidP="00C61A7D">
      <w:pPr>
        <w:autoSpaceDE w:val="0"/>
        <w:autoSpaceDN w:val="0"/>
        <w:adjustRightInd w:val="0"/>
        <w:ind w:firstLine="284"/>
        <w:jc w:val="both"/>
        <w:rPr>
          <w:rFonts w:eastAsia="Calibri"/>
          <w:color w:val="000000"/>
        </w:rPr>
      </w:pPr>
      <w:r w:rsidRPr="00953CC6">
        <w:rPr>
          <w:b/>
        </w:rPr>
        <w:t xml:space="preserve">2. Начальная (максимальная) цена закупки: </w:t>
      </w:r>
      <w:r w:rsidR="00CA3676">
        <w:rPr>
          <w:rFonts w:eastAsia="Calibri"/>
          <w:b/>
          <w:color w:val="000000"/>
        </w:rPr>
        <w:t>1 265 600</w:t>
      </w:r>
      <w:r w:rsidR="00E122D3" w:rsidRPr="00953CC6">
        <w:rPr>
          <w:rFonts w:eastAsia="Calibri"/>
          <w:color w:val="000000"/>
        </w:rPr>
        <w:t xml:space="preserve"> (один миллион </w:t>
      </w:r>
      <w:r w:rsidR="00CA3676">
        <w:rPr>
          <w:rFonts w:eastAsia="Calibri"/>
          <w:color w:val="000000"/>
        </w:rPr>
        <w:t>двести шестьдесят пять тысяч шестьсот</w:t>
      </w:r>
      <w:r w:rsidR="00E122D3" w:rsidRPr="00953CC6">
        <w:rPr>
          <w:rFonts w:eastAsia="Calibri"/>
          <w:color w:val="000000"/>
        </w:rPr>
        <w:t>) рублей 00 копеек.</w:t>
      </w:r>
    </w:p>
    <w:p w:rsidR="007E56E3" w:rsidRPr="00953CC6" w:rsidRDefault="007E56E3" w:rsidP="007E56E3">
      <w:pPr>
        <w:autoSpaceDE w:val="0"/>
        <w:autoSpaceDN w:val="0"/>
        <w:adjustRightInd w:val="0"/>
        <w:jc w:val="right"/>
        <w:rPr>
          <w:rFonts w:eastAsiaTheme="minorHAnsi"/>
          <w:lang w:eastAsia="en-US"/>
        </w:rPr>
      </w:pPr>
      <w:r w:rsidRPr="00953CC6">
        <w:rPr>
          <w:rFonts w:eastAsia="Calibri"/>
          <w:color w:val="000000"/>
        </w:rPr>
        <w:t>Таблица 1</w:t>
      </w:r>
    </w:p>
    <w:p w:rsidR="00DA6778" w:rsidRPr="00953CC6" w:rsidRDefault="00DA6778" w:rsidP="0027665A">
      <w:pPr>
        <w:autoSpaceDE w:val="0"/>
        <w:autoSpaceDN w:val="0"/>
        <w:adjustRightInd w:val="0"/>
        <w:jc w:val="both"/>
        <w:rPr>
          <w:rFonts w:eastAsiaTheme="minorHAnsi"/>
          <w:lang w:eastAsia="en-US"/>
        </w:rPr>
      </w:pPr>
    </w:p>
    <w:tbl>
      <w:tblPr>
        <w:tblStyle w:val="affffff2"/>
        <w:tblW w:w="4676" w:type="pct"/>
        <w:tblLook w:val="04A0"/>
      </w:tblPr>
      <w:tblGrid>
        <w:gridCol w:w="695"/>
        <w:gridCol w:w="3417"/>
        <w:gridCol w:w="1874"/>
        <w:gridCol w:w="1635"/>
        <w:gridCol w:w="1700"/>
      </w:tblGrid>
      <w:tr w:rsidR="00E122D3" w:rsidRPr="00953CC6" w:rsidTr="005927C1">
        <w:tc>
          <w:tcPr>
            <w:tcW w:w="37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 xml:space="preserve">№ </w:t>
            </w:r>
            <w:proofErr w:type="spellStart"/>
            <w:r w:rsidRPr="00953CC6">
              <w:rPr>
                <w:rFonts w:eastAsiaTheme="minorHAnsi"/>
                <w:sz w:val="24"/>
                <w:lang w:eastAsia="en-US"/>
              </w:rPr>
              <w:t>п</w:t>
            </w:r>
            <w:proofErr w:type="spellEnd"/>
            <w:r w:rsidRPr="00953CC6">
              <w:rPr>
                <w:rFonts w:eastAsiaTheme="minorHAnsi"/>
                <w:sz w:val="24"/>
                <w:lang w:eastAsia="en-US"/>
              </w:rPr>
              <w:t>/</w:t>
            </w:r>
            <w:proofErr w:type="spellStart"/>
            <w:r w:rsidRPr="00953CC6">
              <w:rPr>
                <w:rFonts w:eastAsiaTheme="minorHAnsi"/>
                <w:sz w:val="24"/>
                <w:lang w:eastAsia="en-US"/>
              </w:rPr>
              <w:t>п</w:t>
            </w:r>
            <w:proofErr w:type="spellEnd"/>
          </w:p>
        </w:tc>
        <w:tc>
          <w:tcPr>
            <w:tcW w:w="183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Наименование</w:t>
            </w:r>
          </w:p>
        </w:tc>
        <w:tc>
          <w:tcPr>
            <w:tcW w:w="1005"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Количество (шт., кг)</w:t>
            </w:r>
          </w:p>
        </w:tc>
        <w:tc>
          <w:tcPr>
            <w:tcW w:w="877" w:type="pct"/>
          </w:tcPr>
          <w:p w:rsidR="00E122D3" w:rsidRPr="00953CC6" w:rsidRDefault="00E122D3" w:rsidP="005927C1">
            <w:pPr>
              <w:autoSpaceDE w:val="0"/>
              <w:autoSpaceDN w:val="0"/>
              <w:adjustRightInd w:val="0"/>
              <w:jc w:val="both"/>
              <w:rPr>
                <w:rFonts w:eastAsiaTheme="minorHAnsi"/>
                <w:sz w:val="24"/>
                <w:lang w:eastAsia="en-US"/>
              </w:rPr>
            </w:pPr>
            <w:r w:rsidRPr="00953CC6">
              <w:rPr>
                <w:rFonts w:eastAsiaTheme="minorHAnsi"/>
                <w:sz w:val="24"/>
                <w:lang w:eastAsia="en-US"/>
              </w:rPr>
              <w:t xml:space="preserve">Цена за </w:t>
            </w:r>
            <w:r w:rsidR="005927C1" w:rsidRPr="00953CC6">
              <w:rPr>
                <w:rFonts w:eastAsiaTheme="minorHAnsi"/>
                <w:sz w:val="24"/>
                <w:lang w:eastAsia="en-US"/>
              </w:rPr>
              <w:t>единицу, руб.</w:t>
            </w:r>
          </w:p>
        </w:tc>
        <w:tc>
          <w:tcPr>
            <w:tcW w:w="912"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Общая стоимость, руб.</w:t>
            </w:r>
          </w:p>
        </w:tc>
      </w:tr>
      <w:tr w:rsidR="00E122D3" w:rsidRPr="00953CC6" w:rsidTr="005927C1">
        <w:trPr>
          <w:trHeight w:val="397"/>
        </w:trPr>
        <w:tc>
          <w:tcPr>
            <w:tcW w:w="37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1</w:t>
            </w:r>
          </w:p>
        </w:tc>
        <w:tc>
          <w:tcPr>
            <w:tcW w:w="183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Постельное бельё и полотенца махровые</w:t>
            </w:r>
          </w:p>
        </w:tc>
        <w:tc>
          <w:tcPr>
            <w:tcW w:w="1005"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19440 кг</w:t>
            </w:r>
          </w:p>
        </w:tc>
        <w:tc>
          <w:tcPr>
            <w:tcW w:w="877"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4</w:t>
            </w:r>
            <w:r w:rsidR="00CA3676">
              <w:rPr>
                <w:rFonts w:eastAsiaTheme="minorHAnsi"/>
                <w:sz w:val="24"/>
                <w:lang w:eastAsia="en-US"/>
              </w:rPr>
              <w:t>0</w:t>
            </w:r>
          </w:p>
        </w:tc>
        <w:tc>
          <w:tcPr>
            <w:tcW w:w="912" w:type="pct"/>
          </w:tcPr>
          <w:p w:rsidR="00E122D3" w:rsidRPr="00953CC6" w:rsidRDefault="002C193F" w:rsidP="0027665A">
            <w:pPr>
              <w:autoSpaceDE w:val="0"/>
              <w:autoSpaceDN w:val="0"/>
              <w:adjustRightInd w:val="0"/>
              <w:jc w:val="both"/>
              <w:rPr>
                <w:rFonts w:eastAsiaTheme="minorHAnsi"/>
                <w:sz w:val="24"/>
                <w:lang w:eastAsia="en-US"/>
              </w:rPr>
            </w:pPr>
            <w:r>
              <w:rPr>
                <w:rFonts w:eastAsiaTheme="minorHAnsi"/>
                <w:sz w:val="24"/>
                <w:lang w:eastAsia="en-US"/>
              </w:rPr>
              <w:t>777600</w:t>
            </w:r>
          </w:p>
        </w:tc>
      </w:tr>
      <w:tr w:rsidR="00E122D3" w:rsidRPr="00953CC6" w:rsidTr="005927C1">
        <w:tc>
          <w:tcPr>
            <w:tcW w:w="37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2</w:t>
            </w:r>
          </w:p>
        </w:tc>
        <w:tc>
          <w:tcPr>
            <w:tcW w:w="183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Покрывала</w:t>
            </w:r>
          </w:p>
        </w:tc>
        <w:tc>
          <w:tcPr>
            <w:tcW w:w="1005"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900 шт.</w:t>
            </w:r>
          </w:p>
        </w:tc>
        <w:tc>
          <w:tcPr>
            <w:tcW w:w="877"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150</w:t>
            </w:r>
          </w:p>
        </w:tc>
        <w:tc>
          <w:tcPr>
            <w:tcW w:w="912"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135 000</w:t>
            </w:r>
          </w:p>
        </w:tc>
      </w:tr>
      <w:tr w:rsidR="00E122D3" w:rsidRPr="00953CC6" w:rsidTr="005927C1">
        <w:tc>
          <w:tcPr>
            <w:tcW w:w="37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3</w:t>
            </w:r>
          </w:p>
        </w:tc>
        <w:tc>
          <w:tcPr>
            <w:tcW w:w="1833" w:type="pct"/>
          </w:tcPr>
          <w:p w:rsidR="00E122D3" w:rsidRPr="00953CC6" w:rsidRDefault="00E122D3" w:rsidP="0027665A">
            <w:pPr>
              <w:autoSpaceDE w:val="0"/>
              <w:autoSpaceDN w:val="0"/>
              <w:adjustRightInd w:val="0"/>
              <w:jc w:val="both"/>
              <w:rPr>
                <w:rFonts w:eastAsiaTheme="minorHAnsi"/>
                <w:sz w:val="24"/>
                <w:lang w:eastAsia="en-US"/>
              </w:rPr>
            </w:pPr>
            <w:proofErr w:type="spellStart"/>
            <w:r w:rsidRPr="00953CC6">
              <w:rPr>
                <w:rFonts w:eastAsiaTheme="minorHAnsi"/>
                <w:sz w:val="24"/>
                <w:lang w:eastAsia="en-US"/>
              </w:rPr>
              <w:t>Наматрасники</w:t>
            </w:r>
            <w:proofErr w:type="spellEnd"/>
          </w:p>
        </w:tc>
        <w:tc>
          <w:tcPr>
            <w:tcW w:w="1005"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500 шт.</w:t>
            </w:r>
          </w:p>
        </w:tc>
        <w:tc>
          <w:tcPr>
            <w:tcW w:w="877"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150</w:t>
            </w:r>
          </w:p>
        </w:tc>
        <w:tc>
          <w:tcPr>
            <w:tcW w:w="912"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75 000</w:t>
            </w:r>
          </w:p>
        </w:tc>
      </w:tr>
      <w:tr w:rsidR="00E122D3" w:rsidRPr="00953CC6" w:rsidTr="005927C1">
        <w:tc>
          <w:tcPr>
            <w:tcW w:w="37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4</w:t>
            </w:r>
          </w:p>
        </w:tc>
        <w:tc>
          <w:tcPr>
            <w:tcW w:w="183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Шторы</w:t>
            </w:r>
          </w:p>
        </w:tc>
        <w:tc>
          <w:tcPr>
            <w:tcW w:w="1005"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88</w:t>
            </w:r>
            <w:r w:rsidR="00E122D3" w:rsidRPr="00953CC6">
              <w:rPr>
                <w:rFonts w:eastAsiaTheme="minorHAnsi"/>
                <w:sz w:val="24"/>
                <w:lang w:eastAsia="en-US"/>
              </w:rPr>
              <w:t>0 шт.</w:t>
            </w:r>
          </w:p>
        </w:tc>
        <w:tc>
          <w:tcPr>
            <w:tcW w:w="877"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200</w:t>
            </w:r>
          </w:p>
        </w:tc>
        <w:tc>
          <w:tcPr>
            <w:tcW w:w="912"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176 000</w:t>
            </w:r>
          </w:p>
        </w:tc>
      </w:tr>
      <w:tr w:rsidR="00E122D3" w:rsidRPr="00953CC6" w:rsidTr="005927C1">
        <w:tc>
          <w:tcPr>
            <w:tcW w:w="37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5</w:t>
            </w:r>
          </w:p>
        </w:tc>
        <w:tc>
          <w:tcPr>
            <w:tcW w:w="183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Тюль</w:t>
            </w:r>
          </w:p>
        </w:tc>
        <w:tc>
          <w:tcPr>
            <w:tcW w:w="1005"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60 шт.</w:t>
            </w:r>
          </w:p>
        </w:tc>
        <w:tc>
          <w:tcPr>
            <w:tcW w:w="877"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200</w:t>
            </w:r>
          </w:p>
        </w:tc>
        <w:tc>
          <w:tcPr>
            <w:tcW w:w="912"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12 000</w:t>
            </w:r>
          </w:p>
        </w:tc>
      </w:tr>
      <w:tr w:rsidR="00E122D3" w:rsidRPr="00953CC6" w:rsidTr="005927C1">
        <w:tc>
          <w:tcPr>
            <w:tcW w:w="37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6</w:t>
            </w:r>
          </w:p>
        </w:tc>
        <w:tc>
          <w:tcPr>
            <w:tcW w:w="183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Матрасы</w:t>
            </w:r>
          </w:p>
        </w:tc>
        <w:tc>
          <w:tcPr>
            <w:tcW w:w="1005"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200</w:t>
            </w:r>
          </w:p>
        </w:tc>
        <w:tc>
          <w:tcPr>
            <w:tcW w:w="912"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40 000</w:t>
            </w:r>
          </w:p>
        </w:tc>
      </w:tr>
      <w:tr w:rsidR="00E122D3" w:rsidRPr="00953CC6" w:rsidTr="005927C1">
        <w:tc>
          <w:tcPr>
            <w:tcW w:w="373" w:type="pct"/>
          </w:tcPr>
          <w:p w:rsidR="00E122D3" w:rsidRPr="00953CC6" w:rsidRDefault="00E122D3" w:rsidP="0027665A">
            <w:pPr>
              <w:autoSpaceDE w:val="0"/>
              <w:autoSpaceDN w:val="0"/>
              <w:adjustRightInd w:val="0"/>
              <w:jc w:val="both"/>
              <w:rPr>
                <w:rFonts w:eastAsiaTheme="minorHAnsi"/>
                <w:sz w:val="24"/>
                <w:lang w:eastAsia="en-US"/>
              </w:rPr>
            </w:pPr>
            <w:r w:rsidRPr="00953CC6">
              <w:rPr>
                <w:rFonts w:eastAsiaTheme="minorHAnsi"/>
                <w:sz w:val="24"/>
                <w:lang w:eastAsia="en-US"/>
              </w:rPr>
              <w:t>7</w:t>
            </w:r>
          </w:p>
        </w:tc>
        <w:tc>
          <w:tcPr>
            <w:tcW w:w="1833"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Одеяла</w:t>
            </w:r>
          </w:p>
        </w:tc>
        <w:tc>
          <w:tcPr>
            <w:tcW w:w="1005"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100</w:t>
            </w:r>
          </w:p>
        </w:tc>
        <w:tc>
          <w:tcPr>
            <w:tcW w:w="912"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20 000</w:t>
            </w:r>
          </w:p>
        </w:tc>
      </w:tr>
      <w:tr w:rsidR="00E122D3" w:rsidRPr="00953CC6" w:rsidTr="005927C1">
        <w:tc>
          <w:tcPr>
            <w:tcW w:w="373"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8</w:t>
            </w:r>
          </w:p>
        </w:tc>
        <w:tc>
          <w:tcPr>
            <w:tcW w:w="1833"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Подушки</w:t>
            </w:r>
          </w:p>
        </w:tc>
        <w:tc>
          <w:tcPr>
            <w:tcW w:w="1005"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50</w:t>
            </w:r>
          </w:p>
        </w:tc>
        <w:tc>
          <w:tcPr>
            <w:tcW w:w="912"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10 000</w:t>
            </w:r>
          </w:p>
        </w:tc>
      </w:tr>
      <w:tr w:rsidR="00E122D3" w:rsidRPr="00953CC6" w:rsidTr="005927C1">
        <w:tc>
          <w:tcPr>
            <w:tcW w:w="373"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9</w:t>
            </w:r>
          </w:p>
        </w:tc>
        <w:tc>
          <w:tcPr>
            <w:tcW w:w="1833" w:type="pct"/>
          </w:tcPr>
          <w:p w:rsidR="00E122D3" w:rsidRPr="00953CC6" w:rsidRDefault="005927C1" w:rsidP="0027665A">
            <w:pPr>
              <w:autoSpaceDE w:val="0"/>
              <w:autoSpaceDN w:val="0"/>
              <w:adjustRightInd w:val="0"/>
              <w:jc w:val="both"/>
              <w:rPr>
                <w:rFonts w:eastAsiaTheme="minorHAnsi"/>
                <w:sz w:val="24"/>
                <w:lang w:eastAsia="en-US"/>
              </w:rPr>
            </w:pPr>
            <w:proofErr w:type="spellStart"/>
            <w:r w:rsidRPr="00953CC6">
              <w:rPr>
                <w:rFonts w:eastAsiaTheme="minorHAnsi"/>
                <w:sz w:val="24"/>
                <w:lang w:eastAsia="en-US"/>
              </w:rPr>
              <w:t>Наматрасники</w:t>
            </w:r>
            <w:proofErr w:type="spellEnd"/>
          </w:p>
        </w:tc>
        <w:tc>
          <w:tcPr>
            <w:tcW w:w="1005"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200</w:t>
            </w:r>
            <w:r w:rsidR="00435005" w:rsidRPr="00953CC6">
              <w:rPr>
                <w:rFonts w:eastAsiaTheme="minorHAnsi"/>
                <w:sz w:val="24"/>
                <w:lang w:eastAsia="en-US"/>
              </w:rPr>
              <w:t xml:space="preserve"> шт.</w:t>
            </w:r>
          </w:p>
        </w:tc>
        <w:tc>
          <w:tcPr>
            <w:tcW w:w="877"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100</w:t>
            </w:r>
          </w:p>
        </w:tc>
        <w:tc>
          <w:tcPr>
            <w:tcW w:w="912" w:type="pct"/>
          </w:tcPr>
          <w:p w:rsidR="00E122D3" w:rsidRPr="00953CC6" w:rsidRDefault="005927C1" w:rsidP="0027665A">
            <w:pPr>
              <w:autoSpaceDE w:val="0"/>
              <w:autoSpaceDN w:val="0"/>
              <w:adjustRightInd w:val="0"/>
              <w:jc w:val="both"/>
              <w:rPr>
                <w:rFonts w:eastAsiaTheme="minorHAnsi"/>
                <w:sz w:val="24"/>
                <w:lang w:eastAsia="en-US"/>
              </w:rPr>
            </w:pPr>
            <w:r w:rsidRPr="00953CC6">
              <w:rPr>
                <w:rFonts w:eastAsiaTheme="minorHAnsi"/>
                <w:sz w:val="24"/>
                <w:lang w:eastAsia="en-US"/>
              </w:rPr>
              <w:t>20 000</w:t>
            </w:r>
          </w:p>
        </w:tc>
      </w:tr>
      <w:tr w:rsidR="005927C1" w:rsidRPr="00953CC6" w:rsidTr="005927C1">
        <w:tc>
          <w:tcPr>
            <w:tcW w:w="4088" w:type="pct"/>
            <w:gridSpan w:val="4"/>
          </w:tcPr>
          <w:p w:rsidR="005927C1" w:rsidRPr="00953CC6" w:rsidRDefault="005927C1" w:rsidP="005927C1">
            <w:pPr>
              <w:autoSpaceDE w:val="0"/>
              <w:autoSpaceDN w:val="0"/>
              <w:adjustRightInd w:val="0"/>
              <w:jc w:val="center"/>
              <w:rPr>
                <w:rFonts w:eastAsiaTheme="minorHAnsi"/>
                <w:b/>
                <w:sz w:val="24"/>
                <w:lang w:eastAsia="en-US"/>
              </w:rPr>
            </w:pPr>
            <w:r w:rsidRPr="00953CC6">
              <w:rPr>
                <w:rFonts w:eastAsiaTheme="minorHAnsi"/>
                <w:b/>
                <w:sz w:val="24"/>
                <w:lang w:eastAsia="en-US"/>
              </w:rPr>
              <w:t>Итого</w:t>
            </w:r>
          </w:p>
        </w:tc>
        <w:tc>
          <w:tcPr>
            <w:tcW w:w="912" w:type="pct"/>
          </w:tcPr>
          <w:p w:rsidR="005927C1" w:rsidRPr="00953CC6" w:rsidRDefault="002C193F" w:rsidP="0027665A">
            <w:pPr>
              <w:autoSpaceDE w:val="0"/>
              <w:autoSpaceDN w:val="0"/>
              <w:adjustRightInd w:val="0"/>
              <w:jc w:val="both"/>
              <w:rPr>
                <w:rFonts w:eastAsiaTheme="minorHAnsi"/>
                <w:b/>
                <w:sz w:val="24"/>
                <w:lang w:eastAsia="en-US"/>
              </w:rPr>
            </w:pPr>
            <w:r>
              <w:rPr>
                <w:rFonts w:eastAsiaTheme="minorHAnsi"/>
                <w:b/>
                <w:sz w:val="24"/>
                <w:lang w:eastAsia="en-US"/>
              </w:rPr>
              <w:t>1 265 600</w:t>
            </w:r>
          </w:p>
        </w:tc>
      </w:tr>
    </w:tbl>
    <w:p w:rsidR="00FD5FD5" w:rsidRPr="00953CC6" w:rsidRDefault="00FD5FD5" w:rsidP="0027665A">
      <w:pPr>
        <w:autoSpaceDE w:val="0"/>
        <w:autoSpaceDN w:val="0"/>
        <w:adjustRightInd w:val="0"/>
        <w:jc w:val="both"/>
        <w:rPr>
          <w:rFonts w:eastAsiaTheme="minorHAnsi"/>
          <w:lang w:eastAsia="en-US"/>
        </w:rPr>
      </w:pPr>
    </w:p>
    <w:p w:rsidR="0027665A" w:rsidRPr="00953CC6" w:rsidRDefault="0027665A" w:rsidP="00C61A7D">
      <w:pPr>
        <w:autoSpaceDE w:val="0"/>
        <w:autoSpaceDN w:val="0"/>
        <w:adjustRightInd w:val="0"/>
        <w:ind w:firstLine="284"/>
        <w:jc w:val="both"/>
        <w:rPr>
          <w:rFonts w:eastAsia="TimesNewRomanPSMT"/>
        </w:rPr>
      </w:pPr>
      <w:r w:rsidRPr="00953CC6">
        <w:rPr>
          <w:b/>
          <w:bCs/>
        </w:rPr>
        <w:t>3. Источник финансирования закупки</w:t>
      </w:r>
      <w:r w:rsidRPr="00953CC6">
        <w:rPr>
          <w:rFonts w:eastAsia="TimesNewRomanPSMT"/>
        </w:rPr>
        <w:t>: средства субсидий из федерального бюджета на выполнение государственного задания.</w:t>
      </w:r>
    </w:p>
    <w:p w:rsidR="00CF2DA0" w:rsidRPr="00953CC6" w:rsidRDefault="00C61A7D" w:rsidP="00C61A7D">
      <w:pPr>
        <w:suppressLineNumbers/>
        <w:tabs>
          <w:tab w:val="left" w:pos="284"/>
        </w:tabs>
        <w:suppressAutoHyphens/>
        <w:contextualSpacing/>
        <w:jc w:val="both"/>
        <w:rPr>
          <w:rFonts w:eastAsia="Calibri"/>
        </w:rPr>
      </w:pPr>
      <w:r>
        <w:rPr>
          <w:b/>
        </w:rPr>
        <w:tab/>
      </w:r>
      <w:r w:rsidR="0027665A" w:rsidRPr="00953CC6">
        <w:rPr>
          <w:b/>
        </w:rPr>
        <w:t>4. Порядок формирования цены</w:t>
      </w:r>
      <w:r w:rsidR="00EB27E3" w:rsidRPr="00953CC6">
        <w:rPr>
          <w:b/>
        </w:rPr>
        <w:t xml:space="preserve"> Договора: </w:t>
      </w:r>
      <w:r w:rsidR="00CF2DA0" w:rsidRPr="00953CC6">
        <w:rPr>
          <w:rFonts w:eastAsia="Calibri"/>
        </w:rPr>
        <w:t>в общую цену Договора входят все расходы Исполнителя, связанные с исполнением Договора, в том числе транспортные расходы, расходы на моющие средства, материалы и оборудование, используемые Исполнителем, оплата НДС и других обязательных платежей в соответствии с законодательством Российской Федерации.</w:t>
      </w:r>
    </w:p>
    <w:p w:rsidR="0027665A" w:rsidRPr="00953CC6" w:rsidRDefault="00C61A7D" w:rsidP="00C61A7D">
      <w:pPr>
        <w:suppressLineNumbers/>
        <w:tabs>
          <w:tab w:val="left" w:pos="284"/>
        </w:tabs>
        <w:suppressAutoHyphens/>
        <w:contextualSpacing/>
        <w:jc w:val="both"/>
        <w:rPr>
          <w:rFonts w:eastAsia="Calibri"/>
          <w:b/>
        </w:rPr>
      </w:pPr>
      <w:r>
        <w:rPr>
          <w:b/>
        </w:rPr>
        <w:tab/>
      </w:r>
      <w:r w:rsidR="0027665A" w:rsidRPr="00953CC6">
        <w:rPr>
          <w:b/>
        </w:rPr>
        <w:t>5. Форма, сроки и порядок оплаты Товара</w:t>
      </w:r>
      <w:bookmarkStart w:id="5" w:name="OLE_LINK28"/>
      <w:bookmarkStart w:id="6" w:name="OLE_LINK29"/>
      <w:r w:rsidR="0027665A" w:rsidRPr="00953CC6">
        <w:rPr>
          <w:b/>
        </w:rPr>
        <w:t>:</w:t>
      </w:r>
      <w:r w:rsidR="0027665A" w:rsidRPr="00953CC6">
        <w:t xml:space="preserve"> </w:t>
      </w:r>
      <w:r w:rsidR="00EB27E3" w:rsidRPr="00953CC6">
        <w:rPr>
          <w:rFonts w:eastAsia="Calibri"/>
          <w:bCs/>
        </w:rPr>
        <w:t xml:space="preserve">безналичный расчет. Оплата по Договору производится ежемесячно по факту оказания Услуг за истекший месяц в течение 30 (тридцати) календарных дней с момента окончания расчетного месяца на основании выставляемых Исполнителем счетов по каждому адресу оказания Услуг, оформленных в соответствии с подписанными Исполнителем и Заказчиком </w:t>
      </w:r>
      <w:r w:rsidR="00EB27E3" w:rsidRPr="00953CC6">
        <w:t>или их уполномоченными представителями</w:t>
      </w:r>
      <w:r w:rsidR="00EB27E3" w:rsidRPr="00953CC6">
        <w:rPr>
          <w:rFonts w:eastAsia="Calibri"/>
          <w:bCs/>
        </w:rPr>
        <w:t xml:space="preserve"> актами сдачи-приемки оказанных Услуг по каждому адресу оказания Услуг. </w:t>
      </w:r>
    </w:p>
    <w:p w:rsidR="00D564A8" w:rsidRPr="00953CC6" w:rsidRDefault="00D564A8" w:rsidP="0027665A">
      <w:pPr>
        <w:jc w:val="center"/>
        <w:rPr>
          <w:b/>
        </w:rPr>
      </w:pPr>
    </w:p>
    <w:p w:rsidR="0028700D" w:rsidRPr="00953CC6" w:rsidRDefault="0028700D" w:rsidP="0027665A">
      <w:pPr>
        <w:jc w:val="center"/>
        <w:rPr>
          <w:b/>
        </w:rPr>
      </w:pPr>
    </w:p>
    <w:p w:rsidR="0028700D" w:rsidRPr="00953CC6" w:rsidRDefault="0028700D" w:rsidP="0027665A">
      <w:pPr>
        <w:jc w:val="center"/>
        <w:rPr>
          <w:b/>
        </w:rPr>
      </w:pPr>
    </w:p>
    <w:p w:rsidR="0028700D" w:rsidRPr="00953CC6" w:rsidRDefault="0028700D" w:rsidP="0027665A">
      <w:pPr>
        <w:jc w:val="center"/>
        <w:rPr>
          <w:b/>
        </w:rPr>
      </w:pPr>
    </w:p>
    <w:p w:rsidR="0027665A" w:rsidRPr="00953CC6" w:rsidRDefault="0027665A" w:rsidP="0027665A">
      <w:pPr>
        <w:jc w:val="center"/>
        <w:rPr>
          <w:b/>
        </w:rPr>
      </w:pPr>
      <w:r w:rsidRPr="00953CC6">
        <w:rPr>
          <w:b/>
        </w:rPr>
        <w:t xml:space="preserve">Часть </w:t>
      </w:r>
      <w:r w:rsidRPr="00953CC6">
        <w:rPr>
          <w:b/>
          <w:lang w:val="en-US"/>
        </w:rPr>
        <w:t>I</w:t>
      </w:r>
      <w:r w:rsidRPr="00953CC6">
        <w:rPr>
          <w:b/>
        </w:rPr>
        <w:t>. Общие положения</w:t>
      </w:r>
    </w:p>
    <w:p w:rsidR="00DA6778" w:rsidRPr="00953CC6" w:rsidRDefault="00DA6778" w:rsidP="0027665A">
      <w:pPr>
        <w:jc w:val="center"/>
        <w:rPr>
          <w:b/>
        </w:rPr>
      </w:pPr>
    </w:p>
    <w:p w:rsidR="0028700D" w:rsidRPr="00953CC6" w:rsidRDefault="00C61A7D" w:rsidP="00C61A7D">
      <w:pPr>
        <w:tabs>
          <w:tab w:val="left" w:pos="-284"/>
          <w:tab w:val="left" w:pos="284"/>
          <w:tab w:val="left" w:pos="851"/>
        </w:tabs>
        <w:autoSpaceDE w:val="0"/>
        <w:autoSpaceDN w:val="0"/>
        <w:adjustRightInd w:val="0"/>
        <w:contextualSpacing/>
        <w:jc w:val="both"/>
        <w:outlineLvl w:val="0"/>
        <w:rPr>
          <w:rFonts w:eastAsia="Calibri"/>
        </w:rPr>
      </w:pPr>
      <w:bookmarkStart w:id="7" w:name="OLE_LINK78"/>
      <w:bookmarkStart w:id="8" w:name="OLE_LINK81"/>
      <w:bookmarkStart w:id="9" w:name="OLE_LINK48"/>
      <w:bookmarkStart w:id="10" w:name="OLE_LINK49"/>
      <w:bookmarkStart w:id="11" w:name="OLE_LINK68"/>
      <w:bookmarkStart w:id="12" w:name="OLE_LINK69"/>
      <w:bookmarkStart w:id="13" w:name="OLE_LINK27"/>
      <w:bookmarkStart w:id="14" w:name="OLE_LINK30"/>
      <w:bookmarkEnd w:id="5"/>
      <w:bookmarkEnd w:id="6"/>
      <w:r>
        <w:rPr>
          <w:b/>
          <w:bCs/>
        </w:rPr>
        <w:tab/>
      </w:r>
      <w:r w:rsidR="0027665A" w:rsidRPr="00953CC6">
        <w:rPr>
          <w:b/>
          <w:bCs/>
        </w:rPr>
        <w:t>1. Предмет закупки:</w:t>
      </w:r>
      <w:r w:rsidR="009127FC" w:rsidRPr="00953CC6">
        <w:rPr>
          <w:b/>
          <w:bCs/>
        </w:rPr>
        <w:t xml:space="preserve"> </w:t>
      </w:r>
      <w:r w:rsidR="0028700D" w:rsidRPr="00953CC6">
        <w:rPr>
          <w:rFonts w:eastAsia="Calibri"/>
        </w:rPr>
        <w:t xml:space="preserve">оказание прачечных услуг </w:t>
      </w:r>
      <w:r w:rsidR="0028700D" w:rsidRPr="00953CC6">
        <w:rPr>
          <w:rFonts w:eastAsia="Calibri"/>
          <w:bCs/>
        </w:rPr>
        <w:t xml:space="preserve">(стирка, глажка, профилактическая камерная дезинфекция) текстильной продукции (постельные принадлежности, шторы, тюли), мягкого инвентаря  (подушки, одеяла, матрасы, </w:t>
      </w:r>
      <w:proofErr w:type="spellStart"/>
      <w:r w:rsidR="0028700D" w:rsidRPr="00953CC6">
        <w:rPr>
          <w:rFonts w:eastAsia="Calibri"/>
          <w:bCs/>
        </w:rPr>
        <w:t>наматрасники</w:t>
      </w:r>
      <w:proofErr w:type="spellEnd"/>
      <w:r w:rsidR="0028700D" w:rsidRPr="00953CC6">
        <w:rPr>
          <w:rFonts w:eastAsia="Calibri"/>
          <w:bCs/>
        </w:rPr>
        <w:t>) в зданиях НИУ ВШЭ – Санкт-Петербург (далее – Услуга).</w:t>
      </w:r>
    </w:p>
    <w:p w:rsidR="0027665A" w:rsidRPr="00953CC6" w:rsidRDefault="0027665A" w:rsidP="0027665A">
      <w:pPr>
        <w:jc w:val="both"/>
      </w:pPr>
    </w:p>
    <w:p w:rsidR="0028700D" w:rsidRPr="00953CC6" w:rsidRDefault="00C61A7D" w:rsidP="00C61A7D">
      <w:pPr>
        <w:suppressLineNumbers/>
        <w:tabs>
          <w:tab w:val="left" w:pos="284"/>
        </w:tabs>
        <w:suppressAutoHyphens/>
        <w:contextualSpacing/>
        <w:jc w:val="both"/>
        <w:rPr>
          <w:rFonts w:eastAsia="Calibri"/>
          <w:b/>
        </w:rPr>
      </w:pPr>
      <w:bookmarkStart w:id="15" w:name="OLE_LINK94"/>
      <w:bookmarkStart w:id="16" w:name="OLE_LINK95"/>
      <w:bookmarkEnd w:id="7"/>
      <w:bookmarkEnd w:id="8"/>
      <w:r>
        <w:rPr>
          <w:b/>
          <w:bCs/>
        </w:rPr>
        <w:tab/>
      </w:r>
      <w:r w:rsidR="00AA5126" w:rsidRPr="00953CC6">
        <w:rPr>
          <w:b/>
          <w:bCs/>
        </w:rPr>
        <w:t xml:space="preserve">2. </w:t>
      </w:r>
      <w:r w:rsidR="0028700D" w:rsidRPr="00953CC6">
        <w:rPr>
          <w:rFonts w:eastAsia="Calibri"/>
          <w:b/>
          <w:bCs/>
        </w:rPr>
        <w:t>Требования, установленные Заказчиком, к качеству, количеству и техническим характеристикам Услуг, к результатам Услуг</w:t>
      </w:r>
      <w:r w:rsidR="0028700D" w:rsidRPr="00953CC6">
        <w:rPr>
          <w:rFonts w:eastAsia="Calibri"/>
          <w:b/>
        </w:rPr>
        <w:t>:</w:t>
      </w:r>
    </w:p>
    <w:p w:rsidR="00361C18" w:rsidRPr="00953CC6" w:rsidRDefault="00361C18" w:rsidP="00361C18">
      <w:pPr>
        <w:suppressLineNumbers/>
        <w:tabs>
          <w:tab w:val="left" w:pos="284"/>
        </w:tabs>
        <w:suppressAutoHyphens/>
        <w:contextualSpacing/>
        <w:jc w:val="both"/>
      </w:pPr>
    </w:p>
    <w:p w:rsidR="00361C18" w:rsidRPr="00953CC6" w:rsidRDefault="00C61A7D" w:rsidP="00C61A7D">
      <w:pPr>
        <w:suppressLineNumbers/>
        <w:tabs>
          <w:tab w:val="left" w:pos="284"/>
        </w:tabs>
        <w:suppressAutoHyphens/>
        <w:contextualSpacing/>
        <w:jc w:val="both"/>
        <w:rPr>
          <w:rFonts w:eastAsia="Calibri"/>
          <w:bCs/>
        </w:rPr>
      </w:pPr>
      <w:r>
        <w:rPr>
          <w:rFonts w:eastAsia="Calibri"/>
          <w:bCs/>
        </w:rPr>
        <w:tab/>
      </w:r>
      <w:r w:rsidR="00361C18" w:rsidRPr="00953CC6">
        <w:rPr>
          <w:rFonts w:eastAsia="Calibri"/>
          <w:bCs/>
        </w:rPr>
        <w:t>2.1. Исполнитель должен оказать Услуги по обработке текстильной продукции следующих типов:</w:t>
      </w:r>
    </w:p>
    <w:p w:rsidR="00361C18" w:rsidRPr="00953CC6" w:rsidRDefault="00361C18" w:rsidP="00424EDA">
      <w:pPr>
        <w:suppressLineNumbers/>
        <w:tabs>
          <w:tab w:val="left" w:pos="284"/>
        </w:tabs>
        <w:suppressAutoHyphens/>
        <w:ind w:firstLine="284"/>
        <w:contextualSpacing/>
        <w:jc w:val="both"/>
        <w:rPr>
          <w:rFonts w:eastAsia="Calibri"/>
          <w:b/>
        </w:rPr>
      </w:pPr>
      <w:r w:rsidRPr="00953CC6">
        <w:rPr>
          <w:rFonts w:eastAsia="Calibri"/>
          <w:bCs/>
        </w:rPr>
        <w:t>Стирка, глажка:</w:t>
      </w:r>
    </w:p>
    <w:p w:rsidR="00361C18" w:rsidRPr="00953CC6" w:rsidRDefault="00361C18" w:rsidP="00424EDA">
      <w:pPr>
        <w:suppressLineNumbers/>
        <w:tabs>
          <w:tab w:val="left" w:pos="284"/>
          <w:tab w:val="num" w:pos="709"/>
        </w:tabs>
        <w:suppressAutoHyphens/>
        <w:ind w:firstLine="284"/>
        <w:contextualSpacing/>
        <w:jc w:val="both"/>
        <w:rPr>
          <w:rFonts w:eastAsia="Calibri"/>
        </w:rPr>
      </w:pPr>
      <w:r w:rsidRPr="00953CC6">
        <w:rPr>
          <w:rFonts w:eastAsia="Calibri"/>
        </w:rPr>
        <w:t xml:space="preserve">- постельное белье (состав: 100% хлопок), общим весом </w:t>
      </w:r>
      <w:r w:rsidRPr="00953CC6">
        <w:t>не более 18720  кг;</w:t>
      </w:r>
      <w:r w:rsidRPr="00953CC6">
        <w:rPr>
          <w:rFonts w:eastAsia="Calibri"/>
        </w:rPr>
        <w:t xml:space="preserve"> </w:t>
      </w:r>
    </w:p>
    <w:p w:rsidR="00361C18" w:rsidRPr="00953CC6" w:rsidRDefault="00361C18" w:rsidP="00424EDA">
      <w:pPr>
        <w:suppressLineNumbers/>
        <w:tabs>
          <w:tab w:val="left" w:pos="284"/>
          <w:tab w:val="num" w:pos="709"/>
        </w:tabs>
        <w:suppressAutoHyphens/>
        <w:ind w:firstLine="284"/>
        <w:contextualSpacing/>
        <w:jc w:val="both"/>
      </w:pPr>
      <w:r w:rsidRPr="00953CC6">
        <w:rPr>
          <w:rFonts w:eastAsia="Calibri"/>
        </w:rPr>
        <w:t xml:space="preserve">- полотенца махровые (состав: 100% хлопок), общим весом </w:t>
      </w:r>
      <w:r w:rsidRPr="00953CC6">
        <w:t>не более 720 кг;</w:t>
      </w:r>
    </w:p>
    <w:p w:rsidR="00361C18" w:rsidRPr="00953CC6" w:rsidRDefault="00361C18" w:rsidP="00424EDA">
      <w:pPr>
        <w:suppressLineNumbers/>
        <w:tabs>
          <w:tab w:val="left" w:pos="284"/>
          <w:tab w:val="num" w:pos="709"/>
        </w:tabs>
        <w:suppressAutoHyphens/>
        <w:ind w:firstLine="284"/>
        <w:contextualSpacing/>
        <w:jc w:val="both"/>
      </w:pPr>
      <w:r w:rsidRPr="00953CC6">
        <w:t>Общий вес текстильной продукции, подлежащей обработке, не превышает 19440  кг.</w:t>
      </w:r>
    </w:p>
    <w:p w:rsidR="00361C18" w:rsidRPr="00953CC6" w:rsidRDefault="00361C18" w:rsidP="00424EDA">
      <w:pPr>
        <w:suppressLineNumbers/>
        <w:tabs>
          <w:tab w:val="left" w:pos="284"/>
          <w:tab w:val="num" w:pos="709"/>
        </w:tabs>
        <w:suppressAutoHyphens/>
        <w:ind w:firstLine="284"/>
        <w:contextualSpacing/>
        <w:jc w:val="both"/>
      </w:pPr>
      <w:r w:rsidRPr="00953CC6">
        <w:t>- покрывала, общим количеством не более 900 шт.;</w:t>
      </w:r>
    </w:p>
    <w:p w:rsidR="00361C18" w:rsidRPr="00953CC6" w:rsidRDefault="00361C18" w:rsidP="00424EDA">
      <w:pPr>
        <w:suppressLineNumbers/>
        <w:tabs>
          <w:tab w:val="left" w:pos="284"/>
          <w:tab w:val="num" w:pos="709"/>
        </w:tabs>
        <w:suppressAutoHyphens/>
        <w:ind w:firstLine="284"/>
        <w:contextualSpacing/>
        <w:jc w:val="both"/>
      </w:pPr>
      <w:r w:rsidRPr="00953CC6">
        <w:t>- шторы, общим количеством не более  880 шт.;</w:t>
      </w:r>
    </w:p>
    <w:p w:rsidR="00361C18" w:rsidRPr="00953CC6" w:rsidRDefault="00361C18" w:rsidP="00424EDA">
      <w:pPr>
        <w:suppressLineNumbers/>
        <w:tabs>
          <w:tab w:val="left" w:pos="284"/>
          <w:tab w:val="num" w:pos="709"/>
        </w:tabs>
        <w:suppressAutoHyphens/>
        <w:ind w:firstLine="284"/>
        <w:contextualSpacing/>
        <w:jc w:val="both"/>
      </w:pPr>
      <w:r w:rsidRPr="00953CC6">
        <w:t>- тюли, общим количеством не более 60 шт.;</w:t>
      </w:r>
    </w:p>
    <w:p w:rsidR="00361C18" w:rsidRPr="00953CC6" w:rsidRDefault="00361C18" w:rsidP="00424EDA">
      <w:pPr>
        <w:suppressLineNumbers/>
        <w:tabs>
          <w:tab w:val="left" w:pos="284"/>
          <w:tab w:val="num" w:pos="709"/>
        </w:tabs>
        <w:suppressAutoHyphens/>
        <w:ind w:firstLine="284"/>
        <w:contextualSpacing/>
        <w:jc w:val="both"/>
      </w:pPr>
      <w:r w:rsidRPr="00953CC6">
        <w:t xml:space="preserve">- </w:t>
      </w:r>
      <w:proofErr w:type="spellStart"/>
      <w:r w:rsidRPr="00953CC6">
        <w:t>наматрасники</w:t>
      </w:r>
      <w:proofErr w:type="spellEnd"/>
      <w:r w:rsidRPr="00953CC6">
        <w:t>, общим количеством не более 500 шт.</w:t>
      </w:r>
    </w:p>
    <w:p w:rsidR="00361C18" w:rsidRPr="00953CC6" w:rsidRDefault="00361C18" w:rsidP="00424EDA">
      <w:pPr>
        <w:suppressLineNumbers/>
        <w:tabs>
          <w:tab w:val="left" w:pos="284"/>
          <w:tab w:val="num" w:pos="709"/>
        </w:tabs>
        <w:suppressAutoHyphens/>
        <w:ind w:firstLine="284"/>
        <w:contextualSpacing/>
        <w:jc w:val="both"/>
      </w:pPr>
      <w:r w:rsidRPr="00953CC6">
        <w:t>Профилактическая камерная дезинфекция мягкого инвентаря:</w:t>
      </w:r>
    </w:p>
    <w:p w:rsidR="00361C18" w:rsidRPr="00953CC6" w:rsidRDefault="00361C18" w:rsidP="00424EDA">
      <w:pPr>
        <w:suppressLineNumbers/>
        <w:tabs>
          <w:tab w:val="left" w:pos="284"/>
          <w:tab w:val="num" w:pos="709"/>
        </w:tabs>
        <w:suppressAutoHyphens/>
        <w:ind w:firstLine="284"/>
        <w:contextualSpacing/>
        <w:jc w:val="both"/>
        <w:rPr>
          <w:rFonts w:eastAsia="Calibri"/>
        </w:rPr>
      </w:pPr>
      <w:r w:rsidRPr="00953CC6">
        <w:rPr>
          <w:rFonts w:eastAsia="Calibri"/>
        </w:rPr>
        <w:t xml:space="preserve"> - одеяла, общим количеством не более 200 шт.;</w:t>
      </w:r>
    </w:p>
    <w:p w:rsidR="00361C18" w:rsidRPr="00953CC6" w:rsidRDefault="00361C18" w:rsidP="00424EDA">
      <w:pPr>
        <w:suppressLineNumbers/>
        <w:tabs>
          <w:tab w:val="left" w:pos="284"/>
          <w:tab w:val="num" w:pos="709"/>
        </w:tabs>
        <w:suppressAutoHyphens/>
        <w:ind w:firstLine="284"/>
        <w:contextualSpacing/>
        <w:jc w:val="both"/>
        <w:rPr>
          <w:rFonts w:eastAsia="Calibri"/>
        </w:rPr>
      </w:pPr>
      <w:r w:rsidRPr="00953CC6">
        <w:rPr>
          <w:rFonts w:eastAsia="Calibri"/>
        </w:rPr>
        <w:t>- подушки, общим количеством не более 200 шт.;</w:t>
      </w:r>
    </w:p>
    <w:p w:rsidR="00361C18" w:rsidRPr="00953CC6" w:rsidRDefault="00361C18" w:rsidP="00424EDA">
      <w:pPr>
        <w:suppressLineNumbers/>
        <w:tabs>
          <w:tab w:val="left" w:pos="284"/>
          <w:tab w:val="num" w:pos="709"/>
        </w:tabs>
        <w:suppressAutoHyphens/>
        <w:ind w:firstLine="284"/>
        <w:contextualSpacing/>
        <w:jc w:val="both"/>
        <w:rPr>
          <w:rFonts w:eastAsia="Calibri"/>
        </w:rPr>
      </w:pPr>
      <w:r w:rsidRPr="00953CC6">
        <w:rPr>
          <w:rFonts w:eastAsia="Calibri"/>
        </w:rPr>
        <w:t xml:space="preserve">- </w:t>
      </w:r>
      <w:proofErr w:type="spellStart"/>
      <w:r w:rsidRPr="00953CC6">
        <w:rPr>
          <w:rFonts w:eastAsia="Calibri"/>
        </w:rPr>
        <w:t>наматрасники</w:t>
      </w:r>
      <w:proofErr w:type="spellEnd"/>
      <w:r w:rsidRPr="00953CC6">
        <w:rPr>
          <w:rFonts w:eastAsia="Calibri"/>
        </w:rPr>
        <w:t>, общим количеством не более 200 шт.</w:t>
      </w:r>
    </w:p>
    <w:p w:rsidR="00361C18" w:rsidRPr="00953CC6" w:rsidRDefault="00361C18" w:rsidP="00424EDA">
      <w:pPr>
        <w:suppressLineNumbers/>
        <w:tabs>
          <w:tab w:val="left" w:pos="284"/>
          <w:tab w:val="num" w:pos="709"/>
        </w:tabs>
        <w:suppressAutoHyphens/>
        <w:ind w:firstLine="284"/>
        <w:contextualSpacing/>
        <w:jc w:val="both"/>
        <w:rPr>
          <w:rFonts w:eastAsia="Calibri"/>
        </w:rPr>
      </w:pPr>
      <w:r w:rsidRPr="00953CC6">
        <w:rPr>
          <w:rFonts w:eastAsia="Calibri"/>
        </w:rPr>
        <w:t>- матрасы, общим количеством не более 200 шт.</w:t>
      </w:r>
    </w:p>
    <w:p w:rsidR="00361C18" w:rsidRPr="00953CC6" w:rsidRDefault="00C61A7D" w:rsidP="00424EDA">
      <w:pPr>
        <w:suppressLineNumbers/>
        <w:tabs>
          <w:tab w:val="left" w:pos="284"/>
          <w:tab w:val="num" w:pos="709"/>
        </w:tabs>
        <w:suppressAutoHyphens/>
        <w:contextualSpacing/>
        <w:jc w:val="both"/>
      </w:pPr>
      <w:r>
        <w:tab/>
      </w:r>
      <w:r w:rsidR="00361C18" w:rsidRPr="00953CC6">
        <w:t xml:space="preserve">2.2.   </w:t>
      </w:r>
      <w:r w:rsidR="00361C18" w:rsidRPr="00953CC6">
        <w:rPr>
          <w:rFonts w:eastAsia="Calibri"/>
          <w:bCs/>
        </w:rPr>
        <w:t>Описание оказываемых услуг по обработке текстильной продукции, мягкого инвентаря:</w:t>
      </w:r>
    </w:p>
    <w:p w:rsidR="00361C18" w:rsidRPr="00953CC6" w:rsidRDefault="00C61A7D" w:rsidP="00361C18">
      <w:pPr>
        <w:suppressLineNumbers/>
        <w:tabs>
          <w:tab w:val="left" w:pos="284"/>
        </w:tabs>
        <w:suppressAutoHyphens/>
        <w:contextualSpacing/>
        <w:jc w:val="both"/>
        <w:rPr>
          <w:rFonts w:eastAsia="Calibri"/>
          <w:bCs/>
        </w:rPr>
      </w:pPr>
      <w:r>
        <w:rPr>
          <w:rFonts w:eastAsia="Calibri"/>
          <w:bCs/>
        </w:rPr>
        <w:tab/>
      </w:r>
      <w:r w:rsidR="00361C18" w:rsidRPr="00953CC6">
        <w:rPr>
          <w:rFonts w:eastAsia="Calibri"/>
          <w:bCs/>
        </w:rPr>
        <w:t>2</w:t>
      </w:r>
      <w:r w:rsidR="00B26462" w:rsidRPr="00953CC6">
        <w:rPr>
          <w:rFonts w:eastAsia="Calibri"/>
          <w:bCs/>
        </w:rPr>
        <w:t>.2.1</w:t>
      </w:r>
      <w:r>
        <w:rPr>
          <w:rFonts w:eastAsia="Calibri"/>
          <w:bCs/>
        </w:rPr>
        <w:t>. С</w:t>
      </w:r>
      <w:r w:rsidR="00361C18" w:rsidRPr="00953CC6">
        <w:rPr>
          <w:rFonts w:eastAsia="Calibri"/>
          <w:bCs/>
        </w:rPr>
        <w:t>тирка текстильной продукции с использованием кондиционеров и дезинфицирующих средств; дезинфекция мягкого инвентаря в специальных дезинфекционных камерах;</w:t>
      </w:r>
    </w:p>
    <w:p w:rsidR="00361C18" w:rsidRPr="00953CC6" w:rsidRDefault="00C61A7D" w:rsidP="00361C18">
      <w:pPr>
        <w:suppressLineNumbers/>
        <w:tabs>
          <w:tab w:val="left" w:pos="284"/>
        </w:tabs>
        <w:suppressAutoHyphens/>
        <w:contextualSpacing/>
        <w:jc w:val="both"/>
        <w:rPr>
          <w:rFonts w:eastAsia="Calibri"/>
          <w:bCs/>
        </w:rPr>
      </w:pPr>
      <w:r>
        <w:rPr>
          <w:rFonts w:eastAsia="Calibri"/>
          <w:bCs/>
        </w:rPr>
        <w:tab/>
      </w:r>
      <w:r w:rsidR="00361C18" w:rsidRPr="00953CC6">
        <w:rPr>
          <w:rFonts w:eastAsia="Calibri"/>
          <w:bCs/>
        </w:rPr>
        <w:t>2.2.</w:t>
      </w:r>
      <w:r w:rsidR="00B26462" w:rsidRPr="00953CC6">
        <w:rPr>
          <w:rFonts w:eastAsia="Calibri"/>
          <w:bCs/>
        </w:rPr>
        <w:t>2</w:t>
      </w:r>
      <w:r>
        <w:rPr>
          <w:rFonts w:eastAsia="Calibri"/>
          <w:bCs/>
        </w:rPr>
        <w:t>.  Г</w:t>
      </w:r>
      <w:r w:rsidR="00361C18" w:rsidRPr="00953CC6">
        <w:rPr>
          <w:rFonts w:eastAsia="Calibri"/>
          <w:bCs/>
        </w:rPr>
        <w:t xml:space="preserve">лажение текстильной продукции; </w:t>
      </w:r>
    </w:p>
    <w:p w:rsidR="00361C18" w:rsidRPr="00953CC6" w:rsidRDefault="00C61A7D" w:rsidP="00361C18">
      <w:pPr>
        <w:suppressLineNumbers/>
        <w:tabs>
          <w:tab w:val="left" w:pos="284"/>
        </w:tabs>
        <w:suppressAutoHyphens/>
        <w:contextualSpacing/>
        <w:jc w:val="both"/>
        <w:rPr>
          <w:rFonts w:eastAsia="Calibri"/>
          <w:bCs/>
        </w:rPr>
      </w:pPr>
      <w:r>
        <w:rPr>
          <w:rFonts w:eastAsia="Calibri"/>
          <w:bCs/>
        </w:rPr>
        <w:tab/>
      </w:r>
      <w:r w:rsidR="00361C18" w:rsidRPr="00953CC6">
        <w:rPr>
          <w:rFonts w:eastAsia="Calibri"/>
          <w:bCs/>
        </w:rPr>
        <w:t>2</w:t>
      </w:r>
      <w:r w:rsidR="00B26462" w:rsidRPr="00953CC6">
        <w:rPr>
          <w:rFonts w:eastAsia="Calibri"/>
          <w:bCs/>
        </w:rPr>
        <w:t>.2.3</w:t>
      </w:r>
      <w:r>
        <w:rPr>
          <w:rFonts w:eastAsia="Calibri"/>
          <w:bCs/>
        </w:rPr>
        <w:t xml:space="preserve">. </w:t>
      </w:r>
      <w:proofErr w:type="spellStart"/>
      <w:r>
        <w:rPr>
          <w:rFonts w:eastAsia="Calibri"/>
          <w:bCs/>
        </w:rPr>
        <w:t>С</w:t>
      </w:r>
      <w:r w:rsidR="00361C18" w:rsidRPr="00953CC6">
        <w:rPr>
          <w:rFonts w:eastAsia="Calibri"/>
          <w:bCs/>
        </w:rPr>
        <w:t>пецобработка</w:t>
      </w:r>
      <w:proofErr w:type="spellEnd"/>
      <w:r w:rsidR="00361C18" w:rsidRPr="00953CC6">
        <w:rPr>
          <w:rFonts w:eastAsia="Calibri"/>
          <w:bCs/>
        </w:rPr>
        <w:t xml:space="preserve"> особо загрязненной текстильной продукции (выведение пятен); </w:t>
      </w:r>
    </w:p>
    <w:p w:rsidR="00361C18" w:rsidRPr="00953CC6" w:rsidRDefault="00C61A7D" w:rsidP="00361C18">
      <w:pPr>
        <w:suppressLineNumbers/>
        <w:tabs>
          <w:tab w:val="left" w:pos="284"/>
        </w:tabs>
        <w:suppressAutoHyphens/>
        <w:contextualSpacing/>
        <w:jc w:val="both"/>
        <w:rPr>
          <w:rFonts w:eastAsia="Calibri"/>
          <w:bCs/>
        </w:rPr>
      </w:pPr>
      <w:r>
        <w:rPr>
          <w:rFonts w:eastAsia="Calibri"/>
          <w:bCs/>
        </w:rPr>
        <w:tab/>
      </w:r>
      <w:r w:rsidR="00361C18" w:rsidRPr="00953CC6">
        <w:rPr>
          <w:rFonts w:eastAsia="Calibri"/>
          <w:bCs/>
        </w:rPr>
        <w:t>2</w:t>
      </w:r>
      <w:r w:rsidR="00B26462" w:rsidRPr="00953CC6">
        <w:rPr>
          <w:rFonts w:eastAsia="Calibri"/>
          <w:bCs/>
        </w:rPr>
        <w:t>.2.4</w:t>
      </w:r>
      <w:r>
        <w:rPr>
          <w:rFonts w:eastAsia="Calibri"/>
          <w:bCs/>
        </w:rPr>
        <w:t>. П</w:t>
      </w:r>
      <w:r w:rsidR="00361C18" w:rsidRPr="00953CC6">
        <w:rPr>
          <w:rFonts w:eastAsia="Calibri"/>
          <w:bCs/>
        </w:rPr>
        <w:t xml:space="preserve">роведение повторной обработки текстильной продукции, мягкого инвентаря (в случае некачественной обработки); </w:t>
      </w:r>
    </w:p>
    <w:p w:rsidR="00361C18" w:rsidRPr="00953CC6" w:rsidRDefault="00C61A7D" w:rsidP="00361C18">
      <w:pPr>
        <w:suppressLineNumbers/>
        <w:tabs>
          <w:tab w:val="left" w:pos="284"/>
        </w:tabs>
        <w:suppressAutoHyphens/>
        <w:contextualSpacing/>
        <w:jc w:val="both"/>
        <w:rPr>
          <w:rFonts w:eastAsia="Calibri"/>
          <w:bCs/>
        </w:rPr>
      </w:pPr>
      <w:r>
        <w:rPr>
          <w:rFonts w:eastAsia="Calibri"/>
          <w:bCs/>
        </w:rPr>
        <w:tab/>
      </w:r>
      <w:r w:rsidR="00361C18" w:rsidRPr="00953CC6">
        <w:rPr>
          <w:rFonts w:eastAsia="Calibri"/>
          <w:bCs/>
        </w:rPr>
        <w:t>2</w:t>
      </w:r>
      <w:r w:rsidR="00B26462" w:rsidRPr="00953CC6">
        <w:rPr>
          <w:rFonts w:eastAsia="Calibri"/>
          <w:bCs/>
        </w:rPr>
        <w:t>.2.5</w:t>
      </w:r>
      <w:r>
        <w:rPr>
          <w:rFonts w:eastAsia="Calibri"/>
          <w:bCs/>
        </w:rPr>
        <w:t>. У</w:t>
      </w:r>
      <w:r w:rsidR="00361C18" w:rsidRPr="00953CC6">
        <w:rPr>
          <w:rFonts w:eastAsia="Calibri"/>
          <w:bCs/>
        </w:rPr>
        <w:t xml:space="preserve">паковка обработанной текстильной продукции (поштучно) в </w:t>
      </w:r>
      <w:proofErr w:type="spellStart"/>
      <w:r w:rsidR="00361C18" w:rsidRPr="00953CC6">
        <w:rPr>
          <w:rFonts w:eastAsia="Calibri"/>
          <w:bCs/>
        </w:rPr>
        <w:t>термоусадочную</w:t>
      </w:r>
      <w:proofErr w:type="spellEnd"/>
      <w:r w:rsidR="00361C18" w:rsidRPr="00953CC6">
        <w:rPr>
          <w:rFonts w:eastAsia="Calibri"/>
          <w:bCs/>
        </w:rPr>
        <w:t xml:space="preserve"> полиэтиленовую пленку; </w:t>
      </w:r>
    </w:p>
    <w:p w:rsidR="00361C18" w:rsidRPr="00953CC6" w:rsidRDefault="00C61A7D" w:rsidP="00361C18">
      <w:pPr>
        <w:suppressLineNumbers/>
        <w:tabs>
          <w:tab w:val="left" w:pos="284"/>
        </w:tabs>
        <w:suppressAutoHyphens/>
        <w:contextualSpacing/>
        <w:jc w:val="both"/>
        <w:rPr>
          <w:rFonts w:eastAsia="Calibri"/>
          <w:bCs/>
        </w:rPr>
      </w:pPr>
      <w:r>
        <w:rPr>
          <w:rFonts w:eastAsia="Calibri"/>
          <w:bCs/>
        </w:rPr>
        <w:tab/>
      </w:r>
      <w:r w:rsidR="00361C18" w:rsidRPr="00953CC6">
        <w:rPr>
          <w:rFonts w:eastAsia="Calibri"/>
          <w:bCs/>
        </w:rPr>
        <w:t>2</w:t>
      </w:r>
      <w:r w:rsidR="00B26462" w:rsidRPr="00953CC6">
        <w:rPr>
          <w:rFonts w:eastAsia="Calibri"/>
          <w:bCs/>
        </w:rPr>
        <w:t>.2.6</w:t>
      </w:r>
      <w:r>
        <w:rPr>
          <w:rFonts w:eastAsia="Calibri"/>
          <w:bCs/>
        </w:rPr>
        <w:t>. Д</w:t>
      </w:r>
      <w:r w:rsidR="00361C18" w:rsidRPr="00953CC6">
        <w:rPr>
          <w:rFonts w:eastAsia="Calibri"/>
          <w:bCs/>
        </w:rPr>
        <w:t xml:space="preserve">езинфекционная обработка оборудования, предназначенного для транспортировки текстильной продукции; </w:t>
      </w:r>
    </w:p>
    <w:p w:rsidR="004A3CF0" w:rsidRPr="00953CC6" w:rsidRDefault="00C61A7D" w:rsidP="00C61A7D">
      <w:pPr>
        <w:pStyle w:val="affc"/>
        <w:tabs>
          <w:tab w:val="left" w:pos="284"/>
          <w:tab w:val="num" w:pos="780"/>
        </w:tabs>
        <w:autoSpaceDE w:val="0"/>
        <w:autoSpaceDN w:val="0"/>
        <w:adjustRightInd w:val="0"/>
        <w:ind w:firstLine="0"/>
        <w:rPr>
          <w:rFonts w:eastAsia="Calibri"/>
          <w:bCs/>
          <w:sz w:val="24"/>
          <w:szCs w:val="24"/>
        </w:rPr>
      </w:pPr>
      <w:r>
        <w:rPr>
          <w:rFonts w:eastAsia="Calibri"/>
          <w:bCs/>
          <w:sz w:val="24"/>
          <w:szCs w:val="24"/>
        </w:rPr>
        <w:tab/>
      </w:r>
      <w:r w:rsidR="00361C18" w:rsidRPr="00953CC6">
        <w:rPr>
          <w:rFonts w:eastAsia="Calibri"/>
          <w:bCs/>
          <w:sz w:val="24"/>
          <w:szCs w:val="24"/>
        </w:rPr>
        <w:t>2</w:t>
      </w:r>
      <w:r w:rsidR="00B26462" w:rsidRPr="00953CC6">
        <w:rPr>
          <w:rFonts w:eastAsia="Calibri"/>
          <w:bCs/>
          <w:sz w:val="24"/>
          <w:szCs w:val="24"/>
        </w:rPr>
        <w:t>.2.7</w:t>
      </w:r>
      <w:r>
        <w:rPr>
          <w:rFonts w:eastAsia="Calibri"/>
          <w:bCs/>
          <w:sz w:val="24"/>
          <w:szCs w:val="24"/>
        </w:rPr>
        <w:t>. Т</w:t>
      </w:r>
      <w:r w:rsidR="00361C18" w:rsidRPr="00953CC6">
        <w:rPr>
          <w:rFonts w:eastAsia="Calibri"/>
          <w:bCs/>
          <w:sz w:val="24"/>
          <w:szCs w:val="24"/>
        </w:rPr>
        <w:t>ранспортные услуги по вывозу и доставке текстильной продукции и мягкого инвентаря на рабочее место Заказчика (включая подъем на этаж до бельевой и спуск с этажа от бельевой).</w:t>
      </w:r>
    </w:p>
    <w:p w:rsidR="007E56E3" w:rsidRPr="00953CC6" w:rsidRDefault="007E56E3" w:rsidP="00EC70A8">
      <w:pPr>
        <w:pStyle w:val="af3"/>
        <w:numPr>
          <w:ilvl w:val="0"/>
          <w:numId w:val="36"/>
        </w:numPr>
        <w:suppressLineNumbers/>
        <w:tabs>
          <w:tab w:val="left" w:pos="284"/>
        </w:tabs>
        <w:suppressAutoHyphens/>
        <w:contextualSpacing/>
        <w:jc w:val="both"/>
        <w:rPr>
          <w:rFonts w:ascii="Times New Roman" w:hAnsi="Times New Roman"/>
          <w:b/>
          <w:sz w:val="24"/>
          <w:szCs w:val="24"/>
        </w:rPr>
      </w:pPr>
      <w:r w:rsidRPr="00953CC6">
        <w:rPr>
          <w:rFonts w:ascii="Times New Roman" w:hAnsi="Times New Roman"/>
          <w:b/>
          <w:sz w:val="24"/>
          <w:szCs w:val="24"/>
        </w:rPr>
        <w:t xml:space="preserve">Требования к оказываемым услугам по обработке текстильной продукции, дезинфекции мягкого инвентаря: </w:t>
      </w:r>
    </w:p>
    <w:p w:rsidR="007E56E3" w:rsidRPr="00953CC6" w:rsidRDefault="00C61A7D" w:rsidP="007E56E3">
      <w:pPr>
        <w:suppressLineNumbers/>
        <w:tabs>
          <w:tab w:val="left" w:pos="284"/>
        </w:tabs>
        <w:suppressAutoHyphens/>
        <w:contextualSpacing/>
        <w:jc w:val="both"/>
        <w:rPr>
          <w:rFonts w:eastAsia="Calibri"/>
          <w:bCs/>
        </w:rPr>
      </w:pPr>
      <w:r>
        <w:tab/>
      </w:r>
      <w:r w:rsidR="007E56E3" w:rsidRPr="00953CC6">
        <w:t xml:space="preserve">3.1. </w:t>
      </w:r>
      <w:r w:rsidR="007E56E3" w:rsidRPr="00953CC6">
        <w:rPr>
          <w:rFonts w:eastAsia="Calibri"/>
          <w:bCs/>
        </w:rPr>
        <w:t xml:space="preserve">Обработка текстильной продукции должна производиться в прачечной с производственными помещениями (в том числе отдельными помещениями для стирки) и прачечным оборудованием в соответствии с требованиями: </w:t>
      </w:r>
      <w:proofErr w:type="spellStart"/>
      <w:r w:rsidR="007E56E3" w:rsidRPr="00953CC6">
        <w:rPr>
          <w:rFonts w:eastAsia="Calibri"/>
          <w:bCs/>
        </w:rPr>
        <w:t>СанПиН</w:t>
      </w:r>
      <w:proofErr w:type="spellEnd"/>
      <w:r w:rsidR="007E56E3" w:rsidRPr="00953CC6">
        <w:rPr>
          <w:rFonts w:eastAsia="Calibri"/>
          <w:bCs/>
        </w:rPr>
        <w:t xml:space="preserve"> 2.1.2.2646-10 «Санитарно-эпидемиологические требования к устройству, оборудованию, содержанию и режиму работы прачечных. Санитарно-эпидемиологические правила и нормативы» и в соответствии с ГОСТ Р 52058-2003 «Услуги бытовые. Услуги прачечных. Общие технические условия», ГОСТ 32479-2013 «Средства для стирки. Общие технические условия – требование к материалам которые он должен использовать при стирке», ГОСТ Р 56247-2014 «Прачечные промышленные. Общие требования».</w:t>
      </w:r>
    </w:p>
    <w:p w:rsidR="007E56E3" w:rsidRPr="00953CC6" w:rsidRDefault="00C61A7D" w:rsidP="007E56E3">
      <w:pPr>
        <w:suppressLineNumbers/>
        <w:tabs>
          <w:tab w:val="left" w:pos="284"/>
        </w:tabs>
        <w:suppressAutoHyphens/>
        <w:contextualSpacing/>
        <w:jc w:val="both"/>
      </w:pPr>
      <w:r>
        <w:lastRenderedPageBreak/>
        <w:tab/>
      </w:r>
      <w:r w:rsidR="007E56E3" w:rsidRPr="00953CC6">
        <w:t>3.2. Проведение профилактической камерной дезинфекции должна осуществляться по паровоздушному и пароформалиновому методам, с режимом температуры до 100ºС с обязательным контролем температурного режима времени экспозиции и контролем качества с применением биологических индикаторов согласно санитарно-эпидемиологическим правилам и нормативам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(пункт 5.9)</w:t>
      </w:r>
    </w:p>
    <w:p w:rsidR="007E56E3" w:rsidRPr="00953CC6" w:rsidRDefault="007E56E3" w:rsidP="00C61A7D">
      <w:pPr>
        <w:ind w:firstLine="284"/>
        <w:jc w:val="both"/>
      </w:pPr>
      <w:r w:rsidRPr="00953CC6">
        <w:t xml:space="preserve">3.3. Камерная дезинфекция мягкого инвентаря должна проводиться на установках, имеющих </w:t>
      </w:r>
      <w:r w:rsidRPr="00953CC6">
        <w:rPr>
          <w:b/>
        </w:rPr>
        <w:t xml:space="preserve">Декларацию о соответствии оборудования </w:t>
      </w:r>
      <w:proofErr w:type="spellStart"/>
      <w:r w:rsidRPr="00953CC6">
        <w:rPr>
          <w:b/>
        </w:rPr>
        <w:t>ГОСТу</w:t>
      </w:r>
      <w:proofErr w:type="spellEnd"/>
      <w:r w:rsidRPr="00953CC6">
        <w:rPr>
          <w:b/>
        </w:rPr>
        <w:t xml:space="preserve"> Р 50444-92</w:t>
      </w:r>
      <w:r w:rsidRPr="00953CC6">
        <w:t xml:space="preserve"> (р.р. 3, 4) со сроком действия не менее, чем до конца 2018 года и </w:t>
      </w:r>
      <w:r w:rsidRPr="00953CC6">
        <w:rPr>
          <w:b/>
        </w:rPr>
        <w:t>Регистрационное удостоверение</w:t>
      </w:r>
      <w:r w:rsidRPr="00953CC6">
        <w:t xml:space="preserve"> Федеральной службы по надзору в сфере здравоохранения и социального развития.</w:t>
      </w:r>
    </w:p>
    <w:p w:rsidR="007E56E3" w:rsidRPr="00953CC6" w:rsidRDefault="00C61A7D" w:rsidP="007E56E3">
      <w:pPr>
        <w:suppressLineNumbers/>
        <w:tabs>
          <w:tab w:val="left" w:pos="284"/>
        </w:tabs>
        <w:suppressAutoHyphens/>
        <w:jc w:val="both"/>
      </w:pPr>
      <w:r>
        <w:tab/>
      </w:r>
      <w:r w:rsidR="007E56E3" w:rsidRPr="00953CC6">
        <w:t xml:space="preserve">3.4. Заказчик сдает текстильную продукцию в обработку рассортированными по ассортименту и степени загрязненности, освобожденными от посторонних предметов. </w:t>
      </w:r>
    </w:p>
    <w:p w:rsidR="007E56E3" w:rsidRPr="00953CC6" w:rsidRDefault="00C61A7D" w:rsidP="007E56E3">
      <w:pPr>
        <w:suppressLineNumbers/>
        <w:tabs>
          <w:tab w:val="left" w:pos="284"/>
        </w:tabs>
        <w:suppressAutoHyphens/>
        <w:jc w:val="both"/>
      </w:pPr>
      <w:r>
        <w:tab/>
      </w:r>
      <w:r w:rsidR="007E56E3" w:rsidRPr="00953CC6">
        <w:t xml:space="preserve">3.5. Приемка текстильной продукции и мягкого инвентаря в обработку осуществляется Исполнителем в присутствии уполномоченного лица Заказчика на рабочем месте Заказчика с обязательным поштучным пересчетом сдаваемой текстильной продукции, мягкого инвентаря и подтверждается подписанием накладной установленного образца с указанием в ней ассортимента, количества и веса принятой продукции, процента их износа, наличия дефектов, даты приема и даты исполнения заказа. </w:t>
      </w:r>
    </w:p>
    <w:p w:rsidR="007E56E3" w:rsidRPr="00953CC6" w:rsidRDefault="00C61A7D" w:rsidP="007E56E3">
      <w:pPr>
        <w:suppressLineNumbers/>
        <w:tabs>
          <w:tab w:val="left" w:pos="284"/>
        </w:tabs>
        <w:suppressAutoHyphens/>
        <w:jc w:val="both"/>
      </w:pPr>
      <w:r>
        <w:tab/>
      </w:r>
      <w:r w:rsidR="007E56E3" w:rsidRPr="00953CC6">
        <w:t>3.6. Внутренние габариты дезинфекционной камеры должны позволять обработку пружинных матрацев размером 90*200*18 см.</w:t>
      </w:r>
    </w:p>
    <w:p w:rsidR="007E56E3" w:rsidRPr="00953CC6" w:rsidRDefault="00C61A7D" w:rsidP="007E56E3">
      <w:pPr>
        <w:suppressLineNumbers/>
        <w:tabs>
          <w:tab w:val="left" w:pos="284"/>
        </w:tabs>
        <w:suppressAutoHyphens/>
        <w:jc w:val="both"/>
      </w:pPr>
      <w:r>
        <w:tab/>
      </w:r>
      <w:r w:rsidR="007E56E3" w:rsidRPr="00953CC6">
        <w:t xml:space="preserve">3.7. Приемка продукции после обработки осуществляется Заказчиком в присутствии уполномоченного лица Исполнителя на рабочем месте Заказчика и подтверждается подписанием накладной с указанием количества возвращенной текстильной продукции и степени их износа. </w:t>
      </w:r>
    </w:p>
    <w:p w:rsidR="007E56E3" w:rsidRPr="00953CC6" w:rsidRDefault="00C61A7D" w:rsidP="007E56E3">
      <w:pPr>
        <w:suppressLineNumbers/>
        <w:tabs>
          <w:tab w:val="left" w:pos="284"/>
        </w:tabs>
        <w:suppressAutoHyphens/>
        <w:jc w:val="both"/>
      </w:pPr>
      <w:r>
        <w:tab/>
      </w:r>
      <w:r w:rsidR="007E56E3" w:rsidRPr="00953CC6">
        <w:t xml:space="preserve">3.8. Срок обработки и доставки текстильной продукции на рабочее место Заказчика не должен превышать 3 (три) рабочих дня с момента подачи заявки Заказчиком. Срок обработки и доставки мягкого инвентаря не должен превышать 7 (семь) рабочих дней с момента подачи заявки Заказчиком. </w:t>
      </w:r>
    </w:p>
    <w:p w:rsidR="007E56E3" w:rsidRPr="00953CC6" w:rsidRDefault="00C61A7D" w:rsidP="007E56E3">
      <w:pPr>
        <w:suppressLineNumbers/>
        <w:tabs>
          <w:tab w:val="left" w:pos="284"/>
        </w:tabs>
        <w:suppressAutoHyphens/>
        <w:jc w:val="both"/>
      </w:pPr>
      <w:r>
        <w:tab/>
      </w:r>
      <w:r w:rsidR="007E56E3" w:rsidRPr="00953CC6">
        <w:t xml:space="preserve">3.9. Доставка и разгрузка текстильной продукции, мягкого инвентаря до места их обработки и обратно на рабочем месте Заказчика производится силами, средствами и за счет Исполнителя. </w:t>
      </w:r>
    </w:p>
    <w:p w:rsidR="007E56E3" w:rsidRPr="00953CC6" w:rsidRDefault="00C61A7D" w:rsidP="007E56E3">
      <w:pPr>
        <w:suppressLineNumbers/>
        <w:tabs>
          <w:tab w:val="left" w:pos="284"/>
        </w:tabs>
        <w:suppressAutoHyphens/>
        <w:jc w:val="both"/>
      </w:pPr>
      <w:r>
        <w:tab/>
      </w:r>
      <w:r w:rsidR="007E56E3" w:rsidRPr="00953CC6">
        <w:t xml:space="preserve">3.10. Исполнитель несет материальную ответственность за утрату или повреждение сданной в обработку текстильной продукции и мягкого инвентаря Заказчика в размере стоимости утраченной или поврежденной текстильной продукции, определенной по согласованной сторонами цене, с учетом степени износа и наличия дефектов в момент сдачи продукции в обработку, согласно оформленной накладной. </w:t>
      </w:r>
    </w:p>
    <w:p w:rsidR="007E56E3" w:rsidRPr="00953CC6" w:rsidRDefault="00C61A7D" w:rsidP="007E56E3">
      <w:pPr>
        <w:suppressLineNumbers/>
        <w:tabs>
          <w:tab w:val="left" w:pos="284"/>
        </w:tabs>
        <w:suppressAutoHyphens/>
        <w:jc w:val="both"/>
      </w:pPr>
      <w:r>
        <w:tab/>
      </w:r>
      <w:r w:rsidR="007E56E3" w:rsidRPr="00953CC6">
        <w:t xml:space="preserve">3.11. В случае некачественной обработки Заказчик вправе вернуть, а Исполнитель обязан принять текстильную продукцию в повторную обработку без дополнительной оплаты со стороны Заказчика и произвести их обработку в течение 24 часов после предъявления Заказчиком </w:t>
      </w:r>
      <w:proofErr w:type="spellStart"/>
      <w:r w:rsidR="007E56E3" w:rsidRPr="00953CC6">
        <w:t>задокументированной</w:t>
      </w:r>
      <w:proofErr w:type="spellEnd"/>
      <w:r w:rsidR="007E56E3" w:rsidRPr="00953CC6">
        <w:t xml:space="preserve"> претензии. </w:t>
      </w:r>
    </w:p>
    <w:p w:rsidR="007E56E3" w:rsidRPr="00953CC6" w:rsidRDefault="00C61A7D" w:rsidP="007E56E3">
      <w:pPr>
        <w:suppressLineNumbers/>
        <w:tabs>
          <w:tab w:val="left" w:pos="284"/>
        </w:tabs>
        <w:suppressAutoHyphens/>
        <w:jc w:val="both"/>
      </w:pPr>
      <w:r>
        <w:tab/>
      </w:r>
      <w:r w:rsidR="007E56E3" w:rsidRPr="00953CC6">
        <w:t xml:space="preserve">3.12. Исполнитель не несет ответственности за усадку ткани в процессе обработки, за наличие дефектов, с которыми была сдана текстильная продукция, и за ухудшение качества текстильной продукции после стирки, происшедшие вследствие этих дефектов в процессе стирки. </w:t>
      </w:r>
    </w:p>
    <w:p w:rsidR="007E56E3" w:rsidRPr="00953CC6" w:rsidRDefault="00C61A7D" w:rsidP="007E56E3">
      <w:pPr>
        <w:suppressLineNumbers/>
        <w:tabs>
          <w:tab w:val="left" w:pos="284"/>
        </w:tabs>
        <w:suppressAutoHyphens/>
        <w:jc w:val="both"/>
      </w:pPr>
      <w:r>
        <w:tab/>
      </w:r>
      <w:r w:rsidR="007E56E3" w:rsidRPr="00953CC6">
        <w:t xml:space="preserve">3.13. Услуги, оказанные Исполнителем должны быть надлежащего качества. Под услугами ненадлежащего качества понимается предоставление услуг с нарушением требований нормативных документов, а именно: возврат текстильной продукции со степенью </w:t>
      </w:r>
      <w:proofErr w:type="spellStart"/>
      <w:r w:rsidR="007E56E3" w:rsidRPr="00953CC6">
        <w:t>отстирывания</w:t>
      </w:r>
      <w:proofErr w:type="spellEnd"/>
      <w:r w:rsidR="007E56E3" w:rsidRPr="00953CC6">
        <w:t xml:space="preserve"> ткани (эффективностью) менее 70%; наличие на текстильной продукции деформаций, механических повреждений, нарушение целостности ткани, присутствие неприятных запахов; наличие на выглаженных изделиях морщин, заломов, запала ткани, катышек; доставка влажных изделий. </w:t>
      </w:r>
    </w:p>
    <w:p w:rsidR="007E56E3" w:rsidRPr="00953CC6" w:rsidRDefault="00C61A7D" w:rsidP="007E56E3">
      <w:pPr>
        <w:suppressLineNumbers/>
        <w:tabs>
          <w:tab w:val="left" w:pos="284"/>
        </w:tabs>
        <w:suppressAutoHyphens/>
        <w:jc w:val="both"/>
      </w:pPr>
      <w:r>
        <w:tab/>
      </w:r>
      <w:r w:rsidR="007E56E3" w:rsidRPr="00953CC6">
        <w:t>3.14. Исполнитель в течение 1 (одного) рабочего дня после подписания сторонами контракта перед оказанием услуг должен предоставить Заказчику сертификаты соответствия на товары бытовой химии, используемые при обработке постельных принадлежностей.</w:t>
      </w:r>
    </w:p>
    <w:p w:rsidR="007E56E3" w:rsidRPr="00953CC6" w:rsidRDefault="007E56E3" w:rsidP="007E56E3">
      <w:pPr>
        <w:suppressLineNumbers/>
        <w:tabs>
          <w:tab w:val="left" w:pos="284"/>
        </w:tabs>
        <w:suppressAutoHyphens/>
        <w:jc w:val="both"/>
      </w:pPr>
      <w:r w:rsidRPr="00953CC6">
        <w:lastRenderedPageBreak/>
        <w:tab/>
      </w:r>
    </w:p>
    <w:p w:rsidR="007E56E3" w:rsidRPr="00953CC6" w:rsidRDefault="007E56E3" w:rsidP="007E56E3">
      <w:pPr>
        <w:suppressLineNumbers/>
        <w:tabs>
          <w:tab w:val="left" w:pos="284"/>
        </w:tabs>
        <w:suppressAutoHyphens/>
        <w:jc w:val="both"/>
      </w:pPr>
    </w:p>
    <w:p w:rsidR="007E56E3" w:rsidRPr="00953CC6" w:rsidRDefault="007E56E3" w:rsidP="007E56E3">
      <w:pPr>
        <w:suppressLineNumbers/>
        <w:tabs>
          <w:tab w:val="left" w:pos="284"/>
        </w:tabs>
        <w:suppressAutoHyphens/>
        <w:jc w:val="both"/>
      </w:pPr>
    </w:p>
    <w:p w:rsidR="007E56E3" w:rsidRPr="00953CC6" w:rsidRDefault="007E56E3" w:rsidP="007E56E3">
      <w:pPr>
        <w:suppressLineNumbers/>
        <w:tabs>
          <w:tab w:val="left" w:pos="284"/>
        </w:tabs>
        <w:suppressAutoHyphens/>
        <w:jc w:val="both"/>
      </w:pPr>
    </w:p>
    <w:p w:rsidR="007E56E3" w:rsidRPr="00953CC6" w:rsidRDefault="00C61A7D" w:rsidP="007E56E3">
      <w:pPr>
        <w:suppressLineNumbers/>
        <w:tabs>
          <w:tab w:val="left" w:pos="284"/>
        </w:tabs>
        <w:suppressAutoHyphens/>
        <w:jc w:val="both"/>
        <w:rPr>
          <w:b/>
        </w:rPr>
      </w:pPr>
      <w:r>
        <w:rPr>
          <w:b/>
        </w:rPr>
        <w:tab/>
      </w:r>
      <w:r w:rsidR="007E56E3" w:rsidRPr="00953CC6">
        <w:rPr>
          <w:b/>
        </w:rPr>
        <w:t>4. Требования к качеству материалов, применяемых в процессе оказания Услуг, характеристики материалов, используемых при оказании Услуг.</w:t>
      </w:r>
    </w:p>
    <w:p w:rsidR="007E56E3" w:rsidRPr="00953CC6" w:rsidRDefault="007E56E3" w:rsidP="007E56E3">
      <w:pPr>
        <w:suppressLineNumbers/>
        <w:tabs>
          <w:tab w:val="left" w:pos="284"/>
        </w:tabs>
        <w:suppressAutoHyphens/>
        <w:jc w:val="right"/>
        <w:rPr>
          <w:b/>
        </w:rPr>
      </w:pPr>
      <w:r w:rsidRPr="00953CC6">
        <w:rPr>
          <w:b/>
        </w:rPr>
        <w:t>Таблица 2</w:t>
      </w:r>
    </w:p>
    <w:p w:rsidR="007E56E3" w:rsidRPr="00953CC6" w:rsidRDefault="007E56E3" w:rsidP="007E56E3">
      <w:pPr>
        <w:suppressLineNumbers/>
        <w:tabs>
          <w:tab w:val="left" w:pos="284"/>
        </w:tabs>
        <w:suppressAutoHyphens/>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6769"/>
      </w:tblGrid>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 П/П</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Наименование</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Характеристики</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1</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Моющее средство</w:t>
            </w:r>
          </w:p>
          <w:p w:rsidR="007E56E3" w:rsidRPr="00953CC6" w:rsidRDefault="007E56E3" w:rsidP="0015005D">
            <w:pPr>
              <w:jc w:val="center"/>
            </w:pPr>
            <w:r w:rsidRPr="00953CC6">
              <w:t>тип 1</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pPr>
            <w:r w:rsidRPr="00953CC6">
              <w:t xml:space="preserve">Профессиональное моющее средство для химчисток и прачечных должно быть предназначено для стирки в автоматических стиральных машинах и ручной стирки изделий из хлопчатобумажных, льняных, синтетических тканей, а также тканей из смешанных волокон (кроме изделий из натурального шелка и шерсти) </w:t>
            </w:r>
          </w:p>
          <w:p w:rsidR="007E56E3" w:rsidRPr="00953CC6" w:rsidRDefault="007E56E3" w:rsidP="0015005D">
            <w:pPr>
              <w:jc w:val="both"/>
            </w:pPr>
            <w:r w:rsidRPr="00953CC6">
              <w:rPr>
                <w:bCs/>
              </w:rPr>
              <w:t>Форма: должна быть жидкая или гранулированный порошок.</w:t>
            </w:r>
            <w:r w:rsidRPr="00953CC6">
              <w:t xml:space="preserve"> </w:t>
            </w:r>
            <w:r w:rsidRPr="00953CC6">
              <w:rPr>
                <w:bCs/>
              </w:rPr>
              <w:t>Запах: могут быть отдушки</w:t>
            </w:r>
            <w:r w:rsidRPr="00953CC6">
              <w:t>. Относительная плотность: не менее 0,5 к</w:t>
            </w:r>
            <w:r w:rsidRPr="00953CC6">
              <w:rPr>
                <w:bCs/>
              </w:rPr>
              <w:t>г/дм</w:t>
            </w:r>
            <w:r w:rsidRPr="00953CC6">
              <w:rPr>
                <w:bCs/>
                <w:vertAlign w:val="superscript"/>
              </w:rPr>
              <w:t>3</w:t>
            </w:r>
            <w:r w:rsidRPr="00953CC6">
              <w:rPr>
                <w:bCs/>
              </w:rPr>
              <w:t xml:space="preserve">, но меньше </w:t>
            </w:r>
            <w:r w:rsidRPr="00953CC6">
              <w:t>1,540к</w:t>
            </w:r>
            <w:r w:rsidRPr="00953CC6">
              <w:rPr>
                <w:bCs/>
              </w:rPr>
              <w:t>г/дм</w:t>
            </w:r>
            <w:r w:rsidRPr="00953CC6">
              <w:rPr>
                <w:bCs/>
                <w:vertAlign w:val="superscript"/>
              </w:rPr>
              <w:t xml:space="preserve">3. </w:t>
            </w:r>
            <w:r w:rsidRPr="00953CC6">
              <w:t xml:space="preserve">Мера активности ионов водорода в растворе, количественно выражающая его кислотность (10% водного раствора): менее 9,99 </w:t>
            </w:r>
            <w:proofErr w:type="spellStart"/>
            <w:r w:rsidRPr="00953CC6">
              <w:t>рН</w:t>
            </w:r>
            <w:proofErr w:type="spellEnd"/>
            <w:r w:rsidRPr="00953CC6">
              <w:t xml:space="preserve">, но не может быть менее 6,2 </w:t>
            </w:r>
            <w:proofErr w:type="spellStart"/>
            <w:r w:rsidRPr="00953CC6">
              <w:t>рН</w:t>
            </w:r>
            <w:proofErr w:type="spellEnd"/>
            <w:r w:rsidRPr="00953CC6">
              <w:t>. Вещество не должно быть горючим взрывоопасным, окисляющимся.</w:t>
            </w:r>
          </w:p>
          <w:p w:rsidR="007E56E3" w:rsidRPr="00953CC6" w:rsidRDefault="007E56E3" w:rsidP="0015005D">
            <w:pPr>
              <w:jc w:val="both"/>
            </w:pPr>
            <w:r w:rsidRPr="00953CC6">
              <w:t>Состав: неионогенные ПАВ</w:t>
            </w:r>
            <w:r w:rsidRPr="00953CC6">
              <w:rPr>
                <w:bCs/>
              </w:rPr>
              <w:t xml:space="preserve"> в диапазоне: </w:t>
            </w:r>
            <w:r w:rsidRPr="00953CC6">
              <w:t>нижняя граница не должна быть менее 4%, но должна быть меньше 5,02%, верхняя граница не должна быть более 25%, но должна быть не менее 14,9%; анионные ПАВ</w:t>
            </w:r>
            <w:r w:rsidRPr="00953CC6">
              <w:rPr>
                <w:bCs/>
              </w:rPr>
              <w:t xml:space="preserve"> в диапазоне: </w:t>
            </w:r>
            <w:r w:rsidRPr="00953CC6">
              <w:t xml:space="preserve">нижняя граница не должна быть менее 4,9%, но должна быть меньше 5,02%, верхняя граница не должна быть более 15%, но должна быть не менее 9%; сульфат натрия не более 30%, но не менее 25%; натриевая соль угольной кислоты менее 3%; </w:t>
            </w:r>
            <w:proofErr w:type="spellStart"/>
            <w:r w:rsidRPr="00953CC6">
              <w:t>лауретсульфат</w:t>
            </w:r>
            <w:proofErr w:type="spellEnd"/>
            <w:r w:rsidRPr="00953CC6">
              <w:t xml:space="preserve"> натрия не меньше 4%; метасиликат натрия не более 5%; ферменты не менее 1%, но не более 5%; кислородосодержащий отбеливатель 5% или более, но менее 15%; </w:t>
            </w:r>
            <w:proofErr w:type="spellStart"/>
            <w:r w:rsidRPr="00953CC6">
              <w:t>динатриевая</w:t>
            </w:r>
            <w:proofErr w:type="spellEnd"/>
            <w:r w:rsidRPr="00953CC6">
              <w:t xml:space="preserve"> соль этилендиаминтетрауксусной кислоты меньше 5%; тетра ацетил этилен диамин более 10%; </w:t>
            </w:r>
            <w:proofErr w:type="spellStart"/>
            <w:r w:rsidRPr="00953CC6">
              <w:t>антиресорбенты</w:t>
            </w:r>
            <w:proofErr w:type="spellEnd"/>
            <w:r w:rsidRPr="00953CC6">
              <w:t xml:space="preserve"> не менее 2%; регулятор пенообразования более 1%; оптический отбеливатель не более 10%; эфир </w:t>
            </w:r>
            <w:proofErr w:type="spellStart"/>
            <w:r w:rsidRPr="00953CC6">
              <w:t>фталиевой</w:t>
            </w:r>
            <w:proofErr w:type="spellEnd"/>
            <w:r w:rsidRPr="00953CC6">
              <w:t xml:space="preserve"> кислоты не менее 0,5%; вода не более 9,5%.</w:t>
            </w:r>
          </w:p>
          <w:p w:rsidR="007E56E3" w:rsidRPr="00953CC6" w:rsidRDefault="007E56E3" w:rsidP="0015005D">
            <w:pPr>
              <w:jc w:val="both"/>
              <w:rPr>
                <w:bCs/>
              </w:rPr>
            </w:pPr>
            <w:r w:rsidRPr="00953CC6">
              <w:t xml:space="preserve">Растворимость в воде должна быть высокая, </w:t>
            </w:r>
            <w:r w:rsidRPr="00953CC6">
              <w:rPr>
                <w:bCs/>
              </w:rPr>
              <w:t>вещество не должно выпадать осадком в воде и свертываться.</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2</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Моющее средство</w:t>
            </w:r>
          </w:p>
          <w:p w:rsidR="007E56E3" w:rsidRPr="00953CC6" w:rsidRDefault="007E56E3" w:rsidP="0015005D">
            <w:pPr>
              <w:jc w:val="center"/>
            </w:pPr>
            <w:r w:rsidRPr="00953CC6">
              <w:t>Тип 2</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pPr>
            <w:r w:rsidRPr="00953CC6">
              <w:rPr>
                <w:bCs/>
              </w:rPr>
              <w:t>Форма: должна быть жидкая или гранулированный порошок.</w:t>
            </w:r>
            <w:r w:rsidRPr="00953CC6">
              <w:t xml:space="preserve"> </w:t>
            </w:r>
            <w:r w:rsidRPr="00953CC6">
              <w:rPr>
                <w:bCs/>
              </w:rPr>
              <w:t>Запах: должны присутствовать отдушки</w:t>
            </w:r>
            <w:r w:rsidRPr="00953CC6">
              <w:t xml:space="preserve">. Водородный показатель продукта:  должен быть менее 14 </w:t>
            </w:r>
            <w:proofErr w:type="spellStart"/>
            <w:r w:rsidRPr="00953CC6">
              <w:t>рН</w:t>
            </w:r>
            <w:proofErr w:type="spellEnd"/>
            <w:r w:rsidRPr="00953CC6">
              <w:t xml:space="preserve">, но более 12 </w:t>
            </w:r>
            <w:proofErr w:type="spellStart"/>
            <w:r w:rsidRPr="00953CC6">
              <w:t>рН</w:t>
            </w:r>
            <w:proofErr w:type="spellEnd"/>
            <w:r w:rsidRPr="00953CC6">
              <w:t>. Вещество не должно быть горючим, взрывоопасным, окисляющимся. Растворимость в воде должна быть высокая, в осадок не должно выпадать. Относительная плотность: не должна быть меньше 0,999</w:t>
            </w:r>
            <w:r w:rsidRPr="00953CC6">
              <w:rPr>
                <w:bCs/>
              </w:rPr>
              <w:t xml:space="preserve"> кг/дм</w:t>
            </w:r>
            <w:r w:rsidRPr="00953CC6">
              <w:rPr>
                <w:bCs/>
                <w:vertAlign w:val="superscript"/>
              </w:rPr>
              <w:t>3</w:t>
            </w:r>
            <w:r w:rsidRPr="00953CC6">
              <w:rPr>
                <w:bCs/>
              </w:rPr>
              <w:t>, но должна быть меньше</w:t>
            </w:r>
            <w:r w:rsidRPr="00953CC6">
              <w:t xml:space="preserve"> 1,312 кг/</w:t>
            </w:r>
            <w:r w:rsidRPr="00953CC6">
              <w:rPr>
                <w:bCs/>
              </w:rPr>
              <w:t>дм</w:t>
            </w:r>
            <w:r w:rsidRPr="00953CC6">
              <w:rPr>
                <w:bCs/>
                <w:vertAlign w:val="superscript"/>
              </w:rPr>
              <w:t>3</w:t>
            </w:r>
            <w:r w:rsidRPr="00953CC6">
              <w:t xml:space="preserve">. Состав продукта: каустический поташ в диапазоне: нижняя граница не должна быть менее 2,55%, но должна быть не более 9,02%, верхняя граница не должна быть более 21,98%, но должна быть не менее 8,39%; </w:t>
            </w:r>
            <w:proofErr w:type="spellStart"/>
            <w:r w:rsidRPr="00953CC6">
              <w:t>алкоксилат</w:t>
            </w:r>
            <w:proofErr w:type="spellEnd"/>
            <w:r w:rsidRPr="00953CC6">
              <w:t xml:space="preserve"> спирта жирного ряда в диапазоне: нижняя граница не должна быть менее 4,65%, но должна быть не более 10,02%, верхняя граница не должна быть более 19,45%, но должна быть не </w:t>
            </w:r>
            <w:r w:rsidRPr="00953CC6">
              <w:lastRenderedPageBreak/>
              <w:t xml:space="preserve">менее 11,1%;  </w:t>
            </w:r>
            <w:proofErr w:type="spellStart"/>
            <w:r w:rsidRPr="00953CC6">
              <w:t>динатрия</w:t>
            </w:r>
            <w:proofErr w:type="spellEnd"/>
            <w:r w:rsidRPr="00953CC6">
              <w:t xml:space="preserve"> метасиликат в диапазоне: нижняя граница не должна быть менее 4,85%, но должна быть не более 10,02%; верхняя граница не должна быть более 20%, но должна быть не менее 12,5%; </w:t>
            </w:r>
            <w:proofErr w:type="spellStart"/>
            <w:r w:rsidRPr="00953CC6">
              <w:t>этоксилат</w:t>
            </w:r>
            <w:proofErr w:type="spellEnd"/>
            <w:r w:rsidRPr="00953CC6">
              <w:t xml:space="preserve"> спирта жирного ряда не должен быть более 20%; </w:t>
            </w:r>
            <w:r w:rsidRPr="00953CC6">
              <w:rPr>
                <w:bCs/>
              </w:rPr>
              <w:t xml:space="preserve">фосфаты должны быть в диапазоне: нижняя граница больше 4,9%, но не более 9,01%, верхняя граница более 11,5%. но менее 17,1%; </w:t>
            </w:r>
            <w:proofErr w:type="spellStart"/>
            <w:r w:rsidRPr="00953CC6">
              <w:rPr>
                <w:bCs/>
              </w:rPr>
              <w:t>неонные</w:t>
            </w:r>
            <w:proofErr w:type="spellEnd"/>
            <w:r w:rsidRPr="00953CC6">
              <w:rPr>
                <w:bCs/>
              </w:rPr>
              <w:t xml:space="preserve"> ПАВ в диапазоне: </w:t>
            </w:r>
            <w:r w:rsidRPr="00953CC6">
              <w:t xml:space="preserve">нижняя граница не должна быть менее 4,8%, но должна быть меньше 11,02%, верхняя граница не должна быть более 28%, но должна быть не менее 14,9%; </w:t>
            </w:r>
            <w:proofErr w:type="spellStart"/>
            <w:r w:rsidRPr="00953CC6">
              <w:t>фосфонаты</w:t>
            </w:r>
            <w:proofErr w:type="spellEnd"/>
            <w:r w:rsidRPr="00953CC6">
              <w:t xml:space="preserve"> не должны быть более 15%; оптические осветлители не более 10%, </w:t>
            </w:r>
            <w:proofErr w:type="spellStart"/>
            <w:r w:rsidRPr="00953CC6">
              <w:t>ароматизаторы</w:t>
            </w:r>
            <w:proofErr w:type="spellEnd"/>
            <w:r w:rsidRPr="00953CC6">
              <w:t xml:space="preserve"> менее 3%, но более 0,5%.</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lastRenderedPageBreak/>
              <w:t>3</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Моющее средство тип 3</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tabs>
                <w:tab w:val="left" w:pos="6521"/>
                <w:tab w:val="right" w:pos="9072"/>
              </w:tabs>
              <w:jc w:val="both"/>
              <w:rPr>
                <w:bCs/>
              </w:rPr>
            </w:pPr>
            <w:r w:rsidRPr="00953CC6">
              <w:rPr>
                <w:bCs/>
              </w:rPr>
              <w:t>Стиральный порошок должен быть профессиональным, с отбеливающим эффектом, должен представлять собой белый порошок с голубоватыми вкраплениями. Средство не должно содержать фосфатов. Средство должно быть эффективно в любом температурном режиме.</w:t>
            </w:r>
          </w:p>
          <w:p w:rsidR="007E56E3" w:rsidRPr="00953CC6" w:rsidRDefault="007E56E3" w:rsidP="0015005D">
            <w:pPr>
              <w:tabs>
                <w:tab w:val="left" w:pos="6521"/>
                <w:tab w:val="right" w:pos="9072"/>
              </w:tabs>
              <w:jc w:val="both"/>
            </w:pPr>
            <w:r w:rsidRPr="00953CC6">
              <w:t xml:space="preserve">Мера активности ионов водорода в растворе, количественно выражающая его кислотность (10% водного раствора): менее 15,99 </w:t>
            </w:r>
            <w:proofErr w:type="spellStart"/>
            <w:r w:rsidRPr="00953CC6">
              <w:t>рН</w:t>
            </w:r>
            <w:proofErr w:type="spellEnd"/>
            <w:r w:rsidRPr="00953CC6">
              <w:t xml:space="preserve">, но не может быть менее 9,2 </w:t>
            </w:r>
            <w:proofErr w:type="spellStart"/>
            <w:r w:rsidRPr="00953CC6">
              <w:t>рН</w:t>
            </w:r>
            <w:proofErr w:type="spellEnd"/>
            <w:r w:rsidRPr="00953CC6">
              <w:t>.</w:t>
            </w:r>
          </w:p>
          <w:p w:rsidR="007E56E3" w:rsidRPr="00953CC6" w:rsidRDefault="007E56E3" w:rsidP="0015005D">
            <w:pPr>
              <w:tabs>
                <w:tab w:val="left" w:pos="6521"/>
                <w:tab w:val="right" w:pos="9072"/>
              </w:tabs>
              <w:jc w:val="both"/>
              <w:rPr>
                <w:bCs/>
              </w:rPr>
            </w:pPr>
            <w:r w:rsidRPr="00953CC6">
              <w:t>Средство должно быть полностью растворимо в воде.</w:t>
            </w:r>
          </w:p>
          <w:p w:rsidR="007E56E3" w:rsidRPr="00953CC6" w:rsidRDefault="007E56E3" w:rsidP="0015005D">
            <w:pPr>
              <w:jc w:val="both"/>
            </w:pPr>
            <w:r w:rsidRPr="00953CC6">
              <w:rPr>
                <w:bCs/>
              </w:rPr>
              <w:t xml:space="preserve"> Состав: </w:t>
            </w:r>
            <w:proofErr w:type="spellStart"/>
            <w:r w:rsidRPr="00953CC6">
              <w:rPr>
                <w:bCs/>
              </w:rPr>
              <w:t>додецилбензолсульфонат</w:t>
            </w:r>
            <w:proofErr w:type="spellEnd"/>
            <w:r w:rsidRPr="00953CC6">
              <w:rPr>
                <w:bCs/>
              </w:rPr>
              <w:t xml:space="preserve"> натрия должен быть в диапазоне: нижняя граница должна быть не менее 0,99%, но не более 1,5%, верхняя граница должна быть не более 12,77%, но не менее 5%; </w:t>
            </w:r>
            <w:proofErr w:type="spellStart"/>
            <w:r w:rsidRPr="00953CC6">
              <w:rPr>
                <w:bCs/>
              </w:rPr>
              <w:t>ароматизатор</w:t>
            </w:r>
            <w:proofErr w:type="spellEnd"/>
            <w:r w:rsidRPr="00953CC6">
              <w:rPr>
                <w:bCs/>
              </w:rPr>
              <w:t xml:space="preserve"> должен быть меньше 5,65%; натрия метасиликат </w:t>
            </w:r>
            <w:proofErr w:type="spellStart"/>
            <w:r w:rsidRPr="00953CC6">
              <w:rPr>
                <w:bCs/>
              </w:rPr>
              <w:t>пентагидрат</w:t>
            </w:r>
            <w:proofErr w:type="spellEnd"/>
            <w:r w:rsidRPr="00953CC6">
              <w:rPr>
                <w:bCs/>
              </w:rPr>
              <w:t xml:space="preserve"> должен быть в диапазоне: нижняя граница должна быть меньше 10,45% но не меньше 3,4%, верхняя граница должна быть меньше 25,6%, но не менее12,6%; спирты С13-С15 должны быть в диапазоне: нижняя граница должна быть меньше 5%, но более 0,5%, верхняя граница должна быть меньше 11%, но более 3,66%; силикат натрия должен быть в диапазоне: нижняя граница должна быть меньше 10%, но более 0,77%, верхняя граница должна быть менее 15,02%, но более 4,5%; 1-гидроксиэтилиден должен быть в диапазоне: нижняя граница должна быть менее 5,7%, но не менее 1%, верхняя граница должна быть менее 12,44%, но не менее 3,66%; </w:t>
            </w:r>
            <w:proofErr w:type="spellStart"/>
            <w:r w:rsidRPr="00953CC6">
              <w:rPr>
                <w:bCs/>
              </w:rPr>
              <w:t>перкарбонат</w:t>
            </w:r>
            <w:proofErr w:type="spellEnd"/>
            <w:r w:rsidRPr="00953CC6">
              <w:rPr>
                <w:bCs/>
              </w:rPr>
              <w:t xml:space="preserve"> натрия должен быть в диапазоне: нижняя граница должна быть меньше 25,8%, но не меньше 13,77%, верхняя граница не должна быть больше 55,6%, но не должна быть менее 25,8%; карбонат натрия должен быть в диапазоне: верхняя граница должна быть не больше 50%, но не менее 20,5%, нижняя граница должна быть не более 30%, но не менее 12,5%; цеолиты должны быть в диапазоне: верхняя граница должна быть  не более 45,5%, но не менее 25,6%, нижняя граница должна бы меньше 25,6%, но не менее 14,5%, анионные поверхностно-активные вещества должны быть менее 10%, </w:t>
            </w:r>
            <w:proofErr w:type="spellStart"/>
            <w:r w:rsidRPr="00953CC6">
              <w:rPr>
                <w:bCs/>
              </w:rPr>
              <w:t>неионные</w:t>
            </w:r>
            <w:proofErr w:type="spellEnd"/>
            <w:r w:rsidRPr="00953CC6">
              <w:rPr>
                <w:bCs/>
              </w:rPr>
              <w:t xml:space="preserve"> поверхностно-активные вещества должны быть менее 12,5%, мыло должно быть меньше или равно 5%, </w:t>
            </w:r>
            <w:proofErr w:type="spellStart"/>
            <w:r w:rsidRPr="00953CC6">
              <w:rPr>
                <w:bCs/>
              </w:rPr>
              <w:t>фосфонаты</w:t>
            </w:r>
            <w:proofErr w:type="spellEnd"/>
            <w:r w:rsidRPr="00953CC6">
              <w:rPr>
                <w:bCs/>
              </w:rPr>
              <w:t xml:space="preserve"> менее 11,5%.</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4</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rPr>
                <w:bCs/>
              </w:rPr>
              <w:t>Моющее средство тип 4</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rPr>
                <w:bCs/>
              </w:rPr>
            </w:pPr>
            <w:r w:rsidRPr="00953CC6">
              <w:rPr>
                <w:bCs/>
              </w:rPr>
              <w:t xml:space="preserve">Средство должно быть </w:t>
            </w:r>
            <w:proofErr w:type="spellStart"/>
            <w:r w:rsidRPr="00953CC6">
              <w:rPr>
                <w:bCs/>
              </w:rPr>
              <w:t>гипоаллергенным</w:t>
            </w:r>
            <w:proofErr w:type="spellEnd"/>
            <w:r w:rsidRPr="00953CC6">
              <w:rPr>
                <w:bCs/>
              </w:rPr>
              <w:t xml:space="preserve">. По форме: жидкость или гранулированный порошок. Средство должно быть полностью растворимо в воде. Средство должно быть </w:t>
            </w:r>
            <w:proofErr w:type="spellStart"/>
            <w:r w:rsidRPr="00953CC6">
              <w:rPr>
                <w:bCs/>
              </w:rPr>
              <w:t>пожаробезопасным</w:t>
            </w:r>
            <w:proofErr w:type="spellEnd"/>
            <w:r w:rsidRPr="00953CC6">
              <w:rPr>
                <w:bCs/>
              </w:rPr>
              <w:t xml:space="preserve">. </w:t>
            </w:r>
          </w:p>
          <w:p w:rsidR="007E56E3" w:rsidRPr="00953CC6" w:rsidRDefault="007E56E3" w:rsidP="0015005D">
            <w:pPr>
              <w:tabs>
                <w:tab w:val="left" w:pos="6521"/>
                <w:tab w:val="right" w:pos="9072"/>
              </w:tabs>
              <w:jc w:val="both"/>
            </w:pPr>
            <w:r w:rsidRPr="00953CC6">
              <w:t xml:space="preserve">Мера активности ионов водорода в растворе, количественно выражающая его кислотность (10% водного раствора): менее </w:t>
            </w:r>
            <w:r w:rsidRPr="00953CC6">
              <w:lastRenderedPageBreak/>
              <w:t xml:space="preserve">10,77 </w:t>
            </w:r>
            <w:proofErr w:type="spellStart"/>
            <w:r w:rsidRPr="00953CC6">
              <w:t>рН</w:t>
            </w:r>
            <w:proofErr w:type="spellEnd"/>
            <w:r w:rsidRPr="00953CC6">
              <w:t xml:space="preserve">, но не может быть менее 4,2 </w:t>
            </w:r>
            <w:proofErr w:type="spellStart"/>
            <w:r w:rsidRPr="00953CC6">
              <w:t>рН</w:t>
            </w:r>
            <w:proofErr w:type="spellEnd"/>
            <w:r w:rsidRPr="00953CC6">
              <w:t>.</w:t>
            </w:r>
          </w:p>
          <w:p w:rsidR="007E56E3" w:rsidRPr="00953CC6" w:rsidRDefault="007E56E3" w:rsidP="0015005D">
            <w:pPr>
              <w:tabs>
                <w:tab w:val="left" w:pos="6521"/>
                <w:tab w:val="right" w:pos="9072"/>
              </w:tabs>
              <w:jc w:val="both"/>
              <w:rPr>
                <w:bCs/>
              </w:rPr>
            </w:pPr>
            <w:r w:rsidRPr="00953CC6">
              <w:t xml:space="preserve">Состав: фосфаты  меньше 45,77%, но не менее 23,55%;  </w:t>
            </w:r>
            <w:proofErr w:type="spellStart"/>
            <w:r w:rsidRPr="00953CC6">
              <w:t>фосфонаты</w:t>
            </w:r>
            <w:proofErr w:type="spellEnd"/>
            <w:r w:rsidRPr="00953CC6">
              <w:t xml:space="preserve">  не менее 12,5%; анионные поверхностно-активные вещества  не менее 9,58%, но менее 35,88%; неионогенные поверхностно-активные вещества не менее 25,5%; </w:t>
            </w:r>
            <w:proofErr w:type="spellStart"/>
            <w:r w:rsidRPr="00953CC6">
              <w:t>поликарбоксилаты</w:t>
            </w:r>
            <w:proofErr w:type="spellEnd"/>
            <w:r w:rsidRPr="00953CC6">
              <w:t xml:space="preserve">   не менее 10,5%; энзимы  менее 10%; оптический отбеливатель  менее 15%; ароматизирующая  добавка  менее 5,04%.</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lastRenderedPageBreak/>
              <w:t>5</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Отбеливающее средство</w:t>
            </w:r>
          </w:p>
          <w:p w:rsidR="007E56E3" w:rsidRPr="00953CC6" w:rsidRDefault="007E56E3" w:rsidP="0015005D">
            <w:pPr>
              <w:jc w:val="center"/>
            </w:pPr>
            <w:r w:rsidRPr="00953CC6">
              <w:t>тип 1</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tabs>
                <w:tab w:val="left" w:pos="6521"/>
                <w:tab w:val="right" w:pos="9072"/>
              </w:tabs>
              <w:jc w:val="both"/>
              <w:rPr>
                <w:bCs/>
              </w:rPr>
            </w:pPr>
            <w:r w:rsidRPr="00953CC6">
              <w:rPr>
                <w:bCs/>
              </w:rPr>
              <w:t>Форма: должна быть жидкая или гранулированный порошок.</w:t>
            </w:r>
            <w:r w:rsidRPr="00953CC6">
              <w:t xml:space="preserve"> </w:t>
            </w:r>
            <w:r w:rsidRPr="00953CC6">
              <w:rPr>
                <w:bCs/>
              </w:rPr>
              <w:t>Запах: должны присутствовать отдушки</w:t>
            </w:r>
            <w:r w:rsidRPr="00953CC6">
              <w:t xml:space="preserve">. Водородный показатель (продукта): меньше 2,0 </w:t>
            </w:r>
            <w:proofErr w:type="spellStart"/>
            <w:r w:rsidRPr="00953CC6">
              <w:t>рН</w:t>
            </w:r>
            <w:proofErr w:type="spellEnd"/>
            <w:r w:rsidRPr="00953CC6">
              <w:t>. Вещество не должно быть горючим, взрывоопасным, окисляющимся. Растворимость в воде должна быть высокая, вещество в осадок не должно выпадать. Относительная плотность: не менее 0,56</w:t>
            </w:r>
            <w:r w:rsidRPr="00953CC6">
              <w:rPr>
                <w:bCs/>
              </w:rPr>
              <w:t xml:space="preserve"> кг/дм</w:t>
            </w:r>
            <w:r w:rsidRPr="00953CC6">
              <w:rPr>
                <w:bCs/>
                <w:vertAlign w:val="superscript"/>
              </w:rPr>
              <w:t>3</w:t>
            </w:r>
            <w:r w:rsidRPr="00953CC6">
              <w:rPr>
                <w:bCs/>
              </w:rPr>
              <w:t>, но не более</w:t>
            </w:r>
            <w:r w:rsidRPr="00953CC6">
              <w:t xml:space="preserve"> 1,312 кг/</w:t>
            </w:r>
            <w:r w:rsidRPr="00953CC6">
              <w:rPr>
                <w:bCs/>
              </w:rPr>
              <w:t>дм</w:t>
            </w:r>
            <w:r w:rsidRPr="00953CC6">
              <w:rPr>
                <w:bCs/>
                <w:vertAlign w:val="superscript"/>
              </w:rPr>
              <w:t>3</w:t>
            </w:r>
            <w:r w:rsidRPr="00953CC6">
              <w:t xml:space="preserve">. Температура самовоспламенения не должна быть менее 303.15 К. Изделие должно быть взрывоопасно только при смешивании с горючими веществами. Состав продукта: </w:t>
            </w:r>
            <w:proofErr w:type="spellStart"/>
            <w:r w:rsidRPr="00953CC6">
              <w:t>этановая</w:t>
            </w:r>
            <w:proofErr w:type="spellEnd"/>
            <w:r w:rsidRPr="00953CC6">
              <w:t xml:space="preserve"> кислота в диапазоне: нижняя граница должна быть более 3,88%. но не должна быть более 9,6%, верхняя граница меньше 19%, но больше 10,5%; </w:t>
            </w:r>
            <w:proofErr w:type="spellStart"/>
            <w:r w:rsidRPr="00953CC6">
              <w:t>пероксид</w:t>
            </w:r>
            <w:proofErr w:type="spellEnd"/>
            <w:r w:rsidRPr="00953CC6">
              <w:t xml:space="preserve"> водорода в растворе должен быть в диапазоне: нижняя граница не менее 13,9%, но не должна быть более 25,1%, верхняя граница не больше 45%, но не меньше 25,1%; </w:t>
            </w:r>
            <w:r w:rsidRPr="00953CC6">
              <w:rPr>
                <w:shd w:val="clear" w:color="auto" w:fill="FFFFFF"/>
              </w:rPr>
              <w:t>НУК (СН</w:t>
            </w:r>
            <w:r w:rsidRPr="00953CC6">
              <w:rPr>
                <w:shd w:val="clear" w:color="auto" w:fill="FFFFFF"/>
                <w:vertAlign w:val="subscript"/>
              </w:rPr>
              <w:t>3</w:t>
            </w:r>
            <w:r w:rsidRPr="00953CC6">
              <w:rPr>
                <w:shd w:val="clear" w:color="auto" w:fill="FFFFFF"/>
              </w:rPr>
              <w:t>СО</w:t>
            </w:r>
            <w:r w:rsidRPr="00953CC6">
              <w:rPr>
                <w:shd w:val="clear" w:color="auto" w:fill="FFFFFF"/>
                <w:vertAlign w:val="subscript"/>
              </w:rPr>
              <w:t>3</w:t>
            </w:r>
            <w:r w:rsidRPr="00953CC6">
              <w:rPr>
                <w:shd w:val="clear" w:color="auto" w:fill="FFFFFF"/>
              </w:rPr>
              <w:t xml:space="preserve">Н) в диапазоне: нижняя граница не должна быть меньше 2,99%, но должна быть меньше 15,13%, верхняя граница должна быть больше 12,99%. но не меньше 15%; </w:t>
            </w:r>
            <w:r w:rsidRPr="00953CC6">
              <w:rPr>
                <w:bCs/>
              </w:rPr>
              <w:t xml:space="preserve">отбеливатели на основе кислорода не должны быть больше 45%, </w:t>
            </w:r>
            <w:proofErr w:type="spellStart"/>
            <w:r w:rsidRPr="00953CC6">
              <w:rPr>
                <w:bCs/>
              </w:rPr>
              <w:t>фосфонаты</w:t>
            </w:r>
            <w:proofErr w:type="spellEnd"/>
            <w:r w:rsidRPr="00953CC6">
              <w:rPr>
                <w:bCs/>
              </w:rPr>
              <w:t xml:space="preserve">  менее 10%, дезинфицирующие средства не более 25%.</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6</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widowControl w:val="0"/>
              <w:autoSpaceDE w:val="0"/>
              <w:autoSpaceDN w:val="0"/>
              <w:adjustRightInd w:val="0"/>
              <w:jc w:val="center"/>
            </w:pPr>
            <w:r w:rsidRPr="00953CC6">
              <w:t>Моющее средство тип 5</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pPr>
            <w:r w:rsidRPr="00953CC6">
              <w:t>Средство должно быть предназначено для удаления различных видов загрязнений на хлопчатобумажных, смесовых и синтетических тканях. Может быть рекомендован  для стирки белого и цветного белья.</w:t>
            </w:r>
          </w:p>
          <w:p w:rsidR="007E56E3" w:rsidRPr="00953CC6" w:rsidRDefault="007E56E3" w:rsidP="0015005D">
            <w:pPr>
              <w:tabs>
                <w:tab w:val="left" w:pos="6521"/>
                <w:tab w:val="right" w:pos="9072"/>
              </w:tabs>
              <w:jc w:val="both"/>
              <w:rPr>
                <w:bCs/>
              </w:rPr>
            </w:pPr>
            <w:r w:rsidRPr="00953CC6">
              <w:rPr>
                <w:bCs/>
              </w:rPr>
              <w:t xml:space="preserve">Физические и химические свойства: форма средства должна быть жидкая,  с пониженным пенообразованием. Запах: отдушка должна присутствовать. Значение PH  </w:t>
            </w:r>
            <w:r w:rsidRPr="00953CC6">
              <w:rPr>
                <w:color w:val="000000"/>
              </w:rPr>
              <w:t xml:space="preserve">для раствора 1% при </w:t>
            </w:r>
            <w:r w:rsidRPr="00953CC6">
              <w:t>20°</w:t>
            </w:r>
            <w:r w:rsidRPr="00953CC6">
              <w:rPr>
                <w:color w:val="000000"/>
              </w:rPr>
              <w:t>С</w:t>
            </w:r>
            <w:r w:rsidRPr="00953CC6">
              <w:rPr>
                <w:bCs/>
              </w:rPr>
              <w:t xml:space="preserve"> в диапазоне: нижняя граница  не должна быть более 11,99, но не менее 9,26, верхняя граница  не менее 12,5, но менее 13.     Состав продукта: неионогенные ПАВ   в диапазоне: нижняя граница более 4,06 процента, но не более 25,118 процента, верхняя граница должна быть более 12,32 процента, но менее 19,62 процента;  жирные кислоты  в диапазоне: нижняя граница не менее 3,43 процента, но не более 15,024 процента, верхняя граница  более 13,005 процента, но не более 26,995 процента; неорганические соли должны быть в диапазоне: нижняя граница &gt; 3,5 процента, но &lt; 19 процентов, верхняя граница должна быть &gt; 14,1 процента, но &lt; 35,59 процента; </w:t>
            </w:r>
            <w:proofErr w:type="spellStart"/>
            <w:r w:rsidRPr="00953CC6">
              <w:rPr>
                <w:bCs/>
              </w:rPr>
              <w:t>изопропанол</w:t>
            </w:r>
            <w:proofErr w:type="spellEnd"/>
            <w:r w:rsidRPr="00953CC6">
              <w:rPr>
                <w:bCs/>
              </w:rPr>
              <w:t xml:space="preserve"> в диапазоне: нижняя граница не более  15.5%, верхняя граница не более 15%; щелочь  менее 5,99%; тетра натриевая соль этилен диамин тетра уксусной кислоты  не менее 5,01 %. В состав должны входить  </w:t>
            </w:r>
            <w:proofErr w:type="spellStart"/>
            <w:r w:rsidRPr="00953CC6">
              <w:rPr>
                <w:bCs/>
              </w:rPr>
              <w:t>d-лимонен</w:t>
            </w:r>
            <w:proofErr w:type="spellEnd"/>
            <w:r w:rsidRPr="00953CC6">
              <w:rPr>
                <w:bCs/>
              </w:rPr>
              <w:t xml:space="preserve"> не менее 4,55%, оптический отбеливатель меньше 30,02%, но более 20,5%, консервант не более 5,03%, отдушка более 4,2%, вода не более 100%.</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7</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widowControl w:val="0"/>
              <w:autoSpaceDE w:val="0"/>
              <w:autoSpaceDN w:val="0"/>
              <w:adjustRightInd w:val="0"/>
              <w:jc w:val="center"/>
            </w:pPr>
            <w:r w:rsidRPr="00953CC6">
              <w:t xml:space="preserve">Отбеливающее </w:t>
            </w:r>
            <w:r w:rsidRPr="00953CC6">
              <w:lastRenderedPageBreak/>
              <w:t>средство тип 2</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spacing w:before="100" w:beforeAutospacing="1"/>
              <w:jc w:val="both"/>
            </w:pPr>
            <w:r w:rsidRPr="00953CC6">
              <w:rPr>
                <w:bCs/>
              </w:rPr>
              <w:lastRenderedPageBreak/>
              <w:t xml:space="preserve">Форма: должна быть жидкая или гранулированный порошок. </w:t>
            </w:r>
            <w:r w:rsidRPr="00953CC6">
              <w:rPr>
                <w:bCs/>
              </w:rPr>
              <w:lastRenderedPageBreak/>
              <w:t xml:space="preserve">Запах: должны присутствовать отдушки. Показатель активности водородов ионов водного раствора отбеливателя с массовой долей 1% должен быть в диапазоне: нижняя граница не должен быть больше 10 </w:t>
            </w:r>
            <w:proofErr w:type="spellStart"/>
            <w:r w:rsidRPr="00953CC6">
              <w:rPr>
                <w:bCs/>
              </w:rPr>
              <w:t>рН</w:t>
            </w:r>
            <w:proofErr w:type="spellEnd"/>
            <w:r w:rsidRPr="00953CC6">
              <w:rPr>
                <w:bCs/>
              </w:rPr>
              <w:t xml:space="preserve">, но должен быть больше  8,9 </w:t>
            </w:r>
            <w:proofErr w:type="spellStart"/>
            <w:r w:rsidRPr="00953CC6">
              <w:rPr>
                <w:bCs/>
              </w:rPr>
              <w:t>рН</w:t>
            </w:r>
            <w:proofErr w:type="spellEnd"/>
            <w:r w:rsidRPr="00953CC6">
              <w:rPr>
                <w:bCs/>
              </w:rPr>
              <w:t xml:space="preserve">; верхняя граница должна быть не менее 10,5 </w:t>
            </w:r>
            <w:proofErr w:type="spellStart"/>
            <w:r w:rsidRPr="00953CC6">
              <w:rPr>
                <w:bCs/>
              </w:rPr>
              <w:t>рН</w:t>
            </w:r>
            <w:proofErr w:type="spellEnd"/>
            <w:r w:rsidRPr="00953CC6">
              <w:rPr>
                <w:bCs/>
              </w:rPr>
              <w:t xml:space="preserve">, но меньше 11 </w:t>
            </w:r>
            <w:proofErr w:type="spellStart"/>
            <w:r w:rsidRPr="00953CC6">
              <w:rPr>
                <w:bCs/>
              </w:rPr>
              <w:t>рН</w:t>
            </w:r>
            <w:proofErr w:type="spellEnd"/>
            <w:r w:rsidRPr="00953CC6">
              <w:rPr>
                <w:bCs/>
              </w:rPr>
              <w:t xml:space="preserve">. Средство должно при растворении в воде не коагулировать и не выпадать в осадок. Вещество не должно быть взрывоопасным. Изделие не может быть самовоспламеняющимся. Массовая доля активного кислорода не должна быть меньше 6%. </w:t>
            </w:r>
            <w:r w:rsidRPr="00953CC6">
              <w:t xml:space="preserve">Вещество должно смешиваться с водой. Состав вещества: </w:t>
            </w:r>
            <w:proofErr w:type="spellStart"/>
            <w:r w:rsidRPr="00953CC6">
              <w:t>перкарбонат</w:t>
            </w:r>
            <w:proofErr w:type="spellEnd"/>
            <w:r w:rsidRPr="00953CC6">
              <w:t xml:space="preserve"> натрия должен быть более 24,9%; </w:t>
            </w:r>
            <w:proofErr w:type="spellStart"/>
            <w:r w:rsidRPr="00953CC6">
              <w:t>сульфанол</w:t>
            </w:r>
            <w:proofErr w:type="spellEnd"/>
            <w:r w:rsidRPr="00953CC6">
              <w:t xml:space="preserve"> должен быть в диапазоне: нижняя граница  должна быть больше 1,22%, но меньше 3,55%, верхняя граница не должна быть меньше 3,5%, но должна быть меньше 6,5%; </w:t>
            </w:r>
            <w:proofErr w:type="spellStart"/>
            <w:r w:rsidRPr="00953CC6">
              <w:t>синтанолы</w:t>
            </w:r>
            <w:proofErr w:type="spellEnd"/>
            <w:r w:rsidRPr="00953CC6">
              <w:t xml:space="preserve"> должны быть  более 0,52%, но  не более 6,99%; </w:t>
            </w:r>
            <w:proofErr w:type="spellStart"/>
            <w:r w:rsidRPr="00953CC6">
              <w:t>триполифосфонат</w:t>
            </w:r>
            <w:proofErr w:type="spellEnd"/>
            <w:r w:rsidRPr="00953CC6">
              <w:t xml:space="preserve"> натрия не должен быть больше 6%; </w:t>
            </w:r>
            <w:proofErr w:type="spellStart"/>
            <w:r w:rsidRPr="00953CC6">
              <w:t>фосфористокислый</w:t>
            </w:r>
            <w:proofErr w:type="spellEnd"/>
            <w:r w:rsidRPr="00953CC6">
              <w:t xml:space="preserve"> натрий должен быть в диапазоне: нижняя граница  не менее 0,11%, но меньше 1,15%, верхняя граница не должна быть более 16%, но должна быть более 4,02%; кремнекислый натрий в диапазоне: нижняя граница не менее 1%, но не более 10,55%, верхняя граница не менее 4,55%, но меньше 6,1%;  натриевая соль угольной кислоты в диапазоне: нижняя граница должна быть больше 1%, но не должна быть больше 26,5%, верхняя граница не должна быть менее 9,78%, но должна быть больше 19,9%;  натрий сернокислый до 100%; вода до 10%, отдушка не может быть более 0,2%.</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lastRenderedPageBreak/>
              <w:t>8</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widowControl w:val="0"/>
              <w:autoSpaceDE w:val="0"/>
              <w:autoSpaceDN w:val="0"/>
              <w:adjustRightInd w:val="0"/>
              <w:jc w:val="center"/>
            </w:pPr>
            <w:r w:rsidRPr="00953CC6">
              <w:t>Усилитель моющего средства тип 1</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spacing w:before="100" w:beforeAutospacing="1"/>
              <w:jc w:val="both"/>
            </w:pPr>
            <w:r w:rsidRPr="00953CC6">
              <w:rPr>
                <w:bCs/>
              </w:rPr>
              <w:t xml:space="preserve">Средство может быть использовано для предварительной, а также основной стирке. По форме должно быть жидким. Показатель активности ионов водорода водного раствора с массовой долей 1% должен быть в диапазоне: нижняя граница не должна быть больше 8,7 </w:t>
            </w:r>
            <w:proofErr w:type="spellStart"/>
            <w:r w:rsidRPr="00953CC6">
              <w:rPr>
                <w:bCs/>
              </w:rPr>
              <w:t>рН</w:t>
            </w:r>
            <w:proofErr w:type="spellEnd"/>
            <w:r w:rsidRPr="00953CC6">
              <w:rPr>
                <w:bCs/>
              </w:rPr>
              <w:t xml:space="preserve">, но должна быть больше  7,9 </w:t>
            </w:r>
            <w:proofErr w:type="spellStart"/>
            <w:r w:rsidRPr="00953CC6">
              <w:rPr>
                <w:bCs/>
              </w:rPr>
              <w:t>рН</w:t>
            </w:r>
            <w:proofErr w:type="spellEnd"/>
            <w:r w:rsidRPr="00953CC6">
              <w:rPr>
                <w:bCs/>
              </w:rPr>
              <w:t xml:space="preserve">; верхняя граница должна быть не менее 8,5 </w:t>
            </w:r>
            <w:proofErr w:type="spellStart"/>
            <w:r w:rsidRPr="00953CC6">
              <w:rPr>
                <w:bCs/>
              </w:rPr>
              <w:t>рН</w:t>
            </w:r>
            <w:proofErr w:type="spellEnd"/>
            <w:r w:rsidRPr="00953CC6">
              <w:rPr>
                <w:bCs/>
              </w:rPr>
              <w:t xml:space="preserve">, но меньше 11 </w:t>
            </w:r>
            <w:proofErr w:type="spellStart"/>
            <w:r w:rsidRPr="00953CC6">
              <w:rPr>
                <w:bCs/>
              </w:rPr>
              <w:t>рН</w:t>
            </w:r>
            <w:proofErr w:type="spellEnd"/>
            <w:r w:rsidRPr="00953CC6">
              <w:t xml:space="preserve"> Состав: неионогенные поверхностно-активные вещества должны быть в диапазоне: нижняя граница  должна быть больше 24,5%, но меньше 36,3%, верхняя граница не должна быть меньше 45,5%, но должна быть меньше 50,6%; </w:t>
            </w:r>
            <w:proofErr w:type="spellStart"/>
            <w:r w:rsidRPr="00953CC6">
              <w:t>дипропиленгликоль</w:t>
            </w:r>
            <w:proofErr w:type="spellEnd"/>
            <w:r w:rsidRPr="00953CC6">
              <w:rPr>
                <w:bCs/>
              </w:rPr>
              <w:t xml:space="preserve"> в диапазоне: </w:t>
            </w:r>
            <w:r w:rsidRPr="00953CC6">
              <w:t xml:space="preserve">нижняя граница </w:t>
            </w:r>
            <w:r w:rsidRPr="00953CC6">
              <w:rPr>
                <w:bCs/>
              </w:rPr>
              <w:t>не менее 0,31%, но не более 2,01%</w:t>
            </w:r>
            <w:r w:rsidRPr="00953CC6">
              <w:t xml:space="preserve">, верхняя граница </w:t>
            </w:r>
            <w:r w:rsidRPr="00953CC6">
              <w:rPr>
                <w:bCs/>
              </w:rPr>
              <w:t>не менее 3,05%, но не более 5,69%</w:t>
            </w:r>
            <w:r w:rsidRPr="00953CC6">
              <w:t xml:space="preserve">; растворитель должен быть в диапазоне: нижняя граница  должна быть больше 14,5%, но меньше 16,3%, верхняя граница не должна быть меньше 15,5%, но должна быть меньше 30,6%, </w:t>
            </w:r>
            <w:proofErr w:type="spellStart"/>
            <w:r w:rsidRPr="00953CC6">
              <w:t>пеногаситель</w:t>
            </w:r>
            <w:proofErr w:type="spellEnd"/>
            <w:r w:rsidRPr="00953CC6">
              <w:rPr>
                <w:bCs/>
              </w:rPr>
              <w:t xml:space="preserve"> в диапазоне: </w:t>
            </w:r>
            <w:r w:rsidRPr="00953CC6">
              <w:t xml:space="preserve">нижняя граница </w:t>
            </w:r>
            <w:r w:rsidRPr="00953CC6">
              <w:rPr>
                <w:bCs/>
              </w:rPr>
              <w:t>не менее 0,29%, но не более 5,09%</w:t>
            </w:r>
            <w:r w:rsidRPr="00953CC6">
              <w:t xml:space="preserve">, верхняя граница </w:t>
            </w:r>
            <w:r w:rsidRPr="00953CC6">
              <w:rPr>
                <w:bCs/>
              </w:rPr>
              <w:t xml:space="preserve">не менее 6,23%, но не более 15,59%; </w:t>
            </w:r>
            <w:r w:rsidRPr="00953CC6">
              <w:t xml:space="preserve"> энзимы</w:t>
            </w:r>
            <w:r w:rsidRPr="00953CC6">
              <w:rPr>
                <w:bCs/>
              </w:rPr>
              <w:t xml:space="preserve"> в диапазоне: нижняя граница не менее 0,5%, но не более 2,5%, верхняя граница не менее 3,5%, но не более 5,5%;</w:t>
            </w:r>
            <w:r w:rsidRPr="00953CC6">
              <w:t xml:space="preserve"> оптический отбеливатель в диапазоне: нижняя граница не менее 1%, но не более 4%, верхняя граница не менее 4%, но меньше 6,1%; мыло меньше 5%; вода до 100%.</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9</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pStyle w:val="16"/>
              <w:spacing w:before="0" w:after="0"/>
              <w:rPr>
                <w:b w:val="0"/>
                <w:bCs/>
                <w:sz w:val="24"/>
                <w:szCs w:val="24"/>
              </w:rPr>
            </w:pPr>
            <w:r w:rsidRPr="00953CC6">
              <w:rPr>
                <w:b w:val="0"/>
                <w:bCs/>
                <w:sz w:val="24"/>
                <w:szCs w:val="24"/>
              </w:rPr>
              <w:t>Усилитель моющего средства тип 2</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pPr>
            <w:r w:rsidRPr="00953CC6">
              <w:rPr>
                <w:bCs/>
              </w:rPr>
              <w:t xml:space="preserve">Физические и химические свойства: средство должно быть в виде </w:t>
            </w:r>
            <w:r w:rsidRPr="00953CC6">
              <w:t xml:space="preserve">прозрачной бесцветной жидкости со слабым специфическим запахом. Показатель </w:t>
            </w:r>
            <w:proofErr w:type="spellStart"/>
            <w:r w:rsidRPr="00953CC6">
              <w:t>pH</w:t>
            </w:r>
            <w:proofErr w:type="spellEnd"/>
            <w:r w:rsidRPr="00953CC6">
              <w:t xml:space="preserve"> </w:t>
            </w:r>
            <w:r w:rsidRPr="00953CC6">
              <w:rPr>
                <w:bCs/>
              </w:rPr>
              <w:t>1% водного раствора</w:t>
            </w:r>
            <w:r w:rsidRPr="00953CC6">
              <w:rPr>
                <w:color w:val="000000"/>
              </w:rPr>
              <w:t xml:space="preserve"> при </w:t>
            </w:r>
            <w:r w:rsidRPr="00953CC6">
              <w:t>20°</w:t>
            </w:r>
            <w:r w:rsidRPr="00953CC6">
              <w:rPr>
                <w:color w:val="000000"/>
              </w:rPr>
              <w:t>С</w:t>
            </w:r>
            <w:r w:rsidRPr="00953CC6">
              <w:t xml:space="preserve"> должен быть  в диапазоне: нижняя граница не должна быть более 3.5, но более 2.5, верхняя граница не менее 5.0, но </w:t>
            </w:r>
            <w:r w:rsidRPr="00953CC6">
              <w:lastRenderedPageBreak/>
              <w:t>менее 6.7;  средство должно обладать дезинфицирующим эффектом; должно использоваться для белых и возможно цветных тканей; не  должно изменять цвет окрашенных изделий; не  должен содержать  хлорорганических растворителей.</w:t>
            </w:r>
          </w:p>
          <w:p w:rsidR="007E56E3" w:rsidRPr="00953CC6" w:rsidRDefault="007E56E3" w:rsidP="0015005D">
            <w:pPr>
              <w:jc w:val="both"/>
            </w:pPr>
            <w:r w:rsidRPr="00953CC6">
              <w:t xml:space="preserve">Состав: перекись водорода  должна находиться в диапазоне: нижняя граница не более 10,65%, но не менее 4,55%, верхняя граница менее 20,88%, но не менее 10,65%; </w:t>
            </w:r>
            <w:proofErr w:type="spellStart"/>
            <w:r w:rsidRPr="00953CC6">
              <w:t>изопропанол</w:t>
            </w:r>
            <w:proofErr w:type="spellEnd"/>
            <w:r w:rsidRPr="00953CC6">
              <w:t xml:space="preserve"> в диапазоне: нижняя граница  от 3,77% до 6,5%, верхняя граница менее 15,85%;  гликоли должны быть в диапазоне: </w:t>
            </w:r>
            <w:r w:rsidRPr="00953CC6">
              <w:rPr>
                <w:bCs/>
              </w:rPr>
              <w:t>нижняя граница должна быть менее 9,65%, но более 4.5%, верхняя граница должна быть менее 16,7%, но более 14,25%</w:t>
            </w:r>
            <w:r w:rsidRPr="00953CC6">
              <w:t xml:space="preserve">; </w:t>
            </w:r>
            <w:proofErr w:type="spellStart"/>
            <w:r w:rsidRPr="00953CC6">
              <w:t>фосфонаты</w:t>
            </w:r>
            <w:proofErr w:type="spellEnd"/>
            <w:r w:rsidRPr="00953CC6">
              <w:t xml:space="preserve">  менее 15,5%; органическая кислота   менее  5%, но не меньше 3,5%; вода &lt; 5%, активатор ТАЭД не менее 2,2%, анионные ПАВ больше 4,65%, но меньше 5,4%; неионогенные ПАВ до 15%; </w:t>
            </w:r>
            <w:proofErr w:type="spellStart"/>
            <w:r w:rsidRPr="00953CC6">
              <w:t>поликарбоксилаты</w:t>
            </w:r>
            <w:proofErr w:type="spellEnd"/>
            <w:r w:rsidRPr="00953CC6">
              <w:t xml:space="preserve"> меньше 1%, фосфаты менее 5,2%, но не меньше 2,3%, </w:t>
            </w:r>
            <w:proofErr w:type="spellStart"/>
            <w:r w:rsidRPr="00953CC6">
              <w:t>фосфонаты</w:t>
            </w:r>
            <w:proofErr w:type="spellEnd"/>
            <w:r w:rsidRPr="00953CC6">
              <w:t xml:space="preserve"> меньше 41%; кислородосодержащий отбеливатель не более 6%, оптический отбеливатель не более 15%, ароматические добавки должны быть меньше 2%.</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lastRenderedPageBreak/>
              <w:t>10</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pStyle w:val="16"/>
              <w:spacing w:before="0"/>
              <w:rPr>
                <w:b w:val="0"/>
                <w:bCs/>
                <w:sz w:val="24"/>
                <w:szCs w:val="24"/>
              </w:rPr>
            </w:pPr>
            <w:r w:rsidRPr="00953CC6">
              <w:rPr>
                <w:b w:val="0"/>
                <w:bCs/>
                <w:sz w:val="24"/>
                <w:szCs w:val="24"/>
              </w:rPr>
              <w:t>Усилитель моющего средства тип 3</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rPr>
                <w:bCs/>
              </w:rPr>
            </w:pPr>
            <w:r w:rsidRPr="00953CC6">
              <w:rPr>
                <w:bCs/>
              </w:rPr>
              <w:t xml:space="preserve">По форме средство должно быть жидкостью. Значение </w:t>
            </w:r>
            <w:proofErr w:type="spellStart"/>
            <w:r w:rsidRPr="00953CC6">
              <w:rPr>
                <w:bCs/>
              </w:rPr>
              <w:t>рН</w:t>
            </w:r>
            <w:proofErr w:type="spellEnd"/>
            <w:r w:rsidRPr="00953CC6">
              <w:rPr>
                <w:bCs/>
              </w:rPr>
              <w:t xml:space="preserve"> не более 13,5, но не менее 12.</w:t>
            </w:r>
          </w:p>
          <w:p w:rsidR="007E56E3" w:rsidRPr="00953CC6" w:rsidRDefault="007E56E3" w:rsidP="0015005D">
            <w:pPr>
              <w:jc w:val="both"/>
              <w:rPr>
                <w:bCs/>
              </w:rPr>
            </w:pPr>
            <w:r w:rsidRPr="00953CC6">
              <w:rPr>
                <w:bCs/>
              </w:rPr>
              <w:t>Температура воспламенения средства должна быть до 66°С</w:t>
            </w:r>
          </w:p>
          <w:p w:rsidR="007E56E3" w:rsidRPr="00953CC6" w:rsidRDefault="007E56E3" w:rsidP="0015005D">
            <w:pPr>
              <w:jc w:val="both"/>
              <w:rPr>
                <w:bCs/>
              </w:rPr>
            </w:pPr>
            <w:r w:rsidRPr="00953CC6">
              <w:rPr>
                <w:bCs/>
              </w:rPr>
              <w:t>Плотность средства при 20°С более 0,98 г\см</w:t>
            </w:r>
            <w:r w:rsidRPr="00953CC6">
              <w:rPr>
                <w:bCs/>
                <w:vertAlign w:val="superscript"/>
              </w:rPr>
              <w:t>3</w:t>
            </w:r>
            <w:r w:rsidRPr="00953CC6">
              <w:rPr>
                <w:bCs/>
              </w:rPr>
              <w:t xml:space="preserve"> но не более 1,07 г\см</w:t>
            </w:r>
            <w:r w:rsidRPr="00953CC6">
              <w:rPr>
                <w:bCs/>
                <w:vertAlign w:val="superscript"/>
              </w:rPr>
              <w:t>3</w:t>
            </w:r>
          </w:p>
          <w:p w:rsidR="007E56E3" w:rsidRPr="00953CC6" w:rsidRDefault="007E56E3" w:rsidP="0015005D">
            <w:pPr>
              <w:jc w:val="both"/>
              <w:rPr>
                <w:bCs/>
              </w:rPr>
            </w:pPr>
            <w:r w:rsidRPr="00953CC6">
              <w:rPr>
                <w:bCs/>
              </w:rPr>
              <w:t xml:space="preserve">Состав: спирты С13-С15 </w:t>
            </w:r>
            <w:proofErr w:type="spellStart"/>
            <w:r w:rsidRPr="00953CC6">
              <w:rPr>
                <w:bCs/>
              </w:rPr>
              <w:t>этоксилированные</w:t>
            </w:r>
            <w:proofErr w:type="spellEnd"/>
            <w:r w:rsidRPr="00953CC6">
              <w:rPr>
                <w:bCs/>
              </w:rPr>
              <w:t xml:space="preserve"> должны быть в диапазоне: нижняя граница должна быть менее 15,01%, но более 10,5%, верхняя граница не должна превышать 30%; спирты С12-С18 </w:t>
            </w:r>
            <w:proofErr w:type="spellStart"/>
            <w:r w:rsidRPr="00953CC6">
              <w:rPr>
                <w:bCs/>
              </w:rPr>
              <w:t>этоксилированные</w:t>
            </w:r>
            <w:proofErr w:type="spellEnd"/>
            <w:r w:rsidRPr="00953CC6">
              <w:rPr>
                <w:bCs/>
              </w:rPr>
              <w:t xml:space="preserve">, </w:t>
            </w:r>
            <w:proofErr w:type="spellStart"/>
            <w:r w:rsidRPr="00953CC6">
              <w:rPr>
                <w:bCs/>
              </w:rPr>
              <w:t>пропоксилированные</w:t>
            </w:r>
            <w:proofErr w:type="spellEnd"/>
            <w:r w:rsidRPr="00953CC6">
              <w:rPr>
                <w:bCs/>
              </w:rPr>
              <w:t xml:space="preserve"> должны быть в диапазоне: нижняя граница должна быть не менее 4,8, но не более 5, верхняя граница не должна превышать 15,5%, но должна быть больше 14,5%; </w:t>
            </w:r>
            <w:proofErr w:type="spellStart"/>
            <w:r w:rsidRPr="00953CC6">
              <w:rPr>
                <w:bCs/>
              </w:rPr>
              <w:t>гидроксид</w:t>
            </w:r>
            <w:proofErr w:type="spellEnd"/>
            <w:r w:rsidRPr="00953CC6">
              <w:rPr>
                <w:bCs/>
              </w:rPr>
              <w:t xml:space="preserve"> калия должен быть в диапазоне: нижняя граница не должна превышать 1,2, но должна быть не менее 0,9, верхняя граница не более 5%, но не менее 4,8%; 2-этилгексил ацетат должен быть в диапазоне: верхняя граница должна быть не более 5%, но не менее 4%, нижняя граница должна быть не менее 0,9%, но не более 1%; этиловый спирт должен быть в диапазоне: нижняя граница должна быть не менее 0,5%, но менее 1,5%, верхняя граница должна быть меньше 6%, но не менее 4%; </w:t>
            </w:r>
            <w:proofErr w:type="spellStart"/>
            <w:r w:rsidRPr="00953CC6">
              <w:rPr>
                <w:bCs/>
              </w:rPr>
              <w:t>ароматизатор</w:t>
            </w:r>
            <w:proofErr w:type="spellEnd"/>
            <w:r w:rsidRPr="00953CC6">
              <w:rPr>
                <w:bCs/>
              </w:rPr>
              <w:t xml:space="preserve"> меньше 1%; </w:t>
            </w:r>
            <w:proofErr w:type="spellStart"/>
            <w:r w:rsidRPr="00953CC6">
              <w:rPr>
                <w:bCs/>
              </w:rPr>
              <w:t>неионные</w:t>
            </w:r>
            <w:proofErr w:type="spellEnd"/>
            <w:r w:rsidRPr="00953CC6">
              <w:rPr>
                <w:bCs/>
              </w:rPr>
              <w:t xml:space="preserve"> ПАВ должен быть в диапазоне: нижняя граница не должна превышать 15%, но должна быть больше 14,5%, верхняя граница должна быть менее 35,6%, но должна быть более 25,7%, </w:t>
            </w:r>
            <w:proofErr w:type="spellStart"/>
            <w:r w:rsidRPr="00953CC6">
              <w:rPr>
                <w:bCs/>
              </w:rPr>
              <w:t>фосфонаты</w:t>
            </w:r>
            <w:proofErr w:type="spellEnd"/>
            <w:r w:rsidRPr="00953CC6">
              <w:rPr>
                <w:bCs/>
              </w:rPr>
              <w:t xml:space="preserve"> должны быть менее 6%, но не более 5%; </w:t>
            </w:r>
            <w:proofErr w:type="spellStart"/>
            <w:r w:rsidRPr="00953CC6">
              <w:rPr>
                <w:bCs/>
              </w:rPr>
              <w:t>амфотерные</w:t>
            </w:r>
            <w:proofErr w:type="spellEnd"/>
            <w:r w:rsidRPr="00953CC6">
              <w:rPr>
                <w:bCs/>
              </w:rPr>
              <w:t xml:space="preserve"> ПАВ не более 5%, но не менее 4,5%; </w:t>
            </w:r>
            <w:proofErr w:type="spellStart"/>
            <w:r w:rsidRPr="00953CC6">
              <w:rPr>
                <w:bCs/>
              </w:rPr>
              <w:t>поликарбоксилаты</w:t>
            </w:r>
            <w:proofErr w:type="spellEnd"/>
            <w:r w:rsidRPr="00953CC6">
              <w:rPr>
                <w:bCs/>
              </w:rPr>
              <w:t xml:space="preserve"> меньше 5, но не менее 4,8%. </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11</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pStyle w:val="16"/>
              <w:spacing w:before="0"/>
              <w:rPr>
                <w:b w:val="0"/>
                <w:bCs/>
                <w:sz w:val="24"/>
                <w:szCs w:val="24"/>
              </w:rPr>
            </w:pPr>
            <w:r w:rsidRPr="00953CC6">
              <w:rPr>
                <w:b w:val="0"/>
                <w:bCs/>
                <w:sz w:val="24"/>
                <w:szCs w:val="24"/>
              </w:rPr>
              <w:t>Пятновыводитель тип 1</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pPr>
            <w:r w:rsidRPr="00953CC6">
              <w:t xml:space="preserve">Химико-физические свойства: </w:t>
            </w:r>
          </w:p>
          <w:p w:rsidR="007E56E3" w:rsidRPr="00953CC6" w:rsidRDefault="007E56E3" w:rsidP="0015005D">
            <w:pPr>
              <w:jc w:val="both"/>
            </w:pPr>
            <w:r w:rsidRPr="00953CC6">
              <w:t>Внешний вид: должна быть  однородная жидкость прозрачная от бесцветного или светло-желтого цвета.</w:t>
            </w:r>
          </w:p>
          <w:p w:rsidR="007E56E3" w:rsidRPr="00953CC6" w:rsidRDefault="007E56E3" w:rsidP="0015005D">
            <w:pPr>
              <w:jc w:val="both"/>
            </w:pPr>
            <w:r w:rsidRPr="00953CC6">
              <w:t>Плотность средства  менее 1,2 г\см</w:t>
            </w:r>
            <w:r w:rsidRPr="00953CC6">
              <w:rPr>
                <w:vertAlign w:val="superscript"/>
              </w:rPr>
              <w:t>3</w:t>
            </w:r>
            <w:r w:rsidRPr="00953CC6">
              <w:t>, но не меньше 1 г\см</w:t>
            </w:r>
            <w:r w:rsidRPr="00953CC6">
              <w:rPr>
                <w:vertAlign w:val="superscript"/>
              </w:rPr>
              <w:t>3</w:t>
            </w:r>
            <w:r w:rsidRPr="00953CC6">
              <w:t xml:space="preserve"> при температуре 20</w:t>
            </w:r>
            <w:r w:rsidRPr="00953CC6">
              <w:rPr>
                <w:vertAlign w:val="superscript"/>
              </w:rPr>
              <w:t>0</w:t>
            </w:r>
            <w:r w:rsidRPr="00953CC6">
              <w:t>С.</w:t>
            </w:r>
          </w:p>
          <w:p w:rsidR="007E56E3" w:rsidRPr="00953CC6" w:rsidRDefault="007E56E3" w:rsidP="0015005D">
            <w:pPr>
              <w:jc w:val="both"/>
            </w:pPr>
            <w:r w:rsidRPr="00953CC6">
              <w:t xml:space="preserve">Водородный показатель в диапазоне: </w:t>
            </w:r>
            <w:r w:rsidRPr="00953CC6">
              <w:rPr>
                <w:bCs/>
              </w:rPr>
              <w:t>нижняя граница &gt; 5,8, но &lt; 6,71, верхняя граница &gt; 8.0, но &lt; 12,0</w:t>
            </w:r>
            <w:r w:rsidRPr="00953CC6">
              <w:t xml:space="preserve"> (1%-ный раствор в </w:t>
            </w:r>
            <w:proofErr w:type="spellStart"/>
            <w:r w:rsidRPr="00953CC6">
              <w:t>деионизированной</w:t>
            </w:r>
            <w:proofErr w:type="spellEnd"/>
            <w:r w:rsidRPr="00953CC6">
              <w:t xml:space="preserve"> воде)</w:t>
            </w:r>
          </w:p>
          <w:p w:rsidR="007E56E3" w:rsidRPr="00953CC6" w:rsidRDefault="007E56E3" w:rsidP="0015005D">
            <w:pPr>
              <w:jc w:val="both"/>
            </w:pPr>
            <w:r w:rsidRPr="00953CC6">
              <w:lastRenderedPageBreak/>
              <w:t xml:space="preserve">Состав: НПАВ: нижняя граница должна быть не более 16,5%, но  менее 18,99%, верхняя граница более 20,22%, но не более 25,65%; должны входить в состав  композиция фосфорорганических и неионогенных ПАВ не более 40,5%, но не менее 30%, комплексообразователь более 10%, но не менее 7%, вспомогательные вещества не менее 5%, но не меньше 2%; бутил ацетат должен быть в диапазоне: нижняя граница должна быть не меньше 10,65%, но не более 25,7%, верхняя граница должна быть не более 30%, но не менее 25,7%; </w:t>
            </w:r>
            <w:proofErr w:type="spellStart"/>
            <w:r w:rsidRPr="00953CC6">
              <w:t>сульфосукцинат</w:t>
            </w:r>
            <w:proofErr w:type="spellEnd"/>
            <w:r w:rsidRPr="00953CC6">
              <w:t xml:space="preserve"> натрия должен быть в диапазоне: нижняя граница должна быть до 10%, верхняя граница не должна быть больше 20%; </w:t>
            </w:r>
            <w:proofErr w:type="spellStart"/>
            <w:r w:rsidRPr="00953CC6">
              <w:t>изотридеканолэтоксилат</w:t>
            </w:r>
            <w:proofErr w:type="spellEnd"/>
            <w:r w:rsidRPr="00953CC6">
              <w:t xml:space="preserve"> должен быть в диапазоне: нижняя граница должна быть не более 1%, но не </w:t>
            </w:r>
            <w:proofErr w:type="spellStart"/>
            <w:r w:rsidRPr="00953CC6">
              <w:t>меее</w:t>
            </w:r>
            <w:proofErr w:type="spellEnd"/>
            <w:r w:rsidRPr="00953CC6">
              <w:t xml:space="preserve"> 0,5%, верхняя граница должна быть не более 7,8%, но не меньше 3,8%; вода должна быть меньше 20%; консервант до 50% Средство должно быть не горюче,  </w:t>
            </w:r>
            <w:proofErr w:type="spellStart"/>
            <w:r w:rsidRPr="00953CC6">
              <w:t>пожаробезопасно</w:t>
            </w:r>
            <w:proofErr w:type="spellEnd"/>
            <w:r w:rsidRPr="00953CC6">
              <w:t xml:space="preserve">, стабильно в воде и на воздухе, </w:t>
            </w:r>
            <w:proofErr w:type="spellStart"/>
            <w:r w:rsidRPr="00953CC6">
              <w:t>биоразлагаемо</w:t>
            </w:r>
            <w:proofErr w:type="spellEnd"/>
            <w:r w:rsidRPr="00953CC6">
              <w:t>.</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lastRenderedPageBreak/>
              <w:t>12</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pStyle w:val="16"/>
              <w:spacing w:before="0"/>
              <w:rPr>
                <w:b w:val="0"/>
                <w:bCs/>
                <w:sz w:val="24"/>
                <w:szCs w:val="24"/>
              </w:rPr>
            </w:pPr>
            <w:r w:rsidRPr="00953CC6">
              <w:rPr>
                <w:b w:val="0"/>
                <w:bCs/>
                <w:sz w:val="24"/>
                <w:szCs w:val="24"/>
              </w:rPr>
              <w:t>Усилитель моющего средства тип 4</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pPr>
            <w:r w:rsidRPr="00953CC6">
              <w:t>Средство должно быть предназначено для сильнозагрязненного белья и удаления жировых загрязнений, должно применяться для предварительной и основной стирки. Может также использоваться в качестве пятновыводителя. Температура применения должна быть не менее  40°</w:t>
            </w:r>
            <w:r w:rsidRPr="00953CC6">
              <w:rPr>
                <w:color w:val="000000"/>
              </w:rPr>
              <w:t>С</w:t>
            </w:r>
            <w:r w:rsidRPr="00953CC6">
              <w:t>, максимально используемая температура должна быть не более 95°</w:t>
            </w:r>
            <w:r w:rsidRPr="00953CC6">
              <w:rPr>
                <w:color w:val="000000"/>
              </w:rPr>
              <w:t>С</w:t>
            </w:r>
          </w:p>
          <w:p w:rsidR="007E56E3" w:rsidRPr="00953CC6" w:rsidRDefault="007E56E3" w:rsidP="0015005D">
            <w:pPr>
              <w:jc w:val="both"/>
            </w:pPr>
            <w:r w:rsidRPr="00953CC6">
              <w:t xml:space="preserve">Показатель </w:t>
            </w:r>
            <w:proofErr w:type="spellStart"/>
            <w:r w:rsidRPr="00953CC6">
              <w:t>pH</w:t>
            </w:r>
            <w:proofErr w:type="spellEnd"/>
            <w:r w:rsidRPr="00953CC6">
              <w:t xml:space="preserve"> </w:t>
            </w:r>
            <w:r w:rsidRPr="00953CC6">
              <w:rPr>
                <w:bCs/>
              </w:rPr>
              <w:t>1% водного раствора</w:t>
            </w:r>
            <w:r w:rsidRPr="00953CC6">
              <w:rPr>
                <w:color w:val="000000"/>
              </w:rPr>
              <w:t xml:space="preserve"> при </w:t>
            </w:r>
            <w:r w:rsidRPr="00953CC6">
              <w:t>20°</w:t>
            </w:r>
            <w:r w:rsidRPr="00953CC6">
              <w:rPr>
                <w:color w:val="000000"/>
              </w:rPr>
              <w:t>С</w:t>
            </w:r>
            <w:r w:rsidRPr="00953CC6">
              <w:t xml:space="preserve"> должен быть  в диапазоне: нижняя граница не должна быть более 5, но более 2.5, верхняя граница не менее 5.0, но менее 9</w:t>
            </w:r>
          </w:p>
          <w:p w:rsidR="007E56E3" w:rsidRPr="00953CC6" w:rsidRDefault="007E56E3" w:rsidP="0015005D">
            <w:pPr>
              <w:jc w:val="both"/>
            </w:pPr>
            <w:r w:rsidRPr="00953CC6">
              <w:rPr>
                <w:bCs/>
              </w:rPr>
              <w:t>Плотность продукта более 900г\л</w:t>
            </w:r>
          </w:p>
          <w:p w:rsidR="007E56E3" w:rsidRPr="00953CC6" w:rsidRDefault="007E56E3" w:rsidP="0015005D">
            <w:pPr>
              <w:jc w:val="both"/>
            </w:pPr>
            <w:r w:rsidRPr="00953CC6">
              <w:t xml:space="preserve">Средство должно быть </w:t>
            </w:r>
            <w:proofErr w:type="spellStart"/>
            <w:r w:rsidRPr="00953CC6">
              <w:t>биоразлагаемо</w:t>
            </w:r>
            <w:proofErr w:type="spellEnd"/>
            <w:r w:rsidRPr="00953CC6">
              <w:t>.</w:t>
            </w:r>
          </w:p>
          <w:p w:rsidR="007E56E3" w:rsidRPr="00953CC6" w:rsidRDefault="007E56E3" w:rsidP="0015005D">
            <w:pPr>
              <w:jc w:val="both"/>
            </w:pPr>
            <w:r w:rsidRPr="00953CC6">
              <w:t xml:space="preserve">Состав: Неионогенные </w:t>
            </w:r>
            <w:proofErr w:type="spellStart"/>
            <w:r w:rsidRPr="00953CC6">
              <w:t>тензиды</w:t>
            </w:r>
            <w:proofErr w:type="spellEnd"/>
            <w:r w:rsidRPr="00953CC6">
              <w:t xml:space="preserve"> больше 30%, но менее 40%; </w:t>
            </w:r>
            <w:proofErr w:type="spellStart"/>
            <w:r w:rsidRPr="00953CC6">
              <w:t>монопропиленгликоль</w:t>
            </w:r>
            <w:proofErr w:type="spellEnd"/>
            <w:r w:rsidRPr="00953CC6">
              <w:t xml:space="preserve"> меньше 5%, но больше 3%; </w:t>
            </w:r>
            <w:proofErr w:type="spellStart"/>
            <w:r w:rsidRPr="00953CC6">
              <w:t>протеаза-энзим</w:t>
            </w:r>
            <w:proofErr w:type="spellEnd"/>
            <w:r w:rsidRPr="00953CC6">
              <w:t xml:space="preserve"> меньше 5%,но не менее 4,5%; ингибитор пенообразования меньше 5%, но не менее 3%; меньше 5% комплексообразователь; полимер менее 0,5%; </w:t>
            </w:r>
            <w:proofErr w:type="spellStart"/>
            <w:r w:rsidRPr="00953CC6">
              <w:t>полиспирт</w:t>
            </w:r>
            <w:proofErr w:type="spellEnd"/>
            <w:r w:rsidRPr="00953CC6">
              <w:t xml:space="preserve"> в диапазоне: нижняя граница меньше 6%, но больше 4%, верхняя граница должна быть не больше 15%, но не меньше 12%, консервант не менее 0,1%; вода до 60%.</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13</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pStyle w:val="16"/>
              <w:spacing w:before="0"/>
              <w:rPr>
                <w:b w:val="0"/>
                <w:bCs/>
                <w:sz w:val="24"/>
                <w:szCs w:val="24"/>
              </w:rPr>
            </w:pPr>
            <w:r w:rsidRPr="00953CC6">
              <w:rPr>
                <w:b w:val="0"/>
                <w:bCs/>
                <w:sz w:val="24"/>
                <w:szCs w:val="24"/>
              </w:rPr>
              <w:t>Пятновыводитель тип 2</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pPr>
            <w:r w:rsidRPr="00953CC6">
              <w:t>Пятновыводитель должен быть основан на растворителях и поверхностно-активных веществах. По форме средство должно быть жидким.</w:t>
            </w:r>
          </w:p>
          <w:p w:rsidR="007E56E3" w:rsidRPr="00953CC6" w:rsidRDefault="007E56E3" w:rsidP="0015005D">
            <w:pPr>
              <w:jc w:val="both"/>
            </w:pPr>
            <w:r w:rsidRPr="00953CC6">
              <w:t>Мера активности ионов водорода в растворе, количественно выражающая его кислотность</w:t>
            </w:r>
            <w:r w:rsidRPr="00953CC6">
              <w:rPr>
                <w:bCs/>
              </w:rPr>
              <w:t xml:space="preserve"> </w:t>
            </w:r>
            <w:r w:rsidRPr="00953CC6">
              <w:t>(1% водного раствора) для кислых сред, не подлежащих контакту с кожей рук</w:t>
            </w:r>
            <w:r w:rsidRPr="00953CC6">
              <w:rPr>
                <w:bCs/>
              </w:rPr>
              <w:t xml:space="preserve"> в диапазоне: нижняя граница не менее 5,5</w:t>
            </w:r>
            <w:r w:rsidRPr="00953CC6">
              <w:t xml:space="preserve"> </w:t>
            </w:r>
            <w:proofErr w:type="spellStart"/>
            <w:r w:rsidRPr="00953CC6">
              <w:t>рН</w:t>
            </w:r>
            <w:proofErr w:type="spellEnd"/>
            <w:r w:rsidRPr="00953CC6">
              <w:rPr>
                <w:bCs/>
              </w:rPr>
              <w:t>, но, не более 6,2</w:t>
            </w:r>
            <w:r w:rsidRPr="00953CC6">
              <w:t xml:space="preserve"> </w:t>
            </w:r>
            <w:proofErr w:type="spellStart"/>
            <w:r w:rsidRPr="00953CC6">
              <w:t>рН</w:t>
            </w:r>
            <w:proofErr w:type="spellEnd"/>
            <w:r w:rsidRPr="00953CC6">
              <w:t>,</w:t>
            </w:r>
            <w:r w:rsidRPr="00953CC6">
              <w:rPr>
                <w:bCs/>
              </w:rPr>
              <w:t xml:space="preserve"> в</w:t>
            </w:r>
            <w:r w:rsidRPr="00953CC6">
              <w:t xml:space="preserve">ерхняя граница не менее 11,3 </w:t>
            </w:r>
            <w:proofErr w:type="spellStart"/>
            <w:r w:rsidRPr="00953CC6">
              <w:t>рН</w:t>
            </w:r>
            <w:proofErr w:type="spellEnd"/>
            <w:r w:rsidRPr="00953CC6">
              <w:t>.</w:t>
            </w:r>
          </w:p>
          <w:p w:rsidR="007E56E3" w:rsidRPr="00953CC6" w:rsidRDefault="007E56E3" w:rsidP="0015005D">
            <w:pPr>
              <w:jc w:val="both"/>
            </w:pPr>
            <w:r w:rsidRPr="00953CC6">
              <w:t xml:space="preserve">Относительная плотность: </w:t>
            </w:r>
            <w:r w:rsidRPr="00953CC6">
              <w:rPr>
                <w:bCs/>
              </w:rPr>
              <w:t>меньше 1,065 г</w:t>
            </w:r>
            <w:r w:rsidRPr="00953CC6">
              <w:t xml:space="preserve">/л, но не менее </w:t>
            </w:r>
            <w:r w:rsidRPr="00953CC6">
              <w:rPr>
                <w:bCs/>
              </w:rPr>
              <w:t>0,809 г</w:t>
            </w:r>
            <w:r w:rsidRPr="00953CC6">
              <w:t>/л</w:t>
            </w:r>
          </w:p>
          <w:p w:rsidR="007E56E3" w:rsidRPr="00953CC6" w:rsidRDefault="007E56E3" w:rsidP="0015005D">
            <w:pPr>
              <w:jc w:val="both"/>
            </w:pPr>
            <w:r w:rsidRPr="00953CC6">
              <w:t xml:space="preserve">Состав: неионогенные ПАВ в диапазоне: нижняя граница должна быть не менее 4%, но не должна быть более 6%, верхняя граница не должна быть менее 15%, но должна быть не больше 30%; бутил гликоль </w:t>
            </w:r>
            <w:r w:rsidRPr="00953CC6">
              <w:rPr>
                <w:bCs/>
              </w:rPr>
              <w:t>в диапазоне: нижняя граница должна быть меньше 6%, но не должна быть меньше 4%, верхняя граница не должна быть меньше 13%, но должна быть менее 16%;</w:t>
            </w:r>
            <w:r w:rsidRPr="00953CC6">
              <w:t xml:space="preserve"> </w:t>
            </w:r>
            <w:proofErr w:type="spellStart"/>
            <w:r w:rsidRPr="00953CC6">
              <w:t>амфотерные</w:t>
            </w:r>
            <w:proofErr w:type="spellEnd"/>
            <w:r w:rsidRPr="00953CC6">
              <w:t xml:space="preserve"> поверхностно-активные вещества  меньше 5%; оранжевый терпен (</w:t>
            </w:r>
            <w:r w:rsidRPr="00953CC6">
              <w:rPr>
                <w:lang w:val="en-US"/>
              </w:rPr>
              <w:t>D</w:t>
            </w:r>
            <w:r w:rsidRPr="00953CC6">
              <w:t>-</w:t>
            </w:r>
            <w:proofErr w:type="spellStart"/>
            <w:r w:rsidRPr="00953CC6">
              <w:rPr>
                <w:lang w:val="en-US"/>
              </w:rPr>
              <w:t>limonen</w:t>
            </w:r>
            <w:proofErr w:type="spellEnd"/>
            <w:r w:rsidRPr="00953CC6">
              <w:t xml:space="preserve">)  не меньше 5%, </w:t>
            </w:r>
            <w:proofErr w:type="spellStart"/>
            <w:r w:rsidRPr="00953CC6">
              <w:lastRenderedPageBreak/>
              <w:t>нитрилотриацетат</w:t>
            </w:r>
            <w:proofErr w:type="spellEnd"/>
            <w:r w:rsidRPr="00953CC6">
              <w:t xml:space="preserve"> не менее 5%; </w:t>
            </w:r>
            <w:proofErr w:type="spellStart"/>
            <w:r w:rsidRPr="00953CC6">
              <w:t>пеногаситель</w:t>
            </w:r>
            <w:proofErr w:type="spellEnd"/>
            <w:r w:rsidRPr="00953CC6">
              <w:t xml:space="preserve"> меньше 5%; </w:t>
            </w:r>
            <w:proofErr w:type="spellStart"/>
            <w:r w:rsidRPr="00953CC6">
              <w:t>монопропиленгликоль</w:t>
            </w:r>
            <w:proofErr w:type="spellEnd"/>
            <w:r w:rsidRPr="00953CC6">
              <w:t xml:space="preserve"> в диапазоне: нижняя граница не менее 0,9%,</w:t>
            </w:r>
            <w:r w:rsidRPr="00953CC6">
              <w:rPr>
                <w:bCs/>
              </w:rPr>
              <w:t xml:space="preserve"> но не более 3,0%</w:t>
            </w:r>
            <w:r w:rsidRPr="00953CC6">
              <w:t>, верхняя граница не менее 3,1</w:t>
            </w:r>
            <w:r w:rsidRPr="00953CC6">
              <w:rPr>
                <w:bCs/>
              </w:rPr>
              <w:t>%, но не более 13,0%</w:t>
            </w:r>
            <w:r w:rsidRPr="00953CC6">
              <w:t xml:space="preserve">; </w:t>
            </w:r>
            <w:proofErr w:type="spellStart"/>
            <w:r w:rsidRPr="00953CC6">
              <w:t>протеаза-энзим</w:t>
            </w:r>
            <w:proofErr w:type="spellEnd"/>
            <w:r w:rsidRPr="00953CC6">
              <w:t xml:space="preserve"> </w:t>
            </w:r>
            <w:r w:rsidRPr="00953CC6">
              <w:rPr>
                <w:bCs/>
              </w:rPr>
              <w:t>в диапазоне: нижняя граница не менее 0,1%, но не более 1,5%, верхняя граница не менее 4,5%, но не более 7,5</w:t>
            </w:r>
            <w:r w:rsidRPr="00953CC6">
              <w:t>%; ингибитор пенообразования должен быть не менее 4,1%, но не должен быть более 5,1%; вода</w:t>
            </w:r>
            <w:r w:rsidRPr="00953CC6">
              <w:rPr>
                <w:bCs/>
              </w:rPr>
              <w:t xml:space="preserve"> не должна быть больше 50%</w:t>
            </w:r>
            <w:r w:rsidRPr="00953CC6">
              <w:t xml:space="preserve"> .</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lastRenderedPageBreak/>
              <w:t>14</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pStyle w:val="16"/>
              <w:spacing w:before="0"/>
              <w:rPr>
                <w:b w:val="0"/>
                <w:bCs/>
                <w:sz w:val="24"/>
                <w:szCs w:val="24"/>
              </w:rPr>
            </w:pPr>
            <w:r w:rsidRPr="00953CC6">
              <w:rPr>
                <w:b w:val="0"/>
                <w:bCs/>
                <w:sz w:val="24"/>
                <w:szCs w:val="24"/>
              </w:rPr>
              <w:t>Пятновыводитель тип 3</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pPr>
            <w:r w:rsidRPr="00953CC6">
              <w:t xml:space="preserve">По форме средство должно быть жидкое, должно быть однородным без механических примесей. Отдушки должны отсутствовать. По цвету средство должно быть или прозрачного цвета, или желтого, возможно наличие оттенков. Средство должно быть не горючим, </w:t>
            </w:r>
            <w:proofErr w:type="spellStart"/>
            <w:r w:rsidRPr="00953CC6">
              <w:t>пожаро</w:t>
            </w:r>
            <w:proofErr w:type="spellEnd"/>
            <w:r w:rsidRPr="00953CC6">
              <w:t xml:space="preserve">- и взрывобезопасным. Показатель активности водородных ионов водного раствора средства с массовой долей 1%, </w:t>
            </w:r>
            <w:proofErr w:type="spellStart"/>
            <w:r w:rsidRPr="00953CC6">
              <w:t>ед</w:t>
            </w:r>
            <w:proofErr w:type="spellEnd"/>
            <w:r w:rsidRPr="00953CC6">
              <w:t xml:space="preserve"> </w:t>
            </w:r>
            <w:proofErr w:type="spellStart"/>
            <w:r w:rsidRPr="00953CC6">
              <w:t>рН</w:t>
            </w:r>
            <w:proofErr w:type="spellEnd"/>
            <w:r w:rsidRPr="00953CC6">
              <w:t xml:space="preserve">, в диапазоне: нижний предел не более 4,5, но не должно быть меньше 4, верхний предел может достигать 6. Должно смешиваться с водой. Средство должно относиться к 4 классу опасности по ГОСТ 12.1.007. Способность к биологическому разложению должно быть более 80%. </w:t>
            </w:r>
          </w:p>
          <w:p w:rsidR="007E56E3" w:rsidRPr="00953CC6" w:rsidRDefault="007E56E3" w:rsidP="0015005D">
            <w:pPr>
              <w:jc w:val="both"/>
            </w:pPr>
            <w:r w:rsidRPr="00953CC6">
              <w:t xml:space="preserve">Состав: сульфат </w:t>
            </w:r>
            <w:proofErr w:type="spellStart"/>
            <w:r w:rsidRPr="00953CC6">
              <w:t>этоксилированных</w:t>
            </w:r>
            <w:proofErr w:type="spellEnd"/>
            <w:r w:rsidRPr="00953CC6">
              <w:t xml:space="preserve"> жирных спиртов должно быть меньше 15,5%, но не менее 4,85%; </w:t>
            </w:r>
            <w:proofErr w:type="spellStart"/>
            <w:r w:rsidRPr="00953CC6">
              <w:t>оксиэтилированный</w:t>
            </w:r>
            <w:proofErr w:type="spellEnd"/>
            <w:r w:rsidRPr="00953CC6">
              <w:t xml:space="preserve"> жирный спирт должен быть в диапазоне: нижний предел не менее 3,88%, но более 4,5%, верхний предел меньше 35,5%, но не менее 14,5%; </w:t>
            </w:r>
            <w:proofErr w:type="spellStart"/>
            <w:r w:rsidRPr="00953CC6">
              <w:t>фосфонат</w:t>
            </w:r>
            <w:proofErr w:type="spellEnd"/>
            <w:r w:rsidRPr="00953CC6">
              <w:t xml:space="preserve"> натрия меньше 8,99%, но не менее 3,5%; </w:t>
            </w:r>
            <w:proofErr w:type="spellStart"/>
            <w:r w:rsidRPr="00953CC6">
              <w:t>пероксигидрат</w:t>
            </w:r>
            <w:proofErr w:type="spellEnd"/>
            <w:r w:rsidRPr="00953CC6">
              <w:t xml:space="preserve"> мочевины должен быть в диапазоне: нижний предел должен быть от 13,5% до 15%, верхний предел должен быть до 30%; </w:t>
            </w:r>
            <w:proofErr w:type="spellStart"/>
            <w:r w:rsidRPr="00953CC6">
              <w:t>гидроксиметилглицинат</w:t>
            </w:r>
            <w:proofErr w:type="spellEnd"/>
            <w:r w:rsidRPr="00953CC6">
              <w:t xml:space="preserve"> натрия не больше 0,9%; глицерин должен находиться в диапазоне: нижняя граница не менее 3,99%, но не более 8,1%, верхняя граница менее 25%, но не менее 14,8%; </w:t>
            </w:r>
            <w:proofErr w:type="spellStart"/>
            <w:r w:rsidRPr="00953CC6">
              <w:t>пеногаситель</w:t>
            </w:r>
            <w:proofErr w:type="spellEnd"/>
            <w:r w:rsidRPr="00953CC6">
              <w:t xml:space="preserve"> менее 1%; вода до 100%; консервант не более 20%.</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15</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pStyle w:val="16"/>
              <w:spacing w:before="0"/>
              <w:rPr>
                <w:b w:val="0"/>
                <w:bCs/>
                <w:sz w:val="24"/>
                <w:szCs w:val="24"/>
              </w:rPr>
            </w:pPr>
            <w:r w:rsidRPr="00953CC6">
              <w:rPr>
                <w:b w:val="0"/>
                <w:bCs/>
                <w:sz w:val="24"/>
                <w:szCs w:val="24"/>
              </w:rPr>
              <w:t>Пятновыводитель тип 4</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both"/>
            </w:pPr>
            <w:r w:rsidRPr="00953CC6">
              <w:t xml:space="preserve">По форме продукт должен быть жидкостью. Запах должен быть характерным. По цвету средство должно быть бесцветным. Показатель </w:t>
            </w:r>
            <w:proofErr w:type="spellStart"/>
            <w:r w:rsidRPr="00953CC6">
              <w:t>pH</w:t>
            </w:r>
            <w:proofErr w:type="spellEnd"/>
            <w:r w:rsidRPr="00953CC6">
              <w:t xml:space="preserve"> </w:t>
            </w:r>
            <w:r w:rsidRPr="00953CC6">
              <w:rPr>
                <w:bCs/>
              </w:rPr>
              <w:t>1% водного раствора</w:t>
            </w:r>
            <w:r w:rsidRPr="00953CC6">
              <w:rPr>
                <w:color w:val="000000"/>
              </w:rPr>
              <w:t xml:space="preserve"> при </w:t>
            </w:r>
            <w:r w:rsidRPr="00953CC6">
              <w:t>20°</w:t>
            </w:r>
            <w:r w:rsidRPr="00953CC6">
              <w:rPr>
                <w:color w:val="000000"/>
              </w:rPr>
              <w:t>С</w:t>
            </w:r>
            <w:r w:rsidRPr="00953CC6">
              <w:t xml:space="preserve"> должен быть  в диапазоне: нижняя граница не должна быть более 5, но более 2.5, верхняя граница не менее 5.0, но менее 9. Температура воспламенения средства должна быть более 100 градусов по Цельсию. Продукт не должен содержать в себе </w:t>
            </w:r>
            <w:proofErr w:type="spellStart"/>
            <w:r w:rsidRPr="00953CC6">
              <w:t>галоидорганических</w:t>
            </w:r>
            <w:proofErr w:type="spellEnd"/>
            <w:r w:rsidRPr="00953CC6">
              <w:t xml:space="preserve"> соединений, нитратов, соединений тяжелых металлов и </w:t>
            </w:r>
            <w:proofErr w:type="spellStart"/>
            <w:r w:rsidRPr="00953CC6">
              <w:t>фармальдегидов</w:t>
            </w:r>
            <w:proofErr w:type="spellEnd"/>
            <w:r w:rsidRPr="00953CC6">
              <w:t xml:space="preserve">. Средство не должно являться </w:t>
            </w:r>
            <w:proofErr w:type="spellStart"/>
            <w:r w:rsidRPr="00953CC6">
              <w:t>самовоспламеняемым</w:t>
            </w:r>
            <w:proofErr w:type="spellEnd"/>
            <w:r w:rsidRPr="00953CC6">
              <w:t xml:space="preserve"> и быть взрывоопасным. Плотность средства при 20°</w:t>
            </w:r>
            <w:r w:rsidRPr="00953CC6">
              <w:rPr>
                <w:color w:val="000000"/>
              </w:rPr>
              <w:t>С должна быть менее 1130 г\см</w:t>
            </w:r>
            <w:r w:rsidRPr="00953CC6">
              <w:rPr>
                <w:color w:val="000000"/>
                <w:vertAlign w:val="superscript"/>
              </w:rPr>
              <w:t>3</w:t>
            </w:r>
            <w:r w:rsidRPr="00953CC6">
              <w:rPr>
                <w:color w:val="000000"/>
              </w:rPr>
              <w:t>, но не менее 0,830 г\см</w:t>
            </w:r>
            <w:r w:rsidRPr="00953CC6">
              <w:rPr>
                <w:color w:val="000000"/>
                <w:vertAlign w:val="superscript"/>
              </w:rPr>
              <w:t>3</w:t>
            </w:r>
            <w:r w:rsidRPr="00953CC6">
              <w:rPr>
                <w:color w:val="000000"/>
              </w:rPr>
              <w:t>.</w:t>
            </w:r>
          </w:p>
          <w:p w:rsidR="007E56E3" w:rsidRPr="00953CC6" w:rsidRDefault="007E56E3" w:rsidP="0015005D">
            <w:pPr>
              <w:pStyle w:val="HTML1"/>
              <w:shd w:val="clear" w:color="auto" w:fill="FFFFFF"/>
              <w:jc w:val="both"/>
              <w:rPr>
                <w:rFonts w:ascii="Times New Roman" w:hAnsi="Times New Roman"/>
                <w:color w:val="212121"/>
                <w:sz w:val="24"/>
                <w:szCs w:val="24"/>
              </w:rPr>
            </w:pPr>
            <w:r w:rsidRPr="00953CC6">
              <w:rPr>
                <w:rFonts w:ascii="Times New Roman" w:hAnsi="Times New Roman"/>
                <w:sz w:val="24"/>
                <w:szCs w:val="24"/>
              </w:rPr>
              <w:t>Состав: 2-(2-бутоксиэтокси) этанол нижняя граница должна быть не менее 14%, но не должна быть более 26,99%, верхняя граница не должна быть менее 15,9%, но должна быть не больше 30% ; 2-бутоксиэтил ацетат не более 0,2%; дистилляты (нефтяные), растворители –</w:t>
            </w:r>
            <w:proofErr w:type="spellStart"/>
            <w:r w:rsidRPr="00953CC6">
              <w:rPr>
                <w:rFonts w:ascii="Times New Roman" w:hAnsi="Times New Roman"/>
                <w:sz w:val="24"/>
                <w:szCs w:val="24"/>
              </w:rPr>
              <w:t>депарафинированные</w:t>
            </w:r>
            <w:proofErr w:type="spellEnd"/>
            <w:r w:rsidRPr="00953CC6">
              <w:rPr>
                <w:rFonts w:ascii="Times New Roman" w:hAnsi="Times New Roman"/>
                <w:sz w:val="24"/>
                <w:szCs w:val="24"/>
              </w:rPr>
              <w:t xml:space="preserve">, легкие парафиновые от 15 до 30%; </w:t>
            </w:r>
            <w:proofErr w:type="spellStart"/>
            <w:r w:rsidRPr="00953CC6">
              <w:rPr>
                <w:rFonts w:ascii="Times New Roman" w:hAnsi="Times New Roman"/>
                <w:sz w:val="24"/>
                <w:szCs w:val="24"/>
              </w:rPr>
              <w:t>сульфосукцинат</w:t>
            </w:r>
            <w:proofErr w:type="spellEnd"/>
            <w:r w:rsidRPr="00953CC6">
              <w:rPr>
                <w:rFonts w:ascii="Times New Roman" w:hAnsi="Times New Roman"/>
                <w:sz w:val="24"/>
                <w:szCs w:val="24"/>
              </w:rPr>
              <w:t xml:space="preserve"> натрия должен быть в диапазоне: нижний предел не менее 4,8%, но более 4,5%, верхний предел меньше 15,5%, но не менее 14,5%;  спирты С12-С15 </w:t>
            </w:r>
            <w:proofErr w:type="spellStart"/>
            <w:r w:rsidRPr="00953CC6">
              <w:rPr>
                <w:rFonts w:ascii="Times New Roman" w:hAnsi="Times New Roman"/>
                <w:sz w:val="24"/>
                <w:szCs w:val="24"/>
              </w:rPr>
              <w:t>этоксилированные</w:t>
            </w:r>
            <w:proofErr w:type="spellEnd"/>
            <w:r w:rsidRPr="00953CC6">
              <w:rPr>
                <w:rFonts w:ascii="Times New Roman" w:hAnsi="Times New Roman"/>
                <w:sz w:val="24"/>
                <w:szCs w:val="24"/>
              </w:rPr>
              <w:t xml:space="preserve">, </w:t>
            </w:r>
            <w:proofErr w:type="spellStart"/>
            <w:r w:rsidRPr="00953CC6">
              <w:rPr>
                <w:rFonts w:ascii="Times New Roman" w:hAnsi="Times New Roman"/>
                <w:sz w:val="24"/>
                <w:szCs w:val="24"/>
              </w:rPr>
              <w:t>пропоксилированные</w:t>
            </w:r>
            <w:proofErr w:type="spellEnd"/>
            <w:r w:rsidRPr="00953CC6">
              <w:rPr>
                <w:rFonts w:ascii="Times New Roman" w:hAnsi="Times New Roman"/>
                <w:sz w:val="24"/>
                <w:szCs w:val="24"/>
              </w:rPr>
              <w:t xml:space="preserve">  должны быть в диапазоне: нижний предел не менее 5%, но более 4,55%, верхний предел меньше 16,45%, но не менее </w:t>
            </w:r>
            <w:r w:rsidRPr="00953CC6">
              <w:rPr>
                <w:rFonts w:ascii="Times New Roman" w:hAnsi="Times New Roman"/>
                <w:sz w:val="24"/>
                <w:szCs w:val="24"/>
              </w:rPr>
              <w:lastRenderedPageBreak/>
              <w:t xml:space="preserve">14,35%; сульфат эфира жирной кислоты должен быть в диапазоне: нижний предел менее 10,85%, но более 4,5%, верхний предел не меньше 14,5%, но менее 36,5%; анионные поверхностно-активные вещества в диапазоне: нижняя граница должна быть не более 25%, верхняя граница должна быть до 30%; </w:t>
            </w:r>
            <w:proofErr w:type="spellStart"/>
            <w:r w:rsidRPr="00953CC6">
              <w:rPr>
                <w:rFonts w:ascii="Times New Roman" w:hAnsi="Times New Roman"/>
                <w:sz w:val="24"/>
                <w:szCs w:val="24"/>
              </w:rPr>
              <w:t>неионные</w:t>
            </w:r>
            <w:proofErr w:type="spellEnd"/>
            <w:r w:rsidRPr="00953CC6">
              <w:rPr>
                <w:rFonts w:ascii="Times New Roman" w:hAnsi="Times New Roman"/>
                <w:sz w:val="24"/>
                <w:szCs w:val="24"/>
              </w:rPr>
              <w:t xml:space="preserve"> поверхностно-активные вещества должен быть в диапазоне: нижний предел не менее 3,87%, но более 4,25%, верхний предел меньше 35,5%, но не менее 14,5%; </w:t>
            </w:r>
            <w:proofErr w:type="spellStart"/>
            <w:r w:rsidRPr="00953CC6">
              <w:rPr>
                <w:rFonts w:ascii="Times New Roman" w:hAnsi="Times New Roman"/>
                <w:sz w:val="24"/>
                <w:szCs w:val="24"/>
              </w:rPr>
              <w:t>пеногаситель</w:t>
            </w:r>
            <w:proofErr w:type="spellEnd"/>
            <w:r w:rsidRPr="00953CC6">
              <w:rPr>
                <w:rFonts w:ascii="Times New Roman" w:hAnsi="Times New Roman"/>
                <w:sz w:val="24"/>
                <w:szCs w:val="24"/>
              </w:rPr>
              <w:t xml:space="preserve"> до 20%, консервант не более 10%</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lastRenderedPageBreak/>
              <w:t>16</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t>Вспомогательное средство тип 1</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tabs>
                <w:tab w:val="left" w:pos="3240"/>
              </w:tabs>
              <w:autoSpaceDE w:val="0"/>
              <w:autoSpaceDN w:val="0"/>
              <w:adjustRightInd w:val="0"/>
              <w:spacing w:line="241" w:lineRule="atLeast"/>
              <w:jc w:val="both"/>
              <w:rPr>
                <w:color w:val="000000"/>
              </w:rPr>
            </w:pPr>
            <w:r w:rsidRPr="00953CC6">
              <w:rPr>
                <w:color w:val="000000"/>
              </w:rPr>
              <w:t xml:space="preserve">Физические и химические свойства. Средство должно быть жидкое, прозрачное. </w:t>
            </w:r>
            <w:r w:rsidRPr="00953CC6">
              <w:rPr>
                <w:bCs/>
              </w:rPr>
              <w:t xml:space="preserve">Водородный показатель должен быть </w:t>
            </w:r>
            <w:r w:rsidRPr="00953CC6">
              <w:rPr>
                <w:color w:val="000000"/>
              </w:rPr>
              <w:t>более 0,3, но не более 2,5 для раствора 1%, при 20 градусах по Цельсию. Плотность должна быть менее 1,2 грамм на литр, но не менее 1 грамма на литр при 20 градусах по Цельсию. Не должен обладать окислительными свойствами.</w:t>
            </w:r>
          </w:p>
          <w:p w:rsidR="007E56E3" w:rsidRPr="00953CC6" w:rsidRDefault="007E56E3" w:rsidP="0015005D">
            <w:pPr>
              <w:jc w:val="both"/>
            </w:pPr>
            <w:r w:rsidRPr="00953CC6">
              <w:rPr>
                <w:color w:val="000000"/>
              </w:rPr>
              <w:t>Состав: поверхностно-активные вещества катионные должны быть менее 30,5 процента. Кислота муравьиная должна быть в диапазоне: нижняя граница должна быть более 4,8 процента, но не более 15,02 процента, верхняя граница должна быть более 9,96 процента, не более 30,03 процента. Кислота лимонная должна быть в диапазоне: нижняя граница&gt; 9,96 процента, но &lt;30,06 процента, верхняя граница должна быть&gt;14,97 процента, но &lt;15,07 процента.</w:t>
            </w:r>
          </w:p>
        </w:tc>
      </w:tr>
      <w:tr w:rsidR="007E56E3" w:rsidRPr="00953CC6" w:rsidTr="007E56E3">
        <w:tc>
          <w:tcPr>
            <w:tcW w:w="675"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jc w:val="center"/>
            </w:pPr>
            <w:r w:rsidRPr="00953CC6">
              <w:rPr>
                <w:lang w:val="en-US"/>
              </w:rPr>
              <w:t>1</w:t>
            </w:r>
            <w:r w:rsidRPr="00953CC6">
              <w:t>7</w:t>
            </w:r>
          </w:p>
        </w:tc>
        <w:tc>
          <w:tcPr>
            <w:tcW w:w="2127"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widowControl w:val="0"/>
              <w:autoSpaceDE w:val="0"/>
              <w:autoSpaceDN w:val="0"/>
              <w:adjustRightInd w:val="0"/>
              <w:jc w:val="center"/>
            </w:pPr>
            <w:r w:rsidRPr="00953CC6">
              <w:t>Вспомогательное средство тип 2</w:t>
            </w:r>
          </w:p>
        </w:tc>
        <w:tc>
          <w:tcPr>
            <w:tcW w:w="6769" w:type="dxa"/>
            <w:tcBorders>
              <w:top w:val="single" w:sz="4" w:space="0" w:color="000000"/>
              <w:left w:val="single" w:sz="4" w:space="0" w:color="000000"/>
              <w:bottom w:val="single" w:sz="4" w:space="0" w:color="000000"/>
              <w:right w:val="single" w:sz="4" w:space="0" w:color="000000"/>
            </w:tcBorders>
            <w:hideMark/>
          </w:tcPr>
          <w:p w:rsidR="007E56E3" w:rsidRPr="00953CC6" w:rsidRDefault="007E56E3" w:rsidP="0015005D">
            <w:pPr>
              <w:tabs>
                <w:tab w:val="left" w:pos="3240"/>
              </w:tabs>
              <w:autoSpaceDE w:val="0"/>
              <w:autoSpaceDN w:val="0"/>
              <w:adjustRightInd w:val="0"/>
              <w:spacing w:line="241" w:lineRule="atLeast"/>
              <w:jc w:val="both"/>
              <w:rPr>
                <w:bCs/>
              </w:rPr>
            </w:pPr>
            <w:r w:rsidRPr="00953CC6">
              <w:rPr>
                <w:bCs/>
              </w:rPr>
              <w:t xml:space="preserve">Физические и химические свойства: </w:t>
            </w:r>
          </w:p>
          <w:p w:rsidR="007E56E3" w:rsidRPr="00953CC6" w:rsidRDefault="007E56E3" w:rsidP="0015005D">
            <w:pPr>
              <w:tabs>
                <w:tab w:val="left" w:pos="3240"/>
              </w:tabs>
              <w:autoSpaceDE w:val="0"/>
              <w:autoSpaceDN w:val="0"/>
              <w:adjustRightInd w:val="0"/>
              <w:spacing w:line="241" w:lineRule="atLeast"/>
              <w:jc w:val="both"/>
              <w:rPr>
                <w:bCs/>
              </w:rPr>
            </w:pPr>
            <w:r w:rsidRPr="00953CC6">
              <w:rPr>
                <w:iCs/>
              </w:rPr>
              <w:t>Должен быть предназначен   для   придания   белью   мягкости, антистатического эффекта, облегчения глажения и продления срока службы изделий. Должен подходить для любого вида белья и всех типов тканей.</w:t>
            </w:r>
          </w:p>
          <w:p w:rsidR="007E56E3" w:rsidRPr="00953CC6" w:rsidRDefault="007E56E3" w:rsidP="0015005D">
            <w:pPr>
              <w:tabs>
                <w:tab w:val="left" w:pos="3240"/>
              </w:tabs>
              <w:autoSpaceDE w:val="0"/>
              <w:autoSpaceDN w:val="0"/>
              <w:adjustRightInd w:val="0"/>
              <w:spacing w:line="241" w:lineRule="atLeast"/>
              <w:jc w:val="both"/>
              <w:rPr>
                <w:bCs/>
              </w:rPr>
            </w:pPr>
            <w:r w:rsidRPr="00953CC6">
              <w:rPr>
                <w:bCs/>
              </w:rPr>
              <w:t>Средство должно обладать антистатическими свойствами, форма должна быть жидкая, запах: может быть отдушка. Значение PH (1% водного раствора</w:t>
            </w:r>
            <w:r w:rsidRPr="00953CC6">
              <w:rPr>
                <w:color w:val="000000"/>
              </w:rPr>
              <w:t xml:space="preserve"> при </w:t>
            </w:r>
            <w:r w:rsidRPr="00953CC6">
              <w:t>20°</w:t>
            </w:r>
            <w:r w:rsidRPr="00953CC6">
              <w:rPr>
                <w:color w:val="000000"/>
              </w:rPr>
              <w:t>С</w:t>
            </w:r>
            <w:r w:rsidRPr="00953CC6">
              <w:rPr>
                <w:bCs/>
              </w:rPr>
              <w:t>) должно быть в диапазоне: нижняя граница должна быть более 2,4, но не более 2,9, верхняя граница должна быть более 3, но менее 4,6. Плотность продукта более 900г\л. Продукт должен быть не взрывоопасный и не должен окисляться. Растворимость средства в воде должна быть высокая.</w:t>
            </w:r>
          </w:p>
          <w:p w:rsidR="007E56E3" w:rsidRPr="00953CC6" w:rsidRDefault="007E56E3" w:rsidP="0015005D">
            <w:pPr>
              <w:tabs>
                <w:tab w:val="left" w:pos="3240"/>
              </w:tabs>
              <w:autoSpaceDE w:val="0"/>
              <w:autoSpaceDN w:val="0"/>
              <w:adjustRightInd w:val="0"/>
              <w:spacing w:line="241" w:lineRule="atLeast"/>
              <w:jc w:val="both"/>
              <w:rPr>
                <w:bCs/>
              </w:rPr>
            </w:pPr>
            <w:r w:rsidRPr="00953CC6">
              <w:rPr>
                <w:bCs/>
              </w:rPr>
              <w:t xml:space="preserve">Состав продукта: </w:t>
            </w:r>
            <w:proofErr w:type="spellStart"/>
            <w:r w:rsidRPr="00953CC6">
              <w:rPr>
                <w:bCs/>
              </w:rPr>
              <w:t>N-диметиламмония</w:t>
            </w:r>
            <w:proofErr w:type="spellEnd"/>
            <w:r w:rsidRPr="00953CC6">
              <w:rPr>
                <w:bCs/>
              </w:rPr>
              <w:t xml:space="preserve"> хлорид должен быть в диапазоне: нижняя граница&gt; 4,121%, но &lt;6,624 %, верхняя граница&gt; 8,014 %, но &lt;15,842 %. С</w:t>
            </w:r>
            <w:r w:rsidRPr="00953CC6">
              <w:rPr>
                <w:bCs/>
                <w:vertAlign w:val="subscript"/>
              </w:rPr>
              <w:t>3</w:t>
            </w:r>
            <w:r w:rsidRPr="00953CC6">
              <w:rPr>
                <w:bCs/>
              </w:rPr>
              <w:t>Н</w:t>
            </w:r>
            <w:r w:rsidRPr="00953CC6">
              <w:rPr>
                <w:bCs/>
                <w:vertAlign w:val="subscript"/>
              </w:rPr>
              <w:t>5</w:t>
            </w:r>
            <w:r w:rsidRPr="00953CC6">
              <w:rPr>
                <w:bCs/>
              </w:rPr>
              <w:t>(ОН)</w:t>
            </w:r>
            <w:r w:rsidRPr="00953CC6">
              <w:rPr>
                <w:bCs/>
                <w:vertAlign w:val="subscript"/>
              </w:rPr>
              <w:t>3</w:t>
            </w:r>
            <w:r w:rsidRPr="00953CC6">
              <w:rPr>
                <w:bCs/>
              </w:rPr>
              <w:t xml:space="preserve"> должен быть в диапазоне: нижняя граница не менее 2%, но не более 7%, верхняя граница не менее 10%, но не более 22%; </w:t>
            </w:r>
            <w:proofErr w:type="spellStart"/>
            <w:r w:rsidRPr="00953CC6">
              <w:rPr>
                <w:bCs/>
              </w:rPr>
              <w:t>изопропанол</w:t>
            </w:r>
            <w:proofErr w:type="spellEnd"/>
            <w:r w:rsidRPr="00953CC6">
              <w:rPr>
                <w:bCs/>
              </w:rPr>
              <w:t xml:space="preserve"> не более 3%; поли[</w:t>
            </w:r>
            <w:proofErr w:type="spellStart"/>
            <w:r w:rsidRPr="00953CC6">
              <w:rPr>
                <w:bCs/>
              </w:rPr>
              <w:t>диметил</w:t>
            </w:r>
            <w:proofErr w:type="spellEnd"/>
            <w:r w:rsidRPr="00953CC6">
              <w:rPr>
                <w:bCs/>
              </w:rPr>
              <w:t xml:space="preserve">(силоксан и силикон)] более 5%; </w:t>
            </w:r>
            <w:proofErr w:type="spellStart"/>
            <w:r w:rsidRPr="00953CC6">
              <w:rPr>
                <w:bCs/>
              </w:rPr>
              <w:t>этоксилированные</w:t>
            </w:r>
            <w:proofErr w:type="spellEnd"/>
            <w:r w:rsidRPr="00953CC6">
              <w:rPr>
                <w:bCs/>
              </w:rPr>
              <w:t xml:space="preserve"> жирные спирты С12-С14 не должны быть более 4%; НСООН должен быть больше 3%,неионогенные ПАВ меньше 30%, </w:t>
            </w:r>
            <w:proofErr w:type="spellStart"/>
            <w:r w:rsidRPr="00953CC6">
              <w:rPr>
                <w:bCs/>
              </w:rPr>
              <w:t>фосфонат</w:t>
            </w:r>
            <w:proofErr w:type="spellEnd"/>
            <w:r w:rsidRPr="00953CC6">
              <w:rPr>
                <w:bCs/>
              </w:rPr>
              <w:t xml:space="preserve"> более 4%, но меньше 5%,катионые ПАВ в диапазоне: нижняя граница более 4,9%, верхняя граница более 14%, но не более 15%;  краситель меньше 10%; вода не более 100%</w:t>
            </w:r>
          </w:p>
        </w:tc>
      </w:tr>
    </w:tbl>
    <w:p w:rsidR="007E56E3" w:rsidRPr="00953CC6" w:rsidRDefault="007E56E3" w:rsidP="00C61A7D">
      <w:pPr>
        <w:pStyle w:val="25"/>
        <w:ind w:firstLine="284"/>
        <w:rPr>
          <w:b/>
          <w:sz w:val="24"/>
          <w:szCs w:val="24"/>
        </w:rPr>
      </w:pPr>
      <w:r w:rsidRPr="00953CC6">
        <w:rPr>
          <w:b/>
          <w:sz w:val="24"/>
          <w:szCs w:val="24"/>
        </w:rPr>
        <w:t>5. Инструкция по заполнению таблицы 2.</w:t>
      </w:r>
    </w:p>
    <w:p w:rsidR="007E56E3" w:rsidRPr="00953CC6" w:rsidRDefault="007E56E3" w:rsidP="00C61A7D">
      <w:pPr>
        <w:pStyle w:val="afff4"/>
        <w:ind w:firstLine="284"/>
        <w:jc w:val="both"/>
        <w:rPr>
          <w:sz w:val="24"/>
          <w:szCs w:val="24"/>
        </w:rPr>
      </w:pPr>
      <w:r w:rsidRPr="00953CC6">
        <w:rPr>
          <w:sz w:val="24"/>
          <w:szCs w:val="24"/>
        </w:rPr>
        <w:t xml:space="preserve">Участник закупки должен указать наименование страны происхождения поставляемых Товаров. Указать конкретные показатели товара, употребление слов «не менее», «не более» и т.п. не допускается. Конкретные значения показателей, равные или превышающие значения, установленные настоящей документацией, для которых установлены минимальные значения (использованы слова «не менее», «не хуже», «не ниже», знак  «≥», «не меньше», «не ранее») при этом участник закупки представляет сведения о конкретных показателях без </w:t>
      </w:r>
      <w:r w:rsidRPr="00953CC6">
        <w:rPr>
          <w:sz w:val="24"/>
          <w:szCs w:val="24"/>
        </w:rPr>
        <w:lastRenderedPageBreak/>
        <w:t xml:space="preserve">использования вышеуказанных слов и знаков. Конкретные значения показателей, равные или меньшие значений, установленных настоящей документацией, для которых установлены максимальные значение (использованы слова «не более», «не выше», «не превышает», знак «≤», «не лучше», «не больше», «не позже») при этом участник закупки представляет сведения о конкретных показателях без использования вышеуказанных слов и знаков. Значения показателей, входящие в установленный интервал, при описании данных показателей использованы знаки «-» ,«…», участнику необходимо указать два значения, при этом минимальным является значение, указанное до знаков «-»,«…», максимальным – значение, указанное после знаков, крайние значения интервалов удовлетворяют потребностям заказчика. Использование в описании показателя размер (размеры) знака «-» означает, что участнику закупки необходимо указать данное значение без изменения. </w:t>
      </w:r>
    </w:p>
    <w:bookmarkEnd w:id="15"/>
    <w:bookmarkEnd w:id="16"/>
    <w:p w:rsidR="009127FC" w:rsidRPr="00953CC6" w:rsidRDefault="009127FC" w:rsidP="00AA5126">
      <w:pPr>
        <w:pStyle w:val="1b"/>
        <w:spacing w:after="0" w:line="240" w:lineRule="auto"/>
        <w:ind w:left="0"/>
        <w:jc w:val="both"/>
        <w:rPr>
          <w:rFonts w:ascii="Times New Roman" w:hAnsi="Times New Roman"/>
          <w:b/>
          <w:sz w:val="24"/>
          <w:szCs w:val="24"/>
        </w:rPr>
      </w:pPr>
    </w:p>
    <w:p w:rsidR="00AA5126" w:rsidRPr="00953CC6" w:rsidRDefault="007E56E3" w:rsidP="00C61A7D">
      <w:pPr>
        <w:pStyle w:val="1b"/>
        <w:spacing w:after="0" w:line="240" w:lineRule="auto"/>
        <w:ind w:left="0" w:firstLine="284"/>
        <w:jc w:val="both"/>
        <w:rPr>
          <w:rFonts w:ascii="Times New Roman" w:hAnsi="Times New Roman"/>
          <w:sz w:val="24"/>
          <w:szCs w:val="24"/>
        </w:rPr>
      </w:pPr>
      <w:r w:rsidRPr="00953CC6">
        <w:rPr>
          <w:rFonts w:ascii="Times New Roman" w:hAnsi="Times New Roman"/>
          <w:b/>
          <w:sz w:val="24"/>
          <w:szCs w:val="24"/>
        </w:rPr>
        <w:t>6</w:t>
      </w:r>
      <w:r w:rsidR="00AA5126" w:rsidRPr="00953CC6">
        <w:rPr>
          <w:rFonts w:ascii="Times New Roman" w:hAnsi="Times New Roman"/>
          <w:b/>
          <w:sz w:val="24"/>
          <w:szCs w:val="24"/>
        </w:rPr>
        <w:t xml:space="preserve">.2.  Место, условия, порядок и сроки </w:t>
      </w:r>
      <w:r w:rsidR="00361C18" w:rsidRPr="00953CC6">
        <w:rPr>
          <w:rFonts w:ascii="Times New Roman" w:hAnsi="Times New Roman"/>
          <w:b/>
          <w:sz w:val="24"/>
          <w:szCs w:val="24"/>
        </w:rPr>
        <w:t>оказания Услуг</w:t>
      </w:r>
      <w:r w:rsidR="00AA5126" w:rsidRPr="00953CC6">
        <w:rPr>
          <w:rFonts w:ascii="Times New Roman" w:hAnsi="Times New Roman"/>
          <w:b/>
          <w:sz w:val="24"/>
          <w:szCs w:val="24"/>
        </w:rPr>
        <w:t xml:space="preserve">: </w:t>
      </w:r>
    </w:p>
    <w:p w:rsidR="00361C18" w:rsidRPr="00953CC6" w:rsidRDefault="00C61A7D" w:rsidP="00361C18">
      <w:pPr>
        <w:suppressLineNumbers/>
        <w:tabs>
          <w:tab w:val="left" w:pos="284"/>
        </w:tabs>
        <w:suppressAutoHyphens/>
        <w:contextualSpacing/>
        <w:jc w:val="both"/>
      </w:pPr>
      <w:r>
        <w:rPr>
          <w:rFonts w:eastAsia="Calibri"/>
        </w:rPr>
        <w:tab/>
      </w:r>
      <w:r w:rsidR="007E56E3" w:rsidRPr="00953CC6">
        <w:rPr>
          <w:rFonts w:eastAsia="Calibri"/>
        </w:rPr>
        <w:t>6</w:t>
      </w:r>
      <w:r w:rsidR="00361C18" w:rsidRPr="00953CC6">
        <w:rPr>
          <w:rFonts w:eastAsia="Calibri"/>
        </w:rPr>
        <w:t>.1.</w:t>
      </w:r>
      <w:r w:rsidR="00361C18" w:rsidRPr="00953CC6">
        <w:rPr>
          <w:rFonts w:eastAsia="Calibri"/>
          <w:b/>
        </w:rPr>
        <w:t xml:space="preserve"> </w:t>
      </w:r>
      <w:r w:rsidR="00361C18" w:rsidRPr="00953CC6">
        <w:t xml:space="preserve">Оказание Услуг Исполнителем осуществляется на основании заявок Заказчика по каждому адресу Заказчика из указанных в п. 9.5. настоящего Технического задания. Заявки направляются Заказчиком Исполнителю по электронной почте с уведомлением о получении и прочтении или по телефону. </w:t>
      </w:r>
    </w:p>
    <w:p w:rsidR="00361C18" w:rsidRPr="00953CC6" w:rsidRDefault="00C61A7D" w:rsidP="00361C18">
      <w:pPr>
        <w:suppressLineNumbers/>
        <w:tabs>
          <w:tab w:val="left" w:pos="284"/>
        </w:tabs>
        <w:suppressAutoHyphens/>
        <w:contextualSpacing/>
        <w:jc w:val="both"/>
      </w:pPr>
      <w:r>
        <w:tab/>
      </w:r>
      <w:r w:rsidR="007E56E3" w:rsidRPr="00953CC6">
        <w:t>6</w:t>
      </w:r>
      <w:r w:rsidR="00361C18" w:rsidRPr="00953CC6">
        <w:t>.2. Заявки могут быть поданы Заказчиком в период: с момента заключения Договора, но не позднее, чем за 8 (восемь) рабочих дней до даты окончания о</w:t>
      </w:r>
      <w:r w:rsidR="007E56E3" w:rsidRPr="00953CC6">
        <w:t>казания Услуг, указанного в п. 6</w:t>
      </w:r>
      <w:r w:rsidR="00361C18" w:rsidRPr="00953CC6">
        <w:t xml:space="preserve">.6.  </w:t>
      </w:r>
    </w:p>
    <w:p w:rsidR="00361C18" w:rsidRPr="00953CC6" w:rsidRDefault="00C61A7D" w:rsidP="00361C18">
      <w:pPr>
        <w:suppressLineNumbers/>
        <w:tabs>
          <w:tab w:val="left" w:pos="284"/>
        </w:tabs>
        <w:suppressAutoHyphens/>
        <w:contextualSpacing/>
        <w:jc w:val="both"/>
      </w:pPr>
      <w:r>
        <w:tab/>
      </w:r>
      <w:r w:rsidR="007E56E3" w:rsidRPr="00953CC6">
        <w:t>6</w:t>
      </w:r>
      <w:r w:rsidR="00361C18" w:rsidRPr="00953CC6">
        <w:t xml:space="preserve">.3 Заявки направляются Исполнителю Представителями Заказчика, указанными в п. 9.5 Технического задания,  с каждого адреса здания Заказчика, не чаще 1 (одного) раза в десять дней.  </w:t>
      </w:r>
    </w:p>
    <w:p w:rsidR="00361C18" w:rsidRPr="00953CC6" w:rsidRDefault="00C61A7D" w:rsidP="00361C18">
      <w:pPr>
        <w:suppressLineNumbers/>
        <w:tabs>
          <w:tab w:val="left" w:pos="284"/>
        </w:tabs>
        <w:suppressAutoHyphens/>
        <w:contextualSpacing/>
        <w:jc w:val="both"/>
      </w:pPr>
      <w:r>
        <w:tab/>
      </w:r>
      <w:r w:rsidR="007E56E3" w:rsidRPr="00953CC6">
        <w:t>6</w:t>
      </w:r>
      <w:r w:rsidR="00361C18" w:rsidRPr="00953CC6">
        <w:t xml:space="preserve">.4. Срок исполнения каждой заявки Заказчика на оказание Услуг по стирке, глажке текстильной продукции  должен составлять не более 3 (трех) рабочих дней с момента получения заявки от Заказчика. Срок исполнения заявки Заказчика по профилактической камерной дезинфекции, не более 7 (семи) рабочих дней с момента получения заявки. </w:t>
      </w:r>
    </w:p>
    <w:p w:rsidR="00361C18" w:rsidRPr="00953CC6" w:rsidRDefault="00C61A7D" w:rsidP="00361C18">
      <w:pPr>
        <w:suppressLineNumbers/>
        <w:tabs>
          <w:tab w:val="left" w:pos="284"/>
        </w:tabs>
        <w:suppressAutoHyphens/>
        <w:contextualSpacing/>
        <w:jc w:val="both"/>
      </w:pPr>
      <w:r>
        <w:tab/>
      </w:r>
      <w:r w:rsidR="007E56E3" w:rsidRPr="00953CC6">
        <w:t>6</w:t>
      </w:r>
      <w:r w:rsidR="00361C18" w:rsidRPr="00953CC6">
        <w:t xml:space="preserve">.5. Услуги оказываются по месту нахождения Исполнителя. </w:t>
      </w:r>
    </w:p>
    <w:p w:rsidR="00361C18" w:rsidRPr="00953CC6" w:rsidRDefault="00361C18" w:rsidP="00361C18">
      <w:pPr>
        <w:suppressLineNumbers/>
        <w:tabs>
          <w:tab w:val="left" w:pos="284"/>
        </w:tabs>
        <w:suppressAutoHyphens/>
        <w:contextualSpacing/>
        <w:jc w:val="both"/>
        <w:rPr>
          <w:rFonts w:eastAsia="Calibri"/>
          <w:b/>
        </w:rPr>
      </w:pPr>
      <w:r w:rsidRPr="00953CC6">
        <w:t>Вывоз текстильной продукции, мягкого инвентаря для обработки и доставка обработанной продукции осуществляется Исполнителем по следующим адресам зданий Заказчика:</w:t>
      </w:r>
    </w:p>
    <w:p w:rsidR="00361C18" w:rsidRPr="00953CC6" w:rsidRDefault="00361C18" w:rsidP="00361C18">
      <w:pPr>
        <w:suppressLineNumbers/>
        <w:tabs>
          <w:tab w:val="left" w:pos="284"/>
        </w:tabs>
        <w:suppressAutoHyphens/>
        <w:contextualSpacing/>
        <w:jc w:val="both"/>
        <w:rPr>
          <w:rFonts w:eastAsia="Calibri"/>
          <w:b/>
        </w:rPr>
      </w:pPr>
      <w:r w:rsidRPr="00953CC6">
        <w:tab/>
      </w:r>
    </w:p>
    <w:tbl>
      <w:tblPr>
        <w:tblStyle w:val="affffff2"/>
        <w:tblW w:w="0" w:type="auto"/>
        <w:tblInd w:w="108" w:type="dxa"/>
        <w:tblLook w:val="04A0"/>
      </w:tblPr>
      <w:tblGrid>
        <w:gridCol w:w="851"/>
        <w:gridCol w:w="4454"/>
        <w:gridCol w:w="4158"/>
      </w:tblGrid>
      <w:tr w:rsidR="00361C18" w:rsidRPr="00953CC6" w:rsidTr="0015005D">
        <w:tc>
          <w:tcPr>
            <w:tcW w:w="851" w:type="dxa"/>
          </w:tcPr>
          <w:p w:rsidR="00361C18" w:rsidRPr="00953CC6" w:rsidRDefault="00361C18" w:rsidP="0015005D">
            <w:pPr>
              <w:suppressLineNumbers/>
              <w:tabs>
                <w:tab w:val="left" w:pos="567"/>
                <w:tab w:val="num" w:pos="709"/>
              </w:tabs>
              <w:suppressAutoHyphens/>
              <w:contextualSpacing/>
              <w:jc w:val="center"/>
              <w:rPr>
                <w:b/>
                <w:sz w:val="24"/>
              </w:rPr>
            </w:pPr>
            <w:r w:rsidRPr="00953CC6">
              <w:rPr>
                <w:b/>
                <w:sz w:val="24"/>
              </w:rPr>
              <w:t xml:space="preserve">№ </w:t>
            </w:r>
            <w:proofErr w:type="spellStart"/>
            <w:r w:rsidRPr="00953CC6">
              <w:rPr>
                <w:b/>
                <w:sz w:val="24"/>
              </w:rPr>
              <w:t>п</w:t>
            </w:r>
            <w:proofErr w:type="spellEnd"/>
            <w:r w:rsidRPr="00953CC6">
              <w:rPr>
                <w:b/>
                <w:sz w:val="24"/>
              </w:rPr>
              <w:t>/</w:t>
            </w:r>
            <w:proofErr w:type="spellStart"/>
            <w:r w:rsidRPr="00953CC6">
              <w:rPr>
                <w:b/>
                <w:sz w:val="24"/>
              </w:rPr>
              <w:t>п</w:t>
            </w:r>
            <w:proofErr w:type="spellEnd"/>
          </w:p>
        </w:tc>
        <w:tc>
          <w:tcPr>
            <w:tcW w:w="4454" w:type="dxa"/>
          </w:tcPr>
          <w:p w:rsidR="00361C18" w:rsidRPr="00953CC6" w:rsidRDefault="00361C18" w:rsidP="0015005D">
            <w:pPr>
              <w:suppressLineNumbers/>
              <w:tabs>
                <w:tab w:val="left" w:pos="567"/>
                <w:tab w:val="num" w:pos="709"/>
              </w:tabs>
              <w:suppressAutoHyphens/>
              <w:contextualSpacing/>
              <w:jc w:val="center"/>
              <w:rPr>
                <w:b/>
                <w:sz w:val="24"/>
              </w:rPr>
            </w:pPr>
            <w:r w:rsidRPr="00953CC6">
              <w:rPr>
                <w:b/>
                <w:sz w:val="24"/>
              </w:rPr>
              <w:t>Адрес здания Заказчика</w:t>
            </w:r>
          </w:p>
        </w:tc>
        <w:tc>
          <w:tcPr>
            <w:tcW w:w="4158" w:type="dxa"/>
          </w:tcPr>
          <w:p w:rsidR="00361C18" w:rsidRPr="00953CC6" w:rsidRDefault="00361C18" w:rsidP="0015005D">
            <w:pPr>
              <w:suppressLineNumbers/>
              <w:tabs>
                <w:tab w:val="left" w:pos="567"/>
                <w:tab w:val="num" w:pos="709"/>
              </w:tabs>
              <w:suppressAutoHyphens/>
              <w:contextualSpacing/>
              <w:jc w:val="center"/>
              <w:rPr>
                <w:b/>
                <w:sz w:val="24"/>
              </w:rPr>
            </w:pPr>
            <w:r w:rsidRPr="00953CC6">
              <w:rPr>
                <w:b/>
                <w:sz w:val="24"/>
              </w:rPr>
              <w:t>Представитель Заказчика</w:t>
            </w:r>
          </w:p>
        </w:tc>
      </w:tr>
      <w:tr w:rsidR="00361C18" w:rsidRPr="00953CC6" w:rsidTr="0015005D">
        <w:tc>
          <w:tcPr>
            <w:tcW w:w="851" w:type="dxa"/>
          </w:tcPr>
          <w:p w:rsidR="00361C18" w:rsidRPr="00953CC6" w:rsidRDefault="00361C18" w:rsidP="00EC70A8">
            <w:pPr>
              <w:pStyle w:val="af3"/>
              <w:numPr>
                <w:ilvl w:val="0"/>
                <w:numId w:val="35"/>
              </w:numPr>
              <w:suppressLineNumbers/>
              <w:tabs>
                <w:tab w:val="left" w:pos="567"/>
                <w:tab w:val="num" w:pos="709"/>
              </w:tabs>
              <w:suppressAutoHyphens/>
              <w:spacing w:after="0" w:line="240" w:lineRule="auto"/>
              <w:contextualSpacing/>
              <w:jc w:val="both"/>
              <w:rPr>
                <w:rFonts w:ascii="Times New Roman" w:eastAsia="Times New Roman" w:hAnsi="Times New Roman"/>
                <w:sz w:val="24"/>
                <w:szCs w:val="24"/>
                <w:lang w:eastAsia="ru-RU"/>
              </w:rPr>
            </w:pPr>
          </w:p>
        </w:tc>
        <w:tc>
          <w:tcPr>
            <w:tcW w:w="4454" w:type="dxa"/>
          </w:tcPr>
          <w:p w:rsidR="00361C18" w:rsidRPr="00953CC6" w:rsidRDefault="00361C18" w:rsidP="0015005D">
            <w:pPr>
              <w:suppressLineNumbers/>
              <w:tabs>
                <w:tab w:val="left" w:pos="567"/>
                <w:tab w:val="num" w:pos="709"/>
              </w:tabs>
              <w:suppressAutoHyphens/>
              <w:contextualSpacing/>
              <w:jc w:val="both"/>
              <w:rPr>
                <w:sz w:val="24"/>
              </w:rPr>
            </w:pPr>
            <w:r w:rsidRPr="00953CC6">
              <w:rPr>
                <w:sz w:val="24"/>
              </w:rPr>
              <w:t>г. Санкт-Петербург, ул. Шевченко, д. 21, корп. 1</w:t>
            </w:r>
          </w:p>
        </w:tc>
        <w:tc>
          <w:tcPr>
            <w:tcW w:w="4158" w:type="dxa"/>
          </w:tcPr>
          <w:p w:rsidR="00361C18" w:rsidRPr="00953CC6" w:rsidRDefault="00361C18" w:rsidP="0015005D">
            <w:pPr>
              <w:suppressLineNumbers/>
              <w:tabs>
                <w:tab w:val="left" w:pos="567"/>
                <w:tab w:val="num" w:pos="709"/>
              </w:tabs>
              <w:suppressAutoHyphens/>
              <w:contextualSpacing/>
              <w:rPr>
                <w:sz w:val="24"/>
              </w:rPr>
            </w:pPr>
            <w:r w:rsidRPr="00953CC6">
              <w:rPr>
                <w:sz w:val="24"/>
              </w:rPr>
              <w:t xml:space="preserve"> Начальник АХО корпуса № 5 </w:t>
            </w:r>
            <w:proofErr w:type="spellStart"/>
            <w:r w:rsidRPr="00953CC6">
              <w:rPr>
                <w:sz w:val="24"/>
              </w:rPr>
              <w:t>Звыкова</w:t>
            </w:r>
            <w:proofErr w:type="spellEnd"/>
            <w:r w:rsidRPr="00953CC6">
              <w:rPr>
                <w:sz w:val="24"/>
              </w:rPr>
              <w:t xml:space="preserve"> Оксана Владимировна, </w:t>
            </w:r>
          </w:p>
          <w:p w:rsidR="00361C18" w:rsidRPr="00953CC6" w:rsidRDefault="00361C18" w:rsidP="0015005D">
            <w:pPr>
              <w:suppressLineNumbers/>
              <w:tabs>
                <w:tab w:val="left" w:pos="567"/>
                <w:tab w:val="num" w:pos="709"/>
              </w:tabs>
              <w:suppressAutoHyphens/>
              <w:contextualSpacing/>
              <w:rPr>
                <w:sz w:val="24"/>
              </w:rPr>
            </w:pPr>
            <w:r w:rsidRPr="00953CC6">
              <w:rPr>
                <w:sz w:val="24"/>
              </w:rPr>
              <w:t>тел. 497-26-10</w:t>
            </w:r>
          </w:p>
        </w:tc>
      </w:tr>
      <w:tr w:rsidR="00361C18" w:rsidRPr="00953CC6" w:rsidTr="0015005D">
        <w:tc>
          <w:tcPr>
            <w:tcW w:w="851" w:type="dxa"/>
          </w:tcPr>
          <w:p w:rsidR="00361C18" w:rsidRPr="00953CC6" w:rsidRDefault="00361C18" w:rsidP="00EC70A8">
            <w:pPr>
              <w:pStyle w:val="af3"/>
              <w:numPr>
                <w:ilvl w:val="0"/>
                <w:numId w:val="35"/>
              </w:numPr>
              <w:suppressLineNumbers/>
              <w:tabs>
                <w:tab w:val="left" w:pos="567"/>
                <w:tab w:val="num" w:pos="709"/>
              </w:tabs>
              <w:suppressAutoHyphens/>
              <w:spacing w:after="0" w:line="240" w:lineRule="auto"/>
              <w:contextualSpacing/>
              <w:jc w:val="both"/>
              <w:rPr>
                <w:rFonts w:ascii="Times New Roman" w:eastAsia="Times New Roman" w:hAnsi="Times New Roman"/>
                <w:sz w:val="24"/>
                <w:szCs w:val="24"/>
                <w:lang w:eastAsia="ru-RU"/>
              </w:rPr>
            </w:pPr>
          </w:p>
        </w:tc>
        <w:tc>
          <w:tcPr>
            <w:tcW w:w="4454" w:type="dxa"/>
          </w:tcPr>
          <w:p w:rsidR="00361C18" w:rsidRPr="00953CC6" w:rsidRDefault="00361C18" w:rsidP="0015005D">
            <w:pPr>
              <w:suppressLineNumbers/>
              <w:tabs>
                <w:tab w:val="left" w:pos="567"/>
                <w:tab w:val="num" w:pos="709"/>
              </w:tabs>
              <w:suppressAutoHyphens/>
              <w:contextualSpacing/>
              <w:jc w:val="both"/>
              <w:rPr>
                <w:sz w:val="24"/>
              </w:rPr>
            </w:pPr>
            <w:r w:rsidRPr="00953CC6">
              <w:rPr>
                <w:sz w:val="24"/>
              </w:rPr>
              <w:t>г. Санкт-Петербург, ул. Крупской, д.3, лит. Б</w:t>
            </w:r>
          </w:p>
        </w:tc>
        <w:tc>
          <w:tcPr>
            <w:tcW w:w="4158" w:type="dxa"/>
          </w:tcPr>
          <w:p w:rsidR="00361C18" w:rsidRPr="00953CC6" w:rsidRDefault="00361C18" w:rsidP="0015005D">
            <w:pPr>
              <w:suppressLineNumbers/>
              <w:tabs>
                <w:tab w:val="left" w:pos="567"/>
                <w:tab w:val="num" w:pos="709"/>
              </w:tabs>
              <w:suppressAutoHyphens/>
              <w:contextualSpacing/>
              <w:rPr>
                <w:sz w:val="24"/>
              </w:rPr>
            </w:pPr>
            <w:r w:rsidRPr="00953CC6">
              <w:rPr>
                <w:sz w:val="24"/>
              </w:rPr>
              <w:t xml:space="preserve">Начальник АХО корпуса № 6, </w:t>
            </w:r>
            <w:proofErr w:type="spellStart"/>
            <w:r w:rsidRPr="00953CC6">
              <w:rPr>
                <w:sz w:val="24"/>
              </w:rPr>
              <w:t>Лапиашвили</w:t>
            </w:r>
            <w:proofErr w:type="spellEnd"/>
            <w:r w:rsidRPr="00953CC6">
              <w:rPr>
                <w:sz w:val="24"/>
              </w:rPr>
              <w:t xml:space="preserve"> </w:t>
            </w:r>
            <w:proofErr w:type="spellStart"/>
            <w:r w:rsidRPr="00953CC6">
              <w:rPr>
                <w:sz w:val="24"/>
              </w:rPr>
              <w:t>Тофик</w:t>
            </w:r>
            <w:proofErr w:type="spellEnd"/>
            <w:r w:rsidRPr="00953CC6">
              <w:rPr>
                <w:sz w:val="24"/>
              </w:rPr>
              <w:t xml:space="preserve"> </w:t>
            </w:r>
            <w:proofErr w:type="spellStart"/>
            <w:r w:rsidRPr="00953CC6">
              <w:rPr>
                <w:sz w:val="24"/>
              </w:rPr>
              <w:t>Рагимович</w:t>
            </w:r>
            <w:proofErr w:type="spellEnd"/>
            <w:r w:rsidRPr="00953CC6">
              <w:rPr>
                <w:sz w:val="24"/>
              </w:rPr>
              <w:t>,</w:t>
            </w:r>
          </w:p>
          <w:p w:rsidR="00361C18" w:rsidRPr="00953CC6" w:rsidRDefault="00361C18" w:rsidP="0015005D">
            <w:pPr>
              <w:suppressLineNumbers/>
              <w:tabs>
                <w:tab w:val="left" w:pos="567"/>
                <w:tab w:val="num" w:pos="709"/>
              </w:tabs>
              <w:suppressAutoHyphens/>
              <w:contextualSpacing/>
              <w:rPr>
                <w:sz w:val="24"/>
              </w:rPr>
            </w:pPr>
            <w:r w:rsidRPr="00953CC6">
              <w:rPr>
                <w:sz w:val="24"/>
              </w:rPr>
              <w:t xml:space="preserve"> тел. 412-58-88</w:t>
            </w:r>
          </w:p>
        </w:tc>
      </w:tr>
      <w:tr w:rsidR="00361C18" w:rsidRPr="00953CC6" w:rsidTr="0015005D">
        <w:trPr>
          <w:trHeight w:val="647"/>
        </w:trPr>
        <w:tc>
          <w:tcPr>
            <w:tcW w:w="851" w:type="dxa"/>
          </w:tcPr>
          <w:p w:rsidR="00361C18" w:rsidRPr="00953CC6" w:rsidRDefault="00361C18" w:rsidP="00EC70A8">
            <w:pPr>
              <w:pStyle w:val="af3"/>
              <w:numPr>
                <w:ilvl w:val="0"/>
                <w:numId w:val="35"/>
              </w:numPr>
              <w:suppressLineNumbers/>
              <w:tabs>
                <w:tab w:val="left" w:pos="567"/>
                <w:tab w:val="num" w:pos="709"/>
              </w:tabs>
              <w:suppressAutoHyphens/>
              <w:spacing w:after="0" w:line="240" w:lineRule="auto"/>
              <w:contextualSpacing/>
              <w:jc w:val="both"/>
              <w:rPr>
                <w:rFonts w:ascii="Times New Roman" w:eastAsia="Times New Roman" w:hAnsi="Times New Roman"/>
                <w:sz w:val="24"/>
                <w:szCs w:val="24"/>
                <w:lang w:eastAsia="ru-RU"/>
              </w:rPr>
            </w:pPr>
          </w:p>
        </w:tc>
        <w:tc>
          <w:tcPr>
            <w:tcW w:w="4454" w:type="dxa"/>
          </w:tcPr>
          <w:p w:rsidR="00361C18" w:rsidRPr="00953CC6" w:rsidRDefault="00361C18" w:rsidP="0015005D">
            <w:pPr>
              <w:suppressLineNumbers/>
              <w:tabs>
                <w:tab w:val="left" w:pos="567"/>
                <w:tab w:val="num" w:pos="709"/>
              </w:tabs>
              <w:suppressAutoHyphens/>
              <w:contextualSpacing/>
              <w:jc w:val="both"/>
              <w:rPr>
                <w:sz w:val="24"/>
              </w:rPr>
            </w:pPr>
            <w:r w:rsidRPr="00953CC6">
              <w:rPr>
                <w:sz w:val="24"/>
              </w:rPr>
              <w:t>г. Санкт-Петербург, ул. Запорожская, д. 21, лит. А</w:t>
            </w:r>
          </w:p>
        </w:tc>
        <w:tc>
          <w:tcPr>
            <w:tcW w:w="4158" w:type="dxa"/>
          </w:tcPr>
          <w:p w:rsidR="00361C18" w:rsidRPr="00953CC6" w:rsidRDefault="00361C18" w:rsidP="0015005D">
            <w:pPr>
              <w:suppressLineNumbers/>
              <w:tabs>
                <w:tab w:val="left" w:pos="567"/>
                <w:tab w:val="num" w:pos="709"/>
              </w:tabs>
              <w:suppressAutoHyphens/>
              <w:contextualSpacing/>
              <w:rPr>
                <w:sz w:val="24"/>
              </w:rPr>
            </w:pPr>
            <w:r w:rsidRPr="00953CC6">
              <w:rPr>
                <w:sz w:val="24"/>
              </w:rPr>
              <w:t xml:space="preserve">Начальник АХО корпуса № 7, </w:t>
            </w:r>
            <w:proofErr w:type="spellStart"/>
            <w:r w:rsidRPr="00953CC6">
              <w:rPr>
                <w:sz w:val="24"/>
              </w:rPr>
              <w:t>Малышова</w:t>
            </w:r>
            <w:proofErr w:type="spellEnd"/>
            <w:r w:rsidRPr="00953CC6">
              <w:rPr>
                <w:sz w:val="24"/>
              </w:rPr>
              <w:t xml:space="preserve"> Маргарита Викторовна, тел. 644-59-11, до. 61802</w:t>
            </w:r>
          </w:p>
        </w:tc>
      </w:tr>
      <w:tr w:rsidR="00361C18" w:rsidRPr="00953CC6" w:rsidTr="0015005D">
        <w:tc>
          <w:tcPr>
            <w:tcW w:w="851" w:type="dxa"/>
          </w:tcPr>
          <w:p w:rsidR="00361C18" w:rsidRPr="00953CC6" w:rsidRDefault="00361C18" w:rsidP="00EC70A8">
            <w:pPr>
              <w:pStyle w:val="af3"/>
              <w:numPr>
                <w:ilvl w:val="0"/>
                <w:numId w:val="35"/>
              </w:numPr>
              <w:suppressLineNumbers/>
              <w:tabs>
                <w:tab w:val="left" w:pos="567"/>
                <w:tab w:val="num" w:pos="709"/>
              </w:tabs>
              <w:suppressAutoHyphens/>
              <w:spacing w:after="0" w:line="240" w:lineRule="auto"/>
              <w:contextualSpacing/>
              <w:jc w:val="both"/>
              <w:rPr>
                <w:rFonts w:ascii="Times New Roman" w:eastAsia="Times New Roman" w:hAnsi="Times New Roman"/>
                <w:sz w:val="24"/>
                <w:szCs w:val="24"/>
                <w:lang w:eastAsia="ru-RU"/>
              </w:rPr>
            </w:pPr>
          </w:p>
        </w:tc>
        <w:tc>
          <w:tcPr>
            <w:tcW w:w="4454" w:type="dxa"/>
          </w:tcPr>
          <w:p w:rsidR="00361C18" w:rsidRPr="00953CC6" w:rsidRDefault="00361C18" w:rsidP="0015005D">
            <w:pPr>
              <w:suppressLineNumbers/>
              <w:tabs>
                <w:tab w:val="left" w:pos="567"/>
                <w:tab w:val="num" w:pos="709"/>
              </w:tabs>
              <w:suppressAutoHyphens/>
              <w:contextualSpacing/>
              <w:jc w:val="both"/>
              <w:rPr>
                <w:sz w:val="24"/>
              </w:rPr>
            </w:pPr>
            <w:r w:rsidRPr="00953CC6">
              <w:rPr>
                <w:sz w:val="24"/>
              </w:rPr>
              <w:t>г. Санкт-Петербург, ул. Серпуховская, д. 12, лит. А</w:t>
            </w:r>
          </w:p>
        </w:tc>
        <w:tc>
          <w:tcPr>
            <w:tcW w:w="4158" w:type="dxa"/>
          </w:tcPr>
          <w:p w:rsidR="00361C18" w:rsidRPr="00953CC6" w:rsidRDefault="00361C18" w:rsidP="0015005D">
            <w:pPr>
              <w:rPr>
                <w:rFonts w:eastAsia="TimesNewRomanPSMT"/>
                <w:sz w:val="24"/>
              </w:rPr>
            </w:pPr>
            <w:r w:rsidRPr="00953CC6">
              <w:rPr>
                <w:rFonts w:eastAsia="TimesNewRomanPSMT"/>
                <w:sz w:val="24"/>
              </w:rPr>
              <w:t>Заведующая хозяйством АХО корпуса № 10</w:t>
            </w:r>
          </w:p>
          <w:p w:rsidR="00361C18" w:rsidRPr="00953CC6" w:rsidRDefault="00361C18" w:rsidP="0015005D">
            <w:pPr>
              <w:rPr>
                <w:rFonts w:eastAsia="TimesNewRomanPSMT"/>
                <w:sz w:val="24"/>
              </w:rPr>
            </w:pPr>
            <w:r w:rsidRPr="00953CC6">
              <w:rPr>
                <w:rFonts w:eastAsia="TimesNewRomanPSMT"/>
                <w:sz w:val="24"/>
              </w:rPr>
              <w:t>Федорова Галина Николаевна</w:t>
            </w:r>
          </w:p>
          <w:p w:rsidR="00361C18" w:rsidRPr="00953CC6" w:rsidRDefault="00361C18" w:rsidP="0015005D">
            <w:pPr>
              <w:suppressLineNumbers/>
              <w:tabs>
                <w:tab w:val="left" w:pos="567"/>
                <w:tab w:val="num" w:pos="709"/>
              </w:tabs>
              <w:suppressAutoHyphens/>
              <w:contextualSpacing/>
              <w:rPr>
                <w:sz w:val="24"/>
              </w:rPr>
            </w:pPr>
            <w:r w:rsidRPr="00953CC6">
              <w:rPr>
                <w:rFonts w:eastAsia="TimesNewRomanPSMT"/>
                <w:sz w:val="24"/>
              </w:rPr>
              <w:t>тел. 495-38-85</w:t>
            </w:r>
          </w:p>
        </w:tc>
      </w:tr>
      <w:tr w:rsidR="00361C18" w:rsidRPr="00953CC6" w:rsidTr="0015005D">
        <w:tc>
          <w:tcPr>
            <w:tcW w:w="851" w:type="dxa"/>
          </w:tcPr>
          <w:p w:rsidR="00361C18" w:rsidRPr="00953CC6" w:rsidRDefault="00361C18" w:rsidP="00EC70A8">
            <w:pPr>
              <w:pStyle w:val="af3"/>
              <w:numPr>
                <w:ilvl w:val="0"/>
                <w:numId w:val="35"/>
              </w:numPr>
              <w:suppressLineNumbers/>
              <w:tabs>
                <w:tab w:val="left" w:pos="567"/>
                <w:tab w:val="num" w:pos="709"/>
              </w:tabs>
              <w:suppressAutoHyphens/>
              <w:spacing w:after="0" w:line="240" w:lineRule="auto"/>
              <w:contextualSpacing/>
              <w:jc w:val="both"/>
              <w:rPr>
                <w:rFonts w:ascii="Times New Roman" w:eastAsia="Times New Roman" w:hAnsi="Times New Roman"/>
                <w:sz w:val="24"/>
                <w:szCs w:val="24"/>
                <w:lang w:eastAsia="ru-RU"/>
              </w:rPr>
            </w:pPr>
          </w:p>
        </w:tc>
        <w:tc>
          <w:tcPr>
            <w:tcW w:w="4454" w:type="dxa"/>
          </w:tcPr>
          <w:p w:rsidR="00361C18" w:rsidRPr="00953CC6" w:rsidRDefault="00361C18" w:rsidP="0015005D">
            <w:pPr>
              <w:suppressLineNumbers/>
              <w:tabs>
                <w:tab w:val="left" w:pos="567"/>
                <w:tab w:val="num" w:pos="709"/>
              </w:tabs>
              <w:suppressAutoHyphens/>
              <w:contextualSpacing/>
              <w:jc w:val="both"/>
              <w:rPr>
                <w:sz w:val="24"/>
              </w:rPr>
            </w:pPr>
            <w:r w:rsidRPr="00953CC6">
              <w:rPr>
                <w:sz w:val="24"/>
              </w:rPr>
              <w:t>г. Санкт-Петербург, ул. Витебская, д. 14, лит. А</w:t>
            </w:r>
          </w:p>
        </w:tc>
        <w:tc>
          <w:tcPr>
            <w:tcW w:w="4158" w:type="dxa"/>
          </w:tcPr>
          <w:p w:rsidR="00361C18" w:rsidRPr="00953CC6" w:rsidRDefault="00361C18" w:rsidP="0015005D">
            <w:pPr>
              <w:rPr>
                <w:rFonts w:eastAsia="TimesNewRomanPSMT"/>
                <w:sz w:val="24"/>
              </w:rPr>
            </w:pPr>
            <w:r w:rsidRPr="00953CC6">
              <w:rPr>
                <w:rFonts w:eastAsia="TimesNewRomanPSMT"/>
                <w:sz w:val="24"/>
              </w:rPr>
              <w:t>Заведующая хозяйством АХО корпуса № 9</w:t>
            </w:r>
          </w:p>
          <w:p w:rsidR="00361C18" w:rsidRPr="00953CC6" w:rsidRDefault="00361C18" w:rsidP="0015005D">
            <w:pPr>
              <w:rPr>
                <w:rFonts w:eastAsia="TimesNewRomanPSMT"/>
                <w:sz w:val="24"/>
              </w:rPr>
            </w:pPr>
            <w:r w:rsidRPr="00953CC6">
              <w:rPr>
                <w:rFonts w:eastAsia="TimesNewRomanPSMT"/>
                <w:sz w:val="24"/>
              </w:rPr>
              <w:t>Шуваева Анна Анатольевна</w:t>
            </w:r>
          </w:p>
          <w:p w:rsidR="00361C18" w:rsidRPr="00953CC6" w:rsidRDefault="00361C18" w:rsidP="0015005D">
            <w:pPr>
              <w:suppressLineNumbers/>
              <w:tabs>
                <w:tab w:val="left" w:pos="567"/>
                <w:tab w:val="num" w:pos="709"/>
              </w:tabs>
              <w:suppressAutoHyphens/>
              <w:contextualSpacing/>
              <w:rPr>
                <w:sz w:val="24"/>
              </w:rPr>
            </w:pPr>
            <w:r w:rsidRPr="00953CC6">
              <w:rPr>
                <w:rFonts w:eastAsia="TimesNewRomanPSMT"/>
                <w:sz w:val="24"/>
              </w:rPr>
              <w:t>тел. 713-76-97</w:t>
            </w:r>
          </w:p>
        </w:tc>
      </w:tr>
    </w:tbl>
    <w:p w:rsidR="00361C18" w:rsidRPr="00953CC6" w:rsidRDefault="00361C18" w:rsidP="00361C18">
      <w:pPr>
        <w:suppressLineNumbers/>
        <w:tabs>
          <w:tab w:val="num" w:pos="540"/>
        </w:tabs>
        <w:suppressAutoHyphens/>
        <w:contextualSpacing/>
      </w:pPr>
    </w:p>
    <w:p w:rsidR="00AA5126" w:rsidRPr="00953CC6" w:rsidRDefault="00C61A7D" w:rsidP="00C61A7D">
      <w:pPr>
        <w:suppressLineNumbers/>
        <w:tabs>
          <w:tab w:val="num" w:pos="284"/>
        </w:tabs>
        <w:suppressAutoHyphens/>
        <w:contextualSpacing/>
      </w:pPr>
      <w:r>
        <w:tab/>
      </w:r>
      <w:r w:rsidR="007E56E3" w:rsidRPr="00953CC6">
        <w:t>6</w:t>
      </w:r>
      <w:r w:rsidR="00361C18" w:rsidRPr="00953CC6">
        <w:t>.6. Срок оказания Услуг: с 10 января  2018 года  по 31 декабря 2018 года включительно.</w:t>
      </w:r>
    </w:p>
    <w:p w:rsidR="007E56E3" w:rsidRPr="00953CC6" w:rsidRDefault="007E56E3" w:rsidP="00361C18">
      <w:pPr>
        <w:suppressLineNumbers/>
        <w:tabs>
          <w:tab w:val="num" w:pos="540"/>
        </w:tabs>
        <w:suppressAutoHyphens/>
        <w:contextualSpacing/>
        <w:rPr>
          <w:b/>
          <w:caps/>
        </w:rPr>
      </w:pPr>
    </w:p>
    <w:p w:rsidR="0027665A" w:rsidRPr="00953CC6" w:rsidRDefault="0027665A" w:rsidP="0027665A">
      <w:pPr>
        <w:spacing w:line="100" w:lineRule="atLeast"/>
        <w:jc w:val="both"/>
        <w:rPr>
          <w:b/>
        </w:rPr>
      </w:pPr>
    </w:p>
    <w:bookmarkEnd w:id="9"/>
    <w:bookmarkEnd w:id="10"/>
    <w:bookmarkEnd w:id="11"/>
    <w:bookmarkEnd w:id="12"/>
    <w:bookmarkEnd w:id="13"/>
    <w:bookmarkEnd w:id="14"/>
    <w:p w:rsidR="007E56E3" w:rsidRPr="00953CC6" w:rsidRDefault="007E56E3" w:rsidP="0027665A">
      <w:pPr>
        <w:jc w:val="center"/>
        <w:rPr>
          <w:b/>
        </w:rPr>
      </w:pPr>
    </w:p>
    <w:p w:rsidR="007E56E3" w:rsidRPr="00953CC6" w:rsidRDefault="007E56E3" w:rsidP="0027665A">
      <w:pPr>
        <w:jc w:val="center"/>
        <w:rPr>
          <w:b/>
        </w:rPr>
      </w:pPr>
    </w:p>
    <w:p w:rsidR="007E56E3" w:rsidRPr="00953CC6" w:rsidRDefault="007E56E3" w:rsidP="0027665A">
      <w:pPr>
        <w:jc w:val="center"/>
        <w:rPr>
          <w:b/>
        </w:rPr>
      </w:pPr>
    </w:p>
    <w:p w:rsidR="007E56E3" w:rsidRPr="00953CC6" w:rsidRDefault="007E56E3" w:rsidP="0027665A">
      <w:pPr>
        <w:jc w:val="center"/>
        <w:rPr>
          <w:b/>
        </w:rPr>
      </w:pPr>
    </w:p>
    <w:p w:rsidR="004712FF" w:rsidRDefault="004712FF" w:rsidP="0027665A">
      <w:pPr>
        <w:jc w:val="center"/>
        <w:rPr>
          <w:b/>
        </w:rPr>
      </w:pPr>
    </w:p>
    <w:p w:rsidR="0027665A" w:rsidRPr="00953CC6" w:rsidRDefault="0027665A" w:rsidP="0027665A">
      <w:pPr>
        <w:jc w:val="center"/>
        <w:rPr>
          <w:b/>
        </w:rPr>
      </w:pPr>
      <w:r w:rsidRPr="00953CC6">
        <w:rPr>
          <w:b/>
        </w:rPr>
        <w:t xml:space="preserve">Часть </w:t>
      </w:r>
      <w:r w:rsidRPr="00953CC6">
        <w:rPr>
          <w:b/>
          <w:lang w:val="en-US"/>
        </w:rPr>
        <w:t>II</w:t>
      </w:r>
      <w:r w:rsidRPr="00953CC6">
        <w:rPr>
          <w:b/>
        </w:rPr>
        <w:t>. Порядок осуществления закупки</w:t>
      </w:r>
    </w:p>
    <w:p w:rsidR="009127FC" w:rsidRPr="00953CC6" w:rsidRDefault="009127FC" w:rsidP="0027665A">
      <w:pPr>
        <w:jc w:val="center"/>
        <w:rPr>
          <w:b/>
        </w:rPr>
      </w:pPr>
    </w:p>
    <w:p w:rsidR="0027665A" w:rsidRPr="00953CC6" w:rsidRDefault="0027665A" w:rsidP="00C61A7D">
      <w:pPr>
        <w:autoSpaceDE w:val="0"/>
        <w:autoSpaceDN w:val="0"/>
        <w:adjustRightInd w:val="0"/>
        <w:ind w:firstLine="284"/>
        <w:jc w:val="both"/>
        <w:rPr>
          <w:b/>
          <w:bCs/>
        </w:rPr>
      </w:pPr>
      <w:r w:rsidRPr="00953CC6">
        <w:rPr>
          <w:b/>
          <w:bCs/>
        </w:rPr>
        <w:t xml:space="preserve">1. </w:t>
      </w:r>
      <w:r w:rsidRPr="00953CC6">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rsidR="0027665A" w:rsidRPr="00953CC6" w:rsidRDefault="0027665A" w:rsidP="0027665A">
      <w:pPr>
        <w:autoSpaceDE w:val="0"/>
        <w:autoSpaceDN w:val="0"/>
        <w:adjustRightInd w:val="0"/>
        <w:jc w:val="both"/>
      </w:pPr>
      <w:r w:rsidRPr="00953CC6">
        <w:t>Документация о закупке размещена Заказчиком и доступна для скачивания в электронном виде:</w:t>
      </w:r>
    </w:p>
    <w:p w:rsidR="0027665A" w:rsidRPr="00953CC6" w:rsidRDefault="0027665A" w:rsidP="00C61A7D">
      <w:pPr>
        <w:autoSpaceDE w:val="0"/>
        <w:autoSpaceDN w:val="0"/>
        <w:adjustRightInd w:val="0"/>
        <w:ind w:firstLine="284"/>
        <w:jc w:val="both"/>
        <w:rPr>
          <w:rFonts w:eastAsia="Calibri"/>
          <w:lang w:eastAsia="en-US"/>
        </w:rPr>
      </w:pPr>
      <w:r w:rsidRPr="00953CC6">
        <w:t xml:space="preserve">- в единой информационной системе </w:t>
      </w:r>
      <w:r w:rsidRPr="00953CC6">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9" w:history="1">
        <w:r w:rsidRPr="00953CC6">
          <w:rPr>
            <w:rStyle w:val="afff3"/>
            <w:rFonts w:ascii="Times New Roman" w:hAnsi="Times New Roman" w:cs="Times New Roman"/>
            <w:sz w:val="24"/>
            <w:szCs w:val="24"/>
          </w:rPr>
          <w:t>http://zakupki.gov.ru/</w:t>
        </w:r>
      </w:hyperlink>
      <w:r w:rsidRPr="00953CC6">
        <w:rPr>
          <w:rStyle w:val="afff3"/>
          <w:rFonts w:ascii="Times New Roman" w:hAnsi="Times New Roman" w:cs="Times New Roman"/>
          <w:sz w:val="24"/>
          <w:szCs w:val="24"/>
        </w:rPr>
        <w:t>.</w:t>
      </w:r>
    </w:p>
    <w:p w:rsidR="0027665A" w:rsidRPr="00953CC6" w:rsidRDefault="0027665A" w:rsidP="00C61A7D">
      <w:pPr>
        <w:ind w:firstLine="284"/>
        <w:jc w:val="both"/>
        <w:rPr>
          <w:rStyle w:val="afff3"/>
          <w:rFonts w:ascii="Times New Roman" w:hAnsi="Times New Roman" w:cs="Times New Roman"/>
          <w:sz w:val="24"/>
          <w:szCs w:val="24"/>
        </w:rPr>
      </w:pPr>
      <w:r w:rsidRPr="00953CC6">
        <w:t>- на Универсальной торговой платформе ЗАО «</w:t>
      </w:r>
      <w:proofErr w:type="spellStart"/>
      <w:r w:rsidRPr="00953CC6">
        <w:t>Сбербанк-АСТ</w:t>
      </w:r>
      <w:proofErr w:type="spellEnd"/>
      <w:r w:rsidRPr="00953CC6">
        <w:t xml:space="preserve">» (далее также электронная площадка, ЭП) </w:t>
      </w:r>
      <w:hyperlink r:id="rId10" w:history="1">
        <w:r w:rsidRPr="00953CC6">
          <w:rPr>
            <w:rStyle w:val="afff3"/>
            <w:rFonts w:ascii="Times New Roman" w:hAnsi="Times New Roman" w:cs="Times New Roman"/>
            <w:sz w:val="24"/>
            <w:szCs w:val="24"/>
          </w:rPr>
          <w:t>http://utp.sberbank-ast.ru/</w:t>
        </w:r>
      </w:hyperlink>
      <w:r w:rsidRPr="00953CC6">
        <w:rPr>
          <w:rStyle w:val="afff3"/>
          <w:rFonts w:ascii="Times New Roman" w:hAnsi="Times New Roman" w:cs="Times New Roman"/>
          <w:sz w:val="24"/>
          <w:szCs w:val="24"/>
        </w:rPr>
        <w:t>.</w:t>
      </w:r>
    </w:p>
    <w:p w:rsidR="0027665A" w:rsidRPr="00953CC6" w:rsidRDefault="0027665A" w:rsidP="0027665A">
      <w:pPr>
        <w:jc w:val="both"/>
      </w:pPr>
      <w:r w:rsidRPr="00953CC6">
        <w:t>Плата за предоставление документации Заказчиком не установлена.</w:t>
      </w:r>
    </w:p>
    <w:p w:rsidR="0027665A" w:rsidRPr="00953CC6" w:rsidRDefault="0027665A" w:rsidP="0027665A">
      <w:pPr>
        <w:rPr>
          <w:rFonts w:eastAsia="Calibri"/>
        </w:rPr>
      </w:pPr>
      <w:r w:rsidRPr="00953CC6">
        <w:t xml:space="preserve">Срок предоставления документации: </w:t>
      </w:r>
      <w:r w:rsidR="007A46D6">
        <w:t>с 04</w:t>
      </w:r>
      <w:r w:rsidR="00F62B74">
        <w:t>.12.2017</w:t>
      </w:r>
      <w:r w:rsidR="00826BE5" w:rsidRPr="00953CC6">
        <w:t xml:space="preserve"> </w:t>
      </w:r>
      <w:r w:rsidR="00C96781" w:rsidRPr="00953CC6">
        <w:t>по</w:t>
      </w:r>
      <w:r w:rsidR="00943533">
        <w:t xml:space="preserve"> </w:t>
      </w:r>
      <w:r w:rsidR="007A46D6">
        <w:t>13</w:t>
      </w:r>
      <w:r w:rsidR="00F62B74">
        <w:t>.12.2017 г</w:t>
      </w:r>
      <w:r w:rsidRPr="00953CC6">
        <w:rPr>
          <w:rFonts w:eastAsia="Calibri"/>
        </w:rPr>
        <w:t>.</w:t>
      </w:r>
    </w:p>
    <w:p w:rsidR="0027665A" w:rsidRPr="00953CC6" w:rsidRDefault="0027665A" w:rsidP="00C61A7D">
      <w:pPr>
        <w:autoSpaceDE w:val="0"/>
        <w:autoSpaceDN w:val="0"/>
        <w:adjustRightInd w:val="0"/>
        <w:ind w:firstLine="284"/>
        <w:jc w:val="both"/>
      </w:pPr>
      <w:r w:rsidRPr="00953CC6">
        <w:rPr>
          <w:b/>
          <w:bCs/>
        </w:rPr>
        <w:t xml:space="preserve">2. Дата начала приема котировочных заявок в электронной форме, дата и время окончания приема котировочных заявок в электронной форме: </w:t>
      </w:r>
    </w:p>
    <w:p w:rsidR="0027665A" w:rsidRPr="00953CC6" w:rsidRDefault="0027665A" w:rsidP="0027665A">
      <w:pPr>
        <w:autoSpaceDE w:val="0"/>
        <w:autoSpaceDN w:val="0"/>
        <w:adjustRightInd w:val="0"/>
        <w:jc w:val="both"/>
      </w:pPr>
      <w:r w:rsidRPr="00953CC6">
        <w:t>Дата начала подачи заявок:</w:t>
      </w:r>
      <w:r w:rsidR="007A46D6">
        <w:t xml:space="preserve"> 04</w:t>
      </w:r>
      <w:r w:rsidR="00F62B74">
        <w:t>.12.</w:t>
      </w:r>
      <w:r w:rsidR="00826BE5" w:rsidRPr="00953CC6">
        <w:t xml:space="preserve">2017 </w:t>
      </w:r>
      <w:r w:rsidRPr="00953CC6">
        <w:t>г.</w:t>
      </w:r>
    </w:p>
    <w:p w:rsidR="0027665A" w:rsidRPr="00953CC6" w:rsidRDefault="0027665A" w:rsidP="0027665A">
      <w:pPr>
        <w:pStyle w:val="25"/>
        <w:tabs>
          <w:tab w:val="left" w:pos="567"/>
        </w:tabs>
        <w:rPr>
          <w:sz w:val="24"/>
          <w:szCs w:val="24"/>
        </w:rPr>
      </w:pPr>
      <w:r w:rsidRPr="00953CC6">
        <w:rPr>
          <w:sz w:val="24"/>
          <w:szCs w:val="24"/>
        </w:rPr>
        <w:t>Дата и время окончания подачи заявок:</w:t>
      </w:r>
      <w:r w:rsidR="007A46D6">
        <w:rPr>
          <w:sz w:val="24"/>
          <w:szCs w:val="24"/>
        </w:rPr>
        <w:t xml:space="preserve"> 13</w:t>
      </w:r>
      <w:r w:rsidR="00F62B74">
        <w:rPr>
          <w:sz w:val="24"/>
          <w:szCs w:val="24"/>
        </w:rPr>
        <w:t>.12.</w:t>
      </w:r>
      <w:r w:rsidR="00826BE5" w:rsidRPr="00953CC6">
        <w:rPr>
          <w:sz w:val="24"/>
          <w:szCs w:val="24"/>
        </w:rPr>
        <w:t xml:space="preserve">2017 г. в 10:00 </w:t>
      </w:r>
      <w:r w:rsidRPr="00953CC6">
        <w:rPr>
          <w:sz w:val="24"/>
          <w:szCs w:val="24"/>
        </w:rPr>
        <w:t>(время московское).</w:t>
      </w:r>
    </w:p>
    <w:p w:rsidR="0027665A" w:rsidRPr="00953CC6" w:rsidRDefault="00C61A7D" w:rsidP="00C61A7D">
      <w:pPr>
        <w:tabs>
          <w:tab w:val="left" w:pos="284"/>
        </w:tabs>
        <w:jc w:val="both"/>
        <w:rPr>
          <w:color w:val="FF0000"/>
        </w:rPr>
      </w:pPr>
      <w:r>
        <w:rPr>
          <w:b/>
        </w:rPr>
        <w:tab/>
      </w:r>
      <w:r w:rsidR="0027665A" w:rsidRPr="00953CC6">
        <w:rPr>
          <w:b/>
        </w:rPr>
        <w:t>3. Место, дата и время рассмотрения котировочных заявок в электронной форме и подведения итогов:</w:t>
      </w:r>
      <w:r w:rsidR="0027665A" w:rsidRPr="00953CC6">
        <w:t xml:space="preserve"> г. Санкт-Петербург, ул. Союза Печатников, д. 16, литер А,</w:t>
      </w:r>
      <w:r w:rsidR="0027665A" w:rsidRPr="00953CC6">
        <w:rPr>
          <w:color w:val="000000"/>
        </w:rPr>
        <w:t xml:space="preserve"> </w:t>
      </w:r>
      <w:r w:rsidR="00F62B74">
        <w:rPr>
          <w:color w:val="000000"/>
        </w:rPr>
        <w:t>1</w:t>
      </w:r>
      <w:r w:rsidR="007A46D6">
        <w:rPr>
          <w:color w:val="000000"/>
        </w:rPr>
        <w:t>4</w:t>
      </w:r>
      <w:r w:rsidR="00F62B74">
        <w:rPr>
          <w:color w:val="000000"/>
        </w:rPr>
        <w:t>.12.</w:t>
      </w:r>
      <w:r w:rsidR="00943533">
        <w:rPr>
          <w:color w:val="000000"/>
        </w:rPr>
        <w:t xml:space="preserve"> </w:t>
      </w:r>
      <w:r w:rsidR="00826BE5" w:rsidRPr="00953CC6">
        <w:rPr>
          <w:color w:val="000000"/>
        </w:rPr>
        <w:t>2017г. в 12:00</w:t>
      </w:r>
      <w:r w:rsidR="0027665A" w:rsidRPr="00953CC6">
        <w:rPr>
          <w:color w:val="FF0000"/>
        </w:rPr>
        <w:t xml:space="preserve"> </w:t>
      </w:r>
      <w:r w:rsidR="0027665A" w:rsidRPr="00953CC6">
        <w:t>(время московское).</w:t>
      </w:r>
    </w:p>
    <w:p w:rsidR="0027665A" w:rsidRPr="00953CC6" w:rsidRDefault="00C61A7D" w:rsidP="00C61A7D">
      <w:pPr>
        <w:pStyle w:val="af3"/>
        <w:widowControl w:val="0"/>
        <w:tabs>
          <w:tab w:val="left" w:pos="284"/>
        </w:tabs>
        <w:spacing w:after="0" w:line="240" w:lineRule="auto"/>
        <w:ind w:left="0"/>
        <w:jc w:val="both"/>
        <w:rPr>
          <w:rFonts w:ascii="Times New Roman" w:hAnsi="Times New Roman"/>
          <w:b/>
          <w:sz w:val="24"/>
          <w:szCs w:val="24"/>
        </w:rPr>
      </w:pPr>
      <w:r>
        <w:rPr>
          <w:rFonts w:ascii="Times New Roman" w:hAnsi="Times New Roman"/>
          <w:b/>
          <w:bCs/>
          <w:sz w:val="24"/>
          <w:szCs w:val="24"/>
        </w:rPr>
        <w:tab/>
      </w:r>
      <w:r w:rsidR="0027665A" w:rsidRPr="00953CC6">
        <w:rPr>
          <w:rFonts w:ascii="Times New Roman" w:hAnsi="Times New Roman"/>
          <w:b/>
          <w:bCs/>
          <w:sz w:val="24"/>
          <w:szCs w:val="24"/>
        </w:rPr>
        <w:t>4. Место и порядок подачи котировочных заявок, отзыва заявок и внесения изменений в котировочные заявки:</w:t>
      </w:r>
      <w:r w:rsidR="0027665A" w:rsidRPr="00953CC6">
        <w:rPr>
          <w:rFonts w:ascii="Times New Roman" w:hAnsi="Times New Roman"/>
          <w:b/>
          <w:sz w:val="24"/>
          <w:szCs w:val="24"/>
        </w:rPr>
        <w:t xml:space="preserve"> </w:t>
      </w:r>
    </w:p>
    <w:p w:rsidR="0027665A" w:rsidRPr="00953CC6" w:rsidRDefault="00C61A7D" w:rsidP="00C61A7D">
      <w:pPr>
        <w:pStyle w:val="25"/>
        <w:tabs>
          <w:tab w:val="left" w:pos="284"/>
        </w:tabs>
        <w:rPr>
          <w:sz w:val="24"/>
          <w:szCs w:val="24"/>
        </w:rPr>
      </w:pPr>
      <w:r>
        <w:rPr>
          <w:sz w:val="24"/>
          <w:szCs w:val="24"/>
        </w:rPr>
        <w:tab/>
      </w:r>
      <w:r w:rsidR="0027665A" w:rsidRPr="00953CC6">
        <w:rPr>
          <w:sz w:val="24"/>
          <w:szCs w:val="24"/>
        </w:rPr>
        <w:t xml:space="preserve">4.1. Заявки подаются в электронном виде (в форме электронных документов и/или электронных образов документов) через сайт ЭП http://utp.sberbank-ast.ru/ в соответствии с регламентом электронной площадки. </w:t>
      </w:r>
    </w:p>
    <w:p w:rsidR="0027665A" w:rsidRPr="00953CC6" w:rsidRDefault="0027665A" w:rsidP="00C61A7D">
      <w:pPr>
        <w:autoSpaceDE w:val="0"/>
        <w:autoSpaceDN w:val="0"/>
        <w:adjustRightInd w:val="0"/>
        <w:ind w:firstLine="284"/>
        <w:jc w:val="both"/>
        <w:rPr>
          <w:rFonts w:eastAsia="Calibri"/>
          <w:lang w:eastAsia="en-US"/>
        </w:rPr>
      </w:pPr>
      <w:r w:rsidRPr="00953CC6">
        <w:t xml:space="preserve">4.2. В случае подачи документа, входящего в котировочную заявку, в форме электронного </w:t>
      </w:r>
      <w:r w:rsidRPr="00953CC6">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настоящим извещением.</w:t>
      </w:r>
    </w:p>
    <w:p w:rsidR="0027665A" w:rsidRPr="00953CC6" w:rsidRDefault="0027665A" w:rsidP="00C61A7D">
      <w:pPr>
        <w:autoSpaceDE w:val="0"/>
        <w:autoSpaceDN w:val="0"/>
        <w:adjustRightInd w:val="0"/>
        <w:ind w:firstLine="284"/>
        <w:jc w:val="both"/>
        <w:rPr>
          <w:rFonts w:eastAsia="Calibri"/>
          <w:lang w:eastAsia="en-US"/>
        </w:rPr>
      </w:pPr>
      <w:r w:rsidRPr="00953CC6">
        <w:t xml:space="preserve">4.3. В случае подачи документа, входящего в котировочную заявку, в форме электронного образа документа, такой документ должен быть создан путем </w:t>
      </w:r>
      <w:r w:rsidRPr="00953CC6">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 и настоящим извещением.</w:t>
      </w:r>
    </w:p>
    <w:p w:rsidR="0027665A" w:rsidRPr="00953CC6" w:rsidRDefault="0027665A" w:rsidP="00C61A7D">
      <w:pPr>
        <w:autoSpaceDE w:val="0"/>
        <w:autoSpaceDN w:val="0"/>
        <w:adjustRightInd w:val="0"/>
        <w:ind w:firstLine="284"/>
        <w:jc w:val="both"/>
        <w:rPr>
          <w:rFonts w:eastAsia="Calibri"/>
          <w:lang w:eastAsia="en-US"/>
        </w:rPr>
      </w:pPr>
      <w:r w:rsidRPr="00953CC6">
        <w:rPr>
          <w:rFonts w:eastAsia="Calibri"/>
          <w:lang w:eastAsia="en-US"/>
        </w:rPr>
        <w:t>4.3.1.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27665A" w:rsidRPr="00953CC6" w:rsidRDefault="0027665A" w:rsidP="00C61A7D">
      <w:pPr>
        <w:autoSpaceDE w:val="0"/>
        <w:autoSpaceDN w:val="0"/>
        <w:adjustRightInd w:val="0"/>
        <w:ind w:firstLine="284"/>
        <w:jc w:val="both"/>
        <w:rPr>
          <w:rFonts w:eastAsia="Calibri"/>
          <w:lang w:eastAsia="en-US"/>
        </w:rPr>
      </w:pPr>
      <w:r w:rsidRPr="00953CC6">
        <w:rPr>
          <w:rFonts w:eastAsia="Calibri"/>
          <w:lang w:eastAsia="en-US"/>
        </w:rPr>
        <w:t>4.3.2. 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27665A" w:rsidRPr="00953CC6" w:rsidRDefault="0027665A" w:rsidP="00C61A7D">
      <w:pPr>
        <w:autoSpaceDE w:val="0"/>
        <w:autoSpaceDN w:val="0"/>
        <w:adjustRightInd w:val="0"/>
        <w:ind w:firstLine="284"/>
        <w:jc w:val="both"/>
        <w:rPr>
          <w:rFonts w:eastAsia="Calibri"/>
          <w:lang w:eastAsia="en-US"/>
        </w:rPr>
      </w:pPr>
      <w:r w:rsidRPr="00953CC6">
        <w:rPr>
          <w:rFonts w:eastAsia="Calibri"/>
          <w:lang w:eastAsia="en-US"/>
        </w:rPr>
        <w:t>4.3.3. Размер файла электронного образа документа не должен превышать 10 Мб, если иной размер файла не установлен электронной площадкой.</w:t>
      </w:r>
    </w:p>
    <w:p w:rsidR="00C61A7D" w:rsidRDefault="0027665A" w:rsidP="00C61A7D">
      <w:pPr>
        <w:autoSpaceDE w:val="0"/>
        <w:autoSpaceDN w:val="0"/>
        <w:adjustRightInd w:val="0"/>
        <w:ind w:firstLine="284"/>
        <w:jc w:val="both"/>
        <w:rPr>
          <w:rFonts w:eastAsia="Calibri"/>
          <w:lang w:eastAsia="en-US"/>
        </w:rPr>
      </w:pPr>
      <w:r w:rsidRPr="00953CC6">
        <w:rPr>
          <w:rFonts w:eastAsia="Calibri"/>
          <w:lang w:eastAsia="en-US"/>
        </w:rPr>
        <w:t>4.3.4. 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(например: Доверенность от 13.11.2016.pdf).</w:t>
      </w:r>
    </w:p>
    <w:p w:rsidR="0027665A" w:rsidRPr="00C61A7D" w:rsidRDefault="0027665A" w:rsidP="00C61A7D">
      <w:pPr>
        <w:autoSpaceDE w:val="0"/>
        <w:autoSpaceDN w:val="0"/>
        <w:adjustRightInd w:val="0"/>
        <w:ind w:firstLine="284"/>
        <w:jc w:val="both"/>
        <w:rPr>
          <w:rFonts w:eastAsia="Calibri"/>
          <w:lang w:eastAsia="en-US"/>
        </w:rPr>
      </w:pPr>
      <w:r w:rsidRPr="00953CC6">
        <w:rPr>
          <w:bCs/>
        </w:rPr>
        <w:t>4.3.5. 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Pr="00953CC6">
        <w:t>.</w:t>
      </w:r>
    </w:p>
    <w:p w:rsidR="0027665A" w:rsidRPr="00953CC6" w:rsidRDefault="0027665A" w:rsidP="005B1173">
      <w:pPr>
        <w:pStyle w:val="25"/>
        <w:tabs>
          <w:tab w:val="left" w:pos="567"/>
        </w:tabs>
        <w:ind w:firstLine="284"/>
        <w:rPr>
          <w:sz w:val="24"/>
          <w:szCs w:val="24"/>
        </w:rPr>
      </w:pPr>
      <w:r w:rsidRPr="00953CC6">
        <w:rPr>
          <w:sz w:val="24"/>
          <w:szCs w:val="24"/>
        </w:rPr>
        <w:lastRenderedPageBreak/>
        <w:t xml:space="preserve">4.4. Котировочная заявка подписывается электронной подписью лица, имеющего полномочия на подписание заявки. </w:t>
      </w:r>
    </w:p>
    <w:p w:rsidR="0027665A" w:rsidRPr="00953CC6" w:rsidRDefault="0027665A" w:rsidP="005B1173">
      <w:pPr>
        <w:pStyle w:val="25"/>
        <w:tabs>
          <w:tab w:val="left" w:pos="284"/>
        </w:tabs>
        <w:ind w:firstLine="284"/>
        <w:rPr>
          <w:sz w:val="24"/>
          <w:szCs w:val="24"/>
        </w:rPr>
      </w:pPr>
      <w:r w:rsidRPr="00953CC6">
        <w:rPr>
          <w:sz w:val="24"/>
          <w:szCs w:val="24"/>
        </w:rPr>
        <w:t>4.5. Любой претендент вправе подать только одну котировочную заявку.</w:t>
      </w:r>
    </w:p>
    <w:p w:rsidR="0027665A" w:rsidRPr="00953CC6" w:rsidRDefault="0027665A" w:rsidP="005B1173">
      <w:pPr>
        <w:autoSpaceDE w:val="0"/>
        <w:autoSpaceDN w:val="0"/>
        <w:adjustRightInd w:val="0"/>
        <w:ind w:firstLine="284"/>
        <w:jc w:val="both"/>
      </w:pPr>
      <w:r w:rsidRPr="00953CC6">
        <w:t>4.6. Участник закупки вправе изменить или отозвать ранее поданную котировочную заявку в порядке, предусмотренном Извещением о проведении запроса котировок и регламентом работы ЭП. Изменение и (или) отзыв котировочных заявок после истечения срока подачи котировочных заявок, установленного извещением о проведении запроса котировок, не допускается.</w:t>
      </w:r>
    </w:p>
    <w:p w:rsidR="005B1173" w:rsidRDefault="0027665A" w:rsidP="005B1173">
      <w:pPr>
        <w:autoSpaceDE w:val="0"/>
        <w:autoSpaceDN w:val="0"/>
        <w:adjustRightInd w:val="0"/>
        <w:ind w:firstLine="284"/>
        <w:jc w:val="both"/>
        <w:rPr>
          <w:rFonts w:eastAsia="Calibri"/>
          <w:b/>
          <w:bCs/>
          <w:lang w:eastAsia="en-US"/>
        </w:rPr>
      </w:pPr>
      <w:r w:rsidRPr="00953CC6">
        <w:rPr>
          <w:rFonts w:eastAsia="Calibri"/>
          <w:b/>
          <w:bCs/>
          <w:lang w:eastAsia="en-US"/>
        </w:rPr>
        <w:t>5. Формы, порядок, дата начала и дата окончания срока предоставления участникам закупки разъяснений положений документации о закупке:</w:t>
      </w:r>
    </w:p>
    <w:p w:rsidR="005B1173" w:rsidRDefault="0027665A" w:rsidP="005B1173">
      <w:pPr>
        <w:autoSpaceDE w:val="0"/>
        <w:autoSpaceDN w:val="0"/>
        <w:adjustRightInd w:val="0"/>
        <w:ind w:firstLine="284"/>
        <w:jc w:val="both"/>
        <w:rPr>
          <w:rFonts w:eastAsia="Calibri"/>
          <w:b/>
          <w:bCs/>
          <w:lang w:eastAsia="en-US"/>
        </w:rPr>
      </w:pPr>
      <w:r w:rsidRPr="00953CC6">
        <w:t>5.1. Любой претендент вправе направить Заказчику запрос о разъяснении положений извещения о проведении запроса котировок в электронной форме через сайт ЭП в срок не позднее, чем за два рабочих дня до дня окончания подачи котировочных заявок.</w:t>
      </w:r>
    </w:p>
    <w:p w:rsidR="005B1173" w:rsidRDefault="0027665A" w:rsidP="005B1173">
      <w:pPr>
        <w:autoSpaceDE w:val="0"/>
        <w:autoSpaceDN w:val="0"/>
        <w:adjustRightInd w:val="0"/>
        <w:ind w:firstLine="284"/>
        <w:jc w:val="both"/>
        <w:rPr>
          <w:color w:val="FF0000"/>
        </w:rPr>
      </w:pPr>
      <w:r w:rsidRPr="00953CC6">
        <w:t xml:space="preserve">5.2. Конечная дата приема запросов на разъяснение положений извещения </w:t>
      </w:r>
      <w:r w:rsidR="00F62B74">
        <w:t xml:space="preserve">о </w:t>
      </w:r>
      <w:r w:rsidR="007A46D6">
        <w:t>проведении запроса котировок: 12</w:t>
      </w:r>
      <w:r w:rsidR="00F62B74">
        <w:t>.12.</w:t>
      </w:r>
      <w:r w:rsidR="00826BE5" w:rsidRPr="00953CC6">
        <w:t>2017 г.</w:t>
      </w:r>
      <w:r w:rsidR="00C96781" w:rsidRPr="00953CC6">
        <w:rPr>
          <w:color w:val="FF0000"/>
        </w:rPr>
        <w:t xml:space="preserve">          </w:t>
      </w:r>
    </w:p>
    <w:p w:rsidR="005B1173" w:rsidRDefault="0027665A" w:rsidP="005B1173">
      <w:pPr>
        <w:autoSpaceDE w:val="0"/>
        <w:autoSpaceDN w:val="0"/>
        <w:adjustRightInd w:val="0"/>
        <w:ind w:firstLine="284"/>
        <w:jc w:val="both"/>
      </w:pPr>
      <w:r w:rsidRPr="00953CC6">
        <w:t>5.3. Дата начала предоставления участникам закупки разъяснений положений извещения о проведении запроса котировок  –</w:t>
      </w:r>
      <w:r w:rsidR="009B56DB" w:rsidRPr="00953CC6">
        <w:t xml:space="preserve"> </w:t>
      </w:r>
      <w:r w:rsidR="007A46D6">
        <w:t>04</w:t>
      </w:r>
      <w:r w:rsidR="00F62B74">
        <w:t>.12.</w:t>
      </w:r>
      <w:r w:rsidR="00826BE5" w:rsidRPr="00953CC6">
        <w:t>2017 г.</w:t>
      </w:r>
      <w:r w:rsidR="00C96781" w:rsidRPr="00953CC6">
        <w:t xml:space="preserve">             </w:t>
      </w:r>
      <w:r w:rsidRPr="00953CC6">
        <w:t xml:space="preserve"> </w:t>
      </w:r>
    </w:p>
    <w:p w:rsidR="005B1173" w:rsidRDefault="0027665A" w:rsidP="005B1173">
      <w:pPr>
        <w:autoSpaceDE w:val="0"/>
        <w:autoSpaceDN w:val="0"/>
        <w:adjustRightInd w:val="0"/>
        <w:ind w:firstLine="284"/>
        <w:jc w:val="both"/>
      </w:pPr>
      <w:r w:rsidRPr="00953CC6">
        <w:t xml:space="preserve">5.4. Дата окончания срока предоставления участникам закупки разъяснений положений извещения о проведении запроса котировок – </w:t>
      </w:r>
      <w:r w:rsidR="007A46D6">
        <w:t>13</w:t>
      </w:r>
      <w:r w:rsidR="00F62B74">
        <w:t>.12.</w:t>
      </w:r>
      <w:r w:rsidR="00826BE5" w:rsidRPr="00953CC6">
        <w:t>2017 г.</w:t>
      </w:r>
      <w:r w:rsidR="00C96781" w:rsidRPr="00953CC6">
        <w:t xml:space="preserve">                      </w:t>
      </w:r>
    </w:p>
    <w:p w:rsidR="0027665A" w:rsidRPr="005B1173" w:rsidRDefault="0027665A" w:rsidP="005B1173">
      <w:pPr>
        <w:autoSpaceDE w:val="0"/>
        <w:autoSpaceDN w:val="0"/>
        <w:adjustRightInd w:val="0"/>
        <w:ind w:firstLine="284"/>
        <w:jc w:val="both"/>
        <w:rPr>
          <w:rFonts w:eastAsia="Calibri"/>
          <w:b/>
          <w:bCs/>
          <w:lang w:eastAsia="en-US"/>
        </w:rPr>
      </w:pPr>
      <w:r w:rsidRPr="00953CC6">
        <w:t>5.5. Заказчик в течение одного рабочего дня с даты получения запроса о разъяснении положений извещения о проведении запроса котировок размещает разъяснения (без указания наименования или адреса претендента, от которого был получен запрос на разъяснения) на сайте ЭП. При необходимости Заказчик может продлить срок подачи котировочных заявок.</w:t>
      </w:r>
    </w:p>
    <w:p w:rsidR="005B1173" w:rsidRDefault="0027665A" w:rsidP="005B1173">
      <w:pPr>
        <w:pStyle w:val="25"/>
        <w:tabs>
          <w:tab w:val="left" w:pos="567"/>
        </w:tabs>
        <w:ind w:firstLine="284"/>
        <w:rPr>
          <w:sz w:val="24"/>
          <w:szCs w:val="24"/>
        </w:rPr>
      </w:pPr>
      <w:r w:rsidRPr="00953CC6">
        <w:rPr>
          <w:b/>
          <w:sz w:val="24"/>
          <w:szCs w:val="24"/>
        </w:rPr>
        <w:t xml:space="preserve">6.  </w:t>
      </w:r>
      <w:r w:rsidRPr="00953CC6">
        <w:rPr>
          <w:rFonts w:eastAsia="Calibri"/>
          <w:b/>
          <w:bCs/>
          <w:sz w:val="24"/>
          <w:szCs w:val="24"/>
          <w:lang w:eastAsia="en-US"/>
        </w:rPr>
        <w:t>Информация о праве Заказчика внести изменения в Извещение или отказаться от проведения запроса котировок:</w:t>
      </w:r>
      <w:r w:rsidRPr="00953CC6">
        <w:rPr>
          <w:sz w:val="24"/>
          <w:szCs w:val="24"/>
        </w:rPr>
        <w:t xml:space="preserve"> </w:t>
      </w:r>
    </w:p>
    <w:p w:rsidR="005B1173" w:rsidRDefault="0027665A" w:rsidP="005B1173">
      <w:pPr>
        <w:pStyle w:val="25"/>
        <w:tabs>
          <w:tab w:val="left" w:pos="567"/>
        </w:tabs>
        <w:ind w:firstLine="284"/>
        <w:rPr>
          <w:sz w:val="24"/>
          <w:szCs w:val="24"/>
        </w:rPr>
      </w:pPr>
      <w:r w:rsidRPr="00953CC6">
        <w:rPr>
          <w:sz w:val="24"/>
          <w:szCs w:val="24"/>
        </w:rPr>
        <w:t xml:space="preserve">6.1.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w:t>
      </w:r>
      <w:proofErr w:type="spellStart"/>
      <w:r w:rsidRPr="00953CC6">
        <w:rPr>
          <w:sz w:val="24"/>
          <w:szCs w:val="24"/>
        </w:rPr>
        <w:t>иизвещение</w:t>
      </w:r>
      <w:proofErr w:type="spellEnd"/>
      <w:r w:rsidRPr="00953CC6">
        <w:rPr>
          <w:sz w:val="24"/>
          <w:szCs w:val="24"/>
        </w:rPr>
        <w:t xml:space="preserve"> о проведении запроса котировок или отказаться от проведения запроса котировок. </w:t>
      </w:r>
    </w:p>
    <w:p w:rsidR="005B1173" w:rsidRDefault="0027665A" w:rsidP="005B1173">
      <w:pPr>
        <w:pStyle w:val="25"/>
        <w:tabs>
          <w:tab w:val="left" w:pos="567"/>
        </w:tabs>
        <w:ind w:firstLine="284"/>
        <w:rPr>
          <w:sz w:val="24"/>
          <w:szCs w:val="24"/>
        </w:rPr>
      </w:pPr>
      <w:r w:rsidRPr="00953CC6">
        <w:rPr>
          <w:sz w:val="24"/>
          <w:szCs w:val="24"/>
        </w:rPr>
        <w:t xml:space="preserve">6.2. 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размещается в единой информационной системе. При этом в случае принятия решения о необходимости внесения изменений в </w:t>
      </w:r>
      <w:proofErr w:type="spellStart"/>
      <w:r w:rsidRPr="00953CC6">
        <w:rPr>
          <w:sz w:val="24"/>
          <w:szCs w:val="24"/>
        </w:rPr>
        <w:t>иизвещение</w:t>
      </w:r>
      <w:proofErr w:type="spellEnd"/>
      <w:r w:rsidRPr="00953CC6">
        <w:rPr>
          <w:sz w:val="24"/>
          <w:szCs w:val="24"/>
        </w:rPr>
        <w:t>, срок подачи котировочных заявок продлевается на срок, достаточный для учета претендентами при подготовке котировочных заявок изменений. Указанный срок должен составлять не менее чем  два рабочих дня и указывается в изменениях к Извещению.</w:t>
      </w:r>
    </w:p>
    <w:p w:rsidR="005B1173" w:rsidRDefault="0027665A" w:rsidP="005B1173">
      <w:pPr>
        <w:pStyle w:val="25"/>
        <w:tabs>
          <w:tab w:val="left" w:pos="567"/>
        </w:tabs>
        <w:ind w:firstLine="284"/>
        <w:rPr>
          <w:rFonts w:eastAsia="Calibri"/>
          <w:b/>
          <w:bCs/>
          <w:sz w:val="24"/>
          <w:szCs w:val="24"/>
          <w:lang w:eastAsia="en-US"/>
        </w:rPr>
      </w:pPr>
      <w:r w:rsidRPr="005B1173">
        <w:rPr>
          <w:rFonts w:eastAsia="Calibri"/>
          <w:b/>
          <w:bCs/>
          <w:sz w:val="24"/>
          <w:szCs w:val="24"/>
          <w:lang w:eastAsia="en-US"/>
        </w:rPr>
        <w:t xml:space="preserve">7. Критерии оценки и сопоставления котировочных заявок, порядок оценки и сопоставления котировочных заявок: </w:t>
      </w:r>
    </w:p>
    <w:p w:rsidR="005B1173" w:rsidRPr="005B1173" w:rsidRDefault="0027665A" w:rsidP="005B1173">
      <w:pPr>
        <w:pStyle w:val="25"/>
        <w:tabs>
          <w:tab w:val="left" w:pos="567"/>
        </w:tabs>
        <w:ind w:firstLine="284"/>
        <w:rPr>
          <w:sz w:val="32"/>
          <w:szCs w:val="24"/>
        </w:rPr>
      </w:pPr>
      <w:r w:rsidRPr="005B1173">
        <w:rPr>
          <w:sz w:val="24"/>
        </w:rPr>
        <w:t xml:space="preserve">7.1. 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 низкая цена Договора. </w:t>
      </w:r>
    </w:p>
    <w:p w:rsidR="005B1173" w:rsidRDefault="0027665A" w:rsidP="005B1173">
      <w:pPr>
        <w:pStyle w:val="25"/>
        <w:tabs>
          <w:tab w:val="left" w:pos="567"/>
        </w:tabs>
        <w:ind w:firstLine="284"/>
        <w:rPr>
          <w:sz w:val="24"/>
          <w:szCs w:val="24"/>
        </w:rPr>
      </w:pPr>
      <w:r w:rsidRPr="00953CC6">
        <w:rPr>
          <w:sz w:val="24"/>
          <w:szCs w:val="24"/>
        </w:rPr>
        <w:t xml:space="preserve">7.1.1.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в порядке, указанном в п. 10 Части </w:t>
      </w:r>
      <w:r w:rsidRPr="00953CC6">
        <w:rPr>
          <w:sz w:val="24"/>
          <w:szCs w:val="24"/>
          <w:lang w:val="en-US"/>
        </w:rPr>
        <w:t>II</w:t>
      </w:r>
      <w:r w:rsidRPr="00953CC6">
        <w:rPr>
          <w:sz w:val="24"/>
          <w:szCs w:val="24"/>
        </w:rPr>
        <w:t xml:space="preserve"> настоящего извещения о проведении запроса котировок. </w:t>
      </w:r>
    </w:p>
    <w:p w:rsidR="005B1173" w:rsidRPr="005B1173" w:rsidRDefault="0027665A" w:rsidP="005B1173">
      <w:pPr>
        <w:pStyle w:val="25"/>
        <w:tabs>
          <w:tab w:val="left" w:pos="567"/>
        </w:tabs>
        <w:ind w:firstLine="284"/>
        <w:rPr>
          <w:sz w:val="24"/>
        </w:rPr>
      </w:pPr>
      <w:r w:rsidRPr="005B1173">
        <w:rPr>
          <w:sz w:val="24"/>
        </w:rPr>
        <w:t>7.2. 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5B1173" w:rsidRPr="005B1173" w:rsidRDefault="0027665A" w:rsidP="005B1173">
      <w:pPr>
        <w:pStyle w:val="25"/>
        <w:tabs>
          <w:tab w:val="left" w:pos="567"/>
        </w:tabs>
        <w:ind w:firstLine="284"/>
        <w:rPr>
          <w:sz w:val="24"/>
        </w:rPr>
      </w:pPr>
      <w:r w:rsidRPr="005B1173">
        <w:rPr>
          <w:sz w:val="24"/>
        </w:rPr>
        <w:t>7.3. Участник закупки, подавший котировочную заявку, и признанный победителем в проведении запроса котировок, не вправе отказаться от заключения Договора.</w:t>
      </w:r>
    </w:p>
    <w:p w:rsidR="005B1173" w:rsidRPr="005B1173" w:rsidRDefault="0027665A" w:rsidP="005B1173">
      <w:pPr>
        <w:pStyle w:val="25"/>
        <w:tabs>
          <w:tab w:val="left" w:pos="567"/>
        </w:tabs>
        <w:ind w:firstLine="284"/>
        <w:rPr>
          <w:sz w:val="24"/>
        </w:rPr>
      </w:pPr>
      <w:r w:rsidRPr="005B1173">
        <w:rPr>
          <w:sz w:val="24"/>
        </w:rPr>
        <w:t xml:space="preserve">7.4. Если по окончании срока подачи котировочных заявок, установленного извещением о проведении запроса котировок, Заказчиком получена только одна котировочная заявка или не будет получено ни одной котировочной заявки, запрос котировок признается несостоявшимся. </w:t>
      </w:r>
    </w:p>
    <w:p w:rsidR="005B1173" w:rsidRPr="005B1173" w:rsidRDefault="0027665A" w:rsidP="005B1173">
      <w:pPr>
        <w:pStyle w:val="25"/>
        <w:tabs>
          <w:tab w:val="left" w:pos="567"/>
        </w:tabs>
        <w:ind w:firstLine="284"/>
        <w:rPr>
          <w:sz w:val="24"/>
        </w:rPr>
      </w:pPr>
      <w:r w:rsidRPr="005B1173">
        <w:rPr>
          <w:sz w:val="24"/>
        </w:rPr>
        <w:lastRenderedPageBreak/>
        <w:t>7.5. Если по окончании срока подачи котировочных заявок, установленного извещением о проведении запроса котировок, Заказчиком  будет получена только одна котировочная заявка, комиссия осуществляет ее рассмотрение в порядке, установленном настоящим извещением.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проведении запроса котировок, Заказчик заключает Договор с участником закупки, подавшим такую котировочную заявку, по цене договора, предложенной таким участником.</w:t>
      </w:r>
    </w:p>
    <w:p w:rsidR="005B1173" w:rsidRPr="005B1173" w:rsidRDefault="0027665A" w:rsidP="005B1173">
      <w:pPr>
        <w:pStyle w:val="25"/>
        <w:tabs>
          <w:tab w:val="left" w:pos="567"/>
        </w:tabs>
        <w:ind w:firstLine="284"/>
        <w:rPr>
          <w:sz w:val="24"/>
        </w:rPr>
      </w:pPr>
      <w:r w:rsidRPr="005B1173">
        <w:rPr>
          <w:sz w:val="24"/>
        </w:rPr>
        <w:t>7.6. Если на основании результатов рассмотрения котировочных заявок будет принято решение о несоответствии всех участников закупки и поданных ими котировочных заявок требованиям и условиям, предусмотренным извещением о проведении запроса котировок, либо о соответствии только одного участника закупки и поданной им котировочной заявки требованиям и условиям, предусмотренным извещением о проведении запроса котировок, запрос котировок признается  несостоявшимся.</w:t>
      </w:r>
    </w:p>
    <w:p w:rsidR="005B1173" w:rsidRDefault="0027665A" w:rsidP="005B1173">
      <w:pPr>
        <w:pStyle w:val="25"/>
        <w:tabs>
          <w:tab w:val="left" w:pos="567"/>
        </w:tabs>
        <w:ind w:firstLine="284"/>
        <w:rPr>
          <w:sz w:val="32"/>
          <w:szCs w:val="24"/>
        </w:rPr>
      </w:pPr>
      <w:r w:rsidRPr="005B1173">
        <w:rPr>
          <w:sz w:val="24"/>
        </w:rPr>
        <w:t>7.7. В случае признания запроса котировок несостоявшимся по причине того, что не подано ни одной котировочной заявки или комиссией отклонены все поданные котировочные заявки, Заказчик вправе заключить договор с единственным поставщиком (исполнителем, подрядчиком), в порядке, установленном Положение о закупке Заказчика.</w:t>
      </w:r>
    </w:p>
    <w:p w:rsidR="005B1173" w:rsidRDefault="0027665A" w:rsidP="005B1173">
      <w:pPr>
        <w:pStyle w:val="25"/>
        <w:tabs>
          <w:tab w:val="left" w:pos="567"/>
        </w:tabs>
        <w:ind w:firstLine="284"/>
        <w:rPr>
          <w:sz w:val="32"/>
          <w:szCs w:val="24"/>
        </w:rPr>
      </w:pPr>
      <w:r w:rsidRPr="00953CC6">
        <w:rPr>
          <w:b/>
          <w:sz w:val="24"/>
          <w:szCs w:val="24"/>
        </w:rPr>
        <w:t xml:space="preserve">8. Срок заключения Договора и отказа от заключения Договора: </w:t>
      </w:r>
    </w:p>
    <w:p w:rsidR="005B1173" w:rsidRDefault="0027665A" w:rsidP="005B1173">
      <w:pPr>
        <w:pStyle w:val="25"/>
        <w:tabs>
          <w:tab w:val="left" w:pos="567"/>
        </w:tabs>
        <w:ind w:firstLine="284"/>
        <w:rPr>
          <w:sz w:val="32"/>
          <w:szCs w:val="24"/>
        </w:rPr>
      </w:pPr>
      <w:r w:rsidRPr="00953CC6">
        <w:rPr>
          <w:sz w:val="24"/>
          <w:szCs w:val="24"/>
        </w:rPr>
        <w:t>8.1. По результатам</w:t>
      </w:r>
      <w:r w:rsidR="004712FF">
        <w:rPr>
          <w:sz w:val="24"/>
          <w:szCs w:val="24"/>
        </w:rPr>
        <w:t xml:space="preserve"> проведенного запроса котировок </w:t>
      </w:r>
      <w:r w:rsidRPr="00953CC6">
        <w:rPr>
          <w:sz w:val="24"/>
          <w:szCs w:val="24"/>
        </w:rPr>
        <w:t xml:space="preserve">Сторонами в бумажном виде заключается договор, формируемый путем включения условий, предложенных в котировочной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извещения о проведении запроса котировок (Приложение № 7 к извещению о проведении запроса котировок в электронной форме). </w:t>
      </w:r>
    </w:p>
    <w:p w:rsidR="005B1173" w:rsidRDefault="0027665A" w:rsidP="005B1173">
      <w:pPr>
        <w:pStyle w:val="25"/>
        <w:tabs>
          <w:tab w:val="left" w:pos="567"/>
        </w:tabs>
        <w:ind w:firstLine="284"/>
        <w:rPr>
          <w:sz w:val="32"/>
          <w:szCs w:val="24"/>
        </w:rPr>
      </w:pPr>
      <w:r w:rsidRPr="00953CC6">
        <w:rPr>
          <w:sz w:val="24"/>
          <w:szCs w:val="24"/>
        </w:rPr>
        <w:t>8.2. Срок, в течение которого победитель запроса котировок или участник закупки, с которым заключается договор, должен подписать проект договора: в течение 10 дней со дня размещения в ЕИС протокола рассмотрения и оценки котировочных заявок.</w:t>
      </w:r>
    </w:p>
    <w:p w:rsidR="005B1173" w:rsidRDefault="0027665A" w:rsidP="005B1173">
      <w:pPr>
        <w:pStyle w:val="25"/>
        <w:tabs>
          <w:tab w:val="left" w:pos="567"/>
        </w:tabs>
        <w:ind w:firstLine="284"/>
        <w:rPr>
          <w:sz w:val="32"/>
          <w:szCs w:val="24"/>
        </w:rPr>
      </w:pPr>
      <w:r w:rsidRPr="00953CC6">
        <w:rPr>
          <w:sz w:val="24"/>
          <w:szCs w:val="24"/>
        </w:rPr>
        <w:t xml:space="preserve">8.2.1. При непредставлении Заказчику таким участником закупки в срок, предусмотренный извещением о проведении запроса котировок, подписанного Договора, такой участник закупки признается уклонившимся от заключения Договора. </w:t>
      </w:r>
    </w:p>
    <w:p w:rsidR="005B1173" w:rsidRDefault="0027665A" w:rsidP="005B1173">
      <w:pPr>
        <w:pStyle w:val="25"/>
        <w:tabs>
          <w:tab w:val="left" w:pos="567"/>
        </w:tabs>
        <w:ind w:firstLine="284"/>
        <w:rPr>
          <w:sz w:val="32"/>
          <w:szCs w:val="24"/>
        </w:rPr>
      </w:pPr>
      <w:r w:rsidRPr="00953CC6">
        <w:rPr>
          <w:sz w:val="24"/>
          <w:szCs w:val="24"/>
        </w:rPr>
        <w:t>8.2.2. В случае уклонения победителя в проведении запроса котировок от заключения Договора, Заказчик вправе заключить Договор с участником, которому по результатам проведения запроса котировок был присвоен второй номер, на условиях проекта Договора, прилагаемого к извещению о проведении запроса котировок, и по цене Договора, предложенной таким участником в котировочной заявке.</w:t>
      </w:r>
    </w:p>
    <w:p w:rsidR="005B1173" w:rsidRDefault="0027665A" w:rsidP="005B1173">
      <w:pPr>
        <w:pStyle w:val="25"/>
        <w:tabs>
          <w:tab w:val="left" w:pos="567"/>
        </w:tabs>
        <w:ind w:firstLine="284"/>
        <w:rPr>
          <w:sz w:val="24"/>
          <w:szCs w:val="24"/>
        </w:rPr>
      </w:pPr>
      <w:r w:rsidRPr="00953CC6">
        <w:rPr>
          <w:sz w:val="24"/>
          <w:szCs w:val="24"/>
        </w:rPr>
        <w:t>8.3. Срок заключения Сторонами договора по результатам проведения запроса котировок: не ранее, чем через 3 (три) рабочих дня со дня размещения в ЕИС протокола рассмотрения и оценки котировочных заявок и не позднее 20 (двадцати) дней со дня подписания указанного протокола.</w:t>
      </w:r>
    </w:p>
    <w:p w:rsidR="005B1173" w:rsidRPr="005B1173" w:rsidRDefault="0027665A" w:rsidP="005B1173">
      <w:pPr>
        <w:pStyle w:val="25"/>
        <w:tabs>
          <w:tab w:val="left" w:pos="567"/>
        </w:tabs>
        <w:ind w:firstLine="284"/>
        <w:rPr>
          <w:sz w:val="24"/>
        </w:rPr>
      </w:pPr>
      <w:r w:rsidRPr="005B1173">
        <w:rPr>
          <w:sz w:val="24"/>
        </w:rPr>
        <w:t>8.4. После определения участника закупки, с которым должен быть заключен Договор, Заказчик вправе отказаться от заключения Договора с таким участником в случае установления следующих фактов:</w:t>
      </w:r>
    </w:p>
    <w:p w:rsidR="005B1173" w:rsidRPr="005B1173" w:rsidRDefault="0027665A" w:rsidP="005B1173">
      <w:pPr>
        <w:pStyle w:val="25"/>
        <w:tabs>
          <w:tab w:val="left" w:pos="567"/>
        </w:tabs>
        <w:ind w:firstLine="284"/>
        <w:rPr>
          <w:sz w:val="24"/>
        </w:rPr>
      </w:pPr>
      <w:r w:rsidRPr="005B1173">
        <w:rPr>
          <w:sz w:val="24"/>
        </w:rPr>
        <w:t>а)  проведения ликвидации участника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5B1173" w:rsidRPr="005B1173" w:rsidRDefault="0027665A" w:rsidP="005B1173">
      <w:pPr>
        <w:pStyle w:val="25"/>
        <w:tabs>
          <w:tab w:val="left" w:pos="567"/>
        </w:tabs>
        <w:ind w:firstLine="284"/>
        <w:rPr>
          <w:sz w:val="24"/>
        </w:rPr>
      </w:pPr>
      <w:r w:rsidRPr="005B1173">
        <w:rPr>
          <w:sz w:val="24"/>
        </w:rPr>
        <w:t>б)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5B1173" w:rsidRPr="005B1173" w:rsidRDefault="0027665A" w:rsidP="005B1173">
      <w:pPr>
        <w:pStyle w:val="25"/>
        <w:tabs>
          <w:tab w:val="left" w:pos="567"/>
        </w:tabs>
        <w:ind w:firstLine="284"/>
        <w:rPr>
          <w:sz w:val="24"/>
        </w:rPr>
      </w:pPr>
      <w:r w:rsidRPr="005B1173">
        <w:rPr>
          <w:sz w:val="24"/>
        </w:rPr>
        <w:t>в) предоставления участником закупки заведомо ложных сведений, содержащихся в представленных ими документах;</w:t>
      </w:r>
    </w:p>
    <w:p w:rsidR="005B1173" w:rsidRPr="005B1173" w:rsidRDefault="0027665A" w:rsidP="005B1173">
      <w:pPr>
        <w:pStyle w:val="25"/>
        <w:tabs>
          <w:tab w:val="left" w:pos="567"/>
        </w:tabs>
        <w:ind w:firstLine="284"/>
        <w:rPr>
          <w:sz w:val="24"/>
        </w:rPr>
      </w:pPr>
      <w:r w:rsidRPr="005B1173">
        <w:rPr>
          <w:sz w:val="24"/>
        </w:rPr>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B1173" w:rsidRPr="005B1173" w:rsidRDefault="0027665A" w:rsidP="005B1173">
      <w:pPr>
        <w:pStyle w:val="25"/>
        <w:tabs>
          <w:tab w:val="left" w:pos="567"/>
        </w:tabs>
        <w:ind w:firstLine="284"/>
        <w:rPr>
          <w:sz w:val="24"/>
        </w:rPr>
      </w:pPr>
      <w:proofErr w:type="spellStart"/>
      <w:r w:rsidRPr="005B1173">
        <w:rPr>
          <w:sz w:val="24"/>
        </w:rPr>
        <w:t>д</w:t>
      </w:r>
      <w:proofErr w:type="spellEnd"/>
      <w:r w:rsidRPr="005B1173">
        <w:rPr>
          <w:sz w:val="24"/>
        </w:rPr>
        <w:t xml:space="preserve">)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w:t>
      </w:r>
      <w:r w:rsidRPr="005B1173">
        <w:rPr>
          <w:sz w:val="24"/>
        </w:rPr>
        <w:lastRenderedPageBreak/>
        <w:t>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5B1173" w:rsidRDefault="0027665A" w:rsidP="005B1173">
      <w:pPr>
        <w:pStyle w:val="25"/>
        <w:tabs>
          <w:tab w:val="left" w:pos="567"/>
        </w:tabs>
        <w:ind w:firstLine="284"/>
        <w:rPr>
          <w:sz w:val="40"/>
          <w:szCs w:val="24"/>
        </w:rPr>
      </w:pPr>
      <w:r w:rsidRPr="005B1173">
        <w:rPr>
          <w:sz w:val="24"/>
        </w:rPr>
        <w:t>8.5. В случае отказа Заказчика от заключения Договора с победителем или участником закупки, с которым должен быть заключен Договор, по вышеуказанным основаниям, закупка признается несостоявшейся.</w:t>
      </w:r>
    </w:p>
    <w:p w:rsidR="005B1173" w:rsidRDefault="0027665A" w:rsidP="005B1173">
      <w:pPr>
        <w:pStyle w:val="25"/>
        <w:tabs>
          <w:tab w:val="left" w:pos="567"/>
        </w:tabs>
        <w:ind w:firstLine="284"/>
        <w:rPr>
          <w:b/>
          <w:bCs/>
          <w:sz w:val="24"/>
          <w:szCs w:val="24"/>
        </w:rPr>
      </w:pPr>
      <w:r w:rsidRPr="00953CC6">
        <w:rPr>
          <w:b/>
          <w:bCs/>
          <w:sz w:val="24"/>
          <w:szCs w:val="24"/>
        </w:rPr>
        <w:t xml:space="preserve">9. Требования, предъявляемые к участникам </w:t>
      </w:r>
      <w:r w:rsidRPr="00953CC6">
        <w:rPr>
          <w:b/>
          <w:sz w:val="24"/>
          <w:szCs w:val="24"/>
        </w:rPr>
        <w:t>закупки</w:t>
      </w:r>
      <w:r w:rsidRPr="00953CC6">
        <w:rPr>
          <w:b/>
          <w:bCs/>
          <w:sz w:val="24"/>
          <w:szCs w:val="24"/>
        </w:rPr>
        <w:t xml:space="preserve">: </w:t>
      </w:r>
    </w:p>
    <w:p w:rsidR="005B1173" w:rsidRDefault="0027665A" w:rsidP="005B1173">
      <w:pPr>
        <w:pStyle w:val="25"/>
        <w:tabs>
          <w:tab w:val="left" w:pos="567"/>
        </w:tabs>
        <w:ind w:firstLine="284"/>
        <w:rPr>
          <w:sz w:val="40"/>
          <w:szCs w:val="24"/>
        </w:rPr>
      </w:pPr>
      <w:r w:rsidRPr="00953CC6">
        <w:rPr>
          <w:sz w:val="24"/>
          <w:szCs w:val="24"/>
        </w:rPr>
        <w:t xml:space="preserve">а)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участник закупки должен относиться к субъектам малого и среднего предпринимательства и </w:t>
      </w:r>
      <w:r w:rsidRPr="00953CC6">
        <w:rPr>
          <w:bCs/>
          <w:sz w:val="24"/>
          <w:szCs w:val="24"/>
        </w:rPr>
        <w:t>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r w:rsidRPr="00953CC6">
        <w:rPr>
          <w:sz w:val="24"/>
          <w:szCs w:val="24"/>
        </w:rPr>
        <w:t>;</w:t>
      </w:r>
    </w:p>
    <w:p w:rsidR="005B1173" w:rsidRDefault="0027665A" w:rsidP="005B1173">
      <w:pPr>
        <w:pStyle w:val="25"/>
        <w:tabs>
          <w:tab w:val="left" w:pos="567"/>
        </w:tabs>
        <w:ind w:firstLine="284"/>
        <w:rPr>
          <w:sz w:val="40"/>
          <w:szCs w:val="24"/>
        </w:rPr>
      </w:pPr>
      <w:r w:rsidRPr="00953CC6">
        <w:rPr>
          <w:sz w:val="24"/>
          <w:szCs w:val="24"/>
        </w:rPr>
        <w:t xml:space="preserve">б) </w:t>
      </w:r>
      <w:proofErr w:type="spellStart"/>
      <w:r w:rsidRPr="00953CC6">
        <w:rPr>
          <w:sz w:val="24"/>
          <w:szCs w:val="24"/>
        </w:rPr>
        <w:t>непроведение</w:t>
      </w:r>
      <w:proofErr w:type="spellEnd"/>
      <w:r w:rsidRPr="00953CC6">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B1173" w:rsidRDefault="0027665A" w:rsidP="005B1173">
      <w:pPr>
        <w:pStyle w:val="25"/>
        <w:tabs>
          <w:tab w:val="left" w:pos="567"/>
        </w:tabs>
        <w:ind w:firstLine="284"/>
        <w:rPr>
          <w:sz w:val="40"/>
          <w:szCs w:val="24"/>
        </w:rPr>
      </w:pPr>
      <w:r w:rsidRPr="00953CC6">
        <w:rPr>
          <w:sz w:val="24"/>
          <w:szCs w:val="24"/>
        </w:rPr>
        <w:t xml:space="preserve">в) </w:t>
      </w:r>
      <w:proofErr w:type="spellStart"/>
      <w:r w:rsidRPr="00953CC6">
        <w:rPr>
          <w:sz w:val="24"/>
          <w:szCs w:val="24"/>
        </w:rPr>
        <w:t>неприостановление</w:t>
      </w:r>
      <w:proofErr w:type="spellEnd"/>
      <w:r w:rsidRPr="00953CC6">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5B1173" w:rsidRDefault="0027665A" w:rsidP="005B1173">
      <w:pPr>
        <w:pStyle w:val="25"/>
        <w:tabs>
          <w:tab w:val="left" w:pos="567"/>
        </w:tabs>
        <w:ind w:firstLine="284"/>
        <w:rPr>
          <w:sz w:val="40"/>
          <w:szCs w:val="24"/>
        </w:rPr>
      </w:pPr>
      <w:r w:rsidRPr="00953CC6">
        <w:rPr>
          <w:sz w:val="24"/>
          <w:szCs w:val="24"/>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5B1173" w:rsidRDefault="0027665A" w:rsidP="005B1173">
      <w:pPr>
        <w:pStyle w:val="25"/>
        <w:tabs>
          <w:tab w:val="left" w:pos="567"/>
        </w:tabs>
        <w:ind w:firstLine="284"/>
        <w:rPr>
          <w:sz w:val="40"/>
          <w:szCs w:val="24"/>
        </w:rPr>
      </w:pPr>
      <w:proofErr w:type="spellStart"/>
      <w:r w:rsidRPr="00953CC6">
        <w:rPr>
          <w:sz w:val="24"/>
          <w:szCs w:val="24"/>
        </w:rPr>
        <w:t>д</w:t>
      </w:r>
      <w:proofErr w:type="spellEnd"/>
      <w:r w:rsidRPr="00953CC6">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5B1173" w:rsidRDefault="0027665A" w:rsidP="005B1173">
      <w:pPr>
        <w:pStyle w:val="25"/>
        <w:tabs>
          <w:tab w:val="left" w:pos="567"/>
        </w:tabs>
        <w:ind w:firstLine="284"/>
        <w:rPr>
          <w:sz w:val="24"/>
          <w:szCs w:val="24"/>
        </w:rPr>
      </w:pPr>
      <w:r w:rsidRPr="00953CC6">
        <w:rPr>
          <w:sz w:val="24"/>
          <w:szCs w:val="24"/>
        </w:rPr>
        <w:t>е)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p>
    <w:p w:rsidR="005B1173" w:rsidRPr="005B1173" w:rsidRDefault="009127FC" w:rsidP="005B1173">
      <w:pPr>
        <w:pStyle w:val="25"/>
        <w:tabs>
          <w:tab w:val="left" w:pos="567"/>
        </w:tabs>
        <w:ind w:firstLine="284"/>
        <w:rPr>
          <w:sz w:val="48"/>
          <w:szCs w:val="24"/>
        </w:rPr>
      </w:pPr>
      <w:r w:rsidRPr="005B1173">
        <w:rPr>
          <w:b/>
          <w:bCs/>
          <w:sz w:val="24"/>
        </w:rPr>
        <w:t>10</w:t>
      </w:r>
      <w:r w:rsidR="0027665A" w:rsidRPr="005B1173">
        <w:rPr>
          <w:b/>
          <w:bCs/>
          <w:sz w:val="24"/>
        </w:rPr>
        <w:t>. Требования к содержанию, форме, оформлению и составу котировочной заявки на участие в закупке:</w:t>
      </w:r>
    </w:p>
    <w:p w:rsidR="005B1173" w:rsidRDefault="009127FC" w:rsidP="005B1173">
      <w:pPr>
        <w:pStyle w:val="25"/>
        <w:tabs>
          <w:tab w:val="left" w:pos="567"/>
        </w:tabs>
        <w:ind w:firstLine="284"/>
        <w:rPr>
          <w:sz w:val="40"/>
          <w:szCs w:val="24"/>
        </w:rPr>
      </w:pPr>
      <w:r w:rsidRPr="00953CC6">
        <w:rPr>
          <w:sz w:val="24"/>
          <w:szCs w:val="24"/>
        </w:rPr>
        <w:t>10</w:t>
      </w:r>
      <w:r w:rsidR="0027665A" w:rsidRPr="00953CC6">
        <w:rPr>
          <w:sz w:val="24"/>
          <w:szCs w:val="24"/>
        </w:rPr>
        <w:t>.1. 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27665A" w:rsidRPr="005B1173" w:rsidRDefault="009127FC" w:rsidP="005B1173">
      <w:pPr>
        <w:pStyle w:val="25"/>
        <w:tabs>
          <w:tab w:val="left" w:pos="567"/>
        </w:tabs>
        <w:ind w:firstLine="284"/>
        <w:rPr>
          <w:sz w:val="40"/>
          <w:szCs w:val="24"/>
        </w:rPr>
      </w:pPr>
      <w:r w:rsidRPr="00953CC6">
        <w:rPr>
          <w:sz w:val="24"/>
          <w:szCs w:val="24"/>
        </w:rPr>
        <w:t>10</w:t>
      </w:r>
      <w:r w:rsidR="0027665A" w:rsidRPr="00953CC6">
        <w:rPr>
          <w:sz w:val="24"/>
          <w:szCs w:val="24"/>
        </w:rPr>
        <w:t>.2. Котировочная заявка должна содержать следующую информацию и документы, предоставляемые в электронном виде (</w:t>
      </w:r>
      <w:r w:rsidR="0027665A" w:rsidRPr="00953CC6">
        <w:rPr>
          <w:b/>
          <w:sz w:val="24"/>
          <w:szCs w:val="24"/>
          <w:u w:val="single"/>
        </w:rPr>
        <w:t xml:space="preserve">в соответствии с требованиями п. 4 Части </w:t>
      </w:r>
      <w:r w:rsidR="0027665A" w:rsidRPr="00953CC6">
        <w:rPr>
          <w:b/>
          <w:sz w:val="24"/>
          <w:szCs w:val="24"/>
          <w:u w:val="single"/>
          <w:lang w:val="en-US"/>
        </w:rPr>
        <w:t>II</w:t>
      </w:r>
      <w:r w:rsidR="0027665A" w:rsidRPr="00953CC6">
        <w:rPr>
          <w:b/>
          <w:sz w:val="24"/>
          <w:szCs w:val="24"/>
          <w:u w:val="single"/>
        </w:rPr>
        <w:t xml:space="preserve"> настоящего извещения</w:t>
      </w:r>
      <w:r w:rsidR="0027665A" w:rsidRPr="00953CC6">
        <w:rPr>
          <w:sz w:val="24"/>
          <w:szCs w:val="24"/>
        </w:rPr>
        <w:t>):</w:t>
      </w:r>
    </w:p>
    <w:p w:rsidR="0027665A" w:rsidRPr="00953CC6" w:rsidRDefault="0027665A" w:rsidP="005B1173">
      <w:pPr>
        <w:pStyle w:val="ConsPlusNormal"/>
        <w:numPr>
          <w:ilvl w:val="0"/>
          <w:numId w:val="3"/>
        </w:numPr>
        <w:tabs>
          <w:tab w:val="left" w:pos="284"/>
        </w:tabs>
        <w:ind w:left="0" w:firstLine="284"/>
        <w:jc w:val="both"/>
        <w:rPr>
          <w:rFonts w:ascii="Times New Roman" w:hAnsi="Times New Roman" w:cs="Times New Roman"/>
          <w:sz w:val="24"/>
          <w:szCs w:val="24"/>
        </w:rPr>
      </w:pPr>
      <w:r w:rsidRPr="00953CC6">
        <w:rPr>
          <w:rFonts w:ascii="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содержащую:</w:t>
      </w:r>
    </w:p>
    <w:p w:rsidR="0027665A" w:rsidRPr="00953CC6" w:rsidRDefault="0027665A" w:rsidP="005B1173">
      <w:pPr>
        <w:pStyle w:val="ConsPlusNormal"/>
        <w:tabs>
          <w:tab w:val="left" w:pos="284"/>
        </w:tabs>
        <w:ind w:firstLine="284"/>
        <w:jc w:val="both"/>
        <w:rPr>
          <w:rFonts w:ascii="Times New Roman" w:hAnsi="Times New Roman" w:cs="Times New Roman"/>
          <w:sz w:val="24"/>
          <w:szCs w:val="24"/>
        </w:rPr>
      </w:pPr>
      <w:r w:rsidRPr="00953CC6">
        <w:rPr>
          <w:rFonts w:ascii="Times New Roman" w:hAnsi="Times New Roman" w:cs="Times New Roman"/>
          <w:sz w:val="24"/>
          <w:szCs w:val="24"/>
        </w:rPr>
        <w:t xml:space="preserve">- согласие участника закупки исполнить условия договора, указанные в извещении о проведении запроса котировок, </w:t>
      </w:r>
    </w:p>
    <w:p w:rsidR="0027665A" w:rsidRPr="00953CC6" w:rsidRDefault="0027665A" w:rsidP="005B1173">
      <w:pPr>
        <w:pStyle w:val="ConsPlusNormal"/>
        <w:tabs>
          <w:tab w:val="left" w:pos="284"/>
        </w:tabs>
        <w:ind w:firstLine="284"/>
        <w:jc w:val="both"/>
        <w:rPr>
          <w:rFonts w:ascii="Times New Roman" w:hAnsi="Times New Roman" w:cs="Times New Roman"/>
          <w:sz w:val="24"/>
          <w:szCs w:val="24"/>
        </w:rPr>
      </w:pPr>
      <w:r w:rsidRPr="00953CC6">
        <w:rPr>
          <w:rFonts w:ascii="Times New Roman" w:hAnsi="Times New Roman" w:cs="Times New Roman"/>
          <w:sz w:val="24"/>
          <w:szCs w:val="24"/>
        </w:rPr>
        <w:t xml:space="preserve">- предложение о цене Договора и сведения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27665A" w:rsidRPr="00953CC6" w:rsidRDefault="0027665A" w:rsidP="0027665A">
      <w:pPr>
        <w:pStyle w:val="ConsPlusNormal"/>
        <w:tabs>
          <w:tab w:val="left" w:pos="284"/>
        </w:tabs>
        <w:ind w:firstLine="0"/>
        <w:jc w:val="both"/>
        <w:rPr>
          <w:rFonts w:ascii="Times New Roman" w:hAnsi="Times New Roman" w:cs="Times New Roman"/>
          <w:sz w:val="24"/>
          <w:szCs w:val="24"/>
        </w:rPr>
      </w:pPr>
      <w:r w:rsidRPr="00953CC6">
        <w:rPr>
          <w:rFonts w:ascii="Times New Roman" w:hAnsi="Times New Roman" w:cs="Times New Roman"/>
          <w:sz w:val="24"/>
          <w:szCs w:val="24"/>
        </w:rPr>
        <w:t>Форма котировочной заявки установлена Приложением № 1 к извещению о проведении запроса котировок в электронной форме;</w:t>
      </w:r>
    </w:p>
    <w:p w:rsidR="0027665A" w:rsidRPr="00953CC6" w:rsidRDefault="0027665A" w:rsidP="005B1173">
      <w:pPr>
        <w:widowControl w:val="0"/>
        <w:numPr>
          <w:ilvl w:val="0"/>
          <w:numId w:val="3"/>
        </w:numPr>
        <w:tabs>
          <w:tab w:val="left" w:pos="284"/>
          <w:tab w:val="left" w:pos="567"/>
        </w:tabs>
        <w:ind w:left="0" w:firstLine="284"/>
        <w:jc w:val="both"/>
      </w:pPr>
      <w:r w:rsidRPr="00953CC6">
        <w:t xml:space="preserve">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w:t>
      </w:r>
      <w:r w:rsidRPr="00953CC6">
        <w:lastRenderedPageBreak/>
        <w:t>котировок в электронной форме);</w:t>
      </w:r>
    </w:p>
    <w:p w:rsidR="0027665A" w:rsidRPr="00953CC6" w:rsidRDefault="0027665A" w:rsidP="005B1173">
      <w:pPr>
        <w:widowControl w:val="0"/>
        <w:numPr>
          <w:ilvl w:val="0"/>
          <w:numId w:val="3"/>
        </w:numPr>
        <w:tabs>
          <w:tab w:val="left" w:pos="284"/>
          <w:tab w:val="left" w:pos="567"/>
        </w:tabs>
        <w:ind w:left="0" w:firstLine="284"/>
        <w:jc w:val="both"/>
      </w:pPr>
      <w:r w:rsidRPr="00953CC6">
        <w:rPr>
          <w:b/>
        </w:rPr>
        <w:t>сведения из единого реестра субъектов малого и среднего предпринимательства</w:t>
      </w:r>
      <w:r w:rsidRPr="00953CC6">
        <w:t xml:space="preserve"> (https://rmsp.nalog.ru/),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r w:rsidR="005B1173">
        <w:t xml:space="preserve"> </w:t>
      </w:r>
      <w:r w:rsidRPr="005B1173">
        <w:rPr>
          <w:b/>
        </w:rPr>
        <w:t>Если участник закупки является</w:t>
      </w:r>
      <w:r w:rsidRPr="00953CC6">
        <w:t xml:space="preserve"> </w:t>
      </w:r>
      <w:r w:rsidRPr="005B1173">
        <w:rPr>
          <w:b/>
        </w:rPr>
        <w:t>вновь зарегистрированным индивидуальным предпринимателем или вновь созданным юридическим лицом</w:t>
      </w:r>
      <w:r w:rsidRPr="00953CC6">
        <w:t xml:space="preserve"> в соответствии с частью 3 статьи 4 Федерального закона «О развитии малого и среднего предпринимательства в Российской Федерации» (</w:t>
      </w:r>
      <w:r w:rsidRPr="005B1173">
        <w:rPr>
          <w:u w:val="single"/>
        </w:rPr>
        <w:t>т.е. зарегистрирован (создан) в период с 1 августа текущего календарного года по 31 июля года, следующего за текущим календарным годом</w:t>
      </w:r>
      <w:r w:rsidRPr="00953CC6">
        <w:t xml:space="preserve">) </w:t>
      </w:r>
      <w:r w:rsidRPr="005B1173">
        <w:rPr>
          <w:b/>
        </w:rPr>
        <w:t>и сведения о таком участнике закупки отсутствуют в едином реестре</w:t>
      </w:r>
      <w:r w:rsidRPr="00953CC6">
        <w:t xml:space="preserve"> субъектов малого и среднего предпринимательства, </w:t>
      </w:r>
      <w:r w:rsidRPr="005B1173">
        <w:rPr>
          <w:b/>
        </w:rPr>
        <w:t>участник закупки должен представить</w:t>
      </w:r>
      <w:r w:rsidRPr="00953CC6">
        <w:t xml:space="preserve"> </w:t>
      </w:r>
      <w:r w:rsidRPr="005B1173">
        <w:rPr>
          <w:b/>
        </w:rPr>
        <w:t xml:space="preserve">заполненную форму декларации </w:t>
      </w:r>
      <w:r w:rsidRPr="00953CC6">
        <w:t>(форма установлена Приложением № 3 к извещению о проведении запроса котировок в электронной форме)</w:t>
      </w:r>
      <w:r w:rsidRPr="00953CC6" w:rsidDel="00EE49C5">
        <w:t xml:space="preserve"> </w:t>
      </w:r>
      <w:r w:rsidRPr="00953CC6">
        <w:t xml:space="preserve">о соответствии участника закупки критериям отнесения к субъектам малого и среднего предпринимательства, установленным </w:t>
      </w:r>
      <w:hyperlink r:id="rId11" w:history="1">
        <w:r w:rsidRPr="00953CC6">
          <w:t>статьей 4</w:t>
        </w:r>
      </w:hyperlink>
      <w:r w:rsidRPr="00953CC6">
        <w:t xml:space="preserve"> Федерального закона «О развитии малого и среднего предпринимательства в Российской Федерации»;</w:t>
      </w:r>
    </w:p>
    <w:p w:rsidR="0027665A" w:rsidRPr="00953CC6" w:rsidRDefault="0027665A" w:rsidP="005B1173">
      <w:pPr>
        <w:widowControl w:val="0"/>
        <w:numPr>
          <w:ilvl w:val="0"/>
          <w:numId w:val="3"/>
        </w:numPr>
        <w:tabs>
          <w:tab w:val="left" w:pos="284"/>
        </w:tabs>
        <w:ind w:left="0" w:firstLine="284"/>
        <w:jc w:val="both"/>
      </w:pPr>
      <w:r w:rsidRPr="00953CC6">
        <w:t>сведения о функциональных характеристиках (потребительских свойствах) и качественных характеристиках Товара (Работы, Услуги), о сроке и объеме предоставления гарантий качества Товара (Работы, Услуги), с указанием наименования товара и страны происхождения поставляемого товара,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w:t>
      </w:r>
    </w:p>
    <w:p w:rsidR="0027665A" w:rsidRPr="00953CC6" w:rsidRDefault="0027665A" w:rsidP="0027665A">
      <w:pPr>
        <w:widowControl w:val="0"/>
        <w:tabs>
          <w:tab w:val="left" w:pos="0"/>
        </w:tabs>
        <w:jc w:val="both"/>
      </w:pPr>
      <w:r w:rsidRPr="00953CC6">
        <w:t>Отсутствие в котировочной заявке указания (декларирования) страны происхождения поставляемого товара не является основанием для отклонения котировочной заявки, и такая заявка рассматривается как содержащая предложение о поставке иностранных товаров;</w:t>
      </w:r>
    </w:p>
    <w:p w:rsidR="0027665A" w:rsidRPr="00953CC6" w:rsidRDefault="0027665A" w:rsidP="005B1173">
      <w:pPr>
        <w:widowControl w:val="0"/>
        <w:numPr>
          <w:ilvl w:val="0"/>
          <w:numId w:val="3"/>
        </w:numPr>
        <w:tabs>
          <w:tab w:val="left" w:pos="284"/>
        </w:tabs>
        <w:ind w:left="0" w:firstLine="284"/>
        <w:jc w:val="both"/>
      </w:pPr>
      <w:r w:rsidRPr="00953CC6">
        <w:t xml:space="preserve">предложение о цене каждого наименования Товара (Работы, Услуги) по установленной в извещении о проведении запроса котировок форме (форма установлена Приложением № 5 к извещению  о проведении запроса котировок в электронной форме); </w:t>
      </w:r>
    </w:p>
    <w:p w:rsidR="0027665A" w:rsidRPr="00953CC6" w:rsidRDefault="0027665A" w:rsidP="005B1173">
      <w:pPr>
        <w:widowControl w:val="0"/>
        <w:numPr>
          <w:ilvl w:val="0"/>
          <w:numId w:val="3"/>
        </w:numPr>
        <w:tabs>
          <w:tab w:val="left" w:pos="284"/>
        </w:tabs>
        <w:ind w:left="0" w:firstLine="284"/>
        <w:jc w:val="both"/>
        <w:rPr>
          <w:rFonts w:eastAsia="Calibri"/>
        </w:rPr>
      </w:pPr>
      <w:r w:rsidRPr="00953CC6">
        <w:rPr>
          <w:rFonts w:eastAsia="Calibri"/>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r w:rsidR="00650C97" w:rsidRPr="00953CC6">
        <w:rPr>
          <w:rFonts w:eastAsia="Calibri"/>
        </w:rPr>
        <w:t xml:space="preserve"> </w:t>
      </w:r>
      <w:r w:rsidRPr="00953CC6">
        <w:rPr>
          <w:rFonts w:eastAsia="Calibri"/>
        </w:rPr>
        <w:t>(далее также – руководитель)</w:t>
      </w:r>
      <w:r w:rsidRPr="00953CC6">
        <w:rPr>
          <w:rStyle w:val="afff6"/>
          <w:rFonts w:eastAsia="Calibri"/>
        </w:rPr>
        <w:footnoteReference w:id="1"/>
      </w:r>
      <w:r w:rsidRPr="00953CC6">
        <w:rPr>
          <w:rFonts w:eastAsia="Calibri"/>
        </w:rPr>
        <w:t>.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p w:rsidR="005B1173" w:rsidRDefault="0027665A" w:rsidP="0027665A">
      <w:pPr>
        <w:widowControl w:val="0"/>
        <w:numPr>
          <w:ilvl w:val="0"/>
          <w:numId w:val="3"/>
        </w:numPr>
        <w:tabs>
          <w:tab w:val="left" w:pos="284"/>
        </w:tabs>
        <w:ind w:left="0" w:firstLine="284"/>
        <w:jc w:val="both"/>
      </w:pPr>
      <w:r w:rsidRPr="00953CC6">
        <w:rPr>
          <w:color w:val="1D0A03"/>
        </w:rPr>
        <w:t xml:space="preserve">расчет предлагаемой цены Договора и ее обоснование в случае, если котировочная заявка, содержит предложение с демпинговой ценой Договора (на 25 или более процентов </w:t>
      </w:r>
      <w:r w:rsidRPr="00953CC6">
        <w:rPr>
          <w:color w:val="1D0A03"/>
        </w:rPr>
        <w:lastRenderedPageBreak/>
        <w:t xml:space="preserve">ниже начальной (максимальной) цены Договора, указанной в извещении о проведении запроса котировок) </w:t>
      </w:r>
      <w:r w:rsidRPr="00953CC6">
        <w:t>(форма установлена Приложением № 6 к извещению  о проведении запроса котировок в электронной форме)Дополнительно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(выполнить Работу, оказать Услуги) по цене, указанной в котировочной заявке.</w:t>
      </w:r>
    </w:p>
    <w:p w:rsidR="005B1173" w:rsidRDefault="0027665A" w:rsidP="005B1173">
      <w:pPr>
        <w:widowControl w:val="0"/>
        <w:tabs>
          <w:tab w:val="left" w:pos="284"/>
        </w:tabs>
        <w:ind w:left="284"/>
        <w:jc w:val="both"/>
      </w:pPr>
      <w:r w:rsidRPr="005B1173">
        <w:rPr>
          <w:rFonts w:eastAsia="Calibri"/>
          <w:b/>
          <w:bCs/>
          <w:lang w:eastAsia="en-US"/>
        </w:rPr>
        <w:t>1</w:t>
      </w:r>
      <w:r w:rsidR="00752209" w:rsidRPr="005B1173">
        <w:rPr>
          <w:rFonts w:eastAsia="Calibri"/>
          <w:b/>
          <w:bCs/>
          <w:lang w:eastAsia="en-US"/>
        </w:rPr>
        <w:t>1</w:t>
      </w:r>
      <w:r w:rsidRPr="005B1173">
        <w:rPr>
          <w:rFonts w:eastAsia="Calibri"/>
          <w:b/>
          <w:bCs/>
          <w:lang w:eastAsia="en-US"/>
        </w:rPr>
        <w:t>. Отказ в допуске к участию в закупке:</w:t>
      </w:r>
    </w:p>
    <w:p w:rsidR="0027665A" w:rsidRPr="00953CC6" w:rsidRDefault="00752209" w:rsidP="005B1173">
      <w:pPr>
        <w:widowControl w:val="0"/>
        <w:tabs>
          <w:tab w:val="left" w:pos="284"/>
        </w:tabs>
        <w:ind w:left="284"/>
        <w:jc w:val="both"/>
      </w:pPr>
      <w:r w:rsidRPr="00953CC6">
        <w:t>11</w:t>
      </w:r>
      <w:r w:rsidR="0027665A" w:rsidRPr="00953CC6">
        <w:t>.1. Участнику закупки будет отказано в участии в проведении запроса котировок в случаях:</w:t>
      </w:r>
    </w:p>
    <w:p w:rsidR="0027665A" w:rsidRPr="00953CC6" w:rsidRDefault="0027665A" w:rsidP="005B1173">
      <w:pPr>
        <w:widowControl w:val="0"/>
        <w:numPr>
          <w:ilvl w:val="0"/>
          <w:numId w:val="4"/>
        </w:numPr>
        <w:tabs>
          <w:tab w:val="left" w:pos="284"/>
        </w:tabs>
        <w:ind w:left="0" w:firstLine="284"/>
        <w:jc w:val="both"/>
      </w:pPr>
      <w:r w:rsidRPr="00953CC6">
        <w:t>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закупки или о товаре (в том числе о стране происхождения товара), на поставку которого производится закупка;</w:t>
      </w:r>
    </w:p>
    <w:p w:rsidR="0027665A" w:rsidRPr="00953CC6" w:rsidRDefault="0027665A" w:rsidP="005B1173">
      <w:pPr>
        <w:widowControl w:val="0"/>
        <w:numPr>
          <w:ilvl w:val="0"/>
          <w:numId w:val="4"/>
        </w:numPr>
        <w:tabs>
          <w:tab w:val="left" w:pos="284"/>
        </w:tabs>
        <w:ind w:left="0" w:firstLine="284"/>
        <w:jc w:val="both"/>
      </w:pPr>
      <w:r w:rsidRPr="00953CC6">
        <w:t>несоответствия участника закупки требованиям к участникам закупки, установленным извещением о проведении запроса котировок;</w:t>
      </w:r>
    </w:p>
    <w:p w:rsidR="005B1173" w:rsidRDefault="0027665A" w:rsidP="0027665A">
      <w:pPr>
        <w:widowControl w:val="0"/>
        <w:numPr>
          <w:ilvl w:val="0"/>
          <w:numId w:val="4"/>
        </w:numPr>
        <w:tabs>
          <w:tab w:val="left" w:pos="284"/>
        </w:tabs>
        <w:ind w:left="0" w:firstLine="284"/>
        <w:jc w:val="both"/>
      </w:pPr>
      <w:r w:rsidRPr="00953CC6">
        <w:t>несоответствия котировочной заявки требованиям, установленным извещением о проведении запроса котировок.</w:t>
      </w:r>
    </w:p>
    <w:p w:rsidR="0027665A" w:rsidRPr="005B1173" w:rsidRDefault="00752209" w:rsidP="005B1173">
      <w:pPr>
        <w:widowControl w:val="0"/>
        <w:tabs>
          <w:tab w:val="left" w:pos="0"/>
        </w:tabs>
        <w:ind w:firstLine="284"/>
        <w:jc w:val="both"/>
      </w:pPr>
      <w:r w:rsidRPr="005B1173">
        <w:rPr>
          <w:bCs/>
        </w:rPr>
        <w:t>11</w:t>
      </w:r>
      <w:r w:rsidR="0027665A" w:rsidRPr="005B1173">
        <w:rPr>
          <w:bCs/>
        </w:rPr>
        <w:t>.2. Единая комиссия по закупке товаров, работ, услуг вправе отклонить котировочную заявку в случае, если предложенная в такой заявке цена является демпинговой ценой, и в составе котировочной заявки отсутствует расчет предлагаемой цены Договора и (или) ее обоснование, либо по итогам проведенного анализа представленных в составе котировочной заявки расчета и обоснования цены Договора комиссия пришла к обоснованному выводу о невозможности участника закупки исполнить Договор на предложенных им условиях.</w:t>
      </w:r>
    </w:p>
    <w:p w:rsidR="005B1173" w:rsidRDefault="00752209" w:rsidP="005B1173">
      <w:pPr>
        <w:pStyle w:val="25"/>
        <w:widowControl w:val="0"/>
        <w:tabs>
          <w:tab w:val="left" w:pos="426"/>
        </w:tabs>
        <w:ind w:firstLine="284"/>
        <w:rPr>
          <w:sz w:val="24"/>
          <w:szCs w:val="24"/>
        </w:rPr>
      </w:pPr>
      <w:r w:rsidRPr="00953CC6">
        <w:rPr>
          <w:sz w:val="24"/>
          <w:szCs w:val="24"/>
        </w:rPr>
        <w:t>11</w:t>
      </w:r>
      <w:r w:rsidR="0027665A" w:rsidRPr="00953CC6">
        <w:rPr>
          <w:sz w:val="24"/>
          <w:szCs w:val="24"/>
        </w:rPr>
        <w:t>.3. В случае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проведении запроса котировок на любом этапе его проведения.</w:t>
      </w:r>
    </w:p>
    <w:p w:rsidR="0027665A" w:rsidRPr="005B1173" w:rsidRDefault="00752209" w:rsidP="005B1173">
      <w:pPr>
        <w:pStyle w:val="25"/>
        <w:widowControl w:val="0"/>
        <w:tabs>
          <w:tab w:val="left" w:pos="426"/>
        </w:tabs>
        <w:ind w:firstLine="284"/>
        <w:rPr>
          <w:sz w:val="32"/>
          <w:szCs w:val="24"/>
        </w:rPr>
      </w:pPr>
      <w:r w:rsidRPr="005B1173">
        <w:rPr>
          <w:b/>
          <w:bCs/>
          <w:sz w:val="24"/>
        </w:rPr>
        <w:t>12</w:t>
      </w:r>
      <w:r w:rsidR="0027665A" w:rsidRPr="005B1173">
        <w:rPr>
          <w:b/>
          <w:bCs/>
          <w:sz w:val="24"/>
        </w:rPr>
        <w:t xml:space="preserve">. Сведения о возможности изменения количества поставляемого Товара, выполняемой Работы, оказываемой Услуги: </w:t>
      </w:r>
    </w:p>
    <w:p w:rsidR="00611C2A" w:rsidRPr="00953CC6" w:rsidRDefault="008F27B0" w:rsidP="005B1173">
      <w:pPr>
        <w:autoSpaceDE w:val="0"/>
        <w:autoSpaceDN w:val="0"/>
        <w:adjustRightInd w:val="0"/>
        <w:ind w:firstLine="284"/>
        <w:jc w:val="both"/>
        <w:rPr>
          <w:rFonts w:eastAsia="Calibri"/>
          <w:lang w:eastAsia="en-US"/>
        </w:rPr>
      </w:pPr>
      <w:r w:rsidRPr="00953CC6">
        <w:rPr>
          <w:rFonts w:eastAsia="Calibri"/>
          <w:lang w:eastAsia="en-US"/>
        </w:rPr>
        <w:t xml:space="preserve">12.1. </w:t>
      </w:r>
      <w:r w:rsidR="00611C2A" w:rsidRPr="00953CC6">
        <w:rPr>
          <w:rFonts w:eastAsia="Calibri"/>
          <w:lang w:eastAsia="en-US"/>
        </w:rPr>
        <w:t xml:space="preserve">Заказчик по согласованию с </w:t>
      </w:r>
      <w:r w:rsidR="00611C2A" w:rsidRPr="00953CC6">
        <w:t>Поставщиком (Подрядчиком, Исполнителем)</w:t>
      </w:r>
      <w:r w:rsidR="00611C2A" w:rsidRPr="00953CC6">
        <w:rPr>
          <w:rFonts w:eastAsia="Calibri"/>
          <w:lang w:eastAsia="en-US"/>
        </w:rPr>
        <w:t xml:space="preserve"> в ходе исполнения Договора вправе изменить не более чем на 20% (двадцать</w:t>
      </w:r>
      <w:r w:rsidR="00611C2A" w:rsidRPr="00953CC6">
        <w:rPr>
          <w:rFonts w:eastAsia="Calibri"/>
          <w:b/>
          <w:lang w:eastAsia="en-US"/>
        </w:rPr>
        <w:t xml:space="preserve"> </w:t>
      </w:r>
      <w:r w:rsidR="00611C2A" w:rsidRPr="00953CC6">
        <w:rPr>
          <w:rFonts w:eastAsia="Calibri"/>
          <w:lang w:eastAsia="en-US"/>
        </w:rPr>
        <w:t>процентов) количество всех предусмотренных договором товаров, объем предусмотренных договором работ, услуг в случае:</w:t>
      </w:r>
    </w:p>
    <w:p w:rsidR="00611C2A" w:rsidRPr="00953CC6" w:rsidRDefault="00611C2A" w:rsidP="005B1173">
      <w:pPr>
        <w:tabs>
          <w:tab w:val="left" w:pos="709"/>
        </w:tabs>
        <w:ind w:firstLine="284"/>
        <w:jc w:val="both"/>
        <w:rPr>
          <w:rFonts w:eastAsia="Calibri"/>
          <w:lang w:eastAsia="en-US"/>
        </w:rPr>
      </w:pPr>
      <w:r w:rsidRPr="00953CC6">
        <w:rPr>
          <w:rFonts w:eastAsia="Calibri"/>
          <w:lang w:eastAsia="en-US"/>
        </w:rPr>
        <w:t>- выявления потребности в дополнительных товарах, работах, услугах, на поставку, выполнение, оказание которых заключен договор;</w:t>
      </w:r>
    </w:p>
    <w:p w:rsidR="00611C2A" w:rsidRPr="00953CC6" w:rsidRDefault="00611C2A" w:rsidP="005B1173">
      <w:pPr>
        <w:tabs>
          <w:tab w:val="left" w:pos="709"/>
        </w:tabs>
        <w:ind w:firstLine="284"/>
        <w:jc w:val="both"/>
        <w:rPr>
          <w:rFonts w:eastAsia="Calibri"/>
          <w:lang w:eastAsia="en-US"/>
        </w:rPr>
      </w:pPr>
      <w:r w:rsidRPr="00953CC6">
        <w:rPr>
          <w:rFonts w:eastAsia="Calibri"/>
          <w:lang w:eastAsia="en-US"/>
        </w:rPr>
        <w:t>- выявления потребности в дополнительных товарах, работах, услугах, не предусмотренных договором, но связанных с товарами, работами, услугами, на поставку, выполнение, оказание которых заключен договор;</w:t>
      </w:r>
    </w:p>
    <w:p w:rsidR="00611C2A" w:rsidRPr="00953CC6" w:rsidRDefault="00611C2A" w:rsidP="005B1173">
      <w:pPr>
        <w:tabs>
          <w:tab w:val="left" w:pos="709"/>
        </w:tabs>
        <w:ind w:firstLine="284"/>
        <w:jc w:val="both"/>
        <w:rPr>
          <w:rFonts w:eastAsia="Calibri"/>
          <w:lang w:eastAsia="en-US"/>
        </w:rPr>
      </w:pPr>
      <w:r w:rsidRPr="00953CC6">
        <w:rPr>
          <w:rFonts w:eastAsia="Calibri"/>
          <w:lang w:eastAsia="en-US"/>
        </w:rPr>
        <w:t>- прекращения потребности в товарах, работах, услугах, на поставку, выполнение, оказание которых заключен договор.</w:t>
      </w:r>
    </w:p>
    <w:p w:rsidR="00611C2A" w:rsidRPr="00953CC6" w:rsidRDefault="00611C2A" w:rsidP="005B1173">
      <w:pPr>
        <w:tabs>
          <w:tab w:val="left" w:pos="709"/>
        </w:tabs>
        <w:ind w:firstLine="284"/>
        <w:jc w:val="both"/>
      </w:pPr>
      <w:r w:rsidRPr="00953CC6">
        <w:t>Изменение цены Договора и количества, объема Товара (Работы, Услуги) осуществляется в порядке, установленном Договором.</w:t>
      </w:r>
    </w:p>
    <w:p w:rsidR="008F27B0" w:rsidRPr="00953CC6" w:rsidRDefault="008F27B0" w:rsidP="005B1173">
      <w:pPr>
        <w:suppressAutoHyphens/>
        <w:ind w:firstLine="284"/>
        <w:jc w:val="both"/>
        <w:rPr>
          <w:iCs/>
        </w:rPr>
      </w:pPr>
      <w:r w:rsidRPr="00953CC6">
        <w:rPr>
          <w:iCs/>
        </w:rPr>
        <w:t xml:space="preserve">12.2. При поставке дополнительного количества Товара, на поставку которого заключен Договор, Заказчик по согласованию с Поставщиком вправе изменить цену Договора пропорционально количеству такого Товара, но не более чем на 20 (двадцать) процентов такой цены Договора. </w:t>
      </w:r>
    </w:p>
    <w:p w:rsidR="005B1173" w:rsidRDefault="008F27B0" w:rsidP="005B1173">
      <w:pPr>
        <w:suppressAutoHyphens/>
        <w:ind w:firstLine="284"/>
        <w:jc w:val="both"/>
        <w:rPr>
          <w:iCs/>
        </w:rPr>
      </w:pPr>
      <w:r w:rsidRPr="00953CC6">
        <w:rPr>
          <w:iCs/>
        </w:rPr>
        <w:lastRenderedPageBreak/>
        <w:t xml:space="preserve">12.3. При внесении соответствующих изменений в Договор в связи с сокращением потребности в Товаре, предусмотренном Договором, Заказчик обязан изменить цену Договора в порядке, указанном в п. 12.2. </w:t>
      </w:r>
    </w:p>
    <w:p w:rsidR="005B1173" w:rsidRDefault="008F27B0" w:rsidP="005B1173">
      <w:pPr>
        <w:suppressAutoHyphens/>
        <w:ind w:firstLine="284"/>
        <w:jc w:val="both"/>
        <w:rPr>
          <w:iCs/>
        </w:rPr>
      </w:pPr>
      <w:r w:rsidRPr="00953CC6">
        <w:rPr>
          <w:iCs/>
        </w:rPr>
        <w:t>12.4. Цена единицы дополнительно поставляемого Товара и цена единицы Товара при сокращении потребности в части такого Товара должны определяться как частное от деления общей цены Договора на предусмотренное в Договоре количество такого Товара.</w:t>
      </w:r>
    </w:p>
    <w:p w:rsidR="008F27B0" w:rsidRPr="00953CC6" w:rsidRDefault="008F27B0" w:rsidP="005B1173">
      <w:pPr>
        <w:suppressAutoHyphens/>
        <w:ind w:firstLine="284"/>
        <w:jc w:val="both"/>
        <w:rPr>
          <w:iCs/>
        </w:rPr>
      </w:pPr>
      <w:r w:rsidRPr="00953CC6">
        <w:rPr>
          <w:iCs/>
        </w:rPr>
        <w:t>В случае необходимости увеличения более чем на 20 (двадцать) процентов количества Товара и цены Договора, такие изменения допускаются исключительно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8F27B0" w:rsidRPr="00953CC6" w:rsidRDefault="008F27B0" w:rsidP="00611C2A">
      <w:pPr>
        <w:tabs>
          <w:tab w:val="left" w:pos="709"/>
        </w:tabs>
        <w:ind w:firstLine="567"/>
        <w:jc w:val="both"/>
        <w:rPr>
          <w:rFonts w:eastAsia="Calibri"/>
          <w:lang w:eastAsia="en-US"/>
        </w:rPr>
      </w:pPr>
    </w:p>
    <w:p w:rsidR="0027665A" w:rsidRPr="00953CC6" w:rsidRDefault="0027665A" w:rsidP="0027665A">
      <w:pPr>
        <w:snapToGrid w:val="0"/>
        <w:jc w:val="right"/>
        <w:rPr>
          <w:b/>
        </w:rPr>
      </w:pPr>
      <w:r w:rsidRPr="00953CC6">
        <w:br w:type="page"/>
      </w:r>
    </w:p>
    <w:p w:rsidR="0027665A" w:rsidRPr="00953CC6" w:rsidRDefault="0027665A" w:rsidP="0027665A">
      <w:pPr>
        <w:pStyle w:val="25"/>
        <w:widowControl w:val="0"/>
        <w:tabs>
          <w:tab w:val="left" w:pos="426"/>
        </w:tabs>
        <w:jc w:val="right"/>
        <w:outlineLvl w:val="0"/>
        <w:rPr>
          <w:b/>
          <w:sz w:val="24"/>
          <w:szCs w:val="24"/>
        </w:rPr>
      </w:pPr>
      <w:r w:rsidRPr="00953CC6">
        <w:rPr>
          <w:b/>
          <w:sz w:val="24"/>
          <w:szCs w:val="24"/>
        </w:rPr>
        <w:lastRenderedPageBreak/>
        <w:t>Приложение № 1</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pStyle w:val="25"/>
        <w:widowControl w:val="0"/>
        <w:tabs>
          <w:tab w:val="left" w:pos="426"/>
        </w:tabs>
        <w:jc w:val="right"/>
        <w:rPr>
          <w:b/>
          <w:sz w:val="24"/>
          <w:szCs w:val="24"/>
        </w:rPr>
      </w:pPr>
      <w:r w:rsidRPr="00953CC6">
        <w:rPr>
          <w:b/>
          <w:sz w:val="24"/>
          <w:szCs w:val="24"/>
        </w:rPr>
        <w:t>(ФОРМА)</w:t>
      </w:r>
    </w:p>
    <w:p w:rsidR="0027665A" w:rsidRPr="00953CC6" w:rsidRDefault="0027665A" w:rsidP="0027665A">
      <w:pPr>
        <w:pStyle w:val="25"/>
        <w:widowControl w:val="0"/>
        <w:tabs>
          <w:tab w:val="left" w:pos="426"/>
        </w:tabs>
        <w:jc w:val="right"/>
        <w:rPr>
          <w:b/>
          <w:sz w:val="24"/>
          <w:szCs w:val="24"/>
        </w:rPr>
      </w:pPr>
    </w:p>
    <w:p w:rsidR="0027665A" w:rsidRPr="00953CC6" w:rsidRDefault="0027665A" w:rsidP="0027665A">
      <w:pPr>
        <w:pStyle w:val="ac"/>
        <w:ind w:right="66" w:firstLine="180"/>
        <w:rPr>
          <w:caps/>
          <w:spacing w:val="0"/>
          <w:szCs w:val="24"/>
        </w:rPr>
      </w:pPr>
    </w:p>
    <w:p w:rsidR="0027665A" w:rsidRPr="00953CC6" w:rsidRDefault="0027665A" w:rsidP="0027665A">
      <w:pPr>
        <w:pStyle w:val="ac"/>
        <w:ind w:left="0" w:right="66"/>
        <w:rPr>
          <w:b/>
          <w:caps/>
          <w:spacing w:val="0"/>
          <w:szCs w:val="24"/>
        </w:rPr>
      </w:pPr>
      <w:r w:rsidRPr="00953CC6">
        <w:rPr>
          <w:b/>
          <w:caps/>
          <w:spacing w:val="0"/>
          <w:szCs w:val="24"/>
        </w:rPr>
        <w:t>КОТИРОВОЧНАЯ ЗАЯВКА</w:t>
      </w:r>
    </w:p>
    <w:p w:rsidR="0027665A" w:rsidRPr="00953CC6" w:rsidRDefault="003B2BE5" w:rsidP="0027665A">
      <w:pPr>
        <w:widowControl w:val="0"/>
        <w:jc w:val="center"/>
      </w:pPr>
      <w:r w:rsidRPr="00953CC6">
        <w:rPr>
          <w:b/>
        </w:rPr>
        <w:t>№ ЭЗК10</w:t>
      </w:r>
      <w:r w:rsidR="00875295">
        <w:rPr>
          <w:b/>
        </w:rPr>
        <w:t>4</w:t>
      </w:r>
      <w:r w:rsidR="0027665A" w:rsidRPr="00953CC6">
        <w:rPr>
          <w:b/>
        </w:rPr>
        <w:t>-</w:t>
      </w:r>
      <w:r w:rsidRPr="00953CC6">
        <w:rPr>
          <w:b/>
        </w:rPr>
        <w:t>11</w:t>
      </w:r>
      <w:r w:rsidR="0027665A" w:rsidRPr="00953CC6">
        <w:rPr>
          <w:b/>
        </w:rPr>
        <w:t>/17/</w:t>
      </w:r>
      <w:r w:rsidR="00C273F9" w:rsidRPr="00953CC6">
        <w:rPr>
          <w:b/>
        </w:rPr>
        <w:t xml:space="preserve"> Стирка</w:t>
      </w:r>
    </w:p>
    <w:p w:rsidR="0027665A" w:rsidRPr="00953CC6" w:rsidRDefault="0027665A" w:rsidP="0027665A">
      <w:pPr>
        <w:widowControl w:val="0"/>
        <w:ind w:firstLine="708"/>
        <w:jc w:val="both"/>
      </w:pPr>
    </w:p>
    <w:p w:rsidR="0027665A" w:rsidRPr="00953CC6" w:rsidRDefault="0027665A" w:rsidP="0027665A">
      <w:pPr>
        <w:widowControl w:val="0"/>
        <w:ind w:firstLine="708"/>
        <w:jc w:val="both"/>
      </w:pPr>
    </w:p>
    <w:p w:rsidR="0027665A" w:rsidRPr="00953CC6" w:rsidRDefault="0027665A" w:rsidP="0027665A">
      <w:pPr>
        <w:widowControl w:val="0"/>
        <w:ind w:firstLine="708"/>
        <w:jc w:val="both"/>
      </w:pPr>
      <w:r w:rsidRPr="00953CC6">
        <w:t xml:space="preserve">Изучив извещение о проведении запроса котировок в электронной форме и принимая установленные в нем требования, мы </w:t>
      </w:r>
    </w:p>
    <w:p w:rsidR="0027665A" w:rsidRPr="00953CC6" w:rsidRDefault="0027665A" w:rsidP="0027665A">
      <w:pPr>
        <w:widowControl w:val="0"/>
        <w:jc w:val="center"/>
      </w:pPr>
      <w:r w:rsidRPr="00953CC6">
        <w:t>______________________________________________________________________________</w:t>
      </w:r>
      <w:r w:rsidRPr="00953CC6">
        <w:br/>
        <w:t>(</w:t>
      </w:r>
      <w:r w:rsidRPr="00953CC6">
        <w:rPr>
          <w:i/>
        </w:rPr>
        <w:t>наименование организации  и почтовый адрес участника закупки</w:t>
      </w:r>
      <w:r w:rsidRPr="00953CC6">
        <w:t>)</w:t>
      </w:r>
    </w:p>
    <w:p w:rsidR="0027665A" w:rsidRPr="00953CC6" w:rsidRDefault="0027665A" w:rsidP="0027665A">
      <w:pPr>
        <w:jc w:val="both"/>
      </w:pPr>
    </w:p>
    <w:p w:rsidR="0027665A" w:rsidRPr="00953CC6" w:rsidRDefault="0027665A" w:rsidP="0027665A">
      <w:pPr>
        <w:pStyle w:val="affc"/>
        <w:ind w:firstLine="0"/>
        <w:rPr>
          <w:sz w:val="24"/>
          <w:szCs w:val="24"/>
        </w:rPr>
      </w:pPr>
      <w:r w:rsidRPr="00953CC6">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Предлагаем заключить Договор на _______________________, на условиях и в соответствии с документами, входящими в настоящую котировочную заявку, на общую сумму: </w:t>
      </w:r>
    </w:p>
    <w:p w:rsidR="0027665A" w:rsidRPr="00953CC6" w:rsidRDefault="0027665A" w:rsidP="0027665A"/>
    <w:p w:rsidR="0027665A" w:rsidRPr="00953CC6" w:rsidRDefault="0027665A" w:rsidP="0027665A">
      <w:pPr>
        <w:jc w:val="center"/>
        <w:rPr>
          <w:i/>
        </w:rPr>
      </w:pPr>
      <w:r w:rsidRPr="00953CC6">
        <w:t>_______________________________________________________________________________.</w:t>
      </w:r>
      <w:r w:rsidRPr="00953CC6">
        <w:br/>
      </w:r>
      <w:r w:rsidRPr="00953CC6">
        <w:rPr>
          <w:i/>
        </w:rPr>
        <w:t xml:space="preserve"> (сумма в рублях цифрами и прописью)</w:t>
      </w:r>
    </w:p>
    <w:p w:rsidR="0027665A" w:rsidRPr="00953CC6" w:rsidRDefault="0027665A" w:rsidP="0027665A">
      <w:pPr>
        <w:pStyle w:val="25"/>
        <w:widowControl w:val="0"/>
        <w:jc w:val="left"/>
        <w:rPr>
          <w:sz w:val="24"/>
          <w:szCs w:val="24"/>
        </w:rPr>
      </w:pPr>
    </w:p>
    <w:p w:rsidR="0027665A" w:rsidRPr="00953CC6" w:rsidRDefault="0027665A" w:rsidP="0027665A">
      <w:pPr>
        <w:ind w:firstLine="708"/>
        <w:jc w:val="both"/>
      </w:pPr>
      <w:bookmarkStart w:id="17" w:name="_Toc129503726"/>
      <w:bookmarkStart w:id="18" w:name="_Toc129664608"/>
      <w:bookmarkStart w:id="19" w:name="_Toc129669090"/>
      <w:bookmarkStart w:id="20" w:name="_Toc130110954"/>
      <w:bookmarkStart w:id="21" w:name="_Toc129503730"/>
      <w:bookmarkStart w:id="22" w:name="_Toc129664612"/>
      <w:bookmarkStart w:id="23" w:name="_Toc129669094"/>
      <w:bookmarkStart w:id="24" w:name="_Toc130110958"/>
      <w:r w:rsidRPr="00953CC6">
        <w:t>В указанную цену включены/не включены (</w:t>
      </w:r>
      <w:r w:rsidRPr="00953CC6">
        <w:rPr>
          <w:i/>
        </w:rPr>
        <w:t>выбрать нужное</w:t>
      </w:r>
      <w:r w:rsidRPr="00953CC6">
        <w:t xml:space="preserve">) расходы, связанные с исполнением Договора и указанные в извещении о проведении запроса котировок в электронной форме. </w:t>
      </w:r>
    </w:p>
    <w:p w:rsidR="0027665A" w:rsidRPr="00953CC6" w:rsidRDefault="0027665A" w:rsidP="0027665A">
      <w:pPr>
        <w:ind w:firstLine="708"/>
        <w:jc w:val="both"/>
      </w:pPr>
    </w:p>
    <w:p w:rsidR="0027665A" w:rsidRPr="00953CC6" w:rsidRDefault="0027665A" w:rsidP="0027665A">
      <w:pPr>
        <w:ind w:firstLine="708"/>
        <w:jc w:val="both"/>
      </w:pPr>
      <w:r w:rsidRPr="00953CC6">
        <w:t>Настоящей заявкой подтверждаем, что против __________________________________</w:t>
      </w:r>
      <w:bookmarkEnd w:id="17"/>
      <w:bookmarkEnd w:id="18"/>
      <w:bookmarkEnd w:id="19"/>
      <w:bookmarkEnd w:id="20"/>
    </w:p>
    <w:p w:rsidR="0027665A" w:rsidRPr="00953CC6" w:rsidRDefault="0027665A" w:rsidP="0027665A">
      <w:pPr>
        <w:jc w:val="both"/>
        <w:rPr>
          <w:i/>
        </w:rPr>
      </w:pPr>
      <w:bookmarkStart w:id="25" w:name="_Toc129503727"/>
      <w:bookmarkStart w:id="26" w:name="_Toc129664609"/>
      <w:bookmarkStart w:id="27" w:name="_Toc129669091"/>
      <w:bookmarkStart w:id="28" w:name="_Toc130110955"/>
      <w:r w:rsidRPr="00953CC6">
        <w:rPr>
          <w:i/>
        </w:rPr>
        <w:t xml:space="preserve">                                                                                                                        (наименование  участника закупки)</w:t>
      </w:r>
      <w:bookmarkEnd w:id="25"/>
      <w:bookmarkEnd w:id="26"/>
      <w:bookmarkEnd w:id="27"/>
      <w:bookmarkEnd w:id="28"/>
    </w:p>
    <w:p w:rsidR="0027665A" w:rsidRPr="00953CC6" w:rsidRDefault="0027665A" w:rsidP="0027665A">
      <w:pPr>
        <w:jc w:val="both"/>
      </w:pPr>
      <w:bookmarkStart w:id="29" w:name="_Toc129503728"/>
      <w:bookmarkStart w:id="30" w:name="_Toc129664610"/>
      <w:bookmarkStart w:id="31" w:name="_Toc129669092"/>
      <w:bookmarkStart w:id="32" w:name="_Toc130110956"/>
      <w:r w:rsidRPr="00953CC6">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953CC6">
        <w:rPr>
          <w:i/>
        </w:rPr>
        <w:t>(двадцать пять процентов)</w:t>
      </w:r>
      <w:r w:rsidRPr="00953CC6">
        <w:t xml:space="preserve"> балансовой стоимости активов участника закупки по данным бухгалтерской отчетности за последний завершенный отчетный период.</w:t>
      </w:r>
      <w:bookmarkEnd w:id="29"/>
      <w:bookmarkEnd w:id="30"/>
      <w:bookmarkEnd w:id="31"/>
      <w:bookmarkEnd w:id="32"/>
    </w:p>
    <w:p w:rsidR="0027665A" w:rsidRPr="00953CC6" w:rsidRDefault="0027665A" w:rsidP="0027665A">
      <w:pPr>
        <w:jc w:val="both"/>
      </w:pPr>
    </w:p>
    <w:p w:rsidR="0027665A" w:rsidRPr="00953CC6" w:rsidRDefault="0027665A" w:rsidP="0027665A">
      <w:pPr>
        <w:ind w:firstLine="708"/>
        <w:jc w:val="both"/>
      </w:pPr>
      <w:r w:rsidRPr="00953CC6">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21"/>
      <w:bookmarkEnd w:id="22"/>
      <w:bookmarkEnd w:id="23"/>
      <w:bookmarkEnd w:id="24"/>
    </w:p>
    <w:p w:rsidR="0027665A" w:rsidRPr="00953CC6" w:rsidRDefault="0027665A" w:rsidP="0027665A">
      <w:pPr>
        <w:ind w:firstLine="708"/>
        <w:jc w:val="both"/>
        <w:rPr>
          <w:bCs/>
        </w:rPr>
      </w:pPr>
      <w:bookmarkStart w:id="33" w:name="_Toc129503731"/>
      <w:bookmarkStart w:id="34" w:name="_Toc129664613"/>
      <w:bookmarkStart w:id="35" w:name="_Toc129669095"/>
      <w:bookmarkStart w:id="36" w:name="_Toc130110959"/>
      <w:r w:rsidRPr="00953CC6">
        <w:t>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7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33"/>
      <w:bookmarkEnd w:id="34"/>
      <w:bookmarkEnd w:id="35"/>
      <w:bookmarkEnd w:id="36"/>
    </w:p>
    <w:p w:rsidR="0027665A" w:rsidRPr="00953CC6" w:rsidRDefault="0027665A" w:rsidP="0027665A">
      <w:pPr>
        <w:ind w:firstLine="708"/>
        <w:jc w:val="both"/>
      </w:pPr>
      <w:r w:rsidRPr="00953CC6">
        <w:t>В случае если представленной нами котировочной заявке будет присвоен второй номер, а победитель в проведении запроса котировок будет признан уклонившимся от заключения Договора с Заказчиком, мы обязуемся заключить Договор по форме, указанной в Приложении № 7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p>
    <w:p w:rsidR="0027665A" w:rsidRPr="00953CC6" w:rsidRDefault="0027665A" w:rsidP="0027665A">
      <w:pPr>
        <w:pStyle w:val="ConsNormal"/>
        <w:widowControl/>
        <w:ind w:firstLine="709"/>
        <w:jc w:val="both"/>
        <w:rPr>
          <w:rFonts w:ascii="Times New Roman" w:hAnsi="Times New Roman" w:cs="Times New Roman"/>
        </w:rPr>
      </w:pPr>
      <w:r w:rsidRPr="00953CC6">
        <w:rPr>
          <w:rFonts w:ascii="Times New Roman" w:hAnsi="Times New Roman" w:cs="Times New Roman"/>
        </w:rPr>
        <w:t xml:space="preserve">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w:t>
      </w:r>
      <w:r w:rsidRPr="00953CC6">
        <w:rPr>
          <w:rFonts w:ascii="Times New Roman" w:hAnsi="Times New Roman" w:cs="Times New Roman"/>
        </w:rPr>
        <w:lastRenderedPageBreak/>
        <w:t>в Приложении № 7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953CC6">
        <w:rPr>
          <w:rFonts w:ascii="Times New Roman" w:hAnsi="Times New Roman" w:cs="Times New Roman"/>
          <w:bCs/>
        </w:rPr>
        <w:t>.</w:t>
      </w:r>
    </w:p>
    <w:p w:rsidR="0027665A" w:rsidRPr="00953CC6" w:rsidRDefault="0027665A" w:rsidP="0027665A">
      <w:pPr>
        <w:pStyle w:val="affd"/>
        <w:widowControl w:val="0"/>
        <w:ind w:firstLine="709"/>
        <w:jc w:val="both"/>
        <w:rPr>
          <w:sz w:val="24"/>
          <w:szCs w:val="24"/>
        </w:rPr>
      </w:pPr>
      <w:r w:rsidRPr="00953CC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27665A" w:rsidRPr="00953CC6" w:rsidRDefault="0027665A" w:rsidP="0027665A">
      <w:pPr>
        <w:pStyle w:val="affd"/>
        <w:widowControl w:val="0"/>
        <w:jc w:val="both"/>
        <w:rPr>
          <w:sz w:val="24"/>
          <w:szCs w:val="24"/>
        </w:rPr>
      </w:pPr>
      <w:r w:rsidRPr="00953CC6">
        <w:rPr>
          <w:sz w:val="24"/>
          <w:szCs w:val="24"/>
        </w:rPr>
        <w:t xml:space="preserve"> ____________________________________________________________________</w:t>
      </w:r>
    </w:p>
    <w:p w:rsidR="0027665A" w:rsidRPr="00953CC6" w:rsidRDefault="0027665A" w:rsidP="0027665A">
      <w:pPr>
        <w:pStyle w:val="37"/>
        <w:framePr w:wrap="around" w:hAnchor="page" w:x="2330" w:y="41"/>
        <w:tabs>
          <w:tab w:val="left" w:pos="0"/>
        </w:tabs>
        <w:ind w:firstLine="709"/>
        <w:jc w:val="center"/>
        <w:rPr>
          <w:bCs/>
          <w:i/>
          <w:sz w:val="24"/>
          <w:szCs w:val="24"/>
        </w:rPr>
      </w:pPr>
      <w:r w:rsidRPr="00953CC6">
        <w:rPr>
          <w:bCs/>
          <w:i/>
          <w:sz w:val="24"/>
          <w:szCs w:val="24"/>
        </w:rPr>
        <w:t>(Ф.И.О., телефон представителя участника закупки)</w:t>
      </w:r>
    </w:p>
    <w:p w:rsidR="0027665A" w:rsidRPr="00953CC6" w:rsidRDefault="0027665A" w:rsidP="0027665A">
      <w:pPr>
        <w:pStyle w:val="ConsNormal"/>
        <w:widowControl/>
        <w:ind w:firstLine="709"/>
        <w:jc w:val="both"/>
        <w:rPr>
          <w:rFonts w:ascii="Times New Roman" w:hAnsi="Times New Roman" w:cs="Times New Roman"/>
        </w:rPr>
      </w:pPr>
    </w:p>
    <w:p w:rsidR="0027665A" w:rsidRPr="00953CC6" w:rsidRDefault="0027665A" w:rsidP="0027665A">
      <w:pPr>
        <w:pStyle w:val="ConsNormal"/>
        <w:widowControl/>
        <w:ind w:firstLine="709"/>
        <w:jc w:val="both"/>
        <w:rPr>
          <w:rFonts w:ascii="Times New Roman" w:hAnsi="Times New Roman" w:cs="Times New Roman"/>
        </w:rPr>
      </w:pPr>
    </w:p>
    <w:p w:rsidR="0027665A" w:rsidRPr="00953CC6" w:rsidRDefault="0027665A" w:rsidP="0027665A">
      <w:pPr>
        <w:pStyle w:val="ConsNormal"/>
        <w:widowControl/>
        <w:ind w:firstLine="709"/>
        <w:jc w:val="both"/>
        <w:rPr>
          <w:rFonts w:ascii="Times New Roman" w:hAnsi="Times New Roman" w:cs="Times New Roman"/>
        </w:rPr>
      </w:pPr>
      <w:r w:rsidRPr="00953CC6">
        <w:rPr>
          <w:rFonts w:ascii="Times New Roman" w:hAnsi="Times New Roman" w:cs="Times New Roman"/>
        </w:rPr>
        <w:t>Все сведения о запросе котировок  просим сообщать уполномоченному лицу.</w:t>
      </w:r>
    </w:p>
    <w:p w:rsidR="0027665A" w:rsidRPr="00953CC6" w:rsidRDefault="0027665A" w:rsidP="0027665A">
      <w:pPr>
        <w:pStyle w:val="affd"/>
        <w:ind w:firstLine="709"/>
        <w:rPr>
          <w:sz w:val="24"/>
          <w:szCs w:val="24"/>
        </w:rPr>
      </w:pPr>
      <w:r w:rsidRPr="00953CC6">
        <w:rPr>
          <w:sz w:val="24"/>
          <w:szCs w:val="24"/>
        </w:rPr>
        <w:t>Настоящей заявкой гарантируем достоверность представленной нами информации.</w:t>
      </w:r>
    </w:p>
    <w:p w:rsidR="0027665A" w:rsidRPr="00953CC6" w:rsidRDefault="0027665A" w:rsidP="0027665A">
      <w:pPr>
        <w:ind w:firstLine="709"/>
      </w:pPr>
      <w:r w:rsidRPr="00953CC6">
        <w:t>Телефон: _____________________;</w:t>
      </w:r>
    </w:p>
    <w:p w:rsidR="0027665A" w:rsidRPr="00953CC6" w:rsidRDefault="0027665A" w:rsidP="0027665A">
      <w:pPr>
        <w:ind w:firstLine="709"/>
      </w:pPr>
      <w:r w:rsidRPr="00953CC6">
        <w:t>Факс: ________________________;</w:t>
      </w:r>
    </w:p>
    <w:p w:rsidR="0027665A" w:rsidRPr="00953CC6" w:rsidRDefault="0027665A" w:rsidP="0027665A">
      <w:pPr>
        <w:ind w:firstLine="709"/>
      </w:pPr>
      <w:r w:rsidRPr="00953CC6">
        <w:t xml:space="preserve">Адрес электронной </w:t>
      </w:r>
      <w:proofErr w:type="spellStart"/>
      <w:r w:rsidRPr="00953CC6">
        <w:t>почты_______________________________</w:t>
      </w:r>
      <w:proofErr w:type="spellEnd"/>
      <w:r w:rsidRPr="00953CC6">
        <w:t>;</w:t>
      </w:r>
    </w:p>
    <w:p w:rsidR="0027665A" w:rsidRPr="00953CC6" w:rsidRDefault="0027665A" w:rsidP="0027665A">
      <w:pPr>
        <w:ind w:firstLine="709"/>
        <w:jc w:val="both"/>
      </w:pPr>
      <w:r w:rsidRPr="00953CC6">
        <w:t>Корреспонденцию в наш адрес просим направлять по адресу:</w:t>
      </w:r>
    </w:p>
    <w:p w:rsidR="0027665A" w:rsidRPr="00953CC6" w:rsidRDefault="0027665A" w:rsidP="0027665A">
      <w:pPr>
        <w:ind w:firstLine="709"/>
        <w:jc w:val="both"/>
      </w:pPr>
      <w:r w:rsidRPr="00953CC6">
        <w:t>__________________________________________________________________.</w:t>
      </w:r>
    </w:p>
    <w:p w:rsidR="0027665A" w:rsidRPr="00953CC6" w:rsidRDefault="0027665A" w:rsidP="0027665A">
      <w:pPr>
        <w:ind w:firstLine="709"/>
        <w:jc w:val="both"/>
      </w:pPr>
      <w:r w:rsidRPr="00953CC6">
        <w:t>__________________________________________________________________.</w:t>
      </w:r>
    </w:p>
    <w:p w:rsidR="0027665A" w:rsidRPr="00953CC6" w:rsidRDefault="0027665A" w:rsidP="0027665A"/>
    <w:p w:rsidR="0027665A" w:rsidRPr="00953CC6" w:rsidRDefault="0027665A" w:rsidP="0027665A">
      <w:pPr>
        <w:jc w:val="center"/>
        <w:rPr>
          <w:b/>
        </w:rPr>
      </w:pPr>
      <w:r w:rsidRPr="00953CC6">
        <w:rPr>
          <w:i/>
        </w:rPr>
        <w:t>Котировочная заявка должна быть подписана электронной подписью уполномоченного лица участника закупки</w:t>
      </w:r>
    </w:p>
    <w:p w:rsidR="0027665A" w:rsidRPr="00953CC6" w:rsidRDefault="0027665A" w:rsidP="0027665A">
      <w:pPr>
        <w:jc w:val="right"/>
        <w:outlineLvl w:val="0"/>
        <w:rPr>
          <w:b/>
        </w:rPr>
      </w:pPr>
      <w:r w:rsidRPr="00953CC6">
        <w:rPr>
          <w:b/>
        </w:rPr>
        <w:br w:type="page"/>
      </w:r>
      <w:r w:rsidRPr="00953CC6">
        <w:rPr>
          <w:b/>
        </w:rPr>
        <w:lastRenderedPageBreak/>
        <w:t>Приложение № 2</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ind w:firstLine="709"/>
        <w:jc w:val="right"/>
        <w:rPr>
          <w:b/>
        </w:rPr>
      </w:pPr>
      <w:r w:rsidRPr="00953CC6">
        <w:rPr>
          <w:b/>
        </w:rPr>
        <w:t>(ФОРМА)</w:t>
      </w:r>
    </w:p>
    <w:p w:rsidR="0027665A" w:rsidRPr="00953CC6" w:rsidRDefault="0027665A" w:rsidP="0027665A">
      <w:pPr>
        <w:keepNext/>
        <w:ind w:firstLine="709"/>
        <w:jc w:val="center"/>
        <w:rPr>
          <w:b/>
          <w:caps/>
        </w:rPr>
      </w:pPr>
    </w:p>
    <w:p w:rsidR="0027665A" w:rsidRPr="00953CC6" w:rsidRDefault="0027665A" w:rsidP="0027665A">
      <w:pPr>
        <w:keepNext/>
        <w:jc w:val="center"/>
        <w:rPr>
          <w:b/>
          <w:caps/>
        </w:rPr>
      </w:pPr>
      <w:r w:rsidRPr="00953CC6">
        <w:rPr>
          <w:b/>
          <w:caps/>
        </w:rPr>
        <w:t>Анкета Участника заКУПКИ</w:t>
      </w:r>
    </w:p>
    <w:p w:rsidR="0027665A" w:rsidRPr="00953CC6" w:rsidRDefault="0027665A" w:rsidP="0027665A">
      <w:pPr>
        <w:pStyle w:val="affff3"/>
        <w:jc w:val="center"/>
        <w:rPr>
          <w:rFonts w:ascii="Times New Roman" w:hAnsi="Times New Roman"/>
          <w:b/>
          <w:bCs/>
          <w:szCs w:val="24"/>
        </w:rPr>
      </w:pPr>
      <w:r w:rsidRPr="00953CC6">
        <w:rPr>
          <w:rFonts w:ascii="Times New Roman" w:hAnsi="Times New Roman"/>
          <w:b/>
          <w:bCs/>
          <w:szCs w:val="24"/>
        </w:rPr>
        <w:t xml:space="preserve">(для юридического лица)  </w:t>
      </w:r>
    </w:p>
    <w:p w:rsidR="0027665A" w:rsidRPr="00953CC6" w:rsidRDefault="0027665A" w:rsidP="0027665A">
      <w:pPr>
        <w:keepNext/>
        <w:ind w:firstLine="709"/>
        <w:jc w:val="center"/>
        <w:rPr>
          <w:b/>
        </w:rPr>
      </w:pP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7"/>
        <w:gridCol w:w="3064"/>
      </w:tblGrid>
      <w:tr w:rsidR="0027665A" w:rsidRPr="00953CC6" w:rsidTr="003B2BE5">
        <w:trPr>
          <w:trHeight w:val="1279"/>
          <w:jc w:val="center"/>
        </w:trPr>
        <w:tc>
          <w:tcPr>
            <w:tcW w:w="3445" w:type="pc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i/>
                <w:sz w:val="24"/>
                <w:szCs w:val="24"/>
              </w:rPr>
            </w:pPr>
            <w:r w:rsidRPr="00953CC6">
              <w:rPr>
                <w:rFonts w:ascii="Times New Roman" w:hAnsi="Times New Roman"/>
                <w:b/>
                <w:sz w:val="24"/>
                <w:szCs w:val="24"/>
              </w:rPr>
              <w:t xml:space="preserve">Полное </w:t>
            </w:r>
            <w:r w:rsidRPr="00953CC6">
              <w:rPr>
                <w:rFonts w:ascii="Times New Roman" w:hAnsi="Times New Roman"/>
                <w:b/>
                <w:bCs/>
                <w:sz w:val="24"/>
                <w:szCs w:val="24"/>
              </w:rPr>
              <w:t xml:space="preserve">и сокращенное </w:t>
            </w:r>
            <w:r w:rsidRPr="00953CC6">
              <w:rPr>
                <w:rFonts w:ascii="Times New Roman" w:hAnsi="Times New Roman"/>
                <w:b/>
                <w:sz w:val="24"/>
                <w:szCs w:val="24"/>
              </w:rPr>
              <w:t xml:space="preserve">наименования организации и ее организационно-правовая форма: </w:t>
            </w:r>
            <w:r w:rsidRPr="00953CC6">
              <w:rPr>
                <w:rFonts w:ascii="Times New Roman" w:hAnsi="Times New Roman"/>
                <w:i/>
                <w:sz w:val="24"/>
                <w:szCs w:val="24"/>
              </w:rPr>
              <w:t>(</w:t>
            </w:r>
            <w:r w:rsidRPr="00953CC6">
              <w:rPr>
                <w:rFonts w:ascii="Times New Roman" w:hAnsi="Times New Roman"/>
                <w:bCs/>
                <w:i/>
                <w:sz w:val="24"/>
                <w:szCs w:val="24"/>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27665A" w:rsidRPr="00953CC6" w:rsidRDefault="0027665A" w:rsidP="003B2BE5">
            <w:pPr>
              <w:tabs>
                <w:tab w:val="left" w:pos="0"/>
              </w:tabs>
              <w:rPr>
                <w:b/>
              </w:rPr>
            </w:pPr>
          </w:p>
        </w:tc>
      </w:tr>
      <w:tr w:rsidR="0027665A" w:rsidRPr="00953CC6" w:rsidTr="003B2BE5">
        <w:trPr>
          <w:trHeight w:val="1279"/>
          <w:jc w:val="center"/>
        </w:trPr>
        <w:tc>
          <w:tcPr>
            <w:tcW w:w="3445" w:type="pct"/>
          </w:tcPr>
          <w:p w:rsidR="0027665A" w:rsidRPr="00953CC6" w:rsidRDefault="0027665A" w:rsidP="00EC70A8">
            <w:pPr>
              <w:pStyle w:val="af3"/>
              <w:numPr>
                <w:ilvl w:val="0"/>
                <w:numId w:val="8"/>
              </w:numPr>
              <w:tabs>
                <w:tab w:val="left" w:pos="0"/>
                <w:tab w:val="num" w:pos="700"/>
              </w:tabs>
              <w:spacing w:after="0" w:line="240" w:lineRule="auto"/>
              <w:ind w:left="0" w:firstLine="0"/>
              <w:contextualSpacing/>
              <w:jc w:val="both"/>
              <w:rPr>
                <w:rFonts w:ascii="Times New Roman" w:hAnsi="Times New Roman"/>
                <w:b/>
                <w:sz w:val="24"/>
                <w:szCs w:val="24"/>
              </w:rPr>
            </w:pPr>
            <w:r w:rsidRPr="00953CC6">
              <w:rPr>
                <w:rFonts w:ascii="Times New Roman" w:hAnsi="Times New Roman"/>
                <w:b/>
                <w:sz w:val="24"/>
                <w:szCs w:val="24"/>
              </w:rPr>
              <w:t>Регистрационные данные:</w:t>
            </w:r>
          </w:p>
          <w:p w:rsidR="0027665A" w:rsidRPr="00953CC6" w:rsidRDefault="0027665A" w:rsidP="003B2BE5">
            <w:pPr>
              <w:tabs>
                <w:tab w:val="left" w:pos="0"/>
              </w:tabs>
              <w:jc w:val="both"/>
            </w:pPr>
            <w:r w:rsidRPr="00953CC6">
              <w:t xml:space="preserve">Дата, место и орган регистрации юридического лица, </w:t>
            </w:r>
          </w:p>
          <w:p w:rsidR="0027665A" w:rsidRPr="00953CC6" w:rsidRDefault="0027665A" w:rsidP="003B2BE5">
            <w:pPr>
              <w:tabs>
                <w:tab w:val="left" w:pos="0"/>
              </w:tabs>
              <w:jc w:val="both"/>
              <w:rPr>
                <w:b/>
              </w:rPr>
            </w:pPr>
            <w:r w:rsidRPr="00953CC6">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27665A" w:rsidRPr="00953CC6" w:rsidRDefault="0027665A" w:rsidP="003B2BE5">
            <w:pPr>
              <w:widowControl w:val="0"/>
              <w:numPr>
                <w:ilvl w:val="2"/>
                <w:numId w:val="0"/>
              </w:numPr>
              <w:tabs>
                <w:tab w:val="left" w:pos="0"/>
                <w:tab w:val="num" w:pos="1307"/>
              </w:tabs>
              <w:adjustRightInd w:val="0"/>
              <w:textAlignment w:val="baseline"/>
              <w:rPr>
                <w:b/>
              </w:rPr>
            </w:pPr>
          </w:p>
        </w:tc>
      </w:tr>
      <w:tr w:rsidR="0027665A" w:rsidRPr="00953CC6" w:rsidTr="003B2BE5">
        <w:trPr>
          <w:trHeight w:val="512"/>
          <w:jc w:val="center"/>
        </w:trPr>
        <w:tc>
          <w:tcPr>
            <w:tcW w:w="3445" w:type="pct"/>
          </w:tcPr>
          <w:p w:rsidR="0027665A" w:rsidRPr="00953CC6" w:rsidRDefault="0027665A" w:rsidP="003B2BE5">
            <w:pPr>
              <w:suppressLineNumbers/>
              <w:suppressAutoHyphens/>
              <w:contextualSpacing/>
              <w:rPr>
                <w:b/>
                <w:i/>
              </w:rPr>
            </w:pPr>
            <w:r w:rsidRPr="00953CC6">
              <w:rPr>
                <w:b/>
                <w:i/>
              </w:rPr>
              <w:t xml:space="preserve">ИНН, КПП, ОГРН, ОКПО, ОКТМО, ОКОПФ, </w:t>
            </w:r>
          </w:p>
          <w:p w:rsidR="0027665A" w:rsidRPr="00953CC6" w:rsidRDefault="0027665A" w:rsidP="003B2BE5">
            <w:pPr>
              <w:suppressLineNumbers/>
              <w:suppressAutoHyphens/>
              <w:contextualSpacing/>
              <w:rPr>
                <w:i/>
              </w:rPr>
            </w:pPr>
            <w:r w:rsidRPr="00953CC6">
              <w:rPr>
                <w:b/>
                <w:i/>
              </w:rPr>
              <w:t>Дата постановки на учет у</w:t>
            </w:r>
            <w:r w:rsidRPr="00953CC6">
              <w:rPr>
                <w:b/>
                <w:bCs/>
                <w:i/>
              </w:rPr>
              <w:t>частника закупки</w:t>
            </w:r>
            <w:r w:rsidRPr="00953CC6">
              <w:rPr>
                <w:i/>
              </w:rPr>
              <w:t xml:space="preserve"> </w:t>
            </w:r>
            <w:r w:rsidRPr="00953CC6">
              <w:rPr>
                <w:b/>
                <w:bCs/>
                <w:i/>
              </w:rPr>
              <w:t>в налоговом органе</w:t>
            </w:r>
            <w:r w:rsidRPr="00953CC6">
              <w:rPr>
                <w:i/>
              </w:rPr>
              <w:t xml:space="preserve"> </w:t>
            </w:r>
          </w:p>
        </w:tc>
        <w:tc>
          <w:tcPr>
            <w:tcW w:w="1555" w:type="pct"/>
          </w:tcPr>
          <w:p w:rsidR="0027665A" w:rsidRPr="00953CC6" w:rsidRDefault="0027665A" w:rsidP="003B2BE5">
            <w:pPr>
              <w:tabs>
                <w:tab w:val="left" w:pos="0"/>
              </w:tabs>
              <w:rPr>
                <w:b/>
              </w:rPr>
            </w:pPr>
          </w:p>
        </w:tc>
      </w:tr>
      <w:tr w:rsidR="0027665A" w:rsidRPr="00953CC6" w:rsidTr="003B2BE5">
        <w:trPr>
          <w:trHeight w:val="1505"/>
          <w:jc w:val="center"/>
        </w:trPr>
        <w:tc>
          <w:tcPr>
            <w:tcW w:w="5000" w:type="pct"/>
            <w:gridSpan w:val="2"/>
          </w:tcPr>
          <w:p w:rsidR="0027665A" w:rsidRPr="00953CC6" w:rsidRDefault="0027665A" w:rsidP="003B2BE5">
            <w:pPr>
              <w:tabs>
                <w:tab w:val="left" w:pos="0"/>
              </w:tabs>
              <w:jc w:val="both"/>
              <w:rPr>
                <w:i/>
              </w:rPr>
            </w:pPr>
            <w:r w:rsidRPr="00953CC6">
              <w:rPr>
                <w:i/>
              </w:rPr>
              <w:t>Примечание:</w:t>
            </w:r>
          </w:p>
          <w:p w:rsidR="0027665A" w:rsidRPr="00953CC6" w:rsidRDefault="0027665A" w:rsidP="003B2BE5">
            <w:pPr>
              <w:tabs>
                <w:tab w:val="left" w:pos="0"/>
              </w:tabs>
              <w:jc w:val="both"/>
              <w:rPr>
                <w:i/>
              </w:rPr>
            </w:pPr>
            <w:r w:rsidRPr="00953CC6">
              <w:rPr>
                <w:i/>
              </w:rPr>
              <w:t xml:space="preserve">Вышеуказанные данные могут быть по усмотрению участника закупки  подтверждены путем предоставления следующих документов: </w:t>
            </w:r>
          </w:p>
          <w:p w:rsidR="0027665A" w:rsidRPr="00953CC6" w:rsidRDefault="0027665A" w:rsidP="00EC70A8">
            <w:pPr>
              <w:numPr>
                <w:ilvl w:val="0"/>
                <w:numId w:val="7"/>
              </w:numPr>
              <w:tabs>
                <w:tab w:val="clear" w:pos="-92"/>
                <w:tab w:val="left" w:pos="0"/>
              </w:tabs>
              <w:ind w:left="0" w:firstLine="0"/>
              <w:jc w:val="both"/>
              <w:rPr>
                <w:i/>
              </w:rPr>
            </w:pPr>
            <w:r w:rsidRPr="00953CC6">
              <w:rPr>
                <w:i/>
              </w:rPr>
              <w:t>Свидетельство о государственной регистрации;</w:t>
            </w:r>
          </w:p>
          <w:p w:rsidR="0027665A" w:rsidRPr="00953CC6" w:rsidRDefault="0027665A" w:rsidP="00EC70A8">
            <w:pPr>
              <w:numPr>
                <w:ilvl w:val="0"/>
                <w:numId w:val="7"/>
              </w:numPr>
              <w:tabs>
                <w:tab w:val="clear" w:pos="-92"/>
                <w:tab w:val="left" w:pos="0"/>
              </w:tabs>
              <w:ind w:left="0" w:firstLine="0"/>
              <w:jc w:val="both"/>
              <w:rPr>
                <w:i/>
              </w:rPr>
            </w:pPr>
            <w:r w:rsidRPr="00953CC6">
              <w:rPr>
                <w:i/>
              </w:rPr>
              <w:t>Информационное письмо об учете в ЕГРПО;</w:t>
            </w:r>
          </w:p>
          <w:p w:rsidR="0027665A" w:rsidRPr="00953CC6" w:rsidRDefault="0027665A" w:rsidP="00EC70A8">
            <w:pPr>
              <w:numPr>
                <w:ilvl w:val="0"/>
                <w:numId w:val="7"/>
              </w:numPr>
              <w:tabs>
                <w:tab w:val="clear" w:pos="-92"/>
                <w:tab w:val="left" w:pos="0"/>
              </w:tabs>
              <w:ind w:left="0" w:firstLine="0"/>
              <w:jc w:val="both"/>
              <w:rPr>
                <w:i/>
              </w:rPr>
            </w:pPr>
            <w:r w:rsidRPr="00953CC6">
              <w:rPr>
                <w:i/>
              </w:rPr>
              <w:t>Свидетельство о постановке на учет в налоговом органе.</w:t>
            </w:r>
          </w:p>
        </w:tc>
      </w:tr>
      <w:tr w:rsidR="0027665A" w:rsidRPr="00953CC6" w:rsidTr="003B2BE5">
        <w:trPr>
          <w:cantSplit/>
          <w:trHeight w:val="123"/>
          <w:jc w:val="center"/>
        </w:trPr>
        <w:tc>
          <w:tcPr>
            <w:tcW w:w="3445" w:type="pct"/>
            <w:vMerge w:val="restar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sz w:val="24"/>
                <w:szCs w:val="24"/>
              </w:rPr>
            </w:pPr>
            <w:r w:rsidRPr="00953CC6">
              <w:rPr>
                <w:rFonts w:ascii="Times New Roman" w:hAnsi="Times New Roman"/>
                <w:b/>
                <w:sz w:val="24"/>
                <w:szCs w:val="24"/>
              </w:rPr>
              <w:t xml:space="preserve">Место нахождения участника закупки  </w:t>
            </w:r>
          </w:p>
        </w:tc>
        <w:tc>
          <w:tcPr>
            <w:tcW w:w="1555" w:type="pct"/>
          </w:tcPr>
          <w:p w:rsidR="0027665A" w:rsidRPr="00953CC6" w:rsidRDefault="0027665A" w:rsidP="003B2BE5">
            <w:pPr>
              <w:tabs>
                <w:tab w:val="left" w:pos="0"/>
              </w:tabs>
            </w:pPr>
            <w:r w:rsidRPr="00953CC6">
              <w:t>Страна:</w:t>
            </w:r>
          </w:p>
        </w:tc>
      </w:tr>
      <w:tr w:rsidR="0027665A" w:rsidRPr="00953CC6" w:rsidTr="003B2BE5">
        <w:trPr>
          <w:cantSplit/>
          <w:trHeight w:val="240"/>
          <w:jc w:val="center"/>
        </w:trPr>
        <w:tc>
          <w:tcPr>
            <w:tcW w:w="3445" w:type="pct"/>
            <w:vMerge/>
          </w:tcPr>
          <w:p w:rsidR="0027665A" w:rsidRPr="00953CC6" w:rsidRDefault="0027665A" w:rsidP="003B2BE5">
            <w:pPr>
              <w:tabs>
                <w:tab w:val="left" w:pos="0"/>
              </w:tabs>
              <w:jc w:val="both"/>
              <w:rPr>
                <w:b/>
              </w:rPr>
            </w:pPr>
          </w:p>
        </w:tc>
        <w:tc>
          <w:tcPr>
            <w:tcW w:w="1555" w:type="pct"/>
          </w:tcPr>
          <w:p w:rsidR="0027665A" w:rsidRPr="00953CC6" w:rsidRDefault="0027665A" w:rsidP="003B2BE5">
            <w:pPr>
              <w:tabs>
                <w:tab w:val="left" w:pos="0"/>
              </w:tabs>
            </w:pPr>
            <w:r w:rsidRPr="00953CC6">
              <w:t>Адрес:</w:t>
            </w:r>
          </w:p>
        </w:tc>
      </w:tr>
      <w:tr w:rsidR="0027665A" w:rsidRPr="00953CC6" w:rsidTr="003B2BE5">
        <w:trPr>
          <w:cantSplit/>
          <w:trHeight w:val="64"/>
          <w:jc w:val="center"/>
        </w:trPr>
        <w:tc>
          <w:tcPr>
            <w:tcW w:w="3445" w:type="pct"/>
            <w:vMerge w:val="restar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sz w:val="24"/>
                <w:szCs w:val="24"/>
              </w:rPr>
            </w:pPr>
            <w:r w:rsidRPr="00953CC6">
              <w:rPr>
                <w:rFonts w:ascii="Times New Roman" w:hAnsi="Times New Roman"/>
                <w:b/>
                <w:sz w:val="24"/>
                <w:szCs w:val="24"/>
              </w:rPr>
              <w:t xml:space="preserve">Почтовый адрес участника закупки  </w:t>
            </w:r>
          </w:p>
        </w:tc>
        <w:tc>
          <w:tcPr>
            <w:tcW w:w="1555" w:type="pct"/>
          </w:tcPr>
          <w:p w:rsidR="0027665A" w:rsidRPr="00953CC6" w:rsidRDefault="0027665A" w:rsidP="003B2BE5">
            <w:pPr>
              <w:tabs>
                <w:tab w:val="left" w:pos="0"/>
              </w:tabs>
            </w:pPr>
            <w:r w:rsidRPr="00953CC6">
              <w:t>Страна:</w:t>
            </w:r>
          </w:p>
        </w:tc>
      </w:tr>
      <w:tr w:rsidR="0027665A" w:rsidRPr="00953CC6" w:rsidTr="003B2BE5">
        <w:trPr>
          <w:cantSplit/>
          <w:trHeight w:val="62"/>
          <w:jc w:val="center"/>
        </w:trPr>
        <w:tc>
          <w:tcPr>
            <w:tcW w:w="3445" w:type="pct"/>
            <w:vMerge/>
          </w:tcPr>
          <w:p w:rsidR="0027665A" w:rsidRPr="00953CC6" w:rsidRDefault="0027665A" w:rsidP="003B2BE5">
            <w:pPr>
              <w:tabs>
                <w:tab w:val="left" w:pos="0"/>
              </w:tabs>
              <w:jc w:val="both"/>
              <w:rPr>
                <w:b/>
                <w:bCs/>
              </w:rPr>
            </w:pPr>
          </w:p>
        </w:tc>
        <w:tc>
          <w:tcPr>
            <w:tcW w:w="1555" w:type="pct"/>
          </w:tcPr>
          <w:p w:rsidR="0027665A" w:rsidRPr="00953CC6" w:rsidRDefault="0027665A" w:rsidP="003B2BE5">
            <w:pPr>
              <w:tabs>
                <w:tab w:val="left" w:pos="0"/>
              </w:tabs>
            </w:pPr>
            <w:r w:rsidRPr="00953CC6">
              <w:t>Адрес:</w:t>
            </w:r>
          </w:p>
        </w:tc>
      </w:tr>
      <w:tr w:rsidR="0027665A" w:rsidRPr="00953CC6" w:rsidTr="003B2BE5">
        <w:trPr>
          <w:cantSplit/>
          <w:trHeight w:val="62"/>
          <w:jc w:val="center"/>
        </w:trPr>
        <w:tc>
          <w:tcPr>
            <w:tcW w:w="3445" w:type="pct"/>
            <w:vMerge/>
          </w:tcPr>
          <w:p w:rsidR="0027665A" w:rsidRPr="00953CC6" w:rsidRDefault="0027665A" w:rsidP="003B2BE5">
            <w:pPr>
              <w:tabs>
                <w:tab w:val="left" w:pos="0"/>
              </w:tabs>
              <w:jc w:val="both"/>
              <w:rPr>
                <w:b/>
                <w:bCs/>
              </w:rPr>
            </w:pPr>
          </w:p>
        </w:tc>
        <w:tc>
          <w:tcPr>
            <w:tcW w:w="1555" w:type="pct"/>
          </w:tcPr>
          <w:p w:rsidR="0027665A" w:rsidRPr="00953CC6" w:rsidRDefault="0027665A" w:rsidP="003B2BE5">
            <w:pPr>
              <w:tabs>
                <w:tab w:val="left" w:pos="0"/>
              </w:tabs>
            </w:pPr>
            <w:r w:rsidRPr="00953CC6">
              <w:t>Телефон:</w:t>
            </w:r>
          </w:p>
        </w:tc>
      </w:tr>
      <w:tr w:rsidR="0027665A" w:rsidRPr="00953CC6" w:rsidTr="003B2BE5">
        <w:trPr>
          <w:cantSplit/>
          <w:trHeight w:val="65"/>
          <w:jc w:val="center"/>
        </w:trPr>
        <w:tc>
          <w:tcPr>
            <w:tcW w:w="3445" w:type="pct"/>
            <w:vMerge/>
          </w:tcPr>
          <w:p w:rsidR="0027665A" w:rsidRPr="00953CC6" w:rsidRDefault="0027665A" w:rsidP="003B2BE5">
            <w:pPr>
              <w:tabs>
                <w:tab w:val="left" w:pos="0"/>
              </w:tabs>
              <w:jc w:val="both"/>
              <w:rPr>
                <w:b/>
                <w:bCs/>
              </w:rPr>
            </w:pPr>
          </w:p>
        </w:tc>
        <w:tc>
          <w:tcPr>
            <w:tcW w:w="1555" w:type="pct"/>
          </w:tcPr>
          <w:p w:rsidR="0027665A" w:rsidRPr="00953CC6" w:rsidRDefault="0027665A" w:rsidP="003B2BE5">
            <w:pPr>
              <w:tabs>
                <w:tab w:val="left" w:pos="0"/>
              </w:tabs>
            </w:pPr>
            <w:r w:rsidRPr="00953CC6">
              <w:t>Факс:</w:t>
            </w:r>
          </w:p>
        </w:tc>
      </w:tr>
      <w:tr w:rsidR="0027665A" w:rsidRPr="00953CC6" w:rsidTr="003B2BE5">
        <w:trPr>
          <w:cantSplit/>
          <w:trHeight w:val="65"/>
          <w:jc w:val="center"/>
        </w:trPr>
        <w:tc>
          <w:tcPr>
            <w:tcW w:w="3445" w:type="pct"/>
            <w:vMerge/>
          </w:tcPr>
          <w:p w:rsidR="0027665A" w:rsidRPr="00953CC6" w:rsidRDefault="0027665A" w:rsidP="003B2BE5">
            <w:pPr>
              <w:tabs>
                <w:tab w:val="left" w:pos="0"/>
              </w:tabs>
              <w:jc w:val="both"/>
              <w:rPr>
                <w:b/>
                <w:bCs/>
              </w:rPr>
            </w:pPr>
          </w:p>
        </w:tc>
        <w:tc>
          <w:tcPr>
            <w:tcW w:w="1555" w:type="pct"/>
          </w:tcPr>
          <w:p w:rsidR="0027665A" w:rsidRPr="00953CC6" w:rsidRDefault="0027665A" w:rsidP="003B2BE5">
            <w:pPr>
              <w:tabs>
                <w:tab w:val="left" w:pos="0"/>
              </w:tabs>
            </w:pPr>
            <w:r w:rsidRPr="00953CC6">
              <w:t>Адрес электронной почты:</w:t>
            </w:r>
          </w:p>
        </w:tc>
      </w:tr>
      <w:tr w:rsidR="0027665A" w:rsidRPr="00953CC6" w:rsidTr="003B2BE5">
        <w:trPr>
          <w:trHeight w:val="344"/>
          <w:jc w:val="center"/>
        </w:trPr>
        <w:tc>
          <w:tcPr>
            <w:tcW w:w="3445" w:type="pc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bCs/>
                <w:sz w:val="24"/>
                <w:szCs w:val="24"/>
              </w:rPr>
            </w:pPr>
            <w:r w:rsidRPr="00953CC6">
              <w:rPr>
                <w:rFonts w:ascii="Times New Roman" w:hAnsi="Times New Roman"/>
                <w:b/>
                <w:sz w:val="24"/>
                <w:szCs w:val="24"/>
              </w:rPr>
              <w:t xml:space="preserve">Банковские реквизиты </w:t>
            </w:r>
            <w:r w:rsidRPr="00953CC6">
              <w:rPr>
                <w:rFonts w:ascii="Times New Roman" w:hAnsi="Times New Roman"/>
                <w:i/>
                <w:sz w:val="24"/>
                <w:szCs w:val="24"/>
              </w:rPr>
              <w:t>(может быть несколько)</w:t>
            </w:r>
            <w:r w:rsidRPr="00953CC6">
              <w:rPr>
                <w:rFonts w:ascii="Times New Roman" w:hAnsi="Times New Roman"/>
                <w:b/>
                <w:sz w:val="24"/>
                <w:szCs w:val="24"/>
              </w:rPr>
              <w:t>:</w:t>
            </w:r>
          </w:p>
        </w:tc>
        <w:tc>
          <w:tcPr>
            <w:tcW w:w="1555" w:type="pct"/>
          </w:tcPr>
          <w:p w:rsidR="0027665A" w:rsidRPr="00953CC6" w:rsidRDefault="0027665A" w:rsidP="003B2BE5">
            <w:pPr>
              <w:tabs>
                <w:tab w:val="left" w:pos="0"/>
              </w:tabs>
            </w:pPr>
          </w:p>
        </w:tc>
      </w:tr>
      <w:tr w:rsidR="0027665A" w:rsidRPr="00953CC6" w:rsidTr="003B2BE5">
        <w:trPr>
          <w:trHeight w:val="62"/>
          <w:jc w:val="center"/>
        </w:trPr>
        <w:tc>
          <w:tcPr>
            <w:tcW w:w="3445" w:type="pct"/>
          </w:tcPr>
          <w:p w:rsidR="0027665A" w:rsidRPr="00953CC6" w:rsidRDefault="0027665A" w:rsidP="00EC70A8">
            <w:pPr>
              <w:pStyle w:val="af3"/>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953CC6">
              <w:rPr>
                <w:rFonts w:ascii="Times New Roman" w:hAnsi="Times New Roman"/>
                <w:sz w:val="24"/>
                <w:szCs w:val="24"/>
              </w:rPr>
              <w:t>Наименование обслуживающего банка:</w:t>
            </w:r>
          </w:p>
        </w:tc>
        <w:tc>
          <w:tcPr>
            <w:tcW w:w="1555" w:type="pct"/>
          </w:tcPr>
          <w:p w:rsidR="0027665A" w:rsidRPr="00953CC6" w:rsidRDefault="0027665A" w:rsidP="003B2BE5">
            <w:pPr>
              <w:tabs>
                <w:tab w:val="left" w:pos="0"/>
              </w:tabs>
            </w:pPr>
          </w:p>
        </w:tc>
      </w:tr>
      <w:tr w:rsidR="0027665A" w:rsidRPr="00953CC6" w:rsidTr="003B2BE5">
        <w:trPr>
          <w:trHeight w:val="62"/>
          <w:jc w:val="center"/>
        </w:trPr>
        <w:tc>
          <w:tcPr>
            <w:tcW w:w="3445" w:type="pct"/>
          </w:tcPr>
          <w:p w:rsidR="0027665A" w:rsidRPr="00953CC6" w:rsidRDefault="0027665A" w:rsidP="00EC70A8">
            <w:pPr>
              <w:pStyle w:val="af3"/>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953CC6">
              <w:rPr>
                <w:rFonts w:ascii="Times New Roman" w:hAnsi="Times New Roman"/>
                <w:sz w:val="24"/>
                <w:szCs w:val="24"/>
              </w:rPr>
              <w:t>Расчетный счет:</w:t>
            </w:r>
          </w:p>
        </w:tc>
        <w:tc>
          <w:tcPr>
            <w:tcW w:w="1555" w:type="pct"/>
          </w:tcPr>
          <w:p w:rsidR="0027665A" w:rsidRPr="00953CC6" w:rsidRDefault="0027665A" w:rsidP="003B2BE5">
            <w:pPr>
              <w:tabs>
                <w:tab w:val="left" w:pos="0"/>
              </w:tabs>
            </w:pPr>
          </w:p>
        </w:tc>
      </w:tr>
      <w:tr w:rsidR="0027665A" w:rsidRPr="00953CC6" w:rsidTr="003B2BE5">
        <w:trPr>
          <w:trHeight w:val="62"/>
          <w:jc w:val="center"/>
        </w:trPr>
        <w:tc>
          <w:tcPr>
            <w:tcW w:w="3445" w:type="pct"/>
          </w:tcPr>
          <w:p w:rsidR="0027665A" w:rsidRPr="00953CC6" w:rsidRDefault="0027665A" w:rsidP="00EC70A8">
            <w:pPr>
              <w:pStyle w:val="af3"/>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953CC6">
              <w:rPr>
                <w:rFonts w:ascii="Times New Roman" w:hAnsi="Times New Roman"/>
                <w:sz w:val="24"/>
                <w:szCs w:val="24"/>
              </w:rPr>
              <w:t>Корреспондентский счет:</w:t>
            </w:r>
          </w:p>
        </w:tc>
        <w:tc>
          <w:tcPr>
            <w:tcW w:w="1555" w:type="pct"/>
          </w:tcPr>
          <w:p w:rsidR="0027665A" w:rsidRPr="00953CC6" w:rsidRDefault="0027665A" w:rsidP="003B2BE5">
            <w:pPr>
              <w:tabs>
                <w:tab w:val="left" w:pos="0"/>
              </w:tabs>
            </w:pPr>
          </w:p>
        </w:tc>
      </w:tr>
      <w:tr w:rsidR="0027665A" w:rsidRPr="00953CC6" w:rsidTr="003B2BE5">
        <w:trPr>
          <w:trHeight w:val="65"/>
          <w:jc w:val="center"/>
        </w:trPr>
        <w:tc>
          <w:tcPr>
            <w:tcW w:w="3445" w:type="pct"/>
          </w:tcPr>
          <w:p w:rsidR="0027665A" w:rsidRPr="00953CC6" w:rsidRDefault="0027665A" w:rsidP="00EC70A8">
            <w:pPr>
              <w:pStyle w:val="af3"/>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953CC6">
              <w:rPr>
                <w:rFonts w:ascii="Times New Roman" w:hAnsi="Times New Roman"/>
                <w:sz w:val="24"/>
                <w:szCs w:val="24"/>
              </w:rPr>
              <w:t>Код БИК:</w:t>
            </w:r>
          </w:p>
        </w:tc>
        <w:tc>
          <w:tcPr>
            <w:tcW w:w="1555" w:type="pct"/>
          </w:tcPr>
          <w:p w:rsidR="0027665A" w:rsidRPr="00953CC6" w:rsidRDefault="0027665A" w:rsidP="003B2BE5">
            <w:pPr>
              <w:tabs>
                <w:tab w:val="left" w:pos="0"/>
              </w:tabs>
            </w:pPr>
          </w:p>
        </w:tc>
      </w:tr>
      <w:tr w:rsidR="0027665A" w:rsidRPr="00953CC6" w:rsidTr="003B2BE5">
        <w:trPr>
          <w:trHeight w:val="783"/>
          <w:jc w:val="center"/>
        </w:trPr>
        <w:tc>
          <w:tcPr>
            <w:tcW w:w="5000" w:type="pct"/>
            <w:gridSpan w:val="2"/>
          </w:tcPr>
          <w:p w:rsidR="0027665A" w:rsidRPr="00953CC6" w:rsidRDefault="0027665A" w:rsidP="003B2BE5">
            <w:pPr>
              <w:tabs>
                <w:tab w:val="left" w:pos="0"/>
              </w:tabs>
              <w:jc w:val="both"/>
              <w:rPr>
                <w:i/>
              </w:rPr>
            </w:pPr>
            <w:r w:rsidRPr="00953CC6">
              <w:rPr>
                <w:i/>
              </w:rPr>
              <w:t>Примечание:</w:t>
            </w:r>
          </w:p>
          <w:p w:rsidR="0027665A" w:rsidRPr="00953CC6" w:rsidRDefault="0027665A" w:rsidP="003B2BE5">
            <w:pPr>
              <w:tabs>
                <w:tab w:val="left" w:pos="0"/>
              </w:tabs>
              <w:jc w:val="both"/>
              <w:rPr>
                <w:i/>
              </w:rPr>
            </w:pPr>
            <w:r w:rsidRPr="00953CC6">
              <w:rPr>
                <w:i/>
              </w:rPr>
              <w:t>Представляется информация обо всех открытых счетах.</w:t>
            </w:r>
          </w:p>
          <w:p w:rsidR="0027665A" w:rsidRPr="00953CC6" w:rsidRDefault="0027665A" w:rsidP="003B2BE5">
            <w:pPr>
              <w:tabs>
                <w:tab w:val="left" w:pos="0"/>
              </w:tabs>
              <w:jc w:val="both"/>
              <w:rPr>
                <w:i/>
              </w:rPr>
            </w:pPr>
            <w:r w:rsidRPr="00953CC6">
              <w:rPr>
                <w:i/>
              </w:rPr>
              <w:t>Вышеуказанные данные могут быть подтверждены путем предоставления письма из банка об открытии расчетного счета.</w:t>
            </w:r>
          </w:p>
        </w:tc>
      </w:tr>
      <w:tr w:rsidR="0027665A" w:rsidRPr="00953CC6" w:rsidTr="003B2BE5">
        <w:trPr>
          <w:trHeight w:val="1215"/>
          <w:jc w:val="center"/>
        </w:trPr>
        <w:tc>
          <w:tcPr>
            <w:tcW w:w="3445" w:type="pc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sz w:val="24"/>
                <w:szCs w:val="24"/>
              </w:rPr>
            </w:pPr>
            <w:r w:rsidRPr="00953CC6">
              <w:rPr>
                <w:rFonts w:ascii="Times New Roman" w:hAnsi="Times New Roman"/>
                <w:b/>
                <w:sz w:val="24"/>
                <w:szCs w:val="24"/>
              </w:rPr>
              <w:t xml:space="preserve">Сведения о выданных участнику закупки лицензиях, необходимых для выполнения обязательств по Договору  </w:t>
            </w:r>
            <w:r w:rsidRPr="00953CC6">
              <w:rPr>
                <w:rFonts w:ascii="Times New Roman" w:hAnsi="Times New Roman"/>
                <w:i/>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27665A" w:rsidRPr="00953CC6" w:rsidRDefault="0027665A" w:rsidP="003B2BE5">
            <w:pPr>
              <w:tabs>
                <w:tab w:val="left" w:pos="0"/>
              </w:tabs>
            </w:pPr>
          </w:p>
        </w:tc>
      </w:tr>
      <w:tr w:rsidR="0027665A" w:rsidRPr="00953CC6" w:rsidTr="003B2BE5">
        <w:trPr>
          <w:trHeight w:val="558"/>
          <w:jc w:val="center"/>
        </w:trPr>
        <w:tc>
          <w:tcPr>
            <w:tcW w:w="3445" w:type="pc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bCs/>
                <w:sz w:val="24"/>
                <w:szCs w:val="24"/>
              </w:rPr>
            </w:pPr>
            <w:r w:rsidRPr="00953CC6">
              <w:rPr>
                <w:rFonts w:ascii="Times New Roman" w:hAnsi="Times New Roman"/>
                <w:b/>
                <w:bCs/>
                <w:sz w:val="24"/>
                <w:szCs w:val="24"/>
              </w:rPr>
              <w:t xml:space="preserve">Система налогообложения </w:t>
            </w:r>
            <w:r w:rsidRPr="00953CC6">
              <w:rPr>
                <w:rFonts w:ascii="Times New Roman" w:hAnsi="Times New Roman"/>
                <w:i/>
                <w:sz w:val="24"/>
                <w:szCs w:val="24"/>
              </w:rPr>
              <w:t>(указывается применяемая система налогообложения – основная или упрощенная)</w:t>
            </w:r>
          </w:p>
        </w:tc>
        <w:tc>
          <w:tcPr>
            <w:tcW w:w="1555" w:type="pct"/>
          </w:tcPr>
          <w:p w:rsidR="0027665A" w:rsidRPr="00953CC6" w:rsidRDefault="0027665A" w:rsidP="003B2BE5">
            <w:pPr>
              <w:tabs>
                <w:tab w:val="left" w:pos="0"/>
              </w:tabs>
            </w:pPr>
          </w:p>
        </w:tc>
      </w:tr>
    </w:tbl>
    <w:p w:rsidR="0027665A" w:rsidRPr="00953CC6" w:rsidRDefault="0027665A" w:rsidP="0027665A"/>
    <w:p w:rsidR="0027665A" w:rsidRPr="00953CC6" w:rsidRDefault="0027665A" w:rsidP="0027665A">
      <w:pPr>
        <w:jc w:val="center"/>
        <w:rPr>
          <w:i/>
        </w:rPr>
      </w:pPr>
    </w:p>
    <w:p w:rsidR="0027665A" w:rsidRPr="00953CC6" w:rsidRDefault="0027665A" w:rsidP="0027665A">
      <w:pPr>
        <w:pStyle w:val="affff3"/>
        <w:jc w:val="center"/>
        <w:rPr>
          <w:rFonts w:ascii="Times New Roman" w:hAnsi="Times New Roman"/>
          <w:b/>
          <w:bCs/>
          <w:szCs w:val="24"/>
        </w:rPr>
      </w:pPr>
      <w:r w:rsidRPr="00953CC6">
        <w:rPr>
          <w:rFonts w:ascii="Times New Roman" w:hAnsi="Times New Roman"/>
          <w:b/>
          <w:bCs/>
          <w:szCs w:val="24"/>
        </w:rPr>
        <w:br w:type="page"/>
      </w:r>
    </w:p>
    <w:p w:rsidR="0027665A" w:rsidRPr="00953CC6" w:rsidRDefault="0027665A" w:rsidP="0027665A">
      <w:pPr>
        <w:pStyle w:val="affff3"/>
        <w:jc w:val="center"/>
        <w:rPr>
          <w:rFonts w:ascii="Times New Roman" w:hAnsi="Times New Roman"/>
          <w:b/>
          <w:bCs/>
          <w:szCs w:val="24"/>
        </w:rPr>
      </w:pPr>
      <w:r w:rsidRPr="00953CC6">
        <w:rPr>
          <w:rFonts w:ascii="Times New Roman" w:hAnsi="Times New Roman"/>
          <w:b/>
          <w:bCs/>
          <w:szCs w:val="24"/>
        </w:rPr>
        <w:lastRenderedPageBreak/>
        <w:t>АНКЕТА УЧАСТНИКА ЗАКУПКИ</w:t>
      </w:r>
    </w:p>
    <w:p w:rsidR="0027665A" w:rsidRPr="00953CC6" w:rsidRDefault="0027665A" w:rsidP="0027665A">
      <w:pPr>
        <w:pStyle w:val="affff3"/>
        <w:jc w:val="center"/>
        <w:rPr>
          <w:rFonts w:ascii="Times New Roman" w:hAnsi="Times New Roman"/>
          <w:b/>
          <w:bCs/>
          <w:szCs w:val="24"/>
        </w:rPr>
      </w:pPr>
      <w:r w:rsidRPr="00953CC6">
        <w:rPr>
          <w:rFonts w:ascii="Times New Roman" w:hAnsi="Times New Roman"/>
          <w:b/>
          <w:bCs/>
          <w:szCs w:val="24"/>
        </w:rPr>
        <w:t>(для физического лица, в т.ч. индивидуального предпринимателя)</w:t>
      </w:r>
    </w:p>
    <w:p w:rsidR="0027665A" w:rsidRPr="00953CC6" w:rsidRDefault="0027665A" w:rsidP="0027665A">
      <w:pPr>
        <w:pStyle w:val="affff3"/>
        <w:jc w:val="center"/>
        <w:rPr>
          <w:rFonts w:ascii="Times New Roman" w:hAnsi="Times New Roman"/>
          <w:b/>
          <w:bCs/>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567"/>
        <w:gridCol w:w="4240"/>
        <w:gridCol w:w="4549"/>
      </w:tblGrid>
      <w:tr w:rsidR="0027665A" w:rsidRPr="00953CC6" w:rsidTr="003B2BE5">
        <w:trPr>
          <w:trHeight w:val="240"/>
          <w:tblHeader/>
        </w:trPr>
        <w:tc>
          <w:tcPr>
            <w:tcW w:w="567" w:type="dxa"/>
            <w:tcMar>
              <w:top w:w="0" w:type="dxa"/>
              <w:left w:w="108" w:type="dxa"/>
              <w:bottom w:w="0" w:type="dxa"/>
              <w:right w:w="108" w:type="dxa"/>
            </w:tcMar>
            <w:vAlign w:val="center"/>
            <w:hideMark/>
          </w:tcPr>
          <w:p w:rsidR="0027665A" w:rsidRPr="00953CC6" w:rsidRDefault="0027665A" w:rsidP="003B2BE5">
            <w:pPr>
              <w:pStyle w:val="112"/>
              <w:keepNext w:val="0"/>
              <w:spacing w:line="276" w:lineRule="auto"/>
              <w:rPr>
                <w:b/>
                <w:bCs/>
                <w:szCs w:val="24"/>
                <w:lang w:eastAsia="en-US"/>
              </w:rPr>
            </w:pPr>
            <w:r w:rsidRPr="00953CC6">
              <w:rPr>
                <w:b/>
                <w:bCs/>
                <w:szCs w:val="24"/>
                <w:lang w:eastAsia="en-US"/>
              </w:rPr>
              <w:t xml:space="preserve">№ </w:t>
            </w:r>
            <w:proofErr w:type="spellStart"/>
            <w:r w:rsidRPr="00953CC6">
              <w:rPr>
                <w:b/>
                <w:bCs/>
                <w:szCs w:val="24"/>
                <w:lang w:eastAsia="en-US"/>
              </w:rPr>
              <w:t>п</w:t>
            </w:r>
            <w:proofErr w:type="spellEnd"/>
            <w:r w:rsidRPr="00953CC6">
              <w:rPr>
                <w:b/>
                <w:bCs/>
                <w:szCs w:val="24"/>
                <w:lang w:eastAsia="en-US"/>
              </w:rPr>
              <w:t>/</w:t>
            </w:r>
            <w:proofErr w:type="spellStart"/>
            <w:r w:rsidRPr="00953CC6">
              <w:rPr>
                <w:b/>
                <w:bCs/>
                <w:szCs w:val="24"/>
                <w:lang w:eastAsia="en-US"/>
              </w:rPr>
              <w:t>п</w:t>
            </w:r>
            <w:proofErr w:type="spellEnd"/>
          </w:p>
        </w:tc>
        <w:tc>
          <w:tcPr>
            <w:tcW w:w="4240" w:type="dxa"/>
            <w:tcMar>
              <w:top w:w="0" w:type="dxa"/>
              <w:left w:w="108" w:type="dxa"/>
              <w:bottom w:w="0" w:type="dxa"/>
              <w:right w:w="108" w:type="dxa"/>
            </w:tcMar>
            <w:vAlign w:val="center"/>
            <w:hideMark/>
          </w:tcPr>
          <w:p w:rsidR="0027665A" w:rsidRPr="00953CC6" w:rsidRDefault="0027665A" w:rsidP="003B2BE5">
            <w:pPr>
              <w:spacing w:after="200" w:line="276" w:lineRule="auto"/>
              <w:jc w:val="center"/>
              <w:rPr>
                <w:rFonts w:eastAsia="Calibri"/>
                <w:b/>
                <w:bCs/>
                <w:lang w:eastAsia="en-US"/>
              </w:rPr>
            </w:pPr>
            <w:r w:rsidRPr="00953CC6">
              <w:rPr>
                <w:b/>
                <w:bCs/>
              </w:rPr>
              <w:t>Наименование</w:t>
            </w:r>
          </w:p>
        </w:tc>
        <w:tc>
          <w:tcPr>
            <w:tcW w:w="4549" w:type="dxa"/>
            <w:tcMar>
              <w:top w:w="0" w:type="dxa"/>
              <w:left w:w="108" w:type="dxa"/>
              <w:bottom w:w="0" w:type="dxa"/>
              <w:right w:w="108" w:type="dxa"/>
            </w:tcMar>
            <w:vAlign w:val="center"/>
            <w:hideMark/>
          </w:tcPr>
          <w:p w:rsidR="0027665A" w:rsidRPr="00953CC6" w:rsidRDefault="0027665A" w:rsidP="003B2BE5">
            <w:pPr>
              <w:spacing w:after="200" w:line="276" w:lineRule="auto"/>
              <w:jc w:val="center"/>
              <w:rPr>
                <w:rFonts w:eastAsia="Calibri"/>
                <w:b/>
                <w:bCs/>
                <w:lang w:eastAsia="en-US"/>
              </w:rPr>
            </w:pPr>
            <w:r w:rsidRPr="00953CC6">
              <w:rPr>
                <w:b/>
                <w:bCs/>
              </w:rPr>
              <w:t>Сведения об участнике закупки</w:t>
            </w:r>
          </w:p>
        </w:tc>
      </w:tr>
      <w:tr w:rsidR="0027665A" w:rsidRPr="00953CC6" w:rsidTr="003B2BE5">
        <w:trPr>
          <w:trHeight w:val="440"/>
        </w:trPr>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Фамилия, имя, отчество</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Паспортные данные</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Место жительства</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Дата и место рождения</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ИНН</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ОГРНИП</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СНИЛС</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Свидетельство о регистрации в качестве ИП (дата и номер, кем выдано)</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line="276" w:lineRule="auto"/>
              <w:rPr>
                <w:rFonts w:eastAsia="Calibri"/>
                <w:lang w:eastAsia="en-US"/>
              </w:rPr>
            </w:pPr>
            <w:r w:rsidRPr="00953CC6">
              <w:t>Банковские реквизиты (наименование банка, телефон, БИК, ИНН, к/с)</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Место работы</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Телефоны участника закупки товаров, работ, услуг (с указанием кода города)</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rPr>
          <w:trHeight w:val="116"/>
        </w:trPr>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Факс участника закупки товаров, работ, услуг (с указанием кода города)</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Адрес электронной почты участника закупки товаров, работ, услуг</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bl>
    <w:p w:rsidR="0027665A" w:rsidRPr="00953CC6" w:rsidRDefault="0027665A" w:rsidP="0027665A">
      <w:pPr>
        <w:spacing w:line="360" w:lineRule="atLeast"/>
        <w:jc w:val="right"/>
        <w:outlineLvl w:val="0"/>
        <w:rPr>
          <w:b/>
        </w:rPr>
      </w:pPr>
      <w:r w:rsidRPr="00953CC6">
        <w:rPr>
          <w:b/>
        </w:rPr>
        <w:br w:type="page"/>
      </w:r>
      <w:r w:rsidRPr="00953CC6">
        <w:rPr>
          <w:b/>
        </w:rPr>
        <w:lastRenderedPageBreak/>
        <w:t>Приложение № 3</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spacing w:line="360" w:lineRule="atLeast"/>
        <w:jc w:val="right"/>
        <w:rPr>
          <w:b/>
        </w:rPr>
      </w:pPr>
      <w:r w:rsidRPr="00953CC6">
        <w:rPr>
          <w:b/>
        </w:rPr>
        <w:t>(ФОРМА)</w:t>
      </w:r>
    </w:p>
    <w:p w:rsidR="0027665A" w:rsidRPr="00953CC6" w:rsidRDefault="0027665A" w:rsidP="0027665A">
      <w:pPr>
        <w:spacing w:line="360" w:lineRule="atLeast"/>
        <w:jc w:val="right"/>
        <w:rPr>
          <w:b/>
        </w:rPr>
      </w:pPr>
    </w:p>
    <w:p w:rsidR="0027665A" w:rsidRPr="00953CC6" w:rsidRDefault="0027665A" w:rsidP="0027665A">
      <w:pPr>
        <w:pStyle w:val="ConsPlusNonformat"/>
        <w:rPr>
          <w:rFonts w:ascii="Times New Roman" w:hAnsi="Times New Roman" w:cs="Times New Roman"/>
          <w:b/>
          <w:sz w:val="24"/>
          <w:szCs w:val="24"/>
        </w:rPr>
      </w:pPr>
    </w:p>
    <w:p w:rsidR="0027665A" w:rsidRPr="00953CC6" w:rsidRDefault="0027665A" w:rsidP="0027665A">
      <w:pPr>
        <w:pStyle w:val="ConsPlusNonformat"/>
        <w:rPr>
          <w:rFonts w:ascii="Times New Roman" w:hAnsi="Times New Roman" w:cs="Times New Roman"/>
          <w:b/>
          <w:sz w:val="24"/>
          <w:szCs w:val="24"/>
        </w:rPr>
      </w:pPr>
      <w:r w:rsidRPr="00953CC6">
        <w:rPr>
          <w:rFonts w:ascii="Times New Roman" w:hAnsi="Times New Roman" w:cs="Times New Roman"/>
          <w:b/>
          <w:sz w:val="24"/>
          <w:szCs w:val="24"/>
        </w:rPr>
        <w:t>Декларация</w:t>
      </w:r>
    </w:p>
    <w:p w:rsidR="0027665A" w:rsidRPr="00953CC6" w:rsidRDefault="0027665A" w:rsidP="0027665A">
      <w:pPr>
        <w:pStyle w:val="ConsPlusNonformat"/>
        <w:rPr>
          <w:rFonts w:ascii="Times New Roman" w:hAnsi="Times New Roman" w:cs="Times New Roman"/>
          <w:sz w:val="24"/>
          <w:szCs w:val="24"/>
        </w:rPr>
      </w:pPr>
      <w:r w:rsidRPr="00953CC6">
        <w:rPr>
          <w:rFonts w:ascii="Times New Roman" w:hAnsi="Times New Roman" w:cs="Times New Roman"/>
          <w:sz w:val="24"/>
          <w:szCs w:val="24"/>
        </w:rPr>
        <w:t>о соответствии участника закупки</w:t>
      </w:r>
    </w:p>
    <w:p w:rsidR="0027665A" w:rsidRPr="00953CC6" w:rsidRDefault="0027665A" w:rsidP="0027665A">
      <w:pPr>
        <w:pStyle w:val="ConsPlusNonformat"/>
        <w:rPr>
          <w:rFonts w:ascii="Times New Roman" w:hAnsi="Times New Roman" w:cs="Times New Roman"/>
          <w:sz w:val="24"/>
          <w:szCs w:val="24"/>
        </w:rPr>
      </w:pPr>
      <w:r w:rsidRPr="00953CC6">
        <w:rPr>
          <w:rFonts w:ascii="Times New Roman" w:hAnsi="Times New Roman" w:cs="Times New Roman"/>
          <w:sz w:val="24"/>
          <w:szCs w:val="24"/>
        </w:rPr>
        <w:t>критериям отнесения к субъектам малого</w:t>
      </w:r>
    </w:p>
    <w:p w:rsidR="0027665A" w:rsidRPr="00953CC6" w:rsidRDefault="0027665A" w:rsidP="0027665A">
      <w:pPr>
        <w:pStyle w:val="ConsPlusNonformat"/>
        <w:rPr>
          <w:rFonts w:ascii="Times New Roman" w:hAnsi="Times New Roman" w:cs="Times New Roman"/>
          <w:sz w:val="24"/>
          <w:szCs w:val="24"/>
        </w:rPr>
      </w:pPr>
      <w:r w:rsidRPr="00953CC6">
        <w:rPr>
          <w:rFonts w:ascii="Times New Roman" w:hAnsi="Times New Roman" w:cs="Times New Roman"/>
          <w:sz w:val="24"/>
          <w:szCs w:val="24"/>
        </w:rPr>
        <w:t>и среднего предпринимательства</w:t>
      </w:r>
    </w:p>
    <w:p w:rsidR="0027665A" w:rsidRPr="00953CC6" w:rsidRDefault="0027665A" w:rsidP="0027665A">
      <w:pPr>
        <w:pStyle w:val="ConsPlusNonformat"/>
        <w:rPr>
          <w:rFonts w:ascii="Times New Roman" w:hAnsi="Times New Roman" w:cs="Times New Roman"/>
          <w:sz w:val="24"/>
          <w:szCs w:val="24"/>
        </w:rPr>
      </w:pPr>
    </w:p>
    <w:p w:rsidR="0027665A" w:rsidRPr="00953CC6" w:rsidRDefault="0027665A" w:rsidP="0027665A">
      <w:pPr>
        <w:ind w:firstLine="567"/>
      </w:pPr>
      <w:r w:rsidRPr="00953CC6">
        <w:t xml:space="preserve">Подтверждаем, что  </w:t>
      </w:r>
    </w:p>
    <w:p w:rsidR="0027665A" w:rsidRPr="00953CC6" w:rsidRDefault="0027665A" w:rsidP="0027665A">
      <w:pPr>
        <w:pBdr>
          <w:top w:val="single" w:sz="4" w:space="1" w:color="auto"/>
        </w:pBdr>
        <w:spacing w:after="120"/>
        <w:ind w:left="2637"/>
        <w:jc w:val="center"/>
      </w:pPr>
      <w:r w:rsidRPr="00953CC6">
        <w:t>(указывается наименование участника закупки)</w:t>
      </w:r>
    </w:p>
    <w:p w:rsidR="0027665A" w:rsidRPr="00953CC6" w:rsidRDefault="0027665A" w:rsidP="0027665A">
      <w:pPr>
        <w:jc w:val="both"/>
      </w:pPr>
      <w:r w:rsidRPr="00953CC6">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27665A" w:rsidRPr="00953CC6" w:rsidRDefault="0027665A" w:rsidP="0027665A">
      <w:pPr>
        <w:pBdr>
          <w:top w:val="single" w:sz="4" w:space="1" w:color="auto"/>
        </w:pBdr>
        <w:spacing w:after="120"/>
        <w:ind w:left="2665"/>
        <w:jc w:val="center"/>
      </w:pPr>
      <w:r w:rsidRPr="00953CC6">
        <w:t>(указывается субъект малого или среднего предпринимательства</w:t>
      </w:r>
      <w:r w:rsidRPr="00953CC6">
        <w:br/>
        <w:t>в зависимости от критериев отнесения)</w:t>
      </w:r>
    </w:p>
    <w:p w:rsidR="0027665A" w:rsidRPr="00953CC6" w:rsidRDefault="0027665A" w:rsidP="0027665A">
      <w:r w:rsidRPr="00953CC6">
        <w:t>предпринимательства, и сообщаем следующую информацию:</w:t>
      </w:r>
    </w:p>
    <w:p w:rsidR="0027665A" w:rsidRPr="00953CC6" w:rsidRDefault="0027665A" w:rsidP="0027665A">
      <w:pPr>
        <w:ind w:left="567"/>
      </w:pPr>
      <w:r w:rsidRPr="00953CC6">
        <w:t xml:space="preserve">1. Адрес местонахождения (юридический адрес):  </w:t>
      </w:r>
    </w:p>
    <w:p w:rsidR="0027665A" w:rsidRPr="00953CC6" w:rsidRDefault="0027665A" w:rsidP="0027665A">
      <w:pPr>
        <w:pBdr>
          <w:top w:val="single" w:sz="4" w:space="1" w:color="auto"/>
        </w:pBdr>
        <w:ind w:left="5755"/>
      </w:pPr>
    </w:p>
    <w:p w:rsidR="0027665A" w:rsidRPr="00953CC6" w:rsidRDefault="0027665A" w:rsidP="0027665A">
      <w:pPr>
        <w:tabs>
          <w:tab w:val="right" w:pos="9923"/>
        </w:tabs>
      </w:pPr>
      <w:r w:rsidRPr="00953CC6">
        <w:tab/>
        <w:t>.</w:t>
      </w:r>
    </w:p>
    <w:p w:rsidR="0027665A" w:rsidRPr="00953CC6" w:rsidRDefault="0027665A" w:rsidP="0027665A">
      <w:pPr>
        <w:pBdr>
          <w:top w:val="single" w:sz="4" w:space="1" w:color="auto"/>
        </w:pBdr>
        <w:ind w:right="113"/>
      </w:pPr>
    </w:p>
    <w:p w:rsidR="0027665A" w:rsidRPr="00953CC6" w:rsidRDefault="0027665A" w:rsidP="0027665A">
      <w:pPr>
        <w:tabs>
          <w:tab w:val="right" w:pos="9923"/>
        </w:tabs>
        <w:ind w:left="567"/>
      </w:pPr>
      <w:r w:rsidRPr="00953CC6">
        <w:t>2.</w:t>
      </w:r>
      <w:r w:rsidRPr="00953CC6">
        <w:rPr>
          <w:lang w:val="en-US"/>
        </w:rPr>
        <w:t> </w:t>
      </w:r>
      <w:r w:rsidRPr="00953CC6">
        <w:t xml:space="preserve">ИНН/КПП:  </w:t>
      </w:r>
      <w:r w:rsidRPr="00953CC6">
        <w:tab/>
        <w:t>.</w:t>
      </w:r>
    </w:p>
    <w:p w:rsidR="0027665A" w:rsidRPr="00953CC6" w:rsidRDefault="0027665A" w:rsidP="0027665A">
      <w:pPr>
        <w:pBdr>
          <w:top w:val="single" w:sz="4" w:space="1" w:color="auto"/>
        </w:pBdr>
        <w:ind w:left="2098" w:right="113"/>
        <w:jc w:val="center"/>
      </w:pPr>
      <w:r w:rsidRPr="00953CC6">
        <w:t>(№, сведения о дате выдачи документа и выдавшем его органе)</w:t>
      </w:r>
    </w:p>
    <w:p w:rsidR="0027665A" w:rsidRPr="00953CC6" w:rsidRDefault="0027665A" w:rsidP="0027665A">
      <w:pPr>
        <w:tabs>
          <w:tab w:val="right" w:pos="9923"/>
        </w:tabs>
        <w:ind w:left="567"/>
      </w:pPr>
      <w:r w:rsidRPr="00953CC6">
        <w:t xml:space="preserve">3. ОГРН:  </w:t>
      </w:r>
      <w:r w:rsidRPr="00953CC6">
        <w:tab/>
        <w:t>.</w:t>
      </w:r>
    </w:p>
    <w:p w:rsidR="0027665A" w:rsidRPr="00953CC6" w:rsidRDefault="0027665A" w:rsidP="0027665A">
      <w:pPr>
        <w:pBdr>
          <w:top w:val="single" w:sz="4" w:space="1" w:color="auto"/>
        </w:pBdr>
        <w:ind w:left="1616" w:right="113"/>
      </w:pPr>
    </w:p>
    <w:p w:rsidR="0027665A" w:rsidRPr="00953CC6" w:rsidRDefault="0027665A" w:rsidP="0027665A">
      <w:pPr>
        <w:tabs>
          <w:tab w:val="right" w:pos="9923"/>
        </w:tabs>
        <w:ind w:firstLine="567"/>
        <w:jc w:val="both"/>
      </w:pPr>
      <w:r w:rsidRPr="00953CC6">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953CC6">
        <w:rPr>
          <w:rStyle w:val="afff6"/>
          <w:rFonts w:eastAsia="Calibri"/>
        </w:rPr>
        <w:footnoteReference w:id="2"/>
      </w:r>
      <w:r w:rsidRPr="00953CC6">
        <w:t>:</w:t>
      </w:r>
    </w:p>
    <w:p w:rsidR="0027665A" w:rsidRPr="00953CC6" w:rsidRDefault="0027665A" w:rsidP="0027665A">
      <w:pPr>
        <w:tabs>
          <w:tab w:val="right" w:pos="9923"/>
        </w:tabs>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7"/>
        <w:gridCol w:w="1701"/>
        <w:gridCol w:w="1701"/>
        <w:gridCol w:w="1843"/>
      </w:tblGrid>
      <w:tr w:rsidR="0027665A" w:rsidRPr="00953CC6" w:rsidTr="003B2BE5">
        <w:tc>
          <w:tcPr>
            <w:tcW w:w="709" w:type="dxa"/>
          </w:tcPr>
          <w:p w:rsidR="0027665A" w:rsidRPr="00953CC6" w:rsidRDefault="0027665A" w:rsidP="003B2BE5">
            <w:pPr>
              <w:widowControl w:val="0"/>
              <w:adjustRightInd w:val="0"/>
              <w:jc w:val="center"/>
            </w:pPr>
            <w:bookmarkStart w:id="37" w:name="sub_10107"/>
            <w:r w:rsidRPr="00953CC6">
              <w:t>№</w:t>
            </w:r>
            <w:bookmarkEnd w:id="37"/>
          </w:p>
          <w:p w:rsidR="0027665A" w:rsidRPr="00953CC6" w:rsidRDefault="0027665A" w:rsidP="003B2BE5">
            <w:pPr>
              <w:widowControl w:val="0"/>
              <w:adjustRightInd w:val="0"/>
              <w:jc w:val="center"/>
            </w:pPr>
            <w:proofErr w:type="spellStart"/>
            <w:r w:rsidRPr="00953CC6">
              <w:t>п</w:t>
            </w:r>
            <w:proofErr w:type="spellEnd"/>
            <w:r w:rsidRPr="00953CC6">
              <w:t>/</w:t>
            </w:r>
            <w:proofErr w:type="spellStart"/>
            <w:r w:rsidRPr="00953CC6">
              <w:t>п</w:t>
            </w:r>
            <w:proofErr w:type="spellEnd"/>
          </w:p>
        </w:tc>
        <w:tc>
          <w:tcPr>
            <w:tcW w:w="3827" w:type="dxa"/>
          </w:tcPr>
          <w:p w:rsidR="0027665A" w:rsidRPr="00953CC6" w:rsidRDefault="0027665A" w:rsidP="003B2BE5">
            <w:pPr>
              <w:widowControl w:val="0"/>
              <w:adjustRightInd w:val="0"/>
              <w:jc w:val="center"/>
            </w:pPr>
            <w:r w:rsidRPr="00953CC6">
              <w:t>Наименование сведений**</w:t>
            </w:r>
          </w:p>
        </w:tc>
        <w:tc>
          <w:tcPr>
            <w:tcW w:w="1701" w:type="dxa"/>
          </w:tcPr>
          <w:p w:rsidR="0027665A" w:rsidRPr="00953CC6" w:rsidRDefault="0027665A" w:rsidP="003B2BE5">
            <w:pPr>
              <w:widowControl w:val="0"/>
              <w:adjustRightInd w:val="0"/>
              <w:jc w:val="center"/>
            </w:pPr>
            <w:r w:rsidRPr="00953CC6">
              <w:t>Малые предприятия</w:t>
            </w:r>
          </w:p>
        </w:tc>
        <w:tc>
          <w:tcPr>
            <w:tcW w:w="1701" w:type="dxa"/>
          </w:tcPr>
          <w:p w:rsidR="0027665A" w:rsidRPr="00953CC6" w:rsidRDefault="0027665A" w:rsidP="003B2BE5">
            <w:pPr>
              <w:widowControl w:val="0"/>
              <w:adjustRightInd w:val="0"/>
              <w:jc w:val="center"/>
            </w:pPr>
            <w:r w:rsidRPr="00953CC6">
              <w:t>Средние предприятия</w:t>
            </w:r>
          </w:p>
        </w:tc>
        <w:tc>
          <w:tcPr>
            <w:tcW w:w="1843" w:type="dxa"/>
          </w:tcPr>
          <w:p w:rsidR="0027665A" w:rsidRPr="00953CC6" w:rsidRDefault="0027665A" w:rsidP="003B2BE5">
            <w:pPr>
              <w:widowControl w:val="0"/>
              <w:adjustRightInd w:val="0"/>
              <w:jc w:val="center"/>
            </w:pPr>
            <w:r w:rsidRPr="00953CC6">
              <w:t>Показатель</w:t>
            </w:r>
          </w:p>
        </w:tc>
      </w:tr>
      <w:tr w:rsidR="0027665A" w:rsidRPr="00953CC6" w:rsidTr="003B2BE5">
        <w:tc>
          <w:tcPr>
            <w:tcW w:w="709" w:type="dxa"/>
          </w:tcPr>
          <w:p w:rsidR="0027665A" w:rsidRPr="00953CC6" w:rsidRDefault="0027665A" w:rsidP="003B2BE5">
            <w:pPr>
              <w:widowControl w:val="0"/>
              <w:adjustRightInd w:val="0"/>
              <w:jc w:val="center"/>
            </w:pPr>
            <w:r w:rsidRPr="00953CC6">
              <w:t>1</w:t>
            </w:r>
            <w:r w:rsidRPr="00953CC6">
              <w:rPr>
                <w:rFonts w:eastAsia="Calibri"/>
                <w:bCs/>
                <w:iCs/>
                <w:vertAlign w:val="superscript"/>
              </w:rPr>
              <w:footnoteReference w:id="3"/>
            </w:r>
          </w:p>
        </w:tc>
        <w:tc>
          <w:tcPr>
            <w:tcW w:w="3827" w:type="dxa"/>
          </w:tcPr>
          <w:p w:rsidR="0027665A" w:rsidRPr="00953CC6" w:rsidRDefault="0027665A" w:rsidP="003B2BE5">
            <w:pPr>
              <w:widowControl w:val="0"/>
              <w:adjustRightInd w:val="0"/>
              <w:jc w:val="center"/>
            </w:pPr>
            <w:r w:rsidRPr="00953CC6">
              <w:t>2</w:t>
            </w:r>
          </w:p>
        </w:tc>
        <w:tc>
          <w:tcPr>
            <w:tcW w:w="1701" w:type="dxa"/>
          </w:tcPr>
          <w:p w:rsidR="0027665A" w:rsidRPr="00953CC6" w:rsidRDefault="0027665A" w:rsidP="003B2BE5">
            <w:pPr>
              <w:widowControl w:val="0"/>
              <w:adjustRightInd w:val="0"/>
              <w:jc w:val="center"/>
            </w:pPr>
            <w:r w:rsidRPr="00953CC6">
              <w:t>3</w:t>
            </w:r>
          </w:p>
        </w:tc>
        <w:tc>
          <w:tcPr>
            <w:tcW w:w="1701" w:type="dxa"/>
          </w:tcPr>
          <w:p w:rsidR="0027665A" w:rsidRPr="00953CC6" w:rsidRDefault="0027665A" w:rsidP="003B2BE5">
            <w:pPr>
              <w:widowControl w:val="0"/>
              <w:adjustRightInd w:val="0"/>
              <w:jc w:val="center"/>
            </w:pPr>
            <w:r w:rsidRPr="00953CC6">
              <w:t>4</w:t>
            </w:r>
          </w:p>
        </w:tc>
        <w:tc>
          <w:tcPr>
            <w:tcW w:w="1843" w:type="dxa"/>
          </w:tcPr>
          <w:p w:rsidR="0027665A" w:rsidRPr="00953CC6" w:rsidRDefault="0027665A" w:rsidP="003B2BE5">
            <w:pPr>
              <w:widowControl w:val="0"/>
              <w:adjustRightInd w:val="0"/>
              <w:jc w:val="center"/>
            </w:pPr>
            <w:r w:rsidRPr="00953CC6">
              <w:t>5</w:t>
            </w:r>
          </w:p>
        </w:tc>
      </w:tr>
      <w:tr w:rsidR="0027665A" w:rsidRPr="00953CC6" w:rsidTr="003B2BE5">
        <w:tc>
          <w:tcPr>
            <w:tcW w:w="709" w:type="dxa"/>
          </w:tcPr>
          <w:p w:rsidR="0027665A" w:rsidRPr="00953CC6" w:rsidRDefault="0027665A" w:rsidP="003B2BE5">
            <w:pPr>
              <w:widowControl w:val="0"/>
              <w:adjustRightInd w:val="0"/>
              <w:jc w:val="center"/>
            </w:pPr>
            <w:bookmarkStart w:id="38" w:name="sub_10108"/>
            <w:r w:rsidRPr="00953CC6">
              <w:t>1.</w:t>
            </w:r>
            <w:bookmarkEnd w:id="38"/>
          </w:p>
        </w:tc>
        <w:tc>
          <w:tcPr>
            <w:tcW w:w="3827" w:type="dxa"/>
          </w:tcPr>
          <w:p w:rsidR="0027665A" w:rsidRPr="00953CC6" w:rsidRDefault="0027665A" w:rsidP="003B2BE5">
            <w:pPr>
              <w:widowControl w:val="0"/>
              <w:adjustRightInd w:val="0"/>
            </w:pPr>
            <w:r w:rsidRPr="00953CC6">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402" w:type="dxa"/>
            <w:gridSpan w:val="2"/>
          </w:tcPr>
          <w:p w:rsidR="0027665A" w:rsidRPr="00953CC6" w:rsidRDefault="0027665A" w:rsidP="003B2BE5">
            <w:pPr>
              <w:widowControl w:val="0"/>
              <w:adjustRightInd w:val="0"/>
              <w:jc w:val="center"/>
            </w:pPr>
            <w:r w:rsidRPr="00953CC6">
              <w:t>не более 25</w:t>
            </w:r>
          </w:p>
        </w:tc>
        <w:tc>
          <w:tcPr>
            <w:tcW w:w="1843" w:type="dxa"/>
          </w:tcPr>
          <w:p w:rsidR="0027665A" w:rsidRPr="00953CC6" w:rsidRDefault="0027665A" w:rsidP="003B2BE5">
            <w:pPr>
              <w:widowControl w:val="0"/>
              <w:adjustRightInd w:val="0"/>
              <w:jc w:val="center"/>
            </w:pPr>
            <w:r w:rsidRPr="00953CC6">
              <w:t>-</w:t>
            </w:r>
          </w:p>
        </w:tc>
      </w:tr>
      <w:tr w:rsidR="0027665A" w:rsidRPr="00953CC6" w:rsidTr="003B2BE5">
        <w:tc>
          <w:tcPr>
            <w:tcW w:w="709" w:type="dxa"/>
          </w:tcPr>
          <w:p w:rsidR="0027665A" w:rsidRPr="00953CC6" w:rsidRDefault="0027665A" w:rsidP="003B2BE5">
            <w:pPr>
              <w:widowControl w:val="0"/>
              <w:adjustRightInd w:val="0"/>
              <w:jc w:val="center"/>
            </w:pPr>
            <w:bookmarkStart w:id="39" w:name="sub_10109"/>
            <w:r w:rsidRPr="00953CC6">
              <w:t>2.</w:t>
            </w:r>
            <w:bookmarkEnd w:id="39"/>
          </w:p>
        </w:tc>
        <w:tc>
          <w:tcPr>
            <w:tcW w:w="3827" w:type="dxa"/>
          </w:tcPr>
          <w:p w:rsidR="0027665A" w:rsidRPr="00953CC6" w:rsidRDefault="0027665A" w:rsidP="003B2BE5">
            <w:pPr>
              <w:widowControl w:val="0"/>
              <w:adjustRightInd w:val="0"/>
            </w:pPr>
            <w:r w:rsidRPr="00953CC6">
              <w:t xml:space="preserve">Суммарная доля участия </w:t>
            </w:r>
            <w:r w:rsidRPr="00953CC6">
              <w:lastRenderedPageBreak/>
              <w:t>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953CC6">
              <w:rPr>
                <w:rFonts w:eastAsia="Calibri"/>
                <w:bCs/>
                <w:iCs/>
                <w:vertAlign w:val="superscript"/>
              </w:rPr>
              <w:footnoteReference w:id="4"/>
            </w:r>
            <w:r w:rsidRPr="00953CC6">
              <w:t>, процентов</w:t>
            </w:r>
          </w:p>
        </w:tc>
        <w:tc>
          <w:tcPr>
            <w:tcW w:w="3402" w:type="dxa"/>
            <w:gridSpan w:val="2"/>
          </w:tcPr>
          <w:p w:rsidR="0027665A" w:rsidRPr="00953CC6" w:rsidRDefault="0027665A" w:rsidP="003B2BE5">
            <w:pPr>
              <w:widowControl w:val="0"/>
              <w:adjustRightInd w:val="0"/>
              <w:jc w:val="center"/>
            </w:pPr>
            <w:r w:rsidRPr="00953CC6">
              <w:lastRenderedPageBreak/>
              <w:t>не более 49</w:t>
            </w:r>
          </w:p>
        </w:tc>
        <w:tc>
          <w:tcPr>
            <w:tcW w:w="1843" w:type="dxa"/>
          </w:tcPr>
          <w:p w:rsidR="0027665A" w:rsidRPr="00953CC6" w:rsidRDefault="0027665A" w:rsidP="003B2BE5">
            <w:pPr>
              <w:widowControl w:val="0"/>
              <w:adjustRightInd w:val="0"/>
              <w:jc w:val="center"/>
            </w:pPr>
            <w:r w:rsidRPr="00953CC6">
              <w:t>-</w:t>
            </w:r>
          </w:p>
        </w:tc>
      </w:tr>
      <w:tr w:rsidR="0027665A" w:rsidRPr="00953CC6" w:rsidTr="003B2BE5">
        <w:tc>
          <w:tcPr>
            <w:tcW w:w="709" w:type="dxa"/>
          </w:tcPr>
          <w:p w:rsidR="0027665A" w:rsidRPr="00953CC6" w:rsidRDefault="0027665A" w:rsidP="003B2BE5">
            <w:pPr>
              <w:widowControl w:val="0"/>
              <w:adjustRightInd w:val="0"/>
              <w:jc w:val="center"/>
            </w:pPr>
            <w:bookmarkStart w:id="40" w:name="sub_10110"/>
            <w:r w:rsidRPr="00953CC6">
              <w:lastRenderedPageBreak/>
              <w:t>3.</w:t>
            </w:r>
            <w:bookmarkEnd w:id="40"/>
          </w:p>
        </w:tc>
        <w:tc>
          <w:tcPr>
            <w:tcW w:w="3827" w:type="dxa"/>
          </w:tcPr>
          <w:p w:rsidR="0027665A" w:rsidRPr="00953CC6" w:rsidRDefault="0027665A" w:rsidP="003B2BE5">
            <w:pPr>
              <w:widowControl w:val="0"/>
              <w:adjustRightInd w:val="0"/>
            </w:pPr>
            <w:r w:rsidRPr="00953CC6">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4.</w:t>
            </w:r>
          </w:p>
        </w:tc>
        <w:tc>
          <w:tcPr>
            <w:tcW w:w="3827" w:type="dxa"/>
          </w:tcPr>
          <w:p w:rsidR="0027665A" w:rsidRPr="00953CC6" w:rsidRDefault="0027665A" w:rsidP="003B2BE5">
            <w:pPr>
              <w:widowControl w:val="0"/>
              <w:adjustRightInd w:val="0"/>
            </w:pPr>
            <w:r w:rsidRPr="00953CC6">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5.</w:t>
            </w:r>
          </w:p>
        </w:tc>
        <w:tc>
          <w:tcPr>
            <w:tcW w:w="3827" w:type="dxa"/>
          </w:tcPr>
          <w:p w:rsidR="0027665A" w:rsidRPr="00953CC6" w:rsidRDefault="0027665A" w:rsidP="003B2BE5">
            <w:pPr>
              <w:widowControl w:val="0"/>
              <w:adjustRightInd w:val="0"/>
            </w:pPr>
            <w:r w:rsidRPr="00953CC6">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953CC6">
              <w:t>Сколково</w:t>
            </w:r>
            <w:proofErr w:type="spellEnd"/>
            <w:r w:rsidRPr="00953CC6">
              <w:t>"</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6.</w:t>
            </w:r>
          </w:p>
        </w:tc>
        <w:tc>
          <w:tcPr>
            <w:tcW w:w="3827" w:type="dxa"/>
          </w:tcPr>
          <w:p w:rsidR="0027665A" w:rsidRPr="00953CC6" w:rsidRDefault="0027665A" w:rsidP="003B2BE5">
            <w:pPr>
              <w:widowControl w:val="0"/>
              <w:adjustRightInd w:val="0"/>
            </w:pPr>
            <w:r w:rsidRPr="00953CC6">
              <w:t xml:space="preserve">Учредителями (участниками) </w:t>
            </w:r>
            <w:r w:rsidRPr="00953CC6">
              <w:lastRenderedPageBreak/>
              <w:t>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27665A" w:rsidRPr="00953CC6" w:rsidRDefault="0027665A" w:rsidP="003B2BE5">
            <w:pPr>
              <w:widowControl w:val="0"/>
              <w:adjustRightInd w:val="0"/>
            </w:pPr>
            <w:r w:rsidRPr="00953CC6">
              <w:t>инновационной деятельности в формах, установленных Федеральным законом "О науке и государственной научно-технической политике"</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lastRenderedPageBreak/>
              <w:t>7.</w:t>
            </w:r>
          </w:p>
        </w:tc>
        <w:tc>
          <w:tcPr>
            <w:tcW w:w="3827" w:type="dxa"/>
          </w:tcPr>
          <w:p w:rsidR="0027665A" w:rsidRPr="00953CC6" w:rsidRDefault="0027665A" w:rsidP="003B2BE5">
            <w:pPr>
              <w:widowControl w:val="0"/>
              <w:adjustRightInd w:val="0"/>
            </w:pPr>
            <w:r w:rsidRPr="00953CC6">
              <w:t>Среднесписочная численность работников за предшествующий календарный год, человек</w:t>
            </w:r>
          </w:p>
        </w:tc>
        <w:tc>
          <w:tcPr>
            <w:tcW w:w="1701" w:type="dxa"/>
          </w:tcPr>
          <w:p w:rsidR="0027665A" w:rsidRPr="00953CC6" w:rsidRDefault="0027665A" w:rsidP="003B2BE5">
            <w:pPr>
              <w:widowControl w:val="0"/>
              <w:adjustRightInd w:val="0"/>
              <w:jc w:val="center"/>
            </w:pPr>
            <w:r w:rsidRPr="00953CC6">
              <w:t>до 100 включительно</w:t>
            </w:r>
          </w:p>
          <w:p w:rsidR="0027665A" w:rsidRPr="00953CC6" w:rsidRDefault="0027665A" w:rsidP="003B2BE5">
            <w:pPr>
              <w:widowControl w:val="0"/>
              <w:adjustRightInd w:val="0"/>
              <w:jc w:val="center"/>
            </w:pPr>
            <w:r w:rsidRPr="00953CC6">
              <w:t>до 15 - микро- предприятие</w:t>
            </w:r>
          </w:p>
        </w:tc>
        <w:tc>
          <w:tcPr>
            <w:tcW w:w="1701" w:type="dxa"/>
          </w:tcPr>
          <w:p w:rsidR="0027665A" w:rsidRPr="00953CC6" w:rsidRDefault="0027665A" w:rsidP="003B2BE5">
            <w:pPr>
              <w:widowControl w:val="0"/>
              <w:adjustRightInd w:val="0"/>
              <w:jc w:val="center"/>
            </w:pPr>
            <w:r w:rsidRPr="00953CC6">
              <w:t>от 101 до 250</w:t>
            </w:r>
          </w:p>
          <w:p w:rsidR="0027665A" w:rsidRPr="00953CC6" w:rsidRDefault="0027665A" w:rsidP="003B2BE5">
            <w:pPr>
              <w:widowControl w:val="0"/>
              <w:adjustRightInd w:val="0"/>
              <w:jc w:val="center"/>
            </w:pPr>
            <w:r w:rsidRPr="00953CC6">
              <w:t>включительно</w:t>
            </w:r>
          </w:p>
        </w:tc>
        <w:tc>
          <w:tcPr>
            <w:tcW w:w="1843" w:type="dxa"/>
          </w:tcPr>
          <w:p w:rsidR="0027665A" w:rsidRPr="00953CC6" w:rsidRDefault="0027665A" w:rsidP="003B2BE5">
            <w:pPr>
              <w:widowControl w:val="0"/>
              <w:adjustRightInd w:val="0"/>
              <w:jc w:val="center"/>
            </w:pPr>
            <w:r w:rsidRPr="00953CC6">
              <w:t>указывается количество человек (за предшествующий календарный год)</w:t>
            </w:r>
          </w:p>
        </w:tc>
      </w:tr>
      <w:tr w:rsidR="0027665A" w:rsidRPr="00953CC6" w:rsidTr="003B2BE5">
        <w:tc>
          <w:tcPr>
            <w:tcW w:w="709" w:type="dxa"/>
          </w:tcPr>
          <w:p w:rsidR="0027665A" w:rsidRPr="00953CC6" w:rsidRDefault="0027665A" w:rsidP="003B2BE5">
            <w:pPr>
              <w:widowControl w:val="0"/>
              <w:adjustRightInd w:val="0"/>
              <w:jc w:val="center"/>
            </w:pPr>
            <w:r w:rsidRPr="00953CC6">
              <w:t>8.</w:t>
            </w:r>
          </w:p>
        </w:tc>
        <w:tc>
          <w:tcPr>
            <w:tcW w:w="3827" w:type="dxa"/>
          </w:tcPr>
          <w:p w:rsidR="0027665A" w:rsidRPr="00953CC6" w:rsidRDefault="0027665A" w:rsidP="003B2BE5">
            <w:pPr>
              <w:widowControl w:val="0"/>
              <w:adjustRightInd w:val="0"/>
            </w:pPr>
            <w:r w:rsidRPr="00953CC6">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01" w:type="dxa"/>
          </w:tcPr>
          <w:p w:rsidR="0027665A" w:rsidRPr="00953CC6" w:rsidRDefault="0027665A" w:rsidP="003B2BE5">
            <w:pPr>
              <w:widowControl w:val="0"/>
              <w:adjustRightInd w:val="0"/>
              <w:jc w:val="center"/>
            </w:pPr>
            <w:r w:rsidRPr="00953CC6">
              <w:t>800</w:t>
            </w:r>
          </w:p>
          <w:p w:rsidR="0027665A" w:rsidRPr="00953CC6" w:rsidRDefault="0027665A" w:rsidP="003B2BE5">
            <w:pPr>
              <w:widowControl w:val="0"/>
              <w:adjustRightInd w:val="0"/>
              <w:jc w:val="center"/>
            </w:pPr>
            <w:r w:rsidRPr="00953CC6">
              <w:t>120 в год - микро-</w:t>
            </w:r>
          </w:p>
          <w:p w:rsidR="0027665A" w:rsidRPr="00953CC6" w:rsidRDefault="0027665A" w:rsidP="003B2BE5">
            <w:pPr>
              <w:widowControl w:val="0"/>
              <w:adjustRightInd w:val="0"/>
              <w:jc w:val="center"/>
            </w:pPr>
            <w:r w:rsidRPr="00953CC6">
              <w:t>предприятие</w:t>
            </w:r>
          </w:p>
        </w:tc>
        <w:tc>
          <w:tcPr>
            <w:tcW w:w="1701" w:type="dxa"/>
          </w:tcPr>
          <w:p w:rsidR="0027665A" w:rsidRPr="00953CC6" w:rsidRDefault="0027665A" w:rsidP="003B2BE5">
            <w:pPr>
              <w:widowControl w:val="0"/>
              <w:adjustRightInd w:val="0"/>
              <w:jc w:val="center"/>
            </w:pPr>
            <w:r w:rsidRPr="00953CC6">
              <w:t>2000</w:t>
            </w:r>
          </w:p>
        </w:tc>
        <w:tc>
          <w:tcPr>
            <w:tcW w:w="1843" w:type="dxa"/>
          </w:tcPr>
          <w:p w:rsidR="0027665A" w:rsidRPr="00953CC6" w:rsidRDefault="0027665A" w:rsidP="003B2BE5">
            <w:pPr>
              <w:widowControl w:val="0"/>
              <w:adjustRightInd w:val="0"/>
              <w:jc w:val="center"/>
            </w:pPr>
            <w:r w:rsidRPr="00953CC6">
              <w:t>указывается в млн. рублей (за предшествующий календарный год)</w:t>
            </w:r>
          </w:p>
        </w:tc>
      </w:tr>
      <w:tr w:rsidR="0027665A" w:rsidRPr="00953CC6" w:rsidTr="003B2BE5">
        <w:tc>
          <w:tcPr>
            <w:tcW w:w="709" w:type="dxa"/>
          </w:tcPr>
          <w:p w:rsidR="0027665A" w:rsidRPr="00953CC6" w:rsidRDefault="0027665A" w:rsidP="003B2BE5">
            <w:pPr>
              <w:widowControl w:val="0"/>
              <w:adjustRightInd w:val="0"/>
              <w:jc w:val="center"/>
            </w:pPr>
            <w:r w:rsidRPr="00953CC6">
              <w:t>9.</w:t>
            </w:r>
          </w:p>
        </w:tc>
        <w:tc>
          <w:tcPr>
            <w:tcW w:w="3827" w:type="dxa"/>
          </w:tcPr>
          <w:p w:rsidR="0027665A" w:rsidRPr="00953CC6" w:rsidRDefault="0027665A" w:rsidP="003B2BE5">
            <w:pPr>
              <w:widowControl w:val="0"/>
              <w:adjustRightInd w:val="0"/>
            </w:pPr>
            <w:r w:rsidRPr="00953CC6">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245" w:type="dxa"/>
            <w:gridSpan w:val="3"/>
          </w:tcPr>
          <w:p w:rsidR="0027665A" w:rsidRPr="00953CC6" w:rsidRDefault="0027665A" w:rsidP="003B2BE5">
            <w:pPr>
              <w:widowControl w:val="0"/>
              <w:adjustRightInd w:val="0"/>
              <w:jc w:val="center"/>
            </w:pPr>
            <w:r w:rsidRPr="00953CC6">
              <w:t>подлежит заполнению</w:t>
            </w:r>
          </w:p>
        </w:tc>
      </w:tr>
      <w:tr w:rsidR="0027665A" w:rsidRPr="00953CC6" w:rsidTr="003B2BE5">
        <w:tc>
          <w:tcPr>
            <w:tcW w:w="709" w:type="dxa"/>
          </w:tcPr>
          <w:p w:rsidR="0027665A" w:rsidRPr="00953CC6" w:rsidRDefault="0027665A" w:rsidP="003B2BE5">
            <w:pPr>
              <w:widowControl w:val="0"/>
              <w:adjustRightInd w:val="0"/>
              <w:jc w:val="center"/>
            </w:pPr>
            <w:r w:rsidRPr="00953CC6">
              <w:t>10.</w:t>
            </w:r>
          </w:p>
        </w:tc>
        <w:tc>
          <w:tcPr>
            <w:tcW w:w="3827" w:type="dxa"/>
          </w:tcPr>
          <w:p w:rsidR="0027665A" w:rsidRPr="00953CC6" w:rsidRDefault="0027665A" w:rsidP="003B2BE5">
            <w:pPr>
              <w:widowControl w:val="0"/>
              <w:adjustRightInd w:val="0"/>
            </w:pPr>
            <w:r w:rsidRPr="00953CC6">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w:t>
            </w:r>
            <w:r w:rsidRPr="00953CC6">
              <w:lastRenderedPageBreak/>
              <w:t>кодов ОКВЭД2 и ОКПД2</w:t>
            </w:r>
          </w:p>
        </w:tc>
        <w:tc>
          <w:tcPr>
            <w:tcW w:w="5245" w:type="dxa"/>
            <w:gridSpan w:val="3"/>
          </w:tcPr>
          <w:p w:rsidR="0027665A" w:rsidRPr="00953CC6" w:rsidRDefault="0027665A" w:rsidP="003B2BE5">
            <w:pPr>
              <w:widowControl w:val="0"/>
              <w:adjustRightInd w:val="0"/>
              <w:jc w:val="center"/>
            </w:pPr>
            <w:r w:rsidRPr="00953CC6">
              <w:lastRenderedPageBreak/>
              <w:t>подлежит заполнению</w:t>
            </w:r>
          </w:p>
        </w:tc>
      </w:tr>
      <w:tr w:rsidR="0027665A" w:rsidRPr="00953CC6" w:rsidTr="003B2BE5">
        <w:tc>
          <w:tcPr>
            <w:tcW w:w="709" w:type="dxa"/>
          </w:tcPr>
          <w:p w:rsidR="0027665A" w:rsidRPr="00953CC6" w:rsidRDefault="0027665A" w:rsidP="003B2BE5">
            <w:pPr>
              <w:widowControl w:val="0"/>
              <w:adjustRightInd w:val="0"/>
              <w:jc w:val="center"/>
            </w:pPr>
            <w:r w:rsidRPr="00953CC6">
              <w:lastRenderedPageBreak/>
              <w:t>11.</w:t>
            </w:r>
          </w:p>
        </w:tc>
        <w:tc>
          <w:tcPr>
            <w:tcW w:w="3827" w:type="dxa"/>
          </w:tcPr>
          <w:p w:rsidR="0027665A" w:rsidRPr="00953CC6" w:rsidRDefault="0027665A" w:rsidP="003B2BE5">
            <w:pPr>
              <w:widowControl w:val="0"/>
              <w:adjustRightInd w:val="0"/>
            </w:pPr>
            <w:r w:rsidRPr="00953CC6">
              <w:t>Сведения о производимых субъектами малого и среднего предпринимательства товарах, работах, услугах с указанием кодов ОКВЭД2 и ОКПД2</w:t>
            </w:r>
          </w:p>
        </w:tc>
        <w:tc>
          <w:tcPr>
            <w:tcW w:w="5245" w:type="dxa"/>
            <w:gridSpan w:val="3"/>
          </w:tcPr>
          <w:p w:rsidR="0027665A" w:rsidRPr="00953CC6" w:rsidRDefault="0027665A" w:rsidP="003B2BE5">
            <w:pPr>
              <w:widowControl w:val="0"/>
              <w:adjustRightInd w:val="0"/>
              <w:jc w:val="center"/>
            </w:pPr>
            <w:r w:rsidRPr="00953CC6">
              <w:t>подлежит заполнению</w:t>
            </w:r>
          </w:p>
        </w:tc>
      </w:tr>
      <w:tr w:rsidR="0027665A" w:rsidRPr="00953CC6" w:rsidTr="003B2BE5">
        <w:tc>
          <w:tcPr>
            <w:tcW w:w="709" w:type="dxa"/>
          </w:tcPr>
          <w:p w:rsidR="0027665A" w:rsidRPr="00953CC6" w:rsidRDefault="0027665A" w:rsidP="003B2BE5">
            <w:pPr>
              <w:widowControl w:val="0"/>
              <w:adjustRightInd w:val="0"/>
              <w:jc w:val="center"/>
            </w:pPr>
            <w:r w:rsidRPr="00953CC6">
              <w:t>12.</w:t>
            </w:r>
          </w:p>
        </w:tc>
        <w:tc>
          <w:tcPr>
            <w:tcW w:w="3827" w:type="dxa"/>
          </w:tcPr>
          <w:p w:rsidR="0027665A" w:rsidRPr="00953CC6" w:rsidRDefault="0027665A" w:rsidP="003B2BE5">
            <w:pPr>
              <w:widowControl w:val="0"/>
              <w:adjustRightInd w:val="0"/>
            </w:pPr>
            <w:r w:rsidRPr="00953CC6">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13.</w:t>
            </w:r>
          </w:p>
        </w:tc>
        <w:tc>
          <w:tcPr>
            <w:tcW w:w="3827" w:type="dxa"/>
          </w:tcPr>
          <w:p w:rsidR="0027665A" w:rsidRPr="00953CC6" w:rsidRDefault="0027665A" w:rsidP="003B2BE5">
            <w:pPr>
              <w:widowControl w:val="0"/>
              <w:adjustRightInd w:val="0"/>
            </w:pPr>
            <w:r w:rsidRPr="00953CC6">
              <w:t>Сведения об участии в утвержденных программах партнерства отдельных заказчиков с субъектами малого и среднего предпринимательства</w:t>
            </w:r>
          </w:p>
        </w:tc>
        <w:tc>
          <w:tcPr>
            <w:tcW w:w="5245" w:type="dxa"/>
            <w:gridSpan w:val="3"/>
          </w:tcPr>
          <w:p w:rsidR="0027665A" w:rsidRPr="00953CC6" w:rsidRDefault="0027665A" w:rsidP="003B2BE5">
            <w:pPr>
              <w:widowControl w:val="0"/>
              <w:adjustRightInd w:val="0"/>
              <w:jc w:val="center"/>
            </w:pPr>
            <w:r w:rsidRPr="00953CC6">
              <w:t>да (нет)</w:t>
            </w:r>
          </w:p>
          <w:p w:rsidR="0027665A" w:rsidRPr="00953CC6" w:rsidRDefault="0027665A" w:rsidP="003B2BE5">
            <w:pPr>
              <w:widowControl w:val="0"/>
              <w:adjustRightInd w:val="0"/>
              <w:jc w:val="center"/>
            </w:pPr>
            <w:r w:rsidRPr="00953CC6">
              <w:t>(в случае участия - наименование заказчика, реализующего программу партнерства)</w:t>
            </w:r>
          </w:p>
        </w:tc>
      </w:tr>
      <w:tr w:rsidR="0027665A" w:rsidRPr="00953CC6" w:rsidTr="003B2BE5">
        <w:tc>
          <w:tcPr>
            <w:tcW w:w="709" w:type="dxa"/>
          </w:tcPr>
          <w:p w:rsidR="0027665A" w:rsidRPr="00953CC6" w:rsidRDefault="0027665A" w:rsidP="003B2BE5">
            <w:pPr>
              <w:widowControl w:val="0"/>
              <w:adjustRightInd w:val="0"/>
              <w:jc w:val="center"/>
            </w:pPr>
            <w:r w:rsidRPr="00953CC6">
              <w:t>14.</w:t>
            </w:r>
          </w:p>
        </w:tc>
        <w:tc>
          <w:tcPr>
            <w:tcW w:w="3827" w:type="dxa"/>
          </w:tcPr>
          <w:p w:rsidR="0027665A" w:rsidRPr="00953CC6" w:rsidRDefault="0027665A" w:rsidP="003B2BE5">
            <w:pPr>
              <w:widowControl w:val="0"/>
              <w:adjustRightInd w:val="0"/>
            </w:pPr>
            <w:r w:rsidRPr="00953CC6">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245" w:type="dxa"/>
            <w:gridSpan w:val="3"/>
          </w:tcPr>
          <w:p w:rsidR="0027665A" w:rsidRPr="00953CC6" w:rsidRDefault="0027665A" w:rsidP="003B2BE5">
            <w:pPr>
              <w:widowControl w:val="0"/>
              <w:adjustRightInd w:val="0"/>
              <w:jc w:val="center"/>
            </w:pPr>
            <w:r w:rsidRPr="00953CC6">
              <w:t>да (нет)</w:t>
            </w:r>
          </w:p>
          <w:p w:rsidR="0027665A" w:rsidRPr="00953CC6" w:rsidRDefault="0027665A" w:rsidP="003B2BE5">
            <w:pPr>
              <w:widowControl w:val="0"/>
              <w:adjustRightInd w:val="0"/>
              <w:jc w:val="center"/>
            </w:pPr>
            <w:r w:rsidRPr="00953CC6">
              <w:t>(при наличии - количество исполненных контрактов или договоров и общая сумму)</w:t>
            </w:r>
          </w:p>
        </w:tc>
      </w:tr>
      <w:tr w:rsidR="0027665A" w:rsidRPr="00953CC6" w:rsidTr="003B2BE5">
        <w:tc>
          <w:tcPr>
            <w:tcW w:w="709" w:type="dxa"/>
          </w:tcPr>
          <w:p w:rsidR="0027665A" w:rsidRPr="00953CC6" w:rsidRDefault="0027665A" w:rsidP="003B2BE5">
            <w:pPr>
              <w:widowControl w:val="0"/>
              <w:adjustRightInd w:val="0"/>
              <w:jc w:val="center"/>
            </w:pPr>
            <w:r w:rsidRPr="00953CC6">
              <w:t>15.</w:t>
            </w:r>
          </w:p>
        </w:tc>
        <w:tc>
          <w:tcPr>
            <w:tcW w:w="3827" w:type="dxa"/>
            <w:vMerge w:val="restart"/>
          </w:tcPr>
          <w:p w:rsidR="0027665A" w:rsidRPr="00953CC6" w:rsidRDefault="0027665A" w:rsidP="003B2BE5">
            <w:pPr>
              <w:widowControl w:val="0"/>
              <w:adjustRightInd w:val="0"/>
            </w:pPr>
            <w:r w:rsidRPr="00953CC6">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p>
        </w:tc>
        <w:tc>
          <w:tcPr>
            <w:tcW w:w="3827" w:type="dxa"/>
            <w:vMerge/>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16.</w:t>
            </w:r>
          </w:p>
        </w:tc>
        <w:tc>
          <w:tcPr>
            <w:tcW w:w="3827" w:type="dxa"/>
          </w:tcPr>
          <w:p w:rsidR="0027665A" w:rsidRPr="00953CC6" w:rsidRDefault="0027665A" w:rsidP="003B2BE5">
            <w:pPr>
              <w:widowControl w:val="0"/>
              <w:adjustRightInd w:val="0"/>
            </w:pPr>
            <w:r w:rsidRPr="00953CC6">
              <w:t xml:space="preserve">Информация о наличии сведений о субъекте малого и среднего </w:t>
            </w:r>
            <w:r w:rsidRPr="00953CC6">
              <w:lastRenderedPageBreak/>
              <w:t>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bl>
    <w:p w:rsidR="0027665A" w:rsidRPr="00953CC6" w:rsidRDefault="0027665A" w:rsidP="0027665A">
      <w:pPr>
        <w:spacing w:before="240"/>
        <w:ind w:right="5954"/>
        <w:jc w:val="center"/>
      </w:pPr>
    </w:p>
    <w:p w:rsidR="0027665A" w:rsidRPr="00953CC6" w:rsidRDefault="0027665A" w:rsidP="0027665A">
      <w:pPr>
        <w:pBdr>
          <w:top w:val="single" w:sz="4" w:space="1" w:color="auto"/>
        </w:pBdr>
        <w:ind w:right="5952"/>
        <w:jc w:val="center"/>
      </w:pPr>
      <w:r w:rsidRPr="00953CC6">
        <w:t>(подпись)</w:t>
      </w:r>
    </w:p>
    <w:p w:rsidR="0027665A" w:rsidRPr="00953CC6" w:rsidRDefault="0027665A" w:rsidP="0027665A">
      <w:pPr>
        <w:spacing w:after="240"/>
        <w:ind w:left="851"/>
      </w:pPr>
      <w:r w:rsidRPr="00953CC6">
        <w:t>М.П.</w:t>
      </w:r>
    </w:p>
    <w:p w:rsidR="0027665A" w:rsidRPr="00953CC6" w:rsidRDefault="0027665A" w:rsidP="0027665A">
      <w:pPr>
        <w:pBdr>
          <w:top w:val="single" w:sz="4" w:space="1" w:color="auto"/>
        </w:pBdr>
        <w:jc w:val="center"/>
      </w:pPr>
      <w:r w:rsidRPr="00953CC6">
        <w:t>(фамилия, имя, отчество (при наличии) подписавшего, должность)</w:t>
      </w:r>
    </w:p>
    <w:p w:rsidR="0027665A" w:rsidRPr="00953CC6" w:rsidRDefault="0027665A" w:rsidP="0027665A"/>
    <w:p w:rsidR="0027665A" w:rsidRPr="00953CC6" w:rsidRDefault="0027665A" w:rsidP="0027665A">
      <w:pPr>
        <w:jc w:val="center"/>
      </w:pPr>
    </w:p>
    <w:p w:rsidR="0027665A" w:rsidRPr="00953CC6" w:rsidRDefault="0027665A" w:rsidP="0027665A">
      <w:pPr>
        <w:pStyle w:val="affc"/>
        <w:widowControl w:val="0"/>
        <w:ind w:firstLine="0"/>
        <w:jc w:val="right"/>
        <w:outlineLvl w:val="0"/>
        <w:rPr>
          <w:b/>
          <w:sz w:val="24"/>
          <w:szCs w:val="24"/>
        </w:rPr>
      </w:pPr>
      <w:r w:rsidRPr="00953CC6">
        <w:rPr>
          <w:b/>
          <w:sz w:val="24"/>
          <w:szCs w:val="24"/>
        </w:rPr>
        <w:br w:type="page"/>
      </w:r>
      <w:r w:rsidRPr="00953CC6">
        <w:rPr>
          <w:b/>
          <w:sz w:val="24"/>
          <w:szCs w:val="24"/>
        </w:rPr>
        <w:lastRenderedPageBreak/>
        <w:t>Приложение № 4</w:t>
      </w:r>
    </w:p>
    <w:p w:rsidR="0027665A" w:rsidRPr="00953CC6" w:rsidRDefault="0027665A" w:rsidP="0027665A">
      <w:pPr>
        <w:pStyle w:val="25"/>
        <w:widowControl w:val="0"/>
        <w:tabs>
          <w:tab w:val="left" w:pos="426"/>
        </w:tabs>
        <w:jc w:val="right"/>
        <w:rPr>
          <w:b/>
          <w:sz w:val="24"/>
          <w:szCs w:val="24"/>
        </w:rPr>
      </w:pPr>
      <w:r w:rsidRPr="00953CC6">
        <w:rPr>
          <w:b/>
          <w:sz w:val="24"/>
          <w:szCs w:val="24"/>
        </w:rPr>
        <w:t>к извещению о проведении</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pStyle w:val="affc"/>
        <w:widowControl w:val="0"/>
        <w:ind w:firstLine="0"/>
        <w:jc w:val="right"/>
        <w:rPr>
          <w:b/>
          <w:sz w:val="24"/>
          <w:szCs w:val="24"/>
        </w:rPr>
      </w:pPr>
      <w:r w:rsidRPr="00953CC6">
        <w:rPr>
          <w:b/>
          <w:sz w:val="24"/>
          <w:szCs w:val="24"/>
        </w:rPr>
        <w:t>(ФОРМА)</w:t>
      </w:r>
    </w:p>
    <w:p w:rsidR="0027665A" w:rsidRPr="00953CC6" w:rsidRDefault="0027665A" w:rsidP="0027665A">
      <w:pPr>
        <w:pStyle w:val="affc"/>
        <w:widowControl w:val="0"/>
        <w:ind w:left="7655" w:firstLine="0"/>
        <w:jc w:val="left"/>
        <w:rPr>
          <w:b/>
          <w:sz w:val="24"/>
          <w:szCs w:val="24"/>
        </w:rPr>
      </w:pPr>
      <w:r w:rsidRPr="00953CC6">
        <w:rPr>
          <w:b/>
          <w:sz w:val="24"/>
          <w:szCs w:val="24"/>
        </w:rPr>
        <w:t xml:space="preserve"> </w:t>
      </w:r>
    </w:p>
    <w:p w:rsidR="0027665A" w:rsidRPr="00953CC6" w:rsidRDefault="0027665A" w:rsidP="0027665A">
      <w:pPr>
        <w:pStyle w:val="25"/>
        <w:widowControl w:val="0"/>
        <w:tabs>
          <w:tab w:val="left" w:pos="426"/>
        </w:tabs>
        <w:jc w:val="right"/>
        <w:rPr>
          <w:b/>
          <w:sz w:val="24"/>
          <w:szCs w:val="24"/>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8015"/>
      </w:tblGrid>
      <w:tr w:rsidR="0027665A" w:rsidRPr="00953CC6" w:rsidTr="00E86CB7">
        <w:tc>
          <w:tcPr>
            <w:tcW w:w="5000" w:type="pct"/>
            <w:gridSpan w:val="2"/>
            <w:vAlign w:val="center"/>
          </w:tcPr>
          <w:p w:rsidR="0027665A" w:rsidRPr="00953CC6" w:rsidRDefault="0027665A" w:rsidP="003B2BE5">
            <w:pPr>
              <w:pStyle w:val="affd"/>
              <w:jc w:val="center"/>
              <w:rPr>
                <w:b/>
                <w:sz w:val="24"/>
                <w:szCs w:val="24"/>
              </w:rPr>
            </w:pPr>
            <w:r w:rsidRPr="00953CC6">
              <w:rPr>
                <w:b/>
                <w:sz w:val="24"/>
                <w:szCs w:val="24"/>
              </w:rPr>
              <w:t>Сведения о технических, функциональных характеристиках (потребительских свойствах) и качественных характеристиках Работ, Услуг и изготавливаемого и поставляемого Товара</w:t>
            </w:r>
            <w:r w:rsidRPr="00953CC6">
              <w:rPr>
                <w:rStyle w:val="afff6"/>
                <w:b/>
                <w:sz w:val="24"/>
                <w:szCs w:val="24"/>
              </w:rPr>
              <w:t xml:space="preserve"> </w:t>
            </w:r>
          </w:p>
        </w:tc>
      </w:tr>
      <w:tr w:rsidR="0027665A" w:rsidRPr="00953CC6" w:rsidTr="00E86CB7">
        <w:trPr>
          <w:trHeight w:val="272"/>
        </w:trPr>
        <w:tc>
          <w:tcPr>
            <w:tcW w:w="935" w:type="pct"/>
          </w:tcPr>
          <w:p w:rsidR="0027665A" w:rsidRPr="00953CC6" w:rsidRDefault="0027665A" w:rsidP="003B2BE5">
            <w:pPr>
              <w:pStyle w:val="affd"/>
              <w:spacing w:before="120"/>
              <w:ind w:right="-97"/>
              <w:rPr>
                <w:b/>
                <w:bCs/>
                <w:sz w:val="24"/>
                <w:szCs w:val="24"/>
              </w:rPr>
            </w:pPr>
            <w:bookmarkStart w:id="41" w:name="OLE_LINK46"/>
            <w:bookmarkStart w:id="42" w:name="OLE_LINK47"/>
            <w:r w:rsidRPr="00953CC6">
              <w:rPr>
                <w:b/>
                <w:sz w:val="24"/>
                <w:szCs w:val="24"/>
                <w:lang w:eastAsia="en-US"/>
              </w:rPr>
              <w:t xml:space="preserve">Требования, установленные Заказчиком, </w:t>
            </w:r>
            <w:r w:rsidRPr="00953CC6">
              <w:rPr>
                <w:b/>
                <w:sz w:val="24"/>
                <w:szCs w:val="24"/>
              </w:rPr>
              <w:t>к безопасности, качеству, техническим характеристикам, функциональным характеристикам (потребительским свойствам) выполняемых Работ, Услуг и изготавливаемого Товара, к размеру, упаковке, отгрузке изготавливаемого Товара</w:t>
            </w:r>
            <w:r w:rsidRPr="00953CC6">
              <w:rPr>
                <w:b/>
                <w:bCs/>
                <w:sz w:val="24"/>
                <w:szCs w:val="24"/>
                <w:lang w:eastAsia="en-US"/>
              </w:rPr>
              <w:t>:</w:t>
            </w:r>
            <w:bookmarkEnd w:id="41"/>
            <w:bookmarkEnd w:id="42"/>
          </w:p>
        </w:tc>
        <w:tc>
          <w:tcPr>
            <w:tcW w:w="4065" w:type="pct"/>
          </w:tcPr>
          <w:p w:rsidR="001E74C3" w:rsidRPr="00953CC6" w:rsidRDefault="001E74C3" w:rsidP="007E56E3">
            <w:pPr>
              <w:ind w:right="-44"/>
              <w:jc w:val="both"/>
              <w:rPr>
                <w:b/>
              </w:rPr>
            </w:pPr>
            <w:r w:rsidRPr="00953CC6">
              <w:rPr>
                <w:b/>
              </w:rPr>
              <w:t xml:space="preserve">1. </w:t>
            </w:r>
            <w:r w:rsidR="00C273F9" w:rsidRPr="00953CC6">
              <w:rPr>
                <w:b/>
              </w:rPr>
              <w:t>Требования к качеству материалов, применяемых в процессе оказания Услуг, характеристики материалов, используемых при оказании Услуг</w:t>
            </w:r>
            <w:r w:rsidR="007E56E3" w:rsidRPr="00953CC6">
              <w:rPr>
                <w:b/>
              </w:rPr>
              <w:t xml:space="preserve"> </w:t>
            </w:r>
            <w:r w:rsidR="007E56E3" w:rsidRPr="0061284C">
              <w:t>(</w:t>
            </w:r>
            <w:r w:rsidR="007E56E3" w:rsidRPr="00953CC6">
              <w:rPr>
                <w:bCs/>
              </w:rPr>
              <w:t xml:space="preserve">заполняется в соответствии с  Частью </w:t>
            </w:r>
            <w:r w:rsidR="007E56E3" w:rsidRPr="00953CC6">
              <w:rPr>
                <w:bCs/>
                <w:lang w:val="en-US"/>
              </w:rPr>
              <w:t>I</w:t>
            </w:r>
            <w:r w:rsidR="007E56E3" w:rsidRPr="00953CC6">
              <w:rPr>
                <w:bCs/>
              </w:rPr>
              <w:t xml:space="preserve"> п. </w:t>
            </w:r>
            <w:r w:rsidR="00E86CB7" w:rsidRPr="00953CC6">
              <w:rPr>
                <w:bCs/>
              </w:rPr>
              <w:t>5</w:t>
            </w:r>
            <w:r w:rsidR="007E56E3" w:rsidRPr="00953CC6">
              <w:rPr>
                <w:bCs/>
              </w:rPr>
              <w:t xml:space="preserve"> настоящего Извещения)</w:t>
            </w:r>
          </w:p>
          <w:p w:rsidR="001E74C3" w:rsidRPr="00953CC6" w:rsidRDefault="001E74C3" w:rsidP="001E74C3">
            <w:pPr>
              <w:ind w:right="-44"/>
              <w:jc w:val="right"/>
              <w:rPr>
                <w:b/>
              </w:rPr>
            </w:pPr>
            <w:r w:rsidRPr="00953CC6">
              <w:rPr>
                <w:b/>
              </w:rPr>
              <w:t>Таблица 1</w:t>
            </w:r>
          </w:p>
          <w:p w:rsidR="001E74C3" w:rsidRPr="00953CC6" w:rsidRDefault="001E74C3" w:rsidP="001E74C3">
            <w:pPr>
              <w:ind w:right="-44"/>
              <w:jc w:val="right"/>
              <w:rPr>
                <w:b/>
              </w:rPr>
            </w:pPr>
          </w:p>
          <w:tbl>
            <w:tblPr>
              <w:tblW w:w="7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992"/>
              <w:gridCol w:w="5103"/>
              <w:gridCol w:w="1134"/>
            </w:tblGrid>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 П/П</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Наименование</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Характеристики</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center"/>
                  </w:pPr>
                  <w:r w:rsidRPr="00953CC6">
                    <w:t>Страна происхождения</w:t>
                  </w: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1.</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Моющее средство</w:t>
                  </w:r>
                </w:p>
                <w:p w:rsidR="001E74C3" w:rsidRPr="00953CC6" w:rsidRDefault="001E74C3" w:rsidP="0015005D">
                  <w:pPr>
                    <w:jc w:val="center"/>
                  </w:pPr>
                  <w:r w:rsidRPr="00953CC6">
                    <w:t>тип 1</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pPr>
                  <w:r w:rsidRPr="00953CC6">
                    <w:t xml:space="preserve">Профессиональное моющее средство для химчисток и прачечных должно быть предназначено для стирки в автоматических стиральных машинах и ручной стирки изделий из хлопчатобумажных, льняных, синтетических тканей, а также тканей из смешанных волокон (кроме изделий из натурального шелка и шерсти) </w:t>
                  </w:r>
                </w:p>
                <w:p w:rsidR="001E74C3" w:rsidRPr="00953CC6" w:rsidRDefault="001E74C3" w:rsidP="0015005D">
                  <w:pPr>
                    <w:jc w:val="both"/>
                  </w:pPr>
                  <w:r w:rsidRPr="00953CC6">
                    <w:rPr>
                      <w:bCs/>
                    </w:rPr>
                    <w:t>Форма: должна быть жидкая или гранулированный порошок.</w:t>
                  </w:r>
                  <w:r w:rsidRPr="00953CC6">
                    <w:t xml:space="preserve"> </w:t>
                  </w:r>
                  <w:r w:rsidRPr="00953CC6">
                    <w:rPr>
                      <w:bCs/>
                    </w:rPr>
                    <w:t>Запах: могут быть отдушки</w:t>
                  </w:r>
                  <w:r w:rsidRPr="00953CC6">
                    <w:t>. Относительная плотность: не менее 0,5 к</w:t>
                  </w:r>
                  <w:r w:rsidRPr="00953CC6">
                    <w:rPr>
                      <w:bCs/>
                    </w:rPr>
                    <w:t>г/дм</w:t>
                  </w:r>
                  <w:r w:rsidRPr="00953CC6">
                    <w:rPr>
                      <w:bCs/>
                      <w:vertAlign w:val="superscript"/>
                    </w:rPr>
                    <w:t>3</w:t>
                  </w:r>
                  <w:r w:rsidRPr="00953CC6">
                    <w:rPr>
                      <w:bCs/>
                    </w:rPr>
                    <w:t xml:space="preserve">, но меньше </w:t>
                  </w:r>
                  <w:r w:rsidRPr="00953CC6">
                    <w:t>1,540к</w:t>
                  </w:r>
                  <w:r w:rsidRPr="00953CC6">
                    <w:rPr>
                      <w:bCs/>
                    </w:rPr>
                    <w:t>г/дм</w:t>
                  </w:r>
                  <w:r w:rsidRPr="00953CC6">
                    <w:rPr>
                      <w:bCs/>
                      <w:vertAlign w:val="superscript"/>
                    </w:rPr>
                    <w:t xml:space="preserve">3. </w:t>
                  </w:r>
                  <w:r w:rsidRPr="00953CC6">
                    <w:t xml:space="preserve">Мера активности ионов водорода в растворе, количественно выражающая его кислотность (10% водного раствора): менее 9,99 </w:t>
                  </w:r>
                  <w:proofErr w:type="spellStart"/>
                  <w:r w:rsidRPr="00953CC6">
                    <w:t>рН</w:t>
                  </w:r>
                  <w:proofErr w:type="spellEnd"/>
                  <w:r w:rsidRPr="00953CC6">
                    <w:t xml:space="preserve">, но не может быть менее 6,2 </w:t>
                  </w:r>
                  <w:proofErr w:type="spellStart"/>
                  <w:r w:rsidRPr="00953CC6">
                    <w:t>рН</w:t>
                  </w:r>
                  <w:proofErr w:type="spellEnd"/>
                  <w:r w:rsidRPr="00953CC6">
                    <w:t>. Вещество не должно быть горючим взрывоопасным, окисляющимся.</w:t>
                  </w:r>
                </w:p>
                <w:p w:rsidR="001E74C3" w:rsidRPr="00953CC6" w:rsidRDefault="001E74C3" w:rsidP="0015005D">
                  <w:pPr>
                    <w:jc w:val="both"/>
                  </w:pPr>
                  <w:r w:rsidRPr="00953CC6">
                    <w:t>Состав: неионогенные ПАВ</w:t>
                  </w:r>
                  <w:r w:rsidRPr="00953CC6">
                    <w:rPr>
                      <w:bCs/>
                    </w:rPr>
                    <w:t xml:space="preserve"> в диапазоне: </w:t>
                  </w:r>
                  <w:r w:rsidRPr="00953CC6">
                    <w:t>нижняя граница не должна быть менее 4%, но должна быть меньше 5,02%, верхняя граница не должна быть более 25%, но должна быть не менее 14,9%; анионные ПАВ</w:t>
                  </w:r>
                  <w:r w:rsidRPr="00953CC6">
                    <w:rPr>
                      <w:bCs/>
                    </w:rPr>
                    <w:t xml:space="preserve"> в диапазоне: </w:t>
                  </w:r>
                  <w:r w:rsidRPr="00953CC6">
                    <w:t xml:space="preserve">нижняя граница не должна быть менее 4,9%, но должна быть меньше 5,02%, верхняя граница не должна быть более 15%, но должна быть не менее 9%; сульфат натрия не более 30%, но не менее 25%; натриевая соль угольной кислоты менее 3%; </w:t>
                  </w:r>
                  <w:proofErr w:type="spellStart"/>
                  <w:r w:rsidRPr="00953CC6">
                    <w:t>лауретсульфат</w:t>
                  </w:r>
                  <w:proofErr w:type="spellEnd"/>
                  <w:r w:rsidRPr="00953CC6">
                    <w:t xml:space="preserve"> натрия не меньше 4%; метасиликат натрия не более 5%; ферменты не менее 1%, но не более 5%; кислородосодержащий отбеливатель 5% или более, но менее 15%; </w:t>
                  </w:r>
                  <w:proofErr w:type="spellStart"/>
                  <w:r w:rsidRPr="00953CC6">
                    <w:t>динатриевая</w:t>
                  </w:r>
                  <w:proofErr w:type="spellEnd"/>
                  <w:r w:rsidRPr="00953CC6">
                    <w:t xml:space="preserve"> соль этилендиаминтетрауксусной кислоты меньше 5%; тетра ацетил этилен диамин более 10%; </w:t>
                  </w:r>
                  <w:proofErr w:type="spellStart"/>
                  <w:r w:rsidRPr="00953CC6">
                    <w:t>антиресорбенты</w:t>
                  </w:r>
                  <w:proofErr w:type="spellEnd"/>
                  <w:r w:rsidRPr="00953CC6">
                    <w:t xml:space="preserve"> не менее 2%; регулятор пенообразования более 1%; оптический </w:t>
                  </w:r>
                  <w:r w:rsidRPr="00953CC6">
                    <w:lastRenderedPageBreak/>
                    <w:t xml:space="preserve">отбеливатель не более 10%; эфир </w:t>
                  </w:r>
                  <w:proofErr w:type="spellStart"/>
                  <w:r w:rsidRPr="00953CC6">
                    <w:t>фталиевой</w:t>
                  </w:r>
                  <w:proofErr w:type="spellEnd"/>
                  <w:r w:rsidRPr="00953CC6">
                    <w:t xml:space="preserve"> кислоты не менее 0,5%; вода не более 9,5%.</w:t>
                  </w:r>
                </w:p>
                <w:p w:rsidR="001E74C3" w:rsidRPr="00953CC6" w:rsidRDefault="001E74C3" w:rsidP="0015005D">
                  <w:pPr>
                    <w:jc w:val="both"/>
                    <w:rPr>
                      <w:bCs/>
                    </w:rPr>
                  </w:pPr>
                  <w:r w:rsidRPr="00953CC6">
                    <w:t xml:space="preserve">Растворимость в воде должна быть высокая, </w:t>
                  </w:r>
                  <w:r w:rsidRPr="00953CC6">
                    <w:rPr>
                      <w:bCs/>
                    </w:rPr>
                    <w:t>вещество не должно выпадать осадком в воде и свертываться.</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lastRenderedPageBreak/>
                    <w:t>2</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Моющее средство</w:t>
                  </w:r>
                </w:p>
                <w:p w:rsidR="001E74C3" w:rsidRPr="00953CC6" w:rsidRDefault="001E74C3" w:rsidP="0015005D">
                  <w:pPr>
                    <w:jc w:val="center"/>
                  </w:pPr>
                  <w:r w:rsidRPr="00953CC6">
                    <w:t>Тип 2</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pPr>
                  <w:r w:rsidRPr="00953CC6">
                    <w:rPr>
                      <w:bCs/>
                    </w:rPr>
                    <w:t>Форма: должна быть жидкая или гранулированный порошок.</w:t>
                  </w:r>
                  <w:r w:rsidRPr="00953CC6">
                    <w:t xml:space="preserve"> </w:t>
                  </w:r>
                  <w:r w:rsidRPr="00953CC6">
                    <w:rPr>
                      <w:bCs/>
                    </w:rPr>
                    <w:t>Запах: должны присутствовать отдушки</w:t>
                  </w:r>
                  <w:r w:rsidRPr="00953CC6">
                    <w:t xml:space="preserve">. Водородный показатель продукта:  должен быть менее 14 </w:t>
                  </w:r>
                  <w:proofErr w:type="spellStart"/>
                  <w:r w:rsidRPr="00953CC6">
                    <w:t>рН</w:t>
                  </w:r>
                  <w:proofErr w:type="spellEnd"/>
                  <w:r w:rsidRPr="00953CC6">
                    <w:t xml:space="preserve">, но более 12 </w:t>
                  </w:r>
                  <w:proofErr w:type="spellStart"/>
                  <w:r w:rsidRPr="00953CC6">
                    <w:t>рН</w:t>
                  </w:r>
                  <w:proofErr w:type="spellEnd"/>
                  <w:r w:rsidRPr="00953CC6">
                    <w:t>. Вещество не должно быть горючим, взрывоопасным, окисляющимся. Растворимость в воде должна быть высокая, в осадок не должно выпадать. Относительная плотность: не должна быть меньше 0,999</w:t>
                  </w:r>
                  <w:r w:rsidRPr="00953CC6">
                    <w:rPr>
                      <w:bCs/>
                    </w:rPr>
                    <w:t xml:space="preserve"> кг/дм</w:t>
                  </w:r>
                  <w:r w:rsidRPr="00953CC6">
                    <w:rPr>
                      <w:bCs/>
                      <w:vertAlign w:val="superscript"/>
                    </w:rPr>
                    <w:t>3</w:t>
                  </w:r>
                  <w:r w:rsidRPr="00953CC6">
                    <w:rPr>
                      <w:bCs/>
                    </w:rPr>
                    <w:t>, но должна быть меньше</w:t>
                  </w:r>
                  <w:r w:rsidRPr="00953CC6">
                    <w:t xml:space="preserve"> 1,312 кг/</w:t>
                  </w:r>
                  <w:r w:rsidRPr="00953CC6">
                    <w:rPr>
                      <w:bCs/>
                    </w:rPr>
                    <w:t>дм</w:t>
                  </w:r>
                  <w:r w:rsidRPr="00953CC6">
                    <w:rPr>
                      <w:bCs/>
                      <w:vertAlign w:val="superscript"/>
                    </w:rPr>
                    <w:t>3</w:t>
                  </w:r>
                  <w:r w:rsidRPr="00953CC6">
                    <w:t xml:space="preserve">. Состав продукта: каустический поташ в диапазоне: нижняя граница не должна быть менее 2,55%, но должна быть не более 9,02%, верхняя граница не должна быть более 21,98%, но должна быть не менее 8,39%; </w:t>
                  </w:r>
                  <w:proofErr w:type="spellStart"/>
                  <w:r w:rsidRPr="00953CC6">
                    <w:t>алкоксилат</w:t>
                  </w:r>
                  <w:proofErr w:type="spellEnd"/>
                  <w:r w:rsidRPr="00953CC6">
                    <w:t xml:space="preserve"> спирта жирного ряда в диапазоне: нижняя граница не должна быть менее 4,65%, но должна быть не более 10,02%, верхняя граница не должна быть более 19,45%, но должна быть не менее 11,1%;  </w:t>
                  </w:r>
                  <w:proofErr w:type="spellStart"/>
                  <w:r w:rsidRPr="00953CC6">
                    <w:t>динатрия</w:t>
                  </w:r>
                  <w:proofErr w:type="spellEnd"/>
                  <w:r w:rsidRPr="00953CC6">
                    <w:t xml:space="preserve"> метасиликат в диапазоне: нижняя граница не должна быть менее 4,85%, но должна быть не более 10,02%; верхняя граница не должна быть более 20%, но должна быть не менее 12,5%; </w:t>
                  </w:r>
                  <w:proofErr w:type="spellStart"/>
                  <w:r w:rsidRPr="00953CC6">
                    <w:t>этоксилат</w:t>
                  </w:r>
                  <w:proofErr w:type="spellEnd"/>
                  <w:r w:rsidRPr="00953CC6">
                    <w:t xml:space="preserve"> спирта жирного ряда не должен быть более 20%; </w:t>
                  </w:r>
                  <w:r w:rsidRPr="00953CC6">
                    <w:rPr>
                      <w:bCs/>
                    </w:rPr>
                    <w:t xml:space="preserve">фосфаты должны быть в диапазоне: нижняя граница больше 4,9%, но не более 9,01%, верхняя граница более 11,5%. но менее 17,1%; </w:t>
                  </w:r>
                  <w:proofErr w:type="spellStart"/>
                  <w:r w:rsidRPr="00953CC6">
                    <w:rPr>
                      <w:bCs/>
                    </w:rPr>
                    <w:t>неонные</w:t>
                  </w:r>
                  <w:proofErr w:type="spellEnd"/>
                  <w:r w:rsidRPr="00953CC6">
                    <w:rPr>
                      <w:bCs/>
                    </w:rPr>
                    <w:t xml:space="preserve"> ПАВ в диапазоне: </w:t>
                  </w:r>
                  <w:r w:rsidRPr="00953CC6">
                    <w:t xml:space="preserve">нижняя граница не должна быть менее 4,8%, но должна быть меньше 11,02%, верхняя граница не должна быть более 28%, но должна быть не менее 14,9%; </w:t>
                  </w:r>
                  <w:proofErr w:type="spellStart"/>
                  <w:r w:rsidRPr="00953CC6">
                    <w:t>фосфонаты</w:t>
                  </w:r>
                  <w:proofErr w:type="spellEnd"/>
                  <w:r w:rsidRPr="00953CC6">
                    <w:t xml:space="preserve"> не должны быть более 15%; оптические осветлители не более 10%, </w:t>
                  </w:r>
                  <w:proofErr w:type="spellStart"/>
                  <w:r w:rsidRPr="00953CC6">
                    <w:t>ароматизаторы</w:t>
                  </w:r>
                  <w:proofErr w:type="spellEnd"/>
                  <w:r w:rsidRPr="00953CC6">
                    <w:t xml:space="preserve"> менее 3%, но более 0,5%.</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rPr>
                      <w:bCs/>
                    </w:rPr>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3.</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Моющее средство тип 3</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tabs>
                      <w:tab w:val="left" w:pos="6521"/>
                      <w:tab w:val="right" w:pos="9072"/>
                    </w:tabs>
                    <w:jc w:val="both"/>
                    <w:rPr>
                      <w:bCs/>
                    </w:rPr>
                  </w:pPr>
                  <w:r w:rsidRPr="00953CC6">
                    <w:rPr>
                      <w:bCs/>
                    </w:rPr>
                    <w:t>Стиральный порошок должен быть профессиональным, с отбеливающим эффектом, должен представлять собой белый порошок с голубоватыми вкраплениями. Средство не должно содержать фосфатов. Средство должно быть эффективно в любом температурном режиме.</w:t>
                  </w:r>
                </w:p>
                <w:p w:rsidR="001E74C3" w:rsidRPr="00953CC6" w:rsidRDefault="001E74C3" w:rsidP="0015005D">
                  <w:pPr>
                    <w:tabs>
                      <w:tab w:val="left" w:pos="6521"/>
                      <w:tab w:val="right" w:pos="9072"/>
                    </w:tabs>
                    <w:jc w:val="both"/>
                  </w:pPr>
                  <w:r w:rsidRPr="00953CC6">
                    <w:t xml:space="preserve">Мера активности ионов водорода в растворе, количественно выражающая его кислотность (10% водного раствора): менее 15,99 </w:t>
                  </w:r>
                  <w:proofErr w:type="spellStart"/>
                  <w:r w:rsidRPr="00953CC6">
                    <w:t>рН</w:t>
                  </w:r>
                  <w:proofErr w:type="spellEnd"/>
                  <w:r w:rsidRPr="00953CC6">
                    <w:t xml:space="preserve">, но не может быть менее 9,2 </w:t>
                  </w:r>
                  <w:proofErr w:type="spellStart"/>
                  <w:r w:rsidRPr="00953CC6">
                    <w:t>рН</w:t>
                  </w:r>
                  <w:proofErr w:type="spellEnd"/>
                  <w:r w:rsidRPr="00953CC6">
                    <w:t>.</w:t>
                  </w:r>
                </w:p>
                <w:p w:rsidR="001E74C3" w:rsidRPr="00953CC6" w:rsidRDefault="001E74C3" w:rsidP="0015005D">
                  <w:pPr>
                    <w:tabs>
                      <w:tab w:val="left" w:pos="6521"/>
                      <w:tab w:val="right" w:pos="9072"/>
                    </w:tabs>
                    <w:jc w:val="both"/>
                    <w:rPr>
                      <w:bCs/>
                    </w:rPr>
                  </w:pPr>
                  <w:r w:rsidRPr="00953CC6">
                    <w:t>Средство должно быть полностью растворимо в воде.</w:t>
                  </w:r>
                </w:p>
                <w:p w:rsidR="001E74C3" w:rsidRPr="00953CC6" w:rsidRDefault="001E74C3" w:rsidP="0015005D">
                  <w:pPr>
                    <w:jc w:val="both"/>
                  </w:pPr>
                  <w:r w:rsidRPr="00953CC6">
                    <w:rPr>
                      <w:bCs/>
                    </w:rPr>
                    <w:t xml:space="preserve"> Состав: </w:t>
                  </w:r>
                  <w:proofErr w:type="spellStart"/>
                  <w:r w:rsidRPr="00953CC6">
                    <w:rPr>
                      <w:bCs/>
                    </w:rPr>
                    <w:t>додецилбензолсульфонат</w:t>
                  </w:r>
                  <w:proofErr w:type="spellEnd"/>
                  <w:r w:rsidRPr="00953CC6">
                    <w:rPr>
                      <w:bCs/>
                    </w:rPr>
                    <w:t xml:space="preserve"> натрия должен быть в диапазоне: нижняя граница </w:t>
                  </w:r>
                  <w:r w:rsidRPr="00953CC6">
                    <w:rPr>
                      <w:bCs/>
                    </w:rPr>
                    <w:lastRenderedPageBreak/>
                    <w:t xml:space="preserve">должна быть не менее 0,99%, но не более 1,5%, верхняя граница должна быть не более 12,77%, но не менее 5%; </w:t>
                  </w:r>
                  <w:proofErr w:type="spellStart"/>
                  <w:r w:rsidRPr="00953CC6">
                    <w:rPr>
                      <w:bCs/>
                    </w:rPr>
                    <w:t>ароматизатор</w:t>
                  </w:r>
                  <w:proofErr w:type="spellEnd"/>
                  <w:r w:rsidRPr="00953CC6">
                    <w:rPr>
                      <w:bCs/>
                    </w:rPr>
                    <w:t xml:space="preserve"> должен быть меньше 5,65%; натрия метасиликат </w:t>
                  </w:r>
                  <w:proofErr w:type="spellStart"/>
                  <w:r w:rsidRPr="00953CC6">
                    <w:rPr>
                      <w:bCs/>
                    </w:rPr>
                    <w:t>пентагидрат</w:t>
                  </w:r>
                  <w:proofErr w:type="spellEnd"/>
                  <w:r w:rsidRPr="00953CC6">
                    <w:rPr>
                      <w:bCs/>
                    </w:rPr>
                    <w:t xml:space="preserve"> должен быть в диапазоне: нижняя граница должна быть меньше 10,45% но не меньше 3,4%, верхняя граница должна быть меньше 25,6%, но не менее12,6%; спирты С13-С15 должны быть в диапазоне: нижняя граница должна быть меньше 5%, но более 0,5%, верхняя граница должна быть меньше 11%, но более 3,66%; силикат натрия должен быть в диапазоне: нижняя граница должна быть меньше 10%, но более 0,77%, верхняя граница должна быть менее 15,02%, но более 4,5%; 1-гидроксиэтилиден должен быть в диапазоне: нижняя граница должна быть менее 5,7%, но не менее 1%, верхняя граница должна быть менее 12,44%, но не менее 3,66%; </w:t>
                  </w:r>
                  <w:proofErr w:type="spellStart"/>
                  <w:r w:rsidRPr="00953CC6">
                    <w:rPr>
                      <w:bCs/>
                    </w:rPr>
                    <w:t>перкарбонат</w:t>
                  </w:r>
                  <w:proofErr w:type="spellEnd"/>
                  <w:r w:rsidRPr="00953CC6">
                    <w:rPr>
                      <w:bCs/>
                    </w:rPr>
                    <w:t xml:space="preserve"> натрия должен быть в диапазоне: нижняя граница должна быть меньше 25,8%, но не меньше 13,77%, верхняя граница не должна быть больше 55,6%, но не должна быть менее 25,8%; карбонат натрия должен быть в диапазоне: верхняя граница должна быть не больше 50%, но не менее 20,5%, нижняя граница должна быть не более 30%, но не менее 12,5%; цеолиты должны быть в диапазоне: верхняя граница должна быть  не более 45,5%, но не менее 25,6%, нижняя граница должна бы меньше 25,6%, но не менее 14,5%, анионные поверхностно-активные вещества должны быть менее 10%, </w:t>
                  </w:r>
                  <w:proofErr w:type="spellStart"/>
                  <w:r w:rsidRPr="00953CC6">
                    <w:rPr>
                      <w:bCs/>
                    </w:rPr>
                    <w:t>неионные</w:t>
                  </w:r>
                  <w:proofErr w:type="spellEnd"/>
                  <w:r w:rsidRPr="00953CC6">
                    <w:rPr>
                      <w:bCs/>
                    </w:rPr>
                    <w:t xml:space="preserve"> поверхностно-активные вещества должны быть менее 12,5%, мыло должно быть меньше или равно 5%, </w:t>
                  </w:r>
                  <w:proofErr w:type="spellStart"/>
                  <w:r w:rsidRPr="00953CC6">
                    <w:rPr>
                      <w:bCs/>
                    </w:rPr>
                    <w:t>фосфонаты</w:t>
                  </w:r>
                  <w:proofErr w:type="spellEnd"/>
                  <w:r w:rsidRPr="00953CC6">
                    <w:rPr>
                      <w:bCs/>
                    </w:rPr>
                    <w:t xml:space="preserve"> менее 11,5%.</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tabs>
                      <w:tab w:val="left" w:pos="6521"/>
                      <w:tab w:val="right" w:pos="9072"/>
                    </w:tabs>
                    <w:jc w:val="both"/>
                    <w:rPr>
                      <w:bCs/>
                    </w:rPr>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lastRenderedPageBreak/>
                    <w:t>4</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rPr>
                      <w:bCs/>
                    </w:rPr>
                    <w:t>Моющее средство тип 4</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rPr>
                      <w:bCs/>
                    </w:rPr>
                  </w:pPr>
                  <w:r w:rsidRPr="00953CC6">
                    <w:rPr>
                      <w:bCs/>
                    </w:rPr>
                    <w:t xml:space="preserve">Средство должно быть </w:t>
                  </w:r>
                  <w:proofErr w:type="spellStart"/>
                  <w:r w:rsidRPr="00953CC6">
                    <w:rPr>
                      <w:bCs/>
                    </w:rPr>
                    <w:t>гипоаллергенным</w:t>
                  </w:r>
                  <w:proofErr w:type="spellEnd"/>
                  <w:r w:rsidRPr="00953CC6">
                    <w:rPr>
                      <w:bCs/>
                    </w:rPr>
                    <w:t xml:space="preserve">. По форме: жидкость или гранулированный порошок. Средство должно быть полностью растворимо в воде. Средство должно быть </w:t>
                  </w:r>
                  <w:proofErr w:type="spellStart"/>
                  <w:r w:rsidRPr="00953CC6">
                    <w:rPr>
                      <w:bCs/>
                    </w:rPr>
                    <w:t>пожаробезопасным</w:t>
                  </w:r>
                  <w:proofErr w:type="spellEnd"/>
                  <w:r w:rsidRPr="00953CC6">
                    <w:rPr>
                      <w:bCs/>
                    </w:rPr>
                    <w:t xml:space="preserve">. </w:t>
                  </w:r>
                </w:p>
                <w:p w:rsidR="001E74C3" w:rsidRPr="00953CC6" w:rsidRDefault="001E74C3" w:rsidP="0015005D">
                  <w:pPr>
                    <w:tabs>
                      <w:tab w:val="left" w:pos="6521"/>
                      <w:tab w:val="right" w:pos="9072"/>
                    </w:tabs>
                    <w:jc w:val="both"/>
                  </w:pPr>
                  <w:r w:rsidRPr="00953CC6">
                    <w:t xml:space="preserve">Мера активности ионов водорода в растворе, количественно выражающая его кислотность (10% водного раствора): менее 10,77 </w:t>
                  </w:r>
                  <w:proofErr w:type="spellStart"/>
                  <w:r w:rsidRPr="00953CC6">
                    <w:t>рН</w:t>
                  </w:r>
                  <w:proofErr w:type="spellEnd"/>
                  <w:r w:rsidRPr="00953CC6">
                    <w:t xml:space="preserve">, но не может быть менее 4,2 </w:t>
                  </w:r>
                  <w:proofErr w:type="spellStart"/>
                  <w:r w:rsidRPr="00953CC6">
                    <w:t>рН</w:t>
                  </w:r>
                  <w:proofErr w:type="spellEnd"/>
                  <w:r w:rsidRPr="00953CC6">
                    <w:t>.</w:t>
                  </w:r>
                </w:p>
                <w:p w:rsidR="001E74C3" w:rsidRPr="00953CC6" w:rsidRDefault="001E74C3" w:rsidP="0015005D">
                  <w:pPr>
                    <w:tabs>
                      <w:tab w:val="left" w:pos="6521"/>
                      <w:tab w:val="right" w:pos="9072"/>
                    </w:tabs>
                    <w:jc w:val="both"/>
                    <w:rPr>
                      <w:bCs/>
                    </w:rPr>
                  </w:pPr>
                  <w:r w:rsidRPr="00953CC6">
                    <w:t xml:space="preserve">Состав: фосфаты  меньше 45,77%, но не менее 23,55%;  </w:t>
                  </w:r>
                  <w:proofErr w:type="spellStart"/>
                  <w:r w:rsidRPr="00953CC6">
                    <w:t>фосфонаты</w:t>
                  </w:r>
                  <w:proofErr w:type="spellEnd"/>
                  <w:r w:rsidRPr="00953CC6">
                    <w:t xml:space="preserve">  не менее 12,5%; анионные поверхностно-активные вещества  не менее 9,58%, но менее 35,88%; неионогенные поверхностно-активные вещества не менее 25,5%; </w:t>
                  </w:r>
                  <w:proofErr w:type="spellStart"/>
                  <w:r w:rsidRPr="00953CC6">
                    <w:t>поликарбоксилаты</w:t>
                  </w:r>
                  <w:proofErr w:type="spellEnd"/>
                  <w:r w:rsidRPr="00953CC6">
                    <w:t xml:space="preserve">   не менее 10,5%; энзимы  менее 10%; оптический отбеливатель  менее 15%; ароматизирующая  добавка  менее 5,04%.</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rPr>
                      <w:bCs/>
                    </w:rPr>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5</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Отбели</w:t>
                  </w:r>
                  <w:r w:rsidRPr="00953CC6">
                    <w:lastRenderedPageBreak/>
                    <w:t>вающее средство</w:t>
                  </w:r>
                </w:p>
                <w:p w:rsidR="001E74C3" w:rsidRPr="00953CC6" w:rsidRDefault="001E74C3" w:rsidP="0015005D">
                  <w:pPr>
                    <w:jc w:val="center"/>
                  </w:pPr>
                  <w:r w:rsidRPr="00953CC6">
                    <w:t>тип 1</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tabs>
                      <w:tab w:val="left" w:pos="6521"/>
                      <w:tab w:val="right" w:pos="9072"/>
                    </w:tabs>
                    <w:jc w:val="both"/>
                    <w:rPr>
                      <w:bCs/>
                    </w:rPr>
                  </w:pPr>
                  <w:r w:rsidRPr="00953CC6">
                    <w:rPr>
                      <w:bCs/>
                    </w:rPr>
                    <w:lastRenderedPageBreak/>
                    <w:t xml:space="preserve">Форма: должна быть жидкая или </w:t>
                  </w:r>
                  <w:r w:rsidRPr="00953CC6">
                    <w:rPr>
                      <w:bCs/>
                    </w:rPr>
                    <w:lastRenderedPageBreak/>
                    <w:t>гранулированный порошок.</w:t>
                  </w:r>
                  <w:r w:rsidRPr="00953CC6">
                    <w:t xml:space="preserve"> </w:t>
                  </w:r>
                  <w:r w:rsidRPr="00953CC6">
                    <w:rPr>
                      <w:bCs/>
                    </w:rPr>
                    <w:t>Запах: должны присутствовать отдушки</w:t>
                  </w:r>
                  <w:r w:rsidRPr="00953CC6">
                    <w:t xml:space="preserve">. Водородный показатель (продукта): меньше 2,0 </w:t>
                  </w:r>
                  <w:bookmarkStart w:id="43" w:name="OLE_LINK6"/>
                  <w:proofErr w:type="spellStart"/>
                  <w:r w:rsidRPr="00953CC6">
                    <w:t>рН</w:t>
                  </w:r>
                  <w:bookmarkEnd w:id="43"/>
                  <w:proofErr w:type="spellEnd"/>
                  <w:r w:rsidRPr="00953CC6">
                    <w:t>. Вещество не должно быть горючим, взрывоопасным, окисляющимся. Растворимость в воде должна быть высокая, вещество в осадок не должно выпадать. Относительная плотность: не менее 0,56</w:t>
                  </w:r>
                  <w:r w:rsidRPr="00953CC6">
                    <w:rPr>
                      <w:bCs/>
                    </w:rPr>
                    <w:t xml:space="preserve"> кг/дм</w:t>
                  </w:r>
                  <w:r w:rsidRPr="00953CC6">
                    <w:rPr>
                      <w:bCs/>
                      <w:vertAlign w:val="superscript"/>
                    </w:rPr>
                    <w:t>3</w:t>
                  </w:r>
                  <w:r w:rsidRPr="00953CC6">
                    <w:rPr>
                      <w:bCs/>
                    </w:rPr>
                    <w:t>, но не более</w:t>
                  </w:r>
                  <w:r w:rsidRPr="00953CC6">
                    <w:t xml:space="preserve"> 1,312 кг/</w:t>
                  </w:r>
                  <w:r w:rsidRPr="00953CC6">
                    <w:rPr>
                      <w:bCs/>
                    </w:rPr>
                    <w:t>дм</w:t>
                  </w:r>
                  <w:r w:rsidRPr="00953CC6">
                    <w:rPr>
                      <w:bCs/>
                      <w:vertAlign w:val="superscript"/>
                    </w:rPr>
                    <w:t>3</w:t>
                  </w:r>
                  <w:r w:rsidRPr="00953CC6">
                    <w:t xml:space="preserve">. Температура самовоспламенения не должна быть менее 303.15 К. Изделие должно быть взрывоопасно только при смешивании с горючими веществами. Состав продукта: </w:t>
                  </w:r>
                  <w:proofErr w:type="spellStart"/>
                  <w:r w:rsidRPr="00953CC6">
                    <w:t>этановая</w:t>
                  </w:r>
                  <w:proofErr w:type="spellEnd"/>
                  <w:r w:rsidRPr="00953CC6">
                    <w:t xml:space="preserve"> кислота в диапазоне: нижняя граница должна быть более 3,88%. но не должна быть более 9,6%, верхняя граница меньше 19%, но больше 10,5%; </w:t>
                  </w:r>
                  <w:proofErr w:type="spellStart"/>
                  <w:r w:rsidRPr="00953CC6">
                    <w:t>пероксид</w:t>
                  </w:r>
                  <w:proofErr w:type="spellEnd"/>
                  <w:r w:rsidRPr="00953CC6">
                    <w:t xml:space="preserve"> водорода в растворе должен быть в диапазоне: нижняя граница не менее 13,9%, но не должна быть более 25,1%, верхняя граница не больше 45%, но не меньше 25,1%; </w:t>
                  </w:r>
                  <w:r w:rsidRPr="00953CC6">
                    <w:rPr>
                      <w:shd w:val="clear" w:color="auto" w:fill="FFFFFF"/>
                    </w:rPr>
                    <w:t>НУК (СН</w:t>
                  </w:r>
                  <w:r w:rsidRPr="00953CC6">
                    <w:rPr>
                      <w:shd w:val="clear" w:color="auto" w:fill="FFFFFF"/>
                      <w:vertAlign w:val="subscript"/>
                    </w:rPr>
                    <w:t>3</w:t>
                  </w:r>
                  <w:r w:rsidRPr="00953CC6">
                    <w:rPr>
                      <w:shd w:val="clear" w:color="auto" w:fill="FFFFFF"/>
                    </w:rPr>
                    <w:t>СО</w:t>
                  </w:r>
                  <w:r w:rsidRPr="00953CC6">
                    <w:rPr>
                      <w:shd w:val="clear" w:color="auto" w:fill="FFFFFF"/>
                      <w:vertAlign w:val="subscript"/>
                    </w:rPr>
                    <w:t>3</w:t>
                  </w:r>
                  <w:r w:rsidRPr="00953CC6">
                    <w:rPr>
                      <w:shd w:val="clear" w:color="auto" w:fill="FFFFFF"/>
                    </w:rPr>
                    <w:t xml:space="preserve">Н) в диапазоне: нижняя граница не должна быть меньше 2,99%, но должна быть меньше 15,13%, верхняя граница должна быть больше 12,99%. но не меньше 15%; </w:t>
                  </w:r>
                  <w:r w:rsidRPr="00953CC6">
                    <w:rPr>
                      <w:bCs/>
                    </w:rPr>
                    <w:t xml:space="preserve">отбеливатели на основе кислорода не должны быть больше 45%, </w:t>
                  </w:r>
                  <w:proofErr w:type="spellStart"/>
                  <w:r w:rsidRPr="00953CC6">
                    <w:rPr>
                      <w:bCs/>
                    </w:rPr>
                    <w:t>фосфонаты</w:t>
                  </w:r>
                  <w:proofErr w:type="spellEnd"/>
                  <w:r w:rsidRPr="00953CC6">
                    <w:rPr>
                      <w:bCs/>
                    </w:rPr>
                    <w:t xml:space="preserve">  менее 10%, дезинфицирующие средства не более 25%.</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tabs>
                      <w:tab w:val="left" w:pos="6521"/>
                      <w:tab w:val="right" w:pos="9072"/>
                    </w:tabs>
                    <w:jc w:val="both"/>
                    <w:rPr>
                      <w:bCs/>
                    </w:rPr>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lastRenderedPageBreak/>
                    <w:t>6</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widowControl w:val="0"/>
                    <w:autoSpaceDE w:val="0"/>
                    <w:autoSpaceDN w:val="0"/>
                    <w:adjustRightInd w:val="0"/>
                    <w:jc w:val="center"/>
                  </w:pPr>
                  <w:r w:rsidRPr="00953CC6">
                    <w:t>Моющее средство тип 5</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pPr>
                  <w:r w:rsidRPr="00953CC6">
                    <w:t>Средство должно быть предназначено для удаления различных видов загрязнений на хлопчатобумажных, смесовых и синтетических тканях. Может быть рекомендован  для стирки белого и цветного белья.</w:t>
                  </w:r>
                </w:p>
                <w:p w:rsidR="001E74C3" w:rsidRPr="00953CC6" w:rsidRDefault="001E74C3" w:rsidP="0015005D">
                  <w:pPr>
                    <w:tabs>
                      <w:tab w:val="left" w:pos="6521"/>
                      <w:tab w:val="right" w:pos="9072"/>
                    </w:tabs>
                    <w:jc w:val="both"/>
                    <w:rPr>
                      <w:bCs/>
                    </w:rPr>
                  </w:pPr>
                  <w:r w:rsidRPr="00953CC6">
                    <w:rPr>
                      <w:bCs/>
                    </w:rPr>
                    <w:t xml:space="preserve">Физические и химические свойства: форма средства должна быть жидкая,  с пониженным пенообразованием. Запах: отдушка должна присутствовать. Значение PH  </w:t>
                  </w:r>
                  <w:r w:rsidRPr="00953CC6">
                    <w:rPr>
                      <w:color w:val="000000"/>
                    </w:rPr>
                    <w:t xml:space="preserve">для раствора 1% при </w:t>
                  </w:r>
                  <w:r w:rsidRPr="00953CC6">
                    <w:t>20°</w:t>
                  </w:r>
                  <w:r w:rsidRPr="00953CC6">
                    <w:rPr>
                      <w:color w:val="000000"/>
                    </w:rPr>
                    <w:t>С</w:t>
                  </w:r>
                  <w:r w:rsidRPr="00953CC6">
                    <w:rPr>
                      <w:bCs/>
                    </w:rPr>
                    <w:t xml:space="preserve"> в диапазоне: нижняя граница  не должна быть более 11,99, но не менее 9,26, верхняя граница  не менее 12,5, но менее 13.     Состав продукта: неионогенные ПАВ   в диапазоне: нижняя граница более 4,06 процента, но не более 25,118 процента, верхняя граница должна быть более 12,32 процента, но менее 19,62 процента;  жирные кислоты  в диапазоне: нижняя граница не менее 3,43 процента, но не более 15,024 процента, верхняя граница  более 13,005 процента, но не более 26,995 процента; неорганические соли должны быть в диапазоне: нижняя граница &gt; 3,5 процента, но &lt; 19 процентов, верхняя граница должна быть &gt; 14,1 процента, но &lt; 35,59 процента; </w:t>
                  </w:r>
                  <w:proofErr w:type="spellStart"/>
                  <w:r w:rsidRPr="00953CC6">
                    <w:rPr>
                      <w:bCs/>
                    </w:rPr>
                    <w:t>изопропанол</w:t>
                  </w:r>
                  <w:proofErr w:type="spellEnd"/>
                  <w:r w:rsidRPr="00953CC6">
                    <w:rPr>
                      <w:bCs/>
                    </w:rPr>
                    <w:t xml:space="preserve"> в диапазоне: нижняя граница не более  15.5%, верхняя граница не более 15%; </w:t>
                  </w:r>
                  <w:r w:rsidRPr="00953CC6">
                    <w:rPr>
                      <w:bCs/>
                    </w:rPr>
                    <w:lastRenderedPageBreak/>
                    <w:t xml:space="preserve">щелочь  менее 5,99%; тетра натриевая соль этилен диамин тетра уксусной кислоты  не менее 5,01 %. В состав должны входить  </w:t>
                  </w:r>
                  <w:proofErr w:type="spellStart"/>
                  <w:r w:rsidRPr="00953CC6">
                    <w:rPr>
                      <w:bCs/>
                    </w:rPr>
                    <w:t>d-лимонен</w:t>
                  </w:r>
                  <w:proofErr w:type="spellEnd"/>
                  <w:r w:rsidRPr="00953CC6">
                    <w:rPr>
                      <w:bCs/>
                    </w:rPr>
                    <w:t xml:space="preserve"> не менее 4,55%, оптический отбеливатель меньше 30,02%, но более 20,5%, консервант не более 5,03%, отдушка более 4,2%, вода не более 100%.</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lastRenderedPageBreak/>
                    <w:t>7</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widowControl w:val="0"/>
                    <w:autoSpaceDE w:val="0"/>
                    <w:autoSpaceDN w:val="0"/>
                    <w:adjustRightInd w:val="0"/>
                    <w:jc w:val="center"/>
                  </w:pPr>
                  <w:r w:rsidRPr="00953CC6">
                    <w:t>Отбеливающее средство тип 2</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spacing w:before="100" w:beforeAutospacing="1"/>
                    <w:jc w:val="both"/>
                  </w:pPr>
                  <w:r w:rsidRPr="00953CC6">
                    <w:rPr>
                      <w:bCs/>
                    </w:rPr>
                    <w:t xml:space="preserve">Форма: должна быть жидкая или гранулированный порошок. Запах: должны присутствовать отдушки. Показатель активности водородов ионов водного раствора отбеливателя с массовой долей 1% должен быть в диапазоне: нижняя граница не должен быть больше 10 </w:t>
                  </w:r>
                  <w:proofErr w:type="spellStart"/>
                  <w:r w:rsidRPr="00953CC6">
                    <w:rPr>
                      <w:bCs/>
                    </w:rPr>
                    <w:t>рН</w:t>
                  </w:r>
                  <w:proofErr w:type="spellEnd"/>
                  <w:r w:rsidRPr="00953CC6">
                    <w:rPr>
                      <w:bCs/>
                    </w:rPr>
                    <w:t xml:space="preserve">, но должен быть больше  8,9 </w:t>
                  </w:r>
                  <w:proofErr w:type="spellStart"/>
                  <w:r w:rsidRPr="00953CC6">
                    <w:rPr>
                      <w:bCs/>
                    </w:rPr>
                    <w:t>рН</w:t>
                  </w:r>
                  <w:proofErr w:type="spellEnd"/>
                  <w:r w:rsidRPr="00953CC6">
                    <w:rPr>
                      <w:bCs/>
                    </w:rPr>
                    <w:t xml:space="preserve">; верхняя граница должна быть не менее 10,5 </w:t>
                  </w:r>
                  <w:proofErr w:type="spellStart"/>
                  <w:r w:rsidRPr="00953CC6">
                    <w:rPr>
                      <w:bCs/>
                    </w:rPr>
                    <w:t>рН</w:t>
                  </w:r>
                  <w:proofErr w:type="spellEnd"/>
                  <w:r w:rsidRPr="00953CC6">
                    <w:rPr>
                      <w:bCs/>
                    </w:rPr>
                    <w:t xml:space="preserve">, но меньше 11 </w:t>
                  </w:r>
                  <w:proofErr w:type="spellStart"/>
                  <w:r w:rsidRPr="00953CC6">
                    <w:rPr>
                      <w:bCs/>
                    </w:rPr>
                    <w:t>рН</w:t>
                  </w:r>
                  <w:proofErr w:type="spellEnd"/>
                  <w:r w:rsidRPr="00953CC6">
                    <w:rPr>
                      <w:bCs/>
                    </w:rPr>
                    <w:t xml:space="preserve">. Средство должно при растворении в воде не коагулировать и не выпадать в осадок. Вещество не должно быть взрывоопасным. Изделие не может быть самовоспламеняющимся. Массовая доля активного кислорода не должна быть меньше 6%. </w:t>
                  </w:r>
                  <w:r w:rsidRPr="00953CC6">
                    <w:t xml:space="preserve">Вещество должно смешиваться с водой. Состав вещества: </w:t>
                  </w:r>
                  <w:proofErr w:type="spellStart"/>
                  <w:r w:rsidRPr="00953CC6">
                    <w:t>перкарбонат</w:t>
                  </w:r>
                  <w:proofErr w:type="spellEnd"/>
                  <w:r w:rsidRPr="00953CC6">
                    <w:t xml:space="preserve"> натрия должен быть более 24,9%; </w:t>
                  </w:r>
                  <w:proofErr w:type="spellStart"/>
                  <w:r w:rsidRPr="00953CC6">
                    <w:t>сульфанол</w:t>
                  </w:r>
                  <w:proofErr w:type="spellEnd"/>
                  <w:r w:rsidRPr="00953CC6">
                    <w:t xml:space="preserve"> должен быть в диапазоне: нижняя граница  должна быть больше 1,22%, но меньше 3,55%, верхняя граница не должна быть меньше 3,5%, но должна быть меньше 6,5%; </w:t>
                  </w:r>
                  <w:proofErr w:type="spellStart"/>
                  <w:r w:rsidRPr="00953CC6">
                    <w:t>синтанолы</w:t>
                  </w:r>
                  <w:proofErr w:type="spellEnd"/>
                  <w:r w:rsidRPr="00953CC6">
                    <w:t xml:space="preserve"> должны быть  более 0,52%, но  не более 6,99%; </w:t>
                  </w:r>
                  <w:proofErr w:type="spellStart"/>
                  <w:r w:rsidRPr="00953CC6">
                    <w:t>триполифосфонат</w:t>
                  </w:r>
                  <w:proofErr w:type="spellEnd"/>
                  <w:r w:rsidRPr="00953CC6">
                    <w:t xml:space="preserve"> натрия не должен быть больше 6%; </w:t>
                  </w:r>
                  <w:proofErr w:type="spellStart"/>
                  <w:r w:rsidRPr="00953CC6">
                    <w:t>фосфористокислый</w:t>
                  </w:r>
                  <w:proofErr w:type="spellEnd"/>
                  <w:r w:rsidRPr="00953CC6">
                    <w:t xml:space="preserve"> натрий должен быть в диапазоне: нижняя граница  не менее 0,11%, но меньше 1,15%, верхняя граница не должна быть более 16%, но должна быть более 4,02%; кремнекислый натрий в диапазоне: нижняя граница не менее 1%, но не более 10,55%, верхняя граница не менее 4,55%, но меньше 6,1%;  натриевая соль угольной кислоты в диапазоне: нижняя граница должна быть больше 1%, но не должна быть больше 26,5%, верхняя граница не должна быть менее 9,78%, но должна быть больше 19,9%;  натрий сернокислый до 100%; вода до 10%, отдушка не может быть более 0,2%.</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spacing w:before="100" w:beforeAutospacing="1"/>
                    <w:jc w:val="both"/>
                    <w:rPr>
                      <w:bCs/>
                    </w:rPr>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8</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widowControl w:val="0"/>
                    <w:autoSpaceDE w:val="0"/>
                    <w:autoSpaceDN w:val="0"/>
                    <w:adjustRightInd w:val="0"/>
                    <w:jc w:val="center"/>
                  </w:pPr>
                  <w:r w:rsidRPr="00953CC6">
                    <w:t>Усилитель моющего средства тип 1</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spacing w:before="100" w:beforeAutospacing="1"/>
                    <w:jc w:val="both"/>
                  </w:pPr>
                  <w:r w:rsidRPr="00953CC6">
                    <w:rPr>
                      <w:bCs/>
                    </w:rPr>
                    <w:t xml:space="preserve">Средство может быть использовано для предварительной, а также основной стирке. По форме должно быть жидким. Показатель активности ионов водорода водного раствора с массовой долей 1% должен быть в диапазоне: нижняя граница не должна быть больше 8,7 </w:t>
                  </w:r>
                  <w:proofErr w:type="spellStart"/>
                  <w:r w:rsidRPr="00953CC6">
                    <w:rPr>
                      <w:bCs/>
                    </w:rPr>
                    <w:t>рН</w:t>
                  </w:r>
                  <w:proofErr w:type="spellEnd"/>
                  <w:r w:rsidRPr="00953CC6">
                    <w:rPr>
                      <w:bCs/>
                    </w:rPr>
                    <w:t xml:space="preserve">, но должна быть больше  7,9 </w:t>
                  </w:r>
                  <w:proofErr w:type="spellStart"/>
                  <w:r w:rsidRPr="00953CC6">
                    <w:rPr>
                      <w:bCs/>
                    </w:rPr>
                    <w:t>рН</w:t>
                  </w:r>
                  <w:proofErr w:type="spellEnd"/>
                  <w:r w:rsidRPr="00953CC6">
                    <w:rPr>
                      <w:bCs/>
                    </w:rPr>
                    <w:t xml:space="preserve">; верхняя граница должна быть не менее 8,5 </w:t>
                  </w:r>
                  <w:proofErr w:type="spellStart"/>
                  <w:r w:rsidRPr="00953CC6">
                    <w:rPr>
                      <w:bCs/>
                    </w:rPr>
                    <w:t>рН</w:t>
                  </w:r>
                  <w:proofErr w:type="spellEnd"/>
                  <w:r w:rsidRPr="00953CC6">
                    <w:rPr>
                      <w:bCs/>
                    </w:rPr>
                    <w:t xml:space="preserve">, но меньше 11 </w:t>
                  </w:r>
                  <w:proofErr w:type="spellStart"/>
                  <w:r w:rsidRPr="00953CC6">
                    <w:rPr>
                      <w:bCs/>
                    </w:rPr>
                    <w:t>рН</w:t>
                  </w:r>
                  <w:proofErr w:type="spellEnd"/>
                  <w:r w:rsidRPr="00953CC6">
                    <w:t xml:space="preserve"> Состав: неионогенные поверхностно-активные вещества должны быть в диапазоне: нижняя граница  должна </w:t>
                  </w:r>
                  <w:r w:rsidRPr="00953CC6">
                    <w:lastRenderedPageBreak/>
                    <w:t xml:space="preserve">быть больше 24,5%, но меньше 36,3%, верхняя граница не должна быть меньше 45,5%, но должна быть меньше 50,6%; </w:t>
                  </w:r>
                  <w:proofErr w:type="spellStart"/>
                  <w:r w:rsidRPr="00953CC6">
                    <w:t>дипропиленгликоль</w:t>
                  </w:r>
                  <w:proofErr w:type="spellEnd"/>
                  <w:r w:rsidRPr="00953CC6">
                    <w:rPr>
                      <w:bCs/>
                    </w:rPr>
                    <w:t xml:space="preserve"> в диапазоне: </w:t>
                  </w:r>
                  <w:r w:rsidRPr="00953CC6">
                    <w:t xml:space="preserve">нижняя граница </w:t>
                  </w:r>
                  <w:r w:rsidRPr="00953CC6">
                    <w:rPr>
                      <w:bCs/>
                    </w:rPr>
                    <w:t>не менее 0,31%, но не более 2,01%</w:t>
                  </w:r>
                  <w:r w:rsidRPr="00953CC6">
                    <w:t xml:space="preserve">, верхняя граница </w:t>
                  </w:r>
                  <w:r w:rsidRPr="00953CC6">
                    <w:rPr>
                      <w:bCs/>
                    </w:rPr>
                    <w:t>не менее 3,05%, но не более 5,69%</w:t>
                  </w:r>
                  <w:r w:rsidRPr="00953CC6">
                    <w:t xml:space="preserve">; растворитель должен быть в диапазоне: нижняя граница  должна быть больше 14,5%, но меньше 16,3%, верхняя граница не должна быть меньше 15,5%, но должна быть меньше 30,6%, </w:t>
                  </w:r>
                  <w:proofErr w:type="spellStart"/>
                  <w:r w:rsidRPr="00953CC6">
                    <w:t>пеногаситель</w:t>
                  </w:r>
                  <w:proofErr w:type="spellEnd"/>
                  <w:r w:rsidRPr="00953CC6">
                    <w:rPr>
                      <w:bCs/>
                    </w:rPr>
                    <w:t xml:space="preserve"> в диапазоне: </w:t>
                  </w:r>
                  <w:r w:rsidRPr="00953CC6">
                    <w:t xml:space="preserve">нижняя граница </w:t>
                  </w:r>
                  <w:r w:rsidRPr="00953CC6">
                    <w:rPr>
                      <w:bCs/>
                    </w:rPr>
                    <w:t>не менее 0,29%, но не более 5,09%</w:t>
                  </w:r>
                  <w:r w:rsidRPr="00953CC6">
                    <w:t xml:space="preserve">, верхняя граница </w:t>
                  </w:r>
                  <w:r w:rsidRPr="00953CC6">
                    <w:rPr>
                      <w:bCs/>
                    </w:rPr>
                    <w:t xml:space="preserve">не менее 6,23%, но не более 15,59%; </w:t>
                  </w:r>
                  <w:r w:rsidRPr="00953CC6">
                    <w:t xml:space="preserve"> энзимы</w:t>
                  </w:r>
                  <w:r w:rsidRPr="00953CC6">
                    <w:rPr>
                      <w:bCs/>
                    </w:rPr>
                    <w:t xml:space="preserve"> в диапазоне: нижняя граница не менее 0,5%, но не более 2,5%, верхняя граница не менее 3,5%, но не более 5,5%;</w:t>
                  </w:r>
                  <w:r w:rsidRPr="00953CC6">
                    <w:t xml:space="preserve"> оптический отбеливатель в диапазоне: нижняя граница не менее 1%, но не более 4%, верхняя граница не менее 4%, но меньше 6,1%; мыло меньше 5%; вода до 100%.</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spacing w:before="100" w:beforeAutospacing="1"/>
                    <w:jc w:val="both"/>
                    <w:rPr>
                      <w:bCs/>
                    </w:rPr>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lastRenderedPageBreak/>
                    <w:t>9</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pStyle w:val="16"/>
                    <w:spacing w:before="0" w:after="0"/>
                    <w:rPr>
                      <w:b w:val="0"/>
                      <w:bCs/>
                      <w:sz w:val="24"/>
                      <w:szCs w:val="24"/>
                    </w:rPr>
                  </w:pPr>
                  <w:r w:rsidRPr="00953CC6">
                    <w:rPr>
                      <w:b w:val="0"/>
                      <w:bCs/>
                      <w:sz w:val="24"/>
                      <w:szCs w:val="24"/>
                    </w:rPr>
                    <w:t>Усилитель моющего средства тип 2</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pPr>
                  <w:r w:rsidRPr="00953CC6">
                    <w:rPr>
                      <w:bCs/>
                    </w:rPr>
                    <w:t xml:space="preserve">Физические и химические свойства: средство должно быть в виде </w:t>
                  </w:r>
                  <w:r w:rsidRPr="00953CC6">
                    <w:t xml:space="preserve">прозрачной бесцветной жидкости со слабым специфическим запахом. Показатель </w:t>
                  </w:r>
                  <w:proofErr w:type="spellStart"/>
                  <w:r w:rsidRPr="00953CC6">
                    <w:t>pH</w:t>
                  </w:r>
                  <w:proofErr w:type="spellEnd"/>
                  <w:r w:rsidRPr="00953CC6">
                    <w:t xml:space="preserve"> </w:t>
                  </w:r>
                  <w:r w:rsidRPr="00953CC6">
                    <w:rPr>
                      <w:bCs/>
                    </w:rPr>
                    <w:t>1% водного раствора</w:t>
                  </w:r>
                  <w:r w:rsidRPr="00953CC6">
                    <w:rPr>
                      <w:color w:val="000000"/>
                    </w:rPr>
                    <w:t xml:space="preserve"> при </w:t>
                  </w:r>
                  <w:r w:rsidRPr="00953CC6">
                    <w:t>20°</w:t>
                  </w:r>
                  <w:r w:rsidRPr="00953CC6">
                    <w:rPr>
                      <w:color w:val="000000"/>
                    </w:rPr>
                    <w:t>С</w:t>
                  </w:r>
                  <w:r w:rsidRPr="00953CC6">
                    <w:t xml:space="preserve"> должен быть  в диапазоне: нижняя граница не должна быть более 3.5, но более 2.5, верхняя граница не менее 5.0, но менее 6.7;  средство должно обладать дезинфицирующим эффектом; должно использоваться для белых и возможно цветных тканей; не  должно изменять цвет окрашенных изделий; не  должен содержать  хлорорганических растворителей.</w:t>
                  </w:r>
                </w:p>
                <w:p w:rsidR="001E74C3" w:rsidRPr="00953CC6" w:rsidRDefault="001E74C3" w:rsidP="0015005D">
                  <w:pPr>
                    <w:jc w:val="both"/>
                  </w:pPr>
                  <w:r w:rsidRPr="00953CC6">
                    <w:t xml:space="preserve">Состав: перекись водорода  должна находиться в диапазоне: нижняя граница не более 10,65%, но не менее 4,55%, верхняя граница менее 20,88%, но не менее 10,65%; </w:t>
                  </w:r>
                  <w:proofErr w:type="spellStart"/>
                  <w:r w:rsidRPr="00953CC6">
                    <w:t>изопропанол</w:t>
                  </w:r>
                  <w:proofErr w:type="spellEnd"/>
                  <w:r w:rsidRPr="00953CC6">
                    <w:t xml:space="preserve"> в диапазоне: нижняя граница  от 3,77% до 6,5%, верхняя граница менее 15,85%;  гликоли должны быть в диапазоне: </w:t>
                  </w:r>
                  <w:r w:rsidRPr="00953CC6">
                    <w:rPr>
                      <w:bCs/>
                    </w:rPr>
                    <w:t>нижняя граница должна быть менее 9,65%, но более 4.5%, верхняя граница должна быть менее 16,7%, но более 14,25%</w:t>
                  </w:r>
                  <w:r w:rsidRPr="00953CC6">
                    <w:t xml:space="preserve">; </w:t>
                  </w:r>
                  <w:proofErr w:type="spellStart"/>
                  <w:r w:rsidRPr="00953CC6">
                    <w:t>фосфонаты</w:t>
                  </w:r>
                  <w:proofErr w:type="spellEnd"/>
                  <w:r w:rsidRPr="00953CC6">
                    <w:t xml:space="preserve">  менее 15,5%; органическая кислота   менее  5%, но не меньше 3,5%; вода &lt; 5%, активатор ТАЭД не менее 2,2%, анионные ПАВ больше 4,65%, но меньше 5,4%; неионогенные ПАВ до 15%; </w:t>
                  </w:r>
                  <w:proofErr w:type="spellStart"/>
                  <w:r w:rsidRPr="00953CC6">
                    <w:t>поликарбоксилаты</w:t>
                  </w:r>
                  <w:proofErr w:type="spellEnd"/>
                  <w:r w:rsidRPr="00953CC6">
                    <w:t xml:space="preserve"> меньше 1%, фосфаты менее 5,2%, но не меньше 2,3%, </w:t>
                  </w:r>
                  <w:proofErr w:type="spellStart"/>
                  <w:r w:rsidRPr="00953CC6">
                    <w:t>фосфонаты</w:t>
                  </w:r>
                  <w:proofErr w:type="spellEnd"/>
                  <w:r w:rsidRPr="00953CC6">
                    <w:t xml:space="preserve"> меньше 41%; кислородосодержащий отбеливатель не более 6%, оптический отбеливатель не более 15%, ароматические добавки должны быть меньше 2%.</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rPr>
                      <w:bCs/>
                    </w:rPr>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10</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pStyle w:val="16"/>
                    <w:spacing w:before="0"/>
                    <w:rPr>
                      <w:b w:val="0"/>
                      <w:bCs/>
                      <w:sz w:val="24"/>
                      <w:szCs w:val="24"/>
                    </w:rPr>
                  </w:pPr>
                  <w:r w:rsidRPr="00953CC6">
                    <w:rPr>
                      <w:b w:val="0"/>
                      <w:bCs/>
                      <w:sz w:val="24"/>
                      <w:szCs w:val="24"/>
                    </w:rPr>
                    <w:t xml:space="preserve">Усилитель </w:t>
                  </w:r>
                  <w:r w:rsidRPr="00953CC6">
                    <w:rPr>
                      <w:b w:val="0"/>
                      <w:bCs/>
                      <w:sz w:val="24"/>
                      <w:szCs w:val="24"/>
                    </w:rPr>
                    <w:lastRenderedPageBreak/>
                    <w:t>моющего средства тип 3</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rPr>
                      <w:bCs/>
                    </w:rPr>
                  </w:pPr>
                  <w:r w:rsidRPr="00953CC6">
                    <w:rPr>
                      <w:bCs/>
                    </w:rPr>
                    <w:lastRenderedPageBreak/>
                    <w:t xml:space="preserve">По форме средство должно быть жидкостью. Значение </w:t>
                  </w:r>
                  <w:proofErr w:type="spellStart"/>
                  <w:r w:rsidRPr="00953CC6">
                    <w:rPr>
                      <w:bCs/>
                    </w:rPr>
                    <w:t>рН</w:t>
                  </w:r>
                  <w:proofErr w:type="spellEnd"/>
                  <w:r w:rsidRPr="00953CC6">
                    <w:rPr>
                      <w:bCs/>
                    </w:rPr>
                    <w:t xml:space="preserve"> не более 13,5, но не менее 12.</w:t>
                  </w:r>
                </w:p>
                <w:p w:rsidR="001E74C3" w:rsidRPr="00953CC6" w:rsidRDefault="001E74C3" w:rsidP="0015005D">
                  <w:pPr>
                    <w:jc w:val="both"/>
                    <w:rPr>
                      <w:bCs/>
                    </w:rPr>
                  </w:pPr>
                  <w:r w:rsidRPr="00953CC6">
                    <w:rPr>
                      <w:bCs/>
                    </w:rPr>
                    <w:lastRenderedPageBreak/>
                    <w:t>Температура воспламенения средства должна быть до 66°С</w:t>
                  </w:r>
                </w:p>
                <w:p w:rsidR="001E74C3" w:rsidRPr="00953CC6" w:rsidRDefault="001E74C3" w:rsidP="0015005D">
                  <w:pPr>
                    <w:jc w:val="both"/>
                    <w:rPr>
                      <w:bCs/>
                    </w:rPr>
                  </w:pPr>
                  <w:r w:rsidRPr="00953CC6">
                    <w:rPr>
                      <w:bCs/>
                    </w:rPr>
                    <w:t>Плотность средства при 20°С более 0,98 г\см</w:t>
                  </w:r>
                  <w:r w:rsidRPr="00953CC6">
                    <w:rPr>
                      <w:bCs/>
                      <w:vertAlign w:val="superscript"/>
                    </w:rPr>
                    <w:t>3</w:t>
                  </w:r>
                  <w:r w:rsidRPr="00953CC6">
                    <w:rPr>
                      <w:bCs/>
                    </w:rPr>
                    <w:t xml:space="preserve"> но не более 1,07 г\см</w:t>
                  </w:r>
                  <w:r w:rsidRPr="00953CC6">
                    <w:rPr>
                      <w:bCs/>
                      <w:vertAlign w:val="superscript"/>
                    </w:rPr>
                    <w:t>3</w:t>
                  </w:r>
                </w:p>
                <w:p w:rsidR="001E74C3" w:rsidRPr="00953CC6" w:rsidRDefault="001E74C3" w:rsidP="0015005D">
                  <w:pPr>
                    <w:jc w:val="both"/>
                    <w:rPr>
                      <w:bCs/>
                    </w:rPr>
                  </w:pPr>
                  <w:r w:rsidRPr="00953CC6">
                    <w:rPr>
                      <w:bCs/>
                    </w:rPr>
                    <w:t xml:space="preserve">Состав: спирты С13-С15 </w:t>
                  </w:r>
                  <w:proofErr w:type="spellStart"/>
                  <w:r w:rsidRPr="00953CC6">
                    <w:rPr>
                      <w:bCs/>
                    </w:rPr>
                    <w:t>этоксилированные</w:t>
                  </w:r>
                  <w:proofErr w:type="spellEnd"/>
                  <w:r w:rsidRPr="00953CC6">
                    <w:rPr>
                      <w:bCs/>
                    </w:rPr>
                    <w:t xml:space="preserve"> должны быть в диапазоне: нижняя граница должна быть менее 15,01%, но более 10,5%, верхняя граница не должна превышать 30%; спирты С12-С18 </w:t>
                  </w:r>
                  <w:proofErr w:type="spellStart"/>
                  <w:r w:rsidRPr="00953CC6">
                    <w:rPr>
                      <w:bCs/>
                    </w:rPr>
                    <w:t>этоксилированные</w:t>
                  </w:r>
                  <w:proofErr w:type="spellEnd"/>
                  <w:r w:rsidRPr="00953CC6">
                    <w:rPr>
                      <w:bCs/>
                    </w:rPr>
                    <w:t xml:space="preserve">, </w:t>
                  </w:r>
                  <w:proofErr w:type="spellStart"/>
                  <w:r w:rsidRPr="00953CC6">
                    <w:rPr>
                      <w:bCs/>
                    </w:rPr>
                    <w:t>пропоксилированные</w:t>
                  </w:r>
                  <w:proofErr w:type="spellEnd"/>
                  <w:r w:rsidRPr="00953CC6">
                    <w:rPr>
                      <w:bCs/>
                    </w:rPr>
                    <w:t xml:space="preserve"> должны быть в диапазоне: нижняя граница должна быть не менее 4,8, но не более 5, верхняя граница не должна превышать 15,5%, но должна быть больше 14,5%; </w:t>
                  </w:r>
                  <w:proofErr w:type="spellStart"/>
                  <w:r w:rsidRPr="00953CC6">
                    <w:rPr>
                      <w:bCs/>
                    </w:rPr>
                    <w:t>гидроксид</w:t>
                  </w:r>
                  <w:proofErr w:type="spellEnd"/>
                  <w:r w:rsidRPr="00953CC6">
                    <w:rPr>
                      <w:bCs/>
                    </w:rPr>
                    <w:t xml:space="preserve"> калия должен быть в диапазоне: нижняя граница не должна превышать 1,2, но должна быть не менее 0,9, верхняя граница не более 5%, но не менее 4,8%; 2-этилгексил ацетат должен быть в диапазоне: верхняя граница должна быть не более 5%, но не менее 4%, нижняя граница должна быть не менее 0,9%, но не более 1%; этиловый спирт должен быть в диапазоне: нижняя граница должна быть не менее 0,5%, но менее 1,5%, верхняя граница должна быть меньше 6%, но не менее 4%; </w:t>
                  </w:r>
                  <w:proofErr w:type="spellStart"/>
                  <w:r w:rsidRPr="00953CC6">
                    <w:rPr>
                      <w:bCs/>
                    </w:rPr>
                    <w:t>ароматизатор</w:t>
                  </w:r>
                  <w:proofErr w:type="spellEnd"/>
                  <w:r w:rsidRPr="00953CC6">
                    <w:rPr>
                      <w:bCs/>
                    </w:rPr>
                    <w:t xml:space="preserve"> меньше 1%; </w:t>
                  </w:r>
                  <w:proofErr w:type="spellStart"/>
                  <w:r w:rsidRPr="00953CC6">
                    <w:rPr>
                      <w:bCs/>
                    </w:rPr>
                    <w:t>неионные</w:t>
                  </w:r>
                  <w:proofErr w:type="spellEnd"/>
                  <w:r w:rsidRPr="00953CC6">
                    <w:rPr>
                      <w:bCs/>
                    </w:rPr>
                    <w:t xml:space="preserve"> ПАВ должен быть в диапазоне: нижняя граница не должна превышать 15%, но должна быть больше 14,5%, верхняя граница должна быть менее 35,6%, но должна быть более 25,7%, </w:t>
                  </w:r>
                  <w:proofErr w:type="spellStart"/>
                  <w:r w:rsidRPr="00953CC6">
                    <w:rPr>
                      <w:bCs/>
                    </w:rPr>
                    <w:t>фосфонаты</w:t>
                  </w:r>
                  <w:proofErr w:type="spellEnd"/>
                  <w:r w:rsidRPr="00953CC6">
                    <w:rPr>
                      <w:bCs/>
                    </w:rPr>
                    <w:t xml:space="preserve"> должны быть менее 6%, но не более 5%; </w:t>
                  </w:r>
                  <w:proofErr w:type="spellStart"/>
                  <w:r w:rsidRPr="00953CC6">
                    <w:rPr>
                      <w:bCs/>
                    </w:rPr>
                    <w:t>амфотерные</w:t>
                  </w:r>
                  <w:proofErr w:type="spellEnd"/>
                  <w:r w:rsidRPr="00953CC6">
                    <w:rPr>
                      <w:bCs/>
                    </w:rPr>
                    <w:t xml:space="preserve"> ПАВ не более 5%, но не менее 4,5%; </w:t>
                  </w:r>
                  <w:proofErr w:type="spellStart"/>
                  <w:r w:rsidRPr="00953CC6">
                    <w:rPr>
                      <w:bCs/>
                    </w:rPr>
                    <w:t>поликарбоксилаты</w:t>
                  </w:r>
                  <w:proofErr w:type="spellEnd"/>
                  <w:r w:rsidRPr="00953CC6">
                    <w:rPr>
                      <w:bCs/>
                    </w:rPr>
                    <w:t xml:space="preserve"> меньше 5, но не менее 4,8%. </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rPr>
                      <w:bCs/>
                    </w:rPr>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lastRenderedPageBreak/>
                    <w:t>11</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pStyle w:val="16"/>
                    <w:spacing w:before="0"/>
                    <w:rPr>
                      <w:b w:val="0"/>
                      <w:bCs/>
                      <w:sz w:val="24"/>
                      <w:szCs w:val="24"/>
                    </w:rPr>
                  </w:pPr>
                  <w:r w:rsidRPr="00953CC6">
                    <w:rPr>
                      <w:b w:val="0"/>
                      <w:bCs/>
                      <w:sz w:val="24"/>
                      <w:szCs w:val="24"/>
                    </w:rPr>
                    <w:t>Пятновыводитель тип 1</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pPr>
                  <w:r w:rsidRPr="00953CC6">
                    <w:t xml:space="preserve">Химико-физические свойства: </w:t>
                  </w:r>
                </w:p>
                <w:p w:rsidR="001E74C3" w:rsidRPr="00953CC6" w:rsidRDefault="001E74C3" w:rsidP="0015005D">
                  <w:pPr>
                    <w:jc w:val="both"/>
                  </w:pPr>
                  <w:r w:rsidRPr="00953CC6">
                    <w:t>Внешний вид: должна быть  однородная жидкость прозрачная от бесцветного или светло-желтого цвета.</w:t>
                  </w:r>
                </w:p>
                <w:p w:rsidR="001E74C3" w:rsidRPr="00953CC6" w:rsidRDefault="001E74C3" w:rsidP="0015005D">
                  <w:pPr>
                    <w:jc w:val="both"/>
                  </w:pPr>
                  <w:r w:rsidRPr="00953CC6">
                    <w:t>Плотность средства  менее 1,2 г\см</w:t>
                  </w:r>
                  <w:r w:rsidRPr="00953CC6">
                    <w:rPr>
                      <w:vertAlign w:val="superscript"/>
                    </w:rPr>
                    <w:t>3</w:t>
                  </w:r>
                  <w:r w:rsidRPr="00953CC6">
                    <w:t>, но не меньше 1 г\см</w:t>
                  </w:r>
                  <w:r w:rsidRPr="00953CC6">
                    <w:rPr>
                      <w:vertAlign w:val="superscript"/>
                    </w:rPr>
                    <w:t>3</w:t>
                  </w:r>
                  <w:r w:rsidRPr="00953CC6">
                    <w:t xml:space="preserve"> при температуре 20</w:t>
                  </w:r>
                  <w:r w:rsidRPr="00953CC6">
                    <w:rPr>
                      <w:vertAlign w:val="superscript"/>
                    </w:rPr>
                    <w:t>0</w:t>
                  </w:r>
                  <w:r w:rsidRPr="00953CC6">
                    <w:t>С.</w:t>
                  </w:r>
                </w:p>
                <w:p w:rsidR="001E74C3" w:rsidRPr="00953CC6" w:rsidRDefault="001E74C3" w:rsidP="0015005D">
                  <w:pPr>
                    <w:jc w:val="both"/>
                  </w:pPr>
                  <w:r w:rsidRPr="00953CC6">
                    <w:t xml:space="preserve">Водородный показатель в диапазоне: </w:t>
                  </w:r>
                  <w:r w:rsidRPr="00953CC6">
                    <w:rPr>
                      <w:bCs/>
                    </w:rPr>
                    <w:t>нижняя граница &gt; 5,8, но &lt; 6,71, верхняя граница &gt; 8.0, но &lt; 12,0</w:t>
                  </w:r>
                  <w:r w:rsidRPr="00953CC6">
                    <w:t xml:space="preserve"> (1%-ный раствор в </w:t>
                  </w:r>
                  <w:proofErr w:type="spellStart"/>
                  <w:r w:rsidRPr="00953CC6">
                    <w:t>деионизированной</w:t>
                  </w:r>
                  <w:proofErr w:type="spellEnd"/>
                  <w:r w:rsidRPr="00953CC6">
                    <w:t xml:space="preserve"> воде)</w:t>
                  </w:r>
                </w:p>
                <w:p w:rsidR="001E74C3" w:rsidRPr="00953CC6" w:rsidRDefault="001E74C3" w:rsidP="0015005D">
                  <w:pPr>
                    <w:jc w:val="both"/>
                  </w:pPr>
                  <w:r w:rsidRPr="00953CC6">
                    <w:t xml:space="preserve">Состав: НПАВ: нижняя граница должна быть не более 16,5%, но  менее 18,99%, верхняя граница более 20,22%, но не более 25,65%; должны входить в состав  композиция фосфорорганических и неионогенных ПАВ не более 40,5%, но не менее 30%, комплексообразователь более 10%, но не менее 7%, вспомогательные вещества не менее 5%, но не меньше 2%; бутил ацетат должен быть в диапазоне: нижняя граница должна быть не меньше 10,65%, но не более 25,7%, </w:t>
                  </w:r>
                  <w:r w:rsidRPr="00953CC6">
                    <w:lastRenderedPageBreak/>
                    <w:t xml:space="preserve">верхняя граница должна быть не более 30%, но не менее 25,7%; </w:t>
                  </w:r>
                  <w:proofErr w:type="spellStart"/>
                  <w:r w:rsidRPr="00953CC6">
                    <w:t>сульфосукцинат</w:t>
                  </w:r>
                  <w:proofErr w:type="spellEnd"/>
                  <w:r w:rsidRPr="00953CC6">
                    <w:t xml:space="preserve"> натрия должен быть в диапазоне: нижняя граница должна быть до 10%, верхняя граница не должна быть больше 20%; </w:t>
                  </w:r>
                  <w:proofErr w:type="spellStart"/>
                  <w:r w:rsidRPr="00953CC6">
                    <w:t>изотридеканолэтоксилат</w:t>
                  </w:r>
                  <w:proofErr w:type="spellEnd"/>
                  <w:r w:rsidRPr="00953CC6">
                    <w:t xml:space="preserve"> должен быть в диапазоне: нижняя граница должна быть не более 1%, но не </w:t>
                  </w:r>
                  <w:proofErr w:type="spellStart"/>
                  <w:r w:rsidRPr="00953CC6">
                    <w:t>меее</w:t>
                  </w:r>
                  <w:proofErr w:type="spellEnd"/>
                  <w:r w:rsidRPr="00953CC6">
                    <w:t xml:space="preserve"> 0,5%, верхняя граница должна быть не более 7,8%, но не меньше 3,8%; вода должна быть меньше 20%; консервант до 50% Средство должно быть не горюче,  </w:t>
                  </w:r>
                  <w:proofErr w:type="spellStart"/>
                  <w:r w:rsidRPr="00953CC6">
                    <w:t>пожаробезопасно</w:t>
                  </w:r>
                  <w:proofErr w:type="spellEnd"/>
                  <w:r w:rsidRPr="00953CC6">
                    <w:t xml:space="preserve">, стабильно в воде и на воздухе, </w:t>
                  </w:r>
                  <w:proofErr w:type="spellStart"/>
                  <w:r w:rsidRPr="00953CC6">
                    <w:t>биоразлагаемо</w:t>
                  </w:r>
                  <w:proofErr w:type="spellEnd"/>
                  <w:r w:rsidRPr="00953CC6">
                    <w:t>.</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lastRenderedPageBreak/>
                    <w:t>12</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pStyle w:val="16"/>
                    <w:spacing w:before="0"/>
                    <w:rPr>
                      <w:b w:val="0"/>
                      <w:bCs/>
                      <w:sz w:val="24"/>
                      <w:szCs w:val="24"/>
                    </w:rPr>
                  </w:pPr>
                  <w:r w:rsidRPr="00953CC6">
                    <w:rPr>
                      <w:b w:val="0"/>
                      <w:bCs/>
                      <w:sz w:val="24"/>
                      <w:szCs w:val="24"/>
                    </w:rPr>
                    <w:t>Усилитель моющего средства тип 4</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pPr>
                  <w:r w:rsidRPr="00953CC6">
                    <w:t>Средство должно быть предназначено для сильнозагрязненного белья и удаления жировых загрязнений, должно применяться для предварительной и основной стирки. Может также использоваться в качестве пятновыводителя. Температура применения должна быть не менее  40°</w:t>
                  </w:r>
                  <w:r w:rsidRPr="00953CC6">
                    <w:rPr>
                      <w:color w:val="000000"/>
                    </w:rPr>
                    <w:t>С</w:t>
                  </w:r>
                  <w:r w:rsidRPr="00953CC6">
                    <w:t>, максимально используемая температура должна быть не более 95°</w:t>
                  </w:r>
                  <w:r w:rsidRPr="00953CC6">
                    <w:rPr>
                      <w:color w:val="000000"/>
                    </w:rPr>
                    <w:t>С</w:t>
                  </w:r>
                </w:p>
                <w:p w:rsidR="001E74C3" w:rsidRPr="00953CC6" w:rsidRDefault="001E74C3" w:rsidP="0015005D">
                  <w:pPr>
                    <w:jc w:val="both"/>
                  </w:pPr>
                  <w:r w:rsidRPr="00953CC6">
                    <w:t xml:space="preserve">Показатель </w:t>
                  </w:r>
                  <w:proofErr w:type="spellStart"/>
                  <w:r w:rsidRPr="00953CC6">
                    <w:t>pH</w:t>
                  </w:r>
                  <w:proofErr w:type="spellEnd"/>
                  <w:r w:rsidRPr="00953CC6">
                    <w:t xml:space="preserve"> </w:t>
                  </w:r>
                  <w:r w:rsidRPr="00953CC6">
                    <w:rPr>
                      <w:bCs/>
                    </w:rPr>
                    <w:t>1% водного раствора</w:t>
                  </w:r>
                  <w:r w:rsidRPr="00953CC6">
                    <w:rPr>
                      <w:color w:val="000000"/>
                    </w:rPr>
                    <w:t xml:space="preserve"> при </w:t>
                  </w:r>
                  <w:r w:rsidRPr="00953CC6">
                    <w:t>20°</w:t>
                  </w:r>
                  <w:r w:rsidRPr="00953CC6">
                    <w:rPr>
                      <w:color w:val="000000"/>
                    </w:rPr>
                    <w:t>С</w:t>
                  </w:r>
                  <w:r w:rsidRPr="00953CC6">
                    <w:t xml:space="preserve"> должен быть  в диапазоне: нижняя граница не должна быть более 5, но более 2.5, верхняя граница не менее 5.0, но менее 9</w:t>
                  </w:r>
                </w:p>
                <w:p w:rsidR="001E74C3" w:rsidRPr="00953CC6" w:rsidRDefault="001E74C3" w:rsidP="0015005D">
                  <w:pPr>
                    <w:jc w:val="both"/>
                  </w:pPr>
                  <w:r w:rsidRPr="00953CC6">
                    <w:rPr>
                      <w:bCs/>
                    </w:rPr>
                    <w:t>Плотность продукта более 900г\л</w:t>
                  </w:r>
                </w:p>
                <w:p w:rsidR="001E74C3" w:rsidRPr="00953CC6" w:rsidRDefault="001E74C3" w:rsidP="0015005D">
                  <w:pPr>
                    <w:jc w:val="both"/>
                  </w:pPr>
                  <w:r w:rsidRPr="00953CC6">
                    <w:t xml:space="preserve">Средство должно быть </w:t>
                  </w:r>
                  <w:proofErr w:type="spellStart"/>
                  <w:r w:rsidRPr="00953CC6">
                    <w:t>биоразлагаемо</w:t>
                  </w:r>
                  <w:proofErr w:type="spellEnd"/>
                  <w:r w:rsidRPr="00953CC6">
                    <w:t>.</w:t>
                  </w:r>
                </w:p>
                <w:p w:rsidR="001E74C3" w:rsidRPr="00953CC6" w:rsidRDefault="001E74C3" w:rsidP="0015005D">
                  <w:pPr>
                    <w:jc w:val="both"/>
                  </w:pPr>
                  <w:r w:rsidRPr="00953CC6">
                    <w:t xml:space="preserve">Состав: Неионогенные </w:t>
                  </w:r>
                  <w:proofErr w:type="spellStart"/>
                  <w:r w:rsidRPr="00953CC6">
                    <w:t>тензиды</w:t>
                  </w:r>
                  <w:proofErr w:type="spellEnd"/>
                  <w:r w:rsidRPr="00953CC6">
                    <w:t xml:space="preserve"> больше 30%, но менее 40%; </w:t>
                  </w:r>
                  <w:proofErr w:type="spellStart"/>
                  <w:r w:rsidRPr="00953CC6">
                    <w:t>монопропиленгликоль</w:t>
                  </w:r>
                  <w:proofErr w:type="spellEnd"/>
                  <w:r w:rsidRPr="00953CC6">
                    <w:t xml:space="preserve"> меньше 5%, но больше 3%; </w:t>
                  </w:r>
                  <w:proofErr w:type="spellStart"/>
                  <w:r w:rsidRPr="00953CC6">
                    <w:t>протеаза-энзим</w:t>
                  </w:r>
                  <w:proofErr w:type="spellEnd"/>
                  <w:r w:rsidRPr="00953CC6">
                    <w:t xml:space="preserve"> меньше 5%,но не менее 4,5%; ингибитор пенообразования меньше 5%, но не менее 3%; меньше 5% комплексообразователь; полимер менее 0,5%; </w:t>
                  </w:r>
                  <w:proofErr w:type="spellStart"/>
                  <w:r w:rsidRPr="00953CC6">
                    <w:t>полиспирт</w:t>
                  </w:r>
                  <w:proofErr w:type="spellEnd"/>
                  <w:r w:rsidRPr="00953CC6">
                    <w:t xml:space="preserve"> в диапазоне: нижняя граница меньше 6%, но больше 4%, верхняя граница должна быть не больше 15%, но не меньше 12%, консервант не менее 0,1%; вода до 60%.</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13</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pStyle w:val="16"/>
                    <w:spacing w:before="0"/>
                    <w:rPr>
                      <w:b w:val="0"/>
                      <w:bCs/>
                      <w:sz w:val="24"/>
                      <w:szCs w:val="24"/>
                    </w:rPr>
                  </w:pPr>
                  <w:r w:rsidRPr="00953CC6">
                    <w:rPr>
                      <w:b w:val="0"/>
                      <w:bCs/>
                      <w:sz w:val="24"/>
                      <w:szCs w:val="24"/>
                    </w:rPr>
                    <w:t>Пятновыводитель тип 2</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pPr>
                  <w:r w:rsidRPr="00953CC6">
                    <w:t>Пятновыводитель должен быть основан на растворителях и поверхностно-активных веществах. По форме средство должно быть жидким.</w:t>
                  </w:r>
                </w:p>
                <w:p w:rsidR="001E74C3" w:rsidRPr="00953CC6" w:rsidRDefault="001E74C3" w:rsidP="0015005D">
                  <w:pPr>
                    <w:jc w:val="both"/>
                  </w:pPr>
                  <w:r w:rsidRPr="00953CC6">
                    <w:t>Мера активности ионов водорода в растворе, количественно выражающая его кислотность</w:t>
                  </w:r>
                  <w:r w:rsidRPr="00953CC6">
                    <w:rPr>
                      <w:bCs/>
                    </w:rPr>
                    <w:t xml:space="preserve"> </w:t>
                  </w:r>
                  <w:r w:rsidRPr="00953CC6">
                    <w:t>(1% водного раствора) для кислых сред, не подлежащих контакту с кожей рук</w:t>
                  </w:r>
                  <w:r w:rsidRPr="00953CC6">
                    <w:rPr>
                      <w:bCs/>
                    </w:rPr>
                    <w:t xml:space="preserve"> в диапазоне: нижняя граница не менее 5,5</w:t>
                  </w:r>
                  <w:r w:rsidRPr="00953CC6">
                    <w:t xml:space="preserve"> </w:t>
                  </w:r>
                  <w:proofErr w:type="spellStart"/>
                  <w:r w:rsidRPr="00953CC6">
                    <w:t>рН</w:t>
                  </w:r>
                  <w:proofErr w:type="spellEnd"/>
                  <w:r w:rsidRPr="00953CC6">
                    <w:rPr>
                      <w:bCs/>
                    </w:rPr>
                    <w:t>, но, не более 6,2</w:t>
                  </w:r>
                  <w:r w:rsidRPr="00953CC6">
                    <w:t xml:space="preserve"> </w:t>
                  </w:r>
                  <w:proofErr w:type="spellStart"/>
                  <w:r w:rsidRPr="00953CC6">
                    <w:t>рН</w:t>
                  </w:r>
                  <w:proofErr w:type="spellEnd"/>
                  <w:r w:rsidRPr="00953CC6">
                    <w:t>,</w:t>
                  </w:r>
                  <w:r w:rsidRPr="00953CC6">
                    <w:rPr>
                      <w:bCs/>
                    </w:rPr>
                    <w:t xml:space="preserve"> в</w:t>
                  </w:r>
                  <w:r w:rsidRPr="00953CC6">
                    <w:t xml:space="preserve">ерхняя граница не менее 11,3 </w:t>
                  </w:r>
                  <w:proofErr w:type="spellStart"/>
                  <w:r w:rsidRPr="00953CC6">
                    <w:t>рН</w:t>
                  </w:r>
                  <w:proofErr w:type="spellEnd"/>
                  <w:r w:rsidRPr="00953CC6">
                    <w:t>.</w:t>
                  </w:r>
                </w:p>
                <w:p w:rsidR="001E74C3" w:rsidRPr="00953CC6" w:rsidRDefault="001E74C3" w:rsidP="0015005D">
                  <w:pPr>
                    <w:jc w:val="both"/>
                  </w:pPr>
                  <w:r w:rsidRPr="00953CC6">
                    <w:t xml:space="preserve">Относительная плотность: </w:t>
                  </w:r>
                  <w:r w:rsidRPr="00953CC6">
                    <w:rPr>
                      <w:bCs/>
                    </w:rPr>
                    <w:t>меньше 1,065 г</w:t>
                  </w:r>
                  <w:r w:rsidRPr="00953CC6">
                    <w:t xml:space="preserve">/л, но не менее </w:t>
                  </w:r>
                  <w:r w:rsidRPr="00953CC6">
                    <w:rPr>
                      <w:bCs/>
                    </w:rPr>
                    <w:t>0,809 г</w:t>
                  </w:r>
                  <w:r w:rsidRPr="00953CC6">
                    <w:t>/л</w:t>
                  </w:r>
                </w:p>
                <w:p w:rsidR="001E74C3" w:rsidRPr="00953CC6" w:rsidRDefault="001E74C3" w:rsidP="0015005D">
                  <w:pPr>
                    <w:jc w:val="both"/>
                  </w:pPr>
                  <w:r w:rsidRPr="00953CC6">
                    <w:t xml:space="preserve">Состав: неионогенные ПАВ в диапазоне: нижняя граница должна быть не менее 4%, но не должна быть более 6%, верхняя граница не </w:t>
                  </w:r>
                  <w:r w:rsidRPr="00953CC6">
                    <w:lastRenderedPageBreak/>
                    <w:t xml:space="preserve">должна быть менее 15%, но должна быть не больше 30%; бутил гликоль </w:t>
                  </w:r>
                  <w:r w:rsidRPr="00953CC6">
                    <w:rPr>
                      <w:bCs/>
                    </w:rPr>
                    <w:t>в диапазоне: нижняя граница должна быть меньше 6%, но не должна быть меньше 4%, верхняя граница не должна быть меньше 13%, но должна быть менее 16%;</w:t>
                  </w:r>
                  <w:r w:rsidRPr="00953CC6">
                    <w:t xml:space="preserve"> </w:t>
                  </w:r>
                  <w:proofErr w:type="spellStart"/>
                  <w:r w:rsidRPr="00953CC6">
                    <w:t>амфотерные</w:t>
                  </w:r>
                  <w:proofErr w:type="spellEnd"/>
                  <w:r w:rsidRPr="00953CC6">
                    <w:t xml:space="preserve"> поверхностно-активные вещества  меньше 5%; оранжевый терпен (</w:t>
                  </w:r>
                  <w:r w:rsidRPr="00953CC6">
                    <w:rPr>
                      <w:lang w:val="en-US"/>
                    </w:rPr>
                    <w:t>D</w:t>
                  </w:r>
                  <w:r w:rsidRPr="00953CC6">
                    <w:t>-</w:t>
                  </w:r>
                  <w:proofErr w:type="spellStart"/>
                  <w:r w:rsidRPr="00953CC6">
                    <w:rPr>
                      <w:lang w:val="en-US"/>
                    </w:rPr>
                    <w:t>limonen</w:t>
                  </w:r>
                  <w:proofErr w:type="spellEnd"/>
                  <w:r w:rsidRPr="00953CC6">
                    <w:t xml:space="preserve">)  не меньше 5%, </w:t>
                  </w:r>
                  <w:proofErr w:type="spellStart"/>
                  <w:r w:rsidRPr="00953CC6">
                    <w:t>нитрилотриацетат</w:t>
                  </w:r>
                  <w:proofErr w:type="spellEnd"/>
                  <w:r w:rsidRPr="00953CC6">
                    <w:t xml:space="preserve"> не менее 5%; </w:t>
                  </w:r>
                  <w:proofErr w:type="spellStart"/>
                  <w:r w:rsidRPr="00953CC6">
                    <w:t>пеногаситель</w:t>
                  </w:r>
                  <w:proofErr w:type="spellEnd"/>
                  <w:r w:rsidRPr="00953CC6">
                    <w:t xml:space="preserve"> меньше 5%; </w:t>
                  </w:r>
                  <w:proofErr w:type="spellStart"/>
                  <w:r w:rsidRPr="00953CC6">
                    <w:t>монопропиленгликоль</w:t>
                  </w:r>
                  <w:proofErr w:type="spellEnd"/>
                  <w:r w:rsidRPr="00953CC6">
                    <w:t xml:space="preserve"> в диапазоне: нижняя граница не менее 0,9%,</w:t>
                  </w:r>
                  <w:r w:rsidRPr="00953CC6">
                    <w:rPr>
                      <w:bCs/>
                    </w:rPr>
                    <w:t xml:space="preserve"> но не более 3,0%</w:t>
                  </w:r>
                  <w:r w:rsidRPr="00953CC6">
                    <w:t>, верхняя граница не менее 3,1</w:t>
                  </w:r>
                  <w:r w:rsidRPr="00953CC6">
                    <w:rPr>
                      <w:bCs/>
                    </w:rPr>
                    <w:t>%, но не более 13,0%</w:t>
                  </w:r>
                  <w:r w:rsidRPr="00953CC6">
                    <w:t xml:space="preserve">; </w:t>
                  </w:r>
                  <w:proofErr w:type="spellStart"/>
                  <w:r w:rsidRPr="00953CC6">
                    <w:t>протеаза-энзим</w:t>
                  </w:r>
                  <w:proofErr w:type="spellEnd"/>
                  <w:r w:rsidRPr="00953CC6">
                    <w:t xml:space="preserve"> </w:t>
                  </w:r>
                  <w:r w:rsidRPr="00953CC6">
                    <w:rPr>
                      <w:bCs/>
                    </w:rPr>
                    <w:t>в диапазоне: нижняя граница не менее 0,1%, но не более 1,5%, верхняя граница не менее 4,5%, но не более 7,5</w:t>
                  </w:r>
                  <w:r w:rsidRPr="00953CC6">
                    <w:t>%; ингибитор пенообразования должен быть не менее 4,1%, но не должен быть более 5,1%; вода</w:t>
                  </w:r>
                  <w:r w:rsidRPr="00953CC6">
                    <w:rPr>
                      <w:bCs/>
                    </w:rPr>
                    <w:t xml:space="preserve"> не должна быть больше 50%</w:t>
                  </w:r>
                  <w:r w:rsidRPr="00953CC6">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lastRenderedPageBreak/>
                    <w:t>14</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pStyle w:val="16"/>
                    <w:spacing w:before="0"/>
                    <w:rPr>
                      <w:b w:val="0"/>
                      <w:bCs/>
                      <w:sz w:val="24"/>
                      <w:szCs w:val="24"/>
                    </w:rPr>
                  </w:pPr>
                  <w:r w:rsidRPr="00953CC6">
                    <w:rPr>
                      <w:b w:val="0"/>
                      <w:bCs/>
                      <w:sz w:val="24"/>
                      <w:szCs w:val="24"/>
                    </w:rPr>
                    <w:t>Пятновыводитель тип 3</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pPr>
                  <w:r w:rsidRPr="00953CC6">
                    <w:t xml:space="preserve">По форме средство должно быть жидкое, должно быть однородным без механических примесей. Отдушки должны отсутствовать. По цвету средство должно быть или прозрачного цвета, или желтого, возможно наличие оттенков. Средство должно быть не горючим, </w:t>
                  </w:r>
                  <w:proofErr w:type="spellStart"/>
                  <w:r w:rsidRPr="00953CC6">
                    <w:t>пожаро</w:t>
                  </w:r>
                  <w:proofErr w:type="spellEnd"/>
                  <w:r w:rsidRPr="00953CC6">
                    <w:t xml:space="preserve">- и взрывобезопасным. Показатель активности водородных ионов водного раствора средства с массовой долей 1%, </w:t>
                  </w:r>
                  <w:proofErr w:type="spellStart"/>
                  <w:r w:rsidRPr="00953CC6">
                    <w:t>ед</w:t>
                  </w:r>
                  <w:proofErr w:type="spellEnd"/>
                  <w:r w:rsidRPr="00953CC6">
                    <w:t xml:space="preserve"> </w:t>
                  </w:r>
                  <w:proofErr w:type="spellStart"/>
                  <w:r w:rsidRPr="00953CC6">
                    <w:t>рН</w:t>
                  </w:r>
                  <w:proofErr w:type="spellEnd"/>
                  <w:r w:rsidRPr="00953CC6">
                    <w:t xml:space="preserve">, в диапазоне: нижний предел не более 4,5, но не должно быть меньше 4, верхний предел может достигать 6. Должно смешиваться с водой. Средство должно относиться к 4 классу опасности по ГОСТ 12.1.007. Способность к биологическому разложению должно быть более 80%. </w:t>
                  </w:r>
                </w:p>
                <w:p w:rsidR="001E74C3" w:rsidRPr="00953CC6" w:rsidRDefault="001E74C3" w:rsidP="0015005D">
                  <w:pPr>
                    <w:jc w:val="both"/>
                  </w:pPr>
                  <w:r w:rsidRPr="00953CC6">
                    <w:t xml:space="preserve">Состав: сульфат </w:t>
                  </w:r>
                  <w:proofErr w:type="spellStart"/>
                  <w:r w:rsidRPr="00953CC6">
                    <w:t>этоксилированных</w:t>
                  </w:r>
                  <w:proofErr w:type="spellEnd"/>
                  <w:r w:rsidRPr="00953CC6">
                    <w:t xml:space="preserve"> жирных спиртов должно быть меньше 15,5%, но не менее 4,85%; </w:t>
                  </w:r>
                  <w:proofErr w:type="spellStart"/>
                  <w:r w:rsidRPr="00953CC6">
                    <w:t>оксиэтилированный</w:t>
                  </w:r>
                  <w:proofErr w:type="spellEnd"/>
                  <w:r w:rsidRPr="00953CC6">
                    <w:t xml:space="preserve"> жирный спирт должен быть в диапазоне: нижний предел не менее 3,88%, но более 4,5%, верхний предел меньше 35,5%, но не менее 14,5%; </w:t>
                  </w:r>
                  <w:proofErr w:type="spellStart"/>
                  <w:r w:rsidRPr="00953CC6">
                    <w:t>фосфонат</w:t>
                  </w:r>
                  <w:proofErr w:type="spellEnd"/>
                  <w:r w:rsidRPr="00953CC6">
                    <w:t xml:space="preserve"> натрия меньше 8,99%, но не менее 3,5%; </w:t>
                  </w:r>
                  <w:proofErr w:type="spellStart"/>
                  <w:r w:rsidRPr="00953CC6">
                    <w:t>пероксигидрат</w:t>
                  </w:r>
                  <w:proofErr w:type="spellEnd"/>
                  <w:r w:rsidRPr="00953CC6">
                    <w:t xml:space="preserve"> мочевины должен быть в диапазоне: нижний предел должен быть от 13,5% до 15%, верхний предел должен быть до 30%; </w:t>
                  </w:r>
                  <w:proofErr w:type="spellStart"/>
                  <w:r w:rsidRPr="00953CC6">
                    <w:t>гидроксиметилглицинат</w:t>
                  </w:r>
                  <w:proofErr w:type="spellEnd"/>
                  <w:r w:rsidRPr="00953CC6">
                    <w:t xml:space="preserve"> натрия не больше 0,9%; глицерин должен находиться в диапазоне: нижняя граница не менее 3,99%, но не более 8,1%, верхняя граница менее 25%, но не менее 14,8%; </w:t>
                  </w:r>
                  <w:proofErr w:type="spellStart"/>
                  <w:r w:rsidRPr="00953CC6">
                    <w:t>пеногаситель</w:t>
                  </w:r>
                  <w:proofErr w:type="spellEnd"/>
                  <w:r w:rsidRPr="00953CC6">
                    <w:t xml:space="preserve"> менее 1%; вода до 100%; консервант не более 20%.</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15</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pStyle w:val="16"/>
                    <w:spacing w:before="0"/>
                    <w:rPr>
                      <w:b w:val="0"/>
                      <w:bCs/>
                      <w:sz w:val="24"/>
                      <w:szCs w:val="24"/>
                    </w:rPr>
                  </w:pPr>
                  <w:r w:rsidRPr="00953CC6">
                    <w:rPr>
                      <w:b w:val="0"/>
                      <w:bCs/>
                      <w:sz w:val="24"/>
                      <w:szCs w:val="24"/>
                    </w:rPr>
                    <w:t>Пятновыводитель тип 4</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both"/>
                  </w:pPr>
                  <w:r w:rsidRPr="00953CC6">
                    <w:t xml:space="preserve">По форме продукт должен быть жидкостью. Запах должен быть характерным. По цвету средство должно быть бесцветным. Показатель </w:t>
                  </w:r>
                  <w:proofErr w:type="spellStart"/>
                  <w:r w:rsidRPr="00953CC6">
                    <w:t>pH</w:t>
                  </w:r>
                  <w:proofErr w:type="spellEnd"/>
                  <w:r w:rsidRPr="00953CC6">
                    <w:t xml:space="preserve"> </w:t>
                  </w:r>
                  <w:r w:rsidRPr="00953CC6">
                    <w:rPr>
                      <w:bCs/>
                    </w:rPr>
                    <w:t>1% водного раствора</w:t>
                  </w:r>
                  <w:r w:rsidRPr="00953CC6">
                    <w:rPr>
                      <w:color w:val="000000"/>
                    </w:rPr>
                    <w:t xml:space="preserve"> при </w:t>
                  </w:r>
                  <w:r w:rsidRPr="00953CC6">
                    <w:t>20°</w:t>
                  </w:r>
                  <w:r w:rsidRPr="00953CC6">
                    <w:rPr>
                      <w:color w:val="000000"/>
                    </w:rPr>
                    <w:t>С</w:t>
                  </w:r>
                  <w:r w:rsidRPr="00953CC6">
                    <w:t xml:space="preserve"> должен быть  в диапазоне: нижняя граница не должна быть </w:t>
                  </w:r>
                  <w:r w:rsidRPr="00953CC6">
                    <w:lastRenderedPageBreak/>
                    <w:t xml:space="preserve">более 5, но более 2.5, верхняя граница не менее 5.0, но менее 9. Температура воспламенения средства должна быть более 100 градусов по Цельсию. Продукт не должен содержать в себе </w:t>
                  </w:r>
                  <w:proofErr w:type="spellStart"/>
                  <w:r w:rsidRPr="00953CC6">
                    <w:t>галоидорганических</w:t>
                  </w:r>
                  <w:proofErr w:type="spellEnd"/>
                  <w:r w:rsidRPr="00953CC6">
                    <w:t xml:space="preserve"> соединений, нитратов, соединений тяжелых металлов и </w:t>
                  </w:r>
                  <w:proofErr w:type="spellStart"/>
                  <w:r w:rsidRPr="00953CC6">
                    <w:t>фармальдегидов</w:t>
                  </w:r>
                  <w:proofErr w:type="spellEnd"/>
                  <w:r w:rsidRPr="00953CC6">
                    <w:t xml:space="preserve">. Средство не должно являться </w:t>
                  </w:r>
                  <w:proofErr w:type="spellStart"/>
                  <w:r w:rsidRPr="00953CC6">
                    <w:t>самовоспламеняемым</w:t>
                  </w:r>
                  <w:proofErr w:type="spellEnd"/>
                  <w:r w:rsidRPr="00953CC6">
                    <w:t xml:space="preserve"> и быть взрывоопасным. Плотность средства при 20°</w:t>
                  </w:r>
                  <w:r w:rsidRPr="00953CC6">
                    <w:rPr>
                      <w:color w:val="000000"/>
                    </w:rPr>
                    <w:t>С должна быть менее 1130 г\см</w:t>
                  </w:r>
                  <w:r w:rsidRPr="00953CC6">
                    <w:rPr>
                      <w:color w:val="000000"/>
                      <w:vertAlign w:val="superscript"/>
                    </w:rPr>
                    <w:t>3</w:t>
                  </w:r>
                  <w:r w:rsidRPr="00953CC6">
                    <w:rPr>
                      <w:color w:val="000000"/>
                    </w:rPr>
                    <w:t>, но не менее 0,830 г\см</w:t>
                  </w:r>
                  <w:r w:rsidRPr="00953CC6">
                    <w:rPr>
                      <w:color w:val="000000"/>
                      <w:vertAlign w:val="superscript"/>
                    </w:rPr>
                    <w:t>3</w:t>
                  </w:r>
                  <w:r w:rsidRPr="00953CC6">
                    <w:rPr>
                      <w:color w:val="000000"/>
                    </w:rPr>
                    <w:t>.</w:t>
                  </w:r>
                </w:p>
                <w:p w:rsidR="001E74C3" w:rsidRPr="00953CC6" w:rsidRDefault="001E74C3" w:rsidP="0015005D">
                  <w:pPr>
                    <w:pStyle w:val="HTML1"/>
                    <w:shd w:val="clear" w:color="auto" w:fill="FFFFFF"/>
                    <w:jc w:val="both"/>
                    <w:rPr>
                      <w:rFonts w:ascii="Times New Roman" w:hAnsi="Times New Roman"/>
                      <w:color w:val="212121"/>
                      <w:sz w:val="24"/>
                      <w:szCs w:val="24"/>
                    </w:rPr>
                  </w:pPr>
                  <w:r w:rsidRPr="00953CC6">
                    <w:rPr>
                      <w:rFonts w:ascii="Times New Roman" w:hAnsi="Times New Roman"/>
                      <w:sz w:val="24"/>
                      <w:szCs w:val="24"/>
                    </w:rPr>
                    <w:t>Состав: 2-(2-бутоксиэтокси) этанол нижняя граница должна быть не менее 14%, но не должна быть более 26,99%, верхняя граница не должна быть менее 15,9%, но должна быть не больше 30% ; 2-бутоксиэтил ацетат не более 0,2%; дистилляты (нефтяные), растворители –</w:t>
                  </w:r>
                  <w:proofErr w:type="spellStart"/>
                  <w:r w:rsidRPr="00953CC6">
                    <w:rPr>
                      <w:rFonts w:ascii="Times New Roman" w:hAnsi="Times New Roman"/>
                      <w:sz w:val="24"/>
                      <w:szCs w:val="24"/>
                    </w:rPr>
                    <w:t>депарафинированные</w:t>
                  </w:r>
                  <w:proofErr w:type="spellEnd"/>
                  <w:r w:rsidRPr="00953CC6">
                    <w:rPr>
                      <w:rFonts w:ascii="Times New Roman" w:hAnsi="Times New Roman"/>
                      <w:sz w:val="24"/>
                      <w:szCs w:val="24"/>
                    </w:rPr>
                    <w:t xml:space="preserve">, легкие парафиновые от 15 до 30%; </w:t>
                  </w:r>
                  <w:proofErr w:type="spellStart"/>
                  <w:r w:rsidRPr="00953CC6">
                    <w:rPr>
                      <w:rFonts w:ascii="Times New Roman" w:hAnsi="Times New Roman"/>
                      <w:sz w:val="24"/>
                      <w:szCs w:val="24"/>
                    </w:rPr>
                    <w:t>сульфосукцинат</w:t>
                  </w:r>
                  <w:proofErr w:type="spellEnd"/>
                  <w:r w:rsidRPr="00953CC6">
                    <w:rPr>
                      <w:rFonts w:ascii="Times New Roman" w:hAnsi="Times New Roman"/>
                      <w:sz w:val="24"/>
                      <w:szCs w:val="24"/>
                    </w:rPr>
                    <w:t xml:space="preserve"> натрия должен быть в диапазоне: нижний предел не менее 4,8%, но более 4,5%, верхний предел меньше 15,5%, но не менее 14,5%;  спирты С12-С15 </w:t>
                  </w:r>
                  <w:proofErr w:type="spellStart"/>
                  <w:r w:rsidRPr="00953CC6">
                    <w:rPr>
                      <w:rFonts w:ascii="Times New Roman" w:hAnsi="Times New Roman"/>
                      <w:sz w:val="24"/>
                      <w:szCs w:val="24"/>
                    </w:rPr>
                    <w:t>этоксилированные</w:t>
                  </w:r>
                  <w:proofErr w:type="spellEnd"/>
                  <w:r w:rsidRPr="00953CC6">
                    <w:rPr>
                      <w:rFonts w:ascii="Times New Roman" w:hAnsi="Times New Roman"/>
                      <w:sz w:val="24"/>
                      <w:szCs w:val="24"/>
                    </w:rPr>
                    <w:t xml:space="preserve">, </w:t>
                  </w:r>
                  <w:proofErr w:type="spellStart"/>
                  <w:r w:rsidRPr="00953CC6">
                    <w:rPr>
                      <w:rFonts w:ascii="Times New Roman" w:hAnsi="Times New Roman"/>
                      <w:sz w:val="24"/>
                      <w:szCs w:val="24"/>
                    </w:rPr>
                    <w:t>пропоксилированные</w:t>
                  </w:r>
                  <w:proofErr w:type="spellEnd"/>
                  <w:r w:rsidRPr="00953CC6">
                    <w:rPr>
                      <w:rFonts w:ascii="Times New Roman" w:hAnsi="Times New Roman"/>
                      <w:sz w:val="24"/>
                      <w:szCs w:val="24"/>
                    </w:rPr>
                    <w:t xml:space="preserve">  должны быть в диапазоне: нижний предел не менее 5%, но более 4,55%, верхний предел меньше 16,45%, но не менее 14,35%; сульфат эфира жирной кислоты должен быть в диапазоне: нижний предел менее 10,85%, но более 4,5%, верхний предел не меньше 14,5%, но менее 36,5%; анионные поверхностно-активные вещества в диапазоне: нижняя граница должна быть не более 25%, верхняя граница должна быть до 30%; </w:t>
                  </w:r>
                  <w:proofErr w:type="spellStart"/>
                  <w:r w:rsidRPr="00953CC6">
                    <w:rPr>
                      <w:rFonts w:ascii="Times New Roman" w:hAnsi="Times New Roman"/>
                      <w:sz w:val="24"/>
                      <w:szCs w:val="24"/>
                    </w:rPr>
                    <w:t>неионные</w:t>
                  </w:r>
                  <w:proofErr w:type="spellEnd"/>
                  <w:r w:rsidRPr="00953CC6">
                    <w:rPr>
                      <w:rFonts w:ascii="Times New Roman" w:hAnsi="Times New Roman"/>
                      <w:sz w:val="24"/>
                      <w:szCs w:val="24"/>
                    </w:rPr>
                    <w:t xml:space="preserve"> поверхностно-активные вещества должен быть в диапазоне: нижний предел не менее 3,87%, но более 4,25%, верхний предел меньше 35,5%, но не менее 14,5%; </w:t>
                  </w:r>
                  <w:proofErr w:type="spellStart"/>
                  <w:r w:rsidRPr="00953CC6">
                    <w:rPr>
                      <w:rFonts w:ascii="Times New Roman" w:hAnsi="Times New Roman"/>
                      <w:sz w:val="24"/>
                      <w:szCs w:val="24"/>
                    </w:rPr>
                    <w:t>пеногаситель</w:t>
                  </w:r>
                  <w:proofErr w:type="spellEnd"/>
                  <w:r w:rsidRPr="00953CC6">
                    <w:rPr>
                      <w:rFonts w:ascii="Times New Roman" w:hAnsi="Times New Roman"/>
                      <w:sz w:val="24"/>
                      <w:szCs w:val="24"/>
                    </w:rPr>
                    <w:t xml:space="preserve"> до 20%, консервант не более 10%</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jc w:val="both"/>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lastRenderedPageBreak/>
                    <w:t>16</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t>Вспомогательное средство тип 1</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tabs>
                      <w:tab w:val="left" w:pos="3240"/>
                    </w:tabs>
                    <w:autoSpaceDE w:val="0"/>
                    <w:autoSpaceDN w:val="0"/>
                    <w:adjustRightInd w:val="0"/>
                    <w:spacing w:line="241" w:lineRule="atLeast"/>
                    <w:jc w:val="both"/>
                    <w:rPr>
                      <w:color w:val="000000"/>
                    </w:rPr>
                  </w:pPr>
                  <w:r w:rsidRPr="00953CC6">
                    <w:rPr>
                      <w:color w:val="000000"/>
                    </w:rPr>
                    <w:t xml:space="preserve">Физические и химические свойства. Средство должно быть жидкое, прозрачное. </w:t>
                  </w:r>
                  <w:r w:rsidRPr="00953CC6">
                    <w:rPr>
                      <w:bCs/>
                    </w:rPr>
                    <w:t xml:space="preserve">Водородный показатель должен быть </w:t>
                  </w:r>
                  <w:r w:rsidRPr="00953CC6">
                    <w:rPr>
                      <w:color w:val="000000"/>
                    </w:rPr>
                    <w:t>более 0,3, но не более 2,5 для раствора 1%, при 20 градусах по Цельсию. Плотность должна быть менее 1,2 грамм на литр, но не менее 1 грамма на литр при 20 градусах по Цельсию. Не должен обладать окислительными свойствами.</w:t>
                  </w:r>
                </w:p>
                <w:p w:rsidR="001E74C3" w:rsidRPr="00953CC6" w:rsidRDefault="001E74C3" w:rsidP="0015005D">
                  <w:pPr>
                    <w:jc w:val="both"/>
                  </w:pPr>
                  <w:r w:rsidRPr="00953CC6">
                    <w:rPr>
                      <w:color w:val="000000"/>
                    </w:rPr>
                    <w:t xml:space="preserve">Состав: поверхностно-активные вещества катионные должны быть менее 30,5 процента. Кислота муравьиная должна быть в диапазоне: нижняя граница должна быть более 4,8 процента, но не более 15,02 процента, верхняя граница должна быть более 9,96 процента, не более 30,03 процента. Кислота лимонная должна быть в диапазоне: нижняя граница&gt; 9,96 процента, но &lt;30,06 процента, верхняя граница должна быть&gt;14,97 процента, но </w:t>
                  </w:r>
                  <w:r w:rsidRPr="00953CC6">
                    <w:rPr>
                      <w:color w:val="000000"/>
                    </w:rPr>
                    <w:lastRenderedPageBreak/>
                    <w:t>&lt;15,07 процента.</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tabs>
                      <w:tab w:val="left" w:pos="3240"/>
                    </w:tabs>
                    <w:autoSpaceDE w:val="0"/>
                    <w:autoSpaceDN w:val="0"/>
                    <w:adjustRightInd w:val="0"/>
                    <w:spacing w:line="241" w:lineRule="atLeast"/>
                    <w:jc w:val="both"/>
                    <w:rPr>
                      <w:color w:val="000000"/>
                    </w:rPr>
                  </w:pPr>
                </w:p>
              </w:tc>
            </w:tr>
            <w:tr w:rsidR="00E86CB7" w:rsidRPr="00953CC6" w:rsidTr="00E86CB7">
              <w:tc>
                <w:tcPr>
                  <w:tcW w:w="595"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jc w:val="center"/>
                  </w:pPr>
                  <w:r w:rsidRPr="00953CC6">
                    <w:rPr>
                      <w:lang w:val="en-US"/>
                    </w:rPr>
                    <w:lastRenderedPageBreak/>
                    <w:t>1</w:t>
                  </w:r>
                  <w:r w:rsidRPr="00953CC6">
                    <w:t>7</w:t>
                  </w:r>
                </w:p>
              </w:tc>
              <w:tc>
                <w:tcPr>
                  <w:tcW w:w="992"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widowControl w:val="0"/>
                    <w:autoSpaceDE w:val="0"/>
                    <w:autoSpaceDN w:val="0"/>
                    <w:adjustRightInd w:val="0"/>
                    <w:jc w:val="center"/>
                  </w:pPr>
                  <w:r w:rsidRPr="00953CC6">
                    <w:t>Вспомогательное средство тип 2</w:t>
                  </w:r>
                </w:p>
              </w:tc>
              <w:tc>
                <w:tcPr>
                  <w:tcW w:w="5103" w:type="dxa"/>
                  <w:tcBorders>
                    <w:top w:val="single" w:sz="4" w:space="0" w:color="000000"/>
                    <w:left w:val="single" w:sz="4" w:space="0" w:color="000000"/>
                    <w:bottom w:val="single" w:sz="4" w:space="0" w:color="000000"/>
                    <w:right w:val="single" w:sz="4" w:space="0" w:color="000000"/>
                  </w:tcBorders>
                  <w:hideMark/>
                </w:tcPr>
                <w:p w:rsidR="001E74C3" w:rsidRPr="00953CC6" w:rsidRDefault="001E74C3" w:rsidP="0015005D">
                  <w:pPr>
                    <w:tabs>
                      <w:tab w:val="left" w:pos="3240"/>
                    </w:tabs>
                    <w:autoSpaceDE w:val="0"/>
                    <w:autoSpaceDN w:val="0"/>
                    <w:adjustRightInd w:val="0"/>
                    <w:spacing w:line="241" w:lineRule="atLeast"/>
                    <w:jc w:val="both"/>
                    <w:rPr>
                      <w:bCs/>
                    </w:rPr>
                  </w:pPr>
                  <w:r w:rsidRPr="00953CC6">
                    <w:rPr>
                      <w:bCs/>
                    </w:rPr>
                    <w:t xml:space="preserve">Физические и химические свойства: </w:t>
                  </w:r>
                </w:p>
                <w:p w:rsidR="001E74C3" w:rsidRPr="00953CC6" w:rsidRDefault="001E74C3" w:rsidP="0015005D">
                  <w:pPr>
                    <w:tabs>
                      <w:tab w:val="left" w:pos="3240"/>
                    </w:tabs>
                    <w:autoSpaceDE w:val="0"/>
                    <w:autoSpaceDN w:val="0"/>
                    <w:adjustRightInd w:val="0"/>
                    <w:spacing w:line="241" w:lineRule="atLeast"/>
                    <w:jc w:val="both"/>
                    <w:rPr>
                      <w:bCs/>
                    </w:rPr>
                  </w:pPr>
                  <w:r w:rsidRPr="00953CC6">
                    <w:rPr>
                      <w:iCs/>
                    </w:rPr>
                    <w:t>Должен быть предназначен   для   придания   белью   мягкости, антистатического эффекта, облегчения глажения и продления срока службы изделий. Должен подходить для любого вида белья и всех типов тканей.</w:t>
                  </w:r>
                </w:p>
                <w:p w:rsidR="001E74C3" w:rsidRPr="00953CC6" w:rsidRDefault="001E74C3" w:rsidP="0015005D">
                  <w:pPr>
                    <w:tabs>
                      <w:tab w:val="left" w:pos="3240"/>
                    </w:tabs>
                    <w:autoSpaceDE w:val="0"/>
                    <w:autoSpaceDN w:val="0"/>
                    <w:adjustRightInd w:val="0"/>
                    <w:spacing w:line="241" w:lineRule="atLeast"/>
                    <w:jc w:val="both"/>
                    <w:rPr>
                      <w:bCs/>
                    </w:rPr>
                  </w:pPr>
                  <w:r w:rsidRPr="00953CC6">
                    <w:rPr>
                      <w:bCs/>
                    </w:rPr>
                    <w:t>Средство должно обладать антистатическими свойствами, форма должна быть жидкая, запах: может быть отдушка. Значение PH (1% водного раствора</w:t>
                  </w:r>
                  <w:r w:rsidRPr="00953CC6">
                    <w:rPr>
                      <w:color w:val="000000"/>
                    </w:rPr>
                    <w:t xml:space="preserve"> при </w:t>
                  </w:r>
                  <w:r w:rsidRPr="00953CC6">
                    <w:t>20°</w:t>
                  </w:r>
                  <w:r w:rsidRPr="00953CC6">
                    <w:rPr>
                      <w:color w:val="000000"/>
                    </w:rPr>
                    <w:t>С</w:t>
                  </w:r>
                  <w:r w:rsidRPr="00953CC6">
                    <w:rPr>
                      <w:bCs/>
                    </w:rPr>
                    <w:t>) должно быть в диапазоне: нижняя граница должна быть более 2,4, но не более 2,9, верхняя граница должна быть более 3, но менее 4,6. Плотность продукта более 900г\л. Продукт должен быть не взрывоопасный и не должен окисляться. Растворимость средства в воде должна быть высокая.</w:t>
                  </w:r>
                </w:p>
                <w:p w:rsidR="001E74C3" w:rsidRPr="00953CC6" w:rsidRDefault="001E74C3" w:rsidP="0015005D">
                  <w:pPr>
                    <w:tabs>
                      <w:tab w:val="left" w:pos="3240"/>
                    </w:tabs>
                    <w:autoSpaceDE w:val="0"/>
                    <w:autoSpaceDN w:val="0"/>
                    <w:adjustRightInd w:val="0"/>
                    <w:spacing w:line="241" w:lineRule="atLeast"/>
                    <w:jc w:val="both"/>
                    <w:rPr>
                      <w:bCs/>
                    </w:rPr>
                  </w:pPr>
                  <w:r w:rsidRPr="00953CC6">
                    <w:rPr>
                      <w:bCs/>
                    </w:rPr>
                    <w:t xml:space="preserve">Состав продукта: </w:t>
                  </w:r>
                  <w:proofErr w:type="spellStart"/>
                  <w:r w:rsidRPr="00953CC6">
                    <w:rPr>
                      <w:bCs/>
                    </w:rPr>
                    <w:t>N-диметиламмония</w:t>
                  </w:r>
                  <w:proofErr w:type="spellEnd"/>
                  <w:r w:rsidRPr="00953CC6">
                    <w:rPr>
                      <w:bCs/>
                    </w:rPr>
                    <w:t xml:space="preserve"> хлорид должен быть в диапазоне: нижняя граница&gt; 4,121%, но &lt;6,624 %, верхняя граница&gt; 8,014 %, но &lt;15,842 %. С</w:t>
                  </w:r>
                  <w:r w:rsidRPr="00953CC6">
                    <w:rPr>
                      <w:bCs/>
                      <w:vertAlign w:val="subscript"/>
                    </w:rPr>
                    <w:t>3</w:t>
                  </w:r>
                  <w:r w:rsidRPr="00953CC6">
                    <w:rPr>
                      <w:bCs/>
                    </w:rPr>
                    <w:t>Н</w:t>
                  </w:r>
                  <w:r w:rsidRPr="00953CC6">
                    <w:rPr>
                      <w:bCs/>
                      <w:vertAlign w:val="subscript"/>
                    </w:rPr>
                    <w:t>5</w:t>
                  </w:r>
                  <w:r w:rsidRPr="00953CC6">
                    <w:rPr>
                      <w:bCs/>
                    </w:rPr>
                    <w:t>(ОН)</w:t>
                  </w:r>
                  <w:r w:rsidRPr="00953CC6">
                    <w:rPr>
                      <w:bCs/>
                      <w:vertAlign w:val="subscript"/>
                    </w:rPr>
                    <w:t>3</w:t>
                  </w:r>
                  <w:r w:rsidRPr="00953CC6">
                    <w:rPr>
                      <w:bCs/>
                    </w:rPr>
                    <w:t xml:space="preserve"> должен быть в диапазоне: нижняя граница не менее 2%, но не более 7%, верхняя граница не менее 10%, но не более 22%; </w:t>
                  </w:r>
                  <w:proofErr w:type="spellStart"/>
                  <w:r w:rsidRPr="00953CC6">
                    <w:rPr>
                      <w:bCs/>
                    </w:rPr>
                    <w:t>изопропанол</w:t>
                  </w:r>
                  <w:proofErr w:type="spellEnd"/>
                  <w:r w:rsidRPr="00953CC6">
                    <w:rPr>
                      <w:bCs/>
                    </w:rPr>
                    <w:t xml:space="preserve"> не более 3%; поли[</w:t>
                  </w:r>
                  <w:proofErr w:type="spellStart"/>
                  <w:r w:rsidRPr="00953CC6">
                    <w:rPr>
                      <w:bCs/>
                    </w:rPr>
                    <w:t>диметил</w:t>
                  </w:r>
                  <w:proofErr w:type="spellEnd"/>
                  <w:r w:rsidRPr="00953CC6">
                    <w:rPr>
                      <w:bCs/>
                    </w:rPr>
                    <w:t xml:space="preserve">(силоксан и силикон)] более 5%; </w:t>
                  </w:r>
                  <w:proofErr w:type="spellStart"/>
                  <w:r w:rsidRPr="00953CC6">
                    <w:rPr>
                      <w:bCs/>
                    </w:rPr>
                    <w:t>этоксилированные</w:t>
                  </w:r>
                  <w:proofErr w:type="spellEnd"/>
                  <w:r w:rsidRPr="00953CC6">
                    <w:rPr>
                      <w:bCs/>
                    </w:rPr>
                    <w:t xml:space="preserve"> жирные спирты С12-С14 не должны быть более 4%; НСООН должен быть больше 3%,неионогенные ПАВ меньше 30%, </w:t>
                  </w:r>
                  <w:proofErr w:type="spellStart"/>
                  <w:r w:rsidRPr="00953CC6">
                    <w:rPr>
                      <w:bCs/>
                    </w:rPr>
                    <w:t>фосфонат</w:t>
                  </w:r>
                  <w:proofErr w:type="spellEnd"/>
                  <w:r w:rsidRPr="00953CC6">
                    <w:rPr>
                      <w:bCs/>
                    </w:rPr>
                    <w:t xml:space="preserve"> более 4%, но меньше 5%,катионыые ПАВ в диапазоне: нижняя граница более 4,9%, верхняя граница более 14%, но не более 15%;  краситель меньше 10%; вода не более 100%</w:t>
                  </w:r>
                </w:p>
              </w:tc>
              <w:tc>
                <w:tcPr>
                  <w:tcW w:w="1134" w:type="dxa"/>
                  <w:tcBorders>
                    <w:top w:val="single" w:sz="4" w:space="0" w:color="000000"/>
                    <w:left w:val="single" w:sz="4" w:space="0" w:color="000000"/>
                    <w:bottom w:val="single" w:sz="4" w:space="0" w:color="000000"/>
                    <w:right w:val="single" w:sz="4" w:space="0" w:color="000000"/>
                  </w:tcBorders>
                </w:tcPr>
                <w:p w:rsidR="001E74C3" w:rsidRPr="00953CC6" w:rsidRDefault="001E74C3" w:rsidP="0015005D">
                  <w:pPr>
                    <w:tabs>
                      <w:tab w:val="left" w:pos="3240"/>
                    </w:tabs>
                    <w:autoSpaceDE w:val="0"/>
                    <w:autoSpaceDN w:val="0"/>
                    <w:adjustRightInd w:val="0"/>
                    <w:spacing w:line="241" w:lineRule="atLeast"/>
                    <w:jc w:val="both"/>
                    <w:rPr>
                      <w:bCs/>
                    </w:rPr>
                  </w:pPr>
                </w:p>
              </w:tc>
            </w:tr>
          </w:tbl>
          <w:p w:rsidR="0027665A" w:rsidRPr="00953CC6" w:rsidRDefault="0027665A" w:rsidP="00C273F9">
            <w:pPr>
              <w:pStyle w:val="affc"/>
              <w:tabs>
                <w:tab w:val="left" w:pos="360"/>
                <w:tab w:val="num" w:pos="780"/>
              </w:tabs>
              <w:autoSpaceDE w:val="0"/>
              <w:autoSpaceDN w:val="0"/>
              <w:adjustRightInd w:val="0"/>
              <w:ind w:firstLine="0"/>
              <w:rPr>
                <w:sz w:val="24"/>
                <w:szCs w:val="24"/>
              </w:rPr>
            </w:pPr>
          </w:p>
        </w:tc>
      </w:tr>
    </w:tbl>
    <w:p w:rsidR="0027665A" w:rsidRPr="00953CC6" w:rsidRDefault="0027665A" w:rsidP="0027665A">
      <w:pPr>
        <w:pStyle w:val="25"/>
        <w:widowControl w:val="0"/>
        <w:tabs>
          <w:tab w:val="left" w:pos="426"/>
        </w:tabs>
        <w:jc w:val="right"/>
        <w:rPr>
          <w:b/>
          <w:sz w:val="24"/>
          <w:szCs w:val="24"/>
        </w:rPr>
      </w:pPr>
    </w:p>
    <w:p w:rsidR="001E74C3" w:rsidRPr="00953CC6" w:rsidRDefault="001E74C3" w:rsidP="001E74C3">
      <w:pPr>
        <w:pStyle w:val="25"/>
        <w:ind w:left="360"/>
        <w:rPr>
          <w:b/>
          <w:sz w:val="24"/>
          <w:szCs w:val="24"/>
        </w:rPr>
      </w:pPr>
    </w:p>
    <w:p w:rsidR="0027665A" w:rsidRPr="00953CC6" w:rsidRDefault="0027665A" w:rsidP="0027665A">
      <w:pPr>
        <w:pStyle w:val="25"/>
        <w:widowControl w:val="0"/>
        <w:tabs>
          <w:tab w:val="left" w:pos="426"/>
        </w:tabs>
        <w:jc w:val="right"/>
        <w:rPr>
          <w:b/>
          <w:sz w:val="24"/>
          <w:szCs w:val="24"/>
        </w:rPr>
        <w:sectPr w:rsidR="0027665A" w:rsidRPr="00953CC6" w:rsidSect="003B2BE5">
          <w:pgSz w:w="11906" w:h="16838" w:code="9"/>
          <w:pgMar w:top="851" w:right="737" w:bottom="709" w:left="1418" w:header="720" w:footer="720" w:gutter="0"/>
          <w:cols w:space="708"/>
          <w:docGrid w:linePitch="272"/>
        </w:sectPr>
      </w:pPr>
    </w:p>
    <w:p w:rsidR="0027665A" w:rsidRPr="00953CC6" w:rsidRDefault="0027665A" w:rsidP="0027665A">
      <w:pPr>
        <w:pStyle w:val="25"/>
        <w:widowControl w:val="0"/>
        <w:tabs>
          <w:tab w:val="left" w:pos="426"/>
        </w:tabs>
        <w:jc w:val="right"/>
        <w:outlineLvl w:val="0"/>
        <w:rPr>
          <w:b/>
          <w:sz w:val="24"/>
          <w:szCs w:val="24"/>
        </w:rPr>
      </w:pPr>
      <w:r w:rsidRPr="00953CC6">
        <w:rPr>
          <w:b/>
          <w:sz w:val="24"/>
          <w:szCs w:val="24"/>
        </w:rPr>
        <w:lastRenderedPageBreak/>
        <w:t>Приложение № 5</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                (ФОРМА)</w:t>
      </w:r>
    </w:p>
    <w:p w:rsidR="0027665A" w:rsidRPr="00953CC6" w:rsidRDefault="0027665A" w:rsidP="0027665A">
      <w:pPr>
        <w:pStyle w:val="affc"/>
        <w:ind w:left="840" w:right="66" w:hanging="960"/>
        <w:jc w:val="center"/>
        <w:rPr>
          <w:b/>
          <w:caps/>
          <w:sz w:val="24"/>
          <w:szCs w:val="24"/>
        </w:rPr>
      </w:pPr>
    </w:p>
    <w:p w:rsidR="0027665A" w:rsidRPr="00953CC6" w:rsidRDefault="0027665A" w:rsidP="0027665A">
      <w:pPr>
        <w:pStyle w:val="affc"/>
        <w:ind w:left="840" w:right="66" w:hanging="960"/>
        <w:jc w:val="center"/>
        <w:rPr>
          <w:b/>
          <w:caps/>
          <w:sz w:val="24"/>
          <w:szCs w:val="24"/>
        </w:rPr>
      </w:pPr>
    </w:p>
    <w:p w:rsidR="0027665A" w:rsidRPr="00953CC6" w:rsidRDefault="0027665A" w:rsidP="0027665A">
      <w:pPr>
        <w:pStyle w:val="affc"/>
        <w:ind w:left="840" w:right="66" w:hanging="960"/>
        <w:jc w:val="center"/>
        <w:rPr>
          <w:b/>
          <w:caps/>
          <w:sz w:val="24"/>
          <w:szCs w:val="24"/>
        </w:rPr>
      </w:pPr>
      <w:r w:rsidRPr="00953CC6">
        <w:rPr>
          <w:b/>
          <w:caps/>
          <w:sz w:val="24"/>
          <w:szCs w:val="24"/>
        </w:rPr>
        <w:t>Предложение о цене каждого наименования Товара, РАБОТЫ, УСЛУГИ</w:t>
      </w:r>
    </w:p>
    <w:p w:rsidR="0027665A" w:rsidRPr="00953CC6" w:rsidRDefault="0027665A" w:rsidP="0027665A">
      <w:pPr>
        <w:pStyle w:val="affc"/>
        <w:ind w:left="840" w:right="66" w:hanging="960"/>
        <w:jc w:val="center"/>
        <w:rPr>
          <w:b/>
          <w:caps/>
          <w:sz w:val="24"/>
          <w:szCs w:val="24"/>
        </w:rPr>
      </w:pPr>
    </w:p>
    <w:p w:rsidR="0027665A" w:rsidRPr="00953CC6" w:rsidRDefault="0027665A" w:rsidP="0027665A">
      <w:pPr>
        <w:pStyle w:val="affc"/>
        <w:ind w:right="66" w:firstLine="0"/>
        <w:rPr>
          <w:b/>
          <w:caps/>
          <w:sz w:val="24"/>
          <w:szCs w:val="24"/>
        </w:rPr>
      </w:pPr>
    </w:p>
    <w:tbl>
      <w:tblPr>
        <w:tblStyle w:val="affffff2"/>
        <w:tblW w:w="4676" w:type="pct"/>
        <w:tblLook w:val="04A0"/>
      </w:tblPr>
      <w:tblGrid>
        <w:gridCol w:w="540"/>
        <w:gridCol w:w="3572"/>
        <w:gridCol w:w="1874"/>
        <w:gridCol w:w="1635"/>
        <w:gridCol w:w="1700"/>
      </w:tblGrid>
      <w:tr w:rsidR="002E2CAE" w:rsidRPr="00953CC6" w:rsidTr="002E2CAE">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 xml:space="preserve">№ </w:t>
            </w:r>
            <w:proofErr w:type="spellStart"/>
            <w:r w:rsidRPr="00953CC6">
              <w:rPr>
                <w:rFonts w:eastAsiaTheme="minorHAnsi"/>
                <w:sz w:val="24"/>
                <w:lang w:eastAsia="en-US"/>
              </w:rPr>
              <w:t>п</w:t>
            </w:r>
            <w:proofErr w:type="spellEnd"/>
            <w:r w:rsidRPr="00953CC6">
              <w:rPr>
                <w:rFonts w:eastAsiaTheme="minorHAnsi"/>
                <w:sz w:val="24"/>
                <w:lang w:eastAsia="en-US"/>
              </w:rPr>
              <w:t>/</w:t>
            </w:r>
            <w:proofErr w:type="spellStart"/>
            <w:r w:rsidRPr="00953CC6">
              <w:rPr>
                <w:rFonts w:eastAsiaTheme="minorHAnsi"/>
                <w:sz w:val="24"/>
                <w:lang w:eastAsia="en-US"/>
              </w:rPr>
              <w:t>п</w:t>
            </w:r>
            <w:proofErr w:type="spellEnd"/>
          </w:p>
        </w:tc>
        <w:tc>
          <w:tcPr>
            <w:tcW w:w="1916"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Наименование</w:t>
            </w:r>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Количество (шт., кг)</w:t>
            </w:r>
          </w:p>
        </w:tc>
        <w:tc>
          <w:tcPr>
            <w:tcW w:w="877"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Цена за единицу, руб.</w:t>
            </w:r>
          </w:p>
        </w:tc>
        <w:tc>
          <w:tcPr>
            <w:tcW w:w="912"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Общая стоимость, руб.</w:t>
            </w:r>
          </w:p>
        </w:tc>
      </w:tr>
      <w:tr w:rsidR="002E2CAE" w:rsidRPr="00953CC6" w:rsidTr="002E2CAE">
        <w:trPr>
          <w:trHeight w:val="397"/>
        </w:trPr>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1</w:t>
            </w:r>
          </w:p>
        </w:tc>
        <w:tc>
          <w:tcPr>
            <w:tcW w:w="1916"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Постельное бельё и полотенца махровые</w:t>
            </w:r>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19440 кг</w:t>
            </w:r>
          </w:p>
        </w:tc>
        <w:tc>
          <w:tcPr>
            <w:tcW w:w="877" w:type="pct"/>
          </w:tcPr>
          <w:p w:rsidR="00435005" w:rsidRPr="00953CC6" w:rsidRDefault="00435005" w:rsidP="0015005D">
            <w:pPr>
              <w:autoSpaceDE w:val="0"/>
              <w:autoSpaceDN w:val="0"/>
              <w:adjustRightInd w:val="0"/>
              <w:jc w:val="both"/>
              <w:rPr>
                <w:rFonts w:eastAsiaTheme="minorHAnsi"/>
                <w:sz w:val="24"/>
                <w:lang w:eastAsia="en-US"/>
              </w:rPr>
            </w:pPr>
          </w:p>
        </w:tc>
        <w:tc>
          <w:tcPr>
            <w:tcW w:w="912" w:type="pct"/>
          </w:tcPr>
          <w:p w:rsidR="00435005" w:rsidRPr="00953CC6" w:rsidRDefault="00435005" w:rsidP="0015005D">
            <w:pPr>
              <w:autoSpaceDE w:val="0"/>
              <w:autoSpaceDN w:val="0"/>
              <w:adjustRightInd w:val="0"/>
              <w:jc w:val="both"/>
              <w:rPr>
                <w:rFonts w:eastAsiaTheme="minorHAnsi"/>
                <w:sz w:val="24"/>
                <w:lang w:eastAsia="en-US"/>
              </w:rPr>
            </w:pPr>
          </w:p>
        </w:tc>
      </w:tr>
      <w:tr w:rsidR="002E2CAE" w:rsidRPr="00953CC6" w:rsidTr="002E2CAE">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2</w:t>
            </w:r>
          </w:p>
        </w:tc>
        <w:tc>
          <w:tcPr>
            <w:tcW w:w="1916"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Покрывала</w:t>
            </w:r>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900 шт.</w:t>
            </w:r>
          </w:p>
        </w:tc>
        <w:tc>
          <w:tcPr>
            <w:tcW w:w="877" w:type="pct"/>
          </w:tcPr>
          <w:p w:rsidR="00435005" w:rsidRPr="00953CC6" w:rsidRDefault="00435005" w:rsidP="0015005D">
            <w:pPr>
              <w:autoSpaceDE w:val="0"/>
              <w:autoSpaceDN w:val="0"/>
              <w:adjustRightInd w:val="0"/>
              <w:jc w:val="both"/>
              <w:rPr>
                <w:rFonts w:eastAsiaTheme="minorHAnsi"/>
                <w:sz w:val="24"/>
                <w:lang w:eastAsia="en-US"/>
              </w:rPr>
            </w:pPr>
          </w:p>
        </w:tc>
        <w:tc>
          <w:tcPr>
            <w:tcW w:w="912" w:type="pct"/>
          </w:tcPr>
          <w:p w:rsidR="00435005" w:rsidRPr="00953CC6" w:rsidRDefault="00435005" w:rsidP="0015005D">
            <w:pPr>
              <w:autoSpaceDE w:val="0"/>
              <w:autoSpaceDN w:val="0"/>
              <w:adjustRightInd w:val="0"/>
              <w:jc w:val="both"/>
              <w:rPr>
                <w:rFonts w:eastAsiaTheme="minorHAnsi"/>
                <w:sz w:val="24"/>
                <w:lang w:eastAsia="en-US"/>
              </w:rPr>
            </w:pPr>
          </w:p>
        </w:tc>
      </w:tr>
      <w:tr w:rsidR="002E2CAE" w:rsidRPr="00953CC6" w:rsidTr="002E2CAE">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3</w:t>
            </w:r>
          </w:p>
        </w:tc>
        <w:tc>
          <w:tcPr>
            <w:tcW w:w="1916" w:type="pct"/>
          </w:tcPr>
          <w:p w:rsidR="00435005" w:rsidRPr="00953CC6" w:rsidRDefault="00435005" w:rsidP="0015005D">
            <w:pPr>
              <w:autoSpaceDE w:val="0"/>
              <w:autoSpaceDN w:val="0"/>
              <w:adjustRightInd w:val="0"/>
              <w:jc w:val="both"/>
              <w:rPr>
                <w:rFonts w:eastAsiaTheme="minorHAnsi"/>
                <w:sz w:val="24"/>
                <w:lang w:eastAsia="en-US"/>
              </w:rPr>
            </w:pPr>
            <w:proofErr w:type="spellStart"/>
            <w:r w:rsidRPr="00953CC6">
              <w:rPr>
                <w:rFonts w:eastAsiaTheme="minorHAnsi"/>
                <w:sz w:val="24"/>
                <w:lang w:eastAsia="en-US"/>
              </w:rPr>
              <w:t>Наматрасники</w:t>
            </w:r>
            <w:proofErr w:type="spellEnd"/>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500 шт.</w:t>
            </w:r>
          </w:p>
        </w:tc>
        <w:tc>
          <w:tcPr>
            <w:tcW w:w="877" w:type="pct"/>
          </w:tcPr>
          <w:p w:rsidR="00435005" w:rsidRPr="00953CC6" w:rsidRDefault="00435005" w:rsidP="0015005D">
            <w:pPr>
              <w:autoSpaceDE w:val="0"/>
              <w:autoSpaceDN w:val="0"/>
              <w:adjustRightInd w:val="0"/>
              <w:jc w:val="both"/>
              <w:rPr>
                <w:rFonts w:eastAsiaTheme="minorHAnsi"/>
                <w:sz w:val="24"/>
                <w:lang w:eastAsia="en-US"/>
              </w:rPr>
            </w:pPr>
          </w:p>
        </w:tc>
        <w:tc>
          <w:tcPr>
            <w:tcW w:w="912" w:type="pct"/>
          </w:tcPr>
          <w:p w:rsidR="00435005" w:rsidRPr="00953CC6" w:rsidRDefault="00435005" w:rsidP="0015005D">
            <w:pPr>
              <w:autoSpaceDE w:val="0"/>
              <w:autoSpaceDN w:val="0"/>
              <w:adjustRightInd w:val="0"/>
              <w:jc w:val="both"/>
              <w:rPr>
                <w:rFonts w:eastAsiaTheme="minorHAnsi"/>
                <w:sz w:val="24"/>
                <w:lang w:eastAsia="en-US"/>
              </w:rPr>
            </w:pPr>
          </w:p>
        </w:tc>
      </w:tr>
      <w:tr w:rsidR="002E2CAE" w:rsidRPr="00953CC6" w:rsidTr="002E2CAE">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4</w:t>
            </w:r>
          </w:p>
        </w:tc>
        <w:tc>
          <w:tcPr>
            <w:tcW w:w="1916"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Шторы</w:t>
            </w:r>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880 шт.</w:t>
            </w:r>
          </w:p>
        </w:tc>
        <w:tc>
          <w:tcPr>
            <w:tcW w:w="877" w:type="pct"/>
          </w:tcPr>
          <w:p w:rsidR="00435005" w:rsidRPr="00953CC6" w:rsidRDefault="00435005" w:rsidP="0015005D">
            <w:pPr>
              <w:autoSpaceDE w:val="0"/>
              <w:autoSpaceDN w:val="0"/>
              <w:adjustRightInd w:val="0"/>
              <w:jc w:val="both"/>
              <w:rPr>
                <w:rFonts w:eastAsiaTheme="minorHAnsi"/>
                <w:sz w:val="24"/>
                <w:lang w:eastAsia="en-US"/>
              </w:rPr>
            </w:pPr>
          </w:p>
        </w:tc>
        <w:tc>
          <w:tcPr>
            <w:tcW w:w="912" w:type="pct"/>
          </w:tcPr>
          <w:p w:rsidR="00435005" w:rsidRPr="00953CC6" w:rsidRDefault="00435005" w:rsidP="0015005D">
            <w:pPr>
              <w:autoSpaceDE w:val="0"/>
              <w:autoSpaceDN w:val="0"/>
              <w:adjustRightInd w:val="0"/>
              <w:jc w:val="both"/>
              <w:rPr>
                <w:rFonts w:eastAsiaTheme="minorHAnsi"/>
                <w:sz w:val="24"/>
                <w:lang w:eastAsia="en-US"/>
              </w:rPr>
            </w:pPr>
          </w:p>
        </w:tc>
      </w:tr>
      <w:tr w:rsidR="002E2CAE" w:rsidRPr="00953CC6" w:rsidTr="002E2CAE">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5</w:t>
            </w:r>
          </w:p>
        </w:tc>
        <w:tc>
          <w:tcPr>
            <w:tcW w:w="1916"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Тюль</w:t>
            </w:r>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60 шт.</w:t>
            </w:r>
          </w:p>
        </w:tc>
        <w:tc>
          <w:tcPr>
            <w:tcW w:w="877" w:type="pct"/>
          </w:tcPr>
          <w:p w:rsidR="00435005" w:rsidRPr="00953CC6" w:rsidRDefault="00435005" w:rsidP="0015005D">
            <w:pPr>
              <w:autoSpaceDE w:val="0"/>
              <w:autoSpaceDN w:val="0"/>
              <w:adjustRightInd w:val="0"/>
              <w:jc w:val="both"/>
              <w:rPr>
                <w:rFonts w:eastAsiaTheme="minorHAnsi"/>
                <w:sz w:val="24"/>
                <w:lang w:eastAsia="en-US"/>
              </w:rPr>
            </w:pPr>
          </w:p>
        </w:tc>
        <w:tc>
          <w:tcPr>
            <w:tcW w:w="912" w:type="pct"/>
          </w:tcPr>
          <w:p w:rsidR="00435005" w:rsidRPr="00953CC6" w:rsidRDefault="00435005" w:rsidP="0015005D">
            <w:pPr>
              <w:autoSpaceDE w:val="0"/>
              <w:autoSpaceDN w:val="0"/>
              <w:adjustRightInd w:val="0"/>
              <w:jc w:val="both"/>
              <w:rPr>
                <w:rFonts w:eastAsiaTheme="minorHAnsi"/>
                <w:sz w:val="24"/>
                <w:lang w:eastAsia="en-US"/>
              </w:rPr>
            </w:pPr>
          </w:p>
        </w:tc>
      </w:tr>
      <w:tr w:rsidR="002E2CAE" w:rsidRPr="00953CC6" w:rsidTr="002E2CAE">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6</w:t>
            </w:r>
          </w:p>
        </w:tc>
        <w:tc>
          <w:tcPr>
            <w:tcW w:w="1916"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Матрасы</w:t>
            </w:r>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435005" w:rsidRPr="00953CC6" w:rsidRDefault="00435005" w:rsidP="0015005D">
            <w:pPr>
              <w:autoSpaceDE w:val="0"/>
              <w:autoSpaceDN w:val="0"/>
              <w:adjustRightInd w:val="0"/>
              <w:jc w:val="both"/>
              <w:rPr>
                <w:rFonts w:eastAsiaTheme="minorHAnsi"/>
                <w:sz w:val="24"/>
                <w:lang w:eastAsia="en-US"/>
              </w:rPr>
            </w:pPr>
          </w:p>
        </w:tc>
        <w:tc>
          <w:tcPr>
            <w:tcW w:w="912" w:type="pct"/>
          </w:tcPr>
          <w:p w:rsidR="00435005" w:rsidRPr="00953CC6" w:rsidRDefault="00435005" w:rsidP="0015005D">
            <w:pPr>
              <w:autoSpaceDE w:val="0"/>
              <w:autoSpaceDN w:val="0"/>
              <w:adjustRightInd w:val="0"/>
              <w:jc w:val="both"/>
              <w:rPr>
                <w:rFonts w:eastAsiaTheme="minorHAnsi"/>
                <w:sz w:val="24"/>
                <w:lang w:eastAsia="en-US"/>
              </w:rPr>
            </w:pPr>
          </w:p>
        </w:tc>
      </w:tr>
      <w:tr w:rsidR="002E2CAE" w:rsidRPr="00953CC6" w:rsidTr="002E2CAE">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7</w:t>
            </w:r>
          </w:p>
        </w:tc>
        <w:tc>
          <w:tcPr>
            <w:tcW w:w="1916"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Одеяла</w:t>
            </w:r>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435005" w:rsidRPr="00953CC6" w:rsidRDefault="00435005" w:rsidP="0015005D">
            <w:pPr>
              <w:autoSpaceDE w:val="0"/>
              <w:autoSpaceDN w:val="0"/>
              <w:adjustRightInd w:val="0"/>
              <w:jc w:val="both"/>
              <w:rPr>
                <w:rFonts w:eastAsiaTheme="minorHAnsi"/>
                <w:sz w:val="24"/>
                <w:lang w:eastAsia="en-US"/>
              </w:rPr>
            </w:pPr>
          </w:p>
        </w:tc>
        <w:tc>
          <w:tcPr>
            <w:tcW w:w="912" w:type="pct"/>
          </w:tcPr>
          <w:p w:rsidR="00435005" w:rsidRPr="00953CC6" w:rsidRDefault="00435005" w:rsidP="0015005D">
            <w:pPr>
              <w:autoSpaceDE w:val="0"/>
              <w:autoSpaceDN w:val="0"/>
              <w:adjustRightInd w:val="0"/>
              <w:jc w:val="both"/>
              <w:rPr>
                <w:rFonts w:eastAsiaTheme="minorHAnsi"/>
                <w:sz w:val="24"/>
                <w:lang w:eastAsia="en-US"/>
              </w:rPr>
            </w:pPr>
          </w:p>
        </w:tc>
      </w:tr>
      <w:tr w:rsidR="002E2CAE" w:rsidRPr="00953CC6" w:rsidTr="002E2CAE">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8</w:t>
            </w:r>
          </w:p>
        </w:tc>
        <w:tc>
          <w:tcPr>
            <w:tcW w:w="1916"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Подушки</w:t>
            </w:r>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435005" w:rsidRPr="00953CC6" w:rsidRDefault="00435005" w:rsidP="0015005D">
            <w:pPr>
              <w:autoSpaceDE w:val="0"/>
              <w:autoSpaceDN w:val="0"/>
              <w:adjustRightInd w:val="0"/>
              <w:jc w:val="both"/>
              <w:rPr>
                <w:rFonts w:eastAsiaTheme="minorHAnsi"/>
                <w:sz w:val="24"/>
                <w:lang w:eastAsia="en-US"/>
              </w:rPr>
            </w:pPr>
          </w:p>
        </w:tc>
        <w:tc>
          <w:tcPr>
            <w:tcW w:w="912" w:type="pct"/>
          </w:tcPr>
          <w:p w:rsidR="00435005" w:rsidRPr="00953CC6" w:rsidRDefault="00435005" w:rsidP="0015005D">
            <w:pPr>
              <w:autoSpaceDE w:val="0"/>
              <w:autoSpaceDN w:val="0"/>
              <w:adjustRightInd w:val="0"/>
              <w:jc w:val="both"/>
              <w:rPr>
                <w:rFonts w:eastAsiaTheme="minorHAnsi"/>
                <w:sz w:val="24"/>
                <w:lang w:eastAsia="en-US"/>
              </w:rPr>
            </w:pPr>
          </w:p>
        </w:tc>
      </w:tr>
      <w:tr w:rsidR="002E2CAE" w:rsidRPr="00953CC6" w:rsidTr="002E2CAE">
        <w:tc>
          <w:tcPr>
            <w:tcW w:w="290"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9</w:t>
            </w:r>
          </w:p>
        </w:tc>
        <w:tc>
          <w:tcPr>
            <w:tcW w:w="1916" w:type="pct"/>
          </w:tcPr>
          <w:p w:rsidR="00435005" w:rsidRPr="00953CC6" w:rsidRDefault="00435005" w:rsidP="0015005D">
            <w:pPr>
              <w:autoSpaceDE w:val="0"/>
              <w:autoSpaceDN w:val="0"/>
              <w:adjustRightInd w:val="0"/>
              <w:jc w:val="both"/>
              <w:rPr>
                <w:rFonts w:eastAsiaTheme="minorHAnsi"/>
                <w:sz w:val="24"/>
                <w:lang w:eastAsia="en-US"/>
              </w:rPr>
            </w:pPr>
            <w:proofErr w:type="spellStart"/>
            <w:r w:rsidRPr="00953CC6">
              <w:rPr>
                <w:rFonts w:eastAsiaTheme="minorHAnsi"/>
                <w:sz w:val="24"/>
                <w:lang w:eastAsia="en-US"/>
              </w:rPr>
              <w:t>Наматрасники</w:t>
            </w:r>
            <w:proofErr w:type="spellEnd"/>
          </w:p>
        </w:tc>
        <w:tc>
          <w:tcPr>
            <w:tcW w:w="1005" w:type="pct"/>
          </w:tcPr>
          <w:p w:rsidR="00435005" w:rsidRPr="00953CC6" w:rsidRDefault="00435005" w:rsidP="0015005D">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435005" w:rsidRPr="00953CC6" w:rsidRDefault="00435005" w:rsidP="0015005D">
            <w:pPr>
              <w:autoSpaceDE w:val="0"/>
              <w:autoSpaceDN w:val="0"/>
              <w:adjustRightInd w:val="0"/>
              <w:jc w:val="both"/>
              <w:rPr>
                <w:rFonts w:eastAsiaTheme="minorHAnsi"/>
                <w:sz w:val="24"/>
                <w:lang w:eastAsia="en-US"/>
              </w:rPr>
            </w:pPr>
          </w:p>
        </w:tc>
        <w:tc>
          <w:tcPr>
            <w:tcW w:w="912" w:type="pct"/>
          </w:tcPr>
          <w:p w:rsidR="00435005" w:rsidRPr="00953CC6" w:rsidRDefault="00435005" w:rsidP="0015005D">
            <w:pPr>
              <w:autoSpaceDE w:val="0"/>
              <w:autoSpaceDN w:val="0"/>
              <w:adjustRightInd w:val="0"/>
              <w:jc w:val="both"/>
              <w:rPr>
                <w:rFonts w:eastAsiaTheme="minorHAnsi"/>
                <w:sz w:val="24"/>
                <w:lang w:eastAsia="en-US"/>
              </w:rPr>
            </w:pPr>
          </w:p>
        </w:tc>
      </w:tr>
      <w:tr w:rsidR="00435005" w:rsidRPr="00953CC6" w:rsidTr="0015005D">
        <w:tc>
          <w:tcPr>
            <w:tcW w:w="4088" w:type="pct"/>
            <w:gridSpan w:val="4"/>
          </w:tcPr>
          <w:p w:rsidR="00435005" w:rsidRPr="00953CC6" w:rsidRDefault="00435005" w:rsidP="0015005D">
            <w:pPr>
              <w:autoSpaceDE w:val="0"/>
              <w:autoSpaceDN w:val="0"/>
              <w:adjustRightInd w:val="0"/>
              <w:jc w:val="center"/>
              <w:rPr>
                <w:rFonts w:eastAsiaTheme="minorHAnsi"/>
                <w:b/>
                <w:sz w:val="24"/>
                <w:lang w:eastAsia="en-US"/>
              </w:rPr>
            </w:pPr>
            <w:r w:rsidRPr="00953CC6">
              <w:rPr>
                <w:rFonts w:eastAsiaTheme="minorHAnsi"/>
                <w:b/>
                <w:sz w:val="24"/>
                <w:lang w:eastAsia="en-US"/>
              </w:rPr>
              <w:t>Итого</w:t>
            </w:r>
          </w:p>
        </w:tc>
        <w:tc>
          <w:tcPr>
            <w:tcW w:w="912" w:type="pct"/>
          </w:tcPr>
          <w:p w:rsidR="00435005" w:rsidRPr="00953CC6" w:rsidRDefault="00435005" w:rsidP="0015005D">
            <w:pPr>
              <w:autoSpaceDE w:val="0"/>
              <w:autoSpaceDN w:val="0"/>
              <w:adjustRightInd w:val="0"/>
              <w:jc w:val="both"/>
              <w:rPr>
                <w:rFonts w:eastAsiaTheme="minorHAnsi"/>
                <w:b/>
                <w:sz w:val="24"/>
                <w:lang w:eastAsia="en-US"/>
              </w:rPr>
            </w:pPr>
          </w:p>
        </w:tc>
      </w:tr>
    </w:tbl>
    <w:p w:rsidR="0027665A" w:rsidRPr="00953CC6" w:rsidRDefault="0027665A" w:rsidP="0027665A">
      <w:pPr>
        <w:tabs>
          <w:tab w:val="left" w:pos="0"/>
        </w:tabs>
        <w:autoSpaceDE w:val="0"/>
        <w:autoSpaceDN w:val="0"/>
        <w:adjustRightInd w:val="0"/>
        <w:jc w:val="both"/>
        <w:rPr>
          <w:b/>
        </w:rPr>
      </w:pPr>
    </w:p>
    <w:p w:rsidR="0027665A" w:rsidRPr="00953CC6" w:rsidRDefault="0027665A" w:rsidP="0027665A">
      <w:pPr>
        <w:tabs>
          <w:tab w:val="left" w:pos="0"/>
        </w:tabs>
        <w:autoSpaceDE w:val="0"/>
        <w:autoSpaceDN w:val="0"/>
        <w:adjustRightInd w:val="0"/>
        <w:jc w:val="both"/>
        <w:rPr>
          <w:b/>
        </w:rPr>
      </w:pPr>
    </w:p>
    <w:p w:rsidR="00830D6B" w:rsidRPr="00953CC6" w:rsidRDefault="00830D6B" w:rsidP="0027665A">
      <w:pPr>
        <w:tabs>
          <w:tab w:val="left" w:pos="0"/>
        </w:tabs>
        <w:autoSpaceDE w:val="0"/>
        <w:autoSpaceDN w:val="0"/>
        <w:adjustRightInd w:val="0"/>
        <w:jc w:val="both"/>
        <w:rPr>
          <w:b/>
        </w:rPr>
      </w:pPr>
    </w:p>
    <w:p w:rsidR="0027665A" w:rsidRPr="00953CC6" w:rsidRDefault="0027665A" w:rsidP="0027665A">
      <w:pPr>
        <w:tabs>
          <w:tab w:val="left" w:pos="0"/>
        </w:tabs>
        <w:autoSpaceDE w:val="0"/>
        <w:autoSpaceDN w:val="0"/>
        <w:adjustRightInd w:val="0"/>
        <w:jc w:val="both"/>
      </w:pPr>
      <w:r w:rsidRPr="00953CC6">
        <w:rPr>
          <w:b/>
        </w:rPr>
        <w:t xml:space="preserve">ВСЕГО: </w:t>
      </w:r>
      <w:r w:rsidRPr="00953CC6">
        <w:t xml:space="preserve">_____________ рублей (_______________), в том числе НДС ___ % в размере ________________ рублей (_________________). </w:t>
      </w:r>
    </w:p>
    <w:p w:rsidR="0027665A" w:rsidRPr="00953CC6" w:rsidRDefault="0027665A" w:rsidP="0027665A">
      <w:pPr>
        <w:jc w:val="center"/>
        <w:rPr>
          <w:i/>
        </w:rPr>
      </w:pPr>
    </w:p>
    <w:p w:rsidR="0027665A" w:rsidRPr="00953CC6" w:rsidRDefault="0027665A" w:rsidP="0027665A">
      <w:pPr>
        <w:shd w:val="clear" w:color="auto" w:fill="FFFFFF"/>
        <w:jc w:val="right"/>
        <w:outlineLvl w:val="0"/>
        <w:rPr>
          <w:b/>
        </w:rPr>
      </w:pPr>
      <w:r w:rsidRPr="00953CC6">
        <w:rPr>
          <w:b/>
        </w:rPr>
        <w:br w:type="page"/>
      </w:r>
      <w:r w:rsidRPr="00953CC6">
        <w:rPr>
          <w:b/>
        </w:rPr>
        <w:lastRenderedPageBreak/>
        <w:t>Приложение № 6</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                (ФОРМА)</w:t>
      </w:r>
    </w:p>
    <w:p w:rsidR="0027665A" w:rsidRPr="00953CC6" w:rsidRDefault="0027665A" w:rsidP="0027665A">
      <w:pPr>
        <w:shd w:val="clear" w:color="auto" w:fill="FFFFFF"/>
        <w:jc w:val="right"/>
        <w:rPr>
          <w:b/>
        </w:rPr>
      </w:pPr>
    </w:p>
    <w:p w:rsidR="0027665A" w:rsidRPr="00953CC6" w:rsidRDefault="0027665A" w:rsidP="0027665A">
      <w:pPr>
        <w:shd w:val="clear" w:color="auto" w:fill="FFFFFF"/>
        <w:jc w:val="right"/>
        <w:rPr>
          <w:b/>
        </w:rPr>
      </w:pPr>
    </w:p>
    <w:p w:rsidR="0027665A" w:rsidRPr="00953CC6" w:rsidRDefault="0027665A" w:rsidP="0027665A">
      <w:pPr>
        <w:pStyle w:val="affc"/>
        <w:ind w:left="839" w:right="68" w:hanging="958"/>
        <w:jc w:val="center"/>
        <w:rPr>
          <w:b/>
          <w:sz w:val="24"/>
          <w:szCs w:val="24"/>
        </w:rPr>
      </w:pPr>
      <w:r w:rsidRPr="00953CC6">
        <w:rPr>
          <w:b/>
          <w:color w:val="1D0A03"/>
          <w:sz w:val="24"/>
          <w:szCs w:val="24"/>
        </w:rPr>
        <w:t>РАСЧЕТ ПРЕДЛАГАЕМОЙ ЦЕНЫ ДОГОВОРА</w:t>
      </w:r>
      <w:r w:rsidRPr="00953CC6">
        <w:rPr>
          <w:b/>
          <w:sz w:val="24"/>
          <w:szCs w:val="24"/>
        </w:rPr>
        <w:t xml:space="preserve"> </w:t>
      </w:r>
    </w:p>
    <w:p w:rsidR="0027665A" w:rsidRPr="00953CC6" w:rsidRDefault="0027665A" w:rsidP="0027665A">
      <w:pPr>
        <w:pStyle w:val="affc"/>
        <w:ind w:left="839" w:right="68" w:hanging="958"/>
        <w:jc w:val="center"/>
        <w:rPr>
          <w:b/>
          <w:color w:val="1D0A03"/>
          <w:sz w:val="24"/>
          <w:szCs w:val="24"/>
        </w:rPr>
      </w:pPr>
      <w:r w:rsidRPr="00953CC6">
        <w:rPr>
          <w:b/>
          <w:sz w:val="24"/>
          <w:szCs w:val="24"/>
        </w:rPr>
        <w:t xml:space="preserve">И ОБОСНОВАНИЕ </w:t>
      </w:r>
      <w:r w:rsidRPr="00953CC6">
        <w:rPr>
          <w:b/>
          <w:color w:val="1D0A03"/>
          <w:sz w:val="24"/>
          <w:szCs w:val="24"/>
        </w:rPr>
        <w:t>РАСЧЕТА ПРЕДЛАГАЕМОЙ ЦЕНЫ ДОГОВОРА</w:t>
      </w:r>
    </w:p>
    <w:p w:rsidR="0027665A" w:rsidRPr="00953CC6" w:rsidRDefault="0027665A" w:rsidP="0027665A">
      <w:pPr>
        <w:pStyle w:val="affc"/>
        <w:ind w:left="839" w:right="68" w:hanging="958"/>
        <w:jc w:val="center"/>
        <w:rPr>
          <w:b/>
          <w:sz w:val="24"/>
          <w:szCs w:val="24"/>
        </w:rPr>
      </w:pPr>
    </w:p>
    <w:p w:rsidR="0027665A" w:rsidRPr="00953CC6" w:rsidRDefault="0027665A" w:rsidP="0027665A">
      <w:pPr>
        <w:pStyle w:val="affc"/>
        <w:ind w:left="-122" w:right="68" w:hanging="58"/>
        <w:jc w:val="center"/>
        <w:rPr>
          <w:i/>
          <w:color w:val="1D0A03"/>
          <w:sz w:val="24"/>
          <w:szCs w:val="24"/>
        </w:rPr>
      </w:pPr>
      <w:r w:rsidRPr="00953CC6">
        <w:rPr>
          <w:i/>
          <w:color w:val="1D0A03"/>
          <w:sz w:val="24"/>
          <w:szCs w:val="24"/>
        </w:rPr>
        <w:t xml:space="preserve">(расчет предлагаемой цены Договора и ее обоснование предоставляются в составе котировочной заявки при предоставлении участником закупки котировочной заявки, содержащей предложение с демпинговой ценой Договора (на 25 или более процентов ниже начальной (максимальной) цены Договора, </w:t>
      </w:r>
    </w:p>
    <w:p w:rsidR="0027665A" w:rsidRPr="00953CC6" w:rsidRDefault="0027665A" w:rsidP="0027665A">
      <w:pPr>
        <w:pStyle w:val="affc"/>
        <w:ind w:left="-122" w:right="68" w:hanging="58"/>
        <w:jc w:val="center"/>
        <w:rPr>
          <w:i/>
          <w:color w:val="1D0A03"/>
          <w:sz w:val="24"/>
          <w:szCs w:val="24"/>
        </w:rPr>
      </w:pPr>
      <w:r w:rsidRPr="00953CC6">
        <w:rPr>
          <w:i/>
          <w:color w:val="1D0A03"/>
          <w:sz w:val="24"/>
          <w:szCs w:val="24"/>
        </w:rPr>
        <w:t xml:space="preserve">указанной в извещении о проведении запроса котировок в электронной форме) </w:t>
      </w:r>
    </w:p>
    <w:p w:rsidR="0027665A" w:rsidRPr="00953CC6" w:rsidRDefault="0027665A" w:rsidP="0027665A">
      <w:pPr>
        <w:pStyle w:val="affc"/>
        <w:ind w:left="-122" w:right="68" w:hanging="58"/>
        <w:jc w:val="center"/>
        <w:rPr>
          <w:b/>
          <w:i/>
          <w:sz w:val="24"/>
          <w:szCs w:val="24"/>
        </w:rPr>
      </w:pPr>
      <w:r w:rsidRPr="00953CC6">
        <w:rPr>
          <w:i/>
          <w:sz w:val="24"/>
          <w:szCs w:val="24"/>
        </w:rPr>
        <w:t>(дополнительно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котировочной заявке)</w:t>
      </w:r>
      <w:r w:rsidRPr="00953CC6">
        <w:rPr>
          <w:i/>
          <w:color w:val="1D0A03"/>
          <w:sz w:val="24"/>
          <w:szCs w:val="24"/>
        </w:rPr>
        <w:t>)</w:t>
      </w:r>
    </w:p>
    <w:p w:rsidR="0027665A" w:rsidRPr="00953CC6" w:rsidRDefault="0027665A" w:rsidP="0027665A">
      <w:pPr>
        <w:pStyle w:val="affc"/>
        <w:spacing w:line="360" w:lineRule="auto"/>
        <w:ind w:left="840" w:right="66" w:hanging="960"/>
        <w:jc w:val="center"/>
        <w:rPr>
          <w:b/>
          <w:sz w:val="24"/>
          <w:szCs w:val="24"/>
          <w:u w:val="single"/>
        </w:rPr>
      </w:pPr>
    </w:p>
    <w:p w:rsidR="0027665A" w:rsidRPr="00953CC6" w:rsidRDefault="0027665A" w:rsidP="0027665A">
      <w:pPr>
        <w:pStyle w:val="affc"/>
        <w:spacing w:line="360" w:lineRule="auto"/>
        <w:ind w:left="840" w:right="66" w:hanging="960"/>
        <w:jc w:val="center"/>
        <w:rPr>
          <w:sz w:val="24"/>
          <w:szCs w:val="24"/>
          <w:u w:val="single"/>
        </w:rPr>
      </w:pPr>
      <w:r w:rsidRPr="00953CC6">
        <w:rPr>
          <w:color w:val="1D0A03"/>
          <w:sz w:val="24"/>
          <w:szCs w:val="24"/>
        </w:rPr>
        <w:t>РАСЧЕТ ПРЕДЛАГАЕМОЙ ЦЕНЫ ДОГОВОРА</w:t>
      </w:r>
    </w:p>
    <w:p w:rsidR="0027665A" w:rsidRPr="00953CC6" w:rsidRDefault="0027665A" w:rsidP="0027665A">
      <w:pPr>
        <w:pStyle w:val="affc"/>
        <w:spacing w:line="360" w:lineRule="auto"/>
        <w:ind w:right="68" w:firstLine="0"/>
        <w:rPr>
          <w:b/>
          <w:sz w:val="24"/>
          <w:szCs w:val="24"/>
        </w:rPr>
      </w:pPr>
      <w:r w:rsidRPr="00953CC6">
        <w:rPr>
          <w:b/>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27665A" w:rsidRPr="00953CC6" w:rsidRDefault="0027665A" w:rsidP="0027665A">
      <w:pPr>
        <w:pStyle w:val="affc"/>
        <w:spacing w:line="360" w:lineRule="auto"/>
        <w:ind w:right="68" w:firstLine="0"/>
        <w:rPr>
          <w:b/>
          <w:sz w:val="24"/>
          <w:szCs w:val="24"/>
        </w:rPr>
      </w:pPr>
    </w:p>
    <w:p w:rsidR="0027665A" w:rsidRPr="00953CC6" w:rsidRDefault="0027665A" w:rsidP="0027665A">
      <w:pPr>
        <w:pStyle w:val="affc"/>
        <w:spacing w:line="360" w:lineRule="auto"/>
        <w:ind w:right="68" w:firstLine="0"/>
        <w:jc w:val="center"/>
        <w:rPr>
          <w:sz w:val="24"/>
          <w:szCs w:val="24"/>
        </w:rPr>
      </w:pPr>
      <w:r w:rsidRPr="00953CC6">
        <w:rPr>
          <w:sz w:val="24"/>
          <w:szCs w:val="24"/>
        </w:rPr>
        <w:t xml:space="preserve">ОБОСНОВАНИЕ </w:t>
      </w:r>
      <w:r w:rsidRPr="00953CC6">
        <w:rPr>
          <w:color w:val="1D0A03"/>
          <w:sz w:val="24"/>
          <w:szCs w:val="24"/>
        </w:rPr>
        <w:t>РАСЧЕТА ПРЕДЛАГАЕМОЙ ЦЕНЫ ДОГОВОРА</w:t>
      </w:r>
    </w:p>
    <w:p w:rsidR="0027665A" w:rsidRPr="00953CC6" w:rsidRDefault="0027665A" w:rsidP="0027665A">
      <w:pPr>
        <w:spacing w:line="360" w:lineRule="auto"/>
        <w:ind w:right="68"/>
        <w:jc w:val="both"/>
        <w:rPr>
          <w:b/>
        </w:rPr>
      </w:pPr>
      <w:r w:rsidRPr="00953CC6">
        <w:rPr>
          <w:b/>
        </w:rPr>
        <w:t>_______________________________________________________________________________</w:t>
      </w:r>
    </w:p>
    <w:p w:rsidR="0027665A" w:rsidRPr="00953CC6" w:rsidRDefault="0027665A" w:rsidP="0027665A">
      <w:pPr>
        <w:spacing w:line="360" w:lineRule="auto"/>
        <w:ind w:right="68"/>
        <w:jc w:val="both"/>
      </w:pPr>
      <w:r w:rsidRPr="00953CC6">
        <w:rPr>
          <w:b/>
        </w:rPr>
        <w:t>______________________________________________________________________________________________________________________________________________________________</w:t>
      </w:r>
    </w:p>
    <w:p w:rsidR="0027665A" w:rsidRPr="00953CC6" w:rsidRDefault="0027665A" w:rsidP="0027665A">
      <w:pPr>
        <w:shd w:val="clear" w:color="auto" w:fill="FFFFFF"/>
        <w:jc w:val="center"/>
        <w:rPr>
          <w:b/>
        </w:rPr>
      </w:pPr>
    </w:p>
    <w:p w:rsidR="0027665A" w:rsidRPr="00953CC6" w:rsidRDefault="0027665A" w:rsidP="0027665A">
      <w:pPr>
        <w:shd w:val="clear" w:color="auto" w:fill="FFFFFF"/>
        <w:jc w:val="right"/>
        <w:outlineLvl w:val="0"/>
        <w:rPr>
          <w:b/>
        </w:rPr>
      </w:pPr>
      <w:r w:rsidRPr="00953CC6">
        <w:rPr>
          <w:b/>
        </w:rPr>
        <w:br w:type="page"/>
      </w:r>
      <w:r w:rsidRPr="00953CC6">
        <w:rPr>
          <w:b/>
        </w:rPr>
        <w:lastRenderedPageBreak/>
        <w:t>Приложение № 7</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shd w:val="clear" w:color="auto" w:fill="FFFFFF"/>
        <w:jc w:val="right"/>
        <w:rPr>
          <w:b/>
        </w:rPr>
      </w:pPr>
    </w:p>
    <w:p w:rsidR="0027665A" w:rsidRPr="00953CC6" w:rsidRDefault="0027665A" w:rsidP="0027665A">
      <w:pPr>
        <w:shd w:val="clear" w:color="auto" w:fill="FFFFFF"/>
        <w:jc w:val="right"/>
        <w:rPr>
          <w:b/>
        </w:rPr>
      </w:pPr>
    </w:p>
    <w:p w:rsidR="0027665A" w:rsidRPr="00953CC6" w:rsidRDefault="0027665A" w:rsidP="0027665A">
      <w:pPr>
        <w:shd w:val="clear" w:color="auto" w:fill="FFFFFF"/>
        <w:jc w:val="center"/>
        <w:rPr>
          <w:b/>
          <w:caps/>
          <w:lang w:eastAsia="en-US"/>
        </w:rPr>
      </w:pPr>
      <w:r w:rsidRPr="00953CC6">
        <w:rPr>
          <w:b/>
          <w:caps/>
          <w:lang w:eastAsia="en-US"/>
        </w:rPr>
        <w:t>ПРОЕКТ ДОГОВОРА</w:t>
      </w:r>
    </w:p>
    <w:p w:rsidR="0027665A" w:rsidRPr="00953CC6" w:rsidRDefault="0027665A" w:rsidP="0027665A">
      <w:pPr>
        <w:shd w:val="clear" w:color="auto" w:fill="FFFFFF"/>
        <w:jc w:val="center"/>
        <w:rPr>
          <w:b/>
          <w:caps/>
          <w:lang w:eastAsia="en-US"/>
        </w:rPr>
      </w:pPr>
    </w:p>
    <w:p w:rsidR="0027665A" w:rsidRPr="00953CC6" w:rsidRDefault="0027665A" w:rsidP="0027665A">
      <w:pPr>
        <w:suppressAutoHyphens/>
        <w:jc w:val="both"/>
        <w:rPr>
          <w:iCs/>
        </w:rPr>
      </w:pPr>
      <w:r w:rsidRPr="00953CC6">
        <w:rPr>
          <w:iCs/>
        </w:rPr>
        <w:t>г. Санкт-Петербург</w:t>
      </w:r>
      <w:r w:rsidRPr="00953CC6">
        <w:rPr>
          <w:iCs/>
        </w:rPr>
        <w:tab/>
      </w:r>
      <w:r w:rsidRPr="00953CC6">
        <w:rPr>
          <w:iCs/>
        </w:rPr>
        <w:tab/>
      </w:r>
      <w:r w:rsidRPr="00953CC6">
        <w:rPr>
          <w:iCs/>
        </w:rPr>
        <w:tab/>
      </w:r>
      <w:r w:rsidRPr="00953CC6">
        <w:rPr>
          <w:iCs/>
        </w:rPr>
        <w:tab/>
      </w:r>
      <w:r w:rsidRPr="00953CC6">
        <w:rPr>
          <w:iCs/>
        </w:rPr>
        <w:tab/>
      </w:r>
      <w:r w:rsidRPr="00953CC6">
        <w:rPr>
          <w:iCs/>
        </w:rPr>
        <w:tab/>
      </w:r>
      <w:r w:rsidRPr="00953CC6">
        <w:rPr>
          <w:iCs/>
        </w:rPr>
        <w:tab/>
      </w:r>
      <w:r w:rsidRPr="00953CC6">
        <w:rPr>
          <w:iCs/>
        </w:rPr>
        <w:tab/>
        <w:t>«____» ________ 20__ г.</w:t>
      </w:r>
    </w:p>
    <w:p w:rsidR="0027665A" w:rsidRPr="00953CC6" w:rsidRDefault="0027665A" w:rsidP="0027665A">
      <w:pPr>
        <w:suppressAutoHyphens/>
        <w:ind w:left="1080"/>
        <w:jc w:val="both"/>
        <w:rPr>
          <w:iCs/>
        </w:rPr>
      </w:pPr>
    </w:p>
    <w:p w:rsidR="008F27B0" w:rsidRPr="00953CC6" w:rsidRDefault="008F27B0" w:rsidP="008E46AB">
      <w:pPr>
        <w:suppressAutoHyphens/>
        <w:ind w:firstLine="567"/>
        <w:jc w:val="both"/>
        <w:rPr>
          <w:iCs/>
        </w:rPr>
      </w:pPr>
      <w:r w:rsidRPr="00953CC6">
        <w:rPr>
          <w:iCs/>
        </w:rPr>
        <w:t xml:space="preserve">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именуемым в дальнейшем «Заказчик», в лице директора НИУ ВШЭ – Санкт-Петербург Кадочникова Сергея Михайловича, действующего на основании доверенности от 29.05.2016 № 6.13-08.1/2905-03, с одной стороны, </w:t>
      </w:r>
    </w:p>
    <w:p w:rsidR="008F27B0" w:rsidRPr="00953CC6" w:rsidRDefault="008F27B0" w:rsidP="0015005D">
      <w:pPr>
        <w:suppressAutoHyphens/>
        <w:ind w:firstLine="540"/>
        <w:jc w:val="both"/>
        <w:rPr>
          <w:iCs/>
        </w:rPr>
      </w:pPr>
      <w:r w:rsidRPr="00953CC6">
        <w:rPr>
          <w:iCs/>
        </w:rPr>
        <w:t>и ____, именуем__ в дальнейшем «Поставщик», в лице ____, действующего на основании _____, с другой стороны, совместно именуемыми «Стороны», на основании Протокола ____ № ____ от ____ о нижеследующем:</w:t>
      </w:r>
    </w:p>
    <w:p w:rsidR="008F27B0" w:rsidRPr="00953CC6" w:rsidRDefault="008F27B0" w:rsidP="0015005D">
      <w:pPr>
        <w:suppressAutoHyphens/>
        <w:ind w:firstLine="540"/>
        <w:jc w:val="both"/>
        <w:rPr>
          <w:iCs/>
        </w:rPr>
      </w:pPr>
    </w:p>
    <w:p w:rsidR="008F27B0" w:rsidRPr="00953CC6" w:rsidRDefault="008F27B0" w:rsidP="0015005D">
      <w:pPr>
        <w:suppressAutoHyphens/>
        <w:jc w:val="center"/>
        <w:rPr>
          <w:b/>
          <w:iCs/>
        </w:rPr>
      </w:pPr>
      <w:r w:rsidRPr="00953CC6">
        <w:rPr>
          <w:b/>
          <w:iCs/>
        </w:rPr>
        <w:t>1. Предмет Договора</w:t>
      </w:r>
    </w:p>
    <w:p w:rsidR="008F27B0" w:rsidRPr="00953CC6" w:rsidRDefault="008F27B0" w:rsidP="008E46AB">
      <w:pPr>
        <w:suppressAutoHyphens/>
        <w:ind w:firstLine="567"/>
        <w:jc w:val="both"/>
        <w:rPr>
          <w:iCs/>
        </w:rPr>
      </w:pPr>
      <w:r w:rsidRPr="00953CC6">
        <w:rPr>
          <w:iCs/>
        </w:rPr>
        <w:t xml:space="preserve">1.1. </w:t>
      </w:r>
      <w:r w:rsidR="00332D40" w:rsidRPr="00953CC6">
        <w:t xml:space="preserve">Исполнитель по заданию Заказчика обязуется оказать прачечные услуги (стирка, глажка, профилактическая камерная дезинфекция) текстильной продукции (постельные принадлежности, шторы, тюли), мягкого инвентаря  (подушки, одеяла, матрасы, </w:t>
      </w:r>
      <w:proofErr w:type="spellStart"/>
      <w:r w:rsidR="00332D40" w:rsidRPr="00953CC6">
        <w:t>наматрасники</w:t>
      </w:r>
      <w:proofErr w:type="spellEnd"/>
      <w:r w:rsidR="00332D40" w:rsidRPr="00953CC6">
        <w:t>) в зданиях НИУ ВШЭ – Санкт-Петербург.</w:t>
      </w:r>
    </w:p>
    <w:p w:rsidR="008F27B0" w:rsidRPr="00953CC6" w:rsidRDefault="008F27B0" w:rsidP="008E46AB">
      <w:pPr>
        <w:suppressAutoHyphens/>
        <w:ind w:firstLine="567"/>
        <w:jc w:val="both"/>
        <w:rPr>
          <w:iCs/>
        </w:rPr>
      </w:pPr>
      <w:r w:rsidRPr="00953CC6">
        <w:rPr>
          <w:iCs/>
        </w:rPr>
        <w:t xml:space="preserve">1.2. </w:t>
      </w:r>
      <w:r w:rsidR="000A3B15" w:rsidRPr="00953CC6">
        <w:t xml:space="preserve">Наименование, объем и характеристики Услуг, осуществляемых по Договору, указаны в Техническом задании </w:t>
      </w:r>
      <w:r w:rsidR="00B54683" w:rsidRPr="00953CC6">
        <w:t>(Приложение Б</w:t>
      </w:r>
      <w:r w:rsidR="000A3B15" w:rsidRPr="00953CC6">
        <w:t>), являющемся неотъемлемой частью настоящего Договора</w:t>
      </w:r>
      <w:r w:rsidRPr="00953CC6">
        <w:rPr>
          <w:iCs/>
        </w:rPr>
        <w:t>.</w:t>
      </w:r>
    </w:p>
    <w:p w:rsidR="008F27B0" w:rsidRPr="00953CC6" w:rsidRDefault="008F27B0" w:rsidP="0015005D">
      <w:pPr>
        <w:suppressAutoHyphens/>
        <w:ind w:firstLine="540"/>
        <w:jc w:val="both"/>
        <w:rPr>
          <w:iCs/>
        </w:rPr>
      </w:pPr>
    </w:p>
    <w:p w:rsidR="008F27B0" w:rsidRPr="00953CC6" w:rsidRDefault="008F27B0" w:rsidP="0015005D">
      <w:pPr>
        <w:suppressAutoHyphens/>
        <w:jc w:val="center"/>
        <w:rPr>
          <w:b/>
          <w:iCs/>
        </w:rPr>
      </w:pPr>
      <w:r w:rsidRPr="00953CC6">
        <w:rPr>
          <w:b/>
          <w:iCs/>
        </w:rPr>
        <w:t>2. Цена по Договору и порядок расчётов</w:t>
      </w:r>
    </w:p>
    <w:p w:rsidR="008F27B0" w:rsidRPr="00953CC6" w:rsidRDefault="008F27B0" w:rsidP="008E46AB">
      <w:pPr>
        <w:suppressAutoHyphens/>
        <w:ind w:firstLine="567"/>
        <w:jc w:val="both"/>
        <w:rPr>
          <w:iCs/>
        </w:rPr>
      </w:pPr>
      <w:r w:rsidRPr="00953CC6">
        <w:rPr>
          <w:iCs/>
        </w:rPr>
        <w:t>2.1. Общая цена Договора составляет ____ (___) руб., в том числе НДС __% ___ (___) руб. / НДС не облагается (основание: _____) (нужное заполнить, ненужное исключить).</w:t>
      </w:r>
    </w:p>
    <w:p w:rsidR="009B5203" w:rsidRPr="00953CC6" w:rsidRDefault="009B5203" w:rsidP="0015005D">
      <w:pPr>
        <w:suppressAutoHyphens/>
        <w:ind w:firstLine="567"/>
        <w:jc w:val="both"/>
      </w:pPr>
      <w:r w:rsidRPr="00953CC6">
        <w:t xml:space="preserve">2.2. </w:t>
      </w:r>
      <w:r w:rsidRPr="00953CC6">
        <w:rPr>
          <w:color w:val="000000"/>
          <w:spacing w:val="-4"/>
        </w:rPr>
        <w:t xml:space="preserve">Цена </w:t>
      </w:r>
      <w:r w:rsidRPr="00953CC6">
        <w:t>Договора</w:t>
      </w:r>
      <w:r w:rsidRPr="00953CC6">
        <w:rPr>
          <w:color w:val="000000"/>
          <w:spacing w:val="-4"/>
        </w:rPr>
        <w:t xml:space="preserve"> включает в себя стоимость Услуг, </w:t>
      </w:r>
      <w:r w:rsidRPr="00953CC6">
        <w:t xml:space="preserve">все затраты, издержки, </w:t>
      </w:r>
      <w:r w:rsidRPr="00953CC6">
        <w:rPr>
          <w:color w:val="000000"/>
          <w:spacing w:val="-4"/>
        </w:rPr>
        <w:t xml:space="preserve">а также иные расходы Исполнителя, связанные с выполнением условий настоящего </w:t>
      </w:r>
      <w:r w:rsidRPr="00953CC6">
        <w:t>Договора</w:t>
      </w:r>
      <w:r w:rsidRPr="00953CC6">
        <w:rPr>
          <w:color w:val="000000"/>
          <w:spacing w:val="-4"/>
        </w:rPr>
        <w:t>.</w:t>
      </w:r>
    </w:p>
    <w:p w:rsidR="009B5203" w:rsidRPr="00953CC6" w:rsidRDefault="009B5203" w:rsidP="0015005D">
      <w:pPr>
        <w:suppressAutoHyphens/>
        <w:ind w:firstLine="567"/>
        <w:jc w:val="both"/>
      </w:pPr>
      <w:r w:rsidRPr="00953CC6">
        <w:t>2.3. Исполнитель не вправе в одностороннем порядке увеличивать стоимость Услуг в течение срока действия настоящего Договора. Цена Договора может быть снижена по соглашению Сторон без изменения предусмотренных Договором объема Услуг и иных условий исполнения настоящего Договора.</w:t>
      </w:r>
    </w:p>
    <w:p w:rsidR="008F27B0" w:rsidRPr="00953CC6" w:rsidRDefault="008F27B0" w:rsidP="0015005D">
      <w:pPr>
        <w:suppressAutoHyphens/>
        <w:ind w:firstLine="567"/>
        <w:jc w:val="both"/>
        <w:rPr>
          <w:iCs/>
        </w:rPr>
      </w:pPr>
      <w:r w:rsidRPr="00953CC6">
        <w:rPr>
          <w:iCs/>
        </w:rPr>
        <w:t xml:space="preserve">2.4. Заказчик по согласованию с </w:t>
      </w:r>
      <w:r w:rsidR="009B5203" w:rsidRPr="00953CC6">
        <w:rPr>
          <w:iCs/>
        </w:rPr>
        <w:t>Исполнителем</w:t>
      </w:r>
      <w:r w:rsidRPr="00953CC6">
        <w:rPr>
          <w:iCs/>
        </w:rPr>
        <w:t xml:space="preserve"> в ходе исполнения Договора вправе изменить не более чем на 20 (двадцать) процентов </w:t>
      </w:r>
      <w:r w:rsidR="009B5203" w:rsidRPr="00953CC6">
        <w:rPr>
          <w:iCs/>
        </w:rPr>
        <w:t>объём</w:t>
      </w:r>
      <w:r w:rsidRPr="00953CC6">
        <w:rPr>
          <w:iCs/>
        </w:rPr>
        <w:t xml:space="preserve"> предусмотренн</w:t>
      </w:r>
      <w:r w:rsidR="009B5203" w:rsidRPr="00953CC6">
        <w:rPr>
          <w:iCs/>
        </w:rPr>
        <w:t>ых</w:t>
      </w:r>
      <w:r w:rsidRPr="00953CC6">
        <w:rPr>
          <w:iCs/>
        </w:rPr>
        <w:t xml:space="preserve"> Договором </w:t>
      </w:r>
      <w:r w:rsidR="009B5203" w:rsidRPr="00953CC6">
        <w:rPr>
          <w:iCs/>
        </w:rPr>
        <w:t>Услуг</w:t>
      </w:r>
      <w:r w:rsidRPr="00953CC6">
        <w:rPr>
          <w:iCs/>
        </w:rPr>
        <w:t xml:space="preserve"> в случае:</w:t>
      </w:r>
    </w:p>
    <w:p w:rsidR="008F27B0" w:rsidRPr="00953CC6" w:rsidRDefault="008F27B0" w:rsidP="008E46AB">
      <w:pPr>
        <w:suppressAutoHyphens/>
        <w:ind w:firstLine="567"/>
        <w:jc w:val="both"/>
        <w:rPr>
          <w:iCs/>
        </w:rPr>
      </w:pPr>
      <w:r w:rsidRPr="00953CC6">
        <w:rPr>
          <w:iCs/>
        </w:rPr>
        <w:t>- выявл</w:t>
      </w:r>
      <w:r w:rsidR="009B5203" w:rsidRPr="00953CC6">
        <w:rPr>
          <w:iCs/>
        </w:rPr>
        <w:t>ения потребности в дополнительных</w:t>
      </w:r>
      <w:r w:rsidRPr="00953CC6">
        <w:rPr>
          <w:iCs/>
        </w:rPr>
        <w:t xml:space="preserve"> </w:t>
      </w:r>
      <w:r w:rsidR="009B5203" w:rsidRPr="00953CC6">
        <w:rPr>
          <w:iCs/>
        </w:rPr>
        <w:t>Услугах</w:t>
      </w:r>
      <w:r w:rsidRPr="00953CC6">
        <w:rPr>
          <w:iCs/>
        </w:rPr>
        <w:t xml:space="preserve">, на </w:t>
      </w:r>
      <w:r w:rsidR="009B5203" w:rsidRPr="00953CC6">
        <w:rPr>
          <w:iCs/>
        </w:rPr>
        <w:t>оказание</w:t>
      </w:r>
      <w:r w:rsidRPr="00953CC6">
        <w:rPr>
          <w:iCs/>
        </w:rPr>
        <w:t xml:space="preserve"> которого заключен Договор;</w:t>
      </w:r>
    </w:p>
    <w:p w:rsidR="008F27B0" w:rsidRPr="00953CC6" w:rsidRDefault="009B5203" w:rsidP="008E46AB">
      <w:pPr>
        <w:suppressAutoHyphens/>
        <w:ind w:firstLine="567"/>
        <w:jc w:val="both"/>
        <w:rPr>
          <w:iCs/>
        </w:rPr>
      </w:pPr>
      <w:r w:rsidRPr="00953CC6">
        <w:rPr>
          <w:iCs/>
        </w:rPr>
        <w:t xml:space="preserve">- </w:t>
      </w:r>
      <w:r w:rsidR="008F27B0" w:rsidRPr="00953CC6">
        <w:rPr>
          <w:iCs/>
        </w:rPr>
        <w:t>выявления</w:t>
      </w:r>
      <w:r w:rsidRPr="00953CC6">
        <w:rPr>
          <w:iCs/>
        </w:rPr>
        <w:t xml:space="preserve"> потребности в дополнительных Услугах</w:t>
      </w:r>
      <w:r w:rsidR="008F27B0" w:rsidRPr="00953CC6">
        <w:rPr>
          <w:iCs/>
        </w:rPr>
        <w:t>, не предусмотренн</w:t>
      </w:r>
      <w:r w:rsidRPr="00953CC6">
        <w:rPr>
          <w:iCs/>
        </w:rPr>
        <w:t>ых</w:t>
      </w:r>
      <w:r w:rsidR="008F27B0" w:rsidRPr="00953CC6">
        <w:rPr>
          <w:iCs/>
        </w:rPr>
        <w:t xml:space="preserve"> До</w:t>
      </w:r>
      <w:r w:rsidRPr="00953CC6">
        <w:rPr>
          <w:iCs/>
        </w:rPr>
        <w:t>говором, но связанных с Услугами</w:t>
      </w:r>
      <w:r w:rsidR="008F27B0" w:rsidRPr="00953CC6">
        <w:rPr>
          <w:iCs/>
        </w:rPr>
        <w:t xml:space="preserve">, на </w:t>
      </w:r>
      <w:r w:rsidRPr="00953CC6">
        <w:rPr>
          <w:iCs/>
        </w:rPr>
        <w:t>оказание</w:t>
      </w:r>
      <w:r w:rsidR="008F27B0" w:rsidRPr="00953CC6">
        <w:rPr>
          <w:iCs/>
        </w:rPr>
        <w:t xml:space="preserve"> котор</w:t>
      </w:r>
      <w:r w:rsidRPr="00953CC6">
        <w:rPr>
          <w:iCs/>
        </w:rPr>
        <w:t>ых</w:t>
      </w:r>
      <w:r w:rsidR="008F27B0" w:rsidRPr="00953CC6">
        <w:rPr>
          <w:iCs/>
        </w:rPr>
        <w:t xml:space="preserve"> заключен Договор;</w:t>
      </w:r>
    </w:p>
    <w:p w:rsidR="009B5203" w:rsidRPr="00953CC6" w:rsidRDefault="009B5203" w:rsidP="008E46AB">
      <w:pPr>
        <w:suppressAutoHyphens/>
        <w:ind w:firstLine="567"/>
        <w:jc w:val="both"/>
        <w:rPr>
          <w:iCs/>
        </w:rPr>
      </w:pPr>
      <w:r w:rsidRPr="00953CC6">
        <w:rPr>
          <w:iCs/>
        </w:rPr>
        <w:t>- прекращения потребности в Услугах, на оказание которых заключен Договор.</w:t>
      </w:r>
    </w:p>
    <w:p w:rsidR="008F27B0" w:rsidRPr="00953CC6" w:rsidRDefault="008F27B0" w:rsidP="0015005D">
      <w:pPr>
        <w:autoSpaceDE w:val="0"/>
        <w:autoSpaceDN w:val="0"/>
        <w:ind w:firstLine="567"/>
        <w:jc w:val="both"/>
        <w:rPr>
          <w:iCs/>
        </w:rPr>
      </w:pPr>
      <w:r w:rsidRPr="00953CC6">
        <w:rPr>
          <w:iCs/>
        </w:rPr>
        <w:t>2.4.1</w:t>
      </w:r>
      <w:r w:rsidR="009B5203" w:rsidRPr="00953CC6">
        <w:t xml:space="preserve"> При оказании дополнительного объема Услуг, на оказание которых заключен Договор, Заказчик по согласованию с Исполнителем вправе изменить общую цену Договора пропорционально объему таких Услуг, но не более чем на 20 (двадцать) процентов такой цены Договора.</w:t>
      </w:r>
    </w:p>
    <w:p w:rsidR="008F27B0" w:rsidRPr="00953CC6" w:rsidRDefault="008F27B0" w:rsidP="0015005D">
      <w:pPr>
        <w:suppressAutoHyphens/>
        <w:ind w:firstLine="567"/>
        <w:jc w:val="both"/>
        <w:rPr>
          <w:iCs/>
        </w:rPr>
      </w:pPr>
      <w:r w:rsidRPr="00953CC6">
        <w:rPr>
          <w:iCs/>
        </w:rPr>
        <w:t xml:space="preserve">2.4.2. </w:t>
      </w:r>
      <w:r w:rsidR="009B5203" w:rsidRPr="00953CC6">
        <w:t>При внесении соответствующих изменений в Договор в связи с сокращением потребности в Услугах, предусмотренных Договором, Заказчик обязан изменить общую цену Договора в порядке, указанном в п. 2.6.1 настоящего Договора.</w:t>
      </w:r>
      <w:r w:rsidRPr="00953CC6">
        <w:rPr>
          <w:iCs/>
        </w:rPr>
        <w:t xml:space="preserve"> </w:t>
      </w:r>
    </w:p>
    <w:p w:rsidR="009B5203" w:rsidRPr="00953CC6" w:rsidRDefault="008F27B0" w:rsidP="0015005D">
      <w:pPr>
        <w:autoSpaceDE w:val="0"/>
        <w:autoSpaceDN w:val="0"/>
        <w:ind w:firstLine="567"/>
        <w:jc w:val="both"/>
      </w:pPr>
      <w:r w:rsidRPr="00953CC6">
        <w:rPr>
          <w:iCs/>
        </w:rPr>
        <w:t xml:space="preserve">2.4.3. </w:t>
      </w:r>
      <w:r w:rsidR="009B5203" w:rsidRPr="00953CC6">
        <w:t>Цена за единицу дополнительно оказываемых Услуг должна быть обоснована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9B5203" w:rsidRPr="00953CC6" w:rsidRDefault="009B5203" w:rsidP="0015005D">
      <w:pPr>
        <w:suppressAutoHyphens/>
        <w:ind w:firstLine="567"/>
        <w:jc w:val="both"/>
      </w:pPr>
      <w:r w:rsidRPr="00953CC6">
        <w:lastRenderedPageBreak/>
        <w:t>2.</w:t>
      </w:r>
      <w:r w:rsidR="00190FC5" w:rsidRPr="00953CC6">
        <w:t>5</w:t>
      </w:r>
      <w:r w:rsidRPr="00953CC6">
        <w:t>. В случае необходимости увеличения более чем на двадцать процентов объема Услуг и цены Договора, такие изменения допускаются исключительно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8F27B0" w:rsidRPr="00953CC6" w:rsidRDefault="00190FC5" w:rsidP="0015005D">
      <w:pPr>
        <w:suppressAutoHyphens/>
        <w:ind w:firstLine="567"/>
        <w:jc w:val="both"/>
        <w:rPr>
          <w:iCs/>
        </w:rPr>
      </w:pPr>
      <w:r w:rsidRPr="00953CC6">
        <w:rPr>
          <w:iCs/>
        </w:rPr>
        <w:t>2.6</w:t>
      </w:r>
      <w:r w:rsidR="008F27B0" w:rsidRPr="00953CC6">
        <w:rPr>
          <w:iCs/>
        </w:rPr>
        <w:t xml:space="preserve">. По настоящему Договору Заказчик производит оплату после поставки каждой партии Товара в течение 30 (Тридцати) календарных дней со дня подписания Сторонами акта сдачи-приемки Товара. </w:t>
      </w:r>
    </w:p>
    <w:p w:rsidR="008F27B0" w:rsidRPr="00953CC6" w:rsidRDefault="008F27B0" w:rsidP="0015005D">
      <w:pPr>
        <w:suppressAutoHyphens/>
        <w:ind w:firstLine="567"/>
        <w:jc w:val="both"/>
        <w:rPr>
          <w:iCs/>
        </w:rPr>
      </w:pPr>
      <w:r w:rsidRPr="00953CC6">
        <w:rPr>
          <w:iCs/>
        </w:rPr>
        <w:t>2.</w:t>
      </w:r>
      <w:r w:rsidR="00190FC5" w:rsidRPr="00953CC6">
        <w:rPr>
          <w:iCs/>
        </w:rPr>
        <w:t>7</w:t>
      </w:r>
      <w:r w:rsidR="008E46AB">
        <w:rPr>
          <w:iCs/>
        </w:rPr>
        <w:t xml:space="preserve">. </w:t>
      </w:r>
      <w:r w:rsidRPr="00953CC6">
        <w:rPr>
          <w:iCs/>
        </w:rPr>
        <w:t xml:space="preserve">Оплата за </w:t>
      </w:r>
      <w:r w:rsidR="00C93FA7" w:rsidRPr="00953CC6">
        <w:rPr>
          <w:iCs/>
        </w:rPr>
        <w:t>оказанные услуги</w:t>
      </w:r>
      <w:r w:rsidRPr="00953CC6">
        <w:rPr>
          <w:iCs/>
        </w:rPr>
        <w:t xml:space="preserve"> </w:t>
      </w:r>
      <w:r w:rsidR="00C93FA7" w:rsidRPr="00953CC6">
        <w:rPr>
          <w:rFonts w:eastAsia="Calibri"/>
          <w:bCs/>
        </w:rPr>
        <w:t xml:space="preserve">производится ежемесячно по факту оказания Услуг за истекший месяц в течение 30 (тридцати) календарных дней с момента окончания расчетного месяца на основании выставляемых Исполнителем счетов по каждому адресу оказания Услуг, оформленных в соответствии с подписанными Исполнителем и Заказчиком </w:t>
      </w:r>
      <w:r w:rsidR="00C93FA7" w:rsidRPr="00953CC6">
        <w:t>или их уполномоченными представителями</w:t>
      </w:r>
      <w:r w:rsidR="00C93FA7" w:rsidRPr="00953CC6">
        <w:rPr>
          <w:rFonts w:eastAsia="Calibri"/>
          <w:bCs/>
        </w:rPr>
        <w:t xml:space="preserve"> актами сдачи-приемки оказанных Услуг по каждому адресу оказания Услуг.</w:t>
      </w:r>
    </w:p>
    <w:p w:rsidR="00190FC5" w:rsidRPr="00953CC6" w:rsidRDefault="00190FC5" w:rsidP="0015005D">
      <w:pPr>
        <w:suppressAutoHyphens/>
        <w:ind w:firstLine="567"/>
        <w:jc w:val="both"/>
      </w:pPr>
      <w:r w:rsidRPr="00953CC6">
        <w:rPr>
          <w:iCs/>
        </w:rPr>
        <w:t>2.8</w:t>
      </w:r>
      <w:r w:rsidR="008F27B0" w:rsidRPr="00953CC6">
        <w:rPr>
          <w:iCs/>
        </w:rPr>
        <w:t xml:space="preserve">. </w:t>
      </w:r>
      <w:r w:rsidRPr="00953CC6">
        <w:t>Обязательство Заказчика по оплате оказанных Услуг считается исполненным после списания денежных средств со счета Заказчика.</w:t>
      </w:r>
    </w:p>
    <w:p w:rsidR="00190FC5" w:rsidRPr="00953CC6" w:rsidRDefault="00190FC5" w:rsidP="0015005D">
      <w:pPr>
        <w:autoSpaceDE w:val="0"/>
        <w:autoSpaceDN w:val="0"/>
        <w:ind w:firstLine="567"/>
        <w:jc w:val="both"/>
      </w:pPr>
      <w:r w:rsidRPr="00953CC6">
        <w:t>2.9. Исполнитель вправе потребовать у Заказчика в подтверждение оплаты Услуг копию платежного поручения с отметкой банка об исполнении.</w:t>
      </w:r>
    </w:p>
    <w:p w:rsidR="00190FC5" w:rsidRPr="00953CC6" w:rsidRDefault="00190FC5" w:rsidP="0015005D">
      <w:pPr>
        <w:autoSpaceDE w:val="0"/>
        <w:autoSpaceDN w:val="0"/>
        <w:ind w:firstLine="567"/>
        <w:jc w:val="both"/>
      </w:pPr>
      <w:r w:rsidRPr="00953CC6">
        <w:t>2.10. В случае возникновения у Исполнителя, в связи с ненадлежащим исполнением обязательств по настоящему Договору, обязанности произвести уплату неустойки (штрафа, пеней), предусмотренных пунктами 6.2., 6.3. настоящего Договора, окончательная оплата стоимости оказанных Услуг производится Заказчиком только после поступления на расчетный счет Заказчика сумм неустойки (штрафа, пеней) в полном объеме.</w:t>
      </w:r>
    </w:p>
    <w:p w:rsidR="008F27B0" w:rsidRPr="00953CC6" w:rsidRDefault="008F27B0" w:rsidP="0015005D">
      <w:pPr>
        <w:suppressAutoHyphens/>
        <w:ind w:firstLine="540"/>
        <w:jc w:val="both"/>
        <w:rPr>
          <w:iCs/>
        </w:rPr>
      </w:pPr>
    </w:p>
    <w:p w:rsidR="008F27B0" w:rsidRPr="00953CC6" w:rsidRDefault="008F27B0" w:rsidP="0015005D">
      <w:pPr>
        <w:suppressAutoHyphens/>
        <w:jc w:val="center"/>
        <w:rPr>
          <w:b/>
          <w:iCs/>
        </w:rPr>
      </w:pPr>
      <w:r w:rsidRPr="00953CC6">
        <w:rPr>
          <w:b/>
          <w:iCs/>
        </w:rPr>
        <w:t xml:space="preserve">3. Качество </w:t>
      </w:r>
      <w:r w:rsidR="0015005D" w:rsidRPr="00953CC6">
        <w:rPr>
          <w:b/>
          <w:iCs/>
        </w:rPr>
        <w:t>Услуг</w:t>
      </w:r>
    </w:p>
    <w:p w:rsidR="00CC43A5" w:rsidRPr="00953CC6" w:rsidRDefault="00CC43A5" w:rsidP="008E46AB">
      <w:pPr>
        <w:suppressAutoHyphens/>
        <w:ind w:firstLine="567"/>
        <w:jc w:val="both"/>
      </w:pPr>
      <w:r w:rsidRPr="00953CC6">
        <w:t>3.1.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w:t>
      </w:r>
    </w:p>
    <w:p w:rsidR="00CC43A5" w:rsidRPr="00953CC6" w:rsidRDefault="00CC43A5" w:rsidP="008E46AB">
      <w:pPr>
        <w:suppressAutoHyphens/>
        <w:ind w:firstLine="567"/>
        <w:jc w:val="both"/>
      </w:pPr>
      <w:r w:rsidRPr="00953CC6">
        <w:t>3.2. Заказчик вправе проверять ход и качество оказываемых Услуг в период действия настоящего Договора, не вмешиваясь в деятельность Исполнителя.</w:t>
      </w:r>
    </w:p>
    <w:p w:rsidR="00CC43A5" w:rsidRPr="00953CC6" w:rsidRDefault="00CC43A5" w:rsidP="008E46AB">
      <w:pPr>
        <w:suppressAutoHyphens/>
        <w:ind w:firstLine="567"/>
        <w:jc w:val="both"/>
      </w:pPr>
      <w:r w:rsidRPr="00953CC6">
        <w:t xml:space="preserve"> 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w:t>
      </w:r>
    </w:p>
    <w:p w:rsidR="00CC43A5" w:rsidRPr="00953CC6" w:rsidRDefault="00CC43A5" w:rsidP="008E46AB">
      <w:pPr>
        <w:suppressAutoHyphens/>
        <w:ind w:firstLine="567"/>
        <w:jc w:val="both"/>
      </w:pPr>
      <w:r w:rsidRPr="00953CC6">
        <w:t>3.3. В случае существенного нарушения требований к качеству Услуг Заказчик вправе по своему выбору:</w:t>
      </w:r>
    </w:p>
    <w:p w:rsidR="00CC43A5" w:rsidRPr="00953CC6" w:rsidRDefault="00CC43A5" w:rsidP="008E46AB">
      <w:pPr>
        <w:suppressAutoHyphens/>
        <w:ind w:firstLine="567"/>
        <w:jc w:val="both"/>
      </w:pPr>
      <w:r w:rsidRPr="00953CC6">
        <w:t>3.3.1. Инициировать расторжение настоящего Договора и потребовать возврата уплаченной суммы, в случае ее оплаты;</w:t>
      </w:r>
    </w:p>
    <w:p w:rsidR="00CC43A5" w:rsidRPr="00953CC6" w:rsidRDefault="00CC43A5" w:rsidP="008E46AB">
      <w:pPr>
        <w:suppressAutoHyphens/>
        <w:ind w:firstLine="567"/>
        <w:jc w:val="both"/>
      </w:pPr>
      <w:r w:rsidRPr="00953CC6">
        <w:t>3.3.2. Потребовать устранения недостатков оказанных Услуг.</w:t>
      </w:r>
    </w:p>
    <w:p w:rsidR="008F27B0" w:rsidRPr="00953CC6" w:rsidRDefault="008F27B0" w:rsidP="008E46AB">
      <w:pPr>
        <w:suppressAutoHyphens/>
        <w:ind w:firstLine="567"/>
        <w:jc w:val="both"/>
        <w:rPr>
          <w:iCs/>
        </w:rPr>
      </w:pPr>
    </w:p>
    <w:p w:rsidR="002776B6" w:rsidRPr="00953CC6" w:rsidRDefault="008F27B0" w:rsidP="0015005D">
      <w:pPr>
        <w:suppressAutoHyphens/>
        <w:ind w:firstLine="540"/>
        <w:jc w:val="center"/>
        <w:rPr>
          <w:b/>
          <w:iCs/>
        </w:rPr>
      </w:pPr>
      <w:r w:rsidRPr="00953CC6">
        <w:rPr>
          <w:b/>
          <w:iCs/>
        </w:rPr>
        <w:t xml:space="preserve">4. </w:t>
      </w:r>
      <w:r w:rsidR="00CC43A5" w:rsidRPr="00953CC6">
        <w:rPr>
          <w:b/>
          <w:bCs/>
        </w:rPr>
        <w:t>Порядок сдачи-приемки Услуг</w:t>
      </w:r>
    </w:p>
    <w:p w:rsidR="00CC43A5" w:rsidRPr="00953CC6" w:rsidRDefault="00CC43A5" w:rsidP="008E46AB">
      <w:pPr>
        <w:suppressAutoHyphens/>
        <w:ind w:firstLine="567"/>
        <w:jc w:val="both"/>
      </w:pPr>
      <w:r w:rsidRPr="00953CC6">
        <w:t>4.1. Ежемесячно, не позднее дня, следующего за днем окончания оказания Услуг в отчетном месяце, Исполнитель обязан передать Заказчику двусторонний акт сдачи-приемки Услуг, составленный в двух оригинальных экземплярах и подписанных со своей стороны.</w:t>
      </w:r>
    </w:p>
    <w:p w:rsidR="00CC43A5" w:rsidRPr="00953CC6" w:rsidRDefault="00CC43A5" w:rsidP="008E46AB">
      <w:pPr>
        <w:suppressAutoHyphens/>
        <w:ind w:firstLine="567"/>
        <w:jc w:val="both"/>
      </w:pPr>
      <w:r w:rsidRPr="00953CC6">
        <w:t>4.2. Заказчик в течение 2 (двух) рабочих дней со дня получения акта сдачи-приемки Услуг от Исполнителя обязан подписать акт сдачи-приемки Услуг со своей стороны и передать один экземпляр акта сдачи-приемки Услуг Исполнителю.</w:t>
      </w:r>
    </w:p>
    <w:p w:rsidR="00CC43A5" w:rsidRPr="00953CC6" w:rsidRDefault="00CC43A5" w:rsidP="008E46AB">
      <w:pPr>
        <w:suppressAutoHyphens/>
        <w:ind w:firstLine="567"/>
        <w:jc w:val="both"/>
      </w:pPr>
      <w:r w:rsidRPr="00953CC6">
        <w:t>4.3. Заказчик, в случае отступления от условий настоящего Договора при приемке оказанных Услуг составляет мотивированный отказ и направляет его Исполнителю в течение 2 (двух) рабочих дней, с указанием сроков устранения недостатков. Обнаруженные недостатки устраняются Исполнителем за свой счет. При устранении недостатков Сторонами подписывается акт устранения недостатков.</w:t>
      </w:r>
    </w:p>
    <w:p w:rsidR="00CC43A5" w:rsidRPr="00953CC6" w:rsidRDefault="00CC43A5" w:rsidP="008E46AB">
      <w:pPr>
        <w:suppressAutoHyphens/>
        <w:ind w:firstLine="567"/>
        <w:jc w:val="both"/>
      </w:pPr>
      <w:r w:rsidRPr="00953CC6">
        <w:t>4.4. Услуги считаются принятыми после подписания акта сдачи-приемки Услуг.</w:t>
      </w:r>
    </w:p>
    <w:p w:rsidR="00CC43A5" w:rsidRPr="00953CC6" w:rsidRDefault="00CC43A5" w:rsidP="008E46AB">
      <w:pPr>
        <w:suppressAutoHyphens/>
        <w:ind w:firstLine="567"/>
        <w:jc w:val="both"/>
      </w:pPr>
      <w:r w:rsidRPr="00953CC6">
        <w:t>4.5. При обнаружении недостатков оказанных Услуг после их приемки, Заказчик незамедлительно уведомляет об этом Исполнителя и приглашает для подписания двухстороннего акта о выявленных недостатках оказанных Услуг и сроках их устранения.</w:t>
      </w:r>
    </w:p>
    <w:p w:rsidR="00CC43A5" w:rsidRPr="00953CC6" w:rsidRDefault="00CC43A5" w:rsidP="008E46AB">
      <w:pPr>
        <w:suppressAutoHyphens/>
        <w:ind w:firstLine="567"/>
        <w:jc w:val="both"/>
      </w:pPr>
      <w:r w:rsidRPr="00953CC6">
        <w:lastRenderedPageBreak/>
        <w:t xml:space="preserve">Если Исполнитель не явится для подписания акта в течение 2 (двух) дней со дня получения уведомления Заказчика, Заказчик имеет право составить односторонний акт и направить его Исполнителю, с требованием устранить недостатки оказанных Услуг. </w:t>
      </w:r>
    </w:p>
    <w:p w:rsidR="008F27B0" w:rsidRPr="00953CC6" w:rsidRDefault="008F27B0" w:rsidP="0015005D">
      <w:pPr>
        <w:suppressAutoHyphens/>
        <w:jc w:val="center"/>
        <w:rPr>
          <w:b/>
          <w:iCs/>
        </w:rPr>
      </w:pPr>
    </w:p>
    <w:p w:rsidR="008F27B0" w:rsidRPr="00953CC6" w:rsidRDefault="008F27B0" w:rsidP="0015005D">
      <w:pPr>
        <w:suppressAutoHyphens/>
        <w:jc w:val="center"/>
        <w:rPr>
          <w:b/>
          <w:iCs/>
        </w:rPr>
      </w:pPr>
      <w:r w:rsidRPr="00953CC6">
        <w:rPr>
          <w:b/>
          <w:iCs/>
        </w:rPr>
        <w:t>5. Обязательства Сторон</w:t>
      </w:r>
    </w:p>
    <w:p w:rsidR="008F27B0" w:rsidRPr="00953CC6" w:rsidRDefault="008F27B0" w:rsidP="0015005D">
      <w:pPr>
        <w:suppressAutoHyphens/>
        <w:ind w:firstLine="540"/>
        <w:jc w:val="both"/>
        <w:rPr>
          <w:iCs/>
        </w:rPr>
      </w:pPr>
      <w:r w:rsidRPr="00953CC6">
        <w:rPr>
          <w:iCs/>
        </w:rPr>
        <w:t>5.1. Поставщик обязан:</w:t>
      </w:r>
    </w:p>
    <w:p w:rsidR="008F27B0" w:rsidRPr="00953CC6" w:rsidRDefault="008F27B0" w:rsidP="0015005D">
      <w:pPr>
        <w:suppressAutoHyphens/>
        <w:ind w:firstLine="540"/>
        <w:jc w:val="both"/>
        <w:rPr>
          <w:iCs/>
        </w:rPr>
      </w:pPr>
      <w:r w:rsidRPr="00953CC6">
        <w:rPr>
          <w:iCs/>
        </w:rPr>
        <w:t>5.1.1. Поставить Товар по адресу, указанному в Техническом задании.</w:t>
      </w:r>
    </w:p>
    <w:p w:rsidR="008F27B0" w:rsidRPr="00953CC6" w:rsidRDefault="008F27B0" w:rsidP="0015005D">
      <w:pPr>
        <w:suppressAutoHyphens/>
        <w:ind w:firstLine="540"/>
        <w:jc w:val="both"/>
        <w:rPr>
          <w:iCs/>
        </w:rPr>
      </w:pPr>
      <w:r w:rsidRPr="00953CC6">
        <w:rPr>
          <w:iCs/>
        </w:rPr>
        <w:t>5.1.2. Поставщик за 1 (один) рабочий день перед поставкой Товара Заказчику по электронной почте или курьером Поставщик передает перечень поставляемого Товара, с указанием наименований и количества поставляемого Товара, а также времени поставки. Сообщение может быть направлено Заказчику путём использования факсимильных или электронных средств связи, при этом Поставщик обязан удостовериться в получении Заказчиком сообщения.</w:t>
      </w:r>
    </w:p>
    <w:p w:rsidR="008F27B0" w:rsidRPr="00953CC6" w:rsidRDefault="008F27B0" w:rsidP="0015005D">
      <w:pPr>
        <w:suppressAutoHyphens/>
        <w:ind w:firstLine="540"/>
        <w:jc w:val="both"/>
        <w:rPr>
          <w:iCs/>
        </w:rPr>
      </w:pPr>
      <w:r w:rsidRPr="00953CC6">
        <w:rPr>
          <w:iCs/>
        </w:rPr>
        <w:t>5.1.3. Подписать и передать Заказчиком товарную накладную, акт сдачи-приемки Товара в порядке и в сроки, установленные настоящим Договором.</w:t>
      </w:r>
    </w:p>
    <w:p w:rsidR="008F27B0" w:rsidRPr="00953CC6" w:rsidRDefault="008F27B0" w:rsidP="0015005D">
      <w:pPr>
        <w:suppressAutoHyphens/>
        <w:ind w:firstLine="540"/>
        <w:jc w:val="both"/>
        <w:rPr>
          <w:iCs/>
        </w:rPr>
      </w:pPr>
      <w:r w:rsidRPr="00953CC6">
        <w:rPr>
          <w:iCs/>
        </w:rPr>
        <w:t>5.2. Заказчик обязан:</w:t>
      </w:r>
    </w:p>
    <w:p w:rsidR="008F27B0" w:rsidRPr="00953CC6" w:rsidRDefault="008F27B0" w:rsidP="0015005D">
      <w:pPr>
        <w:suppressAutoHyphens/>
        <w:ind w:firstLine="540"/>
        <w:jc w:val="both"/>
        <w:rPr>
          <w:iCs/>
        </w:rPr>
      </w:pPr>
      <w:r w:rsidRPr="00953CC6">
        <w:rPr>
          <w:iCs/>
        </w:rPr>
        <w:t>5.2.1. Своевременно принять поставленный Товар Поставщиком.</w:t>
      </w:r>
    </w:p>
    <w:p w:rsidR="008F27B0" w:rsidRPr="00953CC6" w:rsidRDefault="002776B6" w:rsidP="0015005D">
      <w:pPr>
        <w:suppressAutoHyphens/>
        <w:ind w:firstLine="540"/>
        <w:jc w:val="both"/>
        <w:rPr>
          <w:iCs/>
        </w:rPr>
      </w:pPr>
      <w:r w:rsidRPr="00953CC6">
        <w:rPr>
          <w:iCs/>
        </w:rPr>
        <w:t xml:space="preserve">5.2.2. </w:t>
      </w:r>
      <w:r w:rsidR="008F27B0" w:rsidRPr="00953CC6">
        <w:rPr>
          <w:iCs/>
        </w:rPr>
        <w:t xml:space="preserve">Оплатить поставленный Товар на условиях, предусмотренных настоящим Договором.  </w:t>
      </w:r>
    </w:p>
    <w:p w:rsidR="008F27B0" w:rsidRPr="00953CC6" w:rsidRDefault="008F27B0" w:rsidP="0015005D">
      <w:pPr>
        <w:suppressAutoHyphens/>
        <w:ind w:firstLine="540"/>
        <w:jc w:val="both"/>
        <w:rPr>
          <w:iCs/>
        </w:rPr>
      </w:pPr>
    </w:p>
    <w:p w:rsidR="008F27B0" w:rsidRPr="00953CC6" w:rsidRDefault="008F27B0" w:rsidP="0015005D">
      <w:pPr>
        <w:suppressAutoHyphens/>
        <w:jc w:val="center"/>
        <w:rPr>
          <w:b/>
          <w:iCs/>
        </w:rPr>
      </w:pPr>
      <w:r w:rsidRPr="00953CC6">
        <w:rPr>
          <w:b/>
          <w:iCs/>
        </w:rPr>
        <w:t>6. Ответственность Сторон</w:t>
      </w:r>
    </w:p>
    <w:p w:rsidR="00B26462" w:rsidRPr="00953CC6" w:rsidRDefault="00B26462" w:rsidP="0015005D">
      <w:pPr>
        <w:suppressAutoHyphens/>
        <w:ind w:firstLine="567"/>
        <w:jc w:val="both"/>
      </w:pPr>
      <w:r w:rsidRPr="00953CC6">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26462" w:rsidRPr="00953CC6" w:rsidRDefault="00B26462" w:rsidP="0015005D">
      <w:pPr>
        <w:suppressAutoHyphens/>
        <w:ind w:firstLine="567"/>
        <w:jc w:val="both"/>
      </w:pPr>
      <w:r w:rsidRPr="00953CC6">
        <w:t>6.2. За нарушение сроков оказания Услуг или устранения выявленных недостатков  Услуг Заказчик имеет право начислить Исполнителю неустойку в размере 0,5% от стоимости Услуг за каждый день просрочки.</w:t>
      </w:r>
    </w:p>
    <w:p w:rsidR="00B26462" w:rsidRPr="00953CC6" w:rsidRDefault="00B26462" w:rsidP="0015005D">
      <w:pPr>
        <w:suppressAutoHyphens/>
        <w:ind w:firstLine="567"/>
        <w:jc w:val="both"/>
      </w:pPr>
      <w:r w:rsidRPr="00953CC6">
        <w:t>6.3. В случае нарушения Исполнителем требований к качеству Услуг Заказчик имеет право потребовать, уплаты штрафа Исполнителем в размере 10% (десяти процентов) от цены Договора, а также возмещения убытков, причиненных Исполнителем вследствие ненадлежащего исполнения Договора.</w:t>
      </w:r>
    </w:p>
    <w:p w:rsidR="00B26462" w:rsidRPr="00953CC6" w:rsidRDefault="00B26462" w:rsidP="0015005D">
      <w:pPr>
        <w:suppressAutoHyphens/>
        <w:ind w:firstLine="567"/>
        <w:jc w:val="both"/>
      </w:pPr>
      <w:r w:rsidRPr="00953CC6">
        <w:t>6.4. В случае нарушения Заказчиком сроков оплаты Исполнитель имеет право начислить Заказчику неустойку в размере одной трехсотой ставки рефинансирования, установленной Центральным Банком РФ на день оплаты неустойки, от суммы неисполненного обязательства за каждый день просрочки.</w:t>
      </w:r>
    </w:p>
    <w:p w:rsidR="00B26462" w:rsidRPr="00953CC6" w:rsidRDefault="00B26462" w:rsidP="0015005D">
      <w:pPr>
        <w:suppressAutoHyphens/>
        <w:ind w:firstLine="567"/>
        <w:jc w:val="both"/>
      </w:pPr>
      <w:r w:rsidRPr="00953CC6">
        <w:t>Заказчик не несет ответственности за несвоевременную оплату по настоящему Договору в соответствии с п. 6.4. настоящего Договора в случае отсутствия финансирования, приостановки финансирования или неполного финансирования из средств федерального бюджета.</w:t>
      </w:r>
    </w:p>
    <w:p w:rsidR="00B26462" w:rsidRPr="00953CC6" w:rsidRDefault="00B26462" w:rsidP="0015005D">
      <w:pPr>
        <w:suppressAutoHyphens/>
        <w:ind w:firstLine="567"/>
        <w:jc w:val="both"/>
      </w:pPr>
      <w:r w:rsidRPr="00953CC6">
        <w:t>6.5. Основанием для начисления неустойки по настоящему Договору является направление в адрес Заказчика письменной претензии. Не выставление письменной претензии Заказчику лишает Исполнителя права начислять неустойку по п. 6.4. настоящего Договора.</w:t>
      </w:r>
    </w:p>
    <w:p w:rsidR="00B26462" w:rsidRPr="00953CC6" w:rsidRDefault="00B26462" w:rsidP="0015005D">
      <w:pPr>
        <w:suppressAutoHyphens/>
        <w:ind w:firstLine="567"/>
        <w:jc w:val="both"/>
      </w:pPr>
      <w:r w:rsidRPr="00953CC6">
        <w:t>6.6.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B26462" w:rsidRPr="00953CC6" w:rsidRDefault="00B26462" w:rsidP="0015005D">
      <w:pPr>
        <w:suppressAutoHyphens/>
        <w:autoSpaceDE w:val="0"/>
        <w:autoSpaceDN w:val="0"/>
        <w:adjustRightInd w:val="0"/>
        <w:ind w:firstLine="567"/>
        <w:jc w:val="both"/>
      </w:pPr>
      <w:r w:rsidRPr="00953CC6">
        <w:t xml:space="preserve">6.7. В случае существенного нарушения Исполнителем условий настоящего Договора  Заказчик вправе инициировать расторжение настоящего Договора. </w:t>
      </w:r>
    </w:p>
    <w:p w:rsidR="008F27B0" w:rsidRPr="00953CC6" w:rsidRDefault="008F27B0" w:rsidP="0015005D">
      <w:pPr>
        <w:suppressAutoHyphens/>
        <w:ind w:firstLine="540"/>
        <w:jc w:val="both"/>
        <w:rPr>
          <w:iCs/>
        </w:rPr>
      </w:pPr>
    </w:p>
    <w:p w:rsidR="008F27B0" w:rsidRPr="00953CC6" w:rsidRDefault="008F27B0" w:rsidP="0015005D">
      <w:pPr>
        <w:suppressAutoHyphens/>
        <w:jc w:val="center"/>
        <w:rPr>
          <w:b/>
          <w:iCs/>
        </w:rPr>
      </w:pPr>
      <w:r w:rsidRPr="00953CC6">
        <w:rPr>
          <w:b/>
          <w:iCs/>
        </w:rPr>
        <w:t>7. Порядок рассмотрения споров</w:t>
      </w:r>
    </w:p>
    <w:p w:rsidR="0015005D" w:rsidRPr="00953CC6" w:rsidRDefault="0015005D" w:rsidP="0015005D">
      <w:pPr>
        <w:ind w:firstLine="567"/>
        <w:jc w:val="both"/>
      </w:pPr>
      <w:r w:rsidRPr="00953CC6">
        <w:t xml:space="preserve">7.1. Споры и/или разногласия, возникшие между Сторонами при исполнении условий настоящего Договора, разрешаются путем соблюдения обязательного претензионного порядка. Претензия подлежит рассмотрению получившей претензию стороной в течение 10 (десяти) рабочих дней со дня её получения. В случае </w:t>
      </w:r>
      <w:proofErr w:type="spellStart"/>
      <w:r w:rsidRPr="00953CC6">
        <w:t>недостижения</w:t>
      </w:r>
      <w:proofErr w:type="spellEnd"/>
      <w:r w:rsidRPr="00953CC6">
        <w:t xml:space="preserve"> сторонами соглашения (неполучение ответа на претензию, отказ от удовлетворения указанных в претензии требований), разногласия подлежат передаче на рассмотрение в Арбитражный суд Санкт-Петербурга и Ленинградской области.</w:t>
      </w:r>
    </w:p>
    <w:p w:rsidR="0015005D" w:rsidRPr="00953CC6" w:rsidRDefault="0015005D" w:rsidP="0015005D">
      <w:pPr>
        <w:suppressAutoHyphens/>
        <w:ind w:firstLine="567"/>
        <w:jc w:val="both"/>
      </w:pPr>
      <w:r w:rsidRPr="00953CC6">
        <w:lastRenderedPageBreak/>
        <w:t>7.2. По всем вопросам, не урегулированным настоящим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8F27B0" w:rsidRPr="00953CC6" w:rsidRDefault="008F27B0" w:rsidP="0015005D">
      <w:pPr>
        <w:suppressAutoHyphens/>
        <w:ind w:firstLine="540"/>
        <w:jc w:val="both"/>
        <w:rPr>
          <w:iCs/>
        </w:rPr>
      </w:pPr>
    </w:p>
    <w:p w:rsidR="008F27B0" w:rsidRPr="00953CC6" w:rsidRDefault="008F27B0" w:rsidP="0015005D">
      <w:pPr>
        <w:suppressAutoHyphens/>
        <w:ind w:firstLine="540"/>
        <w:jc w:val="center"/>
        <w:rPr>
          <w:b/>
          <w:iCs/>
        </w:rPr>
      </w:pPr>
      <w:r w:rsidRPr="00953CC6">
        <w:rPr>
          <w:b/>
          <w:iCs/>
        </w:rPr>
        <w:t>8. Обстоятельства непреодолимой силы</w:t>
      </w:r>
    </w:p>
    <w:p w:rsidR="008F27B0" w:rsidRPr="00953CC6" w:rsidRDefault="008F27B0" w:rsidP="008E46AB">
      <w:pPr>
        <w:suppressAutoHyphens/>
        <w:ind w:firstLine="567"/>
        <w:jc w:val="both"/>
        <w:rPr>
          <w:iCs/>
        </w:rPr>
      </w:pPr>
      <w:r w:rsidRPr="00953CC6">
        <w:rPr>
          <w:iCs/>
        </w:rPr>
        <w:t>8.1.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8F27B0" w:rsidRPr="00953CC6" w:rsidRDefault="008F27B0" w:rsidP="008E46AB">
      <w:pPr>
        <w:suppressAutoHyphens/>
        <w:ind w:firstLine="567"/>
        <w:jc w:val="both"/>
        <w:rPr>
          <w:iCs/>
        </w:rPr>
      </w:pPr>
      <w:r w:rsidRPr="00953CC6">
        <w:rPr>
          <w:iCs/>
        </w:rPr>
        <w:t xml:space="preserve">8.2.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дней после начала их действия и прекращении соответственно. </w:t>
      </w:r>
    </w:p>
    <w:p w:rsidR="008F27B0" w:rsidRPr="00953CC6" w:rsidRDefault="008F27B0" w:rsidP="008E46AB">
      <w:pPr>
        <w:suppressAutoHyphens/>
        <w:ind w:firstLine="567"/>
        <w:jc w:val="both"/>
        <w:rPr>
          <w:iCs/>
        </w:rPr>
      </w:pPr>
      <w:r w:rsidRPr="00953CC6">
        <w:rPr>
          <w:iCs/>
        </w:rPr>
        <w:t xml:space="preserve">8.3.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8F27B0" w:rsidRPr="00953CC6" w:rsidRDefault="008F27B0" w:rsidP="008E46AB">
      <w:pPr>
        <w:suppressAutoHyphens/>
        <w:ind w:firstLine="567"/>
        <w:jc w:val="both"/>
        <w:rPr>
          <w:iCs/>
        </w:rPr>
      </w:pPr>
      <w:r w:rsidRPr="00953CC6">
        <w:rPr>
          <w:iCs/>
        </w:rPr>
        <w:t>8.4.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8F27B0" w:rsidRPr="00953CC6" w:rsidRDefault="008F27B0" w:rsidP="008E46AB">
      <w:pPr>
        <w:suppressAutoHyphens/>
        <w:ind w:firstLine="567"/>
        <w:jc w:val="both"/>
        <w:rPr>
          <w:iCs/>
        </w:rPr>
      </w:pPr>
      <w:r w:rsidRPr="00953CC6">
        <w:rPr>
          <w:iCs/>
        </w:rPr>
        <w:t>8.5.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8F27B0" w:rsidRPr="00953CC6" w:rsidRDefault="008F27B0" w:rsidP="008E46AB">
      <w:pPr>
        <w:suppressAutoHyphens/>
        <w:ind w:firstLine="567"/>
        <w:jc w:val="both"/>
        <w:rPr>
          <w:iCs/>
        </w:rPr>
      </w:pPr>
      <w:r w:rsidRPr="00953CC6">
        <w:rPr>
          <w:iCs/>
        </w:rPr>
        <w:t>8.6.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8F27B0" w:rsidRPr="00953CC6" w:rsidRDefault="008F27B0" w:rsidP="0015005D">
      <w:pPr>
        <w:suppressAutoHyphens/>
        <w:ind w:firstLine="540"/>
        <w:jc w:val="both"/>
        <w:rPr>
          <w:iCs/>
        </w:rPr>
      </w:pPr>
    </w:p>
    <w:p w:rsidR="008F27B0" w:rsidRPr="00953CC6" w:rsidRDefault="008F27B0" w:rsidP="0015005D">
      <w:pPr>
        <w:suppressAutoHyphens/>
        <w:ind w:firstLine="540"/>
        <w:jc w:val="center"/>
        <w:rPr>
          <w:b/>
          <w:iCs/>
        </w:rPr>
      </w:pPr>
      <w:r w:rsidRPr="00953CC6">
        <w:rPr>
          <w:b/>
          <w:iCs/>
        </w:rPr>
        <w:t>9. Сроки действия Договора</w:t>
      </w:r>
    </w:p>
    <w:p w:rsidR="008F27B0" w:rsidRPr="00953CC6" w:rsidRDefault="008F27B0" w:rsidP="0015005D">
      <w:pPr>
        <w:suppressAutoHyphens/>
        <w:ind w:firstLine="540"/>
        <w:jc w:val="both"/>
        <w:rPr>
          <w:iCs/>
        </w:rPr>
      </w:pPr>
      <w:r w:rsidRPr="00953CC6">
        <w:rPr>
          <w:iCs/>
        </w:rPr>
        <w:t>9.1. Договор вступает в силу с  момента его подписания Сторонами и действует до исполнения Сторонами обязательств по настоящему Договору в полном объеме.</w:t>
      </w:r>
    </w:p>
    <w:p w:rsidR="008F27B0" w:rsidRPr="00953CC6" w:rsidRDefault="008F27B0" w:rsidP="0015005D">
      <w:pPr>
        <w:suppressAutoHyphens/>
        <w:ind w:firstLine="540"/>
        <w:jc w:val="both"/>
        <w:rPr>
          <w:iCs/>
        </w:rPr>
      </w:pPr>
      <w:r w:rsidRPr="00953CC6">
        <w:rPr>
          <w:iCs/>
        </w:rPr>
        <w:t>9.2.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8F27B0" w:rsidRPr="00953CC6" w:rsidRDefault="008F27B0" w:rsidP="0015005D">
      <w:pPr>
        <w:suppressAutoHyphens/>
        <w:ind w:firstLine="540"/>
        <w:jc w:val="both"/>
        <w:rPr>
          <w:iCs/>
        </w:rPr>
      </w:pPr>
    </w:p>
    <w:p w:rsidR="008F27B0" w:rsidRPr="00953CC6" w:rsidRDefault="008F27B0" w:rsidP="0015005D">
      <w:pPr>
        <w:suppressAutoHyphens/>
        <w:jc w:val="center"/>
        <w:rPr>
          <w:b/>
          <w:iCs/>
        </w:rPr>
      </w:pPr>
      <w:r w:rsidRPr="00953CC6">
        <w:rPr>
          <w:b/>
          <w:iCs/>
        </w:rPr>
        <w:t>10. Заключительные положения</w:t>
      </w:r>
    </w:p>
    <w:p w:rsidR="008F27B0" w:rsidRPr="00953CC6" w:rsidRDefault="008F27B0" w:rsidP="008E46AB">
      <w:pPr>
        <w:suppressAutoHyphens/>
        <w:ind w:firstLine="567"/>
        <w:jc w:val="both"/>
        <w:rPr>
          <w:iCs/>
        </w:rPr>
      </w:pPr>
      <w:r w:rsidRPr="00953CC6">
        <w:rPr>
          <w:iCs/>
        </w:rPr>
        <w:t>10.1. Настоящий Договор составлен в двух экземплярах, имеющих одинаковую юридическую силу, по одному экземпляру для каждой из Сторон.</w:t>
      </w:r>
    </w:p>
    <w:p w:rsidR="008F27B0" w:rsidRPr="00953CC6" w:rsidRDefault="008F27B0" w:rsidP="008E46AB">
      <w:pPr>
        <w:suppressAutoHyphens/>
        <w:ind w:firstLine="567"/>
        <w:jc w:val="both"/>
        <w:rPr>
          <w:iCs/>
        </w:rPr>
      </w:pPr>
      <w:r w:rsidRPr="00953CC6">
        <w:rPr>
          <w:iCs/>
        </w:rPr>
        <w:t>10.2.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8F27B0" w:rsidRPr="00953CC6" w:rsidRDefault="008F27B0" w:rsidP="008E46AB">
      <w:pPr>
        <w:suppressAutoHyphens/>
        <w:ind w:firstLine="567"/>
        <w:jc w:val="both"/>
        <w:rPr>
          <w:iCs/>
        </w:rPr>
      </w:pPr>
      <w:r w:rsidRPr="00953CC6">
        <w:rPr>
          <w:iCs/>
        </w:rPr>
        <w:t>10.3.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F27B0" w:rsidRPr="00953CC6" w:rsidRDefault="008F27B0" w:rsidP="008E46AB">
      <w:pPr>
        <w:suppressAutoHyphens/>
        <w:ind w:firstLine="567"/>
        <w:jc w:val="both"/>
        <w:rPr>
          <w:iCs/>
        </w:rPr>
      </w:pPr>
      <w:r w:rsidRPr="00953CC6">
        <w:rPr>
          <w:iCs/>
        </w:rPr>
        <w:t xml:space="preserve">10.4. При исполнении Договора изменение его условий допускается по соглашению Сторон: </w:t>
      </w:r>
    </w:p>
    <w:p w:rsidR="008F27B0" w:rsidRPr="00953CC6" w:rsidRDefault="008F27B0" w:rsidP="008E46AB">
      <w:pPr>
        <w:suppressAutoHyphens/>
        <w:ind w:firstLine="567"/>
        <w:jc w:val="both"/>
        <w:rPr>
          <w:iCs/>
        </w:rPr>
      </w:pPr>
      <w:r w:rsidRPr="00953CC6">
        <w:rPr>
          <w:iCs/>
        </w:rPr>
        <w:t>-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8F27B0" w:rsidRPr="00953CC6" w:rsidRDefault="008F27B0" w:rsidP="008E46AB">
      <w:pPr>
        <w:suppressAutoHyphens/>
        <w:ind w:firstLine="567"/>
        <w:jc w:val="both"/>
        <w:rPr>
          <w:iCs/>
        </w:rPr>
      </w:pPr>
      <w:r w:rsidRPr="00953CC6">
        <w:rPr>
          <w:iCs/>
        </w:rPr>
        <w:t>- в случаях и в порядке, предусмотренных Положением о закупке товаров, работ, услуг для нужд Национального исследовательского университета «Высшая школа экономики».</w:t>
      </w:r>
    </w:p>
    <w:p w:rsidR="008F27B0" w:rsidRPr="00953CC6" w:rsidRDefault="008F27B0" w:rsidP="008E46AB">
      <w:pPr>
        <w:suppressAutoHyphens/>
        <w:ind w:firstLine="567"/>
        <w:jc w:val="both"/>
        <w:rPr>
          <w:iCs/>
        </w:rPr>
      </w:pPr>
      <w:r w:rsidRPr="00953CC6">
        <w:rPr>
          <w:iCs/>
        </w:rPr>
        <w:t xml:space="preserve">При </w:t>
      </w:r>
      <w:proofErr w:type="spellStart"/>
      <w:r w:rsidRPr="00953CC6">
        <w:rPr>
          <w:iCs/>
        </w:rPr>
        <w:t>недостижении</w:t>
      </w:r>
      <w:proofErr w:type="spellEnd"/>
      <w:r w:rsidRPr="00953CC6">
        <w:rPr>
          <w:iCs/>
        </w:rPr>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8F27B0" w:rsidRPr="00953CC6" w:rsidRDefault="008F27B0" w:rsidP="008E46AB">
      <w:pPr>
        <w:suppressAutoHyphens/>
        <w:ind w:firstLine="567"/>
        <w:jc w:val="both"/>
        <w:rPr>
          <w:iCs/>
        </w:rPr>
      </w:pPr>
      <w:r w:rsidRPr="00953CC6">
        <w:rPr>
          <w:iCs/>
        </w:rPr>
        <w:lastRenderedPageBreak/>
        <w:t>10.5. Расторжение Договора допускается исключительно по соглашению Сторон или решению суда по основаниям, предусмотренным законодательством Российской Федерации.</w:t>
      </w:r>
    </w:p>
    <w:p w:rsidR="008F27B0" w:rsidRPr="00953CC6" w:rsidRDefault="008F27B0" w:rsidP="008E46AB">
      <w:pPr>
        <w:suppressAutoHyphens/>
        <w:ind w:firstLine="567"/>
        <w:jc w:val="both"/>
        <w:rPr>
          <w:iCs/>
        </w:rPr>
      </w:pPr>
      <w:r w:rsidRPr="00953CC6">
        <w:rPr>
          <w:iCs/>
        </w:rPr>
        <w:t>10.6. Заказчик вправе отказаться от исполнения договора в одностороннем порядке в случаях предусмотренных Гражданским кодексом Российской Федерации.</w:t>
      </w:r>
    </w:p>
    <w:p w:rsidR="008F27B0" w:rsidRPr="00953CC6" w:rsidRDefault="008F27B0" w:rsidP="008E46AB">
      <w:pPr>
        <w:suppressAutoHyphens/>
        <w:ind w:firstLine="567"/>
        <w:jc w:val="both"/>
        <w:rPr>
          <w:iCs/>
        </w:rPr>
      </w:pPr>
      <w:r w:rsidRPr="00953CC6">
        <w:rPr>
          <w:iCs/>
        </w:rPr>
        <w:t>10.7. Все сообщения, предупреждения, уведомления и заявления Сторон в ходе исполнения настоящего Договора направляются в письменной форме по средствам факсимильной или электронной почты, либо почтой, заказным письмом с уведомлением, с последующим направлением оригинала. При этом Сторона – отправитель должна удостовериться в получении Стороной – адресатом направленного сообщения, предупреждения или заявления.</w:t>
      </w:r>
    </w:p>
    <w:p w:rsidR="008F27B0" w:rsidRPr="00953CC6" w:rsidRDefault="008F27B0" w:rsidP="008E46AB">
      <w:pPr>
        <w:suppressAutoHyphens/>
        <w:ind w:firstLine="567"/>
        <w:jc w:val="both"/>
        <w:rPr>
          <w:iCs/>
        </w:rPr>
      </w:pPr>
      <w:r w:rsidRPr="00953CC6">
        <w:rPr>
          <w:iCs/>
        </w:rPr>
        <w:t>10.8. Исполнитель не имеет права на получение с Заказчика процентов на сумму долга за период пользования денежными средствами, статья 317.1 Гражданского кодекса РФ к правоотношениям Сторон по настоящему Договору не применяется.</w:t>
      </w:r>
    </w:p>
    <w:p w:rsidR="008F27B0" w:rsidRPr="00953CC6" w:rsidRDefault="008F27B0" w:rsidP="008E46AB">
      <w:pPr>
        <w:suppressAutoHyphens/>
        <w:ind w:firstLine="567"/>
        <w:jc w:val="both"/>
        <w:rPr>
          <w:iCs/>
        </w:rPr>
      </w:pPr>
      <w:r w:rsidRPr="00953CC6">
        <w:rPr>
          <w:iCs/>
        </w:rPr>
        <w:t>10.9. При оплате Товара за счет средств, указанных в п. 1 ст. 78.1 Бюджетного кодекса РФ, размер и (или) сроки оплаты и (или) объем Товара могут быть изменены по соглашению Сторон по основаниям, предусмотренным п. 5 ст. 78.1 Бюджетного кодекса РФ.</w:t>
      </w:r>
    </w:p>
    <w:p w:rsidR="008F27B0" w:rsidRPr="00953CC6" w:rsidRDefault="008F27B0" w:rsidP="008E46AB">
      <w:pPr>
        <w:suppressAutoHyphens/>
        <w:ind w:firstLine="567"/>
        <w:jc w:val="both"/>
        <w:rPr>
          <w:iCs/>
        </w:rPr>
      </w:pPr>
      <w:r w:rsidRPr="00953CC6">
        <w:rPr>
          <w:iCs/>
        </w:rPr>
        <w:t>10.10. К Договору прилагаются:</w:t>
      </w:r>
    </w:p>
    <w:p w:rsidR="008F27B0" w:rsidRPr="00953CC6" w:rsidRDefault="008F27B0" w:rsidP="008E46AB">
      <w:pPr>
        <w:suppressAutoHyphens/>
        <w:ind w:firstLine="567"/>
        <w:jc w:val="both"/>
        <w:rPr>
          <w:iCs/>
        </w:rPr>
      </w:pPr>
      <w:r w:rsidRPr="00953CC6">
        <w:rPr>
          <w:iCs/>
        </w:rPr>
        <w:t>Приложение А – Спецификация;</w:t>
      </w:r>
    </w:p>
    <w:p w:rsidR="008F27B0" w:rsidRPr="00953CC6" w:rsidRDefault="008F27B0" w:rsidP="008E46AB">
      <w:pPr>
        <w:suppressAutoHyphens/>
        <w:ind w:firstLine="567"/>
        <w:jc w:val="both"/>
        <w:rPr>
          <w:iCs/>
        </w:rPr>
      </w:pPr>
      <w:r w:rsidRPr="00953CC6">
        <w:rPr>
          <w:iCs/>
        </w:rPr>
        <w:t>Приложение Б – Техническое задание.</w:t>
      </w:r>
    </w:p>
    <w:p w:rsidR="008F27B0" w:rsidRPr="00953CC6" w:rsidRDefault="008F27B0" w:rsidP="0015005D">
      <w:pPr>
        <w:suppressAutoHyphens/>
        <w:ind w:firstLine="540"/>
        <w:jc w:val="both"/>
        <w:rPr>
          <w:iCs/>
        </w:rPr>
      </w:pPr>
    </w:p>
    <w:p w:rsidR="008F27B0" w:rsidRPr="00953CC6" w:rsidRDefault="008F27B0" w:rsidP="0015005D">
      <w:pPr>
        <w:suppressAutoHyphens/>
        <w:jc w:val="center"/>
        <w:rPr>
          <w:b/>
          <w:bCs/>
        </w:rPr>
      </w:pPr>
      <w:r w:rsidRPr="00953CC6">
        <w:rPr>
          <w:b/>
          <w:bCs/>
        </w:rPr>
        <w:t>11. Банковские реквизиты и адреса Сторон</w:t>
      </w:r>
    </w:p>
    <w:p w:rsidR="008F27B0" w:rsidRPr="00953CC6" w:rsidRDefault="008F27B0" w:rsidP="0015005D">
      <w:pPr>
        <w:suppressAutoHyphens/>
        <w:ind w:firstLine="709"/>
        <w:jc w:val="both"/>
      </w:pPr>
      <w:r w:rsidRPr="00953CC6">
        <w:t>11.1. В случае изменения адреса или обслуживающего банка Стороны обязаны в течение двух рабочих дней уведомить об этом друг друга.</w:t>
      </w:r>
    </w:p>
    <w:p w:rsidR="008F27B0" w:rsidRPr="00953CC6" w:rsidRDefault="008F27B0" w:rsidP="008F27B0">
      <w:pPr>
        <w:suppressAutoHyphens/>
        <w:jc w:val="both"/>
      </w:pPr>
    </w:p>
    <w:tbl>
      <w:tblPr>
        <w:tblW w:w="0" w:type="auto"/>
        <w:tblLook w:val="04A0"/>
      </w:tblPr>
      <w:tblGrid>
        <w:gridCol w:w="5778"/>
        <w:gridCol w:w="4189"/>
      </w:tblGrid>
      <w:tr w:rsidR="008F27B0" w:rsidRPr="00953CC6" w:rsidTr="004D34DD">
        <w:trPr>
          <w:trHeight w:val="7009"/>
        </w:trPr>
        <w:tc>
          <w:tcPr>
            <w:tcW w:w="5778" w:type="dxa"/>
          </w:tcPr>
          <w:p w:rsidR="008F27B0" w:rsidRPr="00953CC6" w:rsidRDefault="008F27B0" w:rsidP="008F27B0">
            <w:pPr>
              <w:suppressAutoHyphens/>
              <w:ind w:right="-816"/>
              <w:jc w:val="both"/>
              <w:rPr>
                <w:b/>
              </w:rPr>
            </w:pPr>
            <w:r w:rsidRPr="00953CC6">
              <w:rPr>
                <w:b/>
              </w:rPr>
              <w:t>Заказчик:</w:t>
            </w:r>
          </w:p>
          <w:p w:rsidR="008F27B0" w:rsidRPr="00953CC6" w:rsidRDefault="008F27B0" w:rsidP="008F27B0">
            <w:pPr>
              <w:suppressAutoHyphens/>
              <w:ind w:right="-816"/>
              <w:jc w:val="both"/>
            </w:pPr>
          </w:p>
          <w:p w:rsidR="00954376" w:rsidRPr="00953CC6" w:rsidRDefault="004D34DD" w:rsidP="004D34DD">
            <w:pPr>
              <w:suppressAutoHyphens/>
              <w:ind w:right="-816"/>
            </w:pPr>
            <w:r w:rsidRPr="00953CC6">
              <w:t xml:space="preserve">Федеральное государственное автономное </w:t>
            </w:r>
          </w:p>
          <w:p w:rsidR="004D34DD" w:rsidRPr="00953CC6" w:rsidRDefault="004D34DD" w:rsidP="004D34DD">
            <w:pPr>
              <w:suppressAutoHyphens/>
              <w:ind w:right="-816"/>
            </w:pPr>
            <w:r w:rsidRPr="00953CC6">
              <w:t xml:space="preserve">образовательное учреждение высшего </w:t>
            </w:r>
          </w:p>
          <w:p w:rsidR="004D34DD" w:rsidRPr="00953CC6" w:rsidRDefault="004D34DD" w:rsidP="004D34DD">
            <w:pPr>
              <w:suppressAutoHyphens/>
              <w:ind w:right="-816"/>
            </w:pPr>
            <w:r w:rsidRPr="00953CC6">
              <w:t xml:space="preserve">образования «Национальный </w:t>
            </w:r>
          </w:p>
          <w:p w:rsidR="004D34DD" w:rsidRPr="00953CC6" w:rsidRDefault="004D34DD" w:rsidP="004D34DD">
            <w:pPr>
              <w:suppressAutoHyphens/>
              <w:ind w:right="-816"/>
            </w:pPr>
            <w:r w:rsidRPr="00953CC6">
              <w:t xml:space="preserve">исследовательский  университет </w:t>
            </w:r>
          </w:p>
          <w:p w:rsidR="004D34DD" w:rsidRPr="00953CC6" w:rsidRDefault="004D34DD" w:rsidP="004D34DD">
            <w:pPr>
              <w:suppressAutoHyphens/>
              <w:ind w:right="-816"/>
            </w:pPr>
            <w:r w:rsidRPr="00953CC6">
              <w:t>«Высшая школа экономики»,</w:t>
            </w:r>
          </w:p>
          <w:p w:rsidR="004D34DD" w:rsidRPr="00953CC6" w:rsidRDefault="004D34DD" w:rsidP="004D34DD">
            <w:pPr>
              <w:suppressAutoHyphens/>
              <w:ind w:right="-816"/>
              <w:jc w:val="both"/>
            </w:pPr>
            <w:r w:rsidRPr="00953CC6">
              <w:t>НИУ ВШЭ – Санкт-Петербург</w:t>
            </w:r>
          </w:p>
          <w:p w:rsidR="004D34DD" w:rsidRPr="00953CC6" w:rsidRDefault="004D34DD" w:rsidP="004D34DD">
            <w:pPr>
              <w:suppressAutoHyphens/>
              <w:ind w:right="-816"/>
              <w:jc w:val="both"/>
            </w:pPr>
            <w:r w:rsidRPr="00953CC6">
              <w:t xml:space="preserve">Юридический адрес: 190008, </w:t>
            </w:r>
          </w:p>
          <w:p w:rsidR="004D34DD" w:rsidRPr="00953CC6" w:rsidRDefault="004D34DD" w:rsidP="004D34DD">
            <w:pPr>
              <w:suppressAutoHyphens/>
              <w:ind w:right="-816"/>
              <w:jc w:val="both"/>
            </w:pPr>
            <w:r w:rsidRPr="00953CC6">
              <w:t xml:space="preserve">Санкт-Петербург, ул. Союза Печатников, </w:t>
            </w:r>
          </w:p>
          <w:p w:rsidR="004D34DD" w:rsidRPr="00953CC6" w:rsidRDefault="004D34DD" w:rsidP="004D34DD">
            <w:pPr>
              <w:suppressAutoHyphens/>
              <w:ind w:right="-816"/>
              <w:jc w:val="both"/>
            </w:pPr>
            <w:r w:rsidRPr="00953CC6">
              <w:t xml:space="preserve">д. 16 </w:t>
            </w:r>
          </w:p>
          <w:p w:rsidR="004D34DD" w:rsidRPr="00953CC6" w:rsidRDefault="004D34DD" w:rsidP="004D34DD">
            <w:pPr>
              <w:suppressAutoHyphens/>
              <w:ind w:right="-816"/>
              <w:jc w:val="both"/>
            </w:pPr>
            <w:r w:rsidRPr="00953CC6">
              <w:t>Тел.: 8(812)644-59-11, факс 8(812)714-30-23</w:t>
            </w:r>
          </w:p>
          <w:p w:rsidR="004D34DD" w:rsidRPr="00953CC6" w:rsidRDefault="004D34DD" w:rsidP="004D34DD">
            <w:pPr>
              <w:suppressAutoHyphens/>
              <w:ind w:right="-816"/>
              <w:jc w:val="both"/>
            </w:pPr>
            <w:r w:rsidRPr="00953CC6">
              <w:t xml:space="preserve">ОГРН 1027739630401 </w:t>
            </w:r>
          </w:p>
          <w:p w:rsidR="004D34DD" w:rsidRPr="00953CC6" w:rsidRDefault="004D34DD" w:rsidP="004D34DD">
            <w:pPr>
              <w:suppressAutoHyphens/>
              <w:ind w:right="-816"/>
              <w:jc w:val="both"/>
            </w:pPr>
            <w:r w:rsidRPr="00953CC6">
              <w:t>ИНН 7714030726 КПП 783902001</w:t>
            </w:r>
          </w:p>
          <w:p w:rsidR="004D34DD" w:rsidRPr="00953CC6" w:rsidRDefault="004D34DD" w:rsidP="004D34DD">
            <w:r w:rsidRPr="00953CC6">
              <w:t>Получатель  НИУ ВШЭ, НИУ ВШЭ – Санкт-Петербург</w:t>
            </w:r>
          </w:p>
          <w:p w:rsidR="004D34DD" w:rsidRPr="00953CC6" w:rsidRDefault="004D34DD" w:rsidP="004D34DD">
            <w:r w:rsidRPr="00953CC6">
              <w:t>Банк получателя  Северо-Западный ПАО «Сбербанк России» г. Санкт-Петербург</w:t>
            </w:r>
          </w:p>
          <w:p w:rsidR="004D34DD" w:rsidRPr="00953CC6" w:rsidRDefault="004D34DD" w:rsidP="004D34DD">
            <w:r w:rsidRPr="00953CC6">
              <w:t xml:space="preserve">БИК  044030653 </w:t>
            </w:r>
          </w:p>
          <w:p w:rsidR="004D34DD" w:rsidRPr="00953CC6" w:rsidRDefault="004D34DD" w:rsidP="004D34DD">
            <w:r w:rsidRPr="00953CC6">
              <w:t>К/с 30101810500000000653</w:t>
            </w:r>
          </w:p>
          <w:p w:rsidR="004D34DD" w:rsidRPr="00953CC6" w:rsidRDefault="004D34DD" w:rsidP="004D34DD">
            <w:pPr>
              <w:suppressAutoHyphens/>
              <w:ind w:right="-816"/>
              <w:jc w:val="both"/>
            </w:pPr>
            <w:r w:rsidRPr="00953CC6">
              <w:t xml:space="preserve">Р/счет 40503810655040000001 </w:t>
            </w:r>
          </w:p>
          <w:p w:rsidR="004D34DD" w:rsidRPr="00953CC6" w:rsidRDefault="004D34DD" w:rsidP="004D34DD">
            <w:pPr>
              <w:suppressAutoHyphens/>
              <w:ind w:right="-816"/>
              <w:jc w:val="both"/>
            </w:pPr>
            <w:r w:rsidRPr="00953CC6">
              <w:t>ОКАТО 40262561000 ОКПО 49012747</w:t>
            </w:r>
          </w:p>
          <w:p w:rsidR="004D34DD" w:rsidRPr="00953CC6" w:rsidRDefault="004D34DD" w:rsidP="004D34DD">
            <w:pPr>
              <w:suppressAutoHyphens/>
              <w:ind w:right="-816"/>
              <w:jc w:val="both"/>
            </w:pPr>
            <w:r w:rsidRPr="00953CC6">
              <w:t>ОКВЭД 80.30.1</w:t>
            </w:r>
          </w:p>
          <w:p w:rsidR="00414DB0" w:rsidRDefault="00414DB0" w:rsidP="004D34DD">
            <w:pPr>
              <w:suppressAutoHyphens/>
              <w:ind w:right="-816"/>
              <w:jc w:val="both"/>
            </w:pPr>
          </w:p>
          <w:p w:rsidR="00414DB0" w:rsidRDefault="00414DB0" w:rsidP="004D34DD">
            <w:pPr>
              <w:suppressAutoHyphens/>
              <w:ind w:right="-816"/>
              <w:jc w:val="both"/>
            </w:pPr>
          </w:p>
          <w:p w:rsidR="004D34DD" w:rsidRPr="00953CC6" w:rsidRDefault="004D34DD" w:rsidP="004D34DD">
            <w:pPr>
              <w:suppressAutoHyphens/>
              <w:ind w:right="-816"/>
              <w:jc w:val="both"/>
            </w:pPr>
            <w:r w:rsidRPr="00953CC6">
              <w:t>Директор</w:t>
            </w:r>
          </w:p>
          <w:p w:rsidR="004D34DD" w:rsidRPr="00953CC6" w:rsidRDefault="004D34DD" w:rsidP="004D34DD">
            <w:pPr>
              <w:suppressAutoHyphens/>
              <w:ind w:right="-816"/>
              <w:jc w:val="both"/>
            </w:pPr>
            <w:r w:rsidRPr="00953CC6">
              <w:t>НИУ ВШЭ – Санкт-Петербург</w:t>
            </w:r>
          </w:p>
          <w:p w:rsidR="004D34DD" w:rsidRPr="00953CC6" w:rsidRDefault="004D34DD" w:rsidP="004D34DD">
            <w:pPr>
              <w:suppressAutoHyphens/>
              <w:ind w:right="-816"/>
              <w:jc w:val="both"/>
            </w:pPr>
          </w:p>
          <w:p w:rsidR="004D34DD" w:rsidRPr="00953CC6" w:rsidRDefault="004D34DD" w:rsidP="004D34DD">
            <w:pPr>
              <w:suppressAutoHyphens/>
              <w:ind w:right="-816"/>
              <w:jc w:val="both"/>
            </w:pPr>
            <w:r w:rsidRPr="00953CC6">
              <w:t>___________________ /Кадочников С.М./</w:t>
            </w:r>
          </w:p>
          <w:p w:rsidR="00014477" w:rsidRPr="00953CC6" w:rsidRDefault="004D34DD" w:rsidP="004D34DD">
            <w:pPr>
              <w:suppressAutoHyphens/>
              <w:ind w:right="-816"/>
              <w:jc w:val="both"/>
            </w:pPr>
            <w:r w:rsidRPr="00953CC6">
              <w:t>м.п.</w:t>
            </w:r>
          </w:p>
        </w:tc>
        <w:tc>
          <w:tcPr>
            <w:tcW w:w="4189" w:type="dxa"/>
            <w:hideMark/>
          </w:tcPr>
          <w:p w:rsidR="008F27B0" w:rsidRPr="00953CC6" w:rsidRDefault="008F27B0" w:rsidP="008F27B0">
            <w:pPr>
              <w:suppressAutoHyphens/>
              <w:ind w:left="674"/>
              <w:jc w:val="both"/>
              <w:rPr>
                <w:b/>
              </w:rPr>
            </w:pPr>
            <w:r w:rsidRPr="00953CC6">
              <w:rPr>
                <w:b/>
              </w:rPr>
              <w:t>Поставщик:</w:t>
            </w: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8F27B0">
            <w:pPr>
              <w:suppressAutoHyphens/>
              <w:ind w:left="674"/>
              <w:jc w:val="both"/>
              <w:rPr>
                <w:b/>
              </w:rPr>
            </w:pPr>
          </w:p>
          <w:p w:rsidR="00014477" w:rsidRPr="00953CC6" w:rsidRDefault="00014477" w:rsidP="004D34DD">
            <w:pPr>
              <w:suppressAutoHyphens/>
              <w:jc w:val="both"/>
              <w:rPr>
                <w:b/>
              </w:rPr>
            </w:pPr>
          </w:p>
          <w:p w:rsidR="00014477" w:rsidRPr="00953CC6" w:rsidRDefault="00014477" w:rsidP="008F27B0">
            <w:pPr>
              <w:suppressAutoHyphens/>
              <w:ind w:left="674"/>
              <w:jc w:val="both"/>
              <w:rPr>
                <w:b/>
              </w:rPr>
            </w:pPr>
          </w:p>
          <w:p w:rsidR="00014477" w:rsidRDefault="00014477" w:rsidP="008F27B0">
            <w:pPr>
              <w:suppressAutoHyphens/>
              <w:ind w:left="674"/>
              <w:jc w:val="both"/>
              <w:rPr>
                <w:b/>
              </w:rPr>
            </w:pPr>
          </w:p>
          <w:p w:rsidR="00414DB0" w:rsidRDefault="00414DB0" w:rsidP="008F27B0">
            <w:pPr>
              <w:suppressAutoHyphens/>
              <w:ind w:left="674"/>
              <w:jc w:val="both"/>
              <w:rPr>
                <w:b/>
              </w:rPr>
            </w:pPr>
          </w:p>
          <w:p w:rsidR="00414DB0" w:rsidRDefault="00414DB0" w:rsidP="008F27B0">
            <w:pPr>
              <w:suppressAutoHyphens/>
              <w:ind w:left="674"/>
              <w:jc w:val="both"/>
              <w:rPr>
                <w:b/>
              </w:rPr>
            </w:pPr>
          </w:p>
          <w:p w:rsidR="00414DB0" w:rsidRPr="00953CC6" w:rsidRDefault="00414DB0" w:rsidP="008F27B0">
            <w:pPr>
              <w:suppressAutoHyphens/>
              <w:ind w:left="674"/>
              <w:jc w:val="both"/>
              <w:rPr>
                <w:b/>
              </w:rPr>
            </w:pPr>
          </w:p>
          <w:p w:rsidR="00014477" w:rsidRPr="00953CC6" w:rsidRDefault="00014477" w:rsidP="00014477">
            <w:pPr>
              <w:pStyle w:val="afff1"/>
              <w:suppressAutoHyphens/>
              <w:ind w:left="0"/>
              <w:rPr>
                <w:i w:val="0"/>
                <w:sz w:val="24"/>
                <w:szCs w:val="24"/>
              </w:rPr>
            </w:pPr>
            <w:r w:rsidRPr="00953CC6">
              <w:rPr>
                <w:i w:val="0"/>
                <w:sz w:val="24"/>
                <w:szCs w:val="24"/>
              </w:rPr>
              <w:t>_________________ /___________/</w:t>
            </w:r>
          </w:p>
          <w:p w:rsidR="00014477" w:rsidRPr="00953CC6" w:rsidRDefault="00014477" w:rsidP="00014477">
            <w:pPr>
              <w:suppressAutoHyphens/>
              <w:ind w:left="674"/>
              <w:jc w:val="both"/>
              <w:rPr>
                <w:b/>
              </w:rPr>
            </w:pPr>
            <w:r w:rsidRPr="00953CC6">
              <w:t>М.П.</w:t>
            </w:r>
          </w:p>
        </w:tc>
      </w:tr>
    </w:tbl>
    <w:p w:rsidR="0027665A" w:rsidRPr="00953CC6" w:rsidRDefault="0027665A" w:rsidP="0027665A">
      <w:pPr>
        <w:widowControl w:val="0"/>
        <w:suppressAutoHyphens/>
        <w:ind w:right="-23"/>
        <w:jc w:val="right"/>
      </w:pPr>
      <w:r w:rsidRPr="00953CC6">
        <w:rPr>
          <w:b/>
        </w:rPr>
        <w:br w:type="page"/>
      </w:r>
      <w:r w:rsidRPr="00953CC6">
        <w:lastRenderedPageBreak/>
        <w:t>Приложение А к договору</w:t>
      </w:r>
    </w:p>
    <w:p w:rsidR="0027665A" w:rsidRPr="00953CC6" w:rsidRDefault="0027665A" w:rsidP="0027665A">
      <w:pPr>
        <w:widowControl w:val="0"/>
        <w:suppressAutoHyphens/>
        <w:ind w:right="-23"/>
        <w:jc w:val="right"/>
        <w:rPr>
          <w:rFonts w:eastAsia="Calibri"/>
        </w:rPr>
      </w:pPr>
      <w:r w:rsidRPr="00953CC6">
        <w:t xml:space="preserve">от </w:t>
      </w:r>
      <w:r w:rsidRPr="00953CC6">
        <w:rPr>
          <w:rFonts w:eastAsia="Calibri"/>
        </w:rPr>
        <w:t>«___» _______________ 20___ г.</w:t>
      </w:r>
    </w:p>
    <w:p w:rsidR="0027665A" w:rsidRPr="00953CC6" w:rsidRDefault="0027665A" w:rsidP="0027665A">
      <w:pPr>
        <w:widowControl w:val="0"/>
        <w:suppressAutoHyphens/>
        <w:ind w:right="-23"/>
        <w:jc w:val="right"/>
        <w:rPr>
          <w:rFonts w:eastAsia="Calibri"/>
        </w:rPr>
      </w:pPr>
      <w:r w:rsidRPr="00953CC6">
        <w:rPr>
          <w:rFonts w:eastAsia="Calibri"/>
        </w:rPr>
        <w:t>№ _________________________</w:t>
      </w:r>
    </w:p>
    <w:p w:rsidR="0027665A" w:rsidRPr="00953CC6" w:rsidRDefault="0027665A" w:rsidP="0027665A">
      <w:pPr>
        <w:widowControl w:val="0"/>
        <w:spacing w:line="276" w:lineRule="auto"/>
        <w:rPr>
          <w:snapToGrid w:val="0"/>
        </w:rPr>
      </w:pPr>
    </w:p>
    <w:p w:rsidR="0027665A" w:rsidRPr="00953CC6" w:rsidRDefault="0027665A" w:rsidP="0027665A">
      <w:pPr>
        <w:jc w:val="center"/>
        <w:rPr>
          <w:b/>
        </w:rPr>
      </w:pPr>
      <w:r w:rsidRPr="00953CC6">
        <w:rPr>
          <w:b/>
        </w:rPr>
        <w:t>Спецификация</w:t>
      </w:r>
    </w:p>
    <w:p w:rsidR="00A93EE4" w:rsidRPr="00953CC6" w:rsidRDefault="00A93EE4" w:rsidP="0027665A">
      <w:pPr>
        <w:jc w:val="center"/>
        <w:rPr>
          <w:b/>
        </w:rPr>
      </w:pPr>
    </w:p>
    <w:tbl>
      <w:tblPr>
        <w:tblStyle w:val="affffff2"/>
        <w:tblW w:w="4676" w:type="pct"/>
        <w:tblLook w:val="04A0"/>
      </w:tblPr>
      <w:tblGrid>
        <w:gridCol w:w="540"/>
        <w:gridCol w:w="3572"/>
        <w:gridCol w:w="1874"/>
        <w:gridCol w:w="1635"/>
        <w:gridCol w:w="1700"/>
      </w:tblGrid>
      <w:tr w:rsidR="00E8132C" w:rsidRPr="00953CC6" w:rsidTr="003167E1">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 xml:space="preserve">№ </w:t>
            </w:r>
            <w:proofErr w:type="spellStart"/>
            <w:r w:rsidRPr="00953CC6">
              <w:rPr>
                <w:rFonts w:eastAsiaTheme="minorHAnsi"/>
                <w:sz w:val="24"/>
                <w:lang w:eastAsia="en-US"/>
              </w:rPr>
              <w:t>п</w:t>
            </w:r>
            <w:proofErr w:type="spellEnd"/>
            <w:r w:rsidRPr="00953CC6">
              <w:rPr>
                <w:rFonts w:eastAsiaTheme="minorHAnsi"/>
                <w:sz w:val="24"/>
                <w:lang w:eastAsia="en-US"/>
              </w:rPr>
              <w:t>/</w:t>
            </w:r>
            <w:proofErr w:type="spellStart"/>
            <w:r w:rsidRPr="00953CC6">
              <w:rPr>
                <w:rFonts w:eastAsiaTheme="minorHAnsi"/>
                <w:sz w:val="24"/>
                <w:lang w:eastAsia="en-US"/>
              </w:rPr>
              <w:t>п</w:t>
            </w:r>
            <w:proofErr w:type="spellEnd"/>
          </w:p>
        </w:tc>
        <w:tc>
          <w:tcPr>
            <w:tcW w:w="1916"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Наименование</w:t>
            </w:r>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Количество (шт., кг)</w:t>
            </w:r>
          </w:p>
        </w:tc>
        <w:tc>
          <w:tcPr>
            <w:tcW w:w="877"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Цена за единицу, руб.</w:t>
            </w:r>
          </w:p>
        </w:tc>
        <w:tc>
          <w:tcPr>
            <w:tcW w:w="912"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Общая стоимость, руб.</w:t>
            </w:r>
          </w:p>
        </w:tc>
      </w:tr>
      <w:tr w:rsidR="00E8132C" w:rsidRPr="00953CC6" w:rsidTr="003167E1">
        <w:trPr>
          <w:trHeight w:val="397"/>
        </w:trPr>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1</w:t>
            </w:r>
          </w:p>
        </w:tc>
        <w:tc>
          <w:tcPr>
            <w:tcW w:w="1916"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Постельное бельё и полотенца махровые</w:t>
            </w:r>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19440 кг</w:t>
            </w:r>
          </w:p>
        </w:tc>
        <w:tc>
          <w:tcPr>
            <w:tcW w:w="877" w:type="pct"/>
          </w:tcPr>
          <w:p w:rsidR="00E8132C" w:rsidRPr="00953CC6" w:rsidRDefault="00E8132C" w:rsidP="003167E1">
            <w:pPr>
              <w:autoSpaceDE w:val="0"/>
              <w:autoSpaceDN w:val="0"/>
              <w:adjustRightInd w:val="0"/>
              <w:jc w:val="both"/>
              <w:rPr>
                <w:rFonts w:eastAsiaTheme="minorHAnsi"/>
                <w:sz w:val="24"/>
                <w:lang w:eastAsia="en-US"/>
              </w:rPr>
            </w:pPr>
          </w:p>
        </w:tc>
        <w:tc>
          <w:tcPr>
            <w:tcW w:w="912" w:type="pct"/>
          </w:tcPr>
          <w:p w:rsidR="00E8132C" w:rsidRPr="00953CC6" w:rsidRDefault="00E8132C" w:rsidP="003167E1">
            <w:pPr>
              <w:autoSpaceDE w:val="0"/>
              <w:autoSpaceDN w:val="0"/>
              <w:adjustRightInd w:val="0"/>
              <w:jc w:val="both"/>
              <w:rPr>
                <w:rFonts w:eastAsiaTheme="minorHAnsi"/>
                <w:sz w:val="24"/>
                <w:lang w:eastAsia="en-US"/>
              </w:rPr>
            </w:pPr>
          </w:p>
        </w:tc>
      </w:tr>
      <w:tr w:rsidR="00E8132C" w:rsidRPr="00953CC6" w:rsidTr="003167E1">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2</w:t>
            </w:r>
          </w:p>
        </w:tc>
        <w:tc>
          <w:tcPr>
            <w:tcW w:w="1916"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Покрывала</w:t>
            </w:r>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900 шт.</w:t>
            </w:r>
          </w:p>
        </w:tc>
        <w:tc>
          <w:tcPr>
            <w:tcW w:w="877" w:type="pct"/>
          </w:tcPr>
          <w:p w:rsidR="00E8132C" w:rsidRPr="00953CC6" w:rsidRDefault="00E8132C" w:rsidP="003167E1">
            <w:pPr>
              <w:autoSpaceDE w:val="0"/>
              <w:autoSpaceDN w:val="0"/>
              <w:adjustRightInd w:val="0"/>
              <w:jc w:val="both"/>
              <w:rPr>
                <w:rFonts w:eastAsiaTheme="minorHAnsi"/>
                <w:sz w:val="24"/>
                <w:lang w:eastAsia="en-US"/>
              </w:rPr>
            </w:pPr>
          </w:p>
        </w:tc>
        <w:tc>
          <w:tcPr>
            <w:tcW w:w="912" w:type="pct"/>
          </w:tcPr>
          <w:p w:rsidR="00E8132C" w:rsidRPr="00953CC6" w:rsidRDefault="00E8132C" w:rsidP="003167E1">
            <w:pPr>
              <w:autoSpaceDE w:val="0"/>
              <w:autoSpaceDN w:val="0"/>
              <w:adjustRightInd w:val="0"/>
              <w:jc w:val="both"/>
              <w:rPr>
                <w:rFonts w:eastAsiaTheme="minorHAnsi"/>
                <w:sz w:val="24"/>
                <w:lang w:eastAsia="en-US"/>
              </w:rPr>
            </w:pPr>
          </w:p>
        </w:tc>
      </w:tr>
      <w:tr w:rsidR="00E8132C" w:rsidRPr="00953CC6" w:rsidTr="003167E1">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3</w:t>
            </w:r>
          </w:p>
        </w:tc>
        <w:tc>
          <w:tcPr>
            <w:tcW w:w="1916" w:type="pct"/>
          </w:tcPr>
          <w:p w:rsidR="00E8132C" w:rsidRPr="00953CC6" w:rsidRDefault="00E8132C" w:rsidP="003167E1">
            <w:pPr>
              <w:autoSpaceDE w:val="0"/>
              <w:autoSpaceDN w:val="0"/>
              <w:adjustRightInd w:val="0"/>
              <w:jc w:val="both"/>
              <w:rPr>
                <w:rFonts w:eastAsiaTheme="minorHAnsi"/>
                <w:sz w:val="24"/>
                <w:lang w:eastAsia="en-US"/>
              </w:rPr>
            </w:pPr>
            <w:proofErr w:type="spellStart"/>
            <w:r w:rsidRPr="00953CC6">
              <w:rPr>
                <w:rFonts w:eastAsiaTheme="minorHAnsi"/>
                <w:sz w:val="24"/>
                <w:lang w:eastAsia="en-US"/>
              </w:rPr>
              <w:t>Наматрасники</w:t>
            </w:r>
            <w:proofErr w:type="spellEnd"/>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500 шт.</w:t>
            </w:r>
          </w:p>
        </w:tc>
        <w:tc>
          <w:tcPr>
            <w:tcW w:w="877" w:type="pct"/>
          </w:tcPr>
          <w:p w:rsidR="00E8132C" w:rsidRPr="00953CC6" w:rsidRDefault="00E8132C" w:rsidP="003167E1">
            <w:pPr>
              <w:autoSpaceDE w:val="0"/>
              <w:autoSpaceDN w:val="0"/>
              <w:adjustRightInd w:val="0"/>
              <w:jc w:val="both"/>
              <w:rPr>
                <w:rFonts w:eastAsiaTheme="minorHAnsi"/>
                <w:sz w:val="24"/>
                <w:lang w:eastAsia="en-US"/>
              </w:rPr>
            </w:pPr>
          </w:p>
        </w:tc>
        <w:tc>
          <w:tcPr>
            <w:tcW w:w="912" w:type="pct"/>
          </w:tcPr>
          <w:p w:rsidR="00E8132C" w:rsidRPr="00953CC6" w:rsidRDefault="00E8132C" w:rsidP="003167E1">
            <w:pPr>
              <w:autoSpaceDE w:val="0"/>
              <w:autoSpaceDN w:val="0"/>
              <w:adjustRightInd w:val="0"/>
              <w:jc w:val="both"/>
              <w:rPr>
                <w:rFonts w:eastAsiaTheme="minorHAnsi"/>
                <w:sz w:val="24"/>
                <w:lang w:eastAsia="en-US"/>
              </w:rPr>
            </w:pPr>
          </w:p>
        </w:tc>
      </w:tr>
      <w:tr w:rsidR="00E8132C" w:rsidRPr="00953CC6" w:rsidTr="003167E1">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4</w:t>
            </w:r>
          </w:p>
        </w:tc>
        <w:tc>
          <w:tcPr>
            <w:tcW w:w="1916"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Шторы</w:t>
            </w:r>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880 шт.</w:t>
            </w:r>
          </w:p>
        </w:tc>
        <w:tc>
          <w:tcPr>
            <w:tcW w:w="877" w:type="pct"/>
          </w:tcPr>
          <w:p w:rsidR="00E8132C" w:rsidRPr="00953CC6" w:rsidRDefault="00E8132C" w:rsidP="003167E1">
            <w:pPr>
              <w:autoSpaceDE w:val="0"/>
              <w:autoSpaceDN w:val="0"/>
              <w:adjustRightInd w:val="0"/>
              <w:jc w:val="both"/>
              <w:rPr>
                <w:rFonts w:eastAsiaTheme="minorHAnsi"/>
                <w:sz w:val="24"/>
                <w:lang w:eastAsia="en-US"/>
              </w:rPr>
            </w:pPr>
          </w:p>
        </w:tc>
        <w:tc>
          <w:tcPr>
            <w:tcW w:w="912" w:type="pct"/>
          </w:tcPr>
          <w:p w:rsidR="00E8132C" w:rsidRPr="00953CC6" w:rsidRDefault="00E8132C" w:rsidP="003167E1">
            <w:pPr>
              <w:autoSpaceDE w:val="0"/>
              <w:autoSpaceDN w:val="0"/>
              <w:adjustRightInd w:val="0"/>
              <w:jc w:val="both"/>
              <w:rPr>
                <w:rFonts w:eastAsiaTheme="minorHAnsi"/>
                <w:sz w:val="24"/>
                <w:lang w:eastAsia="en-US"/>
              </w:rPr>
            </w:pPr>
          </w:p>
        </w:tc>
      </w:tr>
      <w:tr w:rsidR="00E8132C" w:rsidRPr="00953CC6" w:rsidTr="003167E1">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5</w:t>
            </w:r>
          </w:p>
        </w:tc>
        <w:tc>
          <w:tcPr>
            <w:tcW w:w="1916"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Тюль</w:t>
            </w:r>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60 шт.</w:t>
            </w:r>
          </w:p>
        </w:tc>
        <w:tc>
          <w:tcPr>
            <w:tcW w:w="877" w:type="pct"/>
          </w:tcPr>
          <w:p w:rsidR="00E8132C" w:rsidRPr="00953CC6" w:rsidRDefault="00E8132C" w:rsidP="003167E1">
            <w:pPr>
              <w:autoSpaceDE w:val="0"/>
              <w:autoSpaceDN w:val="0"/>
              <w:adjustRightInd w:val="0"/>
              <w:jc w:val="both"/>
              <w:rPr>
                <w:rFonts w:eastAsiaTheme="minorHAnsi"/>
                <w:sz w:val="24"/>
                <w:lang w:eastAsia="en-US"/>
              </w:rPr>
            </w:pPr>
          </w:p>
        </w:tc>
        <w:tc>
          <w:tcPr>
            <w:tcW w:w="912" w:type="pct"/>
          </w:tcPr>
          <w:p w:rsidR="00E8132C" w:rsidRPr="00953CC6" w:rsidRDefault="00E8132C" w:rsidP="003167E1">
            <w:pPr>
              <w:autoSpaceDE w:val="0"/>
              <w:autoSpaceDN w:val="0"/>
              <w:adjustRightInd w:val="0"/>
              <w:jc w:val="both"/>
              <w:rPr>
                <w:rFonts w:eastAsiaTheme="minorHAnsi"/>
                <w:sz w:val="24"/>
                <w:lang w:eastAsia="en-US"/>
              </w:rPr>
            </w:pPr>
          </w:p>
        </w:tc>
      </w:tr>
      <w:tr w:rsidR="00E8132C" w:rsidRPr="00953CC6" w:rsidTr="003167E1">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6</w:t>
            </w:r>
          </w:p>
        </w:tc>
        <w:tc>
          <w:tcPr>
            <w:tcW w:w="1916"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Матрасы</w:t>
            </w:r>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E8132C" w:rsidRPr="00953CC6" w:rsidRDefault="00E8132C" w:rsidP="003167E1">
            <w:pPr>
              <w:autoSpaceDE w:val="0"/>
              <w:autoSpaceDN w:val="0"/>
              <w:adjustRightInd w:val="0"/>
              <w:jc w:val="both"/>
              <w:rPr>
                <w:rFonts w:eastAsiaTheme="minorHAnsi"/>
                <w:sz w:val="24"/>
                <w:lang w:eastAsia="en-US"/>
              </w:rPr>
            </w:pPr>
          </w:p>
        </w:tc>
        <w:tc>
          <w:tcPr>
            <w:tcW w:w="912" w:type="pct"/>
          </w:tcPr>
          <w:p w:rsidR="00E8132C" w:rsidRPr="00953CC6" w:rsidRDefault="00E8132C" w:rsidP="003167E1">
            <w:pPr>
              <w:autoSpaceDE w:val="0"/>
              <w:autoSpaceDN w:val="0"/>
              <w:adjustRightInd w:val="0"/>
              <w:jc w:val="both"/>
              <w:rPr>
                <w:rFonts w:eastAsiaTheme="minorHAnsi"/>
                <w:sz w:val="24"/>
                <w:lang w:eastAsia="en-US"/>
              </w:rPr>
            </w:pPr>
          </w:p>
        </w:tc>
      </w:tr>
      <w:tr w:rsidR="00E8132C" w:rsidRPr="00953CC6" w:rsidTr="003167E1">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7</w:t>
            </w:r>
          </w:p>
        </w:tc>
        <w:tc>
          <w:tcPr>
            <w:tcW w:w="1916"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Одеяла</w:t>
            </w:r>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E8132C" w:rsidRPr="00953CC6" w:rsidRDefault="00E8132C" w:rsidP="003167E1">
            <w:pPr>
              <w:autoSpaceDE w:val="0"/>
              <w:autoSpaceDN w:val="0"/>
              <w:adjustRightInd w:val="0"/>
              <w:jc w:val="both"/>
              <w:rPr>
                <w:rFonts w:eastAsiaTheme="minorHAnsi"/>
                <w:sz w:val="24"/>
                <w:lang w:eastAsia="en-US"/>
              </w:rPr>
            </w:pPr>
          </w:p>
        </w:tc>
        <w:tc>
          <w:tcPr>
            <w:tcW w:w="912" w:type="pct"/>
          </w:tcPr>
          <w:p w:rsidR="00E8132C" w:rsidRPr="00953CC6" w:rsidRDefault="00E8132C" w:rsidP="003167E1">
            <w:pPr>
              <w:autoSpaceDE w:val="0"/>
              <w:autoSpaceDN w:val="0"/>
              <w:adjustRightInd w:val="0"/>
              <w:jc w:val="both"/>
              <w:rPr>
                <w:rFonts w:eastAsiaTheme="minorHAnsi"/>
                <w:sz w:val="24"/>
                <w:lang w:eastAsia="en-US"/>
              </w:rPr>
            </w:pPr>
          </w:p>
        </w:tc>
      </w:tr>
      <w:tr w:rsidR="00E8132C" w:rsidRPr="00953CC6" w:rsidTr="003167E1">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8</w:t>
            </w:r>
          </w:p>
        </w:tc>
        <w:tc>
          <w:tcPr>
            <w:tcW w:w="1916"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Подушки</w:t>
            </w:r>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E8132C" w:rsidRPr="00953CC6" w:rsidRDefault="00E8132C" w:rsidP="003167E1">
            <w:pPr>
              <w:autoSpaceDE w:val="0"/>
              <w:autoSpaceDN w:val="0"/>
              <w:adjustRightInd w:val="0"/>
              <w:jc w:val="both"/>
              <w:rPr>
                <w:rFonts w:eastAsiaTheme="minorHAnsi"/>
                <w:sz w:val="24"/>
                <w:lang w:eastAsia="en-US"/>
              </w:rPr>
            </w:pPr>
          </w:p>
        </w:tc>
        <w:tc>
          <w:tcPr>
            <w:tcW w:w="912" w:type="pct"/>
          </w:tcPr>
          <w:p w:rsidR="00E8132C" w:rsidRPr="00953CC6" w:rsidRDefault="00E8132C" w:rsidP="003167E1">
            <w:pPr>
              <w:autoSpaceDE w:val="0"/>
              <w:autoSpaceDN w:val="0"/>
              <w:adjustRightInd w:val="0"/>
              <w:jc w:val="both"/>
              <w:rPr>
                <w:rFonts w:eastAsiaTheme="minorHAnsi"/>
                <w:sz w:val="24"/>
                <w:lang w:eastAsia="en-US"/>
              </w:rPr>
            </w:pPr>
          </w:p>
        </w:tc>
      </w:tr>
      <w:tr w:rsidR="00E8132C" w:rsidRPr="00953CC6" w:rsidTr="003167E1">
        <w:tc>
          <w:tcPr>
            <w:tcW w:w="290"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9</w:t>
            </w:r>
          </w:p>
        </w:tc>
        <w:tc>
          <w:tcPr>
            <w:tcW w:w="1916" w:type="pct"/>
          </w:tcPr>
          <w:p w:rsidR="00E8132C" w:rsidRPr="00953CC6" w:rsidRDefault="00E8132C" w:rsidP="003167E1">
            <w:pPr>
              <w:autoSpaceDE w:val="0"/>
              <w:autoSpaceDN w:val="0"/>
              <w:adjustRightInd w:val="0"/>
              <w:jc w:val="both"/>
              <w:rPr>
                <w:rFonts w:eastAsiaTheme="minorHAnsi"/>
                <w:sz w:val="24"/>
                <w:lang w:eastAsia="en-US"/>
              </w:rPr>
            </w:pPr>
            <w:proofErr w:type="spellStart"/>
            <w:r w:rsidRPr="00953CC6">
              <w:rPr>
                <w:rFonts w:eastAsiaTheme="minorHAnsi"/>
                <w:sz w:val="24"/>
                <w:lang w:eastAsia="en-US"/>
              </w:rPr>
              <w:t>Наматрасники</w:t>
            </w:r>
            <w:proofErr w:type="spellEnd"/>
          </w:p>
        </w:tc>
        <w:tc>
          <w:tcPr>
            <w:tcW w:w="1005" w:type="pct"/>
          </w:tcPr>
          <w:p w:rsidR="00E8132C" w:rsidRPr="00953CC6" w:rsidRDefault="00E8132C" w:rsidP="003167E1">
            <w:pPr>
              <w:autoSpaceDE w:val="0"/>
              <w:autoSpaceDN w:val="0"/>
              <w:adjustRightInd w:val="0"/>
              <w:jc w:val="both"/>
              <w:rPr>
                <w:rFonts w:eastAsiaTheme="minorHAnsi"/>
                <w:sz w:val="24"/>
                <w:lang w:eastAsia="en-US"/>
              </w:rPr>
            </w:pPr>
            <w:r w:rsidRPr="00953CC6">
              <w:rPr>
                <w:rFonts w:eastAsiaTheme="minorHAnsi"/>
                <w:sz w:val="24"/>
                <w:lang w:eastAsia="en-US"/>
              </w:rPr>
              <w:t>200 шт.</w:t>
            </w:r>
          </w:p>
        </w:tc>
        <w:tc>
          <w:tcPr>
            <w:tcW w:w="877" w:type="pct"/>
          </w:tcPr>
          <w:p w:rsidR="00E8132C" w:rsidRPr="00953CC6" w:rsidRDefault="00E8132C" w:rsidP="003167E1">
            <w:pPr>
              <w:autoSpaceDE w:val="0"/>
              <w:autoSpaceDN w:val="0"/>
              <w:adjustRightInd w:val="0"/>
              <w:jc w:val="both"/>
              <w:rPr>
                <w:rFonts w:eastAsiaTheme="minorHAnsi"/>
                <w:sz w:val="24"/>
                <w:lang w:eastAsia="en-US"/>
              </w:rPr>
            </w:pPr>
          </w:p>
        </w:tc>
        <w:tc>
          <w:tcPr>
            <w:tcW w:w="912" w:type="pct"/>
          </w:tcPr>
          <w:p w:rsidR="00E8132C" w:rsidRPr="00953CC6" w:rsidRDefault="00E8132C" w:rsidP="003167E1">
            <w:pPr>
              <w:autoSpaceDE w:val="0"/>
              <w:autoSpaceDN w:val="0"/>
              <w:adjustRightInd w:val="0"/>
              <w:jc w:val="both"/>
              <w:rPr>
                <w:rFonts w:eastAsiaTheme="minorHAnsi"/>
                <w:sz w:val="24"/>
                <w:lang w:eastAsia="en-US"/>
              </w:rPr>
            </w:pPr>
          </w:p>
        </w:tc>
      </w:tr>
      <w:tr w:rsidR="00E8132C" w:rsidRPr="00953CC6" w:rsidTr="003167E1">
        <w:tc>
          <w:tcPr>
            <w:tcW w:w="4088" w:type="pct"/>
            <w:gridSpan w:val="4"/>
          </w:tcPr>
          <w:p w:rsidR="00E8132C" w:rsidRPr="00953CC6" w:rsidRDefault="00E8132C" w:rsidP="003167E1">
            <w:pPr>
              <w:autoSpaceDE w:val="0"/>
              <w:autoSpaceDN w:val="0"/>
              <w:adjustRightInd w:val="0"/>
              <w:jc w:val="center"/>
              <w:rPr>
                <w:rFonts w:eastAsiaTheme="minorHAnsi"/>
                <w:b/>
                <w:sz w:val="24"/>
                <w:lang w:eastAsia="en-US"/>
              </w:rPr>
            </w:pPr>
            <w:r w:rsidRPr="00953CC6">
              <w:rPr>
                <w:rFonts w:eastAsiaTheme="minorHAnsi"/>
                <w:b/>
                <w:sz w:val="24"/>
                <w:lang w:eastAsia="en-US"/>
              </w:rPr>
              <w:t>Итого</w:t>
            </w:r>
          </w:p>
        </w:tc>
        <w:tc>
          <w:tcPr>
            <w:tcW w:w="912" w:type="pct"/>
          </w:tcPr>
          <w:p w:rsidR="00E8132C" w:rsidRPr="00953CC6" w:rsidRDefault="00E8132C" w:rsidP="003167E1">
            <w:pPr>
              <w:autoSpaceDE w:val="0"/>
              <w:autoSpaceDN w:val="0"/>
              <w:adjustRightInd w:val="0"/>
              <w:jc w:val="both"/>
              <w:rPr>
                <w:rFonts w:eastAsiaTheme="minorHAnsi"/>
                <w:b/>
                <w:sz w:val="24"/>
                <w:lang w:eastAsia="en-US"/>
              </w:rPr>
            </w:pPr>
          </w:p>
        </w:tc>
      </w:tr>
    </w:tbl>
    <w:p w:rsidR="0027665A" w:rsidRPr="00953CC6" w:rsidRDefault="0027665A" w:rsidP="0027665A">
      <w:pPr>
        <w:ind w:left="839" w:right="68" w:hanging="958"/>
        <w:jc w:val="both"/>
        <w:rPr>
          <w:b/>
          <w:color w:val="FF0000"/>
        </w:rPr>
      </w:pPr>
    </w:p>
    <w:p w:rsidR="0027665A" w:rsidRPr="00953CC6" w:rsidRDefault="0027665A" w:rsidP="0027665A">
      <w:pPr>
        <w:ind w:right="68"/>
        <w:jc w:val="both"/>
        <w:rPr>
          <w:b/>
        </w:rPr>
      </w:pPr>
    </w:p>
    <w:p w:rsidR="0027665A" w:rsidRPr="00953CC6" w:rsidRDefault="0027665A" w:rsidP="002562CF">
      <w:pPr>
        <w:autoSpaceDE w:val="0"/>
        <w:autoSpaceDN w:val="0"/>
        <w:adjustRightInd w:val="0"/>
        <w:jc w:val="both"/>
      </w:pPr>
      <w:r w:rsidRPr="00953CC6">
        <w:rPr>
          <w:b/>
        </w:rPr>
        <w:t>ВСЕГО: _____________ рублей (</w:t>
      </w:r>
      <w:r w:rsidRPr="00953CC6">
        <w:rPr>
          <w:b/>
          <w:i/>
        </w:rPr>
        <w:t>_______________</w:t>
      </w:r>
      <w:r w:rsidRPr="00953CC6">
        <w:rPr>
          <w:b/>
        </w:rPr>
        <w:t>), в том числе НДС 18% в размере ________________ рублей (</w:t>
      </w:r>
      <w:r w:rsidRPr="00953CC6">
        <w:rPr>
          <w:b/>
          <w:i/>
        </w:rPr>
        <w:t>_________________</w:t>
      </w:r>
      <w:r w:rsidRPr="00953CC6">
        <w:rPr>
          <w:b/>
        </w:rPr>
        <w:t>).</w:t>
      </w:r>
    </w:p>
    <w:p w:rsidR="0027665A" w:rsidRPr="00953CC6" w:rsidRDefault="0027665A" w:rsidP="0027665A">
      <w:pPr>
        <w:widowControl w:val="0"/>
        <w:suppressAutoHyphens/>
        <w:ind w:right="-23"/>
        <w:jc w:val="right"/>
      </w:pPr>
    </w:p>
    <w:p w:rsidR="00A93EE4" w:rsidRPr="00953CC6" w:rsidRDefault="00A93EE4" w:rsidP="0027665A">
      <w:pPr>
        <w:widowControl w:val="0"/>
        <w:suppressAutoHyphens/>
        <w:ind w:right="-23"/>
        <w:jc w:val="right"/>
      </w:pPr>
    </w:p>
    <w:tbl>
      <w:tblPr>
        <w:tblW w:w="10170" w:type="dxa"/>
        <w:tblLayout w:type="fixed"/>
        <w:tblLook w:val="04A0"/>
      </w:tblPr>
      <w:tblGrid>
        <w:gridCol w:w="2017"/>
        <w:gridCol w:w="1098"/>
        <w:gridCol w:w="1669"/>
        <w:gridCol w:w="268"/>
        <w:gridCol w:w="1540"/>
        <w:gridCol w:w="2160"/>
        <w:gridCol w:w="1134"/>
        <w:gridCol w:w="284"/>
      </w:tblGrid>
      <w:tr w:rsidR="0027665A" w:rsidRPr="00953CC6" w:rsidTr="003B2BE5">
        <w:trPr>
          <w:trHeight w:val="80"/>
        </w:trPr>
        <w:tc>
          <w:tcPr>
            <w:tcW w:w="4786" w:type="dxa"/>
            <w:gridSpan w:val="3"/>
            <w:hideMark/>
          </w:tcPr>
          <w:p w:rsidR="0027665A" w:rsidRPr="00953CC6" w:rsidRDefault="0027665A" w:rsidP="003B2BE5">
            <w:pPr>
              <w:keepLines/>
              <w:widowControl w:val="0"/>
              <w:suppressAutoHyphens/>
              <w:ind w:hanging="21"/>
              <w:jc w:val="both"/>
              <w:rPr>
                <w:b/>
              </w:rPr>
            </w:pPr>
            <w:r w:rsidRPr="00953CC6">
              <w:rPr>
                <w:b/>
              </w:rPr>
              <w:t>Заказчик:</w:t>
            </w:r>
          </w:p>
        </w:tc>
        <w:tc>
          <w:tcPr>
            <w:tcW w:w="268" w:type="dxa"/>
          </w:tcPr>
          <w:p w:rsidR="0027665A" w:rsidRPr="00953CC6" w:rsidRDefault="0027665A" w:rsidP="003B2BE5">
            <w:pPr>
              <w:keepLines/>
              <w:widowControl w:val="0"/>
              <w:suppressAutoHyphens/>
              <w:ind w:hanging="21"/>
              <w:jc w:val="both"/>
              <w:rPr>
                <w:b/>
              </w:rPr>
            </w:pPr>
          </w:p>
        </w:tc>
        <w:tc>
          <w:tcPr>
            <w:tcW w:w="5119" w:type="dxa"/>
            <w:gridSpan w:val="4"/>
            <w:hideMark/>
          </w:tcPr>
          <w:p w:rsidR="0027665A" w:rsidRPr="00953CC6" w:rsidRDefault="0027665A" w:rsidP="003B2BE5">
            <w:pPr>
              <w:keepLines/>
              <w:widowControl w:val="0"/>
              <w:suppressAutoHyphens/>
              <w:ind w:hanging="21"/>
              <w:jc w:val="both"/>
              <w:rPr>
                <w:b/>
              </w:rPr>
            </w:pPr>
            <w:r w:rsidRPr="00953CC6">
              <w:rPr>
                <w:b/>
              </w:rPr>
              <w:t>Поставщик:</w:t>
            </w:r>
          </w:p>
        </w:tc>
      </w:tr>
      <w:tr w:rsidR="0027665A" w:rsidRPr="00953CC6" w:rsidTr="003B2BE5">
        <w:trPr>
          <w:trHeight w:val="88"/>
        </w:trPr>
        <w:tc>
          <w:tcPr>
            <w:tcW w:w="4786" w:type="dxa"/>
            <w:gridSpan w:val="3"/>
          </w:tcPr>
          <w:p w:rsidR="0027665A" w:rsidRPr="00953CC6" w:rsidRDefault="0027665A" w:rsidP="003B2BE5">
            <w:pPr>
              <w:keepLines/>
              <w:widowControl w:val="0"/>
              <w:suppressAutoHyphens/>
              <w:jc w:val="both"/>
              <w:rPr>
                <w:b/>
              </w:rPr>
            </w:pPr>
          </w:p>
        </w:tc>
        <w:tc>
          <w:tcPr>
            <w:tcW w:w="268" w:type="dxa"/>
          </w:tcPr>
          <w:p w:rsidR="0027665A" w:rsidRPr="00953CC6" w:rsidRDefault="0027665A" w:rsidP="003B2BE5">
            <w:pPr>
              <w:keepLines/>
              <w:widowControl w:val="0"/>
              <w:suppressAutoHyphens/>
              <w:ind w:hanging="21"/>
              <w:jc w:val="both"/>
              <w:rPr>
                <w:b/>
              </w:rPr>
            </w:pPr>
          </w:p>
        </w:tc>
        <w:tc>
          <w:tcPr>
            <w:tcW w:w="5119" w:type="dxa"/>
            <w:gridSpan w:val="4"/>
          </w:tcPr>
          <w:p w:rsidR="0027665A" w:rsidRPr="00953CC6" w:rsidRDefault="0027665A" w:rsidP="003B2BE5">
            <w:pPr>
              <w:keepLines/>
              <w:widowControl w:val="0"/>
              <w:suppressAutoHyphens/>
              <w:ind w:hanging="21"/>
              <w:jc w:val="both"/>
              <w:rPr>
                <w:b/>
              </w:rPr>
            </w:pPr>
          </w:p>
        </w:tc>
      </w:tr>
      <w:tr w:rsidR="0027665A" w:rsidRPr="00953CC6" w:rsidTr="003B2BE5">
        <w:trPr>
          <w:trHeight w:val="80"/>
        </w:trPr>
        <w:tc>
          <w:tcPr>
            <w:tcW w:w="4786" w:type="dxa"/>
            <w:gridSpan w:val="3"/>
            <w:hideMark/>
          </w:tcPr>
          <w:p w:rsidR="0027665A" w:rsidRPr="00953CC6" w:rsidRDefault="0027665A" w:rsidP="003B2BE5">
            <w:pPr>
              <w:keepLines/>
              <w:widowControl w:val="0"/>
              <w:suppressAutoHyphens/>
              <w:ind w:hanging="21"/>
              <w:jc w:val="both"/>
              <w:rPr>
                <w:rFonts w:eastAsia="Calibri"/>
              </w:rPr>
            </w:pPr>
            <w:r w:rsidRPr="00953CC6">
              <w:rPr>
                <w:rFonts w:eastAsia="Calibri"/>
              </w:rPr>
              <w:t>Директор</w:t>
            </w:r>
          </w:p>
          <w:p w:rsidR="0027665A" w:rsidRPr="00953CC6" w:rsidRDefault="0027665A" w:rsidP="003B2BE5">
            <w:pPr>
              <w:keepLines/>
              <w:widowControl w:val="0"/>
              <w:suppressAutoHyphens/>
              <w:ind w:hanging="21"/>
              <w:jc w:val="both"/>
              <w:rPr>
                <w:b/>
              </w:rPr>
            </w:pPr>
            <w:r w:rsidRPr="00953CC6">
              <w:rPr>
                <w:rFonts w:eastAsia="Calibri"/>
              </w:rPr>
              <w:t>НИУ ВШЭ – Санкт-Петербург</w:t>
            </w:r>
          </w:p>
        </w:tc>
        <w:tc>
          <w:tcPr>
            <w:tcW w:w="268" w:type="dxa"/>
          </w:tcPr>
          <w:p w:rsidR="0027665A" w:rsidRPr="00953CC6" w:rsidRDefault="0027665A" w:rsidP="003B2BE5">
            <w:pPr>
              <w:keepLines/>
              <w:widowControl w:val="0"/>
              <w:suppressAutoHyphens/>
              <w:ind w:hanging="21"/>
              <w:jc w:val="both"/>
              <w:rPr>
                <w:b/>
              </w:rPr>
            </w:pPr>
          </w:p>
        </w:tc>
        <w:tc>
          <w:tcPr>
            <w:tcW w:w="5119" w:type="dxa"/>
            <w:gridSpan w:val="4"/>
            <w:hideMark/>
          </w:tcPr>
          <w:p w:rsidR="0027665A" w:rsidRPr="00953CC6" w:rsidRDefault="0027665A" w:rsidP="003B2BE5">
            <w:pPr>
              <w:keepLines/>
              <w:widowControl w:val="0"/>
              <w:suppressAutoHyphens/>
              <w:ind w:hanging="21"/>
              <w:jc w:val="both"/>
              <w:rPr>
                <w:b/>
              </w:rPr>
            </w:pPr>
            <w:r w:rsidRPr="00953CC6">
              <w:rPr>
                <w:rFonts w:eastAsia="Calibri"/>
                <w:color w:val="E36C0A"/>
              </w:rPr>
              <w:t>[</w:t>
            </w:r>
            <w:r w:rsidRPr="00953CC6">
              <w:rPr>
                <w:rFonts w:eastAsia="Calibri"/>
                <w:i/>
                <w:color w:val="E36C0A"/>
              </w:rPr>
              <w:t>укажите должность подписанта</w:t>
            </w:r>
            <w:r w:rsidRPr="00953CC6">
              <w:rPr>
                <w:rFonts w:eastAsia="Calibri"/>
                <w:color w:val="E36C0A"/>
              </w:rPr>
              <w:t>]</w:t>
            </w:r>
          </w:p>
        </w:tc>
      </w:tr>
      <w:tr w:rsidR="0027665A" w:rsidRPr="00953CC6" w:rsidTr="003B2BE5">
        <w:trPr>
          <w:trHeight w:val="238"/>
        </w:trPr>
        <w:tc>
          <w:tcPr>
            <w:tcW w:w="2018" w:type="dxa"/>
            <w:tcBorders>
              <w:top w:val="nil"/>
              <w:left w:val="nil"/>
              <w:bottom w:val="single" w:sz="4" w:space="0" w:color="auto"/>
              <w:right w:val="nil"/>
            </w:tcBorders>
          </w:tcPr>
          <w:p w:rsidR="0027665A" w:rsidRPr="00953CC6" w:rsidRDefault="0027665A" w:rsidP="003B2BE5">
            <w:pPr>
              <w:keepLines/>
              <w:widowControl w:val="0"/>
              <w:suppressAutoHyphens/>
              <w:ind w:hanging="21"/>
              <w:jc w:val="both"/>
            </w:pPr>
          </w:p>
        </w:tc>
        <w:tc>
          <w:tcPr>
            <w:tcW w:w="2768" w:type="dxa"/>
            <w:gridSpan w:val="2"/>
            <w:vAlign w:val="bottom"/>
            <w:hideMark/>
          </w:tcPr>
          <w:p w:rsidR="0027665A" w:rsidRPr="00953CC6" w:rsidRDefault="0027665A" w:rsidP="003B2BE5">
            <w:pPr>
              <w:keepLines/>
              <w:widowControl w:val="0"/>
              <w:suppressAutoHyphens/>
              <w:ind w:hanging="21"/>
            </w:pPr>
            <w:r w:rsidRPr="00953CC6">
              <w:rPr>
                <w:rFonts w:eastAsia="Calibri"/>
              </w:rPr>
              <w:t>Кадочников С.М.</w:t>
            </w:r>
          </w:p>
        </w:tc>
        <w:tc>
          <w:tcPr>
            <w:tcW w:w="268" w:type="dxa"/>
          </w:tcPr>
          <w:p w:rsidR="0027665A" w:rsidRPr="00953CC6" w:rsidRDefault="0027665A" w:rsidP="003B2BE5">
            <w:pPr>
              <w:keepLines/>
              <w:widowControl w:val="0"/>
              <w:suppressAutoHyphens/>
              <w:ind w:hanging="21"/>
              <w:jc w:val="both"/>
            </w:pPr>
          </w:p>
        </w:tc>
        <w:tc>
          <w:tcPr>
            <w:tcW w:w="1540" w:type="dxa"/>
            <w:tcBorders>
              <w:top w:val="nil"/>
              <w:left w:val="nil"/>
              <w:bottom w:val="single" w:sz="4" w:space="0" w:color="auto"/>
              <w:right w:val="nil"/>
            </w:tcBorders>
          </w:tcPr>
          <w:p w:rsidR="0027665A" w:rsidRPr="00953CC6" w:rsidRDefault="0027665A" w:rsidP="003B2BE5">
            <w:pPr>
              <w:keepLines/>
              <w:widowControl w:val="0"/>
              <w:suppressAutoHyphens/>
              <w:ind w:hanging="21"/>
              <w:jc w:val="both"/>
            </w:pPr>
          </w:p>
        </w:tc>
        <w:tc>
          <w:tcPr>
            <w:tcW w:w="3579" w:type="dxa"/>
            <w:gridSpan w:val="3"/>
            <w:vAlign w:val="bottom"/>
            <w:hideMark/>
          </w:tcPr>
          <w:p w:rsidR="0027665A" w:rsidRPr="00953CC6" w:rsidRDefault="0027665A" w:rsidP="003B2BE5">
            <w:pPr>
              <w:keepLines/>
              <w:widowControl w:val="0"/>
              <w:suppressAutoHyphens/>
              <w:ind w:hanging="21"/>
              <w:jc w:val="right"/>
            </w:pPr>
            <w:r w:rsidRPr="00953CC6">
              <w:rPr>
                <w:rFonts w:eastAsia="Calibri"/>
                <w:color w:val="E36C0A"/>
              </w:rPr>
              <w:t>[</w:t>
            </w:r>
            <w:r w:rsidRPr="00953CC6">
              <w:rPr>
                <w:rFonts w:eastAsia="Calibri"/>
                <w:i/>
                <w:color w:val="E36C0A"/>
              </w:rPr>
              <w:t>укажите фамилию и инициалы подписанта</w:t>
            </w:r>
            <w:r w:rsidRPr="00953CC6">
              <w:rPr>
                <w:rFonts w:eastAsia="Calibri"/>
                <w:color w:val="E36C0A"/>
              </w:rPr>
              <w:t>]</w:t>
            </w:r>
          </w:p>
        </w:tc>
      </w:tr>
      <w:tr w:rsidR="0027665A" w:rsidRPr="00953CC6" w:rsidTr="003B2BE5">
        <w:trPr>
          <w:trHeight w:val="177"/>
        </w:trPr>
        <w:tc>
          <w:tcPr>
            <w:tcW w:w="2018" w:type="dxa"/>
            <w:tcBorders>
              <w:top w:val="single" w:sz="4" w:space="0" w:color="auto"/>
              <w:left w:val="nil"/>
              <w:bottom w:val="nil"/>
              <w:right w:val="nil"/>
            </w:tcBorders>
          </w:tcPr>
          <w:p w:rsidR="0027665A" w:rsidRPr="00953CC6" w:rsidRDefault="0027665A" w:rsidP="003B2BE5">
            <w:pPr>
              <w:keepLines/>
              <w:widowControl w:val="0"/>
              <w:suppressAutoHyphens/>
              <w:ind w:right="74"/>
              <w:jc w:val="both"/>
            </w:pPr>
          </w:p>
        </w:tc>
        <w:tc>
          <w:tcPr>
            <w:tcW w:w="1098" w:type="dxa"/>
            <w:hideMark/>
          </w:tcPr>
          <w:p w:rsidR="0027665A" w:rsidRPr="00953CC6" w:rsidRDefault="0027665A" w:rsidP="003B2BE5">
            <w:pPr>
              <w:keepLines/>
              <w:widowControl w:val="0"/>
              <w:suppressAutoHyphens/>
              <w:ind w:right="74" w:firstLine="86"/>
              <w:jc w:val="center"/>
            </w:pPr>
            <w:r w:rsidRPr="00953CC6">
              <w:t>м.п.</w:t>
            </w:r>
          </w:p>
        </w:tc>
        <w:tc>
          <w:tcPr>
            <w:tcW w:w="1670" w:type="dxa"/>
          </w:tcPr>
          <w:p w:rsidR="0027665A" w:rsidRPr="00953CC6" w:rsidRDefault="0027665A" w:rsidP="003B2BE5">
            <w:pPr>
              <w:keepLines/>
              <w:widowControl w:val="0"/>
              <w:suppressAutoHyphens/>
              <w:ind w:right="74"/>
              <w:jc w:val="both"/>
              <w:rPr>
                <w:rFonts w:eastAsia="Calibri"/>
              </w:rPr>
            </w:pPr>
          </w:p>
        </w:tc>
        <w:tc>
          <w:tcPr>
            <w:tcW w:w="268" w:type="dxa"/>
          </w:tcPr>
          <w:p w:rsidR="0027665A" w:rsidRPr="00953CC6" w:rsidRDefault="0027665A" w:rsidP="003B2BE5">
            <w:pPr>
              <w:keepLines/>
              <w:widowControl w:val="0"/>
              <w:suppressAutoHyphens/>
              <w:ind w:right="74"/>
              <w:jc w:val="both"/>
            </w:pPr>
          </w:p>
        </w:tc>
        <w:tc>
          <w:tcPr>
            <w:tcW w:w="3701" w:type="dxa"/>
            <w:gridSpan w:val="2"/>
          </w:tcPr>
          <w:p w:rsidR="0027665A" w:rsidRPr="00953CC6" w:rsidRDefault="0027665A" w:rsidP="003B2BE5">
            <w:pPr>
              <w:keepLines/>
              <w:widowControl w:val="0"/>
              <w:suppressAutoHyphens/>
              <w:ind w:right="74"/>
              <w:jc w:val="both"/>
            </w:pPr>
          </w:p>
        </w:tc>
        <w:tc>
          <w:tcPr>
            <w:tcW w:w="1134" w:type="dxa"/>
            <w:hideMark/>
          </w:tcPr>
          <w:p w:rsidR="0027665A" w:rsidRPr="00953CC6" w:rsidRDefault="0027665A" w:rsidP="003B2BE5">
            <w:pPr>
              <w:keepLines/>
              <w:widowControl w:val="0"/>
              <w:suppressAutoHyphens/>
              <w:ind w:right="74" w:firstLine="85"/>
              <w:jc w:val="center"/>
            </w:pPr>
            <w:r w:rsidRPr="00953CC6">
              <w:t>м.п.</w:t>
            </w:r>
          </w:p>
        </w:tc>
        <w:tc>
          <w:tcPr>
            <w:tcW w:w="284" w:type="dxa"/>
          </w:tcPr>
          <w:p w:rsidR="0027665A" w:rsidRPr="00953CC6" w:rsidRDefault="0027665A" w:rsidP="003B2BE5">
            <w:pPr>
              <w:keepLines/>
              <w:widowControl w:val="0"/>
              <w:suppressAutoHyphens/>
              <w:ind w:right="74"/>
              <w:jc w:val="both"/>
            </w:pPr>
          </w:p>
        </w:tc>
      </w:tr>
    </w:tbl>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A93EE4" w:rsidRPr="00953CC6" w:rsidRDefault="00A93EE4" w:rsidP="00E8132C">
      <w:pPr>
        <w:spacing w:line="276" w:lineRule="auto"/>
      </w:pPr>
    </w:p>
    <w:p w:rsidR="00A93EE4" w:rsidRPr="00953CC6" w:rsidRDefault="00A93EE4" w:rsidP="0027665A">
      <w:pPr>
        <w:spacing w:line="276" w:lineRule="auto"/>
        <w:jc w:val="right"/>
      </w:pPr>
    </w:p>
    <w:p w:rsidR="00A93EE4" w:rsidRPr="00953CC6" w:rsidRDefault="00A93EE4" w:rsidP="0027665A">
      <w:pPr>
        <w:spacing w:line="276" w:lineRule="auto"/>
        <w:jc w:val="right"/>
      </w:pPr>
    </w:p>
    <w:p w:rsidR="0027665A" w:rsidRPr="00953CC6" w:rsidRDefault="0027665A" w:rsidP="0027665A">
      <w:pPr>
        <w:spacing w:line="276" w:lineRule="auto"/>
        <w:jc w:val="right"/>
      </w:pPr>
      <w:r w:rsidRPr="00953CC6">
        <w:lastRenderedPageBreak/>
        <w:t>Приложение Б к договору</w:t>
      </w:r>
    </w:p>
    <w:p w:rsidR="0027665A" w:rsidRPr="00953CC6" w:rsidRDefault="0027665A" w:rsidP="0027665A">
      <w:pPr>
        <w:widowControl w:val="0"/>
        <w:suppressAutoHyphens/>
        <w:ind w:right="-23"/>
        <w:jc w:val="right"/>
        <w:rPr>
          <w:rFonts w:eastAsia="Calibri"/>
        </w:rPr>
      </w:pPr>
      <w:r w:rsidRPr="00953CC6">
        <w:t xml:space="preserve">от </w:t>
      </w:r>
      <w:r w:rsidRPr="00953CC6">
        <w:rPr>
          <w:rFonts w:eastAsia="Calibri"/>
        </w:rPr>
        <w:t>«___» _______________ 20___ г.</w:t>
      </w:r>
    </w:p>
    <w:p w:rsidR="0027665A" w:rsidRPr="00953CC6" w:rsidRDefault="0027665A" w:rsidP="0027665A">
      <w:pPr>
        <w:widowControl w:val="0"/>
        <w:suppressAutoHyphens/>
        <w:ind w:right="-23"/>
        <w:jc w:val="right"/>
        <w:rPr>
          <w:rFonts w:eastAsia="Calibri"/>
        </w:rPr>
      </w:pPr>
      <w:r w:rsidRPr="00953CC6">
        <w:rPr>
          <w:rFonts w:eastAsia="Calibri"/>
        </w:rPr>
        <w:t>№ _________________________</w:t>
      </w:r>
    </w:p>
    <w:p w:rsidR="002562CF" w:rsidRPr="00953CC6" w:rsidRDefault="002562CF" w:rsidP="0027665A">
      <w:pPr>
        <w:jc w:val="center"/>
        <w:rPr>
          <w:snapToGrid w:val="0"/>
        </w:rPr>
      </w:pPr>
    </w:p>
    <w:p w:rsidR="0027665A" w:rsidRPr="00953CC6" w:rsidRDefault="0027665A" w:rsidP="00BD0A56">
      <w:pPr>
        <w:jc w:val="center"/>
        <w:rPr>
          <w:b/>
        </w:rPr>
      </w:pPr>
      <w:r w:rsidRPr="00953CC6">
        <w:rPr>
          <w:b/>
        </w:rPr>
        <w:t>Техническое задание</w:t>
      </w:r>
    </w:p>
    <w:p w:rsidR="009450F9" w:rsidRPr="00953CC6" w:rsidRDefault="009450F9" w:rsidP="009450F9">
      <w:pPr>
        <w:tabs>
          <w:tab w:val="left" w:pos="-284"/>
          <w:tab w:val="left" w:pos="284"/>
          <w:tab w:val="left" w:pos="851"/>
        </w:tabs>
        <w:autoSpaceDE w:val="0"/>
        <w:autoSpaceDN w:val="0"/>
        <w:adjustRightInd w:val="0"/>
        <w:jc w:val="both"/>
        <w:outlineLvl w:val="0"/>
      </w:pPr>
    </w:p>
    <w:p w:rsidR="009450F9" w:rsidRPr="00953CC6" w:rsidRDefault="009450F9" w:rsidP="00EC70A8">
      <w:pPr>
        <w:pStyle w:val="af3"/>
        <w:numPr>
          <w:ilvl w:val="0"/>
          <w:numId w:val="34"/>
        </w:numPr>
        <w:tabs>
          <w:tab w:val="left" w:pos="-284"/>
          <w:tab w:val="left" w:pos="284"/>
          <w:tab w:val="left" w:pos="851"/>
        </w:tabs>
        <w:autoSpaceDE w:val="0"/>
        <w:autoSpaceDN w:val="0"/>
        <w:adjustRightInd w:val="0"/>
        <w:spacing w:after="0" w:line="240" w:lineRule="auto"/>
        <w:ind w:left="0" w:firstLine="360"/>
        <w:contextualSpacing/>
        <w:jc w:val="both"/>
        <w:outlineLvl w:val="0"/>
        <w:rPr>
          <w:rFonts w:ascii="Times New Roman" w:hAnsi="Times New Roman"/>
          <w:sz w:val="24"/>
          <w:szCs w:val="24"/>
          <w:lang w:eastAsia="ru-RU"/>
        </w:rPr>
      </w:pPr>
      <w:r w:rsidRPr="00953CC6">
        <w:rPr>
          <w:rFonts w:ascii="Times New Roman" w:hAnsi="Times New Roman"/>
          <w:b/>
          <w:sz w:val="24"/>
          <w:szCs w:val="24"/>
          <w:lang w:eastAsia="ru-RU"/>
        </w:rPr>
        <w:t xml:space="preserve">Предмет закупки: </w:t>
      </w:r>
      <w:r w:rsidRPr="00953CC6">
        <w:rPr>
          <w:rFonts w:ascii="Times New Roman" w:hAnsi="Times New Roman"/>
          <w:sz w:val="24"/>
          <w:szCs w:val="24"/>
          <w:lang w:eastAsia="ru-RU"/>
        </w:rPr>
        <w:t xml:space="preserve">оказание прачечных услуг </w:t>
      </w:r>
      <w:r w:rsidRPr="00953CC6">
        <w:rPr>
          <w:rFonts w:ascii="Times New Roman" w:hAnsi="Times New Roman"/>
          <w:bCs/>
          <w:sz w:val="24"/>
          <w:szCs w:val="24"/>
        </w:rPr>
        <w:t xml:space="preserve">(стирка, глажка, профилактическая камерная дезинфекция) текстильной продукции (постельные принадлежности, шторы, тюли), мягкого инвентаря  (подушки, одеяла, матрасы, </w:t>
      </w:r>
      <w:proofErr w:type="spellStart"/>
      <w:r w:rsidRPr="00953CC6">
        <w:rPr>
          <w:rFonts w:ascii="Times New Roman" w:hAnsi="Times New Roman"/>
          <w:bCs/>
          <w:sz w:val="24"/>
          <w:szCs w:val="24"/>
        </w:rPr>
        <w:t>наматрасники</w:t>
      </w:r>
      <w:proofErr w:type="spellEnd"/>
      <w:r w:rsidRPr="00953CC6">
        <w:rPr>
          <w:rFonts w:ascii="Times New Roman" w:hAnsi="Times New Roman"/>
          <w:bCs/>
          <w:sz w:val="24"/>
          <w:szCs w:val="24"/>
        </w:rPr>
        <w:t xml:space="preserve">) в зданиях НИУ ВШЭ – Санкт-Петербург. </w:t>
      </w:r>
    </w:p>
    <w:p w:rsidR="009450F9" w:rsidRPr="00953CC6" w:rsidRDefault="009450F9" w:rsidP="009450F9">
      <w:pPr>
        <w:tabs>
          <w:tab w:val="left" w:pos="284"/>
        </w:tabs>
        <w:autoSpaceDE w:val="0"/>
        <w:autoSpaceDN w:val="0"/>
        <w:adjustRightInd w:val="0"/>
        <w:jc w:val="both"/>
        <w:outlineLvl w:val="0"/>
      </w:pPr>
    </w:p>
    <w:p w:rsidR="009450F9" w:rsidRPr="00953CC6" w:rsidRDefault="009450F9" w:rsidP="00EC70A8">
      <w:pPr>
        <w:pStyle w:val="af3"/>
        <w:numPr>
          <w:ilvl w:val="0"/>
          <w:numId w:val="34"/>
        </w:numPr>
        <w:autoSpaceDE w:val="0"/>
        <w:autoSpaceDN w:val="0"/>
        <w:adjustRightInd w:val="0"/>
        <w:spacing w:after="0" w:line="240" w:lineRule="auto"/>
        <w:ind w:left="0" w:firstLine="360"/>
        <w:contextualSpacing/>
        <w:jc w:val="both"/>
        <w:rPr>
          <w:rFonts w:ascii="Times New Roman" w:hAnsi="Times New Roman"/>
          <w:color w:val="000000"/>
          <w:sz w:val="24"/>
          <w:szCs w:val="24"/>
          <w:lang w:eastAsia="ru-RU"/>
        </w:rPr>
      </w:pPr>
      <w:r w:rsidRPr="00953CC6">
        <w:rPr>
          <w:rFonts w:ascii="Times New Roman" w:hAnsi="Times New Roman"/>
          <w:b/>
          <w:sz w:val="24"/>
          <w:szCs w:val="24"/>
          <w:lang w:eastAsia="ru-RU"/>
        </w:rPr>
        <w:t xml:space="preserve">Начальная (максимальная) </w:t>
      </w:r>
      <w:r w:rsidRPr="00953CC6">
        <w:rPr>
          <w:rFonts w:ascii="Times New Roman" w:hAnsi="Times New Roman"/>
          <w:b/>
          <w:color w:val="000000"/>
          <w:sz w:val="24"/>
          <w:szCs w:val="24"/>
          <w:lang w:eastAsia="ru-RU"/>
        </w:rPr>
        <w:t xml:space="preserve"> цена Договора: </w:t>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r>
      <w:r w:rsidRPr="00953CC6">
        <w:rPr>
          <w:rFonts w:ascii="Times New Roman" w:hAnsi="Times New Roman"/>
          <w:color w:val="000000"/>
          <w:sz w:val="24"/>
          <w:szCs w:val="24"/>
          <w:lang w:eastAsia="ru-RU"/>
        </w:rPr>
        <w:softHyphen/>
        <w:t xml:space="preserve">1 304 480 (один миллион триста четыре тысячи четыреста восемьдесят) рублей 00 копеек. </w:t>
      </w:r>
    </w:p>
    <w:p w:rsidR="009450F9" w:rsidRPr="00953CC6" w:rsidRDefault="009450F9" w:rsidP="009450F9">
      <w:pPr>
        <w:tabs>
          <w:tab w:val="left" w:pos="284"/>
        </w:tabs>
        <w:autoSpaceDE w:val="0"/>
        <w:autoSpaceDN w:val="0"/>
        <w:adjustRightInd w:val="0"/>
        <w:jc w:val="both"/>
        <w:outlineLvl w:val="0"/>
        <w:rPr>
          <w:rFonts w:eastAsia="Calibri"/>
        </w:rPr>
      </w:pPr>
    </w:p>
    <w:p w:rsidR="009450F9" w:rsidRPr="00953CC6" w:rsidRDefault="009450F9" w:rsidP="00EC70A8">
      <w:pPr>
        <w:pStyle w:val="af3"/>
        <w:numPr>
          <w:ilvl w:val="0"/>
          <w:numId w:val="34"/>
        </w:numPr>
        <w:autoSpaceDE w:val="0"/>
        <w:autoSpaceDN w:val="0"/>
        <w:adjustRightInd w:val="0"/>
        <w:spacing w:after="0" w:line="240" w:lineRule="auto"/>
        <w:ind w:left="0" w:firstLine="360"/>
        <w:contextualSpacing/>
        <w:jc w:val="both"/>
        <w:rPr>
          <w:rFonts w:ascii="Times New Roman" w:eastAsia="Times New Roman" w:hAnsi="Times New Roman"/>
          <w:bCs/>
          <w:sz w:val="24"/>
          <w:szCs w:val="24"/>
          <w:lang w:eastAsia="ru-RU"/>
        </w:rPr>
      </w:pPr>
      <w:r w:rsidRPr="00953CC6">
        <w:rPr>
          <w:rFonts w:ascii="Times New Roman" w:eastAsia="Times New Roman" w:hAnsi="Times New Roman"/>
          <w:b/>
          <w:color w:val="000000"/>
          <w:sz w:val="24"/>
          <w:szCs w:val="24"/>
          <w:lang w:eastAsia="ru-RU"/>
        </w:rPr>
        <w:t>Источник финансирования закупки</w:t>
      </w:r>
      <w:r w:rsidRPr="00953CC6">
        <w:rPr>
          <w:rFonts w:ascii="Times New Roman" w:eastAsia="Times New Roman" w:hAnsi="Times New Roman"/>
          <w:b/>
          <w:bCs/>
          <w:sz w:val="24"/>
          <w:szCs w:val="24"/>
          <w:lang w:eastAsia="ru-RU"/>
        </w:rPr>
        <w:t xml:space="preserve">: </w:t>
      </w:r>
      <w:r w:rsidRPr="00953CC6">
        <w:rPr>
          <w:rFonts w:ascii="Times New Roman" w:eastAsia="Times New Roman" w:hAnsi="Times New Roman"/>
          <w:bCs/>
          <w:sz w:val="24"/>
          <w:szCs w:val="24"/>
          <w:lang w:eastAsia="ru-RU"/>
        </w:rPr>
        <w:t>средства субсидий из федерального бюджета на выполнение государственного задания.</w:t>
      </w:r>
    </w:p>
    <w:p w:rsidR="009450F9" w:rsidRPr="00953CC6" w:rsidRDefault="009450F9" w:rsidP="009450F9">
      <w:pPr>
        <w:autoSpaceDE w:val="0"/>
        <w:autoSpaceDN w:val="0"/>
        <w:adjustRightInd w:val="0"/>
        <w:jc w:val="both"/>
      </w:pPr>
    </w:p>
    <w:p w:rsidR="009450F9" w:rsidRPr="00953CC6" w:rsidRDefault="009450F9" w:rsidP="00EC70A8">
      <w:pPr>
        <w:pStyle w:val="af3"/>
        <w:numPr>
          <w:ilvl w:val="0"/>
          <w:numId w:val="34"/>
        </w:numPr>
        <w:suppressLineNumbers/>
        <w:tabs>
          <w:tab w:val="left" w:pos="284"/>
        </w:tabs>
        <w:suppressAutoHyphens/>
        <w:spacing w:after="0" w:line="240" w:lineRule="auto"/>
        <w:ind w:left="0" w:firstLine="360"/>
        <w:contextualSpacing/>
        <w:jc w:val="both"/>
        <w:rPr>
          <w:rFonts w:ascii="Times New Roman" w:hAnsi="Times New Roman"/>
          <w:sz w:val="24"/>
          <w:szCs w:val="24"/>
        </w:rPr>
      </w:pPr>
      <w:r w:rsidRPr="00953CC6">
        <w:rPr>
          <w:rFonts w:ascii="Times New Roman" w:hAnsi="Times New Roman"/>
          <w:b/>
          <w:sz w:val="24"/>
          <w:szCs w:val="24"/>
        </w:rPr>
        <w:t xml:space="preserve">Порядок формирования цены Договора: </w:t>
      </w:r>
      <w:r w:rsidRPr="00953CC6">
        <w:rPr>
          <w:rFonts w:ascii="Times New Roman" w:hAnsi="Times New Roman"/>
          <w:sz w:val="24"/>
          <w:szCs w:val="24"/>
        </w:rPr>
        <w:t>в общую цену Договора входят все расходы Исполнителя, связанные с исполнением Договора, в том числе транспортные расходы, расходы на моющие средства, материалы и оборудование, используемые Исполнителем, оплата НДС и других обязательных платежей в соответствии с законодательством Российской Федерации.</w:t>
      </w:r>
    </w:p>
    <w:p w:rsidR="009450F9" w:rsidRPr="00953CC6" w:rsidRDefault="009450F9" w:rsidP="009450F9">
      <w:pPr>
        <w:suppressLineNumbers/>
        <w:tabs>
          <w:tab w:val="left" w:pos="284"/>
        </w:tabs>
        <w:suppressAutoHyphens/>
        <w:contextualSpacing/>
        <w:jc w:val="both"/>
        <w:rPr>
          <w:rFonts w:eastAsia="Calibri"/>
        </w:rPr>
      </w:pPr>
    </w:p>
    <w:p w:rsidR="009450F9" w:rsidRPr="00953CC6" w:rsidRDefault="009450F9" w:rsidP="00EC70A8">
      <w:pPr>
        <w:pStyle w:val="af3"/>
        <w:numPr>
          <w:ilvl w:val="0"/>
          <w:numId w:val="34"/>
        </w:numPr>
        <w:suppressLineNumbers/>
        <w:tabs>
          <w:tab w:val="left" w:pos="284"/>
        </w:tabs>
        <w:suppressAutoHyphens/>
        <w:spacing w:after="0" w:line="240" w:lineRule="auto"/>
        <w:ind w:left="0" w:firstLine="360"/>
        <w:contextualSpacing/>
        <w:jc w:val="both"/>
        <w:rPr>
          <w:rFonts w:ascii="Times New Roman" w:hAnsi="Times New Roman"/>
          <w:b/>
          <w:sz w:val="24"/>
          <w:szCs w:val="24"/>
        </w:rPr>
      </w:pPr>
      <w:r w:rsidRPr="00953CC6">
        <w:rPr>
          <w:rFonts w:ascii="Times New Roman" w:hAnsi="Times New Roman"/>
          <w:b/>
          <w:sz w:val="24"/>
          <w:szCs w:val="24"/>
        </w:rPr>
        <w:t xml:space="preserve">Форма, сроки и порядок оплаты Услуг: </w:t>
      </w:r>
      <w:r w:rsidRPr="00953CC6">
        <w:rPr>
          <w:rFonts w:ascii="Times New Roman" w:hAnsi="Times New Roman"/>
          <w:bCs/>
          <w:sz w:val="24"/>
          <w:szCs w:val="24"/>
        </w:rPr>
        <w:t xml:space="preserve">безналичный расчет. Оплата по Договору производится ежемесячно по факту оказания Услуг за истекший месяц в течение 30 (тридцати) календарных дней с момента окончания расчетного месяца на основании выставляемых Исполнителем счетов по каждому адресу оказания Услуг, оформленных в соответствии с подписанными Исполнителем и Заказчиком </w:t>
      </w:r>
      <w:r w:rsidRPr="00953CC6">
        <w:rPr>
          <w:rFonts w:ascii="Times New Roman" w:eastAsia="Times New Roman" w:hAnsi="Times New Roman"/>
          <w:sz w:val="24"/>
          <w:szCs w:val="24"/>
          <w:lang w:eastAsia="ru-RU"/>
        </w:rPr>
        <w:t>или их уполномоченными представителями</w:t>
      </w:r>
      <w:r w:rsidRPr="00953CC6">
        <w:rPr>
          <w:rFonts w:ascii="Times New Roman" w:hAnsi="Times New Roman"/>
          <w:bCs/>
          <w:sz w:val="24"/>
          <w:szCs w:val="24"/>
        </w:rPr>
        <w:t xml:space="preserve"> актами сдачи-приемки оказанных Услуг по каждому адресу оказания Услуг. </w:t>
      </w:r>
    </w:p>
    <w:p w:rsidR="009450F9" w:rsidRPr="00953CC6" w:rsidRDefault="009450F9" w:rsidP="009450F9">
      <w:pPr>
        <w:suppressLineNumbers/>
        <w:tabs>
          <w:tab w:val="left" w:pos="284"/>
          <w:tab w:val="left" w:pos="993"/>
        </w:tabs>
        <w:suppressAutoHyphens/>
        <w:contextualSpacing/>
        <w:jc w:val="both"/>
        <w:rPr>
          <w:rFonts w:eastAsia="Calibri"/>
          <w:b/>
        </w:rPr>
      </w:pPr>
    </w:p>
    <w:p w:rsidR="009450F9" w:rsidRPr="00953CC6" w:rsidRDefault="009450F9" w:rsidP="00EC70A8">
      <w:pPr>
        <w:pStyle w:val="af3"/>
        <w:numPr>
          <w:ilvl w:val="0"/>
          <w:numId w:val="34"/>
        </w:numPr>
        <w:suppressLineNumbers/>
        <w:tabs>
          <w:tab w:val="left" w:pos="284"/>
        </w:tabs>
        <w:suppressAutoHyphens/>
        <w:spacing w:after="0" w:line="240" w:lineRule="auto"/>
        <w:ind w:left="0" w:firstLine="360"/>
        <w:contextualSpacing/>
        <w:jc w:val="both"/>
        <w:rPr>
          <w:rFonts w:ascii="Times New Roman" w:hAnsi="Times New Roman"/>
          <w:b/>
          <w:sz w:val="24"/>
          <w:szCs w:val="24"/>
        </w:rPr>
      </w:pPr>
      <w:r w:rsidRPr="00953CC6">
        <w:rPr>
          <w:rFonts w:ascii="Times New Roman" w:hAnsi="Times New Roman"/>
          <w:b/>
          <w:bCs/>
          <w:sz w:val="24"/>
          <w:szCs w:val="24"/>
        </w:rPr>
        <w:t>Требования, установленные Заказчиком, к качеству, количеству и техническим характеристикам Услуг, к результатам Услуг</w:t>
      </w:r>
      <w:r w:rsidRPr="00953CC6">
        <w:rPr>
          <w:rFonts w:ascii="Times New Roman" w:hAnsi="Times New Roman"/>
          <w:b/>
          <w:sz w:val="24"/>
          <w:szCs w:val="24"/>
        </w:rPr>
        <w:t>:</w:t>
      </w:r>
    </w:p>
    <w:p w:rsidR="009450F9" w:rsidRPr="00953CC6" w:rsidRDefault="009450F9" w:rsidP="00C80056">
      <w:pPr>
        <w:suppressLineNumbers/>
        <w:tabs>
          <w:tab w:val="left" w:pos="284"/>
        </w:tabs>
        <w:suppressAutoHyphens/>
        <w:ind w:firstLine="284"/>
        <w:contextualSpacing/>
        <w:jc w:val="both"/>
        <w:rPr>
          <w:rFonts w:eastAsia="Calibri"/>
          <w:bCs/>
        </w:rPr>
      </w:pPr>
      <w:r w:rsidRPr="00953CC6">
        <w:rPr>
          <w:rFonts w:eastAsia="Calibri"/>
          <w:bCs/>
        </w:rPr>
        <w:t>6.1. Исполнитель должен оказать Услуги по обработке текстильной продукции следующих типов:</w:t>
      </w:r>
    </w:p>
    <w:p w:rsidR="009450F9" w:rsidRPr="00953CC6" w:rsidRDefault="009450F9" w:rsidP="00C80056">
      <w:pPr>
        <w:suppressLineNumbers/>
        <w:tabs>
          <w:tab w:val="left" w:pos="284"/>
        </w:tabs>
        <w:suppressAutoHyphens/>
        <w:ind w:firstLine="284"/>
        <w:contextualSpacing/>
        <w:jc w:val="both"/>
        <w:rPr>
          <w:rFonts w:eastAsia="Calibri"/>
          <w:b/>
        </w:rPr>
      </w:pPr>
      <w:r w:rsidRPr="00953CC6">
        <w:rPr>
          <w:rFonts w:eastAsia="Calibri"/>
          <w:bCs/>
        </w:rPr>
        <w:t>Стирка, глажка:</w:t>
      </w:r>
    </w:p>
    <w:p w:rsidR="009450F9" w:rsidRPr="00953CC6" w:rsidRDefault="009450F9" w:rsidP="00C80056">
      <w:pPr>
        <w:suppressLineNumbers/>
        <w:tabs>
          <w:tab w:val="left" w:pos="284"/>
          <w:tab w:val="num" w:pos="709"/>
        </w:tabs>
        <w:suppressAutoHyphens/>
        <w:ind w:firstLine="284"/>
        <w:contextualSpacing/>
        <w:jc w:val="both"/>
        <w:rPr>
          <w:rFonts w:eastAsia="Calibri"/>
        </w:rPr>
      </w:pPr>
      <w:r w:rsidRPr="00953CC6">
        <w:rPr>
          <w:rFonts w:eastAsia="Calibri"/>
        </w:rPr>
        <w:t xml:space="preserve">- постельное белье (состав: 100% хлопок), общим весом </w:t>
      </w:r>
      <w:r w:rsidRPr="00953CC6">
        <w:t>не более 18720  кг;</w:t>
      </w:r>
      <w:r w:rsidRPr="00953CC6">
        <w:rPr>
          <w:rFonts w:eastAsia="Calibri"/>
        </w:rPr>
        <w:t xml:space="preserve"> </w:t>
      </w:r>
    </w:p>
    <w:p w:rsidR="009450F9" w:rsidRPr="00953CC6" w:rsidRDefault="009450F9" w:rsidP="00C80056">
      <w:pPr>
        <w:suppressLineNumbers/>
        <w:tabs>
          <w:tab w:val="left" w:pos="284"/>
          <w:tab w:val="num" w:pos="709"/>
        </w:tabs>
        <w:suppressAutoHyphens/>
        <w:ind w:firstLine="284"/>
        <w:contextualSpacing/>
        <w:jc w:val="both"/>
      </w:pPr>
      <w:r w:rsidRPr="00953CC6">
        <w:rPr>
          <w:rFonts w:eastAsia="Calibri"/>
        </w:rPr>
        <w:t xml:space="preserve">- полотенца махровые (состав: 100% хлопок), общим весом </w:t>
      </w:r>
      <w:r w:rsidRPr="00953CC6">
        <w:t>не более 720 кг;</w:t>
      </w:r>
    </w:p>
    <w:p w:rsidR="009450F9" w:rsidRPr="00953CC6" w:rsidRDefault="009450F9" w:rsidP="00C80056">
      <w:pPr>
        <w:suppressLineNumbers/>
        <w:tabs>
          <w:tab w:val="left" w:pos="284"/>
          <w:tab w:val="num" w:pos="709"/>
        </w:tabs>
        <w:suppressAutoHyphens/>
        <w:ind w:firstLine="284"/>
        <w:contextualSpacing/>
        <w:jc w:val="both"/>
      </w:pPr>
      <w:r w:rsidRPr="00953CC6">
        <w:t>Общий вес текстильной продукции, подлежащей обработке, не превышает 19440  кг.</w:t>
      </w:r>
    </w:p>
    <w:p w:rsidR="009450F9" w:rsidRPr="00953CC6" w:rsidRDefault="009450F9" w:rsidP="00C80056">
      <w:pPr>
        <w:suppressLineNumbers/>
        <w:tabs>
          <w:tab w:val="left" w:pos="284"/>
          <w:tab w:val="num" w:pos="709"/>
        </w:tabs>
        <w:suppressAutoHyphens/>
        <w:ind w:firstLine="284"/>
        <w:contextualSpacing/>
        <w:jc w:val="both"/>
      </w:pPr>
      <w:r w:rsidRPr="00953CC6">
        <w:t>- покрывала, общим количеством не более 900 шт.;</w:t>
      </w:r>
    </w:p>
    <w:p w:rsidR="009450F9" w:rsidRPr="00953CC6" w:rsidRDefault="009450F9" w:rsidP="00C80056">
      <w:pPr>
        <w:suppressLineNumbers/>
        <w:tabs>
          <w:tab w:val="left" w:pos="284"/>
          <w:tab w:val="num" w:pos="709"/>
        </w:tabs>
        <w:suppressAutoHyphens/>
        <w:ind w:firstLine="284"/>
        <w:contextualSpacing/>
        <w:jc w:val="both"/>
      </w:pPr>
      <w:r w:rsidRPr="00953CC6">
        <w:t>- шторы, общим количеством не более  880 шт.;</w:t>
      </w:r>
    </w:p>
    <w:p w:rsidR="009450F9" w:rsidRPr="00953CC6" w:rsidRDefault="009450F9" w:rsidP="00C80056">
      <w:pPr>
        <w:suppressLineNumbers/>
        <w:tabs>
          <w:tab w:val="left" w:pos="284"/>
          <w:tab w:val="num" w:pos="709"/>
        </w:tabs>
        <w:suppressAutoHyphens/>
        <w:ind w:firstLine="284"/>
        <w:contextualSpacing/>
        <w:jc w:val="both"/>
      </w:pPr>
      <w:r w:rsidRPr="00953CC6">
        <w:t>- тюли, общим количеством не более 60 шт.;</w:t>
      </w:r>
    </w:p>
    <w:p w:rsidR="009450F9" w:rsidRPr="00953CC6" w:rsidRDefault="009450F9" w:rsidP="00C80056">
      <w:pPr>
        <w:suppressLineNumbers/>
        <w:tabs>
          <w:tab w:val="left" w:pos="284"/>
          <w:tab w:val="num" w:pos="709"/>
        </w:tabs>
        <w:suppressAutoHyphens/>
        <w:ind w:firstLine="284"/>
        <w:contextualSpacing/>
        <w:jc w:val="both"/>
      </w:pPr>
      <w:r w:rsidRPr="00953CC6">
        <w:t xml:space="preserve">- </w:t>
      </w:r>
      <w:proofErr w:type="spellStart"/>
      <w:r w:rsidRPr="00953CC6">
        <w:t>наматрасники</w:t>
      </w:r>
      <w:proofErr w:type="spellEnd"/>
      <w:r w:rsidRPr="00953CC6">
        <w:t>, общим количеством не более 500 шт.</w:t>
      </w:r>
    </w:p>
    <w:p w:rsidR="009450F9" w:rsidRPr="00953CC6" w:rsidRDefault="009450F9" w:rsidP="00C80056">
      <w:pPr>
        <w:suppressLineNumbers/>
        <w:tabs>
          <w:tab w:val="left" w:pos="284"/>
          <w:tab w:val="num" w:pos="709"/>
        </w:tabs>
        <w:suppressAutoHyphens/>
        <w:ind w:firstLine="284"/>
        <w:contextualSpacing/>
        <w:jc w:val="both"/>
      </w:pPr>
      <w:r w:rsidRPr="00953CC6">
        <w:t>Профилактическая камерная дезинфекция мягкого инвентаря:</w:t>
      </w:r>
    </w:p>
    <w:p w:rsidR="009450F9" w:rsidRPr="00953CC6" w:rsidRDefault="009450F9" w:rsidP="00C80056">
      <w:pPr>
        <w:suppressLineNumbers/>
        <w:tabs>
          <w:tab w:val="left" w:pos="284"/>
          <w:tab w:val="num" w:pos="709"/>
        </w:tabs>
        <w:suppressAutoHyphens/>
        <w:ind w:firstLine="284"/>
        <w:contextualSpacing/>
        <w:jc w:val="both"/>
        <w:rPr>
          <w:rFonts w:eastAsia="Calibri"/>
        </w:rPr>
      </w:pPr>
      <w:r w:rsidRPr="00953CC6">
        <w:rPr>
          <w:rFonts w:eastAsia="Calibri"/>
        </w:rPr>
        <w:t xml:space="preserve"> - одеяла, общим количеством не более 200 шт.;</w:t>
      </w:r>
    </w:p>
    <w:p w:rsidR="009450F9" w:rsidRPr="00953CC6" w:rsidRDefault="009450F9" w:rsidP="00C80056">
      <w:pPr>
        <w:suppressLineNumbers/>
        <w:tabs>
          <w:tab w:val="left" w:pos="284"/>
          <w:tab w:val="num" w:pos="709"/>
        </w:tabs>
        <w:suppressAutoHyphens/>
        <w:ind w:firstLine="284"/>
        <w:contextualSpacing/>
        <w:jc w:val="both"/>
        <w:rPr>
          <w:rFonts w:eastAsia="Calibri"/>
        </w:rPr>
      </w:pPr>
      <w:r w:rsidRPr="00953CC6">
        <w:rPr>
          <w:rFonts w:eastAsia="Calibri"/>
        </w:rPr>
        <w:t>- подушки, общим количеством не более 200 шт.;</w:t>
      </w:r>
    </w:p>
    <w:p w:rsidR="009450F9" w:rsidRPr="00953CC6" w:rsidRDefault="009450F9" w:rsidP="00C80056">
      <w:pPr>
        <w:suppressLineNumbers/>
        <w:tabs>
          <w:tab w:val="left" w:pos="284"/>
          <w:tab w:val="num" w:pos="709"/>
        </w:tabs>
        <w:suppressAutoHyphens/>
        <w:ind w:firstLine="284"/>
        <w:contextualSpacing/>
        <w:jc w:val="both"/>
        <w:rPr>
          <w:rFonts w:eastAsia="Calibri"/>
        </w:rPr>
      </w:pPr>
      <w:r w:rsidRPr="00953CC6">
        <w:rPr>
          <w:rFonts w:eastAsia="Calibri"/>
        </w:rPr>
        <w:t xml:space="preserve">- </w:t>
      </w:r>
      <w:proofErr w:type="spellStart"/>
      <w:r w:rsidRPr="00953CC6">
        <w:rPr>
          <w:rFonts w:eastAsia="Calibri"/>
        </w:rPr>
        <w:t>наматрасники</w:t>
      </w:r>
      <w:proofErr w:type="spellEnd"/>
      <w:r w:rsidRPr="00953CC6">
        <w:rPr>
          <w:rFonts w:eastAsia="Calibri"/>
        </w:rPr>
        <w:t>, общим количеством не более 200 шт.</w:t>
      </w:r>
    </w:p>
    <w:p w:rsidR="009450F9" w:rsidRPr="00953CC6" w:rsidRDefault="009450F9" w:rsidP="00C80056">
      <w:pPr>
        <w:suppressLineNumbers/>
        <w:tabs>
          <w:tab w:val="left" w:pos="284"/>
          <w:tab w:val="num" w:pos="709"/>
        </w:tabs>
        <w:suppressAutoHyphens/>
        <w:ind w:firstLine="284"/>
        <w:contextualSpacing/>
        <w:jc w:val="both"/>
        <w:rPr>
          <w:rFonts w:eastAsia="Calibri"/>
        </w:rPr>
      </w:pPr>
      <w:r w:rsidRPr="00953CC6">
        <w:rPr>
          <w:rFonts w:eastAsia="Calibri"/>
        </w:rPr>
        <w:t>- матрасы, общим количеством не более 200 шт.</w:t>
      </w:r>
    </w:p>
    <w:p w:rsidR="009450F9" w:rsidRPr="00953CC6" w:rsidRDefault="009450F9" w:rsidP="00C80056">
      <w:pPr>
        <w:suppressLineNumbers/>
        <w:tabs>
          <w:tab w:val="left" w:pos="284"/>
          <w:tab w:val="num" w:pos="709"/>
        </w:tabs>
        <w:suppressAutoHyphens/>
        <w:ind w:firstLine="284"/>
        <w:contextualSpacing/>
        <w:jc w:val="both"/>
      </w:pPr>
      <w:r w:rsidRPr="00953CC6">
        <w:t xml:space="preserve">6.2.   </w:t>
      </w:r>
      <w:r w:rsidRPr="00953CC6">
        <w:rPr>
          <w:rFonts w:eastAsia="Calibri"/>
          <w:bCs/>
        </w:rPr>
        <w:t>Описание оказываемых услуг по обработке текстильной продукции, мягкого инвентаря:</w:t>
      </w:r>
    </w:p>
    <w:p w:rsidR="009450F9" w:rsidRPr="00953CC6" w:rsidRDefault="00C80056" w:rsidP="00C80056">
      <w:pPr>
        <w:suppressLineNumbers/>
        <w:tabs>
          <w:tab w:val="left" w:pos="284"/>
        </w:tabs>
        <w:suppressAutoHyphens/>
        <w:ind w:firstLine="284"/>
        <w:contextualSpacing/>
        <w:jc w:val="both"/>
        <w:rPr>
          <w:rFonts w:eastAsia="Calibri"/>
          <w:bCs/>
        </w:rPr>
      </w:pPr>
      <w:r>
        <w:rPr>
          <w:rFonts w:eastAsia="Calibri"/>
          <w:bCs/>
        </w:rPr>
        <w:t>6.2.1. С</w:t>
      </w:r>
      <w:r w:rsidR="009450F9" w:rsidRPr="00953CC6">
        <w:rPr>
          <w:rFonts w:eastAsia="Calibri"/>
          <w:bCs/>
        </w:rPr>
        <w:t>тирка текстильной продукции с использованием кондиционеров и дезинфицирующих средств; дезинфекция мягкого инвентаря в специальных дезинфекционных камерах;</w:t>
      </w:r>
    </w:p>
    <w:p w:rsidR="009450F9" w:rsidRPr="00953CC6" w:rsidRDefault="00C80056" w:rsidP="00C80056">
      <w:pPr>
        <w:suppressLineNumbers/>
        <w:tabs>
          <w:tab w:val="left" w:pos="284"/>
        </w:tabs>
        <w:suppressAutoHyphens/>
        <w:ind w:firstLine="284"/>
        <w:contextualSpacing/>
        <w:jc w:val="both"/>
        <w:rPr>
          <w:rFonts w:eastAsia="Calibri"/>
          <w:bCs/>
        </w:rPr>
      </w:pPr>
      <w:r>
        <w:rPr>
          <w:rFonts w:eastAsia="Calibri"/>
          <w:bCs/>
        </w:rPr>
        <w:t>6.2.2.  Г</w:t>
      </w:r>
      <w:r w:rsidR="009450F9" w:rsidRPr="00953CC6">
        <w:rPr>
          <w:rFonts w:eastAsia="Calibri"/>
          <w:bCs/>
        </w:rPr>
        <w:t xml:space="preserve">лажение текстильной продукции; </w:t>
      </w:r>
    </w:p>
    <w:p w:rsidR="009450F9" w:rsidRPr="00953CC6" w:rsidRDefault="00C80056" w:rsidP="00C80056">
      <w:pPr>
        <w:suppressLineNumbers/>
        <w:tabs>
          <w:tab w:val="left" w:pos="284"/>
        </w:tabs>
        <w:suppressAutoHyphens/>
        <w:ind w:firstLine="284"/>
        <w:contextualSpacing/>
        <w:jc w:val="both"/>
        <w:rPr>
          <w:rFonts w:eastAsia="Calibri"/>
          <w:bCs/>
        </w:rPr>
      </w:pPr>
      <w:r>
        <w:rPr>
          <w:rFonts w:eastAsia="Calibri"/>
          <w:bCs/>
        </w:rPr>
        <w:t xml:space="preserve">6.2.3.  </w:t>
      </w:r>
      <w:proofErr w:type="spellStart"/>
      <w:r>
        <w:rPr>
          <w:rFonts w:eastAsia="Calibri"/>
          <w:bCs/>
        </w:rPr>
        <w:t>С</w:t>
      </w:r>
      <w:r w:rsidR="009450F9" w:rsidRPr="00953CC6">
        <w:rPr>
          <w:rFonts w:eastAsia="Calibri"/>
          <w:bCs/>
        </w:rPr>
        <w:t>пецобработка</w:t>
      </w:r>
      <w:proofErr w:type="spellEnd"/>
      <w:r w:rsidR="009450F9" w:rsidRPr="00953CC6">
        <w:rPr>
          <w:rFonts w:eastAsia="Calibri"/>
          <w:bCs/>
        </w:rPr>
        <w:t xml:space="preserve"> особо загрязненной текстильной продукции (выведение пятен); </w:t>
      </w:r>
    </w:p>
    <w:p w:rsidR="009450F9" w:rsidRPr="00953CC6" w:rsidRDefault="00C80056" w:rsidP="00C80056">
      <w:pPr>
        <w:suppressLineNumbers/>
        <w:tabs>
          <w:tab w:val="left" w:pos="284"/>
        </w:tabs>
        <w:suppressAutoHyphens/>
        <w:ind w:firstLine="284"/>
        <w:contextualSpacing/>
        <w:jc w:val="both"/>
        <w:rPr>
          <w:rFonts w:eastAsia="Calibri"/>
          <w:bCs/>
        </w:rPr>
      </w:pPr>
      <w:r>
        <w:rPr>
          <w:rFonts w:eastAsia="Calibri"/>
          <w:bCs/>
        </w:rPr>
        <w:t>6.2.4. П</w:t>
      </w:r>
      <w:r w:rsidR="009450F9" w:rsidRPr="00953CC6">
        <w:rPr>
          <w:rFonts w:eastAsia="Calibri"/>
          <w:bCs/>
        </w:rPr>
        <w:t xml:space="preserve">роведение повторной обработки текстильной продукции, мягкого инвентаря (в случае некачественной обработки); </w:t>
      </w:r>
    </w:p>
    <w:p w:rsidR="009450F9" w:rsidRPr="00953CC6" w:rsidRDefault="00C80056" w:rsidP="00C80056">
      <w:pPr>
        <w:suppressLineNumbers/>
        <w:tabs>
          <w:tab w:val="left" w:pos="284"/>
        </w:tabs>
        <w:suppressAutoHyphens/>
        <w:ind w:firstLine="284"/>
        <w:contextualSpacing/>
        <w:jc w:val="both"/>
        <w:rPr>
          <w:rFonts w:eastAsia="Calibri"/>
          <w:bCs/>
        </w:rPr>
      </w:pPr>
      <w:r>
        <w:rPr>
          <w:rFonts w:eastAsia="Calibri"/>
          <w:bCs/>
        </w:rPr>
        <w:lastRenderedPageBreak/>
        <w:t>6.2.5. У</w:t>
      </w:r>
      <w:r w:rsidR="009450F9" w:rsidRPr="00953CC6">
        <w:rPr>
          <w:rFonts w:eastAsia="Calibri"/>
          <w:bCs/>
        </w:rPr>
        <w:t xml:space="preserve">паковка обработанной текстильной продукции (поштучно) в </w:t>
      </w:r>
      <w:proofErr w:type="spellStart"/>
      <w:r w:rsidR="009450F9" w:rsidRPr="00953CC6">
        <w:rPr>
          <w:rFonts w:eastAsia="Calibri"/>
          <w:bCs/>
        </w:rPr>
        <w:t>термоусадочную</w:t>
      </w:r>
      <w:proofErr w:type="spellEnd"/>
      <w:r w:rsidR="009450F9" w:rsidRPr="00953CC6">
        <w:rPr>
          <w:rFonts w:eastAsia="Calibri"/>
          <w:bCs/>
        </w:rPr>
        <w:t xml:space="preserve"> полиэтиленовую пленку; </w:t>
      </w:r>
    </w:p>
    <w:p w:rsidR="009450F9" w:rsidRPr="00953CC6" w:rsidRDefault="00C80056" w:rsidP="00C80056">
      <w:pPr>
        <w:suppressLineNumbers/>
        <w:tabs>
          <w:tab w:val="left" w:pos="284"/>
        </w:tabs>
        <w:suppressAutoHyphens/>
        <w:ind w:firstLine="284"/>
        <w:contextualSpacing/>
        <w:jc w:val="both"/>
        <w:rPr>
          <w:rFonts w:eastAsia="Calibri"/>
          <w:bCs/>
        </w:rPr>
      </w:pPr>
      <w:r>
        <w:rPr>
          <w:rFonts w:eastAsia="Calibri"/>
          <w:bCs/>
        </w:rPr>
        <w:t>6.2.6.   Д</w:t>
      </w:r>
      <w:r w:rsidR="009450F9" w:rsidRPr="00953CC6">
        <w:rPr>
          <w:rFonts w:eastAsia="Calibri"/>
          <w:bCs/>
        </w:rPr>
        <w:t xml:space="preserve">езинфекционная обработка оборудования, предназначенного для транспортировки текстильной продукции; </w:t>
      </w:r>
    </w:p>
    <w:p w:rsidR="009450F9" w:rsidRPr="00953CC6" w:rsidRDefault="00C80056" w:rsidP="00C80056">
      <w:pPr>
        <w:suppressLineNumbers/>
        <w:tabs>
          <w:tab w:val="left" w:pos="284"/>
        </w:tabs>
        <w:suppressAutoHyphens/>
        <w:ind w:firstLine="284"/>
        <w:contextualSpacing/>
        <w:jc w:val="both"/>
        <w:rPr>
          <w:rFonts w:eastAsia="Calibri"/>
          <w:bCs/>
        </w:rPr>
      </w:pPr>
      <w:r>
        <w:rPr>
          <w:rFonts w:eastAsia="Calibri"/>
          <w:bCs/>
        </w:rPr>
        <w:t>6.2.7. Т</w:t>
      </w:r>
      <w:r w:rsidR="009450F9" w:rsidRPr="00953CC6">
        <w:rPr>
          <w:rFonts w:eastAsia="Calibri"/>
          <w:bCs/>
        </w:rPr>
        <w:t>ранспортные услуги по вывозу и доставке текстильной продукции и мягкого инвентаря на рабочее место Заказчика (включая подъем на этаж до бельевой и спуск с этажа от бельевой).</w:t>
      </w:r>
    </w:p>
    <w:p w:rsidR="009450F9" w:rsidRPr="00953CC6" w:rsidRDefault="009450F9" w:rsidP="009450F9">
      <w:pPr>
        <w:suppressLineNumbers/>
        <w:tabs>
          <w:tab w:val="left" w:pos="284"/>
        </w:tabs>
        <w:suppressAutoHyphens/>
        <w:contextualSpacing/>
        <w:jc w:val="both"/>
        <w:rPr>
          <w:rFonts w:eastAsia="Calibri"/>
          <w:bCs/>
        </w:rPr>
      </w:pPr>
    </w:p>
    <w:p w:rsidR="009450F9" w:rsidRPr="00953CC6" w:rsidRDefault="009450F9" w:rsidP="00EC70A8">
      <w:pPr>
        <w:pStyle w:val="af3"/>
        <w:numPr>
          <w:ilvl w:val="0"/>
          <w:numId w:val="34"/>
        </w:numPr>
        <w:suppressLineNumbers/>
        <w:tabs>
          <w:tab w:val="left" w:pos="284"/>
        </w:tabs>
        <w:suppressAutoHyphens/>
        <w:spacing w:after="0" w:line="240" w:lineRule="auto"/>
        <w:contextualSpacing/>
        <w:jc w:val="both"/>
        <w:rPr>
          <w:rFonts w:ascii="Times New Roman" w:eastAsia="Times New Roman" w:hAnsi="Times New Roman"/>
          <w:b/>
          <w:sz w:val="24"/>
          <w:szCs w:val="24"/>
          <w:lang w:eastAsia="ru-RU"/>
        </w:rPr>
      </w:pPr>
      <w:r w:rsidRPr="00953CC6">
        <w:rPr>
          <w:rFonts w:ascii="Times New Roman" w:eastAsia="Times New Roman" w:hAnsi="Times New Roman"/>
          <w:b/>
          <w:sz w:val="24"/>
          <w:szCs w:val="24"/>
          <w:lang w:eastAsia="ru-RU"/>
        </w:rPr>
        <w:t xml:space="preserve">Требования к оказываемым услугам по обработке текстильной продукции, дезинфекции мягкого инвентаря: </w:t>
      </w:r>
    </w:p>
    <w:p w:rsidR="009450F9" w:rsidRPr="00953CC6" w:rsidRDefault="009450F9" w:rsidP="00334B58">
      <w:pPr>
        <w:suppressLineNumbers/>
        <w:tabs>
          <w:tab w:val="left" w:pos="284"/>
        </w:tabs>
        <w:suppressAutoHyphens/>
        <w:ind w:firstLine="284"/>
        <w:contextualSpacing/>
        <w:jc w:val="both"/>
        <w:rPr>
          <w:rFonts w:eastAsia="Calibri"/>
          <w:bCs/>
        </w:rPr>
      </w:pPr>
      <w:r w:rsidRPr="00953CC6">
        <w:t xml:space="preserve">7.1. </w:t>
      </w:r>
      <w:r w:rsidRPr="00953CC6">
        <w:rPr>
          <w:rFonts w:eastAsia="Calibri"/>
          <w:bCs/>
        </w:rPr>
        <w:t xml:space="preserve">Обработка текстильной продукции должна производиться в прачечной с производственными помещениями (в том числе отдельными помещениями для стирки) и прачечным оборудованием в соответствии с требованиями: </w:t>
      </w:r>
      <w:proofErr w:type="spellStart"/>
      <w:r w:rsidRPr="00953CC6">
        <w:rPr>
          <w:rFonts w:eastAsia="Calibri"/>
          <w:bCs/>
        </w:rPr>
        <w:t>СанПиН</w:t>
      </w:r>
      <w:proofErr w:type="spellEnd"/>
      <w:r w:rsidRPr="00953CC6">
        <w:rPr>
          <w:rFonts w:eastAsia="Calibri"/>
          <w:bCs/>
        </w:rPr>
        <w:t xml:space="preserve"> 2.1.2.2646-10 «Санитарно-эпидемиологические требования к устройству, оборудованию, содержанию и режиму работы прачечных. Санитарно-эпидемиологические правила и нормативы» и в соответствии с ГОСТ Р 52058-2003 «Услуги бытовые. Услуги прачечных. Общие технические условия», ГОСТ 32479-2013 «Средства для стирки. Общие технические условия – требование к материалам которые он должен использовать при стирке», ГОСТ Р 56247-2014 «Прачечные промышленные. Общие требования».</w:t>
      </w:r>
    </w:p>
    <w:p w:rsidR="009450F9" w:rsidRPr="00953CC6" w:rsidRDefault="009450F9" w:rsidP="00334B58">
      <w:pPr>
        <w:suppressLineNumbers/>
        <w:tabs>
          <w:tab w:val="left" w:pos="284"/>
        </w:tabs>
        <w:suppressAutoHyphens/>
        <w:ind w:firstLine="284"/>
        <w:contextualSpacing/>
        <w:jc w:val="both"/>
      </w:pPr>
      <w:r w:rsidRPr="00953CC6">
        <w:t>7.2. Проведение профилактической камерной дезинфекции должна осуществляться по паровоздушному и пароформалиновому методам, с режимом температуры до 100ºС с обязательным контролем температурного режима времени экспозиции и контролем качества с применением биологических индикаторов согласно санитарно-эпидемиологическим правилам и нормативам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(пункт 5.9)</w:t>
      </w:r>
    </w:p>
    <w:p w:rsidR="009450F9" w:rsidRPr="00953CC6" w:rsidRDefault="009450F9" w:rsidP="00334B58">
      <w:pPr>
        <w:ind w:firstLine="284"/>
        <w:jc w:val="both"/>
      </w:pPr>
      <w:r w:rsidRPr="00953CC6">
        <w:t xml:space="preserve">7.3. Камерная дезинфекция мягкого инвентаря должна проводиться на установках, имеющих </w:t>
      </w:r>
      <w:r w:rsidRPr="00953CC6">
        <w:rPr>
          <w:b/>
        </w:rPr>
        <w:t xml:space="preserve">Декларацию о соответствии оборудования </w:t>
      </w:r>
      <w:proofErr w:type="spellStart"/>
      <w:r w:rsidRPr="00953CC6">
        <w:rPr>
          <w:b/>
        </w:rPr>
        <w:t>ГОСТу</w:t>
      </w:r>
      <w:proofErr w:type="spellEnd"/>
      <w:r w:rsidRPr="00953CC6">
        <w:rPr>
          <w:b/>
        </w:rPr>
        <w:t xml:space="preserve"> Р 50444-92</w:t>
      </w:r>
      <w:r w:rsidRPr="00953CC6">
        <w:t xml:space="preserve"> (р.р. 3, 4) со сроком действия не менее, чем до конца 2018 года и </w:t>
      </w:r>
      <w:r w:rsidRPr="00953CC6">
        <w:rPr>
          <w:b/>
        </w:rPr>
        <w:t>Регистрационное удостоверение</w:t>
      </w:r>
      <w:r w:rsidRPr="00953CC6">
        <w:t xml:space="preserve"> Федеральной службы по надзору в сфере здравоохранения и социального развития.</w:t>
      </w:r>
    </w:p>
    <w:p w:rsidR="009450F9" w:rsidRPr="00953CC6" w:rsidRDefault="009450F9" w:rsidP="00334B58">
      <w:pPr>
        <w:suppressLineNumbers/>
        <w:tabs>
          <w:tab w:val="left" w:pos="284"/>
        </w:tabs>
        <w:suppressAutoHyphens/>
        <w:ind w:firstLine="284"/>
        <w:jc w:val="both"/>
      </w:pPr>
      <w:r w:rsidRPr="00953CC6">
        <w:t xml:space="preserve">7.4. Заказчик сдает текстильную продукцию в обработку рассортированными по ассортименту и степени загрязненности, освобожденными от посторонних предметов. </w:t>
      </w:r>
    </w:p>
    <w:p w:rsidR="009450F9" w:rsidRPr="00953CC6" w:rsidRDefault="009450F9" w:rsidP="00334B58">
      <w:pPr>
        <w:suppressLineNumbers/>
        <w:tabs>
          <w:tab w:val="left" w:pos="284"/>
        </w:tabs>
        <w:suppressAutoHyphens/>
        <w:ind w:firstLine="284"/>
        <w:jc w:val="both"/>
      </w:pPr>
      <w:r w:rsidRPr="00953CC6">
        <w:t xml:space="preserve">7.5. Приемка текстильной продукции и мягкого инвентаря в обработку осуществляется Исполнителем в присутствии уполномоченного лица Заказчика на рабочем месте Заказчика с обязательным поштучным пересчетом сдаваемой текстильной продукции, мягкого инвентаря и подтверждается подписанием накладной установленного образца с указанием в ней ассортимента, количества и веса принятой продукции, процента их износа, наличия дефектов, даты приема и даты исполнения заказа. </w:t>
      </w:r>
    </w:p>
    <w:p w:rsidR="009450F9" w:rsidRPr="00953CC6" w:rsidRDefault="009450F9" w:rsidP="00334B58">
      <w:pPr>
        <w:suppressLineNumbers/>
        <w:tabs>
          <w:tab w:val="left" w:pos="284"/>
        </w:tabs>
        <w:suppressAutoHyphens/>
        <w:ind w:firstLine="284"/>
        <w:jc w:val="both"/>
      </w:pPr>
      <w:r w:rsidRPr="00953CC6">
        <w:t>7.6. Внутренние габариты дезинфекционной камеры должны позволять обработку пружинных матрацев размером 90*200*18 см.</w:t>
      </w:r>
    </w:p>
    <w:p w:rsidR="009450F9" w:rsidRPr="00953CC6" w:rsidRDefault="009450F9" w:rsidP="00334B58">
      <w:pPr>
        <w:suppressLineNumbers/>
        <w:tabs>
          <w:tab w:val="left" w:pos="284"/>
        </w:tabs>
        <w:suppressAutoHyphens/>
        <w:ind w:firstLine="284"/>
        <w:jc w:val="both"/>
      </w:pPr>
      <w:r w:rsidRPr="00953CC6">
        <w:t xml:space="preserve">7.7. Приемка продукции после обработки осуществляется Заказчиком в присутствии уполномоченного лица Исполнителя на рабочем месте Заказчика и подтверждается подписанием накладной с указанием количества возвращенной текстильной продукции и степени их износа. </w:t>
      </w:r>
    </w:p>
    <w:p w:rsidR="009450F9" w:rsidRPr="00953CC6" w:rsidRDefault="009450F9" w:rsidP="00334B58">
      <w:pPr>
        <w:suppressLineNumbers/>
        <w:tabs>
          <w:tab w:val="left" w:pos="284"/>
        </w:tabs>
        <w:suppressAutoHyphens/>
        <w:ind w:firstLine="284"/>
        <w:jc w:val="both"/>
      </w:pPr>
      <w:r w:rsidRPr="00953CC6">
        <w:t xml:space="preserve">7.8. Срок обработки и доставки текстильной продукции на рабочее место Заказчика не должен превышать 3 (три) рабочих дня с момента подачи заявки Заказчиком. Срок обработки и доставки мягкого инвентаря не должен превышать 7 (семь) рабочих дней с момента подачи заявки Заказчиком. </w:t>
      </w:r>
    </w:p>
    <w:p w:rsidR="009450F9" w:rsidRPr="00953CC6" w:rsidRDefault="009450F9" w:rsidP="00334B58">
      <w:pPr>
        <w:suppressLineNumbers/>
        <w:tabs>
          <w:tab w:val="left" w:pos="284"/>
        </w:tabs>
        <w:suppressAutoHyphens/>
        <w:ind w:firstLine="284"/>
        <w:jc w:val="both"/>
      </w:pPr>
      <w:r w:rsidRPr="00953CC6">
        <w:t xml:space="preserve">7.9. Доставка и разгрузка текстильной продукции, мягкого инвентаря до места их обработки и обратно на рабочем месте Заказчика производится силами, средствами и за счет Исполнителя. </w:t>
      </w:r>
    </w:p>
    <w:p w:rsidR="009450F9" w:rsidRPr="00953CC6" w:rsidRDefault="009450F9" w:rsidP="00334B58">
      <w:pPr>
        <w:suppressLineNumbers/>
        <w:tabs>
          <w:tab w:val="left" w:pos="284"/>
        </w:tabs>
        <w:suppressAutoHyphens/>
        <w:ind w:firstLine="284"/>
        <w:jc w:val="both"/>
      </w:pPr>
      <w:r w:rsidRPr="00953CC6">
        <w:t xml:space="preserve">7.10. Исполнитель несет материальную ответственность за утрату или повреждение сданной в обработку текстильной продукции и мягкого инвентаря Заказчика в размере стоимости утраченной или поврежденной текстильной продукции, определенной по согласованной сторонами цене, с учетом степени износа и наличия дефектов в момент сдачи продукции в обработку, согласно оформленной накладной. </w:t>
      </w:r>
    </w:p>
    <w:p w:rsidR="009450F9" w:rsidRPr="00953CC6" w:rsidRDefault="009450F9" w:rsidP="00334B58">
      <w:pPr>
        <w:suppressLineNumbers/>
        <w:tabs>
          <w:tab w:val="left" w:pos="284"/>
        </w:tabs>
        <w:suppressAutoHyphens/>
        <w:ind w:firstLine="284"/>
        <w:jc w:val="both"/>
      </w:pPr>
      <w:r w:rsidRPr="00953CC6">
        <w:lastRenderedPageBreak/>
        <w:t xml:space="preserve">7.11. В случае некачественной обработки Заказчик вправе вернуть, а Исполнитель обязан принять текстильную продукцию в повторную обработку без дополнительной оплаты со стороны Заказчика и произвести их обработку в течение 24 часов после предъявления Заказчиком </w:t>
      </w:r>
      <w:proofErr w:type="spellStart"/>
      <w:r w:rsidRPr="00953CC6">
        <w:t>задокументированной</w:t>
      </w:r>
      <w:proofErr w:type="spellEnd"/>
      <w:r w:rsidRPr="00953CC6">
        <w:t xml:space="preserve"> претензии. </w:t>
      </w:r>
    </w:p>
    <w:p w:rsidR="009450F9" w:rsidRPr="00953CC6" w:rsidRDefault="009450F9" w:rsidP="00334B58">
      <w:pPr>
        <w:suppressLineNumbers/>
        <w:tabs>
          <w:tab w:val="left" w:pos="284"/>
        </w:tabs>
        <w:suppressAutoHyphens/>
        <w:ind w:firstLine="284"/>
        <w:jc w:val="both"/>
      </w:pPr>
      <w:r w:rsidRPr="00953CC6">
        <w:t xml:space="preserve">7.12. Исполнитель не несет ответственности за усадку ткани в процессе обработки, за наличие дефектов, с которыми была сдана текстильная продукция, и за ухудшение качества текстильной продукции после стирки, происшедшие вследствие этих дефектов в процессе стирки. </w:t>
      </w:r>
    </w:p>
    <w:p w:rsidR="009450F9" w:rsidRPr="00953CC6" w:rsidRDefault="009450F9" w:rsidP="00334B58">
      <w:pPr>
        <w:suppressLineNumbers/>
        <w:tabs>
          <w:tab w:val="left" w:pos="284"/>
        </w:tabs>
        <w:suppressAutoHyphens/>
        <w:ind w:firstLine="284"/>
        <w:jc w:val="both"/>
      </w:pPr>
      <w:r w:rsidRPr="00953CC6">
        <w:t xml:space="preserve">7.13. Услуги, оказанные Исполнителем должны быть надлежащего качества. Под услугами ненадлежащего качества понимается предоставление услуг с нарушением требований нормативных документов, а именно: возврат текстильной продукции со степенью </w:t>
      </w:r>
      <w:proofErr w:type="spellStart"/>
      <w:r w:rsidRPr="00953CC6">
        <w:t>отстирывания</w:t>
      </w:r>
      <w:proofErr w:type="spellEnd"/>
      <w:r w:rsidRPr="00953CC6">
        <w:t xml:space="preserve"> ткани (эффективностью) менее 70%; наличие на текстильной продукции деформаций, механических повреждений, нарушение целостности ткани, присутствие неприятных запахов; наличие на выглаженных изделиях морщин, заломов, запала ткани, катышек; доставка влажных изделий. </w:t>
      </w:r>
    </w:p>
    <w:p w:rsidR="009450F9" w:rsidRPr="00953CC6" w:rsidRDefault="009450F9" w:rsidP="00334B58">
      <w:pPr>
        <w:suppressLineNumbers/>
        <w:tabs>
          <w:tab w:val="left" w:pos="284"/>
        </w:tabs>
        <w:suppressAutoHyphens/>
        <w:ind w:firstLine="284"/>
        <w:jc w:val="both"/>
      </w:pPr>
      <w:r w:rsidRPr="00953CC6">
        <w:t>7.14. Исполнитель в течение 1 (одного) рабочего дня после подписания сторонами контракта перед оказанием услуг должен предоставить Заказчику сертификаты соответствия на товары бытовой химии, используемые при обработке постельных принадлежностей.</w:t>
      </w:r>
    </w:p>
    <w:p w:rsidR="009450F9" w:rsidRPr="00953CC6" w:rsidRDefault="009450F9" w:rsidP="009450F9">
      <w:pPr>
        <w:suppressLineNumbers/>
        <w:tabs>
          <w:tab w:val="left" w:pos="284"/>
        </w:tabs>
        <w:suppressAutoHyphens/>
        <w:jc w:val="both"/>
        <w:rPr>
          <w:b/>
        </w:rPr>
      </w:pPr>
      <w:r w:rsidRPr="00953CC6">
        <w:tab/>
      </w:r>
      <w:r w:rsidRPr="00953CC6">
        <w:rPr>
          <w:b/>
        </w:rPr>
        <w:t>8. Требования к качеству материалов, применяемых в процессе оказания Услуг, характеристики материалов, используемых при оказании Услуг.</w:t>
      </w:r>
    </w:p>
    <w:p w:rsidR="009450F9" w:rsidRPr="00953CC6" w:rsidRDefault="009450F9" w:rsidP="009450F9">
      <w:pPr>
        <w:suppressLineNumbers/>
        <w:tabs>
          <w:tab w:val="left" w:pos="284"/>
        </w:tabs>
        <w:suppressAutoHyphens/>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3"/>
        <w:gridCol w:w="6911"/>
      </w:tblGrid>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 П/П</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Наименование</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Характеристики</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1</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Моющее средство</w:t>
            </w:r>
          </w:p>
          <w:p w:rsidR="009450F9" w:rsidRPr="00953CC6" w:rsidRDefault="009450F9" w:rsidP="003167E1">
            <w:pPr>
              <w:jc w:val="center"/>
            </w:pPr>
            <w:r w:rsidRPr="00953CC6">
              <w:t>тип 1</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pPr>
            <w:r w:rsidRPr="00953CC6">
              <w:t xml:space="preserve">Профессиональное моющее средство для химчисток и прачечных должно быть предназначено для стирки в автоматических стиральных машинах и ручной стирки изделий из хлопчатобумажных, льняных, синтетических тканей, а также тканей из смешанных волокон (кроме изделий из натурального шелка и шерсти) </w:t>
            </w:r>
          </w:p>
          <w:p w:rsidR="009450F9" w:rsidRPr="00953CC6" w:rsidRDefault="009450F9" w:rsidP="003167E1">
            <w:pPr>
              <w:jc w:val="both"/>
            </w:pPr>
            <w:r w:rsidRPr="00953CC6">
              <w:rPr>
                <w:bCs/>
              </w:rPr>
              <w:t>Форма: должна быть жидкая или гранулированный порошок.</w:t>
            </w:r>
            <w:r w:rsidRPr="00953CC6">
              <w:t xml:space="preserve"> </w:t>
            </w:r>
            <w:r w:rsidRPr="00953CC6">
              <w:rPr>
                <w:bCs/>
              </w:rPr>
              <w:t>Запах: могут быть отдушки</w:t>
            </w:r>
            <w:r w:rsidRPr="00953CC6">
              <w:t>. Относительная плотность: не менее 0,5 к</w:t>
            </w:r>
            <w:r w:rsidRPr="00953CC6">
              <w:rPr>
                <w:bCs/>
              </w:rPr>
              <w:t>г/дм</w:t>
            </w:r>
            <w:r w:rsidRPr="00953CC6">
              <w:rPr>
                <w:bCs/>
                <w:vertAlign w:val="superscript"/>
              </w:rPr>
              <w:t>3</w:t>
            </w:r>
            <w:r w:rsidRPr="00953CC6">
              <w:rPr>
                <w:bCs/>
              </w:rPr>
              <w:t xml:space="preserve">, но меньше </w:t>
            </w:r>
            <w:r w:rsidRPr="00953CC6">
              <w:t>1,540к</w:t>
            </w:r>
            <w:r w:rsidRPr="00953CC6">
              <w:rPr>
                <w:bCs/>
              </w:rPr>
              <w:t>г/дм</w:t>
            </w:r>
            <w:r w:rsidRPr="00953CC6">
              <w:rPr>
                <w:bCs/>
                <w:vertAlign w:val="superscript"/>
              </w:rPr>
              <w:t xml:space="preserve">3. </w:t>
            </w:r>
            <w:r w:rsidRPr="00953CC6">
              <w:t xml:space="preserve">Мера активности ионов водорода в растворе, количественно выражающая его кислотность (10% водного раствора): менее 9,99 </w:t>
            </w:r>
            <w:proofErr w:type="spellStart"/>
            <w:r w:rsidRPr="00953CC6">
              <w:t>рН</w:t>
            </w:r>
            <w:proofErr w:type="spellEnd"/>
            <w:r w:rsidRPr="00953CC6">
              <w:t xml:space="preserve">, но не может быть менее 6,2 </w:t>
            </w:r>
            <w:proofErr w:type="spellStart"/>
            <w:r w:rsidRPr="00953CC6">
              <w:t>рН</w:t>
            </w:r>
            <w:proofErr w:type="spellEnd"/>
            <w:r w:rsidRPr="00953CC6">
              <w:t>. Вещество не должно быть горючим взрывоопасным, окисляющимся.</w:t>
            </w:r>
          </w:p>
          <w:p w:rsidR="009450F9" w:rsidRPr="00953CC6" w:rsidRDefault="009450F9" w:rsidP="003167E1">
            <w:pPr>
              <w:jc w:val="both"/>
            </w:pPr>
            <w:r w:rsidRPr="00953CC6">
              <w:t>Состав: неионогенные ПАВ</w:t>
            </w:r>
            <w:r w:rsidRPr="00953CC6">
              <w:rPr>
                <w:bCs/>
              </w:rPr>
              <w:t xml:space="preserve"> в диапазоне: </w:t>
            </w:r>
            <w:r w:rsidRPr="00953CC6">
              <w:t>нижняя граница не должна быть менее 4%, но должна быть меньше 5,02%, верхняя граница не должна быть более 25%, но должна быть не менее 14,9%; анионные ПАВ</w:t>
            </w:r>
            <w:r w:rsidRPr="00953CC6">
              <w:rPr>
                <w:bCs/>
              </w:rPr>
              <w:t xml:space="preserve"> в диапазоне: </w:t>
            </w:r>
            <w:r w:rsidRPr="00953CC6">
              <w:t xml:space="preserve">нижняя граница не должна быть менее 4,9%, но должна быть меньше 5,02%, верхняя граница не должна быть более 15%, но должна быть не менее 9%; сульфат натрия не более 30%, но не менее 25%; натриевая соль угольной кислоты менее 3%; </w:t>
            </w:r>
            <w:proofErr w:type="spellStart"/>
            <w:r w:rsidRPr="00953CC6">
              <w:t>лауретсульфат</w:t>
            </w:r>
            <w:proofErr w:type="spellEnd"/>
            <w:r w:rsidRPr="00953CC6">
              <w:t xml:space="preserve"> натрия не меньше 4%; метасиликат натрия не более 5%; ферменты не менее 1%, но не более 5%; кислородосодержащий отбеливатель 5% или более, но менее 15%; </w:t>
            </w:r>
            <w:proofErr w:type="spellStart"/>
            <w:r w:rsidRPr="00953CC6">
              <w:t>динатриевая</w:t>
            </w:r>
            <w:proofErr w:type="spellEnd"/>
            <w:r w:rsidRPr="00953CC6">
              <w:t xml:space="preserve"> соль этилендиаминтетрауксусной кислоты меньше 5%; тетра ацетил этилен диамин более 10%; </w:t>
            </w:r>
            <w:proofErr w:type="spellStart"/>
            <w:r w:rsidRPr="00953CC6">
              <w:t>антиресорбенты</w:t>
            </w:r>
            <w:proofErr w:type="spellEnd"/>
            <w:r w:rsidRPr="00953CC6">
              <w:t xml:space="preserve"> не менее 2%; регулятор пенообразования более 1%; оптический отбеливатель не более 10%; эфир </w:t>
            </w:r>
            <w:proofErr w:type="spellStart"/>
            <w:r w:rsidRPr="00953CC6">
              <w:t>фталиевой</w:t>
            </w:r>
            <w:proofErr w:type="spellEnd"/>
            <w:r w:rsidRPr="00953CC6">
              <w:t xml:space="preserve"> кислоты не менее 0,5%; вода не более 9,5%.</w:t>
            </w:r>
          </w:p>
          <w:p w:rsidR="009450F9" w:rsidRPr="00953CC6" w:rsidRDefault="009450F9" w:rsidP="003167E1">
            <w:pPr>
              <w:jc w:val="both"/>
              <w:rPr>
                <w:bCs/>
              </w:rPr>
            </w:pPr>
            <w:r w:rsidRPr="00953CC6">
              <w:t xml:space="preserve">Растворимость в воде должна быть высокая, </w:t>
            </w:r>
            <w:r w:rsidRPr="00953CC6">
              <w:rPr>
                <w:bCs/>
              </w:rPr>
              <w:t>вещество не должно выпадать осадком в воде и свертываться.</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2</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Моющее средство</w:t>
            </w:r>
          </w:p>
          <w:p w:rsidR="009450F9" w:rsidRPr="00953CC6" w:rsidRDefault="009450F9" w:rsidP="003167E1">
            <w:pPr>
              <w:jc w:val="center"/>
            </w:pPr>
            <w:r w:rsidRPr="00953CC6">
              <w:lastRenderedPageBreak/>
              <w:t>Тип 2</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pPr>
            <w:r w:rsidRPr="00953CC6">
              <w:rPr>
                <w:bCs/>
              </w:rPr>
              <w:lastRenderedPageBreak/>
              <w:t>Форма: должна быть жидкая или гранулированный порошок.</w:t>
            </w:r>
            <w:r w:rsidRPr="00953CC6">
              <w:t xml:space="preserve"> </w:t>
            </w:r>
            <w:r w:rsidRPr="00953CC6">
              <w:rPr>
                <w:bCs/>
              </w:rPr>
              <w:t>Запах: должны присутствовать отдушки</w:t>
            </w:r>
            <w:r w:rsidRPr="00953CC6">
              <w:t xml:space="preserve">. Водородный </w:t>
            </w:r>
            <w:r w:rsidRPr="00953CC6">
              <w:lastRenderedPageBreak/>
              <w:t xml:space="preserve">показатель продукта:  должен быть менее 14 </w:t>
            </w:r>
            <w:proofErr w:type="spellStart"/>
            <w:r w:rsidRPr="00953CC6">
              <w:t>рН</w:t>
            </w:r>
            <w:proofErr w:type="spellEnd"/>
            <w:r w:rsidRPr="00953CC6">
              <w:t xml:space="preserve">, но более 12 </w:t>
            </w:r>
            <w:proofErr w:type="spellStart"/>
            <w:r w:rsidRPr="00953CC6">
              <w:t>рН</w:t>
            </w:r>
            <w:proofErr w:type="spellEnd"/>
            <w:r w:rsidRPr="00953CC6">
              <w:t>. Вещество не должно быть горючим, взрывоопасным, окисляющимся. Растворимость в воде должна быть высокая, в осадок не должно выпадать. Относительная плотность: не должна быть меньше 0,999</w:t>
            </w:r>
            <w:r w:rsidRPr="00953CC6">
              <w:rPr>
                <w:bCs/>
              </w:rPr>
              <w:t xml:space="preserve"> кг/дм</w:t>
            </w:r>
            <w:r w:rsidRPr="00953CC6">
              <w:rPr>
                <w:bCs/>
                <w:vertAlign w:val="superscript"/>
              </w:rPr>
              <w:t>3</w:t>
            </w:r>
            <w:r w:rsidRPr="00953CC6">
              <w:rPr>
                <w:bCs/>
              </w:rPr>
              <w:t>, но должна быть меньше</w:t>
            </w:r>
            <w:r w:rsidRPr="00953CC6">
              <w:t xml:space="preserve"> 1,312 кг/</w:t>
            </w:r>
            <w:r w:rsidRPr="00953CC6">
              <w:rPr>
                <w:bCs/>
              </w:rPr>
              <w:t>дм</w:t>
            </w:r>
            <w:r w:rsidRPr="00953CC6">
              <w:rPr>
                <w:bCs/>
                <w:vertAlign w:val="superscript"/>
              </w:rPr>
              <w:t>3</w:t>
            </w:r>
            <w:r w:rsidRPr="00953CC6">
              <w:t xml:space="preserve">. Состав продукта: каустический поташ в диапазоне: нижняя граница не должна быть менее 2,55%, но должна быть не более 9,02%, верхняя граница не должна быть более 21,98%, но должна быть не менее 8,39%; </w:t>
            </w:r>
            <w:proofErr w:type="spellStart"/>
            <w:r w:rsidRPr="00953CC6">
              <w:t>алкоксилат</w:t>
            </w:r>
            <w:proofErr w:type="spellEnd"/>
            <w:r w:rsidRPr="00953CC6">
              <w:t xml:space="preserve"> спирта жирного ряда в диапазоне: нижняя граница не должна быть менее 4,65%, но должна быть не более 10,02%, верхняя граница не должна быть более 19,45%, но должна быть не менее 11,1%;  </w:t>
            </w:r>
            <w:proofErr w:type="spellStart"/>
            <w:r w:rsidRPr="00953CC6">
              <w:t>динатрия</w:t>
            </w:r>
            <w:proofErr w:type="spellEnd"/>
            <w:r w:rsidRPr="00953CC6">
              <w:t xml:space="preserve"> метасиликат в диапазоне: нижняя граница не должна быть менее 4,85%, но должна быть не более 10,02%; верхняя граница не должна быть более 20%, но должна быть не менее 12,5%; </w:t>
            </w:r>
            <w:proofErr w:type="spellStart"/>
            <w:r w:rsidRPr="00953CC6">
              <w:t>этоксилат</w:t>
            </w:r>
            <w:proofErr w:type="spellEnd"/>
            <w:r w:rsidRPr="00953CC6">
              <w:t xml:space="preserve"> спирта жирного ряда не должен быть более 20%; </w:t>
            </w:r>
            <w:r w:rsidRPr="00953CC6">
              <w:rPr>
                <w:bCs/>
              </w:rPr>
              <w:t xml:space="preserve">фосфаты должны быть в диапазоне: нижняя граница больше 4,9%, но не более 9,01%, верхняя граница более 11,5%. но менее 17,1%; </w:t>
            </w:r>
            <w:proofErr w:type="spellStart"/>
            <w:r w:rsidRPr="00953CC6">
              <w:rPr>
                <w:bCs/>
              </w:rPr>
              <w:t>неонные</w:t>
            </w:r>
            <w:proofErr w:type="spellEnd"/>
            <w:r w:rsidRPr="00953CC6">
              <w:rPr>
                <w:bCs/>
              </w:rPr>
              <w:t xml:space="preserve"> ПАВ в диапазоне: </w:t>
            </w:r>
            <w:r w:rsidRPr="00953CC6">
              <w:t xml:space="preserve">нижняя граница не должна быть менее 4,8%, но должна быть меньше 11,02%, верхняя граница не должна быть более 28%, но должна быть не менее 14,9%; </w:t>
            </w:r>
            <w:proofErr w:type="spellStart"/>
            <w:r w:rsidRPr="00953CC6">
              <w:t>фосфонаты</w:t>
            </w:r>
            <w:proofErr w:type="spellEnd"/>
            <w:r w:rsidRPr="00953CC6">
              <w:t xml:space="preserve"> не должны быть более 15%; оптические осветлители не более 10%, </w:t>
            </w:r>
            <w:proofErr w:type="spellStart"/>
            <w:r w:rsidRPr="00953CC6">
              <w:t>ароматизаторы</w:t>
            </w:r>
            <w:proofErr w:type="spellEnd"/>
            <w:r w:rsidRPr="00953CC6">
              <w:t xml:space="preserve"> менее 3%, но более 0,5%.</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lastRenderedPageBreak/>
              <w:t>3</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Моющее средство тип 3</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tabs>
                <w:tab w:val="left" w:pos="6521"/>
                <w:tab w:val="right" w:pos="9072"/>
              </w:tabs>
              <w:jc w:val="both"/>
              <w:rPr>
                <w:bCs/>
              </w:rPr>
            </w:pPr>
            <w:r w:rsidRPr="00953CC6">
              <w:rPr>
                <w:bCs/>
              </w:rPr>
              <w:t>Стиральный порошок должен быть профессиональным, с отбеливающим эффектом, должен представлять собой белый порошок с голубоватыми вкраплениями. Средство не должно содержать фосфатов. Средство должно быть эффективно в любом температурном режиме.</w:t>
            </w:r>
          </w:p>
          <w:p w:rsidR="009450F9" w:rsidRPr="00953CC6" w:rsidRDefault="009450F9" w:rsidP="003167E1">
            <w:pPr>
              <w:tabs>
                <w:tab w:val="left" w:pos="6521"/>
                <w:tab w:val="right" w:pos="9072"/>
              </w:tabs>
              <w:jc w:val="both"/>
            </w:pPr>
            <w:r w:rsidRPr="00953CC6">
              <w:t xml:space="preserve">Мера активности ионов водорода в растворе, количественно выражающая его кислотность (10% водного раствора): менее 15,99 </w:t>
            </w:r>
            <w:proofErr w:type="spellStart"/>
            <w:r w:rsidRPr="00953CC6">
              <w:t>рН</w:t>
            </w:r>
            <w:proofErr w:type="spellEnd"/>
            <w:r w:rsidRPr="00953CC6">
              <w:t xml:space="preserve">, но не может быть менее 9,2 </w:t>
            </w:r>
            <w:proofErr w:type="spellStart"/>
            <w:r w:rsidRPr="00953CC6">
              <w:t>рН</w:t>
            </w:r>
            <w:proofErr w:type="spellEnd"/>
            <w:r w:rsidRPr="00953CC6">
              <w:t>.</w:t>
            </w:r>
          </w:p>
          <w:p w:rsidR="009450F9" w:rsidRPr="00953CC6" w:rsidRDefault="009450F9" w:rsidP="003167E1">
            <w:pPr>
              <w:tabs>
                <w:tab w:val="left" w:pos="6521"/>
                <w:tab w:val="right" w:pos="9072"/>
              </w:tabs>
              <w:jc w:val="both"/>
              <w:rPr>
                <w:bCs/>
              </w:rPr>
            </w:pPr>
            <w:r w:rsidRPr="00953CC6">
              <w:t>Средство должно быть полностью растворимо в воде.</w:t>
            </w:r>
          </w:p>
          <w:p w:rsidR="009450F9" w:rsidRPr="00953CC6" w:rsidRDefault="009450F9" w:rsidP="003167E1">
            <w:pPr>
              <w:jc w:val="both"/>
            </w:pPr>
            <w:r w:rsidRPr="00953CC6">
              <w:rPr>
                <w:bCs/>
              </w:rPr>
              <w:t xml:space="preserve"> Состав: </w:t>
            </w:r>
            <w:proofErr w:type="spellStart"/>
            <w:r w:rsidRPr="00953CC6">
              <w:rPr>
                <w:bCs/>
              </w:rPr>
              <w:t>додецилбензолсульфонат</w:t>
            </w:r>
            <w:proofErr w:type="spellEnd"/>
            <w:r w:rsidRPr="00953CC6">
              <w:rPr>
                <w:bCs/>
              </w:rPr>
              <w:t xml:space="preserve"> натрия должен быть в диапазоне: нижняя граница должна быть не менее 0,99%, но не более 1,5%, верхняя граница должна быть не более 12,77%, но не менее 5%; </w:t>
            </w:r>
            <w:proofErr w:type="spellStart"/>
            <w:r w:rsidRPr="00953CC6">
              <w:rPr>
                <w:bCs/>
              </w:rPr>
              <w:t>ароматизатор</w:t>
            </w:r>
            <w:proofErr w:type="spellEnd"/>
            <w:r w:rsidRPr="00953CC6">
              <w:rPr>
                <w:bCs/>
              </w:rPr>
              <w:t xml:space="preserve"> должен быть меньше 5,65%; натрия метасиликат </w:t>
            </w:r>
            <w:proofErr w:type="spellStart"/>
            <w:r w:rsidRPr="00953CC6">
              <w:rPr>
                <w:bCs/>
              </w:rPr>
              <w:t>пентагидрат</w:t>
            </w:r>
            <w:proofErr w:type="spellEnd"/>
            <w:r w:rsidRPr="00953CC6">
              <w:rPr>
                <w:bCs/>
              </w:rPr>
              <w:t xml:space="preserve"> должен быть в диапазоне: нижняя граница должна быть меньше 10,45% но не меньше 3,4%, верхняя граница должна быть меньше 25,6%, но не менее12,6%; спирты С13-С15 должны быть в диапазоне: нижняя граница должна быть меньше 5%, но более 0,5%, верхняя граница должна быть меньше 11%, но более 3,66%; силикат натрия должен быть в диапазоне: нижняя граница должна быть меньше 10%, но более 0,77%, верхняя граница должна быть менее 15,02%, но более 4,5%; 1-гидроксиэтилиден должен быть в диапазоне: нижняя граница должна быть менее 5,7%, но не менее 1%, верхняя граница должна быть менее 12,44%, но не менее 3,66%; </w:t>
            </w:r>
            <w:proofErr w:type="spellStart"/>
            <w:r w:rsidRPr="00953CC6">
              <w:rPr>
                <w:bCs/>
              </w:rPr>
              <w:t>перкарбонат</w:t>
            </w:r>
            <w:proofErr w:type="spellEnd"/>
            <w:r w:rsidRPr="00953CC6">
              <w:rPr>
                <w:bCs/>
              </w:rPr>
              <w:t xml:space="preserve"> натрия должен быть в диапазоне: нижняя граница должна быть меньше 25,8%, но не меньше 13,77%, верхняя граница не должна быть больше 55,6%, но не должна быть менее 25,8%; карбонат натрия должен быть в диапазоне: верхняя граница должна быть не больше 50%, но не менее 20,5%, нижняя граница должна быть не более 30%, но не менее 12,5%; цеолиты должны быть в диапазоне: верхняя граница должна быть  не более 45,5%, но не менее 25,6%, </w:t>
            </w:r>
            <w:r w:rsidRPr="00953CC6">
              <w:rPr>
                <w:bCs/>
              </w:rPr>
              <w:lastRenderedPageBreak/>
              <w:t xml:space="preserve">нижняя граница должна бы меньше 25,6%, но не менее 14,5%, анионные поверхностно-активные вещества должны быть менее 10%, </w:t>
            </w:r>
            <w:proofErr w:type="spellStart"/>
            <w:r w:rsidRPr="00953CC6">
              <w:rPr>
                <w:bCs/>
              </w:rPr>
              <w:t>неионные</w:t>
            </w:r>
            <w:proofErr w:type="spellEnd"/>
            <w:r w:rsidRPr="00953CC6">
              <w:rPr>
                <w:bCs/>
              </w:rPr>
              <w:t xml:space="preserve"> поверхностно-активные вещества должны быть менее 12,5%, мыло должно быть меньше или равно 5%, </w:t>
            </w:r>
            <w:proofErr w:type="spellStart"/>
            <w:r w:rsidRPr="00953CC6">
              <w:rPr>
                <w:bCs/>
              </w:rPr>
              <w:t>фосфонаты</w:t>
            </w:r>
            <w:proofErr w:type="spellEnd"/>
            <w:r w:rsidRPr="00953CC6">
              <w:rPr>
                <w:bCs/>
              </w:rPr>
              <w:t xml:space="preserve"> менее 11,5%.</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lastRenderedPageBreak/>
              <w:t>4</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rPr>
                <w:bCs/>
              </w:rPr>
              <w:t>Моющее средство тип 4</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rPr>
                <w:bCs/>
              </w:rPr>
            </w:pPr>
            <w:r w:rsidRPr="00953CC6">
              <w:rPr>
                <w:bCs/>
              </w:rPr>
              <w:t xml:space="preserve">Средство должно быть </w:t>
            </w:r>
            <w:proofErr w:type="spellStart"/>
            <w:r w:rsidRPr="00953CC6">
              <w:rPr>
                <w:bCs/>
              </w:rPr>
              <w:t>гипоаллергенным</w:t>
            </w:r>
            <w:proofErr w:type="spellEnd"/>
            <w:r w:rsidRPr="00953CC6">
              <w:rPr>
                <w:bCs/>
              </w:rPr>
              <w:t xml:space="preserve">. По форме: жидкость или гранулированный порошок. Средство должно быть полностью растворимо в воде. Средство должно быть </w:t>
            </w:r>
            <w:proofErr w:type="spellStart"/>
            <w:r w:rsidRPr="00953CC6">
              <w:rPr>
                <w:bCs/>
              </w:rPr>
              <w:t>пожаробезопасным</w:t>
            </w:r>
            <w:proofErr w:type="spellEnd"/>
            <w:r w:rsidRPr="00953CC6">
              <w:rPr>
                <w:bCs/>
              </w:rPr>
              <w:t xml:space="preserve">. </w:t>
            </w:r>
          </w:p>
          <w:p w:rsidR="009450F9" w:rsidRPr="00953CC6" w:rsidRDefault="009450F9" w:rsidP="003167E1">
            <w:pPr>
              <w:tabs>
                <w:tab w:val="left" w:pos="6521"/>
                <w:tab w:val="right" w:pos="9072"/>
              </w:tabs>
              <w:jc w:val="both"/>
            </w:pPr>
            <w:r w:rsidRPr="00953CC6">
              <w:t xml:space="preserve">Мера активности ионов водорода в растворе, количественно выражающая его кислотность (10% водного раствора): менее 10,77 </w:t>
            </w:r>
            <w:proofErr w:type="spellStart"/>
            <w:r w:rsidRPr="00953CC6">
              <w:t>рН</w:t>
            </w:r>
            <w:proofErr w:type="spellEnd"/>
            <w:r w:rsidRPr="00953CC6">
              <w:t xml:space="preserve">, но не может быть менее 4,2 </w:t>
            </w:r>
            <w:proofErr w:type="spellStart"/>
            <w:r w:rsidRPr="00953CC6">
              <w:t>рН</w:t>
            </w:r>
            <w:proofErr w:type="spellEnd"/>
            <w:r w:rsidRPr="00953CC6">
              <w:t>.</w:t>
            </w:r>
          </w:p>
          <w:p w:rsidR="009450F9" w:rsidRPr="00953CC6" w:rsidRDefault="009450F9" w:rsidP="003167E1">
            <w:pPr>
              <w:tabs>
                <w:tab w:val="left" w:pos="6521"/>
                <w:tab w:val="right" w:pos="9072"/>
              </w:tabs>
              <w:jc w:val="both"/>
              <w:rPr>
                <w:bCs/>
              </w:rPr>
            </w:pPr>
            <w:r w:rsidRPr="00953CC6">
              <w:t xml:space="preserve">Состав: фосфаты  меньше 45,77%, но не менее 23,55%;  </w:t>
            </w:r>
            <w:proofErr w:type="spellStart"/>
            <w:r w:rsidRPr="00953CC6">
              <w:t>фосфонаты</w:t>
            </w:r>
            <w:proofErr w:type="spellEnd"/>
            <w:r w:rsidRPr="00953CC6">
              <w:t xml:space="preserve">  не менее 12,5%; анионные поверхностно-активные вещества  не менее 9,58%, но менее 35,88%; неионогенные поверхностно-активные вещества не менее 25,5%; </w:t>
            </w:r>
            <w:proofErr w:type="spellStart"/>
            <w:r w:rsidRPr="00953CC6">
              <w:t>поликарбоксилаты</w:t>
            </w:r>
            <w:proofErr w:type="spellEnd"/>
            <w:r w:rsidRPr="00953CC6">
              <w:t xml:space="preserve">   не менее 10,5%; энзимы  менее 10%; оптический отбеливатель  менее 15%; ароматизирующая  добавка  менее 5,04%.</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5</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Отбеливающее средство</w:t>
            </w:r>
          </w:p>
          <w:p w:rsidR="009450F9" w:rsidRPr="00953CC6" w:rsidRDefault="009450F9" w:rsidP="003167E1">
            <w:pPr>
              <w:jc w:val="center"/>
            </w:pPr>
            <w:r w:rsidRPr="00953CC6">
              <w:t>тип 1</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tabs>
                <w:tab w:val="left" w:pos="6521"/>
                <w:tab w:val="right" w:pos="9072"/>
              </w:tabs>
              <w:jc w:val="both"/>
              <w:rPr>
                <w:bCs/>
              </w:rPr>
            </w:pPr>
            <w:r w:rsidRPr="00953CC6">
              <w:rPr>
                <w:bCs/>
              </w:rPr>
              <w:t>Форма: должна быть жидкая или гранулированный порошок.</w:t>
            </w:r>
            <w:r w:rsidRPr="00953CC6">
              <w:t xml:space="preserve"> </w:t>
            </w:r>
            <w:r w:rsidRPr="00953CC6">
              <w:rPr>
                <w:bCs/>
              </w:rPr>
              <w:t>Запах: должны присутствовать отдушки</w:t>
            </w:r>
            <w:r w:rsidRPr="00953CC6">
              <w:t xml:space="preserve">. Водородный показатель (продукта): меньше 2,0 </w:t>
            </w:r>
            <w:proofErr w:type="spellStart"/>
            <w:r w:rsidRPr="00953CC6">
              <w:t>рН</w:t>
            </w:r>
            <w:proofErr w:type="spellEnd"/>
            <w:r w:rsidRPr="00953CC6">
              <w:t>. Вещество не должно быть горючим, взрывоопасным, окисляющимся. Растворимость в воде должна быть высокая, вещество в осадок не должно выпадать. Относительная плотность: не менее 0,56</w:t>
            </w:r>
            <w:r w:rsidRPr="00953CC6">
              <w:rPr>
                <w:bCs/>
              </w:rPr>
              <w:t xml:space="preserve"> кг/дм</w:t>
            </w:r>
            <w:r w:rsidRPr="00953CC6">
              <w:rPr>
                <w:bCs/>
                <w:vertAlign w:val="superscript"/>
              </w:rPr>
              <w:t>3</w:t>
            </w:r>
            <w:r w:rsidRPr="00953CC6">
              <w:rPr>
                <w:bCs/>
              </w:rPr>
              <w:t>, но не более</w:t>
            </w:r>
            <w:r w:rsidRPr="00953CC6">
              <w:t xml:space="preserve"> 1,312 кг/</w:t>
            </w:r>
            <w:r w:rsidRPr="00953CC6">
              <w:rPr>
                <w:bCs/>
              </w:rPr>
              <w:t>дм</w:t>
            </w:r>
            <w:r w:rsidRPr="00953CC6">
              <w:rPr>
                <w:bCs/>
                <w:vertAlign w:val="superscript"/>
              </w:rPr>
              <w:t>3</w:t>
            </w:r>
            <w:r w:rsidRPr="00953CC6">
              <w:t xml:space="preserve">. Температура самовоспламенения не должна быть менее 303.15 К. Изделие должно быть взрывоопасно только при смешивании с горючими веществами. Состав продукта: </w:t>
            </w:r>
            <w:proofErr w:type="spellStart"/>
            <w:r w:rsidRPr="00953CC6">
              <w:t>этановая</w:t>
            </w:r>
            <w:proofErr w:type="spellEnd"/>
            <w:r w:rsidRPr="00953CC6">
              <w:t xml:space="preserve"> кислота в диапазоне: нижняя граница должна быть более 3,88%. но не должна быть более 9,6%, верхняя граница меньше 19%, но больше 10,5%; </w:t>
            </w:r>
            <w:proofErr w:type="spellStart"/>
            <w:r w:rsidRPr="00953CC6">
              <w:t>пероксид</w:t>
            </w:r>
            <w:proofErr w:type="spellEnd"/>
            <w:r w:rsidRPr="00953CC6">
              <w:t xml:space="preserve"> водорода в растворе должен быть в диапазоне: нижняя граница не менее 13,9%, но не должна быть более 25,1%, верхняя граница не больше 45%, но не меньше 25,1%; </w:t>
            </w:r>
            <w:r w:rsidRPr="00953CC6">
              <w:rPr>
                <w:shd w:val="clear" w:color="auto" w:fill="FFFFFF"/>
              </w:rPr>
              <w:t>НУК (СН</w:t>
            </w:r>
            <w:r w:rsidRPr="00953CC6">
              <w:rPr>
                <w:shd w:val="clear" w:color="auto" w:fill="FFFFFF"/>
                <w:vertAlign w:val="subscript"/>
              </w:rPr>
              <w:t>3</w:t>
            </w:r>
            <w:r w:rsidRPr="00953CC6">
              <w:rPr>
                <w:shd w:val="clear" w:color="auto" w:fill="FFFFFF"/>
              </w:rPr>
              <w:t>СО</w:t>
            </w:r>
            <w:r w:rsidRPr="00953CC6">
              <w:rPr>
                <w:shd w:val="clear" w:color="auto" w:fill="FFFFFF"/>
                <w:vertAlign w:val="subscript"/>
              </w:rPr>
              <w:t>3</w:t>
            </w:r>
            <w:r w:rsidRPr="00953CC6">
              <w:rPr>
                <w:shd w:val="clear" w:color="auto" w:fill="FFFFFF"/>
              </w:rPr>
              <w:t xml:space="preserve">Н) в диапазоне: нижняя граница не должна быть меньше 2,99%, но должна быть меньше 15,13%, верхняя граница должна быть больше 12,99%. но не меньше 15%; </w:t>
            </w:r>
            <w:r w:rsidRPr="00953CC6">
              <w:rPr>
                <w:bCs/>
              </w:rPr>
              <w:t xml:space="preserve">отбеливатели на основе кислорода не должны быть больше 45%, </w:t>
            </w:r>
            <w:proofErr w:type="spellStart"/>
            <w:r w:rsidRPr="00953CC6">
              <w:rPr>
                <w:bCs/>
              </w:rPr>
              <w:t>фосфонаты</w:t>
            </w:r>
            <w:proofErr w:type="spellEnd"/>
            <w:r w:rsidRPr="00953CC6">
              <w:rPr>
                <w:bCs/>
              </w:rPr>
              <w:t xml:space="preserve">  менее 10%, дезинфицирующие средства не более 25%.</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6</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widowControl w:val="0"/>
              <w:autoSpaceDE w:val="0"/>
              <w:autoSpaceDN w:val="0"/>
              <w:adjustRightInd w:val="0"/>
              <w:jc w:val="center"/>
            </w:pPr>
            <w:r w:rsidRPr="00953CC6">
              <w:t>Моющее средство тип 5</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pPr>
            <w:r w:rsidRPr="00953CC6">
              <w:t>Средство должно быть предназначено для удаления различных видов загрязнений на хлопчатобумажных, смесовых и синтетических тканях. Может быть рекомендован  для стирки белого и цветного белья.</w:t>
            </w:r>
          </w:p>
          <w:p w:rsidR="009450F9" w:rsidRPr="00953CC6" w:rsidRDefault="009450F9" w:rsidP="003167E1">
            <w:pPr>
              <w:tabs>
                <w:tab w:val="left" w:pos="6521"/>
                <w:tab w:val="right" w:pos="9072"/>
              </w:tabs>
              <w:jc w:val="both"/>
              <w:rPr>
                <w:bCs/>
              </w:rPr>
            </w:pPr>
            <w:r w:rsidRPr="00953CC6">
              <w:rPr>
                <w:bCs/>
              </w:rPr>
              <w:t xml:space="preserve">Физические и химические свойства: форма средства должна быть жидкая,  с пониженным пенообразованием. Запах: отдушка должна присутствовать. Значение PH  </w:t>
            </w:r>
            <w:r w:rsidRPr="00953CC6">
              <w:rPr>
                <w:color w:val="000000"/>
              </w:rPr>
              <w:t xml:space="preserve">для раствора 1% при </w:t>
            </w:r>
            <w:r w:rsidRPr="00953CC6">
              <w:t>20°</w:t>
            </w:r>
            <w:r w:rsidRPr="00953CC6">
              <w:rPr>
                <w:color w:val="000000"/>
              </w:rPr>
              <w:t>С</w:t>
            </w:r>
            <w:r w:rsidRPr="00953CC6">
              <w:rPr>
                <w:bCs/>
              </w:rPr>
              <w:t xml:space="preserve"> в диапазоне: нижняя граница  не должна быть более 11,99, но не менее 9,26, верхняя граница  не менее 12,5, но менее 13.     Состав продукта: неионогенные ПАВ   в диапазоне: нижняя граница более 4,06 процента, но не более 25,118 процента, верхняя граница должна быть более 12,32 процента, но менее 19,62 процента;  жирные кислоты  в диапазоне: нижняя граница не менее 3,43 процента, но не более 15,024 процента, верхняя граница  более 13,005 процента, но не более 26,995 процента; неорганические соли должны быть в диапазоне: нижняя граница &gt; 3,5 процента, но &lt; 19 процентов, верхняя граница должна быть </w:t>
            </w:r>
            <w:r w:rsidRPr="00953CC6">
              <w:rPr>
                <w:bCs/>
              </w:rPr>
              <w:lastRenderedPageBreak/>
              <w:t xml:space="preserve">&gt; 14,1 процента, но &lt; 35,59 процента; </w:t>
            </w:r>
            <w:proofErr w:type="spellStart"/>
            <w:r w:rsidRPr="00953CC6">
              <w:rPr>
                <w:bCs/>
              </w:rPr>
              <w:t>изопропанол</w:t>
            </w:r>
            <w:proofErr w:type="spellEnd"/>
            <w:r w:rsidRPr="00953CC6">
              <w:rPr>
                <w:bCs/>
              </w:rPr>
              <w:t xml:space="preserve"> в диапазоне: нижняя граница не более  15.5%, верхняя граница не более 15%; щелочь  менее 5,99%; тетра натриевая соль этилен диамин тетра уксусной кислоты  не менее 5,01 %. В состав должны входить  </w:t>
            </w:r>
            <w:proofErr w:type="spellStart"/>
            <w:r w:rsidRPr="00953CC6">
              <w:rPr>
                <w:bCs/>
              </w:rPr>
              <w:t>d-лимонен</w:t>
            </w:r>
            <w:proofErr w:type="spellEnd"/>
            <w:r w:rsidRPr="00953CC6">
              <w:rPr>
                <w:bCs/>
              </w:rPr>
              <w:t xml:space="preserve"> не менее 4,55%, оптический отбеливатель меньше 30,02%, но более 20,5%, консервант не более 5,03%, отдушка более 4,2%, вода не более 100%.</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lastRenderedPageBreak/>
              <w:t>7</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widowControl w:val="0"/>
              <w:autoSpaceDE w:val="0"/>
              <w:autoSpaceDN w:val="0"/>
              <w:adjustRightInd w:val="0"/>
              <w:jc w:val="center"/>
            </w:pPr>
            <w:r w:rsidRPr="00953CC6">
              <w:t>Отбеливающее средство тип 2</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spacing w:before="100" w:beforeAutospacing="1"/>
              <w:jc w:val="both"/>
            </w:pPr>
            <w:r w:rsidRPr="00953CC6">
              <w:rPr>
                <w:bCs/>
              </w:rPr>
              <w:t xml:space="preserve">Форма: должна быть жидкая или гранулированный порошок. Запах: должны присутствовать отдушки. Показатель активности водородов ионов водного раствора отбеливателя с массовой долей 1% должен быть в диапазоне: нижняя граница не должен быть больше 10 </w:t>
            </w:r>
            <w:proofErr w:type="spellStart"/>
            <w:r w:rsidRPr="00953CC6">
              <w:rPr>
                <w:bCs/>
              </w:rPr>
              <w:t>рН</w:t>
            </w:r>
            <w:proofErr w:type="spellEnd"/>
            <w:r w:rsidRPr="00953CC6">
              <w:rPr>
                <w:bCs/>
              </w:rPr>
              <w:t xml:space="preserve">, но должен быть больше  8,9 </w:t>
            </w:r>
            <w:proofErr w:type="spellStart"/>
            <w:r w:rsidRPr="00953CC6">
              <w:rPr>
                <w:bCs/>
              </w:rPr>
              <w:t>рН</w:t>
            </w:r>
            <w:proofErr w:type="spellEnd"/>
            <w:r w:rsidRPr="00953CC6">
              <w:rPr>
                <w:bCs/>
              </w:rPr>
              <w:t xml:space="preserve">; верхняя граница должна быть не менее 10,5 </w:t>
            </w:r>
            <w:proofErr w:type="spellStart"/>
            <w:r w:rsidRPr="00953CC6">
              <w:rPr>
                <w:bCs/>
              </w:rPr>
              <w:t>рН</w:t>
            </w:r>
            <w:proofErr w:type="spellEnd"/>
            <w:r w:rsidRPr="00953CC6">
              <w:rPr>
                <w:bCs/>
              </w:rPr>
              <w:t xml:space="preserve">, но меньше 11 </w:t>
            </w:r>
            <w:proofErr w:type="spellStart"/>
            <w:r w:rsidRPr="00953CC6">
              <w:rPr>
                <w:bCs/>
              </w:rPr>
              <w:t>рН</w:t>
            </w:r>
            <w:proofErr w:type="spellEnd"/>
            <w:r w:rsidRPr="00953CC6">
              <w:rPr>
                <w:bCs/>
              </w:rPr>
              <w:t xml:space="preserve">. Средство должно при растворении в воде не коагулировать и не выпадать в осадок. Вещество не должно быть взрывоопасным. Изделие не может быть самовоспламеняющимся. Массовая доля активного кислорода не должна быть меньше 6%. </w:t>
            </w:r>
            <w:r w:rsidRPr="00953CC6">
              <w:t xml:space="preserve">Вещество должно смешиваться с водой. Состав вещества: </w:t>
            </w:r>
            <w:proofErr w:type="spellStart"/>
            <w:r w:rsidRPr="00953CC6">
              <w:t>перкарбонат</w:t>
            </w:r>
            <w:proofErr w:type="spellEnd"/>
            <w:r w:rsidRPr="00953CC6">
              <w:t xml:space="preserve"> натрия должен быть более 24,9%; </w:t>
            </w:r>
            <w:proofErr w:type="spellStart"/>
            <w:r w:rsidRPr="00953CC6">
              <w:t>сульфанол</w:t>
            </w:r>
            <w:proofErr w:type="spellEnd"/>
            <w:r w:rsidRPr="00953CC6">
              <w:t xml:space="preserve"> должен быть в диапазоне: нижняя граница  должна быть больше 1,22%, но меньше 3,55%, верхняя граница не должна быть меньше 3,5%, но должна быть меньше 6,5%; </w:t>
            </w:r>
            <w:proofErr w:type="spellStart"/>
            <w:r w:rsidRPr="00953CC6">
              <w:t>синтанолы</w:t>
            </w:r>
            <w:proofErr w:type="spellEnd"/>
            <w:r w:rsidRPr="00953CC6">
              <w:t xml:space="preserve"> должны быть  более 0,52%, но  не более 6,99%; </w:t>
            </w:r>
            <w:proofErr w:type="spellStart"/>
            <w:r w:rsidRPr="00953CC6">
              <w:t>триполифосфонат</w:t>
            </w:r>
            <w:proofErr w:type="spellEnd"/>
            <w:r w:rsidRPr="00953CC6">
              <w:t xml:space="preserve"> натрия не должен быть больше 6%; </w:t>
            </w:r>
            <w:proofErr w:type="spellStart"/>
            <w:r w:rsidRPr="00953CC6">
              <w:t>фосфористокислый</w:t>
            </w:r>
            <w:proofErr w:type="spellEnd"/>
            <w:r w:rsidRPr="00953CC6">
              <w:t xml:space="preserve"> натрий должен быть в диапазоне: нижняя граница  не менее 0,11%, но меньше 1,15%, верхняя граница не должна быть более 16%, но должна быть более 4,02%; кремнекислый натрий в диапазоне: нижняя граница не менее 1%, но не более 10,55%, верхняя граница не менее 4,55%, но меньше 6,1%;  натриевая соль угольной кислоты в диапазоне: нижняя граница должна быть больше 1%, но не должна быть больше 26,5%, верхняя граница не должна быть менее 9,78%, но должна быть больше 19,9%;  натрий сернокислый до 100%; вода до 10%, отдушка не может быть более 0,2%.</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8</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widowControl w:val="0"/>
              <w:autoSpaceDE w:val="0"/>
              <w:autoSpaceDN w:val="0"/>
              <w:adjustRightInd w:val="0"/>
              <w:jc w:val="center"/>
            </w:pPr>
            <w:r w:rsidRPr="00953CC6">
              <w:t>Усилитель моющего средства тип 1</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spacing w:before="100" w:beforeAutospacing="1"/>
              <w:jc w:val="both"/>
            </w:pPr>
            <w:r w:rsidRPr="00953CC6">
              <w:rPr>
                <w:bCs/>
              </w:rPr>
              <w:t xml:space="preserve">Средство может быть использовано для предварительной, а также основной стирке. По форме должно быть жидким. Показатель активности ионов водорода водного раствора с массовой долей 1% должен быть в диапазоне: нижняя граница не должна быть больше 8,7 </w:t>
            </w:r>
            <w:proofErr w:type="spellStart"/>
            <w:r w:rsidRPr="00953CC6">
              <w:rPr>
                <w:bCs/>
              </w:rPr>
              <w:t>рН</w:t>
            </w:r>
            <w:proofErr w:type="spellEnd"/>
            <w:r w:rsidRPr="00953CC6">
              <w:rPr>
                <w:bCs/>
              </w:rPr>
              <w:t xml:space="preserve">, но должна быть больше  7,9 </w:t>
            </w:r>
            <w:proofErr w:type="spellStart"/>
            <w:r w:rsidRPr="00953CC6">
              <w:rPr>
                <w:bCs/>
              </w:rPr>
              <w:t>рН</w:t>
            </w:r>
            <w:proofErr w:type="spellEnd"/>
            <w:r w:rsidRPr="00953CC6">
              <w:rPr>
                <w:bCs/>
              </w:rPr>
              <w:t xml:space="preserve">; верхняя граница должна быть не менее 8,5 </w:t>
            </w:r>
            <w:proofErr w:type="spellStart"/>
            <w:r w:rsidRPr="00953CC6">
              <w:rPr>
                <w:bCs/>
              </w:rPr>
              <w:t>рН</w:t>
            </w:r>
            <w:proofErr w:type="spellEnd"/>
            <w:r w:rsidRPr="00953CC6">
              <w:rPr>
                <w:bCs/>
              </w:rPr>
              <w:t xml:space="preserve">, но меньше 11 </w:t>
            </w:r>
            <w:proofErr w:type="spellStart"/>
            <w:r w:rsidRPr="00953CC6">
              <w:rPr>
                <w:bCs/>
              </w:rPr>
              <w:t>рН</w:t>
            </w:r>
            <w:proofErr w:type="spellEnd"/>
            <w:r w:rsidRPr="00953CC6">
              <w:t xml:space="preserve"> Состав: неионогенные поверхностно-активные вещества должны быть в диапазоне: нижняя граница  должна быть больше 24,5%, но меньше 36,3%, верхняя граница не должна быть меньше 45,5%, но должна быть меньше 50,6%; </w:t>
            </w:r>
            <w:proofErr w:type="spellStart"/>
            <w:r w:rsidRPr="00953CC6">
              <w:t>дипропиленгликоль</w:t>
            </w:r>
            <w:proofErr w:type="spellEnd"/>
            <w:r w:rsidRPr="00953CC6">
              <w:rPr>
                <w:bCs/>
              </w:rPr>
              <w:t xml:space="preserve"> в диапазоне: </w:t>
            </w:r>
            <w:r w:rsidRPr="00953CC6">
              <w:t xml:space="preserve">нижняя граница </w:t>
            </w:r>
            <w:r w:rsidRPr="00953CC6">
              <w:rPr>
                <w:bCs/>
              </w:rPr>
              <w:t>не менее 0,31%, но не более 2,01%</w:t>
            </w:r>
            <w:r w:rsidRPr="00953CC6">
              <w:t xml:space="preserve">, верхняя граница </w:t>
            </w:r>
            <w:r w:rsidRPr="00953CC6">
              <w:rPr>
                <w:bCs/>
              </w:rPr>
              <w:t>не менее 3,05%, но не более 5,69%</w:t>
            </w:r>
            <w:r w:rsidRPr="00953CC6">
              <w:t xml:space="preserve">; растворитель должен быть в диапазоне: нижняя граница  должна быть больше 14,5%, но меньше 16,3%, верхняя граница не должна быть меньше 15,5%, но должна быть меньше 30,6%, </w:t>
            </w:r>
            <w:proofErr w:type="spellStart"/>
            <w:r w:rsidRPr="00953CC6">
              <w:t>пеногаситель</w:t>
            </w:r>
            <w:proofErr w:type="spellEnd"/>
            <w:r w:rsidRPr="00953CC6">
              <w:rPr>
                <w:bCs/>
              </w:rPr>
              <w:t xml:space="preserve"> в диапазоне: </w:t>
            </w:r>
            <w:r w:rsidRPr="00953CC6">
              <w:t xml:space="preserve">нижняя граница </w:t>
            </w:r>
            <w:r w:rsidRPr="00953CC6">
              <w:rPr>
                <w:bCs/>
              </w:rPr>
              <w:t>не менее 0,29%, но не более 5,09%</w:t>
            </w:r>
            <w:r w:rsidRPr="00953CC6">
              <w:t xml:space="preserve">, верхняя граница </w:t>
            </w:r>
            <w:r w:rsidRPr="00953CC6">
              <w:rPr>
                <w:bCs/>
              </w:rPr>
              <w:t xml:space="preserve">не менее 6,23%, но не более 15,59%; </w:t>
            </w:r>
            <w:r w:rsidRPr="00953CC6">
              <w:t xml:space="preserve"> энзимы</w:t>
            </w:r>
            <w:r w:rsidRPr="00953CC6">
              <w:rPr>
                <w:bCs/>
              </w:rPr>
              <w:t xml:space="preserve"> в диапазоне: нижняя граница не менее 0,5%, но не более 2,5%, верхняя граница не менее 3,5%, но не более 5,5%;</w:t>
            </w:r>
            <w:r w:rsidRPr="00953CC6">
              <w:t xml:space="preserve"> оптический отбеливатель в диапазоне: нижняя граница не менее 1%, но не более 4%, верхняя граница не менее 4%, но меньше 6,1%; мыло меньше 5%; вода до 100%.</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lastRenderedPageBreak/>
              <w:t>9</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pStyle w:val="16"/>
              <w:spacing w:before="0" w:after="0"/>
              <w:rPr>
                <w:b w:val="0"/>
                <w:bCs/>
                <w:sz w:val="24"/>
                <w:szCs w:val="24"/>
              </w:rPr>
            </w:pPr>
            <w:r w:rsidRPr="00953CC6">
              <w:rPr>
                <w:b w:val="0"/>
                <w:bCs/>
                <w:sz w:val="24"/>
                <w:szCs w:val="24"/>
              </w:rPr>
              <w:t>Усилитель моющего средства тип 2</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pPr>
            <w:r w:rsidRPr="00953CC6">
              <w:rPr>
                <w:bCs/>
              </w:rPr>
              <w:t xml:space="preserve">Физические и химические свойства: средство должно быть в виде </w:t>
            </w:r>
            <w:r w:rsidRPr="00953CC6">
              <w:t xml:space="preserve">прозрачной бесцветной жидкости со слабым специфическим запахом. Показатель </w:t>
            </w:r>
            <w:proofErr w:type="spellStart"/>
            <w:r w:rsidRPr="00953CC6">
              <w:t>pH</w:t>
            </w:r>
            <w:proofErr w:type="spellEnd"/>
            <w:r w:rsidRPr="00953CC6">
              <w:t xml:space="preserve"> </w:t>
            </w:r>
            <w:r w:rsidRPr="00953CC6">
              <w:rPr>
                <w:bCs/>
              </w:rPr>
              <w:t>1% водного раствора</w:t>
            </w:r>
            <w:r w:rsidRPr="00953CC6">
              <w:rPr>
                <w:color w:val="000000"/>
              </w:rPr>
              <w:t xml:space="preserve"> при </w:t>
            </w:r>
            <w:r w:rsidRPr="00953CC6">
              <w:t>20°</w:t>
            </w:r>
            <w:r w:rsidRPr="00953CC6">
              <w:rPr>
                <w:color w:val="000000"/>
              </w:rPr>
              <w:t>С</w:t>
            </w:r>
            <w:r w:rsidRPr="00953CC6">
              <w:t xml:space="preserve"> должен быть  в диапазоне: нижняя граница не должна быть более 3.5, но более 2.5, верхняя граница не менее 5.0, но менее 6.7;  средство должно обладать дезинфицирующим эффектом; должно использоваться для белых и возможно цветных тканей; не  должно изменять цвет окрашенных изделий; не  должен содержать  хлорорганических растворителей.</w:t>
            </w:r>
          </w:p>
          <w:p w:rsidR="009450F9" w:rsidRPr="00953CC6" w:rsidRDefault="009450F9" w:rsidP="003167E1">
            <w:pPr>
              <w:jc w:val="both"/>
            </w:pPr>
            <w:r w:rsidRPr="00953CC6">
              <w:t xml:space="preserve">Состав: перекись водорода  должна находиться в диапазоне: нижняя граница не более 10,65%, но не менее 4,55%, верхняя граница менее 20,88%, но не менее 10,65%; </w:t>
            </w:r>
            <w:proofErr w:type="spellStart"/>
            <w:r w:rsidRPr="00953CC6">
              <w:t>изопропанол</w:t>
            </w:r>
            <w:proofErr w:type="spellEnd"/>
            <w:r w:rsidRPr="00953CC6">
              <w:t xml:space="preserve"> в диапазоне: нижняя граница  от 3,77% до 6,5%, верхняя граница менее 15,85%;  гликоли должны быть в диапазоне: </w:t>
            </w:r>
            <w:r w:rsidRPr="00953CC6">
              <w:rPr>
                <w:bCs/>
              </w:rPr>
              <w:t>нижняя граница должна быть менее 9,65%, но более 4.5%, верхняя граница должна быть менее 16,7%, но более 14,25%</w:t>
            </w:r>
            <w:r w:rsidRPr="00953CC6">
              <w:t xml:space="preserve">; </w:t>
            </w:r>
            <w:proofErr w:type="spellStart"/>
            <w:r w:rsidRPr="00953CC6">
              <w:t>фосфонаты</w:t>
            </w:r>
            <w:proofErr w:type="spellEnd"/>
            <w:r w:rsidRPr="00953CC6">
              <w:t xml:space="preserve">  менее 15,5%; органическая кислота   менее  5%, но не меньше 3,5%; вода &lt; 5%, активатор ТАЭД не менее 2,2%, анионные ПАВ больше 4,65%, но меньше 5,4%; неионогенные ПАВ до 15%; </w:t>
            </w:r>
            <w:proofErr w:type="spellStart"/>
            <w:r w:rsidRPr="00953CC6">
              <w:t>поликарбоксилаты</w:t>
            </w:r>
            <w:proofErr w:type="spellEnd"/>
            <w:r w:rsidRPr="00953CC6">
              <w:t xml:space="preserve"> меньше 1%, фосфаты менее 5,2%, но не меньше 2,3%, </w:t>
            </w:r>
            <w:proofErr w:type="spellStart"/>
            <w:r w:rsidRPr="00953CC6">
              <w:t>фосфонаты</w:t>
            </w:r>
            <w:proofErr w:type="spellEnd"/>
            <w:r w:rsidRPr="00953CC6">
              <w:t xml:space="preserve"> меньше 41%; кислородосодержащий отбеливатель не более 6%, оптический отбеливатель не более 15%, ароматические добавки должны быть меньше 2%.</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10</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pStyle w:val="16"/>
              <w:spacing w:before="0"/>
              <w:rPr>
                <w:b w:val="0"/>
                <w:bCs/>
                <w:sz w:val="24"/>
                <w:szCs w:val="24"/>
              </w:rPr>
            </w:pPr>
            <w:r w:rsidRPr="00953CC6">
              <w:rPr>
                <w:b w:val="0"/>
                <w:bCs/>
                <w:sz w:val="24"/>
                <w:szCs w:val="24"/>
              </w:rPr>
              <w:t>Усилитель моющего средства тип 3</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rPr>
                <w:bCs/>
              </w:rPr>
            </w:pPr>
            <w:r w:rsidRPr="00953CC6">
              <w:rPr>
                <w:bCs/>
              </w:rPr>
              <w:t xml:space="preserve">По форме средство должно быть жидкостью. Значение </w:t>
            </w:r>
            <w:proofErr w:type="spellStart"/>
            <w:r w:rsidRPr="00953CC6">
              <w:rPr>
                <w:bCs/>
              </w:rPr>
              <w:t>рН</w:t>
            </w:r>
            <w:proofErr w:type="spellEnd"/>
            <w:r w:rsidRPr="00953CC6">
              <w:rPr>
                <w:bCs/>
              </w:rPr>
              <w:t xml:space="preserve"> не более 13,5, но не менее 12.</w:t>
            </w:r>
          </w:p>
          <w:p w:rsidR="009450F9" w:rsidRPr="00953CC6" w:rsidRDefault="009450F9" w:rsidP="003167E1">
            <w:pPr>
              <w:jc w:val="both"/>
              <w:rPr>
                <w:bCs/>
              </w:rPr>
            </w:pPr>
            <w:r w:rsidRPr="00953CC6">
              <w:rPr>
                <w:bCs/>
              </w:rPr>
              <w:t>Температура воспламенения средства должна быть до 66°С</w:t>
            </w:r>
          </w:p>
          <w:p w:rsidR="009450F9" w:rsidRPr="00953CC6" w:rsidRDefault="009450F9" w:rsidP="003167E1">
            <w:pPr>
              <w:jc w:val="both"/>
              <w:rPr>
                <w:bCs/>
              </w:rPr>
            </w:pPr>
            <w:r w:rsidRPr="00953CC6">
              <w:rPr>
                <w:bCs/>
              </w:rPr>
              <w:t>Плотность средства при 20°С более 0,98 г\см</w:t>
            </w:r>
            <w:r w:rsidRPr="00953CC6">
              <w:rPr>
                <w:bCs/>
                <w:vertAlign w:val="superscript"/>
              </w:rPr>
              <w:t>3</w:t>
            </w:r>
            <w:r w:rsidRPr="00953CC6">
              <w:rPr>
                <w:bCs/>
              </w:rPr>
              <w:t xml:space="preserve"> но не более 1,07 г\см</w:t>
            </w:r>
            <w:r w:rsidRPr="00953CC6">
              <w:rPr>
                <w:bCs/>
                <w:vertAlign w:val="superscript"/>
              </w:rPr>
              <w:t>3</w:t>
            </w:r>
          </w:p>
          <w:p w:rsidR="009450F9" w:rsidRPr="00953CC6" w:rsidRDefault="009450F9" w:rsidP="003167E1">
            <w:pPr>
              <w:jc w:val="both"/>
              <w:rPr>
                <w:bCs/>
              </w:rPr>
            </w:pPr>
            <w:r w:rsidRPr="00953CC6">
              <w:rPr>
                <w:bCs/>
              </w:rPr>
              <w:t xml:space="preserve">Состав: спирты С13-С15 </w:t>
            </w:r>
            <w:proofErr w:type="spellStart"/>
            <w:r w:rsidRPr="00953CC6">
              <w:rPr>
                <w:bCs/>
              </w:rPr>
              <w:t>этоксилированные</w:t>
            </w:r>
            <w:proofErr w:type="spellEnd"/>
            <w:r w:rsidRPr="00953CC6">
              <w:rPr>
                <w:bCs/>
              </w:rPr>
              <w:t xml:space="preserve"> должны быть в диапазоне: нижняя граница должна быть менее 15,01%, но более 10,5%, верхняя граница не должна превышать 30%; спирты С12-С18 </w:t>
            </w:r>
            <w:proofErr w:type="spellStart"/>
            <w:r w:rsidRPr="00953CC6">
              <w:rPr>
                <w:bCs/>
              </w:rPr>
              <w:t>этоксилированные</w:t>
            </w:r>
            <w:proofErr w:type="spellEnd"/>
            <w:r w:rsidRPr="00953CC6">
              <w:rPr>
                <w:bCs/>
              </w:rPr>
              <w:t xml:space="preserve">, </w:t>
            </w:r>
            <w:proofErr w:type="spellStart"/>
            <w:r w:rsidRPr="00953CC6">
              <w:rPr>
                <w:bCs/>
              </w:rPr>
              <w:t>пропоксилированные</w:t>
            </w:r>
            <w:proofErr w:type="spellEnd"/>
            <w:r w:rsidRPr="00953CC6">
              <w:rPr>
                <w:bCs/>
              </w:rPr>
              <w:t xml:space="preserve"> должны быть в диапазоне: нижняя граница должна быть не менее 4,8, но не более 5, верхняя граница не должна превышать 15,5%, но должна быть больше 14,5%; </w:t>
            </w:r>
            <w:proofErr w:type="spellStart"/>
            <w:r w:rsidRPr="00953CC6">
              <w:rPr>
                <w:bCs/>
              </w:rPr>
              <w:t>гидроксид</w:t>
            </w:r>
            <w:proofErr w:type="spellEnd"/>
            <w:r w:rsidRPr="00953CC6">
              <w:rPr>
                <w:bCs/>
              </w:rPr>
              <w:t xml:space="preserve"> калия должен быть в диапазоне: нижняя граница не должна превышать 1,2, но должна быть не менее 0,9, верхняя граница не более 5%, но не менее 4,8%; 2-этилгексил ацетат должен быть в диапазоне: верхняя граница должна быть не более 5%, но не менее 4%, нижняя граница должна быть не менее 0,9%, но не более 1%; этиловый спирт должен быть в диапазоне: нижняя граница должна быть не менее 0,5%, но менее 1,5%, верхняя граница должна быть меньше 6%, но не менее 4%; </w:t>
            </w:r>
            <w:proofErr w:type="spellStart"/>
            <w:r w:rsidRPr="00953CC6">
              <w:rPr>
                <w:bCs/>
              </w:rPr>
              <w:t>ароматизатор</w:t>
            </w:r>
            <w:proofErr w:type="spellEnd"/>
            <w:r w:rsidRPr="00953CC6">
              <w:rPr>
                <w:bCs/>
              </w:rPr>
              <w:t xml:space="preserve"> меньше 1%; </w:t>
            </w:r>
            <w:proofErr w:type="spellStart"/>
            <w:r w:rsidRPr="00953CC6">
              <w:rPr>
                <w:bCs/>
              </w:rPr>
              <w:t>неионные</w:t>
            </w:r>
            <w:proofErr w:type="spellEnd"/>
            <w:r w:rsidRPr="00953CC6">
              <w:rPr>
                <w:bCs/>
              </w:rPr>
              <w:t xml:space="preserve"> ПАВ должен быть в диапазоне: нижняя граница не должна превышать 15%, но должна быть больше 14,5%, верхняя граница должна быть менее 35,6%, но должна быть более 25,7%, </w:t>
            </w:r>
            <w:proofErr w:type="spellStart"/>
            <w:r w:rsidRPr="00953CC6">
              <w:rPr>
                <w:bCs/>
              </w:rPr>
              <w:t>фосфонаты</w:t>
            </w:r>
            <w:proofErr w:type="spellEnd"/>
            <w:r w:rsidRPr="00953CC6">
              <w:rPr>
                <w:bCs/>
              </w:rPr>
              <w:t xml:space="preserve"> должны быть менее 6%, но не более 5%; </w:t>
            </w:r>
            <w:proofErr w:type="spellStart"/>
            <w:r w:rsidRPr="00953CC6">
              <w:rPr>
                <w:bCs/>
              </w:rPr>
              <w:t>амфотерные</w:t>
            </w:r>
            <w:proofErr w:type="spellEnd"/>
            <w:r w:rsidRPr="00953CC6">
              <w:rPr>
                <w:bCs/>
              </w:rPr>
              <w:t xml:space="preserve"> ПАВ не более 5%, но не менее 4,5%; </w:t>
            </w:r>
            <w:proofErr w:type="spellStart"/>
            <w:r w:rsidRPr="00953CC6">
              <w:rPr>
                <w:bCs/>
              </w:rPr>
              <w:t>поликарбоксилаты</w:t>
            </w:r>
            <w:proofErr w:type="spellEnd"/>
            <w:r w:rsidRPr="00953CC6">
              <w:rPr>
                <w:bCs/>
              </w:rPr>
              <w:t xml:space="preserve"> меньше 5, но не менее 4,8%. </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11</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pStyle w:val="16"/>
              <w:spacing w:before="0"/>
              <w:rPr>
                <w:b w:val="0"/>
                <w:bCs/>
                <w:sz w:val="24"/>
                <w:szCs w:val="24"/>
              </w:rPr>
            </w:pPr>
            <w:r w:rsidRPr="00953CC6">
              <w:rPr>
                <w:b w:val="0"/>
                <w:bCs/>
                <w:sz w:val="24"/>
                <w:szCs w:val="24"/>
              </w:rPr>
              <w:t>Пятновыводитель тип 1</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pPr>
            <w:r w:rsidRPr="00953CC6">
              <w:t xml:space="preserve">Химико-физические свойства: </w:t>
            </w:r>
          </w:p>
          <w:p w:rsidR="009450F9" w:rsidRPr="00953CC6" w:rsidRDefault="009450F9" w:rsidP="003167E1">
            <w:pPr>
              <w:jc w:val="both"/>
            </w:pPr>
            <w:r w:rsidRPr="00953CC6">
              <w:t>Внешний вид: должна быть  однородная жидкость прозрачная от бесцветного или светло-желтого цвета.</w:t>
            </w:r>
          </w:p>
          <w:p w:rsidR="009450F9" w:rsidRPr="00953CC6" w:rsidRDefault="009450F9" w:rsidP="003167E1">
            <w:pPr>
              <w:jc w:val="both"/>
            </w:pPr>
            <w:r w:rsidRPr="00953CC6">
              <w:t>Плотность средства  менее 1,2 г\см</w:t>
            </w:r>
            <w:r w:rsidRPr="00953CC6">
              <w:rPr>
                <w:vertAlign w:val="superscript"/>
              </w:rPr>
              <w:t>3</w:t>
            </w:r>
            <w:r w:rsidRPr="00953CC6">
              <w:t>, но не меньше 1 г\см</w:t>
            </w:r>
            <w:r w:rsidRPr="00953CC6">
              <w:rPr>
                <w:vertAlign w:val="superscript"/>
              </w:rPr>
              <w:t>3</w:t>
            </w:r>
            <w:r w:rsidRPr="00953CC6">
              <w:t xml:space="preserve"> при температуре 20</w:t>
            </w:r>
            <w:r w:rsidRPr="00953CC6">
              <w:rPr>
                <w:vertAlign w:val="superscript"/>
              </w:rPr>
              <w:t>0</w:t>
            </w:r>
            <w:r w:rsidRPr="00953CC6">
              <w:t>С.</w:t>
            </w:r>
          </w:p>
          <w:p w:rsidR="009450F9" w:rsidRPr="00953CC6" w:rsidRDefault="009450F9" w:rsidP="003167E1">
            <w:pPr>
              <w:jc w:val="both"/>
            </w:pPr>
            <w:r w:rsidRPr="00953CC6">
              <w:t xml:space="preserve">Водородный показатель в диапазоне: </w:t>
            </w:r>
            <w:r w:rsidRPr="00953CC6">
              <w:rPr>
                <w:bCs/>
              </w:rPr>
              <w:t>нижняя граница &gt; 5,8, но &lt; 6,71, верхняя граница &gt; 8.0, но &lt; 12,0</w:t>
            </w:r>
            <w:r w:rsidRPr="00953CC6">
              <w:t xml:space="preserve"> (1%-ный раствор </w:t>
            </w:r>
            <w:r w:rsidRPr="00953CC6">
              <w:lastRenderedPageBreak/>
              <w:t>в </w:t>
            </w:r>
            <w:proofErr w:type="spellStart"/>
            <w:r w:rsidRPr="00953CC6">
              <w:t>деионизированной</w:t>
            </w:r>
            <w:proofErr w:type="spellEnd"/>
            <w:r w:rsidRPr="00953CC6">
              <w:t xml:space="preserve"> воде)</w:t>
            </w:r>
          </w:p>
          <w:p w:rsidR="009450F9" w:rsidRPr="00953CC6" w:rsidRDefault="009450F9" w:rsidP="003167E1">
            <w:pPr>
              <w:jc w:val="both"/>
            </w:pPr>
            <w:r w:rsidRPr="00953CC6">
              <w:t xml:space="preserve">Состав: НПАВ: нижняя граница должна быть не более 16,5%, но  менее 18,99%, верхняя граница более 20,22%, но не более 25,65%; должны входить в состав  композиция фосфорорганических и неионогенных ПАВ не более 40,5%, но не менее 30%, комплексообразователь более 10%, но не менее 7%, вспомогательные вещества не менее 5%, но не меньше 2%; бутил ацетат должен быть в диапазоне: нижняя граница должна быть не меньше 10,65%, но не более 25,7%, верхняя граница должна быть не более 30%, но не менее 25,7%; </w:t>
            </w:r>
            <w:proofErr w:type="spellStart"/>
            <w:r w:rsidRPr="00953CC6">
              <w:t>сульфосукцинат</w:t>
            </w:r>
            <w:proofErr w:type="spellEnd"/>
            <w:r w:rsidRPr="00953CC6">
              <w:t xml:space="preserve"> натрия должен быть в диапазоне: нижняя граница должна быть до 10%, верхняя граница не должна быть больше 20%; </w:t>
            </w:r>
            <w:proofErr w:type="spellStart"/>
            <w:r w:rsidRPr="00953CC6">
              <w:t>изотридеканолэтоксилат</w:t>
            </w:r>
            <w:proofErr w:type="spellEnd"/>
            <w:r w:rsidRPr="00953CC6">
              <w:t xml:space="preserve"> должен быть в диапазоне: нижняя граница должна быть не более 1%, но не </w:t>
            </w:r>
            <w:proofErr w:type="spellStart"/>
            <w:r w:rsidRPr="00953CC6">
              <w:t>меее</w:t>
            </w:r>
            <w:proofErr w:type="spellEnd"/>
            <w:r w:rsidRPr="00953CC6">
              <w:t xml:space="preserve"> 0,5%, верхняя граница должна быть не более 7,8%, но не меньше 3,8%; вода должна быть меньше 20%; консервант до 50% Средство должно быть не горюче,  </w:t>
            </w:r>
            <w:proofErr w:type="spellStart"/>
            <w:r w:rsidRPr="00953CC6">
              <w:t>пожаробезопасно</w:t>
            </w:r>
            <w:proofErr w:type="spellEnd"/>
            <w:r w:rsidRPr="00953CC6">
              <w:t xml:space="preserve">, стабильно в воде и на воздухе, </w:t>
            </w:r>
            <w:proofErr w:type="spellStart"/>
            <w:r w:rsidRPr="00953CC6">
              <w:t>биоразлагаемо</w:t>
            </w:r>
            <w:proofErr w:type="spellEnd"/>
            <w:r w:rsidRPr="00953CC6">
              <w:t>.</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lastRenderedPageBreak/>
              <w:t>12</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pStyle w:val="16"/>
              <w:spacing w:before="0"/>
              <w:rPr>
                <w:b w:val="0"/>
                <w:bCs/>
                <w:sz w:val="24"/>
                <w:szCs w:val="24"/>
              </w:rPr>
            </w:pPr>
            <w:r w:rsidRPr="00953CC6">
              <w:rPr>
                <w:b w:val="0"/>
                <w:bCs/>
                <w:sz w:val="24"/>
                <w:szCs w:val="24"/>
              </w:rPr>
              <w:t>Усилитель моющего средства тип 4</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pPr>
            <w:r w:rsidRPr="00953CC6">
              <w:t>Средство должно быть предназначено для сильнозагрязненного белья и удаления жировых загрязнений, должно применяться для предварительной и основной стирки. Может также использоваться в качестве пятновыводителя. Температура применения должна быть не менее  40°</w:t>
            </w:r>
            <w:r w:rsidRPr="00953CC6">
              <w:rPr>
                <w:color w:val="000000"/>
              </w:rPr>
              <w:t>С</w:t>
            </w:r>
            <w:r w:rsidRPr="00953CC6">
              <w:t>, максимально используемая температура должна быть не более 95°</w:t>
            </w:r>
            <w:r w:rsidRPr="00953CC6">
              <w:rPr>
                <w:color w:val="000000"/>
              </w:rPr>
              <w:t>С</w:t>
            </w:r>
          </w:p>
          <w:p w:rsidR="009450F9" w:rsidRPr="00953CC6" w:rsidRDefault="009450F9" w:rsidP="003167E1">
            <w:pPr>
              <w:jc w:val="both"/>
            </w:pPr>
            <w:r w:rsidRPr="00953CC6">
              <w:t xml:space="preserve">Показатель </w:t>
            </w:r>
            <w:proofErr w:type="spellStart"/>
            <w:r w:rsidRPr="00953CC6">
              <w:t>pH</w:t>
            </w:r>
            <w:proofErr w:type="spellEnd"/>
            <w:r w:rsidRPr="00953CC6">
              <w:t xml:space="preserve"> </w:t>
            </w:r>
            <w:r w:rsidRPr="00953CC6">
              <w:rPr>
                <w:bCs/>
              </w:rPr>
              <w:t>1% водного раствора</w:t>
            </w:r>
            <w:r w:rsidRPr="00953CC6">
              <w:rPr>
                <w:color w:val="000000"/>
              </w:rPr>
              <w:t xml:space="preserve"> при </w:t>
            </w:r>
            <w:r w:rsidRPr="00953CC6">
              <w:t>20°</w:t>
            </w:r>
            <w:r w:rsidRPr="00953CC6">
              <w:rPr>
                <w:color w:val="000000"/>
              </w:rPr>
              <w:t>С</w:t>
            </w:r>
            <w:r w:rsidRPr="00953CC6">
              <w:t xml:space="preserve"> должен быть  в диапазоне: нижняя граница не должна быть более 5, но более 2.5, верхняя граница не менее 5.0, но менее 9</w:t>
            </w:r>
          </w:p>
          <w:p w:rsidR="009450F9" w:rsidRPr="00953CC6" w:rsidRDefault="009450F9" w:rsidP="003167E1">
            <w:pPr>
              <w:jc w:val="both"/>
            </w:pPr>
            <w:r w:rsidRPr="00953CC6">
              <w:rPr>
                <w:bCs/>
              </w:rPr>
              <w:t>Плотность продукта более 900г\л</w:t>
            </w:r>
          </w:p>
          <w:p w:rsidR="009450F9" w:rsidRPr="00953CC6" w:rsidRDefault="009450F9" w:rsidP="003167E1">
            <w:pPr>
              <w:jc w:val="both"/>
            </w:pPr>
            <w:r w:rsidRPr="00953CC6">
              <w:t xml:space="preserve">Средство должно быть </w:t>
            </w:r>
            <w:proofErr w:type="spellStart"/>
            <w:r w:rsidRPr="00953CC6">
              <w:t>биоразлагаемо</w:t>
            </w:r>
            <w:proofErr w:type="spellEnd"/>
            <w:r w:rsidRPr="00953CC6">
              <w:t>.</w:t>
            </w:r>
          </w:p>
          <w:p w:rsidR="009450F9" w:rsidRPr="00953CC6" w:rsidRDefault="009450F9" w:rsidP="003167E1">
            <w:pPr>
              <w:jc w:val="both"/>
            </w:pPr>
            <w:r w:rsidRPr="00953CC6">
              <w:t xml:space="preserve">Состав: Неионогенные </w:t>
            </w:r>
            <w:proofErr w:type="spellStart"/>
            <w:r w:rsidRPr="00953CC6">
              <w:t>тензиды</w:t>
            </w:r>
            <w:proofErr w:type="spellEnd"/>
            <w:r w:rsidRPr="00953CC6">
              <w:t xml:space="preserve"> больше 30%, но менее 40%; </w:t>
            </w:r>
            <w:proofErr w:type="spellStart"/>
            <w:r w:rsidRPr="00953CC6">
              <w:t>монопропиленгликоль</w:t>
            </w:r>
            <w:proofErr w:type="spellEnd"/>
            <w:r w:rsidRPr="00953CC6">
              <w:t xml:space="preserve"> меньше 5%, но больше 3%; </w:t>
            </w:r>
            <w:proofErr w:type="spellStart"/>
            <w:r w:rsidRPr="00953CC6">
              <w:t>протеаза-энзим</w:t>
            </w:r>
            <w:proofErr w:type="spellEnd"/>
            <w:r w:rsidRPr="00953CC6">
              <w:t xml:space="preserve"> меньше 5%,но не менее 4,5%; ингибитор пенообразования меньше 5%, но не менее 3%; меньше 5% комплексообразователь; полимер менее 0,5%; </w:t>
            </w:r>
            <w:proofErr w:type="spellStart"/>
            <w:r w:rsidRPr="00953CC6">
              <w:t>полиспирт</w:t>
            </w:r>
            <w:proofErr w:type="spellEnd"/>
            <w:r w:rsidRPr="00953CC6">
              <w:t xml:space="preserve"> в диапазоне: нижняя граница меньше 6%, но больше 4%, верхняя граница должна быть не больше 15%, но не меньше 12%, консервант не менее 0,1%; вода до 60%.</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13</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pStyle w:val="16"/>
              <w:spacing w:before="0"/>
              <w:rPr>
                <w:b w:val="0"/>
                <w:bCs/>
                <w:sz w:val="24"/>
                <w:szCs w:val="24"/>
              </w:rPr>
            </w:pPr>
            <w:r w:rsidRPr="00953CC6">
              <w:rPr>
                <w:b w:val="0"/>
                <w:bCs/>
                <w:sz w:val="24"/>
                <w:szCs w:val="24"/>
              </w:rPr>
              <w:t>Пятновыводитель тип 2</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pPr>
            <w:r w:rsidRPr="00953CC6">
              <w:t>Пятновыводитель должен быть основан на растворителях и поверхностно-активных веществах. По форме средство должно быть жидким.</w:t>
            </w:r>
          </w:p>
          <w:p w:rsidR="009450F9" w:rsidRPr="00953CC6" w:rsidRDefault="009450F9" w:rsidP="003167E1">
            <w:pPr>
              <w:jc w:val="both"/>
            </w:pPr>
            <w:r w:rsidRPr="00953CC6">
              <w:t>Мера активности ионов водорода в растворе, количественно выражающая его кислотность</w:t>
            </w:r>
            <w:r w:rsidRPr="00953CC6">
              <w:rPr>
                <w:bCs/>
              </w:rPr>
              <w:t xml:space="preserve"> </w:t>
            </w:r>
            <w:r w:rsidRPr="00953CC6">
              <w:t>(1% водного раствора) для кислых сред, не подлежащих контакту с кожей рук</w:t>
            </w:r>
            <w:r w:rsidRPr="00953CC6">
              <w:rPr>
                <w:bCs/>
              </w:rPr>
              <w:t xml:space="preserve"> в диапазоне: нижняя граница не менее 5,5</w:t>
            </w:r>
            <w:r w:rsidRPr="00953CC6">
              <w:t xml:space="preserve"> </w:t>
            </w:r>
            <w:proofErr w:type="spellStart"/>
            <w:r w:rsidRPr="00953CC6">
              <w:t>рН</w:t>
            </w:r>
            <w:proofErr w:type="spellEnd"/>
            <w:r w:rsidRPr="00953CC6">
              <w:rPr>
                <w:bCs/>
              </w:rPr>
              <w:t>, но, не более 6,2</w:t>
            </w:r>
            <w:r w:rsidRPr="00953CC6">
              <w:t xml:space="preserve"> </w:t>
            </w:r>
            <w:proofErr w:type="spellStart"/>
            <w:r w:rsidRPr="00953CC6">
              <w:t>рН</w:t>
            </w:r>
            <w:proofErr w:type="spellEnd"/>
            <w:r w:rsidRPr="00953CC6">
              <w:t>,</w:t>
            </w:r>
            <w:r w:rsidRPr="00953CC6">
              <w:rPr>
                <w:bCs/>
              </w:rPr>
              <w:t xml:space="preserve"> в</w:t>
            </w:r>
            <w:r w:rsidRPr="00953CC6">
              <w:t xml:space="preserve">ерхняя граница не менее 11,3 </w:t>
            </w:r>
            <w:proofErr w:type="spellStart"/>
            <w:r w:rsidRPr="00953CC6">
              <w:t>рН</w:t>
            </w:r>
            <w:proofErr w:type="spellEnd"/>
            <w:r w:rsidRPr="00953CC6">
              <w:t>.</w:t>
            </w:r>
          </w:p>
          <w:p w:rsidR="009450F9" w:rsidRPr="00953CC6" w:rsidRDefault="009450F9" w:rsidP="003167E1">
            <w:pPr>
              <w:jc w:val="both"/>
            </w:pPr>
            <w:r w:rsidRPr="00953CC6">
              <w:t xml:space="preserve">Относительная плотность: </w:t>
            </w:r>
            <w:r w:rsidRPr="00953CC6">
              <w:rPr>
                <w:bCs/>
              </w:rPr>
              <w:t>меньше 1,065 г</w:t>
            </w:r>
            <w:r w:rsidRPr="00953CC6">
              <w:t xml:space="preserve">/л, но не менее </w:t>
            </w:r>
            <w:r w:rsidRPr="00953CC6">
              <w:rPr>
                <w:bCs/>
              </w:rPr>
              <w:t>0,809 г</w:t>
            </w:r>
            <w:r w:rsidRPr="00953CC6">
              <w:t>/л</w:t>
            </w:r>
          </w:p>
          <w:p w:rsidR="009450F9" w:rsidRPr="00953CC6" w:rsidRDefault="009450F9" w:rsidP="003167E1">
            <w:pPr>
              <w:jc w:val="both"/>
            </w:pPr>
            <w:r w:rsidRPr="00953CC6">
              <w:t xml:space="preserve">Состав: неионогенные ПАВ в диапазоне: нижняя граница должна быть не менее 4%, но не должна быть более 6%, верхняя граница не должна быть менее 15%, но должна быть не больше 30%; бутил гликоль </w:t>
            </w:r>
            <w:r w:rsidRPr="00953CC6">
              <w:rPr>
                <w:bCs/>
              </w:rPr>
              <w:t>в диапазоне: нижняя граница должна быть меньше 6%, но не должна быть меньше 4%, верхняя граница не должна быть меньше 13%, но должна быть менее 16%;</w:t>
            </w:r>
            <w:r w:rsidRPr="00953CC6">
              <w:t xml:space="preserve"> </w:t>
            </w:r>
            <w:proofErr w:type="spellStart"/>
            <w:r w:rsidRPr="00953CC6">
              <w:t>амфотерные</w:t>
            </w:r>
            <w:proofErr w:type="spellEnd"/>
            <w:r w:rsidRPr="00953CC6">
              <w:t xml:space="preserve"> поверхностно-активные вещества  меньше 5%; оранжевый терпен (</w:t>
            </w:r>
            <w:r w:rsidRPr="00953CC6">
              <w:rPr>
                <w:lang w:val="en-US"/>
              </w:rPr>
              <w:t>D</w:t>
            </w:r>
            <w:r w:rsidRPr="00953CC6">
              <w:t>-</w:t>
            </w:r>
            <w:proofErr w:type="spellStart"/>
            <w:r w:rsidRPr="00953CC6">
              <w:rPr>
                <w:lang w:val="en-US"/>
              </w:rPr>
              <w:t>limonen</w:t>
            </w:r>
            <w:proofErr w:type="spellEnd"/>
            <w:r w:rsidRPr="00953CC6">
              <w:t xml:space="preserve">)  не меньше 5%, </w:t>
            </w:r>
            <w:proofErr w:type="spellStart"/>
            <w:r w:rsidRPr="00953CC6">
              <w:t>нитрилотриацетат</w:t>
            </w:r>
            <w:proofErr w:type="spellEnd"/>
            <w:r w:rsidRPr="00953CC6">
              <w:t xml:space="preserve"> не менее 5%; </w:t>
            </w:r>
            <w:proofErr w:type="spellStart"/>
            <w:r w:rsidRPr="00953CC6">
              <w:t>пеногаситель</w:t>
            </w:r>
            <w:proofErr w:type="spellEnd"/>
            <w:r w:rsidRPr="00953CC6">
              <w:t xml:space="preserve"> меньше 5%; </w:t>
            </w:r>
            <w:proofErr w:type="spellStart"/>
            <w:r w:rsidRPr="00953CC6">
              <w:lastRenderedPageBreak/>
              <w:t>монопропиленгликоль</w:t>
            </w:r>
            <w:proofErr w:type="spellEnd"/>
            <w:r w:rsidRPr="00953CC6">
              <w:t xml:space="preserve"> в диапазоне: нижняя граница не менее 0,9%,</w:t>
            </w:r>
            <w:r w:rsidRPr="00953CC6">
              <w:rPr>
                <w:bCs/>
              </w:rPr>
              <w:t xml:space="preserve"> но не более 3,0%</w:t>
            </w:r>
            <w:r w:rsidRPr="00953CC6">
              <w:t>, верхняя граница не менее 3,1</w:t>
            </w:r>
            <w:r w:rsidRPr="00953CC6">
              <w:rPr>
                <w:bCs/>
              </w:rPr>
              <w:t>%, но не более 13,0%</w:t>
            </w:r>
            <w:r w:rsidRPr="00953CC6">
              <w:t xml:space="preserve">; </w:t>
            </w:r>
            <w:proofErr w:type="spellStart"/>
            <w:r w:rsidRPr="00953CC6">
              <w:t>протеаза-энзим</w:t>
            </w:r>
            <w:proofErr w:type="spellEnd"/>
            <w:r w:rsidRPr="00953CC6">
              <w:t xml:space="preserve"> </w:t>
            </w:r>
            <w:r w:rsidRPr="00953CC6">
              <w:rPr>
                <w:bCs/>
              </w:rPr>
              <w:t>в диапазоне: нижняя граница не менее 0,1%, но не более 1,5%, верхняя граница не менее 4,5%, но не более 7,5</w:t>
            </w:r>
            <w:r w:rsidRPr="00953CC6">
              <w:t>%; ингибитор пенообразования должен быть не менее 4,1%, но не должен быть более 5,1%; вода</w:t>
            </w:r>
            <w:r w:rsidRPr="00953CC6">
              <w:rPr>
                <w:bCs/>
              </w:rPr>
              <w:t xml:space="preserve"> не должна быть больше 50%</w:t>
            </w:r>
            <w:r w:rsidRPr="00953CC6">
              <w:t xml:space="preserve"> .</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lastRenderedPageBreak/>
              <w:t>14</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pStyle w:val="16"/>
              <w:spacing w:before="0"/>
              <w:rPr>
                <w:b w:val="0"/>
                <w:bCs/>
                <w:sz w:val="24"/>
                <w:szCs w:val="24"/>
              </w:rPr>
            </w:pPr>
            <w:r w:rsidRPr="00953CC6">
              <w:rPr>
                <w:b w:val="0"/>
                <w:bCs/>
                <w:sz w:val="24"/>
                <w:szCs w:val="24"/>
              </w:rPr>
              <w:t>Пятновыводитель тип 3</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pPr>
            <w:r w:rsidRPr="00953CC6">
              <w:t xml:space="preserve">По форме средство должно быть жидкое, должно быть однородным без механических примесей. Отдушки должны отсутствовать. По цвету средство должно быть или прозрачного цвета, или желтого, возможно наличие оттенков. Средство должно быть не горючим, </w:t>
            </w:r>
            <w:proofErr w:type="spellStart"/>
            <w:r w:rsidRPr="00953CC6">
              <w:t>пожаро</w:t>
            </w:r>
            <w:proofErr w:type="spellEnd"/>
            <w:r w:rsidRPr="00953CC6">
              <w:t xml:space="preserve">- и взрывобезопасным. Показатель активности водородных ионов водного раствора средства с массовой долей 1%, </w:t>
            </w:r>
            <w:proofErr w:type="spellStart"/>
            <w:r w:rsidRPr="00953CC6">
              <w:t>ед</w:t>
            </w:r>
            <w:proofErr w:type="spellEnd"/>
            <w:r w:rsidRPr="00953CC6">
              <w:t xml:space="preserve"> </w:t>
            </w:r>
            <w:proofErr w:type="spellStart"/>
            <w:r w:rsidRPr="00953CC6">
              <w:t>рН</w:t>
            </w:r>
            <w:proofErr w:type="spellEnd"/>
            <w:r w:rsidRPr="00953CC6">
              <w:t xml:space="preserve">, в диапазоне: нижний предел не более 4,5, но не должно быть меньше 4, верхний предел может достигать 6. Должно смешиваться с водой. Средство должно относиться к 4 классу опасности по ГОСТ 12.1.007. Способность к биологическому разложению должно быть более 80%. </w:t>
            </w:r>
          </w:p>
          <w:p w:rsidR="009450F9" w:rsidRPr="00953CC6" w:rsidRDefault="009450F9" w:rsidP="003167E1">
            <w:pPr>
              <w:jc w:val="both"/>
            </w:pPr>
            <w:r w:rsidRPr="00953CC6">
              <w:t xml:space="preserve">Состав: сульфат </w:t>
            </w:r>
            <w:proofErr w:type="spellStart"/>
            <w:r w:rsidRPr="00953CC6">
              <w:t>этоксилированных</w:t>
            </w:r>
            <w:proofErr w:type="spellEnd"/>
            <w:r w:rsidRPr="00953CC6">
              <w:t xml:space="preserve"> жирных спиртов должно быть меньше 15,5%, но не менее 4,85%; </w:t>
            </w:r>
            <w:proofErr w:type="spellStart"/>
            <w:r w:rsidRPr="00953CC6">
              <w:t>оксиэтилированный</w:t>
            </w:r>
            <w:proofErr w:type="spellEnd"/>
            <w:r w:rsidRPr="00953CC6">
              <w:t xml:space="preserve"> жирный спирт должен быть в диапазоне: нижний предел не менее 3,88%, но более 4,5%, верхний предел меньше 35,5%, но не менее 14,5%; </w:t>
            </w:r>
            <w:proofErr w:type="spellStart"/>
            <w:r w:rsidRPr="00953CC6">
              <w:t>фосфонат</w:t>
            </w:r>
            <w:proofErr w:type="spellEnd"/>
            <w:r w:rsidRPr="00953CC6">
              <w:t xml:space="preserve"> натрия меньше 8,99%, но не менее 3,5%; </w:t>
            </w:r>
            <w:proofErr w:type="spellStart"/>
            <w:r w:rsidRPr="00953CC6">
              <w:t>пероксигидрат</w:t>
            </w:r>
            <w:proofErr w:type="spellEnd"/>
            <w:r w:rsidRPr="00953CC6">
              <w:t xml:space="preserve"> мочевины должен быть в диапазоне: нижний предел должен быть от 13,5% до 15%, верхний предел должен быть до 30%; </w:t>
            </w:r>
            <w:proofErr w:type="spellStart"/>
            <w:r w:rsidRPr="00953CC6">
              <w:t>гидроксиметилглицинат</w:t>
            </w:r>
            <w:proofErr w:type="spellEnd"/>
            <w:r w:rsidRPr="00953CC6">
              <w:t xml:space="preserve"> натрия не больше 0,9%; глицерин должен находиться в диапазоне: нижняя граница не менее 3,99%, но не более 8,1%, верхняя граница менее 25%, но не менее 14,8%; </w:t>
            </w:r>
            <w:proofErr w:type="spellStart"/>
            <w:r w:rsidRPr="00953CC6">
              <w:t>пеногаситель</w:t>
            </w:r>
            <w:proofErr w:type="spellEnd"/>
            <w:r w:rsidRPr="00953CC6">
              <w:t xml:space="preserve"> менее 1%; вода до 100%; консервант не более 20%.</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15</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pStyle w:val="16"/>
              <w:spacing w:before="0"/>
              <w:rPr>
                <w:b w:val="0"/>
                <w:bCs/>
                <w:sz w:val="24"/>
                <w:szCs w:val="24"/>
              </w:rPr>
            </w:pPr>
            <w:r w:rsidRPr="00953CC6">
              <w:rPr>
                <w:b w:val="0"/>
                <w:bCs/>
                <w:sz w:val="24"/>
                <w:szCs w:val="24"/>
              </w:rPr>
              <w:t>Пятновыводитель тип 4</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both"/>
            </w:pPr>
            <w:r w:rsidRPr="00953CC6">
              <w:t xml:space="preserve">По форме продукт должен быть жидкостью. Запах должен быть характерным. По цвету средство должно быть бесцветным. Показатель </w:t>
            </w:r>
            <w:proofErr w:type="spellStart"/>
            <w:r w:rsidRPr="00953CC6">
              <w:t>pH</w:t>
            </w:r>
            <w:proofErr w:type="spellEnd"/>
            <w:r w:rsidRPr="00953CC6">
              <w:t xml:space="preserve"> </w:t>
            </w:r>
            <w:r w:rsidRPr="00953CC6">
              <w:rPr>
                <w:bCs/>
              </w:rPr>
              <w:t>1% водного раствора</w:t>
            </w:r>
            <w:r w:rsidRPr="00953CC6">
              <w:rPr>
                <w:color w:val="000000"/>
              </w:rPr>
              <w:t xml:space="preserve"> при </w:t>
            </w:r>
            <w:r w:rsidRPr="00953CC6">
              <w:t>20°</w:t>
            </w:r>
            <w:r w:rsidRPr="00953CC6">
              <w:rPr>
                <w:color w:val="000000"/>
              </w:rPr>
              <w:t>С</w:t>
            </w:r>
            <w:r w:rsidRPr="00953CC6">
              <w:t xml:space="preserve"> должен быть  в диапазоне: нижняя граница не должна быть более 5, но более 2.5, верхняя граница не менее 5.0, но менее 9. Температура воспламенения средства должна быть более 100 градусов по Цельсию. Продукт не должен содержать в себе </w:t>
            </w:r>
            <w:proofErr w:type="spellStart"/>
            <w:r w:rsidRPr="00953CC6">
              <w:t>галоидорганических</w:t>
            </w:r>
            <w:proofErr w:type="spellEnd"/>
            <w:r w:rsidRPr="00953CC6">
              <w:t xml:space="preserve"> соединений, нитратов, соединений тяжелых металлов и </w:t>
            </w:r>
            <w:proofErr w:type="spellStart"/>
            <w:r w:rsidRPr="00953CC6">
              <w:t>фармальдегидов</w:t>
            </w:r>
            <w:proofErr w:type="spellEnd"/>
            <w:r w:rsidRPr="00953CC6">
              <w:t xml:space="preserve">. Средство не должно являться </w:t>
            </w:r>
            <w:proofErr w:type="spellStart"/>
            <w:r w:rsidRPr="00953CC6">
              <w:t>самовоспламеняемым</w:t>
            </w:r>
            <w:proofErr w:type="spellEnd"/>
            <w:r w:rsidRPr="00953CC6">
              <w:t xml:space="preserve"> и быть взрывоопасным. Плотность средства при 20°</w:t>
            </w:r>
            <w:r w:rsidRPr="00953CC6">
              <w:rPr>
                <w:color w:val="000000"/>
              </w:rPr>
              <w:t>С должна быть менее 1130 г\см</w:t>
            </w:r>
            <w:r w:rsidRPr="00953CC6">
              <w:rPr>
                <w:color w:val="000000"/>
                <w:vertAlign w:val="superscript"/>
              </w:rPr>
              <w:t>3</w:t>
            </w:r>
            <w:r w:rsidRPr="00953CC6">
              <w:rPr>
                <w:color w:val="000000"/>
              </w:rPr>
              <w:t>, но не менее 0,830 г\см</w:t>
            </w:r>
            <w:r w:rsidRPr="00953CC6">
              <w:rPr>
                <w:color w:val="000000"/>
                <w:vertAlign w:val="superscript"/>
              </w:rPr>
              <w:t>3</w:t>
            </w:r>
            <w:r w:rsidRPr="00953CC6">
              <w:rPr>
                <w:color w:val="000000"/>
              </w:rPr>
              <w:t>.</w:t>
            </w:r>
          </w:p>
          <w:p w:rsidR="009450F9" w:rsidRPr="00953CC6" w:rsidRDefault="009450F9" w:rsidP="003167E1">
            <w:pPr>
              <w:pStyle w:val="HTML1"/>
              <w:shd w:val="clear" w:color="auto" w:fill="FFFFFF"/>
              <w:jc w:val="both"/>
              <w:rPr>
                <w:rFonts w:ascii="Times New Roman" w:hAnsi="Times New Roman"/>
                <w:color w:val="212121"/>
                <w:sz w:val="24"/>
                <w:szCs w:val="24"/>
              </w:rPr>
            </w:pPr>
            <w:r w:rsidRPr="00953CC6">
              <w:rPr>
                <w:rFonts w:ascii="Times New Roman" w:hAnsi="Times New Roman"/>
                <w:sz w:val="24"/>
                <w:szCs w:val="24"/>
              </w:rPr>
              <w:t>Состав: 2-(2-бутоксиэтокси) этанол нижняя граница должна быть не менее 14%, но не должна быть более 26,99%, верхняя граница не должна быть менее 15,9%, но должна быть не больше 30% ; 2-бутоксиэтил ацетат не более 0,2%; дистилляты (нефтяные), растворители –</w:t>
            </w:r>
            <w:proofErr w:type="spellStart"/>
            <w:r w:rsidRPr="00953CC6">
              <w:rPr>
                <w:rFonts w:ascii="Times New Roman" w:hAnsi="Times New Roman"/>
                <w:sz w:val="24"/>
                <w:szCs w:val="24"/>
              </w:rPr>
              <w:t>депарафинированные</w:t>
            </w:r>
            <w:proofErr w:type="spellEnd"/>
            <w:r w:rsidRPr="00953CC6">
              <w:rPr>
                <w:rFonts w:ascii="Times New Roman" w:hAnsi="Times New Roman"/>
                <w:sz w:val="24"/>
                <w:szCs w:val="24"/>
              </w:rPr>
              <w:t xml:space="preserve">, легкие парафиновые от 15 до 30%; </w:t>
            </w:r>
            <w:proofErr w:type="spellStart"/>
            <w:r w:rsidRPr="00953CC6">
              <w:rPr>
                <w:rFonts w:ascii="Times New Roman" w:hAnsi="Times New Roman"/>
                <w:sz w:val="24"/>
                <w:szCs w:val="24"/>
              </w:rPr>
              <w:t>сульфосукцинат</w:t>
            </w:r>
            <w:proofErr w:type="spellEnd"/>
            <w:r w:rsidRPr="00953CC6">
              <w:rPr>
                <w:rFonts w:ascii="Times New Roman" w:hAnsi="Times New Roman"/>
                <w:sz w:val="24"/>
                <w:szCs w:val="24"/>
              </w:rPr>
              <w:t xml:space="preserve"> натрия должен быть в диапазоне: нижний предел не менее 4,8%, но более 4,5%, верхний предел меньше 15,5%, но не менее 14,5%;  спирты С12-С15 </w:t>
            </w:r>
            <w:proofErr w:type="spellStart"/>
            <w:r w:rsidRPr="00953CC6">
              <w:rPr>
                <w:rFonts w:ascii="Times New Roman" w:hAnsi="Times New Roman"/>
                <w:sz w:val="24"/>
                <w:szCs w:val="24"/>
              </w:rPr>
              <w:t>этоксилированные</w:t>
            </w:r>
            <w:proofErr w:type="spellEnd"/>
            <w:r w:rsidRPr="00953CC6">
              <w:rPr>
                <w:rFonts w:ascii="Times New Roman" w:hAnsi="Times New Roman"/>
                <w:sz w:val="24"/>
                <w:szCs w:val="24"/>
              </w:rPr>
              <w:t xml:space="preserve">, </w:t>
            </w:r>
            <w:proofErr w:type="spellStart"/>
            <w:r w:rsidRPr="00953CC6">
              <w:rPr>
                <w:rFonts w:ascii="Times New Roman" w:hAnsi="Times New Roman"/>
                <w:sz w:val="24"/>
                <w:szCs w:val="24"/>
              </w:rPr>
              <w:t>пропоксилированные</w:t>
            </w:r>
            <w:proofErr w:type="spellEnd"/>
            <w:r w:rsidRPr="00953CC6">
              <w:rPr>
                <w:rFonts w:ascii="Times New Roman" w:hAnsi="Times New Roman"/>
                <w:sz w:val="24"/>
                <w:szCs w:val="24"/>
              </w:rPr>
              <w:t xml:space="preserve">  должны быть в диапазоне: нижний предел не менее 5%, но более 4,55%, верхний предел меньше 16,45%, но не менее 14,35%; сульфат эфира жирной кислоты должен быть в диапазоне: нижний предел менее 10,85%, но более 4,5%, верхний предел не </w:t>
            </w:r>
            <w:r w:rsidRPr="00953CC6">
              <w:rPr>
                <w:rFonts w:ascii="Times New Roman" w:hAnsi="Times New Roman"/>
                <w:sz w:val="24"/>
                <w:szCs w:val="24"/>
              </w:rPr>
              <w:lastRenderedPageBreak/>
              <w:t xml:space="preserve">меньше 14,5%, но менее 36,5%; анионные поверхностно-активные вещества в диапазоне: нижняя граница должна быть не более 25%, верхняя граница должна быть до 30%; </w:t>
            </w:r>
            <w:proofErr w:type="spellStart"/>
            <w:r w:rsidRPr="00953CC6">
              <w:rPr>
                <w:rFonts w:ascii="Times New Roman" w:hAnsi="Times New Roman"/>
                <w:sz w:val="24"/>
                <w:szCs w:val="24"/>
              </w:rPr>
              <w:t>неионные</w:t>
            </w:r>
            <w:proofErr w:type="spellEnd"/>
            <w:r w:rsidRPr="00953CC6">
              <w:rPr>
                <w:rFonts w:ascii="Times New Roman" w:hAnsi="Times New Roman"/>
                <w:sz w:val="24"/>
                <w:szCs w:val="24"/>
              </w:rPr>
              <w:t xml:space="preserve"> поверхностно-активные вещества должен быть в диапазоне: нижний предел не менее 3,87%, но более 4,25%, верхний предел меньше 35,5%, но не менее 14,5%; </w:t>
            </w:r>
            <w:proofErr w:type="spellStart"/>
            <w:r w:rsidRPr="00953CC6">
              <w:rPr>
                <w:rFonts w:ascii="Times New Roman" w:hAnsi="Times New Roman"/>
                <w:sz w:val="24"/>
                <w:szCs w:val="24"/>
              </w:rPr>
              <w:t>пеногаситель</w:t>
            </w:r>
            <w:proofErr w:type="spellEnd"/>
            <w:r w:rsidRPr="00953CC6">
              <w:rPr>
                <w:rFonts w:ascii="Times New Roman" w:hAnsi="Times New Roman"/>
                <w:sz w:val="24"/>
                <w:szCs w:val="24"/>
              </w:rPr>
              <w:t xml:space="preserve"> до 20%, консервант не более 10%</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lastRenderedPageBreak/>
              <w:t>16</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t>Вспомогательное средство тип 1</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tabs>
                <w:tab w:val="left" w:pos="3240"/>
              </w:tabs>
              <w:autoSpaceDE w:val="0"/>
              <w:autoSpaceDN w:val="0"/>
              <w:adjustRightInd w:val="0"/>
              <w:spacing w:line="241" w:lineRule="atLeast"/>
              <w:jc w:val="both"/>
              <w:rPr>
                <w:color w:val="000000"/>
              </w:rPr>
            </w:pPr>
            <w:r w:rsidRPr="00953CC6">
              <w:rPr>
                <w:color w:val="000000"/>
              </w:rPr>
              <w:t xml:space="preserve">Физические и химические свойства. Средство должно быть жидкое, прозрачное. </w:t>
            </w:r>
            <w:r w:rsidRPr="00953CC6">
              <w:rPr>
                <w:bCs/>
              </w:rPr>
              <w:t xml:space="preserve">Водородный показатель должен быть </w:t>
            </w:r>
            <w:r w:rsidRPr="00953CC6">
              <w:rPr>
                <w:color w:val="000000"/>
              </w:rPr>
              <w:t>более 0,3, но не более 2,5 для раствора 1%, при 20 градусах по Цельсию. Плотность должна быть менее 1,2 грамм на литр, но не менее 1 грамма на литр при 20 градусах по Цельсию. Не должен обладать окислительными свойствами.</w:t>
            </w:r>
          </w:p>
          <w:p w:rsidR="009450F9" w:rsidRPr="00953CC6" w:rsidRDefault="009450F9" w:rsidP="003167E1">
            <w:pPr>
              <w:jc w:val="both"/>
            </w:pPr>
            <w:r w:rsidRPr="00953CC6">
              <w:rPr>
                <w:color w:val="000000"/>
              </w:rPr>
              <w:t>Состав: поверхностно-активные вещества катионные должны быть менее 30,5 процента. Кислота муравьиная должна быть в диапазоне: нижняя граница должна быть более 4,8 процента, но не более 15,02 процента, верхняя граница должна быть более 9,96 процента, не более 30,03 процента. Кислота лимонная должна быть в диапазоне: нижняя граница&gt; 9,96 процента, но &lt;30,06 процента, верхняя граница должна быть&gt;14,97 процента, но &lt;15,07 процента.</w:t>
            </w:r>
          </w:p>
        </w:tc>
      </w:tr>
      <w:tr w:rsidR="009450F9" w:rsidRPr="00953CC6" w:rsidTr="009450F9">
        <w:tc>
          <w:tcPr>
            <w:tcW w:w="817"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jc w:val="center"/>
            </w:pPr>
            <w:r w:rsidRPr="00953CC6">
              <w:rPr>
                <w:lang w:val="en-US"/>
              </w:rPr>
              <w:t>1</w:t>
            </w:r>
            <w:r w:rsidRPr="00953CC6">
              <w:t>7</w:t>
            </w:r>
          </w:p>
        </w:tc>
        <w:tc>
          <w:tcPr>
            <w:tcW w:w="1843"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widowControl w:val="0"/>
              <w:autoSpaceDE w:val="0"/>
              <w:autoSpaceDN w:val="0"/>
              <w:adjustRightInd w:val="0"/>
              <w:jc w:val="center"/>
            </w:pPr>
            <w:r w:rsidRPr="00953CC6">
              <w:t>Вспомогательное средство тип 2</w:t>
            </w:r>
          </w:p>
        </w:tc>
        <w:tc>
          <w:tcPr>
            <w:tcW w:w="6911" w:type="dxa"/>
            <w:tcBorders>
              <w:top w:val="single" w:sz="4" w:space="0" w:color="000000"/>
              <w:left w:val="single" w:sz="4" w:space="0" w:color="000000"/>
              <w:bottom w:val="single" w:sz="4" w:space="0" w:color="000000"/>
              <w:right w:val="single" w:sz="4" w:space="0" w:color="000000"/>
            </w:tcBorders>
            <w:hideMark/>
          </w:tcPr>
          <w:p w:rsidR="009450F9" w:rsidRPr="00953CC6" w:rsidRDefault="009450F9" w:rsidP="003167E1">
            <w:pPr>
              <w:tabs>
                <w:tab w:val="left" w:pos="3240"/>
              </w:tabs>
              <w:autoSpaceDE w:val="0"/>
              <w:autoSpaceDN w:val="0"/>
              <w:adjustRightInd w:val="0"/>
              <w:spacing w:line="241" w:lineRule="atLeast"/>
              <w:jc w:val="both"/>
              <w:rPr>
                <w:bCs/>
              </w:rPr>
            </w:pPr>
            <w:r w:rsidRPr="00953CC6">
              <w:rPr>
                <w:bCs/>
              </w:rPr>
              <w:t xml:space="preserve">Физические и химические свойства: </w:t>
            </w:r>
          </w:p>
          <w:p w:rsidR="009450F9" w:rsidRPr="00953CC6" w:rsidRDefault="009450F9" w:rsidP="003167E1">
            <w:pPr>
              <w:tabs>
                <w:tab w:val="left" w:pos="3240"/>
              </w:tabs>
              <w:autoSpaceDE w:val="0"/>
              <w:autoSpaceDN w:val="0"/>
              <w:adjustRightInd w:val="0"/>
              <w:spacing w:line="241" w:lineRule="atLeast"/>
              <w:jc w:val="both"/>
              <w:rPr>
                <w:bCs/>
              </w:rPr>
            </w:pPr>
            <w:r w:rsidRPr="00953CC6">
              <w:rPr>
                <w:iCs/>
              </w:rPr>
              <w:t>Должен быть предназначен   для   придания   белью   мягкости, антистатического эффекта, облегчения глажения и продления срока службы изделий. Должен подходить для любого вида белья и всех типов тканей.</w:t>
            </w:r>
          </w:p>
          <w:p w:rsidR="009450F9" w:rsidRPr="00953CC6" w:rsidRDefault="009450F9" w:rsidP="003167E1">
            <w:pPr>
              <w:tabs>
                <w:tab w:val="left" w:pos="3240"/>
              </w:tabs>
              <w:autoSpaceDE w:val="0"/>
              <w:autoSpaceDN w:val="0"/>
              <w:adjustRightInd w:val="0"/>
              <w:spacing w:line="241" w:lineRule="atLeast"/>
              <w:jc w:val="both"/>
              <w:rPr>
                <w:bCs/>
              </w:rPr>
            </w:pPr>
            <w:r w:rsidRPr="00953CC6">
              <w:rPr>
                <w:bCs/>
              </w:rPr>
              <w:t>Средство должно обладать антистатическими свойствами, форма должна быть жидкая, запах: может быть отдушка. Значение PH (1% водного раствора</w:t>
            </w:r>
            <w:r w:rsidRPr="00953CC6">
              <w:rPr>
                <w:color w:val="000000"/>
              </w:rPr>
              <w:t xml:space="preserve"> при </w:t>
            </w:r>
            <w:r w:rsidRPr="00953CC6">
              <w:t>20°</w:t>
            </w:r>
            <w:r w:rsidRPr="00953CC6">
              <w:rPr>
                <w:color w:val="000000"/>
              </w:rPr>
              <w:t>С</w:t>
            </w:r>
            <w:r w:rsidRPr="00953CC6">
              <w:rPr>
                <w:bCs/>
              </w:rPr>
              <w:t>) должно быть в диапазоне: нижняя граница должна быть более 2,4, но не более 2,9, верхняя граница должна быть более 3, но менее 4,6. Плотность продукта более 900г\л. Продукт должен быть не взрывоопасный и не должен окисляться. Растворимость средства в воде должна быть высокая.</w:t>
            </w:r>
          </w:p>
          <w:p w:rsidR="009450F9" w:rsidRPr="00953CC6" w:rsidRDefault="009450F9" w:rsidP="003167E1">
            <w:pPr>
              <w:tabs>
                <w:tab w:val="left" w:pos="3240"/>
              </w:tabs>
              <w:autoSpaceDE w:val="0"/>
              <w:autoSpaceDN w:val="0"/>
              <w:adjustRightInd w:val="0"/>
              <w:spacing w:line="241" w:lineRule="atLeast"/>
              <w:jc w:val="both"/>
              <w:rPr>
                <w:bCs/>
              </w:rPr>
            </w:pPr>
            <w:r w:rsidRPr="00953CC6">
              <w:rPr>
                <w:bCs/>
              </w:rPr>
              <w:t xml:space="preserve">Состав продукта: </w:t>
            </w:r>
            <w:proofErr w:type="spellStart"/>
            <w:r w:rsidRPr="00953CC6">
              <w:rPr>
                <w:bCs/>
              </w:rPr>
              <w:t>N-диметиламмония</w:t>
            </w:r>
            <w:proofErr w:type="spellEnd"/>
            <w:r w:rsidRPr="00953CC6">
              <w:rPr>
                <w:bCs/>
              </w:rPr>
              <w:t xml:space="preserve"> хлорид должен быть в диапазоне: нижняя граница&gt; 4,121%, но &lt;6,624 %, верхняя граница&gt; 8,014 %, но &lt;15,842 %. С</w:t>
            </w:r>
            <w:r w:rsidRPr="00953CC6">
              <w:rPr>
                <w:bCs/>
                <w:vertAlign w:val="subscript"/>
              </w:rPr>
              <w:t>3</w:t>
            </w:r>
            <w:r w:rsidRPr="00953CC6">
              <w:rPr>
                <w:bCs/>
              </w:rPr>
              <w:t>Н</w:t>
            </w:r>
            <w:r w:rsidRPr="00953CC6">
              <w:rPr>
                <w:bCs/>
                <w:vertAlign w:val="subscript"/>
              </w:rPr>
              <w:t>5</w:t>
            </w:r>
            <w:r w:rsidRPr="00953CC6">
              <w:rPr>
                <w:bCs/>
              </w:rPr>
              <w:t>(ОН)</w:t>
            </w:r>
            <w:r w:rsidRPr="00953CC6">
              <w:rPr>
                <w:bCs/>
                <w:vertAlign w:val="subscript"/>
              </w:rPr>
              <w:t>3</w:t>
            </w:r>
            <w:r w:rsidRPr="00953CC6">
              <w:rPr>
                <w:bCs/>
              </w:rPr>
              <w:t xml:space="preserve"> должен быть в диапазоне: нижняя граница не менее 2%, но не более 7%, верхняя граница не менее 10%, но не более 22%; </w:t>
            </w:r>
            <w:proofErr w:type="spellStart"/>
            <w:r w:rsidRPr="00953CC6">
              <w:rPr>
                <w:bCs/>
              </w:rPr>
              <w:t>изопропанол</w:t>
            </w:r>
            <w:proofErr w:type="spellEnd"/>
            <w:r w:rsidRPr="00953CC6">
              <w:rPr>
                <w:bCs/>
              </w:rPr>
              <w:t xml:space="preserve"> не более 3%; поли[</w:t>
            </w:r>
            <w:proofErr w:type="spellStart"/>
            <w:r w:rsidRPr="00953CC6">
              <w:rPr>
                <w:bCs/>
              </w:rPr>
              <w:t>диметил</w:t>
            </w:r>
            <w:proofErr w:type="spellEnd"/>
            <w:r w:rsidRPr="00953CC6">
              <w:rPr>
                <w:bCs/>
              </w:rPr>
              <w:t xml:space="preserve">(силоксан и силикон)] более 5%; </w:t>
            </w:r>
            <w:proofErr w:type="spellStart"/>
            <w:r w:rsidRPr="00953CC6">
              <w:rPr>
                <w:bCs/>
              </w:rPr>
              <w:t>этоксилированные</w:t>
            </w:r>
            <w:proofErr w:type="spellEnd"/>
            <w:r w:rsidRPr="00953CC6">
              <w:rPr>
                <w:bCs/>
              </w:rPr>
              <w:t xml:space="preserve"> жирные спирты С12-С14 не должны быть более 4%; НСООН должен быть больше 3%,неионогенные ПАВ меньше 30%, </w:t>
            </w:r>
            <w:proofErr w:type="spellStart"/>
            <w:r w:rsidRPr="00953CC6">
              <w:rPr>
                <w:bCs/>
              </w:rPr>
              <w:t>фосфонат</w:t>
            </w:r>
            <w:proofErr w:type="spellEnd"/>
            <w:r w:rsidRPr="00953CC6">
              <w:rPr>
                <w:bCs/>
              </w:rPr>
              <w:t xml:space="preserve"> более 4%, но меньше 5%,катионыые ПАВ в диапазоне: нижняя граница более 4,9%, верхняя граница более 14%, но не более 15%;  краситель меньше 10%; вода не более 100%</w:t>
            </w:r>
          </w:p>
        </w:tc>
      </w:tr>
    </w:tbl>
    <w:p w:rsidR="009450F9" w:rsidRPr="00953CC6" w:rsidRDefault="009450F9" w:rsidP="009450F9">
      <w:pPr>
        <w:suppressLineNumbers/>
        <w:tabs>
          <w:tab w:val="left" w:pos="284"/>
        </w:tabs>
        <w:suppressAutoHyphens/>
        <w:jc w:val="both"/>
        <w:rPr>
          <w:b/>
        </w:rPr>
      </w:pPr>
    </w:p>
    <w:p w:rsidR="009450F9" w:rsidRPr="00953CC6" w:rsidRDefault="009450F9" w:rsidP="009450F9">
      <w:pPr>
        <w:suppressLineNumbers/>
        <w:tabs>
          <w:tab w:val="left" w:pos="284"/>
        </w:tabs>
        <w:suppressAutoHyphens/>
        <w:jc w:val="both"/>
        <w:rPr>
          <w:b/>
        </w:rPr>
      </w:pPr>
    </w:p>
    <w:p w:rsidR="009450F9" w:rsidRPr="00953CC6" w:rsidRDefault="009450F9" w:rsidP="00EC70A8">
      <w:pPr>
        <w:pStyle w:val="af3"/>
        <w:numPr>
          <w:ilvl w:val="0"/>
          <w:numId w:val="37"/>
        </w:numPr>
        <w:suppressLineNumbers/>
        <w:tabs>
          <w:tab w:val="left" w:pos="284"/>
        </w:tabs>
        <w:suppressAutoHyphens/>
        <w:spacing w:after="0" w:line="240" w:lineRule="auto"/>
        <w:contextualSpacing/>
        <w:jc w:val="both"/>
        <w:rPr>
          <w:rFonts w:ascii="Times New Roman" w:hAnsi="Times New Roman"/>
          <w:b/>
          <w:sz w:val="24"/>
          <w:szCs w:val="24"/>
        </w:rPr>
      </w:pPr>
      <w:r w:rsidRPr="00953CC6">
        <w:rPr>
          <w:rFonts w:ascii="Times New Roman" w:hAnsi="Times New Roman"/>
          <w:b/>
          <w:sz w:val="24"/>
          <w:szCs w:val="24"/>
        </w:rPr>
        <w:t xml:space="preserve">Место, условия и сроки оказания Услуг: </w:t>
      </w:r>
    </w:p>
    <w:p w:rsidR="009450F9" w:rsidRPr="00953CC6" w:rsidRDefault="009450F9" w:rsidP="0029489E">
      <w:pPr>
        <w:suppressLineNumbers/>
        <w:tabs>
          <w:tab w:val="left" w:pos="284"/>
        </w:tabs>
        <w:suppressAutoHyphens/>
        <w:ind w:firstLine="284"/>
        <w:contextualSpacing/>
        <w:jc w:val="both"/>
      </w:pPr>
      <w:r w:rsidRPr="00953CC6">
        <w:rPr>
          <w:rFonts w:eastAsia="Calibri"/>
        </w:rPr>
        <w:t>9.1.</w:t>
      </w:r>
      <w:r w:rsidRPr="00953CC6">
        <w:rPr>
          <w:rFonts w:eastAsia="Calibri"/>
          <w:b/>
        </w:rPr>
        <w:t xml:space="preserve"> </w:t>
      </w:r>
      <w:r w:rsidRPr="00953CC6">
        <w:t xml:space="preserve">Оказание Услуг Исполнителем осуществляется на основании заявок Заказчика по каждому адресу Заказчика из указанных в п. 9.5. настоящего Технического задания. Заявки направляются Заказчиком Исполнителю по электронной почте с уведомлением о получении и прочтении или по телефону. </w:t>
      </w:r>
    </w:p>
    <w:p w:rsidR="009450F9" w:rsidRPr="00953CC6" w:rsidRDefault="009450F9" w:rsidP="0029489E">
      <w:pPr>
        <w:suppressLineNumbers/>
        <w:tabs>
          <w:tab w:val="left" w:pos="284"/>
        </w:tabs>
        <w:suppressAutoHyphens/>
        <w:ind w:firstLine="284"/>
        <w:contextualSpacing/>
        <w:jc w:val="both"/>
      </w:pPr>
      <w:r w:rsidRPr="00953CC6">
        <w:t xml:space="preserve">9.2. Заявки могут быть поданы Заказчиком в период: с момента заключения Договора, но не позднее, чем за 8 (восемь) рабочих дней до даты окончания оказания Услуг, указанного в п. 9.6. настоящего Технического задания. </w:t>
      </w:r>
    </w:p>
    <w:p w:rsidR="009450F9" w:rsidRPr="00953CC6" w:rsidRDefault="009450F9" w:rsidP="0029489E">
      <w:pPr>
        <w:suppressLineNumbers/>
        <w:tabs>
          <w:tab w:val="left" w:pos="284"/>
        </w:tabs>
        <w:suppressAutoHyphens/>
        <w:ind w:firstLine="284"/>
        <w:contextualSpacing/>
        <w:jc w:val="both"/>
      </w:pPr>
      <w:r w:rsidRPr="00953CC6">
        <w:lastRenderedPageBreak/>
        <w:t xml:space="preserve">9.3 Заявки направляются Исполнителю Представителями Заказчика, указанными в п. 9.5 Технического задания,  с каждого адреса здания Заказчика, не чаще 1 (одного) раза в десять дней.  </w:t>
      </w:r>
    </w:p>
    <w:p w:rsidR="009450F9" w:rsidRPr="00953CC6" w:rsidRDefault="009450F9" w:rsidP="0029489E">
      <w:pPr>
        <w:suppressLineNumbers/>
        <w:tabs>
          <w:tab w:val="left" w:pos="284"/>
        </w:tabs>
        <w:suppressAutoHyphens/>
        <w:ind w:firstLine="284"/>
        <w:contextualSpacing/>
        <w:jc w:val="both"/>
      </w:pPr>
      <w:r w:rsidRPr="00953CC6">
        <w:t xml:space="preserve">9.4. Срок исполнения каждой заявки Заказчика на оказание Услуг по стирке, глажке текстильной продукции  должен составлять не более 3 (трех) рабочих дней с момента получения заявки от Заказчика. Срок исполнения заявки Заказчика по профилактической камерной дезинфекции, не более 7 (семи) рабочих дней с момента получения заявки. </w:t>
      </w:r>
    </w:p>
    <w:p w:rsidR="009450F9" w:rsidRPr="00953CC6" w:rsidRDefault="009450F9" w:rsidP="0029489E">
      <w:pPr>
        <w:suppressLineNumbers/>
        <w:tabs>
          <w:tab w:val="left" w:pos="284"/>
        </w:tabs>
        <w:suppressAutoHyphens/>
        <w:ind w:firstLine="284"/>
        <w:contextualSpacing/>
        <w:jc w:val="both"/>
      </w:pPr>
      <w:r w:rsidRPr="00953CC6">
        <w:t xml:space="preserve">9.5. Услуги оказываются по месту нахождения Исполнителя. </w:t>
      </w:r>
    </w:p>
    <w:p w:rsidR="009450F9" w:rsidRPr="00953CC6" w:rsidRDefault="009450F9" w:rsidP="0029489E">
      <w:pPr>
        <w:suppressLineNumbers/>
        <w:tabs>
          <w:tab w:val="left" w:pos="284"/>
        </w:tabs>
        <w:suppressAutoHyphens/>
        <w:ind w:firstLine="284"/>
        <w:contextualSpacing/>
        <w:jc w:val="both"/>
        <w:rPr>
          <w:rFonts w:eastAsia="Calibri"/>
          <w:b/>
        </w:rPr>
      </w:pPr>
      <w:r w:rsidRPr="00953CC6">
        <w:t>Вывоз текстильной продукции, мягкого инвентаря для обработки и доставка обработанной продукции осуществляется Исполнителем по следующим адресам зданий Заказчика:</w:t>
      </w:r>
    </w:p>
    <w:p w:rsidR="009450F9" w:rsidRPr="00953CC6" w:rsidRDefault="009450F9" w:rsidP="009450F9">
      <w:pPr>
        <w:suppressLineNumbers/>
        <w:tabs>
          <w:tab w:val="left" w:pos="284"/>
        </w:tabs>
        <w:suppressAutoHyphens/>
        <w:contextualSpacing/>
        <w:jc w:val="both"/>
        <w:rPr>
          <w:rFonts w:eastAsia="Calibri"/>
          <w:b/>
        </w:rPr>
      </w:pPr>
      <w:r w:rsidRPr="00953CC6">
        <w:tab/>
      </w:r>
    </w:p>
    <w:tbl>
      <w:tblPr>
        <w:tblStyle w:val="affffff2"/>
        <w:tblW w:w="0" w:type="auto"/>
        <w:tblInd w:w="108" w:type="dxa"/>
        <w:tblLook w:val="04A0"/>
      </w:tblPr>
      <w:tblGrid>
        <w:gridCol w:w="851"/>
        <w:gridCol w:w="4454"/>
        <w:gridCol w:w="4158"/>
      </w:tblGrid>
      <w:tr w:rsidR="009450F9" w:rsidRPr="00953CC6" w:rsidTr="003167E1">
        <w:tc>
          <w:tcPr>
            <w:tcW w:w="851" w:type="dxa"/>
          </w:tcPr>
          <w:p w:rsidR="009450F9" w:rsidRPr="00953CC6" w:rsidRDefault="009450F9" w:rsidP="003167E1">
            <w:pPr>
              <w:suppressLineNumbers/>
              <w:tabs>
                <w:tab w:val="left" w:pos="567"/>
                <w:tab w:val="num" w:pos="709"/>
              </w:tabs>
              <w:suppressAutoHyphens/>
              <w:contextualSpacing/>
              <w:jc w:val="center"/>
              <w:rPr>
                <w:b/>
                <w:sz w:val="24"/>
              </w:rPr>
            </w:pPr>
            <w:r w:rsidRPr="00953CC6">
              <w:rPr>
                <w:b/>
                <w:sz w:val="24"/>
              </w:rPr>
              <w:t xml:space="preserve">№ </w:t>
            </w:r>
            <w:proofErr w:type="spellStart"/>
            <w:r w:rsidRPr="00953CC6">
              <w:rPr>
                <w:b/>
                <w:sz w:val="24"/>
              </w:rPr>
              <w:t>п</w:t>
            </w:r>
            <w:proofErr w:type="spellEnd"/>
            <w:r w:rsidRPr="00953CC6">
              <w:rPr>
                <w:b/>
                <w:sz w:val="24"/>
              </w:rPr>
              <w:t>/</w:t>
            </w:r>
            <w:proofErr w:type="spellStart"/>
            <w:r w:rsidRPr="00953CC6">
              <w:rPr>
                <w:b/>
                <w:sz w:val="24"/>
              </w:rPr>
              <w:t>п</w:t>
            </w:r>
            <w:proofErr w:type="spellEnd"/>
          </w:p>
        </w:tc>
        <w:tc>
          <w:tcPr>
            <w:tcW w:w="4454" w:type="dxa"/>
          </w:tcPr>
          <w:p w:rsidR="009450F9" w:rsidRPr="00953CC6" w:rsidRDefault="009450F9" w:rsidP="003167E1">
            <w:pPr>
              <w:suppressLineNumbers/>
              <w:tabs>
                <w:tab w:val="left" w:pos="567"/>
                <w:tab w:val="num" w:pos="709"/>
              </w:tabs>
              <w:suppressAutoHyphens/>
              <w:contextualSpacing/>
              <w:jc w:val="center"/>
              <w:rPr>
                <w:b/>
                <w:sz w:val="24"/>
              </w:rPr>
            </w:pPr>
            <w:r w:rsidRPr="00953CC6">
              <w:rPr>
                <w:b/>
                <w:sz w:val="24"/>
              </w:rPr>
              <w:t>Адрес здания Заказчика</w:t>
            </w:r>
          </w:p>
        </w:tc>
        <w:tc>
          <w:tcPr>
            <w:tcW w:w="4158" w:type="dxa"/>
          </w:tcPr>
          <w:p w:rsidR="009450F9" w:rsidRPr="00953CC6" w:rsidRDefault="009450F9" w:rsidP="003167E1">
            <w:pPr>
              <w:suppressLineNumbers/>
              <w:tabs>
                <w:tab w:val="left" w:pos="567"/>
                <w:tab w:val="num" w:pos="709"/>
              </w:tabs>
              <w:suppressAutoHyphens/>
              <w:contextualSpacing/>
              <w:jc w:val="center"/>
              <w:rPr>
                <w:b/>
                <w:sz w:val="24"/>
              </w:rPr>
            </w:pPr>
            <w:r w:rsidRPr="00953CC6">
              <w:rPr>
                <w:b/>
                <w:sz w:val="24"/>
              </w:rPr>
              <w:t>Представитель Заказчика</w:t>
            </w:r>
          </w:p>
        </w:tc>
      </w:tr>
      <w:tr w:rsidR="009450F9" w:rsidRPr="00953CC6" w:rsidTr="003167E1">
        <w:tc>
          <w:tcPr>
            <w:tcW w:w="851" w:type="dxa"/>
          </w:tcPr>
          <w:p w:rsidR="009450F9" w:rsidRPr="00953CC6" w:rsidRDefault="009450F9" w:rsidP="0029489E">
            <w:pPr>
              <w:pStyle w:val="af3"/>
              <w:numPr>
                <w:ilvl w:val="0"/>
                <w:numId w:val="38"/>
              </w:numPr>
              <w:suppressLineNumbers/>
              <w:tabs>
                <w:tab w:val="left" w:pos="567"/>
              </w:tabs>
              <w:suppressAutoHyphens/>
              <w:spacing w:after="0" w:line="240" w:lineRule="auto"/>
              <w:contextualSpacing/>
              <w:rPr>
                <w:rFonts w:ascii="Times New Roman" w:eastAsia="Times New Roman" w:hAnsi="Times New Roman"/>
                <w:sz w:val="24"/>
                <w:szCs w:val="24"/>
                <w:lang w:eastAsia="ru-RU"/>
              </w:rPr>
            </w:pPr>
          </w:p>
        </w:tc>
        <w:tc>
          <w:tcPr>
            <w:tcW w:w="4454" w:type="dxa"/>
          </w:tcPr>
          <w:p w:rsidR="009450F9" w:rsidRPr="00953CC6" w:rsidRDefault="009450F9" w:rsidP="0029489E">
            <w:pPr>
              <w:suppressLineNumbers/>
              <w:tabs>
                <w:tab w:val="left" w:pos="567"/>
                <w:tab w:val="num" w:pos="709"/>
              </w:tabs>
              <w:suppressAutoHyphens/>
              <w:contextualSpacing/>
              <w:rPr>
                <w:sz w:val="24"/>
              </w:rPr>
            </w:pPr>
            <w:r w:rsidRPr="00953CC6">
              <w:rPr>
                <w:sz w:val="24"/>
              </w:rPr>
              <w:t>г. Санкт-Петербург, ул. Шевченко, д. 21, корп. 1</w:t>
            </w:r>
          </w:p>
        </w:tc>
        <w:tc>
          <w:tcPr>
            <w:tcW w:w="4158" w:type="dxa"/>
          </w:tcPr>
          <w:p w:rsidR="009450F9" w:rsidRPr="00953CC6" w:rsidRDefault="009450F9" w:rsidP="0029489E">
            <w:pPr>
              <w:suppressLineNumbers/>
              <w:tabs>
                <w:tab w:val="left" w:pos="567"/>
                <w:tab w:val="num" w:pos="709"/>
              </w:tabs>
              <w:suppressAutoHyphens/>
              <w:contextualSpacing/>
              <w:rPr>
                <w:sz w:val="24"/>
              </w:rPr>
            </w:pPr>
            <w:r w:rsidRPr="00953CC6">
              <w:rPr>
                <w:sz w:val="24"/>
              </w:rPr>
              <w:t xml:space="preserve">Начальник АХО корпуса № 5 </w:t>
            </w:r>
            <w:proofErr w:type="spellStart"/>
            <w:r w:rsidRPr="00953CC6">
              <w:rPr>
                <w:sz w:val="24"/>
              </w:rPr>
              <w:t>Звыкова</w:t>
            </w:r>
            <w:proofErr w:type="spellEnd"/>
            <w:r w:rsidRPr="00953CC6">
              <w:rPr>
                <w:sz w:val="24"/>
              </w:rPr>
              <w:t xml:space="preserve"> Оксана Владимировна,</w:t>
            </w:r>
          </w:p>
          <w:p w:rsidR="009450F9" w:rsidRPr="00953CC6" w:rsidRDefault="009450F9" w:rsidP="0029489E">
            <w:pPr>
              <w:suppressLineNumbers/>
              <w:tabs>
                <w:tab w:val="left" w:pos="567"/>
                <w:tab w:val="num" w:pos="709"/>
              </w:tabs>
              <w:suppressAutoHyphens/>
              <w:contextualSpacing/>
              <w:rPr>
                <w:sz w:val="24"/>
              </w:rPr>
            </w:pPr>
            <w:r w:rsidRPr="00953CC6">
              <w:rPr>
                <w:sz w:val="24"/>
              </w:rPr>
              <w:t>тел. 497-26-10</w:t>
            </w:r>
          </w:p>
        </w:tc>
      </w:tr>
      <w:tr w:rsidR="009450F9" w:rsidRPr="00953CC6" w:rsidTr="003167E1">
        <w:tc>
          <w:tcPr>
            <w:tcW w:w="851" w:type="dxa"/>
          </w:tcPr>
          <w:p w:rsidR="009450F9" w:rsidRPr="00953CC6" w:rsidRDefault="009450F9" w:rsidP="0029489E">
            <w:pPr>
              <w:pStyle w:val="af3"/>
              <w:numPr>
                <w:ilvl w:val="0"/>
                <w:numId w:val="38"/>
              </w:numPr>
              <w:suppressLineNumbers/>
              <w:tabs>
                <w:tab w:val="left" w:pos="567"/>
              </w:tabs>
              <w:suppressAutoHyphens/>
              <w:spacing w:after="0" w:line="240" w:lineRule="auto"/>
              <w:contextualSpacing/>
              <w:rPr>
                <w:rFonts w:ascii="Times New Roman" w:eastAsia="Times New Roman" w:hAnsi="Times New Roman"/>
                <w:sz w:val="24"/>
                <w:szCs w:val="24"/>
                <w:lang w:eastAsia="ru-RU"/>
              </w:rPr>
            </w:pPr>
          </w:p>
        </w:tc>
        <w:tc>
          <w:tcPr>
            <w:tcW w:w="4454" w:type="dxa"/>
          </w:tcPr>
          <w:p w:rsidR="009450F9" w:rsidRPr="00953CC6" w:rsidRDefault="009450F9" w:rsidP="0029489E">
            <w:pPr>
              <w:suppressLineNumbers/>
              <w:tabs>
                <w:tab w:val="left" w:pos="567"/>
                <w:tab w:val="num" w:pos="709"/>
              </w:tabs>
              <w:suppressAutoHyphens/>
              <w:contextualSpacing/>
              <w:rPr>
                <w:sz w:val="24"/>
              </w:rPr>
            </w:pPr>
            <w:r w:rsidRPr="00953CC6">
              <w:rPr>
                <w:sz w:val="24"/>
              </w:rPr>
              <w:t>г. Санкт-Петербург, ул. Крупской, д.3, лит. Б</w:t>
            </w:r>
          </w:p>
        </w:tc>
        <w:tc>
          <w:tcPr>
            <w:tcW w:w="4158" w:type="dxa"/>
          </w:tcPr>
          <w:p w:rsidR="009450F9" w:rsidRPr="00953CC6" w:rsidRDefault="009450F9" w:rsidP="0029489E">
            <w:pPr>
              <w:suppressLineNumbers/>
              <w:tabs>
                <w:tab w:val="left" w:pos="567"/>
                <w:tab w:val="num" w:pos="709"/>
              </w:tabs>
              <w:suppressAutoHyphens/>
              <w:contextualSpacing/>
              <w:rPr>
                <w:sz w:val="24"/>
              </w:rPr>
            </w:pPr>
            <w:r w:rsidRPr="00953CC6">
              <w:rPr>
                <w:sz w:val="24"/>
              </w:rPr>
              <w:t xml:space="preserve">Начальник АХО корпуса № 6, </w:t>
            </w:r>
            <w:proofErr w:type="spellStart"/>
            <w:r w:rsidRPr="00953CC6">
              <w:rPr>
                <w:sz w:val="24"/>
              </w:rPr>
              <w:t>Лапиашвили</w:t>
            </w:r>
            <w:proofErr w:type="spellEnd"/>
            <w:r w:rsidRPr="00953CC6">
              <w:rPr>
                <w:sz w:val="24"/>
              </w:rPr>
              <w:t xml:space="preserve"> </w:t>
            </w:r>
            <w:proofErr w:type="spellStart"/>
            <w:r w:rsidRPr="00953CC6">
              <w:rPr>
                <w:sz w:val="24"/>
              </w:rPr>
              <w:t>Тофик</w:t>
            </w:r>
            <w:proofErr w:type="spellEnd"/>
            <w:r w:rsidRPr="00953CC6">
              <w:rPr>
                <w:sz w:val="24"/>
              </w:rPr>
              <w:t xml:space="preserve"> </w:t>
            </w:r>
            <w:proofErr w:type="spellStart"/>
            <w:r w:rsidRPr="00953CC6">
              <w:rPr>
                <w:sz w:val="24"/>
              </w:rPr>
              <w:t>Рагимович</w:t>
            </w:r>
            <w:proofErr w:type="spellEnd"/>
            <w:r w:rsidRPr="00953CC6">
              <w:rPr>
                <w:sz w:val="24"/>
              </w:rPr>
              <w:t>,</w:t>
            </w:r>
          </w:p>
          <w:p w:rsidR="009450F9" w:rsidRPr="00953CC6" w:rsidRDefault="009450F9" w:rsidP="0029489E">
            <w:pPr>
              <w:suppressLineNumbers/>
              <w:tabs>
                <w:tab w:val="left" w:pos="567"/>
                <w:tab w:val="num" w:pos="709"/>
              </w:tabs>
              <w:suppressAutoHyphens/>
              <w:contextualSpacing/>
              <w:rPr>
                <w:sz w:val="24"/>
              </w:rPr>
            </w:pPr>
            <w:r w:rsidRPr="00953CC6">
              <w:rPr>
                <w:sz w:val="24"/>
              </w:rPr>
              <w:t>тел. 412-58-88</w:t>
            </w:r>
          </w:p>
        </w:tc>
      </w:tr>
      <w:tr w:rsidR="009450F9" w:rsidRPr="00953CC6" w:rsidTr="003167E1">
        <w:trPr>
          <w:trHeight w:val="647"/>
        </w:trPr>
        <w:tc>
          <w:tcPr>
            <w:tcW w:w="851" w:type="dxa"/>
          </w:tcPr>
          <w:p w:rsidR="009450F9" w:rsidRPr="00953CC6" w:rsidRDefault="009450F9" w:rsidP="0029489E">
            <w:pPr>
              <w:pStyle w:val="af3"/>
              <w:numPr>
                <w:ilvl w:val="0"/>
                <w:numId w:val="38"/>
              </w:numPr>
              <w:suppressLineNumbers/>
              <w:tabs>
                <w:tab w:val="left" w:pos="567"/>
              </w:tabs>
              <w:suppressAutoHyphens/>
              <w:spacing w:after="0" w:line="240" w:lineRule="auto"/>
              <w:contextualSpacing/>
              <w:rPr>
                <w:rFonts w:ascii="Times New Roman" w:eastAsia="Times New Roman" w:hAnsi="Times New Roman"/>
                <w:sz w:val="24"/>
                <w:szCs w:val="24"/>
                <w:lang w:eastAsia="ru-RU"/>
              </w:rPr>
            </w:pPr>
          </w:p>
        </w:tc>
        <w:tc>
          <w:tcPr>
            <w:tcW w:w="4454" w:type="dxa"/>
          </w:tcPr>
          <w:p w:rsidR="009450F9" w:rsidRPr="00953CC6" w:rsidRDefault="009450F9" w:rsidP="0029489E">
            <w:pPr>
              <w:suppressLineNumbers/>
              <w:tabs>
                <w:tab w:val="left" w:pos="567"/>
                <w:tab w:val="num" w:pos="709"/>
              </w:tabs>
              <w:suppressAutoHyphens/>
              <w:contextualSpacing/>
              <w:rPr>
                <w:sz w:val="24"/>
              </w:rPr>
            </w:pPr>
            <w:r w:rsidRPr="00953CC6">
              <w:rPr>
                <w:sz w:val="24"/>
              </w:rPr>
              <w:t>г. Санкт-Петербург, ул. Запорожская, д. 21, лит. А</w:t>
            </w:r>
          </w:p>
        </w:tc>
        <w:tc>
          <w:tcPr>
            <w:tcW w:w="4158" w:type="dxa"/>
          </w:tcPr>
          <w:p w:rsidR="009450F9" w:rsidRPr="00953CC6" w:rsidRDefault="009450F9" w:rsidP="0029489E">
            <w:pPr>
              <w:suppressLineNumbers/>
              <w:tabs>
                <w:tab w:val="left" w:pos="567"/>
                <w:tab w:val="num" w:pos="709"/>
              </w:tabs>
              <w:suppressAutoHyphens/>
              <w:contextualSpacing/>
              <w:rPr>
                <w:sz w:val="24"/>
              </w:rPr>
            </w:pPr>
            <w:r w:rsidRPr="00953CC6">
              <w:rPr>
                <w:sz w:val="24"/>
              </w:rPr>
              <w:t xml:space="preserve">Начальник АХО корпуса № 7, </w:t>
            </w:r>
            <w:proofErr w:type="spellStart"/>
            <w:r w:rsidRPr="00953CC6">
              <w:rPr>
                <w:sz w:val="24"/>
              </w:rPr>
              <w:t>Малышова</w:t>
            </w:r>
            <w:proofErr w:type="spellEnd"/>
            <w:r w:rsidRPr="00953CC6">
              <w:rPr>
                <w:sz w:val="24"/>
              </w:rPr>
              <w:t xml:space="preserve"> Маргарита Викторовна, тел. 644-59-11, до. 61802</w:t>
            </w:r>
          </w:p>
        </w:tc>
      </w:tr>
      <w:tr w:rsidR="009450F9" w:rsidRPr="00953CC6" w:rsidTr="003167E1">
        <w:tc>
          <w:tcPr>
            <w:tcW w:w="851" w:type="dxa"/>
          </w:tcPr>
          <w:p w:rsidR="009450F9" w:rsidRPr="00953CC6" w:rsidRDefault="009450F9" w:rsidP="0029489E">
            <w:pPr>
              <w:pStyle w:val="af3"/>
              <w:numPr>
                <w:ilvl w:val="0"/>
                <w:numId w:val="38"/>
              </w:numPr>
              <w:suppressLineNumbers/>
              <w:tabs>
                <w:tab w:val="left" w:pos="567"/>
              </w:tabs>
              <w:suppressAutoHyphens/>
              <w:spacing w:after="0" w:line="240" w:lineRule="auto"/>
              <w:contextualSpacing/>
              <w:rPr>
                <w:rFonts w:ascii="Times New Roman" w:eastAsia="Times New Roman" w:hAnsi="Times New Roman"/>
                <w:sz w:val="24"/>
                <w:szCs w:val="24"/>
                <w:lang w:eastAsia="ru-RU"/>
              </w:rPr>
            </w:pPr>
          </w:p>
        </w:tc>
        <w:tc>
          <w:tcPr>
            <w:tcW w:w="4454" w:type="dxa"/>
          </w:tcPr>
          <w:p w:rsidR="009450F9" w:rsidRPr="00953CC6" w:rsidRDefault="009450F9" w:rsidP="0029489E">
            <w:pPr>
              <w:suppressLineNumbers/>
              <w:tabs>
                <w:tab w:val="left" w:pos="567"/>
                <w:tab w:val="num" w:pos="709"/>
              </w:tabs>
              <w:suppressAutoHyphens/>
              <w:contextualSpacing/>
              <w:rPr>
                <w:sz w:val="24"/>
              </w:rPr>
            </w:pPr>
            <w:r w:rsidRPr="00953CC6">
              <w:rPr>
                <w:sz w:val="24"/>
              </w:rPr>
              <w:t>г. Санкт-Петербург, ул. Серпуховская, д. 12, лит. А</w:t>
            </w:r>
          </w:p>
        </w:tc>
        <w:tc>
          <w:tcPr>
            <w:tcW w:w="4158" w:type="dxa"/>
          </w:tcPr>
          <w:p w:rsidR="009450F9" w:rsidRPr="00953CC6" w:rsidRDefault="009450F9" w:rsidP="0029489E">
            <w:pPr>
              <w:rPr>
                <w:rFonts w:eastAsia="TimesNewRomanPSMT"/>
                <w:sz w:val="24"/>
              </w:rPr>
            </w:pPr>
            <w:r w:rsidRPr="00953CC6">
              <w:rPr>
                <w:rFonts w:eastAsia="TimesNewRomanPSMT"/>
                <w:sz w:val="24"/>
              </w:rPr>
              <w:t>Заведующая хозяйством АХО корпуса № 10</w:t>
            </w:r>
          </w:p>
          <w:p w:rsidR="009450F9" w:rsidRPr="00953CC6" w:rsidRDefault="009450F9" w:rsidP="0029489E">
            <w:pPr>
              <w:rPr>
                <w:rFonts w:eastAsia="TimesNewRomanPSMT"/>
                <w:sz w:val="24"/>
              </w:rPr>
            </w:pPr>
            <w:r w:rsidRPr="00953CC6">
              <w:rPr>
                <w:rFonts w:eastAsia="TimesNewRomanPSMT"/>
                <w:sz w:val="24"/>
              </w:rPr>
              <w:t>Федорова Галина Николаевна</w:t>
            </w:r>
          </w:p>
          <w:p w:rsidR="009450F9" w:rsidRPr="00953CC6" w:rsidRDefault="009450F9" w:rsidP="0029489E">
            <w:pPr>
              <w:suppressLineNumbers/>
              <w:tabs>
                <w:tab w:val="left" w:pos="567"/>
                <w:tab w:val="num" w:pos="709"/>
              </w:tabs>
              <w:suppressAutoHyphens/>
              <w:contextualSpacing/>
              <w:rPr>
                <w:sz w:val="24"/>
              </w:rPr>
            </w:pPr>
            <w:r w:rsidRPr="00953CC6">
              <w:rPr>
                <w:rFonts w:eastAsia="TimesNewRomanPSMT"/>
                <w:sz w:val="24"/>
              </w:rPr>
              <w:t>тел. 495-38-85</w:t>
            </w:r>
          </w:p>
        </w:tc>
      </w:tr>
      <w:tr w:rsidR="009450F9" w:rsidRPr="00953CC6" w:rsidTr="003167E1">
        <w:tc>
          <w:tcPr>
            <w:tcW w:w="851" w:type="dxa"/>
          </w:tcPr>
          <w:p w:rsidR="009450F9" w:rsidRPr="00953CC6" w:rsidRDefault="009450F9" w:rsidP="0029489E">
            <w:pPr>
              <w:pStyle w:val="af3"/>
              <w:numPr>
                <w:ilvl w:val="0"/>
                <w:numId w:val="38"/>
              </w:numPr>
              <w:suppressLineNumbers/>
              <w:tabs>
                <w:tab w:val="left" w:pos="567"/>
              </w:tabs>
              <w:suppressAutoHyphens/>
              <w:spacing w:after="0" w:line="240" w:lineRule="auto"/>
              <w:contextualSpacing/>
              <w:rPr>
                <w:rFonts w:ascii="Times New Roman" w:eastAsia="Times New Roman" w:hAnsi="Times New Roman"/>
                <w:sz w:val="24"/>
                <w:szCs w:val="24"/>
                <w:lang w:eastAsia="ru-RU"/>
              </w:rPr>
            </w:pPr>
          </w:p>
        </w:tc>
        <w:tc>
          <w:tcPr>
            <w:tcW w:w="4454" w:type="dxa"/>
          </w:tcPr>
          <w:p w:rsidR="009450F9" w:rsidRPr="00953CC6" w:rsidRDefault="009450F9" w:rsidP="0029489E">
            <w:pPr>
              <w:suppressLineNumbers/>
              <w:tabs>
                <w:tab w:val="left" w:pos="567"/>
                <w:tab w:val="num" w:pos="709"/>
              </w:tabs>
              <w:suppressAutoHyphens/>
              <w:contextualSpacing/>
              <w:rPr>
                <w:sz w:val="24"/>
              </w:rPr>
            </w:pPr>
            <w:r w:rsidRPr="00953CC6">
              <w:rPr>
                <w:sz w:val="24"/>
              </w:rPr>
              <w:t>г. Санкт-Петербург, ул. Витебская, д. 14, лит. А</w:t>
            </w:r>
          </w:p>
        </w:tc>
        <w:tc>
          <w:tcPr>
            <w:tcW w:w="4158" w:type="dxa"/>
          </w:tcPr>
          <w:p w:rsidR="009450F9" w:rsidRPr="00953CC6" w:rsidRDefault="009450F9" w:rsidP="0029489E">
            <w:pPr>
              <w:rPr>
                <w:rFonts w:eastAsia="TimesNewRomanPSMT"/>
                <w:sz w:val="24"/>
              </w:rPr>
            </w:pPr>
            <w:r w:rsidRPr="00953CC6">
              <w:rPr>
                <w:rFonts w:eastAsia="TimesNewRomanPSMT"/>
                <w:sz w:val="24"/>
              </w:rPr>
              <w:t>Заведующая хозяйством АХО корпуса № 9</w:t>
            </w:r>
          </w:p>
          <w:p w:rsidR="009450F9" w:rsidRPr="00953CC6" w:rsidRDefault="009450F9" w:rsidP="0029489E">
            <w:pPr>
              <w:rPr>
                <w:rFonts w:eastAsia="TimesNewRomanPSMT"/>
                <w:sz w:val="24"/>
              </w:rPr>
            </w:pPr>
            <w:r w:rsidRPr="00953CC6">
              <w:rPr>
                <w:rFonts w:eastAsia="TimesNewRomanPSMT"/>
                <w:sz w:val="24"/>
              </w:rPr>
              <w:t>Шуваева Анна Анатольевна</w:t>
            </w:r>
          </w:p>
          <w:p w:rsidR="009450F9" w:rsidRPr="00953CC6" w:rsidRDefault="009450F9" w:rsidP="0029489E">
            <w:pPr>
              <w:suppressLineNumbers/>
              <w:tabs>
                <w:tab w:val="left" w:pos="567"/>
                <w:tab w:val="num" w:pos="709"/>
              </w:tabs>
              <w:suppressAutoHyphens/>
              <w:contextualSpacing/>
              <w:rPr>
                <w:sz w:val="24"/>
              </w:rPr>
            </w:pPr>
            <w:r w:rsidRPr="00953CC6">
              <w:rPr>
                <w:rFonts w:eastAsia="TimesNewRomanPSMT"/>
                <w:sz w:val="24"/>
              </w:rPr>
              <w:t>тел. 713-76-97</w:t>
            </w:r>
          </w:p>
        </w:tc>
      </w:tr>
    </w:tbl>
    <w:p w:rsidR="009450F9" w:rsidRPr="00953CC6" w:rsidRDefault="009450F9" w:rsidP="009450F9">
      <w:pPr>
        <w:suppressLineNumbers/>
        <w:tabs>
          <w:tab w:val="num" w:pos="540"/>
        </w:tabs>
        <w:suppressAutoHyphens/>
        <w:contextualSpacing/>
      </w:pPr>
    </w:p>
    <w:p w:rsidR="009450F9" w:rsidRPr="00953CC6" w:rsidRDefault="009450F9" w:rsidP="0029489E">
      <w:pPr>
        <w:suppressLineNumbers/>
        <w:tabs>
          <w:tab w:val="num" w:pos="540"/>
        </w:tabs>
        <w:suppressAutoHyphens/>
        <w:ind w:firstLine="284"/>
        <w:contextualSpacing/>
        <w:rPr>
          <w:b/>
          <w:caps/>
        </w:rPr>
      </w:pPr>
      <w:r w:rsidRPr="00953CC6">
        <w:t>9.6. Срок оказания Услуг: с 10 января  2018 года  по 31 декабря 2018 года включительно.</w:t>
      </w:r>
    </w:p>
    <w:p w:rsidR="009450F9" w:rsidRPr="00953CC6" w:rsidRDefault="009450F9" w:rsidP="009450F9">
      <w:pPr>
        <w:autoSpaceDE w:val="0"/>
        <w:autoSpaceDN w:val="0"/>
        <w:adjustRightInd w:val="0"/>
        <w:ind w:left="-142"/>
        <w:jc w:val="both"/>
        <w:rPr>
          <w:b/>
        </w:rPr>
      </w:pPr>
    </w:p>
    <w:p w:rsidR="009450F9" w:rsidRPr="00953CC6" w:rsidRDefault="009450F9" w:rsidP="00EC70A8">
      <w:pPr>
        <w:numPr>
          <w:ilvl w:val="0"/>
          <w:numId w:val="37"/>
        </w:numPr>
        <w:suppressLineNumbers/>
        <w:tabs>
          <w:tab w:val="left" w:pos="284"/>
        </w:tabs>
        <w:suppressAutoHyphens/>
        <w:ind w:left="0" w:firstLine="284"/>
        <w:contextualSpacing/>
        <w:jc w:val="both"/>
      </w:pPr>
      <w:r w:rsidRPr="00953CC6">
        <w:rPr>
          <w:b/>
        </w:rPr>
        <w:t>Руководство (контроль выполнения Договора):</w:t>
      </w:r>
      <w:r w:rsidRPr="00953CC6">
        <w:t xml:space="preserve"> Контроль исполнения Договора осуществляет директор дирекции по управлению административно учебными и жилыми корпусами  Е.В. </w:t>
      </w:r>
      <w:proofErr w:type="spellStart"/>
      <w:r w:rsidRPr="00953CC6">
        <w:t>Монахова</w:t>
      </w:r>
      <w:proofErr w:type="spellEnd"/>
      <w:r w:rsidRPr="00953CC6">
        <w:t xml:space="preserve">,  т. 644-59-11, </w:t>
      </w:r>
      <w:proofErr w:type="spellStart"/>
      <w:r w:rsidRPr="00953CC6">
        <w:t>доб</w:t>
      </w:r>
      <w:proofErr w:type="spellEnd"/>
      <w:r w:rsidRPr="00953CC6">
        <w:t>. 61267</w:t>
      </w:r>
    </w:p>
    <w:p w:rsidR="009450F9" w:rsidRPr="00953CC6" w:rsidRDefault="009450F9" w:rsidP="009450F9">
      <w:pPr>
        <w:suppressLineNumbers/>
        <w:tabs>
          <w:tab w:val="left" w:pos="284"/>
        </w:tabs>
        <w:suppressAutoHyphens/>
        <w:ind w:left="284"/>
        <w:contextualSpacing/>
        <w:jc w:val="both"/>
      </w:pPr>
    </w:p>
    <w:p w:rsidR="009450F9" w:rsidRPr="00953CC6" w:rsidRDefault="009450F9" w:rsidP="009450F9"/>
    <w:tbl>
      <w:tblPr>
        <w:tblW w:w="10170" w:type="dxa"/>
        <w:tblLayout w:type="fixed"/>
        <w:tblLook w:val="04A0"/>
      </w:tblPr>
      <w:tblGrid>
        <w:gridCol w:w="2017"/>
        <w:gridCol w:w="1098"/>
        <w:gridCol w:w="1669"/>
        <w:gridCol w:w="268"/>
        <w:gridCol w:w="1540"/>
        <w:gridCol w:w="2160"/>
        <w:gridCol w:w="1134"/>
        <w:gridCol w:w="284"/>
      </w:tblGrid>
      <w:tr w:rsidR="009450F9" w:rsidRPr="00953CC6" w:rsidTr="003167E1">
        <w:trPr>
          <w:trHeight w:val="80"/>
        </w:trPr>
        <w:tc>
          <w:tcPr>
            <w:tcW w:w="4786" w:type="dxa"/>
            <w:gridSpan w:val="3"/>
            <w:hideMark/>
          </w:tcPr>
          <w:p w:rsidR="009450F9" w:rsidRPr="00953CC6" w:rsidRDefault="009450F9" w:rsidP="003167E1">
            <w:pPr>
              <w:keepLines/>
              <w:widowControl w:val="0"/>
              <w:suppressAutoHyphens/>
              <w:ind w:hanging="21"/>
              <w:jc w:val="both"/>
              <w:rPr>
                <w:b/>
              </w:rPr>
            </w:pPr>
            <w:r w:rsidRPr="00953CC6">
              <w:rPr>
                <w:b/>
              </w:rPr>
              <w:t>Заказчик:</w:t>
            </w:r>
          </w:p>
        </w:tc>
        <w:tc>
          <w:tcPr>
            <w:tcW w:w="268" w:type="dxa"/>
          </w:tcPr>
          <w:p w:rsidR="009450F9" w:rsidRPr="00953CC6" w:rsidRDefault="009450F9" w:rsidP="003167E1">
            <w:pPr>
              <w:keepLines/>
              <w:widowControl w:val="0"/>
              <w:suppressAutoHyphens/>
              <w:ind w:hanging="21"/>
              <w:jc w:val="both"/>
              <w:rPr>
                <w:b/>
              </w:rPr>
            </w:pPr>
          </w:p>
        </w:tc>
        <w:tc>
          <w:tcPr>
            <w:tcW w:w="5119" w:type="dxa"/>
            <w:gridSpan w:val="4"/>
            <w:hideMark/>
          </w:tcPr>
          <w:p w:rsidR="009450F9" w:rsidRPr="00953CC6" w:rsidRDefault="009450F9" w:rsidP="003167E1">
            <w:pPr>
              <w:keepLines/>
              <w:widowControl w:val="0"/>
              <w:suppressAutoHyphens/>
              <w:ind w:hanging="21"/>
              <w:jc w:val="both"/>
              <w:rPr>
                <w:b/>
              </w:rPr>
            </w:pPr>
            <w:r w:rsidRPr="00953CC6">
              <w:rPr>
                <w:b/>
              </w:rPr>
              <w:t>Поставщик:</w:t>
            </w:r>
          </w:p>
        </w:tc>
      </w:tr>
      <w:tr w:rsidR="009450F9" w:rsidRPr="00953CC6" w:rsidTr="003167E1">
        <w:trPr>
          <w:trHeight w:val="88"/>
        </w:trPr>
        <w:tc>
          <w:tcPr>
            <w:tcW w:w="4786" w:type="dxa"/>
            <w:gridSpan w:val="3"/>
          </w:tcPr>
          <w:p w:rsidR="009450F9" w:rsidRPr="00953CC6" w:rsidRDefault="009450F9" w:rsidP="003167E1">
            <w:pPr>
              <w:keepLines/>
              <w:widowControl w:val="0"/>
              <w:suppressAutoHyphens/>
              <w:jc w:val="both"/>
              <w:rPr>
                <w:b/>
              </w:rPr>
            </w:pPr>
          </w:p>
        </w:tc>
        <w:tc>
          <w:tcPr>
            <w:tcW w:w="268" w:type="dxa"/>
          </w:tcPr>
          <w:p w:rsidR="009450F9" w:rsidRPr="00953CC6" w:rsidRDefault="009450F9" w:rsidP="003167E1">
            <w:pPr>
              <w:keepLines/>
              <w:widowControl w:val="0"/>
              <w:suppressAutoHyphens/>
              <w:ind w:hanging="21"/>
              <w:jc w:val="both"/>
              <w:rPr>
                <w:b/>
              </w:rPr>
            </w:pPr>
          </w:p>
        </w:tc>
        <w:tc>
          <w:tcPr>
            <w:tcW w:w="5119" w:type="dxa"/>
            <w:gridSpan w:val="4"/>
          </w:tcPr>
          <w:p w:rsidR="009450F9" w:rsidRPr="00953CC6" w:rsidRDefault="009450F9" w:rsidP="003167E1">
            <w:pPr>
              <w:keepLines/>
              <w:widowControl w:val="0"/>
              <w:suppressAutoHyphens/>
              <w:ind w:hanging="21"/>
              <w:jc w:val="both"/>
              <w:rPr>
                <w:b/>
              </w:rPr>
            </w:pPr>
          </w:p>
        </w:tc>
      </w:tr>
      <w:tr w:rsidR="009450F9" w:rsidRPr="00953CC6" w:rsidTr="003167E1">
        <w:trPr>
          <w:trHeight w:val="80"/>
        </w:trPr>
        <w:tc>
          <w:tcPr>
            <w:tcW w:w="4786" w:type="dxa"/>
            <w:gridSpan w:val="3"/>
            <w:hideMark/>
          </w:tcPr>
          <w:p w:rsidR="009450F9" w:rsidRPr="00953CC6" w:rsidRDefault="009450F9" w:rsidP="003167E1">
            <w:pPr>
              <w:keepLines/>
              <w:widowControl w:val="0"/>
              <w:suppressAutoHyphens/>
              <w:ind w:hanging="21"/>
              <w:jc w:val="both"/>
              <w:rPr>
                <w:rFonts w:eastAsia="Calibri"/>
              </w:rPr>
            </w:pPr>
            <w:r w:rsidRPr="00953CC6">
              <w:rPr>
                <w:rFonts w:eastAsia="Calibri"/>
              </w:rPr>
              <w:t>Директор</w:t>
            </w:r>
          </w:p>
          <w:p w:rsidR="009450F9" w:rsidRPr="00953CC6" w:rsidRDefault="009450F9" w:rsidP="003167E1">
            <w:pPr>
              <w:keepLines/>
              <w:widowControl w:val="0"/>
              <w:suppressAutoHyphens/>
              <w:ind w:hanging="21"/>
              <w:jc w:val="both"/>
              <w:rPr>
                <w:b/>
              </w:rPr>
            </w:pPr>
            <w:r w:rsidRPr="00953CC6">
              <w:rPr>
                <w:rFonts w:eastAsia="Calibri"/>
              </w:rPr>
              <w:t>НИУ ВШЭ – Санкт-Петербург</w:t>
            </w:r>
          </w:p>
        </w:tc>
        <w:tc>
          <w:tcPr>
            <w:tcW w:w="268" w:type="dxa"/>
          </w:tcPr>
          <w:p w:rsidR="009450F9" w:rsidRPr="00953CC6" w:rsidRDefault="009450F9" w:rsidP="003167E1">
            <w:pPr>
              <w:keepLines/>
              <w:widowControl w:val="0"/>
              <w:suppressAutoHyphens/>
              <w:ind w:hanging="21"/>
              <w:jc w:val="both"/>
              <w:rPr>
                <w:b/>
              </w:rPr>
            </w:pPr>
          </w:p>
        </w:tc>
        <w:tc>
          <w:tcPr>
            <w:tcW w:w="5119" w:type="dxa"/>
            <w:gridSpan w:val="4"/>
            <w:hideMark/>
          </w:tcPr>
          <w:p w:rsidR="009450F9" w:rsidRPr="00953CC6" w:rsidRDefault="009450F9" w:rsidP="003167E1">
            <w:pPr>
              <w:keepLines/>
              <w:widowControl w:val="0"/>
              <w:suppressAutoHyphens/>
              <w:ind w:hanging="21"/>
              <w:jc w:val="both"/>
              <w:rPr>
                <w:b/>
              </w:rPr>
            </w:pPr>
            <w:r w:rsidRPr="00953CC6">
              <w:rPr>
                <w:rFonts w:eastAsia="Calibri"/>
                <w:color w:val="E36C0A"/>
              </w:rPr>
              <w:t>[</w:t>
            </w:r>
            <w:r w:rsidRPr="00953CC6">
              <w:rPr>
                <w:rFonts w:eastAsia="Calibri"/>
                <w:i/>
                <w:color w:val="E36C0A"/>
              </w:rPr>
              <w:t>укажите должность подписанта</w:t>
            </w:r>
            <w:r w:rsidRPr="00953CC6">
              <w:rPr>
                <w:rFonts w:eastAsia="Calibri"/>
                <w:color w:val="E36C0A"/>
              </w:rPr>
              <w:t>]</w:t>
            </w:r>
          </w:p>
        </w:tc>
      </w:tr>
      <w:tr w:rsidR="009450F9" w:rsidRPr="00953CC6" w:rsidTr="003167E1">
        <w:trPr>
          <w:trHeight w:val="238"/>
        </w:trPr>
        <w:tc>
          <w:tcPr>
            <w:tcW w:w="2018" w:type="dxa"/>
            <w:tcBorders>
              <w:top w:val="nil"/>
              <w:left w:val="nil"/>
              <w:bottom w:val="single" w:sz="4" w:space="0" w:color="auto"/>
              <w:right w:val="nil"/>
            </w:tcBorders>
          </w:tcPr>
          <w:p w:rsidR="009450F9" w:rsidRPr="00953CC6" w:rsidRDefault="009450F9" w:rsidP="003167E1">
            <w:pPr>
              <w:keepLines/>
              <w:widowControl w:val="0"/>
              <w:suppressAutoHyphens/>
              <w:ind w:hanging="21"/>
              <w:jc w:val="both"/>
            </w:pPr>
          </w:p>
        </w:tc>
        <w:tc>
          <w:tcPr>
            <w:tcW w:w="2768" w:type="dxa"/>
            <w:gridSpan w:val="2"/>
            <w:vAlign w:val="bottom"/>
            <w:hideMark/>
          </w:tcPr>
          <w:p w:rsidR="009450F9" w:rsidRPr="00953CC6" w:rsidRDefault="009450F9" w:rsidP="003167E1">
            <w:pPr>
              <w:keepLines/>
              <w:widowControl w:val="0"/>
              <w:suppressAutoHyphens/>
              <w:ind w:hanging="21"/>
            </w:pPr>
            <w:r w:rsidRPr="00953CC6">
              <w:rPr>
                <w:rFonts w:eastAsia="Calibri"/>
              </w:rPr>
              <w:t>Кадочников С.М.</w:t>
            </w:r>
          </w:p>
        </w:tc>
        <w:tc>
          <w:tcPr>
            <w:tcW w:w="268" w:type="dxa"/>
          </w:tcPr>
          <w:p w:rsidR="009450F9" w:rsidRPr="00953CC6" w:rsidRDefault="009450F9" w:rsidP="003167E1">
            <w:pPr>
              <w:keepLines/>
              <w:widowControl w:val="0"/>
              <w:suppressAutoHyphens/>
              <w:ind w:hanging="21"/>
              <w:jc w:val="both"/>
            </w:pPr>
          </w:p>
        </w:tc>
        <w:tc>
          <w:tcPr>
            <w:tcW w:w="1540" w:type="dxa"/>
            <w:tcBorders>
              <w:top w:val="nil"/>
              <w:left w:val="nil"/>
              <w:bottom w:val="single" w:sz="4" w:space="0" w:color="auto"/>
              <w:right w:val="nil"/>
            </w:tcBorders>
          </w:tcPr>
          <w:p w:rsidR="009450F9" w:rsidRPr="00953CC6" w:rsidRDefault="009450F9" w:rsidP="003167E1">
            <w:pPr>
              <w:keepLines/>
              <w:widowControl w:val="0"/>
              <w:suppressAutoHyphens/>
              <w:ind w:hanging="21"/>
              <w:jc w:val="both"/>
            </w:pPr>
          </w:p>
        </w:tc>
        <w:tc>
          <w:tcPr>
            <w:tcW w:w="3579" w:type="dxa"/>
            <w:gridSpan w:val="3"/>
            <w:vAlign w:val="bottom"/>
            <w:hideMark/>
          </w:tcPr>
          <w:p w:rsidR="009450F9" w:rsidRPr="00953CC6" w:rsidRDefault="009450F9" w:rsidP="003167E1">
            <w:pPr>
              <w:keepLines/>
              <w:widowControl w:val="0"/>
              <w:suppressAutoHyphens/>
              <w:ind w:hanging="21"/>
              <w:jc w:val="right"/>
            </w:pPr>
            <w:r w:rsidRPr="00953CC6">
              <w:rPr>
                <w:rFonts w:eastAsia="Calibri"/>
                <w:color w:val="E36C0A"/>
              </w:rPr>
              <w:t>[</w:t>
            </w:r>
            <w:r w:rsidRPr="00953CC6">
              <w:rPr>
                <w:rFonts w:eastAsia="Calibri"/>
                <w:i/>
                <w:color w:val="E36C0A"/>
              </w:rPr>
              <w:t>укажите фамилию и инициалы подписанта</w:t>
            </w:r>
            <w:r w:rsidRPr="00953CC6">
              <w:rPr>
                <w:rFonts w:eastAsia="Calibri"/>
                <w:color w:val="E36C0A"/>
              </w:rPr>
              <w:t>]</w:t>
            </w:r>
          </w:p>
        </w:tc>
      </w:tr>
      <w:tr w:rsidR="009450F9" w:rsidRPr="00953CC6" w:rsidTr="003167E1">
        <w:trPr>
          <w:trHeight w:val="177"/>
        </w:trPr>
        <w:tc>
          <w:tcPr>
            <w:tcW w:w="2018" w:type="dxa"/>
            <w:tcBorders>
              <w:top w:val="single" w:sz="4" w:space="0" w:color="auto"/>
              <w:left w:val="nil"/>
              <w:bottom w:val="nil"/>
              <w:right w:val="nil"/>
            </w:tcBorders>
          </w:tcPr>
          <w:p w:rsidR="009450F9" w:rsidRPr="00953CC6" w:rsidRDefault="009450F9" w:rsidP="003167E1">
            <w:pPr>
              <w:keepLines/>
              <w:widowControl w:val="0"/>
              <w:suppressAutoHyphens/>
              <w:ind w:right="74"/>
              <w:jc w:val="both"/>
            </w:pPr>
          </w:p>
        </w:tc>
        <w:tc>
          <w:tcPr>
            <w:tcW w:w="1098" w:type="dxa"/>
            <w:hideMark/>
          </w:tcPr>
          <w:p w:rsidR="009450F9" w:rsidRPr="00953CC6" w:rsidRDefault="009450F9" w:rsidP="003167E1">
            <w:pPr>
              <w:keepLines/>
              <w:widowControl w:val="0"/>
              <w:suppressAutoHyphens/>
              <w:ind w:right="74" w:firstLine="86"/>
              <w:jc w:val="center"/>
            </w:pPr>
            <w:r w:rsidRPr="00953CC6">
              <w:t>м.п.</w:t>
            </w:r>
          </w:p>
        </w:tc>
        <w:tc>
          <w:tcPr>
            <w:tcW w:w="1670" w:type="dxa"/>
          </w:tcPr>
          <w:p w:rsidR="009450F9" w:rsidRPr="00953CC6" w:rsidRDefault="009450F9" w:rsidP="003167E1">
            <w:pPr>
              <w:keepLines/>
              <w:widowControl w:val="0"/>
              <w:suppressAutoHyphens/>
              <w:ind w:right="74"/>
              <w:jc w:val="both"/>
              <w:rPr>
                <w:rFonts w:eastAsia="Calibri"/>
              </w:rPr>
            </w:pPr>
          </w:p>
        </w:tc>
        <w:tc>
          <w:tcPr>
            <w:tcW w:w="268" w:type="dxa"/>
          </w:tcPr>
          <w:p w:rsidR="009450F9" w:rsidRPr="00953CC6" w:rsidRDefault="009450F9" w:rsidP="003167E1">
            <w:pPr>
              <w:keepLines/>
              <w:widowControl w:val="0"/>
              <w:suppressAutoHyphens/>
              <w:ind w:right="74"/>
              <w:jc w:val="both"/>
            </w:pPr>
          </w:p>
        </w:tc>
        <w:tc>
          <w:tcPr>
            <w:tcW w:w="3701" w:type="dxa"/>
            <w:gridSpan w:val="2"/>
          </w:tcPr>
          <w:p w:rsidR="009450F9" w:rsidRPr="00953CC6" w:rsidRDefault="009450F9" w:rsidP="003167E1">
            <w:pPr>
              <w:keepLines/>
              <w:widowControl w:val="0"/>
              <w:suppressAutoHyphens/>
              <w:ind w:right="74"/>
              <w:jc w:val="both"/>
            </w:pPr>
          </w:p>
        </w:tc>
        <w:tc>
          <w:tcPr>
            <w:tcW w:w="1134" w:type="dxa"/>
            <w:hideMark/>
          </w:tcPr>
          <w:p w:rsidR="009450F9" w:rsidRPr="00953CC6" w:rsidRDefault="009450F9" w:rsidP="003167E1">
            <w:pPr>
              <w:keepLines/>
              <w:widowControl w:val="0"/>
              <w:suppressAutoHyphens/>
              <w:ind w:right="74" w:firstLine="85"/>
              <w:jc w:val="center"/>
            </w:pPr>
            <w:r w:rsidRPr="00953CC6">
              <w:t>м.п.</w:t>
            </w:r>
          </w:p>
        </w:tc>
        <w:tc>
          <w:tcPr>
            <w:tcW w:w="284" w:type="dxa"/>
          </w:tcPr>
          <w:p w:rsidR="009450F9" w:rsidRPr="00953CC6" w:rsidRDefault="009450F9" w:rsidP="003167E1">
            <w:pPr>
              <w:keepLines/>
              <w:widowControl w:val="0"/>
              <w:suppressAutoHyphens/>
              <w:ind w:right="74"/>
              <w:jc w:val="both"/>
            </w:pPr>
          </w:p>
        </w:tc>
      </w:tr>
    </w:tbl>
    <w:p w:rsidR="0027665A" w:rsidRPr="00953CC6" w:rsidRDefault="0027665A" w:rsidP="0027665A">
      <w:pPr>
        <w:suppressAutoHyphens/>
        <w:jc w:val="both"/>
        <w:rPr>
          <w:iCs/>
        </w:rPr>
      </w:pPr>
    </w:p>
    <w:p w:rsidR="0027665A" w:rsidRPr="00953CC6" w:rsidRDefault="0027665A"/>
    <w:sectPr w:rsidR="0027665A" w:rsidRPr="00953CC6" w:rsidSect="00414DB0">
      <w:pgSz w:w="11906" w:h="16838" w:code="9"/>
      <w:pgMar w:top="567" w:right="737" w:bottom="709"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E4" w:rsidRDefault="000360E4" w:rsidP="0027665A">
      <w:r>
        <w:separator/>
      </w:r>
    </w:p>
  </w:endnote>
  <w:endnote w:type="continuationSeparator" w:id="0">
    <w:p w:rsidR="000360E4" w:rsidRDefault="000360E4" w:rsidP="002766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E4" w:rsidRDefault="000360E4" w:rsidP="0027665A">
      <w:r>
        <w:separator/>
      </w:r>
    </w:p>
  </w:footnote>
  <w:footnote w:type="continuationSeparator" w:id="0">
    <w:p w:rsidR="000360E4" w:rsidRDefault="000360E4" w:rsidP="0027665A">
      <w:r>
        <w:continuationSeparator/>
      </w:r>
    </w:p>
  </w:footnote>
  <w:footnote w:id="1">
    <w:p w:rsidR="00CA3676" w:rsidRDefault="00CA3676" w:rsidP="0027665A">
      <w:pPr>
        <w:keepNext/>
        <w:keepLines/>
        <w:jc w:val="both"/>
        <w:rPr>
          <w:sz w:val="20"/>
          <w:szCs w:val="20"/>
        </w:rPr>
      </w:pPr>
      <w:r>
        <w:rPr>
          <w:rStyle w:val="afff6"/>
        </w:rPr>
        <w:footnoteRef/>
      </w:r>
      <w:r>
        <w:t xml:space="preserve"> </w:t>
      </w:r>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(руководитель) юридического лица в соответствии с</w:t>
      </w:r>
      <w:r>
        <w:rPr>
          <w:sz w:val="20"/>
          <w:szCs w:val="20"/>
        </w:rPr>
        <w:t xml:space="preserve"> </w:t>
      </w:r>
      <w:r w:rsidRPr="00B53615">
        <w:rPr>
          <w:sz w:val="20"/>
          <w:szCs w:val="20"/>
        </w:rPr>
        <w:t xml:space="preserve">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
    <w:p w:rsidR="00CA3676" w:rsidRDefault="00CA3676" w:rsidP="0027665A">
      <w:pPr>
        <w:keepNext/>
        <w:keepLines/>
        <w:jc w:val="both"/>
      </w:pPr>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rsidR="00CA3676" w:rsidRDefault="00CA3676" w:rsidP="0027665A">
      <w:pPr>
        <w:keepNext/>
        <w:keepLines/>
        <w:jc w:val="both"/>
      </w:pPr>
      <w:r>
        <w:rPr>
          <w:rStyle w:val="afff6"/>
        </w:rPr>
        <w:footnoteRef/>
      </w:r>
      <w:r>
        <w:t xml:space="preserve"> </w:t>
      </w:r>
      <w:r w:rsidRPr="00512959">
        <w:rPr>
          <w:rStyle w:val="affffffffff9"/>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512959">
        <w:rPr>
          <w:rStyle w:val="affffffffff9"/>
          <w:u w:val="single"/>
        </w:rPr>
        <w:t>в течение 3 календарных лет, следующих один за другим</w:t>
      </w:r>
      <w:r w:rsidRPr="00512959">
        <w:rPr>
          <w:rStyle w:val="affffffffff9"/>
        </w:rPr>
        <w:t>.</w:t>
      </w:r>
    </w:p>
  </w:footnote>
  <w:footnote w:id="3">
    <w:p w:rsidR="00CA3676" w:rsidRDefault="00CA3676" w:rsidP="0027665A">
      <w:pPr>
        <w:pStyle w:val="afff4"/>
      </w:pPr>
      <w:r>
        <w:rPr>
          <w:rStyle w:val="afff6"/>
        </w:rPr>
        <w:footnoteRef/>
      </w:r>
      <w:r>
        <w:t xml:space="preserve"> </w:t>
      </w:r>
      <w:r w:rsidRPr="00512959">
        <w:rPr>
          <w:rStyle w:val="affffffffff9"/>
        </w:rPr>
        <w:t xml:space="preserve">Пункты </w:t>
      </w:r>
      <w:r w:rsidRPr="0005644C">
        <w:rPr>
          <w:rStyle w:val="affffffffff9"/>
          <w:b/>
          <w:color w:val="FF0000"/>
        </w:rPr>
        <w:t>1 - 11</w:t>
      </w:r>
      <w:r w:rsidRPr="00512959">
        <w:rPr>
          <w:rStyle w:val="affffffffff9"/>
        </w:rPr>
        <w:t xml:space="preserve"> настоящего документа </w:t>
      </w:r>
      <w:r w:rsidRPr="0005644C">
        <w:rPr>
          <w:rStyle w:val="affffffffff9"/>
          <w:b/>
          <w:color w:val="FF0000"/>
        </w:rPr>
        <w:t>являются обязательными для заполнения</w:t>
      </w:r>
      <w:r w:rsidRPr="004331F1">
        <w:rPr>
          <w:rStyle w:val="affffffffff9"/>
          <w:color w:val="FF0000"/>
        </w:rPr>
        <w:t>.</w:t>
      </w:r>
    </w:p>
  </w:footnote>
  <w:footnote w:id="4">
    <w:p w:rsidR="00CA3676" w:rsidRDefault="00CA3676" w:rsidP="0027665A">
      <w:pPr>
        <w:pStyle w:val="afff4"/>
        <w:jc w:val="both"/>
      </w:pPr>
      <w:r>
        <w:rPr>
          <w:rStyle w:val="afff6"/>
        </w:rPr>
        <w:footnoteRef/>
      </w:r>
      <w:r>
        <w:t xml:space="preserve"> </w:t>
      </w:r>
      <w:r w:rsidRPr="00512959">
        <w:rPr>
          <w:rStyle w:val="affffffffff9"/>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12959">
        <w:rPr>
          <w:rStyle w:val="affffffffff9"/>
        </w:rPr>
        <w:t>д</w:t>
      </w:r>
      <w:proofErr w:type="spellEnd"/>
      <w:r w:rsidRPr="00512959">
        <w:rPr>
          <w:rStyle w:val="affffffffff9"/>
        </w:rPr>
        <w:t>"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0CE2C6"/>
    <w:styleLink w:val="11111122"/>
    <w:lvl w:ilvl="0">
      <w:start w:val="1"/>
      <w:numFmt w:val="decimal"/>
      <w:pStyle w:val="-11"/>
      <w:lvlText w:val="%1."/>
      <w:lvlJc w:val="left"/>
      <w:pPr>
        <w:tabs>
          <w:tab w:val="num" w:pos="1492"/>
        </w:tabs>
        <w:ind w:left="1492" w:hanging="360"/>
      </w:pPr>
    </w:lvl>
  </w:abstractNum>
  <w:abstractNum w:abstractNumId="1">
    <w:nsid w:val="FFFFFF83"/>
    <w:multiLevelType w:val="singleLevel"/>
    <w:tmpl w:val="9BD01B6A"/>
    <w:styleLink w:val="14"/>
    <w:lvl w:ilvl="0">
      <w:start w:val="1"/>
      <w:numFmt w:val="bullet"/>
      <w:pStyle w:val="a"/>
      <w:lvlText w:val=""/>
      <w:lvlJc w:val="left"/>
      <w:pPr>
        <w:tabs>
          <w:tab w:val="num" w:pos="643"/>
        </w:tabs>
        <w:ind w:left="643" w:hanging="360"/>
      </w:pPr>
      <w:rPr>
        <w:rFonts w:ascii="Symbol" w:hAnsi="Symbol" w:hint="default"/>
      </w:rPr>
    </w:lvl>
  </w:abstractNum>
  <w:abstractNum w:abstractNumId="2">
    <w:nsid w:val="022F6B2C"/>
    <w:multiLevelType w:val="hybridMultilevel"/>
    <w:tmpl w:val="91EC72D8"/>
    <w:lvl w:ilvl="0" w:tplc="E30CC1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B7A37"/>
    <w:multiLevelType w:val="hybridMultilevel"/>
    <w:tmpl w:val="6A5CAD20"/>
    <w:lvl w:ilvl="0" w:tplc="FFFFFFFF">
      <w:start w:val="1"/>
      <w:numFmt w:val="russianLower"/>
      <w:pStyle w:val="a0"/>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D297D8E"/>
    <w:multiLevelType w:val="hybridMultilevel"/>
    <w:tmpl w:val="1D2A2B12"/>
    <w:lvl w:ilvl="0" w:tplc="A606A606">
      <w:start w:val="1"/>
      <w:numFmt w:val="bullet"/>
      <w:pStyle w:val="a1"/>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99100F"/>
    <w:multiLevelType w:val="multilevel"/>
    <w:tmpl w:val="279CFDF6"/>
    <w:styleLink w:val="11"/>
    <w:lvl w:ilvl="0">
      <w:start w:val="6"/>
      <w:numFmt w:val="none"/>
      <w:pStyle w:val="a2"/>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6BB3CD2"/>
    <w:multiLevelType w:val="hybridMultilevel"/>
    <w:tmpl w:val="4C2E1A36"/>
    <w:lvl w:ilvl="0" w:tplc="EF6A6E22">
      <w:start w:val="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D2C5CFC"/>
    <w:multiLevelType w:val="hybridMultilevel"/>
    <w:tmpl w:val="DF66E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9">
    <w:nsid w:val="1FFE11F1"/>
    <w:multiLevelType w:val="hybridMultilevel"/>
    <w:tmpl w:val="FCA4E8EC"/>
    <w:lvl w:ilvl="0" w:tplc="F67EC25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10B5460"/>
    <w:multiLevelType w:val="multilevel"/>
    <w:tmpl w:val="FDD43D4A"/>
    <w:lvl w:ilvl="0">
      <w:start w:val="1"/>
      <w:numFmt w:val="decimal"/>
      <w:lvlText w:val="%1."/>
      <w:lvlJc w:val="left"/>
      <w:pPr>
        <w:ind w:left="644"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ED14A4E"/>
    <w:multiLevelType w:val="hybridMultilevel"/>
    <w:tmpl w:val="ADD8E9B8"/>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2">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14">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393D0B22"/>
    <w:multiLevelType w:val="hybridMultilevel"/>
    <w:tmpl w:val="49244EC4"/>
    <w:lvl w:ilvl="0" w:tplc="FFFFFFFF">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nsid w:val="3CE738C8"/>
    <w:multiLevelType w:val="hybridMultilevel"/>
    <w:tmpl w:val="AF0A8A46"/>
    <w:lvl w:ilvl="0" w:tplc="7DE4F330">
      <w:start w:val="1"/>
      <w:numFmt w:val="russianLower"/>
      <w:pStyle w:val="a3"/>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18">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4"/>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33E56DC"/>
    <w:multiLevelType w:val="hybridMultilevel"/>
    <w:tmpl w:val="F1DC0ED8"/>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0">
    <w:nsid w:val="4A514A49"/>
    <w:multiLevelType w:val="multilevel"/>
    <w:tmpl w:val="A6688E98"/>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CAE642C"/>
    <w:multiLevelType w:val="hybridMultilevel"/>
    <w:tmpl w:val="3ACAE2A4"/>
    <w:lvl w:ilvl="0" w:tplc="04190001">
      <w:start w:val="1"/>
      <w:numFmt w:val="decimal"/>
      <w:pStyle w:val="5"/>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22">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23">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EFB3477"/>
    <w:multiLevelType w:val="multilevel"/>
    <w:tmpl w:val="A36608D0"/>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FBC7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3F45B42"/>
    <w:multiLevelType w:val="multilevel"/>
    <w:tmpl w:val="5B787454"/>
    <w:styleLink w:val="1111113"/>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29">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1">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2">
    <w:nsid w:val="6CF70BC1"/>
    <w:multiLevelType w:val="multilevel"/>
    <w:tmpl w:val="5BEABA66"/>
    <w:styleLink w:val="130"/>
    <w:lvl w:ilvl="0">
      <w:start w:val="1"/>
      <w:numFmt w:val="decimal"/>
      <w:pStyle w:val="a6"/>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53835A7"/>
    <w:multiLevelType w:val="hybridMultilevel"/>
    <w:tmpl w:val="1114A104"/>
    <w:styleLink w:val="11111111"/>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EBA72E2"/>
    <w:multiLevelType w:val="hybridMultilevel"/>
    <w:tmpl w:val="39946EBC"/>
    <w:lvl w:ilvl="0" w:tplc="FFFFFFFF">
      <w:start w:val="1"/>
      <w:numFmt w:val="bullet"/>
      <w:pStyle w:val="a7"/>
      <w:lvlText w:val=""/>
      <w:lvlJc w:val="left"/>
      <w:pPr>
        <w:tabs>
          <w:tab w:val="num" w:pos="284"/>
        </w:tabs>
        <w:ind w:left="284" w:hanging="28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3"/>
  </w:num>
  <w:num w:numId="4">
    <w:abstractNumId w:val="25"/>
  </w:num>
  <w:num w:numId="5">
    <w:abstractNumId w:val="0"/>
  </w:num>
  <w:num w:numId="6">
    <w:abstractNumId w:val="1"/>
  </w:num>
  <w:num w:numId="7">
    <w:abstractNumId w:val="34"/>
  </w:num>
  <w:num w:numId="8">
    <w:abstractNumId w:val="13"/>
  </w:num>
  <w:num w:numId="9">
    <w:abstractNumId w:val="19"/>
  </w:num>
  <w:num w:numId="10">
    <w:abstractNumId w:val="27"/>
    <w:lvlOverride w:ilvl="0">
      <w:startOverride w:val="1"/>
    </w:lvlOverride>
  </w:num>
  <w:num w:numId="11">
    <w:abstractNumId w:val="16"/>
  </w:num>
  <w:num w:numId="12">
    <w:abstractNumId w:val="32"/>
  </w:num>
  <w:num w:numId="13">
    <w:abstractNumId w:val="20"/>
  </w:num>
  <w:num w:numId="14">
    <w:abstractNumId w:val="28"/>
  </w:num>
  <w:num w:numId="15">
    <w:abstractNumId w:val="22"/>
  </w:num>
  <w:num w:numId="16">
    <w:abstractNumId w:val="36"/>
  </w:num>
  <w:num w:numId="1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8"/>
  </w:num>
  <w:num w:numId="20">
    <w:abstractNumId w:val="23"/>
  </w:num>
  <w:num w:numId="21">
    <w:abstractNumId w:val="17"/>
  </w:num>
  <w:num w:numId="22">
    <w:abstractNumId w:val="30"/>
  </w:num>
  <w:num w:numId="23">
    <w:abstractNumId w:val="26"/>
  </w:num>
  <w:num w:numId="24">
    <w:abstractNumId w:val="14"/>
  </w:num>
  <w:num w:numId="25">
    <w:abstractNumId w:val="29"/>
  </w:num>
  <w:num w:numId="26">
    <w:abstractNumId w:val="12"/>
  </w:num>
  <w:num w:numId="27">
    <w:abstractNumId w:val="21"/>
  </w:num>
  <w:num w:numId="2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1"/>
  </w:num>
  <w:num w:numId="34">
    <w:abstractNumId w:val="10"/>
  </w:num>
  <w:num w:numId="35">
    <w:abstractNumId w:val="7"/>
  </w:num>
  <w:num w:numId="36">
    <w:abstractNumId w:val="9"/>
  </w:num>
  <w:num w:numId="37">
    <w:abstractNumId w:val="6"/>
  </w:num>
  <w:num w:numId="38">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27665A"/>
    <w:rsid w:val="00013D4A"/>
    <w:rsid w:val="00014477"/>
    <w:rsid w:val="00016C1C"/>
    <w:rsid w:val="000171F5"/>
    <w:rsid w:val="000360E4"/>
    <w:rsid w:val="000672B0"/>
    <w:rsid w:val="00083B07"/>
    <w:rsid w:val="00096F55"/>
    <w:rsid w:val="000A1994"/>
    <w:rsid w:val="000A3B15"/>
    <w:rsid w:val="000B65A2"/>
    <w:rsid w:val="000C1B8E"/>
    <w:rsid w:val="000F4B7C"/>
    <w:rsid w:val="001033E4"/>
    <w:rsid w:val="00105C07"/>
    <w:rsid w:val="0012329A"/>
    <w:rsid w:val="00143B72"/>
    <w:rsid w:val="0015005D"/>
    <w:rsid w:val="00167690"/>
    <w:rsid w:val="00190FC5"/>
    <w:rsid w:val="00194503"/>
    <w:rsid w:val="001B2EAB"/>
    <w:rsid w:val="001D691A"/>
    <w:rsid w:val="001E74C3"/>
    <w:rsid w:val="001F1148"/>
    <w:rsid w:val="001F4D52"/>
    <w:rsid w:val="002275A4"/>
    <w:rsid w:val="00227C22"/>
    <w:rsid w:val="00240519"/>
    <w:rsid w:val="00251120"/>
    <w:rsid w:val="002562CF"/>
    <w:rsid w:val="0027665A"/>
    <w:rsid w:val="002776B6"/>
    <w:rsid w:val="00285303"/>
    <w:rsid w:val="0028700D"/>
    <w:rsid w:val="0029489E"/>
    <w:rsid w:val="002C193F"/>
    <w:rsid w:val="002C5935"/>
    <w:rsid w:val="002E2CAE"/>
    <w:rsid w:val="002F5045"/>
    <w:rsid w:val="003167E1"/>
    <w:rsid w:val="00332D40"/>
    <w:rsid w:val="00334B58"/>
    <w:rsid w:val="00361C18"/>
    <w:rsid w:val="00362C8E"/>
    <w:rsid w:val="0038242F"/>
    <w:rsid w:val="003B2BE5"/>
    <w:rsid w:val="003C10A6"/>
    <w:rsid w:val="003E3BF1"/>
    <w:rsid w:val="00414DB0"/>
    <w:rsid w:val="00424EDA"/>
    <w:rsid w:val="00435005"/>
    <w:rsid w:val="00453FC0"/>
    <w:rsid w:val="004712FF"/>
    <w:rsid w:val="0049436E"/>
    <w:rsid w:val="004A3CF0"/>
    <w:rsid w:val="004D1890"/>
    <w:rsid w:val="004D34DD"/>
    <w:rsid w:val="00504DAF"/>
    <w:rsid w:val="005201F6"/>
    <w:rsid w:val="00525F14"/>
    <w:rsid w:val="0054002B"/>
    <w:rsid w:val="005927C1"/>
    <w:rsid w:val="00592C77"/>
    <w:rsid w:val="005B1173"/>
    <w:rsid w:val="005B7FB9"/>
    <w:rsid w:val="005D35E1"/>
    <w:rsid w:val="005D4250"/>
    <w:rsid w:val="005D687C"/>
    <w:rsid w:val="00611C2A"/>
    <w:rsid w:val="0061284C"/>
    <w:rsid w:val="00634912"/>
    <w:rsid w:val="00642FC4"/>
    <w:rsid w:val="0064690D"/>
    <w:rsid w:val="00650C97"/>
    <w:rsid w:val="0065369C"/>
    <w:rsid w:val="00675D25"/>
    <w:rsid w:val="00677446"/>
    <w:rsid w:val="00685D3A"/>
    <w:rsid w:val="006A234A"/>
    <w:rsid w:val="006D0D87"/>
    <w:rsid w:val="006D6760"/>
    <w:rsid w:val="006E1FFC"/>
    <w:rsid w:val="006F234C"/>
    <w:rsid w:val="00724B96"/>
    <w:rsid w:val="00752209"/>
    <w:rsid w:val="0078514F"/>
    <w:rsid w:val="00794026"/>
    <w:rsid w:val="007A2972"/>
    <w:rsid w:val="007A46D6"/>
    <w:rsid w:val="007B1A45"/>
    <w:rsid w:val="007B7B0D"/>
    <w:rsid w:val="007C7571"/>
    <w:rsid w:val="007E0B67"/>
    <w:rsid w:val="007E56E3"/>
    <w:rsid w:val="008003C2"/>
    <w:rsid w:val="0080467A"/>
    <w:rsid w:val="008075D8"/>
    <w:rsid w:val="00826BE5"/>
    <w:rsid w:val="00830D6B"/>
    <w:rsid w:val="008355FF"/>
    <w:rsid w:val="00875295"/>
    <w:rsid w:val="0089558F"/>
    <w:rsid w:val="0089580A"/>
    <w:rsid w:val="008C378D"/>
    <w:rsid w:val="008E46AB"/>
    <w:rsid w:val="008F27B0"/>
    <w:rsid w:val="009127FC"/>
    <w:rsid w:val="00936B56"/>
    <w:rsid w:val="00943014"/>
    <w:rsid w:val="00943533"/>
    <w:rsid w:val="009450F9"/>
    <w:rsid w:val="00953CC6"/>
    <w:rsid w:val="00954376"/>
    <w:rsid w:val="009622B4"/>
    <w:rsid w:val="009A4050"/>
    <w:rsid w:val="009B5203"/>
    <w:rsid w:val="009B56DB"/>
    <w:rsid w:val="009C7A2C"/>
    <w:rsid w:val="009D208C"/>
    <w:rsid w:val="00A90EC8"/>
    <w:rsid w:val="00A93EE4"/>
    <w:rsid w:val="00AA5126"/>
    <w:rsid w:val="00AA56D4"/>
    <w:rsid w:val="00AA6CB5"/>
    <w:rsid w:val="00AA6CB7"/>
    <w:rsid w:val="00AB0FAE"/>
    <w:rsid w:val="00AE4219"/>
    <w:rsid w:val="00B26462"/>
    <w:rsid w:val="00B43875"/>
    <w:rsid w:val="00B54683"/>
    <w:rsid w:val="00B70D44"/>
    <w:rsid w:val="00B83226"/>
    <w:rsid w:val="00B93A1C"/>
    <w:rsid w:val="00B95188"/>
    <w:rsid w:val="00B96969"/>
    <w:rsid w:val="00BA54ED"/>
    <w:rsid w:val="00BC6F08"/>
    <w:rsid w:val="00BD0A56"/>
    <w:rsid w:val="00BD361D"/>
    <w:rsid w:val="00C273F9"/>
    <w:rsid w:val="00C309C9"/>
    <w:rsid w:val="00C57651"/>
    <w:rsid w:val="00C61A7D"/>
    <w:rsid w:val="00C622C5"/>
    <w:rsid w:val="00C80056"/>
    <w:rsid w:val="00C91B74"/>
    <w:rsid w:val="00C93FA7"/>
    <w:rsid w:val="00C96781"/>
    <w:rsid w:val="00CA3676"/>
    <w:rsid w:val="00CC43A5"/>
    <w:rsid w:val="00CF0054"/>
    <w:rsid w:val="00CF0AD3"/>
    <w:rsid w:val="00CF2DA0"/>
    <w:rsid w:val="00CF7660"/>
    <w:rsid w:val="00D215B4"/>
    <w:rsid w:val="00D21E99"/>
    <w:rsid w:val="00D372F4"/>
    <w:rsid w:val="00D564A8"/>
    <w:rsid w:val="00D80650"/>
    <w:rsid w:val="00D82EE1"/>
    <w:rsid w:val="00DA2AF5"/>
    <w:rsid w:val="00DA6778"/>
    <w:rsid w:val="00DB4CE1"/>
    <w:rsid w:val="00DE78B7"/>
    <w:rsid w:val="00E122D3"/>
    <w:rsid w:val="00E53B77"/>
    <w:rsid w:val="00E8132C"/>
    <w:rsid w:val="00E8251D"/>
    <w:rsid w:val="00E86CB7"/>
    <w:rsid w:val="00E95237"/>
    <w:rsid w:val="00EA4015"/>
    <w:rsid w:val="00EA7F9C"/>
    <w:rsid w:val="00EB27E3"/>
    <w:rsid w:val="00EC70A8"/>
    <w:rsid w:val="00F12259"/>
    <w:rsid w:val="00F12989"/>
    <w:rsid w:val="00F50D4A"/>
    <w:rsid w:val="00F62B74"/>
    <w:rsid w:val="00F873B2"/>
    <w:rsid w:val="00F91711"/>
    <w:rsid w:val="00FC6EB1"/>
    <w:rsid w:val="00FD5FD5"/>
    <w:rsid w:val="00FF1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uiPriority="99" w:qFormat="1"/>
    <w:lsdException w:name="heading 6" w:uiPriority="9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Bullet 3"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8">
    <w:name w:val="Normal"/>
    <w:qFormat/>
    <w:rsid w:val="0027665A"/>
    <w:pPr>
      <w:spacing w:after="0" w:line="240" w:lineRule="auto"/>
    </w:pPr>
    <w:rPr>
      <w:rFonts w:eastAsia="Times New Roman"/>
      <w:szCs w:val="24"/>
      <w:lang w:eastAsia="ru-RU"/>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8"/>
    <w:next w:val="a8"/>
    <w:link w:val="17"/>
    <w:qFormat/>
    <w:rsid w:val="0027665A"/>
    <w:pPr>
      <w:keepNext/>
      <w:spacing w:before="240" w:after="60"/>
      <w:jc w:val="center"/>
      <w:outlineLvl w:val="0"/>
    </w:pPr>
    <w:rPr>
      <w:b/>
      <w:kern w:val="28"/>
      <w:sz w:val="36"/>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8"/>
    <w:next w:val="a8"/>
    <w:link w:val="23"/>
    <w:qFormat/>
    <w:rsid w:val="0027665A"/>
    <w:pPr>
      <w:keepNext/>
      <w:jc w:val="center"/>
      <w:outlineLvl w:val="1"/>
    </w:pPr>
    <w:rPr>
      <w:b/>
      <w:bCs/>
    </w:rPr>
  </w:style>
  <w:style w:type="paragraph" w:styleId="33">
    <w:name w:val="heading 3"/>
    <w:aliases w:val="h3,Gliederung3 Char,Gliederung3,H3"/>
    <w:basedOn w:val="a8"/>
    <w:next w:val="a8"/>
    <w:link w:val="34"/>
    <w:uiPriority w:val="99"/>
    <w:qFormat/>
    <w:rsid w:val="0027665A"/>
    <w:pPr>
      <w:keepNext/>
      <w:spacing w:before="240" w:after="60"/>
      <w:outlineLvl w:val="2"/>
    </w:pPr>
    <w:rPr>
      <w:rFonts w:ascii="Arial" w:hAnsi="Arial"/>
      <w:b/>
      <w:szCs w:val="20"/>
    </w:rPr>
  </w:style>
  <w:style w:type="paragraph" w:styleId="41">
    <w:name w:val="heading 4"/>
    <w:aliases w:val="4,I4,l4,heading4,I41,41,l41,heading41,(Shift Ctrl 4),Titre 41,t4.T4,4heading,h4,a.,4 dash,d,4 dash1,d1,31,h41,a.1,4 dash2,d2,32,h42,a.2,4 dash3,d3,33,h43,a.3,4 dash4,d4,34,h44,a.4,Sub sub heading,4 dash5,d5,35,h45,a.5,Sub sub heading1"/>
    <w:basedOn w:val="a8"/>
    <w:next w:val="a8"/>
    <w:link w:val="42"/>
    <w:qFormat/>
    <w:rsid w:val="0027665A"/>
    <w:pPr>
      <w:keepNext/>
      <w:spacing w:before="240" w:after="60"/>
      <w:outlineLvl w:val="3"/>
    </w:pPr>
    <w:rPr>
      <w:rFonts w:ascii="Arial" w:eastAsia="Arial Unicode MS" w:hAnsi="Arial"/>
      <w:szCs w:val="20"/>
    </w:rPr>
  </w:style>
  <w:style w:type="paragraph" w:styleId="50">
    <w:name w:val="heading 5"/>
    <w:aliases w:val="H5,PIM 5,5,ITT t5,PA Pico Section"/>
    <w:basedOn w:val="a8"/>
    <w:next w:val="a8"/>
    <w:link w:val="51"/>
    <w:uiPriority w:val="99"/>
    <w:qFormat/>
    <w:rsid w:val="0027665A"/>
    <w:pPr>
      <w:spacing w:before="240" w:after="60"/>
      <w:outlineLvl w:val="4"/>
    </w:pPr>
    <w:rPr>
      <w:sz w:val="22"/>
      <w:szCs w:val="20"/>
    </w:rPr>
  </w:style>
  <w:style w:type="paragraph" w:styleId="6">
    <w:name w:val="heading 6"/>
    <w:basedOn w:val="a8"/>
    <w:next w:val="a8"/>
    <w:link w:val="60"/>
    <w:uiPriority w:val="99"/>
    <w:qFormat/>
    <w:rsid w:val="0027665A"/>
    <w:pPr>
      <w:spacing w:before="240" w:after="60"/>
      <w:outlineLvl w:val="5"/>
    </w:pPr>
    <w:rPr>
      <w:i/>
      <w:sz w:val="22"/>
      <w:szCs w:val="20"/>
    </w:rPr>
  </w:style>
  <w:style w:type="paragraph" w:styleId="7">
    <w:name w:val="heading 7"/>
    <w:aliases w:val="PIM 7"/>
    <w:basedOn w:val="a8"/>
    <w:next w:val="a8"/>
    <w:link w:val="70"/>
    <w:qFormat/>
    <w:rsid w:val="0027665A"/>
    <w:pPr>
      <w:spacing w:before="240" w:after="60"/>
      <w:outlineLvl w:val="6"/>
    </w:pPr>
    <w:rPr>
      <w:rFonts w:ascii="Arial" w:hAnsi="Arial"/>
      <w:sz w:val="20"/>
      <w:szCs w:val="20"/>
    </w:rPr>
  </w:style>
  <w:style w:type="paragraph" w:styleId="8">
    <w:name w:val="heading 8"/>
    <w:aliases w:val="Legal Level 1.1.1."/>
    <w:basedOn w:val="a8"/>
    <w:next w:val="a8"/>
    <w:link w:val="80"/>
    <w:qFormat/>
    <w:rsid w:val="0027665A"/>
    <w:pPr>
      <w:spacing w:before="240" w:after="60"/>
      <w:outlineLvl w:val="7"/>
    </w:pPr>
    <w:rPr>
      <w:rFonts w:ascii="Arial" w:hAnsi="Arial"/>
      <w:i/>
      <w:sz w:val="20"/>
      <w:szCs w:val="20"/>
    </w:rPr>
  </w:style>
  <w:style w:type="paragraph" w:styleId="9">
    <w:name w:val="heading 9"/>
    <w:basedOn w:val="a8"/>
    <w:next w:val="a8"/>
    <w:link w:val="90"/>
    <w:qFormat/>
    <w:rsid w:val="0027665A"/>
    <w:pPr>
      <w:spacing w:before="240" w:after="60"/>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7">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basedOn w:val="a9"/>
    <w:link w:val="16"/>
    <w:rsid w:val="0027665A"/>
    <w:rPr>
      <w:rFonts w:ascii="Times New Roman" w:eastAsia="Times New Roman" w:hAnsi="Times New Roman" w:cs="Times New Roman"/>
      <w:b/>
      <w:kern w:val="28"/>
      <w:sz w:val="36"/>
      <w:szCs w:val="20"/>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9"/>
    <w:link w:val="22"/>
    <w:rsid w:val="0027665A"/>
    <w:rPr>
      <w:rFonts w:ascii="Times New Roman" w:eastAsia="Times New Roman" w:hAnsi="Times New Roman" w:cs="Times New Roman"/>
      <w:b/>
      <w:bCs/>
      <w:sz w:val="24"/>
      <w:szCs w:val="24"/>
    </w:rPr>
  </w:style>
  <w:style w:type="character" w:customStyle="1" w:styleId="34">
    <w:name w:val="Заголовок 3 Знак"/>
    <w:aliases w:val="h3 Знак1,Gliederung3 Char Знак1,Gliederung3 Знак1,H3 Знак1"/>
    <w:basedOn w:val="a9"/>
    <w:link w:val="33"/>
    <w:uiPriority w:val="99"/>
    <w:rsid w:val="0027665A"/>
    <w:rPr>
      <w:rFonts w:ascii="Arial" w:eastAsia="Times New Roman" w:hAnsi="Arial" w:cs="Times New Roman"/>
      <w:b/>
      <w:sz w:val="24"/>
      <w:szCs w:val="20"/>
    </w:rPr>
  </w:style>
  <w:style w:type="character" w:customStyle="1" w:styleId="42">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9"/>
    <w:link w:val="41"/>
    <w:rsid w:val="0027665A"/>
    <w:rPr>
      <w:rFonts w:ascii="Arial" w:eastAsia="Arial Unicode MS" w:hAnsi="Arial" w:cs="Times New Roman"/>
      <w:sz w:val="24"/>
      <w:szCs w:val="20"/>
    </w:rPr>
  </w:style>
  <w:style w:type="character" w:customStyle="1" w:styleId="51">
    <w:name w:val="Заголовок 5 Знак"/>
    <w:aliases w:val="H5 Знак,PIM 5 Знак,5 Знак,ITT t5 Знак,PA Pico Section Знак"/>
    <w:basedOn w:val="a9"/>
    <w:link w:val="50"/>
    <w:uiPriority w:val="99"/>
    <w:rsid w:val="0027665A"/>
    <w:rPr>
      <w:rFonts w:ascii="Times New Roman" w:eastAsia="Times New Roman" w:hAnsi="Times New Roman" w:cs="Times New Roman"/>
      <w:szCs w:val="20"/>
    </w:rPr>
  </w:style>
  <w:style w:type="character" w:customStyle="1" w:styleId="60">
    <w:name w:val="Заголовок 6 Знак"/>
    <w:basedOn w:val="a9"/>
    <w:link w:val="6"/>
    <w:uiPriority w:val="99"/>
    <w:rsid w:val="0027665A"/>
    <w:rPr>
      <w:rFonts w:ascii="Times New Roman" w:eastAsia="Times New Roman" w:hAnsi="Times New Roman" w:cs="Times New Roman"/>
      <w:i/>
      <w:szCs w:val="20"/>
    </w:rPr>
  </w:style>
  <w:style w:type="character" w:customStyle="1" w:styleId="70">
    <w:name w:val="Заголовок 7 Знак"/>
    <w:aliases w:val="PIM 7 Знак"/>
    <w:basedOn w:val="a9"/>
    <w:link w:val="7"/>
    <w:rsid w:val="0027665A"/>
    <w:rPr>
      <w:rFonts w:ascii="Arial" w:eastAsia="Times New Roman" w:hAnsi="Arial" w:cs="Times New Roman"/>
      <w:sz w:val="20"/>
      <w:szCs w:val="20"/>
    </w:rPr>
  </w:style>
  <w:style w:type="character" w:customStyle="1" w:styleId="80">
    <w:name w:val="Заголовок 8 Знак"/>
    <w:aliases w:val="Legal Level 1.1.1. Знак"/>
    <w:basedOn w:val="a9"/>
    <w:link w:val="8"/>
    <w:rsid w:val="0027665A"/>
    <w:rPr>
      <w:rFonts w:ascii="Arial" w:eastAsia="Times New Roman" w:hAnsi="Arial" w:cs="Times New Roman"/>
      <w:i/>
      <w:sz w:val="20"/>
      <w:szCs w:val="20"/>
    </w:rPr>
  </w:style>
  <w:style w:type="character" w:customStyle="1" w:styleId="90">
    <w:name w:val="Заголовок 9 Знак"/>
    <w:basedOn w:val="a9"/>
    <w:link w:val="9"/>
    <w:rsid w:val="0027665A"/>
    <w:rPr>
      <w:rFonts w:ascii="Arial" w:eastAsia="Times New Roman" w:hAnsi="Arial" w:cs="Times New Roman"/>
      <w:b/>
      <w:i/>
      <w:sz w:val="18"/>
      <w:szCs w:val="20"/>
    </w:rPr>
  </w:style>
  <w:style w:type="paragraph" w:styleId="ac">
    <w:name w:val="Title"/>
    <w:aliases w:val="Заголовок"/>
    <w:basedOn w:val="a8"/>
    <w:link w:val="ad"/>
    <w:qFormat/>
    <w:rsid w:val="0027665A"/>
    <w:pPr>
      <w:widowControl w:val="0"/>
      <w:shd w:val="clear" w:color="auto" w:fill="FFFFFF"/>
      <w:autoSpaceDE w:val="0"/>
      <w:autoSpaceDN w:val="0"/>
      <w:adjustRightInd w:val="0"/>
      <w:ind w:left="72"/>
      <w:jc w:val="center"/>
    </w:pPr>
    <w:rPr>
      <w:bCs/>
      <w:color w:val="000000"/>
      <w:spacing w:val="13"/>
      <w:szCs w:val="22"/>
    </w:rPr>
  </w:style>
  <w:style w:type="character" w:customStyle="1" w:styleId="ad">
    <w:name w:val="Название Знак"/>
    <w:aliases w:val="Заголовок Знак"/>
    <w:basedOn w:val="a9"/>
    <w:link w:val="ac"/>
    <w:rsid w:val="0027665A"/>
    <w:rPr>
      <w:rFonts w:ascii="Times New Roman" w:eastAsia="Times New Roman" w:hAnsi="Times New Roman" w:cs="Times New Roman"/>
      <w:bCs/>
      <w:color w:val="000000"/>
      <w:spacing w:val="13"/>
      <w:sz w:val="24"/>
      <w:shd w:val="clear" w:color="auto" w:fill="FFFFFF"/>
    </w:rPr>
  </w:style>
  <w:style w:type="paragraph" w:styleId="ae">
    <w:name w:val="Subtitle"/>
    <w:aliases w:val="год таблица"/>
    <w:basedOn w:val="a8"/>
    <w:link w:val="af"/>
    <w:qFormat/>
    <w:rsid w:val="0027665A"/>
    <w:pPr>
      <w:autoSpaceDE w:val="0"/>
      <w:autoSpaceDN w:val="0"/>
      <w:jc w:val="center"/>
    </w:pPr>
    <w:rPr>
      <w:i/>
    </w:rPr>
  </w:style>
  <w:style w:type="character" w:customStyle="1" w:styleId="af">
    <w:name w:val="Подзаголовок Знак"/>
    <w:aliases w:val="год таблица Знак"/>
    <w:basedOn w:val="a9"/>
    <w:link w:val="ae"/>
    <w:rsid w:val="0027665A"/>
    <w:rPr>
      <w:rFonts w:ascii="Times New Roman" w:eastAsia="Times New Roman" w:hAnsi="Times New Roman" w:cs="Times New Roman"/>
      <w:i/>
      <w:sz w:val="24"/>
      <w:szCs w:val="24"/>
    </w:rPr>
  </w:style>
  <w:style w:type="character" w:customStyle="1" w:styleId="310">
    <w:name w:val="Заголовок 3 Знак1"/>
    <w:aliases w:val="h3 Знак,Gliederung3 Char Знак,Gliederung3 Знак,H3 Знак,H3 Знак Знак"/>
    <w:uiPriority w:val="99"/>
    <w:rsid w:val="0027665A"/>
    <w:rPr>
      <w:rFonts w:ascii="Arial" w:hAnsi="Arial"/>
      <w:b/>
      <w:sz w:val="24"/>
    </w:rPr>
  </w:style>
  <w:style w:type="paragraph" w:styleId="af0">
    <w:name w:val="caption"/>
    <w:aliases w:val="Название объекта Знак"/>
    <w:basedOn w:val="a8"/>
    <w:next w:val="a8"/>
    <w:uiPriority w:val="99"/>
    <w:qFormat/>
    <w:rsid w:val="0027665A"/>
    <w:pPr>
      <w:widowControl w:val="0"/>
      <w:autoSpaceDE w:val="0"/>
      <w:autoSpaceDN w:val="0"/>
      <w:adjustRightInd w:val="0"/>
      <w:spacing w:before="120" w:after="120"/>
    </w:pPr>
    <w:rPr>
      <w:b/>
      <w:bCs/>
      <w:sz w:val="20"/>
      <w:szCs w:val="20"/>
    </w:rPr>
  </w:style>
  <w:style w:type="character" w:styleId="af1">
    <w:name w:val="Strong"/>
    <w:uiPriority w:val="22"/>
    <w:qFormat/>
    <w:rsid w:val="0027665A"/>
    <w:rPr>
      <w:b/>
      <w:bCs/>
    </w:rPr>
  </w:style>
  <w:style w:type="character" w:styleId="af2">
    <w:name w:val="Emphasis"/>
    <w:uiPriority w:val="20"/>
    <w:qFormat/>
    <w:rsid w:val="0027665A"/>
    <w:rPr>
      <w:i/>
      <w:iCs/>
    </w:rPr>
  </w:style>
  <w:style w:type="paragraph" w:styleId="af3">
    <w:name w:val="List Paragraph"/>
    <w:aliases w:val="Bullet List,FooterText,numbered,Список нумерованный цифры"/>
    <w:basedOn w:val="a8"/>
    <w:link w:val="af4"/>
    <w:uiPriority w:val="34"/>
    <w:qFormat/>
    <w:rsid w:val="0027665A"/>
    <w:pPr>
      <w:spacing w:after="200" w:line="276" w:lineRule="auto"/>
      <w:ind w:left="720"/>
    </w:pPr>
    <w:rPr>
      <w:rFonts w:ascii="Calibri" w:eastAsia="Calibri" w:hAnsi="Calibri"/>
      <w:sz w:val="22"/>
      <w:szCs w:val="22"/>
      <w:lang w:eastAsia="en-US"/>
    </w:rPr>
  </w:style>
  <w:style w:type="character" w:customStyle="1" w:styleId="af4">
    <w:name w:val="Абзац списка Знак"/>
    <w:aliases w:val="Bullet List Знак,FooterText Знак,numbered Знак,Список нумерованный цифры Знак"/>
    <w:link w:val="af3"/>
    <w:uiPriority w:val="99"/>
    <w:locked/>
    <w:rsid w:val="0027665A"/>
    <w:rPr>
      <w:rFonts w:ascii="Calibri" w:eastAsia="Calibri" w:hAnsi="Calibri" w:cs="Times New Roman"/>
    </w:rPr>
  </w:style>
  <w:style w:type="paragraph" w:styleId="af5">
    <w:name w:val="TOC Heading"/>
    <w:basedOn w:val="16"/>
    <w:next w:val="a8"/>
    <w:qFormat/>
    <w:rsid w:val="0027665A"/>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6">
    <w:name w:val="ТЛ_Заказчик"/>
    <w:basedOn w:val="a8"/>
    <w:link w:val="af7"/>
    <w:qFormat/>
    <w:rsid w:val="0027665A"/>
    <w:pPr>
      <w:jc w:val="center"/>
    </w:pPr>
    <w:rPr>
      <w:sz w:val="28"/>
      <w:szCs w:val="28"/>
    </w:rPr>
  </w:style>
  <w:style w:type="character" w:customStyle="1" w:styleId="af7">
    <w:name w:val="ТЛ_Заказчик Знак"/>
    <w:link w:val="af6"/>
    <w:rsid w:val="0027665A"/>
    <w:rPr>
      <w:rFonts w:ascii="Times New Roman" w:eastAsia="Times New Roman" w:hAnsi="Times New Roman" w:cs="Times New Roman"/>
      <w:sz w:val="28"/>
      <w:szCs w:val="28"/>
    </w:rPr>
  </w:style>
  <w:style w:type="paragraph" w:customStyle="1" w:styleId="af8">
    <w:name w:val="ТЛ_Утверждаю"/>
    <w:basedOn w:val="a8"/>
    <w:link w:val="af9"/>
    <w:qFormat/>
    <w:rsid w:val="0027665A"/>
    <w:pPr>
      <w:ind w:left="4860"/>
      <w:jc w:val="center"/>
    </w:pPr>
    <w:rPr>
      <w:sz w:val="28"/>
      <w:szCs w:val="28"/>
    </w:rPr>
  </w:style>
  <w:style w:type="character" w:customStyle="1" w:styleId="af9">
    <w:name w:val="ТЛ_Утверждаю Знак"/>
    <w:link w:val="af8"/>
    <w:rsid w:val="0027665A"/>
    <w:rPr>
      <w:rFonts w:ascii="Times New Roman" w:eastAsia="Times New Roman" w:hAnsi="Times New Roman" w:cs="Times New Roman"/>
      <w:sz w:val="28"/>
      <w:szCs w:val="28"/>
    </w:rPr>
  </w:style>
  <w:style w:type="paragraph" w:customStyle="1" w:styleId="afa">
    <w:name w:val="ТЛ_Название"/>
    <w:basedOn w:val="a8"/>
    <w:link w:val="afb"/>
    <w:qFormat/>
    <w:rsid w:val="0027665A"/>
    <w:pPr>
      <w:jc w:val="center"/>
    </w:pPr>
    <w:rPr>
      <w:b/>
      <w:sz w:val="28"/>
      <w:szCs w:val="28"/>
    </w:rPr>
  </w:style>
  <w:style w:type="character" w:customStyle="1" w:styleId="afb">
    <w:name w:val="ТЛ_Название Знак"/>
    <w:link w:val="afa"/>
    <w:rsid w:val="0027665A"/>
    <w:rPr>
      <w:rFonts w:ascii="Times New Roman" w:eastAsia="Times New Roman" w:hAnsi="Times New Roman" w:cs="Times New Roman"/>
      <w:b/>
      <w:sz w:val="28"/>
      <w:szCs w:val="28"/>
    </w:rPr>
  </w:style>
  <w:style w:type="paragraph" w:customStyle="1" w:styleId="afc">
    <w:name w:val="ТЛ_Город и Дата"/>
    <w:basedOn w:val="a8"/>
    <w:link w:val="afd"/>
    <w:qFormat/>
    <w:rsid w:val="0027665A"/>
    <w:pPr>
      <w:jc w:val="center"/>
    </w:pPr>
    <w:rPr>
      <w:sz w:val="28"/>
      <w:szCs w:val="28"/>
    </w:rPr>
  </w:style>
  <w:style w:type="character" w:customStyle="1" w:styleId="afd">
    <w:name w:val="ТЛ_Город и Дата Знак"/>
    <w:link w:val="afc"/>
    <w:rsid w:val="0027665A"/>
    <w:rPr>
      <w:rFonts w:ascii="Times New Roman" w:eastAsia="Times New Roman" w:hAnsi="Times New Roman" w:cs="Times New Roman"/>
      <w:sz w:val="28"/>
      <w:szCs w:val="28"/>
    </w:rPr>
  </w:style>
  <w:style w:type="paragraph" w:customStyle="1" w:styleId="afe">
    <w:name w:val="АД_Наименование Разделов"/>
    <w:basedOn w:val="16"/>
    <w:link w:val="aff"/>
    <w:uiPriority w:val="99"/>
    <w:qFormat/>
    <w:rsid w:val="0027665A"/>
    <w:rPr>
      <w:sz w:val="28"/>
    </w:rPr>
  </w:style>
  <w:style w:type="character" w:customStyle="1" w:styleId="aff">
    <w:name w:val="АД_Наименование Разделов Знак"/>
    <w:link w:val="afe"/>
    <w:uiPriority w:val="99"/>
    <w:rsid w:val="0027665A"/>
    <w:rPr>
      <w:rFonts w:ascii="Times New Roman" w:eastAsia="Times New Roman" w:hAnsi="Times New Roman" w:cs="Times New Roman"/>
      <w:b/>
      <w:kern w:val="28"/>
      <w:sz w:val="28"/>
      <w:szCs w:val="20"/>
    </w:rPr>
  </w:style>
  <w:style w:type="paragraph" w:customStyle="1" w:styleId="aff0">
    <w:name w:val="АД_Наименование главы с нумерацией"/>
    <w:basedOn w:val="a8"/>
    <w:link w:val="aff1"/>
    <w:qFormat/>
    <w:rsid w:val="0027665A"/>
    <w:pPr>
      <w:keepNext/>
      <w:spacing w:line="360" w:lineRule="auto"/>
      <w:jc w:val="center"/>
      <w:outlineLvl w:val="1"/>
    </w:pPr>
    <w:rPr>
      <w:b/>
      <w:bCs/>
    </w:rPr>
  </w:style>
  <w:style w:type="paragraph" w:customStyle="1" w:styleId="aff2">
    <w:name w:val="АД_Наименование главы без нумерации"/>
    <w:basedOn w:val="22"/>
    <w:link w:val="aff3"/>
    <w:qFormat/>
    <w:rsid w:val="0027665A"/>
  </w:style>
  <w:style w:type="character" w:customStyle="1" w:styleId="aff3">
    <w:name w:val="АД_Наименование главы без нумерации Знак"/>
    <w:basedOn w:val="23"/>
    <w:link w:val="aff2"/>
    <w:rsid w:val="0027665A"/>
    <w:rPr>
      <w:rFonts w:ascii="Times New Roman" w:eastAsia="Times New Roman" w:hAnsi="Times New Roman" w:cs="Times New Roman"/>
      <w:b/>
      <w:bCs/>
      <w:sz w:val="24"/>
      <w:szCs w:val="24"/>
    </w:rPr>
  </w:style>
  <w:style w:type="paragraph" w:customStyle="1" w:styleId="aff4">
    <w:name w:val="АД_Нумерованный пункт"/>
    <w:basedOn w:val="a8"/>
    <w:link w:val="aff5"/>
    <w:qFormat/>
    <w:rsid w:val="0027665A"/>
    <w:pPr>
      <w:keepNext/>
      <w:spacing w:before="240" w:after="60"/>
      <w:outlineLvl w:val="2"/>
    </w:pPr>
    <w:rPr>
      <w:b/>
      <w:szCs w:val="20"/>
    </w:rPr>
  </w:style>
  <w:style w:type="character" w:customStyle="1" w:styleId="aff5">
    <w:name w:val="АД_Нумерованный пункт Знак"/>
    <w:link w:val="aff4"/>
    <w:rsid w:val="0027665A"/>
    <w:rPr>
      <w:rFonts w:ascii="Times New Roman" w:eastAsia="Times New Roman" w:hAnsi="Times New Roman" w:cs="Times New Roman"/>
      <w:b/>
      <w:sz w:val="24"/>
      <w:szCs w:val="20"/>
    </w:rPr>
  </w:style>
  <w:style w:type="paragraph" w:customStyle="1" w:styleId="aff6">
    <w:name w:val="АД_Нумерованный подпункт"/>
    <w:basedOn w:val="a8"/>
    <w:link w:val="aff7"/>
    <w:qFormat/>
    <w:rsid w:val="0027665A"/>
    <w:pPr>
      <w:tabs>
        <w:tab w:val="left" w:pos="720"/>
      </w:tabs>
    </w:pPr>
  </w:style>
  <w:style w:type="character" w:customStyle="1" w:styleId="aff7">
    <w:name w:val="АД_Нумерованный подпункт Знак"/>
    <w:link w:val="aff6"/>
    <w:rsid w:val="0027665A"/>
    <w:rPr>
      <w:rFonts w:ascii="Times New Roman" w:eastAsia="Times New Roman" w:hAnsi="Times New Roman" w:cs="Times New Roman"/>
      <w:sz w:val="24"/>
      <w:szCs w:val="24"/>
    </w:rPr>
  </w:style>
  <w:style w:type="paragraph" w:customStyle="1" w:styleId="a4">
    <w:name w:val="АД_Основной текст"/>
    <w:basedOn w:val="a8"/>
    <w:link w:val="aff8"/>
    <w:qFormat/>
    <w:rsid w:val="0027665A"/>
    <w:pPr>
      <w:numPr>
        <w:ilvl w:val="2"/>
        <w:numId w:val="1"/>
      </w:numPr>
    </w:pPr>
  </w:style>
  <w:style w:type="character" w:customStyle="1" w:styleId="aff8">
    <w:name w:val="АД_Основной текст Знак"/>
    <w:link w:val="a4"/>
    <w:rsid w:val="0027665A"/>
    <w:rPr>
      <w:rFonts w:eastAsia="Times New Roman"/>
      <w:szCs w:val="24"/>
      <w:lang w:eastAsia="ru-RU"/>
    </w:rPr>
  </w:style>
  <w:style w:type="paragraph" w:customStyle="1" w:styleId="aff9">
    <w:name w:val="АД_Заголовки таблиц"/>
    <w:basedOn w:val="a8"/>
    <w:qFormat/>
    <w:rsid w:val="0027665A"/>
    <w:pPr>
      <w:jc w:val="center"/>
    </w:pPr>
    <w:rPr>
      <w:b/>
      <w:bCs/>
    </w:rPr>
  </w:style>
  <w:style w:type="paragraph" w:customStyle="1" w:styleId="affa">
    <w:name w:val="АД_Основной текст по центру полужирный"/>
    <w:basedOn w:val="a8"/>
    <w:link w:val="affb"/>
    <w:qFormat/>
    <w:rsid w:val="0027665A"/>
    <w:pPr>
      <w:ind w:firstLine="567"/>
      <w:jc w:val="center"/>
    </w:pPr>
    <w:rPr>
      <w:b/>
    </w:rPr>
  </w:style>
  <w:style w:type="character" w:customStyle="1" w:styleId="affb">
    <w:name w:val="АД_Основной текст по центру полужирный Знак"/>
    <w:link w:val="affa"/>
    <w:rsid w:val="0027665A"/>
    <w:rPr>
      <w:rFonts w:ascii="Times New Roman" w:eastAsia="Times New Roman" w:hAnsi="Times New Roman" w:cs="Times New Roman"/>
      <w:b/>
      <w:sz w:val="24"/>
      <w:szCs w:val="24"/>
    </w:rPr>
  </w:style>
  <w:style w:type="paragraph" w:customStyle="1" w:styleId="35">
    <w:name w:val="АД_Текст отступ 3"/>
    <w:aliases w:val="25"/>
    <w:basedOn w:val="a8"/>
    <w:link w:val="36"/>
    <w:qFormat/>
    <w:rsid w:val="0027665A"/>
    <w:pPr>
      <w:ind w:left="1418"/>
    </w:pPr>
  </w:style>
  <w:style w:type="character" w:customStyle="1" w:styleId="36">
    <w:name w:val="АД_Текст отступ 3 Знак"/>
    <w:aliases w:val="25 Знак"/>
    <w:link w:val="35"/>
    <w:rsid w:val="0027665A"/>
    <w:rPr>
      <w:rFonts w:ascii="Times New Roman" w:eastAsia="Times New Roman" w:hAnsi="Times New Roman" w:cs="Times New Roman"/>
      <w:sz w:val="24"/>
      <w:szCs w:val="24"/>
    </w:rPr>
  </w:style>
  <w:style w:type="paragraph" w:customStyle="1" w:styleId="40">
    <w:name w:val="АД_Нумерованный подпункт 4 уровня"/>
    <w:basedOn w:val="aff6"/>
    <w:link w:val="43"/>
    <w:qFormat/>
    <w:rsid w:val="0027665A"/>
    <w:pPr>
      <w:numPr>
        <w:ilvl w:val="3"/>
        <w:numId w:val="1"/>
      </w:numPr>
      <w:tabs>
        <w:tab w:val="clear" w:pos="720"/>
      </w:tabs>
    </w:pPr>
  </w:style>
  <w:style w:type="character" w:customStyle="1" w:styleId="43">
    <w:name w:val="АД_Нумерованный подпункт 4 уровня Знак"/>
    <w:link w:val="40"/>
    <w:rsid w:val="0027665A"/>
    <w:rPr>
      <w:rFonts w:eastAsia="Times New Roman"/>
      <w:szCs w:val="24"/>
      <w:lang w:eastAsia="ru-RU"/>
    </w:rPr>
  </w:style>
  <w:style w:type="paragraph" w:customStyle="1" w:styleId="affc">
    <w:name w:val="письмо"/>
    <w:basedOn w:val="a8"/>
    <w:uiPriority w:val="99"/>
    <w:rsid w:val="0027665A"/>
    <w:pPr>
      <w:ind w:firstLine="720"/>
      <w:jc w:val="both"/>
    </w:pPr>
    <w:rPr>
      <w:sz w:val="28"/>
      <w:szCs w:val="20"/>
    </w:rPr>
  </w:style>
  <w:style w:type="paragraph" w:styleId="affd">
    <w:name w:val="Body Text"/>
    <w:aliases w:val="Основной текст Знак1,Основной текст Знак Знак,Знак1,body text,body text1,Body Text Char1,Body Text Char Char,body text Char Char,body text Char1,Body Text Char"/>
    <w:basedOn w:val="a8"/>
    <w:link w:val="24"/>
    <w:uiPriority w:val="99"/>
    <w:rsid w:val="0027665A"/>
    <w:rPr>
      <w:sz w:val="28"/>
      <w:szCs w:val="20"/>
    </w:rPr>
  </w:style>
  <w:style w:type="character" w:customStyle="1" w:styleId="aff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
    <w:basedOn w:val="a9"/>
    <w:uiPriority w:val="99"/>
    <w:rsid w:val="0027665A"/>
    <w:rPr>
      <w:rFonts w:ascii="Times New Roman" w:eastAsia="Times New Roman" w:hAnsi="Times New Roman" w:cs="Times New Roman"/>
      <w:sz w:val="24"/>
      <w:szCs w:val="24"/>
      <w:lang w:eastAsia="ru-RU"/>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w:link w:val="affd"/>
    <w:uiPriority w:val="99"/>
    <w:locked/>
    <w:rsid w:val="0027665A"/>
    <w:rPr>
      <w:rFonts w:ascii="Times New Roman" w:eastAsia="Times New Roman" w:hAnsi="Times New Roman" w:cs="Times New Roman"/>
      <w:sz w:val="28"/>
      <w:szCs w:val="20"/>
    </w:rPr>
  </w:style>
  <w:style w:type="paragraph" w:styleId="afff">
    <w:name w:val="footer"/>
    <w:basedOn w:val="a8"/>
    <w:link w:val="afff0"/>
    <w:uiPriority w:val="99"/>
    <w:rsid w:val="0027665A"/>
    <w:pPr>
      <w:tabs>
        <w:tab w:val="center" w:pos="4677"/>
        <w:tab w:val="right" w:pos="9355"/>
      </w:tabs>
    </w:pPr>
  </w:style>
  <w:style w:type="character" w:customStyle="1" w:styleId="afff0">
    <w:name w:val="Нижний колонтитул Знак"/>
    <w:basedOn w:val="a9"/>
    <w:link w:val="afff"/>
    <w:uiPriority w:val="99"/>
    <w:rsid w:val="0027665A"/>
    <w:rPr>
      <w:rFonts w:ascii="Times New Roman" w:eastAsia="Times New Roman" w:hAnsi="Times New Roman" w:cs="Times New Roman"/>
      <w:sz w:val="24"/>
      <w:szCs w:val="24"/>
      <w:lang w:eastAsia="ru-RU"/>
    </w:rPr>
  </w:style>
  <w:style w:type="paragraph" w:styleId="25">
    <w:name w:val="Body Text 2"/>
    <w:basedOn w:val="a8"/>
    <w:link w:val="26"/>
    <w:uiPriority w:val="99"/>
    <w:rsid w:val="0027665A"/>
    <w:pPr>
      <w:jc w:val="both"/>
    </w:pPr>
    <w:rPr>
      <w:sz w:val="20"/>
      <w:szCs w:val="20"/>
    </w:rPr>
  </w:style>
  <w:style w:type="character" w:customStyle="1" w:styleId="26">
    <w:name w:val="Основной текст 2 Знак"/>
    <w:basedOn w:val="a9"/>
    <w:link w:val="25"/>
    <w:uiPriority w:val="99"/>
    <w:rsid w:val="0027665A"/>
    <w:rPr>
      <w:rFonts w:ascii="Times New Roman" w:eastAsia="Times New Roman" w:hAnsi="Times New Roman" w:cs="Times New Roman"/>
      <w:sz w:val="20"/>
      <w:szCs w:val="20"/>
    </w:rPr>
  </w:style>
  <w:style w:type="paragraph" w:styleId="afff1">
    <w:name w:val="Body Text Indent"/>
    <w:basedOn w:val="a8"/>
    <w:link w:val="afff2"/>
    <w:rsid w:val="0027665A"/>
    <w:pPr>
      <w:ind w:left="1080"/>
      <w:jc w:val="both"/>
    </w:pPr>
    <w:rPr>
      <w:i/>
      <w:iCs/>
      <w:sz w:val="20"/>
      <w:szCs w:val="20"/>
    </w:rPr>
  </w:style>
  <w:style w:type="character" w:customStyle="1" w:styleId="afff2">
    <w:name w:val="Основной текст с отступом Знак"/>
    <w:basedOn w:val="a9"/>
    <w:link w:val="afff1"/>
    <w:rsid w:val="0027665A"/>
    <w:rPr>
      <w:rFonts w:ascii="Times New Roman" w:eastAsia="Times New Roman" w:hAnsi="Times New Roman" w:cs="Times New Roman"/>
      <w:i/>
      <w:iCs/>
      <w:sz w:val="20"/>
      <w:szCs w:val="20"/>
    </w:rPr>
  </w:style>
  <w:style w:type="paragraph" w:styleId="37">
    <w:name w:val="Body Text 3"/>
    <w:basedOn w:val="a8"/>
    <w:link w:val="38"/>
    <w:uiPriority w:val="99"/>
    <w:rsid w:val="0027665A"/>
    <w:pPr>
      <w:framePr w:hSpace="180" w:wrap="around" w:vAnchor="text" w:hAnchor="text" w:x="-612" w:y="1"/>
      <w:suppressOverlap/>
    </w:pPr>
    <w:rPr>
      <w:sz w:val="20"/>
      <w:szCs w:val="20"/>
    </w:rPr>
  </w:style>
  <w:style w:type="character" w:customStyle="1" w:styleId="38">
    <w:name w:val="Основной текст 3 Знак"/>
    <w:basedOn w:val="a9"/>
    <w:link w:val="37"/>
    <w:uiPriority w:val="99"/>
    <w:rsid w:val="0027665A"/>
    <w:rPr>
      <w:rFonts w:ascii="Times New Roman" w:eastAsia="Times New Roman" w:hAnsi="Times New Roman" w:cs="Times New Roman"/>
      <w:sz w:val="20"/>
      <w:szCs w:val="20"/>
    </w:rPr>
  </w:style>
  <w:style w:type="character" w:styleId="afff3">
    <w:name w:val="Hyperlink"/>
    <w:rsid w:val="0027665A"/>
    <w:rPr>
      <w:rFonts w:ascii="Tahoma" w:hAnsi="Tahoma" w:cs="Tahoma" w:hint="default"/>
      <w:b w:val="0"/>
      <w:bCs w:val="0"/>
      <w:color w:val="D8171F"/>
      <w:sz w:val="15"/>
      <w:szCs w:val="15"/>
      <w:u w:val="single"/>
    </w:rPr>
  </w:style>
  <w:style w:type="paragraph" w:styleId="afff4">
    <w:name w:val="footnote text"/>
    <w:basedOn w:val="a8"/>
    <w:link w:val="afff5"/>
    <w:uiPriority w:val="99"/>
    <w:rsid w:val="0027665A"/>
    <w:rPr>
      <w:sz w:val="20"/>
      <w:szCs w:val="20"/>
    </w:rPr>
  </w:style>
  <w:style w:type="character" w:customStyle="1" w:styleId="afff5">
    <w:name w:val="Текст сноски Знак"/>
    <w:basedOn w:val="a9"/>
    <w:link w:val="afff4"/>
    <w:uiPriority w:val="99"/>
    <w:rsid w:val="0027665A"/>
    <w:rPr>
      <w:rFonts w:ascii="Times New Roman" w:eastAsia="Times New Roman" w:hAnsi="Times New Roman" w:cs="Times New Roman"/>
      <w:sz w:val="20"/>
      <w:szCs w:val="20"/>
    </w:rPr>
  </w:style>
  <w:style w:type="character" w:styleId="afff6">
    <w:name w:val="footnote reference"/>
    <w:uiPriority w:val="99"/>
    <w:rsid w:val="0027665A"/>
    <w:rPr>
      <w:vertAlign w:val="superscript"/>
    </w:rPr>
  </w:style>
  <w:style w:type="paragraph" w:customStyle="1" w:styleId="112">
    <w:name w:val="заголовок 11"/>
    <w:basedOn w:val="a8"/>
    <w:next w:val="a8"/>
    <w:rsid w:val="0027665A"/>
    <w:pPr>
      <w:keepNext/>
      <w:jc w:val="center"/>
    </w:pPr>
    <w:rPr>
      <w:snapToGrid w:val="0"/>
      <w:szCs w:val="20"/>
    </w:rPr>
  </w:style>
  <w:style w:type="paragraph" w:customStyle="1" w:styleId="18">
    <w:name w:val="Абзац списка1"/>
    <w:basedOn w:val="a8"/>
    <w:link w:val="ListParagraphChar"/>
    <w:rsid w:val="0027665A"/>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8"/>
    <w:locked/>
    <w:rsid w:val="0027665A"/>
    <w:rPr>
      <w:rFonts w:ascii="Calibri" w:eastAsia="Times New Roman" w:hAnsi="Calibri" w:cs="Times New Roman"/>
    </w:rPr>
  </w:style>
  <w:style w:type="paragraph" w:customStyle="1" w:styleId="ConsPlusNormal">
    <w:name w:val="ConsPlusNormal"/>
    <w:link w:val="ConsPlusNormal0"/>
    <w:uiPriority w:val="99"/>
    <w:rsid w:val="0027665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rsid w:val="0027665A"/>
    <w:rPr>
      <w:rFonts w:ascii="Arial" w:eastAsia="Calibri" w:hAnsi="Arial" w:cs="Arial"/>
      <w:sz w:val="20"/>
      <w:szCs w:val="20"/>
      <w:lang w:eastAsia="ru-RU"/>
    </w:rPr>
  </w:style>
  <w:style w:type="paragraph" w:customStyle="1" w:styleId="ConsNormal">
    <w:name w:val="ConsNormal"/>
    <w:link w:val="ConsNormal0"/>
    <w:uiPriority w:val="99"/>
    <w:rsid w:val="0027665A"/>
    <w:pPr>
      <w:widowControl w:val="0"/>
      <w:autoSpaceDE w:val="0"/>
      <w:autoSpaceDN w:val="0"/>
      <w:adjustRightInd w:val="0"/>
      <w:spacing w:after="0" w:line="240" w:lineRule="auto"/>
      <w:ind w:firstLine="720"/>
    </w:pPr>
    <w:rPr>
      <w:rFonts w:ascii="Arial" w:eastAsia="Times New Roman" w:hAnsi="Arial" w:cs="Arial"/>
      <w:szCs w:val="24"/>
      <w:lang w:eastAsia="ru-RU"/>
    </w:rPr>
  </w:style>
  <w:style w:type="character" w:customStyle="1" w:styleId="ConsNormal0">
    <w:name w:val="ConsNormal Знак"/>
    <w:link w:val="ConsNormal"/>
    <w:uiPriority w:val="99"/>
    <w:locked/>
    <w:rsid w:val="0027665A"/>
    <w:rPr>
      <w:rFonts w:ascii="Arial" w:eastAsia="Times New Roman" w:hAnsi="Arial" w:cs="Arial"/>
      <w:sz w:val="24"/>
      <w:szCs w:val="24"/>
      <w:lang w:eastAsia="ru-RU"/>
    </w:rPr>
  </w:style>
  <w:style w:type="paragraph" w:customStyle="1" w:styleId="1-3">
    <w:name w:val="Текст1-3"/>
    <w:basedOn w:val="a8"/>
    <w:uiPriority w:val="99"/>
    <w:rsid w:val="0027665A"/>
    <w:pPr>
      <w:numPr>
        <w:ilvl w:val="12"/>
      </w:numPr>
      <w:spacing w:after="60" w:line="288" w:lineRule="auto"/>
      <w:jc w:val="both"/>
    </w:pPr>
    <w:rPr>
      <w:szCs w:val="20"/>
    </w:rPr>
  </w:style>
  <w:style w:type="character" w:customStyle="1" w:styleId="afff7">
    <w:name w:val="Основной шрифт"/>
    <w:uiPriority w:val="99"/>
    <w:rsid w:val="0027665A"/>
  </w:style>
  <w:style w:type="character" w:customStyle="1" w:styleId="44">
    <w:name w:val="Знак Знак4"/>
    <w:rsid w:val="0027665A"/>
    <w:rPr>
      <w:lang w:val="ru-RU" w:eastAsia="ru-RU" w:bidi="ar-SA"/>
    </w:rPr>
  </w:style>
  <w:style w:type="paragraph" w:customStyle="1" w:styleId="Style23">
    <w:name w:val="Style23"/>
    <w:basedOn w:val="a8"/>
    <w:rsid w:val="0027665A"/>
    <w:pPr>
      <w:widowControl w:val="0"/>
      <w:autoSpaceDE w:val="0"/>
      <w:autoSpaceDN w:val="0"/>
      <w:adjustRightInd w:val="0"/>
      <w:spacing w:line="274" w:lineRule="exact"/>
      <w:jc w:val="both"/>
    </w:pPr>
  </w:style>
  <w:style w:type="paragraph" w:styleId="afff8">
    <w:name w:val="header"/>
    <w:aliases w:val="Linie,header"/>
    <w:basedOn w:val="a8"/>
    <w:link w:val="afff9"/>
    <w:uiPriority w:val="99"/>
    <w:rsid w:val="0027665A"/>
    <w:pPr>
      <w:tabs>
        <w:tab w:val="center" w:pos="4677"/>
        <w:tab w:val="right" w:pos="9355"/>
      </w:tabs>
    </w:pPr>
  </w:style>
  <w:style w:type="character" w:customStyle="1" w:styleId="afff9">
    <w:name w:val="Верхний колонтитул Знак"/>
    <w:aliases w:val="Linie Знак1,header Знак"/>
    <w:basedOn w:val="a9"/>
    <w:link w:val="afff8"/>
    <w:uiPriority w:val="99"/>
    <w:rsid w:val="0027665A"/>
    <w:rPr>
      <w:rFonts w:ascii="Times New Roman" w:eastAsia="Times New Roman" w:hAnsi="Times New Roman" w:cs="Times New Roman"/>
      <w:sz w:val="24"/>
      <w:szCs w:val="24"/>
      <w:lang w:eastAsia="ru-RU"/>
    </w:rPr>
  </w:style>
  <w:style w:type="character" w:styleId="afffa">
    <w:name w:val="page number"/>
    <w:basedOn w:val="a9"/>
    <w:rsid w:val="0027665A"/>
  </w:style>
  <w:style w:type="paragraph" w:styleId="27">
    <w:name w:val="Body Text Indent 2"/>
    <w:aliases w:val=" Знак"/>
    <w:basedOn w:val="a8"/>
    <w:link w:val="28"/>
    <w:uiPriority w:val="99"/>
    <w:rsid w:val="0027665A"/>
    <w:pPr>
      <w:spacing w:after="120" w:line="480" w:lineRule="auto"/>
      <w:ind w:left="283"/>
    </w:pPr>
  </w:style>
  <w:style w:type="character" w:customStyle="1" w:styleId="28">
    <w:name w:val="Основной текст с отступом 2 Знак"/>
    <w:aliases w:val=" Знак Знак"/>
    <w:basedOn w:val="a9"/>
    <w:link w:val="27"/>
    <w:uiPriority w:val="99"/>
    <w:rsid w:val="0027665A"/>
    <w:rPr>
      <w:rFonts w:ascii="Times New Roman" w:eastAsia="Times New Roman" w:hAnsi="Times New Roman" w:cs="Times New Roman"/>
      <w:sz w:val="24"/>
      <w:szCs w:val="24"/>
      <w:lang w:eastAsia="ru-RU"/>
    </w:rPr>
  </w:style>
  <w:style w:type="character" w:customStyle="1" w:styleId="afffb">
    <w:name w:val="Текст выноски Знак"/>
    <w:link w:val="afffc"/>
    <w:uiPriority w:val="99"/>
    <w:rsid w:val="0027665A"/>
    <w:rPr>
      <w:rFonts w:ascii="Tahoma" w:hAnsi="Tahoma"/>
      <w:sz w:val="16"/>
      <w:szCs w:val="16"/>
    </w:rPr>
  </w:style>
  <w:style w:type="paragraph" w:styleId="afffc">
    <w:name w:val="Balloon Text"/>
    <w:basedOn w:val="a8"/>
    <w:link w:val="afffb"/>
    <w:uiPriority w:val="99"/>
    <w:rsid w:val="0027665A"/>
    <w:rPr>
      <w:rFonts w:ascii="Tahoma" w:eastAsiaTheme="minorHAnsi" w:hAnsi="Tahoma" w:cstheme="minorBidi"/>
      <w:sz w:val="16"/>
      <w:szCs w:val="16"/>
    </w:rPr>
  </w:style>
  <w:style w:type="character" w:customStyle="1" w:styleId="19">
    <w:name w:val="Текст выноски Знак1"/>
    <w:basedOn w:val="a9"/>
    <w:semiHidden/>
    <w:rsid w:val="0027665A"/>
    <w:rPr>
      <w:rFonts w:ascii="Tahoma" w:eastAsia="Times New Roman" w:hAnsi="Tahoma" w:cs="Tahoma"/>
      <w:sz w:val="16"/>
      <w:szCs w:val="16"/>
      <w:lang w:eastAsia="ru-RU"/>
    </w:rPr>
  </w:style>
  <w:style w:type="character" w:customStyle="1" w:styleId="afffd">
    <w:name w:val="Тема примечания Знак"/>
    <w:link w:val="afffe"/>
    <w:locked/>
    <w:rsid w:val="0027665A"/>
    <w:rPr>
      <w:b/>
      <w:bCs/>
    </w:rPr>
  </w:style>
  <w:style w:type="paragraph" w:styleId="affff">
    <w:name w:val="annotation text"/>
    <w:basedOn w:val="a8"/>
    <w:link w:val="affff0"/>
    <w:unhideWhenUsed/>
    <w:rsid w:val="0027665A"/>
    <w:rPr>
      <w:sz w:val="20"/>
      <w:szCs w:val="20"/>
    </w:rPr>
  </w:style>
  <w:style w:type="character" w:customStyle="1" w:styleId="affff0">
    <w:name w:val="Текст примечания Знак"/>
    <w:basedOn w:val="a9"/>
    <w:link w:val="affff"/>
    <w:rsid w:val="0027665A"/>
    <w:rPr>
      <w:rFonts w:ascii="Times New Roman" w:eastAsia="Times New Roman" w:hAnsi="Times New Roman" w:cs="Times New Roman"/>
      <w:sz w:val="20"/>
      <w:szCs w:val="20"/>
      <w:lang w:eastAsia="ru-RU"/>
    </w:rPr>
  </w:style>
  <w:style w:type="paragraph" w:styleId="afffe">
    <w:name w:val="annotation subject"/>
    <w:basedOn w:val="affff"/>
    <w:next w:val="affff"/>
    <w:link w:val="afffd"/>
    <w:rsid w:val="0027665A"/>
    <w:rPr>
      <w:rFonts w:asciiTheme="minorHAnsi" w:eastAsiaTheme="minorHAnsi" w:hAnsiTheme="minorHAnsi" w:cstheme="minorBidi"/>
      <w:b/>
      <w:bCs/>
      <w:sz w:val="22"/>
      <w:szCs w:val="22"/>
      <w:lang w:eastAsia="en-US"/>
    </w:rPr>
  </w:style>
  <w:style w:type="character" w:customStyle="1" w:styleId="1a">
    <w:name w:val="Тема примечания Знак1"/>
    <w:basedOn w:val="affff0"/>
    <w:rsid w:val="0027665A"/>
    <w:rPr>
      <w:rFonts w:ascii="Times New Roman" w:eastAsia="Times New Roman" w:hAnsi="Times New Roman" w:cs="Times New Roman"/>
      <w:b/>
      <w:bCs/>
      <w:sz w:val="20"/>
      <w:szCs w:val="20"/>
      <w:lang w:eastAsia="ru-RU"/>
    </w:rPr>
  </w:style>
  <w:style w:type="paragraph" w:customStyle="1" w:styleId="affff1">
    <w:name w:val="Письмо"/>
    <w:basedOn w:val="a8"/>
    <w:uiPriority w:val="99"/>
    <w:rsid w:val="0027665A"/>
    <w:pPr>
      <w:ind w:firstLine="709"/>
      <w:jc w:val="both"/>
    </w:pPr>
    <w:rPr>
      <w:rFonts w:eastAsia="Calibri"/>
      <w:sz w:val="28"/>
    </w:rPr>
  </w:style>
  <w:style w:type="paragraph" w:customStyle="1" w:styleId="Default">
    <w:name w:val="Default"/>
    <w:link w:val="Default0"/>
    <w:rsid w:val="0027665A"/>
    <w:pPr>
      <w:autoSpaceDE w:val="0"/>
      <w:autoSpaceDN w:val="0"/>
      <w:adjustRightInd w:val="0"/>
      <w:spacing w:after="0" w:line="240" w:lineRule="auto"/>
    </w:pPr>
    <w:rPr>
      <w:rFonts w:eastAsia="Times New Roman"/>
      <w:color w:val="000000"/>
      <w:szCs w:val="24"/>
      <w:lang w:eastAsia="ru-RU"/>
    </w:rPr>
  </w:style>
  <w:style w:type="character" w:customStyle="1" w:styleId="Default0">
    <w:name w:val="Default Знак"/>
    <w:link w:val="Default"/>
    <w:rsid w:val="0027665A"/>
    <w:rPr>
      <w:rFonts w:ascii="Times New Roman" w:eastAsia="Times New Roman" w:hAnsi="Times New Roman" w:cs="Times New Roman"/>
      <w:color w:val="000000"/>
      <w:sz w:val="24"/>
      <w:szCs w:val="24"/>
      <w:lang w:eastAsia="ru-RU"/>
    </w:rPr>
  </w:style>
  <w:style w:type="paragraph" w:customStyle="1" w:styleId="MainText">
    <w:name w:val="MainText"/>
    <w:basedOn w:val="a8"/>
    <w:rsid w:val="0027665A"/>
    <w:pPr>
      <w:tabs>
        <w:tab w:val="num" w:pos="360"/>
      </w:tabs>
      <w:spacing w:before="120" w:after="120"/>
      <w:jc w:val="both"/>
    </w:pPr>
  </w:style>
  <w:style w:type="paragraph" w:customStyle="1" w:styleId="List2">
    <w:name w:val="List2"/>
    <w:basedOn w:val="a8"/>
    <w:rsid w:val="0027665A"/>
    <w:pPr>
      <w:spacing w:line="360" w:lineRule="auto"/>
      <w:jc w:val="both"/>
    </w:pPr>
    <w:rPr>
      <w:rFonts w:ascii="Arial" w:eastAsia="Calibri" w:hAnsi="Arial"/>
      <w:szCs w:val="20"/>
    </w:rPr>
  </w:style>
  <w:style w:type="paragraph" w:customStyle="1" w:styleId="2-11">
    <w:name w:val="содержание2-11"/>
    <w:basedOn w:val="a8"/>
    <w:rsid w:val="0027665A"/>
    <w:pPr>
      <w:spacing w:after="60"/>
      <w:jc w:val="both"/>
    </w:pPr>
  </w:style>
  <w:style w:type="character" w:styleId="affff2">
    <w:name w:val="annotation reference"/>
    <w:uiPriority w:val="99"/>
    <w:rsid w:val="0027665A"/>
    <w:rPr>
      <w:sz w:val="16"/>
      <w:szCs w:val="16"/>
    </w:rPr>
  </w:style>
  <w:style w:type="character" w:customStyle="1" w:styleId="apple-converted-space">
    <w:name w:val="apple-converted-space"/>
    <w:rsid w:val="0027665A"/>
    <w:rPr>
      <w:rFonts w:cs="Times New Roman"/>
    </w:rPr>
  </w:style>
  <w:style w:type="paragraph" w:customStyle="1" w:styleId="1b">
    <w:name w:val="Абзац списка1"/>
    <w:basedOn w:val="a8"/>
    <w:link w:val="1c"/>
    <w:uiPriority w:val="99"/>
    <w:rsid w:val="0027665A"/>
    <w:pPr>
      <w:spacing w:after="200" w:line="276" w:lineRule="auto"/>
      <w:ind w:left="720"/>
      <w:contextualSpacing/>
    </w:pPr>
    <w:rPr>
      <w:rFonts w:ascii="Calibri" w:hAnsi="Calibri"/>
      <w:sz w:val="20"/>
      <w:szCs w:val="20"/>
    </w:rPr>
  </w:style>
  <w:style w:type="character" w:customStyle="1" w:styleId="1c">
    <w:name w:val="Абзац списка1 Знак"/>
    <w:link w:val="1b"/>
    <w:rsid w:val="0027665A"/>
    <w:rPr>
      <w:rFonts w:ascii="Calibri" w:eastAsia="Times New Roman" w:hAnsi="Calibri" w:cs="Times New Roman"/>
      <w:sz w:val="20"/>
      <w:szCs w:val="20"/>
    </w:rPr>
  </w:style>
  <w:style w:type="character" w:customStyle="1" w:styleId="39">
    <w:name w:val="Знак Знак3"/>
    <w:locked/>
    <w:rsid w:val="0027665A"/>
    <w:rPr>
      <w:b/>
      <w:sz w:val="24"/>
      <w:lang w:val="ru-RU" w:eastAsia="ru-RU"/>
    </w:rPr>
  </w:style>
  <w:style w:type="paragraph" w:customStyle="1" w:styleId="ListParagraph1">
    <w:name w:val="List Paragraph1"/>
    <w:basedOn w:val="a8"/>
    <w:uiPriority w:val="99"/>
    <w:rsid w:val="0027665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27665A"/>
    <w:rPr>
      <w:b/>
      <w:sz w:val="24"/>
      <w:lang w:val="ru-RU" w:eastAsia="ru-RU"/>
    </w:rPr>
  </w:style>
  <w:style w:type="character" w:customStyle="1" w:styleId="71">
    <w:name w:val="Знак Знак7"/>
    <w:locked/>
    <w:rsid w:val="0027665A"/>
    <w:rPr>
      <w:b/>
      <w:sz w:val="24"/>
      <w:lang w:val="ru-RU" w:eastAsia="ru-RU"/>
    </w:rPr>
  </w:style>
  <w:style w:type="character" w:customStyle="1" w:styleId="FootnoteTextChar">
    <w:name w:val="Footnote Text Char"/>
    <w:aliases w:val="Body Text Indent 2 Char,Знак Char1,Знак Char,Body Text Indent 2 Char2,Знак2 Char"/>
    <w:locked/>
    <w:rsid w:val="0027665A"/>
    <w:rPr>
      <w:rFonts w:ascii="Calibri" w:hAnsi="Calibri"/>
      <w:lang w:val="ru-RU" w:eastAsia="en-US" w:bidi="ar-SA"/>
    </w:rPr>
  </w:style>
  <w:style w:type="paragraph" w:styleId="affff3">
    <w:name w:val="No Spacing"/>
    <w:uiPriority w:val="1"/>
    <w:qFormat/>
    <w:rsid w:val="0027665A"/>
    <w:pPr>
      <w:spacing w:after="0" w:line="240" w:lineRule="auto"/>
    </w:pPr>
    <w:rPr>
      <w:rFonts w:ascii="Calibri" w:eastAsia="Times New Roman" w:hAnsi="Calibri"/>
    </w:rPr>
  </w:style>
  <w:style w:type="paragraph" w:customStyle="1" w:styleId="1d">
    <w:name w:val="Стиль1"/>
    <w:basedOn w:val="1b"/>
    <w:link w:val="1e"/>
    <w:qFormat/>
    <w:rsid w:val="0027665A"/>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27665A"/>
    <w:rPr>
      <w:rFonts w:ascii="Times New Roman" w:eastAsia="Times New Roman" w:hAnsi="Times New Roman" w:cs="Times New Roman"/>
      <w:b/>
      <w:sz w:val="20"/>
      <w:szCs w:val="20"/>
    </w:rPr>
  </w:style>
  <w:style w:type="character" w:customStyle="1" w:styleId="font11">
    <w:name w:val="font11"/>
    <w:rsid w:val="0027665A"/>
  </w:style>
  <w:style w:type="paragraph" w:customStyle="1" w:styleId="210">
    <w:name w:val="Средняя сетка 21"/>
    <w:rsid w:val="0027665A"/>
    <w:pPr>
      <w:spacing w:after="0" w:line="240" w:lineRule="auto"/>
    </w:pPr>
    <w:rPr>
      <w:rFonts w:ascii="Calibri" w:eastAsia="Calibri" w:hAnsi="Calibri"/>
    </w:rPr>
  </w:style>
  <w:style w:type="paragraph" w:styleId="3a">
    <w:name w:val="List Number 3"/>
    <w:basedOn w:val="a8"/>
    <w:rsid w:val="0027665A"/>
    <w:pPr>
      <w:tabs>
        <w:tab w:val="num" w:pos="926"/>
      </w:tabs>
      <w:ind w:left="926" w:hanging="360"/>
    </w:pPr>
    <w:rPr>
      <w:sz w:val="20"/>
      <w:szCs w:val="20"/>
    </w:rPr>
  </w:style>
  <w:style w:type="paragraph" w:customStyle="1" w:styleId="-11">
    <w:name w:val="Цветной список - Акцент 11"/>
    <w:basedOn w:val="a8"/>
    <w:link w:val="-1"/>
    <w:uiPriority w:val="34"/>
    <w:qFormat/>
    <w:rsid w:val="0027665A"/>
    <w:pPr>
      <w:numPr>
        <w:numId w:val="5"/>
      </w:numPr>
      <w:tabs>
        <w:tab w:val="clear" w:pos="1492"/>
      </w:tabs>
      <w:ind w:left="720" w:firstLine="0"/>
      <w:contextualSpacing/>
    </w:pPr>
    <w:rPr>
      <w:sz w:val="20"/>
      <w:szCs w:val="20"/>
    </w:rPr>
  </w:style>
  <w:style w:type="character" w:customStyle="1" w:styleId="-1">
    <w:name w:val="Цветной список - Акцент 1 Знак"/>
    <w:link w:val="-11"/>
    <w:uiPriority w:val="34"/>
    <w:locked/>
    <w:rsid w:val="0027665A"/>
    <w:rPr>
      <w:rFonts w:eastAsia="Times New Roman"/>
      <w:sz w:val="20"/>
      <w:szCs w:val="20"/>
      <w:lang w:eastAsia="ru-RU"/>
    </w:rPr>
  </w:style>
  <w:style w:type="paragraph" w:customStyle="1" w:styleId="1f">
    <w:name w:val="Без интервала1"/>
    <w:rsid w:val="0027665A"/>
    <w:pPr>
      <w:spacing w:after="0" w:line="240" w:lineRule="auto"/>
    </w:pPr>
    <w:rPr>
      <w:rFonts w:ascii="Calibri" w:eastAsia="Times New Roman" w:hAnsi="Calibri"/>
    </w:rPr>
  </w:style>
  <w:style w:type="paragraph" w:styleId="52">
    <w:name w:val="List Number 5"/>
    <w:basedOn w:val="a8"/>
    <w:rsid w:val="0027665A"/>
    <w:pPr>
      <w:tabs>
        <w:tab w:val="num" w:pos="1492"/>
      </w:tabs>
      <w:ind w:left="1492" w:hanging="360"/>
      <w:contextualSpacing/>
    </w:pPr>
  </w:style>
  <w:style w:type="paragraph" w:styleId="a">
    <w:name w:val="List Bullet"/>
    <w:basedOn w:val="a8"/>
    <w:rsid w:val="0027665A"/>
    <w:pPr>
      <w:numPr>
        <w:numId w:val="6"/>
      </w:numPr>
      <w:tabs>
        <w:tab w:val="clear" w:pos="643"/>
        <w:tab w:val="num" w:pos="284"/>
      </w:tabs>
      <w:ind w:left="360"/>
    </w:pPr>
    <w:rPr>
      <w:rFonts w:eastAsia="Calibri"/>
      <w:sz w:val="20"/>
      <w:szCs w:val="20"/>
    </w:rPr>
  </w:style>
  <w:style w:type="paragraph" w:customStyle="1" w:styleId="xmsonormal">
    <w:name w:val="x_msonormal"/>
    <w:basedOn w:val="a8"/>
    <w:rsid w:val="0027665A"/>
    <w:pPr>
      <w:spacing w:before="100" w:beforeAutospacing="1" w:after="100" w:afterAutospacing="1"/>
    </w:pPr>
  </w:style>
  <w:style w:type="paragraph" w:customStyle="1" w:styleId="29">
    <w:name w:val="Знак Знак2 Знак Знак Знак Знак"/>
    <w:basedOn w:val="a8"/>
    <w:rsid w:val="0027665A"/>
    <w:pPr>
      <w:spacing w:after="160" w:line="240" w:lineRule="exact"/>
    </w:pPr>
    <w:rPr>
      <w:rFonts w:ascii="Tahoma" w:hAnsi="Tahoma"/>
      <w:sz w:val="20"/>
      <w:szCs w:val="20"/>
      <w:lang w:val="en-US" w:eastAsia="en-US"/>
    </w:rPr>
  </w:style>
  <w:style w:type="paragraph" w:styleId="affff4">
    <w:name w:val="Normal (Web)"/>
    <w:basedOn w:val="a8"/>
    <w:uiPriority w:val="99"/>
    <w:rsid w:val="0027665A"/>
    <w:pPr>
      <w:spacing w:before="100" w:beforeAutospacing="1" w:after="100" w:afterAutospacing="1"/>
      <w:ind w:firstLine="709"/>
      <w:jc w:val="center"/>
    </w:pPr>
  </w:style>
  <w:style w:type="paragraph" w:customStyle="1" w:styleId="1f0">
    <w:name w:val="Без интервала1"/>
    <w:qFormat/>
    <w:rsid w:val="0027665A"/>
    <w:pPr>
      <w:spacing w:after="0" w:line="240" w:lineRule="auto"/>
    </w:pPr>
    <w:rPr>
      <w:rFonts w:ascii="Calibri" w:eastAsia="Times New Roman" w:hAnsi="Calibri" w:cs="Calibri"/>
    </w:rPr>
  </w:style>
  <w:style w:type="character" w:customStyle="1" w:styleId="affff5">
    <w:name w:val="Стиль для формы синий"/>
    <w:uiPriority w:val="1"/>
    <w:rsid w:val="0027665A"/>
    <w:rPr>
      <w:rFonts w:ascii="Times New Roman" w:hAnsi="Times New Roman"/>
      <w:color w:val="1F497D"/>
      <w:sz w:val="24"/>
    </w:rPr>
  </w:style>
  <w:style w:type="paragraph" w:customStyle="1" w:styleId="affff6">
    <w:name w:val="Рабочий"/>
    <w:basedOn w:val="a8"/>
    <w:link w:val="affff7"/>
    <w:qFormat/>
    <w:rsid w:val="0027665A"/>
    <w:pPr>
      <w:ind w:right="57" w:firstLine="709"/>
      <w:jc w:val="both"/>
    </w:pPr>
    <w:rPr>
      <w:rFonts w:eastAsia="Calibri"/>
      <w:sz w:val="20"/>
      <w:szCs w:val="20"/>
      <w:lang w:eastAsia="en-US"/>
    </w:rPr>
  </w:style>
  <w:style w:type="character" w:customStyle="1" w:styleId="affff7">
    <w:name w:val="Рабочий Знак"/>
    <w:link w:val="affff6"/>
    <w:rsid w:val="0027665A"/>
    <w:rPr>
      <w:rFonts w:ascii="Times New Roman" w:eastAsia="Calibri" w:hAnsi="Times New Roman" w:cs="Times New Roman"/>
      <w:sz w:val="20"/>
      <w:szCs w:val="20"/>
    </w:rPr>
  </w:style>
  <w:style w:type="character" w:customStyle="1" w:styleId="affff8">
    <w:name w:val="Стиль для формы синий жирный"/>
    <w:uiPriority w:val="1"/>
    <w:qFormat/>
    <w:rsid w:val="0027665A"/>
    <w:rPr>
      <w:rFonts w:ascii="Times New Roman" w:hAnsi="Times New Roman"/>
      <w:b/>
      <w:color w:val="44546A"/>
      <w:sz w:val="24"/>
    </w:rPr>
  </w:style>
  <w:style w:type="character" w:customStyle="1" w:styleId="affff9">
    <w:name w:val="Стиль для формы синий мелкий"/>
    <w:uiPriority w:val="1"/>
    <w:qFormat/>
    <w:rsid w:val="0027665A"/>
    <w:rPr>
      <w:rFonts w:ascii="Times New Roman" w:hAnsi="Times New Roman"/>
      <w:color w:val="44546A"/>
      <w:sz w:val="20"/>
    </w:rPr>
  </w:style>
  <w:style w:type="paragraph" w:customStyle="1" w:styleId="1f1">
    <w:name w:val="Нижний колонтитул1"/>
    <w:basedOn w:val="a8"/>
    <w:next w:val="afff"/>
    <w:uiPriority w:val="99"/>
    <w:unhideWhenUsed/>
    <w:rsid w:val="0027665A"/>
    <w:pPr>
      <w:tabs>
        <w:tab w:val="center" w:pos="4677"/>
        <w:tab w:val="right" w:pos="9355"/>
      </w:tabs>
    </w:pPr>
    <w:rPr>
      <w:rFonts w:eastAsia="Calibri"/>
      <w:szCs w:val="20"/>
      <w:lang w:eastAsia="en-US"/>
    </w:rPr>
  </w:style>
  <w:style w:type="character" w:customStyle="1" w:styleId="1f2">
    <w:name w:val="Подзаголовок Знак1"/>
    <w:uiPriority w:val="99"/>
    <w:locked/>
    <w:rsid w:val="0027665A"/>
    <w:rPr>
      <w:bCs/>
      <w:sz w:val="28"/>
      <w:szCs w:val="24"/>
      <w:lang w:val="ru-RU" w:eastAsia="ru-RU" w:bidi="ar-SA"/>
    </w:rPr>
  </w:style>
  <w:style w:type="paragraph" w:customStyle="1" w:styleId="2a">
    <w:name w:val="Стиль2"/>
    <w:basedOn w:val="20"/>
    <w:rsid w:val="0027665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8"/>
    <w:rsid w:val="0027665A"/>
    <w:pPr>
      <w:numPr>
        <w:numId w:val="11"/>
      </w:numPr>
      <w:contextualSpacing/>
    </w:pPr>
  </w:style>
  <w:style w:type="paragraph" w:customStyle="1" w:styleId="1110">
    <w:name w:val="111"/>
    <w:basedOn w:val="a8"/>
    <w:uiPriority w:val="99"/>
    <w:rsid w:val="0027665A"/>
    <w:rPr>
      <w:rFonts w:ascii="Times New Roman CYR" w:hAnsi="Times New Roman CYR"/>
      <w:sz w:val="20"/>
      <w:szCs w:val="20"/>
    </w:rPr>
  </w:style>
  <w:style w:type="character" w:styleId="affffa">
    <w:name w:val="FollowedHyperlink"/>
    <w:uiPriority w:val="99"/>
    <w:rsid w:val="0027665A"/>
    <w:rPr>
      <w:color w:val="800080"/>
      <w:u w:val="single"/>
    </w:rPr>
  </w:style>
  <w:style w:type="paragraph" w:styleId="3b">
    <w:name w:val="Body Text Indent 3"/>
    <w:basedOn w:val="a8"/>
    <w:link w:val="3c"/>
    <w:uiPriority w:val="99"/>
    <w:rsid w:val="0027665A"/>
    <w:pPr>
      <w:tabs>
        <w:tab w:val="left" w:pos="309"/>
      </w:tabs>
      <w:ind w:firstLine="450"/>
    </w:pPr>
    <w:rPr>
      <w:szCs w:val="20"/>
    </w:rPr>
  </w:style>
  <w:style w:type="character" w:customStyle="1" w:styleId="3c">
    <w:name w:val="Основной текст с отступом 3 Знак"/>
    <w:basedOn w:val="a9"/>
    <w:link w:val="3b"/>
    <w:uiPriority w:val="99"/>
    <w:rsid w:val="0027665A"/>
    <w:rPr>
      <w:rFonts w:ascii="Times New Roman" w:eastAsia="Times New Roman" w:hAnsi="Times New Roman" w:cs="Times New Roman"/>
      <w:sz w:val="24"/>
      <w:szCs w:val="20"/>
    </w:rPr>
  </w:style>
  <w:style w:type="paragraph" w:styleId="affffb">
    <w:name w:val="Block Text"/>
    <w:basedOn w:val="a8"/>
    <w:rsid w:val="0027665A"/>
    <w:pPr>
      <w:ind w:left="6096" w:right="-2"/>
    </w:pPr>
    <w:rPr>
      <w:b/>
      <w:szCs w:val="20"/>
    </w:rPr>
  </w:style>
  <w:style w:type="paragraph" w:customStyle="1" w:styleId="caaieiaie11">
    <w:name w:val="caaieiaie 11"/>
    <w:basedOn w:val="a8"/>
    <w:next w:val="a8"/>
    <w:rsid w:val="0027665A"/>
    <w:pPr>
      <w:keepNext/>
      <w:jc w:val="center"/>
    </w:pPr>
    <w:rPr>
      <w:szCs w:val="20"/>
    </w:rPr>
  </w:style>
  <w:style w:type="paragraph" w:customStyle="1" w:styleId="affffc">
    <w:name w:val="Îáû÷íûé"/>
    <w:rsid w:val="0027665A"/>
    <w:pPr>
      <w:spacing w:after="0" w:line="240" w:lineRule="auto"/>
    </w:pPr>
    <w:rPr>
      <w:rFonts w:ascii="Garamond" w:eastAsia="Times New Roman" w:hAnsi="Garamond"/>
      <w:sz w:val="20"/>
      <w:szCs w:val="20"/>
      <w:lang w:eastAsia="ru-RU"/>
    </w:rPr>
  </w:style>
  <w:style w:type="paragraph" w:customStyle="1" w:styleId="61">
    <w:name w:val="çàãîëîâîê 6"/>
    <w:basedOn w:val="affffc"/>
    <w:next w:val="affffc"/>
    <w:uiPriority w:val="99"/>
    <w:rsid w:val="0027665A"/>
    <w:pPr>
      <w:keepNext/>
      <w:jc w:val="center"/>
    </w:pPr>
    <w:rPr>
      <w:b/>
      <w:sz w:val="24"/>
    </w:rPr>
  </w:style>
  <w:style w:type="paragraph" w:customStyle="1" w:styleId="affffd">
    <w:name w:val="Т Номер"/>
    <w:basedOn w:val="a8"/>
    <w:rsid w:val="0027665A"/>
    <w:pPr>
      <w:tabs>
        <w:tab w:val="num" w:pos="720"/>
      </w:tabs>
      <w:spacing w:before="60" w:after="60"/>
      <w:ind w:left="720" w:hanging="360"/>
    </w:pPr>
  </w:style>
  <w:style w:type="paragraph" w:customStyle="1" w:styleId="30">
    <w:name w:val="Стиль3"/>
    <w:basedOn w:val="27"/>
    <w:rsid w:val="0027665A"/>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uiPriority w:val="99"/>
    <w:rsid w:val="0027665A"/>
    <w:pPr>
      <w:widowControl w:val="0"/>
      <w:tabs>
        <w:tab w:val="num" w:pos="227"/>
      </w:tabs>
      <w:adjustRightInd w:val="0"/>
      <w:spacing w:after="0" w:line="240" w:lineRule="auto"/>
      <w:ind w:left="360"/>
      <w:jc w:val="both"/>
    </w:pPr>
    <w:rPr>
      <w:szCs w:val="20"/>
    </w:rPr>
  </w:style>
  <w:style w:type="paragraph" w:customStyle="1" w:styleId="3f">
    <w:name w:val="Стиль3 Знак"/>
    <w:basedOn w:val="27"/>
    <w:rsid w:val="0027665A"/>
    <w:pPr>
      <w:widowControl w:val="0"/>
      <w:tabs>
        <w:tab w:val="num" w:pos="1307"/>
      </w:tabs>
      <w:adjustRightInd w:val="0"/>
      <w:spacing w:after="0" w:line="240" w:lineRule="auto"/>
      <w:ind w:left="1080"/>
      <w:jc w:val="both"/>
    </w:pPr>
    <w:rPr>
      <w:szCs w:val="20"/>
    </w:rPr>
  </w:style>
  <w:style w:type="paragraph" w:styleId="affffe">
    <w:name w:val="Plain Text"/>
    <w:basedOn w:val="a8"/>
    <w:link w:val="afffff"/>
    <w:uiPriority w:val="99"/>
    <w:rsid w:val="0027665A"/>
    <w:rPr>
      <w:rFonts w:ascii="Courier New" w:hAnsi="Courier New"/>
      <w:sz w:val="20"/>
      <w:szCs w:val="20"/>
    </w:rPr>
  </w:style>
  <w:style w:type="character" w:customStyle="1" w:styleId="afffff">
    <w:name w:val="Текст Знак"/>
    <w:basedOn w:val="a9"/>
    <w:link w:val="affffe"/>
    <w:uiPriority w:val="99"/>
    <w:rsid w:val="0027665A"/>
    <w:rPr>
      <w:rFonts w:ascii="Courier New" w:eastAsia="Times New Roman" w:hAnsi="Courier New" w:cs="Times New Roman"/>
      <w:sz w:val="20"/>
      <w:szCs w:val="20"/>
    </w:rPr>
  </w:style>
  <w:style w:type="character" w:customStyle="1" w:styleId="postbody1">
    <w:name w:val="postbody1"/>
    <w:rsid w:val="0027665A"/>
    <w:rPr>
      <w:sz w:val="18"/>
      <w:szCs w:val="18"/>
    </w:rPr>
  </w:style>
  <w:style w:type="character" w:customStyle="1" w:styleId="t11">
    <w:name w:val="t11"/>
    <w:rsid w:val="0027665A"/>
    <w:rPr>
      <w:rFonts w:ascii="Verdana" w:hAnsi="Verdana" w:hint="default"/>
      <w:color w:val="000000"/>
      <w:sz w:val="20"/>
      <w:szCs w:val="20"/>
    </w:rPr>
  </w:style>
  <w:style w:type="paragraph" w:styleId="HTML">
    <w:name w:val="HTML Address"/>
    <w:basedOn w:val="a8"/>
    <w:link w:val="HTML0"/>
    <w:rsid w:val="0027665A"/>
    <w:rPr>
      <w:rFonts w:ascii="Arial Unicode MS" w:eastAsia="Arial Unicode MS" w:hAnsi="Arial Unicode MS"/>
      <w:i/>
      <w:iCs/>
      <w:color w:val="000000"/>
    </w:rPr>
  </w:style>
  <w:style w:type="character" w:customStyle="1" w:styleId="HTML0">
    <w:name w:val="Адрес HTML Знак"/>
    <w:basedOn w:val="a9"/>
    <w:link w:val="HTML"/>
    <w:rsid w:val="0027665A"/>
    <w:rPr>
      <w:rFonts w:ascii="Arial Unicode MS" w:eastAsia="Arial Unicode MS" w:hAnsi="Arial Unicode MS" w:cs="Times New Roman"/>
      <w:i/>
      <w:iCs/>
      <w:color w:val="000000"/>
      <w:sz w:val="24"/>
      <w:szCs w:val="24"/>
    </w:rPr>
  </w:style>
  <w:style w:type="paragraph" w:customStyle="1" w:styleId="1KGK9">
    <w:name w:val="1KG=K9"/>
    <w:rsid w:val="0027665A"/>
    <w:pPr>
      <w:spacing w:after="0" w:line="240" w:lineRule="auto"/>
    </w:pPr>
    <w:rPr>
      <w:rFonts w:ascii="Arial" w:eastAsia="Times New Roman" w:hAnsi="Arial"/>
      <w:snapToGrid w:val="0"/>
      <w:szCs w:val="20"/>
      <w:lang w:val="en-AU"/>
    </w:rPr>
  </w:style>
  <w:style w:type="paragraph" w:customStyle="1" w:styleId="Outline2">
    <w:name w:val="Outline2"/>
    <w:basedOn w:val="a8"/>
    <w:rsid w:val="0027665A"/>
    <w:pPr>
      <w:tabs>
        <w:tab w:val="num" w:pos="360"/>
        <w:tab w:val="num" w:pos="864"/>
      </w:tabs>
      <w:spacing w:before="240"/>
      <w:ind w:left="864" w:hanging="504"/>
    </w:pPr>
    <w:rPr>
      <w:kern w:val="28"/>
      <w:szCs w:val="20"/>
      <w:lang w:val="en-US" w:eastAsia="en-US"/>
    </w:rPr>
  </w:style>
  <w:style w:type="paragraph" w:customStyle="1" w:styleId="BodyText21">
    <w:name w:val="Body Text 21"/>
    <w:basedOn w:val="a8"/>
    <w:rsid w:val="0027665A"/>
    <w:pPr>
      <w:tabs>
        <w:tab w:val="left" w:pos="0"/>
      </w:tabs>
      <w:jc w:val="both"/>
    </w:pPr>
    <w:rPr>
      <w:szCs w:val="20"/>
    </w:rPr>
  </w:style>
  <w:style w:type="paragraph" w:customStyle="1" w:styleId="afffff0">
    <w:name w:val="Базовый"/>
    <w:link w:val="afffff1"/>
    <w:rsid w:val="0027665A"/>
    <w:pPr>
      <w:spacing w:after="0" w:line="240" w:lineRule="auto"/>
      <w:ind w:firstLine="567"/>
      <w:jc w:val="both"/>
    </w:pPr>
    <w:rPr>
      <w:rFonts w:eastAsia="Times New Roman"/>
      <w:szCs w:val="20"/>
      <w:lang w:eastAsia="ru-RU"/>
    </w:rPr>
  </w:style>
  <w:style w:type="paragraph" w:customStyle="1" w:styleId="a6">
    <w:name w:val="Текст документа"/>
    <w:basedOn w:val="a8"/>
    <w:rsid w:val="0027665A"/>
    <w:pPr>
      <w:numPr>
        <w:numId w:val="12"/>
      </w:numPr>
      <w:tabs>
        <w:tab w:val="clear" w:pos="432"/>
      </w:tabs>
      <w:spacing w:line="360" w:lineRule="auto"/>
      <w:ind w:left="0" w:firstLine="720"/>
      <w:jc w:val="both"/>
    </w:pPr>
  </w:style>
  <w:style w:type="paragraph" w:customStyle="1" w:styleId="15">
    <w:name w:val="маркированный список 1"/>
    <w:basedOn w:val="a8"/>
    <w:rsid w:val="0027665A"/>
    <w:pPr>
      <w:numPr>
        <w:ilvl w:val="1"/>
        <w:numId w:val="12"/>
      </w:numPr>
      <w:tabs>
        <w:tab w:val="clear" w:pos="1836"/>
        <w:tab w:val="num" w:pos="1122"/>
      </w:tabs>
      <w:spacing w:line="360" w:lineRule="auto"/>
      <w:ind w:left="1122" w:hanging="414"/>
      <w:jc w:val="both"/>
    </w:pPr>
  </w:style>
  <w:style w:type="paragraph" w:customStyle="1" w:styleId="1f3">
    <w:name w:val="Текст1"/>
    <w:basedOn w:val="a8"/>
    <w:rsid w:val="0027665A"/>
    <w:pPr>
      <w:spacing w:line="360" w:lineRule="auto"/>
      <w:ind w:firstLine="720"/>
      <w:jc w:val="both"/>
    </w:pPr>
    <w:rPr>
      <w:sz w:val="28"/>
      <w:szCs w:val="20"/>
    </w:rPr>
  </w:style>
  <w:style w:type="paragraph" w:styleId="a0">
    <w:name w:val="Date"/>
    <w:basedOn w:val="a8"/>
    <w:next w:val="a8"/>
    <w:link w:val="afffff2"/>
    <w:rsid w:val="0027665A"/>
    <w:pPr>
      <w:numPr>
        <w:numId w:val="3"/>
      </w:numPr>
      <w:ind w:left="0" w:firstLine="0"/>
    </w:pPr>
  </w:style>
  <w:style w:type="character" w:customStyle="1" w:styleId="afffff2">
    <w:name w:val="Дата Знак"/>
    <w:basedOn w:val="a9"/>
    <w:link w:val="a0"/>
    <w:rsid w:val="0027665A"/>
    <w:rPr>
      <w:rFonts w:eastAsia="Times New Roman"/>
      <w:szCs w:val="24"/>
      <w:lang w:eastAsia="ru-RU"/>
    </w:rPr>
  </w:style>
  <w:style w:type="paragraph" w:customStyle="1" w:styleId="PlainText1">
    <w:name w:val="Plain Text1"/>
    <w:basedOn w:val="a8"/>
    <w:rsid w:val="0027665A"/>
    <w:pPr>
      <w:spacing w:line="360" w:lineRule="auto"/>
      <w:ind w:firstLine="720"/>
      <w:jc w:val="both"/>
    </w:pPr>
    <w:rPr>
      <w:sz w:val="28"/>
      <w:szCs w:val="20"/>
    </w:rPr>
  </w:style>
  <w:style w:type="paragraph" w:customStyle="1" w:styleId="afffff3">
    <w:name w:val="подраздел_подраздела"/>
    <w:basedOn w:val="33"/>
    <w:autoRedefine/>
    <w:rsid w:val="0027665A"/>
    <w:pPr>
      <w:keepNext w:val="0"/>
      <w:spacing w:before="0" w:after="0"/>
      <w:ind w:left="539"/>
      <w:jc w:val="both"/>
    </w:pPr>
    <w:rPr>
      <w:rFonts w:ascii="Times New Roman" w:hAnsi="Times New Roman"/>
      <w:b w:val="0"/>
      <w:bCs/>
      <w:szCs w:val="24"/>
    </w:rPr>
  </w:style>
  <w:style w:type="paragraph" w:customStyle="1" w:styleId="110">
    <w:name w:val="1.1 подпункт"/>
    <w:basedOn w:val="a8"/>
    <w:autoRedefine/>
    <w:rsid w:val="0027665A"/>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4">
    <w:name w:val="подраздел_подраздела Знак"/>
    <w:rsid w:val="0027665A"/>
    <w:rPr>
      <w:bCs/>
      <w:sz w:val="24"/>
      <w:szCs w:val="24"/>
      <w:lang w:val="ru-RU" w:eastAsia="ru-RU" w:bidi="ar-SA"/>
    </w:rPr>
  </w:style>
  <w:style w:type="character" w:customStyle="1" w:styleId="113">
    <w:name w:val="1.1 подпункт Знак Знак"/>
    <w:rsid w:val="0027665A"/>
    <w:rPr>
      <w:spacing w:val="-2"/>
      <w:sz w:val="22"/>
      <w:szCs w:val="22"/>
      <w:lang w:val="ru-RU" w:eastAsia="ru-RU" w:bidi="ar-SA"/>
    </w:rPr>
  </w:style>
  <w:style w:type="paragraph" w:customStyle="1" w:styleId="114">
    <w:name w:val="абзац 11"/>
    <w:basedOn w:val="afffff5"/>
    <w:autoRedefine/>
    <w:rsid w:val="0027665A"/>
    <w:pPr>
      <w:widowControl w:val="0"/>
      <w:tabs>
        <w:tab w:val="clear" w:pos="360"/>
        <w:tab w:val="num" w:pos="720"/>
        <w:tab w:val="left" w:pos="1620"/>
      </w:tabs>
      <w:spacing w:before="120"/>
      <w:ind w:left="0" w:firstLine="360"/>
      <w:jc w:val="both"/>
    </w:pPr>
    <w:rPr>
      <w:sz w:val="24"/>
      <w:szCs w:val="24"/>
    </w:rPr>
  </w:style>
  <w:style w:type="paragraph" w:styleId="afffff5">
    <w:name w:val="List Number"/>
    <w:basedOn w:val="a8"/>
    <w:rsid w:val="0027665A"/>
    <w:pPr>
      <w:tabs>
        <w:tab w:val="num" w:pos="360"/>
        <w:tab w:val="num" w:pos="1209"/>
      </w:tabs>
      <w:ind w:left="360" w:hanging="360"/>
    </w:pPr>
    <w:rPr>
      <w:sz w:val="20"/>
      <w:szCs w:val="20"/>
    </w:rPr>
  </w:style>
  <w:style w:type="paragraph" w:customStyle="1" w:styleId="1111">
    <w:name w:val="абзац 111"/>
    <w:basedOn w:val="114"/>
    <w:autoRedefine/>
    <w:rsid w:val="0027665A"/>
    <w:pPr>
      <w:tabs>
        <w:tab w:val="clear" w:pos="720"/>
        <w:tab w:val="num" w:pos="1440"/>
      </w:tabs>
      <w:ind w:left="1224" w:hanging="504"/>
    </w:pPr>
  </w:style>
  <w:style w:type="paragraph" w:customStyle="1" w:styleId="afffff6">
    <w:name w:val="формула"/>
    <w:basedOn w:val="110"/>
    <w:autoRedefine/>
    <w:rsid w:val="0027665A"/>
    <w:pPr>
      <w:keepLines/>
      <w:numPr>
        <w:ilvl w:val="0"/>
        <w:numId w:val="0"/>
      </w:numPr>
      <w:tabs>
        <w:tab w:val="num" w:pos="1209"/>
      </w:tabs>
      <w:ind w:firstLine="357"/>
      <w:jc w:val="center"/>
    </w:pPr>
    <w:rPr>
      <w:i/>
    </w:rPr>
  </w:style>
  <w:style w:type="paragraph" w:customStyle="1" w:styleId="afffff7">
    <w:name w:val="Знак"/>
    <w:basedOn w:val="a8"/>
    <w:rsid w:val="0027665A"/>
    <w:pPr>
      <w:spacing w:after="160" w:line="240" w:lineRule="exact"/>
    </w:pPr>
    <w:rPr>
      <w:rFonts w:ascii="Tahoma" w:hAnsi="Tahoma"/>
      <w:sz w:val="20"/>
      <w:szCs w:val="20"/>
      <w:lang w:val="en-US" w:eastAsia="en-US"/>
    </w:rPr>
  </w:style>
  <w:style w:type="paragraph" w:customStyle="1" w:styleId="textnormal">
    <w:name w:val="textnormal"/>
    <w:basedOn w:val="a8"/>
    <w:rsid w:val="0027665A"/>
    <w:pPr>
      <w:spacing w:before="100" w:beforeAutospacing="1" w:after="100" w:afterAutospacing="1"/>
    </w:pPr>
    <w:rPr>
      <w:rFonts w:ascii="Verdana" w:hAnsi="Verdana"/>
      <w:color w:val="000000"/>
      <w:sz w:val="16"/>
      <w:szCs w:val="16"/>
    </w:rPr>
  </w:style>
  <w:style w:type="character" w:customStyle="1" w:styleId="b121">
    <w:name w:val="b121"/>
    <w:rsid w:val="0027665A"/>
    <w:rPr>
      <w:b/>
      <w:bCs/>
      <w:sz w:val="18"/>
      <w:szCs w:val="18"/>
    </w:rPr>
  </w:style>
  <w:style w:type="character" w:customStyle="1" w:styleId="h31">
    <w:name w:val="h31"/>
    <w:rsid w:val="0027665A"/>
    <w:rPr>
      <w:color w:val="CC0033"/>
    </w:rPr>
  </w:style>
  <w:style w:type="character" w:customStyle="1" w:styleId="st1">
    <w:name w:val="st1"/>
    <w:rsid w:val="0027665A"/>
    <w:rPr>
      <w:sz w:val="15"/>
      <w:szCs w:val="15"/>
    </w:rPr>
  </w:style>
  <w:style w:type="character" w:customStyle="1" w:styleId="sbblack1">
    <w:name w:val="sb_black1"/>
    <w:rsid w:val="0027665A"/>
    <w:rPr>
      <w:b/>
      <w:bCs/>
      <w:sz w:val="15"/>
      <w:szCs w:val="15"/>
    </w:rPr>
  </w:style>
  <w:style w:type="character" w:customStyle="1" w:styleId="goodfulldesc">
    <w:name w:val="goodfulldesc"/>
    <w:rsid w:val="0027665A"/>
    <w:rPr>
      <w:rFonts w:ascii="Arial" w:hAnsi="Arial" w:cs="Arial" w:hint="default"/>
      <w:sz w:val="20"/>
      <w:szCs w:val="20"/>
    </w:rPr>
  </w:style>
  <w:style w:type="paragraph" w:customStyle="1" w:styleId="def">
    <w:name w:val="def"/>
    <w:basedOn w:val="a8"/>
    <w:rsid w:val="0027665A"/>
    <w:pPr>
      <w:spacing w:before="100" w:beforeAutospacing="1" w:after="100" w:afterAutospacing="1"/>
    </w:pPr>
    <w:rPr>
      <w:rFonts w:ascii="Arial" w:hAnsi="Arial" w:cs="Arial"/>
      <w:color w:val="336699"/>
      <w:sz w:val="18"/>
      <w:szCs w:val="18"/>
    </w:rPr>
  </w:style>
  <w:style w:type="paragraph" w:customStyle="1" w:styleId="appnd">
    <w:name w:val="appnd"/>
    <w:basedOn w:val="a8"/>
    <w:rsid w:val="0027665A"/>
    <w:pPr>
      <w:spacing w:before="100" w:beforeAutospacing="1" w:after="100" w:afterAutospacing="1"/>
    </w:pPr>
    <w:rPr>
      <w:rFonts w:ascii="Arial" w:hAnsi="Arial" w:cs="Arial"/>
      <w:color w:val="0033CC"/>
      <w:sz w:val="16"/>
      <w:szCs w:val="16"/>
    </w:rPr>
  </w:style>
  <w:style w:type="paragraph" w:styleId="21">
    <w:name w:val="List Bullet 2"/>
    <w:basedOn w:val="a"/>
    <w:rsid w:val="0027665A"/>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
    <w:uiPriority w:val="99"/>
    <w:rsid w:val="0027665A"/>
    <w:pPr>
      <w:numPr>
        <w:ilvl w:val="1"/>
        <w:numId w:val="13"/>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27665A"/>
    <w:rPr>
      <w:b/>
      <w:sz w:val="32"/>
      <w:lang w:val="ru-RU" w:eastAsia="ru-RU" w:bidi="ar-SA"/>
    </w:rPr>
  </w:style>
  <w:style w:type="paragraph" w:customStyle="1" w:styleId="1CharChar">
    <w:name w:val="Знак1 Char Char"/>
    <w:basedOn w:val="a8"/>
    <w:rsid w:val="0027665A"/>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8"/>
    <w:rsid w:val="0027665A"/>
    <w:pPr>
      <w:spacing w:after="160" w:line="240" w:lineRule="exact"/>
    </w:pPr>
    <w:rPr>
      <w:rFonts w:ascii="Tahoma" w:hAnsi="Tahoma" w:cs="Tahoma"/>
      <w:sz w:val="20"/>
      <w:szCs w:val="20"/>
      <w:lang w:val="en-US" w:eastAsia="en-US"/>
    </w:rPr>
  </w:style>
  <w:style w:type="paragraph" w:customStyle="1" w:styleId="afffff9">
    <w:name w:val="аа"/>
    <w:basedOn w:val="a8"/>
    <w:rsid w:val="0027665A"/>
    <w:rPr>
      <w:rFonts w:eastAsia="MS Mincho"/>
      <w:b/>
      <w:sz w:val="20"/>
    </w:rPr>
  </w:style>
  <w:style w:type="paragraph" w:customStyle="1" w:styleId="xl30">
    <w:name w:val="xl30"/>
    <w:basedOn w:val="a8"/>
    <w:rsid w:val="0027665A"/>
    <w:pPr>
      <w:spacing w:before="100" w:beforeAutospacing="1" w:after="100" w:afterAutospacing="1"/>
      <w:textAlignment w:val="top"/>
    </w:pPr>
    <w:rPr>
      <w:rFonts w:eastAsia="Arial Unicode MS"/>
    </w:rPr>
  </w:style>
  <w:style w:type="paragraph" w:customStyle="1" w:styleId="xl24">
    <w:name w:val="xl2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8"/>
    <w:rsid w:val="0027665A"/>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8"/>
    <w:rsid w:val="0027665A"/>
    <w:pPr>
      <w:numPr>
        <w:numId w:val="14"/>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27665A"/>
    <w:pPr>
      <w:widowControl w:val="0"/>
      <w:spacing w:after="0" w:line="240" w:lineRule="auto"/>
      <w:ind w:firstLine="400"/>
      <w:jc w:val="both"/>
    </w:pPr>
    <w:rPr>
      <w:rFonts w:eastAsia="Times New Roman"/>
      <w:snapToGrid w:val="0"/>
      <w:szCs w:val="20"/>
      <w:lang w:eastAsia="ru-RU"/>
    </w:rPr>
  </w:style>
  <w:style w:type="paragraph" w:customStyle="1" w:styleId="1f5">
    <w:name w:val="Знак Знак Знак Знак Знак Знак Знак Знак Знак Знак Знак Знак Знак Знак Знак Знак Знак Знак1 Знак"/>
    <w:basedOn w:val="a8"/>
    <w:rsid w:val="0027665A"/>
    <w:pPr>
      <w:spacing w:after="160" w:line="240" w:lineRule="exact"/>
    </w:pPr>
    <w:rPr>
      <w:rFonts w:ascii="Verdana" w:hAnsi="Verdana"/>
      <w:lang w:val="en-US" w:eastAsia="en-US"/>
    </w:rPr>
  </w:style>
  <w:style w:type="paragraph" w:customStyle="1" w:styleId="delim">
    <w:name w:val="delim"/>
    <w:basedOn w:val="a8"/>
    <w:rsid w:val="0027665A"/>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8"/>
    <w:rsid w:val="0027665A"/>
    <w:pPr>
      <w:spacing w:after="160" w:line="240" w:lineRule="exact"/>
    </w:pPr>
    <w:rPr>
      <w:rFonts w:ascii="Tahoma" w:hAnsi="Tahoma"/>
      <w:sz w:val="20"/>
      <w:szCs w:val="20"/>
      <w:lang w:val="en-US" w:eastAsia="en-US"/>
    </w:rPr>
  </w:style>
  <w:style w:type="paragraph" w:customStyle="1" w:styleId="afffffa">
    <w:name w:val="a"/>
    <w:basedOn w:val="a8"/>
    <w:rsid w:val="0027665A"/>
    <w:pPr>
      <w:ind w:firstLine="709"/>
    </w:pPr>
  </w:style>
  <w:style w:type="paragraph" w:customStyle="1" w:styleId="3---">
    <w:name w:val="3---"/>
    <w:basedOn w:val="a8"/>
    <w:rsid w:val="0027665A"/>
    <w:pPr>
      <w:spacing w:before="120" w:after="120"/>
      <w:jc w:val="both"/>
    </w:pPr>
    <w:rPr>
      <w:szCs w:val="20"/>
    </w:rPr>
  </w:style>
  <w:style w:type="paragraph" w:customStyle="1" w:styleId="1f6">
    <w:name w:val="Обычный1"/>
    <w:link w:val="Normal"/>
    <w:rsid w:val="0027665A"/>
    <w:pPr>
      <w:widowControl w:val="0"/>
      <w:spacing w:after="0" w:line="240" w:lineRule="auto"/>
      <w:ind w:firstLine="400"/>
      <w:jc w:val="both"/>
    </w:pPr>
    <w:rPr>
      <w:rFonts w:eastAsia="Times New Roman"/>
      <w:snapToGrid w:val="0"/>
      <w:szCs w:val="20"/>
      <w:lang w:eastAsia="ru-RU"/>
    </w:rPr>
  </w:style>
  <w:style w:type="paragraph" w:customStyle="1" w:styleId="2b">
    <w:name w:val="Абзац списка2"/>
    <w:basedOn w:val="a8"/>
    <w:rsid w:val="0027665A"/>
    <w:pPr>
      <w:spacing w:after="200" w:line="276" w:lineRule="auto"/>
      <w:ind w:left="720"/>
    </w:pPr>
    <w:rPr>
      <w:rFonts w:ascii="Calibri" w:hAnsi="Calibri"/>
      <w:sz w:val="22"/>
      <w:szCs w:val="22"/>
      <w:lang w:eastAsia="en-US"/>
    </w:rPr>
  </w:style>
  <w:style w:type="paragraph" w:customStyle="1" w:styleId="1f7">
    <w:name w:val="Текст1"/>
    <w:basedOn w:val="a8"/>
    <w:rsid w:val="0027665A"/>
    <w:pPr>
      <w:spacing w:line="360" w:lineRule="auto"/>
      <w:ind w:firstLine="720"/>
      <w:jc w:val="both"/>
    </w:pPr>
    <w:rPr>
      <w:sz w:val="28"/>
      <w:szCs w:val="20"/>
    </w:rPr>
  </w:style>
  <w:style w:type="paragraph" w:customStyle="1" w:styleId="-3">
    <w:name w:val="Пункт-3"/>
    <w:basedOn w:val="a8"/>
    <w:rsid w:val="0027665A"/>
    <w:pPr>
      <w:spacing w:line="288" w:lineRule="auto"/>
      <w:jc w:val="both"/>
    </w:pPr>
    <w:rPr>
      <w:sz w:val="28"/>
    </w:rPr>
  </w:style>
  <w:style w:type="paragraph" w:customStyle="1" w:styleId="-4">
    <w:name w:val="Пункт-4"/>
    <w:basedOn w:val="a8"/>
    <w:rsid w:val="0027665A"/>
    <w:pPr>
      <w:spacing w:line="288" w:lineRule="auto"/>
      <w:jc w:val="both"/>
    </w:pPr>
    <w:rPr>
      <w:sz w:val="28"/>
    </w:rPr>
  </w:style>
  <w:style w:type="paragraph" w:customStyle="1" w:styleId="afffffb">
    <w:name w:val="Часть"/>
    <w:basedOn w:val="a8"/>
    <w:rsid w:val="0027665A"/>
    <w:pPr>
      <w:tabs>
        <w:tab w:val="num" w:pos="1134"/>
      </w:tabs>
      <w:spacing w:line="288" w:lineRule="auto"/>
      <w:ind w:firstLine="567"/>
      <w:jc w:val="both"/>
    </w:pPr>
    <w:rPr>
      <w:sz w:val="28"/>
    </w:rPr>
  </w:style>
  <w:style w:type="paragraph" w:customStyle="1" w:styleId="-6">
    <w:name w:val="пункт-6"/>
    <w:basedOn w:val="a8"/>
    <w:rsid w:val="0027665A"/>
    <w:pPr>
      <w:numPr>
        <w:numId w:val="15"/>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8"/>
    <w:link w:val="afffffd"/>
    <w:rsid w:val="0027665A"/>
    <w:pPr>
      <w:shd w:val="clear" w:color="auto" w:fill="000080"/>
    </w:pPr>
    <w:rPr>
      <w:rFonts w:ascii="Tahoma" w:hAnsi="Tahoma"/>
      <w:sz w:val="20"/>
      <w:szCs w:val="20"/>
    </w:rPr>
  </w:style>
  <w:style w:type="character" w:customStyle="1" w:styleId="afffffd">
    <w:name w:val="Схема документа Знак"/>
    <w:basedOn w:val="a9"/>
    <w:link w:val="afffffc"/>
    <w:rsid w:val="0027665A"/>
    <w:rPr>
      <w:rFonts w:ascii="Tahoma" w:eastAsia="Times New Roman" w:hAnsi="Tahoma" w:cs="Times New Roman"/>
      <w:sz w:val="20"/>
      <w:szCs w:val="20"/>
      <w:shd w:val="clear" w:color="auto" w:fill="000080"/>
    </w:rPr>
  </w:style>
  <w:style w:type="character" w:customStyle="1" w:styleId="3e">
    <w:name w:val="Стиль3 Знак Знак Знак"/>
    <w:link w:val="3d"/>
    <w:uiPriority w:val="99"/>
    <w:rsid w:val="0027665A"/>
    <w:rPr>
      <w:rFonts w:ascii="Times New Roman" w:eastAsia="Times New Roman" w:hAnsi="Times New Roman" w:cs="Times New Roman"/>
      <w:sz w:val="24"/>
      <w:szCs w:val="20"/>
    </w:rPr>
  </w:style>
  <w:style w:type="paragraph" w:customStyle="1" w:styleId="afffffe">
    <w:name w:val="Таблица текст"/>
    <w:basedOn w:val="a8"/>
    <w:rsid w:val="0027665A"/>
    <w:pPr>
      <w:spacing w:before="40" w:after="40"/>
      <w:ind w:left="57" w:right="57"/>
    </w:pPr>
    <w:rPr>
      <w:rFonts w:eastAsia="Calibri"/>
    </w:rPr>
  </w:style>
  <w:style w:type="paragraph" w:customStyle="1" w:styleId="1f8">
    <w:name w:val="Знак Знак1 Знак Знак Знак Знак"/>
    <w:basedOn w:val="a8"/>
    <w:rsid w:val="0027665A"/>
    <w:pPr>
      <w:spacing w:line="240" w:lineRule="exact"/>
    </w:pPr>
    <w:rPr>
      <w:rFonts w:ascii="Verdana" w:hAnsi="Verdana"/>
      <w:sz w:val="20"/>
      <w:szCs w:val="20"/>
      <w:lang w:val="en-US" w:eastAsia="en-US"/>
    </w:rPr>
  </w:style>
  <w:style w:type="paragraph" w:styleId="affffff">
    <w:name w:val="Revision"/>
    <w:hidden/>
    <w:uiPriority w:val="99"/>
    <w:semiHidden/>
    <w:rsid w:val="0027665A"/>
    <w:pPr>
      <w:spacing w:after="0" w:line="240" w:lineRule="auto"/>
    </w:pPr>
    <w:rPr>
      <w:rFonts w:eastAsia="Times New Roman"/>
      <w:szCs w:val="24"/>
      <w:lang w:eastAsia="ru-RU"/>
    </w:rPr>
  </w:style>
  <w:style w:type="paragraph" w:customStyle="1" w:styleId="3f0">
    <w:name w:val="Абзац списка3"/>
    <w:basedOn w:val="a8"/>
    <w:rsid w:val="0027665A"/>
    <w:pPr>
      <w:ind w:left="720"/>
      <w:contextualSpacing/>
    </w:pPr>
    <w:rPr>
      <w:sz w:val="20"/>
      <w:szCs w:val="20"/>
    </w:rPr>
  </w:style>
  <w:style w:type="character" w:customStyle="1" w:styleId="81">
    <w:name w:val="Знак Знак8"/>
    <w:locked/>
    <w:rsid w:val="0027665A"/>
    <w:rPr>
      <w:sz w:val="24"/>
      <w:szCs w:val="24"/>
      <w:lang w:val="ru-RU" w:eastAsia="ru-RU" w:bidi="ar-SA"/>
    </w:rPr>
  </w:style>
  <w:style w:type="character" w:customStyle="1" w:styleId="100">
    <w:name w:val="Знак Знак10"/>
    <w:locked/>
    <w:rsid w:val="0027665A"/>
    <w:rPr>
      <w:sz w:val="24"/>
      <w:szCs w:val="24"/>
      <w:lang w:val="ru-RU" w:eastAsia="ru-RU" w:bidi="ar-SA"/>
    </w:rPr>
  </w:style>
  <w:style w:type="character" w:customStyle="1" w:styleId="140">
    <w:name w:val="Знак Знак14"/>
    <w:locked/>
    <w:rsid w:val="0027665A"/>
    <w:rPr>
      <w:bCs/>
      <w:color w:val="000000"/>
      <w:spacing w:val="13"/>
      <w:sz w:val="24"/>
      <w:szCs w:val="22"/>
      <w:lang w:val="ru-RU" w:eastAsia="ru-RU" w:bidi="ar-SA"/>
    </w:rPr>
  </w:style>
  <w:style w:type="paragraph" w:styleId="2c">
    <w:name w:val="toc 2"/>
    <w:basedOn w:val="a8"/>
    <w:next w:val="a8"/>
    <w:autoRedefine/>
    <w:rsid w:val="0027665A"/>
    <w:pPr>
      <w:tabs>
        <w:tab w:val="left" w:pos="720"/>
        <w:tab w:val="right" w:leader="dot" w:pos="9720"/>
      </w:tabs>
      <w:ind w:left="240" w:firstLine="709"/>
      <w:jc w:val="center"/>
    </w:pPr>
    <w:rPr>
      <w:smallCaps/>
      <w:noProof/>
      <w:sz w:val="20"/>
      <w:szCs w:val="20"/>
    </w:rPr>
  </w:style>
  <w:style w:type="paragraph" w:styleId="1f9">
    <w:name w:val="toc 1"/>
    <w:basedOn w:val="a8"/>
    <w:next w:val="a8"/>
    <w:autoRedefine/>
    <w:rsid w:val="0027665A"/>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8"/>
    <w:next w:val="a8"/>
    <w:autoRedefine/>
    <w:rsid w:val="0027665A"/>
    <w:pPr>
      <w:tabs>
        <w:tab w:val="left" w:pos="1200"/>
        <w:tab w:val="right" w:leader="dot" w:pos="9720"/>
      </w:tabs>
      <w:ind w:left="480" w:firstLine="709"/>
      <w:jc w:val="center"/>
    </w:pPr>
    <w:rPr>
      <w:i/>
      <w:iCs/>
      <w:sz w:val="20"/>
      <w:szCs w:val="20"/>
    </w:rPr>
  </w:style>
  <w:style w:type="paragraph" w:styleId="45">
    <w:name w:val="toc 4"/>
    <w:basedOn w:val="a8"/>
    <w:next w:val="a8"/>
    <w:autoRedefine/>
    <w:rsid w:val="0027665A"/>
    <w:pPr>
      <w:ind w:left="720" w:firstLine="709"/>
      <w:jc w:val="both"/>
    </w:pPr>
    <w:rPr>
      <w:sz w:val="18"/>
      <w:szCs w:val="18"/>
    </w:rPr>
  </w:style>
  <w:style w:type="paragraph" w:styleId="53">
    <w:name w:val="toc 5"/>
    <w:basedOn w:val="a8"/>
    <w:next w:val="a8"/>
    <w:autoRedefine/>
    <w:rsid w:val="0027665A"/>
    <w:pPr>
      <w:ind w:left="960" w:firstLine="709"/>
      <w:jc w:val="both"/>
    </w:pPr>
    <w:rPr>
      <w:sz w:val="18"/>
      <w:szCs w:val="18"/>
    </w:rPr>
  </w:style>
  <w:style w:type="paragraph" w:styleId="62">
    <w:name w:val="toc 6"/>
    <w:basedOn w:val="a8"/>
    <w:next w:val="a8"/>
    <w:autoRedefine/>
    <w:rsid w:val="0027665A"/>
    <w:pPr>
      <w:ind w:left="1200" w:firstLine="709"/>
      <w:jc w:val="both"/>
    </w:pPr>
    <w:rPr>
      <w:sz w:val="18"/>
      <w:szCs w:val="18"/>
    </w:rPr>
  </w:style>
  <w:style w:type="paragraph" w:styleId="72">
    <w:name w:val="toc 7"/>
    <w:basedOn w:val="a8"/>
    <w:next w:val="a8"/>
    <w:autoRedefine/>
    <w:rsid w:val="0027665A"/>
    <w:pPr>
      <w:ind w:left="1440" w:firstLine="709"/>
      <w:jc w:val="both"/>
    </w:pPr>
    <w:rPr>
      <w:sz w:val="18"/>
      <w:szCs w:val="18"/>
    </w:rPr>
  </w:style>
  <w:style w:type="paragraph" w:styleId="82">
    <w:name w:val="toc 8"/>
    <w:basedOn w:val="a8"/>
    <w:next w:val="a8"/>
    <w:autoRedefine/>
    <w:rsid w:val="0027665A"/>
    <w:pPr>
      <w:ind w:left="1680" w:firstLine="709"/>
      <w:jc w:val="both"/>
    </w:pPr>
    <w:rPr>
      <w:sz w:val="18"/>
      <w:szCs w:val="18"/>
    </w:rPr>
  </w:style>
  <w:style w:type="paragraph" w:styleId="91">
    <w:name w:val="toc 9"/>
    <w:basedOn w:val="a8"/>
    <w:next w:val="a8"/>
    <w:autoRedefine/>
    <w:rsid w:val="0027665A"/>
    <w:pPr>
      <w:ind w:left="1920" w:firstLine="709"/>
      <w:jc w:val="both"/>
    </w:pPr>
    <w:rPr>
      <w:sz w:val="18"/>
      <w:szCs w:val="18"/>
    </w:rPr>
  </w:style>
  <w:style w:type="character" w:customStyle="1" w:styleId="170">
    <w:name w:val="Знак Знак17"/>
    <w:locked/>
    <w:rsid w:val="0027665A"/>
    <w:rPr>
      <w:sz w:val="24"/>
      <w:szCs w:val="24"/>
      <w:lang w:val="ru-RU" w:eastAsia="ru-RU" w:bidi="ar-SA"/>
    </w:rPr>
  </w:style>
  <w:style w:type="paragraph" w:styleId="46">
    <w:name w:val="List Bullet 4"/>
    <w:basedOn w:val="a8"/>
    <w:autoRedefine/>
    <w:rsid w:val="0027665A"/>
    <w:pPr>
      <w:tabs>
        <w:tab w:val="num" w:pos="1209"/>
      </w:tabs>
      <w:spacing w:after="60"/>
      <w:ind w:left="1209" w:hanging="360"/>
      <w:jc w:val="both"/>
    </w:pPr>
    <w:rPr>
      <w:szCs w:val="20"/>
    </w:rPr>
  </w:style>
  <w:style w:type="paragraph" w:styleId="54">
    <w:name w:val="List Bullet 5"/>
    <w:basedOn w:val="a8"/>
    <w:autoRedefine/>
    <w:rsid w:val="0027665A"/>
    <w:pPr>
      <w:tabs>
        <w:tab w:val="num" w:pos="-92"/>
        <w:tab w:val="num" w:pos="1492"/>
      </w:tabs>
      <w:spacing w:after="60"/>
      <w:ind w:left="1492" w:firstLine="709"/>
      <w:jc w:val="both"/>
    </w:pPr>
    <w:rPr>
      <w:szCs w:val="20"/>
    </w:rPr>
  </w:style>
  <w:style w:type="paragraph" w:styleId="47">
    <w:name w:val="List Number 4"/>
    <w:basedOn w:val="a8"/>
    <w:rsid w:val="0027665A"/>
    <w:pPr>
      <w:tabs>
        <w:tab w:val="num" w:pos="720"/>
        <w:tab w:val="num" w:pos="1209"/>
      </w:tabs>
      <w:spacing w:after="60"/>
      <w:ind w:left="1209" w:firstLine="709"/>
      <w:jc w:val="both"/>
    </w:pPr>
    <w:rPr>
      <w:szCs w:val="20"/>
    </w:rPr>
  </w:style>
  <w:style w:type="paragraph" w:customStyle="1" w:styleId="a7">
    <w:name w:val="Раздел"/>
    <w:basedOn w:val="a8"/>
    <w:semiHidden/>
    <w:rsid w:val="0027665A"/>
    <w:pPr>
      <w:numPr>
        <w:numId w:val="16"/>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8"/>
    <w:semiHidden/>
    <w:rsid w:val="0027665A"/>
    <w:pPr>
      <w:numPr>
        <w:ilvl w:val="1"/>
        <w:numId w:val="1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27665A"/>
    <w:pPr>
      <w:numPr>
        <w:numId w:val="17"/>
      </w:numPr>
      <w:spacing w:before="240" w:after="120"/>
      <w:jc w:val="both"/>
    </w:pPr>
    <w:rPr>
      <w:b/>
      <w:szCs w:val="20"/>
    </w:rPr>
  </w:style>
  <w:style w:type="paragraph" w:customStyle="1" w:styleId="Instruction">
    <w:name w:val="Instruction"/>
    <w:basedOn w:val="25"/>
    <w:semiHidden/>
    <w:rsid w:val="0027665A"/>
    <w:pPr>
      <w:numPr>
        <w:numId w:val="19"/>
      </w:numPr>
      <w:tabs>
        <w:tab w:val="clear" w:pos="360"/>
        <w:tab w:val="num" w:pos="1260"/>
      </w:tabs>
      <w:spacing w:before="180" w:after="60"/>
      <w:ind w:left="1260" w:hanging="1080"/>
    </w:pPr>
    <w:rPr>
      <w:b/>
    </w:rPr>
  </w:style>
  <w:style w:type="paragraph" w:customStyle="1" w:styleId="affffff0">
    <w:name w:val="Тендерные данные"/>
    <w:basedOn w:val="a8"/>
    <w:semiHidden/>
    <w:rsid w:val="0027665A"/>
    <w:pPr>
      <w:tabs>
        <w:tab w:val="left" w:pos="1985"/>
      </w:tabs>
      <w:spacing w:before="120" w:after="60"/>
      <w:ind w:firstLine="709"/>
      <w:jc w:val="both"/>
    </w:pPr>
    <w:rPr>
      <w:b/>
      <w:szCs w:val="20"/>
    </w:rPr>
  </w:style>
  <w:style w:type="paragraph" w:customStyle="1" w:styleId="2d">
    <w:name w:val="Заголовок 2 со списком"/>
    <w:basedOn w:val="22"/>
    <w:next w:val="a8"/>
    <w:link w:val="2e"/>
    <w:rsid w:val="0027665A"/>
    <w:pPr>
      <w:tabs>
        <w:tab w:val="num" w:pos="360"/>
      </w:tabs>
      <w:spacing w:line="360" w:lineRule="auto"/>
      <w:ind w:left="360" w:hanging="360"/>
    </w:pPr>
    <w:rPr>
      <w:b w:val="0"/>
    </w:rPr>
  </w:style>
  <w:style w:type="character" w:customStyle="1" w:styleId="2e">
    <w:name w:val="Заголовок 2 со списком Знак"/>
    <w:link w:val="2d"/>
    <w:locked/>
    <w:rsid w:val="0027665A"/>
    <w:rPr>
      <w:rFonts w:ascii="Times New Roman" w:eastAsia="Times New Roman" w:hAnsi="Times New Roman" w:cs="Times New Roman"/>
      <w:bCs/>
      <w:sz w:val="24"/>
      <w:szCs w:val="24"/>
    </w:rPr>
  </w:style>
  <w:style w:type="paragraph" w:customStyle="1" w:styleId="3f2">
    <w:name w:val="Заголовок 3 со списком"/>
    <w:basedOn w:val="33"/>
    <w:link w:val="3f3"/>
    <w:rsid w:val="0027665A"/>
    <w:pPr>
      <w:tabs>
        <w:tab w:val="num" w:pos="972"/>
      </w:tabs>
      <w:ind w:left="972" w:hanging="432"/>
      <w:jc w:val="both"/>
    </w:pPr>
  </w:style>
  <w:style w:type="character" w:customStyle="1" w:styleId="3f3">
    <w:name w:val="Заголовок 3 со списком Знак"/>
    <w:link w:val="3f2"/>
    <w:locked/>
    <w:rsid w:val="0027665A"/>
    <w:rPr>
      <w:rFonts w:ascii="Arial" w:eastAsia="Times New Roman" w:hAnsi="Arial" w:cs="Times New Roman"/>
      <w:b/>
      <w:sz w:val="24"/>
      <w:szCs w:val="20"/>
    </w:rPr>
  </w:style>
  <w:style w:type="character" w:customStyle="1" w:styleId="150">
    <w:name w:val="Знак Знак15"/>
    <w:locked/>
    <w:rsid w:val="0027665A"/>
    <w:rPr>
      <w:sz w:val="24"/>
      <w:szCs w:val="24"/>
      <w:lang w:val="ru-RU" w:eastAsia="ru-RU" w:bidi="ar-SA"/>
    </w:rPr>
  </w:style>
  <w:style w:type="character" w:customStyle="1" w:styleId="Linie">
    <w:name w:val="Linie Знак"/>
    <w:aliases w:val="header Знак Знак,Верхний колонтитул Знак1,header Знак1"/>
    <w:locked/>
    <w:rsid w:val="0027665A"/>
    <w:rPr>
      <w:rFonts w:cs="Times New Roman"/>
      <w:sz w:val="24"/>
      <w:szCs w:val="24"/>
    </w:rPr>
  </w:style>
  <w:style w:type="paragraph" w:customStyle="1" w:styleId="affffff1">
    <w:name w:val="текст таблицы"/>
    <w:basedOn w:val="a8"/>
    <w:rsid w:val="0027665A"/>
    <w:pPr>
      <w:spacing w:before="120"/>
      <w:ind w:right="-102" w:firstLine="709"/>
      <w:jc w:val="both"/>
    </w:pPr>
  </w:style>
  <w:style w:type="character" w:customStyle="1" w:styleId="aff1">
    <w:name w:val="АД_Глава Знак"/>
    <w:link w:val="aff0"/>
    <w:locked/>
    <w:rsid w:val="0027665A"/>
    <w:rPr>
      <w:rFonts w:ascii="Times New Roman" w:eastAsia="Times New Roman" w:hAnsi="Times New Roman" w:cs="Times New Roman"/>
      <w:b/>
      <w:bCs/>
      <w:sz w:val="24"/>
      <w:szCs w:val="24"/>
    </w:rPr>
  </w:style>
  <w:style w:type="paragraph" w:customStyle="1" w:styleId="12">
    <w:name w:val="Стиль АД_Список 1"/>
    <w:aliases w:val="2,3 + полужирный курсив"/>
    <w:basedOn w:val="a8"/>
    <w:rsid w:val="0027665A"/>
    <w:pPr>
      <w:numPr>
        <w:ilvl w:val="2"/>
        <w:numId w:val="20"/>
      </w:numPr>
      <w:tabs>
        <w:tab w:val="left" w:pos="720"/>
      </w:tabs>
      <w:jc w:val="both"/>
    </w:pPr>
    <w:rPr>
      <w:b/>
      <w:bCs/>
      <w:i/>
      <w:iCs/>
    </w:rPr>
  </w:style>
  <w:style w:type="paragraph" w:customStyle="1" w:styleId="1fa">
    <w:name w:val="Заголовок оглавления1"/>
    <w:basedOn w:val="16"/>
    <w:next w:val="a8"/>
    <w:rsid w:val="0027665A"/>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5">
    <w:name w:val="Знак Знак11"/>
    <w:locked/>
    <w:rsid w:val="0027665A"/>
    <w:rPr>
      <w:rFonts w:ascii="Tahoma" w:hAnsi="Tahoma" w:cs="Tahoma"/>
      <w:sz w:val="16"/>
      <w:szCs w:val="16"/>
      <w:lang w:val="ru-RU" w:eastAsia="ru-RU" w:bidi="ar-SA"/>
    </w:rPr>
  </w:style>
  <w:style w:type="paragraph" w:customStyle="1" w:styleId="a3">
    <w:name w:val="АД_Список абв"/>
    <w:basedOn w:val="a8"/>
    <w:rsid w:val="0027665A"/>
    <w:pPr>
      <w:numPr>
        <w:numId w:val="21"/>
      </w:numPr>
      <w:jc w:val="both"/>
    </w:pPr>
  </w:style>
  <w:style w:type="table" w:styleId="affffff2">
    <w:name w:val="Table Grid"/>
    <w:basedOn w:val="aa"/>
    <w:uiPriority w:val="59"/>
    <w:rsid w:val="0027665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27665A"/>
    <w:pPr>
      <w:spacing w:after="0" w:line="240" w:lineRule="auto"/>
      <w:ind w:firstLine="709"/>
      <w:jc w:val="center"/>
    </w:pPr>
    <w:rPr>
      <w:rFonts w:ascii="Arial" w:eastAsia="Times New Roman" w:hAnsi="Arial"/>
      <w:b/>
      <w:szCs w:val="20"/>
      <w:lang w:eastAsia="ru-RU"/>
    </w:rPr>
  </w:style>
  <w:style w:type="paragraph" w:customStyle="1" w:styleId="WW-2">
    <w:name w:val="WW-Основной текст с отступом 2"/>
    <w:basedOn w:val="a8"/>
    <w:rsid w:val="0027665A"/>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8"/>
    <w:rsid w:val="0027665A"/>
    <w:pPr>
      <w:suppressAutoHyphens/>
      <w:ind w:left="-540" w:firstLine="709"/>
      <w:jc w:val="both"/>
    </w:pPr>
    <w:rPr>
      <w:rFonts w:ascii="Arial" w:hAnsi="Arial" w:cs="Arial"/>
      <w:sz w:val="17"/>
      <w:lang w:eastAsia="ar-SA"/>
    </w:rPr>
  </w:style>
  <w:style w:type="paragraph" w:customStyle="1" w:styleId="a5">
    <w:name w:val="Список нум."/>
    <w:basedOn w:val="a8"/>
    <w:rsid w:val="0027665A"/>
    <w:pPr>
      <w:keepNext/>
      <w:numPr>
        <w:numId w:val="22"/>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7665A"/>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7665A"/>
    <w:pPr>
      <w:widowControl w:val="0"/>
      <w:spacing w:before="200" w:after="0" w:line="240" w:lineRule="auto"/>
      <w:ind w:left="40" w:firstLine="680"/>
      <w:jc w:val="both"/>
    </w:pPr>
    <w:rPr>
      <w:rFonts w:ascii="Arial" w:eastAsia="Times New Roman" w:hAnsi="Arial"/>
      <w:sz w:val="20"/>
      <w:szCs w:val="20"/>
      <w:lang w:eastAsia="ru-RU"/>
    </w:rPr>
  </w:style>
  <w:style w:type="paragraph" w:customStyle="1" w:styleId="FR2">
    <w:name w:val="FR2"/>
    <w:rsid w:val="0027665A"/>
    <w:pPr>
      <w:widowControl w:val="0"/>
      <w:spacing w:before="20" w:after="0" w:line="240" w:lineRule="auto"/>
      <w:ind w:firstLine="709"/>
      <w:jc w:val="center"/>
    </w:pPr>
    <w:rPr>
      <w:rFonts w:ascii="Arial" w:eastAsia="Times New Roman" w:hAnsi="Arial"/>
      <w:szCs w:val="20"/>
      <w:lang w:eastAsia="ru-RU"/>
    </w:rPr>
  </w:style>
  <w:style w:type="character" w:customStyle="1" w:styleId="180">
    <w:name w:val="Знак Знак18"/>
    <w:uiPriority w:val="99"/>
    <w:locked/>
    <w:rsid w:val="0027665A"/>
    <w:rPr>
      <w:lang w:val="ru-RU" w:eastAsia="ru-RU" w:bidi="ar-SA"/>
    </w:rPr>
  </w:style>
  <w:style w:type="paragraph" w:customStyle="1" w:styleId="03zagolovok2">
    <w:name w:val="03zagolovok2"/>
    <w:basedOn w:val="a8"/>
    <w:rsid w:val="0027665A"/>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7665A"/>
    <w:pPr>
      <w:autoSpaceDE w:val="0"/>
      <w:autoSpaceDN w:val="0"/>
      <w:adjustRightInd w:val="0"/>
      <w:spacing w:after="0" w:line="240" w:lineRule="auto"/>
      <w:ind w:firstLine="709"/>
      <w:jc w:val="both"/>
    </w:pPr>
    <w:rPr>
      <w:rFonts w:ascii="SchoolBookC" w:eastAsia="Times New Roman" w:hAnsi="SchoolBookC"/>
      <w:color w:val="000000"/>
      <w:szCs w:val="20"/>
      <w:lang w:eastAsia="ru-RU"/>
    </w:rPr>
  </w:style>
  <w:style w:type="paragraph" w:customStyle="1" w:styleId="affffff4">
    <w:name w:val="втяжка"/>
    <w:basedOn w:val="1fb"/>
    <w:next w:val="1fb"/>
    <w:rsid w:val="0027665A"/>
    <w:pPr>
      <w:tabs>
        <w:tab w:val="left" w:pos="567"/>
      </w:tabs>
      <w:spacing w:before="57"/>
      <w:ind w:left="567" w:hanging="567"/>
    </w:pPr>
  </w:style>
  <w:style w:type="paragraph" w:customStyle="1" w:styleId="1fb">
    <w:name w:val="текст1"/>
    <w:rsid w:val="0027665A"/>
    <w:pPr>
      <w:autoSpaceDE w:val="0"/>
      <w:autoSpaceDN w:val="0"/>
      <w:adjustRightInd w:val="0"/>
      <w:spacing w:after="0" w:line="240" w:lineRule="auto"/>
      <w:ind w:firstLine="397"/>
      <w:jc w:val="both"/>
    </w:pPr>
    <w:rPr>
      <w:rFonts w:ascii="SchoolBookC" w:eastAsia="Times New Roman" w:hAnsi="SchoolBookC"/>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8"/>
    <w:rsid w:val="0027665A"/>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8"/>
    <w:next w:val="a8"/>
    <w:rsid w:val="0027665A"/>
    <w:pPr>
      <w:keepNext/>
      <w:autoSpaceDE w:val="0"/>
      <w:autoSpaceDN w:val="0"/>
      <w:ind w:firstLine="709"/>
      <w:jc w:val="center"/>
    </w:pPr>
    <w:rPr>
      <w:b/>
      <w:bCs/>
    </w:rPr>
  </w:style>
  <w:style w:type="paragraph" w:customStyle="1" w:styleId="211">
    <w:name w:val="Основной текст 21"/>
    <w:basedOn w:val="a8"/>
    <w:rsid w:val="0027665A"/>
    <w:pPr>
      <w:widowControl w:val="0"/>
      <w:ind w:firstLine="709"/>
      <w:jc w:val="both"/>
    </w:pPr>
    <w:rPr>
      <w:rFonts w:cs="Arial"/>
      <w:szCs w:val="18"/>
    </w:rPr>
  </w:style>
  <w:style w:type="paragraph" w:customStyle="1" w:styleId="BankNormal">
    <w:name w:val="BankNormal"/>
    <w:basedOn w:val="a8"/>
    <w:rsid w:val="0027665A"/>
    <w:pPr>
      <w:spacing w:after="240"/>
      <w:ind w:firstLine="709"/>
      <w:jc w:val="center"/>
    </w:pPr>
    <w:rPr>
      <w:szCs w:val="20"/>
      <w:lang w:val="en-US"/>
    </w:rPr>
  </w:style>
  <w:style w:type="paragraph" w:customStyle="1" w:styleId="1fd">
    <w:name w:val="Знак Знак1 Знак Знак Знак Знак Знак Знак"/>
    <w:basedOn w:val="a8"/>
    <w:rsid w:val="0027665A"/>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8"/>
    <w:next w:val="a8"/>
    <w:rsid w:val="0027665A"/>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8"/>
    <w:rsid w:val="0027665A"/>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8"/>
    <w:next w:val="a8"/>
    <w:link w:val="z-0"/>
    <w:hidden/>
    <w:rsid w:val="0027665A"/>
    <w:pPr>
      <w:pBdr>
        <w:bottom w:val="single" w:sz="6" w:space="1" w:color="auto"/>
      </w:pBdr>
      <w:ind w:firstLine="709"/>
      <w:jc w:val="center"/>
    </w:pPr>
    <w:rPr>
      <w:rFonts w:ascii="Arial" w:hAnsi="Arial"/>
      <w:vanish/>
      <w:sz w:val="16"/>
      <w:szCs w:val="16"/>
    </w:rPr>
  </w:style>
  <w:style w:type="character" w:customStyle="1" w:styleId="z-0">
    <w:name w:val="z-Начало формы Знак"/>
    <w:basedOn w:val="a9"/>
    <w:link w:val="z-"/>
    <w:rsid w:val="0027665A"/>
    <w:rPr>
      <w:rFonts w:ascii="Arial" w:eastAsia="Times New Roman" w:hAnsi="Arial" w:cs="Times New Roman"/>
      <w:vanish/>
      <w:sz w:val="16"/>
      <w:szCs w:val="16"/>
    </w:rPr>
  </w:style>
  <w:style w:type="paragraph" w:styleId="z-1">
    <w:name w:val="HTML Bottom of Form"/>
    <w:basedOn w:val="a8"/>
    <w:next w:val="a8"/>
    <w:link w:val="z-2"/>
    <w:hidden/>
    <w:rsid w:val="0027665A"/>
    <w:pPr>
      <w:pBdr>
        <w:top w:val="single" w:sz="6" w:space="1" w:color="auto"/>
      </w:pBdr>
      <w:ind w:firstLine="709"/>
      <w:jc w:val="center"/>
    </w:pPr>
    <w:rPr>
      <w:rFonts w:ascii="Arial" w:hAnsi="Arial"/>
      <w:vanish/>
      <w:sz w:val="16"/>
      <w:szCs w:val="16"/>
    </w:rPr>
  </w:style>
  <w:style w:type="character" w:customStyle="1" w:styleId="z-2">
    <w:name w:val="z-Конец формы Знак"/>
    <w:basedOn w:val="a9"/>
    <w:link w:val="z-1"/>
    <w:rsid w:val="0027665A"/>
    <w:rPr>
      <w:rFonts w:ascii="Arial" w:eastAsia="Times New Roman" w:hAnsi="Arial" w:cs="Times New Roman"/>
      <w:vanish/>
      <w:sz w:val="16"/>
      <w:szCs w:val="16"/>
    </w:rPr>
  </w:style>
  <w:style w:type="paragraph" w:customStyle="1" w:styleId="affffff7">
    <w:name w:val="текст сноски"/>
    <w:basedOn w:val="a8"/>
    <w:rsid w:val="0027665A"/>
    <w:pPr>
      <w:widowControl w:val="0"/>
      <w:ind w:firstLine="709"/>
      <w:jc w:val="center"/>
    </w:pPr>
    <w:rPr>
      <w:rFonts w:ascii="Gelvetsky 12pt" w:hAnsi="Gelvetsky 12pt"/>
      <w:szCs w:val="20"/>
      <w:lang w:val="en-US"/>
    </w:rPr>
  </w:style>
  <w:style w:type="paragraph" w:customStyle="1" w:styleId="2f0">
    <w:name w:val="çàãîëîâîê 2"/>
    <w:basedOn w:val="a8"/>
    <w:next w:val="a8"/>
    <w:rsid w:val="0027665A"/>
    <w:pPr>
      <w:keepNext/>
      <w:ind w:firstLine="709"/>
      <w:jc w:val="both"/>
    </w:pPr>
    <w:rPr>
      <w:szCs w:val="20"/>
    </w:rPr>
  </w:style>
  <w:style w:type="paragraph" w:customStyle="1" w:styleId="affffff8">
    <w:name w:val="директор"/>
    <w:basedOn w:val="a8"/>
    <w:rsid w:val="0027665A"/>
    <w:pPr>
      <w:widowControl w:val="0"/>
      <w:spacing w:line="218" w:lineRule="auto"/>
      <w:ind w:firstLine="454"/>
      <w:jc w:val="both"/>
    </w:pPr>
    <w:rPr>
      <w:rFonts w:ascii="Arial" w:hAnsi="Arial"/>
      <w:szCs w:val="20"/>
    </w:rPr>
  </w:style>
  <w:style w:type="paragraph" w:styleId="1ff">
    <w:name w:val="index 1"/>
    <w:basedOn w:val="a8"/>
    <w:next w:val="a8"/>
    <w:autoRedefine/>
    <w:rsid w:val="0027665A"/>
    <w:pPr>
      <w:ind w:left="240" w:hanging="240"/>
      <w:jc w:val="center"/>
    </w:pPr>
  </w:style>
  <w:style w:type="paragraph" w:customStyle="1" w:styleId="2f1">
    <w:name w:val="заголовок 2"/>
    <w:basedOn w:val="a8"/>
    <w:next w:val="a8"/>
    <w:rsid w:val="0027665A"/>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7665A"/>
    <w:rPr>
      <w:rFonts w:cs="Times New Roman"/>
      <w:b/>
      <w:bCs/>
      <w:sz w:val="24"/>
      <w:szCs w:val="24"/>
      <w:lang w:val="ru-RU" w:eastAsia="ru-RU" w:bidi="ar-SA"/>
    </w:rPr>
  </w:style>
  <w:style w:type="paragraph" w:customStyle="1" w:styleId="ConsNonformat">
    <w:name w:val="ConsNonformat"/>
    <w:rsid w:val="0027665A"/>
    <w:pPr>
      <w:widowControl w:val="0"/>
      <w:autoSpaceDE w:val="0"/>
      <w:autoSpaceDN w:val="0"/>
      <w:adjustRightInd w:val="0"/>
      <w:spacing w:after="0" w:line="240" w:lineRule="auto"/>
      <w:ind w:right="19772" w:firstLine="709"/>
      <w:jc w:val="center"/>
    </w:pPr>
    <w:rPr>
      <w:rFonts w:ascii="Courier New" w:eastAsia="Times New Roman" w:hAnsi="Courier New" w:cs="Consultant"/>
      <w:sz w:val="20"/>
      <w:szCs w:val="20"/>
      <w:lang w:eastAsia="ru-RU"/>
    </w:rPr>
  </w:style>
  <w:style w:type="paragraph" w:customStyle="1" w:styleId="312">
    <w:name w:val="Основной текст 31"/>
    <w:basedOn w:val="a8"/>
    <w:rsid w:val="0027665A"/>
    <w:pPr>
      <w:tabs>
        <w:tab w:val="left" w:pos="426"/>
      </w:tabs>
      <w:ind w:firstLine="709"/>
      <w:jc w:val="both"/>
    </w:pPr>
    <w:rPr>
      <w:rFonts w:ascii="Arial" w:hAnsi="Arial"/>
      <w:szCs w:val="20"/>
    </w:rPr>
  </w:style>
  <w:style w:type="paragraph" w:customStyle="1" w:styleId="affffff9">
    <w:name w:val="Текст в таблице"/>
    <w:basedOn w:val="a8"/>
    <w:rsid w:val="0027665A"/>
    <w:pPr>
      <w:ind w:firstLine="709"/>
      <w:jc w:val="center"/>
    </w:pPr>
  </w:style>
  <w:style w:type="paragraph" w:customStyle="1" w:styleId="affffffa">
    <w:name w:val="Табличный"/>
    <w:basedOn w:val="a8"/>
    <w:rsid w:val="0027665A"/>
    <w:pPr>
      <w:ind w:firstLine="709"/>
      <w:jc w:val="center"/>
    </w:pPr>
    <w:rPr>
      <w:sz w:val="20"/>
    </w:rPr>
  </w:style>
  <w:style w:type="paragraph" w:styleId="affffffb">
    <w:name w:val="Salutation"/>
    <w:basedOn w:val="a8"/>
    <w:next w:val="a8"/>
    <w:link w:val="affffffc"/>
    <w:rsid w:val="0027665A"/>
    <w:pPr>
      <w:ind w:firstLine="709"/>
      <w:jc w:val="center"/>
    </w:pPr>
  </w:style>
  <w:style w:type="character" w:customStyle="1" w:styleId="affffffc">
    <w:name w:val="Приветствие Знак"/>
    <w:basedOn w:val="a9"/>
    <w:link w:val="affffffb"/>
    <w:rsid w:val="0027665A"/>
    <w:rPr>
      <w:rFonts w:ascii="Times New Roman" w:eastAsia="Times New Roman" w:hAnsi="Times New Roman" w:cs="Times New Roman"/>
      <w:sz w:val="24"/>
      <w:szCs w:val="24"/>
    </w:rPr>
  </w:style>
  <w:style w:type="character" w:customStyle="1" w:styleId="affffffd">
    <w:name w:val="Гипертекстовая ссылка"/>
    <w:rsid w:val="0027665A"/>
    <w:rPr>
      <w:rFonts w:cs="Times New Roman"/>
      <w:color w:val="008000"/>
      <w:sz w:val="20"/>
      <w:szCs w:val="20"/>
      <w:u w:val="single"/>
    </w:rPr>
  </w:style>
  <w:style w:type="paragraph" w:customStyle="1" w:styleId="WW-20">
    <w:name w:val="WW-Основной текст 2"/>
    <w:basedOn w:val="a8"/>
    <w:rsid w:val="0027665A"/>
    <w:pPr>
      <w:suppressAutoHyphens/>
      <w:ind w:firstLine="709"/>
      <w:jc w:val="center"/>
    </w:pPr>
    <w:rPr>
      <w:sz w:val="28"/>
    </w:rPr>
  </w:style>
  <w:style w:type="paragraph" w:customStyle="1" w:styleId="1ff0">
    <w:name w:val="Заголовок_1"/>
    <w:basedOn w:val="1ff"/>
    <w:rsid w:val="0027665A"/>
    <w:pPr>
      <w:ind w:left="200" w:hanging="200"/>
    </w:pPr>
    <w:rPr>
      <w:b/>
      <w:sz w:val="32"/>
      <w:szCs w:val="32"/>
    </w:rPr>
  </w:style>
  <w:style w:type="paragraph" w:customStyle="1" w:styleId="NormalNumber">
    <w:name w:val="Normal_Number"/>
    <w:basedOn w:val="a8"/>
    <w:rsid w:val="0027665A"/>
    <w:pPr>
      <w:spacing w:before="120"/>
      <w:ind w:firstLine="709"/>
      <w:jc w:val="both"/>
    </w:pPr>
    <w:rPr>
      <w:sz w:val="20"/>
      <w:szCs w:val="20"/>
      <w:lang w:eastAsia="en-US"/>
    </w:rPr>
  </w:style>
  <w:style w:type="paragraph" w:customStyle="1" w:styleId="NormalNumber2">
    <w:name w:val="Normal_Number_2"/>
    <w:basedOn w:val="NormalNumber"/>
    <w:rsid w:val="0027665A"/>
    <w:pPr>
      <w:tabs>
        <w:tab w:val="num" w:pos="1440"/>
      </w:tabs>
      <w:ind w:left="1224" w:hanging="504"/>
    </w:pPr>
  </w:style>
  <w:style w:type="paragraph" w:customStyle="1" w:styleId="affffffe">
    <w:name w:val="обычн БО"/>
    <w:basedOn w:val="a8"/>
    <w:rsid w:val="0027665A"/>
    <w:pPr>
      <w:widowControl w:val="0"/>
      <w:ind w:firstLine="709"/>
      <w:jc w:val="both"/>
    </w:pPr>
    <w:rPr>
      <w:rFonts w:ascii="Arial" w:hAnsi="Arial"/>
      <w:szCs w:val="20"/>
    </w:rPr>
  </w:style>
  <w:style w:type="paragraph" w:customStyle="1" w:styleId="48">
    <w:name w:val="Основной текст 4"/>
    <w:basedOn w:val="220"/>
    <w:rsid w:val="0027665A"/>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8"/>
    <w:link w:val="HTML2"/>
    <w:uiPriority w:val="99"/>
    <w:rsid w:val="0027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rPr>
  </w:style>
  <w:style w:type="character" w:customStyle="1" w:styleId="HTML2">
    <w:name w:val="Стандартный HTML Знак"/>
    <w:basedOn w:val="a9"/>
    <w:link w:val="HTML1"/>
    <w:uiPriority w:val="99"/>
    <w:rsid w:val="0027665A"/>
    <w:rPr>
      <w:rFonts w:ascii="Courier New" w:eastAsia="Times New Roman" w:hAnsi="Courier New" w:cs="Times New Roman"/>
      <w:color w:val="000000"/>
      <w:sz w:val="18"/>
      <w:szCs w:val="18"/>
    </w:rPr>
  </w:style>
  <w:style w:type="paragraph" w:customStyle="1" w:styleId="313">
    <w:name w:val="Основной текст с отступом 31"/>
    <w:rsid w:val="0027665A"/>
    <w:pPr>
      <w:widowControl w:val="0"/>
      <w:spacing w:after="120" w:line="240" w:lineRule="auto"/>
      <w:ind w:left="283" w:firstLine="709"/>
      <w:jc w:val="center"/>
    </w:pPr>
    <w:rPr>
      <w:rFonts w:eastAsia="Times New Roman"/>
      <w:sz w:val="16"/>
      <w:szCs w:val="20"/>
      <w:lang w:eastAsia="ru-RU"/>
    </w:rPr>
  </w:style>
  <w:style w:type="paragraph" w:customStyle="1" w:styleId="1ff1">
    <w:name w:val="Основной текст с отступом1"/>
    <w:basedOn w:val="a8"/>
    <w:rsid w:val="0027665A"/>
    <w:pPr>
      <w:autoSpaceDE w:val="0"/>
      <w:ind w:firstLine="709"/>
      <w:jc w:val="both"/>
    </w:pPr>
    <w:rPr>
      <w:sz w:val="28"/>
      <w:szCs w:val="28"/>
    </w:rPr>
  </w:style>
  <w:style w:type="paragraph" w:customStyle="1" w:styleId="1ff2">
    <w:name w:val="Текст сноски1"/>
    <w:basedOn w:val="a8"/>
    <w:rsid w:val="0027665A"/>
    <w:pPr>
      <w:widowControl w:val="0"/>
      <w:suppressAutoHyphens/>
      <w:ind w:firstLine="709"/>
      <w:jc w:val="center"/>
    </w:pPr>
  </w:style>
  <w:style w:type="paragraph" w:customStyle="1" w:styleId="Roscherk2">
    <w:name w:val="Roscherk2"/>
    <w:basedOn w:val="a8"/>
    <w:rsid w:val="0027665A"/>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7665A"/>
    <w:pPr>
      <w:spacing w:before="960"/>
    </w:pPr>
    <w:rPr>
      <w:b/>
    </w:rPr>
  </w:style>
  <w:style w:type="paragraph" w:customStyle="1" w:styleId="Iniiaiieoaeno">
    <w:name w:val="Iniiaiie oaeno"/>
    <w:basedOn w:val="a8"/>
    <w:rsid w:val="0027665A"/>
    <w:pPr>
      <w:widowControl w:val="0"/>
      <w:spacing w:after="120"/>
      <w:ind w:firstLine="720"/>
      <w:jc w:val="center"/>
    </w:pPr>
    <w:rPr>
      <w:rFonts w:ascii="Garamond" w:hAnsi="Garamond"/>
      <w:sz w:val="20"/>
      <w:szCs w:val="20"/>
    </w:rPr>
  </w:style>
  <w:style w:type="paragraph" w:customStyle="1" w:styleId="zag">
    <w:name w:val="zag"/>
    <w:basedOn w:val="a8"/>
    <w:rsid w:val="0027665A"/>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7665A"/>
    <w:rPr>
      <w:b/>
      <w:color w:val="000080"/>
      <w:sz w:val="20"/>
    </w:rPr>
  </w:style>
  <w:style w:type="paragraph" w:customStyle="1" w:styleId="afffffff0">
    <w:name w:val="Заголовок статьи"/>
    <w:basedOn w:val="a8"/>
    <w:next w:val="a8"/>
    <w:rsid w:val="0027665A"/>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8"/>
    <w:next w:val="a8"/>
    <w:rsid w:val="0027665A"/>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7665A"/>
    <w:pPr>
      <w:widowControl w:val="0"/>
      <w:spacing w:after="0" w:line="480" w:lineRule="auto"/>
      <w:ind w:firstLine="709"/>
      <w:jc w:val="both"/>
    </w:pPr>
    <w:rPr>
      <w:rFonts w:eastAsia="Times New Roman"/>
      <w:szCs w:val="24"/>
      <w:lang w:eastAsia="ru-RU"/>
    </w:rPr>
  </w:style>
  <w:style w:type="paragraph" w:customStyle="1" w:styleId="afffffff2">
    <w:name w:val="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8"/>
    <w:rsid w:val="0027665A"/>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8"/>
    <w:next w:val="a8"/>
    <w:rsid w:val="0027665A"/>
    <w:pPr>
      <w:keepNext/>
      <w:autoSpaceDE w:val="0"/>
      <w:autoSpaceDN w:val="0"/>
      <w:ind w:firstLine="709"/>
      <w:jc w:val="center"/>
    </w:pPr>
  </w:style>
  <w:style w:type="paragraph" w:customStyle="1" w:styleId="49">
    <w:name w:val="заголовок 4"/>
    <w:basedOn w:val="a8"/>
    <w:next w:val="a8"/>
    <w:rsid w:val="0027665A"/>
    <w:pPr>
      <w:keepNext/>
      <w:autoSpaceDE w:val="0"/>
      <w:autoSpaceDN w:val="0"/>
      <w:ind w:firstLine="709"/>
      <w:jc w:val="center"/>
    </w:pPr>
    <w:rPr>
      <w:sz w:val="28"/>
      <w:szCs w:val="28"/>
    </w:rPr>
  </w:style>
  <w:style w:type="paragraph" w:customStyle="1" w:styleId="55">
    <w:name w:val="заголовок 5"/>
    <w:basedOn w:val="a8"/>
    <w:next w:val="a8"/>
    <w:rsid w:val="0027665A"/>
    <w:pPr>
      <w:keepNext/>
      <w:autoSpaceDE w:val="0"/>
      <w:autoSpaceDN w:val="0"/>
      <w:ind w:firstLine="709"/>
      <w:jc w:val="center"/>
      <w:outlineLvl w:val="4"/>
    </w:pPr>
    <w:rPr>
      <w:b/>
      <w:bCs/>
      <w:sz w:val="28"/>
      <w:szCs w:val="28"/>
    </w:rPr>
  </w:style>
  <w:style w:type="paragraph" w:customStyle="1" w:styleId="92">
    <w:name w:val="заголовок 9"/>
    <w:basedOn w:val="a8"/>
    <w:next w:val="a8"/>
    <w:rsid w:val="0027665A"/>
    <w:pPr>
      <w:keepNext/>
      <w:autoSpaceDE w:val="0"/>
      <w:autoSpaceDN w:val="0"/>
      <w:ind w:firstLine="709"/>
      <w:jc w:val="center"/>
    </w:pPr>
    <w:rPr>
      <w:b/>
      <w:bCs/>
      <w:sz w:val="20"/>
      <w:szCs w:val="20"/>
    </w:rPr>
  </w:style>
  <w:style w:type="paragraph" w:customStyle="1" w:styleId="73">
    <w:name w:val="заголовок 7"/>
    <w:basedOn w:val="a8"/>
    <w:next w:val="a8"/>
    <w:rsid w:val="0027665A"/>
    <w:pPr>
      <w:keepNext/>
      <w:autoSpaceDE w:val="0"/>
      <w:autoSpaceDN w:val="0"/>
      <w:ind w:firstLine="709"/>
      <w:jc w:val="center"/>
      <w:outlineLvl w:val="6"/>
    </w:pPr>
    <w:rPr>
      <w:b/>
      <w:bCs/>
      <w:sz w:val="20"/>
      <w:szCs w:val="20"/>
    </w:rPr>
  </w:style>
  <w:style w:type="paragraph" w:customStyle="1" w:styleId="afffffff4">
    <w:name w:val="Подподпункт"/>
    <w:basedOn w:val="a8"/>
    <w:rsid w:val="0027665A"/>
    <w:pPr>
      <w:tabs>
        <w:tab w:val="num" w:pos="360"/>
        <w:tab w:val="num" w:pos="5585"/>
      </w:tabs>
      <w:ind w:firstLine="709"/>
      <w:jc w:val="both"/>
    </w:pPr>
    <w:rPr>
      <w:szCs w:val="20"/>
    </w:rPr>
  </w:style>
  <w:style w:type="paragraph" w:customStyle="1" w:styleId="ConsTitle">
    <w:name w:val="ConsTitle"/>
    <w:rsid w:val="0027665A"/>
    <w:pPr>
      <w:autoSpaceDE w:val="0"/>
      <w:autoSpaceDN w:val="0"/>
      <w:adjustRightInd w:val="0"/>
      <w:spacing w:after="0" w:line="240" w:lineRule="auto"/>
      <w:ind w:right="19772" w:firstLine="709"/>
      <w:jc w:val="center"/>
    </w:pPr>
    <w:rPr>
      <w:rFonts w:ascii="Arial" w:eastAsia="Times New Roman" w:hAnsi="Arial" w:cs="Arial"/>
      <w:b/>
      <w:bCs/>
      <w:sz w:val="16"/>
      <w:szCs w:val="16"/>
      <w:lang w:eastAsia="ru-RU"/>
    </w:rPr>
  </w:style>
  <w:style w:type="paragraph" w:customStyle="1" w:styleId="afffffff5">
    <w:name w:val="Списки"/>
    <w:basedOn w:val="a8"/>
    <w:rsid w:val="0027665A"/>
    <w:pPr>
      <w:tabs>
        <w:tab w:val="left" w:pos="1260"/>
      </w:tabs>
      <w:spacing w:before="120" w:after="120"/>
      <w:ind w:firstLine="709"/>
      <w:jc w:val="both"/>
    </w:pPr>
    <w:rPr>
      <w:szCs w:val="28"/>
    </w:rPr>
  </w:style>
  <w:style w:type="paragraph" w:customStyle="1" w:styleId="Nonformat">
    <w:name w:val="Nonformat"/>
    <w:basedOn w:val="a8"/>
    <w:rsid w:val="0027665A"/>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8"/>
    <w:rsid w:val="0027665A"/>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27665A"/>
    <w:rPr>
      <w:rFonts w:ascii="Times New Roman" w:eastAsia="Times New Roman" w:hAnsi="Times New Roman" w:cs="Times New Roman"/>
      <w:snapToGrid w:val="0"/>
      <w:sz w:val="24"/>
      <w:szCs w:val="20"/>
      <w:lang w:eastAsia="ru-RU"/>
    </w:rPr>
  </w:style>
  <w:style w:type="paragraph" w:customStyle="1" w:styleId="1ff3">
    <w:name w:val="Знак Знак Знак Знак Знак Знак Знак Знак Знак Знак Знак Знак1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character" w:customStyle="1" w:styleId="1ff6">
    <w:name w:val="Основной шрифт абзаца1"/>
    <w:rsid w:val="0027665A"/>
  </w:style>
  <w:style w:type="paragraph" w:customStyle="1" w:styleId="1ff7">
    <w:name w:val="Название1"/>
    <w:basedOn w:val="1f6"/>
    <w:rsid w:val="0027665A"/>
    <w:pPr>
      <w:widowControl/>
      <w:ind w:firstLine="0"/>
      <w:jc w:val="center"/>
    </w:pPr>
    <w:rPr>
      <w:b/>
      <w:snapToGrid/>
      <w:sz w:val="28"/>
    </w:rPr>
  </w:style>
  <w:style w:type="paragraph" w:styleId="afffffff7">
    <w:name w:val="Normal Indent"/>
    <w:basedOn w:val="a8"/>
    <w:rsid w:val="0027665A"/>
    <w:pPr>
      <w:spacing w:before="120"/>
      <w:ind w:firstLine="709"/>
      <w:jc w:val="both"/>
    </w:pPr>
    <w:rPr>
      <w:sz w:val="28"/>
    </w:rPr>
  </w:style>
  <w:style w:type="paragraph" w:customStyle="1" w:styleId="116">
    <w:name w:val="Заголовок 11"/>
    <w:basedOn w:val="1f6"/>
    <w:next w:val="1f6"/>
    <w:rsid w:val="0027665A"/>
    <w:pPr>
      <w:keepNext/>
      <w:widowControl/>
      <w:ind w:firstLine="720"/>
      <w:jc w:val="left"/>
    </w:pPr>
    <w:rPr>
      <w:snapToGrid/>
      <w:sz w:val="28"/>
    </w:rPr>
  </w:style>
  <w:style w:type="paragraph" w:customStyle="1" w:styleId="afffffff8">
    <w:name w:val="Стиль По центру"/>
    <w:basedOn w:val="a8"/>
    <w:rsid w:val="0027665A"/>
    <w:pPr>
      <w:ind w:firstLine="709"/>
      <w:jc w:val="center"/>
    </w:pPr>
    <w:rPr>
      <w:sz w:val="28"/>
      <w:szCs w:val="20"/>
    </w:rPr>
  </w:style>
  <w:style w:type="paragraph" w:customStyle="1" w:styleId="afffffff9">
    <w:name w:val="Текст справа"/>
    <w:basedOn w:val="a8"/>
    <w:rsid w:val="0027665A"/>
    <w:pPr>
      <w:ind w:firstLine="709"/>
      <w:jc w:val="right"/>
    </w:pPr>
    <w:rPr>
      <w:sz w:val="28"/>
      <w:szCs w:val="20"/>
    </w:rPr>
  </w:style>
  <w:style w:type="paragraph" w:customStyle="1" w:styleId="2">
    <w:name w:val="Многоуровневый_2"/>
    <w:basedOn w:val="a8"/>
    <w:rsid w:val="0027665A"/>
    <w:pPr>
      <w:keepNext/>
      <w:numPr>
        <w:ilvl w:val="1"/>
        <w:numId w:val="24"/>
      </w:numPr>
      <w:ind w:firstLine="709"/>
      <w:jc w:val="both"/>
    </w:pPr>
    <w:rPr>
      <w:b/>
      <w:i/>
      <w:sz w:val="28"/>
    </w:rPr>
  </w:style>
  <w:style w:type="paragraph" w:customStyle="1" w:styleId="3">
    <w:name w:val="Многоуровневый_3 Знак Знак"/>
    <w:basedOn w:val="a8"/>
    <w:link w:val="3f5"/>
    <w:rsid w:val="0027665A"/>
    <w:pPr>
      <w:numPr>
        <w:ilvl w:val="2"/>
        <w:numId w:val="24"/>
      </w:numPr>
      <w:ind w:firstLine="709"/>
      <w:jc w:val="both"/>
    </w:pPr>
    <w:rPr>
      <w:bCs/>
      <w:iCs/>
      <w:sz w:val="28"/>
    </w:rPr>
  </w:style>
  <w:style w:type="character" w:customStyle="1" w:styleId="3f5">
    <w:name w:val="Многоуровневый_3 Знак Знак Знак"/>
    <w:link w:val="3"/>
    <w:locked/>
    <w:rsid w:val="0027665A"/>
    <w:rPr>
      <w:rFonts w:eastAsia="Times New Roman"/>
      <w:bCs/>
      <w:iCs/>
      <w:sz w:val="28"/>
      <w:szCs w:val="24"/>
      <w:lang w:eastAsia="ru-RU"/>
    </w:rPr>
  </w:style>
  <w:style w:type="paragraph" w:customStyle="1" w:styleId="4">
    <w:name w:val="Многоуровневый_4"/>
    <w:basedOn w:val="a8"/>
    <w:rsid w:val="0027665A"/>
    <w:pPr>
      <w:numPr>
        <w:numId w:val="24"/>
      </w:numPr>
      <w:tabs>
        <w:tab w:val="clear" w:pos="794"/>
        <w:tab w:val="num" w:pos="1134"/>
      </w:tabs>
      <w:ind w:firstLine="284"/>
      <w:jc w:val="both"/>
    </w:pPr>
    <w:rPr>
      <w:sz w:val="28"/>
    </w:rPr>
  </w:style>
  <w:style w:type="paragraph" w:customStyle="1" w:styleId="1ff8">
    <w:name w:val="Многоуровневый_1"/>
    <w:basedOn w:val="a8"/>
    <w:rsid w:val="0027665A"/>
    <w:pPr>
      <w:keepNext/>
      <w:ind w:firstLine="709"/>
      <w:jc w:val="both"/>
    </w:pPr>
    <w:rPr>
      <w:b/>
      <w:bCs/>
      <w:i/>
      <w:iCs/>
      <w:sz w:val="28"/>
    </w:rPr>
  </w:style>
  <w:style w:type="paragraph" w:customStyle="1" w:styleId="3f6">
    <w:name w:val="Многоуровневый_3"/>
    <w:basedOn w:val="a8"/>
    <w:link w:val="3f7"/>
    <w:rsid w:val="0027665A"/>
    <w:pPr>
      <w:tabs>
        <w:tab w:val="num" w:pos="1134"/>
      </w:tabs>
      <w:ind w:firstLine="709"/>
      <w:jc w:val="both"/>
    </w:pPr>
    <w:rPr>
      <w:bCs/>
      <w:iCs/>
      <w:sz w:val="28"/>
    </w:rPr>
  </w:style>
  <w:style w:type="character" w:customStyle="1" w:styleId="3f7">
    <w:name w:val="Многоуровневый_3 Знак"/>
    <w:link w:val="3f6"/>
    <w:locked/>
    <w:rsid w:val="0027665A"/>
    <w:rPr>
      <w:rFonts w:ascii="Times New Roman" w:eastAsia="Times New Roman" w:hAnsi="Times New Roman" w:cs="Times New Roman"/>
      <w:bCs/>
      <w:iCs/>
      <w:sz w:val="28"/>
      <w:szCs w:val="24"/>
    </w:rPr>
  </w:style>
  <w:style w:type="paragraph" w:customStyle="1" w:styleId="afffffffa">
    <w:name w:val="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17">
    <w:name w:val="Знак Знак Знак Знак Знак Знак Знак Знак Знак Знак Знак Знак1 Знак Знак Знак Знак Знак Знак Знак Знак Знак Знак1"/>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8"/>
    <w:rsid w:val="0027665A"/>
    <w:pPr>
      <w:spacing w:before="100" w:beforeAutospacing="1" w:after="100" w:afterAutospacing="1"/>
      <w:ind w:firstLine="709"/>
      <w:jc w:val="center"/>
    </w:pPr>
    <w:rPr>
      <w:sz w:val="20"/>
      <w:szCs w:val="20"/>
    </w:rPr>
  </w:style>
  <w:style w:type="paragraph" w:customStyle="1" w:styleId="font6">
    <w:name w:val="font6"/>
    <w:basedOn w:val="a8"/>
    <w:rsid w:val="0027665A"/>
    <w:pPr>
      <w:spacing w:before="100" w:beforeAutospacing="1" w:after="100" w:afterAutospacing="1"/>
      <w:ind w:firstLine="709"/>
      <w:jc w:val="center"/>
    </w:pPr>
    <w:rPr>
      <w:sz w:val="20"/>
      <w:szCs w:val="20"/>
    </w:rPr>
  </w:style>
  <w:style w:type="paragraph" w:customStyle="1" w:styleId="xl35">
    <w:name w:val="xl35"/>
    <w:basedOn w:val="a8"/>
    <w:rsid w:val="0027665A"/>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8"/>
    <w:rsid w:val="0027665A"/>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8"/>
    <w:rsid w:val="0027665A"/>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8"/>
    <w:rsid w:val="0027665A"/>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8"/>
    <w:rsid w:val="0027665A"/>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8"/>
    <w:rsid w:val="0027665A"/>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8"/>
    <w:rsid w:val="0027665A"/>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8"/>
    <w:rsid w:val="0027665A"/>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8"/>
    <w:rsid w:val="0027665A"/>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8"/>
    <w:rsid w:val="0027665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8"/>
    <w:rsid w:val="0027665A"/>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8"/>
    <w:rsid w:val="0027665A"/>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8"/>
    <w:rsid w:val="0027665A"/>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8"/>
    <w:rsid w:val="0027665A"/>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8"/>
    <w:rsid w:val="0027665A"/>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8"/>
    <w:rsid w:val="0027665A"/>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8"/>
    <w:rsid w:val="0027665A"/>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8"/>
    <w:rsid w:val="0027665A"/>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8"/>
    <w:rsid w:val="0027665A"/>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8"/>
    <w:rsid w:val="0027665A"/>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8"/>
    <w:rsid w:val="0027665A"/>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8"/>
    <w:rsid w:val="0027665A"/>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8"/>
    <w:rsid w:val="0027665A"/>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8"/>
    <w:rsid w:val="0027665A"/>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8"/>
    <w:rsid w:val="0027665A"/>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8"/>
    <w:rsid w:val="0027665A"/>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8"/>
    <w:rsid w:val="0027665A"/>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8"/>
    <w:rsid w:val="0027665A"/>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8"/>
    <w:rsid w:val="0027665A"/>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8"/>
    <w:rsid w:val="0027665A"/>
    <w:pPr>
      <w:pBdr>
        <w:left w:val="single" w:sz="4" w:space="0" w:color="auto"/>
      </w:pBdr>
      <w:spacing w:before="100" w:beforeAutospacing="1" w:after="100" w:afterAutospacing="1"/>
      <w:ind w:firstLine="709"/>
      <w:jc w:val="center"/>
      <w:textAlignment w:val="top"/>
    </w:pPr>
  </w:style>
  <w:style w:type="paragraph" w:customStyle="1" w:styleId="xl68">
    <w:name w:val="xl68"/>
    <w:basedOn w:val="a8"/>
    <w:rsid w:val="0027665A"/>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7665A"/>
    <w:rPr>
      <w:rFonts w:cs="Times New Roman"/>
      <w:color w:val="0000FF"/>
    </w:rPr>
  </w:style>
  <w:style w:type="character" w:customStyle="1" w:styleId="pi1">
    <w:name w:val="pi1"/>
    <w:rsid w:val="0027665A"/>
    <w:rPr>
      <w:rFonts w:cs="Times New Roman"/>
      <w:color w:val="0000FF"/>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rsid w:val="0027665A"/>
    <w:pPr>
      <w:autoSpaceDE w:val="0"/>
      <w:autoSpaceDN w:val="0"/>
      <w:adjustRightInd w:val="0"/>
      <w:spacing w:after="0" w:line="240" w:lineRule="auto"/>
      <w:ind w:firstLine="709"/>
      <w:jc w:val="center"/>
    </w:pPr>
    <w:rPr>
      <w:rFonts w:ascii="Courier New" w:eastAsia="Times New Roman" w:hAnsi="Courier New" w:cs="Courier New"/>
      <w:sz w:val="20"/>
      <w:szCs w:val="20"/>
      <w:lang w:eastAsia="ru-RU"/>
    </w:rPr>
  </w:style>
  <w:style w:type="paragraph" w:customStyle="1" w:styleId="afffffffb">
    <w:name w:val="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8"/>
    <w:rsid w:val="0027665A"/>
    <w:pPr>
      <w:spacing w:before="100" w:beforeAutospacing="1" w:after="100" w:afterAutospacing="1"/>
      <w:ind w:firstLine="709"/>
      <w:jc w:val="center"/>
    </w:pPr>
    <w:rPr>
      <w:u w:val="single"/>
    </w:rPr>
  </w:style>
  <w:style w:type="paragraph" w:customStyle="1" w:styleId="font8">
    <w:name w:val="font8"/>
    <w:basedOn w:val="a8"/>
    <w:rsid w:val="0027665A"/>
    <w:pPr>
      <w:spacing w:before="100" w:beforeAutospacing="1" w:after="100" w:afterAutospacing="1"/>
      <w:ind w:firstLine="709"/>
      <w:jc w:val="center"/>
    </w:pPr>
  </w:style>
  <w:style w:type="paragraph" w:customStyle="1" w:styleId="font9">
    <w:name w:val="font9"/>
    <w:basedOn w:val="a8"/>
    <w:rsid w:val="0027665A"/>
    <w:pPr>
      <w:spacing w:before="100" w:beforeAutospacing="1" w:after="100" w:afterAutospacing="1"/>
      <w:ind w:firstLine="709"/>
      <w:jc w:val="center"/>
    </w:pPr>
    <w:rPr>
      <w:color w:val="000000"/>
    </w:rPr>
  </w:style>
  <w:style w:type="paragraph" w:customStyle="1" w:styleId="font10">
    <w:name w:val="font10"/>
    <w:basedOn w:val="a8"/>
    <w:rsid w:val="0027665A"/>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1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7665A"/>
    <w:pPr>
      <w:spacing w:after="0" w:line="240" w:lineRule="auto"/>
      <w:ind w:firstLine="709"/>
      <w:jc w:val="center"/>
    </w:pPr>
    <w:rPr>
      <w:rFonts w:ascii="Arial" w:eastAsia="Times New Roman" w:hAnsi="Arial"/>
      <w:szCs w:val="20"/>
      <w:lang w:val="en-AU"/>
    </w:rPr>
  </w:style>
  <w:style w:type="paragraph" w:customStyle="1" w:styleId="1CharChar0">
    <w:name w:val="Знак1 Char Char"/>
    <w:basedOn w:val="a8"/>
    <w:rsid w:val="0027665A"/>
    <w:pPr>
      <w:spacing w:after="160" w:line="240" w:lineRule="exact"/>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1 Знак"/>
    <w:basedOn w:val="a8"/>
    <w:rsid w:val="0027665A"/>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8"/>
    <w:rsid w:val="0027665A"/>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8"/>
    <w:rsid w:val="0027665A"/>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8"/>
    <w:rsid w:val="0027665A"/>
    <w:pPr>
      <w:overflowPunct w:val="0"/>
      <w:autoSpaceDE w:val="0"/>
      <w:autoSpaceDN w:val="0"/>
      <w:adjustRightInd w:val="0"/>
      <w:ind w:firstLine="709"/>
      <w:jc w:val="center"/>
      <w:textAlignment w:val="baseline"/>
    </w:pPr>
    <w:rPr>
      <w:b/>
      <w:szCs w:val="20"/>
    </w:rPr>
  </w:style>
  <w:style w:type="paragraph" w:customStyle="1" w:styleId="118">
    <w:name w:val="Обычный + 11 пт"/>
    <w:aliases w:val="полужирный,По центру"/>
    <w:basedOn w:val="a8"/>
    <w:rsid w:val="0027665A"/>
    <w:pPr>
      <w:spacing w:before="120"/>
      <w:ind w:firstLine="709"/>
      <w:jc w:val="center"/>
    </w:pPr>
    <w:rPr>
      <w:b/>
      <w:sz w:val="22"/>
      <w:szCs w:val="22"/>
    </w:rPr>
  </w:style>
  <w:style w:type="paragraph" w:customStyle="1" w:styleId="last23">
    <w:name w:val="last23"/>
    <w:basedOn w:val="a8"/>
    <w:rsid w:val="0027665A"/>
    <w:pPr>
      <w:spacing w:after="120"/>
      <w:ind w:firstLine="709"/>
      <w:jc w:val="center"/>
    </w:pPr>
    <w:rPr>
      <w:rFonts w:ascii="Arial" w:hAnsi="Arial" w:cs="Arial"/>
    </w:rPr>
  </w:style>
  <w:style w:type="character" w:customStyle="1" w:styleId="bea-portal-theme-alibrisinvisible">
    <w:name w:val="bea-portal-theme-alibrisinvisible"/>
    <w:rsid w:val="0027665A"/>
    <w:rPr>
      <w:rFonts w:cs="Times New Roman"/>
    </w:rPr>
  </w:style>
  <w:style w:type="character" w:customStyle="1" w:styleId="190">
    <w:name w:val="Гиперссылка19"/>
    <w:rsid w:val="0027665A"/>
    <w:rPr>
      <w:rFonts w:cs="Times New Roman"/>
      <w:color w:val="336699"/>
      <w:u w:val="none"/>
      <w:effect w:val="none"/>
    </w:rPr>
  </w:style>
  <w:style w:type="character" w:customStyle="1" w:styleId="370">
    <w:name w:val="Выделение37"/>
    <w:rsid w:val="0027665A"/>
    <w:rPr>
      <w:rFonts w:cs="Times New Roman"/>
      <w:color w:val="990000"/>
      <w:sz w:val="32"/>
      <w:szCs w:val="32"/>
    </w:rPr>
  </w:style>
  <w:style w:type="character" w:customStyle="1" w:styleId="Absatz-Standardschriftart">
    <w:name w:val="Absatz-Standardschriftart"/>
    <w:rsid w:val="0027665A"/>
  </w:style>
  <w:style w:type="character" w:customStyle="1" w:styleId="WW-Absatz-Standardschriftart">
    <w:name w:val="WW-Absatz-Standardschriftart"/>
    <w:rsid w:val="0027665A"/>
  </w:style>
  <w:style w:type="character" w:customStyle="1" w:styleId="119">
    <w:name w:val="Основной шрифт абзаца11"/>
    <w:rsid w:val="0027665A"/>
  </w:style>
  <w:style w:type="character" w:customStyle="1" w:styleId="apple-style-span">
    <w:name w:val="apple-style-span"/>
    <w:uiPriority w:val="99"/>
    <w:rsid w:val="0027665A"/>
    <w:rPr>
      <w:rFonts w:cs="Times New Roman"/>
    </w:rPr>
  </w:style>
  <w:style w:type="paragraph" w:customStyle="1" w:styleId="TableContents">
    <w:name w:val="Table Contents"/>
    <w:basedOn w:val="affd"/>
    <w:rsid w:val="0027665A"/>
    <w:pPr>
      <w:widowControl w:val="0"/>
      <w:suppressAutoHyphens/>
      <w:ind w:firstLine="709"/>
      <w:jc w:val="center"/>
    </w:pPr>
    <w:rPr>
      <w:sz w:val="24"/>
      <w:szCs w:val="24"/>
      <w:lang w:val="en-US"/>
    </w:rPr>
  </w:style>
  <w:style w:type="paragraph" w:customStyle="1" w:styleId="Style1">
    <w:name w:val="Style1"/>
    <w:basedOn w:val="22"/>
    <w:rsid w:val="0027665A"/>
    <w:pPr>
      <w:spacing w:before="240" w:after="240"/>
      <w:ind w:firstLine="709"/>
    </w:pPr>
    <w:rPr>
      <w:rFonts w:ascii="Futura Bk" w:hAnsi="Futura Bk" w:cs="Arial"/>
      <w:b w:val="0"/>
      <w:iCs/>
      <w:szCs w:val="28"/>
    </w:rPr>
  </w:style>
  <w:style w:type="paragraph" w:customStyle="1" w:styleId="Style10">
    <w:name w:val="Style10"/>
    <w:basedOn w:val="a8"/>
    <w:rsid w:val="0027665A"/>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7665A"/>
    <w:pPr>
      <w:widowControl w:val="0"/>
      <w:autoSpaceDE w:val="0"/>
      <w:autoSpaceDN w:val="0"/>
      <w:adjustRightInd w:val="0"/>
      <w:spacing w:after="0" w:line="240" w:lineRule="auto"/>
      <w:ind w:firstLine="709"/>
      <w:jc w:val="center"/>
    </w:pPr>
    <w:rPr>
      <w:rFonts w:ascii="Arial" w:eastAsia="Times New Roman" w:hAnsi="Arial" w:cs="Arial"/>
      <w:b/>
      <w:bCs/>
      <w:sz w:val="20"/>
      <w:szCs w:val="20"/>
      <w:lang w:eastAsia="ru-RU"/>
    </w:rPr>
  </w:style>
  <w:style w:type="paragraph" w:customStyle="1" w:styleId="Style4">
    <w:name w:val="Style4"/>
    <w:basedOn w:val="a8"/>
    <w:rsid w:val="0027665A"/>
    <w:pPr>
      <w:widowControl w:val="0"/>
      <w:autoSpaceDE w:val="0"/>
      <w:autoSpaceDN w:val="0"/>
      <w:adjustRightInd w:val="0"/>
      <w:spacing w:line="283" w:lineRule="exact"/>
      <w:ind w:firstLine="709"/>
      <w:jc w:val="center"/>
    </w:pPr>
  </w:style>
  <w:style w:type="paragraph" w:customStyle="1" w:styleId="Style5">
    <w:name w:val="Style5"/>
    <w:basedOn w:val="a8"/>
    <w:rsid w:val="0027665A"/>
    <w:pPr>
      <w:widowControl w:val="0"/>
      <w:autoSpaceDE w:val="0"/>
      <w:autoSpaceDN w:val="0"/>
      <w:adjustRightInd w:val="0"/>
      <w:spacing w:line="286" w:lineRule="exact"/>
      <w:ind w:firstLine="709"/>
      <w:jc w:val="both"/>
    </w:pPr>
  </w:style>
  <w:style w:type="paragraph" w:customStyle="1" w:styleId="Style6">
    <w:name w:val="Style6"/>
    <w:basedOn w:val="a8"/>
    <w:rsid w:val="0027665A"/>
    <w:pPr>
      <w:widowControl w:val="0"/>
      <w:autoSpaceDE w:val="0"/>
      <w:autoSpaceDN w:val="0"/>
      <w:adjustRightInd w:val="0"/>
      <w:spacing w:line="283" w:lineRule="exact"/>
      <w:ind w:firstLine="709"/>
      <w:jc w:val="both"/>
    </w:pPr>
  </w:style>
  <w:style w:type="paragraph" w:customStyle="1" w:styleId="Style7">
    <w:name w:val="Style7"/>
    <w:basedOn w:val="a8"/>
    <w:rsid w:val="0027665A"/>
    <w:pPr>
      <w:widowControl w:val="0"/>
      <w:autoSpaceDE w:val="0"/>
      <w:autoSpaceDN w:val="0"/>
      <w:adjustRightInd w:val="0"/>
      <w:spacing w:line="576" w:lineRule="exact"/>
      <w:ind w:firstLine="709"/>
      <w:jc w:val="center"/>
    </w:pPr>
  </w:style>
  <w:style w:type="paragraph" w:customStyle="1" w:styleId="Style8">
    <w:name w:val="Style8"/>
    <w:basedOn w:val="a8"/>
    <w:rsid w:val="0027665A"/>
    <w:pPr>
      <w:widowControl w:val="0"/>
      <w:autoSpaceDE w:val="0"/>
      <w:autoSpaceDN w:val="0"/>
      <w:adjustRightInd w:val="0"/>
      <w:spacing w:line="283" w:lineRule="exact"/>
      <w:ind w:firstLine="706"/>
      <w:jc w:val="center"/>
    </w:pPr>
  </w:style>
  <w:style w:type="paragraph" w:customStyle="1" w:styleId="Style12">
    <w:name w:val="Style12"/>
    <w:basedOn w:val="a8"/>
    <w:rsid w:val="0027665A"/>
    <w:pPr>
      <w:widowControl w:val="0"/>
      <w:autoSpaceDE w:val="0"/>
      <w:autoSpaceDN w:val="0"/>
      <w:adjustRightInd w:val="0"/>
      <w:spacing w:line="274" w:lineRule="exact"/>
      <w:ind w:firstLine="709"/>
      <w:jc w:val="center"/>
    </w:pPr>
  </w:style>
  <w:style w:type="character" w:customStyle="1" w:styleId="FontStyle54">
    <w:name w:val="Font Style54"/>
    <w:rsid w:val="0027665A"/>
    <w:rPr>
      <w:rFonts w:ascii="Times New Roman" w:hAnsi="Times New Roman" w:cs="Times New Roman"/>
      <w:b/>
      <w:bCs/>
      <w:sz w:val="22"/>
      <w:szCs w:val="22"/>
    </w:rPr>
  </w:style>
  <w:style w:type="character" w:customStyle="1" w:styleId="FontStyle55">
    <w:name w:val="Font Style55"/>
    <w:rsid w:val="0027665A"/>
    <w:rPr>
      <w:rFonts w:ascii="Times New Roman" w:hAnsi="Times New Roman" w:cs="Times New Roman"/>
      <w:sz w:val="22"/>
      <w:szCs w:val="22"/>
    </w:rPr>
  </w:style>
  <w:style w:type="paragraph" w:customStyle="1" w:styleId="Style16">
    <w:name w:val="Style16"/>
    <w:basedOn w:val="a8"/>
    <w:rsid w:val="0027665A"/>
    <w:pPr>
      <w:widowControl w:val="0"/>
      <w:autoSpaceDE w:val="0"/>
      <w:autoSpaceDN w:val="0"/>
      <w:adjustRightInd w:val="0"/>
      <w:spacing w:line="293" w:lineRule="exact"/>
      <w:ind w:hanging="341"/>
      <w:jc w:val="center"/>
    </w:pPr>
  </w:style>
  <w:style w:type="paragraph" w:customStyle="1" w:styleId="Style28">
    <w:name w:val="Style28"/>
    <w:basedOn w:val="a8"/>
    <w:rsid w:val="0027665A"/>
    <w:pPr>
      <w:widowControl w:val="0"/>
      <w:autoSpaceDE w:val="0"/>
      <w:autoSpaceDN w:val="0"/>
      <w:adjustRightInd w:val="0"/>
      <w:spacing w:line="283" w:lineRule="exact"/>
      <w:ind w:firstLine="562"/>
      <w:jc w:val="center"/>
    </w:pPr>
  </w:style>
  <w:style w:type="paragraph" w:customStyle="1" w:styleId="Style38">
    <w:name w:val="Style38"/>
    <w:basedOn w:val="a8"/>
    <w:rsid w:val="0027665A"/>
    <w:pPr>
      <w:widowControl w:val="0"/>
      <w:autoSpaceDE w:val="0"/>
      <w:autoSpaceDN w:val="0"/>
      <w:adjustRightInd w:val="0"/>
      <w:spacing w:line="288" w:lineRule="exact"/>
      <w:ind w:firstLine="466"/>
      <w:jc w:val="center"/>
    </w:pPr>
  </w:style>
  <w:style w:type="paragraph" w:customStyle="1" w:styleId="Style45">
    <w:name w:val="Style45"/>
    <w:basedOn w:val="a8"/>
    <w:rsid w:val="0027665A"/>
    <w:pPr>
      <w:widowControl w:val="0"/>
      <w:autoSpaceDE w:val="0"/>
      <w:autoSpaceDN w:val="0"/>
      <w:adjustRightInd w:val="0"/>
      <w:spacing w:line="283" w:lineRule="exact"/>
      <w:ind w:hanging="562"/>
      <w:jc w:val="center"/>
    </w:pPr>
  </w:style>
  <w:style w:type="paragraph" w:customStyle="1" w:styleId="Style49">
    <w:name w:val="Style49"/>
    <w:basedOn w:val="a8"/>
    <w:rsid w:val="0027665A"/>
    <w:pPr>
      <w:widowControl w:val="0"/>
      <w:autoSpaceDE w:val="0"/>
      <w:autoSpaceDN w:val="0"/>
      <w:adjustRightInd w:val="0"/>
      <w:spacing w:line="288" w:lineRule="exact"/>
      <w:ind w:firstLine="709"/>
      <w:jc w:val="center"/>
    </w:pPr>
  </w:style>
  <w:style w:type="character" w:customStyle="1" w:styleId="FontStyle68">
    <w:name w:val="Font Style68"/>
    <w:rsid w:val="0027665A"/>
    <w:rPr>
      <w:rFonts w:ascii="Times New Roman" w:hAnsi="Times New Roman" w:cs="Times New Roman"/>
      <w:i/>
      <w:iCs/>
      <w:sz w:val="22"/>
      <w:szCs w:val="22"/>
    </w:rPr>
  </w:style>
  <w:style w:type="paragraph" w:customStyle="1" w:styleId="Style24">
    <w:name w:val="Style24"/>
    <w:basedOn w:val="a8"/>
    <w:rsid w:val="0027665A"/>
    <w:pPr>
      <w:widowControl w:val="0"/>
      <w:autoSpaceDE w:val="0"/>
      <w:autoSpaceDN w:val="0"/>
      <w:adjustRightInd w:val="0"/>
      <w:spacing w:line="278" w:lineRule="exact"/>
      <w:ind w:hanging="350"/>
      <w:jc w:val="center"/>
    </w:pPr>
  </w:style>
  <w:style w:type="paragraph" w:customStyle="1" w:styleId="Style37">
    <w:name w:val="Style37"/>
    <w:basedOn w:val="a8"/>
    <w:rsid w:val="0027665A"/>
    <w:pPr>
      <w:widowControl w:val="0"/>
      <w:autoSpaceDE w:val="0"/>
      <w:autoSpaceDN w:val="0"/>
      <w:adjustRightInd w:val="0"/>
      <w:spacing w:line="206" w:lineRule="exact"/>
      <w:ind w:firstLine="709"/>
      <w:jc w:val="center"/>
    </w:pPr>
  </w:style>
  <w:style w:type="paragraph" w:customStyle="1" w:styleId="Style43">
    <w:name w:val="Style43"/>
    <w:basedOn w:val="a8"/>
    <w:rsid w:val="0027665A"/>
    <w:pPr>
      <w:widowControl w:val="0"/>
      <w:autoSpaceDE w:val="0"/>
      <w:autoSpaceDN w:val="0"/>
      <w:adjustRightInd w:val="0"/>
      <w:ind w:firstLine="709"/>
      <w:jc w:val="center"/>
    </w:pPr>
  </w:style>
  <w:style w:type="character" w:customStyle="1" w:styleId="FontStyle70">
    <w:name w:val="Font Style70"/>
    <w:rsid w:val="0027665A"/>
    <w:rPr>
      <w:rFonts w:ascii="Times New Roman" w:hAnsi="Times New Roman" w:cs="Times New Roman"/>
      <w:b/>
      <w:bCs/>
      <w:i/>
      <w:iCs/>
      <w:sz w:val="22"/>
      <w:szCs w:val="22"/>
    </w:rPr>
  </w:style>
  <w:style w:type="paragraph" w:customStyle="1" w:styleId="Style34">
    <w:name w:val="Style34"/>
    <w:basedOn w:val="a8"/>
    <w:rsid w:val="0027665A"/>
    <w:pPr>
      <w:widowControl w:val="0"/>
      <w:autoSpaceDE w:val="0"/>
      <w:autoSpaceDN w:val="0"/>
      <w:adjustRightInd w:val="0"/>
      <w:spacing w:line="276" w:lineRule="exact"/>
      <w:ind w:firstLine="725"/>
      <w:jc w:val="center"/>
    </w:pPr>
  </w:style>
  <w:style w:type="paragraph" w:customStyle="1" w:styleId="BodyBullet">
    <w:name w:val="Body Bullet"/>
    <w:basedOn w:val="affd"/>
    <w:rsid w:val="0027665A"/>
    <w:pPr>
      <w:autoSpaceDE w:val="0"/>
      <w:autoSpaceDN w:val="0"/>
      <w:spacing w:after="120"/>
      <w:ind w:left="360" w:hanging="360"/>
      <w:jc w:val="both"/>
    </w:pPr>
    <w:rPr>
      <w:sz w:val="24"/>
      <w:szCs w:val="24"/>
    </w:rPr>
  </w:style>
  <w:style w:type="paragraph" w:customStyle="1" w:styleId="npb">
    <w:name w:val="npb"/>
    <w:basedOn w:val="a8"/>
    <w:rsid w:val="0027665A"/>
    <w:pPr>
      <w:spacing w:before="16" w:after="16"/>
      <w:ind w:firstLine="709"/>
      <w:jc w:val="center"/>
    </w:pPr>
    <w:rPr>
      <w:b/>
      <w:bCs/>
      <w:color w:val="800000"/>
      <w:sz w:val="28"/>
      <w:szCs w:val="28"/>
    </w:rPr>
  </w:style>
  <w:style w:type="character" w:customStyle="1" w:styleId="defaultlabelstyle1">
    <w:name w:val="defaultlabelstyle1"/>
    <w:uiPriority w:val="99"/>
    <w:rsid w:val="0027665A"/>
    <w:rPr>
      <w:rFonts w:cs="Times New Roman"/>
      <w:color w:val="0060A9"/>
    </w:rPr>
  </w:style>
  <w:style w:type="paragraph" w:customStyle="1" w:styleId="bullet">
    <w:name w:val="bullet"/>
    <w:basedOn w:val="a8"/>
    <w:rsid w:val="0027665A"/>
    <w:pPr>
      <w:numPr>
        <w:numId w:val="26"/>
      </w:numPr>
      <w:tabs>
        <w:tab w:val="left" w:pos="216"/>
      </w:tabs>
      <w:spacing w:after="60"/>
      <w:jc w:val="center"/>
    </w:pPr>
    <w:rPr>
      <w:rFonts w:ascii="Futura Bk" w:hAnsi="Futura Bk"/>
      <w:sz w:val="16"/>
      <w:szCs w:val="20"/>
      <w:lang w:val="en-US"/>
    </w:rPr>
  </w:style>
  <w:style w:type="character" w:customStyle="1" w:styleId="2f3">
    <w:name w:val="Знак Знак2"/>
    <w:locked/>
    <w:rsid w:val="0027665A"/>
    <w:rPr>
      <w:rFonts w:cs="Times New Roman"/>
      <w:bCs/>
      <w:sz w:val="24"/>
      <w:szCs w:val="24"/>
      <w:lang w:val="ru-RU" w:eastAsia="ru-RU" w:bidi="ar-SA"/>
    </w:rPr>
  </w:style>
  <w:style w:type="paragraph" w:customStyle="1" w:styleId="BodyText">
    <w:name w:val="Body_Text"/>
    <w:rsid w:val="0027665A"/>
    <w:pPr>
      <w:widowControl w:val="0"/>
      <w:spacing w:before="60" w:after="60" w:line="240" w:lineRule="auto"/>
      <w:ind w:firstLine="709"/>
      <w:jc w:val="both"/>
    </w:pPr>
    <w:rPr>
      <w:rFonts w:eastAsia="Times New Roman"/>
      <w:color w:val="000000"/>
      <w:sz w:val="18"/>
      <w:szCs w:val="20"/>
      <w:lang w:val="en-US"/>
    </w:rPr>
  </w:style>
  <w:style w:type="paragraph" w:customStyle="1" w:styleId="1fff1">
    <w:name w:val="çàãîëîâîê 1"/>
    <w:basedOn w:val="a8"/>
    <w:next w:val="a8"/>
    <w:rsid w:val="0027665A"/>
    <w:pPr>
      <w:keepNext/>
      <w:autoSpaceDE w:val="0"/>
      <w:autoSpaceDN w:val="0"/>
      <w:ind w:firstLine="709"/>
      <w:jc w:val="center"/>
    </w:pPr>
    <w:rPr>
      <w:b/>
      <w:bCs/>
      <w:sz w:val="28"/>
      <w:szCs w:val="28"/>
    </w:rPr>
  </w:style>
  <w:style w:type="paragraph" w:customStyle="1" w:styleId="Normal1">
    <w:name w:val="Normal1"/>
    <w:rsid w:val="0027665A"/>
    <w:pPr>
      <w:autoSpaceDE w:val="0"/>
      <w:autoSpaceDN w:val="0"/>
      <w:spacing w:after="0" w:line="240" w:lineRule="auto"/>
      <w:ind w:firstLine="709"/>
      <w:jc w:val="center"/>
    </w:pPr>
    <w:rPr>
      <w:rFonts w:eastAsia="Times New Roman"/>
      <w:sz w:val="28"/>
      <w:szCs w:val="28"/>
      <w:lang w:eastAsia="ru-RU"/>
    </w:rPr>
  </w:style>
  <w:style w:type="character" w:customStyle="1" w:styleId="affffffff">
    <w:name w:val="Знак Знак"/>
    <w:aliases w:val="Основной текст с отступом 2 Знак1"/>
    <w:uiPriority w:val="99"/>
    <w:locked/>
    <w:rsid w:val="0027665A"/>
    <w:rPr>
      <w:rFonts w:cs="Times New Roman"/>
      <w:b/>
      <w:bCs/>
      <w:sz w:val="24"/>
      <w:szCs w:val="24"/>
      <w:lang w:val="ru-RU" w:eastAsia="ru-RU" w:bidi="ar-SA"/>
    </w:rPr>
  </w:style>
  <w:style w:type="paragraph" w:customStyle="1" w:styleId="caaieiaie1">
    <w:name w:val="caaieiaie 1"/>
    <w:basedOn w:val="a8"/>
    <w:next w:val="a8"/>
    <w:rsid w:val="0027665A"/>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7665A"/>
    <w:rPr>
      <w:rFonts w:ascii="Times New Roman" w:hAnsi="Times New Roman" w:cs="Times New Roman"/>
      <w:color w:val="000000"/>
      <w:sz w:val="24"/>
      <w:szCs w:val="24"/>
    </w:rPr>
  </w:style>
  <w:style w:type="character" w:customStyle="1" w:styleId="EmailStyle4091">
    <w:name w:val="EmailStyle4091"/>
    <w:semiHidden/>
    <w:rsid w:val="0027665A"/>
    <w:rPr>
      <w:rFonts w:ascii="Arial" w:hAnsi="Arial" w:cs="Arial"/>
      <w:color w:val="000080"/>
      <w:sz w:val="20"/>
      <w:szCs w:val="20"/>
    </w:rPr>
  </w:style>
  <w:style w:type="paragraph" w:customStyle="1" w:styleId="1fff2">
    <w:name w:val="Знак Знак Знак Знак Знак Знак Знак Знак Знак Знак1"/>
    <w:basedOn w:val="a8"/>
    <w:rsid w:val="0027665A"/>
    <w:pPr>
      <w:spacing w:after="160" w:line="240" w:lineRule="exact"/>
      <w:ind w:firstLine="709"/>
      <w:jc w:val="center"/>
    </w:pPr>
    <w:rPr>
      <w:rFonts w:ascii="Verdana" w:hAnsi="Verdana"/>
      <w:sz w:val="20"/>
      <w:szCs w:val="20"/>
      <w:lang w:val="en-US" w:eastAsia="en-US"/>
    </w:rPr>
  </w:style>
  <w:style w:type="paragraph" w:customStyle="1" w:styleId="affffffff0">
    <w:name w:val="хз"/>
    <w:basedOn w:val="a8"/>
    <w:link w:val="affffffff1"/>
    <w:rsid w:val="0027665A"/>
    <w:pPr>
      <w:ind w:firstLine="709"/>
      <w:jc w:val="center"/>
    </w:pPr>
    <w:rPr>
      <w:b/>
      <w:caps/>
      <w:spacing w:val="10"/>
      <w:kern w:val="28"/>
    </w:rPr>
  </w:style>
  <w:style w:type="character" w:customStyle="1" w:styleId="affffffff1">
    <w:name w:val="хз Знак"/>
    <w:link w:val="affffffff0"/>
    <w:locked/>
    <w:rsid w:val="0027665A"/>
    <w:rPr>
      <w:rFonts w:ascii="Times New Roman" w:eastAsia="Times New Roman" w:hAnsi="Times New Roman" w:cs="Times New Roman"/>
      <w:b/>
      <w:caps/>
      <w:spacing w:val="10"/>
      <w:kern w:val="28"/>
      <w:sz w:val="24"/>
      <w:szCs w:val="24"/>
    </w:rPr>
  </w:style>
  <w:style w:type="numbering" w:customStyle="1" w:styleId="13">
    <w:name w:val="Текущий список1"/>
    <w:rsid w:val="0027665A"/>
    <w:pPr>
      <w:numPr>
        <w:numId w:val="23"/>
      </w:numPr>
    </w:pPr>
  </w:style>
  <w:style w:type="numbering" w:styleId="111111">
    <w:name w:val="Outline List 2"/>
    <w:basedOn w:val="ab"/>
    <w:rsid w:val="0027665A"/>
    <w:pPr>
      <w:numPr>
        <w:numId w:val="25"/>
      </w:numPr>
    </w:pPr>
  </w:style>
  <w:style w:type="character" w:customStyle="1" w:styleId="93">
    <w:name w:val="Знак Знак9"/>
    <w:locked/>
    <w:rsid w:val="0027665A"/>
    <w:rPr>
      <w:sz w:val="24"/>
      <w:szCs w:val="24"/>
      <w:lang w:val="ru-RU" w:eastAsia="ru-RU" w:bidi="ar-SA"/>
    </w:rPr>
  </w:style>
  <w:style w:type="paragraph" w:customStyle="1" w:styleId="63">
    <w:name w:val="6"/>
    <w:basedOn w:val="a8"/>
    <w:uiPriority w:val="99"/>
    <w:rsid w:val="0027665A"/>
    <w:pPr>
      <w:keepNext/>
      <w:ind w:firstLine="709"/>
      <w:jc w:val="center"/>
    </w:pPr>
    <w:rPr>
      <w:rFonts w:ascii="Garamond" w:hAnsi="Garamond"/>
      <w:b/>
      <w:bCs/>
    </w:rPr>
  </w:style>
  <w:style w:type="character" w:customStyle="1" w:styleId="FooterChar">
    <w:name w:val="Footer Char"/>
    <w:locked/>
    <w:rsid w:val="0027665A"/>
    <w:rPr>
      <w:sz w:val="24"/>
      <w:szCs w:val="24"/>
      <w:lang w:val="ru-RU" w:eastAsia="ru-RU" w:bidi="ar-SA"/>
    </w:rPr>
  </w:style>
  <w:style w:type="paragraph" w:customStyle="1" w:styleId="textn">
    <w:name w:val="textn"/>
    <w:basedOn w:val="a8"/>
    <w:rsid w:val="0027665A"/>
    <w:pPr>
      <w:spacing w:before="100" w:beforeAutospacing="1" w:after="100" w:afterAutospacing="1"/>
      <w:ind w:firstLine="709"/>
      <w:jc w:val="center"/>
    </w:pPr>
  </w:style>
  <w:style w:type="paragraph" w:customStyle="1" w:styleId="Iiiaeuiueauaaiaiiue1">
    <w:name w:val="Ii?iaeuiue au?aaiaiiue1"/>
    <w:basedOn w:val="a8"/>
    <w:rsid w:val="0027665A"/>
    <w:pPr>
      <w:widowControl w:val="0"/>
      <w:spacing w:before="240"/>
      <w:ind w:firstLine="397"/>
      <w:jc w:val="both"/>
    </w:pPr>
    <w:rPr>
      <w:rFonts w:ascii="Baltica" w:hAnsi="Baltica" w:cs="Baltica"/>
    </w:rPr>
  </w:style>
  <w:style w:type="character" w:customStyle="1" w:styleId="totalprice2">
    <w:name w:val="totalprice2"/>
    <w:rsid w:val="0027665A"/>
    <w:rPr>
      <w:b/>
      <w:bCs/>
      <w:color w:val="AB2E19"/>
      <w:sz w:val="31"/>
      <w:szCs w:val="31"/>
    </w:rPr>
  </w:style>
  <w:style w:type="character" w:customStyle="1" w:styleId="231">
    <w:name w:val="Знак Знак23"/>
    <w:locked/>
    <w:rsid w:val="0027665A"/>
    <w:rPr>
      <w:sz w:val="24"/>
      <w:szCs w:val="24"/>
      <w:lang w:val="ru-RU" w:eastAsia="ru-RU" w:bidi="ar-SA"/>
    </w:rPr>
  </w:style>
  <w:style w:type="character" w:customStyle="1" w:styleId="textspanview">
    <w:name w:val="textspanview"/>
    <w:basedOn w:val="a9"/>
    <w:uiPriority w:val="99"/>
    <w:rsid w:val="0027665A"/>
  </w:style>
  <w:style w:type="character" w:customStyle="1" w:styleId="SubtitleChar">
    <w:name w:val="Subtitle Char"/>
    <w:aliases w:val="год таблица Char"/>
    <w:locked/>
    <w:rsid w:val="0027665A"/>
    <w:rPr>
      <w:rFonts w:ascii="Times New Roman" w:hAnsi="Times New Roman" w:cs="Times New Roman"/>
      <w:b/>
      <w:bCs/>
      <w:sz w:val="24"/>
      <w:szCs w:val="24"/>
      <w:lang w:eastAsia="ru-RU"/>
    </w:rPr>
  </w:style>
  <w:style w:type="character" w:customStyle="1" w:styleId="HeaderChar">
    <w:name w:val="Header Char"/>
    <w:aliases w:val="Linie Char"/>
    <w:uiPriority w:val="99"/>
    <w:semiHidden/>
    <w:locked/>
    <w:rsid w:val="0027665A"/>
    <w:rPr>
      <w:rFonts w:ascii="Times New Roman" w:hAnsi="Times New Roman" w:cs="Times New Roman"/>
      <w:sz w:val="24"/>
      <w:szCs w:val="24"/>
      <w:lang w:eastAsia="ru-RU"/>
    </w:rPr>
  </w:style>
  <w:style w:type="character" w:customStyle="1" w:styleId="CommentTextChar">
    <w:name w:val="Comment Text Char"/>
    <w:semiHidden/>
    <w:locked/>
    <w:rsid w:val="0027665A"/>
    <w:rPr>
      <w:rFonts w:ascii="Times New Roman" w:hAnsi="Times New Roman" w:cs="Times New Roman"/>
      <w:sz w:val="20"/>
      <w:szCs w:val="20"/>
    </w:rPr>
  </w:style>
  <w:style w:type="character" w:customStyle="1" w:styleId="affffffff2">
    <w:name w:val="Символ сноски"/>
    <w:rsid w:val="0027665A"/>
    <w:rPr>
      <w:vertAlign w:val="superscript"/>
    </w:rPr>
  </w:style>
  <w:style w:type="character" w:customStyle="1" w:styleId="FontStyle80">
    <w:name w:val="Font Style80"/>
    <w:rsid w:val="0027665A"/>
    <w:rPr>
      <w:rFonts w:ascii="Times New Roman" w:hAnsi="Times New Roman" w:cs="Times New Roman"/>
      <w:sz w:val="22"/>
      <w:szCs w:val="22"/>
    </w:rPr>
  </w:style>
  <w:style w:type="character" w:customStyle="1" w:styleId="FontStyle62">
    <w:name w:val="Font Style62"/>
    <w:uiPriority w:val="99"/>
    <w:rsid w:val="0027665A"/>
    <w:rPr>
      <w:rFonts w:ascii="Times New Roman" w:hAnsi="Times New Roman" w:cs="Times New Roman" w:hint="default"/>
      <w:sz w:val="22"/>
      <w:szCs w:val="22"/>
    </w:rPr>
  </w:style>
  <w:style w:type="paragraph" w:customStyle="1" w:styleId="Style44">
    <w:name w:val="Style44"/>
    <w:basedOn w:val="a8"/>
    <w:rsid w:val="0027665A"/>
    <w:pPr>
      <w:widowControl w:val="0"/>
      <w:autoSpaceDE w:val="0"/>
      <w:autoSpaceDN w:val="0"/>
      <w:adjustRightInd w:val="0"/>
    </w:pPr>
  </w:style>
  <w:style w:type="character" w:customStyle="1" w:styleId="FontStyle61">
    <w:name w:val="Font Style61"/>
    <w:rsid w:val="0027665A"/>
    <w:rPr>
      <w:rFonts w:ascii="Times New Roman" w:hAnsi="Times New Roman" w:cs="Times New Roman" w:hint="default"/>
      <w:b/>
      <w:bCs/>
      <w:sz w:val="22"/>
      <w:szCs w:val="22"/>
    </w:rPr>
  </w:style>
  <w:style w:type="paragraph" w:customStyle="1" w:styleId="affffffff3">
    <w:name w:val="Центр"/>
    <w:basedOn w:val="a8"/>
    <w:rsid w:val="0027665A"/>
    <w:pPr>
      <w:ind w:left="1134" w:right="1134"/>
      <w:jc w:val="center"/>
    </w:pPr>
  </w:style>
  <w:style w:type="paragraph" w:customStyle="1" w:styleId="affffffff4">
    <w:name w:val="О чем"/>
    <w:basedOn w:val="a8"/>
    <w:next w:val="affffffff3"/>
    <w:rsid w:val="0027665A"/>
    <w:pPr>
      <w:spacing w:before="120" w:after="240"/>
      <w:ind w:right="5670"/>
    </w:pPr>
  </w:style>
  <w:style w:type="paragraph" w:customStyle="1" w:styleId="affffffff5">
    <w:name w:val="Обращение"/>
    <w:basedOn w:val="affffffff3"/>
    <w:next w:val="affff1"/>
    <w:rsid w:val="0027665A"/>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7665A"/>
    <w:rPr>
      <w:rFonts w:ascii="Calibri" w:hAnsi="Calibri" w:cs="Times New Roman"/>
      <w:b/>
      <w:bCs/>
      <w:sz w:val="28"/>
      <w:szCs w:val="28"/>
    </w:rPr>
  </w:style>
  <w:style w:type="character" w:customStyle="1" w:styleId="Heading5Char">
    <w:name w:val="Heading 5 Char"/>
    <w:semiHidden/>
    <w:locked/>
    <w:rsid w:val="0027665A"/>
    <w:rPr>
      <w:rFonts w:ascii="Calibri" w:hAnsi="Calibri" w:cs="Times New Roman"/>
      <w:b/>
      <w:bCs/>
      <w:i/>
      <w:iCs/>
      <w:sz w:val="26"/>
      <w:szCs w:val="26"/>
    </w:rPr>
  </w:style>
  <w:style w:type="character" w:customStyle="1" w:styleId="Heading6Char">
    <w:name w:val="Heading 6 Char"/>
    <w:semiHidden/>
    <w:locked/>
    <w:rsid w:val="0027665A"/>
    <w:rPr>
      <w:rFonts w:ascii="Calibri" w:hAnsi="Calibri" w:cs="Times New Roman"/>
      <w:b/>
      <w:bCs/>
    </w:rPr>
  </w:style>
  <w:style w:type="character" w:customStyle="1" w:styleId="Heading7Char">
    <w:name w:val="Heading 7 Char"/>
    <w:aliases w:val="PIM 7 Char"/>
    <w:semiHidden/>
    <w:locked/>
    <w:rsid w:val="0027665A"/>
    <w:rPr>
      <w:rFonts w:ascii="Calibri" w:hAnsi="Calibri" w:cs="Times New Roman"/>
      <w:sz w:val="24"/>
      <w:szCs w:val="24"/>
    </w:rPr>
  </w:style>
  <w:style w:type="character" w:customStyle="1" w:styleId="Heading8Char">
    <w:name w:val="Heading 8 Char"/>
    <w:aliases w:val="Legal Level 1.1.1. Char"/>
    <w:semiHidden/>
    <w:locked/>
    <w:rsid w:val="0027665A"/>
    <w:rPr>
      <w:rFonts w:ascii="Calibri" w:hAnsi="Calibri" w:cs="Times New Roman"/>
      <w:i/>
      <w:iCs/>
      <w:sz w:val="24"/>
      <w:szCs w:val="24"/>
    </w:rPr>
  </w:style>
  <w:style w:type="character" w:customStyle="1" w:styleId="Heading9Char">
    <w:name w:val="Heading 9 Char"/>
    <w:semiHidden/>
    <w:locked/>
    <w:rsid w:val="0027665A"/>
    <w:rPr>
      <w:rFonts w:ascii="Cambria" w:hAnsi="Cambria" w:cs="Times New Roman"/>
    </w:rPr>
  </w:style>
  <w:style w:type="paragraph" w:styleId="5">
    <w:name w:val="List 5"/>
    <w:basedOn w:val="a8"/>
    <w:rsid w:val="0027665A"/>
    <w:pPr>
      <w:numPr>
        <w:numId w:val="27"/>
      </w:numPr>
      <w:tabs>
        <w:tab w:val="clear" w:pos="360"/>
      </w:tabs>
      <w:ind w:left="1415" w:hanging="283"/>
    </w:pPr>
    <w:rPr>
      <w:sz w:val="20"/>
      <w:szCs w:val="20"/>
    </w:rPr>
  </w:style>
  <w:style w:type="character" w:customStyle="1" w:styleId="160">
    <w:name w:val="Знак Знак16"/>
    <w:rsid w:val="0027665A"/>
    <w:rPr>
      <w:lang w:val="ru-RU" w:eastAsia="ru-RU"/>
    </w:rPr>
  </w:style>
  <w:style w:type="character" w:customStyle="1" w:styleId="131">
    <w:name w:val="Знак Знак13"/>
    <w:locked/>
    <w:rsid w:val="0027665A"/>
    <w:rPr>
      <w:sz w:val="24"/>
      <w:lang w:val="ru-RU" w:eastAsia="ru-RU"/>
    </w:rPr>
  </w:style>
  <w:style w:type="character" w:customStyle="1" w:styleId="121">
    <w:name w:val="Знак Знак12"/>
    <w:locked/>
    <w:rsid w:val="0027665A"/>
    <w:rPr>
      <w:sz w:val="16"/>
      <w:lang w:val="ru-RU" w:eastAsia="ru-RU"/>
    </w:rPr>
  </w:style>
  <w:style w:type="character" w:customStyle="1" w:styleId="DocumentMapChar">
    <w:name w:val="Document Map Char"/>
    <w:semiHidden/>
    <w:locked/>
    <w:rsid w:val="0027665A"/>
    <w:rPr>
      <w:rFonts w:ascii="Times New Roman" w:hAnsi="Times New Roman" w:cs="Times New Roman"/>
      <w:sz w:val="2"/>
    </w:rPr>
  </w:style>
  <w:style w:type="character" w:customStyle="1" w:styleId="56">
    <w:name w:val="Знак Знак5"/>
    <w:rsid w:val="0027665A"/>
    <w:rPr>
      <w:b/>
      <w:sz w:val="24"/>
    </w:rPr>
  </w:style>
  <w:style w:type="character" w:customStyle="1" w:styleId="CommentSubjectChar">
    <w:name w:val="Comment Subject Char"/>
    <w:semiHidden/>
    <w:locked/>
    <w:rsid w:val="0027665A"/>
    <w:rPr>
      <w:rFonts w:ascii="Times New Roman" w:hAnsi="Times New Roman" w:cs="Times New Roman"/>
      <w:b/>
      <w:bCs/>
      <w:sz w:val="20"/>
      <w:szCs w:val="20"/>
    </w:rPr>
  </w:style>
  <w:style w:type="character" w:customStyle="1" w:styleId="1fff3">
    <w:name w:val="Знак Знак1"/>
    <w:rsid w:val="0027665A"/>
    <w:rPr>
      <w:sz w:val="24"/>
    </w:rPr>
  </w:style>
  <w:style w:type="paragraph" w:customStyle="1" w:styleId="1fff4">
    <w:name w:val="Рецензия1"/>
    <w:hidden/>
    <w:uiPriority w:val="99"/>
    <w:semiHidden/>
    <w:rsid w:val="0027665A"/>
    <w:pPr>
      <w:spacing w:after="0" w:line="240" w:lineRule="auto"/>
    </w:pPr>
    <w:rPr>
      <w:rFonts w:eastAsia="Times New Roman"/>
      <w:szCs w:val="24"/>
      <w:lang w:eastAsia="ru-RU"/>
    </w:rPr>
  </w:style>
  <w:style w:type="paragraph" w:customStyle="1" w:styleId="314">
    <w:name w:val="Абзац списка31"/>
    <w:basedOn w:val="a8"/>
    <w:rsid w:val="0027665A"/>
    <w:pPr>
      <w:ind w:left="720"/>
      <w:contextualSpacing/>
    </w:pPr>
    <w:rPr>
      <w:sz w:val="20"/>
      <w:szCs w:val="20"/>
    </w:rPr>
  </w:style>
  <w:style w:type="character" w:customStyle="1" w:styleId="141">
    <w:name w:val="Знак Знак141"/>
    <w:locked/>
    <w:rsid w:val="0027665A"/>
    <w:rPr>
      <w:rFonts w:cs="Times New Roman"/>
      <w:bCs/>
      <w:color w:val="000000"/>
      <w:spacing w:val="13"/>
      <w:sz w:val="22"/>
      <w:szCs w:val="22"/>
      <w:lang w:val="ru-RU" w:eastAsia="ru-RU" w:bidi="ar-SA"/>
    </w:rPr>
  </w:style>
  <w:style w:type="character" w:customStyle="1" w:styleId="101">
    <w:name w:val="Знак Знак101"/>
    <w:locked/>
    <w:rsid w:val="0027665A"/>
    <w:rPr>
      <w:rFonts w:cs="Times New Roman"/>
      <w:sz w:val="24"/>
      <w:szCs w:val="24"/>
      <w:lang w:val="ru-RU" w:eastAsia="ru-RU" w:bidi="ar-SA"/>
    </w:rPr>
  </w:style>
  <w:style w:type="character" w:customStyle="1" w:styleId="affffffff6">
    <w:name w:val="Знак Знак Знак"/>
    <w:locked/>
    <w:rsid w:val="0027665A"/>
    <w:rPr>
      <w:rFonts w:cs="Times New Roman"/>
      <w:sz w:val="24"/>
      <w:szCs w:val="24"/>
      <w:lang w:val="ru-RU" w:eastAsia="ru-RU" w:bidi="ar-SA"/>
    </w:rPr>
  </w:style>
  <w:style w:type="character" w:customStyle="1" w:styleId="212">
    <w:name w:val="Знак Знак21"/>
    <w:locked/>
    <w:rsid w:val="0027665A"/>
    <w:rPr>
      <w:rFonts w:cs="Times New Roman"/>
      <w:bCs/>
      <w:sz w:val="24"/>
      <w:szCs w:val="24"/>
      <w:lang w:val="ru-RU" w:eastAsia="ru-RU" w:bidi="ar-SA"/>
    </w:rPr>
  </w:style>
  <w:style w:type="character" w:customStyle="1" w:styleId="EmailStyle4601">
    <w:name w:val="EmailStyle4601"/>
    <w:semiHidden/>
    <w:rsid w:val="0027665A"/>
    <w:rPr>
      <w:rFonts w:ascii="Arial" w:hAnsi="Arial" w:cs="Arial"/>
      <w:color w:val="000080"/>
      <w:sz w:val="20"/>
      <w:szCs w:val="20"/>
    </w:rPr>
  </w:style>
  <w:style w:type="character" w:customStyle="1" w:styleId="181">
    <w:name w:val="Знак Знак181"/>
    <w:locked/>
    <w:rsid w:val="0027665A"/>
    <w:rPr>
      <w:rFonts w:cs="Times New Roman"/>
      <w:sz w:val="24"/>
      <w:szCs w:val="24"/>
      <w:lang w:val="ru-RU" w:eastAsia="ru-RU" w:bidi="ar-SA"/>
    </w:rPr>
  </w:style>
  <w:style w:type="paragraph" w:customStyle="1" w:styleId="1KGK91">
    <w:name w:val="1KG=K91"/>
    <w:rsid w:val="0027665A"/>
    <w:pPr>
      <w:spacing w:after="0" w:line="240" w:lineRule="auto"/>
      <w:ind w:firstLine="709"/>
      <w:jc w:val="center"/>
    </w:pPr>
    <w:rPr>
      <w:rFonts w:ascii="Arial" w:eastAsia="Times New Roman" w:hAnsi="Arial"/>
      <w:szCs w:val="20"/>
      <w:lang w:val="en-AU"/>
    </w:rPr>
  </w:style>
  <w:style w:type="paragraph" w:customStyle="1" w:styleId="1CharChar2">
    <w:name w:val="Знак1 Char Char2"/>
    <w:basedOn w:val="a8"/>
    <w:rsid w:val="0027665A"/>
    <w:pPr>
      <w:tabs>
        <w:tab w:val="num" w:pos="643"/>
      </w:tabs>
      <w:spacing w:after="160" w:line="240" w:lineRule="exact"/>
      <w:ind w:left="643" w:hanging="360"/>
      <w:jc w:val="center"/>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 Знак Знак1 Знак1"/>
    <w:basedOn w:val="a8"/>
    <w:rsid w:val="0027665A"/>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8"/>
    <w:rsid w:val="0027665A"/>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8"/>
    <w:rsid w:val="0027665A"/>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7665A"/>
    <w:rPr>
      <w:lang w:val="ru-RU" w:eastAsia="ru-RU"/>
    </w:rPr>
  </w:style>
  <w:style w:type="character" w:customStyle="1" w:styleId="200">
    <w:name w:val="Знак Знак20"/>
    <w:rsid w:val="0027665A"/>
    <w:rPr>
      <w:b/>
      <w:bCs/>
      <w:sz w:val="28"/>
      <w:szCs w:val="24"/>
    </w:rPr>
  </w:style>
  <w:style w:type="character" w:customStyle="1" w:styleId="affffffff7">
    <w:name w:val="год таблица Знак Знак"/>
    <w:rsid w:val="0027665A"/>
    <w:rPr>
      <w:rFonts w:eastAsia="Calibri"/>
      <w:bCs/>
      <w:sz w:val="28"/>
      <w:szCs w:val="24"/>
    </w:rPr>
  </w:style>
  <w:style w:type="character" w:customStyle="1" w:styleId="191">
    <w:name w:val="Знак Знак19"/>
    <w:rsid w:val="0027665A"/>
    <w:rPr>
      <w:rFonts w:ascii="Times New Roman" w:eastAsia="Times New Roman" w:hAnsi="Times New Roman" w:cs="Times New Roman"/>
      <w:i/>
      <w:szCs w:val="20"/>
    </w:rPr>
  </w:style>
  <w:style w:type="character" w:customStyle="1" w:styleId="PIM7">
    <w:name w:val="PIM 7 Знак Знак"/>
    <w:rsid w:val="0027665A"/>
    <w:rPr>
      <w:rFonts w:ascii="Arial" w:eastAsia="Times New Roman" w:hAnsi="Arial" w:cs="Times New Roman"/>
      <w:sz w:val="20"/>
      <w:szCs w:val="20"/>
    </w:rPr>
  </w:style>
  <w:style w:type="character" w:customStyle="1" w:styleId="LegalLevel111">
    <w:name w:val="Legal Level 1.1.1. Знак Знак"/>
    <w:rsid w:val="0027665A"/>
    <w:rPr>
      <w:rFonts w:ascii="Arial" w:eastAsia="Times New Roman" w:hAnsi="Arial" w:cs="Times New Roman"/>
      <w:i/>
      <w:sz w:val="20"/>
      <w:szCs w:val="20"/>
    </w:rPr>
  </w:style>
  <w:style w:type="paragraph" w:customStyle="1" w:styleId="4a">
    <w:name w:val="Абзац списка4"/>
    <w:basedOn w:val="a8"/>
    <w:qFormat/>
    <w:rsid w:val="0027665A"/>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7665A"/>
    <w:rPr>
      <w:rFonts w:ascii="Arial" w:eastAsia="Times New Roman" w:hAnsi="Arial" w:cs="Arial"/>
      <w:vanish/>
      <w:sz w:val="16"/>
      <w:szCs w:val="16"/>
      <w:lang w:eastAsia="ru-RU"/>
    </w:rPr>
  </w:style>
  <w:style w:type="character" w:customStyle="1" w:styleId="4b">
    <w:name w:val="Знак Знак4"/>
    <w:rsid w:val="0027665A"/>
    <w:rPr>
      <w:rFonts w:ascii="Times New Roman" w:eastAsia="Times New Roman" w:hAnsi="Times New Roman" w:cs="Times New Roman"/>
      <w:sz w:val="24"/>
      <w:szCs w:val="24"/>
      <w:lang w:eastAsia="ru-RU"/>
    </w:rPr>
  </w:style>
  <w:style w:type="character" w:customStyle="1" w:styleId="EmailStyle437">
    <w:name w:val="EmailStyle437"/>
    <w:semiHidden/>
    <w:rsid w:val="0027665A"/>
    <w:rPr>
      <w:rFonts w:ascii="Arial" w:hAnsi="Arial" w:cs="Arial"/>
      <w:color w:val="000080"/>
      <w:sz w:val="20"/>
      <w:szCs w:val="20"/>
    </w:rPr>
  </w:style>
  <w:style w:type="paragraph" w:customStyle="1" w:styleId="221">
    <w:name w:val="Заголовок 22"/>
    <w:basedOn w:val="22"/>
    <w:next w:val="a8"/>
    <w:rsid w:val="0027665A"/>
    <w:pPr>
      <w:spacing w:before="240" w:after="60"/>
      <w:jc w:val="both"/>
    </w:pPr>
    <w:rPr>
      <w:rFonts w:cs="Arial"/>
      <w:iCs/>
    </w:rPr>
  </w:style>
  <w:style w:type="paragraph" w:customStyle="1" w:styleId="affffffff8">
    <w:name w:val="Стиль"/>
    <w:uiPriority w:val="99"/>
    <w:rsid w:val="0027665A"/>
    <w:pPr>
      <w:widowControl w:val="0"/>
      <w:autoSpaceDE w:val="0"/>
      <w:autoSpaceDN w:val="0"/>
      <w:adjustRightInd w:val="0"/>
      <w:spacing w:after="0" w:line="240" w:lineRule="auto"/>
    </w:pPr>
    <w:rPr>
      <w:rFonts w:eastAsia="Times New Roman"/>
      <w:szCs w:val="24"/>
      <w:lang w:eastAsia="ru-RU"/>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7665A"/>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7665A"/>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7665A"/>
    <w:rPr>
      <w:rFonts w:ascii="Cambria" w:eastAsia="Times New Roman" w:hAnsi="Cambria" w:cs="Times New Roman" w:hint="default"/>
      <w:color w:val="404040"/>
    </w:rPr>
  </w:style>
  <w:style w:type="paragraph" w:customStyle="1" w:styleId="msonormalcxspmiddle">
    <w:name w:val="msonormalcxspmiddle"/>
    <w:basedOn w:val="a8"/>
    <w:rsid w:val="0027665A"/>
    <w:pPr>
      <w:spacing w:before="100" w:beforeAutospacing="1" w:after="100" w:afterAutospacing="1"/>
    </w:pPr>
  </w:style>
  <w:style w:type="paragraph" w:customStyle="1" w:styleId="1">
    <w:name w:val="список1"/>
    <w:basedOn w:val="27"/>
    <w:rsid w:val="0027665A"/>
    <w:pPr>
      <w:numPr>
        <w:ilvl w:val="1"/>
        <w:numId w:val="28"/>
      </w:numPr>
      <w:tabs>
        <w:tab w:val="num" w:pos="709"/>
      </w:tabs>
      <w:spacing w:before="60" w:after="60" w:line="240" w:lineRule="auto"/>
      <w:ind w:left="709" w:hanging="193"/>
      <w:jc w:val="both"/>
    </w:pPr>
    <w:rPr>
      <w:rFonts w:cs="Arial"/>
    </w:rPr>
  </w:style>
  <w:style w:type="character" w:customStyle="1" w:styleId="1fff5">
    <w:name w:val="Текст сноски Знак1"/>
    <w:aliases w:val="Знак2 Знак1"/>
    <w:semiHidden/>
    <w:rsid w:val="0027665A"/>
  </w:style>
  <w:style w:type="character" w:customStyle="1" w:styleId="1fff6">
    <w:name w:val="Схема документа Знак1"/>
    <w:rsid w:val="0027665A"/>
    <w:rPr>
      <w:rFonts w:ascii="Tahoma" w:hAnsi="Tahoma" w:cs="Tahoma" w:hint="default"/>
      <w:sz w:val="16"/>
      <w:szCs w:val="16"/>
    </w:rPr>
  </w:style>
  <w:style w:type="character" w:customStyle="1" w:styleId="1fff7">
    <w:name w:val="Текст примечания Знак1"/>
    <w:semiHidden/>
    <w:rsid w:val="0027665A"/>
  </w:style>
  <w:style w:type="numbering" w:customStyle="1" w:styleId="1fff8">
    <w:name w:val="Нет списка1"/>
    <w:next w:val="ab"/>
    <w:uiPriority w:val="99"/>
    <w:semiHidden/>
    <w:unhideWhenUsed/>
    <w:rsid w:val="0027665A"/>
  </w:style>
  <w:style w:type="paragraph" w:customStyle="1" w:styleId="ConsPlusCell">
    <w:name w:val="ConsPlusCell"/>
    <w:rsid w:val="0027665A"/>
    <w:pPr>
      <w:autoSpaceDE w:val="0"/>
      <w:autoSpaceDN w:val="0"/>
      <w:adjustRightInd w:val="0"/>
      <w:spacing w:after="0" w:line="240" w:lineRule="auto"/>
    </w:pPr>
    <w:rPr>
      <w:rFonts w:ascii="Arial" w:eastAsia="Calibri" w:hAnsi="Arial" w:cs="Arial"/>
      <w:sz w:val="20"/>
      <w:szCs w:val="20"/>
      <w:lang w:eastAsia="ru-RU"/>
    </w:rPr>
  </w:style>
  <w:style w:type="paragraph" w:customStyle="1" w:styleId="2f5">
    <w:name w:val="Без интервала2"/>
    <w:rsid w:val="0027665A"/>
    <w:pPr>
      <w:spacing w:after="0" w:line="240" w:lineRule="auto"/>
    </w:pPr>
    <w:rPr>
      <w:rFonts w:eastAsia="Calibri"/>
      <w:szCs w:val="24"/>
      <w:lang w:eastAsia="ru-RU"/>
    </w:rPr>
  </w:style>
  <w:style w:type="character" w:customStyle="1" w:styleId="Linie0">
    <w:name w:val="Linie Знак Знак"/>
    <w:locked/>
    <w:rsid w:val="0027665A"/>
    <w:rPr>
      <w:rFonts w:ascii="Times New Roman" w:hAnsi="Times New Roman" w:cs="Times New Roman"/>
      <w:sz w:val="24"/>
      <w:szCs w:val="24"/>
      <w:lang w:eastAsia="ru-RU"/>
    </w:rPr>
  </w:style>
  <w:style w:type="paragraph" w:customStyle="1" w:styleId="11b">
    <w:name w:val="Обычный11"/>
    <w:rsid w:val="0027665A"/>
    <w:pPr>
      <w:widowControl w:val="0"/>
      <w:snapToGrid w:val="0"/>
      <w:spacing w:after="0" w:line="300" w:lineRule="auto"/>
      <w:ind w:firstLine="720"/>
      <w:jc w:val="both"/>
    </w:pPr>
    <w:rPr>
      <w:rFonts w:eastAsia="Calibri"/>
      <w:szCs w:val="20"/>
      <w:lang w:eastAsia="ru-RU"/>
    </w:rPr>
  </w:style>
  <w:style w:type="paragraph" w:customStyle="1" w:styleId="11c">
    <w:name w:val="Текст11"/>
    <w:basedOn w:val="11b"/>
    <w:rsid w:val="0027665A"/>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7665A"/>
    <w:rPr>
      <w:rFonts w:ascii="Arial" w:hAnsi="Arial" w:cs="Arial"/>
      <w:color w:val="000080"/>
      <w:sz w:val="20"/>
      <w:szCs w:val="20"/>
    </w:rPr>
  </w:style>
  <w:style w:type="paragraph" w:customStyle="1" w:styleId="213">
    <w:name w:val="Абзац списка21"/>
    <w:basedOn w:val="a8"/>
    <w:rsid w:val="0027665A"/>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7665A"/>
    <w:rPr>
      <w:sz w:val="24"/>
      <w:lang w:val="ru-RU" w:eastAsia="ru-RU"/>
    </w:rPr>
  </w:style>
  <w:style w:type="paragraph" w:customStyle="1" w:styleId="2f6">
    <w:name w:val="Рецензия2"/>
    <w:hidden/>
    <w:semiHidden/>
    <w:rsid w:val="0027665A"/>
    <w:pPr>
      <w:spacing w:after="0" w:line="240" w:lineRule="auto"/>
    </w:pPr>
    <w:rPr>
      <w:rFonts w:eastAsia="Calibri"/>
      <w:szCs w:val="24"/>
      <w:lang w:eastAsia="ru-RU"/>
    </w:rPr>
  </w:style>
  <w:style w:type="paragraph" w:customStyle="1" w:styleId="2f7">
    <w:name w:val="Обычный2"/>
    <w:rsid w:val="0027665A"/>
    <w:pPr>
      <w:widowControl w:val="0"/>
      <w:spacing w:after="0" w:line="240" w:lineRule="auto"/>
      <w:ind w:firstLine="400"/>
      <w:jc w:val="both"/>
    </w:pPr>
    <w:rPr>
      <w:rFonts w:eastAsia="Times New Roman"/>
      <w:snapToGrid w:val="0"/>
      <w:szCs w:val="20"/>
      <w:lang w:eastAsia="ru-RU"/>
    </w:rPr>
  </w:style>
  <w:style w:type="character" w:customStyle="1" w:styleId="270">
    <w:name w:val="Знак Знак27"/>
    <w:rsid w:val="0027665A"/>
    <w:rPr>
      <w:lang w:val="ru-RU" w:eastAsia="ru-RU" w:bidi="ar-SA"/>
    </w:rPr>
  </w:style>
  <w:style w:type="character" w:customStyle="1" w:styleId="260">
    <w:name w:val="Знак Знак26"/>
    <w:locked/>
    <w:rsid w:val="0027665A"/>
    <w:rPr>
      <w:sz w:val="24"/>
      <w:szCs w:val="24"/>
      <w:lang w:val="ru-RU" w:eastAsia="ru-RU" w:bidi="ar-SA"/>
    </w:rPr>
  </w:style>
  <w:style w:type="paragraph" w:customStyle="1" w:styleId="2f8">
    <w:name w:val="Текст2"/>
    <w:basedOn w:val="a8"/>
    <w:rsid w:val="0027665A"/>
    <w:pPr>
      <w:spacing w:line="360" w:lineRule="auto"/>
      <w:ind w:firstLine="720"/>
      <w:jc w:val="both"/>
    </w:pPr>
    <w:rPr>
      <w:sz w:val="28"/>
      <w:szCs w:val="20"/>
    </w:rPr>
  </w:style>
  <w:style w:type="character" w:customStyle="1" w:styleId="250">
    <w:name w:val="Знак Знак25"/>
    <w:locked/>
    <w:rsid w:val="0027665A"/>
    <w:rPr>
      <w:sz w:val="16"/>
      <w:szCs w:val="16"/>
      <w:lang w:val="ru-RU" w:eastAsia="ru-RU" w:bidi="ar-SA"/>
    </w:rPr>
  </w:style>
  <w:style w:type="character" w:customStyle="1" w:styleId="222">
    <w:name w:val="Знак Знак22"/>
    <w:locked/>
    <w:rsid w:val="0027665A"/>
    <w:rPr>
      <w:sz w:val="24"/>
      <w:szCs w:val="24"/>
    </w:rPr>
  </w:style>
  <w:style w:type="character" w:customStyle="1" w:styleId="290">
    <w:name w:val="Знак Знак29"/>
    <w:locked/>
    <w:rsid w:val="0027665A"/>
    <w:rPr>
      <w:sz w:val="22"/>
      <w:lang w:val="ru-RU" w:eastAsia="ru-RU" w:bidi="ar-SA"/>
    </w:rPr>
  </w:style>
  <w:style w:type="character" w:customStyle="1" w:styleId="280">
    <w:name w:val="Знак Знак28"/>
    <w:locked/>
    <w:rsid w:val="0027665A"/>
    <w:rPr>
      <w:i/>
      <w:sz w:val="22"/>
      <w:lang w:val="ru-RU" w:eastAsia="ru-RU" w:bidi="ar-SA"/>
    </w:rPr>
  </w:style>
  <w:style w:type="character" w:customStyle="1" w:styleId="240">
    <w:name w:val="Знак Знак24"/>
    <w:locked/>
    <w:rsid w:val="0027665A"/>
    <w:rPr>
      <w:rFonts w:ascii="Tahoma" w:hAnsi="Tahoma" w:cs="Tahoma"/>
      <w:lang w:val="ru-RU" w:eastAsia="ru-RU" w:bidi="ar-SA"/>
    </w:rPr>
  </w:style>
  <w:style w:type="paragraph" w:styleId="affffffff9">
    <w:name w:val="endnote text"/>
    <w:basedOn w:val="a8"/>
    <w:link w:val="affffffffa"/>
    <w:rsid w:val="0027665A"/>
    <w:rPr>
      <w:sz w:val="20"/>
      <w:szCs w:val="20"/>
    </w:rPr>
  </w:style>
  <w:style w:type="character" w:customStyle="1" w:styleId="affffffffa">
    <w:name w:val="Текст концевой сноски Знак"/>
    <w:basedOn w:val="a9"/>
    <w:link w:val="affffffff9"/>
    <w:rsid w:val="0027665A"/>
    <w:rPr>
      <w:rFonts w:ascii="Times New Roman" w:eastAsia="Times New Roman" w:hAnsi="Times New Roman" w:cs="Times New Roman"/>
      <w:sz w:val="20"/>
      <w:szCs w:val="20"/>
      <w:lang w:eastAsia="ru-RU"/>
    </w:rPr>
  </w:style>
  <w:style w:type="character" w:styleId="affffffffb">
    <w:name w:val="endnote reference"/>
    <w:rsid w:val="0027665A"/>
    <w:rPr>
      <w:vertAlign w:val="superscript"/>
    </w:rPr>
  </w:style>
  <w:style w:type="character" w:customStyle="1" w:styleId="TitleChar">
    <w:name w:val="Title Char"/>
    <w:locked/>
    <w:rsid w:val="0027665A"/>
    <w:rPr>
      <w:rFonts w:eastAsia="Calibri"/>
      <w:sz w:val="24"/>
      <w:lang w:val="ru-RU" w:eastAsia="ru-RU" w:bidi="ar-SA"/>
    </w:rPr>
  </w:style>
  <w:style w:type="character" w:customStyle="1" w:styleId="BodyText3Char">
    <w:name w:val="Body Text 3 Char"/>
    <w:semiHidden/>
    <w:rsid w:val="0027665A"/>
    <w:rPr>
      <w:rFonts w:ascii="Times New Roman" w:eastAsia="Times New Roman" w:hAnsi="Times New Roman" w:cs="Times New Roman" w:hint="default"/>
      <w:sz w:val="16"/>
      <w:szCs w:val="16"/>
    </w:rPr>
  </w:style>
  <w:style w:type="paragraph" w:customStyle="1" w:styleId="122">
    <w:name w:val="Обычный12"/>
    <w:rsid w:val="0027665A"/>
    <w:pPr>
      <w:widowControl w:val="0"/>
      <w:snapToGrid w:val="0"/>
      <w:spacing w:after="0" w:line="300" w:lineRule="auto"/>
      <w:ind w:firstLine="720"/>
      <w:jc w:val="both"/>
    </w:pPr>
    <w:rPr>
      <w:rFonts w:eastAsia="Calibri"/>
      <w:szCs w:val="20"/>
      <w:lang w:eastAsia="ru-RU"/>
    </w:rPr>
  </w:style>
  <w:style w:type="paragraph" w:customStyle="1" w:styleId="123">
    <w:name w:val="Текст12"/>
    <w:basedOn w:val="122"/>
    <w:rsid w:val="0027665A"/>
    <w:pPr>
      <w:widowControl/>
      <w:snapToGrid/>
      <w:spacing w:line="240" w:lineRule="auto"/>
      <w:ind w:firstLine="0"/>
      <w:jc w:val="left"/>
    </w:pPr>
    <w:rPr>
      <w:rFonts w:ascii="Courier New" w:hAnsi="Courier New"/>
      <w:sz w:val="20"/>
    </w:rPr>
  </w:style>
  <w:style w:type="paragraph" w:customStyle="1" w:styleId="1KGK92">
    <w:name w:val="1KG=K92"/>
    <w:rsid w:val="0027665A"/>
    <w:pPr>
      <w:spacing w:after="0" w:line="240" w:lineRule="auto"/>
      <w:ind w:firstLine="709"/>
      <w:jc w:val="center"/>
    </w:pPr>
    <w:rPr>
      <w:rFonts w:ascii="Arial" w:eastAsia="Calibri" w:hAnsi="Arial"/>
      <w:szCs w:val="20"/>
      <w:lang w:val="en-AU"/>
    </w:rPr>
  </w:style>
  <w:style w:type="paragraph" w:customStyle="1" w:styleId="1CharChar3">
    <w:name w:val="Знак1 Char Char3"/>
    <w:basedOn w:val="a8"/>
    <w:rsid w:val="0027665A"/>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8"/>
    <w:rsid w:val="0027665A"/>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8"/>
    <w:rsid w:val="0027665A"/>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8"/>
    <w:rsid w:val="0027665A"/>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8"/>
    <w:rsid w:val="0027665A"/>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7665A"/>
    <w:rPr>
      <w:sz w:val="24"/>
      <w:lang w:val="ru-RU" w:eastAsia="ru-RU"/>
    </w:rPr>
  </w:style>
  <w:style w:type="character" w:customStyle="1" w:styleId="EmailStyle4901">
    <w:name w:val="EmailStyle4901"/>
    <w:semiHidden/>
    <w:rsid w:val="0027665A"/>
    <w:rPr>
      <w:rFonts w:ascii="Arial" w:hAnsi="Arial" w:cs="Arial"/>
      <w:color w:val="000080"/>
      <w:sz w:val="20"/>
      <w:szCs w:val="20"/>
    </w:rPr>
  </w:style>
  <w:style w:type="paragraph" w:customStyle="1" w:styleId="57">
    <w:name w:val="Абзац списка5"/>
    <w:basedOn w:val="a8"/>
    <w:rsid w:val="0027665A"/>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8"/>
    <w:rsid w:val="0027665A"/>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7665A"/>
    <w:pPr>
      <w:spacing w:after="0" w:line="240" w:lineRule="auto"/>
    </w:pPr>
    <w:rPr>
      <w:rFonts w:eastAsia="Calibri"/>
      <w:szCs w:val="24"/>
      <w:lang w:eastAsia="ru-RU"/>
    </w:rPr>
  </w:style>
  <w:style w:type="paragraph" w:customStyle="1" w:styleId="3fa">
    <w:name w:val="Рецензия3"/>
    <w:hidden/>
    <w:semiHidden/>
    <w:rsid w:val="0027665A"/>
    <w:pPr>
      <w:spacing w:after="0" w:line="240" w:lineRule="auto"/>
    </w:pPr>
    <w:rPr>
      <w:rFonts w:eastAsia="Calibri"/>
      <w:szCs w:val="24"/>
      <w:lang w:eastAsia="ru-RU"/>
    </w:rPr>
  </w:style>
  <w:style w:type="paragraph" w:customStyle="1" w:styleId="3fb">
    <w:name w:val="Обычный3"/>
    <w:rsid w:val="0027665A"/>
    <w:pPr>
      <w:widowControl w:val="0"/>
      <w:spacing w:after="0" w:line="240" w:lineRule="auto"/>
      <w:ind w:firstLine="400"/>
      <w:jc w:val="both"/>
    </w:pPr>
    <w:rPr>
      <w:rFonts w:eastAsia="Times New Roman"/>
      <w:snapToGrid w:val="0"/>
      <w:szCs w:val="20"/>
      <w:lang w:eastAsia="ru-RU"/>
    </w:rPr>
  </w:style>
  <w:style w:type="paragraph" w:customStyle="1" w:styleId="3fc">
    <w:name w:val="Текст3"/>
    <w:basedOn w:val="a8"/>
    <w:rsid w:val="0027665A"/>
    <w:pPr>
      <w:spacing w:line="360" w:lineRule="auto"/>
      <w:ind w:firstLine="720"/>
      <w:jc w:val="both"/>
    </w:pPr>
    <w:rPr>
      <w:sz w:val="28"/>
      <w:szCs w:val="20"/>
    </w:rPr>
  </w:style>
  <w:style w:type="paragraph" w:customStyle="1" w:styleId="4c">
    <w:name w:val="Без интервала4"/>
    <w:rsid w:val="0027665A"/>
    <w:pPr>
      <w:spacing w:after="0" w:line="240" w:lineRule="auto"/>
    </w:pPr>
    <w:rPr>
      <w:rFonts w:eastAsia="Calibri"/>
      <w:szCs w:val="24"/>
      <w:lang w:eastAsia="ru-RU"/>
    </w:rPr>
  </w:style>
  <w:style w:type="paragraph" w:customStyle="1" w:styleId="4d">
    <w:name w:val="Рецензия4"/>
    <w:hidden/>
    <w:semiHidden/>
    <w:rsid w:val="0027665A"/>
    <w:pPr>
      <w:spacing w:after="0" w:line="240" w:lineRule="auto"/>
    </w:pPr>
    <w:rPr>
      <w:rFonts w:eastAsia="Calibri"/>
      <w:szCs w:val="24"/>
      <w:lang w:eastAsia="ru-RU"/>
    </w:rPr>
  </w:style>
  <w:style w:type="character" w:customStyle="1" w:styleId="EmailStyle4301">
    <w:name w:val="EmailStyle4301"/>
    <w:semiHidden/>
    <w:rsid w:val="0027665A"/>
    <w:rPr>
      <w:rFonts w:ascii="Arial" w:hAnsi="Arial" w:cs="Arial"/>
      <w:color w:val="000080"/>
      <w:sz w:val="20"/>
      <w:szCs w:val="20"/>
    </w:rPr>
  </w:style>
  <w:style w:type="paragraph" w:customStyle="1" w:styleId="11d">
    <w:name w:val="Заголовок оглавления11"/>
    <w:basedOn w:val="16"/>
    <w:next w:val="a8"/>
    <w:rsid w:val="0027665A"/>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7665A"/>
    <w:rPr>
      <w:rFonts w:ascii="Arial" w:hAnsi="Arial" w:cs="Arial"/>
      <w:color w:val="000080"/>
      <w:sz w:val="20"/>
      <w:szCs w:val="20"/>
    </w:rPr>
  </w:style>
  <w:style w:type="character" w:customStyle="1" w:styleId="2310">
    <w:name w:val="Знак Знак231"/>
    <w:locked/>
    <w:rsid w:val="0027665A"/>
    <w:rPr>
      <w:rFonts w:cs="Times New Roman"/>
      <w:sz w:val="24"/>
      <w:szCs w:val="24"/>
      <w:lang w:val="ru-RU" w:eastAsia="ru-RU" w:bidi="ar-SA"/>
    </w:rPr>
  </w:style>
  <w:style w:type="character" w:customStyle="1" w:styleId="811">
    <w:name w:val="Знак Знак81"/>
    <w:locked/>
    <w:rsid w:val="0027665A"/>
    <w:rPr>
      <w:b/>
      <w:i/>
      <w:sz w:val="26"/>
      <w:lang w:val="ru-RU" w:eastAsia="ru-RU"/>
    </w:rPr>
  </w:style>
  <w:style w:type="paragraph" w:customStyle="1" w:styleId="default1">
    <w:name w:val="default"/>
    <w:basedOn w:val="a8"/>
    <w:rsid w:val="0027665A"/>
    <w:pPr>
      <w:autoSpaceDE w:val="0"/>
      <w:autoSpaceDN w:val="0"/>
    </w:pPr>
    <w:rPr>
      <w:rFonts w:eastAsia="Calibri"/>
      <w:color w:val="000000"/>
    </w:rPr>
  </w:style>
  <w:style w:type="character" w:customStyle="1" w:styleId="4e">
    <w:name w:val="Основной текст4"/>
    <w:rsid w:val="0027665A"/>
    <w:rPr>
      <w:color w:val="000000"/>
      <w:spacing w:val="0"/>
      <w:w w:val="100"/>
      <w:position w:val="0"/>
      <w:sz w:val="22"/>
      <w:szCs w:val="22"/>
      <w:shd w:val="clear" w:color="auto" w:fill="FFFFFF"/>
      <w:lang w:val="ru-RU" w:eastAsia="ru-RU" w:bidi="ru-RU"/>
    </w:rPr>
  </w:style>
  <w:style w:type="paragraph" w:customStyle="1" w:styleId="ListParagraph2">
    <w:name w:val="List Paragraph2"/>
    <w:basedOn w:val="a8"/>
    <w:rsid w:val="0027665A"/>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8"/>
    <w:rsid w:val="0027665A"/>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7665A"/>
    <w:pPr>
      <w:spacing w:after="0" w:line="240" w:lineRule="auto"/>
    </w:pPr>
    <w:rPr>
      <w:rFonts w:eastAsia="Calibri"/>
      <w:szCs w:val="24"/>
      <w:lang w:eastAsia="ru-RU"/>
    </w:rPr>
  </w:style>
  <w:style w:type="paragraph" w:customStyle="1" w:styleId="Revision1">
    <w:name w:val="Revision1"/>
    <w:hidden/>
    <w:semiHidden/>
    <w:rsid w:val="0027665A"/>
    <w:pPr>
      <w:spacing w:after="0" w:line="240" w:lineRule="auto"/>
    </w:pPr>
    <w:rPr>
      <w:rFonts w:eastAsia="Calibri"/>
      <w:szCs w:val="24"/>
      <w:lang w:eastAsia="ru-RU"/>
    </w:rPr>
  </w:style>
  <w:style w:type="paragraph" w:customStyle="1" w:styleId="Normal2">
    <w:name w:val="Normal2"/>
    <w:rsid w:val="0027665A"/>
    <w:pPr>
      <w:widowControl w:val="0"/>
      <w:spacing w:after="0" w:line="240" w:lineRule="auto"/>
      <w:ind w:firstLine="400"/>
      <w:jc w:val="both"/>
    </w:pPr>
    <w:rPr>
      <w:rFonts w:eastAsia="Times New Roman"/>
      <w:snapToGrid w:val="0"/>
      <w:szCs w:val="20"/>
      <w:lang w:eastAsia="ru-RU"/>
    </w:rPr>
  </w:style>
  <w:style w:type="paragraph" w:customStyle="1" w:styleId="PlainText2">
    <w:name w:val="Plain Text2"/>
    <w:basedOn w:val="a8"/>
    <w:rsid w:val="0027665A"/>
    <w:pPr>
      <w:spacing w:line="360" w:lineRule="auto"/>
      <w:ind w:firstLine="720"/>
      <w:jc w:val="both"/>
    </w:pPr>
    <w:rPr>
      <w:sz w:val="28"/>
      <w:szCs w:val="20"/>
    </w:rPr>
  </w:style>
  <w:style w:type="paragraph" w:styleId="affffffffc">
    <w:name w:val="envelope address"/>
    <w:basedOn w:val="a8"/>
    <w:rsid w:val="0027665A"/>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8"/>
    <w:next w:val="a8"/>
    <w:link w:val="affffffffe"/>
    <w:rsid w:val="0027665A"/>
    <w:pPr>
      <w:widowControl w:val="0"/>
      <w:ind w:firstLine="400"/>
      <w:jc w:val="both"/>
    </w:pPr>
    <w:rPr>
      <w:szCs w:val="20"/>
    </w:rPr>
  </w:style>
  <w:style w:type="character" w:customStyle="1" w:styleId="affffffffe">
    <w:name w:val="Заголовок записки Знак"/>
    <w:basedOn w:val="a9"/>
    <w:link w:val="affffffffd"/>
    <w:rsid w:val="0027665A"/>
    <w:rPr>
      <w:rFonts w:ascii="Times New Roman" w:eastAsia="Times New Roman" w:hAnsi="Times New Roman" w:cs="Times New Roman"/>
      <w:sz w:val="24"/>
      <w:szCs w:val="20"/>
    </w:rPr>
  </w:style>
  <w:style w:type="paragraph" w:styleId="afffffffff">
    <w:name w:val="toa heading"/>
    <w:basedOn w:val="a8"/>
    <w:next w:val="a8"/>
    <w:rsid w:val="0027665A"/>
    <w:pPr>
      <w:widowControl w:val="0"/>
      <w:spacing w:before="120"/>
      <w:ind w:firstLine="400"/>
      <w:jc w:val="both"/>
    </w:pPr>
    <w:rPr>
      <w:rFonts w:ascii="Arial" w:hAnsi="Arial" w:cs="Arial"/>
      <w:b/>
      <w:bCs/>
    </w:rPr>
  </w:style>
  <w:style w:type="paragraph" w:styleId="afffffffff0">
    <w:name w:val="Body Text First Indent"/>
    <w:basedOn w:val="affd"/>
    <w:link w:val="afffffffff1"/>
    <w:rsid w:val="0027665A"/>
    <w:pPr>
      <w:widowControl w:val="0"/>
      <w:spacing w:after="120"/>
      <w:ind w:firstLine="210"/>
      <w:jc w:val="both"/>
    </w:pPr>
    <w:rPr>
      <w:sz w:val="24"/>
    </w:rPr>
  </w:style>
  <w:style w:type="character" w:customStyle="1" w:styleId="afffffffff1">
    <w:name w:val="Красная строка Знак"/>
    <w:basedOn w:val="affe"/>
    <w:link w:val="afffffffff0"/>
    <w:rsid w:val="0027665A"/>
    <w:rPr>
      <w:rFonts w:ascii="Times New Roman" w:eastAsia="Times New Roman" w:hAnsi="Times New Roman" w:cs="Times New Roman"/>
      <w:sz w:val="24"/>
      <w:szCs w:val="20"/>
      <w:lang w:eastAsia="ru-RU"/>
    </w:rPr>
  </w:style>
  <w:style w:type="paragraph" w:styleId="2fa">
    <w:name w:val="Body Text First Indent 2"/>
    <w:basedOn w:val="afff1"/>
    <w:link w:val="2fb"/>
    <w:rsid w:val="0027665A"/>
    <w:pPr>
      <w:widowControl w:val="0"/>
      <w:spacing w:after="120"/>
      <w:ind w:left="283" w:firstLine="210"/>
    </w:pPr>
    <w:rPr>
      <w:sz w:val="24"/>
    </w:rPr>
  </w:style>
  <w:style w:type="character" w:customStyle="1" w:styleId="2fb">
    <w:name w:val="Красная строка 2 Знак"/>
    <w:basedOn w:val="afff2"/>
    <w:link w:val="2fa"/>
    <w:rsid w:val="0027665A"/>
    <w:rPr>
      <w:rFonts w:ascii="Times New Roman" w:eastAsia="Times New Roman" w:hAnsi="Times New Roman" w:cs="Times New Roman"/>
      <w:i/>
      <w:iCs/>
      <w:sz w:val="24"/>
      <w:szCs w:val="20"/>
    </w:rPr>
  </w:style>
  <w:style w:type="paragraph" w:styleId="2fc">
    <w:name w:val="envelope return"/>
    <w:basedOn w:val="a8"/>
    <w:rsid w:val="0027665A"/>
    <w:pPr>
      <w:widowControl w:val="0"/>
      <w:ind w:firstLine="400"/>
      <w:jc w:val="both"/>
    </w:pPr>
    <w:rPr>
      <w:rFonts w:ascii="Arial" w:hAnsi="Arial" w:cs="Arial"/>
      <w:sz w:val="20"/>
      <w:szCs w:val="20"/>
    </w:rPr>
  </w:style>
  <w:style w:type="paragraph" w:styleId="afffffffff2">
    <w:name w:val="table of figures"/>
    <w:basedOn w:val="a8"/>
    <w:next w:val="a8"/>
    <w:rsid w:val="0027665A"/>
    <w:pPr>
      <w:widowControl w:val="0"/>
      <w:ind w:firstLine="400"/>
      <w:jc w:val="both"/>
    </w:pPr>
    <w:rPr>
      <w:szCs w:val="20"/>
    </w:rPr>
  </w:style>
  <w:style w:type="paragraph" w:styleId="afffffffff3">
    <w:name w:val="Signature"/>
    <w:basedOn w:val="a8"/>
    <w:link w:val="afffffffff4"/>
    <w:rsid w:val="0027665A"/>
    <w:pPr>
      <w:widowControl w:val="0"/>
      <w:ind w:left="4252" w:firstLine="400"/>
      <w:jc w:val="both"/>
    </w:pPr>
    <w:rPr>
      <w:szCs w:val="20"/>
    </w:rPr>
  </w:style>
  <w:style w:type="character" w:customStyle="1" w:styleId="afffffffff4">
    <w:name w:val="Подпись Знак"/>
    <w:basedOn w:val="a9"/>
    <w:link w:val="afffffffff3"/>
    <w:rsid w:val="0027665A"/>
    <w:rPr>
      <w:rFonts w:ascii="Times New Roman" w:eastAsia="Times New Roman" w:hAnsi="Times New Roman" w:cs="Times New Roman"/>
      <w:sz w:val="24"/>
      <w:szCs w:val="20"/>
    </w:rPr>
  </w:style>
  <w:style w:type="paragraph" w:styleId="afffffffff5">
    <w:name w:val="List Continue"/>
    <w:basedOn w:val="a8"/>
    <w:rsid w:val="0027665A"/>
    <w:pPr>
      <w:widowControl w:val="0"/>
      <w:spacing w:after="120"/>
      <w:ind w:left="283" w:firstLine="400"/>
      <w:jc w:val="both"/>
    </w:pPr>
    <w:rPr>
      <w:szCs w:val="20"/>
    </w:rPr>
  </w:style>
  <w:style w:type="paragraph" w:styleId="2fd">
    <w:name w:val="List Continue 2"/>
    <w:basedOn w:val="a8"/>
    <w:rsid w:val="0027665A"/>
    <w:pPr>
      <w:widowControl w:val="0"/>
      <w:spacing w:after="120"/>
      <w:ind w:left="566" w:firstLine="400"/>
      <w:jc w:val="both"/>
    </w:pPr>
    <w:rPr>
      <w:szCs w:val="20"/>
    </w:rPr>
  </w:style>
  <w:style w:type="paragraph" w:styleId="3fd">
    <w:name w:val="List Continue 3"/>
    <w:basedOn w:val="a8"/>
    <w:rsid w:val="0027665A"/>
    <w:pPr>
      <w:widowControl w:val="0"/>
      <w:spacing w:after="120"/>
      <w:ind w:left="849" w:firstLine="400"/>
      <w:jc w:val="both"/>
    </w:pPr>
    <w:rPr>
      <w:szCs w:val="20"/>
    </w:rPr>
  </w:style>
  <w:style w:type="paragraph" w:styleId="4f">
    <w:name w:val="List Continue 4"/>
    <w:basedOn w:val="a8"/>
    <w:rsid w:val="0027665A"/>
    <w:pPr>
      <w:widowControl w:val="0"/>
      <w:spacing w:after="120"/>
      <w:ind w:left="1132" w:firstLine="400"/>
      <w:jc w:val="both"/>
    </w:pPr>
    <w:rPr>
      <w:szCs w:val="20"/>
    </w:rPr>
  </w:style>
  <w:style w:type="paragraph" w:styleId="58">
    <w:name w:val="List Continue 5"/>
    <w:basedOn w:val="a8"/>
    <w:rsid w:val="0027665A"/>
    <w:pPr>
      <w:widowControl w:val="0"/>
      <w:spacing w:after="120"/>
      <w:ind w:left="1415" w:firstLine="400"/>
      <w:jc w:val="both"/>
    </w:pPr>
    <w:rPr>
      <w:szCs w:val="20"/>
    </w:rPr>
  </w:style>
  <w:style w:type="paragraph" w:styleId="afffffffff6">
    <w:name w:val="Closing"/>
    <w:basedOn w:val="a8"/>
    <w:link w:val="afffffffff7"/>
    <w:rsid w:val="0027665A"/>
    <w:pPr>
      <w:widowControl w:val="0"/>
      <w:ind w:left="4252" w:firstLine="400"/>
      <w:jc w:val="both"/>
    </w:pPr>
    <w:rPr>
      <w:szCs w:val="20"/>
    </w:rPr>
  </w:style>
  <w:style w:type="character" w:customStyle="1" w:styleId="afffffffff7">
    <w:name w:val="Прощание Знак"/>
    <w:basedOn w:val="a9"/>
    <w:link w:val="afffffffff6"/>
    <w:rsid w:val="0027665A"/>
    <w:rPr>
      <w:rFonts w:ascii="Times New Roman" w:eastAsia="Times New Roman" w:hAnsi="Times New Roman" w:cs="Times New Roman"/>
      <w:sz w:val="24"/>
      <w:szCs w:val="20"/>
    </w:rPr>
  </w:style>
  <w:style w:type="paragraph" w:styleId="afffffffff8">
    <w:name w:val="List"/>
    <w:basedOn w:val="a8"/>
    <w:rsid w:val="0027665A"/>
    <w:pPr>
      <w:widowControl w:val="0"/>
      <w:ind w:left="283" w:hanging="283"/>
      <w:jc w:val="both"/>
    </w:pPr>
    <w:rPr>
      <w:szCs w:val="20"/>
    </w:rPr>
  </w:style>
  <w:style w:type="paragraph" w:styleId="2fe">
    <w:name w:val="List 2"/>
    <w:basedOn w:val="a8"/>
    <w:rsid w:val="0027665A"/>
    <w:pPr>
      <w:widowControl w:val="0"/>
      <w:ind w:left="566" w:hanging="283"/>
      <w:jc w:val="both"/>
    </w:pPr>
    <w:rPr>
      <w:szCs w:val="20"/>
    </w:rPr>
  </w:style>
  <w:style w:type="paragraph" w:styleId="3fe">
    <w:name w:val="List 3"/>
    <w:basedOn w:val="a8"/>
    <w:rsid w:val="0027665A"/>
    <w:pPr>
      <w:widowControl w:val="0"/>
      <w:ind w:left="849" w:hanging="283"/>
      <w:jc w:val="both"/>
    </w:pPr>
    <w:rPr>
      <w:szCs w:val="20"/>
    </w:rPr>
  </w:style>
  <w:style w:type="paragraph" w:styleId="4f0">
    <w:name w:val="List 4"/>
    <w:basedOn w:val="a8"/>
    <w:rsid w:val="0027665A"/>
    <w:pPr>
      <w:widowControl w:val="0"/>
      <w:ind w:left="1132" w:hanging="283"/>
      <w:jc w:val="both"/>
    </w:pPr>
    <w:rPr>
      <w:szCs w:val="20"/>
    </w:rPr>
  </w:style>
  <w:style w:type="paragraph" w:styleId="afffffffff9">
    <w:name w:val="table of authorities"/>
    <w:basedOn w:val="a8"/>
    <w:next w:val="a8"/>
    <w:rsid w:val="0027665A"/>
    <w:pPr>
      <w:widowControl w:val="0"/>
      <w:ind w:left="240" w:hanging="240"/>
      <w:jc w:val="both"/>
    </w:pPr>
    <w:rPr>
      <w:szCs w:val="20"/>
    </w:rPr>
  </w:style>
  <w:style w:type="paragraph" w:styleId="afffffffffa">
    <w:name w:val="macro"/>
    <w:link w:val="afffffffffb"/>
    <w:rsid w:val="0027665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00"/>
      <w:jc w:val="both"/>
    </w:pPr>
    <w:rPr>
      <w:rFonts w:ascii="Courier New" w:eastAsia="Times New Roman" w:hAnsi="Courier New" w:cs="Courier New"/>
      <w:sz w:val="20"/>
      <w:szCs w:val="20"/>
      <w:lang w:eastAsia="ru-RU"/>
    </w:rPr>
  </w:style>
  <w:style w:type="character" w:customStyle="1" w:styleId="afffffffffb">
    <w:name w:val="Текст макроса Знак"/>
    <w:basedOn w:val="a9"/>
    <w:link w:val="afffffffffa"/>
    <w:rsid w:val="0027665A"/>
    <w:rPr>
      <w:rFonts w:ascii="Courier New" w:eastAsia="Times New Roman" w:hAnsi="Courier New" w:cs="Courier New"/>
      <w:sz w:val="20"/>
      <w:szCs w:val="20"/>
      <w:lang w:eastAsia="ru-RU"/>
    </w:rPr>
  </w:style>
  <w:style w:type="paragraph" w:styleId="afffffffffc">
    <w:name w:val="index heading"/>
    <w:basedOn w:val="a8"/>
    <w:next w:val="1ff"/>
    <w:rsid w:val="0027665A"/>
    <w:pPr>
      <w:widowControl w:val="0"/>
      <w:ind w:firstLine="400"/>
      <w:jc w:val="both"/>
    </w:pPr>
    <w:rPr>
      <w:rFonts w:ascii="Arial" w:hAnsi="Arial" w:cs="Arial"/>
      <w:b/>
      <w:bCs/>
      <w:szCs w:val="20"/>
    </w:rPr>
  </w:style>
  <w:style w:type="paragraph" w:styleId="2ff">
    <w:name w:val="index 2"/>
    <w:basedOn w:val="a8"/>
    <w:next w:val="a8"/>
    <w:autoRedefine/>
    <w:rsid w:val="0027665A"/>
    <w:pPr>
      <w:widowControl w:val="0"/>
      <w:ind w:left="480" w:hanging="240"/>
      <w:jc w:val="both"/>
    </w:pPr>
    <w:rPr>
      <w:szCs w:val="20"/>
    </w:rPr>
  </w:style>
  <w:style w:type="paragraph" w:styleId="3ff">
    <w:name w:val="index 3"/>
    <w:basedOn w:val="a8"/>
    <w:next w:val="a8"/>
    <w:autoRedefine/>
    <w:rsid w:val="0027665A"/>
    <w:pPr>
      <w:widowControl w:val="0"/>
      <w:ind w:left="720" w:hanging="240"/>
      <w:jc w:val="both"/>
    </w:pPr>
    <w:rPr>
      <w:szCs w:val="20"/>
    </w:rPr>
  </w:style>
  <w:style w:type="paragraph" w:styleId="4f1">
    <w:name w:val="index 4"/>
    <w:basedOn w:val="a8"/>
    <w:next w:val="a8"/>
    <w:autoRedefine/>
    <w:rsid w:val="0027665A"/>
    <w:pPr>
      <w:widowControl w:val="0"/>
      <w:ind w:left="960" w:hanging="240"/>
      <w:jc w:val="both"/>
    </w:pPr>
    <w:rPr>
      <w:szCs w:val="20"/>
    </w:rPr>
  </w:style>
  <w:style w:type="paragraph" w:styleId="59">
    <w:name w:val="index 5"/>
    <w:basedOn w:val="a8"/>
    <w:next w:val="a8"/>
    <w:autoRedefine/>
    <w:rsid w:val="0027665A"/>
    <w:pPr>
      <w:widowControl w:val="0"/>
      <w:ind w:left="1200" w:hanging="240"/>
      <w:jc w:val="both"/>
    </w:pPr>
    <w:rPr>
      <w:szCs w:val="20"/>
    </w:rPr>
  </w:style>
  <w:style w:type="paragraph" w:styleId="65">
    <w:name w:val="index 6"/>
    <w:basedOn w:val="a8"/>
    <w:next w:val="a8"/>
    <w:autoRedefine/>
    <w:rsid w:val="0027665A"/>
    <w:pPr>
      <w:widowControl w:val="0"/>
      <w:ind w:left="1440" w:hanging="240"/>
      <w:jc w:val="both"/>
    </w:pPr>
    <w:rPr>
      <w:szCs w:val="20"/>
    </w:rPr>
  </w:style>
  <w:style w:type="paragraph" w:styleId="74">
    <w:name w:val="index 7"/>
    <w:basedOn w:val="a8"/>
    <w:next w:val="a8"/>
    <w:autoRedefine/>
    <w:rsid w:val="0027665A"/>
    <w:pPr>
      <w:widowControl w:val="0"/>
      <w:ind w:left="1680" w:hanging="240"/>
      <w:jc w:val="both"/>
    </w:pPr>
    <w:rPr>
      <w:szCs w:val="20"/>
    </w:rPr>
  </w:style>
  <w:style w:type="paragraph" w:styleId="83">
    <w:name w:val="index 8"/>
    <w:basedOn w:val="a8"/>
    <w:next w:val="a8"/>
    <w:autoRedefine/>
    <w:rsid w:val="0027665A"/>
    <w:pPr>
      <w:widowControl w:val="0"/>
      <w:ind w:left="1920" w:hanging="240"/>
      <w:jc w:val="both"/>
    </w:pPr>
    <w:rPr>
      <w:szCs w:val="20"/>
    </w:rPr>
  </w:style>
  <w:style w:type="paragraph" w:styleId="94">
    <w:name w:val="index 9"/>
    <w:basedOn w:val="a8"/>
    <w:next w:val="a8"/>
    <w:autoRedefine/>
    <w:rsid w:val="0027665A"/>
    <w:pPr>
      <w:widowControl w:val="0"/>
      <w:ind w:left="2160" w:hanging="240"/>
      <w:jc w:val="both"/>
    </w:pPr>
    <w:rPr>
      <w:szCs w:val="20"/>
    </w:rPr>
  </w:style>
  <w:style w:type="paragraph" w:styleId="afffffffffd">
    <w:name w:val="Message Header"/>
    <w:basedOn w:val="a8"/>
    <w:link w:val="afffffffffe"/>
    <w:rsid w:val="0027665A"/>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rPr>
  </w:style>
  <w:style w:type="character" w:customStyle="1" w:styleId="afffffffffe">
    <w:name w:val="Шапка Знак"/>
    <w:basedOn w:val="a9"/>
    <w:link w:val="afffffffffd"/>
    <w:rsid w:val="0027665A"/>
    <w:rPr>
      <w:rFonts w:ascii="Arial" w:eastAsia="Times New Roman" w:hAnsi="Arial" w:cs="Times New Roman"/>
      <w:sz w:val="24"/>
      <w:szCs w:val="24"/>
      <w:shd w:val="pct20" w:color="auto" w:fill="auto"/>
    </w:rPr>
  </w:style>
  <w:style w:type="paragraph" w:styleId="affffffffff">
    <w:name w:val="E-mail Signature"/>
    <w:basedOn w:val="a8"/>
    <w:link w:val="affffffffff0"/>
    <w:rsid w:val="0027665A"/>
    <w:pPr>
      <w:widowControl w:val="0"/>
      <w:ind w:firstLine="400"/>
      <w:jc w:val="both"/>
    </w:pPr>
    <w:rPr>
      <w:szCs w:val="20"/>
    </w:rPr>
  </w:style>
  <w:style w:type="character" w:customStyle="1" w:styleId="affffffffff0">
    <w:name w:val="Электронная подпись Знак"/>
    <w:basedOn w:val="a9"/>
    <w:link w:val="affffffffff"/>
    <w:rsid w:val="0027665A"/>
    <w:rPr>
      <w:rFonts w:ascii="Times New Roman" w:eastAsia="Times New Roman" w:hAnsi="Times New Roman" w:cs="Times New Roman"/>
      <w:sz w:val="24"/>
      <w:szCs w:val="20"/>
    </w:rPr>
  </w:style>
  <w:style w:type="paragraph" w:customStyle="1" w:styleId="1fff9">
    <w:name w:val="1. Текст"/>
    <w:basedOn w:val="af3"/>
    <w:qFormat/>
    <w:rsid w:val="0027665A"/>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rPr>
  </w:style>
  <w:style w:type="character" w:customStyle="1" w:styleId="132">
    <w:name w:val="Основной текст (13)"/>
    <w:rsid w:val="0027665A"/>
    <w:rPr>
      <w:rFonts w:ascii="Times New Roman" w:hAnsi="Times New Roman" w:cs="Times New Roman"/>
      <w:b/>
      <w:bCs/>
      <w:i/>
      <w:iCs/>
      <w:spacing w:val="0"/>
      <w:sz w:val="23"/>
      <w:szCs w:val="23"/>
      <w:u w:val="single"/>
    </w:rPr>
  </w:style>
  <w:style w:type="character" w:customStyle="1" w:styleId="620">
    <w:name w:val="Заголовок №6 (2)_"/>
    <w:link w:val="621"/>
    <w:rsid w:val="0027665A"/>
    <w:rPr>
      <w:sz w:val="23"/>
      <w:szCs w:val="23"/>
      <w:shd w:val="clear" w:color="auto" w:fill="FFFFFF"/>
    </w:rPr>
  </w:style>
  <w:style w:type="paragraph" w:customStyle="1" w:styleId="621">
    <w:name w:val="Заголовок №6 (2)"/>
    <w:basedOn w:val="a8"/>
    <w:link w:val="620"/>
    <w:rsid w:val="0027665A"/>
    <w:pPr>
      <w:shd w:val="clear" w:color="auto" w:fill="FFFFFF"/>
      <w:spacing w:after="300" w:line="240" w:lineRule="atLeast"/>
      <w:ind w:hanging="360"/>
      <w:jc w:val="both"/>
      <w:outlineLvl w:val="5"/>
    </w:pPr>
    <w:rPr>
      <w:rFonts w:asciiTheme="minorHAnsi" w:eastAsiaTheme="minorHAnsi" w:hAnsiTheme="minorHAnsi" w:cstheme="minorBidi"/>
      <w:sz w:val="23"/>
      <w:szCs w:val="23"/>
      <w:shd w:val="clear" w:color="auto" w:fill="FFFFFF"/>
      <w:lang w:eastAsia="en-US"/>
    </w:rPr>
  </w:style>
  <w:style w:type="character" w:customStyle="1" w:styleId="66">
    <w:name w:val="Основной текст (6)_"/>
    <w:link w:val="610"/>
    <w:rsid w:val="0027665A"/>
    <w:rPr>
      <w:i/>
      <w:iCs/>
      <w:sz w:val="23"/>
      <w:szCs w:val="23"/>
      <w:shd w:val="clear" w:color="auto" w:fill="FFFFFF"/>
    </w:rPr>
  </w:style>
  <w:style w:type="paragraph" w:customStyle="1" w:styleId="610">
    <w:name w:val="Основной текст (6)1"/>
    <w:basedOn w:val="a8"/>
    <w:link w:val="66"/>
    <w:rsid w:val="0027665A"/>
    <w:pPr>
      <w:shd w:val="clear" w:color="auto" w:fill="FFFFFF"/>
      <w:spacing w:line="274" w:lineRule="exact"/>
      <w:ind w:hanging="360"/>
    </w:pPr>
    <w:rPr>
      <w:rFonts w:asciiTheme="minorHAnsi" w:eastAsiaTheme="minorHAnsi" w:hAnsiTheme="minorHAnsi" w:cstheme="minorBidi"/>
      <w:i/>
      <w:iCs/>
      <w:sz w:val="23"/>
      <w:szCs w:val="23"/>
      <w:shd w:val="clear" w:color="auto" w:fill="FFFFFF"/>
      <w:lang w:eastAsia="en-US"/>
    </w:rPr>
  </w:style>
  <w:style w:type="character" w:customStyle="1" w:styleId="95">
    <w:name w:val="Основной текст + Курсив9"/>
    <w:rsid w:val="0027665A"/>
    <w:rPr>
      <w:rFonts w:ascii="Times New Roman" w:hAnsi="Times New Roman" w:cs="Times New Roman"/>
      <w:i/>
      <w:iCs/>
      <w:spacing w:val="0"/>
      <w:sz w:val="23"/>
      <w:szCs w:val="23"/>
    </w:rPr>
  </w:style>
  <w:style w:type="character" w:customStyle="1" w:styleId="84">
    <w:name w:val="Основной текст + Курсив8"/>
    <w:rsid w:val="0027665A"/>
    <w:rPr>
      <w:rFonts w:ascii="Times New Roman" w:hAnsi="Times New Roman" w:cs="Times New Roman"/>
      <w:i/>
      <w:iCs/>
      <w:spacing w:val="0"/>
      <w:sz w:val="23"/>
      <w:szCs w:val="23"/>
      <w:u w:val="single"/>
    </w:rPr>
  </w:style>
  <w:style w:type="character" w:customStyle="1" w:styleId="67">
    <w:name w:val="Основной текст (6)"/>
    <w:rsid w:val="0027665A"/>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7665A"/>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7665A"/>
    <w:rPr>
      <w:rFonts w:ascii="Times New Roman" w:hAnsi="Times New Roman" w:cs="Times New Roman"/>
      <w:i/>
      <w:iCs/>
      <w:spacing w:val="0"/>
      <w:sz w:val="23"/>
      <w:szCs w:val="23"/>
      <w:u w:val="single"/>
    </w:rPr>
  </w:style>
  <w:style w:type="character" w:customStyle="1" w:styleId="612">
    <w:name w:val="Основной текст (6) + Не курсив12"/>
    <w:rsid w:val="0027665A"/>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7665A"/>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7665A"/>
    <w:rPr>
      <w:rFonts w:ascii="Times New Roman" w:hAnsi="Times New Roman" w:cs="Times New Roman"/>
      <w:i/>
      <w:iCs/>
      <w:spacing w:val="0"/>
      <w:sz w:val="23"/>
      <w:szCs w:val="23"/>
    </w:rPr>
  </w:style>
  <w:style w:type="character" w:customStyle="1" w:styleId="76">
    <w:name w:val="Основной текст (7)_"/>
    <w:link w:val="77"/>
    <w:rsid w:val="0027665A"/>
    <w:rPr>
      <w:sz w:val="23"/>
      <w:szCs w:val="23"/>
      <w:shd w:val="clear" w:color="auto" w:fill="FFFFFF"/>
    </w:rPr>
  </w:style>
  <w:style w:type="character" w:customStyle="1" w:styleId="affffffffff1">
    <w:name w:val="Колонтитул_"/>
    <w:link w:val="affffffffff2"/>
    <w:rsid w:val="0027665A"/>
    <w:rPr>
      <w:shd w:val="clear" w:color="auto" w:fill="FFFFFF"/>
    </w:rPr>
  </w:style>
  <w:style w:type="character" w:customStyle="1" w:styleId="11pt">
    <w:name w:val="Колонтитул + 11 pt"/>
    <w:rsid w:val="0027665A"/>
    <w:rPr>
      <w:sz w:val="22"/>
      <w:szCs w:val="22"/>
      <w:shd w:val="clear" w:color="auto" w:fill="FFFFFF"/>
    </w:rPr>
  </w:style>
  <w:style w:type="character" w:customStyle="1" w:styleId="1fffa">
    <w:name w:val="Заголовок №1_"/>
    <w:link w:val="1fffb"/>
    <w:rsid w:val="0027665A"/>
    <w:rPr>
      <w:sz w:val="31"/>
      <w:szCs w:val="31"/>
      <w:shd w:val="clear" w:color="auto" w:fill="FFFFFF"/>
    </w:rPr>
  </w:style>
  <w:style w:type="character" w:customStyle="1" w:styleId="69">
    <w:name w:val="Основной текст (6) + Полужирный"/>
    <w:rsid w:val="0027665A"/>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7665A"/>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7665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7665A"/>
    <w:rPr>
      <w:sz w:val="23"/>
      <w:szCs w:val="23"/>
      <w:shd w:val="clear" w:color="auto" w:fill="FFFFFF"/>
    </w:rPr>
  </w:style>
  <w:style w:type="character" w:customStyle="1" w:styleId="85">
    <w:name w:val="Основной текст (8)_"/>
    <w:link w:val="86"/>
    <w:rsid w:val="0027665A"/>
    <w:rPr>
      <w:rFonts w:ascii="Gungsuh" w:eastAsia="Gungsuh" w:hAnsi="Gungsuh" w:cs="Gungsuh"/>
      <w:sz w:val="11"/>
      <w:szCs w:val="11"/>
      <w:shd w:val="clear" w:color="auto" w:fill="FFFFFF"/>
    </w:rPr>
  </w:style>
  <w:style w:type="paragraph" w:customStyle="1" w:styleId="77">
    <w:name w:val="Основной текст (7)"/>
    <w:basedOn w:val="a8"/>
    <w:link w:val="76"/>
    <w:rsid w:val="0027665A"/>
    <w:pPr>
      <w:shd w:val="clear" w:color="auto" w:fill="FFFFFF"/>
      <w:spacing w:line="279" w:lineRule="exact"/>
    </w:pPr>
    <w:rPr>
      <w:rFonts w:asciiTheme="minorHAnsi" w:eastAsiaTheme="minorHAnsi" w:hAnsiTheme="minorHAnsi" w:cstheme="minorBidi"/>
      <w:sz w:val="23"/>
      <w:szCs w:val="23"/>
      <w:lang w:eastAsia="en-US"/>
    </w:rPr>
  </w:style>
  <w:style w:type="paragraph" w:customStyle="1" w:styleId="affffffffff2">
    <w:name w:val="Колонтитул"/>
    <w:basedOn w:val="a8"/>
    <w:link w:val="affffffffff1"/>
    <w:rsid w:val="0027665A"/>
    <w:pPr>
      <w:shd w:val="clear" w:color="auto" w:fill="FFFFFF"/>
    </w:pPr>
    <w:rPr>
      <w:rFonts w:asciiTheme="minorHAnsi" w:eastAsiaTheme="minorHAnsi" w:hAnsiTheme="minorHAnsi" w:cstheme="minorBidi"/>
      <w:sz w:val="22"/>
      <w:szCs w:val="22"/>
      <w:lang w:eastAsia="en-US"/>
    </w:rPr>
  </w:style>
  <w:style w:type="paragraph" w:customStyle="1" w:styleId="1fffb">
    <w:name w:val="Заголовок №1"/>
    <w:basedOn w:val="a8"/>
    <w:link w:val="1fffa"/>
    <w:rsid w:val="0027665A"/>
    <w:pPr>
      <w:shd w:val="clear" w:color="auto" w:fill="FFFFFF"/>
      <w:spacing w:before="600" w:after="300" w:line="0" w:lineRule="atLeast"/>
      <w:jc w:val="center"/>
      <w:outlineLvl w:val="0"/>
    </w:pPr>
    <w:rPr>
      <w:rFonts w:asciiTheme="minorHAnsi" w:eastAsiaTheme="minorHAnsi" w:hAnsiTheme="minorHAnsi" w:cstheme="minorBidi"/>
      <w:sz w:val="31"/>
      <w:szCs w:val="31"/>
      <w:lang w:eastAsia="en-US"/>
    </w:rPr>
  </w:style>
  <w:style w:type="paragraph" w:customStyle="1" w:styleId="225">
    <w:name w:val="Заголовок №2 (2)"/>
    <w:basedOn w:val="a8"/>
    <w:link w:val="224"/>
    <w:rsid w:val="0027665A"/>
    <w:pPr>
      <w:shd w:val="clear" w:color="auto" w:fill="FFFFFF"/>
      <w:spacing w:before="240" w:line="0" w:lineRule="atLeast"/>
      <w:jc w:val="both"/>
      <w:outlineLvl w:val="1"/>
    </w:pPr>
    <w:rPr>
      <w:rFonts w:asciiTheme="minorHAnsi" w:eastAsiaTheme="minorHAnsi" w:hAnsiTheme="minorHAnsi" w:cstheme="minorBidi"/>
      <w:sz w:val="23"/>
      <w:szCs w:val="23"/>
      <w:lang w:eastAsia="en-US"/>
    </w:rPr>
  </w:style>
  <w:style w:type="paragraph" w:customStyle="1" w:styleId="86">
    <w:name w:val="Основной текст (8)"/>
    <w:basedOn w:val="a8"/>
    <w:link w:val="85"/>
    <w:rsid w:val="0027665A"/>
    <w:pPr>
      <w:shd w:val="clear" w:color="auto" w:fill="FFFFFF"/>
      <w:spacing w:before="4500" w:line="0" w:lineRule="atLeast"/>
    </w:pPr>
    <w:rPr>
      <w:rFonts w:ascii="Gungsuh" w:eastAsia="Gungsuh" w:hAnsi="Gungsuh" w:cs="Gungsuh"/>
      <w:sz w:val="11"/>
      <w:szCs w:val="11"/>
      <w:lang w:eastAsia="en-US"/>
    </w:rPr>
  </w:style>
  <w:style w:type="paragraph" w:customStyle="1" w:styleId="text">
    <w:name w:val="text"/>
    <w:basedOn w:val="a8"/>
    <w:rsid w:val="0027665A"/>
    <w:pPr>
      <w:spacing w:before="78" w:after="78"/>
    </w:pPr>
  </w:style>
  <w:style w:type="paragraph" w:customStyle="1" w:styleId="msolistparagraphcxspmiddle">
    <w:name w:val="msolistparagraphcxspmiddle"/>
    <w:basedOn w:val="a8"/>
    <w:rsid w:val="0027665A"/>
    <w:pPr>
      <w:spacing w:before="100" w:beforeAutospacing="1" w:after="100" w:afterAutospacing="1"/>
    </w:pPr>
  </w:style>
  <w:style w:type="paragraph" w:customStyle="1" w:styleId="style13318071440000000092msonormal">
    <w:name w:val="style_13318071440000000092msonormal"/>
    <w:basedOn w:val="a8"/>
    <w:rsid w:val="0027665A"/>
    <w:pPr>
      <w:spacing w:before="100" w:beforeAutospacing="1" w:after="100" w:afterAutospacing="1"/>
    </w:pPr>
    <w:rPr>
      <w:rFonts w:eastAsia="Calibri"/>
    </w:rPr>
  </w:style>
  <w:style w:type="paragraph" w:customStyle="1" w:styleId="11e">
    <w:name w:val="Абзац списка11"/>
    <w:basedOn w:val="a8"/>
    <w:uiPriority w:val="99"/>
    <w:rsid w:val="0027665A"/>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8"/>
    <w:rsid w:val="0027665A"/>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8"/>
    <w:uiPriority w:val="99"/>
    <w:rsid w:val="0027665A"/>
    <w:pPr>
      <w:spacing w:after="160" w:line="240" w:lineRule="exact"/>
    </w:pPr>
    <w:rPr>
      <w:rFonts w:ascii="Verdana" w:hAnsi="Verdana"/>
      <w:sz w:val="20"/>
      <w:szCs w:val="20"/>
      <w:lang w:val="en-US" w:eastAsia="en-US"/>
    </w:rPr>
  </w:style>
  <w:style w:type="paragraph" w:customStyle="1" w:styleId="133">
    <w:name w:val="Обычный13"/>
    <w:rsid w:val="0027665A"/>
    <w:pPr>
      <w:widowControl w:val="0"/>
      <w:snapToGrid w:val="0"/>
      <w:spacing w:after="0" w:line="300" w:lineRule="auto"/>
      <w:ind w:firstLine="720"/>
      <w:jc w:val="both"/>
    </w:pPr>
    <w:rPr>
      <w:rFonts w:eastAsia="Times New Roman"/>
      <w:szCs w:val="20"/>
      <w:lang w:eastAsia="ru-RU"/>
    </w:rPr>
  </w:style>
  <w:style w:type="paragraph" w:customStyle="1" w:styleId="134">
    <w:name w:val="Текст13"/>
    <w:basedOn w:val="133"/>
    <w:rsid w:val="0027665A"/>
    <w:pPr>
      <w:widowControl/>
      <w:snapToGrid/>
      <w:spacing w:line="240" w:lineRule="auto"/>
      <w:ind w:firstLine="0"/>
      <w:jc w:val="left"/>
    </w:pPr>
    <w:rPr>
      <w:rFonts w:ascii="Courier New" w:hAnsi="Courier New"/>
      <w:sz w:val="20"/>
    </w:rPr>
  </w:style>
  <w:style w:type="paragraph" w:customStyle="1" w:styleId="1KGK93">
    <w:name w:val="1KG=K93"/>
    <w:rsid w:val="0027665A"/>
    <w:pPr>
      <w:spacing w:after="0" w:line="240" w:lineRule="auto"/>
      <w:ind w:firstLine="709"/>
      <w:jc w:val="center"/>
    </w:pPr>
    <w:rPr>
      <w:rFonts w:ascii="Arial" w:eastAsia="Times New Roman" w:hAnsi="Arial"/>
      <w:snapToGrid w:val="0"/>
      <w:szCs w:val="20"/>
      <w:lang w:val="en-AU"/>
    </w:rPr>
  </w:style>
  <w:style w:type="paragraph" w:customStyle="1" w:styleId="1CharChar4">
    <w:name w:val="Знак1 Char Char4"/>
    <w:basedOn w:val="a8"/>
    <w:rsid w:val="0027665A"/>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8"/>
    <w:rsid w:val="0027665A"/>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8"/>
    <w:rsid w:val="0027665A"/>
    <w:pPr>
      <w:spacing w:after="160" w:line="240" w:lineRule="exact"/>
      <w:ind w:firstLine="709"/>
      <w:jc w:val="center"/>
    </w:pPr>
    <w:rPr>
      <w:rFonts w:ascii="Tahoma" w:hAnsi="Tahoma"/>
      <w:sz w:val="20"/>
      <w:szCs w:val="20"/>
      <w:lang w:val="en-US" w:eastAsia="en-US"/>
    </w:rPr>
  </w:style>
  <w:style w:type="paragraph" w:customStyle="1" w:styleId="4f2">
    <w:name w:val="Знак Знак Знак Знак Знак Знак Знак Знак Знак Знак4"/>
    <w:basedOn w:val="a8"/>
    <w:rsid w:val="0027665A"/>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7665A"/>
    <w:rPr>
      <w:sz w:val="24"/>
      <w:szCs w:val="24"/>
      <w:lang w:val="ru-RU" w:eastAsia="ru-RU" w:bidi="ar-SA"/>
    </w:rPr>
  </w:style>
  <w:style w:type="paragraph" w:customStyle="1" w:styleId="1cxspmiddle">
    <w:name w:val="1cxspmiddle"/>
    <w:basedOn w:val="a8"/>
    <w:rsid w:val="0027665A"/>
    <w:pPr>
      <w:spacing w:before="100" w:beforeAutospacing="1" w:after="100" w:afterAutospacing="1"/>
    </w:pPr>
  </w:style>
  <w:style w:type="character" w:customStyle="1" w:styleId="315">
    <w:name w:val="Основной текст 3 Знак1"/>
    <w:uiPriority w:val="99"/>
    <w:locked/>
    <w:rsid w:val="0027665A"/>
    <w:rPr>
      <w:sz w:val="16"/>
      <w:szCs w:val="16"/>
      <w:lang w:val="ru-RU" w:eastAsia="ru-RU" w:bidi="ar-SA"/>
    </w:rPr>
  </w:style>
  <w:style w:type="character" w:customStyle="1" w:styleId="78">
    <w:name w:val="Основной текст7"/>
    <w:basedOn w:val="a9"/>
    <w:rsid w:val="0027665A"/>
  </w:style>
  <w:style w:type="character" w:styleId="affffffffff3">
    <w:name w:val="Subtle Emphasis"/>
    <w:uiPriority w:val="19"/>
    <w:qFormat/>
    <w:rsid w:val="0027665A"/>
    <w:rPr>
      <w:i/>
      <w:iCs/>
      <w:color w:val="404040"/>
    </w:rPr>
  </w:style>
  <w:style w:type="character" w:customStyle="1" w:styleId="medium-normal1">
    <w:name w:val="medium-normal1"/>
    <w:uiPriority w:val="99"/>
    <w:rsid w:val="0027665A"/>
    <w:rPr>
      <w:b w:val="0"/>
      <w:bCs w:val="0"/>
      <w:i w:val="0"/>
      <w:iCs w:val="0"/>
      <w:sz w:val="19"/>
      <w:szCs w:val="19"/>
    </w:rPr>
  </w:style>
  <w:style w:type="paragraph" w:customStyle="1" w:styleId="Bulleted">
    <w:name w:val="Bulleted"/>
    <w:basedOn w:val="a8"/>
    <w:uiPriority w:val="99"/>
    <w:rsid w:val="0027665A"/>
    <w:pPr>
      <w:tabs>
        <w:tab w:val="num" w:pos="432"/>
      </w:tabs>
      <w:spacing w:before="40" w:after="40"/>
      <w:ind w:left="432" w:hanging="432"/>
      <w:jc w:val="both"/>
    </w:pPr>
  </w:style>
  <w:style w:type="character" w:customStyle="1" w:styleId="iblockbody1">
    <w:name w:val="iblockbody1"/>
    <w:uiPriority w:val="99"/>
    <w:rsid w:val="0027665A"/>
    <w:rPr>
      <w:color w:val="000000"/>
      <w:sz w:val="17"/>
      <w:szCs w:val="17"/>
    </w:rPr>
  </w:style>
  <w:style w:type="paragraph" w:customStyle="1" w:styleId="GGS6">
    <w:name w:val="GGS_альт6"/>
    <w:basedOn w:val="a8"/>
    <w:uiPriority w:val="99"/>
    <w:rsid w:val="0027665A"/>
    <w:pPr>
      <w:tabs>
        <w:tab w:val="left" w:leader="dot" w:pos="6804"/>
      </w:tabs>
      <w:spacing w:before="60" w:after="60" w:line="288" w:lineRule="auto"/>
      <w:ind w:left="1174" w:hanging="170"/>
    </w:pPr>
    <w:rPr>
      <w:i/>
      <w:iCs/>
      <w:caps/>
      <w:sz w:val="20"/>
    </w:rPr>
  </w:style>
  <w:style w:type="table" w:styleId="-10">
    <w:name w:val="Table List 1"/>
    <w:basedOn w:val="aa"/>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8"/>
    <w:link w:val="1fffc"/>
    <w:uiPriority w:val="99"/>
    <w:rsid w:val="0027665A"/>
    <w:pPr>
      <w:keepNext/>
      <w:tabs>
        <w:tab w:val="num" w:pos="1998"/>
      </w:tabs>
      <w:spacing w:before="60" w:after="60"/>
      <w:ind w:left="1998" w:hanging="360"/>
    </w:pPr>
    <w:rPr>
      <w:rFonts w:ascii="Arial" w:hAnsi="Arial"/>
    </w:rPr>
  </w:style>
  <w:style w:type="character" w:customStyle="1" w:styleId="1fffc">
    <w:name w:val="ответ Знак1"/>
    <w:link w:val="affffffffff4"/>
    <w:uiPriority w:val="99"/>
    <w:rsid w:val="0027665A"/>
    <w:rPr>
      <w:rFonts w:ascii="Arial" w:eastAsia="Times New Roman" w:hAnsi="Arial" w:cs="Times New Roman"/>
      <w:sz w:val="24"/>
      <w:szCs w:val="24"/>
    </w:rPr>
  </w:style>
  <w:style w:type="paragraph" w:customStyle="1" w:styleId="a1">
    <w:name w:val="Вопрос"/>
    <w:basedOn w:val="a8"/>
    <w:link w:val="affffffffff5"/>
    <w:uiPriority w:val="99"/>
    <w:rsid w:val="0027665A"/>
    <w:pPr>
      <w:numPr>
        <w:numId w:val="30"/>
      </w:numPr>
      <w:tabs>
        <w:tab w:val="clear" w:pos="284"/>
        <w:tab w:val="num" w:pos="843"/>
      </w:tabs>
      <w:spacing w:before="120" w:after="120"/>
      <w:ind w:left="843" w:hanging="663"/>
      <w:jc w:val="both"/>
    </w:pPr>
    <w:rPr>
      <w:rFonts w:ascii="Verdana" w:hAnsi="Verdana"/>
      <w:b/>
    </w:rPr>
  </w:style>
  <w:style w:type="character" w:customStyle="1" w:styleId="affffffffff5">
    <w:name w:val="Вопрос Знак Знак"/>
    <w:link w:val="a1"/>
    <w:uiPriority w:val="99"/>
    <w:rsid w:val="0027665A"/>
    <w:rPr>
      <w:rFonts w:ascii="Verdana" w:eastAsia="Times New Roman" w:hAnsi="Verdana"/>
      <w:b/>
      <w:szCs w:val="24"/>
      <w:lang w:eastAsia="ru-RU"/>
    </w:rPr>
  </w:style>
  <w:style w:type="paragraph" w:customStyle="1" w:styleId="10">
    <w:name w:val="ответ_1"/>
    <w:basedOn w:val="affffffffff4"/>
    <w:link w:val="1fffd"/>
    <w:uiPriority w:val="99"/>
    <w:rsid w:val="0027665A"/>
    <w:pPr>
      <w:numPr>
        <w:numId w:val="29"/>
      </w:numPr>
      <w:tabs>
        <w:tab w:val="clear" w:pos="843"/>
      </w:tabs>
      <w:ind w:left="170" w:firstLine="0"/>
    </w:pPr>
  </w:style>
  <w:style w:type="character" w:customStyle="1" w:styleId="1fffd">
    <w:name w:val="ответ_1 Знак"/>
    <w:link w:val="10"/>
    <w:uiPriority w:val="99"/>
    <w:rsid w:val="0027665A"/>
    <w:rPr>
      <w:rFonts w:ascii="Arial" w:eastAsia="Times New Roman" w:hAnsi="Arial"/>
      <w:szCs w:val="24"/>
      <w:lang w:eastAsia="ru-RU"/>
    </w:rPr>
  </w:style>
  <w:style w:type="paragraph" w:customStyle="1" w:styleId="CharChar2">
    <w:name w:val="Char Char2"/>
    <w:basedOn w:val="a8"/>
    <w:uiPriority w:val="99"/>
    <w:rsid w:val="0027665A"/>
    <w:pPr>
      <w:spacing w:after="160" w:line="240" w:lineRule="exact"/>
    </w:pPr>
    <w:rPr>
      <w:rFonts w:ascii="Tahoma" w:hAnsi="Tahoma"/>
      <w:sz w:val="20"/>
      <w:szCs w:val="20"/>
      <w:lang w:val="en-US" w:eastAsia="en-US"/>
    </w:rPr>
  </w:style>
  <w:style w:type="character" w:customStyle="1" w:styleId="il">
    <w:name w:val="il"/>
    <w:uiPriority w:val="99"/>
    <w:rsid w:val="0027665A"/>
  </w:style>
  <w:style w:type="paragraph" w:customStyle="1" w:styleId="consplusnormal1">
    <w:name w:val="consplusnormal"/>
    <w:basedOn w:val="a8"/>
    <w:uiPriority w:val="99"/>
    <w:rsid w:val="0027665A"/>
    <w:pPr>
      <w:autoSpaceDE w:val="0"/>
      <w:autoSpaceDN w:val="0"/>
      <w:ind w:firstLine="720"/>
    </w:pPr>
    <w:rPr>
      <w:rFonts w:ascii="Arial" w:hAnsi="Arial" w:cs="Arial"/>
      <w:sz w:val="20"/>
      <w:szCs w:val="20"/>
    </w:rPr>
  </w:style>
  <w:style w:type="paragraph" w:customStyle="1" w:styleId="xl119">
    <w:name w:val="xl11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8"/>
    <w:rsid w:val="0027665A"/>
    <w:pPr>
      <w:spacing w:before="100" w:beforeAutospacing="1" w:after="100" w:afterAutospacing="1"/>
      <w:jc w:val="center"/>
    </w:pPr>
    <w:rPr>
      <w:sz w:val="16"/>
      <w:szCs w:val="16"/>
    </w:rPr>
  </w:style>
  <w:style w:type="paragraph" w:customStyle="1" w:styleId="xl145">
    <w:name w:val="xl14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8"/>
    <w:rsid w:val="0027665A"/>
    <w:pPr>
      <w:spacing w:before="100" w:beforeAutospacing="1" w:after="100" w:afterAutospacing="1"/>
      <w:jc w:val="center"/>
    </w:pPr>
    <w:rPr>
      <w:sz w:val="16"/>
      <w:szCs w:val="16"/>
    </w:rPr>
  </w:style>
  <w:style w:type="paragraph" w:customStyle="1" w:styleId="xl161">
    <w:name w:val="xl161"/>
    <w:basedOn w:val="a8"/>
    <w:rsid w:val="0027665A"/>
    <w:pPr>
      <w:spacing w:before="100" w:beforeAutospacing="1" w:after="100" w:afterAutospacing="1"/>
      <w:jc w:val="center"/>
    </w:pPr>
    <w:rPr>
      <w:sz w:val="16"/>
      <w:szCs w:val="16"/>
    </w:rPr>
  </w:style>
  <w:style w:type="paragraph" w:customStyle="1" w:styleId="xl162">
    <w:name w:val="xl162"/>
    <w:basedOn w:val="a8"/>
    <w:rsid w:val="0027665A"/>
    <w:pPr>
      <w:spacing w:before="100" w:beforeAutospacing="1" w:after="100" w:afterAutospacing="1"/>
    </w:pPr>
    <w:rPr>
      <w:sz w:val="16"/>
      <w:szCs w:val="16"/>
    </w:rPr>
  </w:style>
  <w:style w:type="paragraph" w:customStyle="1" w:styleId="xl163">
    <w:name w:val="xl163"/>
    <w:basedOn w:val="a8"/>
    <w:rsid w:val="0027665A"/>
    <w:pPr>
      <w:spacing w:before="100" w:beforeAutospacing="1" w:after="100" w:afterAutospacing="1"/>
      <w:jc w:val="center"/>
    </w:pPr>
    <w:rPr>
      <w:sz w:val="16"/>
      <w:szCs w:val="16"/>
    </w:rPr>
  </w:style>
  <w:style w:type="paragraph" w:customStyle="1" w:styleId="xl164">
    <w:name w:val="xl164"/>
    <w:basedOn w:val="a8"/>
    <w:rsid w:val="0027665A"/>
    <w:pPr>
      <w:spacing w:before="100" w:beforeAutospacing="1" w:after="100" w:afterAutospacing="1"/>
      <w:jc w:val="center"/>
    </w:pPr>
    <w:rPr>
      <w:sz w:val="16"/>
      <w:szCs w:val="16"/>
    </w:rPr>
  </w:style>
  <w:style w:type="paragraph" w:customStyle="1" w:styleId="xl165">
    <w:name w:val="xl16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7665A"/>
    <w:rPr>
      <w:rFonts w:ascii="Arial" w:hAnsi="Arial" w:cs="Arial" w:hint="default"/>
      <w:color w:val="000080"/>
      <w:sz w:val="20"/>
      <w:szCs w:val="20"/>
    </w:rPr>
  </w:style>
  <w:style w:type="character" w:customStyle="1" w:styleId="emailstyle491">
    <w:name w:val="emailstyle491"/>
    <w:semiHidden/>
    <w:rsid w:val="0027665A"/>
    <w:rPr>
      <w:rFonts w:ascii="Arial" w:hAnsi="Arial" w:cs="Arial" w:hint="default"/>
      <w:color w:val="000080"/>
      <w:sz w:val="20"/>
      <w:szCs w:val="20"/>
    </w:rPr>
  </w:style>
  <w:style w:type="character" w:customStyle="1" w:styleId="BodyTextIndentChar">
    <w:name w:val="Body Text Indent Char"/>
    <w:locked/>
    <w:rsid w:val="0027665A"/>
    <w:rPr>
      <w:i/>
      <w:iCs/>
      <w:sz w:val="24"/>
      <w:szCs w:val="24"/>
      <w:lang w:val="ru-RU" w:eastAsia="ru-RU" w:bidi="ar-SA"/>
    </w:rPr>
  </w:style>
  <w:style w:type="paragraph" w:customStyle="1" w:styleId="xl82">
    <w:name w:val="xl8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8"/>
    <w:rsid w:val="0027665A"/>
    <w:pPr>
      <w:spacing w:before="100" w:beforeAutospacing="1" w:after="100" w:afterAutospacing="1"/>
      <w:textAlignment w:val="center"/>
    </w:pPr>
    <w:rPr>
      <w:sz w:val="16"/>
      <w:szCs w:val="16"/>
    </w:rPr>
  </w:style>
  <w:style w:type="paragraph" w:customStyle="1" w:styleId="xl86">
    <w:name w:val="xl8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8"/>
    <w:rsid w:val="0027665A"/>
    <w:pPr>
      <w:spacing w:before="100" w:beforeAutospacing="1" w:after="100" w:afterAutospacing="1"/>
    </w:pPr>
    <w:rPr>
      <w:sz w:val="16"/>
      <w:szCs w:val="16"/>
    </w:rPr>
  </w:style>
  <w:style w:type="paragraph" w:customStyle="1" w:styleId="xl90">
    <w:name w:val="xl9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8"/>
    <w:rsid w:val="0027665A"/>
    <w:pPr>
      <w:spacing w:before="100" w:beforeAutospacing="1" w:after="100" w:afterAutospacing="1"/>
      <w:jc w:val="center"/>
    </w:pPr>
    <w:rPr>
      <w:sz w:val="16"/>
      <w:szCs w:val="16"/>
    </w:rPr>
  </w:style>
  <w:style w:type="paragraph" w:customStyle="1" w:styleId="xl94">
    <w:name w:val="xl9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8"/>
    <w:rsid w:val="0027665A"/>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8"/>
    <w:rsid w:val="0027665A"/>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8"/>
    <w:rsid w:val="0027665A"/>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9"/>
    <w:rsid w:val="0027665A"/>
  </w:style>
  <w:style w:type="paragraph" w:customStyle="1" w:styleId="2ff2">
    <w:name w:val="Основной текст (2)"/>
    <w:basedOn w:val="a8"/>
    <w:rsid w:val="0027665A"/>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8"/>
    <w:rsid w:val="0027665A"/>
    <w:pPr>
      <w:numPr>
        <w:numId w:val="31"/>
      </w:numPr>
      <w:spacing w:after="120"/>
      <w:ind w:hanging="360"/>
      <w:jc w:val="both"/>
    </w:pPr>
    <w:rPr>
      <w:rFonts w:ascii="Arial" w:eastAsia="Calibri" w:hAnsi="Arial" w:cs="Arial"/>
    </w:rPr>
  </w:style>
  <w:style w:type="character" w:customStyle="1" w:styleId="affffffffff6">
    <w:name w:val="Основной текст_"/>
    <w:link w:val="125"/>
    <w:locked/>
    <w:rsid w:val="0027665A"/>
    <w:rPr>
      <w:sz w:val="23"/>
      <w:shd w:val="clear" w:color="auto" w:fill="FFFFFF"/>
    </w:rPr>
  </w:style>
  <w:style w:type="paragraph" w:customStyle="1" w:styleId="125">
    <w:name w:val="Основной текст12"/>
    <w:basedOn w:val="a8"/>
    <w:link w:val="affffffffff6"/>
    <w:rsid w:val="0027665A"/>
    <w:pPr>
      <w:shd w:val="clear" w:color="auto" w:fill="FFFFFF"/>
      <w:spacing w:before="360" w:after="360" w:line="240" w:lineRule="atLeast"/>
      <w:ind w:hanging="320"/>
      <w:jc w:val="both"/>
    </w:pPr>
    <w:rPr>
      <w:rFonts w:asciiTheme="minorHAnsi" w:eastAsiaTheme="minorHAnsi" w:hAnsiTheme="minorHAnsi" w:cstheme="minorBidi"/>
      <w:sz w:val="23"/>
      <w:szCs w:val="22"/>
      <w:lang w:eastAsia="en-US"/>
    </w:rPr>
  </w:style>
  <w:style w:type="character" w:customStyle="1" w:styleId="CommentSubjectChar1">
    <w:name w:val="Comment Subject Char1"/>
    <w:uiPriority w:val="99"/>
    <w:locked/>
    <w:rsid w:val="0027665A"/>
    <w:rPr>
      <w:rFonts w:cs="Times New Roman"/>
      <w:b/>
      <w:bCs/>
      <w:lang w:val="ru-RU" w:eastAsia="ru-RU" w:bidi="ar-SA"/>
    </w:rPr>
  </w:style>
  <w:style w:type="character" w:customStyle="1" w:styleId="2ff3">
    <w:name w:val="Текст выноски Знак2"/>
    <w:semiHidden/>
    <w:rsid w:val="0027665A"/>
    <w:rPr>
      <w:rFonts w:ascii="Tahoma" w:hAnsi="Tahoma" w:cs="Tahoma"/>
      <w:sz w:val="16"/>
      <w:szCs w:val="16"/>
    </w:rPr>
  </w:style>
  <w:style w:type="numbering" w:customStyle="1" w:styleId="11f">
    <w:name w:val="Нет списка11"/>
    <w:next w:val="ab"/>
    <w:semiHidden/>
    <w:unhideWhenUsed/>
    <w:rsid w:val="0027665A"/>
  </w:style>
  <w:style w:type="character" w:styleId="affffffffff7">
    <w:name w:val="Intense Emphasis"/>
    <w:uiPriority w:val="21"/>
    <w:qFormat/>
    <w:rsid w:val="0027665A"/>
    <w:rPr>
      <w:b/>
      <w:bCs/>
      <w:i/>
      <w:iCs/>
      <w:color w:val="4F81BD"/>
    </w:rPr>
  </w:style>
  <w:style w:type="numbering" w:customStyle="1" w:styleId="2ff4">
    <w:name w:val="Нет списка2"/>
    <w:next w:val="ab"/>
    <w:uiPriority w:val="99"/>
    <w:semiHidden/>
    <w:unhideWhenUsed/>
    <w:rsid w:val="0027665A"/>
  </w:style>
  <w:style w:type="numbering" w:customStyle="1" w:styleId="3ff0">
    <w:name w:val="Нет списка3"/>
    <w:next w:val="ab"/>
    <w:uiPriority w:val="99"/>
    <w:semiHidden/>
    <w:unhideWhenUsed/>
    <w:rsid w:val="0027665A"/>
  </w:style>
  <w:style w:type="character" w:customStyle="1" w:styleId="EmailStyle430">
    <w:name w:val="EmailStyle430"/>
    <w:semiHidden/>
    <w:rsid w:val="0027665A"/>
    <w:rPr>
      <w:rFonts w:ascii="Arial" w:hAnsi="Arial" w:cs="Arial"/>
      <w:color w:val="000080"/>
      <w:sz w:val="20"/>
      <w:szCs w:val="20"/>
    </w:rPr>
  </w:style>
  <w:style w:type="character" w:customStyle="1" w:styleId="EmailStyle465">
    <w:name w:val="EmailStyle465"/>
    <w:semiHidden/>
    <w:rsid w:val="0027665A"/>
    <w:rPr>
      <w:rFonts w:ascii="Arial" w:hAnsi="Arial" w:cs="Arial"/>
      <w:color w:val="000080"/>
      <w:sz w:val="20"/>
      <w:szCs w:val="20"/>
    </w:rPr>
  </w:style>
  <w:style w:type="table" w:customStyle="1" w:styleId="1fffe">
    <w:name w:val="Сетка таблицы1"/>
    <w:basedOn w:val="aa"/>
    <w:next w:val="affffff2"/>
    <w:uiPriority w:val="99"/>
    <w:rsid w:val="0027665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8">
    <w:name w:val="Placeholder Text"/>
    <w:uiPriority w:val="99"/>
    <w:semiHidden/>
    <w:rsid w:val="0027665A"/>
    <w:rPr>
      <w:color w:val="808080"/>
    </w:rPr>
  </w:style>
  <w:style w:type="character" w:customStyle="1" w:styleId="FontStyle27">
    <w:name w:val="Font Style27"/>
    <w:rsid w:val="0027665A"/>
    <w:rPr>
      <w:rFonts w:ascii="Times New Roman" w:hAnsi="Times New Roman" w:cs="Times New Roman"/>
      <w:sz w:val="26"/>
      <w:szCs w:val="26"/>
    </w:rPr>
  </w:style>
  <w:style w:type="paragraph" w:customStyle="1" w:styleId="4f3">
    <w:name w:val="Текст4"/>
    <w:basedOn w:val="a8"/>
    <w:rsid w:val="0027665A"/>
    <w:pPr>
      <w:spacing w:line="360" w:lineRule="auto"/>
      <w:ind w:firstLine="720"/>
      <w:jc w:val="both"/>
    </w:pPr>
    <w:rPr>
      <w:sz w:val="28"/>
      <w:szCs w:val="20"/>
    </w:rPr>
  </w:style>
  <w:style w:type="paragraph" w:customStyle="1" w:styleId="4f4">
    <w:name w:val="Обычный4"/>
    <w:rsid w:val="0027665A"/>
    <w:pPr>
      <w:widowControl w:val="0"/>
      <w:spacing w:after="0" w:line="240" w:lineRule="auto"/>
      <w:ind w:firstLine="400"/>
      <w:jc w:val="both"/>
    </w:pPr>
    <w:rPr>
      <w:rFonts w:eastAsia="Times New Roman"/>
      <w:snapToGrid w:val="0"/>
      <w:szCs w:val="20"/>
      <w:lang w:eastAsia="ru-RU"/>
    </w:rPr>
  </w:style>
  <w:style w:type="paragraph" w:customStyle="1" w:styleId="Style2">
    <w:name w:val="Style2"/>
    <w:basedOn w:val="a8"/>
    <w:uiPriority w:val="99"/>
    <w:rsid w:val="0027665A"/>
    <w:pPr>
      <w:widowControl w:val="0"/>
      <w:autoSpaceDE w:val="0"/>
      <w:autoSpaceDN w:val="0"/>
      <w:adjustRightInd w:val="0"/>
    </w:pPr>
  </w:style>
  <w:style w:type="paragraph" w:customStyle="1" w:styleId="Style3">
    <w:name w:val="Style3"/>
    <w:basedOn w:val="a8"/>
    <w:uiPriority w:val="99"/>
    <w:rsid w:val="0027665A"/>
    <w:pPr>
      <w:widowControl w:val="0"/>
      <w:autoSpaceDE w:val="0"/>
      <w:autoSpaceDN w:val="0"/>
      <w:adjustRightInd w:val="0"/>
      <w:spacing w:line="322" w:lineRule="exact"/>
      <w:ind w:hanging="346"/>
    </w:pPr>
  </w:style>
  <w:style w:type="character" w:customStyle="1" w:styleId="FontStyle11">
    <w:name w:val="Font Style11"/>
    <w:uiPriority w:val="99"/>
    <w:rsid w:val="0027665A"/>
    <w:rPr>
      <w:rFonts w:ascii="Times New Roman" w:hAnsi="Times New Roman" w:cs="Times New Roman"/>
      <w:sz w:val="28"/>
      <w:szCs w:val="28"/>
    </w:rPr>
  </w:style>
  <w:style w:type="character" w:customStyle="1" w:styleId="afffff1">
    <w:name w:val="Базовый Знак"/>
    <w:link w:val="afffff0"/>
    <w:locked/>
    <w:rsid w:val="0027665A"/>
    <w:rPr>
      <w:rFonts w:ascii="Times New Roman" w:eastAsia="Times New Roman" w:hAnsi="Times New Roman" w:cs="Times New Roman"/>
      <w:sz w:val="24"/>
      <w:szCs w:val="20"/>
      <w:lang w:eastAsia="ru-RU"/>
    </w:rPr>
  </w:style>
  <w:style w:type="character" w:customStyle="1" w:styleId="affffffffff9">
    <w:name w:val="Цветовое выделение для Нормальный"/>
    <w:uiPriority w:val="99"/>
    <w:rsid w:val="0027665A"/>
    <w:rPr>
      <w:sz w:val="20"/>
      <w:szCs w:val="20"/>
    </w:rPr>
  </w:style>
  <w:style w:type="paragraph" w:customStyle="1" w:styleId="text2">
    <w:name w:val="text2"/>
    <w:basedOn w:val="a8"/>
    <w:uiPriority w:val="99"/>
    <w:rsid w:val="0027665A"/>
    <w:pPr>
      <w:spacing w:before="100" w:beforeAutospacing="1" w:after="100" w:afterAutospacing="1"/>
    </w:pPr>
    <w:rPr>
      <w:rFonts w:eastAsia="Calibri"/>
      <w:color w:val="2A2A2A"/>
      <w:sz w:val="18"/>
      <w:szCs w:val="18"/>
    </w:rPr>
  </w:style>
  <w:style w:type="character" w:customStyle="1" w:styleId="alpha">
    <w:name w:val="alpha"/>
    <w:uiPriority w:val="99"/>
    <w:rsid w:val="0027665A"/>
    <w:rPr>
      <w:rFonts w:cs="Times New Roman"/>
    </w:rPr>
  </w:style>
  <w:style w:type="paragraph" w:customStyle="1" w:styleId="Iinoieoaeno">
    <w:name w:val="I?inoie oaeno"/>
    <w:basedOn w:val="afff8"/>
    <w:rsid w:val="0027665A"/>
    <w:pPr>
      <w:tabs>
        <w:tab w:val="clear" w:pos="4677"/>
        <w:tab w:val="clear" w:pos="9355"/>
      </w:tabs>
      <w:overflowPunct w:val="0"/>
      <w:autoSpaceDE w:val="0"/>
      <w:autoSpaceDN w:val="0"/>
      <w:adjustRightInd w:val="0"/>
      <w:spacing w:before="60" w:after="60"/>
      <w:jc w:val="both"/>
      <w:textAlignment w:val="baseline"/>
    </w:pPr>
    <w:rPr>
      <w:szCs w:val="20"/>
    </w:rPr>
  </w:style>
  <w:style w:type="paragraph" w:customStyle="1" w:styleId="Oaenonioi3">
    <w:name w:val="Oaeno n ioi.3"/>
    <w:basedOn w:val="33"/>
    <w:rsid w:val="0027665A"/>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27665A"/>
    <w:rPr>
      <w:rFonts w:ascii="Verdana" w:hAnsi="Verdana" w:hint="default"/>
      <w:i w:val="0"/>
      <w:iCs w:val="0"/>
      <w:color w:val="676767"/>
      <w:sz w:val="18"/>
      <w:szCs w:val="18"/>
    </w:rPr>
  </w:style>
  <w:style w:type="character" w:customStyle="1" w:styleId="cite31">
    <w:name w:val="cite31"/>
    <w:rsid w:val="0027665A"/>
    <w:rPr>
      <w:i w:val="0"/>
      <w:iCs w:val="0"/>
      <w:strike w:val="0"/>
      <w:dstrike w:val="0"/>
      <w:vanish w:val="0"/>
      <w:webHidden w:val="0"/>
      <w:u w:val="none"/>
      <w:effect w:val="none"/>
      <w:bdr w:val="single" w:sz="36" w:space="1" w:color="FFFFFF" w:frame="1"/>
      <w:shd w:val="clear" w:color="auto" w:fill="FFFFFF"/>
      <w:specVanish/>
    </w:rPr>
  </w:style>
  <w:style w:type="character" w:customStyle="1" w:styleId="param1">
    <w:name w:val="param1"/>
    <w:rsid w:val="0027665A"/>
    <w:rPr>
      <w:rFonts w:ascii="Arial" w:hAnsi="Arial" w:cs="Arial" w:hint="default"/>
      <w:b/>
      <w:bCs/>
      <w:vanish w:val="0"/>
      <w:webHidden w:val="0"/>
      <w:specVanish/>
    </w:rPr>
  </w:style>
  <w:style w:type="character" w:customStyle="1" w:styleId="smalltext31">
    <w:name w:val="smalltext31"/>
    <w:rsid w:val="0027665A"/>
    <w:rPr>
      <w:rFonts w:ascii="Verdana" w:hAnsi="Verdana" w:hint="default"/>
      <w:color w:val="808080"/>
      <w:sz w:val="15"/>
      <w:szCs w:val="15"/>
    </w:rPr>
  </w:style>
  <w:style w:type="character" w:customStyle="1" w:styleId="orange1">
    <w:name w:val="orange1"/>
    <w:rsid w:val="0027665A"/>
    <w:rPr>
      <w:strike w:val="0"/>
      <w:dstrike w:val="0"/>
      <w:color w:val="FF4400"/>
      <w:u w:val="none"/>
      <w:effect w:val="none"/>
    </w:rPr>
  </w:style>
  <w:style w:type="character" w:customStyle="1" w:styleId="dfaq1">
    <w:name w:val="dfaq1"/>
    <w:rsid w:val="0027665A"/>
  </w:style>
  <w:style w:type="character" w:styleId="HTML3">
    <w:name w:val="HTML Acronym"/>
    <w:uiPriority w:val="99"/>
    <w:semiHidden/>
    <w:unhideWhenUsed/>
    <w:rsid w:val="0027665A"/>
  </w:style>
  <w:style w:type="paragraph" w:customStyle="1" w:styleId="app150">
    <w:name w:val="app150"/>
    <w:basedOn w:val="a8"/>
    <w:rsid w:val="0027665A"/>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27665A"/>
    <w:rPr>
      <w:shd w:val="clear" w:color="auto" w:fill="FFFFFF"/>
    </w:rPr>
  </w:style>
  <w:style w:type="character" w:customStyle="1" w:styleId="rc1">
    <w:name w:val="rc1"/>
    <w:rsid w:val="0027665A"/>
    <w:rPr>
      <w:color w:val="FF0000"/>
    </w:rPr>
  </w:style>
  <w:style w:type="character" w:customStyle="1" w:styleId="propertyname2">
    <w:name w:val="property_name2"/>
    <w:rsid w:val="0027665A"/>
  </w:style>
  <w:style w:type="paragraph" w:customStyle="1" w:styleId="3ff1">
    <w:name w:val="Заголовок оглавления3"/>
    <w:basedOn w:val="16"/>
    <w:next w:val="a8"/>
    <w:rsid w:val="0027665A"/>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27665A"/>
    <w:pPr>
      <w:numPr>
        <w:numId w:val="32"/>
      </w:numPr>
    </w:pPr>
  </w:style>
  <w:style w:type="numbering" w:customStyle="1" w:styleId="1111111">
    <w:name w:val="1 / 1.1 / 1.1.11"/>
    <w:basedOn w:val="ab"/>
    <w:next w:val="111111"/>
    <w:rsid w:val="0027665A"/>
    <w:pPr>
      <w:numPr>
        <w:numId w:val="19"/>
      </w:numPr>
    </w:pPr>
  </w:style>
  <w:style w:type="character" w:customStyle="1" w:styleId="96">
    <w:name w:val="Знак Знак9"/>
    <w:locked/>
    <w:rsid w:val="0027665A"/>
    <w:rPr>
      <w:sz w:val="24"/>
      <w:szCs w:val="24"/>
      <w:lang w:val="ru-RU" w:eastAsia="ru-RU" w:bidi="ar-SA"/>
    </w:rPr>
  </w:style>
  <w:style w:type="paragraph" w:customStyle="1" w:styleId="affffffffffa">
    <w:name w:val="Знак Знак Знак Знак Знак Знак Знак Знак Знак Знак"/>
    <w:basedOn w:val="a8"/>
    <w:rsid w:val="0027665A"/>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27665A"/>
    <w:rPr>
      <w:sz w:val="24"/>
      <w:szCs w:val="24"/>
      <w:lang w:val="ru-RU" w:eastAsia="ru-RU" w:bidi="ar-SA"/>
    </w:rPr>
  </w:style>
  <w:style w:type="paragraph" w:customStyle="1" w:styleId="5b">
    <w:name w:val="Рецензия5"/>
    <w:hidden/>
    <w:semiHidden/>
    <w:rsid w:val="0027665A"/>
    <w:pPr>
      <w:spacing w:after="0" w:line="240" w:lineRule="auto"/>
    </w:pPr>
    <w:rPr>
      <w:rFonts w:eastAsia="Times New Roman"/>
      <w:szCs w:val="20"/>
      <w:lang w:val="en-US"/>
    </w:rPr>
  </w:style>
  <w:style w:type="table" w:customStyle="1" w:styleId="-110">
    <w:name w:val="Таблица-список 11"/>
    <w:basedOn w:val="aa"/>
    <w:next w:val="-10"/>
    <w:uiPriority w:val="99"/>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8"/>
    <w:rsid w:val="0027665A"/>
    <w:pPr>
      <w:spacing w:after="160" w:line="240" w:lineRule="exact"/>
    </w:pPr>
    <w:rPr>
      <w:rFonts w:ascii="Tahoma" w:hAnsi="Tahoma"/>
      <w:sz w:val="20"/>
      <w:szCs w:val="20"/>
      <w:lang w:val="en-US" w:eastAsia="en-US"/>
    </w:rPr>
  </w:style>
  <w:style w:type="character" w:customStyle="1" w:styleId="226">
    <w:name w:val="Знак Знак22"/>
    <w:locked/>
    <w:rsid w:val="0027665A"/>
    <w:rPr>
      <w:sz w:val="16"/>
      <w:szCs w:val="16"/>
      <w:lang w:val="ru-RU" w:eastAsia="ru-RU" w:bidi="ar-SA"/>
    </w:rPr>
  </w:style>
  <w:style w:type="character" w:customStyle="1" w:styleId="281">
    <w:name w:val="Знак Знак28"/>
    <w:rsid w:val="0027665A"/>
    <w:rPr>
      <w:b/>
      <w:bCs/>
      <w:i/>
      <w:iCs/>
      <w:sz w:val="26"/>
      <w:szCs w:val="26"/>
    </w:rPr>
  </w:style>
  <w:style w:type="character" w:customStyle="1" w:styleId="orange">
    <w:name w:val="orange"/>
    <w:rsid w:val="0027665A"/>
  </w:style>
  <w:style w:type="character" w:customStyle="1" w:styleId="dfaq">
    <w:name w:val="dfaq"/>
    <w:rsid w:val="0027665A"/>
  </w:style>
  <w:style w:type="paragraph" w:customStyle="1" w:styleId="gem">
    <w:name w:val="gem"/>
    <w:basedOn w:val="a8"/>
    <w:rsid w:val="0027665A"/>
    <w:pPr>
      <w:spacing w:before="100" w:beforeAutospacing="1" w:after="100" w:afterAutospacing="1"/>
    </w:pPr>
  </w:style>
  <w:style w:type="character" w:customStyle="1" w:styleId="product-fields-title">
    <w:name w:val="product-fields-title"/>
    <w:rsid w:val="0027665A"/>
  </w:style>
  <w:style w:type="character" w:customStyle="1" w:styleId="product-field-display">
    <w:name w:val="product-field-display"/>
    <w:rsid w:val="0027665A"/>
  </w:style>
  <w:style w:type="character" w:customStyle="1" w:styleId="product-header-brand">
    <w:name w:val="product-header-brand"/>
    <w:rsid w:val="0027665A"/>
  </w:style>
  <w:style w:type="character" w:customStyle="1" w:styleId="product-header-model">
    <w:name w:val="product-header-model"/>
    <w:rsid w:val="0027665A"/>
  </w:style>
  <w:style w:type="character" w:customStyle="1" w:styleId="bl1">
    <w:name w:val="bl1"/>
    <w:rsid w:val="0027665A"/>
    <w:rPr>
      <w:color w:val="4288B8"/>
    </w:rPr>
  </w:style>
  <w:style w:type="character" w:customStyle="1" w:styleId="delimiter">
    <w:name w:val="delimiter"/>
    <w:rsid w:val="0027665A"/>
  </w:style>
  <w:style w:type="character" w:customStyle="1" w:styleId="cite3">
    <w:name w:val="cite3"/>
    <w:rsid w:val="0027665A"/>
  </w:style>
  <w:style w:type="numbering" w:customStyle="1" w:styleId="11111111">
    <w:name w:val="1 / 1.1 / 1.1.111"/>
    <w:basedOn w:val="ab"/>
    <w:next w:val="111111"/>
    <w:rsid w:val="0027665A"/>
    <w:pPr>
      <w:numPr>
        <w:numId w:val="7"/>
      </w:numPr>
    </w:pPr>
  </w:style>
  <w:style w:type="numbering" w:customStyle="1" w:styleId="4f5">
    <w:name w:val="Нет списка4"/>
    <w:next w:val="ab"/>
    <w:uiPriority w:val="99"/>
    <w:semiHidden/>
    <w:unhideWhenUsed/>
    <w:rsid w:val="0027665A"/>
  </w:style>
  <w:style w:type="numbering" w:customStyle="1" w:styleId="126">
    <w:name w:val="Текущий список12"/>
    <w:rsid w:val="0027665A"/>
  </w:style>
  <w:style w:type="numbering" w:customStyle="1" w:styleId="1111112">
    <w:name w:val="1 / 1.1 / 1.1.12"/>
    <w:basedOn w:val="ab"/>
    <w:next w:val="111111"/>
    <w:rsid w:val="0027665A"/>
  </w:style>
  <w:style w:type="table" w:customStyle="1" w:styleId="-12">
    <w:name w:val="Таблица-список 12"/>
    <w:basedOn w:val="aa"/>
    <w:next w:val="-10"/>
    <w:uiPriority w:val="99"/>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
    <w:name w:val="Текущий список13"/>
    <w:rsid w:val="0027665A"/>
    <w:pPr>
      <w:numPr>
        <w:numId w:val="12"/>
      </w:numPr>
    </w:pPr>
  </w:style>
  <w:style w:type="numbering" w:customStyle="1" w:styleId="1111113">
    <w:name w:val="1 / 1.1 / 1.1.13"/>
    <w:basedOn w:val="ab"/>
    <w:next w:val="111111"/>
    <w:rsid w:val="0027665A"/>
    <w:pPr>
      <w:numPr>
        <w:numId w:val="14"/>
      </w:numPr>
    </w:pPr>
  </w:style>
  <w:style w:type="table" w:customStyle="1" w:styleId="-13">
    <w:name w:val="Таблица-список 13"/>
    <w:basedOn w:val="aa"/>
    <w:next w:val="-10"/>
    <w:uiPriority w:val="99"/>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b"/>
    <w:next w:val="111111"/>
    <w:rsid w:val="0027665A"/>
  </w:style>
  <w:style w:type="numbering" w:customStyle="1" w:styleId="111">
    <w:name w:val="Текущий список111"/>
    <w:rsid w:val="0027665A"/>
    <w:pPr>
      <w:numPr>
        <w:numId w:val="33"/>
      </w:numPr>
    </w:pPr>
  </w:style>
  <w:style w:type="numbering" w:customStyle="1" w:styleId="11111121">
    <w:name w:val="1 / 1.1 / 1.1.121"/>
    <w:basedOn w:val="ab"/>
    <w:next w:val="111111"/>
    <w:rsid w:val="0027665A"/>
  </w:style>
  <w:style w:type="numbering" w:customStyle="1" w:styleId="11111122">
    <w:name w:val="1 / 1.1 / 1.1.122"/>
    <w:basedOn w:val="ab"/>
    <w:next w:val="111111"/>
    <w:rsid w:val="0027665A"/>
    <w:pPr>
      <w:numPr>
        <w:numId w:val="5"/>
      </w:numPr>
    </w:pPr>
  </w:style>
  <w:style w:type="numbering" w:customStyle="1" w:styleId="5c">
    <w:name w:val="Нет списка5"/>
    <w:next w:val="ab"/>
    <w:uiPriority w:val="99"/>
    <w:semiHidden/>
    <w:unhideWhenUsed/>
    <w:rsid w:val="0027665A"/>
  </w:style>
  <w:style w:type="table" w:customStyle="1" w:styleId="2ff5">
    <w:name w:val="Сетка таблицы2"/>
    <w:basedOn w:val="aa"/>
    <w:next w:val="affffff2"/>
    <w:uiPriority w:val="99"/>
    <w:rsid w:val="0027665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Текущий список14"/>
    <w:rsid w:val="0027665A"/>
    <w:pPr>
      <w:numPr>
        <w:numId w:val="6"/>
      </w:numPr>
    </w:pPr>
  </w:style>
  <w:style w:type="numbering" w:customStyle="1" w:styleId="1111114">
    <w:name w:val="1 / 1.1 / 1.1.14"/>
    <w:basedOn w:val="ab"/>
    <w:next w:val="111111"/>
    <w:rsid w:val="0027665A"/>
    <w:pPr>
      <w:numPr>
        <w:numId w:val="8"/>
      </w:numPr>
    </w:pPr>
  </w:style>
  <w:style w:type="table" w:customStyle="1" w:styleId="-14">
    <w:name w:val="Таблица-список 14"/>
    <w:basedOn w:val="aa"/>
    <w:next w:val="-10"/>
    <w:uiPriority w:val="99"/>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27665A"/>
  </w:style>
  <w:style w:type="character" w:customStyle="1" w:styleId="product-specname-inner">
    <w:name w:val="product-spec__name-inner"/>
    <w:basedOn w:val="a9"/>
    <w:rsid w:val="0027665A"/>
  </w:style>
  <w:style w:type="character" w:customStyle="1" w:styleId="product-specvalue-inner">
    <w:name w:val="product-spec__value-inner"/>
    <w:basedOn w:val="a9"/>
    <w:rsid w:val="0027665A"/>
  </w:style>
  <w:style w:type="character" w:customStyle="1" w:styleId="propertyname">
    <w:name w:val="property_name"/>
    <w:basedOn w:val="a9"/>
    <w:rsid w:val="00276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1763737">
      <w:bodyDiv w:val="1"/>
      <w:marLeft w:val="0"/>
      <w:marRight w:val="0"/>
      <w:marTop w:val="0"/>
      <w:marBottom w:val="0"/>
      <w:divBdr>
        <w:top w:val="none" w:sz="0" w:space="0" w:color="auto"/>
        <w:left w:val="none" w:sz="0" w:space="0" w:color="auto"/>
        <w:bottom w:val="none" w:sz="0" w:space="0" w:color="auto"/>
        <w:right w:val="none" w:sz="0" w:space="0" w:color="auto"/>
      </w:divBdr>
    </w:div>
    <w:div w:id="373623498">
      <w:bodyDiv w:val="1"/>
      <w:marLeft w:val="0"/>
      <w:marRight w:val="0"/>
      <w:marTop w:val="0"/>
      <w:marBottom w:val="0"/>
      <w:divBdr>
        <w:top w:val="none" w:sz="0" w:space="0" w:color="auto"/>
        <w:left w:val="none" w:sz="0" w:space="0" w:color="auto"/>
        <w:bottom w:val="none" w:sz="0" w:space="0" w:color="auto"/>
        <w:right w:val="none" w:sz="0" w:space="0" w:color="auto"/>
      </w:divBdr>
    </w:div>
    <w:div w:id="464200293">
      <w:bodyDiv w:val="1"/>
      <w:marLeft w:val="0"/>
      <w:marRight w:val="0"/>
      <w:marTop w:val="0"/>
      <w:marBottom w:val="0"/>
      <w:divBdr>
        <w:top w:val="none" w:sz="0" w:space="0" w:color="auto"/>
        <w:left w:val="none" w:sz="0" w:space="0" w:color="auto"/>
        <w:bottom w:val="none" w:sz="0" w:space="0" w:color="auto"/>
        <w:right w:val="none" w:sz="0" w:space="0" w:color="auto"/>
      </w:divBdr>
    </w:div>
    <w:div w:id="862665533">
      <w:bodyDiv w:val="1"/>
      <w:marLeft w:val="0"/>
      <w:marRight w:val="0"/>
      <w:marTop w:val="0"/>
      <w:marBottom w:val="0"/>
      <w:divBdr>
        <w:top w:val="none" w:sz="0" w:space="0" w:color="auto"/>
        <w:left w:val="none" w:sz="0" w:space="0" w:color="auto"/>
        <w:bottom w:val="none" w:sz="0" w:space="0" w:color="auto"/>
        <w:right w:val="none" w:sz="0" w:space="0" w:color="auto"/>
      </w:divBdr>
    </w:div>
    <w:div w:id="1079404676">
      <w:bodyDiv w:val="1"/>
      <w:marLeft w:val="0"/>
      <w:marRight w:val="0"/>
      <w:marTop w:val="0"/>
      <w:marBottom w:val="0"/>
      <w:divBdr>
        <w:top w:val="none" w:sz="0" w:space="0" w:color="auto"/>
        <w:left w:val="none" w:sz="0" w:space="0" w:color="auto"/>
        <w:bottom w:val="none" w:sz="0" w:space="0" w:color="auto"/>
        <w:right w:val="none" w:sz="0" w:space="0" w:color="auto"/>
      </w:divBdr>
    </w:div>
    <w:div w:id="1135947099">
      <w:bodyDiv w:val="1"/>
      <w:marLeft w:val="0"/>
      <w:marRight w:val="0"/>
      <w:marTop w:val="0"/>
      <w:marBottom w:val="0"/>
      <w:divBdr>
        <w:top w:val="none" w:sz="0" w:space="0" w:color="auto"/>
        <w:left w:val="none" w:sz="0" w:space="0" w:color="auto"/>
        <w:bottom w:val="none" w:sz="0" w:space="0" w:color="auto"/>
        <w:right w:val="none" w:sz="0" w:space="0" w:color="auto"/>
      </w:divBdr>
    </w:div>
    <w:div w:id="17652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spb@hs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22AED5F5F14EE7EB129C30705E4F07339E031D493F7A91CE4C97FF713CC699B80EA5278C466604SAhDN"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2F3F2-9CA0-4F70-96C8-B4EDCC9A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58</Pages>
  <Words>22078</Words>
  <Characters>125847</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НИУ ВШЭ - Санкт-Петербург</Company>
  <LinksUpToDate>false</LinksUpToDate>
  <CharactersWithSpaces>147630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71</cp:revision>
  <cp:lastPrinted>2017-12-01T07:27:00Z</cp:lastPrinted>
  <dcterms:created xsi:type="dcterms:W3CDTF">2017-11-14T07:36:00Z</dcterms:created>
  <dcterms:modified xsi:type="dcterms:W3CDTF">2017-12-01T07:30:00Z</dcterms:modified>
</cp:coreProperties>
</file>