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1E58" w14:textId="77777777" w:rsidR="000A23B6" w:rsidRPr="00754792" w:rsidRDefault="000A23B6" w:rsidP="000300F5">
      <w:pPr>
        <w:pStyle w:val="a7"/>
        <w:spacing w:before="0" w:beforeAutospacing="0" w:after="0" w:afterAutospacing="0"/>
        <w:jc w:val="right"/>
        <w:rPr>
          <w:i/>
          <w:lang w:val="en-US"/>
        </w:rPr>
      </w:pPr>
    </w:p>
    <w:p w14:paraId="0B68F086" w14:textId="77777777" w:rsidR="000A23B6" w:rsidRDefault="000A23B6" w:rsidP="00D84B5E">
      <w:pPr>
        <w:pStyle w:val="a7"/>
        <w:spacing w:before="0" w:beforeAutospacing="0" w:after="0" w:afterAutospacing="0"/>
        <w:jc w:val="center"/>
        <w:rPr>
          <w:b/>
          <w:caps/>
        </w:rPr>
      </w:pPr>
    </w:p>
    <w:p w14:paraId="53DFF8AE" w14:textId="77777777" w:rsidR="000A23B6" w:rsidRPr="002B0779" w:rsidRDefault="000A23B6" w:rsidP="00D84B5E">
      <w:pPr>
        <w:pStyle w:val="a7"/>
        <w:spacing w:before="0" w:beforeAutospacing="0" w:after="0" w:afterAutospacing="0"/>
        <w:jc w:val="center"/>
        <w:rPr>
          <w:b/>
          <w:caps/>
        </w:rPr>
      </w:pPr>
      <w:r w:rsidRPr="002B0779">
        <w:rPr>
          <w:b/>
          <w:caps/>
        </w:rPr>
        <w:t xml:space="preserve">Правила </w:t>
      </w:r>
    </w:p>
    <w:p w14:paraId="5254074C" w14:textId="77777777" w:rsidR="000A23B6" w:rsidRPr="002B0779" w:rsidRDefault="000A23B6" w:rsidP="00D84B5E">
      <w:pPr>
        <w:pStyle w:val="a7"/>
        <w:spacing w:before="0" w:beforeAutospacing="0" w:after="0" w:afterAutospacing="0"/>
        <w:jc w:val="center"/>
        <w:rPr>
          <w:b/>
          <w:caps/>
        </w:rPr>
      </w:pPr>
      <w:r w:rsidRPr="002B0779">
        <w:rPr>
          <w:b/>
          <w:caps/>
        </w:rPr>
        <w:t>подготовки курсовой работы и выпускной квалификационной работы студентов Факультета гуманитарных наук НИУ ВШЭ,</w:t>
      </w:r>
    </w:p>
    <w:p w14:paraId="7CA8D183" w14:textId="77777777" w:rsidR="000A23B6" w:rsidRDefault="000A23B6" w:rsidP="00D84B5E">
      <w:pPr>
        <w:pStyle w:val="a7"/>
        <w:spacing w:before="0" w:beforeAutospacing="0" w:after="0" w:afterAutospacing="0"/>
        <w:jc w:val="center"/>
        <w:rPr>
          <w:b/>
          <w:caps/>
        </w:rPr>
      </w:pPr>
      <w:r w:rsidRPr="002B0779">
        <w:rPr>
          <w:b/>
          <w:caps/>
        </w:rPr>
        <w:t>обучающихся по направлению 46.04.01 «История»</w:t>
      </w:r>
    </w:p>
    <w:p w14:paraId="737A85CC" w14:textId="77777777" w:rsidR="008E18DF" w:rsidRDefault="00403D70" w:rsidP="00403D70">
      <w:pPr>
        <w:pStyle w:val="a7"/>
        <w:spacing w:before="0" w:beforeAutospacing="0" w:after="0" w:afterAutospacing="0"/>
        <w:jc w:val="center"/>
        <w:rPr>
          <w:b/>
          <w:caps/>
        </w:rPr>
      </w:pPr>
      <w:r>
        <w:rPr>
          <w:b/>
          <w:caps/>
        </w:rPr>
        <w:t xml:space="preserve">Академическая программа магистратурЫ </w:t>
      </w:r>
    </w:p>
    <w:p w14:paraId="3E6BE303" w14:textId="77777777" w:rsidR="00403D70" w:rsidRPr="008E18DF" w:rsidRDefault="00403D70" w:rsidP="00403D70">
      <w:pPr>
        <w:pStyle w:val="a7"/>
        <w:spacing w:before="0" w:beforeAutospacing="0" w:after="0" w:afterAutospacing="0"/>
        <w:jc w:val="center"/>
        <w:rPr>
          <w:b/>
          <w:caps/>
        </w:rPr>
      </w:pPr>
      <w:r w:rsidRPr="003A4052">
        <w:rPr>
          <w:b/>
          <w:caps/>
        </w:rPr>
        <w:t>«История художественной культуры и рынок искусства»</w:t>
      </w:r>
    </w:p>
    <w:p w14:paraId="4BF0C653" w14:textId="77777777" w:rsidR="000A23B6" w:rsidRPr="009D559F" w:rsidRDefault="000A23B6" w:rsidP="00D84B5E">
      <w:pPr>
        <w:pStyle w:val="a7"/>
        <w:spacing w:before="0" w:beforeAutospacing="0" w:after="0" w:afterAutospacing="0"/>
        <w:jc w:val="center"/>
      </w:pPr>
    </w:p>
    <w:p w14:paraId="6EF54EFE" w14:textId="77777777" w:rsidR="000A23B6" w:rsidRPr="009D559F" w:rsidRDefault="000A23B6" w:rsidP="00DD587E">
      <w:pPr>
        <w:pStyle w:val="a7"/>
        <w:spacing w:before="0" w:beforeAutospacing="0" w:after="0" w:afterAutospacing="0"/>
        <w:ind w:firstLine="567"/>
        <w:jc w:val="both"/>
      </w:pPr>
      <w:r>
        <w:rPr>
          <w:b/>
          <w:highlight w:val="white"/>
        </w:rPr>
        <w:t xml:space="preserve">1. </w:t>
      </w:r>
      <w:r w:rsidRPr="009D559F">
        <w:rPr>
          <w:b/>
          <w:highlight w:val="white"/>
        </w:rPr>
        <w:t>Рекомендации по выполнению курсовой работы/ВКР</w:t>
      </w:r>
    </w:p>
    <w:p w14:paraId="53E4553E" w14:textId="3336A744"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Предложить темы курсовых работ и ВКР для студентов могут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Информацию, содержащую предложение тем студентам конкретной образовательной программы собирает Учебный офис ОП </w:t>
      </w:r>
      <w:r w:rsidRPr="00585D9E">
        <w:rPr>
          <w:rFonts w:ascii="Times New Roman" w:hAnsi="Times New Roman"/>
          <w:sz w:val="24"/>
          <w:szCs w:val="24"/>
        </w:rPr>
        <w:t>с 10 сентября до 01 октября</w:t>
      </w:r>
      <w:proofErr w:type="gramStart"/>
      <w:r w:rsidR="00585D9E">
        <w:rPr>
          <w:rFonts w:ascii="Times New Roman" w:hAnsi="Times New Roman"/>
          <w:sz w:val="24"/>
          <w:szCs w:val="24"/>
        </w:rPr>
        <w:t>.</w:t>
      </w:r>
      <w:bookmarkStart w:id="0" w:name="_GoBack"/>
      <w:bookmarkEnd w:id="0"/>
      <w:proofErr w:type="gramEnd"/>
      <w:r w:rsidRPr="009D559F">
        <w:rPr>
          <w:rFonts w:ascii="Times New Roman" w:hAnsi="Times New Roman"/>
          <w:sz w:val="24"/>
          <w:szCs w:val="24"/>
        </w:rPr>
        <w:t xml:space="preserve"> </w:t>
      </w:r>
      <w:proofErr w:type="gramStart"/>
      <w:r w:rsidRPr="009D559F">
        <w:rPr>
          <w:rFonts w:ascii="Times New Roman" w:hAnsi="Times New Roman"/>
          <w:sz w:val="24"/>
          <w:szCs w:val="24"/>
        </w:rPr>
        <w:t>т</w:t>
      </w:r>
      <w:proofErr w:type="gramEnd"/>
      <w:r w:rsidRPr="009D559F">
        <w:rPr>
          <w:rFonts w:ascii="Times New Roman" w:hAnsi="Times New Roman"/>
          <w:sz w:val="24"/>
          <w:szCs w:val="24"/>
        </w:rPr>
        <w:t>екущего учебного года. Академический руководитель ОП имеет право исключить из предложенного списка темы, не соответствующие уровню, направлению подготовки студентов.</w:t>
      </w:r>
    </w:p>
    <w:p w14:paraId="79A705C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w:t>
      </w:r>
      <w:r w:rsidR="003A4052">
        <w:rPr>
          <w:rFonts w:ascii="Times New Roman" w:hAnsi="Times New Roman"/>
          <w:sz w:val="24"/>
          <w:szCs w:val="24"/>
        </w:rPr>
        <w:t xml:space="preserve">почты </w:t>
      </w:r>
      <w:r w:rsidRPr="009D559F">
        <w:rPr>
          <w:rFonts w:ascii="Times New Roman" w:hAnsi="Times New Roman"/>
          <w:sz w:val="24"/>
          <w:szCs w:val="24"/>
          <w:lang w:val="en-US"/>
        </w:rPr>
        <w:t>LMS</w:t>
      </w:r>
      <w:r w:rsidRPr="009D559F">
        <w:rPr>
          <w:rFonts w:ascii="Times New Roman" w:hAnsi="Times New Roman"/>
          <w:sz w:val="24"/>
          <w:szCs w:val="24"/>
        </w:rPr>
        <w:t xml:space="preserve">.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sidRPr="009D559F">
        <w:rPr>
          <w:rFonts w:ascii="Times New Roman" w:hAnsi="Times New Roman"/>
          <w:sz w:val="24"/>
          <w:szCs w:val="24"/>
          <w:lang w:val="en-US"/>
        </w:rPr>
        <w:t>LMS</w:t>
      </w:r>
      <w:r w:rsidRPr="009D559F">
        <w:rPr>
          <w:rFonts w:ascii="Times New Roman" w:hAnsi="Times New Roman"/>
          <w:sz w:val="24"/>
          <w:szCs w:val="24"/>
        </w:rPr>
        <w:t xml:space="preserve">  либо по электронной почте.</w:t>
      </w:r>
    </w:p>
    <w:p w14:paraId="1796D1A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14:paraId="0FF6E73E" w14:textId="77777777" w:rsidR="000A23B6"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w:t>
      </w:r>
      <w:r>
        <w:rPr>
          <w:rFonts w:ascii="Times New Roman" w:hAnsi="Times New Roman"/>
          <w:sz w:val="24"/>
          <w:szCs w:val="24"/>
        </w:rPr>
        <w:t>о студентом, переформулировать.</w:t>
      </w:r>
    </w:p>
    <w:p w14:paraId="0E11DFA3" w14:textId="6B349779" w:rsidR="000A23B6" w:rsidRPr="004660FA"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Студент, согласовавший тему курсовой работы/ВКР с научным руководителем, сдает в учебный офис/менеджеру программы заявление об утверждении темы в письменном виде (принтерная распечатка) с указанием темы на русском и английском языках, имени, учебной степени и ученого звания научного руководителя. Заявление должно быть подписано студентом и научным руководителем. Кроме того, согласованный с научным руководителем текст заявления присылается в виде файла в формате </w:t>
      </w:r>
      <w:r>
        <w:rPr>
          <w:rFonts w:ascii="Times New Roman" w:hAnsi="Times New Roman"/>
          <w:sz w:val="24"/>
          <w:szCs w:val="24"/>
          <w:lang w:val="en-US"/>
        </w:rPr>
        <w:t>Word</w:t>
      </w:r>
      <w:r>
        <w:rPr>
          <w:rFonts w:ascii="Times New Roman" w:hAnsi="Times New Roman"/>
          <w:sz w:val="24"/>
          <w:szCs w:val="24"/>
        </w:rPr>
        <w:t xml:space="preserve"> в учебный офис/менеджеру программы Заявления в распечатанном и электронном виде сдаются не позднее 20 ноября текущего года. Шаблоны заявлений прилагаются (</w:t>
      </w:r>
      <w:r w:rsidRPr="003E1D08">
        <w:rPr>
          <w:rFonts w:ascii="Times New Roman" w:hAnsi="Times New Roman"/>
          <w:b/>
          <w:sz w:val="24"/>
          <w:szCs w:val="24"/>
        </w:rPr>
        <w:t>Приложение 1,</w:t>
      </w:r>
      <w:r>
        <w:rPr>
          <w:rFonts w:ascii="Times New Roman" w:hAnsi="Times New Roman"/>
          <w:b/>
          <w:sz w:val="24"/>
          <w:szCs w:val="24"/>
        </w:rPr>
        <w:t xml:space="preserve"> </w:t>
      </w:r>
      <w:r w:rsidRPr="003E1D08">
        <w:rPr>
          <w:rFonts w:ascii="Times New Roman" w:hAnsi="Times New Roman"/>
          <w:b/>
          <w:sz w:val="24"/>
          <w:szCs w:val="24"/>
        </w:rPr>
        <w:t>2</w:t>
      </w:r>
      <w:r>
        <w:rPr>
          <w:rFonts w:ascii="Times New Roman" w:hAnsi="Times New Roman"/>
          <w:sz w:val="24"/>
          <w:szCs w:val="24"/>
        </w:rPr>
        <w:t>).</w:t>
      </w:r>
    </w:p>
    <w:p w14:paraId="5EBD26D6"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После завершения процедуры выбора тем курсовой работы или ВКР студентами, Академический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14:paraId="1987C98B"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Приказ об утверждении тем курсовых работ и ВКР издается не позднее 15 декабря текущего учебного года. Приказ готовит Учебный офис образовательной программы после чего передает всем руководителям курсовых работ и ВКР списки студентов и назначенных им тем.</w:t>
      </w:r>
    </w:p>
    <w:p w14:paraId="094B9F42" w14:textId="77777777" w:rsidR="000A23B6" w:rsidRPr="009D559F" w:rsidRDefault="000A23B6" w:rsidP="00D84B5E">
      <w:pPr>
        <w:pStyle w:val="a7"/>
        <w:spacing w:before="0" w:beforeAutospacing="0" w:after="0" w:afterAutospacing="0"/>
        <w:ind w:firstLine="567"/>
        <w:jc w:val="both"/>
      </w:pPr>
      <w:r w:rsidRPr="00E729A1">
        <w:rPr>
          <w:b/>
          <w:bCs/>
        </w:rPr>
        <w:lastRenderedPageBreak/>
        <w:t>Студент, не выбравший тему курсовой работы/ВКР в установленный срок, считается имеющим академическую задолженность</w:t>
      </w:r>
      <w:r w:rsidRPr="009D559F">
        <w:t>.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35295E93"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E729A1">
        <w:rPr>
          <w:rFonts w:ascii="Times New Roman" w:hAnsi="Times New Roman"/>
          <w:i/>
          <w:iCs/>
          <w:sz w:val="24"/>
          <w:szCs w:val="24"/>
        </w:rPr>
        <w:t>Изменение, в том числе уточнение, темы курсовой работы/ВКР</w:t>
      </w:r>
      <w:r w:rsidRPr="009D559F">
        <w:rPr>
          <w:rFonts w:ascii="Times New Roman" w:hAnsi="Times New Roman"/>
          <w:sz w:val="24"/>
          <w:szCs w:val="24"/>
        </w:rPr>
        <w:t xml:space="preserve"> возможно не позднее, чем за один календарный месяц до установленного в приказе срока представления итогового варианта курсовой работы/ ВКР и по процедурам, установленным ОП. Изменение темы курсовой работы/ВКР производится приказом декана факультета.</w:t>
      </w:r>
    </w:p>
    <w:p w14:paraId="0F1DFEB4" w14:textId="77777777" w:rsidR="000A23B6" w:rsidRPr="009D559F" w:rsidRDefault="000A23B6" w:rsidP="00D84B5E">
      <w:pPr>
        <w:pStyle w:val="a7"/>
        <w:spacing w:before="0" w:beforeAutospacing="0" w:after="0" w:afterAutospacing="0"/>
        <w:jc w:val="both"/>
      </w:pPr>
    </w:p>
    <w:p w14:paraId="0CC0F5F1" w14:textId="77777777" w:rsidR="000A23B6" w:rsidRPr="009D559F" w:rsidRDefault="000A23B6" w:rsidP="00D84B5E">
      <w:pPr>
        <w:pStyle w:val="a7"/>
        <w:spacing w:before="0" w:beforeAutospacing="0" w:after="0" w:afterAutospacing="0"/>
        <w:ind w:firstLine="567"/>
        <w:jc w:val="center"/>
        <w:rPr>
          <w:b/>
        </w:rPr>
      </w:pPr>
      <w:r w:rsidRPr="009D559F">
        <w:rPr>
          <w:b/>
          <w:highlight w:val="white"/>
        </w:rPr>
        <w:t>2. Требования к содержанию, структуре и объему курсовой работы/ВКР</w:t>
      </w:r>
    </w:p>
    <w:p w14:paraId="61A7DB04" w14:textId="77777777" w:rsidR="000A23B6" w:rsidRPr="009D559F" w:rsidRDefault="000A23B6" w:rsidP="00D84B5E">
      <w:pPr>
        <w:spacing w:after="0" w:line="240" w:lineRule="auto"/>
        <w:ind w:firstLine="567"/>
        <w:jc w:val="both"/>
        <w:rPr>
          <w:rFonts w:ascii="Times New Roman" w:hAnsi="Times New Roman"/>
          <w:b/>
          <w:sz w:val="24"/>
          <w:szCs w:val="24"/>
        </w:rPr>
      </w:pPr>
      <w:r w:rsidRPr="009D559F">
        <w:rPr>
          <w:rFonts w:ascii="Times New Roman" w:hAnsi="Times New Roman"/>
          <w:sz w:val="24"/>
          <w:szCs w:val="24"/>
        </w:rPr>
        <w:t xml:space="preserve">Образовательные задачи, решаемые в курсовой работе/ВКР, соответствуют приобретенным за время обучения в магистратуре исследовательским навыкам в соответствии с </w:t>
      </w:r>
      <w:r>
        <w:rPr>
          <w:rFonts w:ascii="Times New Roman" w:hAnsi="Times New Roman"/>
          <w:sz w:val="24"/>
          <w:szCs w:val="24"/>
        </w:rPr>
        <w:t>Оригинальным образовательным стандартом направления и компетенциями, заложенными в стандарт</w:t>
      </w:r>
      <w:r w:rsidRPr="009D559F">
        <w:rPr>
          <w:rFonts w:ascii="Times New Roman" w:hAnsi="Times New Roman"/>
          <w:sz w:val="24"/>
          <w:szCs w:val="24"/>
        </w:rPr>
        <w:t xml:space="preserve">. </w:t>
      </w:r>
    </w:p>
    <w:p w14:paraId="7F8A18B1" w14:textId="77777777" w:rsidR="000A23B6" w:rsidRPr="009D559F" w:rsidRDefault="000A23B6" w:rsidP="00D84B5E">
      <w:pPr>
        <w:pStyle w:val="FR1"/>
        <w:tabs>
          <w:tab w:val="left" w:pos="5420"/>
        </w:tabs>
        <w:spacing w:before="0"/>
        <w:ind w:left="0" w:right="0" w:firstLine="567"/>
        <w:jc w:val="both"/>
        <w:rPr>
          <w:b w:val="0"/>
          <w:sz w:val="24"/>
          <w:szCs w:val="24"/>
        </w:rPr>
      </w:pPr>
      <w:r w:rsidRPr="009D559F">
        <w:rPr>
          <w:sz w:val="24"/>
          <w:szCs w:val="24"/>
        </w:rPr>
        <w:t xml:space="preserve">– </w:t>
      </w:r>
      <w:r w:rsidRPr="009D559F">
        <w:rPr>
          <w:b w:val="0"/>
          <w:sz w:val="24"/>
          <w:szCs w:val="24"/>
        </w:rPr>
        <w:t>Курсовая работа/ВКР должна иметь титульный лист установленной формы</w:t>
      </w:r>
      <w:r>
        <w:rPr>
          <w:b w:val="0"/>
          <w:sz w:val="24"/>
          <w:szCs w:val="24"/>
        </w:rPr>
        <w:t xml:space="preserve"> и оглавление</w:t>
      </w:r>
      <w:r w:rsidRPr="009D559F">
        <w:rPr>
          <w:b w:val="0"/>
          <w:sz w:val="24"/>
          <w:szCs w:val="24"/>
        </w:rPr>
        <w:t xml:space="preserve"> (</w:t>
      </w:r>
      <w:r w:rsidRPr="00D84B5E">
        <w:rPr>
          <w:sz w:val="24"/>
          <w:szCs w:val="24"/>
        </w:rPr>
        <w:t xml:space="preserve">Приложение </w:t>
      </w:r>
      <w:r>
        <w:rPr>
          <w:sz w:val="24"/>
          <w:szCs w:val="24"/>
        </w:rPr>
        <w:t>3</w:t>
      </w:r>
      <w:r w:rsidRPr="00D84B5E">
        <w:rPr>
          <w:sz w:val="24"/>
          <w:szCs w:val="24"/>
        </w:rPr>
        <w:t xml:space="preserve">, </w:t>
      </w:r>
      <w:r>
        <w:rPr>
          <w:sz w:val="24"/>
          <w:szCs w:val="24"/>
        </w:rPr>
        <w:t>4, 5</w:t>
      </w:r>
      <w:r w:rsidRPr="009D559F">
        <w:rPr>
          <w:b w:val="0"/>
          <w:sz w:val="24"/>
          <w:szCs w:val="24"/>
        </w:rPr>
        <w:t>).</w:t>
      </w:r>
    </w:p>
    <w:p w14:paraId="6FE2423F" w14:textId="77777777" w:rsidR="000A23B6" w:rsidRPr="009D559F" w:rsidRDefault="000A23B6" w:rsidP="00DD587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Текст ВКР должен быть отформатирован (выравнивание по ширине, наличие абзацных отступов) (</w:t>
      </w:r>
      <w:r w:rsidRPr="00D84B5E">
        <w:rPr>
          <w:rFonts w:ascii="Times New Roman" w:hAnsi="Times New Roman"/>
          <w:b/>
          <w:bCs/>
          <w:sz w:val="24"/>
          <w:szCs w:val="24"/>
        </w:rPr>
        <w:t xml:space="preserve">Приложение </w:t>
      </w:r>
      <w:r>
        <w:rPr>
          <w:rFonts w:ascii="Times New Roman" w:hAnsi="Times New Roman"/>
          <w:b/>
          <w:bCs/>
          <w:sz w:val="24"/>
          <w:szCs w:val="24"/>
        </w:rPr>
        <w:t>6</w:t>
      </w:r>
      <w:r w:rsidRPr="009D559F">
        <w:rPr>
          <w:rFonts w:ascii="Times New Roman" w:hAnsi="Times New Roman"/>
          <w:sz w:val="24"/>
          <w:szCs w:val="24"/>
        </w:rPr>
        <w:t>).</w:t>
      </w:r>
    </w:p>
    <w:p w14:paraId="56146625" w14:textId="77777777" w:rsidR="000A23B6" w:rsidRPr="009D559F" w:rsidRDefault="000A23B6" w:rsidP="00D84B5E">
      <w:pPr>
        <w:autoSpaceDE w:val="0"/>
        <w:autoSpaceDN w:val="0"/>
        <w:adjustRightInd w:val="0"/>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 Курсовая работа/ВКР должна сопровождаться научно-справочным аппаратом: подстрочные примечания с библиографическими ссылками на источники и литературу и список использованных источников и литературы, оформленные в соответствии с требованиями </w:t>
      </w:r>
      <w:r>
        <w:rPr>
          <w:rFonts w:ascii="Times New Roman" w:hAnsi="Times New Roman"/>
          <w:sz w:val="24"/>
          <w:szCs w:val="24"/>
        </w:rPr>
        <w:t>действующих ГОСТов (</w:t>
      </w:r>
      <w:r w:rsidRPr="00D84B5E">
        <w:rPr>
          <w:rFonts w:ascii="Times New Roman" w:hAnsi="Times New Roman"/>
          <w:b/>
          <w:sz w:val="24"/>
          <w:szCs w:val="24"/>
        </w:rPr>
        <w:t>Приложение 7</w:t>
      </w:r>
      <w:r>
        <w:rPr>
          <w:rFonts w:ascii="Times New Roman" w:hAnsi="Times New Roman"/>
          <w:b/>
          <w:sz w:val="24"/>
          <w:szCs w:val="24"/>
        </w:rPr>
        <w:t>, 8</w:t>
      </w:r>
      <w:r w:rsidRPr="009D559F">
        <w:rPr>
          <w:rFonts w:ascii="Times New Roman" w:hAnsi="Times New Roman"/>
          <w:sz w:val="24"/>
          <w:szCs w:val="24"/>
        </w:rPr>
        <w:t>).</w:t>
      </w:r>
    </w:p>
    <w:p w14:paraId="679F6BA3" w14:textId="3B4855AF" w:rsidR="000A23B6" w:rsidRPr="007C1DD9" w:rsidRDefault="009145DF" w:rsidP="00722AD2">
      <w:pPr>
        <w:pStyle w:val="a5"/>
        <w:numPr>
          <w:ilvl w:val="0"/>
          <w:numId w:val="11"/>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Работа </w:t>
      </w:r>
      <w:r w:rsidR="000A23B6" w:rsidRPr="007C1DD9">
        <w:rPr>
          <w:rFonts w:ascii="Times New Roman" w:hAnsi="Times New Roman"/>
          <w:sz w:val="24"/>
          <w:szCs w:val="24"/>
        </w:rPr>
        <w:t xml:space="preserve">должна быть написана грамотным литературным языком. В ней не допускаются орфографические и пунктуационные ошибки. </w:t>
      </w:r>
    </w:p>
    <w:p w14:paraId="69F13004" w14:textId="77777777" w:rsidR="009145DF" w:rsidRPr="00722AD2" w:rsidRDefault="009145DF" w:rsidP="00722AD2">
      <w:pPr>
        <w:pStyle w:val="a5"/>
        <w:numPr>
          <w:ilvl w:val="0"/>
          <w:numId w:val="11"/>
        </w:numPr>
        <w:spacing w:after="0" w:line="240" w:lineRule="auto"/>
        <w:ind w:left="851" w:hanging="284"/>
        <w:jc w:val="both"/>
        <w:rPr>
          <w:rFonts w:ascii="Times New Roman" w:hAnsi="Times New Roman"/>
          <w:sz w:val="24"/>
          <w:szCs w:val="24"/>
        </w:rPr>
      </w:pPr>
      <w:r w:rsidRPr="00722AD2">
        <w:rPr>
          <w:rFonts w:ascii="Times New Roman" w:hAnsi="Times New Roman"/>
          <w:sz w:val="24"/>
          <w:szCs w:val="24"/>
        </w:rPr>
        <w:t>Работа может быть предоставлена на русском или английском языке</w:t>
      </w:r>
    </w:p>
    <w:p w14:paraId="024AC754" w14:textId="77777777" w:rsidR="009145DF" w:rsidRPr="009145DF" w:rsidRDefault="009145DF" w:rsidP="009145DF">
      <w:pPr>
        <w:pStyle w:val="a5"/>
        <w:spacing w:after="0" w:line="240" w:lineRule="auto"/>
        <w:ind w:left="1427"/>
        <w:jc w:val="both"/>
      </w:pPr>
    </w:p>
    <w:p w14:paraId="09CD94D8" w14:textId="77777777" w:rsidR="000A23B6" w:rsidRPr="009D559F" w:rsidRDefault="000A23B6" w:rsidP="00D84B5E">
      <w:pPr>
        <w:spacing w:after="0" w:line="240" w:lineRule="auto"/>
        <w:ind w:firstLine="567"/>
        <w:jc w:val="center"/>
        <w:rPr>
          <w:rFonts w:ascii="Times New Roman" w:hAnsi="Times New Roman"/>
          <w:b/>
          <w:i/>
          <w:sz w:val="24"/>
          <w:szCs w:val="24"/>
        </w:rPr>
      </w:pPr>
      <w:r w:rsidRPr="009D559F">
        <w:rPr>
          <w:rFonts w:ascii="Times New Roman" w:hAnsi="Times New Roman"/>
          <w:b/>
          <w:i/>
          <w:sz w:val="24"/>
          <w:szCs w:val="24"/>
        </w:rPr>
        <w:t>Структура курсовой работы/ВКР.</w:t>
      </w:r>
    </w:p>
    <w:p w14:paraId="2ED3E635" w14:textId="77777777" w:rsidR="000A23B6" w:rsidRPr="009D559F" w:rsidRDefault="000A23B6" w:rsidP="00D84B5E">
      <w:pPr>
        <w:pStyle w:val="ListParagraph1"/>
        <w:spacing w:after="0" w:line="240" w:lineRule="auto"/>
        <w:ind w:left="0" w:firstLine="567"/>
        <w:jc w:val="both"/>
        <w:rPr>
          <w:rFonts w:ascii="Times New Roman" w:hAnsi="Times New Roman"/>
          <w:sz w:val="24"/>
          <w:szCs w:val="24"/>
          <w:lang w:val="ru-RU"/>
        </w:rPr>
      </w:pPr>
      <w:r w:rsidRPr="009D559F">
        <w:rPr>
          <w:rFonts w:ascii="Times New Roman" w:hAnsi="Times New Roman"/>
          <w:sz w:val="24"/>
          <w:szCs w:val="24"/>
          <w:lang w:val="ru-RU"/>
        </w:rPr>
        <w:t>Типовая структура письменной работы включает:</w:t>
      </w:r>
    </w:p>
    <w:p w14:paraId="12335185" w14:textId="3FEF457B" w:rsidR="000A23B6"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ТИТУЛЬНЫЙ ЛИСТ</w:t>
      </w:r>
      <w:r w:rsidR="000A23B6" w:rsidRPr="009D559F">
        <w:rPr>
          <w:rFonts w:ascii="Times New Roman" w:hAnsi="Times New Roman"/>
          <w:sz w:val="24"/>
          <w:szCs w:val="24"/>
          <w:lang w:val="ru-RU"/>
        </w:rPr>
        <w:t>;</w:t>
      </w:r>
    </w:p>
    <w:p w14:paraId="6A440081" w14:textId="6B1C5C75" w:rsidR="000A23B6"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 xml:space="preserve">ОГЛАВЛЕНИЕ </w:t>
      </w:r>
      <w:r w:rsidR="000A23B6" w:rsidRPr="009D559F">
        <w:rPr>
          <w:rFonts w:ascii="Times New Roman" w:hAnsi="Times New Roman"/>
          <w:sz w:val="24"/>
          <w:szCs w:val="24"/>
          <w:lang w:val="ru-RU"/>
        </w:rPr>
        <w:t>(если работа делится на главы), в котором перечислены все разделы КР/ВКР. Каждая глава должна иметь название, формулирующее исследовательскую задачу, которая решается в главе. Названия глав должны носить научный, а не публицистический или художественно-метафорический характер.</w:t>
      </w:r>
    </w:p>
    <w:p w14:paraId="4DD457D6" w14:textId="27AE7763" w:rsidR="00F9757A" w:rsidRDefault="00722AD2" w:rsidP="00722AD2">
      <w:pPr>
        <w:pStyle w:val="ListParagraph1"/>
        <w:numPr>
          <w:ilvl w:val="0"/>
          <w:numId w:val="12"/>
        </w:numPr>
        <w:spacing w:after="0" w:line="240" w:lineRule="auto"/>
        <w:jc w:val="both"/>
        <w:rPr>
          <w:rFonts w:ascii="Times New Roman" w:hAnsi="Times New Roman"/>
          <w:sz w:val="24"/>
          <w:szCs w:val="24"/>
          <w:lang w:val="ru-RU"/>
        </w:rPr>
      </w:pPr>
      <w:r>
        <w:rPr>
          <w:rFonts w:ascii="Times New Roman" w:hAnsi="Times New Roman"/>
          <w:sz w:val="24"/>
          <w:szCs w:val="24"/>
          <w:lang w:val="ru-RU"/>
        </w:rPr>
        <w:t>РЕЗЮМЕ</w:t>
      </w:r>
      <w:r w:rsidR="00F9757A">
        <w:rPr>
          <w:rFonts w:ascii="Times New Roman" w:hAnsi="Times New Roman"/>
          <w:sz w:val="24"/>
          <w:szCs w:val="24"/>
          <w:lang w:val="ru-RU"/>
        </w:rPr>
        <w:t xml:space="preserve"> основных положений работы (не более 1 </w:t>
      </w:r>
      <w:proofErr w:type="spellStart"/>
      <w:r w:rsidR="00F9757A">
        <w:rPr>
          <w:rFonts w:ascii="Times New Roman" w:hAnsi="Times New Roman"/>
          <w:sz w:val="24"/>
          <w:szCs w:val="24"/>
          <w:lang w:val="ru-RU"/>
        </w:rPr>
        <w:t>стр</w:t>
      </w:r>
      <w:proofErr w:type="spellEnd"/>
      <w:r w:rsidR="00F9757A">
        <w:rPr>
          <w:rFonts w:ascii="Times New Roman" w:hAnsi="Times New Roman"/>
          <w:sz w:val="24"/>
          <w:szCs w:val="24"/>
          <w:lang w:val="ru-RU"/>
        </w:rPr>
        <w:t>)</w:t>
      </w:r>
    </w:p>
    <w:p w14:paraId="6AC0B7A1" w14:textId="7D97F523" w:rsidR="007C1DD9"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ВВЕДЕНИЕ</w:t>
      </w:r>
      <w:r w:rsidR="000A23B6" w:rsidRPr="009D559F">
        <w:rPr>
          <w:rFonts w:ascii="Times New Roman" w:hAnsi="Times New Roman"/>
          <w:sz w:val="24"/>
          <w:szCs w:val="24"/>
          <w:lang w:val="ru-RU"/>
        </w:rPr>
        <w:t xml:space="preserve">, в котором формулируется исследовательская проблема, </w:t>
      </w:r>
      <w:r w:rsidR="009145DF" w:rsidRPr="009D559F">
        <w:rPr>
          <w:rFonts w:ascii="Times New Roman" w:hAnsi="Times New Roman"/>
          <w:sz w:val="24"/>
          <w:szCs w:val="24"/>
          <w:lang w:val="ru-RU"/>
        </w:rPr>
        <w:t>анализируется историография проблемы</w:t>
      </w:r>
      <w:r w:rsidR="009145DF">
        <w:rPr>
          <w:rFonts w:ascii="Times New Roman" w:hAnsi="Times New Roman"/>
          <w:sz w:val="24"/>
          <w:szCs w:val="24"/>
          <w:lang w:val="ru-RU"/>
        </w:rPr>
        <w:t>,</w:t>
      </w:r>
      <w:r w:rsidR="009145DF" w:rsidRPr="009D559F">
        <w:rPr>
          <w:rFonts w:ascii="Times New Roman" w:hAnsi="Times New Roman"/>
          <w:sz w:val="24"/>
          <w:szCs w:val="24"/>
          <w:lang w:val="ru-RU"/>
        </w:rPr>
        <w:t xml:space="preserve"> </w:t>
      </w:r>
      <w:r w:rsidR="000A23B6" w:rsidRPr="009D559F">
        <w:rPr>
          <w:rFonts w:ascii="Times New Roman" w:hAnsi="Times New Roman"/>
          <w:sz w:val="24"/>
          <w:szCs w:val="24"/>
          <w:lang w:val="ru-RU"/>
        </w:rPr>
        <w:t xml:space="preserve">обосновывается актуальность избранной темы,  определяются объект, предмет и хронологические рамки исследования, </w:t>
      </w:r>
      <w:r w:rsidR="009145DF">
        <w:rPr>
          <w:rFonts w:ascii="Times New Roman" w:hAnsi="Times New Roman"/>
          <w:sz w:val="24"/>
          <w:szCs w:val="24"/>
          <w:lang w:val="ru-RU"/>
        </w:rPr>
        <w:t xml:space="preserve">при необходимости </w:t>
      </w:r>
      <w:r w:rsidR="000A23B6" w:rsidRPr="009D559F">
        <w:rPr>
          <w:rFonts w:ascii="Times New Roman" w:hAnsi="Times New Roman"/>
          <w:sz w:val="24"/>
          <w:szCs w:val="24"/>
          <w:lang w:val="ru-RU"/>
        </w:rPr>
        <w:t xml:space="preserve">характеризуется корпус источников по теме, ставятся цель и задачи работы и оговаривается особенности исследовательской методики </w:t>
      </w:r>
      <w:r w:rsidR="009145DF">
        <w:rPr>
          <w:rFonts w:ascii="Times New Roman" w:hAnsi="Times New Roman"/>
          <w:sz w:val="24"/>
          <w:szCs w:val="24"/>
          <w:lang w:val="ru-RU"/>
        </w:rPr>
        <w:t xml:space="preserve">и методов, выбранных </w:t>
      </w:r>
      <w:r w:rsidR="000A23B6" w:rsidRPr="009D559F">
        <w:rPr>
          <w:rFonts w:ascii="Times New Roman" w:hAnsi="Times New Roman"/>
          <w:sz w:val="24"/>
          <w:szCs w:val="24"/>
          <w:lang w:val="ru-RU"/>
        </w:rPr>
        <w:t>автор</w:t>
      </w:r>
      <w:r w:rsidR="009145DF">
        <w:rPr>
          <w:rFonts w:ascii="Times New Roman" w:hAnsi="Times New Roman"/>
          <w:sz w:val="24"/>
          <w:szCs w:val="24"/>
          <w:lang w:val="ru-RU"/>
        </w:rPr>
        <w:t xml:space="preserve">ом, а так же </w:t>
      </w:r>
      <w:r w:rsidR="009145DF" w:rsidRPr="009D559F">
        <w:rPr>
          <w:rFonts w:ascii="Times New Roman" w:hAnsi="Times New Roman"/>
          <w:sz w:val="24"/>
          <w:szCs w:val="24"/>
          <w:lang w:val="ru-RU"/>
        </w:rPr>
        <w:t>ее структура</w:t>
      </w:r>
    </w:p>
    <w:p w14:paraId="7135322C" w14:textId="49A440BE" w:rsidR="000A23B6" w:rsidRPr="009D559F" w:rsidRDefault="000A23B6"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работы.</w:t>
      </w:r>
    </w:p>
    <w:p w14:paraId="20D2C470" w14:textId="3D548AC5" w:rsidR="000A23B6" w:rsidRPr="00722AD2" w:rsidRDefault="00722AD2" w:rsidP="00722AD2">
      <w:pPr>
        <w:pStyle w:val="a5"/>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ГЛАВЫ РАБОТЫ </w:t>
      </w:r>
      <w:r w:rsidR="000A23B6" w:rsidRPr="00722AD2">
        <w:rPr>
          <w:rFonts w:ascii="Times New Roman" w:hAnsi="Times New Roman"/>
          <w:sz w:val="24"/>
          <w:szCs w:val="24"/>
        </w:rPr>
        <w:t>(их может быть 2-3; большее количество глав, как правило, не рекомендуется), каждая из которых, как правило, соответствует задаче, поставленной во Введении.</w:t>
      </w:r>
    </w:p>
    <w:p w14:paraId="50C6B94E" w14:textId="5FC52F6C" w:rsidR="000A23B6" w:rsidRPr="00722AD2" w:rsidRDefault="00722AD2" w:rsidP="00722AD2">
      <w:pPr>
        <w:pStyle w:val="a5"/>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ЗАКЛЮЧЕНИЕ</w:t>
      </w:r>
      <w:r w:rsidR="000A23B6" w:rsidRPr="00722AD2">
        <w:rPr>
          <w:rFonts w:ascii="Times New Roman" w:hAnsi="Times New Roman"/>
          <w:sz w:val="24"/>
          <w:szCs w:val="24"/>
        </w:rPr>
        <w:t>, в котором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2BFBD26" w14:textId="45EAAE9D" w:rsidR="000A23B6" w:rsidRPr="00722AD2" w:rsidRDefault="00722AD2" w:rsidP="00722AD2">
      <w:pPr>
        <w:pStyle w:val="a5"/>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СПИСОК СОКРАЩЕНИЙ </w:t>
      </w:r>
      <w:r w:rsidR="000A23B6" w:rsidRPr="00722AD2">
        <w:rPr>
          <w:rFonts w:ascii="Times New Roman" w:hAnsi="Times New Roman"/>
          <w:sz w:val="24"/>
          <w:szCs w:val="24"/>
        </w:rPr>
        <w:t>(при необходимости);</w:t>
      </w:r>
    </w:p>
    <w:p w14:paraId="60ABB53B" w14:textId="49DF8AAE" w:rsidR="000A23B6" w:rsidRPr="00722AD2" w:rsidRDefault="00722AD2" w:rsidP="00722AD2">
      <w:pPr>
        <w:pStyle w:val="a5"/>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БИБЛИОГРАФИЯ : </w:t>
      </w:r>
      <w:r w:rsidR="000A23B6" w:rsidRPr="00722AD2">
        <w:rPr>
          <w:rFonts w:ascii="Times New Roman" w:hAnsi="Times New Roman"/>
          <w:sz w:val="24"/>
          <w:szCs w:val="24"/>
        </w:rPr>
        <w:t>Список использованных источников и литературы;</w:t>
      </w:r>
    </w:p>
    <w:p w14:paraId="365489E0" w14:textId="38B39A5F" w:rsidR="000A23B6" w:rsidRDefault="00722AD2" w:rsidP="00722AD2">
      <w:pPr>
        <w:pStyle w:val="a5"/>
        <w:numPr>
          <w:ilvl w:val="0"/>
          <w:numId w:val="11"/>
        </w:numPr>
        <w:spacing w:after="0" w:line="240" w:lineRule="auto"/>
        <w:ind w:left="567" w:hanging="709"/>
        <w:jc w:val="both"/>
        <w:rPr>
          <w:rFonts w:ascii="Times New Roman" w:hAnsi="Times New Roman"/>
          <w:sz w:val="24"/>
          <w:szCs w:val="24"/>
        </w:rPr>
      </w:pPr>
      <w:r w:rsidRPr="00722AD2">
        <w:rPr>
          <w:rFonts w:ascii="Times New Roman" w:hAnsi="Times New Roman"/>
          <w:sz w:val="24"/>
          <w:szCs w:val="24"/>
        </w:rPr>
        <w:lastRenderedPageBreak/>
        <w:t>ПРИЛОЖЕНИЯ</w:t>
      </w:r>
      <w:r w:rsidR="000A23B6" w:rsidRPr="00722AD2">
        <w:rPr>
          <w:rFonts w:ascii="Times New Roman" w:hAnsi="Times New Roman"/>
          <w:sz w:val="24"/>
          <w:szCs w:val="24"/>
        </w:rPr>
        <w:t xml:space="preserve"> (при необходимости). Приложения должны быть пронумерованы, иметь названия и внесены в Оглавление.</w:t>
      </w:r>
    </w:p>
    <w:p w14:paraId="382F1380" w14:textId="51DD4D57" w:rsidR="00722AD2" w:rsidRPr="00722AD2" w:rsidRDefault="00722AD2" w:rsidP="00722AD2">
      <w:pPr>
        <w:pStyle w:val="a5"/>
        <w:numPr>
          <w:ilvl w:val="0"/>
          <w:numId w:val="11"/>
        </w:numPr>
        <w:spacing w:after="0" w:line="240" w:lineRule="auto"/>
        <w:ind w:left="567" w:hanging="709"/>
        <w:jc w:val="both"/>
        <w:rPr>
          <w:rFonts w:ascii="Times New Roman" w:hAnsi="Times New Roman"/>
          <w:sz w:val="24"/>
          <w:szCs w:val="24"/>
        </w:rPr>
      </w:pPr>
      <w:r>
        <w:rPr>
          <w:rFonts w:ascii="Times New Roman" w:hAnsi="Times New Roman"/>
          <w:sz w:val="24"/>
          <w:szCs w:val="24"/>
        </w:rPr>
        <w:t xml:space="preserve">ИЛЛЮСТРАЦИИ (все иллюстрации должны быть пронумерованы и нумерация соответствует нумерации внутри текста (в текста: Рис.1; подпись под </w:t>
      </w:r>
      <w:proofErr w:type="spellStart"/>
      <w:r>
        <w:rPr>
          <w:rFonts w:ascii="Times New Roman" w:hAnsi="Times New Roman"/>
          <w:sz w:val="24"/>
          <w:szCs w:val="24"/>
        </w:rPr>
        <w:t>илл</w:t>
      </w:r>
      <w:proofErr w:type="spellEnd"/>
      <w:r>
        <w:rPr>
          <w:rFonts w:ascii="Times New Roman" w:hAnsi="Times New Roman"/>
          <w:sz w:val="24"/>
          <w:szCs w:val="24"/>
        </w:rPr>
        <w:t>.: Рисунок 1.  ; сопровождаются развернутыми подписями, исходя из задач исследования)</w:t>
      </w:r>
    </w:p>
    <w:p w14:paraId="133D7B65" w14:textId="77777777" w:rsidR="00722AD2" w:rsidRPr="00722AD2" w:rsidRDefault="00722AD2" w:rsidP="00722AD2">
      <w:pPr>
        <w:pStyle w:val="a5"/>
        <w:spacing w:after="0" w:line="240" w:lineRule="auto"/>
        <w:ind w:left="1427"/>
        <w:jc w:val="both"/>
        <w:rPr>
          <w:rFonts w:ascii="Times New Roman" w:hAnsi="Times New Roman"/>
          <w:sz w:val="24"/>
          <w:szCs w:val="24"/>
        </w:rPr>
      </w:pPr>
    </w:p>
    <w:p w14:paraId="643A305D" w14:textId="77777777" w:rsidR="000A23B6" w:rsidRPr="009D559F" w:rsidRDefault="000A23B6" w:rsidP="002B0779">
      <w:pPr>
        <w:spacing w:after="0" w:line="240" w:lineRule="auto"/>
        <w:ind w:firstLine="567"/>
        <w:jc w:val="both"/>
        <w:rPr>
          <w:rFonts w:ascii="Times New Roman" w:hAnsi="Times New Roman"/>
          <w:sz w:val="24"/>
          <w:szCs w:val="24"/>
        </w:rPr>
      </w:pPr>
      <w:r w:rsidRPr="009D559F">
        <w:rPr>
          <w:rFonts w:ascii="Times New Roman" w:hAnsi="Times New Roman"/>
          <w:b/>
          <w:i/>
          <w:sz w:val="24"/>
          <w:szCs w:val="24"/>
        </w:rPr>
        <w:t>Типовая структура Введения</w:t>
      </w:r>
      <w:r w:rsidRPr="009D559F">
        <w:rPr>
          <w:rFonts w:ascii="Times New Roman" w:hAnsi="Times New Roman"/>
          <w:sz w:val="24"/>
          <w:szCs w:val="24"/>
        </w:rPr>
        <w:t xml:space="preserve"> курсовой работы/ВКР имеет свою специфику и может быть представлена следующим образом:</w:t>
      </w:r>
    </w:p>
    <w:p w14:paraId="275E3F65" w14:textId="77777777" w:rsidR="000A23B6" w:rsidRDefault="00E729A1"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Проблема исследования</w:t>
      </w:r>
      <w:r w:rsidRPr="009D559F">
        <w:rPr>
          <w:rFonts w:ascii="Times New Roman" w:hAnsi="Times New Roman"/>
          <w:sz w:val="24"/>
          <w:szCs w:val="24"/>
        </w:rPr>
        <w:t xml:space="preserve"> </w:t>
      </w:r>
      <w:r>
        <w:rPr>
          <w:rFonts w:ascii="Times New Roman" w:hAnsi="Times New Roman"/>
          <w:sz w:val="24"/>
          <w:szCs w:val="24"/>
        </w:rPr>
        <w:t xml:space="preserve">и </w:t>
      </w:r>
      <w:r w:rsidR="000A23B6" w:rsidRPr="009D559F">
        <w:rPr>
          <w:rFonts w:ascii="Times New Roman" w:hAnsi="Times New Roman"/>
          <w:i/>
          <w:sz w:val="24"/>
          <w:szCs w:val="24"/>
        </w:rPr>
        <w:t>Обоснование</w:t>
      </w:r>
      <w:r>
        <w:rPr>
          <w:rFonts w:ascii="Times New Roman" w:hAnsi="Times New Roman"/>
          <w:i/>
          <w:sz w:val="24"/>
          <w:szCs w:val="24"/>
        </w:rPr>
        <w:t xml:space="preserve"> ее </w:t>
      </w:r>
      <w:r w:rsidR="000A23B6" w:rsidRPr="009D559F">
        <w:rPr>
          <w:rFonts w:ascii="Times New Roman" w:hAnsi="Times New Roman"/>
          <w:i/>
          <w:sz w:val="24"/>
          <w:szCs w:val="24"/>
        </w:rPr>
        <w:t xml:space="preserve"> актуальности</w:t>
      </w:r>
      <w:r w:rsidR="000A23B6" w:rsidRPr="009D559F">
        <w:rPr>
          <w:rFonts w:ascii="Times New Roman" w:hAnsi="Times New Roman"/>
          <w:sz w:val="24"/>
          <w:szCs w:val="24"/>
        </w:rPr>
        <w:t xml:space="preserve"> предполагает ответ на вопрос</w:t>
      </w:r>
      <w:r w:rsidR="00E44CAF">
        <w:rPr>
          <w:rFonts w:ascii="Times New Roman" w:hAnsi="Times New Roman"/>
          <w:sz w:val="24"/>
          <w:szCs w:val="24"/>
        </w:rPr>
        <w:t>ы</w:t>
      </w:r>
      <w:r w:rsidR="000A23B6" w:rsidRPr="009D559F">
        <w:rPr>
          <w:rFonts w:ascii="Times New Roman" w:hAnsi="Times New Roman"/>
          <w:sz w:val="24"/>
          <w:szCs w:val="24"/>
        </w:rPr>
        <w:t>: почему Вы счи</w:t>
      </w:r>
      <w:r w:rsidR="00E44CAF">
        <w:rPr>
          <w:rFonts w:ascii="Times New Roman" w:hAnsi="Times New Roman"/>
          <w:sz w:val="24"/>
          <w:szCs w:val="24"/>
        </w:rPr>
        <w:t>таете необходимым именно сейчас</w:t>
      </w:r>
      <w:r w:rsidR="000A23B6" w:rsidRPr="009D559F">
        <w:rPr>
          <w:rFonts w:ascii="Times New Roman" w:hAnsi="Times New Roman"/>
          <w:sz w:val="24"/>
          <w:szCs w:val="24"/>
        </w:rPr>
        <w:t xml:space="preserve"> изучать эту тему</w:t>
      </w:r>
      <w:r w:rsidR="00E44CAF">
        <w:rPr>
          <w:rFonts w:ascii="Times New Roman" w:hAnsi="Times New Roman"/>
          <w:sz w:val="24"/>
          <w:szCs w:val="24"/>
        </w:rPr>
        <w:t>?</w:t>
      </w:r>
      <w:r w:rsidR="000A23B6" w:rsidRPr="009D559F">
        <w:rPr>
          <w:rFonts w:ascii="Times New Roman" w:hAnsi="Times New Roman"/>
          <w:sz w:val="24"/>
          <w:szCs w:val="24"/>
        </w:rPr>
        <w:t xml:space="preserve">, чем она интересна </w:t>
      </w:r>
      <w:r>
        <w:rPr>
          <w:rFonts w:ascii="Times New Roman" w:hAnsi="Times New Roman"/>
          <w:sz w:val="24"/>
          <w:szCs w:val="24"/>
        </w:rPr>
        <w:t xml:space="preserve">для </w:t>
      </w:r>
      <w:r w:rsidR="00E44CAF">
        <w:rPr>
          <w:rFonts w:ascii="Times New Roman" w:hAnsi="Times New Roman"/>
          <w:sz w:val="24"/>
          <w:szCs w:val="24"/>
        </w:rPr>
        <w:t xml:space="preserve">современной </w:t>
      </w:r>
      <w:r>
        <w:rPr>
          <w:rFonts w:ascii="Times New Roman" w:hAnsi="Times New Roman"/>
          <w:sz w:val="24"/>
          <w:szCs w:val="24"/>
        </w:rPr>
        <w:t>науки и социальных практик</w:t>
      </w:r>
      <w:r w:rsidR="00E44CAF">
        <w:rPr>
          <w:rFonts w:ascii="Times New Roman" w:hAnsi="Times New Roman"/>
          <w:sz w:val="24"/>
          <w:szCs w:val="24"/>
        </w:rPr>
        <w:t>?</w:t>
      </w:r>
      <w:r>
        <w:rPr>
          <w:rFonts w:ascii="Times New Roman" w:hAnsi="Times New Roman"/>
          <w:sz w:val="24"/>
          <w:szCs w:val="24"/>
        </w:rPr>
        <w:t xml:space="preserve">, почему именно </w:t>
      </w:r>
      <w:r w:rsidR="00E44CAF">
        <w:rPr>
          <w:rFonts w:ascii="Times New Roman" w:hAnsi="Times New Roman"/>
          <w:sz w:val="24"/>
          <w:szCs w:val="24"/>
        </w:rPr>
        <w:t>в настоящее время</w:t>
      </w:r>
      <w:r>
        <w:rPr>
          <w:rFonts w:ascii="Times New Roman" w:hAnsi="Times New Roman"/>
          <w:sz w:val="24"/>
          <w:szCs w:val="24"/>
        </w:rPr>
        <w:t xml:space="preserve"> важно по-новому осмыслить проблему Вашего исследования</w:t>
      </w:r>
      <w:r w:rsidR="00E44CAF">
        <w:rPr>
          <w:rFonts w:ascii="Times New Roman" w:hAnsi="Times New Roman"/>
          <w:sz w:val="24"/>
          <w:szCs w:val="24"/>
        </w:rPr>
        <w:t>?</w:t>
      </w:r>
      <w:r>
        <w:rPr>
          <w:rFonts w:ascii="Times New Roman" w:hAnsi="Times New Roman"/>
          <w:sz w:val="24"/>
          <w:szCs w:val="24"/>
        </w:rPr>
        <w:t>, что в современной историографии этой проблемы представляется Вам неудовлетворительным или дискуссионным</w:t>
      </w:r>
      <w:r w:rsidR="00E44CAF">
        <w:rPr>
          <w:rFonts w:ascii="Times New Roman" w:hAnsi="Times New Roman"/>
          <w:sz w:val="24"/>
          <w:szCs w:val="24"/>
        </w:rPr>
        <w:t>?</w:t>
      </w:r>
    </w:p>
    <w:p w14:paraId="3B8139E0" w14:textId="77777777" w:rsidR="007C1DD9" w:rsidRDefault="007C1DD9" w:rsidP="007C1DD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Историографический анализ</w:t>
      </w:r>
      <w:r>
        <w:rPr>
          <w:rFonts w:ascii="Times New Roman" w:hAnsi="Times New Roman"/>
          <w:i/>
          <w:sz w:val="24"/>
          <w:szCs w:val="24"/>
        </w:rPr>
        <w:t xml:space="preserve"> (очерк)</w:t>
      </w:r>
      <w:r w:rsidRPr="009D559F">
        <w:rPr>
          <w:rFonts w:ascii="Times New Roman" w:hAnsi="Times New Roman"/>
          <w:i/>
          <w:sz w:val="24"/>
          <w:szCs w:val="24"/>
        </w:rPr>
        <w:t xml:space="preserve"> </w:t>
      </w:r>
      <w:r w:rsidRPr="009D559F">
        <w:rPr>
          <w:rFonts w:ascii="Times New Roman" w:hAnsi="Times New Roman"/>
          <w:sz w:val="24"/>
          <w:szCs w:val="24"/>
        </w:rPr>
        <w:t xml:space="preserve">предполагает изучение исследовательской литературы по теме работы. В данном разделе ВКР необходимо определить </w:t>
      </w:r>
      <w:r>
        <w:rPr>
          <w:rFonts w:ascii="Times New Roman" w:hAnsi="Times New Roman"/>
          <w:sz w:val="24"/>
          <w:szCs w:val="24"/>
        </w:rPr>
        <w:t xml:space="preserve">научное направление работ, в которых Вашими предшественниками исследовались затрагиваемые в КР или ВКР вопросы, оценить вклад Ваших предшественников в решение проблематики Вашей работы, широту их </w:t>
      </w:r>
      <w:proofErr w:type="spellStart"/>
      <w:r>
        <w:rPr>
          <w:rFonts w:ascii="Times New Roman" w:hAnsi="Times New Roman"/>
          <w:sz w:val="24"/>
          <w:szCs w:val="24"/>
        </w:rPr>
        <w:t>источниковой</w:t>
      </w:r>
      <w:proofErr w:type="spellEnd"/>
      <w:r>
        <w:rPr>
          <w:rFonts w:ascii="Times New Roman" w:hAnsi="Times New Roman"/>
          <w:sz w:val="24"/>
          <w:szCs w:val="24"/>
        </w:rPr>
        <w:t xml:space="preserve"> базы,</w:t>
      </w:r>
      <w:r w:rsidRPr="009D559F">
        <w:rPr>
          <w:rFonts w:ascii="Times New Roman" w:hAnsi="Times New Roman"/>
          <w:sz w:val="24"/>
          <w:szCs w:val="24"/>
        </w:rPr>
        <w:t xml:space="preserve"> и на этой основе уточнить проблематику собственного исследования (</w:t>
      </w:r>
      <w:r w:rsidRPr="002B0779">
        <w:rPr>
          <w:rFonts w:ascii="Times New Roman" w:hAnsi="Times New Roman"/>
          <w:b/>
          <w:sz w:val="24"/>
          <w:szCs w:val="24"/>
        </w:rPr>
        <w:t xml:space="preserve">Приложение </w:t>
      </w:r>
      <w:r>
        <w:rPr>
          <w:rFonts w:ascii="Times New Roman" w:hAnsi="Times New Roman"/>
          <w:b/>
          <w:sz w:val="24"/>
          <w:szCs w:val="24"/>
        </w:rPr>
        <w:t>9</w:t>
      </w:r>
      <w:r w:rsidRPr="009D559F">
        <w:rPr>
          <w:rFonts w:ascii="Times New Roman" w:hAnsi="Times New Roman"/>
          <w:sz w:val="24"/>
          <w:szCs w:val="24"/>
        </w:rPr>
        <w:t>).</w:t>
      </w:r>
      <w:r>
        <w:rPr>
          <w:rFonts w:ascii="Times New Roman" w:hAnsi="Times New Roman"/>
          <w:sz w:val="24"/>
          <w:szCs w:val="24"/>
        </w:rPr>
        <w:t xml:space="preserve"> Поэтому в структуре текста Введения историографический очерк обычно предшествует  обоснованию новизны и постановки проблемы. </w:t>
      </w:r>
    </w:p>
    <w:p w14:paraId="67962365" w14:textId="77777777" w:rsidR="007C1DD9" w:rsidRPr="009D559F" w:rsidRDefault="007C1DD9" w:rsidP="007C1DD9">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необходимости источниковедческий и историографический очерки могут иметь значительный объем и выделяться в отдельную первую главу работы. В этом случае во Введении  даются ключевые положения обзора литературы, важные для понимания новизны и постановки проблемы.</w:t>
      </w:r>
    </w:p>
    <w:p w14:paraId="65B2D6D6" w14:textId="77777777" w:rsidR="00E44CAF" w:rsidRPr="009D559F" w:rsidRDefault="00E44CAF"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Новизна исследования – </w:t>
      </w:r>
      <w:r w:rsidRPr="009D559F">
        <w:rPr>
          <w:rFonts w:ascii="Times New Roman" w:hAnsi="Times New Roman"/>
          <w:sz w:val="24"/>
          <w:szCs w:val="24"/>
        </w:rPr>
        <w:t>предполагает соотнесение осуществляемого исследова</w:t>
      </w:r>
      <w:r w:rsidR="00F03657">
        <w:rPr>
          <w:rFonts w:ascii="Times New Roman" w:hAnsi="Times New Roman"/>
          <w:sz w:val="24"/>
          <w:szCs w:val="24"/>
        </w:rPr>
        <w:t xml:space="preserve">ния не </w:t>
      </w:r>
      <w:r w:rsidRPr="009D559F">
        <w:rPr>
          <w:rFonts w:ascii="Times New Roman" w:hAnsi="Times New Roman"/>
          <w:sz w:val="24"/>
          <w:szCs w:val="24"/>
        </w:rPr>
        <w:t>только с предшествующей литературой, сколько соотнесение с проблематикой современного научного исторического знания.</w:t>
      </w:r>
    </w:p>
    <w:p w14:paraId="18E8C515" w14:textId="77777777" w:rsidR="00E44CAF" w:rsidRPr="009D559F" w:rsidRDefault="00E44CAF"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Предмет исследования – </w:t>
      </w:r>
      <w:r w:rsidRPr="009D559F">
        <w:rPr>
          <w:rFonts w:ascii="Times New Roman" w:hAnsi="Times New Roman"/>
          <w:sz w:val="24"/>
          <w:szCs w:val="24"/>
        </w:rPr>
        <w:t xml:space="preserve">предполагает формулировку </w:t>
      </w:r>
      <w:r w:rsidRPr="00E729A1">
        <w:rPr>
          <w:rFonts w:ascii="Times New Roman" w:hAnsi="Times New Roman"/>
          <w:b/>
          <w:bCs/>
          <w:sz w:val="24"/>
          <w:szCs w:val="24"/>
        </w:rPr>
        <w:t>основного вопроса</w:t>
      </w:r>
      <w:r w:rsidRPr="009D559F">
        <w:rPr>
          <w:rFonts w:ascii="Times New Roman" w:hAnsi="Times New Roman"/>
          <w:sz w:val="24"/>
          <w:szCs w:val="24"/>
        </w:rPr>
        <w:t xml:space="preserve"> исследования, выделение </w:t>
      </w:r>
      <w:r w:rsidRPr="00E729A1">
        <w:rPr>
          <w:rFonts w:ascii="Times New Roman" w:hAnsi="Times New Roman"/>
          <w:b/>
          <w:bCs/>
          <w:sz w:val="24"/>
          <w:szCs w:val="24"/>
        </w:rPr>
        <w:t>основного аспекта</w:t>
      </w:r>
      <w:r w:rsidRPr="009D559F">
        <w:rPr>
          <w:rFonts w:ascii="Times New Roman" w:hAnsi="Times New Roman"/>
          <w:sz w:val="24"/>
          <w:szCs w:val="24"/>
        </w:rPr>
        <w:t xml:space="preserve"> изучаемой проблемы.</w:t>
      </w:r>
    </w:p>
    <w:p w14:paraId="34DD7B57" w14:textId="21FB13C8" w:rsidR="000A23B6" w:rsidRPr="009D559F" w:rsidRDefault="000A23B6" w:rsidP="00E44CAF">
      <w:pPr>
        <w:spacing w:after="0" w:line="240" w:lineRule="auto"/>
        <w:ind w:firstLine="567"/>
        <w:jc w:val="both"/>
        <w:rPr>
          <w:rFonts w:ascii="Times New Roman" w:hAnsi="Times New Roman"/>
          <w:i/>
          <w:sz w:val="24"/>
          <w:szCs w:val="24"/>
        </w:rPr>
      </w:pPr>
      <w:r w:rsidRPr="009D559F">
        <w:rPr>
          <w:rFonts w:ascii="Times New Roman" w:hAnsi="Times New Roman"/>
          <w:i/>
          <w:sz w:val="24"/>
          <w:szCs w:val="24"/>
        </w:rPr>
        <w:t>Объект исследования</w:t>
      </w:r>
      <w:r w:rsidRPr="009D559F">
        <w:rPr>
          <w:rFonts w:ascii="Times New Roman" w:hAnsi="Times New Roman"/>
          <w:sz w:val="24"/>
          <w:szCs w:val="24"/>
        </w:rPr>
        <w:t xml:space="preserve"> – это </w:t>
      </w:r>
      <w:r w:rsidR="00E44CAF">
        <w:rPr>
          <w:rFonts w:ascii="Times New Roman" w:hAnsi="Times New Roman"/>
          <w:sz w:val="24"/>
          <w:szCs w:val="24"/>
        </w:rPr>
        <w:t xml:space="preserve">тот материал, обращение к которому позволяет решать проблемы исследования (т.е. осмыслить предмет исследования), а, значит, </w:t>
      </w:r>
      <w:r w:rsidR="00E44CAF" w:rsidRPr="00E44CAF">
        <w:rPr>
          <w:rFonts w:ascii="Times New Roman" w:hAnsi="Times New Roman"/>
          <w:b/>
          <w:bCs/>
          <w:sz w:val="24"/>
          <w:szCs w:val="24"/>
        </w:rPr>
        <w:t>это</w:t>
      </w:r>
      <w:r w:rsidR="00E44CAF">
        <w:rPr>
          <w:rFonts w:ascii="Times New Roman" w:hAnsi="Times New Roman"/>
          <w:sz w:val="24"/>
          <w:szCs w:val="24"/>
        </w:rPr>
        <w:t xml:space="preserve">: </w:t>
      </w:r>
      <w:r w:rsidRPr="00E44CAF">
        <w:rPr>
          <w:rFonts w:ascii="Times New Roman" w:hAnsi="Times New Roman"/>
          <w:b/>
          <w:bCs/>
          <w:sz w:val="24"/>
          <w:szCs w:val="24"/>
        </w:rPr>
        <w:t>корпус источников</w:t>
      </w:r>
      <w:r w:rsidRPr="009D559F">
        <w:rPr>
          <w:rFonts w:ascii="Times New Roman" w:hAnsi="Times New Roman"/>
          <w:sz w:val="24"/>
          <w:szCs w:val="24"/>
        </w:rPr>
        <w:t xml:space="preserve">, </w:t>
      </w:r>
      <w:r w:rsidR="00E729A1">
        <w:rPr>
          <w:rFonts w:ascii="Times New Roman" w:hAnsi="Times New Roman"/>
          <w:sz w:val="24"/>
          <w:szCs w:val="24"/>
        </w:rPr>
        <w:t>в том числе визуальных</w:t>
      </w:r>
      <w:r w:rsidR="00E44CAF">
        <w:rPr>
          <w:rFonts w:ascii="Times New Roman" w:hAnsi="Times New Roman"/>
          <w:sz w:val="24"/>
          <w:szCs w:val="24"/>
        </w:rPr>
        <w:t>, с которым Вы работаете.</w:t>
      </w:r>
    </w:p>
    <w:p w14:paraId="2FD181BD" w14:textId="77777777" w:rsidR="000A23B6" w:rsidRPr="009D559F" w:rsidRDefault="000A23B6" w:rsidP="00F03C11">
      <w:pPr>
        <w:spacing w:after="0" w:line="240" w:lineRule="auto"/>
        <w:ind w:firstLine="567"/>
        <w:jc w:val="both"/>
        <w:rPr>
          <w:rFonts w:ascii="Times New Roman" w:hAnsi="Times New Roman"/>
          <w:i/>
          <w:sz w:val="24"/>
          <w:szCs w:val="24"/>
        </w:rPr>
      </w:pPr>
      <w:r w:rsidRPr="009D559F">
        <w:rPr>
          <w:rFonts w:ascii="Times New Roman" w:hAnsi="Times New Roman"/>
          <w:i/>
          <w:sz w:val="24"/>
          <w:szCs w:val="24"/>
        </w:rPr>
        <w:t xml:space="preserve">Цель и задачи – </w:t>
      </w:r>
      <w:r w:rsidRPr="00F03C11">
        <w:rPr>
          <w:rFonts w:ascii="Times New Roman" w:hAnsi="Times New Roman"/>
          <w:b/>
          <w:bCs/>
          <w:sz w:val="24"/>
          <w:szCs w:val="24"/>
        </w:rPr>
        <w:t>цель</w:t>
      </w:r>
      <w:r w:rsidRPr="009D559F">
        <w:rPr>
          <w:rFonts w:ascii="Times New Roman" w:hAnsi="Times New Roman"/>
          <w:sz w:val="24"/>
          <w:szCs w:val="24"/>
        </w:rPr>
        <w:t xml:space="preserve"> исследования предполагает конкретизацию проблемы и предмета исследования</w:t>
      </w:r>
      <w:r w:rsidR="00F03C11">
        <w:rPr>
          <w:rFonts w:ascii="Times New Roman" w:hAnsi="Times New Roman"/>
          <w:sz w:val="24"/>
          <w:szCs w:val="24"/>
        </w:rPr>
        <w:t xml:space="preserve">. Важно понимать, что цель одна и она должна быть достижима (целью </w:t>
      </w:r>
      <w:r w:rsidR="00F03C11" w:rsidRPr="00D00C79">
        <w:rPr>
          <w:rFonts w:ascii="Times New Roman" w:hAnsi="Times New Roman"/>
          <w:sz w:val="24"/>
          <w:szCs w:val="24"/>
        </w:rPr>
        <w:t>не может быть только процесс исследования, изучения, анализа</w:t>
      </w:r>
      <w:r w:rsidR="00F03C11">
        <w:rPr>
          <w:rFonts w:ascii="Times New Roman" w:hAnsi="Times New Roman"/>
          <w:sz w:val="24"/>
          <w:szCs w:val="24"/>
        </w:rPr>
        <w:t xml:space="preserve">; но целью является </w:t>
      </w:r>
      <w:r w:rsidR="00F03C11" w:rsidRPr="00D00C79">
        <w:rPr>
          <w:rFonts w:ascii="Times New Roman" w:hAnsi="Times New Roman"/>
          <w:i/>
          <w:iCs/>
          <w:sz w:val="24"/>
          <w:szCs w:val="24"/>
        </w:rPr>
        <w:t>выявление особенностей, определение ценности, построение концепции</w:t>
      </w:r>
      <w:r w:rsidR="00F03C11">
        <w:rPr>
          <w:rFonts w:ascii="Times New Roman" w:hAnsi="Times New Roman"/>
          <w:sz w:val="24"/>
          <w:szCs w:val="24"/>
        </w:rPr>
        <w:t xml:space="preserve"> и т.п.).</w:t>
      </w:r>
      <w:r w:rsidR="00E44CAF">
        <w:rPr>
          <w:rFonts w:ascii="Times New Roman" w:hAnsi="Times New Roman"/>
          <w:sz w:val="24"/>
          <w:szCs w:val="24"/>
        </w:rPr>
        <w:t xml:space="preserve"> </w:t>
      </w:r>
      <w:r w:rsidR="00F03C11">
        <w:rPr>
          <w:rFonts w:ascii="Times New Roman" w:hAnsi="Times New Roman"/>
          <w:sz w:val="24"/>
          <w:szCs w:val="24"/>
        </w:rPr>
        <w:t>Определив конечную точку Вашего исследовательского пути (</w:t>
      </w:r>
      <w:r w:rsidR="00F03C11" w:rsidRPr="00F03C11">
        <w:rPr>
          <w:rFonts w:ascii="Times New Roman" w:hAnsi="Times New Roman"/>
          <w:b/>
          <w:bCs/>
          <w:sz w:val="24"/>
          <w:szCs w:val="24"/>
        </w:rPr>
        <w:t>цель</w:t>
      </w:r>
      <w:r w:rsidR="00F03C11">
        <w:rPr>
          <w:rFonts w:ascii="Times New Roman" w:hAnsi="Times New Roman"/>
          <w:sz w:val="24"/>
          <w:szCs w:val="24"/>
        </w:rPr>
        <w:t>)</w:t>
      </w:r>
      <w:r w:rsidR="00D00C79">
        <w:rPr>
          <w:rFonts w:ascii="Times New Roman" w:hAnsi="Times New Roman"/>
          <w:sz w:val="24"/>
          <w:szCs w:val="24"/>
        </w:rPr>
        <w:t>, Вы пишите</w:t>
      </w:r>
      <w:r w:rsidR="00F03C11">
        <w:rPr>
          <w:rFonts w:ascii="Times New Roman" w:hAnsi="Times New Roman"/>
          <w:sz w:val="24"/>
          <w:szCs w:val="24"/>
        </w:rPr>
        <w:t xml:space="preserve">, посредством решения каких </w:t>
      </w:r>
      <w:r w:rsidR="00F03C11" w:rsidRPr="00F03C11">
        <w:rPr>
          <w:rFonts w:ascii="Times New Roman" w:hAnsi="Times New Roman"/>
          <w:b/>
          <w:bCs/>
          <w:sz w:val="24"/>
          <w:szCs w:val="24"/>
        </w:rPr>
        <w:t xml:space="preserve">задач </w:t>
      </w:r>
      <w:r w:rsidR="00F03C11">
        <w:rPr>
          <w:rFonts w:ascii="Times New Roman" w:hAnsi="Times New Roman"/>
          <w:sz w:val="24"/>
          <w:szCs w:val="24"/>
        </w:rPr>
        <w:t xml:space="preserve">Вы этой цели можете достигнуть. </w:t>
      </w:r>
      <w:proofErr w:type="spellStart"/>
      <w:r w:rsidR="00F03C11">
        <w:rPr>
          <w:rFonts w:ascii="Times New Roman" w:hAnsi="Times New Roman"/>
          <w:sz w:val="24"/>
          <w:szCs w:val="24"/>
        </w:rPr>
        <w:t>Т.о</w:t>
      </w:r>
      <w:proofErr w:type="spellEnd"/>
      <w:r w:rsidR="00F03C11">
        <w:rPr>
          <w:rFonts w:ascii="Times New Roman" w:hAnsi="Times New Roman"/>
          <w:sz w:val="24"/>
          <w:szCs w:val="24"/>
        </w:rPr>
        <w:t>. з</w:t>
      </w:r>
      <w:r w:rsidR="00E44CAF" w:rsidRPr="00E44CAF">
        <w:rPr>
          <w:rFonts w:ascii="Times New Roman" w:hAnsi="Times New Roman"/>
          <w:b/>
          <w:bCs/>
          <w:sz w:val="24"/>
          <w:szCs w:val="24"/>
        </w:rPr>
        <w:t>адачи</w:t>
      </w:r>
      <w:r w:rsidRPr="009D559F">
        <w:rPr>
          <w:rFonts w:ascii="Times New Roman" w:hAnsi="Times New Roman"/>
          <w:sz w:val="24"/>
          <w:szCs w:val="24"/>
        </w:rPr>
        <w:t xml:space="preserve"> представляют собой </w:t>
      </w:r>
      <w:r w:rsidR="00E44CAF">
        <w:rPr>
          <w:rFonts w:ascii="Times New Roman" w:hAnsi="Times New Roman"/>
          <w:sz w:val="24"/>
          <w:szCs w:val="24"/>
        </w:rPr>
        <w:t xml:space="preserve">пути </w:t>
      </w:r>
      <w:r w:rsidR="00F03C11">
        <w:rPr>
          <w:rFonts w:ascii="Times New Roman" w:hAnsi="Times New Roman"/>
          <w:sz w:val="24"/>
          <w:szCs w:val="24"/>
        </w:rPr>
        <w:t xml:space="preserve">и этапы </w:t>
      </w:r>
      <w:r w:rsidR="00E44CAF">
        <w:rPr>
          <w:rFonts w:ascii="Times New Roman" w:hAnsi="Times New Roman"/>
          <w:sz w:val="24"/>
          <w:szCs w:val="24"/>
        </w:rPr>
        <w:t>движения к цели</w:t>
      </w:r>
      <w:r w:rsidRPr="009D559F">
        <w:rPr>
          <w:rFonts w:ascii="Times New Roman" w:hAnsi="Times New Roman"/>
          <w:sz w:val="24"/>
          <w:szCs w:val="24"/>
        </w:rPr>
        <w:t>.</w:t>
      </w:r>
    </w:p>
    <w:p w14:paraId="136AEDEE" w14:textId="7EA7D405" w:rsidR="00E44CAF" w:rsidRPr="009D559F" w:rsidRDefault="00E44CAF" w:rsidP="00D00C7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Методологическая основа исследования – </w:t>
      </w:r>
      <w:r w:rsidRPr="009D559F">
        <w:rPr>
          <w:rFonts w:ascii="Times New Roman" w:hAnsi="Times New Roman"/>
          <w:sz w:val="24"/>
          <w:szCs w:val="24"/>
        </w:rPr>
        <w:t xml:space="preserve">пункт, </w:t>
      </w:r>
      <w:r w:rsidRPr="00E44CAF">
        <w:rPr>
          <w:rFonts w:ascii="Times New Roman" w:hAnsi="Times New Roman"/>
          <w:b/>
          <w:bCs/>
          <w:sz w:val="24"/>
          <w:szCs w:val="24"/>
        </w:rPr>
        <w:t xml:space="preserve">обязательный для </w:t>
      </w:r>
      <w:r w:rsidR="007D37D7">
        <w:rPr>
          <w:rFonts w:ascii="Times New Roman" w:hAnsi="Times New Roman"/>
          <w:b/>
          <w:bCs/>
          <w:sz w:val="24"/>
          <w:szCs w:val="24"/>
        </w:rPr>
        <w:t xml:space="preserve">КР и </w:t>
      </w:r>
      <w:r w:rsidRPr="00E44CAF">
        <w:rPr>
          <w:rFonts w:ascii="Times New Roman" w:hAnsi="Times New Roman"/>
          <w:b/>
          <w:bCs/>
          <w:sz w:val="24"/>
          <w:szCs w:val="24"/>
        </w:rPr>
        <w:t>ВКР</w:t>
      </w:r>
      <w:r w:rsidRPr="009D559F">
        <w:rPr>
          <w:rFonts w:ascii="Times New Roman" w:hAnsi="Times New Roman"/>
          <w:sz w:val="24"/>
          <w:szCs w:val="24"/>
        </w:rPr>
        <w:t xml:space="preserve"> магистра.</w:t>
      </w:r>
      <w:r>
        <w:rPr>
          <w:rFonts w:ascii="Times New Roman" w:hAnsi="Times New Roman"/>
          <w:sz w:val="24"/>
          <w:szCs w:val="24"/>
        </w:rPr>
        <w:t xml:space="preserve"> </w:t>
      </w:r>
      <w:r w:rsidR="007D37D7">
        <w:rPr>
          <w:rFonts w:ascii="Times New Roman" w:hAnsi="Times New Roman"/>
          <w:sz w:val="24"/>
          <w:szCs w:val="24"/>
        </w:rPr>
        <w:t xml:space="preserve">Важно понимание особенностей выбранной методологии и методов, соотнесение их </w:t>
      </w:r>
      <w:r>
        <w:rPr>
          <w:rFonts w:ascii="Times New Roman" w:hAnsi="Times New Roman"/>
          <w:sz w:val="24"/>
          <w:szCs w:val="24"/>
        </w:rPr>
        <w:t>с теми методами, которые использ</w:t>
      </w:r>
      <w:r w:rsidR="007D37D7">
        <w:rPr>
          <w:rFonts w:ascii="Times New Roman" w:hAnsi="Times New Roman"/>
          <w:sz w:val="24"/>
          <w:szCs w:val="24"/>
        </w:rPr>
        <w:t xml:space="preserve">овались исследователями в приводимой Вами </w:t>
      </w:r>
      <w:r>
        <w:rPr>
          <w:rFonts w:ascii="Times New Roman" w:hAnsi="Times New Roman"/>
          <w:sz w:val="24"/>
          <w:szCs w:val="24"/>
        </w:rPr>
        <w:t xml:space="preserve"> историографии.</w:t>
      </w:r>
    </w:p>
    <w:p w14:paraId="546D9302" w14:textId="77777777" w:rsidR="000A23B6" w:rsidRPr="009D559F" w:rsidRDefault="000A23B6" w:rsidP="00D00C7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Обоснование структуры –</w:t>
      </w:r>
      <w:r w:rsidR="00D00C79">
        <w:rPr>
          <w:rFonts w:ascii="Times New Roman" w:hAnsi="Times New Roman"/>
          <w:i/>
          <w:sz w:val="24"/>
          <w:szCs w:val="24"/>
        </w:rPr>
        <w:t xml:space="preserve"> всегда завершает введение.</w:t>
      </w:r>
      <w:r w:rsidRPr="009D559F">
        <w:rPr>
          <w:rFonts w:ascii="Times New Roman" w:hAnsi="Times New Roman"/>
          <w:i/>
          <w:sz w:val="24"/>
          <w:szCs w:val="24"/>
        </w:rPr>
        <w:t xml:space="preserve"> </w:t>
      </w:r>
      <w:r w:rsidR="00D00C79">
        <w:rPr>
          <w:rFonts w:ascii="Times New Roman" w:hAnsi="Times New Roman"/>
          <w:sz w:val="24"/>
          <w:szCs w:val="24"/>
        </w:rPr>
        <w:t>С</w:t>
      </w:r>
      <w:r w:rsidRPr="009D559F">
        <w:rPr>
          <w:rFonts w:ascii="Times New Roman" w:hAnsi="Times New Roman"/>
          <w:sz w:val="24"/>
          <w:szCs w:val="24"/>
        </w:rPr>
        <w:t>труктура работы определяется ее задачами; как правило, каждая глава соответствует одной из задач, сформулированных во Введении.</w:t>
      </w:r>
    </w:p>
    <w:p w14:paraId="0AAD9CDB" w14:textId="77777777" w:rsidR="000A23B6" w:rsidRPr="009D559F" w:rsidRDefault="000A23B6" w:rsidP="00D84B5E">
      <w:pPr>
        <w:pStyle w:val="a7"/>
        <w:spacing w:before="0" w:beforeAutospacing="0" w:after="0" w:afterAutospacing="0"/>
        <w:ind w:firstLine="567"/>
        <w:jc w:val="center"/>
        <w:rPr>
          <w:b/>
          <w:i/>
          <w:highlight w:val="white"/>
        </w:rPr>
      </w:pPr>
    </w:p>
    <w:p w14:paraId="41672AF7" w14:textId="77777777" w:rsidR="000A23B6" w:rsidRPr="009D559F" w:rsidRDefault="000A23B6" w:rsidP="00D84B5E">
      <w:pPr>
        <w:pStyle w:val="a7"/>
        <w:spacing w:before="0" w:beforeAutospacing="0" w:after="0" w:afterAutospacing="0"/>
        <w:ind w:firstLine="567"/>
        <w:jc w:val="center"/>
        <w:rPr>
          <w:b/>
          <w:i/>
        </w:rPr>
      </w:pPr>
      <w:r w:rsidRPr="009D559F">
        <w:rPr>
          <w:b/>
          <w:i/>
          <w:highlight w:val="white"/>
        </w:rPr>
        <w:t>Требования к оформлению курсовой работы/ВКР</w:t>
      </w:r>
      <w:r w:rsidRPr="009D559F">
        <w:rPr>
          <w:b/>
          <w:i/>
        </w:rPr>
        <w:t>.</w:t>
      </w:r>
    </w:p>
    <w:p w14:paraId="2DE8226B" w14:textId="77777777" w:rsidR="000A23B6" w:rsidRPr="009D559F" w:rsidRDefault="000A23B6" w:rsidP="00DD587E">
      <w:pPr>
        <w:pStyle w:val="ListParagraph1"/>
        <w:spacing w:after="0" w:line="240" w:lineRule="auto"/>
        <w:ind w:left="0" w:firstLine="567"/>
        <w:jc w:val="both"/>
        <w:rPr>
          <w:rFonts w:ascii="Times New Roman" w:hAnsi="Times New Roman"/>
          <w:bCs/>
          <w:i/>
          <w:sz w:val="24"/>
          <w:szCs w:val="24"/>
          <w:lang w:val="ru-RU"/>
        </w:rPr>
      </w:pPr>
      <w:r w:rsidRPr="009D559F">
        <w:rPr>
          <w:rFonts w:ascii="Times New Roman" w:hAnsi="Times New Roman"/>
          <w:sz w:val="24"/>
          <w:szCs w:val="24"/>
          <w:lang w:val="ru-RU"/>
        </w:rPr>
        <w:lastRenderedPageBreak/>
        <w:t>Оформление подготовленного текста ВКР происходит в соответствии с требованиями действующих ГОСТов с учетом сложившейся в Школе исторических наук НИУ ВШЭ историографической традиции</w:t>
      </w:r>
      <w:r>
        <w:rPr>
          <w:rFonts w:ascii="Times New Roman" w:hAnsi="Times New Roman"/>
          <w:sz w:val="24"/>
          <w:szCs w:val="24"/>
          <w:lang w:val="ru-RU"/>
        </w:rPr>
        <w:t xml:space="preserve"> </w:t>
      </w:r>
      <w:r w:rsidRPr="009D559F">
        <w:rPr>
          <w:rFonts w:ascii="Times New Roman" w:hAnsi="Times New Roman"/>
          <w:sz w:val="24"/>
          <w:szCs w:val="24"/>
          <w:lang w:val="ru-RU"/>
        </w:rPr>
        <w:t>(</w:t>
      </w:r>
      <w:r w:rsidRPr="00DD587E">
        <w:rPr>
          <w:rFonts w:ascii="Times New Roman" w:hAnsi="Times New Roman"/>
          <w:b/>
          <w:sz w:val="24"/>
          <w:szCs w:val="24"/>
          <w:lang w:val="ru-RU"/>
        </w:rPr>
        <w:t>Приложение 6, 7, 8</w:t>
      </w:r>
      <w:r w:rsidRPr="009D559F">
        <w:rPr>
          <w:rFonts w:ascii="Times New Roman" w:hAnsi="Times New Roman"/>
          <w:sz w:val="24"/>
          <w:szCs w:val="24"/>
          <w:lang w:val="ru-RU"/>
        </w:rPr>
        <w:t>)</w:t>
      </w:r>
      <w:r>
        <w:rPr>
          <w:rFonts w:ascii="Times New Roman" w:hAnsi="Times New Roman"/>
          <w:sz w:val="24"/>
          <w:szCs w:val="24"/>
          <w:lang w:val="ru-RU"/>
        </w:rPr>
        <w:t>.</w:t>
      </w:r>
    </w:p>
    <w:p w14:paraId="3D7D30CC" w14:textId="77777777" w:rsidR="000A23B6" w:rsidRPr="009D559F" w:rsidRDefault="000A23B6" w:rsidP="00D84B5E">
      <w:pPr>
        <w:pStyle w:val="ListParagraph1"/>
        <w:spacing w:after="0" w:line="240" w:lineRule="auto"/>
        <w:ind w:left="0"/>
        <w:jc w:val="both"/>
        <w:rPr>
          <w:rFonts w:ascii="Times New Roman" w:hAnsi="Times New Roman"/>
          <w:bCs/>
          <w:i/>
          <w:sz w:val="24"/>
          <w:szCs w:val="24"/>
          <w:lang w:val="ru-RU"/>
        </w:rPr>
      </w:pPr>
    </w:p>
    <w:p w14:paraId="06C5D85B" w14:textId="77777777" w:rsidR="000A23B6" w:rsidRPr="009D559F" w:rsidRDefault="000A23B6" w:rsidP="00D84B5E">
      <w:pPr>
        <w:pStyle w:val="ListParagraph1"/>
        <w:spacing w:after="0" w:line="240" w:lineRule="auto"/>
        <w:ind w:left="0"/>
        <w:jc w:val="center"/>
        <w:rPr>
          <w:rFonts w:ascii="Times New Roman" w:hAnsi="Times New Roman"/>
          <w:b/>
          <w:bCs/>
          <w:i/>
          <w:sz w:val="24"/>
          <w:szCs w:val="24"/>
          <w:lang w:val="ru-RU"/>
        </w:rPr>
      </w:pPr>
      <w:r w:rsidRPr="009D559F">
        <w:rPr>
          <w:rFonts w:ascii="Times New Roman" w:hAnsi="Times New Roman"/>
          <w:b/>
          <w:bCs/>
          <w:i/>
          <w:sz w:val="24"/>
          <w:szCs w:val="24"/>
          <w:lang w:val="ru-RU"/>
        </w:rPr>
        <w:t>Требования к объему курсовой работы/ВКР.</w:t>
      </w:r>
    </w:p>
    <w:p w14:paraId="6F09D127" w14:textId="77777777" w:rsidR="000A23B6" w:rsidRPr="009D559F" w:rsidRDefault="000A23B6" w:rsidP="00D84B5E">
      <w:pPr>
        <w:pStyle w:val="ListParagraph1"/>
        <w:spacing w:after="0" w:line="240" w:lineRule="auto"/>
        <w:ind w:left="0"/>
        <w:jc w:val="both"/>
        <w:rPr>
          <w:rFonts w:ascii="Times New Roman" w:hAnsi="Times New Roman"/>
          <w:b/>
          <w:sz w:val="24"/>
          <w:szCs w:val="24"/>
          <w:lang w:val="ru-RU"/>
        </w:rPr>
      </w:pPr>
    </w:p>
    <w:p w14:paraId="66A9CAEA"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Объем курсовой работы/ВКР устанавливается примерно, исходя из сложившейся в Школе исторических наук НИУ ВШЭ историографической традиции.</w:t>
      </w:r>
    </w:p>
    <w:p w14:paraId="1ADA55B1"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Рекомендуемый объем курсовой работы – от 60 000 до 80 000 знаков, включая знаки пунктуации, пробелы между словами и текст подстрочных примечаний (1,5-2 авторских листа, то есть 35-50 листов бумаги формата А4). Курсовая работа скрепляется скрепкой или скобкой </w:t>
      </w:r>
      <w:proofErr w:type="spellStart"/>
      <w:r w:rsidRPr="009D559F">
        <w:rPr>
          <w:rFonts w:ascii="Times New Roman" w:hAnsi="Times New Roman"/>
          <w:sz w:val="24"/>
          <w:szCs w:val="24"/>
        </w:rPr>
        <w:t>степлера</w:t>
      </w:r>
      <w:proofErr w:type="spellEnd"/>
      <w:r w:rsidRPr="009D559F">
        <w:rPr>
          <w:rFonts w:ascii="Times New Roman" w:hAnsi="Times New Roman"/>
          <w:sz w:val="24"/>
          <w:szCs w:val="24"/>
        </w:rPr>
        <w:t xml:space="preserve"> в левом верхнем углу.</w:t>
      </w:r>
    </w:p>
    <w:p w14:paraId="4516233E" w14:textId="77777777" w:rsidR="007D37D7"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Рекомендуемый объем ВКР – от 120 000 до 160 000 знаков, включая знаки пунктуации, пробелы между словами и текст подстрочных примечаний (3-4 авторских листа, то есть 80-100 листов бумаги формата А4). ВКР переплетается. Форма переплета не регламентируется. Рекомендуется книжный (твердый) переплет. ВКР пр</w:t>
      </w:r>
      <w:r>
        <w:rPr>
          <w:rFonts w:ascii="Times New Roman" w:hAnsi="Times New Roman"/>
          <w:sz w:val="24"/>
          <w:szCs w:val="24"/>
        </w:rPr>
        <w:t>едоставляется рецензентам и в ГЭ</w:t>
      </w:r>
      <w:r w:rsidRPr="009D559F">
        <w:rPr>
          <w:rFonts w:ascii="Times New Roman" w:hAnsi="Times New Roman"/>
          <w:sz w:val="24"/>
          <w:szCs w:val="24"/>
        </w:rPr>
        <w:t>К в переплетенном виде.</w:t>
      </w:r>
      <w:r w:rsidR="007D37D7">
        <w:rPr>
          <w:rFonts w:ascii="Times New Roman" w:hAnsi="Times New Roman"/>
          <w:sz w:val="24"/>
          <w:szCs w:val="24"/>
        </w:rPr>
        <w:t xml:space="preserve"> </w:t>
      </w:r>
    </w:p>
    <w:p w14:paraId="7D52E759" w14:textId="77777777" w:rsidR="000A23B6" w:rsidRPr="009D559F" w:rsidRDefault="000A23B6" w:rsidP="00D84B5E">
      <w:pPr>
        <w:spacing w:after="0" w:line="240" w:lineRule="auto"/>
        <w:ind w:firstLine="567"/>
        <w:jc w:val="both"/>
        <w:rPr>
          <w:rFonts w:ascii="Times New Roman" w:hAnsi="Times New Roman"/>
          <w:sz w:val="24"/>
          <w:szCs w:val="24"/>
        </w:rPr>
      </w:pPr>
    </w:p>
    <w:p w14:paraId="70823BC3" w14:textId="77777777" w:rsidR="000A23B6" w:rsidRPr="009D559F" w:rsidRDefault="000A23B6" w:rsidP="00D84B5E">
      <w:pPr>
        <w:spacing w:after="0" w:line="240" w:lineRule="auto"/>
        <w:ind w:firstLine="567"/>
        <w:jc w:val="both"/>
        <w:rPr>
          <w:rFonts w:ascii="Times New Roman" w:hAnsi="Times New Roman"/>
          <w:b/>
          <w:sz w:val="24"/>
          <w:szCs w:val="24"/>
        </w:rPr>
      </w:pPr>
    </w:p>
    <w:p w14:paraId="4F3BA08C" w14:textId="77777777" w:rsidR="000A23B6" w:rsidRPr="009D559F" w:rsidRDefault="000A23B6" w:rsidP="00DD587E">
      <w:pPr>
        <w:pStyle w:val="a7"/>
        <w:spacing w:before="0" w:beforeAutospacing="0" w:after="0" w:afterAutospacing="0"/>
        <w:ind w:firstLine="567"/>
        <w:jc w:val="both"/>
        <w:rPr>
          <w:b/>
        </w:rPr>
      </w:pPr>
      <w:r>
        <w:rPr>
          <w:b/>
        </w:rPr>
        <w:t xml:space="preserve">3. </w:t>
      </w:r>
      <w:r w:rsidRPr="009D559F">
        <w:rPr>
          <w:b/>
        </w:rPr>
        <w:t>Сроки выполнения различных этапов р</w:t>
      </w:r>
      <w:r>
        <w:rPr>
          <w:b/>
        </w:rPr>
        <w:t>аботы над курсовой работой/ВКР.</w:t>
      </w:r>
    </w:p>
    <w:p w14:paraId="3D8B0CAD" w14:textId="77777777" w:rsidR="000A23B6" w:rsidRPr="00153FC3" w:rsidRDefault="000A23B6" w:rsidP="00D84B5E">
      <w:pPr>
        <w:spacing w:after="0" w:line="240" w:lineRule="auto"/>
        <w:ind w:firstLine="567"/>
        <w:jc w:val="both"/>
        <w:rPr>
          <w:rFonts w:ascii="Times New Roman" w:hAnsi="Times New Roman"/>
          <w:sz w:val="24"/>
          <w:szCs w:val="24"/>
        </w:rPr>
      </w:pPr>
    </w:p>
    <w:p w14:paraId="1A721F51" w14:textId="77777777" w:rsidR="00153FC3" w:rsidRDefault="00153FC3" w:rsidP="00D84B5E">
      <w:pPr>
        <w:spacing w:after="0" w:line="240" w:lineRule="auto"/>
        <w:ind w:firstLine="567"/>
        <w:jc w:val="both"/>
        <w:rPr>
          <w:rFonts w:ascii="Times New Roman" w:hAnsi="Times New Roman"/>
          <w:sz w:val="24"/>
          <w:szCs w:val="24"/>
        </w:rPr>
      </w:pPr>
      <w:r>
        <w:rPr>
          <w:rFonts w:ascii="Times New Roman" w:hAnsi="Times New Roman"/>
          <w:sz w:val="24"/>
          <w:szCs w:val="24"/>
        </w:rPr>
        <w:t>Сроки выполнения КР и ВКР смотри документ  график</w:t>
      </w:r>
    </w:p>
    <w:p w14:paraId="2728316E" w14:textId="77777777" w:rsidR="00153FC3" w:rsidRDefault="00153FC3" w:rsidP="00D84B5E">
      <w:pPr>
        <w:spacing w:after="0" w:line="240" w:lineRule="auto"/>
        <w:ind w:firstLine="567"/>
        <w:jc w:val="both"/>
        <w:rPr>
          <w:rFonts w:ascii="Times New Roman" w:hAnsi="Times New Roman"/>
          <w:sz w:val="24"/>
          <w:szCs w:val="24"/>
        </w:rPr>
      </w:pPr>
    </w:p>
    <w:p w14:paraId="4BFD1BFB" w14:textId="77777777" w:rsidR="00153FC3" w:rsidRPr="00153FC3" w:rsidRDefault="00153FC3" w:rsidP="00D84B5E">
      <w:pPr>
        <w:spacing w:after="0" w:line="240" w:lineRule="auto"/>
        <w:ind w:firstLine="567"/>
        <w:jc w:val="both"/>
        <w:rPr>
          <w:rFonts w:ascii="Times New Roman" w:hAnsi="Times New Roman"/>
          <w:sz w:val="24"/>
          <w:szCs w:val="24"/>
        </w:rPr>
      </w:pPr>
    </w:p>
    <w:p w14:paraId="48274FEA"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273194C8"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34258F27"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1FF1A47C"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143FF04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9D559F">
        <w:rPr>
          <w:rStyle w:val="ac"/>
          <w:rFonts w:ascii="Times New Roman" w:hAnsi="Times New Roman"/>
          <w:sz w:val="24"/>
          <w:szCs w:val="24"/>
        </w:rPr>
        <w:footnoteReference w:id="1"/>
      </w:r>
      <w:r w:rsidRPr="009D559F">
        <w:rPr>
          <w:rFonts w:ascii="Times New Roman" w:hAnsi="Times New Roman"/>
          <w:sz w:val="24"/>
          <w:szCs w:val="24"/>
        </w:rPr>
        <w:t xml:space="preserve"> курсовой работы. Изменение темы производится приказом </w:t>
      </w:r>
      <w:r w:rsidR="0065253F">
        <w:rPr>
          <w:rFonts w:ascii="Times New Roman" w:hAnsi="Times New Roman"/>
          <w:sz w:val="24"/>
          <w:szCs w:val="24"/>
        </w:rPr>
        <w:t>академического руководителя/</w:t>
      </w:r>
      <w:r w:rsidRPr="009D559F">
        <w:rPr>
          <w:rFonts w:ascii="Times New Roman" w:hAnsi="Times New Roman"/>
          <w:sz w:val="24"/>
          <w:szCs w:val="24"/>
        </w:rPr>
        <w:t>декана факультета.</w:t>
      </w:r>
    </w:p>
    <w:p w14:paraId="73F2B035"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405ED338"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10D9EFD3"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Курсовая работа/ВКР оценивается в соответствии с критериями, установленными Правилами.</w:t>
      </w:r>
    </w:p>
    <w:p w14:paraId="13D23B63" w14:textId="77777777" w:rsidR="000A23B6" w:rsidRPr="009D559F" w:rsidRDefault="000A23B6" w:rsidP="00D84B5E">
      <w:pPr>
        <w:pStyle w:val="a7"/>
        <w:spacing w:before="0" w:beforeAutospacing="0" w:after="0" w:afterAutospacing="0"/>
        <w:jc w:val="center"/>
        <w:rPr>
          <w:b/>
        </w:rPr>
      </w:pPr>
    </w:p>
    <w:p w14:paraId="033CEE41" w14:textId="77777777" w:rsidR="000A23B6" w:rsidRPr="009D559F" w:rsidRDefault="000A23B6" w:rsidP="00D84B5E">
      <w:pPr>
        <w:pStyle w:val="a7"/>
        <w:spacing w:before="0" w:beforeAutospacing="0" w:after="0" w:afterAutospacing="0"/>
        <w:jc w:val="center"/>
      </w:pPr>
      <w:r w:rsidRPr="009D559F">
        <w:rPr>
          <w:b/>
        </w:rPr>
        <w:t>Критерии оценки курсовой работы/ВКР</w:t>
      </w:r>
    </w:p>
    <w:p w14:paraId="538CEA4F"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9D559F">
        <w:rPr>
          <w:rFonts w:ascii="Times New Roman" w:eastAsia="Arial Unicode MS" w:hAnsi="Times New Roman"/>
          <w:sz w:val="24"/>
          <w:szCs w:val="24"/>
        </w:rPr>
        <w:t>Работа оценивается по 10-балльной (рейтинговой) системе в соответствии с критериями оценки, установленными данными Правилами.</w:t>
      </w:r>
    </w:p>
    <w:p w14:paraId="6005C978"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lastRenderedPageBreak/>
        <w:t>От курсовой</w:t>
      </w:r>
      <w:r w:rsidRPr="009D559F">
        <w:rPr>
          <w:rFonts w:ascii="Times New Roman" w:hAnsi="Times New Roman"/>
          <w:sz w:val="24"/>
          <w:szCs w:val="24"/>
        </w:rPr>
        <w:tab/>
        <w:t xml:space="preserve"> работы/ВКР требуется, чтобы студент аккумулировал все освоенные профессиональные исследовательские навыков в рамках сформированных у него компетенций. Необходимо:</w:t>
      </w:r>
    </w:p>
    <w:p w14:paraId="590ED93C"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самостоятельно сформулировать исследовательскую проблему и обосновать ее актуальность при понимании структуры и проблематики актуального исторического знания;</w:t>
      </w:r>
    </w:p>
    <w:p w14:paraId="29B0A811" w14:textId="77777777" w:rsidR="000A23B6" w:rsidRPr="009D559F" w:rsidRDefault="000A23B6" w:rsidP="00672B66">
      <w:pPr>
        <w:spacing w:after="0" w:line="240" w:lineRule="auto"/>
        <w:ind w:firstLine="567"/>
        <w:jc w:val="both"/>
        <w:rPr>
          <w:rFonts w:ascii="Times New Roman" w:hAnsi="Times New Roman"/>
          <w:sz w:val="24"/>
          <w:szCs w:val="24"/>
        </w:rPr>
      </w:pPr>
      <w:r w:rsidRPr="009D559F">
        <w:rPr>
          <w:rFonts w:ascii="Times New Roman" w:hAnsi="Times New Roman"/>
          <w:sz w:val="24"/>
          <w:szCs w:val="24"/>
        </w:rPr>
        <w:t>– эксплицировать методологические основания своего исследования;</w:t>
      </w:r>
    </w:p>
    <w:p w14:paraId="792C62C6"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провести грамотный источниковедческий и историографический анализ;</w:t>
      </w:r>
    </w:p>
    <w:p w14:paraId="36D63486" w14:textId="77777777" w:rsidR="000A23B6" w:rsidRPr="009D559F" w:rsidRDefault="000A23B6" w:rsidP="0065253F">
      <w:pPr>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 продемонстрировать навыки исторического </w:t>
      </w:r>
      <w:r w:rsidR="0065253F">
        <w:rPr>
          <w:rFonts w:ascii="Times New Roman" w:hAnsi="Times New Roman"/>
          <w:sz w:val="24"/>
          <w:szCs w:val="24"/>
        </w:rPr>
        <w:t xml:space="preserve">и искусствоведческого </w:t>
      </w:r>
      <w:r w:rsidRPr="009D559F">
        <w:rPr>
          <w:rFonts w:ascii="Times New Roman" w:hAnsi="Times New Roman"/>
          <w:sz w:val="24"/>
          <w:szCs w:val="24"/>
        </w:rPr>
        <w:t>построения;</w:t>
      </w:r>
    </w:p>
    <w:p w14:paraId="52A9D66A"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четко сформулировать выводы и научный итог проведенного исследования.</w:t>
      </w:r>
    </w:p>
    <w:p w14:paraId="58938343"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672B66">
        <w:rPr>
          <w:rFonts w:ascii="Times New Roman" w:eastAsia="Arial Unicode MS" w:hAnsi="Times New Roman"/>
          <w:i/>
          <w:iCs/>
          <w:sz w:val="24"/>
          <w:szCs w:val="24"/>
        </w:rPr>
        <w:t>Критериями</w:t>
      </w:r>
      <w:r w:rsidRPr="009D559F">
        <w:rPr>
          <w:rFonts w:ascii="Times New Roman" w:eastAsia="Arial Unicode MS" w:hAnsi="Times New Roman"/>
          <w:sz w:val="24"/>
          <w:szCs w:val="24"/>
        </w:rPr>
        <w:t xml:space="preserve"> оценки выступают следующие составляющие:</w:t>
      </w:r>
    </w:p>
    <w:p w14:paraId="2E1F8A9E"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1)</w:t>
      </w:r>
      <w:r w:rsidR="000A23B6" w:rsidRPr="009D559F">
        <w:rPr>
          <w:rFonts w:ascii="Times New Roman" w:hAnsi="Times New Roman"/>
          <w:sz w:val="24"/>
          <w:szCs w:val="24"/>
        </w:rPr>
        <w:t xml:space="preserve"> </w:t>
      </w:r>
      <w:r w:rsidR="000A23B6" w:rsidRPr="009D559F">
        <w:rPr>
          <w:rFonts w:ascii="Times New Roman" w:eastAsia="Arial Unicode MS" w:hAnsi="Times New Roman"/>
          <w:sz w:val="24"/>
          <w:szCs w:val="24"/>
        </w:rPr>
        <w:t>Соответствие содержания курсовой работы утвержденной теме</w:t>
      </w:r>
      <w:r>
        <w:rPr>
          <w:rFonts w:ascii="Times New Roman" w:eastAsia="Arial Unicode MS" w:hAnsi="Times New Roman"/>
          <w:sz w:val="24"/>
          <w:szCs w:val="24"/>
        </w:rPr>
        <w:t>;</w:t>
      </w:r>
    </w:p>
    <w:p w14:paraId="0B158ABF"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2) </w:t>
      </w:r>
      <w:r w:rsidR="000A23B6" w:rsidRPr="009D559F">
        <w:rPr>
          <w:rFonts w:ascii="Times New Roman" w:eastAsia="Arial Unicode MS" w:hAnsi="Times New Roman"/>
          <w:sz w:val="24"/>
          <w:szCs w:val="24"/>
        </w:rPr>
        <w:t>Соответствие работы квалификационным требованиям, предъявляемым к курсовым работам/ВКР</w:t>
      </w:r>
      <w:r>
        <w:rPr>
          <w:rFonts w:ascii="Times New Roman" w:eastAsia="Arial Unicode MS" w:hAnsi="Times New Roman"/>
          <w:sz w:val="24"/>
          <w:szCs w:val="24"/>
        </w:rPr>
        <w:t>;</w:t>
      </w:r>
    </w:p>
    <w:p w14:paraId="54786F77" w14:textId="77777777" w:rsidR="000A23B6" w:rsidRPr="009D559F" w:rsidRDefault="00672B66" w:rsidP="0065253F">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3) </w:t>
      </w:r>
      <w:r w:rsidR="000A23B6" w:rsidRPr="009D559F">
        <w:rPr>
          <w:rFonts w:ascii="Times New Roman" w:eastAsia="Arial Unicode MS" w:hAnsi="Times New Roman"/>
          <w:sz w:val="24"/>
          <w:szCs w:val="24"/>
        </w:rPr>
        <w:t>Оригинальность и новизна работы</w:t>
      </w:r>
      <w:r>
        <w:rPr>
          <w:rFonts w:ascii="Times New Roman" w:eastAsia="Arial Unicode MS" w:hAnsi="Times New Roman"/>
          <w:sz w:val="24"/>
          <w:szCs w:val="24"/>
        </w:rPr>
        <w:t>;</w:t>
      </w:r>
    </w:p>
    <w:p w14:paraId="2B591D45" w14:textId="77777777" w:rsidR="000A23B6" w:rsidRPr="009D559F" w:rsidRDefault="00672B66" w:rsidP="0065253F">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4) </w:t>
      </w:r>
      <w:r w:rsidR="000A23B6" w:rsidRPr="009D559F">
        <w:rPr>
          <w:rFonts w:ascii="Times New Roman" w:eastAsia="Arial Unicode MS" w:hAnsi="Times New Roman"/>
          <w:sz w:val="24"/>
          <w:szCs w:val="24"/>
        </w:rPr>
        <w:t>Самостоятельность при работе</w:t>
      </w:r>
      <w:r>
        <w:rPr>
          <w:rFonts w:ascii="Times New Roman" w:eastAsia="Arial Unicode MS" w:hAnsi="Times New Roman"/>
          <w:sz w:val="24"/>
          <w:szCs w:val="24"/>
        </w:rPr>
        <w:t>;</w:t>
      </w:r>
      <w:r w:rsidR="000A23B6" w:rsidRPr="009D559F">
        <w:rPr>
          <w:rFonts w:ascii="Times New Roman" w:eastAsia="Arial Unicode MS" w:hAnsi="Times New Roman"/>
          <w:sz w:val="24"/>
          <w:szCs w:val="24"/>
        </w:rPr>
        <w:t xml:space="preserve"> </w:t>
      </w:r>
    </w:p>
    <w:p w14:paraId="14C4AF45"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5)</w:t>
      </w:r>
      <w:r w:rsidR="000A23B6" w:rsidRPr="009D559F">
        <w:rPr>
          <w:rFonts w:ascii="Times New Roman" w:hAnsi="Times New Roman"/>
          <w:sz w:val="24"/>
          <w:szCs w:val="24"/>
        </w:rPr>
        <w:t xml:space="preserve"> </w:t>
      </w:r>
      <w:r w:rsidR="000A23B6" w:rsidRPr="009D559F">
        <w:rPr>
          <w:rFonts w:ascii="Times New Roman" w:eastAsia="Arial Unicode MS" w:hAnsi="Times New Roman"/>
          <w:sz w:val="24"/>
          <w:szCs w:val="24"/>
        </w:rPr>
        <w:t>Оформление работы</w:t>
      </w:r>
      <w:r>
        <w:rPr>
          <w:rFonts w:ascii="Times New Roman" w:eastAsia="Arial Unicode MS" w:hAnsi="Times New Roman"/>
          <w:sz w:val="24"/>
          <w:szCs w:val="24"/>
        </w:rPr>
        <w:t>.</w:t>
      </w:r>
    </w:p>
    <w:p w14:paraId="58849D51"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9D559F">
        <w:rPr>
          <w:rFonts w:ascii="Times New Roman" w:eastAsia="Arial Unicode MS" w:hAnsi="Times New Roman"/>
          <w:sz w:val="24"/>
          <w:szCs w:val="24"/>
        </w:rPr>
        <w:t>Итоговая оценка за курсовую работу/ВКР выставляется в экзаменационную ведомость. Итоговая оценка выставляется как средняя арифметическая оценок по пяти критериям оценки.</w:t>
      </w:r>
    </w:p>
    <w:p w14:paraId="72940F8E" w14:textId="77777777" w:rsidR="000A23B6" w:rsidRPr="009D559F" w:rsidRDefault="000A23B6" w:rsidP="00D84B5E">
      <w:pPr>
        <w:pStyle w:val="a7"/>
        <w:spacing w:before="0" w:beforeAutospacing="0" w:after="0" w:afterAutospacing="0"/>
        <w:ind w:firstLine="567"/>
        <w:jc w:val="both"/>
        <w:rPr>
          <w:b/>
        </w:rPr>
      </w:pPr>
    </w:p>
    <w:p w14:paraId="3525A057" w14:textId="77777777" w:rsidR="000A23B6" w:rsidRPr="009D559F" w:rsidRDefault="000A23B6" w:rsidP="00D84B5E">
      <w:pPr>
        <w:pStyle w:val="a7"/>
        <w:spacing w:before="0" w:beforeAutospacing="0" w:after="0" w:afterAutospacing="0"/>
        <w:jc w:val="center"/>
        <w:rPr>
          <w:b/>
        </w:rPr>
      </w:pPr>
    </w:p>
    <w:p w14:paraId="7F84F6DA" w14:textId="77777777" w:rsidR="000A23B6" w:rsidRPr="009D559F" w:rsidRDefault="000A23B6" w:rsidP="00D84B5E">
      <w:pPr>
        <w:pStyle w:val="a7"/>
        <w:spacing w:before="0" w:beforeAutospacing="0" w:after="0" w:afterAutospacing="0"/>
        <w:jc w:val="center"/>
        <w:rPr>
          <w:b/>
        </w:rPr>
      </w:pPr>
      <w:r w:rsidRPr="009D559F">
        <w:rPr>
          <w:b/>
        </w:rPr>
        <w:t>Требования к отзыву руководителя на курсовую работу/ВКР</w:t>
      </w:r>
    </w:p>
    <w:p w14:paraId="2AFF13D0" w14:textId="5C7D65AE" w:rsidR="000A23B6" w:rsidRPr="009D559F" w:rsidRDefault="000A23B6" w:rsidP="00D84B5E">
      <w:pPr>
        <w:pStyle w:val="a7"/>
        <w:spacing w:before="0" w:beforeAutospacing="0" w:after="0" w:afterAutospacing="0"/>
        <w:ind w:firstLine="567"/>
        <w:jc w:val="both"/>
      </w:pPr>
      <w:r w:rsidRPr="009D559F">
        <w:t xml:space="preserve">Отзыв научного руководителя может быть выполнен в свободной форме, но должен при этом содержать оценку работы в соответствии с ее критериями. Кроме того, научный руководитель может оценить и сам процесс подготовки </w:t>
      </w:r>
      <w:r w:rsidR="007D37D7">
        <w:t>КР</w:t>
      </w:r>
      <w:r w:rsidRPr="009D559F">
        <w:t xml:space="preserve">/ВКР, своевременность и корректность соблюдения этапов подготовки </w:t>
      </w:r>
      <w:r w:rsidR="007D37D7">
        <w:t>КР</w:t>
      </w:r>
      <w:r w:rsidRPr="009D559F">
        <w:t>/ВКР.</w:t>
      </w:r>
    </w:p>
    <w:p w14:paraId="16A7EDE7" w14:textId="77777777" w:rsidR="000A23B6" w:rsidRPr="009D559F" w:rsidRDefault="000A23B6" w:rsidP="00D84B5E">
      <w:pPr>
        <w:pStyle w:val="a7"/>
        <w:spacing w:before="0" w:beforeAutospacing="0" w:after="0" w:afterAutospacing="0"/>
        <w:ind w:firstLine="567"/>
        <w:jc w:val="both"/>
        <w:rPr>
          <w:b/>
        </w:rPr>
      </w:pPr>
    </w:p>
    <w:p w14:paraId="435E7A81" w14:textId="77777777" w:rsidR="000A23B6" w:rsidRPr="009D559F" w:rsidRDefault="000A23B6" w:rsidP="00D84B5E">
      <w:pPr>
        <w:pStyle w:val="a7"/>
        <w:spacing w:before="0" w:beforeAutospacing="0" w:after="0" w:afterAutospacing="0"/>
        <w:ind w:firstLine="567"/>
        <w:jc w:val="center"/>
        <w:rPr>
          <w:b/>
        </w:rPr>
      </w:pPr>
      <w:r w:rsidRPr="009D559F">
        <w:rPr>
          <w:b/>
        </w:rPr>
        <w:t>Порядок предложения рецензентов и требования к рецензии на ВКР</w:t>
      </w:r>
    </w:p>
    <w:p w14:paraId="1A8E7A90"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Рецензенты </w:t>
      </w:r>
      <w:r w:rsidR="003D65B2">
        <w:rPr>
          <w:rFonts w:ascii="Times New Roman" w:hAnsi="Times New Roman"/>
          <w:sz w:val="24"/>
          <w:szCs w:val="24"/>
        </w:rPr>
        <w:t xml:space="preserve">ВКР </w:t>
      </w:r>
      <w:r w:rsidRPr="009D559F">
        <w:rPr>
          <w:rFonts w:ascii="Times New Roman" w:hAnsi="Times New Roman"/>
          <w:sz w:val="24"/>
          <w:szCs w:val="24"/>
        </w:rPr>
        <w:t>назначаются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Приказ о назначении рецензентов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670095AA"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highlight w:val="white"/>
        </w:rPr>
        <w:t xml:space="preserve">Рецензент обязан провести квалифицированный анализ основных </w:t>
      </w:r>
      <w:r w:rsidRPr="009D559F">
        <w:rPr>
          <w:rFonts w:ascii="Times New Roman" w:hAnsi="Times New Roman"/>
          <w:sz w:val="24"/>
          <w:szCs w:val="24"/>
        </w:rPr>
        <w:t>положений</w:t>
      </w:r>
      <w:r w:rsidRPr="009D559F">
        <w:rPr>
          <w:rFonts w:ascii="Times New Roman" w:hAnsi="Times New Roman"/>
          <w:sz w:val="24"/>
          <w:szCs w:val="24"/>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9D559F">
        <w:rPr>
          <w:rFonts w:ascii="Times New Roman" w:hAnsi="Times New Roman"/>
          <w:sz w:val="24"/>
          <w:szCs w:val="24"/>
        </w:rPr>
        <w:t xml:space="preserve">Рецензент может оценить степень </w:t>
      </w:r>
      <w:proofErr w:type="spellStart"/>
      <w:r w:rsidRPr="009D559F">
        <w:rPr>
          <w:rFonts w:ascii="Times New Roman" w:hAnsi="Times New Roman"/>
          <w:sz w:val="24"/>
          <w:szCs w:val="24"/>
        </w:rPr>
        <w:t>сформированности</w:t>
      </w:r>
      <w:proofErr w:type="spellEnd"/>
      <w:r w:rsidRPr="009D559F">
        <w:rPr>
          <w:rFonts w:ascii="Times New Roman" w:hAnsi="Times New Roman"/>
          <w:sz w:val="24"/>
          <w:szCs w:val="24"/>
        </w:rPr>
        <w:t xml:space="preserve"> у автора ВКР компетенций, предусмотренных ОС НИУ ВШЭ. </w:t>
      </w:r>
    </w:p>
    <w:p w14:paraId="1C7A932C"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b/>
          <w:i/>
          <w:sz w:val="24"/>
          <w:szCs w:val="24"/>
        </w:rPr>
      </w:pPr>
      <w:r w:rsidRPr="009D559F">
        <w:rPr>
          <w:rFonts w:ascii="Times New Roman" w:hAnsi="Times New Roman"/>
          <w:b/>
          <w:i/>
          <w:sz w:val="24"/>
          <w:szCs w:val="24"/>
        </w:rPr>
        <w:t>Пример формы отзыва рецензента указан в Приложении 5 к настоящему Положению.</w:t>
      </w:r>
    </w:p>
    <w:p w14:paraId="256CAE7E"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556ED164"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lastRenderedPageBreak/>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1763DD52" w14:textId="77777777" w:rsidR="000A23B6" w:rsidRPr="009D559F" w:rsidRDefault="000A23B6" w:rsidP="00D84B5E">
      <w:pPr>
        <w:pStyle w:val="a7"/>
        <w:spacing w:before="0" w:beforeAutospacing="0" w:after="0" w:afterAutospacing="0"/>
        <w:ind w:firstLine="567"/>
        <w:jc w:val="both"/>
      </w:pPr>
      <w:r w:rsidRPr="009D559F">
        <w:t>-  возможность подготовки курсовой работы/ВКР на иностранном языке;</w:t>
      </w:r>
    </w:p>
    <w:p w14:paraId="6D2E4D28" w14:textId="77777777" w:rsidR="000A23B6" w:rsidRPr="009D559F" w:rsidRDefault="000A23B6" w:rsidP="00D84B5E">
      <w:pPr>
        <w:pStyle w:val="a7"/>
        <w:spacing w:before="0" w:beforeAutospacing="0" w:after="0" w:afterAutospacing="0"/>
        <w:ind w:firstLine="567"/>
        <w:jc w:val="both"/>
      </w:pPr>
      <w:r w:rsidRPr="009D559F">
        <w:t>-  особенности  требований к подготовке и аттестации курсовой работы/ВКР  на иностранном языке;</w:t>
      </w:r>
    </w:p>
    <w:p w14:paraId="2452E47B" w14:textId="77777777" w:rsidR="000A23B6" w:rsidRDefault="000A23B6" w:rsidP="00D84B5E">
      <w:pPr>
        <w:pStyle w:val="a7"/>
        <w:spacing w:before="0" w:beforeAutospacing="0" w:after="0" w:afterAutospacing="0"/>
        <w:ind w:firstLine="567"/>
        <w:jc w:val="both"/>
      </w:pPr>
      <w:r w:rsidRPr="009D559F">
        <w:t xml:space="preserve">-  общие требования к проведению защиты ВКР, обеспечивающие объективную оценку </w:t>
      </w:r>
      <w:proofErr w:type="spellStart"/>
      <w:r w:rsidRPr="009D559F">
        <w:t>сформированности</w:t>
      </w:r>
      <w:proofErr w:type="spellEnd"/>
      <w:r w:rsidRPr="009D559F">
        <w:t xml:space="preserve"> компетенций, предусмотре</w:t>
      </w:r>
      <w:r>
        <w:t>нных соответствующим ОС НИУ ВШЭ.</w:t>
      </w:r>
      <w:r>
        <w:br w:type="page"/>
      </w:r>
    </w:p>
    <w:p w14:paraId="1B13FA5C" w14:textId="77777777" w:rsidR="000A23B6" w:rsidRPr="00FC1B54" w:rsidRDefault="000A23B6" w:rsidP="00D84B5E">
      <w:pPr>
        <w:autoSpaceDE w:val="0"/>
        <w:autoSpaceDN w:val="0"/>
        <w:adjustRightInd w:val="0"/>
        <w:spacing w:after="0" w:line="240" w:lineRule="auto"/>
        <w:jc w:val="right"/>
        <w:rPr>
          <w:rFonts w:ascii="Times New Roman" w:eastAsia="Arial Unicode MS" w:hAnsi="Times New Roman"/>
          <w:i/>
          <w:sz w:val="24"/>
          <w:szCs w:val="24"/>
        </w:rPr>
      </w:pPr>
      <w:r w:rsidRPr="00FC1B54">
        <w:rPr>
          <w:rFonts w:ascii="Times New Roman" w:eastAsia="Arial Unicode MS" w:hAnsi="Times New Roman"/>
          <w:sz w:val="24"/>
          <w:szCs w:val="24"/>
        </w:rPr>
        <w:lastRenderedPageBreak/>
        <w:t xml:space="preserve">Приложение 1. </w:t>
      </w:r>
      <w:r w:rsidRPr="00FC1B54">
        <w:rPr>
          <w:rFonts w:ascii="Times New Roman" w:eastAsia="Arial Unicode MS" w:hAnsi="Times New Roman"/>
          <w:i/>
          <w:sz w:val="24"/>
          <w:szCs w:val="24"/>
        </w:rPr>
        <w:t xml:space="preserve">Образец заявления на утверждение темы </w:t>
      </w:r>
      <w:r>
        <w:rPr>
          <w:rFonts w:ascii="Times New Roman" w:eastAsia="Arial Unicode MS" w:hAnsi="Times New Roman"/>
          <w:i/>
          <w:sz w:val="24"/>
          <w:szCs w:val="24"/>
        </w:rPr>
        <w:t>курсовой р</w:t>
      </w:r>
      <w:r w:rsidRPr="00FC1B54">
        <w:rPr>
          <w:rFonts w:ascii="Times New Roman" w:eastAsia="Arial Unicode MS" w:hAnsi="Times New Roman"/>
          <w:i/>
          <w:sz w:val="24"/>
          <w:szCs w:val="24"/>
        </w:rPr>
        <w:t>аботы</w:t>
      </w:r>
    </w:p>
    <w:p w14:paraId="68784D52" w14:textId="77777777" w:rsidR="000A23B6" w:rsidRPr="00FC1B54" w:rsidRDefault="000A23B6" w:rsidP="00D84B5E">
      <w:pPr>
        <w:spacing w:after="0" w:line="240" w:lineRule="auto"/>
        <w:jc w:val="right"/>
        <w:rPr>
          <w:rFonts w:ascii="Times New Roman" w:hAnsi="Times New Roman"/>
          <w:sz w:val="24"/>
          <w:szCs w:val="24"/>
        </w:rPr>
      </w:pPr>
    </w:p>
    <w:p w14:paraId="6A3B41F1" w14:textId="77777777" w:rsidR="000A23B6"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Академическому руководителю</w:t>
      </w:r>
    </w:p>
    <w:p w14:paraId="7E5D9DC1" w14:textId="77777777" w:rsidR="000A23B6" w:rsidRDefault="000A23B6" w:rsidP="0065253F">
      <w:pPr>
        <w:spacing w:after="0" w:line="240" w:lineRule="auto"/>
        <w:jc w:val="right"/>
        <w:rPr>
          <w:rFonts w:ascii="Times New Roman" w:hAnsi="Times New Roman"/>
          <w:sz w:val="24"/>
          <w:szCs w:val="24"/>
        </w:rPr>
      </w:pPr>
      <w:r>
        <w:rPr>
          <w:rFonts w:ascii="Times New Roman" w:hAnsi="Times New Roman"/>
          <w:sz w:val="24"/>
          <w:szCs w:val="24"/>
        </w:rPr>
        <w:t>образовательной программы «</w:t>
      </w:r>
      <w:r w:rsidR="0065253F">
        <w:rPr>
          <w:rFonts w:ascii="Times New Roman" w:hAnsi="Times New Roman"/>
          <w:sz w:val="24"/>
          <w:szCs w:val="24"/>
        </w:rPr>
        <w:t>История художественной культуры и рынок искусства</w:t>
      </w:r>
      <w:r>
        <w:rPr>
          <w:rFonts w:ascii="Times New Roman" w:hAnsi="Times New Roman"/>
          <w:sz w:val="24"/>
          <w:szCs w:val="24"/>
        </w:rPr>
        <w:t>»</w:t>
      </w:r>
    </w:p>
    <w:p w14:paraId="6879E1D5"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по направлению 46.04.01 «История»</w:t>
      </w:r>
    </w:p>
    <w:p w14:paraId="26D997CD"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гуманитарных наук </w:t>
      </w:r>
      <w:r w:rsidRPr="00FC1B54">
        <w:rPr>
          <w:rFonts w:ascii="Times New Roman" w:hAnsi="Times New Roman"/>
          <w:sz w:val="24"/>
          <w:szCs w:val="24"/>
        </w:rPr>
        <w:t>НИУ ВШЭ</w:t>
      </w:r>
    </w:p>
    <w:p w14:paraId="04A14AC6" w14:textId="77777777" w:rsidR="000A23B6" w:rsidRPr="00FC1B54" w:rsidRDefault="006E3C5C" w:rsidP="0065253F">
      <w:pPr>
        <w:spacing w:after="0" w:line="240" w:lineRule="auto"/>
        <w:jc w:val="right"/>
        <w:rPr>
          <w:rFonts w:ascii="Times New Roman" w:hAnsi="Times New Roman"/>
          <w:sz w:val="24"/>
          <w:szCs w:val="24"/>
        </w:rPr>
      </w:pPr>
      <w:r>
        <w:rPr>
          <w:rFonts w:ascii="Times New Roman" w:hAnsi="Times New Roman"/>
          <w:sz w:val="24"/>
          <w:szCs w:val="24"/>
        </w:rPr>
        <w:t>Доценту,</w:t>
      </w:r>
      <w:r w:rsidR="000A23B6" w:rsidRPr="00FC1B54">
        <w:rPr>
          <w:rFonts w:ascii="Times New Roman" w:hAnsi="Times New Roman"/>
          <w:sz w:val="24"/>
          <w:szCs w:val="24"/>
        </w:rPr>
        <w:t xml:space="preserve"> </w:t>
      </w:r>
      <w:r>
        <w:rPr>
          <w:rFonts w:ascii="Times New Roman" w:hAnsi="Times New Roman"/>
          <w:sz w:val="24"/>
          <w:szCs w:val="24"/>
        </w:rPr>
        <w:t>А.В. Гусевой</w:t>
      </w:r>
    </w:p>
    <w:p w14:paraId="3ABE435B" w14:textId="77777777" w:rsidR="000A23B6" w:rsidRDefault="000A23B6" w:rsidP="0065253F">
      <w:pPr>
        <w:spacing w:after="0" w:line="240" w:lineRule="auto"/>
        <w:jc w:val="right"/>
        <w:rPr>
          <w:rFonts w:ascii="Times New Roman" w:hAnsi="Times New Roman"/>
          <w:sz w:val="24"/>
          <w:szCs w:val="24"/>
        </w:rPr>
      </w:pPr>
      <w:r>
        <w:rPr>
          <w:rFonts w:ascii="Times New Roman" w:hAnsi="Times New Roman"/>
          <w:sz w:val="24"/>
          <w:szCs w:val="24"/>
        </w:rPr>
        <w:t>студента 1</w:t>
      </w:r>
      <w:r w:rsidRPr="00FC1B54">
        <w:rPr>
          <w:rFonts w:ascii="Times New Roman" w:hAnsi="Times New Roman"/>
          <w:sz w:val="24"/>
          <w:szCs w:val="24"/>
        </w:rPr>
        <w:t>-го курса</w:t>
      </w:r>
      <w:r>
        <w:rPr>
          <w:rFonts w:ascii="Times New Roman" w:hAnsi="Times New Roman"/>
          <w:sz w:val="24"/>
          <w:szCs w:val="24"/>
        </w:rPr>
        <w:t xml:space="preserve"> образовательной программы </w:t>
      </w:r>
      <w:r w:rsidR="0065253F">
        <w:rPr>
          <w:rFonts w:ascii="Times New Roman" w:hAnsi="Times New Roman"/>
          <w:sz w:val="24"/>
          <w:szCs w:val="24"/>
        </w:rPr>
        <w:t>«История художественной культуры и рынок искусства»</w:t>
      </w:r>
    </w:p>
    <w:p w14:paraId="302AC118" w14:textId="77777777" w:rsidR="000A23B6" w:rsidRPr="0065253F" w:rsidRDefault="000A23B6" w:rsidP="00D84B5E">
      <w:pPr>
        <w:spacing w:after="0" w:line="240" w:lineRule="auto"/>
        <w:jc w:val="right"/>
        <w:rPr>
          <w:rFonts w:ascii="Times New Roman" w:hAnsi="Times New Roman"/>
          <w:color w:val="33CCCC"/>
          <w:sz w:val="24"/>
          <w:szCs w:val="24"/>
        </w:rPr>
      </w:pPr>
      <w:r w:rsidRPr="0065253F">
        <w:rPr>
          <w:rFonts w:ascii="Times New Roman" w:hAnsi="Times New Roman"/>
          <w:color w:val="33CCCC"/>
          <w:sz w:val="24"/>
          <w:szCs w:val="24"/>
        </w:rPr>
        <w:t>Иванова Ивана Ивановича,</w:t>
      </w:r>
    </w:p>
    <w:p w14:paraId="733E70AF" w14:textId="77777777" w:rsidR="000A23B6" w:rsidRPr="0065253F" w:rsidRDefault="00C2339C" w:rsidP="00D84B5E">
      <w:pPr>
        <w:spacing w:after="0" w:line="240" w:lineRule="auto"/>
        <w:jc w:val="right"/>
        <w:rPr>
          <w:rFonts w:ascii="Times New Roman" w:hAnsi="Times New Roman"/>
          <w:color w:val="33CCCC"/>
          <w:sz w:val="24"/>
          <w:szCs w:val="24"/>
        </w:rPr>
      </w:pPr>
      <w:hyperlink r:id="rId8" w:history="1">
        <w:r w:rsidR="000A23B6" w:rsidRPr="0065253F">
          <w:rPr>
            <w:rStyle w:val="ad"/>
            <w:rFonts w:ascii="Times New Roman" w:hAnsi="Times New Roman"/>
            <w:color w:val="33CCCC"/>
            <w:sz w:val="24"/>
            <w:szCs w:val="24"/>
            <w:lang w:val="en-US"/>
          </w:rPr>
          <w:t>iiivanov</w:t>
        </w:r>
        <w:r w:rsidR="000A23B6" w:rsidRPr="0065253F">
          <w:rPr>
            <w:rStyle w:val="ad"/>
            <w:rFonts w:ascii="Times New Roman" w:hAnsi="Times New Roman"/>
            <w:color w:val="33CCCC"/>
            <w:sz w:val="24"/>
            <w:szCs w:val="24"/>
          </w:rPr>
          <w:t>@</w:t>
        </w:r>
        <w:r w:rsidR="000A23B6" w:rsidRPr="0065253F">
          <w:rPr>
            <w:rStyle w:val="ad"/>
            <w:rFonts w:ascii="Times New Roman" w:hAnsi="Times New Roman"/>
            <w:color w:val="33CCCC"/>
            <w:sz w:val="24"/>
            <w:szCs w:val="24"/>
            <w:lang w:val="en-US"/>
          </w:rPr>
          <w:t>edu</w:t>
        </w:r>
        <w:r w:rsidR="000A23B6" w:rsidRPr="0065253F">
          <w:rPr>
            <w:rStyle w:val="ad"/>
            <w:rFonts w:ascii="Times New Roman" w:hAnsi="Times New Roman"/>
            <w:color w:val="33CCCC"/>
            <w:sz w:val="24"/>
            <w:szCs w:val="24"/>
          </w:rPr>
          <w:t>.</w:t>
        </w:r>
        <w:r w:rsidR="000A23B6" w:rsidRPr="0065253F">
          <w:rPr>
            <w:rStyle w:val="ad"/>
            <w:rFonts w:ascii="Times New Roman" w:hAnsi="Times New Roman"/>
            <w:color w:val="33CCCC"/>
            <w:sz w:val="24"/>
            <w:szCs w:val="24"/>
            <w:lang w:val="en-US"/>
          </w:rPr>
          <w:t>hse</w:t>
        </w:r>
        <w:r w:rsidR="000A23B6" w:rsidRPr="0065253F">
          <w:rPr>
            <w:rStyle w:val="ad"/>
            <w:rFonts w:ascii="Times New Roman" w:hAnsi="Times New Roman"/>
            <w:color w:val="33CCCC"/>
            <w:sz w:val="24"/>
            <w:szCs w:val="24"/>
          </w:rPr>
          <w:t>.</w:t>
        </w:r>
        <w:r w:rsidR="000A23B6" w:rsidRPr="0065253F">
          <w:rPr>
            <w:rStyle w:val="ad"/>
            <w:rFonts w:ascii="Times New Roman" w:hAnsi="Times New Roman"/>
            <w:color w:val="33CCCC"/>
            <w:sz w:val="24"/>
            <w:szCs w:val="24"/>
            <w:lang w:val="en-US"/>
          </w:rPr>
          <w:t>ru</w:t>
        </w:r>
      </w:hyperlink>
      <w:r w:rsidR="000A23B6" w:rsidRPr="0065253F">
        <w:rPr>
          <w:rFonts w:ascii="Times New Roman" w:hAnsi="Times New Roman"/>
          <w:color w:val="33CCCC"/>
          <w:sz w:val="24"/>
          <w:szCs w:val="24"/>
        </w:rPr>
        <w:t>, 8 910 200 2020</w:t>
      </w:r>
    </w:p>
    <w:p w14:paraId="3D75E7E7" w14:textId="77777777" w:rsidR="000A23B6" w:rsidRPr="00FC1B54" w:rsidRDefault="000A23B6" w:rsidP="00D84B5E">
      <w:pPr>
        <w:spacing w:after="0" w:line="240" w:lineRule="auto"/>
        <w:jc w:val="both"/>
        <w:rPr>
          <w:rFonts w:ascii="Times New Roman" w:hAnsi="Times New Roman"/>
          <w:sz w:val="24"/>
          <w:szCs w:val="24"/>
        </w:rPr>
      </w:pPr>
    </w:p>
    <w:p w14:paraId="6F4E6C58" w14:textId="77777777" w:rsidR="000A23B6" w:rsidRPr="00FC1B54" w:rsidRDefault="000A23B6" w:rsidP="00D84B5E">
      <w:pPr>
        <w:spacing w:after="0" w:line="240" w:lineRule="auto"/>
        <w:jc w:val="both"/>
        <w:rPr>
          <w:rFonts w:ascii="Times New Roman" w:hAnsi="Times New Roman"/>
          <w:sz w:val="24"/>
          <w:szCs w:val="24"/>
        </w:rPr>
      </w:pPr>
    </w:p>
    <w:p w14:paraId="2E9F6D99" w14:textId="77777777" w:rsidR="000A23B6" w:rsidRPr="00FC1B54" w:rsidRDefault="000A23B6" w:rsidP="00D84B5E">
      <w:pPr>
        <w:spacing w:after="0" w:line="240" w:lineRule="auto"/>
        <w:jc w:val="center"/>
        <w:rPr>
          <w:rFonts w:ascii="Times New Roman" w:hAnsi="Times New Roman"/>
          <w:sz w:val="24"/>
          <w:szCs w:val="24"/>
        </w:rPr>
      </w:pPr>
    </w:p>
    <w:p w14:paraId="353C435A" w14:textId="77777777" w:rsidR="000A23B6" w:rsidRPr="00FC1B54" w:rsidRDefault="000A23B6" w:rsidP="00D84B5E">
      <w:pPr>
        <w:spacing w:after="0" w:line="240" w:lineRule="auto"/>
        <w:jc w:val="center"/>
        <w:rPr>
          <w:rFonts w:ascii="Times New Roman" w:hAnsi="Times New Roman"/>
          <w:sz w:val="24"/>
          <w:szCs w:val="24"/>
        </w:rPr>
      </w:pPr>
      <w:r w:rsidRPr="00FC1B54">
        <w:rPr>
          <w:rFonts w:ascii="Times New Roman" w:hAnsi="Times New Roman"/>
          <w:sz w:val="24"/>
          <w:szCs w:val="24"/>
        </w:rPr>
        <w:t>Заявление</w:t>
      </w:r>
    </w:p>
    <w:p w14:paraId="63F09315" w14:textId="77777777" w:rsidR="000A23B6" w:rsidRPr="00FC1B54" w:rsidRDefault="000A23B6" w:rsidP="00D84B5E">
      <w:pPr>
        <w:spacing w:after="0" w:line="240" w:lineRule="auto"/>
        <w:jc w:val="center"/>
        <w:rPr>
          <w:rFonts w:ascii="Times New Roman" w:hAnsi="Times New Roman"/>
          <w:sz w:val="24"/>
          <w:szCs w:val="24"/>
        </w:rPr>
      </w:pPr>
    </w:p>
    <w:p w14:paraId="1F478019" w14:textId="51B2B99F" w:rsidR="000A23B6" w:rsidRPr="00FC1B54" w:rsidRDefault="000A23B6" w:rsidP="00D84B5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утвердить </w:t>
      </w:r>
      <w:r w:rsidRPr="00FC1B54">
        <w:rPr>
          <w:rFonts w:ascii="Times New Roman" w:hAnsi="Times New Roman"/>
          <w:sz w:val="24"/>
          <w:szCs w:val="24"/>
        </w:rPr>
        <w:t>тему курсовой рабо</w:t>
      </w:r>
      <w:r>
        <w:rPr>
          <w:rFonts w:ascii="Times New Roman" w:hAnsi="Times New Roman"/>
          <w:sz w:val="24"/>
          <w:szCs w:val="24"/>
        </w:rPr>
        <w:t>ты «Формулировка темы работы» (</w:t>
      </w:r>
      <w:proofErr w:type="spellStart"/>
      <w:r w:rsidRPr="00FC1B54">
        <w:rPr>
          <w:rFonts w:ascii="Times New Roman" w:hAnsi="Times New Roman"/>
          <w:sz w:val="24"/>
          <w:szCs w:val="24"/>
          <w:lang w:val="en-US"/>
        </w:rPr>
        <w:t>Perevod</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Temi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na</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Angliiskii</w:t>
      </w:r>
      <w:proofErr w:type="spellEnd"/>
      <w:r w:rsidRPr="00FC1B54">
        <w:rPr>
          <w:rFonts w:ascii="Times New Roman" w:hAnsi="Times New Roman"/>
          <w:sz w:val="24"/>
          <w:szCs w:val="24"/>
        </w:rPr>
        <w:t xml:space="preserve"> </w:t>
      </w:r>
      <w:proofErr w:type="spellStart"/>
      <w:r w:rsidR="007D37D7">
        <w:rPr>
          <w:rFonts w:ascii="Times New Roman" w:hAnsi="Times New Roman"/>
          <w:sz w:val="24"/>
          <w:szCs w:val="24"/>
          <w:lang w:val="en-US"/>
        </w:rPr>
        <w:t>Y</w:t>
      </w:r>
      <w:r w:rsidRPr="00FC1B54">
        <w:rPr>
          <w:rFonts w:ascii="Times New Roman" w:hAnsi="Times New Roman"/>
          <w:sz w:val="24"/>
          <w:szCs w:val="24"/>
          <w:lang w:val="en-US"/>
        </w:rPr>
        <w:t>azik</w:t>
      </w:r>
      <w:proofErr w:type="spellEnd"/>
      <w:r w:rsidRPr="00FC1B54">
        <w:rPr>
          <w:rFonts w:ascii="Times New Roman" w:hAnsi="Times New Roman"/>
          <w:sz w:val="24"/>
          <w:szCs w:val="24"/>
        </w:rPr>
        <w:t>)</w:t>
      </w:r>
      <w:r>
        <w:rPr>
          <w:rFonts w:ascii="Times New Roman" w:hAnsi="Times New Roman"/>
          <w:sz w:val="24"/>
          <w:szCs w:val="24"/>
        </w:rPr>
        <w:t xml:space="preserve">. Научный руководитель – </w:t>
      </w:r>
      <w:proofErr w:type="spellStart"/>
      <w:r w:rsidRPr="00FC1B54">
        <w:rPr>
          <w:rFonts w:ascii="Times New Roman" w:hAnsi="Times New Roman"/>
          <w:sz w:val="24"/>
          <w:szCs w:val="24"/>
        </w:rPr>
        <w:t>Лиси</w:t>
      </w:r>
      <w:r>
        <w:rPr>
          <w:rFonts w:ascii="Times New Roman" w:hAnsi="Times New Roman"/>
          <w:sz w:val="24"/>
          <w:szCs w:val="24"/>
        </w:rPr>
        <w:t>чки</w:t>
      </w:r>
      <w:r w:rsidRPr="00FC1B54">
        <w:rPr>
          <w:rFonts w:ascii="Times New Roman" w:hAnsi="Times New Roman"/>
          <w:sz w:val="24"/>
          <w:szCs w:val="24"/>
        </w:rPr>
        <w:t>н</w:t>
      </w:r>
      <w:r>
        <w:rPr>
          <w:rFonts w:ascii="Times New Roman" w:hAnsi="Times New Roman"/>
          <w:sz w:val="24"/>
          <w:szCs w:val="24"/>
        </w:rPr>
        <w:t>а</w:t>
      </w:r>
      <w:proofErr w:type="spellEnd"/>
      <w:r w:rsidRPr="00FC1B54">
        <w:rPr>
          <w:rFonts w:ascii="Times New Roman" w:hAnsi="Times New Roman"/>
          <w:sz w:val="24"/>
          <w:szCs w:val="24"/>
        </w:rPr>
        <w:t xml:space="preserve"> Лаур</w:t>
      </w:r>
      <w:r>
        <w:rPr>
          <w:rFonts w:ascii="Times New Roman" w:hAnsi="Times New Roman"/>
          <w:sz w:val="24"/>
          <w:szCs w:val="24"/>
        </w:rPr>
        <w:t>а</w:t>
      </w:r>
      <w:r w:rsidRPr="00FC1B54">
        <w:rPr>
          <w:rFonts w:ascii="Times New Roman" w:hAnsi="Times New Roman"/>
          <w:sz w:val="24"/>
          <w:szCs w:val="24"/>
        </w:rPr>
        <w:t xml:space="preserve"> </w:t>
      </w:r>
      <w:proofErr w:type="spellStart"/>
      <w:r w:rsidRPr="00FC1B54">
        <w:rPr>
          <w:rFonts w:ascii="Times New Roman" w:hAnsi="Times New Roman"/>
          <w:sz w:val="24"/>
          <w:szCs w:val="24"/>
        </w:rPr>
        <w:t>Леонардовн</w:t>
      </w:r>
      <w:r>
        <w:rPr>
          <w:rFonts w:ascii="Times New Roman" w:hAnsi="Times New Roman"/>
          <w:sz w:val="24"/>
          <w:szCs w:val="24"/>
        </w:rPr>
        <w:t>а</w:t>
      </w:r>
      <w:proofErr w:type="spellEnd"/>
      <w:r w:rsidRPr="00FC1B54">
        <w:rPr>
          <w:rFonts w:ascii="Times New Roman" w:hAnsi="Times New Roman"/>
          <w:sz w:val="24"/>
          <w:szCs w:val="24"/>
        </w:rPr>
        <w:t xml:space="preserve">, д-р ист. наук, проф. </w:t>
      </w:r>
      <w:r>
        <w:rPr>
          <w:rFonts w:ascii="Times New Roman" w:hAnsi="Times New Roman"/>
          <w:sz w:val="24"/>
          <w:szCs w:val="24"/>
        </w:rPr>
        <w:t>Школы исторических наук</w:t>
      </w:r>
      <w:r w:rsidRPr="00FC1B54">
        <w:rPr>
          <w:rFonts w:ascii="Times New Roman" w:hAnsi="Times New Roman"/>
          <w:sz w:val="24"/>
          <w:szCs w:val="24"/>
        </w:rPr>
        <w:t>.</w:t>
      </w:r>
    </w:p>
    <w:p w14:paraId="1509EF0A" w14:textId="77777777" w:rsidR="000A23B6" w:rsidRPr="00FC1B54" w:rsidRDefault="000A23B6" w:rsidP="00D84B5E">
      <w:pPr>
        <w:spacing w:after="0" w:line="240" w:lineRule="auto"/>
        <w:ind w:firstLine="567"/>
        <w:jc w:val="both"/>
        <w:rPr>
          <w:rFonts w:ascii="Times New Roman" w:hAnsi="Times New Roman"/>
          <w:sz w:val="24"/>
          <w:szCs w:val="24"/>
        </w:rPr>
      </w:pPr>
    </w:p>
    <w:p w14:paraId="39240FB3" w14:textId="77777777" w:rsidR="000A23B6" w:rsidRPr="00FC1B54" w:rsidRDefault="000A23B6" w:rsidP="00D84B5E">
      <w:pPr>
        <w:spacing w:after="0" w:line="240" w:lineRule="auto"/>
        <w:ind w:firstLine="567"/>
        <w:jc w:val="both"/>
        <w:rPr>
          <w:rFonts w:ascii="Times New Roman" w:hAnsi="Times New Roman"/>
          <w:sz w:val="24"/>
          <w:szCs w:val="24"/>
        </w:rPr>
      </w:pPr>
    </w:p>
    <w:p w14:paraId="377B214A" w14:textId="77777777" w:rsidR="000A23B6" w:rsidRPr="00FC1B54" w:rsidRDefault="000A23B6" w:rsidP="0065253F">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65253F">
        <w:rPr>
          <w:rFonts w:ascii="Times New Roman" w:hAnsi="Times New Roman"/>
          <w:sz w:val="24"/>
          <w:szCs w:val="24"/>
        </w:rPr>
        <w:t>6</w:t>
      </w:r>
      <w:r w:rsidRPr="00FC1B54">
        <w:rPr>
          <w:rFonts w:ascii="Times New Roman" w:hAnsi="Times New Roman"/>
          <w:sz w:val="24"/>
          <w:szCs w:val="24"/>
        </w:rPr>
        <w:t xml:space="preserve">                                                                           подпись магистранта</w:t>
      </w:r>
    </w:p>
    <w:p w14:paraId="09B8F6DE" w14:textId="77777777" w:rsidR="000A23B6" w:rsidRPr="00FC1B54" w:rsidRDefault="000A23B6" w:rsidP="00D84B5E">
      <w:pPr>
        <w:spacing w:after="0" w:line="240" w:lineRule="auto"/>
        <w:jc w:val="both"/>
        <w:rPr>
          <w:rFonts w:ascii="Times New Roman" w:hAnsi="Times New Roman"/>
          <w:sz w:val="24"/>
          <w:szCs w:val="24"/>
        </w:rPr>
      </w:pPr>
    </w:p>
    <w:p w14:paraId="17E3541B"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«Согласен»</w:t>
      </w:r>
    </w:p>
    <w:p w14:paraId="071E3ECB"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Научный руководитель</w:t>
      </w:r>
    </w:p>
    <w:p w14:paraId="2E5BA0F4"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____________________</w:t>
      </w:r>
    </w:p>
    <w:p w14:paraId="0C3A74C1"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(Ф.И.О.)</w:t>
      </w:r>
    </w:p>
    <w:p w14:paraId="399DC7DC" w14:textId="77777777" w:rsidR="000A23B6" w:rsidRPr="00FC1B54" w:rsidRDefault="000A23B6" w:rsidP="0065253F">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65253F">
        <w:rPr>
          <w:rFonts w:ascii="Times New Roman" w:hAnsi="Times New Roman"/>
          <w:sz w:val="24"/>
          <w:szCs w:val="24"/>
        </w:rPr>
        <w:t>6</w:t>
      </w:r>
    </w:p>
    <w:p w14:paraId="75092227" w14:textId="77777777" w:rsidR="000A23B6" w:rsidRDefault="000A23B6" w:rsidP="00D84B5E">
      <w:pPr>
        <w:spacing w:after="0" w:line="240" w:lineRule="auto"/>
        <w:ind w:firstLine="567"/>
        <w:jc w:val="right"/>
        <w:rPr>
          <w:rFonts w:ascii="Times New Roman" w:eastAsia="Arial Unicode MS" w:hAnsi="Times New Roman"/>
          <w:sz w:val="24"/>
          <w:szCs w:val="24"/>
        </w:rPr>
      </w:pPr>
      <w:r>
        <w:rPr>
          <w:rFonts w:ascii="Times New Roman" w:eastAsia="Arial Unicode MS" w:hAnsi="Times New Roman"/>
          <w:sz w:val="24"/>
          <w:szCs w:val="24"/>
        </w:rPr>
        <w:br w:type="page"/>
      </w:r>
    </w:p>
    <w:p w14:paraId="7A702D32" w14:textId="77777777" w:rsidR="000A23B6" w:rsidRPr="00FC1B54" w:rsidRDefault="000A23B6" w:rsidP="00D84B5E">
      <w:pPr>
        <w:spacing w:after="0" w:line="240" w:lineRule="auto"/>
        <w:ind w:firstLine="567"/>
        <w:jc w:val="right"/>
        <w:rPr>
          <w:rFonts w:ascii="Times New Roman" w:eastAsia="Arial Unicode MS" w:hAnsi="Times New Roman"/>
          <w:i/>
          <w:sz w:val="24"/>
          <w:szCs w:val="24"/>
        </w:rPr>
      </w:pPr>
      <w:r w:rsidRPr="00FC1B54">
        <w:rPr>
          <w:rFonts w:ascii="Times New Roman" w:eastAsia="Arial Unicode MS" w:hAnsi="Times New Roman"/>
          <w:sz w:val="24"/>
          <w:szCs w:val="24"/>
        </w:rPr>
        <w:lastRenderedPageBreak/>
        <w:t xml:space="preserve">Приложение </w:t>
      </w:r>
      <w:r>
        <w:rPr>
          <w:rFonts w:ascii="Times New Roman" w:eastAsia="Arial Unicode MS" w:hAnsi="Times New Roman"/>
          <w:sz w:val="24"/>
          <w:szCs w:val="24"/>
        </w:rPr>
        <w:t>2</w:t>
      </w:r>
      <w:r w:rsidRPr="00FC1B54">
        <w:rPr>
          <w:rFonts w:ascii="Times New Roman" w:eastAsia="Arial Unicode MS" w:hAnsi="Times New Roman"/>
          <w:sz w:val="24"/>
          <w:szCs w:val="24"/>
        </w:rPr>
        <w:t xml:space="preserve">. </w:t>
      </w:r>
      <w:r w:rsidRPr="00FC1B54">
        <w:rPr>
          <w:rFonts w:ascii="Times New Roman" w:eastAsia="Arial Unicode MS" w:hAnsi="Times New Roman"/>
          <w:i/>
          <w:sz w:val="24"/>
          <w:szCs w:val="24"/>
        </w:rPr>
        <w:t>Образец заявления на утверждение темы ВКР</w:t>
      </w:r>
    </w:p>
    <w:p w14:paraId="3C82E142" w14:textId="77777777" w:rsidR="000A23B6" w:rsidRDefault="000A23B6" w:rsidP="00D84B5E">
      <w:pPr>
        <w:spacing w:after="0" w:line="240" w:lineRule="auto"/>
        <w:jc w:val="right"/>
        <w:rPr>
          <w:rFonts w:ascii="Times New Roman" w:hAnsi="Times New Roman"/>
          <w:sz w:val="24"/>
          <w:szCs w:val="24"/>
        </w:rPr>
      </w:pPr>
    </w:p>
    <w:p w14:paraId="040871D4" w14:textId="77777777" w:rsidR="000A23B6"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Академическому руководителю</w:t>
      </w:r>
    </w:p>
    <w:p w14:paraId="5303851E" w14:textId="77777777" w:rsidR="000A23B6" w:rsidRDefault="000A23B6" w:rsidP="00BC0CCC">
      <w:pPr>
        <w:spacing w:after="0" w:line="240" w:lineRule="auto"/>
        <w:jc w:val="right"/>
        <w:rPr>
          <w:rFonts w:ascii="Times New Roman" w:hAnsi="Times New Roman"/>
          <w:sz w:val="24"/>
          <w:szCs w:val="24"/>
        </w:rPr>
      </w:pPr>
      <w:r>
        <w:rPr>
          <w:rFonts w:ascii="Times New Roman" w:hAnsi="Times New Roman"/>
          <w:sz w:val="24"/>
          <w:szCs w:val="24"/>
        </w:rPr>
        <w:t>образовательной программы «</w:t>
      </w:r>
      <w:r w:rsidR="00BC0CCC">
        <w:rPr>
          <w:rFonts w:ascii="Times New Roman" w:hAnsi="Times New Roman"/>
          <w:sz w:val="24"/>
          <w:szCs w:val="24"/>
        </w:rPr>
        <w:t>История художественной культуры и рынок искусства»</w:t>
      </w:r>
    </w:p>
    <w:p w14:paraId="4916A517"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по направлению 46.04.01 «История»</w:t>
      </w:r>
    </w:p>
    <w:p w14:paraId="04C8515B"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гуманитарных наук </w:t>
      </w:r>
      <w:r w:rsidRPr="00FC1B54">
        <w:rPr>
          <w:rFonts w:ascii="Times New Roman" w:hAnsi="Times New Roman"/>
          <w:sz w:val="24"/>
          <w:szCs w:val="24"/>
        </w:rPr>
        <w:t>НИУ ВШЭ</w:t>
      </w:r>
    </w:p>
    <w:p w14:paraId="13E5B60D" w14:textId="77777777" w:rsidR="000A23B6" w:rsidRPr="00FC1B54" w:rsidRDefault="006E3C5C" w:rsidP="00BC0CCC">
      <w:pPr>
        <w:spacing w:after="0" w:line="240" w:lineRule="auto"/>
        <w:jc w:val="right"/>
        <w:rPr>
          <w:rFonts w:ascii="Times New Roman" w:hAnsi="Times New Roman"/>
          <w:sz w:val="24"/>
          <w:szCs w:val="24"/>
        </w:rPr>
      </w:pPr>
      <w:r>
        <w:rPr>
          <w:rFonts w:ascii="Times New Roman" w:hAnsi="Times New Roman"/>
          <w:sz w:val="24"/>
          <w:szCs w:val="24"/>
        </w:rPr>
        <w:t>доценту</w:t>
      </w:r>
      <w:r w:rsidR="000A23B6" w:rsidRPr="00FC1B54">
        <w:rPr>
          <w:rFonts w:ascii="Times New Roman" w:hAnsi="Times New Roman"/>
          <w:sz w:val="24"/>
          <w:szCs w:val="24"/>
        </w:rPr>
        <w:t xml:space="preserve">. </w:t>
      </w:r>
      <w:r>
        <w:rPr>
          <w:rFonts w:ascii="Times New Roman" w:hAnsi="Times New Roman"/>
          <w:sz w:val="24"/>
          <w:szCs w:val="24"/>
        </w:rPr>
        <w:t>А.В. Гусевой</w:t>
      </w:r>
    </w:p>
    <w:p w14:paraId="6E85C7B8" w14:textId="77777777" w:rsidR="000A23B6" w:rsidRDefault="000A23B6" w:rsidP="00BC0CCC">
      <w:pPr>
        <w:spacing w:after="0" w:line="240" w:lineRule="auto"/>
        <w:jc w:val="right"/>
        <w:rPr>
          <w:rFonts w:ascii="Times New Roman" w:hAnsi="Times New Roman"/>
          <w:sz w:val="24"/>
          <w:szCs w:val="24"/>
        </w:rPr>
      </w:pPr>
      <w:r>
        <w:rPr>
          <w:rFonts w:ascii="Times New Roman" w:hAnsi="Times New Roman"/>
          <w:sz w:val="24"/>
          <w:szCs w:val="24"/>
        </w:rPr>
        <w:t>студента 1</w:t>
      </w:r>
      <w:r w:rsidRPr="00FC1B54">
        <w:rPr>
          <w:rFonts w:ascii="Times New Roman" w:hAnsi="Times New Roman"/>
          <w:sz w:val="24"/>
          <w:szCs w:val="24"/>
        </w:rPr>
        <w:t>-го курса</w:t>
      </w:r>
      <w:r>
        <w:rPr>
          <w:rFonts w:ascii="Times New Roman" w:hAnsi="Times New Roman"/>
          <w:sz w:val="24"/>
          <w:szCs w:val="24"/>
        </w:rPr>
        <w:t xml:space="preserve"> образовательной программы </w:t>
      </w:r>
      <w:r w:rsidR="00BC0CCC">
        <w:rPr>
          <w:rFonts w:ascii="Times New Roman" w:hAnsi="Times New Roman"/>
          <w:sz w:val="24"/>
          <w:szCs w:val="24"/>
        </w:rPr>
        <w:t>«История художественной культуры и рынок искусства»</w:t>
      </w:r>
    </w:p>
    <w:p w14:paraId="1D4BC420" w14:textId="77777777" w:rsidR="000A23B6" w:rsidRPr="00BC0CCC" w:rsidRDefault="000A23B6" w:rsidP="00D84B5E">
      <w:pPr>
        <w:spacing w:after="0" w:line="240" w:lineRule="auto"/>
        <w:jc w:val="right"/>
        <w:rPr>
          <w:rFonts w:ascii="Times New Roman" w:hAnsi="Times New Roman"/>
          <w:color w:val="33CCCC"/>
          <w:sz w:val="24"/>
          <w:szCs w:val="24"/>
        </w:rPr>
      </w:pPr>
      <w:r w:rsidRPr="00BC0CCC">
        <w:rPr>
          <w:rFonts w:ascii="Times New Roman" w:hAnsi="Times New Roman"/>
          <w:color w:val="33CCCC"/>
          <w:sz w:val="24"/>
          <w:szCs w:val="24"/>
        </w:rPr>
        <w:t>Иванова Ивана Ивановича,</w:t>
      </w:r>
    </w:p>
    <w:p w14:paraId="7EAFB0D9" w14:textId="77777777" w:rsidR="000A23B6" w:rsidRPr="003E1D08" w:rsidRDefault="00C2339C" w:rsidP="00D84B5E">
      <w:pPr>
        <w:spacing w:after="0" w:line="240" w:lineRule="auto"/>
        <w:jc w:val="right"/>
        <w:rPr>
          <w:rFonts w:ascii="Times New Roman" w:hAnsi="Times New Roman"/>
          <w:sz w:val="24"/>
          <w:szCs w:val="24"/>
        </w:rPr>
      </w:pPr>
      <w:hyperlink r:id="rId9" w:history="1">
        <w:r w:rsidR="000A23B6" w:rsidRPr="00BC0CCC">
          <w:rPr>
            <w:rStyle w:val="ad"/>
            <w:rFonts w:ascii="Times New Roman" w:hAnsi="Times New Roman"/>
            <w:color w:val="33CCCC"/>
            <w:sz w:val="24"/>
            <w:szCs w:val="24"/>
            <w:lang w:val="en-US"/>
          </w:rPr>
          <w:t>iiivanov</w:t>
        </w:r>
        <w:r w:rsidR="000A23B6" w:rsidRPr="00BC0CCC">
          <w:rPr>
            <w:rStyle w:val="ad"/>
            <w:rFonts w:ascii="Times New Roman" w:hAnsi="Times New Roman"/>
            <w:color w:val="33CCCC"/>
            <w:sz w:val="24"/>
            <w:szCs w:val="24"/>
          </w:rPr>
          <w:t>@</w:t>
        </w:r>
        <w:r w:rsidR="000A23B6" w:rsidRPr="00BC0CCC">
          <w:rPr>
            <w:rStyle w:val="ad"/>
            <w:rFonts w:ascii="Times New Roman" w:hAnsi="Times New Roman"/>
            <w:color w:val="33CCCC"/>
            <w:sz w:val="24"/>
            <w:szCs w:val="24"/>
            <w:lang w:val="en-US"/>
          </w:rPr>
          <w:t>edu</w:t>
        </w:r>
        <w:r w:rsidR="000A23B6" w:rsidRPr="00BC0CCC">
          <w:rPr>
            <w:rStyle w:val="ad"/>
            <w:rFonts w:ascii="Times New Roman" w:hAnsi="Times New Roman"/>
            <w:color w:val="33CCCC"/>
            <w:sz w:val="24"/>
            <w:szCs w:val="24"/>
          </w:rPr>
          <w:t>.</w:t>
        </w:r>
        <w:r w:rsidR="000A23B6" w:rsidRPr="00BC0CCC">
          <w:rPr>
            <w:rStyle w:val="ad"/>
            <w:rFonts w:ascii="Times New Roman" w:hAnsi="Times New Roman"/>
            <w:color w:val="33CCCC"/>
            <w:sz w:val="24"/>
            <w:szCs w:val="24"/>
            <w:lang w:val="en-US"/>
          </w:rPr>
          <w:t>hse</w:t>
        </w:r>
        <w:r w:rsidR="000A23B6" w:rsidRPr="00BC0CCC">
          <w:rPr>
            <w:rStyle w:val="ad"/>
            <w:rFonts w:ascii="Times New Roman" w:hAnsi="Times New Roman"/>
            <w:color w:val="33CCCC"/>
            <w:sz w:val="24"/>
            <w:szCs w:val="24"/>
          </w:rPr>
          <w:t>.</w:t>
        </w:r>
        <w:r w:rsidR="000A23B6" w:rsidRPr="00BC0CCC">
          <w:rPr>
            <w:rStyle w:val="ad"/>
            <w:rFonts w:ascii="Times New Roman" w:hAnsi="Times New Roman"/>
            <w:color w:val="33CCCC"/>
            <w:sz w:val="24"/>
            <w:szCs w:val="24"/>
            <w:lang w:val="en-US"/>
          </w:rPr>
          <w:t>ru</w:t>
        </w:r>
      </w:hyperlink>
      <w:r w:rsidR="000A23B6" w:rsidRPr="00BC0CCC">
        <w:rPr>
          <w:rFonts w:ascii="Times New Roman" w:hAnsi="Times New Roman"/>
          <w:color w:val="33CCCC"/>
          <w:sz w:val="24"/>
          <w:szCs w:val="24"/>
        </w:rPr>
        <w:t>, 8 910 200 2020</w:t>
      </w:r>
    </w:p>
    <w:p w14:paraId="352081FF" w14:textId="77777777" w:rsidR="000A23B6" w:rsidRPr="00FC1B54" w:rsidRDefault="000A23B6" w:rsidP="00D84B5E">
      <w:pPr>
        <w:spacing w:after="0" w:line="240" w:lineRule="auto"/>
        <w:jc w:val="both"/>
        <w:rPr>
          <w:rFonts w:ascii="Times New Roman" w:hAnsi="Times New Roman"/>
          <w:sz w:val="24"/>
          <w:szCs w:val="24"/>
        </w:rPr>
      </w:pPr>
    </w:p>
    <w:p w14:paraId="3B27F592" w14:textId="77777777" w:rsidR="000A23B6" w:rsidRPr="00FC1B54" w:rsidRDefault="000A23B6" w:rsidP="00D84B5E">
      <w:pPr>
        <w:spacing w:after="0" w:line="240" w:lineRule="auto"/>
        <w:jc w:val="center"/>
        <w:rPr>
          <w:rFonts w:ascii="Times New Roman" w:hAnsi="Times New Roman"/>
          <w:sz w:val="24"/>
          <w:szCs w:val="24"/>
        </w:rPr>
      </w:pPr>
    </w:p>
    <w:p w14:paraId="0704A507" w14:textId="77777777" w:rsidR="000A23B6" w:rsidRPr="00FC1B54" w:rsidRDefault="000A23B6" w:rsidP="00D84B5E">
      <w:pPr>
        <w:spacing w:after="0" w:line="240" w:lineRule="auto"/>
        <w:jc w:val="center"/>
        <w:rPr>
          <w:rFonts w:ascii="Times New Roman" w:hAnsi="Times New Roman"/>
          <w:sz w:val="24"/>
          <w:szCs w:val="24"/>
        </w:rPr>
      </w:pPr>
      <w:r w:rsidRPr="00FC1B54">
        <w:rPr>
          <w:rFonts w:ascii="Times New Roman" w:hAnsi="Times New Roman"/>
          <w:sz w:val="24"/>
          <w:szCs w:val="24"/>
        </w:rPr>
        <w:t>Заявление</w:t>
      </w:r>
    </w:p>
    <w:p w14:paraId="583BBFDA" w14:textId="77777777" w:rsidR="000A23B6" w:rsidRPr="00FC1B54" w:rsidRDefault="000A23B6" w:rsidP="00D84B5E">
      <w:pPr>
        <w:spacing w:after="0" w:line="240" w:lineRule="auto"/>
        <w:jc w:val="center"/>
        <w:rPr>
          <w:rFonts w:ascii="Times New Roman" w:hAnsi="Times New Roman"/>
          <w:sz w:val="24"/>
          <w:szCs w:val="24"/>
        </w:rPr>
      </w:pPr>
    </w:p>
    <w:p w14:paraId="073C04E3" w14:textId="77777777" w:rsidR="000A23B6" w:rsidRPr="00FC1B54" w:rsidRDefault="000A23B6" w:rsidP="00D84B5E">
      <w:pPr>
        <w:spacing w:after="0" w:line="240" w:lineRule="auto"/>
        <w:ind w:firstLine="567"/>
        <w:jc w:val="both"/>
        <w:rPr>
          <w:rFonts w:ascii="Times New Roman" w:hAnsi="Times New Roman"/>
          <w:sz w:val="24"/>
          <w:szCs w:val="24"/>
        </w:rPr>
      </w:pPr>
      <w:r w:rsidRPr="00FC1B54">
        <w:rPr>
          <w:rFonts w:ascii="Times New Roman" w:hAnsi="Times New Roman"/>
          <w:sz w:val="24"/>
          <w:szCs w:val="24"/>
        </w:rPr>
        <w:t>Прошу утвердить тему выпускной квалификационной работы (магистерской диссертации)</w:t>
      </w:r>
      <w:r>
        <w:rPr>
          <w:rFonts w:ascii="Times New Roman" w:hAnsi="Times New Roman"/>
          <w:sz w:val="24"/>
          <w:szCs w:val="24"/>
        </w:rPr>
        <w:t xml:space="preserve"> «Формулировка темы работы» (</w:t>
      </w:r>
      <w:proofErr w:type="spellStart"/>
      <w:r w:rsidRPr="00FC1B54">
        <w:rPr>
          <w:rFonts w:ascii="Times New Roman" w:hAnsi="Times New Roman"/>
          <w:sz w:val="24"/>
          <w:szCs w:val="24"/>
          <w:lang w:val="en-US"/>
        </w:rPr>
        <w:t>Perevod</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Temi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na</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Angliiskii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Jazik</w:t>
      </w:r>
      <w:proofErr w:type="spellEnd"/>
      <w:r w:rsidRPr="00FC1B54">
        <w:rPr>
          <w:rFonts w:ascii="Times New Roman" w:hAnsi="Times New Roman"/>
          <w:sz w:val="24"/>
          <w:szCs w:val="24"/>
        </w:rPr>
        <w:t>)</w:t>
      </w:r>
      <w:r>
        <w:rPr>
          <w:rFonts w:ascii="Times New Roman" w:hAnsi="Times New Roman"/>
          <w:sz w:val="24"/>
          <w:szCs w:val="24"/>
        </w:rPr>
        <w:t xml:space="preserve">. Научный руководитель – </w:t>
      </w:r>
      <w:proofErr w:type="spellStart"/>
      <w:r w:rsidRPr="00FC1B54">
        <w:rPr>
          <w:rFonts w:ascii="Times New Roman" w:hAnsi="Times New Roman"/>
          <w:sz w:val="24"/>
          <w:szCs w:val="24"/>
        </w:rPr>
        <w:t>Лиси</w:t>
      </w:r>
      <w:r>
        <w:rPr>
          <w:rFonts w:ascii="Times New Roman" w:hAnsi="Times New Roman"/>
          <w:sz w:val="24"/>
          <w:szCs w:val="24"/>
        </w:rPr>
        <w:t>чки</w:t>
      </w:r>
      <w:r w:rsidRPr="00FC1B54">
        <w:rPr>
          <w:rFonts w:ascii="Times New Roman" w:hAnsi="Times New Roman"/>
          <w:sz w:val="24"/>
          <w:szCs w:val="24"/>
        </w:rPr>
        <w:t>н</w:t>
      </w:r>
      <w:r>
        <w:rPr>
          <w:rFonts w:ascii="Times New Roman" w:hAnsi="Times New Roman"/>
          <w:sz w:val="24"/>
          <w:szCs w:val="24"/>
        </w:rPr>
        <w:t>а</w:t>
      </w:r>
      <w:proofErr w:type="spellEnd"/>
      <w:r w:rsidRPr="00FC1B54">
        <w:rPr>
          <w:rFonts w:ascii="Times New Roman" w:hAnsi="Times New Roman"/>
          <w:sz w:val="24"/>
          <w:szCs w:val="24"/>
        </w:rPr>
        <w:t xml:space="preserve"> Лаур</w:t>
      </w:r>
      <w:r>
        <w:rPr>
          <w:rFonts w:ascii="Times New Roman" w:hAnsi="Times New Roman"/>
          <w:sz w:val="24"/>
          <w:szCs w:val="24"/>
        </w:rPr>
        <w:t>а</w:t>
      </w:r>
      <w:r w:rsidRPr="00FC1B54">
        <w:rPr>
          <w:rFonts w:ascii="Times New Roman" w:hAnsi="Times New Roman"/>
          <w:sz w:val="24"/>
          <w:szCs w:val="24"/>
        </w:rPr>
        <w:t xml:space="preserve"> </w:t>
      </w:r>
      <w:proofErr w:type="spellStart"/>
      <w:r w:rsidRPr="00FC1B54">
        <w:rPr>
          <w:rFonts w:ascii="Times New Roman" w:hAnsi="Times New Roman"/>
          <w:sz w:val="24"/>
          <w:szCs w:val="24"/>
        </w:rPr>
        <w:t>Леонардовн</w:t>
      </w:r>
      <w:r>
        <w:rPr>
          <w:rFonts w:ascii="Times New Roman" w:hAnsi="Times New Roman"/>
          <w:sz w:val="24"/>
          <w:szCs w:val="24"/>
        </w:rPr>
        <w:t>а</w:t>
      </w:r>
      <w:proofErr w:type="spellEnd"/>
      <w:r w:rsidRPr="00FC1B54">
        <w:rPr>
          <w:rFonts w:ascii="Times New Roman" w:hAnsi="Times New Roman"/>
          <w:sz w:val="24"/>
          <w:szCs w:val="24"/>
        </w:rPr>
        <w:t xml:space="preserve">, д-р ист. наук, проф. </w:t>
      </w:r>
      <w:r>
        <w:rPr>
          <w:rFonts w:ascii="Times New Roman" w:hAnsi="Times New Roman"/>
          <w:sz w:val="24"/>
          <w:szCs w:val="24"/>
        </w:rPr>
        <w:t xml:space="preserve">Школы исторических наук. Рецензенты – </w:t>
      </w:r>
      <w:r w:rsidRPr="00FC1B54">
        <w:rPr>
          <w:rFonts w:ascii="Times New Roman" w:hAnsi="Times New Roman"/>
          <w:sz w:val="24"/>
          <w:szCs w:val="24"/>
        </w:rPr>
        <w:t xml:space="preserve">Зайчиков Федот Петрович, канд. ист. наук, доц. </w:t>
      </w:r>
      <w:r>
        <w:rPr>
          <w:rFonts w:ascii="Times New Roman" w:hAnsi="Times New Roman"/>
          <w:sz w:val="24"/>
          <w:szCs w:val="24"/>
        </w:rPr>
        <w:t xml:space="preserve">Школы исторических наук, </w:t>
      </w:r>
      <w:r w:rsidRPr="00FC1B54">
        <w:rPr>
          <w:rFonts w:ascii="Times New Roman" w:hAnsi="Times New Roman"/>
          <w:sz w:val="24"/>
          <w:szCs w:val="24"/>
        </w:rPr>
        <w:t xml:space="preserve">Зябликов Урван </w:t>
      </w:r>
      <w:proofErr w:type="spellStart"/>
      <w:r w:rsidRPr="00FC1B54">
        <w:rPr>
          <w:rFonts w:ascii="Times New Roman" w:hAnsi="Times New Roman"/>
          <w:sz w:val="24"/>
          <w:szCs w:val="24"/>
        </w:rPr>
        <w:t>Урванович</w:t>
      </w:r>
      <w:proofErr w:type="spellEnd"/>
      <w:r w:rsidRPr="00FC1B54">
        <w:rPr>
          <w:rFonts w:ascii="Times New Roman" w:hAnsi="Times New Roman"/>
          <w:sz w:val="24"/>
          <w:szCs w:val="24"/>
        </w:rPr>
        <w:t>, д-р</w:t>
      </w:r>
      <w:r>
        <w:rPr>
          <w:rFonts w:ascii="Times New Roman" w:hAnsi="Times New Roman"/>
          <w:sz w:val="24"/>
          <w:szCs w:val="24"/>
        </w:rPr>
        <w:t xml:space="preserve"> ист. наук, ведущий</w:t>
      </w:r>
      <w:r w:rsidRPr="00FC1B54">
        <w:rPr>
          <w:rFonts w:ascii="Times New Roman" w:hAnsi="Times New Roman"/>
          <w:sz w:val="24"/>
          <w:szCs w:val="24"/>
        </w:rPr>
        <w:t xml:space="preserve"> науч. со</w:t>
      </w:r>
      <w:r>
        <w:rPr>
          <w:rFonts w:ascii="Times New Roman" w:hAnsi="Times New Roman"/>
          <w:sz w:val="24"/>
          <w:szCs w:val="24"/>
        </w:rPr>
        <w:t>т</w:t>
      </w:r>
      <w:r w:rsidRPr="00FC1B54">
        <w:rPr>
          <w:rFonts w:ascii="Times New Roman" w:hAnsi="Times New Roman"/>
          <w:sz w:val="24"/>
          <w:szCs w:val="24"/>
        </w:rPr>
        <w:t>рудник Института российской истории РАН.</w:t>
      </w:r>
    </w:p>
    <w:p w14:paraId="24942127" w14:textId="77777777" w:rsidR="000A23B6" w:rsidRPr="00FC1B54" w:rsidRDefault="000A23B6" w:rsidP="00D84B5E">
      <w:pPr>
        <w:spacing w:after="0" w:line="240" w:lineRule="auto"/>
        <w:ind w:firstLine="567"/>
        <w:jc w:val="both"/>
        <w:rPr>
          <w:rFonts w:ascii="Times New Roman" w:hAnsi="Times New Roman"/>
          <w:sz w:val="24"/>
          <w:szCs w:val="24"/>
        </w:rPr>
      </w:pPr>
    </w:p>
    <w:p w14:paraId="61C8A0D8" w14:textId="77777777" w:rsidR="000A23B6" w:rsidRPr="00FC1B54" w:rsidRDefault="000A23B6" w:rsidP="00D84B5E">
      <w:pPr>
        <w:spacing w:after="0" w:line="240" w:lineRule="auto"/>
        <w:ind w:firstLine="567"/>
        <w:jc w:val="both"/>
        <w:rPr>
          <w:rFonts w:ascii="Times New Roman" w:hAnsi="Times New Roman"/>
          <w:sz w:val="24"/>
          <w:szCs w:val="24"/>
        </w:rPr>
      </w:pPr>
    </w:p>
    <w:p w14:paraId="68CF69D7" w14:textId="77777777" w:rsidR="000A23B6" w:rsidRPr="00FC1B54" w:rsidRDefault="000A23B6" w:rsidP="00BC0CCC">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BC0CCC">
        <w:rPr>
          <w:rFonts w:ascii="Times New Roman" w:hAnsi="Times New Roman"/>
          <w:sz w:val="24"/>
          <w:szCs w:val="24"/>
        </w:rPr>
        <w:t>6</w:t>
      </w:r>
      <w:r w:rsidRPr="00FC1B54">
        <w:rPr>
          <w:rFonts w:ascii="Times New Roman" w:hAnsi="Times New Roman"/>
          <w:sz w:val="24"/>
          <w:szCs w:val="24"/>
        </w:rPr>
        <w:t xml:space="preserve">                                                                               подпись магистранта</w:t>
      </w:r>
    </w:p>
    <w:p w14:paraId="781C421B" w14:textId="77777777" w:rsidR="000A23B6" w:rsidRPr="00FC1B54" w:rsidRDefault="000A23B6" w:rsidP="00D84B5E">
      <w:pPr>
        <w:spacing w:after="0" w:line="240" w:lineRule="auto"/>
        <w:jc w:val="both"/>
        <w:rPr>
          <w:rFonts w:ascii="Times New Roman" w:hAnsi="Times New Roman"/>
          <w:sz w:val="24"/>
          <w:szCs w:val="24"/>
        </w:rPr>
      </w:pPr>
    </w:p>
    <w:p w14:paraId="6F210050"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«Согласен»</w:t>
      </w:r>
    </w:p>
    <w:p w14:paraId="6015FCAA"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Научный руководитель</w:t>
      </w:r>
    </w:p>
    <w:p w14:paraId="468AEC7C"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____________________</w:t>
      </w:r>
    </w:p>
    <w:p w14:paraId="5A9F2C02"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(Ф.И.О.)</w:t>
      </w:r>
    </w:p>
    <w:p w14:paraId="27683633" w14:textId="77777777" w:rsidR="000A23B6" w:rsidRDefault="000A23B6" w:rsidP="00BC0CCC">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BC0CCC">
        <w:rPr>
          <w:rFonts w:ascii="Times New Roman" w:hAnsi="Times New Roman"/>
          <w:sz w:val="24"/>
          <w:szCs w:val="24"/>
        </w:rPr>
        <w:t>6</w:t>
      </w:r>
      <w:r>
        <w:rPr>
          <w:rFonts w:ascii="Times New Roman" w:hAnsi="Times New Roman"/>
          <w:sz w:val="24"/>
          <w:szCs w:val="24"/>
        </w:rPr>
        <w:br w:type="page"/>
      </w:r>
    </w:p>
    <w:p w14:paraId="63F40476" w14:textId="77777777" w:rsidR="000A23B6" w:rsidRPr="00BC0CCC" w:rsidRDefault="000A23B6" w:rsidP="00963C49">
      <w:pPr>
        <w:spacing w:after="0" w:line="360" w:lineRule="auto"/>
        <w:ind w:firstLine="567"/>
        <w:jc w:val="center"/>
        <w:rPr>
          <w:rFonts w:ascii="Times New Roman" w:eastAsia="Arial Unicode MS" w:hAnsi="Times New Roman"/>
          <w:color w:val="33CCCC"/>
          <w:sz w:val="24"/>
          <w:szCs w:val="24"/>
        </w:rPr>
      </w:pPr>
      <w:r w:rsidRPr="00BC0CCC">
        <w:rPr>
          <w:rFonts w:ascii="Times New Roman" w:eastAsia="Arial Unicode MS" w:hAnsi="Times New Roman"/>
          <w:color w:val="33CCCC"/>
          <w:sz w:val="24"/>
          <w:szCs w:val="24"/>
        </w:rPr>
        <w:lastRenderedPageBreak/>
        <w:t xml:space="preserve">Приложение 3. </w:t>
      </w:r>
      <w:r w:rsidRPr="00963C49">
        <w:rPr>
          <w:rFonts w:ascii="Times New Roman" w:eastAsia="Arial Unicode MS" w:hAnsi="Times New Roman"/>
          <w:color w:val="33CCCC"/>
          <w:sz w:val="24"/>
          <w:szCs w:val="24"/>
        </w:rPr>
        <w:t>Образец оформления титульного листа курсовой работы</w:t>
      </w:r>
    </w:p>
    <w:p w14:paraId="235C1D14" w14:textId="77777777" w:rsidR="000A23B6" w:rsidRPr="00BC0CCC" w:rsidRDefault="000A23B6" w:rsidP="00D84B5E">
      <w:pPr>
        <w:pStyle w:val="FR1"/>
        <w:tabs>
          <w:tab w:val="left" w:pos="5420"/>
        </w:tabs>
        <w:spacing w:before="0" w:line="360" w:lineRule="auto"/>
        <w:ind w:left="0" w:right="0"/>
        <w:jc w:val="right"/>
        <w:rPr>
          <w:rFonts w:eastAsia="Arial Unicode MS"/>
          <w:b w:val="0"/>
          <w:color w:val="33CCCC"/>
          <w:sz w:val="24"/>
          <w:szCs w:val="24"/>
        </w:rPr>
      </w:pPr>
    </w:p>
    <w:p w14:paraId="2D7D48C1" w14:textId="77777777" w:rsidR="000A23B6" w:rsidRPr="003E1D08" w:rsidRDefault="000A23B6" w:rsidP="00D84B5E">
      <w:pPr>
        <w:pStyle w:val="FR1"/>
        <w:tabs>
          <w:tab w:val="left" w:pos="5420"/>
        </w:tabs>
        <w:spacing w:before="0" w:line="360" w:lineRule="auto"/>
        <w:ind w:left="0" w:right="0"/>
        <w:rPr>
          <w:b w:val="0"/>
          <w:caps/>
          <w:sz w:val="24"/>
          <w:szCs w:val="24"/>
        </w:rPr>
      </w:pPr>
      <w:r w:rsidRPr="003E1D08">
        <w:rPr>
          <w:b w:val="0"/>
          <w:caps/>
          <w:sz w:val="24"/>
          <w:szCs w:val="24"/>
        </w:rPr>
        <w:t>Федеральное государственное автономное образовательное учреждение</w:t>
      </w:r>
    </w:p>
    <w:p w14:paraId="3A5CEABB" w14:textId="77777777" w:rsidR="000A23B6" w:rsidRPr="003E1D08" w:rsidRDefault="000A23B6" w:rsidP="00BC0CCC">
      <w:pPr>
        <w:pStyle w:val="FR1"/>
        <w:tabs>
          <w:tab w:val="left" w:pos="5420"/>
        </w:tabs>
        <w:spacing w:before="0" w:line="360" w:lineRule="auto"/>
        <w:ind w:left="0" w:right="0"/>
        <w:rPr>
          <w:b w:val="0"/>
          <w:caps/>
          <w:sz w:val="24"/>
          <w:szCs w:val="24"/>
        </w:rPr>
      </w:pPr>
      <w:r w:rsidRPr="003E1D08">
        <w:rPr>
          <w:b w:val="0"/>
          <w:caps/>
          <w:sz w:val="24"/>
          <w:szCs w:val="24"/>
        </w:rPr>
        <w:t>высшего образования</w:t>
      </w:r>
    </w:p>
    <w:p w14:paraId="19A5E0E0" w14:textId="77777777" w:rsidR="000A23B6" w:rsidRPr="003E1D08" w:rsidRDefault="000A23B6" w:rsidP="00D84B5E">
      <w:pPr>
        <w:pStyle w:val="FR1"/>
        <w:tabs>
          <w:tab w:val="left" w:pos="5420"/>
        </w:tabs>
        <w:spacing w:before="0" w:line="360" w:lineRule="auto"/>
        <w:ind w:left="0" w:right="0"/>
        <w:rPr>
          <w:b w:val="0"/>
          <w:caps/>
          <w:sz w:val="24"/>
          <w:szCs w:val="24"/>
        </w:rPr>
      </w:pPr>
      <w:r w:rsidRPr="003E1D08">
        <w:rPr>
          <w:b w:val="0"/>
          <w:caps/>
          <w:sz w:val="24"/>
          <w:szCs w:val="24"/>
        </w:rPr>
        <w:t>«Национальный исследовательский университет</w:t>
      </w:r>
    </w:p>
    <w:p w14:paraId="0BB0BC28" w14:textId="188EC47A" w:rsidR="000A23B6" w:rsidRPr="003E1D08" w:rsidRDefault="005231A5" w:rsidP="00D84B5E">
      <w:pPr>
        <w:pStyle w:val="FR1"/>
        <w:tabs>
          <w:tab w:val="left" w:pos="5420"/>
        </w:tabs>
        <w:spacing w:before="0" w:line="360" w:lineRule="auto"/>
        <w:ind w:left="0" w:right="0"/>
        <w:rPr>
          <w:b w:val="0"/>
          <w:caps/>
          <w:sz w:val="24"/>
          <w:szCs w:val="24"/>
        </w:rPr>
      </w:pPr>
      <w:r>
        <w:rPr>
          <w:b w:val="0"/>
          <w:caps/>
          <w:sz w:val="24"/>
          <w:szCs w:val="24"/>
        </w:rPr>
        <w:t>«</w:t>
      </w:r>
      <w:r w:rsidR="000A23B6" w:rsidRPr="003E1D08">
        <w:rPr>
          <w:b w:val="0"/>
          <w:caps/>
          <w:sz w:val="24"/>
          <w:szCs w:val="24"/>
        </w:rPr>
        <w:t>Высшая школа экономики»</w:t>
      </w:r>
    </w:p>
    <w:p w14:paraId="162F08A6" w14:textId="77777777" w:rsidR="000A23B6" w:rsidRPr="003E1D08" w:rsidRDefault="000A23B6" w:rsidP="00D84B5E">
      <w:pPr>
        <w:spacing w:after="0" w:line="360" w:lineRule="auto"/>
        <w:jc w:val="center"/>
        <w:rPr>
          <w:rFonts w:ascii="Times New Roman" w:hAnsi="Times New Roman"/>
          <w:sz w:val="24"/>
          <w:szCs w:val="24"/>
        </w:rPr>
      </w:pPr>
    </w:p>
    <w:p w14:paraId="256B9209" w14:textId="77777777" w:rsidR="000A23B6" w:rsidRPr="003E1D08" w:rsidRDefault="000A23B6" w:rsidP="00201162">
      <w:pPr>
        <w:pStyle w:val="6"/>
        <w:spacing w:before="0" w:line="360" w:lineRule="auto"/>
        <w:jc w:val="right"/>
        <w:rPr>
          <w:rFonts w:ascii="Times New Roman" w:hAnsi="Times New Roman"/>
          <w:color w:val="auto"/>
          <w:sz w:val="24"/>
          <w:szCs w:val="24"/>
        </w:rPr>
      </w:pPr>
      <w:r w:rsidRPr="003E1D08">
        <w:rPr>
          <w:rFonts w:ascii="Times New Roman" w:hAnsi="Times New Roman"/>
          <w:color w:val="auto"/>
          <w:sz w:val="24"/>
          <w:szCs w:val="24"/>
        </w:rPr>
        <w:t>Образовательная программа «</w:t>
      </w:r>
      <w:r w:rsidR="00201162">
        <w:rPr>
          <w:rFonts w:ascii="Times New Roman" w:hAnsi="Times New Roman"/>
          <w:color w:val="auto"/>
          <w:sz w:val="24"/>
          <w:szCs w:val="24"/>
        </w:rPr>
        <w:t>История художественной культуры и рынок искусства</w:t>
      </w:r>
      <w:r w:rsidRPr="003E1D08">
        <w:rPr>
          <w:rFonts w:ascii="Times New Roman" w:hAnsi="Times New Roman"/>
          <w:color w:val="auto"/>
          <w:sz w:val="24"/>
          <w:szCs w:val="24"/>
        </w:rPr>
        <w:t>»,</w:t>
      </w:r>
    </w:p>
    <w:p w14:paraId="2ACE32EC" w14:textId="77777777" w:rsidR="000A23B6" w:rsidRPr="003E1D08" w:rsidRDefault="000A23B6" w:rsidP="00D84B5E">
      <w:pPr>
        <w:spacing w:after="0" w:line="360" w:lineRule="auto"/>
        <w:jc w:val="right"/>
        <w:rPr>
          <w:rFonts w:ascii="Times New Roman" w:hAnsi="Times New Roman"/>
          <w:sz w:val="24"/>
          <w:szCs w:val="24"/>
        </w:rPr>
      </w:pPr>
      <w:r>
        <w:rPr>
          <w:rFonts w:ascii="Times New Roman" w:hAnsi="Times New Roman"/>
          <w:sz w:val="24"/>
          <w:szCs w:val="24"/>
        </w:rPr>
        <w:t>направление п</w:t>
      </w:r>
      <w:r w:rsidRPr="003E1D08">
        <w:rPr>
          <w:rFonts w:ascii="Times New Roman" w:hAnsi="Times New Roman"/>
          <w:sz w:val="24"/>
          <w:szCs w:val="24"/>
        </w:rPr>
        <w:t>одготовки 46.04.01 «</w:t>
      </w:r>
      <w:r>
        <w:rPr>
          <w:rFonts w:ascii="Times New Roman" w:hAnsi="Times New Roman"/>
          <w:sz w:val="24"/>
          <w:szCs w:val="24"/>
        </w:rPr>
        <w:t>История</w:t>
      </w:r>
      <w:r w:rsidRPr="003E1D08">
        <w:rPr>
          <w:rFonts w:ascii="Times New Roman" w:hAnsi="Times New Roman"/>
          <w:sz w:val="24"/>
          <w:szCs w:val="24"/>
        </w:rPr>
        <w:t>»</w:t>
      </w:r>
    </w:p>
    <w:p w14:paraId="43843E6F"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435BF2BA"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397BB192"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59580C5F"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r w:rsidRPr="003E1D08">
        <w:rPr>
          <w:rFonts w:ascii="Times New Roman" w:hAnsi="Times New Roman"/>
          <w:bCs/>
          <w:sz w:val="24"/>
          <w:szCs w:val="24"/>
        </w:rPr>
        <w:t>Фамилия Имя Отчество автора</w:t>
      </w:r>
    </w:p>
    <w:p w14:paraId="21DF8CA7"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p>
    <w:p w14:paraId="1823AAFA" w14:textId="77777777" w:rsidR="000A23B6" w:rsidRPr="003E1D08" w:rsidRDefault="000A23B6" w:rsidP="00D84B5E">
      <w:pPr>
        <w:autoSpaceDE w:val="0"/>
        <w:autoSpaceDN w:val="0"/>
        <w:adjustRightInd w:val="0"/>
        <w:spacing w:after="0" w:line="360" w:lineRule="auto"/>
        <w:jc w:val="center"/>
        <w:rPr>
          <w:rFonts w:ascii="Times New Roman" w:hAnsi="Times New Roman"/>
          <w:b/>
          <w:bCs/>
          <w:caps/>
          <w:sz w:val="24"/>
          <w:szCs w:val="24"/>
        </w:rPr>
      </w:pPr>
      <w:r w:rsidRPr="003E1D08">
        <w:rPr>
          <w:rFonts w:ascii="Times New Roman" w:hAnsi="Times New Roman"/>
          <w:b/>
          <w:bCs/>
          <w:caps/>
          <w:sz w:val="24"/>
          <w:szCs w:val="24"/>
        </w:rPr>
        <w:t>Формулировка ТЕМЫ работы</w:t>
      </w:r>
    </w:p>
    <w:p w14:paraId="2B62F72A" w14:textId="77777777" w:rsidR="000A23B6" w:rsidRPr="003E1D08" w:rsidRDefault="000A23B6" w:rsidP="00D84B5E">
      <w:pPr>
        <w:autoSpaceDE w:val="0"/>
        <w:autoSpaceDN w:val="0"/>
        <w:adjustRightInd w:val="0"/>
        <w:spacing w:after="0" w:line="360" w:lineRule="auto"/>
        <w:jc w:val="center"/>
        <w:rPr>
          <w:rFonts w:ascii="Times New Roman" w:hAnsi="Times New Roman"/>
          <w:b/>
          <w:bCs/>
          <w:caps/>
          <w:sz w:val="24"/>
          <w:szCs w:val="24"/>
        </w:rPr>
      </w:pPr>
    </w:p>
    <w:p w14:paraId="0EB0BE88" w14:textId="77777777" w:rsidR="000A23B6" w:rsidRDefault="000A23B6" w:rsidP="00201162">
      <w:pPr>
        <w:autoSpaceDE w:val="0"/>
        <w:autoSpaceDN w:val="0"/>
        <w:adjustRightInd w:val="0"/>
        <w:spacing w:after="0" w:line="360" w:lineRule="auto"/>
        <w:jc w:val="center"/>
        <w:rPr>
          <w:rFonts w:ascii="Times New Roman" w:hAnsi="Times New Roman"/>
          <w:bCs/>
          <w:sz w:val="24"/>
          <w:szCs w:val="24"/>
        </w:rPr>
      </w:pPr>
      <w:r w:rsidRPr="003E1D08">
        <w:rPr>
          <w:rFonts w:ascii="Times New Roman" w:hAnsi="Times New Roman"/>
          <w:bCs/>
          <w:sz w:val="24"/>
          <w:szCs w:val="24"/>
        </w:rPr>
        <w:t xml:space="preserve">Курсовая работа студента 1-го курса магистратуры группы </w:t>
      </w:r>
    </w:p>
    <w:p w14:paraId="2D8A2AB1"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p>
    <w:p w14:paraId="2894A67D"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69C3C93F"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Научный руководитель</w:t>
      </w:r>
    </w:p>
    <w:p w14:paraId="170C6CCD"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ученая степень, ученое звание</w:t>
      </w:r>
    </w:p>
    <w:p w14:paraId="52B6B210"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И.О. Фамилия</w:t>
      </w:r>
    </w:p>
    <w:p w14:paraId="45D9F57D"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__________________________</w:t>
      </w:r>
    </w:p>
    <w:p w14:paraId="55ABA8E8"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357BA6B8"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63B7C3E6"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1BE32D57" w14:textId="77777777" w:rsidR="000A23B6" w:rsidRDefault="000A23B6" w:rsidP="00201162">
      <w:pPr>
        <w:autoSpaceDE w:val="0"/>
        <w:autoSpaceDN w:val="0"/>
        <w:adjustRightInd w:val="0"/>
        <w:spacing w:after="0" w:line="360" w:lineRule="auto"/>
        <w:jc w:val="center"/>
        <w:rPr>
          <w:rFonts w:ascii="Times New Roman" w:hAnsi="Times New Roman"/>
          <w:sz w:val="24"/>
          <w:szCs w:val="24"/>
        </w:rPr>
      </w:pPr>
      <w:r w:rsidRPr="00D84B5E">
        <w:rPr>
          <w:rFonts w:ascii="Times New Roman" w:hAnsi="Times New Roman"/>
          <w:sz w:val="24"/>
          <w:szCs w:val="24"/>
        </w:rPr>
        <w:t>Москва 201</w:t>
      </w:r>
      <w:r w:rsidR="00963C49">
        <w:rPr>
          <w:rFonts w:ascii="Times New Roman" w:hAnsi="Times New Roman"/>
          <w:sz w:val="24"/>
          <w:szCs w:val="24"/>
        </w:rPr>
        <w:t>7</w:t>
      </w:r>
      <w:r>
        <w:rPr>
          <w:rFonts w:ascii="Times New Roman" w:hAnsi="Times New Roman"/>
          <w:sz w:val="24"/>
          <w:szCs w:val="24"/>
        </w:rPr>
        <w:br w:type="page"/>
      </w:r>
    </w:p>
    <w:p w14:paraId="754F33D3" w14:textId="77777777" w:rsidR="000A23B6" w:rsidRPr="00963C49" w:rsidRDefault="000A23B6" w:rsidP="00963C49">
      <w:pPr>
        <w:spacing w:after="0" w:line="360" w:lineRule="auto"/>
        <w:ind w:firstLine="567"/>
        <w:jc w:val="center"/>
        <w:rPr>
          <w:rFonts w:ascii="Times New Roman" w:eastAsia="Arial Unicode MS" w:hAnsi="Times New Roman"/>
          <w:color w:val="33CCCC"/>
          <w:sz w:val="24"/>
          <w:szCs w:val="24"/>
        </w:rPr>
      </w:pPr>
      <w:r w:rsidRPr="00963C49">
        <w:rPr>
          <w:rFonts w:ascii="Times New Roman" w:eastAsia="Arial Unicode MS" w:hAnsi="Times New Roman"/>
          <w:color w:val="33CCCC"/>
          <w:sz w:val="24"/>
          <w:szCs w:val="24"/>
        </w:rPr>
        <w:lastRenderedPageBreak/>
        <w:t>Приложение 4. Образец оформления титульного листа ВКР</w:t>
      </w:r>
    </w:p>
    <w:p w14:paraId="7A8421F5" w14:textId="77777777" w:rsidR="000A23B6" w:rsidRPr="00D84B5E" w:rsidRDefault="000A23B6" w:rsidP="00D84B5E">
      <w:pPr>
        <w:autoSpaceDE w:val="0"/>
        <w:autoSpaceDN w:val="0"/>
        <w:adjustRightInd w:val="0"/>
        <w:spacing w:after="0" w:line="360" w:lineRule="auto"/>
        <w:jc w:val="right"/>
        <w:rPr>
          <w:rFonts w:ascii="Times New Roman" w:eastAsia="Arial Unicode MS" w:hAnsi="Times New Roman"/>
          <w:i/>
          <w:sz w:val="24"/>
          <w:szCs w:val="24"/>
        </w:rPr>
      </w:pPr>
    </w:p>
    <w:p w14:paraId="36A35274" w14:textId="77777777" w:rsidR="000A23B6" w:rsidRPr="00D84B5E" w:rsidRDefault="000A23B6" w:rsidP="00D84B5E">
      <w:pPr>
        <w:pStyle w:val="FR1"/>
        <w:tabs>
          <w:tab w:val="left" w:pos="5420"/>
        </w:tabs>
        <w:spacing w:before="0" w:line="360" w:lineRule="auto"/>
        <w:ind w:left="0" w:right="0"/>
        <w:rPr>
          <w:b w:val="0"/>
          <w:caps/>
          <w:sz w:val="24"/>
          <w:szCs w:val="24"/>
        </w:rPr>
      </w:pPr>
      <w:r w:rsidRPr="00D84B5E">
        <w:rPr>
          <w:b w:val="0"/>
          <w:caps/>
          <w:sz w:val="24"/>
          <w:szCs w:val="24"/>
        </w:rPr>
        <w:t>Федеральное государственное автономное образовательное учреждение</w:t>
      </w:r>
    </w:p>
    <w:p w14:paraId="329F1019" w14:textId="77777777" w:rsidR="000A23B6" w:rsidRPr="00D84B5E" w:rsidRDefault="000A23B6" w:rsidP="00201162">
      <w:pPr>
        <w:pStyle w:val="FR1"/>
        <w:tabs>
          <w:tab w:val="left" w:pos="5420"/>
        </w:tabs>
        <w:spacing w:before="0" w:line="360" w:lineRule="auto"/>
        <w:ind w:left="0" w:right="0"/>
        <w:rPr>
          <w:b w:val="0"/>
          <w:caps/>
          <w:sz w:val="24"/>
          <w:szCs w:val="24"/>
        </w:rPr>
      </w:pPr>
      <w:r w:rsidRPr="00D84B5E">
        <w:rPr>
          <w:b w:val="0"/>
          <w:caps/>
          <w:sz w:val="24"/>
          <w:szCs w:val="24"/>
        </w:rPr>
        <w:t>высшего образования</w:t>
      </w:r>
    </w:p>
    <w:p w14:paraId="1B394E66" w14:textId="77777777" w:rsidR="000A23B6" w:rsidRPr="00D84B5E" w:rsidRDefault="000A23B6" w:rsidP="00D84B5E">
      <w:pPr>
        <w:pStyle w:val="FR1"/>
        <w:tabs>
          <w:tab w:val="left" w:pos="5420"/>
        </w:tabs>
        <w:spacing w:before="0" w:line="360" w:lineRule="auto"/>
        <w:ind w:left="0" w:right="0"/>
        <w:rPr>
          <w:b w:val="0"/>
          <w:caps/>
          <w:sz w:val="24"/>
          <w:szCs w:val="24"/>
        </w:rPr>
      </w:pPr>
      <w:r w:rsidRPr="00D84B5E">
        <w:rPr>
          <w:b w:val="0"/>
          <w:caps/>
          <w:sz w:val="24"/>
          <w:szCs w:val="24"/>
        </w:rPr>
        <w:t>«Национальный исследовательский университет</w:t>
      </w:r>
    </w:p>
    <w:p w14:paraId="00816531" w14:textId="78A0009B" w:rsidR="000A23B6" w:rsidRPr="00D84B5E" w:rsidRDefault="005231A5" w:rsidP="00D84B5E">
      <w:pPr>
        <w:pStyle w:val="FR1"/>
        <w:tabs>
          <w:tab w:val="left" w:pos="5420"/>
        </w:tabs>
        <w:spacing w:before="0" w:line="360" w:lineRule="auto"/>
        <w:ind w:left="0" w:right="0"/>
        <w:rPr>
          <w:b w:val="0"/>
          <w:caps/>
          <w:sz w:val="24"/>
          <w:szCs w:val="24"/>
        </w:rPr>
      </w:pPr>
      <w:r>
        <w:rPr>
          <w:b w:val="0"/>
          <w:caps/>
          <w:sz w:val="24"/>
          <w:szCs w:val="24"/>
        </w:rPr>
        <w:t>«</w:t>
      </w:r>
      <w:r w:rsidR="000A23B6" w:rsidRPr="00D84B5E">
        <w:rPr>
          <w:b w:val="0"/>
          <w:caps/>
          <w:sz w:val="24"/>
          <w:szCs w:val="24"/>
        </w:rPr>
        <w:t>Высшая школа экономики»</w:t>
      </w:r>
    </w:p>
    <w:p w14:paraId="7F13BCDF" w14:textId="77777777" w:rsidR="000A23B6" w:rsidRPr="003E1D08" w:rsidRDefault="000A23B6" w:rsidP="00D84B5E">
      <w:pPr>
        <w:spacing w:after="0" w:line="360" w:lineRule="auto"/>
        <w:jc w:val="center"/>
        <w:rPr>
          <w:rFonts w:ascii="Times New Roman" w:hAnsi="Times New Roman"/>
          <w:sz w:val="24"/>
          <w:szCs w:val="24"/>
        </w:rPr>
      </w:pPr>
    </w:p>
    <w:p w14:paraId="3341C06F" w14:textId="77777777" w:rsidR="00201162" w:rsidRPr="003E1D08" w:rsidRDefault="00201162" w:rsidP="00201162">
      <w:pPr>
        <w:pStyle w:val="6"/>
        <w:spacing w:before="0" w:line="360" w:lineRule="auto"/>
        <w:jc w:val="right"/>
        <w:rPr>
          <w:rFonts w:ascii="Times New Roman" w:hAnsi="Times New Roman"/>
          <w:color w:val="auto"/>
          <w:sz w:val="24"/>
          <w:szCs w:val="24"/>
        </w:rPr>
      </w:pPr>
      <w:r w:rsidRPr="003E1D08">
        <w:rPr>
          <w:rFonts w:ascii="Times New Roman" w:hAnsi="Times New Roman"/>
          <w:color w:val="auto"/>
          <w:sz w:val="24"/>
          <w:szCs w:val="24"/>
        </w:rPr>
        <w:t>Образовательная программа «</w:t>
      </w:r>
      <w:r>
        <w:rPr>
          <w:rFonts w:ascii="Times New Roman" w:hAnsi="Times New Roman"/>
          <w:color w:val="auto"/>
          <w:sz w:val="24"/>
          <w:szCs w:val="24"/>
        </w:rPr>
        <w:t>История художественной культуры и рынок искусства</w:t>
      </w:r>
      <w:r w:rsidRPr="003E1D08">
        <w:rPr>
          <w:rFonts w:ascii="Times New Roman" w:hAnsi="Times New Roman"/>
          <w:color w:val="auto"/>
          <w:sz w:val="24"/>
          <w:szCs w:val="24"/>
        </w:rPr>
        <w:t>»,</w:t>
      </w:r>
    </w:p>
    <w:p w14:paraId="7C802648" w14:textId="77777777" w:rsidR="00201162" w:rsidRPr="003E1D08" w:rsidRDefault="00201162" w:rsidP="00201162">
      <w:pPr>
        <w:spacing w:after="0" w:line="360" w:lineRule="auto"/>
        <w:jc w:val="right"/>
        <w:rPr>
          <w:rFonts w:ascii="Times New Roman" w:hAnsi="Times New Roman"/>
          <w:sz w:val="24"/>
          <w:szCs w:val="24"/>
        </w:rPr>
      </w:pPr>
      <w:r>
        <w:rPr>
          <w:rFonts w:ascii="Times New Roman" w:hAnsi="Times New Roman"/>
          <w:sz w:val="24"/>
          <w:szCs w:val="24"/>
        </w:rPr>
        <w:t>направление п</w:t>
      </w:r>
      <w:r w:rsidRPr="003E1D08">
        <w:rPr>
          <w:rFonts w:ascii="Times New Roman" w:hAnsi="Times New Roman"/>
          <w:sz w:val="24"/>
          <w:szCs w:val="24"/>
        </w:rPr>
        <w:t>одготовки 46.04.01 «</w:t>
      </w:r>
      <w:r>
        <w:rPr>
          <w:rFonts w:ascii="Times New Roman" w:hAnsi="Times New Roman"/>
          <w:sz w:val="24"/>
          <w:szCs w:val="24"/>
        </w:rPr>
        <w:t>История</w:t>
      </w:r>
      <w:r w:rsidRPr="003E1D08">
        <w:rPr>
          <w:rFonts w:ascii="Times New Roman" w:hAnsi="Times New Roman"/>
          <w:sz w:val="24"/>
          <w:szCs w:val="24"/>
        </w:rPr>
        <w:t>»</w:t>
      </w:r>
    </w:p>
    <w:p w14:paraId="5B498EB1"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2FF403EE"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3F477CF4"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r w:rsidRPr="00D84B5E">
        <w:rPr>
          <w:rFonts w:ascii="Times New Roman" w:hAnsi="Times New Roman"/>
          <w:bCs/>
          <w:sz w:val="24"/>
          <w:szCs w:val="24"/>
        </w:rPr>
        <w:t>Фамилия Имя Отчество автора</w:t>
      </w:r>
    </w:p>
    <w:p w14:paraId="34917F06"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p>
    <w:p w14:paraId="4CC2CF9D" w14:textId="77777777" w:rsidR="000A23B6" w:rsidRPr="00D84B5E" w:rsidRDefault="000A23B6" w:rsidP="00D84B5E">
      <w:pPr>
        <w:autoSpaceDE w:val="0"/>
        <w:autoSpaceDN w:val="0"/>
        <w:adjustRightInd w:val="0"/>
        <w:spacing w:after="0" w:line="360" w:lineRule="auto"/>
        <w:jc w:val="center"/>
        <w:rPr>
          <w:rFonts w:ascii="Times New Roman" w:hAnsi="Times New Roman"/>
          <w:b/>
          <w:bCs/>
          <w:caps/>
          <w:sz w:val="24"/>
          <w:szCs w:val="24"/>
        </w:rPr>
      </w:pPr>
      <w:r w:rsidRPr="00D84B5E">
        <w:rPr>
          <w:rFonts w:ascii="Times New Roman" w:hAnsi="Times New Roman"/>
          <w:b/>
          <w:bCs/>
          <w:caps/>
          <w:sz w:val="24"/>
          <w:szCs w:val="24"/>
        </w:rPr>
        <w:t>Формулировка ТЕМЫ ВКР</w:t>
      </w:r>
    </w:p>
    <w:p w14:paraId="68A389FB" w14:textId="77777777" w:rsidR="000A23B6" w:rsidRPr="00D84B5E" w:rsidRDefault="000A23B6" w:rsidP="00D84B5E">
      <w:pPr>
        <w:autoSpaceDE w:val="0"/>
        <w:autoSpaceDN w:val="0"/>
        <w:adjustRightInd w:val="0"/>
        <w:spacing w:after="0" w:line="360" w:lineRule="auto"/>
        <w:jc w:val="center"/>
        <w:rPr>
          <w:rFonts w:ascii="Times New Roman" w:hAnsi="Times New Roman"/>
          <w:b/>
          <w:bCs/>
          <w:caps/>
          <w:sz w:val="24"/>
          <w:szCs w:val="24"/>
        </w:rPr>
      </w:pPr>
    </w:p>
    <w:p w14:paraId="64F15B1E" w14:textId="77777777" w:rsidR="000A23B6" w:rsidRPr="00D84B5E" w:rsidRDefault="000A23B6" w:rsidP="00201162">
      <w:pPr>
        <w:spacing w:after="0" w:line="360" w:lineRule="auto"/>
        <w:jc w:val="center"/>
        <w:rPr>
          <w:rFonts w:ascii="Times New Roman" w:hAnsi="Times New Roman"/>
          <w:sz w:val="24"/>
          <w:szCs w:val="24"/>
        </w:rPr>
      </w:pPr>
      <w:r w:rsidRPr="00D84B5E">
        <w:rPr>
          <w:rFonts w:ascii="Times New Roman" w:hAnsi="Times New Roman"/>
          <w:bCs/>
          <w:sz w:val="24"/>
          <w:szCs w:val="24"/>
        </w:rPr>
        <w:t xml:space="preserve">Выпускная квалификационная работа (магистерская диссертация) студента 2-го курса </w:t>
      </w:r>
    </w:p>
    <w:p w14:paraId="1A416E2F"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p>
    <w:p w14:paraId="5B2CC435"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tbl>
      <w:tblPr>
        <w:tblW w:w="0" w:type="auto"/>
        <w:tblLook w:val="01E0" w:firstRow="1" w:lastRow="1" w:firstColumn="1" w:lastColumn="1" w:noHBand="0" w:noVBand="0"/>
      </w:tblPr>
      <w:tblGrid>
        <w:gridCol w:w="4536"/>
        <w:gridCol w:w="4536"/>
      </w:tblGrid>
      <w:tr w:rsidR="000A23B6" w:rsidRPr="007B2A7D" w14:paraId="289F64BC" w14:textId="77777777" w:rsidTr="007B2A7D">
        <w:tc>
          <w:tcPr>
            <w:tcW w:w="4536" w:type="dxa"/>
          </w:tcPr>
          <w:p w14:paraId="5F701BDD"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Академический руководитель</w:t>
            </w:r>
          </w:p>
        </w:tc>
        <w:tc>
          <w:tcPr>
            <w:tcW w:w="4536" w:type="dxa"/>
          </w:tcPr>
          <w:p w14:paraId="6AE9DBBA" w14:textId="77777777" w:rsidR="000A23B6" w:rsidRPr="007B2A7D" w:rsidRDefault="000A23B6" w:rsidP="007B2A7D">
            <w:pPr>
              <w:spacing w:after="0" w:line="360" w:lineRule="auto"/>
              <w:jc w:val="right"/>
              <w:rPr>
                <w:rFonts w:ascii="Times New Roman" w:hAnsi="Times New Roman"/>
                <w:sz w:val="24"/>
                <w:szCs w:val="24"/>
                <w:lang w:eastAsia="ru-RU"/>
              </w:rPr>
            </w:pPr>
          </w:p>
        </w:tc>
      </w:tr>
      <w:tr w:rsidR="000A23B6" w:rsidRPr="007B2A7D" w14:paraId="795B842F" w14:textId="77777777" w:rsidTr="007B2A7D">
        <w:tc>
          <w:tcPr>
            <w:tcW w:w="4536" w:type="dxa"/>
          </w:tcPr>
          <w:p w14:paraId="05E84503"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ученая степень, ученое звание</w:t>
            </w:r>
          </w:p>
        </w:tc>
        <w:tc>
          <w:tcPr>
            <w:tcW w:w="4536" w:type="dxa"/>
          </w:tcPr>
          <w:p w14:paraId="3AAC26DB"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Научный руководитель</w:t>
            </w:r>
          </w:p>
        </w:tc>
      </w:tr>
      <w:tr w:rsidR="000A23B6" w:rsidRPr="007B2A7D" w14:paraId="5DD32788" w14:textId="77777777" w:rsidTr="007B2A7D">
        <w:tc>
          <w:tcPr>
            <w:tcW w:w="4536" w:type="dxa"/>
          </w:tcPr>
          <w:p w14:paraId="46EAFD1B"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И.О. Фамилия</w:t>
            </w:r>
          </w:p>
        </w:tc>
        <w:tc>
          <w:tcPr>
            <w:tcW w:w="4536" w:type="dxa"/>
          </w:tcPr>
          <w:p w14:paraId="3FFCBC5E"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ученая степень, ученое звание</w:t>
            </w:r>
          </w:p>
        </w:tc>
      </w:tr>
      <w:tr w:rsidR="000A23B6" w:rsidRPr="007B2A7D" w14:paraId="7B50882F" w14:textId="77777777" w:rsidTr="007B2A7D">
        <w:tc>
          <w:tcPr>
            <w:tcW w:w="4536" w:type="dxa"/>
          </w:tcPr>
          <w:p w14:paraId="08A06DE4"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________________________</w:t>
            </w:r>
          </w:p>
        </w:tc>
        <w:tc>
          <w:tcPr>
            <w:tcW w:w="4536" w:type="dxa"/>
          </w:tcPr>
          <w:p w14:paraId="0DA4835F"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И.О. Фамилия</w:t>
            </w:r>
          </w:p>
        </w:tc>
      </w:tr>
      <w:tr w:rsidR="000A23B6" w:rsidRPr="007B2A7D" w14:paraId="7B874986" w14:textId="77777777" w:rsidTr="007B2A7D">
        <w:tc>
          <w:tcPr>
            <w:tcW w:w="4536" w:type="dxa"/>
          </w:tcPr>
          <w:p w14:paraId="5B856783" w14:textId="77777777" w:rsidR="000A23B6" w:rsidRPr="007B2A7D" w:rsidRDefault="00963C49" w:rsidP="007B2A7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 июня 2017</w:t>
            </w:r>
            <w:r w:rsidR="000A23B6" w:rsidRPr="007B2A7D">
              <w:rPr>
                <w:rFonts w:ascii="Times New Roman" w:hAnsi="Times New Roman"/>
                <w:sz w:val="24"/>
                <w:szCs w:val="24"/>
                <w:lang w:eastAsia="ru-RU"/>
              </w:rPr>
              <w:t xml:space="preserve"> г.</w:t>
            </w:r>
          </w:p>
        </w:tc>
        <w:tc>
          <w:tcPr>
            <w:tcW w:w="4536" w:type="dxa"/>
          </w:tcPr>
          <w:p w14:paraId="27E0F0EC"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__________________________</w:t>
            </w:r>
          </w:p>
        </w:tc>
      </w:tr>
    </w:tbl>
    <w:p w14:paraId="101C97F0"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33FD8836"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205F5809"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r w:rsidRPr="00D84B5E">
        <w:rPr>
          <w:rFonts w:ascii="Times New Roman" w:hAnsi="Times New Roman"/>
          <w:sz w:val="24"/>
          <w:szCs w:val="24"/>
        </w:rPr>
        <w:t>Москва 201</w:t>
      </w:r>
      <w:r w:rsidR="00963C49">
        <w:rPr>
          <w:rFonts w:ascii="Times New Roman" w:hAnsi="Times New Roman"/>
          <w:sz w:val="24"/>
          <w:szCs w:val="24"/>
        </w:rPr>
        <w:t>7</w:t>
      </w:r>
      <w:r>
        <w:rPr>
          <w:rFonts w:ascii="Times New Roman" w:hAnsi="Times New Roman"/>
          <w:sz w:val="24"/>
          <w:szCs w:val="24"/>
        </w:rPr>
        <w:br w:type="page"/>
      </w:r>
    </w:p>
    <w:p w14:paraId="04C111A3" w14:textId="77777777" w:rsidR="000A23B6" w:rsidRPr="00D84B5E" w:rsidRDefault="000A23B6" w:rsidP="00D84B5E">
      <w:pPr>
        <w:autoSpaceDE w:val="0"/>
        <w:autoSpaceDN w:val="0"/>
        <w:adjustRightInd w:val="0"/>
        <w:spacing w:after="0" w:line="360" w:lineRule="auto"/>
        <w:jc w:val="right"/>
        <w:rPr>
          <w:rFonts w:ascii="Times New Roman" w:hAnsi="Times New Roman"/>
          <w:i/>
          <w:sz w:val="24"/>
          <w:szCs w:val="24"/>
        </w:rPr>
      </w:pPr>
      <w:r w:rsidRPr="00D84B5E">
        <w:rPr>
          <w:rFonts w:ascii="Times New Roman" w:hAnsi="Times New Roman"/>
          <w:sz w:val="24"/>
          <w:szCs w:val="24"/>
        </w:rPr>
        <w:lastRenderedPageBreak/>
        <w:t xml:space="preserve">Приложение </w:t>
      </w:r>
      <w:r>
        <w:rPr>
          <w:rFonts w:ascii="Times New Roman" w:hAnsi="Times New Roman"/>
          <w:sz w:val="24"/>
          <w:szCs w:val="24"/>
        </w:rPr>
        <w:t>5</w:t>
      </w:r>
      <w:r w:rsidRPr="00D84B5E">
        <w:rPr>
          <w:rFonts w:ascii="Times New Roman" w:hAnsi="Times New Roman"/>
          <w:sz w:val="24"/>
          <w:szCs w:val="24"/>
        </w:rPr>
        <w:t xml:space="preserve">. </w:t>
      </w:r>
      <w:r w:rsidRPr="00D84B5E">
        <w:rPr>
          <w:rFonts w:ascii="Times New Roman" w:hAnsi="Times New Roman"/>
          <w:i/>
          <w:sz w:val="24"/>
          <w:szCs w:val="24"/>
        </w:rPr>
        <w:t xml:space="preserve">Образец оформления Оглавления </w:t>
      </w:r>
      <w:r>
        <w:rPr>
          <w:rFonts w:ascii="Times New Roman" w:hAnsi="Times New Roman"/>
          <w:i/>
          <w:sz w:val="24"/>
          <w:szCs w:val="24"/>
        </w:rPr>
        <w:t>курсовой р</w:t>
      </w:r>
      <w:r w:rsidRPr="00D84B5E">
        <w:rPr>
          <w:rFonts w:ascii="Times New Roman" w:hAnsi="Times New Roman"/>
          <w:i/>
          <w:sz w:val="24"/>
          <w:szCs w:val="24"/>
        </w:rPr>
        <w:t>аботы</w:t>
      </w:r>
      <w:r>
        <w:rPr>
          <w:rFonts w:ascii="Times New Roman" w:hAnsi="Times New Roman"/>
          <w:i/>
          <w:sz w:val="24"/>
          <w:szCs w:val="24"/>
        </w:rPr>
        <w:t>/ВКР</w:t>
      </w:r>
    </w:p>
    <w:p w14:paraId="7DCE4ED0" w14:textId="77777777" w:rsidR="000A23B6" w:rsidRPr="00D84B5E" w:rsidRDefault="000A23B6" w:rsidP="00D84B5E">
      <w:pPr>
        <w:spacing w:after="0" w:line="360" w:lineRule="auto"/>
        <w:jc w:val="center"/>
        <w:rPr>
          <w:rFonts w:ascii="Times New Roman" w:hAnsi="Times New Roman"/>
          <w:b/>
          <w:bCs/>
          <w:caps/>
          <w:sz w:val="24"/>
          <w:szCs w:val="24"/>
        </w:rPr>
      </w:pPr>
    </w:p>
    <w:p w14:paraId="6EB26F08" w14:textId="77777777" w:rsidR="000A23B6" w:rsidRPr="00D84B5E" w:rsidRDefault="000A23B6" w:rsidP="00D84B5E">
      <w:pPr>
        <w:spacing w:after="0" w:line="360" w:lineRule="auto"/>
        <w:jc w:val="center"/>
        <w:rPr>
          <w:rFonts w:ascii="Times New Roman" w:hAnsi="Times New Roman"/>
          <w:b/>
          <w:bCs/>
          <w:caps/>
          <w:sz w:val="24"/>
          <w:szCs w:val="24"/>
        </w:rPr>
      </w:pPr>
      <w:r w:rsidRPr="00D84B5E">
        <w:rPr>
          <w:rFonts w:ascii="Times New Roman" w:hAnsi="Times New Roman"/>
          <w:b/>
          <w:bCs/>
          <w:caps/>
          <w:sz w:val="24"/>
          <w:szCs w:val="24"/>
        </w:rPr>
        <w:t>Оглавление</w:t>
      </w:r>
    </w:p>
    <w:p w14:paraId="4E5A6E48" w14:textId="77777777" w:rsidR="000A23B6" w:rsidRPr="00D84B5E" w:rsidRDefault="000A23B6" w:rsidP="00D84B5E">
      <w:pPr>
        <w:spacing w:after="0" w:line="360" w:lineRule="auto"/>
        <w:jc w:val="center"/>
        <w:rPr>
          <w:rFonts w:ascii="Times New Roman" w:hAnsi="Times New Roman"/>
          <w:caps/>
          <w:sz w:val="24"/>
          <w:szCs w:val="24"/>
        </w:rPr>
      </w:pPr>
    </w:p>
    <w:p w14:paraId="7E459B0A" w14:textId="77777777" w:rsidR="000A23B6" w:rsidRPr="00D84B5E" w:rsidRDefault="000A23B6" w:rsidP="00D84B5E">
      <w:pPr>
        <w:spacing w:after="0" w:line="360" w:lineRule="auto"/>
        <w:jc w:val="center"/>
        <w:rPr>
          <w:rFonts w:ascii="Times New Roman" w:hAnsi="Times New Roman"/>
          <w:caps/>
          <w:sz w:val="24"/>
          <w:szCs w:val="24"/>
        </w:rPr>
      </w:pPr>
    </w:p>
    <w:tbl>
      <w:tblPr>
        <w:tblW w:w="0" w:type="auto"/>
        <w:tblLayout w:type="fixed"/>
        <w:tblCellMar>
          <w:left w:w="71" w:type="dxa"/>
          <w:right w:w="71" w:type="dxa"/>
        </w:tblCellMar>
        <w:tblLook w:val="0000" w:firstRow="0" w:lastRow="0" w:firstColumn="0" w:lastColumn="0" w:noHBand="0" w:noVBand="0"/>
      </w:tblPr>
      <w:tblGrid>
        <w:gridCol w:w="8929"/>
        <w:gridCol w:w="851"/>
      </w:tblGrid>
      <w:tr w:rsidR="000A23B6" w:rsidRPr="007B2A7D" w14:paraId="3C48680C" w14:textId="77777777" w:rsidTr="00DD587E">
        <w:tc>
          <w:tcPr>
            <w:tcW w:w="8929" w:type="dxa"/>
          </w:tcPr>
          <w:p w14:paraId="4F59DB7F"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Введение</w:t>
            </w:r>
          </w:p>
          <w:p w14:paraId="4546838F"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3D31D86B"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3</w:t>
            </w:r>
          </w:p>
        </w:tc>
      </w:tr>
      <w:tr w:rsidR="000A23B6" w:rsidRPr="007B2A7D" w14:paraId="03C9DC97" w14:textId="77777777" w:rsidTr="00DD587E">
        <w:tc>
          <w:tcPr>
            <w:tcW w:w="8929" w:type="dxa"/>
          </w:tcPr>
          <w:p w14:paraId="40CC72C5"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 Очерк истории артиллерийского образования в России в XVIII – начале XIX в.</w:t>
            </w:r>
          </w:p>
          <w:p w14:paraId="7E5BC44F"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2186F540" w14:textId="77777777" w:rsidR="000A23B6" w:rsidRPr="007B2A7D" w:rsidRDefault="000A23B6" w:rsidP="00D84B5E">
            <w:pPr>
              <w:spacing w:after="0" w:line="360" w:lineRule="auto"/>
              <w:jc w:val="right"/>
              <w:rPr>
                <w:rFonts w:ascii="Times New Roman" w:hAnsi="Times New Roman"/>
                <w:caps/>
                <w:sz w:val="24"/>
                <w:szCs w:val="24"/>
              </w:rPr>
            </w:pPr>
          </w:p>
          <w:p w14:paraId="517B571D"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27</w:t>
            </w:r>
          </w:p>
        </w:tc>
      </w:tr>
      <w:tr w:rsidR="000A23B6" w:rsidRPr="007B2A7D" w14:paraId="6DD24393" w14:textId="77777777" w:rsidTr="00DD587E">
        <w:tc>
          <w:tcPr>
            <w:tcW w:w="8929" w:type="dxa"/>
          </w:tcPr>
          <w:p w14:paraId="7220334A"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II. Образование артиллерийского училища в Санкт-Петербурге</w:t>
            </w:r>
          </w:p>
          <w:p w14:paraId="585CA50D"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II.1. Структура и штаты Артиллерийского училища 1820-1846 гг.</w:t>
            </w:r>
          </w:p>
          <w:p w14:paraId="7534D7A2"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II.2. Преподаватели Артиллерийского училища</w:t>
            </w:r>
          </w:p>
          <w:p w14:paraId="074161FC"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7258A509" w14:textId="77777777" w:rsidR="000A23B6" w:rsidRPr="007B2A7D" w:rsidRDefault="000A23B6" w:rsidP="00D84B5E">
            <w:pPr>
              <w:spacing w:after="0" w:line="360" w:lineRule="auto"/>
              <w:rPr>
                <w:rFonts w:ascii="Times New Roman" w:hAnsi="Times New Roman"/>
                <w:caps/>
                <w:sz w:val="24"/>
                <w:szCs w:val="24"/>
              </w:rPr>
            </w:pPr>
          </w:p>
          <w:p w14:paraId="4DC035B7"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45</w:t>
            </w:r>
          </w:p>
          <w:p w14:paraId="61D9999A"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45</w:t>
            </w:r>
          </w:p>
          <w:p w14:paraId="73E686E7"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61</w:t>
            </w:r>
          </w:p>
        </w:tc>
      </w:tr>
      <w:tr w:rsidR="000A23B6" w:rsidRPr="007B2A7D" w14:paraId="031D0FD1" w14:textId="77777777" w:rsidTr="00DD587E">
        <w:tc>
          <w:tcPr>
            <w:tcW w:w="8929" w:type="dxa"/>
          </w:tcPr>
          <w:p w14:paraId="367761C1"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III. Артиллерийское училище в первой половине XIX в. и высшие военно-учебные заведения России: Опыт сравнительной характеристики</w:t>
            </w:r>
          </w:p>
          <w:p w14:paraId="1CEDECA0"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6E9B82D9" w14:textId="77777777" w:rsidR="000A23B6" w:rsidRPr="007B2A7D" w:rsidRDefault="000A23B6" w:rsidP="00D84B5E">
            <w:pPr>
              <w:spacing w:after="0" w:line="360" w:lineRule="auto"/>
              <w:jc w:val="right"/>
              <w:rPr>
                <w:rFonts w:ascii="Times New Roman" w:hAnsi="Times New Roman"/>
                <w:caps/>
                <w:sz w:val="24"/>
                <w:szCs w:val="24"/>
              </w:rPr>
            </w:pPr>
          </w:p>
          <w:p w14:paraId="5EF7BF08" w14:textId="77777777" w:rsidR="000A23B6" w:rsidRPr="007B2A7D" w:rsidRDefault="000A23B6" w:rsidP="00D84B5E">
            <w:pPr>
              <w:spacing w:after="0" w:line="360" w:lineRule="auto"/>
              <w:jc w:val="right"/>
              <w:rPr>
                <w:rFonts w:ascii="Times New Roman" w:hAnsi="Times New Roman"/>
                <w:caps/>
                <w:sz w:val="24"/>
                <w:szCs w:val="24"/>
              </w:rPr>
            </w:pPr>
          </w:p>
          <w:p w14:paraId="61688E04"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79</w:t>
            </w:r>
          </w:p>
        </w:tc>
      </w:tr>
      <w:tr w:rsidR="000A23B6" w:rsidRPr="007B2A7D" w14:paraId="74C15F5A" w14:textId="77777777" w:rsidTr="00DD587E">
        <w:tc>
          <w:tcPr>
            <w:tcW w:w="8929" w:type="dxa"/>
          </w:tcPr>
          <w:p w14:paraId="0CF468AC"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Заключение</w:t>
            </w:r>
          </w:p>
          <w:p w14:paraId="17603441"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60C15AB3"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99</w:t>
            </w:r>
          </w:p>
        </w:tc>
      </w:tr>
      <w:tr w:rsidR="000A23B6" w:rsidRPr="007B2A7D" w14:paraId="675E1A0C" w14:textId="77777777" w:rsidTr="00DD587E">
        <w:tc>
          <w:tcPr>
            <w:tcW w:w="8929" w:type="dxa"/>
          </w:tcPr>
          <w:p w14:paraId="3973EB71"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Список использованных источников и литературы</w:t>
            </w:r>
          </w:p>
        </w:tc>
        <w:tc>
          <w:tcPr>
            <w:tcW w:w="851" w:type="dxa"/>
          </w:tcPr>
          <w:p w14:paraId="2F1C2FAF"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106</w:t>
            </w:r>
          </w:p>
        </w:tc>
      </w:tr>
    </w:tbl>
    <w:p w14:paraId="201A3785"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br w:type="page"/>
      </w:r>
    </w:p>
    <w:p w14:paraId="28D0B825" w14:textId="77777777" w:rsidR="000A23B6" w:rsidRPr="00D84B5E" w:rsidRDefault="000A23B6" w:rsidP="00D84B5E">
      <w:pPr>
        <w:autoSpaceDE w:val="0"/>
        <w:autoSpaceDN w:val="0"/>
        <w:adjustRightInd w:val="0"/>
        <w:spacing w:after="0" w:line="240" w:lineRule="auto"/>
        <w:jc w:val="right"/>
        <w:rPr>
          <w:rFonts w:ascii="Times New Roman" w:hAnsi="Times New Roman"/>
          <w:bCs/>
          <w:sz w:val="24"/>
          <w:szCs w:val="24"/>
        </w:rPr>
      </w:pPr>
      <w:r w:rsidRPr="00D84B5E">
        <w:rPr>
          <w:rFonts w:ascii="Times New Roman" w:hAnsi="Times New Roman"/>
          <w:bCs/>
          <w:sz w:val="24"/>
          <w:szCs w:val="24"/>
        </w:rPr>
        <w:lastRenderedPageBreak/>
        <w:t xml:space="preserve">Приложение </w:t>
      </w:r>
      <w:r>
        <w:rPr>
          <w:rFonts w:ascii="Times New Roman" w:hAnsi="Times New Roman"/>
          <w:bCs/>
          <w:sz w:val="24"/>
          <w:szCs w:val="24"/>
        </w:rPr>
        <w:t>6</w:t>
      </w:r>
      <w:r w:rsidRPr="00D84B5E">
        <w:rPr>
          <w:rFonts w:ascii="Times New Roman" w:hAnsi="Times New Roman"/>
          <w:bCs/>
          <w:sz w:val="24"/>
          <w:szCs w:val="24"/>
        </w:rPr>
        <w:t xml:space="preserve">. </w:t>
      </w:r>
      <w:r w:rsidRPr="00D84B5E">
        <w:rPr>
          <w:rFonts w:ascii="Times New Roman" w:hAnsi="Times New Roman"/>
          <w:bCs/>
          <w:i/>
          <w:sz w:val="24"/>
          <w:szCs w:val="24"/>
        </w:rPr>
        <w:t>Требования к оформлению текста Работы</w:t>
      </w:r>
    </w:p>
    <w:p w14:paraId="6A351A36" w14:textId="77777777" w:rsidR="000A23B6" w:rsidRPr="00D84B5E" w:rsidRDefault="000A23B6" w:rsidP="00D84B5E">
      <w:pPr>
        <w:spacing w:after="0" w:line="240" w:lineRule="auto"/>
        <w:ind w:firstLine="567"/>
        <w:jc w:val="center"/>
        <w:rPr>
          <w:rFonts w:ascii="Times New Roman" w:hAnsi="Times New Roman"/>
          <w:b/>
          <w:bCs/>
          <w:caps/>
          <w:sz w:val="24"/>
          <w:szCs w:val="24"/>
        </w:rPr>
      </w:pPr>
    </w:p>
    <w:p w14:paraId="123B815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Курсовая работа</w:t>
      </w:r>
      <w:r>
        <w:rPr>
          <w:rFonts w:ascii="Times New Roman" w:hAnsi="Times New Roman"/>
          <w:sz w:val="24"/>
          <w:szCs w:val="24"/>
        </w:rPr>
        <w:t>/ВКР</w:t>
      </w:r>
      <w:r w:rsidRPr="00D84B5E">
        <w:rPr>
          <w:rFonts w:ascii="Times New Roman" w:hAnsi="Times New Roman"/>
          <w:sz w:val="24"/>
          <w:szCs w:val="24"/>
        </w:rPr>
        <w:t xml:space="preserve"> требует значительного времени на подготовку и особого внимания к ее окончательному тексту.</w:t>
      </w:r>
    </w:p>
    <w:p w14:paraId="0FDE3D9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Работа должна быть написана грамотно, литературным языком. Текст ее должен быть отредактирован и вычитан. </w:t>
      </w:r>
    </w:p>
    <w:p w14:paraId="5BED0F1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Орфографические и пунктуационные ошибки в тексте любой письменной работы – исключены!</w:t>
      </w:r>
    </w:p>
    <w:p w14:paraId="306995C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sz w:val="24"/>
          <w:szCs w:val="24"/>
        </w:rPr>
        <w:t xml:space="preserve">Работа </w:t>
      </w:r>
      <w:r w:rsidRPr="00D84B5E">
        <w:rPr>
          <w:rFonts w:ascii="Times New Roman" w:hAnsi="Times New Roman"/>
          <w:bCs/>
          <w:sz w:val="24"/>
          <w:szCs w:val="24"/>
        </w:rPr>
        <w:t>распечатывается принтере</w:t>
      </w:r>
      <w:r w:rsidRPr="00D84B5E">
        <w:rPr>
          <w:rFonts w:ascii="Times New Roman" w:hAnsi="Times New Roman"/>
          <w:b/>
          <w:bCs/>
          <w:sz w:val="24"/>
          <w:szCs w:val="24"/>
        </w:rPr>
        <w:t xml:space="preserve"> </w:t>
      </w:r>
      <w:r w:rsidRPr="00D84B5E">
        <w:rPr>
          <w:rFonts w:ascii="Times New Roman" w:hAnsi="Times New Roman"/>
          <w:bCs/>
          <w:sz w:val="24"/>
          <w:szCs w:val="24"/>
        </w:rPr>
        <w:t xml:space="preserve">на стандартных листах белой бумаги формата А4 (210 на 297 мм). </w:t>
      </w:r>
    </w:p>
    <w:p w14:paraId="5DA44072"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Цвет распечатки компьютерного набора – черный.</w:t>
      </w:r>
    </w:p>
    <w:p w14:paraId="01493BFF"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При распечатке на </w:t>
      </w:r>
      <w:r w:rsidRPr="00D84B5E">
        <w:rPr>
          <w:rFonts w:ascii="Times New Roman" w:hAnsi="Times New Roman"/>
          <w:bCs/>
          <w:sz w:val="24"/>
          <w:szCs w:val="24"/>
        </w:rPr>
        <w:t xml:space="preserve">листах белой бумаги формата А4 </w:t>
      </w:r>
      <w:r w:rsidRPr="00D84B5E">
        <w:rPr>
          <w:rFonts w:ascii="Times New Roman" w:hAnsi="Times New Roman"/>
          <w:sz w:val="24"/>
          <w:szCs w:val="24"/>
        </w:rPr>
        <w:t>размещается 28-30 строк текста (включая текст подстрочных примечаний) по 65-70 знаков в строке. Подстрочные примечания допускается печатать через 1-1,5 интервала.</w:t>
      </w:r>
    </w:p>
    <w:p w14:paraId="718F4C4C" w14:textId="53B891DD"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Кегль (размер) шрифта компьютерной распечатки в редакторе </w:t>
      </w:r>
      <w:proofErr w:type="spellStart"/>
      <w:r w:rsidRPr="00D84B5E">
        <w:rPr>
          <w:rFonts w:ascii="Times New Roman" w:hAnsi="Times New Roman"/>
          <w:sz w:val="24"/>
          <w:szCs w:val="24"/>
        </w:rPr>
        <w:t>Word</w:t>
      </w:r>
      <w:proofErr w:type="spellEnd"/>
      <w:r w:rsidRPr="00D84B5E">
        <w:rPr>
          <w:rFonts w:ascii="Times New Roman" w:hAnsi="Times New Roman"/>
          <w:sz w:val="24"/>
          <w:szCs w:val="24"/>
        </w:rPr>
        <w:t xml:space="preserve"> – </w:t>
      </w:r>
      <w:r w:rsidRPr="007C1DD9">
        <w:rPr>
          <w:rFonts w:ascii="Times New Roman" w:hAnsi="Times New Roman"/>
          <w:b/>
          <w:sz w:val="24"/>
          <w:szCs w:val="24"/>
        </w:rPr>
        <w:t>12-14 пунктов</w:t>
      </w:r>
      <w:r w:rsidRPr="00D84B5E">
        <w:rPr>
          <w:rFonts w:ascii="Times New Roman" w:hAnsi="Times New Roman"/>
          <w:sz w:val="24"/>
          <w:szCs w:val="24"/>
        </w:rPr>
        <w:t xml:space="preserve">, но не мельче. Кегль подстрочных примечаний </w:t>
      </w:r>
      <w:r w:rsidR="00F9757A">
        <w:rPr>
          <w:rFonts w:ascii="Times New Roman" w:hAnsi="Times New Roman"/>
          <w:sz w:val="24"/>
          <w:szCs w:val="24"/>
        </w:rPr>
        <w:t>должен</w:t>
      </w:r>
      <w:r w:rsidR="00F9757A" w:rsidRPr="00D84B5E">
        <w:rPr>
          <w:rFonts w:ascii="Times New Roman" w:hAnsi="Times New Roman"/>
          <w:sz w:val="24"/>
          <w:szCs w:val="24"/>
        </w:rPr>
        <w:t xml:space="preserve"> </w:t>
      </w:r>
      <w:r w:rsidRPr="00D84B5E">
        <w:rPr>
          <w:rFonts w:ascii="Times New Roman" w:hAnsi="Times New Roman"/>
          <w:sz w:val="24"/>
          <w:szCs w:val="24"/>
        </w:rPr>
        <w:t xml:space="preserve">быть </w:t>
      </w:r>
      <w:r w:rsidR="00F9757A">
        <w:rPr>
          <w:rFonts w:ascii="Times New Roman" w:hAnsi="Times New Roman"/>
          <w:sz w:val="24"/>
          <w:szCs w:val="24"/>
        </w:rPr>
        <w:t>на один-два пункта меньше основного шрифта, т.е. 10-</w:t>
      </w:r>
      <w:r w:rsidRPr="00D84B5E">
        <w:rPr>
          <w:rFonts w:ascii="Times New Roman" w:hAnsi="Times New Roman"/>
          <w:sz w:val="24"/>
          <w:szCs w:val="24"/>
        </w:rPr>
        <w:t xml:space="preserve">12 пунктов. Интерлиньяж (межстрочный интервал, расстояние между строками) при компьютерном наборе кеглем 12-14 устанавливается в текстовом редакторе </w:t>
      </w:r>
      <w:proofErr w:type="spellStart"/>
      <w:r w:rsidRPr="00D84B5E">
        <w:rPr>
          <w:rFonts w:ascii="Times New Roman" w:hAnsi="Times New Roman"/>
          <w:sz w:val="24"/>
          <w:szCs w:val="24"/>
        </w:rPr>
        <w:t>Word</w:t>
      </w:r>
      <w:proofErr w:type="spellEnd"/>
      <w:r w:rsidRPr="00D84B5E">
        <w:rPr>
          <w:rFonts w:ascii="Times New Roman" w:hAnsi="Times New Roman"/>
          <w:sz w:val="24"/>
          <w:szCs w:val="24"/>
        </w:rPr>
        <w:t xml:space="preserve"> таким образом, чтобы на странице умещалось 28-30 строк текста (включая подстрочные примечания). Текст, набранный кеглем 14, требует полуторного интерлиньяжа (полуторный межстрочный интервал).</w:t>
      </w:r>
    </w:p>
    <w:p w14:paraId="216EF55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Весь текст выполняется шрифтом одного кегля. Не допускается сочетать в тексте шрифт разных кеглей.</w:t>
      </w:r>
    </w:p>
    <w:p w14:paraId="38C63DF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При подготовке работы выбираются шрифты наиболее простых и экономичных гарнитур, например, семейства </w:t>
      </w:r>
      <w:proofErr w:type="spellStart"/>
      <w:r w:rsidRPr="00D84B5E">
        <w:rPr>
          <w:rFonts w:ascii="Times New Roman" w:hAnsi="Times New Roman"/>
          <w:sz w:val="24"/>
          <w:szCs w:val="24"/>
        </w:rPr>
        <w:t>Times</w:t>
      </w:r>
      <w:proofErr w:type="spellEnd"/>
      <w:r w:rsidRPr="00D84B5E">
        <w:rPr>
          <w:rFonts w:ascii="Times New Roman" w:hAnsi="Times New Roman"/>
          <w:sz w:val="24"/>
          <w:szCs w:val="24"/>
        </w:rPr>
        <w:t xml:space="preserve">, </w:t>
      </w:r>
      <w:r w:rsidRPr="00D84B5E">
        <w:rPr>
          <w:rFonts w:ascii="Times New Roman" w:hAnsi="Times New Roman"/>
          <w:sz w:val="24"/>
          <w:szCs w:val="24"/>
          <w:lang w:val="en-US"/>
        </w:rPr>
        <w:t>Arial</w:t>
      </w:r>
      <w:r w:rsidRPr="00D84B5E">
        <w:rPr>
          <w:rFonts w:ascii="Times New Roman" w:hAnsi="Times New Roman"/>
          <w:sz w:val="24"/>
          <w:szCs w:val="24"/>
        </w:rPr>
        <w:t xml:space="preserve"> и близких по начертанию.</w:t>
      </w:r>
    </w:p>
    <w:p w14:paraId="28439A7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В работе не допускается использование шрифта разных гарнитур. </w:t>
      </w:r>
    </w:p>
    <w:p w14:paraId="4488FB5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Возможно применение следующих видов выделения фрагментов текста: </w:t>
      </w:r>
    </w:p>
    <w:p w14:paraId="561E9F47" w14:textId="77777777" w:rsidR="000A23B6" w:rsidRPr="00D84B5E" w:rsidRDefault="000A23B6" w:rsidP="00D84B5E">
      <w:pPr>
        <w:spacing w:after="0" w:line="240" w:lineRule="auto"/>
        <w:ind w:firstLine="567"/>
        <w:jc w:val="both"/>
        <w:rPr>
          <w:rFonts w:ascii="Times New Roman" w:hAnsi="Times New Roman"/>
          <w:b/>
          <w:bCs/>
          <w:sz w:val="24"/>
          <w:szCs w:val="24"/>
        </w:rPr>
      </w:pPr>
      <w:r w:rsidRPr="00D84B5E">
        <w:rPr>
          <w:rFonts w:ascii="Times New Roman" w:hAnsi="Times New Roman"/>
          <w:b/>
          <w:bCs/>
          <w:sz w:val="24"/>
          <w:szCs w:val="24"/>
        </w:rPr>
        <w:t>жирным шрифтом</w:t>
      </w:r>
    </w:p>
    <w:p w14:paraId="6FD157DB" w14:textId="77777777" w:rsidR="000A23B6" w:rsidRPr="00D84B5E" w:rsidRDefault="000A23B6" w:rsidP="00D84B5E">
      <w:pPr>
        <w:spacing w:after="0" w:line="240" w:lineRule="auto"/>
        <w:ind w:firstLine="567"/>
        <w:jc w:val="both"/>
        <w:rPr>
          <w:rFonts w:ascii="Times New Roman" w:hAnsi="Times New Roman"/>
          <w:sz w:val="24"/>
          <w:szCs w:val="24"/>
          <w:u w:val="single"/>
        </w:rPr>
      </w:pPr>
      <w:r w:rsidRPr="00D84B5E">
        <w:rPr>
          <w:rFonts w:ascii="Times New Roman" w:hAnsi="Times New Roman"/>
          <w:sz w:val="24"/>
          <w:szCs w:val="24"/>
          <w:u w:val="single"/>
        </w:rPr>
        <w:t xml:space="preserve">подчеркиванием </w:t>
      </w:r>
    </w:p>
    <w:p w14:paraId="4D24706F" w14:textId="77777777" w:rsidR="000A23B6" w:rsidRPr="00D84B5E" w:rsidRDefault="000A23B6" w:rsidP="00D84B5E">
      <w:pPr>
        <w:spacing w:after="0" w:line="240" w:lineRule="auto"/>
        <w:ind w:firstLine="567"/>
        <w:jc w:val="both"/>
        <w:rPr>
          <w:rFonts w:ascii="Times New Roman" w:hAnsi="Times New Roman"/>
          <w:i/>
          <w:iCs/>
          <w:sz w:val="24"/>
          <w:szCs w:val="24"/>
        </w:rPr>
      </w:pPr>
      <w:r w:rsidRPr="00D84B5E">
        <w:rPr>
          <w:rFonts w:ascii="Times New Roman" w:hAnsi="Times New Roman"/>
          <w:i/>
          <w:iCs/>
          <w:sz w:val="24"/>
          <w:szCs w:val="24"/>
        </w:rPr>
        <w:t>курсивом</w:t>
      </w:r>
    </w:p>
    <w:p w14:paraId="09FA202E" w14:textId="77777777" w:rsidR="000A23B6" w:rsidRPr="00D84B5E" w:rsidRDefault="000A23B6" w:rsidP="00D84B5E">
      <w:pPr>
        <w:spacing w:after="0" w:line="240" w:lineRule="auto"/>
        <w:ind w:firstLine="567"/>
        <w:jc w:val="both"/>
        <w:rPr>
          <w:rFonts w:ascii="Times New Roman" w:hAnsi="Times New Roman"/>
          <w:caps/>
          <w:sz w:val="24"/>
          <w:szCs w:val="24"/>
        </w:rPr>
      </w:pPr>
      <w:r w:rsidRPr="00D84B5E">
        <w:rPr>
          <w:rFonts w:ascii="Times New Roman" w:hAnsi="Times New Roman"/>
          <w:caps/>
          <w:sz w:val="24"/>
          <w:szCs w:val="24"/>
        </w:rPr>
        <w:t>печати прописными буквами</w:t>
      </w:r>
    </w:p>
    <w:p w14:paraId="5BB12D9F"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р а з р я д к и   т е к с т а</w:t>
      </w:r>
    </w:p>
    <w:p w14:paraId="37300D58" w14:textId="77777777" w:rsidR="000A23B6" w:rsidRPr="00D84B5E" w:rsidRDefault="000A23B6" w:rsidP="00D84B5E">
      <w:pPr>
        <w:spacing w:after="0" w:line="240" w:lineRule="auto"/>
        <w:ind w:firstLine="567"/>
        <w:jc w:val="both"/>
        <w:rPr>
          <w:rFonts w:ascii="Times New Roman" w:hAnsi="Times New Roman"/>
          <w:sz w:val="24"/>
          <w:szCs w:val="24"/>
        </w:rPr>
      </w:pPr>
    </w:p>
    <w:p w14:paraId="497CC7FA"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Возможно также сочетание нескольких способов выделения текста, например:</w:t>
      </w:r>
    </w:p>
    <w:p w14:paraId="5310A7F2" w14:textId="77777777" w:rsidR="000A23B6" w:rsidRPr="00D84B5E" w:rsidRDefault="000A23B6" w:rsidP="00D84B5E">
      <w:pPr>
        <w:spacing w:after="0" w:line="240" w:lineRule="auto"/>
        <w:ind w:firstLine="567"/>
        <w:jc w:val="both"/>
        <w:rPr>
          <w:rFonts w:ascii="Times New Roman" w:hAnsi="Times New Roman"/>
          <w:b/>
          <w:bCs/>
          <w:i/>
          <w:iCs/>
          <w:sz w:val="24"/>
          <w:szCs w:val="24"/>
        </w:rPr>
      </w:pPr>
      <w:r w:rsidRPr="00D84B5E">
        <w:rPr>
          <w:rFonts w:ascii="Times New Roman" w:hAnsi="Times New Roman"/>
          <w:b/>
          <w:bCs/>
          <w:i/>
          <w:iCs/>
          <w:sz w:val="24"/>
          <w:szCs w:val="24"/>
        </w:rPr>
        <w:t>курсива и жирного шрифта</w:t>
      </w:r>
    </w:p>
    <w:p w14:paraId="4107DEDB" w14:textId="77777777" w:rsidR="000A23B6" w:rsidRPr="00D84B5E" w:rsidRDefault="000A23B6" w:rsidP="00D84B5E">
      <w:pPr>
        <w:spacing w:after="0" w:line="240" w:lineRule="auto"/>
        <w:ind w:firstLine="567"/>
        <w:jc w:val="both"/>
        <w:rPr>
          <w:rFonts w:ascii="Times New Roman" w:hAnsi="Times New Roman"/>
          <w:b/>
          <w:bCs/>
          <w:sz w:val="24"/>
          <w:szCs w:val="24"/>
          <w:u w:val="single"/>
        </w:rPr>
      </w:pPr>
      <w:r w:rsidRPr="00D84B5E">
        <w:rPr>
          <w:rFonts w:ascii="Times New Roman" w:hAnsi="Times New Roman"/>
          <w:b/>
          <w:bCs/>
          <w:sz w:val="24"/>
          <w:szCs w:val="24"/>
          <w:u w:val="single"/>
        </w:rPr>
        <w:t>подчеркивания и жирного шрифта</w:t>
      </w:r>
    </w:p>
    <w:p w14:paraId="65FD5FA2" w14:textId="77777777" w:rsidR="000A23B6" w:rsidRPr="00D84B5E" w:rsidRDefault="000A23B6" w:rsidP="00D84B5E">
      <w:pPr>
        <w:spacing w:after="0" w:line="240" w:lineRule="auto"/>
        <w:ind w:firstLine="567"/>
        <w:jc w:val="both"/>
        <w:rPr>
          <w:rFonts w:ascii="Times New Roman" w:hAnsi="Times New Roman"/>
          <w:b/>
          <w:bCs/>
          <w:caps/>
          <w:sz w:val="24"/>
          <w:szCs w:val="24"/>
        </w:rPr>
      </w:pPr>
      <w:r w:rsidRPr="00D84B5E">
        <w:rPr>
          <w:rFonts w:ascii="Times New Roman" w:hAnsi="Times New Roman"/>
          <w:b/>
          <w:bCs/>
          <w:caps/>
          <w:sz w:val="24"/>
          <w:szCs w:val="24"/>
        </w:rPr>
        <w:t>печати прописными буквами и жирного шрифта</w:t>
      </w:r>
    </w:p>
    <w:p w14:paraId="444AAF28" w14:textId="77777777" w:rsidR="000A23B6" w:rsidRPr="00D84B5E" w:rsidRDefault="000A23B6" w:rsidP="00D84B5E">
      <w:pPr>
        <w:spacing w:after="0" w:line="240" w:lineRule="auto"/>
        <w:ind w:firstLine="567"/>
        <w:jc w:val="both"/>
        <w:rPr>
          <w:rFonts w:ascii="Times New Roman" w:hAnsi="Times New Roman"/>
          <w:b/>
          <w:bCs/>
          <w:i/>
          <w:iCs/>
          <w:caps/>
          <w:sz w:val="24"/>
          <w:szCs w:val="24"/>
        </w:rPr>
      </w:pPr>
      <w:r w:rsidRPr="00D84B5E">
        <w:rPr>
          <w:rFonts w:ascii="Times New Roman" w:hAnsi="Times New Roman"/>
          <w:b/>
          <w:bCs/>
          <w:i/>
          <w:iCs/>
          <w:caps/>
          <w:sz w:val="24"/>
          <w:szCs w:val="24"/>
        </w:rPr>
        <w:t>печати прописными буквами курсивом и жирного шрифта</w:t>
      </w:r>
    </w:p>
    <w:p w14:paraId="002E5B31" w14:textId="77777777" w:rsidR="000A23B6" w:rsidRPr="00D84B5E" w:rsidRDefault="000A23B6" w:rsidP="00D84B5E">
      <w:pPr>
        <w:spacing w:after="0" w:line="240" w:lineRule="auto"/>
        <w:ind w:firstLine="567"/>
        <w:jc w:val="both"/>
        <w:rPr>
          <w:rFonts w:ascii="Times New Roman" w:hAnsi="Times New Roman"/>
          <w:b/>
          <w:bCs/>
          <w:sz w:val="24"/>
          <w:szCs w:val="24"/>
        </w:rPr>
      </w:pPr>
      <w:r w:rsidRPr="00D84B5E">
        <w:rPr>
          <w:rFonts w:ascii="Times New Roman" w:hAnsi="Times New Roman"/>
          <w:b/>
          <w:bCs/>
          <w:sz w:val="24"/>
          <w:szCs w:val="24"/>
        </w:rPr>
        <w:t>р а з р я д к и   т е к с т а   и   ж и р н о г о   ш р и ф т а</w:t>
      </w:r>
    </w:p>
    <w:p w14:paraId="0D6D091F" w14:textId="77777777" w:rsidR="000A23B6" w:rsidRPr="00D84B5E" w:rsidRDefault="000A23B6" w:rsidP="00D84B5E">
      <w:pPr>
        <w:spacing w:after="0" w:line="240" w:lineRule="auto"/>
        <w:ind w:firstLine="567"/>
        <w:jc w:val="both"/>
        <w:rPr>
          <w:rFonts w:ascii="Times New Roman" w:hAnsi="Times New Roman"/>
          <w:b/>
          <w:bCs/>
          <w:sz w:val="24"/>
          <w:szCs w:val="24"/>
          <w:u w:val="single"/>
        </w:rPr>
      </w:pPr>
      <w:r w:rsidRPr="00D84B5E">
        <w:rPr>
          <w:rFonts w:ascii="Times New Roman" w:hAnsi="Times New Roman"/>
          <w:caps/>
          <w:sz w:val="24"/>
          <w:szCs w:val="24"/>
        </w:rPr>
        <w:t xml:space="preserve">п е ч а т и   п р о п и с н ы м и   б у к в а м и   </w:t>
      </w:r>
      <w:proofErr w:type="spellStart"/>
      <w:r w:rsidRPr="00D84B5E">
        <w:rPr>
          <w:rFonts w:ascii="Times New Roman" w:hAnsi="Times New Roman"/>
          <w:caps/>
          <w:sz w:val="24"/>
          <w:szCs w:val="24"/>
        </w:rPr>
        <w:t>и</w:t>
      </w:r>
      <w:proofErr w:type="spellEnd"/>
      <w:r w:rsidRPr="00D84B5E">
        <w:rPr>
          <w:rFonts w:ascii="Times New Roman" w:hAnsi="Times New Roman"/>
          <w:caps/>
          <w:sz w:val="24"/>
          <w:szCs w:val="24"/>
        </w:rPr>
        <w:t xml:space="preserve">   р а з р я д к и</w:t>
      </w:r>
    </w:p>
    <w:p w14:paraId="2B03A515" w14:textId="77777777" w:rsidR="000A23B6" w:rsidRPr="00D84B5E" w:rsidRDefault="000A23B6" w:rsidP="00D84B5E">
      <w:pPr>
        <w:spacing w:after="0" w:line="240" w:lineRule="auto"/>
        <w:ind w:firstLine="567"/>
        <w:jc w:val="both"/>
        <w:rPr>
          <w:rFonts w:ascii="Times New Roman" w:hAnsi="Times New Roman"/>
          <w:sz w:val="24"/>
          <w:szCs w:val="24"/>
        </w:rPr>
      </w:pPr>
    </w:p>
    <w:p w14:paraId="45E0EF07"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 Работе не допускаются исправления и зачеркивания.</w:t>
      </w:r>
    </w:p>
    <w:p w14:paraId="613EA7C6"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Все листы Работы, включая титульный лист и оглавление, имеют поля: левое – 25-30 мм, правое – 15 мм, верхнее и нижнее – по 20</w:t>
      </w:r>
      <w:r w:rsidRPr="00D84B5E">
        <w:rPr>
          <w:rFonts w:ascii="Times New Roman" w:hAnsi="Times New Roman"/>
          <w:b/>
          <w:bCs/>
          <w:sz w:val="24"/>
          <w:szCs w:val="24"/>
        </w:rPr>
        <w:t xml:space="preserve"> </w:t>
      </w:r>
      <w:r w:rsidRPr="00D84B5E">
        <w:rPr>
          <w:rFonts w:ascii="Times New Roman" w:hAnsi="Times New Roman"/>
          <w:sz w:val="24"/>
          <w:szCs w:val="24"/>
        </w:rPr>
        <w:t>мм.</w:t>
      </w:r>
    </w:p>
    <w:p w14:paraId="3BB734AA"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Страницы работы нумеруются. Номер проставляется арабской цифрой без знаков препинания по верхнему полю листа в центре или справа. Номер страницы не ставится на титульном листе работы, но он входит в общее число страниц работы при их подсчете. </w:t>
      </w:r>
    </w:p>
    <w:p w14:paraId="7E6C408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Титульный лист для всех видов письменных работ имеет единообразное оформление.</w:t>
      </w:r>
    </w:p>
    <w:p w14:paraId="19F3CADE"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lastRenderedPageBreak/>
        <w:t>Оглавление помещается за титульным листом. В оглавление выносятся номера и заголовки структурных частей работы. Справа указываются номера страниц начала соответствующей части работы без слова «страницы».</w:t>
      </w:r>
    </w:p>
    <w:p w14:paraId="38BA6211"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Каждая структурная часть Работы начинается с новой страницы. Не начинаются с новой страницы параграфы или подразделы глав или разделов.</w:t>
      </w:r>
    </w:p>
    <w:p w14:paraId="61510196"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Работы форматируется. Правильное форматирование текста работы является обязательным условием при предоставлении Работы научному руководителю и оппонентам.</w:t>
      </w:r>
    </w:p>
    <w:p w14:paraId="7BB6C86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выравнивается по ширине.</w:t>
      </w:r>
    </w:p>
    <w:p w14:paraId="2E3333B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Каждый абзац начинается с красной строки (абзацного отступа). Абзацный отступ устанавливается автоматически для всего текста 1-1,5 см.</w:t>
      </w:r>
    </w:p>
    <w:p w14:paraId="7D53F015"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Интервалы между абзацами не допускаются.</w:t>
      </w:r>
    </w:p>
    <w:p w14:paraId="182E5875"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подстрочных примечаний форматируется аналогично форматированию основного текста.</w:t>
      </w:r>
    </w:p>
    <w:p w14:paraId="450439AD" w14:textId="77777777" w:rsidR="000A23B6" w:rsidRPr="00D84B5E" w:rsidRDefault="000A23B6" w:rsidP="00D84B5E">
      <w:pPr>
        <w:pStyle w:val="ListParagraph1"/>
        <w:spacing w:after="0" w:line="240" w:lineRule="auto"/>
        <w:ind w:left="0" w:firstLine="567"/>
        <w:jc w:val="right"/>
        <w:rPr>
          <w:rFonts w:ascii="Times New Roman" w:hAnsi="Times New Roman"/>
          <w:i/>
          <w:sz w:val="24"/>
          <w:szCs w:val="24"/>
          <w:lang w:val="ru-RU"/>
        </w:rPr>
      </w:pPr>
      <w:r w:rsidRPr="00D84B5E">
        <w:rPr>
          <w:rFonts w:ascii="Times New Roman" w:hAnsi="Times New Roman"/>
          <w:sz w:val="24"/>
          <w:szCs w:val="24"/>
          <w:lang w:val="ru-RU"/>
        </w:rPr>
        <w:br w:type="page"/>
      </w:r>
      <w:r w:rsidRPr="00D84B5E">
        <w:rPr>
          <w:rFonts w:ascii="Times New Roman" w:hAnsi="Times New Roman"/>
          <w:bCs/>
          <w:sz w:val="24"/>
          <w:szCs w:val="24"/>
          <w:lang w:val="ru-RU"/>
        </w:rPr>
        <w:lastRenderedPageBreak/>
        <w:t xml:space="preserve">Приложение </w:t>
      </w:r>
      <w:r>
        <w:rPr>
          <w:rFonts w:ascii="Times New Roman" w:hAnsi="Times New Roman"/>
          <w:bCs/>
          <w:sz w:val="24"/>
          <w:szCs w:val="24"/>
          <w:lang w:val="ru-RU"/>
        </w:rPr>
        <w:t>7</w:t>
      </w:r>
      <w:r w:rsidRPr="00D84B5E">
        <w:rPr>
          <w:rFonts w:ascii="Times New Roman" w:hAnsi="Times New Roman"/>
          <w:bCs/>
          <w:sz w:val="24"/>
          <w:szCs w:val="24"/>
          <w:lang w:val="ru-RU"/>
        </w:rPr>
        <w:t xml:space="preserve">. </w:t>
      </w:r>
      <w:r w:rsidRPr="00D84B5E">
        <w:rPr>
          <w:rFonts w:ascii="Times New Roman" w:hAnsi="Times New Roman"/>
          <w:i/>
          <w:sz w:val="24"/>
          <w:szCs w:val="24"/>
          <w:lang w:val="ru-RU"/>
        </w:rPr>
        <w:t xml:space="preserve">Примеры библиографического оформления </w:t>
      </w:r>
    </w:p>
    <w:p w14:paraId="4E256C07" w14:textId="77777777" w:rsidR="000A23B6" w:rsidRPr="00D84B5E" w:rsidRDefault="000A23B6" w:rsidP="00D84B5E">
      <w:pPr>
        <w:pStyle w:val="ListParagraph1"/>
        <w:spacing w:after="0" w:line="240" w:lineRule="auto"/>
        <w:ind w:left="0" w:firstLine="567"/>
        <w:jc w:val="center"/>
        <w:rPr>
          <w:rFonts w:ascii="Times New Roman" w:hAnsi="Times New Roman"/>
          <w:i/>
          <w:sz w:val="24"/>
          <w:szCs w:val="24"/>
          <w:lang w:val="ru-RU"/>
        </w:rPr>
      </w:pPr>
      <w:r w:rsidRPr="00D84B5E">
        <w:rPr>
          <w:rFonts w:ascii="Times New Roman" w:hAnsi="Times New Roman"/>
          <w:i/>
          <w:sz w:val="24"/>
          <w:szCs w:val="24"/>
          <w:lang w:val="ru-RU"/>
        </w:rPr>
        <w:t>Списка использованных источников и литературы и примечаний</w:t>
      </w:r>
    </w:p>
    <w:p w14:paraId="0CAE1BA4" w14:textId="77777777" w:rsidR="000A23B6" w:rsidRPr="00D84B5E" w:rsidRDefault="000A23B6" w:rsidP="00D84B5E">
      <w:pPr>
        <w:pStyle w:val="ListParagraph1"/>
        <w:spacing w:after="0" w:line="240" w:lineRule="auto"/>
        <w:ind w:left="0"/>
        <w:jc w:val="both"/>
        <w:rPr>
          <w:rFonts w:ascii="Times New Roman" w:hAnsi="Times New Roman"/>
          <w:b/>
          <w:sz w:val="24"/>
          <w:szCs w:val="24"/>
          <w:lang w:val="ru-RU"/>
        </w:rPr>
      </w:pPr>
    </w:p>
    <w:p w14:paraId="0E6726E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w:t>
      </w:r>
      <w:r>
        <w:rPr>
          <w:rFonts w:ascii="Times New Roman" w:hAnsi="Times New Roman"/>
          <w:sz w:val="24"/>
          <w:szCs w:val="24"/>
        </w:rPr>
        <w:t>е</w:t>
      </w:r>
      <w:r w:rsidRPr="00D84B5E">
        <w:rPr>
          <w:rFonts w:ascii="Times New Roman" w:hAnsi="Times New Roman"/>
          <w:sz w:val="24"/>
          <w:szCs w:val="24"/>
        </w:rPr>
        <w:t>ден в действие с 1 июля 2004 г.). ГОСТ 7.1-2003 отменил действие ряда стандартов: 7.1-84, 7.16-79, 7.18-79, 7.34-81, 7.40-82.</w:t>
      </w:r>
    </w:p>
    <w:p w14:paraId="264CABA9" w14:textId="77777777" w:rsidR="000A23B6" w:rsidRPr="00D84B5E" w:rsidRDefault="000A23B6" w:rsidP="00D84B5E">
      <w:pPr>
        <w:spacing w:after="0" w:line="240" w:lineRule="auto"/>
        <w:ind w:firstLine="567"/>
        <w:jc w:val="both"/>
        <w:rPr>
          <w:rFonts w:ascii="Times New Roman" w:hAnsi="Times New Roman"/>
          <w:sz w:val="24"/>
          <w:szCs w:val="24"/>
        </w:rPr>
      </w:pPr>
    </w:p>
    <w:p w14:paraId="6662454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Схема библиографического описания однотомного издания в Списке использованных источников и литературы может выглядеть следующим образом. Подчеркнуты обязательные элементы описания – это означает, что </w:t>
      </w:r>
      <w:r w:rsidRPr="00D84B5E">
        <w:rPr>
          <w:rFonts w:ascii="Times New Roman" w:hAnsi="Times New Roman"/>
          <w:i/>
          <w:sz w:val="24"/>
          <w:szCs w:val="24"/>
        </w:rPr>
        <w:t>они обязательно должны быть приведены в библиографическом описании издания</w:t>
      </w:r>
      <w:r w:rsidRPr="00D84B5E">
        <w:rPr>
          <w:rFonts w:ascii="Times New Roman" w:hAnsi="Times New Roman"/>
          <w:sz w:val="24"/>
          <w:szCs w:val="24"/>
        </w:rPr>
        <w:t>:</w:t>
      </w:r>
    </w:p>
    <w:p w14:paraId="6308177F" w14:textId="77777777" w:rsidR="000A23B6" w:rsidRPr="00D84B5E" w:rsidRDefault="000A23B6" w:rsidP="00D84B5E">
      <w:pPr>
        <w:spacing w:after="0" w:line="240" w:lineRule="auto"/>
        <w:ind w:firstLine="567"/>
        <w:jc w:val="both"/>
        <w:rPr>
          <w:rFonts w:ascii="Times New Roman" w:hAnsi="Times New Roman"/>
          <w:b/>
          <w:sz w:val="24"/>
          <w:szCs w:val="24"/>
        </w:rPr>
      </w:pPr>
      <w:r w:rsidRPr="00D84B5E">
        <w:rPr>
          <w:rFonts w:ascii="Times New Roman" w:hAnsi="Times New Roman"/>
          <w:b/>
          <w:sz w:val="24"/>
          <w:szCs w:val="24"/>
        </w:rPr>
        <w:t xml:space="preserve">Заголовок описания. </w:t>
      </w:r>
      <w:r w:rsidRPr="00D84B5E">
        <w:rPr>
          <w:rFonts w:ascii="Times New Roman" w:hAnsi="Times New Roman"/>
          <w:b/>
          <w:sz w:val="24"/>
          <w:szCs w:val="24"/>
          <w:u w:val="single"/>
        </w:rPr>
        <w:t>Основное заглавие [Общее обозначение материала] : сведения, относящиеся к заглавию / первые сведения об ответственности</w:t>
      </w:r>
      <w:r w:rsidRPr="00D84B5E">
        <w:rPr>
          <w:rFonts w:ascii="Times New Roman" w:hAnsi="Times New Roman"/>
          <w:b/>
          <w:sz w:val="24"/>
          <w:szCs w:val="24"/>
        </w:rPr>
        <w:t xml:space="preserve"> ; последующие сведения об ответственности. – </w:t>
      </w:r>
      <w:r w:rsidRPr="00D84B5E">
        <w:rPr>
          <w:rFonts w:ascii="Times New Roman" w:hAnsi="Times New Roman"/>
          <w:b/>
          <w:sz w:val="24"/>
          <w:szCs w:val="24"/>
          <w:u w:val="single"/>
        </w:rPr>
        <w:t>Сведения об издании</w:t>
      </w:r>
      <w:r w:rsidRPr="00D84B5E">
        <w:rPr>
          <w:rFonts w:ascii="Times New Roman" w:hAnsi="Times New Roman"/>
          <w:b/>
          <w:sz w:val="24"/>
          <w:szCs w:val="24"/>
        </w:rPr>
        <w:t xml:space="preserve">, дополнительные сведения об издании. – Специфические сведения. – </w:t>
      </w:r>
      <w:r w:rsidRPr="00D84B5E">
        <w:rPr>
          <w:rFonts w:ascii="Times New Roman" w:hAnsi="Times New Roman"/>
          <w:b/>
          <w:sz w:val="24"/>
          <w:szCs w:val="24"/>
          <w:u w:val="single"/>
        </w:rPr>
        <w:t xml:space="preserve">Первое место издания </w:t>
      </w:r>
      <w:r w:rsidRPr="00D84B5E">
        <w:rPr>
          <w:rFonts w:ascii="Times New Roman" w:hAnsi="Times New Roman"/>
          <w:b/>
          <w:sz w:val="24"/>
          <w:szCs w:val="24"/>
        </w:rPr>
        <w:t xml:space="preserve">; Последующее место издания : </w:t>
      </w:r>
      <w:r w:rsidRPr="00D84B5E">
        <w:rPr>
          <w:rFonts w:ascii="Times New Roman" w:hAnsi="Times New Roman"/>
          <w:b/>
          <w:sz w:val="24"/>
          <w:szCs w:val="24"/>
          <w:u w:val="single"/>
        </w:rPr>
        <w:t>Издательство</w:t>
      </w:r>
      <w:r w:rsidRPr="00D84B5E">
        <w:rPr>
          <w:rFonts w:ascii="Times New Roman" w:hAnsi="Times New Roman"/>
          <w:b/>
          <w:sz w:val="24"/>
          <w:szCs w:val="24"/>
        </w:rPr>
        <w:t xml:space="preserve">, </w:t>
      </w:r>
      <w:r w:rsidRPr="00D84B5E">
        <w:rPr>
          <w:rFonts w:ascii="Times New Roman" w:hAnsi="Times New Roman"/>
          <w:b/>
          <w:sz w:val="24"/>
          <w:szCs w:val="24"/>
          <w:u w:val="single"/>
        </w:rPr>
        <w:t>Дата издания</w:t>
      </w:r>
      <w:r w:rsidRPr="00D84B5E">
        <w:rPr>
          <w:rFonts w:ascii="Times New Roman" w:hAnsi="Times New Roman"/>
          <w:b/>
          <w:sz w:val="24"/>
          <w:szCs w:val="24"/>
        </w:rPr>
        <w:t xml:space="preserve">. – </w:t>
      </w:r>
      <w:r w:rsidRPr="00D84B5E">
        <w:rPr>
          <w:rFonts w:ascii="Times New Roman" w:hAnsi="Times New Roman"/>
          <w:b/>
          <w:sz w:val="24"/>
          <w:szCs w:val="24"/>
          <w:u w:val="single"/>
        </w:rPr>
        <w:t xml:space="preserve">Объем </w:t>
      </w:r>
      <w:r w:rsidRPr="00D84B5E">
        <w:rPr>
          <w:rFonts w:ascii="Times New Roman" w:hAnsi="Times New Roman"/>
          <w:b/>
          <w:sz w:val="24"/>
          <w:szCs w:val="24"/>
        </w:rPr>
        <w:t>: иллюстрации. – (</w:t>
      </w:r>
      <w:r w:rsidRPr="00D84B5E">
        <w:rPr>
          <w:rFonts w:ascii="Times New Roman" w:hAnsi="Times New Roman"/>
          <w:b/>
          <w:sz w:val="24"/>
          <w:szCs w:val="24"/>
          <w:u w:val="single"/>
        </w:rPr>
        <w:t>Основное заглавие серии</w:t>
      </w:r>
      <w:r w:rsidRPr="00D84B5E">
        <w:rPr>
          <w:rFonts w:ascii="Times New Roman" w:hAnsi="Times New Roman"/>
          <w:b/>
          <w:sz w:val="24"/>
          <w:szCs w:val="24"/>
        </w:rPr>
        <w:t>)</w:t>
      </w:r>
    </w:p>
    <w:p w14:paraId="487A3C27" w14:textId="77777777" w:rsidR="000A23B6" w:rsidRPr="00D84B5E" w:rsidRDefault="000A23B6" w:rsidP="00D84B5E">
      <w:pPr>
        <w:spacing w:after="0" w:line="240" w:lineRule="auto"/>
        <w:ind w:firstLine="567"/>
        <w:jc w:val="both"/>
        <w:rPr>
          <w:rFonts w:ascii="Times New Roman" w:hAnsi="Times New Roman"/>
          <w:sz w:val="24"/>
          <w:szCs w:val="24"/>
        </w:rPr>
      </w:pPr>
    </w:p>
    <w:p w14:paraId="146275E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Например:</w:t>
      </w:r>
    </w:p>
    <w:p w14:paraId="2052725E" w14:textId="77777777" w:rsidR="000A23B6" w:rsidRPr="00D84B5E" w:rsidRDefault="000A23B6" w:rsidP="00D84B5E">
      <w:pPr>
        <w:spacing w:after="0" w:line="240" w:lineRule="auto"/>
        <w:ind w:firstLine="567"/>
        <w:jc w:val="both"/>
        <w:rPr>
          <w:rFonts w:ascii="Times New Roman" w:hAnsi="Times New Roman"/>
          <w:sz w:val="24"/>
          <w:szCs w:val="24"/>
        </w:rPr>
      </w:pP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xml:space="preserve"> В.В. Экономическая социология : учеб. пособие для студ. / В.В. </w:t>
      </w: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 2-е изд. – М. : Изд. дом ГУ ВШЭ, 2008. – 602 с. : ил. – (Учебники Высшей школы экономики : ВШЭ HSE)</w:t>
      </w:r>
    </w:p>
    <w:p w14:paraId="15FA4A41" w14:textId="77777777" w:rsidR="000A23B6" w:rsidRPr="00D84B5E" w:rsidRDefault="000A23B6" w:rsidP="00D84B5E">
      <w:pPr>
        <w:spacing w:after="0" w:line="240" w:lineRule="auto"/>
        <w:ind w:firstLine="567"/>
        <w:jc w:val="both"/>
        <w:rPr>
          <w:rFonts w:ascii="Times New Roman" w:hAnsi="Times New Roman"/>
          <w:sz w:val="24"/>
          <w:szCs w:val="24"/>
        </w:rPr>
      </w:pPr>
    </w:p>
    <w:p w14:paraId="3DFF6BBE" w14:textId="77777777" w:rsidR="000A23B6" w:rsidRPr="00D84B5E" w:rsidRDefault="000A23B6" w:rsidP="00D84B5E">
      <w:pPr>
        <w:spacing w:after="0" w:line="240" w:lineRule="auto"/>
        <w:ind w:firstLine="567"/>
        <w:jc w:val="center"/>
        <w:rPr>
          <w:rFonts w:ascii="Times New Roman" w:hAnsi="Times New Roman"/>
          <w:b/>
          <w:sz w:val="24"/>
          <w:szCs w:val="24"/>
        </w:rPr>
      </w:pPr>
      <w:r w:rsidRPr="00D84B5E">
        <w:rPr>
          <w:rFonts w:ascii="Times New Roman" w:hAnsi="Times New Roman"/>
          <w:b/>
          <w:sz w:val="24"/>
          <w:szCs w:val="24"/>
        </w:rPr>
        <w:t>Примеры библиографического описания изданий в библиографических списках</w:t>
      </w:r>
    </w:p>
    <w:p w14:paraId="0AD5207C" w14:textId="77777777" w:rsidR="000A23B6" w:rsidRPr="00D84B5E" w:rsidRDefault="000A23B6" w:rsidP="00D84B5E">
      <w:pPr>
        <w:spacing w:after="0" w:line="240" w:lineRule="auto"/>
        <w:ind w:firstLine="567"/>
        <w:jc w:val="both"/>
        <w:rPr>
          <w:rFonts w:ascii="Times New Roman" w:hAnsi="Times New Roman"/>
          <w:sz w:val="24"/>
          <w:szCs w:val="24"/>
        </w:rPr>
      </w:pPr>
    </w:p>
    <w:p w14:paraId="2D4BDAF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1 автор</w:t>
      </w:r>
    </w:p>
    <w:p w14:paraId="521BE5C2"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rPr>
        <w:t>Коржихина</w:t>
      </w:r>
      <w:proofErr w:type="spellEnd"/>
      <w:r w:rsidRPr="00D84B5E">
        <w:rPr>
          <w:rFonts w:ascii="Times New Roman" w:hAnsi="Times New Roman"/>
          <w:bCs/>
          <w:sz w:val="24"/>
          <w:szCs w:val="24"/>
        </w:rPr>
        <w:t xml:space="preserve"> Т.П. Советское государство и его учреждения, ноябрь 1917 г. - декабрь 1991 г. : учеб. для вузов / Т.П. </w:t>
      </w:r>
      <w:proofErr w:type="spellStart"/>
      <w:r w:rsidRPr="00D84B5E">
        <w:rPr>
          <w:rFonts w:ascii="Times New Roman" w:hAnsi="Times New Roman"/>
          <w:bCs/>
          <w:sz w:val="24"/>
          <w:szCs w:val="24"/>
        </w:rPr>
        <w:t>Коржихина</w:t>
      </w:r>
      <w:proofErr w:type="spellEnd"/>
      <w:r w:rsidRPr="00D84B5E">
        <w:rPr>
          <w:rFonts w:ascii="Times New Roman" w:hAnsi="Times New Roman"/>
          <w:bCs/>
          <w:sz w:val="24"/>
          <w:szCs w:val="24"/>
        </w:rPr>
        <w:t xml:space="preserve"> ; </w:t>
      </w:r>
      <w:proofErr w:type="spellStart"/>
      <w:r w:rsidRPr="00D84B5E">
        <w:rPr>
          <w:rFonts w:ascii="Times New Roman" w:hAnsi="Times New Roman"/>
          <w:bCs/>
          <w:sz w:val="24"/>
          <w:szCs w:val="24"/>
        </w:rPr>
        <w:t>рукоп</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подгот</w:t>
      </w:r>
      <w:proofErr w:type="spellEnd"/>
      <w:r w:rsidRPr="00D84B5E">
        <w:rPr>
          <w:rFonts w:ascii="Times New Roman" w:hAnsi="Times New Roman"/>
          <w:bCs/>
          <w:sz w:val="24"/>
          <w:szCs w:val="24"/>
        </w:rPr>
        <w:t xml:space="preserve">. к печати А.С. Сениным. - 2-е изд., </w:t>
      </w:r>
      <w:proofErr w:type="spellStart"/>
      <w:r w:rsidRPr="00D84B5E">
        <w:rPr>
          <w:rFonts w:ascii="Times New Roman" w:hAnsi="Times New Roman"/>
          <w:bCs/>
          <w:sz w:val="24"/>
          <w:szCs w:val="24"/>
        </w:rPr>
        <w:t>перераб</w:t>
      </w:r>
      <w:proofErr w:type="spellEnd"/>
      <w:r w:rsidRPr="00D84B5E">
        <w:rPr>
          <w:rFonts w:ascii="Times New Roman" w:hAnsi="Times New Roman"/>
          <w:bCs/>
          <w:sz w:val="24"/>
          <w:szCs w:val="24"/>
        </w:rPr>
        <w:t>. и доп. - М. : РГГУ, 1995. - 418 с.</w:t>
      </w:r>
    </w:p>
    <w:p w14:paraId="134A2DE1" w14:textId="77777777" w:rsidR="000A23B6" w:rsidRPr="00D84B5E" w:rsidRDefault="000A23B6" w:rsidP="00D84B5E">
      <w:pPr>
        <w:spacing w:after="0" w:line="240" w:lineRule="auto"/>
        <w:ind w:firstLine="567"/>
        <w:jc w:val="both"/>
        <w:rPr>
          <w:rFonts w:ascii="Times New Roman" w:hAnsi="Times New Roman"/>
          <w:bCs/>
          <w:sz w:val="24"/>
          <w:szCs w:val="24"/>
          <w:lang w:val="en-US"/>
        </w:rPr>
      </w:pPr>
      <w:proofErr w:type="spellStart"/>
      <w:r w:rsidRPr="00D84B5E">
        <w:rPr>
          <w:rFonts w:ascii="Times New Roman" w:hAnsi="Times New Roman"/>
          <w:bCs/>
          <w:sz w:val="24"/>
          <w:szCs w:val="24"/>
          <w:lang w:val="en-US"/>
        </w:rPr>
        <w:t>Amt</w:t>
      </w:r>
      <w:proofErr w:type="spellEnd"/>
      <w:r w:rsidRPr="00D84B5E">
        <w:rPr>
          <w:rFonts w:ascii="Times New Roman" w:hAnsi="Times New Roman"/>
          <w:bCs/>
          <w:sz w:val="24"/>
          <w:szCs w:val="24"/>
          <w:lang w:val="en-US"/>
        </w:rPr>
        <w:t xml:space="preserve"> E. The accession of Henry VII in England : Royal gov. restored, 1149-1159 / E. Amt. – Woodbridge : The </w:t>
      </w:r>
      <w:proofErr w:type="spellStart"/>
      <w:r w:rsidRPr="00D84B5E">
        <w:rPr>
          <w:rFonts w:ascii="Times New Roman" w:hAnsi="Times New Roman"/>
          <w:bCs/>
          <w:sz w:val="24"/>
          <w:szCs w:val="24"/>
          <w:lang w:val="en-US"/>
        </w:rPr>
        <w:t>Boydell</w:t>
      </w:r>
      <w:proofErr w:type="spellEnd"/>
      <w:r w:rsidRPr="00D84B5E">
        <w:rPr>
          <w:rFonts w:ascii="Times New Roman" w:hAnsi="Times New Roman"/>
          <w:bCs/>
          <w:sz w:val="24"/>
          <w:szCs w:val="24"/>
          <w:lang w:val="en-US"/>
        </w:rPr>
        <w:t xml:space="preserve"> press, 1993. - 232, 6 p.</w:t>
      </w:r>
    </w:p>
    <w:p w14:paraId="1FCEC18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59E2C84F"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2 автора</w:t>
      </w:r>
    </w:p>
    <w:p w14:paraId="6C2B52FE" w14:textId="77777777" w:rsidR="000A23B6" w:rsidRPr="00D84B5E" w:rsidRDefault="000A23B6" w:rsidP="00D84B5E">
      <w:pPr>
        <w:spacing w:after="0" w:line="240" w:lineRule="auto"/>
        <w:ind w:firstLine="567"/>
        <w:jc w:val="both"/>
        <w:rPr>
          <w:rFonts w:ascii="Times New Roman" w:hAnsi="Times New Roman"/>
          <w:bCs/>
          <w:iCs/>
          <w:sz w:val="24"/>
          <w:szCs w:val="24"/>
        </w:rPr>
      </w:pPr>
      <w:proofErr w:type="spellStart"/>
      <w:r w:rsidRPr="00D84B5E">
        <w:rPr>
          <w:rFonts w:ascii="Times New Roman" w:hAnsi="Times New Roman"/>
          <w:bCs/>
          <w:iCs/>
          <w:sz w:val="24"/>
          <w:szCs w:val="24"/>
        </w:rPr>
        <w:t>Стрельцова</w:t>
      </w:r>
      <w:proofErr w:type="spellEnd"/>
      <w:r w:rsidRPr="00D84B5E">
        <w:rPr>
          <w:rFonts w:ascii="Times New Roman" w:hAnsi="Times New Roman"/>
          <w:bCs/>
          <w:iCs/>
          <w:sz w:val="24"/>
          <w:szCs w:val="24"/>
        </w:rPr>
        <w:t xml:space="preserve"> Л.Е. Мастерская слова : учебник / Л.Е. </w:t>
      </w:r>
      <w:proofErr w:type="spellStart"/>
      <w:r w:rsidRPr="00D84B5E">
        <w:rPr>
          <w:rFonts w:ascii="Times New Roman" w:hAnsi="Times New Roman"/>
          <w:bCs/>
          <w:iCs/>
          <w:sz w:val="24"/>
          <w:szCs w:val="24"/>
        </w:rPr>
        <w:t>Стрельцова</w:t>
      </w:r>
      <w:proofErr w:type="spellEnd"/>
      <w:r w:rsidRPr="00D84B5E">
        <w:rPr>
          <w:rFonts w:ascii="Times New Roman" w:hAnsi="Times New Roman"/>
          <w:bCs/>
          <w:iCs/>
          <w:sz w:val="24"/>
          <w:szCs w:val="24"/>
        </w:rPr>
        <w:t xml:space="preserve">, Н.Д. Тамарченко ; </w:t>
      </w:r>
      <w:proofErr w:type="spellStart"/>
      <w:r w:rsidRPr="00D84B5E">
        <w:rPr>
          <w:rFonts w:ascii="Times New Roman" w:hAnsi="Times New Roman"/>
          <w:bCs/>
          <w:iCs/>
          <w:sz w:val="24"/>
          <w:szCs w:val="24"/>
        </w:rPr>
        <w:t>худож</w:t>
      </w:r>
      <w:proofErr w:type="spellEnd"/>
      <w:r w:rsidRPr="00D84B5E">
        <w:rPr>
          <w:rFonts w:ascii="Times New Roman" w:hAnsi="Times New Roman"/>
          <w:bCs/>
          <w:iCs/>
          <w:sz w:val="24"/>
          <w:szCs w:val="24"/>
        </w:rPr>
        <w:t>. Г., А. и Д. Юдины. – Тверь : Мартин - Полина, 1995. – 248 с. : ил.</w:t>
      </w:r>
    </w:p>
    <w:p w14:paraId="551BC160" w14:textId="77777777" w:rsidR="000A23B6" w:rsidRPr="00D84B5E" w:rsidRDefault="000A23B6" w:rsidP="00D84B5E">
      <w:pPr>
        <w:pStyle w:val="31"/>
        <w:rPr>
          <w:bCs/>
          <w:iCs/>
          <w:sz w:val="24"/>
          <w:szCs w:val="24"/>
          <w:lang w:val="en-US"/>
        </w:rPr>
      </w:pPr>
      <w:proofErr w:type="spellStart"/>
      <w:r w:rsidRPr="00D84B5E">
        <w:rPr>
          <w:bCs/>
          <w:iCs/>
          <w:sz w:val="24"/>
          <w:szCs w:val="24"/>
          <w:lang w:val="en-US"/>
        </w:rPr>
        <w:t>Mutechnick</w:t>
      </w:r>
      <w:proofErr w:type="spellEnd"/>
      <w:r w:rsidRPr="00D84B5E">
        <w:rPr>
          <w:bCs/>
          <w:iCs/>
          <w:sz w:val="24"/>
          <w:szCs w:val="24"/>
          <w:lang w:val="en-US"/>
        </w:rPr>
        <w:t xml:space="preserve"> R.J. Research Methods for the Social Sciences : Practice and Applications / Robert J. </w:t>
      </w:r>
      <w:proofErr w:type="spellStart"/>
      <w:r w:rsidRPr="00D84B5E">
        <w:rPr>
          <w:bCs/>
          <w:iCs/>
          <w:sz w:val="24"/>
          <w:szCs w:val="24"/>
          <w:lang w:val="en-US"/>
        </w:rPr>
        <w:t>Mutchnick</w:t>
      </w:r>
      <w:proofErr w:type="spellEnd"/>
      <w:r w:rsidRPr="00D84B5E">
        <w:rPr>
          <w:bCs/>
          <w:iCs/>
          <w:sz w:val="24"/>
          <w:szCs w:val="24"/>
          <w:lang w:val="en-US"/>
        </w:rPr>
        <w:t xml:space="preserve">, Bruce L. Berg. –  Boston </w:t>
      </w:r>
      <w:proofErr w:type="spellStart"/>
      <w:r w:rsidRPr="00D84B5E">
        <w:rPr>
          <w:bCs/>
          <w:iCs/>
          <w:sz w:val="24"/>
          <w:szCs w:val="24"/>
          <w:lang w:val="en-US"/>
        </w:rPr>
        <w:t>etc</w:t>
      </w:r>
      <w:proofErr w:type="spellEnd"/>
      <w:r w:rsidRPr="00D84B5E">
        <w:rPr>
          <w:bCs/>
          <w:iCs/>
          <w:sz w:val="24"/>
          <w:szCs w:val="24"/>
          <w:lang w:val="en-US"/>
        </w:rPr>
        <w:t xml:space="preserve"> : Allyn &amp; Bacon, Inc., 1996. – XII, 283 p.</w:t>
      </w:r>
    </w:p>
    <w:p w14:paraId="24D65751"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
    <w:p w14:paraId="4DE0974A"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3 автора</w:t>
      </w:r>
    </w:p>
    <w:p w14:paraId="3C18DC0F"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 xml:space="preserve">Пантин И.К. Революционная традиция в России, 1783-1883 гг. / И.К. Пантин, Е.Г. </w:t>
      </w:r>
      <w:proofErr w:type="spellStart"/>
      <w:r w:rsidRPr="00D84B5E">
        <w:rPr>
          <w:rFonts w:ascii="Times New Roman" w:hAnsi="Times New Roman"/>
          <w:bCs/>
          <w:iCs/>
          <w:sz w:val="24"/>
          <w:szCs w:val="24"/>
        </w:rPr>
        <w:t>Плимак</w:t>
      </w:r>
      <w:proofErr w:type="spellEnd"/>
      <w:r w:rsidRPr="00D84B5E">
        <w:rPr>
          <w:rFonts w:ascii="Times New Roman" w:hAnsi="Times New Roman"/>
          <w:bCs/>
          <w:iCs/>
          <w:sz w:val="24"/>
          <w:szCs w:val="24"/>
        </w:rPr>
        <w:t xml:space="preserve">, В.Г. </w:t>
      </w:r>
      <w:proofErr w:type="spellStart"/>
      <w:r w:rsidRPr="00D84B5E">
        <w:rPr>
          <w:rFonts w:ascii="Times New Roman" w:hAnsi="Times New Roman"/>
          <w:bCs/>
          <w:iCs/>
          <w:sz w:val="24"/>
          <w:szCs w:val="24"/>
        </w:rPr>
        <w:t>Хорос</w:t>
      </w:r>
      <w:proofErr w:type="spellEnd"/>
      <w:r w:rsidRPr="00D84B5E">
        <w:rPr>
          <w:rFonts w:ascii="Times New Roman" w:hAnsi="Times New Roman"/>
          <w:bCs/>
          <w:iCs/>
          <w:sz w:val="24"/>
          <w:szCs w:val="24"/>
        </w:rPr>
        <w:t>. - М. : Мысль, 1986. - 343 с.</w:t>
      </w:r>
    </w:p>
    <w:p w14:paraId="20BEEDB0"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roofErr w:type="spellStart"/>
      <w:r w:rsidRPr="00D84B5E">
        <w:rPr>
          <w:rFonts w:ascii="Times New Roman" w:hAnsi="Times New Roman"/>
          <w:bCs/>
          <w:iCs/>
          <w:sz w:val="24"/>
          <w:szCs w:val="24"/>
          <w:lang w:val="en-US"/>
        </w:rPr>
        <w:t>Biggart</w:t>
      </w:r>
      <w:proofErr w:type="spellEnd"/>
      <w:r w:rsidRPr="00D84B5E">
        <w:rPr>
          <w:rFonts w:ascii="Times New Roman" w:hAnsi="Times New Roman"/>
          <w:bCs/>
          <w:iCs/>
          <w:sz w:val="24"/>
          <w:szCs w:val="24"/>
          <w:lang w:val="en-US"/>
        </w:rPr>
        <w:t xml:space="preserve"> J. </w:t>
      </w:r>
      <w:proofErr w:type="spellStart"/>
      <w:r w:rsidRPr="00D84B5E">
        <w:rPr>
          <w:rFonts w:ascii="Times New Roman" w:hAnsi="Times New Roman"/>
          <w:bCs/>
          <w:iCs/>
          <w:sz w:val="24"/>
          <w:szCs w:val="24"/>
          <w:lang w:val="en-US"/>
        </w:rPr>
        <w:t>Bogdanov</w:t>
      </w:r>
      <w:proofErr w:type="spellEnd"/>
      <w:r w:rsidRPr="00D84B5E">
        <w:rPr>
          <w:rFonts w:ascii="Times New Roman" w:hAnsi="Times New Roman"/>
          <w:bCs/>
          <w:iCs/>
          <w:sz w:val="24"/>
          <w:szCs w:val="24"/>
          <w:lang w:val="en-US"/>
        </w:rPr>
        <w:t xml:space="preserve"> and His Work : A Guide to the Published and Unpublished Works of Alexander A. </w:t>
      </w:r>
      <w:proofErr w:type="spellStart"/>
      <w:r w:rsidRPr="00D84B5E">
        <w:rPr>
          <w:rFonts w:ascii="Times New Roman" w:hAnsi="Times New Roman"/>
          <w:bCs/>
          <w:iCs/>
          <w:sz w:val="24"/>
          <w:szCs w:val="24"/>
          <w:lang w:val="en-US"/>
        </w:rPr>
        <w:t>Bogdanov</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Malinovsky</w:t>
      </w:r>
      <w:proofErr w:type="spellEnd"/>
      <w:r w:rsidRPr="00D84B5E">
        <w:rPr>
          <w:rFonts w:ascii="Times New Roman" w:hAnsi="Times New Roman"/>
          <w:bCs/>
          <w:iCs/>
          <w:sz w:val="24"/>
          <w:szCs w:val="24"/>
          <w:lang w:val="en-US"/>
        </w:rPr>
        <w:t xml:space="preserve">) 1873-1928 / John </w:t>
      </w:r>
      <w:proofErr w:type="spellStart"/>
      <w:r w:rsidRPr="00D84B5E">
        <w:rPr>
          <w:rFonts w:ascii="Times New Roman" w:hAnsi="Times New Roman"/>
          <w:bCs/>
          <w:iCs/>
          <w:sz w:val="24"/>
          <w:szCs w:val="24"/>
          <w:lang w:val="en-US"/>
        </w:rPr>
        <w:t>Biggart</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Georgii</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Gloveli</w:t>
      </w:r>
      <w:proofErr w:type="spellEnd"/>
      <w:r w:rsidRPr="00D84B5E">
        <w:rPr>
          <w:rFonts w:ascii="Times New Roman" w:hAnsi="Times New Roman"/>
          <w:bCs/>
          <w:iCs/>
          <w:sz w:val="24"/>
          <w:szCs w:val="24"/>
          <w:lang w:val="en-US"/>
        </w:rPr>
        <w:t xml:space="preserve"> and Avraham </w:t>
      </w:r>
      <w:proofErr w:type="spellStart"/>
      <w:r w:rsidRPr="00D84B5E">
        <w:rPr>
          <w:rFonts w:ascii="Times New Roman" w:hAnsi="Times New Roman"/>
          <w:bCs/>
          <w:iCs/>
          <w:sz w:val="24"/>
          <w:szCs w:val="24"/>
          <w:lang w:val="en-US"/>
        </w:rPr>
        <w:t>Yassour</w:t>
      </w:r>
      <w:proofErr w:type="spellEnd"/>
      <w:r w:rsidRPr="00D84B5E">
        <w:rPr>
          <w:rFonts w:ascii="Times New Roman" w:hAnsi="Times New Roman"/>
          <w:bCs/>
          <w:iCs/>
          <w:sz w:val="24"/>
          <w:szCs w:val="24"/>
          <w:lang w:val="en-US"/>
        </w:rPr>
        <w:t xml:space="preserve">. –  </w:t>
      </w:r>
      <w:proofErr w:type="spellStart"/>
      <w:r w:rsidRPr="00D84B5E">
        <w:rPr>
          <w:rFonts w:ascii="Times New Roman" w:hAnsi="Times New Roman"/>
          <w:bCs/>
          <w:iCs/>
          <w:sz w:val="24"/>
          <w:szCs w:val="24"/>
          <w:lang w:val="en-US"/>
        </w:rPr>
        <w:t>Aldershot</w:t>
      </w:r>
      <w:proofErr w:type="spellEnd"/>
      <w:r w:rsidRPr="00D84B5E">
        <w:rPr>
          <w:rFonts w:ascii="Times New Roman" w:hAnsi="Times New Roman"/>
          <w:bCs/>
          <w:iCs/>
          <w:sz w:val="24"/>
          <w:szCs w:val="24"/>
          <w:lang w:val="en-US"/>
        </w:rPr>
        <w:t xml:space="preserve">, UK ; Brookfield, USA : </w:t>
      </w:r>
      <w:proofErr w:type="spellStart"/>
      <w:r w:rsidRPr="00D84B5E">
        <w:rPr>
          <w:rFonts w:ascii="Times New Roman" w:hAnsi="Times New Roman"/>
          <w:bCs/>
          <w:iCs/>
          <w:sz w:val="24"/>
          <w:szCs w:val="24"/>
          <w:lang w:val="en-US"/>
        </w:rPr>
        <w:t>Ashgate</w:t>
      </w:r>
      <w:proofErr w:type="spellEnd"/>
      <w:r w:rsidRPr="00D84B5E">
        <w:rPr>
          <w:rFonts w:ascii="Times New Roman" w:hAnsi="Times New Roman"/>
          <w:bCs/>
          <w:iCs/>
          <w:sz w:val="24"/>
          <w:szCs w:val="24"/>
          <w:lang w:val="en-US"/>
        </w:rPr>
        <w:t>, 1998. - VIII, 495 p.</w:t>
      </w:r>
    </w:p>
    <w:p w14:paraId="57B1424B"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
    <w:p w14:paraId="46490A6B"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4 автора</w:t>
      </w:r>
    </w:p>
    <w:p w14:paraId="7B21762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Источниковедение. Теория. История. Метод. Источники российской истории : учеб. пособие / И.Н. Данилевский, В.В. Кабанов, О.М. </w:t>
      </w:r>
      <w:proofErr w:type="spellStart"/>
      <w:r w:rsidRPr="00D84B5E">
        <w:rPr>
          <w:rFonts w:ascii="Times New Roman" w:hAnsi="Times New Roman"/>
          <w:bCs/>
          <w:sz w:val="24"/>
          <w:szCs w:val="24"/>
        </w:rPr>
        <w:t>Медушевская</w:t>
      </w:r>
      <w:proofErr w:type="spellEnd"/>
      <w:r w:rsidRPr="00D84B5E">
        <w:rPr>
          <w:rFonts w:ascii="Times New Roman" w:hAnsi="Times New Roman"/>
          <w:bCs/>
          <w:sz w:val="24"/>
          <w:szCs w:val="24"/>
        </w:rPr>
        <w:t>, М.Ф. Румянцева. - М. : РГГУ, 2004. -  701 с.</w:t>
      </w:r>
    </w:p>
    <w:p w14:paraId="4DBF64E1" w14:textId="77777777" w:rsidR="000A23B6" w:rsidRPr="00754792"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lastRenderedPageBreak/>
        <w:t>Geschichte</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der</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deutschen</w:t>
      </w:r>
      <w:proofErr w:type="spell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Gewerkschaften</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von</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den</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Anf</w:t>
      </w:r>
      <w:r w:rsidRPr="00754792">
        <w:rPr>
          <w:rFonts w:ascii="Times New Roman" w:hAnsi="Times New Roman"/>
          <w:bCs/>
          <w:sz w:val="24"/>
          <w:szCs w:val="24"/>
          <w:lang w:val="en-US"/>
        </w:rPr>
        <w:t>ä</w:t>
      </w:r>
      <w:r w:rsidRPr="00D84B5E">
        <w:rPr>
          <w:rFonts w:ascii="Times New Roman" w:hAnsi="Times New Roman"/>
          <w:bCs/>
          <w:sz w:val="24"/>
          <w:szCs w:val="24"/>
          <w:lang w:val="en-US"/>
        </w:rPr>
        <w:t>ngen</w:t>
      </w:r>
      <w:proofErr w:type="spell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bis</w:t>
      </w:r>
      <w:proofErr w:type="spellEnd"/>
      <w:r w:rsidRPr="00754792">
        <w:rPr>
          <w:rFonts w:ascii="Times New Roman" w:hAnsi="Times New Roman"/>
          <w:bCs/>
          <w:sz w:val="24"/>
          <w:szCs w:val="24"/>
          <w:lang w:val="en-US"/>
        </w:rPr>
        <w:t xml:space="preserve"> 1945 / </w:t>
      </w:r>
      <w:r w:rsidRPr="00D84B5E">
        <w:rPr>
          <w:rFonts w:ascii="Times New Roman" w:hAnsi="Times New Roman"/>
          <w:bCs/>
          <w:sz w:val="24"/>
          <w:szCs w:val="24"/>
          <w:lang w:val="en-US"/>
        </w:rPr>
        <w:t>by</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Klaus</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Tenfelde</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Klaus</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Sch</w:t>
      </w:r>
      <w:r w:rsidRPr="00754792">
        <w:rPr>
          <w:rFonts w:ascii="Times New Roman" w:hAnsi="Times New Roman"/>
          <w:bCs/>
          <w:sz w:val="24"/>
          <w:szCs w:val="24"/>
          <w:lang w:val="en-US"/>
        </w:rPr>
        <w:t>ö</w:t>
      </w:r>
      <w:r w:rsidRPr="00D84B5E">
        <w:rPr>
          <w:rFonts w:ascii="Times New Roman" w:hAnsi="Times New Roman"/>
          <w:bCs/>
          <w:sz w:val="24"/>
          <w:szCs w:val="24"/>
          <w:lang w:val="en-US"/>
        </w:rPr>
        <w:t>nhoven</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Michael</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Schneider</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Detlef</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J</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w:t>
      </w:r>
      <w:r w:rsidRPr="00754792">
        <w:rPr>
          <w:rFonts w:ascii="Times New Roman" w:hAnsi="Times New Roman"/>
          <w:bCs/>
          <w:sz w:val="24"/>
          <w:szCs w:val="24"/>
          <w:lang w:val="en-US"/>
        </w:rPr>
        <w:t xml:space="preserve">. </w:t>
      </w:r>
      <w:proofErr w:type="spellStart"/>
      <w:proofErr w:type="gramStart"/>
      <w:r w:rsidRPr="00D84B5E">
        <w:rPr>
          <w:rFonts w:ascii="Times New Roman" w:hAnsi="Times New Roman"/>
          <w:bCs/>
          <w:sz w:val="24"/>
          <w:szCs w:val="24"/>
          <w:lang w:val="en-US"/>
        </w:rPr>
        <w:t>Peukert</w:t>
      </w:r>
      <w:proofErr w:type="spellEnd"/>
      <w:r w:rsidRPr="00754792">
        <w:rPr>
          <w:rFonts w:ascii="Times New Roman" w:hAnsi="Times New Roman"/>
          <w:bCs/>
          <w:sz w:val="24"/>
          <w:szCs w:val="24"/>
          <w:lang w:val="en-US"/>
        </w:rPr>
        <w:t xml:space="preserve"> ;</w:t>
      </w:r>
      <w:proofErr w:type="gram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Hrsg</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von</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Ulrich</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Borsdorf</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Gabriele</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Wieden</w:t>
      </w:r>
      <w:proofErr w:type="spellEnd"/>
      <w:r w:rsidRPr="00754792">
        <w:rPr>
          <w:rFonts w:ascii="Times New Roman" w:hAnsi="Times New Roman"/>
          <w:bCs/>
          <w:sz w:val="24"/>
          <w:szCs w:val="24"/>
          <w:lang w:val="en-US"/>
        </w:rPr>
        <w:t xml:space="preserve">. – </w:t>
      </w:r>
      <w:r w:rsidRPr="00D84B5E">
        <w:rPr>
          <w:rFonts w:ascii="Times New Roman" w:hAnsi="Times New Roman"/>
          <w:bCs/>
          <w:sz w:val="24"/>
          <w:szCs w:val="24"/>
          <w:lang w:val="en-US"/>
        </w:rPr>
        <w:t>K</w:t>
      </w:r>
      <w:r w:rsidRPr="00D84B5E">
        <w:rPr>
          <w:rFonts w:ascii="Times New Roman" w:hAnsi="Times New Roman"/>
          <w:bCs/>
          <w:sz w:val="24"/>
          <w:szCs w:val="24"/>
          <w:lang w:val="en-US"/>
        </w:rPr>
        <w:sym w:font="Times New Roman" w:char="006F"/>
      </w:r>
      <w:proofErr w:type="gramStart"/>
      <w:r w:rsidRPr="00D84B5E">
        <w:rPr>
          <w:rFonts w:ascii="Times New Roman" w:hAnsi="Times New Roman"/>
          <w:bCs/>
          <w:sz w:val="24"/>
          <w:szCs w:val="24"/>
          <w:lang w:val="en-US"/>
        </w:rPr>
        <w:t>ln</w:t>
      </w:r>
      <w:r w:rsidRPr="00754792">
        <w:rPr>
          <w:rFonts w:ascii="Times New Roman" w:hAnsi="Times New Roman"/>
          <w:bCs/>
          <w:sz w:val="24"/>
          <w:szCs w:val="24"/>
          <w:lang w:val="en-US"/>
        </w:rPr>
        <w:t xml:space="preserve"> :</w:t>
      </w:r>
      <w:proofErr w:type="gram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Bund</w:t>
      </w:r>
      <w:r w:rsidRPr="00754792">
        <w:rPr>
          <w:rFonts w:ascii="Times New Roman" w:hAnsi="Times New Roman"/>
          <w:bCs/>
          <w:sz w:val="24"/>
          <w:szCs w:val="24"/>
          <w:lang w:val="en-US"/>
        </w:rPr>
        <w:t>-</w:t>
      </w:r>
      <w:proofErr w:type="spellStart"/>
      <w:r w:rsidRPr="00D84B5E">
        <w:rPr>
          <w:rFonts w:ascii="Times New Roman" w:hAnsi="Times New Roman"/>
          <w:bCs/>
          <w:sz w:val="24"/>
          <w:szCs w:val="24"/>
          <w:lang w:val="en-US"/>
        </w:rPr>
        <w:t>Verl</w:t>
      </w:r>
      <w:proofErr w:type="spellEnd"/>
      <w:r w:rsidRPr="00754792">
        <w:rPr>
          <w:rFonts w:ascii="Times New Roman" w:hAnsi="Times New Roman"/>
          <w:bCs/>
          <w:sz w:val="24"/>
          <w:szCs w:val="24"/>
          <w:lang w:val="en-US"/>
        </w:rPr>
        <w:t xml:space="preserve">., 1987. – 600 </w:t>
      </w:r>
      <w:r w:rsidRPr="00D84B5E">
        <w:rPr>
          <w:rFonts w:ascii="Times New Roman" w:hAnsi="Times New Roman"/>
          <w:bCs/>
          <w:sz w:val="24"/>
          <w:szCs w:val="24"/>
          <w:lang w:val="en-US"/>
        </w:rPr>
        <w:t>s</w:t>
      </w:r>
      <w:r w:rsidRPr="00754792">
        <w:rPr>
          <w:rFonts w:ascii="Times New Roman" w:hAnsi="Times New Roman"/>
          <w:bCs/>
          <w:sz w:val="24"/>
          <w:szCs w:val="24"/>
          <w:lang w:val="en-US"/>
        </w:rPr>
        <w:t>.</w:t>
      </w:r>
    </w:p>
    <w:p w14:paraId="428DDEFC" w14:textId="77777777" w:rsidR="000A23B6" w:rsidRPr="00754792" w:rsidRDefault="000A23B6" w:rsidP="00D84B5E">
      <w:pPr>
        <w:spacing w:after="0" w:line="240" w:lineRule="auto"/>
        <w:ind w:firstLine="567"/>
        <w:jc w:val="both"/>
        <w:rPr>
          <w:rFonts w:ascii="Times New Roman" w:hAnsi="Times New Roman"/>
          <w:bCs/>
          <w:sz w:val="24"/>
          <w:szCs w:val="24"/>
          <w:lang w:val="en-US"/>
        </w:rPr>
      </w:pPr>
    </w:p>
    <w:p w14:paraId="57B03BD1"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5 авторов</w:t>
      </w:r>
    </w:p>
    <w:p w14:paraId="1EF3ABB3"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Историческая информатика / Е.Б. Белова, Л.И. Бородкин, И.М. </w:t>
      </w:r>
      <w:proofErr w:type="spellStart"/>
      <w:r w:rsidRPr="00D84B5E">
        <w:rPr>
          <w:rFonts w:ascii="Times New Roman" w:hAnsi="Times New Roman"/>
          <w:bCs/>
          <w:sz w:val="24"/>
          <w:szCs w:val="24"/>
        </w:rPr>
        <w:t>Гарскова</w:t>
      </w:r>
      <w:proofErr w:type="spellEnd"/>
      <w:r w:rsidRPr="00D84B5E">
        <w:rPr>
          <w:rFonts w:ascii="Times New Roman" w:hAnsi="Times New Roman"/>
          <w:bCs/>
          <w:sz w:val="24"/>
          <w:szCs w:val="24"/>
        </w:rPr>
        <w:t xml:space="preserve"> и др. ; под ред. Л.И. Бородкина, И.М. </w:t>
      </w:r>
      <w:proofErr w:type="spellStart"/>
      <w:r w:rsidRPr="00D84B5E">
        <w:rPr>
          <w:rFonts w:ascii="Times New Roman" w:hAnsi="Times New Roman"/>
          <w:bCs/>
          <w:sz w:val="24"/>
          <w:szCs w:val="24"/>
        </w:rPr>
        <w:t>Гарсковой</w:t>
      </w:r>
      <w:proofErr w:type="spellEnd"/>
      <w:r w:rsidRPr="00D84B5E">
        <w:rPr>
          <w:rFonts w:ascii="Times New Roman" w:hAnsi="Times New Roman"/>
          <w:bCs/>
          <w:sz w:val="24"/>
          <w:szCs w:val="24"/>
        </w:rPr>
        <w:t xml:space="preserve">. - М. : </w:t>
      </w:r>
      <w:proofErr w:type="spellStart"/>
      <w:r w:rsidRPr="00D84B5E">
        <w:rPr>
          <w:rFonts w:ascii="Times New Roman" w:hAnsi="Times New Roman"/>
          <w:bCs/>
          <w:sz w:val="24"/>
          <w:szCs w:val="24"/>
        </w:rPr>
        <w:t>Мосгорархив</w:t>
      </w:r>
      <w:proofErr w:type="spellEnd"/>
      <w:r w:rsidRPr="00D84B5E">
        <w:rPr>
          <w:rFonts w:ascii="Times New Roman" w:hAnsi="Times New Roman"/>
          <w:bCs/>
          <w:sz w:val="24"/>
          <w:szCs w:val="24"/>
        </w:rPr>
        <w:t>, 1996. - 400 с. : ил.</w:t>
      </w:r>
    </w:p>
    <w:p w14:paraId="050EC5A7"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The deserted villages of </w:t>
      </w:r>
      <w:proofErr w:type="spellStart"/>
      <w:r w:rsidRPr="00D84B5E">
        <w:rPr>
          <w:rFonts w:ascii="Times New Roman" w:hAnsi="Times New Roman"/>
          <w:bCs/>
          <w:sz w:val="24"/>
          <w:szCs w:val="24"/>
          <w:lang w:val="en-US"/>
        </w:rPr>
        <w:t>Northamptonshire</w:t>
      </w:r>
      <w:proofErr w:type="spellEnd"/>
      <w:r w:rsidRPr="00D84B5E">
        <w:rPr>
          <w:rFonts w:ascii="Times New Roman" w:hAnsi="Times New Roman"/>
          <w:bCs/>
          <w:sz w:val="24"/>
          <w:szCs w:val="24"/>
          <w:lang w:val="en-US"/>
        </w:rPr>
        <w:t xml:space="preserve"> / K.S. Allison, M.W. Beresford, J.G. Hurst </w:t>
      </w:r>
      <w:proofErr w:type="spellStart"/>
      <w:r w:rsidRPr="00D84B5E">
        <w:rPr>
          <w:rFonts w:ascii="Times New Roman" w:hAnsi="Times New Roman"/>
          <w:bCs/>
          <w:sz w:val="24"/>
          <w:szCs w:val="24"/>
          <w:lang w:val="en-US"/>
        </w:rPr>
        <w:t>a.o.</w:t>
      </w:r>
      <w:proofErr w:type="spellEnd"/>
      <w:r w:rsidRPr="00D84B5E">
        <w:rPr>
          <w:rFonts w:ascii="Times New Roman" w:hAnsi="Times New Roman"/>
          <w:bCs/>
          <w:sz w:val="24"/>
          <w:szCs w:val="24"/>
          <w:lang w:val="en-US"/>
        </w:rPr>
        <w:t xml:space="preserve"> – Leicester : Univ. press, 1966. - 48 p. : ill.</w:t>
      </w:r>
    </w:p>
    <w:p w14:paraId="22C1400E"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6AC32F4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Автореферат диссертации, диссертация</w:t>
      </w:r>
    </w:p>
    <w:p w14:paraId="5CF8A61B"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Каменский А.Б. Реформы в России XVIII века: опыт целостного анализа : </w:t>
      </w:r>
      <w:proofErr w:type="spellStart"/>
      <w:r w:rsidRPr="00D84B5E">
        <w:rPr>
          <w:rFonts w:ascii="Times New Roman" w:hAnsi="Times New Roman"/>
          <w:bCs/>
          <w:sz w:val="24"/>
          <w:szCs w:val="24"/>
        </w:rPr>
        <w:t>автореф</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дис</w:t>
      </w:r>
      <w:proofErr w:type="spellEnd"/>
      <w:r w:rsidRPr="00D84B5E">
        <w:rPr>
          <w:rFonts w:ascii="Times New Roman" w:hAnsi="Times New Roman"/>
          <w:bCs/>
          <w:sz w:val="24"/>
          <w:szCs w:val="24"/>
        </w:rPr>
        <w:t xml:space="preserve">. ... д-ра ист. наук : 07.00.02 / Каменский Александр Борисович ; Рос. гос. </w:t>
      </w:r>
      <w:proofErr w:type="spellStart"/>
      <w:r w:rsidRPr="00D84B5E">
        <w:rPr>
          <w:rFonts w:ascii="Times New Roman" w:hAnsi="Times New Roman"/>
          <w:bCs/>
          <w:sz w:val="24"/>
          <w:szCs w:val="24"/>
        </w:rPr>
        <w:t>гуманитар</w:t>
      </w:r>
      <w:proofErr w:type="spellEnd"/>
      <w:r w:rsidRPr="00D84B5E">
        <w:rPr>
          <w:rFonts w:ascii="Times New Roman" w:hAnsi="Times New Roman"/>
          <w:bCs/>
          <w:sz w:val="24"/>
          <w:szCs w:val="24"/>
        </w:rPr>
        <w:t>. ун-т. – М. : РГГУ, 1998. - 48 с.</w:t>
      </w:r>
    </w:p>
    <w:p w14:paraId="4A093D50"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lang w:val="en-US"/>
        </w:rPr>
        <w:t>Afferica</w:t>
      </w:r>
      <w:proofErr w:type="spellEnd"/>
      <w:r w:rsidRPr="00D84B5E">
        <w:rPr>
          <w:rFonts w:ascii="Times New Roman" w:hAnsi="Times New Roman"/>
          <w:bCs/>
          <w:sz w:val="24"/>
          <w:szCs w:val="24"/>
          <w:lang w:val="en-US"/>
        </w:rPr>
        <w:t xml:space="preserve"> J.M. The Political and Social Thought of Prince M.M. </w:t>
      </w:r>
      <w:proofErr w:type="spellStart"/>
      <w:r w:rsidRPr="00D84B5E">
        <w:rPr>
          <w:rFonts w:ascii="Times New Roman" w:hAnsi="Times New Roman"/>
          <w:bCs/>
          <w:sz w:val="24"/>
          <w:szCs w:val="24"/>
          <w:lang w:val="en-US"/>
        </w:rPr>
        <w:t>Shcherbatov</w:t>
      </w:r>
      <w:proofErr w:type="spellEnd"/>
      <w:r w:rsidRPr="00D84B5E">
        <w:rPr>
          <w:rFonts w:ascii="Times New Roman" w:hAnsi="Times New Roman"/>
          <w:bCs/>
          <w:sz w:val="24"/>
          <w:szCs w:val="24"/>
          <w:lang w:val="en-US"/>
        </w:rPr>
        <w:t xml:space="preserve"> : Ph. D.  </w:t>
      </w:r>
      <w:r w:rsidRPr="00D84B5E">
        <w:rPr>
          <w:rFonts w:ascii="Times New Roman" w:hAnsi="Times New Roman"/>
          <w:bCs/>
          <w:sz w:val="24"/>
          <w:szCs w:val="24"/>
        </w:rPr>
        <w:t xml:space="preserve">/ </w:t>
      </w:r>
      <w:proofErr w:type="spellStart"/>
      <w:r w:rsidRPr="00D84B5E">
        <w:rPr>
          <w:rFonts w:ascii="Times New Roman" w:hAnsi="Times New Roman"/>
          <w:bCs/>
          <w:sz w:val="24"/>
          <w:szCs w:val="24"/>
        </w:rPr>
        <w:t>Joan</w:t>
      </w:r>
      <w:proofErr w:type="spellEnd"/>
      <w:r w:rsidRPr="00D84B5E">
        <w:rPr>
          <w:rFonts w:ascii="Times New Roman" w:hAnsi="Times New Roman"/>
          <w:bCs/>
          <w:sz w:val="24"/>
          <w:szCs w:val="24"/>
        </w:rPr>
        <w:t xml:space="preserve"> M. </w:t>
      </w:r>
      <w:proofErr w:type="spellStart"/>
      <w:r w:rsidRPr="00D84B5E">
        <w:rPr>
          <w:rFonts w:ascii="Times New Roman" w:hAnsi="Times New Roman"/>
          <w:bCs/>
          <w:sz w:val="24"/>
          <w:szCs w:val="24"/>
        </w:rPr>
        <w:t>Afferica</w:t>
      </w:r>
      <w:proofErr w:type="spellEnd"/>
      <w:r w:rsidRPr="00D84B5E">
        <w:rPr>
          <w:rFonts w:ascii="Times New Roman" w:hAnsi="Times New Roman"/>
          <w:bCs/>
          <w:sz w:val="24"/>
          <w:szCs w:val="24"/>
        </w:rPr>
        <w:t xml:space="preserve">. – </w:t>
      </w:r>
      <w:r w:rsidRPr="00D84B5E">
        <w:rPr>
          <w:rFonts w:ascii="Times New Roman" w:hAnsi="Times New Roman"/>
          <w:bCs/>
          <w:sz w:val="24"/>
          <w:szCs w:val="24"/>
          <w:lang w:val="en-US"/>
        </w:rPr>
        <w:t>Harvard</w:t>
      </w:r>
      <w:r w:rsidRPr="00D84B5E">
        <w:rPr>
          <w:rFonts w:ascii="Times New Roman" w:hAnsi="Times New Roman"/>
          <w:bCs/>
          <w:sz w:val="24"/>
          <w:szCs w:val="24"/>
        </w:rPr>
        <w:t xml:space="preserve"> : </w:t>
      </w:r>
      <w:proofErr w:type="spellStart"/>
      <w:r w:rsidRPr="00D84B5E">
        <w:rPr>
          <w:rFonts w:ascii="Times New Roman" w:hAnsi="Times New Roman"/>
          <w:bCs/>
          <w:sz w:val="24"/>
          <w:szCs w:val="24"/>
        </w:rPr>
        <w:t>Univ</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Pr</w:t>
      </w:r>
      <w:proofErr w:type="spellEnd"/>
      <w:r w:rsidRPr="00D84B5E">
        <w:rPr>
          <w:rFonts w:ascii="Times New Roman" w:hAnsi="Times New Roman"/>
          <w:bCs/>
          <w:sz w:val="24"/>
          <w:szCs w:val="24"/>
        </w:rPr>
        <w:t xml:space="preserve">., 1967. – 347 </w:t>
      </w:r>
      <w:r w:rsidRPr="00D84B5E">
        <w:rPr>
          <w:rFonts w:ascii="Times New Roman" w:hAnsi="Times New Roman"/>
          <w:bCs/>
          <w:sz w:val="24"/>
          <w:szCs w:val="24"/>
          <w:lang w:val="en-US"/>
        </w:rPr>
        <w:t>p</w:t>
      </w:r>
      <w:r w:rsidRPr="00D84B5E">
        <w:rPr>
          <w:rFonts w:ascii="Times New Roman" w:hAnsi="Times New Roman"/>
          <w:bCs/>
          <w:sz w:val="24"/>
          <w:szCs w:val="24"/>
        </w:rPr>
        <w:t>.</w:t>
      </w:r>
    </w:p>
    <w:p w14:paraId="5F82084B" w14:textId="77777777" w:rsidR="000A23B6" w:rsidRPr="00D84B5E" w:rsidRDefault="000A23B6" w:rsidP="00D84B5E">
      <w:pPr>
        <w:spacing w:after="0" w:line="240" w:lineRule="auto"/>
        <w:ind w:firstLine="567"/>
        <w:jc w:val="both"/>
        <w:rPr>
          <w:rFonts w:ascii="Times New Roman" w:hAnsi="Times New Roman"/>
          <w:bCs/>
          <w:sz w:val="24"/>
          <w:szCs w:val="24"/>
        </w:rPr>
      </w:pPr>
    </w:p>
    <w:p w14:paraId="1A85041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Публикации источников</w:t>
      </w:r>
    </w:p>
    <w:p w14:paraId="7BFB57FF" w14:textId="77777777" w:rsidR="000A23B6" w:rsidRPr="000300F5"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Аристотель. История животных / Аристотель ; пер. с </w:t>
      </w:r>
      <w:proofErr w:type="spellStart"/>
      <w:r w:rsidRPr="00D84B5E">
        <w:rPr>
          <w:rFonts w:ascii="Times New Roman" w:hAnsi="Times New Roman"/>
          <w:bCs/>
          <w:sz w:val="24"/>
          <w:szCs w:val="24"/>
        </w:rPr>
        <w:t>древнегреч</w:t>
      </w:r>
      <w:proofErr w:type="spellEnd"/>
      <w:r w:rsidRPr="00D84B5E">
        <w:rPr>
          <w:rFonts w:ascii="Times New Roman" w:hAnsi="Times New Roman"/>
          <w:bCs/>
          <w:sz w:val="24"/>
          <w:szCs w:val="24"/>
        </w:rPr>
        <w:t>. В.П. Карпова ; ред., вступ. ст., примеч. Б.А. Старостина ; РГГУ, РАН. Ин</w:t>
      </w:r>
      <w:r w:rsidRPr="000300F5">
        <w:rPr>
          <w:rFonts w:ascii="Times New Roman" w:hAnsi="Times New Roman"/>
          <w:bCs/>
          <w:sz w:val="24"/>
          <w:szCs w:val="24"/>
        </w:rPr>
        <w:t>-</w:t>
      </w:r>
      <w:r w:rsidRPr="00D84B5E">
        <w:rPr>
          <w:rFonts w:ascii="Times New Roman" w:hAnsi="Times New Roman"/>
          <w:bCs/>
          <w:sz w:val="24"/>
          <w:szCs w:val="24"/>
        </w:rPr>
        <w:t>т</w:t>
      </w:r>
      <w:r w:rsidRPr="000300F5">
        <w:rPr>
          <w:rFonts w:ascii="Times New Roman" w:hAnsi="Times New Roman"/>
          <w:bCs/>
          <w:sz w:val="24"/>
          <w:szCs w:val="24"/>
        </w:rPr>
        <w:t xml:space="preserve"> </w:t>
      </w:r>
      <w:r w:rsidRPr="00D84B5E">
        <w:rPr>
          <w:rFonts w:ascii="Times New Roman" w:hAnsi="Times New Roman"/>
          <w:bCs/>
          <w:sz w:val="24"/>
          <w:szCs w:val="24"/>
        </w:rPr>
        <w:t>ист</w:t>
      </w:r>
      <w:r w:rsidRPr="000300F5">
        <w:rPr>
          <w:rFonts w:ascii="Times New Roman" w:hAnsi="Times New Roman"/>
          <w:bCs/>
          <w:sz w:val="24"/>
          <w:szCs w:val="24"/>
        </w:rPr>
        <w:t xml:space="preserve">. </w:t>
      </w:r>
      <w:r w:rsidRPr="00D84B5E">
        <w:rPr>
          <w:rFonts w:ascii="Times New Roman" w:hAnsi="Times New Roman"/>
          <w:bCs/>
          <w:sz w:val="24"/>
          <w:szCs w:val="24"/>
        </w:rPr>
        <w:t>естествознания</w:t>
      </w:r>
      <w:r w:rsidRPr="000300F5">
        <w:rPr>
          <w:rFonts w:ascii="Times New Roman" w:hAnsi="Times New Roman"/>
          <w:bCs/>
          <w:sz w:val="24"/>
          <w:szCs w:val="24"/>
        </w:rPr>
        <w:t xml:space="preserve"> </w:t>
      </w:r>
      <w:r w:rsidRPr="00D84B5E">
        <w:rPr>
          <w:rFonts w:ascii="Times New Roman" w:hAnsi="Times New Roman"/>
          <w:bCs/>
          <w:sz w:val="24"/>
          <w:szCs w:val="24"/>
        </w:rPr>
        <w:t>и</w:t>
      </w:r>
      <w:r w:rsidRPr="000300F5">
        <w:rPr>
          <w:rFonts w:ascii="Times New Roman" w:hAnsi="Times New Roman"/>
          <w:bCs/>
          <w:sz w:val="24"/>
          <w:szCs w:val="24"/>
        </w:rPr>
        <w:t xml:space="preserve"> </w:t>
      </w:r>
      <w:r w:rsidRPr="00D84B5E">
        <w:rPr>
          <w:rFonts w:ascii="Times New Roman" w:hAnsi="Times New Roman"/>
          <w:bCs/>
          <w:sz w:val="24"/>
          <w:szCs w:val="24"/>
        </w:rPr>
        <w:t>техники</w:t>
      </w:r>
      <w:r w:rsidRPr="000300F5">
        <w:rPr>
          <w:rFonts w:ascii="Times New Roman" w:hAnsi="Times New Roman"/>
          <w:bCs/>
          <w:sz w:val="24"/>
          <w:szCs w:val="24"/>
        </w:rPr>
        <w:t xml:space="preserve">. - </w:t>
      </w:r>
      <w:r w:rsidRPr="00D84B5E">
        <w:rPr>
          <w:rFonts w:ascii="Times New Roman" w:hAnsi="Times New Roman"/>
          <w:bCs/>
          <w:sz w:val="24"/>
          <w:szCs w:val="24"/>
        </w:rPr>
        <w:t>М</w:t>
      </w:r>
      <w:r w:rsidRPr="000300F5">
        <w:rPr>
          <w:rFonts w:ascii="Times New Roman" w:hAnsi="Times New Roman"/>
          <w:bCs/>
          <w:sz w:val="24"/>
          <w:szCs w:val="24"/>
        </w:rPr>
        <w:t xml:space="preserve">. : </w:t>
      </w:r>
      <w:r w:rsidRPr="00D84B5E">
        <w:rPr>
          <w:rFonts w:ascii="Times New Roman" w:hAnsi="Times New Roman"/>
          <w:bCs/>
          <w:sz w:val="24"/>
          <w:szCs w:val="24"/>
        </w:rPr>
        <w:t>РГГУ</w:t>
      </w:r>
      <w:r w:rsidRPr="000300F5">
        <w:rPr>
          <w:rFonts w:ascii="Times New Roman" w:hAnsi="Times New Roman"/>
          <w:bCs/>
          <w:sz w:val="24"/>
          <w:szCs w:val="24"/>
        </w:rPr>
        <w:t xml:space="preserve">, 1996. - 528 </w:t>
      </w:r>
      <w:r w:rsidRPr="00D84B5E">
        <w:rPr>
          <w:rFonts w:ascii="Times New Roman" w:hAnsi="Times New Roman"/>
          <w:bCs/>
          <w:sz w:val="24"/>
          <w:szCs w:val="24"/>
        </w:rPr>
        <w:t>с</w:t>
      </w:r>
      <w:r w:rsidRPr="000300F5">
        <w:rPr>
          <w:rFonts w:ascii="Times New Roman" w:hAnsi="Times New Roman"/>
          <w:bCs/>
          <w:sz w:val="24"/>
          <w:szCs w:val="24"/>
        </w:rPr>
        <w:t>.</w:t>
      </w:r>
    </w:p>
    <w:p w14:paraId="746BC9D2"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Chronicles of London / Ed. with </w:t>
      </w:r>
      <w:proofErr w:type="spellStart"/>
      <w:r w:rsidRPr="00D84B5E">
        <w:rPr>
          <w:rFonts w:ascii="Times New Roman" w:hAnsi="Times New Roman"/>
          <w:bCs/>
          <w:sz w:val="24"/>
          <w:szCs w:val="24"/>
          <w:lang w:val="en-US"/>
        </w:rPr>
        <w:t>introd</w:t>
      </w:r>
      <w:proofErr w:type="spellEnd"/>
      <w:r w:rsidRPr="00D84B5E">
        <w:rPr>
          <w:rFonts w:ascii="Times New Roman" w:hAnsi="Times New Roman"/>
          <w:bCs/>
          <w:sz w:val="24"/>
          <w:szCs w:val="24"/>
          <w:lang w:val="en-US"/>
        </w:rPr>
        <w:t xml:space="preserve">. and notes by C. Kingsford. – </w:t>
      </w:r>
      <w:proofErr w:type="spellStart"/>
      <w:r w:rsidRPr="00D84B5E">
        <w:rPr>
          <w:rFonts w:ascii="Times New Roman" w:hAnsi="Times New Roman"/>
          <w:bCs/>
          <w:sz w:val="24"/>
          <w:szCs w:val="24"/>
          <w:lang w:val="en-US"/>
        </w:rPr>
        <w:t>Gloustershire</w:t>
      </w:r>
      <w:proofErr w:type="spellEnd"/>
      <w:r w:rsidRPr="00D84B5E">
        <w:rPr>
          <w:rFonts w:ascii="Times New Roman" w:hAnsi="Times New Roman"/>
          <w:bCs/>
          <w:sz w:val="24"/>
          <w:szCs w:val="24"/>
          <w:lang w:val="en-US"/>
        </w:rPr>
        <w:t xml:space="preserve"> : Sutton, 1977. - XXVIII, 368 p. : ill.</w:t>
      </w:r>
    </w:p>
    <w:p w14:paraId="662A649D"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0362C77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Сборник статей</w:t>
      </w:r>
    </w:p>
    <w:p w14:paraId="7F8AA6F8"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 xml:space="preserve">Конкурентоспособность и модернизация экономики : сб. студ. раб. / Гос. ун-т - </w:t>
      </w:r>
      <w:proofErr w:type="spellStart"/>
      <w:r w:rsidRPr="00D84B5E">
        <w:rPr>
          <w:rFonts w:ascii="Times New Roman" w:hAnsi="Times New Roman"/>
          <w:bCs/>
          <w:sz w:val="24"/>
          <w:szCs w:val="24"/>
        </w:rPr>
        <w:t>Высш</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шк</w:t>
      </w:r>
      <w:proofErr w:type="spellEnd"/>
      <w:r w:rsidRPr="00D84B5E">
        <w:rPr>
          <w:rFonts w:ascii="Times New Roman" w:hAnsi="Times New Roman"/>
          <w:bCs/>
          <w:sz w:val="24"/>
          <w:szCs w:val="24"/>
        </w:rPr>
        <w:t xml:space="preserve">. экономики при участии </w:t>
      </w:r>
      <w:proofErr w:type="spellStart"/>
      <w:r w:rsidRPr="00D84B5E">
        <w:rPr>
          <w:rFonts w:ascii="Times New Roman" w:hAnsi="Times New Roman"/>
          <w:bCs/>
          <w:sz w:val="24"/>
          <w:szCs w:val="24"/>
        </w:rPr>
        <w:t>Всемир</w:t>
      </w:r>
      <w:proofErr w:type="spellEnd"/>
      <w:r w:rsidRPr="00D84B5E">
        <w:rPr>
          <w:rFonts w:ascii="Times New Roman" w:hAnsi="Times New Roman"/>
          <w:bCs/>
          <w:sz w:val="24"/>
          <w:szCs w:val="24"/>
        </w:rPr>
        <w:t xml:space="preserve">. банка, </w:t>
      </w:r>
      <w:proofErr w:type="spellStart"/>
      <w:r w:rsidRPr="00D84B5E">
        <w:rPr>
          <w:rFonts w:ascii="Times New Roman" w:hAnsi="Times New Roman"/>
          <w:bCs/>
          <w:sz w:val="24"/>
          <w:szCs w:val="24"/>
        </w:rPr>
        <w:t>Междунар</w:t>
      </w:r>
      <w:proofErr w:type="spellEnd"/>
      <w:r w:rsidRPr="00D84B5E">
        <w:rPr>
          <w:rFonts w:ascii="Times New Roman" w:hAnsi="Times New Roman"/>
          <w:bCs/>
          <w:sz w:val="24"/>
          <w:szCs w:val="24"/>
        </w:rPr>
        <w:t xml:space="preserve">. валют. фонда и фонда «Бюро </w:t>
      </w:r>
      <w:proofErr w:type="spellStart"/>
      <w:r w:rsidRPr="00D84B5E">
        <w:rPr>
          <w:rFonts w:ascii="Times New Roman" w:hAnsi="Times New Roman"/>
          <w:bCs/>
          <w:sz w:val="24"/>
          <w:szCs w:val="24"/>
        </w:rPr>
        <w:t>экон</w:t>
      </w:r>
      <w:proofErr w:type="spellEnd"/>
      <w:r w:rsidRPr="00D84B5E">
        <w:rPr>
          <w:rFonts w:ascii="Times New Roman" w:hAnsi="Times New Roman"/>
          <w:bCs/>
          <w:sz w:val="24"/>
          <w:szCs w:val="24"/>
        </w:rPr>
        <w:t>. анализа» ; отв. ред. Е</w:t>
      </w:r>
      <w:r w:rsidRPr="00D84B5E">
        <w:rPr>
          <w:rFonts w:ascii="Times New Roman" w:hAnsi="Times New Roman"/>
          <w:bCs/>
          <w:sz w:val="24"/>
          <w:szCs w:val="24"/>
          <w:lang w:val="en-US"/>
        </w:rPr>
        <w:t>.</w:t>
      </w:r>
      <w:r w:rsidRPr="00D84B5E">
        <w:rPr>
          <w:rFonts w:ascii="Times New Roman" w:hAnsi="Times New Roman"/>
          <w:bCs/>
          <w:sz w:val="24"/>
          <w:szCs w:val="24"/>
        </w:rPr>
        <w:t>Г</w:t>
      </w:r>
      <w:r w:rsidRPr="00D84B5E">
        <w:rPr>
          <w:rFonts w:ascii="Times New Roman" w:hAnsi="Times New Roman"/>
          <w:bCs/>
          <w:sz w:val="24"/>
          <w:szCs w:val="24"/>
          <w:lang w:val="en-US"/>
        </w:rPr>
        <w:t xml:space="preserve">. </w:t>
      </w:r>
      <w:r w:rsidRPr="00D84B5E">
        <w:rPr>
          <w:rFonts w:ascii="Times New Roman" w:hAnsi="Times New Roman"/>
          <w:bCs/>
          <w:sz w:val="24"/>
          <w:szCs w:val="24"/>
        </w:rPr>
        <w:t>Ясин</w:t>
      </w:r>
      <w:r w:rsidRPr="00D84B5E">
        <w:rPr>
          <w:rFonts w:ascii="Times New Roman" w:hAnsi="Times New Roman"/>
          <w:bCs/>
          <w:sz w:val="24"/>
          <w:szCs w:val="24"/>
          <w:lang w:val="en-US"/>
        </w:rPr>
        <w:t xml:space="preserve">. - </w:t>
      </w:r>
      <w:r w:rsidRPr="00D84B5E">
        <w:rPr>
          <w:rFonts w:ascii="Times New Roman" w:hAnsi="Times New Roman"/>
          <w:bCs/>
          <w:sz w:val="24"/>
          <w:szCs w:val="24"/>
        </w:rPr>
        <w:t>М</w:t>
      </w:r>
      <w:r w:rsidRPr="00D84B5E">
        <w:rPr>
          <w:rFonts w:ascii="Times New Roman" w:hAnsi="Times New Roman"/>
          <w:bCs/>
          <w:sz w:val="24"/>
          <w:szCs w:val="24"/>
          <w:lang w:val="en-US"/>
        </w:rPr>
        <w:t xml:space="preserve">. : </w:t>
      </w:r>
      <w:proofErr w:type="spellStart"/>
      <w:r w:rsidRPr="00D84B5E">
        <w:rPr>
          <w:rFonts w:ascii="Times New Roman" w:hAnsi="Times New Roman"/>
          <w:bCs/>
          <w:sz w:val="24"/>
          <w:szCs w:val="24"/>
        </w:rPr>
        <w:t>Издат</w:t>
      </w:r>
      <w:proofErr w:type="spellEnd"/>
      <w:r w:rsidRPr="00D84B5E">
        <w:rPr>
          <w:rFonts w:ascii="Times New Roman" w:hAnsi="Times New Roman"/>
          <w:bCs/>
          <w:sz w:val="24"/>
          <w:szCs w:val="24"/>
          <w:lang w:val="en-US"/>
        </w:rPr>
        <w:t xml:space="preserve">. </w:t>
      </w:r>
      <w:r w:rsidRPr="00D84B5E">
        <w:rPr>
          <w:rFonts w:ascii="Times New Roman" w:hAnsi="Times New Roman"/>
          <w:bCs/>
          <w:sz w:val="24"/>
          <w:szCs w:val="24"/>
        </w:rPr>
        <w:t>дом</w:t>
      </w:r>
      <w:r w:rsidRPr="00D84B5E">
        <w:rPr>
          <w:rFonts w:ascii="Times New Roman" w:hAnsi="Times New Roman"/>
          <w:bCs/>
          <w:sz w:val="24"/>
          <w:szCs w:val="24"/>
          <w:lang w:val="en-US"/>
        </w:rPr>
        <w:t xml:space="preserve"> </w:t>
      </w:r>
      <w:r w:rsidRPr="00D84B5E">
        <w:rPr>
          <w:rFonts w:ascii="Times New Roman" w:hAnsi="Times New Roman"/>
          <w:bCs/>
          <w:sz w:val="24"/>
          <w:szCs w:val="24"/>
        </w:rPr>
        <w:t>ГУ</w:t>
      </w:r>
      <w:r w:rsidRPr="00D84B5E">
        <w:rPr>
          <w:rFonts w:ascii="Times New Roman" w:hAnsi="Times New Roman"/>
          <w:bCs/>
          <w:sz w:val="24"/>
          <w:szCs w:val="24"/>
          <w:lang w:val="en-US"/>
        </w:rPr>
        <w:t xml:space="preserve"> </w:t>
      </w:r>
      <w:r w:rsidRPr="00D84B5E">
        <w:rPr>
          <w:rFonts w:ascii="Times New Roman" w:hAnsi="Times New Roman"/>
          <w:bCs/>
          <w:sz w:val="24"/>
          <w:szCs w:val="24"/>
        </w:rPr>
        <w:t>ВШЭ</w:t>
      </w:r>
      <w:r w:rsidRPr="00D84B5E">
        <w:rPr>
          <w:rFonts w:ascii="Times New Roman" w:hAnsi="Times New Roman"/>
          <w:bCs/>
          <w:sz w:val="24"/>
          <w:szCs w:val="24"/>
          <w:lang w:val="en-US"/>
        </w:rPr>
        <w:t xml:space="preserve">, 2004. - 233 </w:t>
      </w:r>
      <w:r w:rsidRPr="00D84B5E">
        <w:rPr>
          <w:rFonts w:ascii="Times New Roman" w:hAnsi="Times New Roman"/>
          <w:bCs/>
          <w:sz w:val="24"/>
          <w:szCs w:val="24"/>
        </w:rPr>
        <w:t>с</w:t>
      </w:r>
      <w:r w:rsidRPr="00D84B5E">
        <w:rPr>
          <w:rFonts w:ascii="Times New Roman" w:hAnsi="Times New Roman"/>
          <w:bCs/>
          <w:sz w:val="24"/>
          <w:szCs w:val="24"/>
          <w:lang w:val="en-US"/>
        </w:rPr>
        <w:t xml:space="preserve">. </w:t>
      </w:r>
    </w:p>
    <w:p w14:paraId="053485A3"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Essays in American historiography : Papers presented in honor of Allan Nevins / Ed. by D. Sheehan, H.C. </w:t>
      </w:r>
      <w:proofErr w:type="spellStart"/>
      <w:r w:rsidRPr="00D84B5E">
        <w:rPr>
          <w:rFonts w:ascii="Times New Roman" w:hAnsi="Times New Roman"/>
          <w:bCs/>
          <w:sz w:val="24"/>
          <w:szCs w:val="24"/>
          <w:lang w:val="en-US"/>
        </w:rPr>
        <w:t>Syrett</w:t>
      </w:r>
      <w:proofErr w:type="spellEnd"/>
      <w:r w:rsidRPr="00D84B5E">
        <w:rPr>
          <w:rFonts w:ascii="Times New Roman" w:hAnsi="Times New Roman"/>
          <w:bCs/>
          <w:sz w:val="24"/>
          <w:szCs w:val="24"/>
          <w:lang w:val="en-US"/>
        </w:rPr>
        <w:t xml:space="preserve">. - N.Y. ; L. : Columbia </w:t>
      </w:r>
      <w:proofErr w:type="spellStart"/>
      <w:r w:rsidRPr="00D84B5E">
        <w:rPr>
          <w:rFonts w:ascii="Times New Roman" w:hAnsi="Times New Roman"/>
          <w:bCs/>
          <w:sz w:val="24"/>
          <w:szCs w:val="24"/>
          <w:lang w:val="en-US"/>
        </w:rPr>
        <w:t>univ.</w:t>
      </w:r>
      <w:proofErr w:type="spellEnd"/>
      <w:r w:rsidRPr="00D84B5E">
        <w:rPr>
          <w:rFonts w:ascii="Times New Roman" w:hAnsi="Times New Roman"/>
          <w:bCs/>
          <w:sz w:val="24"/>
          <w:szCs w:val="24"/>
          <w:lang w:val="en-US"/>
        </w:rPr>
        <w:t xml:space="preserve"> press, 1961. - X, 320 p. : ill.</w:t>
      </w:r>
    </w:p>
    <w:p w14:paraId="4AF77656"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12839CF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Сборник материалов конференции</w:t>
      </w:r>
    </w:p>
    <w:p w14:paraId="5E292311"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Государственные институты России : прошлое и настоящее : материалы </w:t>
      </w:r>
      <w:proofErr w:type="spellStart"/>
      <w:r w:rsidRPr="00D84B5E">
        <w:rPr>
          <w:rFonts w:ascii="Times New Roman" w:hAnsi="Times New Roman"/>
          <w:bCs/>
          <w:sz w:val="24"/>
          <w:szCs w:val="24"/>
        </w:rPr>
        <w:t>межвуз</w:t>
      </w:r>
      <w:proofErr w:type="spellEnd"/>
      <w:r w:rsidRPr="00D84B5E">
        <w:rPr>
          <w:rFonts w:ascii="Times New Roman" w:hAnsi="Times New Roman"/>
          <w:bCs/>
          <w:sz w:val="24"/>
          <w:szCs w:val="24"/>
        </w:rPr>
        <w:t xml:space="preserve">. науч. </w:t>
      </w:r>
      <w:proofErr w:type="spellStart"/>
      <w:r w:rsidRPr="00D84B5E">
        <w:rPr>
          <w:rFonts w:ascii="Times New Roman" w:hAnsi="Times New Roman"/>
          <w:bCs/>
          <w:sz w:val="24"/>
          <w:szCs w:val="24"/>
        </w:rPr>
        <w:t>конф</w:t>
      </w:r>
      <w:proofErr w:type="spellEnd"/>
      <w:r w:rsidRPr="00D84B5E">
        <w:rPr>
          <w:rFonts w:ascii="Times New Roman" w:hAnsi="Times New Roman"/>
          <w:bCs/>
          <w:sz w:val="24"/>
          <w:szCs w:val="24"/>
        </w:rPr>
        <w:t xml:space="preserve">. памяти д-ра ист. наук, проф. Н.П. Ерошкина, 19-20 дек. 1995 г. / Рос. гос. </w:t>
      </w:r>
      <w:proofErr w:type="spellStart"/>
      <w:r w:rsidRPr="00D84B5E">
        <w:rPr>
          <w:rFonts w:ascii="Times New Roman" w:hAnsi="Times New Roman"/>
          <w:bCs/>
          <w:sz w:val="24"/>
          <w:szCs w:val="24"/>
        </w:rPr>
        <w:t>гуманитар</w:t>
      </w:r>
      <w:proofErr w:type="spellEnd"/>
      <w:r w:rsidRPr="00D84B5E">
        <w:rPr>
          <w:rFonts w:ascii="Times New Roman" w:hAnsi="Times New Roman"/>
          <w:bCs/>
          <w:sz w:val="24"/>
          <w:szCs w:val="24"/>
        </w:rPr>
        <w:t xml:space="preserve">. ун-т ; сост. : Архипова Т.Г., </w:t>
      </w:r>
      <w:proofErr w:type="spellStart"/>
      <w:r w:rsidRPr="00D84B5E">
        <w:rPr>
          <w:rFonts w:ascii="Times New Roman" w:hAnsi="Times New Roman"/>
          <w:bCs/>
          <w:sz w:val="24"/>
          <w:szCs w:val="24"/>
        </w:rPr>
        <w:t>Бахтурина</w:t>
      </w:r>
      <w:proofErr w:type="spellEnd"/>
      <w:r w:rsidRPr="00D84B5E">
        <w:rPr>
          <w:rFonts w:ascii="Times New Roman" w:hAnsi="Times New Roman"/>
          <w:bCs/>
          <w:sz w:val="24"/>
          <w:szCs w:val="24"/>
        </w:rPr>
        <w:t xml:space="preserve"> А.Ю. - М. : РГГУ, 1995. - 81 с.</w:t>
      </w:r>
    </w:p>
    <w:p w14:paraId="6B3328A0"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Proceedings of the Battle conference on Anglo-Norman studies. III. 1980 / Ed. by R.A. Brown. – Woodbridge : Boyden press, 1981. - 251 p. : ill.</w:t>
      </w:r>
    </w:p>
    <w:p w14:paraId="24AA801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C00662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Сводное описание многотомного издания</w:t>
      </w:r>
    </w:p>
    <w:p w14:paraId="765B5BF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Модернизация экономики России. Социальный контекст : в 4 кн. / Гос. ун-т </w:t>
      </w:r>
      <w:proofErr w:type="spellStart"/>
      <w:r w:rsidRPr="00D84B5E">
        <w:rPr>
          <w:rFonts w:ascii="Times New Roman" w:hAnsi="Times New Roman"/>
          <w:bCs/>
          <w:sz w:val="24"/>
          <w:szCs w:val="24"/>
        </w:rPr>
        <w:t>Высш</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шк</w:t>
      </w:r>
      <w:proofErr w:type="spellEnd"/>
      <w:r w:rsidRPr="00D84B5E">
        <w:rPr>
          <w:rFonts w:ascii="Times New Roman" w:hAnsi="Times New Roman"/>
          <w:bCs/>
          <w:sz w:val="24"/>
          <w:szCs w:val="24"/>
        </w:rPr>
        <w:t xml:space="preserve">. экономики при участии </w:t>
      </w:r>
      <w:proofErr w:type="spellStart"/>
      <w:r w:rsidRPr="00D84B5E">
        <w:rPr>
          <w:rFonts w:ascii="Times New Roman" w:hAnsi="Times New Roman"/>
          <w:bCs/>
          <w:sz w:val="24"/>
          <w:szCs w:val="24"/>
        </w:rPr>
        <w:t>Всемир</w:t>
      </w:r>
      <w:proofErr w:type="spellEnd"/>
      <w:r w:rsidRPr="00D84B5E">
        <w:rPr>
          <w:rFonts w:ascii="Times New Roman" w:hAnsi="Times New Roman"/>
          <w:bCs/>
          <w:sz w:val="24"/>
          <w:szCs w:val="24"/>
        </w:rPr>
        <w:t xml:space="preserve">. банка и фонда «Бюро </w:t>
      </w:r>
      <w:proofErr w:type="spellStart"/>
      <w:r w:rsidRPr="00D84B5E">
        <w:rPr>
          <w:rFonts w:ascii="Times New Roman" w:hAnsi="Times New Roman"/>
          <w:bCs/>
          <w:sz w:val="24"/>
          <w:szCs w:val="24"/>
        </w:rPr>
        <w:t>экон</w:t>
      </w:r>
      <w:proofErr w:type="spellEnd"/>
      <w:r w:rsidRPr="00D84B5E">
        <w:rPr>
          <w:rFonts w:ascii="Times New Roman" w:hAnsi="Times New Roman"/>
          <w:bCs/>
          <w:sz w:val="24"/>
          <w:szCs w:val="24"/>
        </w:rPr>
        <w:t>. анализа» ; отв. ред. Е.Г. Ясин. – М. : Изд. дом ГУ ВШЭ, 2004. – 4 кн.</w:t>
      </w:r>
    </w:p>
    <w:p w14:paraId="29E46B0D"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 xml:space="preserve">Карамзин Н.М. Сочинения : в 2 т. / Н.М. Карамзин ; сост., вступ. ст. и </w:t>
      </w:r>
      <w:proofErr w:type="spellStart"/>
      <w:r w:rsidRPr="00D84B5E">
        <w:rPr>
          <w:rFonts w:ascii="Times New Roman" w:hAnsi="Times New Roman"/>
          <w:bCs/>
          <w:sz w:val="24"/>
          <w:szCs w:val="24"/>
        </w:rPr>
        <w:t>коммент</w:t>
      </w:r>
      <w:proofErr w:type="spellEnd"/>
      <w:r w:rsidRPr="00D84B5E">
        <w:rPr>
          <w:rFonts w:ascii="Times New Roman" w:hAnsi="Times New Roman"/>
          <w:bCs/>
          <w:sz w:val="24"/>
          <w:szCs w:val="24"/>
        </w:rPr>
        <w:t>. Г</w:t>
      </w:r>
      <w:r w:rsidRPr="00D84B5E">
        <w:rPr>
          <w:rFonts w:ascii="Times New Roman" w:hAnsi="Times New Roman"/>
          <w:bCs/>
          <w:sz w:val="24"/>
          <w:szCs w:val="24"/>
          <w:lang w:val="en-US"/>
        </w:rPr>
        <w:t>.</w:t>
      </w:r>
      <w:r w:rsidRPr="00D84B5E">
        <w:rPr>
          <w:rFonts w:ascii="Times New Roman" w:hAnsi="Times New Roman"/>
          <w:bCs/>
          <w:sz w:val="24"/>
          <w:szCs w:val="24"/>
        </w:rPr>
        <w:t>П</w:t>
      </w:r>
      <w:r w:rsidRPr="00D84B5E">
        <w:rPr>
          <w:rFonts w:ascii="Times New Roman" w:hAnsi="Times New Roman"/>
          <w:bCs/>
          <w:sz w:val="24"/>
          <w:szCs w:val="24"/>
          <w:lang w:val="en-US"/>
        </w:rPr>
        <w:t xml:space="preserve">. </w:t>
      </w:r>
      <w:r w:rsidRPr="00D84B5E">
        <w:rPr>
          <w:rFonts w:ascii="Times New Roman" w:hAnsi="Times New Roman"/>
          <w:bCs/>
          <w:sz w:val="24"/>
          <w:szCs w:val="24"/>
        </w:rPr>
        <w:t>Макогоненко</w:t>
      </w:r>
      <w:r w:rsidRPr="00D84B5E">
        <w:rPr>
          <w:rFonts w:ascii="Times New Roman" w:hAnsi="Times New Roman"/>
          <w:bCs/>
          <w:sz w:val="24"/>
          <w:szCs w:val="24"/>
          <w:lang w:val="en-US"/>
        </w:rPr>
        <w:t xml:space="preserve">. - </w:t>
      </w:r>
      <w:r w:rsidRPr="00D84B5E">
        <w:rPr>
          <w:rFonts w:ascii="Times New Roman" w:hAnsi="Times New Roman"/>
          <w:bCs/>
          <w:sz w:val="24"/>
          <w:szCs w:val="24"/>
        </w:rPr>
        <w:t>Л</w:t>
      </w:r>
      <w:r w:rsidRPr="00D84B5E">
        <w:rPr>
          <w:rFonts w:ascii="Times New Roman" w:hAnsi="Times New Roman"/>
          <w:bCs/>
          <w:sz w:val="24"/>
          <w:szCs w:val="24"/>
          <w:lang w:val="en-US"/>
        </w:rPr>
        <w:t xml:space="preserve">. : </w:t>
      </w:r>
      <w:proofErr w:type="spellStart"/>
      <w:r w:rsidRPr="00D84B5E">
        <w:rPr>
          <w:rFonts w:ascii="Times New Roman" w:hAnsi="Times New Roman"/>
          <w:bCs/>
          <w:sz w:val="24"/>
          <w:szCs w:val="24"/>
        </w:rPr>
        <w:t>Худож</w:t>
      </w:r>
      <w:proofErr w:type="spellEnd"/>
      <w:r w:rsidRPr="00D84B5E">
        <w:rPr>
          <w:rFonts w:ascii="Times New Roman" w:hAnsi="Times New Roman"/>
          <w:bCs/>
          <w:sz w:val="24"/>
          <w:szCs w:val="24"/>
          <w:lang w:val="en-US"/>
        </w:rPr>
        <w:t xml:space="preserve">. </w:t>
      </w:r>
      <w:r w:rsidRPr="00D84B5E">
        <w:rPr>
          <w:rFonts w:ascii="Times New Roman" w:hAnsi="Times New Roman"/>
          <w:bCs/>
          <w:sz w:val="24"/>
          <w:szCs w:val="24"/>
        </w:rPr>
        <w:t>лит</w:t>
      </w:r>
      <w:r w:rsidRPr="00D84B5E">
        <w:rPr>
          <w:rFonts w:ascii="Times New Roman" w:hAnsi="Times New Roman"/>
          <w:bCs/>
          <w:sz w:val="24"/>
          <w:szCs w:val="24"/>
          <w:lang w:val="en-US"/>
        </w:rPr>
        <w:t xml:space="preserve">., 1984. – 2 </w:t>
      </w:r>
      <w:r w:rsidRPr="00D84B5E">
        <w:rPr>
          <w:rFonts w:ascii="Times New Roman" w:hAnsi="Times New Roman"/>
          <w:bCs/>
          <w:sz w:val="24"/>
          <w:szCs w:val="24"/>
        </w:rPr>
        <w:t>т</w:t>
      </w:r>
      <w:r w:rsidRPr="00D84B5E">
        <w:rPr>
          <w:rFonts w:ascii="Times New Roman" w:hAnsi="Times New Roman"/>
          <w:bCs/>
          <w:sz w:val="24"/>
          <w:szCs w:val="24"/>
          <w:lang w:val="en-US"/>
        </w:rPr>
        <w:t>.</w:t>
      </w:r>
    </w:p>
    <w:p w14:paraId="3AEB947C"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Lang A. A history of Scotland from the roman </w:t>
      </w:r>
      <w:proofErr w:type="spellStart"/>
      <w:r w:rsidRPr="00D84B5E">
        <w:rPr>
          <w:rFonts w:ascii="Times New Roman" w:hAnsi="Times New Roman"/>
          <w:bCs/>
          <w:sz w:val="24"/>
          <w:szCs w:val="24"/>
          <w:lang w:val="en-US"/>
        </w:rPr>
        <w:t>occupanion</w:t>
      </w:r>
      <w:proofErr w:type="spellEnd"/>
      <w:r w:rsidRPr="00D84B5E">
        <w:rPr>
          <w:rFonts w:ascii="Times New Roman" w:hAnsi="Times New Roman"/>
          <w:bCs/>
          <w:sz w:val="24"/>
          <w:szCs w:val="24"/>
          <w:lang w:val="en-US"/>
        </w:rPr>
        <w:t xml:space="preserve"> : in 4 vol. / by Andrew Lang. – Edinburg ; L. : Blackwood, 1902-1907. – 4 vol.</w:t>
      </w:r>
    </w:p>
    <w:p w14:paraId="7AAC2CD0"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A402A9D"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журнала</w:t>
      </w:r>
    </w:p>
    <w:p w14:paraId="4AAF9709"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Кузьмич О.С. Лучше ли быть здоровым? Экономическая отдача от здоровья в России / Кузьмич О.С., Рощин С.Ю. // Экономический журнал Высшей школы экономики. – 2008. – № 1. – С. 29-55.</w:t>
      </w:r>
    </w:p>
    <w:p w14:paraId="4D42117B" w14:textId="77777777" w:rsidR="000A23B6" w:rsidRPr="00D84B5E" w:rsidRDefault="000A23B6" w:rsidP="00D84B5E">
      <w:pPr>
        <w:spacing w:after="0" w:line="240" w:lineRule="auto"/>
        <w:ind w:firstLine="567"/>
        <w:jc w:val="both"/>
        <w:rPr>
          <w:rFonts w:ascii="Times New Roman" w:hAnsi="Times New Roman"/>
          <w:bCs/>
          <w:sz w:val="24"/>
          <w:szCs w:val="24"/>
          <w:lang w:val="en-US"/>
        </w:rPr>
      </w:pPr>
      <w:proofErr w:type="spellStart"/>
      <w:r w:rsidRPr="00D84B5E">
        <w:rPr>
          <w:rFonts w:ascii="Times New Roman" w:hAnsi="Times New Roman"/>
          <w:bCs/>
          <w:sz w:val="24"/>
          <w:szCs w:val="24"/>
          <w:lang w:val="en-US"/>
        </w:rPr>
        <w:lastRenderedPageBreak/>
        <w:t>Savelyeva</w:t>
      </w:r>
      <w:proofErr w:type="spellEnd"/>
      <w:r w:rsidRPr="00D84B5E">
        <w:rPr>
          <w:rFonts w:ascii="Times New Roman" w:hAnsi="Times New Roman"/>
          <w:bCs/>
          <w:sz w:val="24"/>
          <w:szCs w:val="24"/>
          <w:lang w:val="en-US"/>
        </w:rPr>
        <w:t xml:space="preserve"> I.M. History Among Other Social Sciences / </w:t>
      </w:r>
      <w:proofErr w:type="spellStart"/>
      <w:r w:rsidRPr="00D84B5E">
        <w:rPr>
          <w:rFonts w:ascii="Times New Roman" w:hAnsi="Times New Roman"/>
          <w:bCs/>
          <w:sz w:val="24"/>
          <w:szCs w:val="24"/>
          <w:lang w:val="en-US"/>
        </w:rPr>
        <w:t>Savelyeva</w:t>
      </w:r>
      <w:proofErr w:type="spellEnd"/>
      <w:r w:rsidRPr="00D84B5E">
        <w:rPr>
          <w:rFonts w:ascii="Times New Roman" w:hAnsi="Times New Roman"/>
          <w:bCs/>
          <w:sz w:val="24"/>
          <w:szCs w:val="24"/>
          <w:lang w:val="en-US"/>
        </w:rPr>
        <w:t xml:space="preserve"> Irina M., </w:t>
      </w:r>
      <w:proofErr w:type="spellStart"/>
      <w:r w:rsidRPr="00D84B5E">
        <w:rPr>
          <w:rFonts w:ascii="Times New Roman" w:hAnsi="Times New Roman"/>
          <w:bCs/>
          <w:sz w:val="24"/>
          <w:szCs w:val="24"/>
          <w:lang w:val="en-US"/>
        </w:rPr>
        <w:t>Poletayev</w:t>
      </w:r>
      <w:proofErr w:type="spellEnd"/>
      <w:r w:rsidRPr="00D84B5E">
        <w:rPr>
          <w:rFonts w:ascii="Times New Roman" w:hAnsi="Times New Roman"/>
          <w:bCs/>
          <w:sz w:val="24"/>
          <w:szCs w:val="24"/>
          <w:lang w:val="en-US"/>
        </w:rPr>
        <w:t xml:space="preserve"> Andrey V. // Social Sciences. – Minneapolis, 2008. – Vol. 39, № 3. – P. 28-42.</w:t>
      </w:r>
    </w:p>
    <w:p w14:paraId="7AA5740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860E9F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сборника статей</w:t>
      </w:r>
    </w:p>
    <w:p w14:paraId="78FB7B6B"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w:t>
      </w:r>
      <w:r w:rsidRPr="00D84B5E">
        <w:rPr>
          <w:rFonts w:ascii="Times New Roman" w:hAnsi="Times New Roman"/>
          <w:bCs/>
          <w:sz w:val="24"/>
          <w:szCs w:val="24"/>
          <w:lang w:val="en-US"/>
        </w:rPr>
        <w:t>.</w:t>
      </w:r>
      <w:r w:rsidRPr="00D84B5E">
        <w:rPr>
          <w:rFonts w:ascii="Times New Roman" w:hAnsi="Times New Roman"/>
          <w:bCs/>
          <w:sz w:val="24"/>
          <w:szCs w:val="24"/>
        </w:rPr>
        <w:t>В</w:t>
      </w:r>
      <w:r w:rsidRPr="00D84B5E">
        <w:rPr>
          <w:rFonts w:ascii="Times New Roman" w:hAnsi="Times New Roman"/>
          <w:bCs/>
          <w:sz w:val="24"/>
          <w:szCs w:val="24"/>
          <w:lang w:val="en-US"/>
        </w:rPr>
        <w:t>. </w:t>
      </w:r>
      <w:r w:rsidRPr="00D84B5E">
        <w:rPr>
          <w:rFonts w:ascii="Times New Roman" w:hAnsi="Times New Roman"/>
          <w:bCs/>
          <w:sz w:val="24"/>
          <w:szCs w:val="24"/>
        </w:rPr>
        <w:t>Воробьевой</w:t>
      </w:r>
      <w:r w:rsidRPr="00D84B5E">
        <w:rPr>
          <w:rFonts w:ascii="Times New Roman" w:hAnsi="Times New Roman"/>
          <w:bCs/>
          <w:sz w:val="24"/>
          <w:szCs w:val="24"/>
          <w:lang w:val="en-US"/>
        </w:rPr>
        <w:t xml:space="preserve">. – </w:t>
      </w:r>
      <w:r w:rsidRPr="00D84B5E">
        <w:rPr>
          <w:rFonts w:ascii="Times New Roman" w:hAnsi="Times New Roman"/>
          <w:bCs/>
          <w:sz w:val="24"/>
          <w:szCs w:val="24"/>
        </w:rPr>
        <w:t>М</w:t>
      </w:r>
      <w:r w:rsidRPr="00D84B5E">
        <w:rPr>
          <w:rFonts w:ascii="Times New Roman" w:hAnsi="Times New Roman"/>
          <w:bCs/>
          <w:sz w:val="24"/>
          <w:szCs w:val="24"/>
          <w:lang w:val="en-US"/>
        </w:rPr>
        <w:t xml:space="preserve">. : </w:t>
      </w:r>
      <w:r w:rsidRPr="00D84B5E">
        <w:rPr>
          <w:rFonts w:ascii="Times New Roman" w:hAnsi="Times New Roman"/>
          <w:bCs/>
          <w:sz w:val="24"/>
          <w:szCs w:val="24"/>
        </w:rPr>
        <w:t>ИВИ</w:t>
      </w:r>
      <w:r w:rsidRPr="00D84B5E">
        <w:rPr>
          <w:rFonts w:ascii="Times New Roman" w:hAnsi="Times New Roman"/>
          <w:bCs/>
          <w:sz w:val="24"/>
          <w:szCs w:val="24"/>
          <w:lang w:val="en-US"/>
        </w:rPr>
        <w:t xml:space="preserve"> </w:t>
      </w:r>
      <w:r w:rsidRPr="00D84B5E">
        <w:rPr>
          <w:rFonts w:ascii="Times New Roman" w:hAnsi="Times New Roman"/>
          <w:bCs/>
          <w:sz w:val="24"/>
          <w:szCs w:val="24"/>
        </w:rPr>
        <w:t>РАН</w:t>
      </w:r>
      <w:r w:rsidRPr="00D84B5E">
        <w:rPr>
          <w:rFonts w:ascii="Times New Roman" w:hAnsi="Times New Roman"/>
          <w:bCs/>
          <w:sz w:val="24"/>
          <w:szCs w:val="24"/>
          <w:lang w:val="en-US"/>
        </w:rPr>
        <w:t xml:space="preserve">, 2007. – </w:t>
      </w:r>
      <w:r w:rsidRPr="00D84B5E">
        <w:rPr>
          <w:rFonts w:ascii="Times New Roman" w:hAnsi="Times New Roman"/>
          <w:bCs/>
          <w:sz w:val="24"/>
          <w:szCs w:val="24"/>
        </w:rPr>
        <w:t>Т</w:t>
      </w:r>
      <w:r w:rsidRPr="00D84B5E">
        <w:rPr>
          <w:rFonts w:ascii="Times New Roman" w:hAnsi="Times New Roman"/>
          <w:bCs/>
          <w:sz w:val="24"/>
          <w:szCs w:val="24"/>
          <w:lang w:val="en-US"/>
        </w:rPr>
        <w:t xml:space="preserve">. 1. – </w:t>
      </w:r>
      <w:r w:rsidRPr="00D84B5E">
        <w:rPr>
          <w:rFonts w:ascii="Times New Roman" w:hAnsi="Times New Roman"/>
          <w:bCs/>
          <w:sz w:val="24"/>
          <w:szCs w:val="24"/>
        </w:rPr>
        <w:t>С</w:t>
      </w:r>
      <w:r w:rsidRPr="00D84B5E">
        <w:rPr>
          <w:rFonts w:ascii="Times New Roman" w:hAnsi="Times New Roman"/>
          <w:bCs/>
          <w:sz w:val="24"/>
          <w:szCs w:val="24"/>
          <w:lang w:val="en-US"/>
        </w:rPr>
        <w:t>. 157–186.</w:t>
      </w:r>
    </w:p>
    <w:p w14:paraId="62BAB2E7"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Murphy S. Charles Lucas and the Dublin election of 1748-1749 / Sean Murphy // </w:t>
      </w:r>
      <w:proofErr w:type="spellStart"/>
      <w:r w:rsidRPr="00D84B5E">
        <w:rPr>
          <w:rFonts w:ascii="Times New Roman" w:hAnsi="Times New Roman"/>
          <w:bCs/>
          <w:sz w:val="24"/>
          <w:szCs w:val="24"/>
          <w:lang w:val="en-US"/>
        </w:rPr>
        <w:t>Parlamentary</w:t>
      </w:r>
      <w:proofErr w:type="spellEnd"/>
      <w:r w:rsidRPr="00D84B5E">
        <w:rPr>
          <w:rFonts w:ascii="Times New Roman" w:hAnsi="Times New Roman"/>
          <w:bCs/>
          <w:sz w:val="24"/>
          <w:szCs w:val="24"/>
          <w:lang w:val="en-US"/>
        </w:rPr>
        <w:t xml:space="preserve"> history. – Gloucester ; N.Y., 1984. – Vol. 2. – P. 93-111.</w:t>
      </w:r>
    </w:p>
    <w:p w14:paraId="2F6E2BA6"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08D5014"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тома продолжающегося издания</w:t>
      </w:r>
    </w:p>
    <w:p w14:paraId="3845E1C3"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Письмо М.Н. Тихомирова В.И. </w:t>
      </w:r>
      <w:proofErr w:type="spellStart"/>
      <w:r w:rsidRPr="00D84B5E">
        <w:rPr>
          <w:rFonts w:ascii="Times New Roman" w:hAnsi="Times New Roman"/>
          <w:bCs/>
          <w:sz w:val="24"/>
          <w:szCs w:val="24"/>
        </w:rPr>
        <w:t>Язвицкому</w:t>
      </w:r>
      <w:proofErr w:type="spellEnd"/>
      <w:r w:rsidRPr="00D84B5E">
        <w:rPr>
          <w:rFonts w:ascii="Times New Roman" w:hAnsi="Times New Roman"/>
          <w:bCs/>
          <w:sz w:val="24"/>
          <w:szCs w:val="24"/>
        </w:rPr>
        <w:t xml:space="preserve">  (1953 г.) / </w:t>
      </w:r>
      <w:proofErr w:type="spellStart"/>
      <w:r w:rsidRPr="00D84B5E">
        <w:rPr>
          <w:rFonts w:ascii="Times New Roman" w:hAnsi="Times New Roman"/>
          <w:bCs/>
          <w:sz w:val="24"/>
          <w:szCs w:val="24"/>
        </w:rPr>
        <w:t>публ</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подгот</w:t>
      </w:r>
      <w:proofErr w:type="spellEnd"/>
      <w:r w:rsidRPr="00D84B5E">
        <w:rPr>
          <w:rFonts w:ascii="Times New Roman" w:hAnsi="Times New Roman"/>
          <w:bCs/>
          <w:sz w:val="24"/>
          <w:szCs w:val="24"/>
        </w:rPr>
        <w:t>. Р.Б. Казаков // Археографический ежегодник за 1993 год / отв. ред. С.О.</w:t>
      </w:r>
      <w:r w:rsidRPr="00D84B5E">
        <w:rPr>
          <w:rFonts w:ascii="Times New Roman" w:hAnsi="Times New Roman"/>
          <w:bCs/>
          <w:sz w:val="24"/>
          <w:szCs w:val="24"/>
          <w:lang w:val="en-US"/>
        </w:rPr>
        <w:t> </w:t>
      </w:r>
      <w:r w:rsidRPr="00D84B5E">
        <w:rPr>
          <w:rFonts w:ascii="Times New Roman" w:hAnsi="Times New Roman"/>
          <w:bCs/>
          <w:sz w:val="24"/>
          <w:szCs w:val="24"/>
        </w:rPr>
        <w:t>Шмидт. – М. : Наука, 1995. – С. 53-56.</w:t>
      </w:r>
    </w:p>
    <w:p w14:paraId="6BF2CF27"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lang w:val="en-US"/>
        </w:rPr>
        <w:t>Kaznina</w:t>
      </w:r>
      <w:proofErr w:type="spellEnd"/>
      <w:r w:rsidRPr="00D84B5E">
        <w:rPr>
          <w:rFonts w:ascii="Times New Roman" w:hAnsi="Times New Roman"/>
          <w:bCs/>
          <w:sz w:val="24"/>
          <w:szCs w:val="24"/>
          <w:lang w:val="en-US"/>
        </w:rPr>
        <w:t xml:space="preserve"> O. D.S. </w:t>
      </w:r>
      <w:proofErr w:type="spellStart"/>
      <w:r w:rsidRPr="00D84B5E">
        <w:rPr>
          <w:rFonts w:ascii="Times New Roman" w:hAnsi="Times New Roman"/>
          <w:bCs/>
          <w:sz w:val="24"/>
          <w:szCs w:val="24"/>
          <w:lang w:val="en-US"/>
        </w:rPr>
        <w:t>Mirsky</w:t>
      </w:r>
      <w:proofErr w:type="spellEnd"/>
      <w:r w:rsidRPr="00D84B5E">
        <w:rPr>
          <w:rFonts w:ascii="Times New Roman" w:hAnsi="Times New Roman"/>
          <w:bCs/>
          <w:sz w:val="24"/>
          <w:szCs w:val="24"/>
          <w:lang w:val="en-US"/>
        </w:rPr>
        <w:t xml:space="preserve"> to Maksim </w:t>
      </w:r>
      <w:proofErr w:type="spellStart"/>
      <w:r w:rsidRPr="00D84B5E">
        <w:rPr>
          <w:rFonts w:ascii="Times New Roman" w:hAnsi="Times New Roman"/>
          <w:bCs/>
          <w:sz w:val="24"/>
          <w:szCs w:val="24"/>
          <w:lang w:val="en-US"/>
        </w:rPr>
        <w:t>Gor’ky</w:t>
      </w:r>
      <w:proofErr w:type="spellEnd"/>
      <w:r w:rsidRPr="00D84B5E">
        <w:rPr>
          <w:rFonts w:ascii="Times New Roman" w:hAnsi="Times New Roman"/>
          <w:bCs/>
          <w:sz w:val="24"/>
          <w:szCs w:val="24"/>
          <w:lang w:val="en-US"/>
        </w:rPr>
        <w:t xml:space="preserve"> : Sixteen letters (1928-1934) / O. </w:t>
      </w:r>
      <w:proofErr w:type="spellStart"/>
      <w:r w:rsidRPr="00D84B5E">
        <w:rPr>
          <w:rFonts w:ascii="Times New Roman" w:hAnsi="Times New Roman"/>
          <w:bCs/>
          <w:sz w:val="24"/>
          <w:szCs w:val="24"/>
          <w:lang w:val="en-US"/>
        </w:rPr>
        <w:t>Kaznina</w:t>
      </w:r>
      <w:proofErr w:type="spellEnd"/>
      <w:r w:rsidRPr="00D84B5E">
        <w:rPr>
          <w:rFonts w:ascii="Times New Roman" w:hAnsi="Times New Roman"/>
          <w:bCs/>
          <w:sz w:val="24"/>
          <w:szCs w:val="24"/>
          <w:lang w:val="en-US"/>
        </w:rPr>
        <w:t>, G.S. Smith // Oxford Slavonic papers. New</w:t>
      </w:r>
      <w:r w:rsidRPr="00D84B5E">
        <w:rPr>
          <w:rFonts w:ascii="Times New Roman" w:hAnsi="Times New Roman"/>
          <w:bCs/>
          <w:sz w:val="24"/>
          <w:szCs w:val="24"/>
        </w:rPr>
        <w:t xml:space="preserve"> </w:t>
      </w:r>
      <w:proofErr w:type="spellStart"/>
      <w:r w:rsidRPr="00D84B5E">
        <w:rPr>
          <w:rFonts w:ascii="Times New Roman" w:hAnsi="Times New Roman"/>
          <w:bCs/>
          <w:sz w:val="24"/>
          <w:szCs w:val="24"/>
          <w:lang w:val="en-US"/>
        </w:rPr>
        <w:t>ser</w:t>
      </w:r>
      <w:proofErr w:type="spellEnd"/>
      <w:r w:rsidRPr="00D84B5E">
        <w:rPr>
          <w:rFonts w:ascii="Times New Roman" w:hAnsi="Times New Roman"/>
          <w:bCs/>
          <w:sz w:val="24"/>
          <w:szCs w:val="24"/>
        </w:rPr>
        <w:t xml:space="preserve">. - </w:t>
      </w:r>
      <w:r w:rsidRPr="00D84B5E">
        <w:rPr>
          <w:rFonts w:ascii="Times New Roman" w:hAnsi="Times New Roman"/>
          <w:bCs/>
          <w:sz w:val="24"/>
          <w:szCs w:val="24"/>
          <w:lang w:val="en-US"/>
        </w:rPr>
        <w:t>Oxford</w:t>
      </w:r>
      <w:r w:rsidRPr="00D84B5E">
        <w:rPr>
          <w:rFonts w:ascii="Times New Roman" w:hAnsi="Times New Roman"/>
          <w:bCs/>
          <w:sz w:val="24"/>
          <w:szCs w:val="24"/>
        </w:rPr>
        <w:t xml:space="preserve">, 1993. - </w:t>
      </w:r>
      <w:r w:rsidRPr="00D84B5E">
        <w:rPr>
          <w:rFonts w:ascii="Times New Roman" w:hAnsi="Times New Roman"/>
          <w:bCs/>
          <w:sz w:val="24"/>
          <w:szCs w:val="24"/>
          <w:lang w:val="en-US"/>
        </w:rPr>
        <w:t>Vol</w:t>
      </w:r>
      <w:r w:rsidRPr="00D84B5E">
        <w:rPr>
          <w:rFonts w:ascii="Times New Roman" w:hAnsi="Times New Roman"/>
          <w:bCs/>
          <w:sz w:val="24"/>
          <w:szCs w:val="24"/>
        </w:rPr>
        <w:t xml:space="preserve">. 26. - </w:t>
      </w:r>
      <w:r w:rsidRPr="00D84B5E">
        <w:rPr>
          <w:rFonts w:ascii="Times New Roman" w:hAnsi="Times New Roman"/>
          <w:bCs/>
          <w:sz w:val="24"/>
          <w:szCs w:val="24"/>
          <w:lang w:val="en-US"/>
        </w:rPr>
        <w:t>P</w:t>
      </w:r>
      <w:r w:rsidRPr="00D84B5E">
        <w:rPr>
          <w:rFonts w:ascii="Times New Roman" w:hAnsi="Times New Roman"/>
          <w:bCs/>
          <w:sz w:val="24"/>
          <w:szCs w:val="24"/>
        </w:rPr>
        <w:t>. 87-103.</w:t>
      </w:r>
    </w:p>
    <w:p w14:paraId="5D01F8C9" w14:textId="77777777" w:rsidR="000A23B6" w:rsidRPr="00D84B5E" w:rsidRDefault="000A23B6" w:rsidP="00D84B5E">
      <w:pPr>
        <w:spacing w:after="0" w:line="240" w:lineRule="auto"/>
        <w:ind w:firstLine="567"/>
        <w:jc w:val="both"/>
        <w:rPr>
          <w:rFonts w:ascii="Times New Roman" w:hAnsi="Times New Roman"/>
          <w:bCs/>
          <w:sz w:val="24"/>
          <w:szCs w:val="24"/>
        </w:rPr>
      </w:pPr>
    </w:p>
    <w:p w14:paraId="2FB22D5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рецензии</w:t>
      </w:r>
    </w:p>
    <w:p w14:paraId="6181E873"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rPr>
        <w:t>Степанский</w:t>
      </w:r>
      <w:proofErr w:type="spellEnd"/>
      <w:r w:rsidRPr="00D84B5E">
        <w:rPr>
          <w:rFonts w:ascii="Times New Roman" w:hAnsi="Times New Roman"/>
          <w:bCs/>
          <w:sz w:val="24"/>
          <w:szCs w:val="24"/>
        </w:rPr>
        <w:t xml:space="preserve"> А.Д. </w:t>
      </w:r>
      <w:r w:rsidRPr="00D84B5E">
        <w:rPr>
          <w:rFonts w:ascii="Times New Roman" w:hAnsi="Times New Roman"/>
          <w:bCs/>
          <w:sz w:val="24"/>
          <w:szCs w:val="24"/>
        </w:rPr>
        <w:sym w:font="Times New Roman" w:char="005B"/>
      </w:r>
      <w:r w:rsidRPr="00D84B5E">
        <w:rPr>
          <w:rFonts w:ascii="Times New Roman" w:hAnsi="Times New Roman"/>
          <w:bCs/>
          <w:sz w:val="24"/>
          <w:szCs w:val="24"/>
        </w:rPr>
        <w:t>Рецензия</w:t>
      </w:r>
      <w:r w:rsidRPr="00D84B5E">
        <w:rPr>
          <w:rFonts w:ascii="Times New Roman" w:hAnsi="Times New Roman"/>
          <w:bCs/>
          <w:sz w:val="24"/>
          <w:szCs w:val="24"/>
        </w:rPr>
        <w:sym w:font="Times New Roman" w:char="005D"/>
      </w:r>
      <w:r w:rsidRPr="00D84B5E">
        <w:rPr>
          <w:rFonts w:ascii="Times New Roman" w:hAnsi="Times New Roman"/>
          <w:bCs/>
          <w:sz w:val="24"/>
          <w:szCs w:val="24"/>
        </w:rPr>
        <w:t xml:space="preserve"> // Вопросы истории. - 1994. - № 6. - С. 177-178. – </w:t>
      </w:r>
      <w:proofErr w:type="spellStart"/>
      <w:r w:rsidRPr="00D84B5E">
        <w:rPr>
          <w:rFonts w:ascii="Times New Roman" w:hAnsi="Times New Roman"/>
          <w:bCs/>
          <w:sz w:val="24"/>
          <w:szCs w:val="24"/>
        </w:rPr>
        <w:t>Рец</w:t>
      </w:r>
      <w:proofErr w:type="spellEnd"/>
      <w:r w:rsidRPr="00D84B5E">
        <w:rPr>
          <w:rFonts w:ascii="Times New Roman" w:hAnsi="Times New Roman"/>
          <w:bCs/>
          <w:sz w:val="24"/>
          <w:szCs w:val="24"/>
        </w:rPr>
        <w:t>. на кн. : Политическая история России в партиях и лицах. – М. : Терра, 1993. – 366 с.</w:t>
      </w:r>
    </w:p>
    <w:p w14:paraId="4FBF640F" w14:textId="77777777" w:rsidR="000A23B6" w:rsidRPr="00D84B5E" w:rsidRDefault="000A23B6" w:rsidP="00D84B5E">
      <w:pPr>
        <w:spacing w:after="0" w:line="240" w:lineRule="auto"/>
        <w:ind w:firstLine="567"/>
        <w:jc w:val="both"/>
        <w:rPr>
          <w:rFonts w:ascii="Times New Roman" w:hAnsi="Times New Roman"/>
          <w:sz w:val="24"/>
          <w:szCs w:val="24"/>
          <w:lang w:val="en-US"/>
        </w:rPr>
      </w:pPr>
      <w:proofErr w:type="spellStart"/>
      <w:r w:rsidRPr="00D84B5E">
        <w:rPr>
          <w:rFonts w:ascii="Times New Roman" w:hAnsi="Times New Roman"/>
          <w:bCs/>
          <w:sz w:val="24"/>
          <w:szCs w:val="24"/>
          <w:lang w:val="en-US"/>
        </w:rPr>
        <w:t>Bruess</w:t>
      </w:r>
      <w:proofErr w:type="spellEnd"/>
      <w:r w:rsidRPr="00D84B5E">
        <w:rPr>
          <w:rFonts w:ascii="Times New Roman" w:hAnsi="Times New Roman"/>
          <w:bCs/>
          <w:sz w:val="24"/>
          <w:szCs w:val="24"/>
          <w:lang w:val="en-US"/>
        </w:rPr>
        <w:t xml:space="preserve"> G. [</w:t>
      </w:r>
      <w:proofErr w:type="spellStart"/>
      <w:r w:rsidRPr="00D84B5E">
        <w:rPr>
          <w:rFonts w:ascii="Times New Roman" w:hAnsi="Times New Roman"/>
          <w:bCs/>
          <w:sz w:val="24"/>
          <w:szCs w:val="24"/>
          <w:lang w:val="en-US"/>
        </w:rPr>
        <w:t>Recensio</w:t>
      </w:r>
      <w:proofErr w:type="spellEnd"/>
      <w:r w:rsidRPr="00D84B5E">
        <w:rPr>
          <w:rFonts w:ascii="Times New Roman" w:hAnsi="Times New Roman"/>
          <w:bCs/>
          <w:sz w:val="24"/>
          <w:szCs w:val="24"/>
          <w:lang w:val="en-US"/>
        </w:rPr>
        <w:t xml:space="preserve">] // The Russian Review. - Columbus, OH, 1999. - Vol. 58, № 2. - P. 321-322. - Rec. ad op. : </w:t>
      </w:r>
      <w:proofErr w:type="spellStart"/>
      <w:r w:rsidRPr="00D84B5E">
        <w:rPr>
          <w:rFonts w:ascii="Times New Roman" w:hAnsi="Times New Roman"/>
          <w:bCs/>
          <w:sz w:val="24"/>
          <w:szCs w:val="24"/>
          <w:lang w:val="en-US"/>
        </w:rPr>
        <w:t>Cracraft</w:t>
      </w:r>
      <w:proofErr w:type="spellEnd"/>
      <w:r w:rsidRPr="00D84B5E">
        <w:rPr>
          <w:rFonts w:ascii="Times New Roman" w:hAnsi="Times New Roman"/>
          <w:bCs/>
          <w:sz w:val="24"/>
          <w:szCs w:val="24"/>
          <w:lang w:val="en-US"/>
        </w:rPr>
        <w:t xml:space="preserve"> J. The Petrine Revolution in </w:t>
      </w:r>
      <w:proofErr w:type="spellStart"/>
      <w:r w:rsidRPr="00D84B5E">
        <w:rPr>
          <w:rFonts w:ascii="Times New Roman" w:hAnsi="Times New Roman"/>
          <w:bCs/>
          <w:sz w:val="24"/>
          <w:szCs w:val="24"/>
          <w:lang w:val="en-US"/>
        </w:rPr>
        <w:t>Rassian</w:t>
      </w:r>
      <w:proofErr w:type="spellEnd"/>
      <w:r w:rsidRPr="00D84B5E">
        <w:rPr>
          <w:rFonts w:ascii="Times New Roman" w:hAnsi="Times New Roman"/>
          <w:bCs/>
          <w:sz w:val="24"/>
          <w:szCs w:val="24"/>
          <w:lang w:val="en-US"/>
        </w:rPr>
        <w:t xml:space="preserve"> Imagery / James </w:t>
      </w:r>
      <w:proofErr w:type="spellStart"/>
      <w:r w:rsidRPr="00D84B5E">
        <w:rPr>
          <w:rFonts w:ascii="Times New Roman" w:hAnsi="Times New Roman"/>
          <w:bCs/>
          <w:sz w:val="24"/>
          <w:szCs w:val="24"/>
          <w:lang w:val="en-US"/>
        </w:rPr>
        <w:t>Cracraft</w:t>
      </w:r>
      <w:proofErr w:type="spellEnd"/>
      <w:r w:rsidRPr="00D84B5E">
        <w:rPr>
          <w:rFonts w:ascii="Times New Roman" w:hAnsi="Times New Roman"/>
          <w:bCs/>
          <w:sz w:val="24"/>
          <w:szCs w:val="24"/>
          <w:lang w:val="en-US"/>
        </w:rPr>
        <w:t>. – Chicago ; London : Univ. of Chicago Press, 1998. – XXIV, 375 p.</w:t>
      </w:r>
    </w:p>
    <w:p w14:paraId="7C6E7CF2"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5BC4687"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интервью</w:t>
      </w:r>
    </w:p>
    <w:p w14:paraId="12EA7134"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14:paraId="4705884B" w14:textId="77777777" w:rsidR="000A23B6" w:rsidRPr="00D84B5E" w:rsidRDefault="000A23B6" w:rsidP="00D84B5E">
      <w:pPr>
        <w:spacing w:after="0" w:line="240" w:lineRule="auto"/>
        <w:ind w:firstLine="567"/>
        <w:jc w:val="both"/>
        <w:rPr>
          <w:rFonts w:ascii="Times New Roman" w:hAnsi="Times New Roman"/>
          <w:bCs/>
          <w:sz w:val="24"/>
          <w:szCs w:val="24"/>
        </w:rPr>
      </w:pPr>
    </w:p>
    <w:p w14:paraId="3A4A8C2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издания на электронном оптическом диске и части издания на электронном оптическом диске</w:t>
      </w:r>
    </w:p>
    <w:p w14:paraId="58EE6A29" w14:textId="77777777" w:rsidR="000A23B6" w:rsidRPr="00D84B5E" w:rsidRDefault="000A23B6" w:rsidP="00D84B5E">
      <w:pPr>
        <w:pStyle w:val="af1"/>
        <w:ind w:firstLine="567"/>
        <w:jc w:val="both"/>
        <w:rPr>
          <w:sz w:val="24"/>
          <w:szCs w:val="24"/>
        </w:rPr>
      </w:pPr>
      <w:r w:rsidRPr="00D84B5E">
        <w:rPr>
          <w:sz w:val="24"/>
          <w:szCs w:val="24"/>
        </w:rPr>
        <w:t xml:space="preserve">Бабурина Н.И. 1917. Плакат в революции – революция в плакате [Электронный ресурс] : из истории рус. и сов. плаката нач. XX в. : </w:t>
      </w:r>
      <w:proofErr w:type="spellStart"/>
      <w:r w:rsidRPr="00D84B5E">
        <w:rPr>
          <w:sz w:val="24"/>
          <w:szCs w:val="24"/>
        </w:rPr>
        <w:t>мультимед</w:t>
      </w:r>
      <w:proofErr w:type="spellEnd"/>
      <w:r w:rsidRPr="00D84B5E">
        <w:rPr>
          <w:sz w:val="24"/>
          <w:szCs w:val="24"/>
        </w:rPr>
        <w:t xml:space="preserve">. компьютер. курс / Н. Бабурина, К. </w:t>
      </w:r>
      <w:proofErr w:type="spellStart"/>
      <w:r w:rsidRPr="00D84B5E">
        <w:rPr>
          <w:sz w:val="24"/>
          <w:szCs w:val="24"/>
        </w:rPr>
        <w:t>Вашик</w:t>
      </w:r>
      <w:proofErr w:type="spellEnd"/>
      <w:r w:rsidRPr="00D84B5E">
        <w:rPr>
          <w:sz w:val="24"/>
          <w:szCs w:val="24"/>
        </w:rPr>
        <w:t xml:space="preserve">, К. Харин ; Рос. гос. </w:t>
      </w:r>
      <w:proofErr w:type="spellStart"/>
      <w:r w:rsidRPr="00D84B5E">
        <w:rPr>
          <w:sz w:val="24"/>
          <w:szCs w:val="24"/>
        </w:rPr>
        <w:t>гуманитар</w:t>
      </w:r>
      <w:proofErr w:type="spellEnd"/>
      <w:r w:rsidRPr="00D84B5E">
        <w:rPr>
          <w:sz w:val="24"/>
          <w:szCs w:val="24"/>
        </w:rPr>
        <w:t xml:space="preserve">. ун-т и др. – Электрон. дан. – М. : РГГУ, </w:t>
      </w:r>
      <w:proofErr w:type="spellStart"/>
      <w:r w:rsidRPr="00D84B5E">
        <w:rPr>
          <w:sz w:val="24"/>
          <w:szCs w:val="24"/>
        </w:rPr>
        <w:t>cop</w:t>
      </w:r>
      <w:proofErr w:type="spellEnd"/>
      <w:r w:rsidRPr="00D84B5E">
        <w:rPr>
          <w:sz w:val="24"/>
          <w:szCs w:val="24"/>
        </w:rPr>
        <w:t xml:space="preserve"> 1999. – 1 электрон. опт. диск (CD-ROM).</w:t>
      </w:r>
    </w:p>
    <w:p w14:paraId="4D6B8C1F" w14:textId="77777777" w:rsidR="000A23B6" w:rsidRPr="00D84B5E" w:rsidRDefault="000A23B6" w:rsidP="00D84B5E">
      <w:pPr>
        <w:pStyle w:val="af1"/>
        <w:ind w:firstLine="567"/>
        <w:jc w:val="both"/>
        <w:rPr>
          <w:sz w:val="24"/>
          <w:szCs w:val="24"/>
        </w:rPr>
      </w:pPr>
      <w:r w:rsidRPr="00D84B5E">
        <w:rPr>
          <w:sz w:val="24"/>
          <w:szCs w:val="24"/>
        </w:rPr>
        <w:t xml:space="preserve">Казаков Р.Б. Карамзин Николай Михайлович / Р.Б. Казаков // Большая энциклопедия Кирилла и </w:t>
      </w:r>
      <w:proofErr w:type="spellStart"/>
      <w:r w:rsidRPr="00D84B5E">
        <w:rPr>
          <w:sz w:val="24"/>
          <w:szCs w:val="24"/>
        </w:rPr>
        <w:t>Мефодия</w:t>
      </w:r>
      <w:proofErr w:type="spellEnd"/>
      <w:r w:rsidRPr="00D84B5E">
        <w:rPr>
          <w:sz w:val="24"/>
          <w:szCs w:val="24"/>
        </w:rPr>
        <w:t xml:space="preserve"> [Электронный ресурс]. – 5-е изд., версия 2001 г. – Электрон. дан. – М. : Кирилл и Мефодий, 2001. – 2 электрон. опт. диска (</w:t>
      </w:r>
      <w:r w:rsidRPr="00D84B5E">
        <w:rPr>
          <w:sz w:val="24"/>
          <w:szCs w:val="24"/>
          <w:lang w:val="en-US"/>
        </w:rPr>
        <w:t>CD</w:t>
      </w:r>
      <w:r w:rsidRPr="00D84B5E">
        <w:rPr>
          <w:sz w:val="24"/>
          <w:szCs w:val="24"/>
        </w:rPr>
        <w:t>-</w:t>
      </w:r>
      <w:r w:rsidRPr="00D84B5E">
        <w:rPr>
          <w:sz w:val="24"/>
          <w:szCs w:val="24"/>
          <w:lang w:val="en-US"/>
        </w:rPr>
        <w:t>ROM</w:t>
      </w:r>
      <w:r w:rsidRPr="00D84B5E">
        <w:rPr>
          <w:sz w:val="24"/>
          <w:szCs w:val="24"/>
        </w:rPr>
        <w:t>).</w:t>
      </w:r>
    </w:p>
    <w:p w14:paraId="31EB6A50" w14:textId="77777777" w:rsidR="000A23B6" w:rsidRPr="00D84B5E" w:rsidRDefault="000A23B6" w:rsidP="00D84B5E">
      <w:pPr>
        <w:pStyle w:val="af1"/>
        <w:ind w:firstLine="567"/>
        <w:jc w:val="both"/>
        <w:rPr>
          <w:sz w:val="24"/>
          <w:szCs w:val="24"/>
        </w:rPr>
      </w:pPr>
    </w:p>
    <w:p w14:paraId="2F5A4BDE" w14:textId="77777777" w:rsidR="000A23B6" w:rsidRPr="00D84B5E" w:rsidRDefault="000A23B6" w:rsidP="00D84B5E">
      <w:pPr>
        <w:pStyle w:val="af1"/>
        <w:ind w:firstLine="567"/>
        <w:jc w:val="both"/>
        <w:rPr>
          <w:sz w:val="24"/>
          <w:szCs w:val="24"/>
        </w:rPr>
      </w:pPr>
      <w:r w:rsidRPr="00D84B5E">
        <w:rPr>
          <w:sz w:val="24"/>
          <w:szCs w:val="24"/>
        </w:rPr>
        <w:t xml:space="preserve">Описание </w:t>
      </w:r>
      <w:proofErr w:type="spellStart"/>
      <w:r w:rsidRPr="00D84B5E">
        <w:rPr>
          <w:sz w:val="24"/>
          <w:szCs w:val="24"/>
        </w:rPr>
        <w:t>интернет-ресурса</w:t>
      </w:r>
      <w:proofErr w:type="spellEnd"/>
      <w:r w:rsidRPr="00D84B5E">
        <w:rPr>
          <w:sz w:val="24"/>
          <w:szCs w:val="24"/>
        </w:rPr>
        <w:t xml:space="preserve"> и части </w:t>
      </w:r>
      <w:proofErr w:type="spellStart"/>
      <w:r w:rsidRPr="00D84B5E">
        <w:rPr>
          <w:sz w:val="24"/>
          <w:szCs w:val="24"/>
        </w:rPr>
        <w:t>интернет-ресурса</w:t>
      </w:r>
      <w:proofErr w:type="spellEnd"/>
    </w:p>
    <w:p w14:paraId="361D3E18" w14:textId="77777777" w:rsidR="000A23B6" w:rsidRPr="00D84B5E" w:rsidRDefault="000A23B6" w:rsidP="00D84B5E">
      <w:pPr>
        <w:pStyle w:val="af1"/>
        <w:ind w:firstLine="567"/>
        <w:jc w:val="both"/>
        <w:rPr>
          <w:sz w:val="24"/>
          <w:szCs w:val="24"/>
        </w:rPr>
      </w:pP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w:t>
      </w:r>
      <w:hyperlink r:id="rId10" w:history="1">
        <w:r w:rsidRPr="00D84B5E">
          <w:rPr>
            <w:rStyle w:val="ad"/>
            <w:sz w:val="24"/>
            <w:szCs w:val="24"/>
          </w:rPr>
          <w:t>http://www.hse.ru/</w:t>
        </w:r>
      </w:hyperlink>
      <w:r w:rsidRPr="00D84B5E">
        <w:rPr>
          <w:sz w:val="24"/>
          <w:szCs w:val="24"/>
        </w:rPr>
        <w:t>, свободный (дата обращения 1.03.2012).</w:t>
      </w:r>
    </w:p>
    <w:p w14:paraId="1AE3EC46" w14:textId="77777777" w:rsidR="000A23B6" w:rsidRPr="00D84B5E" w:rsidRDefault="000A23B6" w:rsidP="00D84B5E">
      <w:pPr>
        <w:pStyle w:val="af1"/>
        <w:ind w:firstLine="567"/>
        <w:jc w:val="both"/>
        <w:rPr>
          <w:sz w:val="24"/>
          <w:szCs w:val="24"/>
        </w:rPr>
      </w:pPr>
      <w:r w:rsidRPr="00D84B5E">
        <w:rPr>
          <w:bCs/>
          <w:sz w:val="24"/>
          <w:szCs w:val="24"/>
        </w:rPr>
        <w:t xml:space="preserve">Савельева И.М. Думать по-настоящему / Ирина Савельева, Андрей Полетаев ; интервью записала Л. Мезенцева // </w:t>
      </w: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http://www.hse.ru/news/4859142.html, свободный (дата обращения 1.03.2012).</w:t>
      </w:r>
    </w:p>
    <w:p w14:paraId="34EBECD5" w14:textId="77777777" w:rsidR="000A23B6" w:rsidRPr="00D84B5E" w:rsidRDefault="000A23B6" w:rsidP="00D84B5E">
      <w:pPr>
        <w:spacing w:after="0" w:line="240" w:lineRule="auto"/>
        <w:ind w:firstLine="567"/>
        <w:jc w:val="both"/>
        <w:rPr>
          <w:rFonts w:ascii="Times New Roman" w:hAnsi="Times New Roman"/>
          <w:bCs/>
          <w:sz w:val="24"/>
          <w:szCs w:val="24"/>
        </w:rPr>
      </w:pPr>
    </w:p>
    <w:p w14:paraId="59E97215"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Схема библиографического описания однотомного издания в примечаниях может выглядеть следующим образом:</w:t>
      </w:r>
    </w:p>
    <w:p w14:paraId="6BCA6D23" w14:textId="77777777" w:rsidR="001A16AC" w:rsidRPr="00D84B5E" w:rsidRDefault="001A16AC" w:rsidP="001A16AC">
      <w:pPr>
        <w:spacing w:after="0" w:line="240" w:lineRule="auto"/>
        <w:ind w:firstLine="567"/>
        <w:jc w:val="both"/>
        <w:rPr>
          <w:rFonts w:ascii="Times New Roman" w:hAnsi="Times New Roman"/>
          <w:b/>
          <w:sz w:val="24"/>
          <w:szCs w:val="24"/>
        </w:rPr>
      </w:pPr>
      <w:r w:rsidRPr="00D84B5E">
        <w:rPr>
          <w:rFonts w:ascii="Times New Roman" w:hAnsi="Times New Roman"/>
          <w:b/>
          <w:sz w:val="24"/>
          <w:szCs w:val="24"/>
        </w:rPr>
        <w:lastRenderedPageBreak/>
        <w:t xml:space="preserve">Заголовок описания. </w:t>
      </w:r>
      <w:r w:rsidRPr="00D84B5E">
        <w:rPr>
          <w:rFonts w:ascii="Times New Roman" w:hAnsi="Times New Roman"/>
          <w:b/>
          <w:sz w:val="24"/>
          <w:szCs w:val="24"/>
          <w:u w:val="single"/>
        </w:rPr>
        <w:t>Основное заглавие</w:t>
      </w:r>
      <w:r w:rsidRPr="00D84B5E">
        <w:rPr>
          <w:rFonts w:ascii="Times New Roman" w:hAnsi="Times New Roman"/>
          <w:b/>
          <w:sz w:val="24"/>
          <w:szCs w:val="24"/>
        </w:rPr>
        <w:t xml:space="preserve">. </w:t>
      </w:r>
      <w:r w:rsidRPr="00D84B5E">
        <w:rPr>
          <w:rFonts w:ascii="Times New Roman" w:hAnsi="Times New Roman"/>
          <w:b/>
          <w:sz w:val="24"/>
          <w:szCs w:val="24"/>
          <w:u w:val="single"/>
        </w:rPr>
        <w:t>Сведения об издании</w:t>
      </w:r>
      <w:r w:rsidRPr="00D84B5E">
        <w:rPr>
          <w:rFonts w:ascii="Times New Roman" w:hAnsi="Times New Roman"/>
          <w:b/>
          <w:sz w:val="24"/>
          <w:szCs w:val="24"/>
        </w:rPr>
        <w:t xml:space="preserve">, дополнительные сведения об издании. </w:t>
      </w:r>
      <w:r w:rsidRPr="00D84B5E">
        <w:rPr>
          <w:rFonts w:ascii="Times New Roman" w:hAnsi="Times New Roman"/>
          <w:b/>
          <w:sz w:val="24"/>
          <w:szCs w:val="24"/>
          <w:u w:val="single"/>
        </w:rPr>
        <w:t>Первое место издания</w:t>
      </w:r>
      <w:r w:rsidRPr="00D84B5E">
        <w:rPr>
          <w:rFonts w:ascii="Times New Roman" w:hAnsi="Times New Roman"/>
          <w:b/>
          <w:sz w:val="24"/>
          <w:szCs w:val="24"/>
        </w:rPr>
        <w:t xml:space="preserve">; Последующее место издания, </w:t>
      </w:r>
      <w:r w:rsidRPr="00D84B5E">
        <w:rPr>
          <w:rFonts w:ascii="Times New Roman" w:hAnsi="Times New Roman"/>
          <w:b/>
          <w:sz w:val="24"/>
          <w:szCs w:val="24"/>
          <w:u w:val="single"/>
        </w:rPr>
        <w:t>Дата издания</w:t>
      </w:r>
      <w:r w:rsidRPr="00D84B5E">
        <w:rPr>
          <w:rFonts w:ascii="Times New Roman" w:hAnsi="Times New Roman"/>
          <w:b/>
          <w:sz w:val="24"/>
          <w:szCs w:val="24"/>
        </w:rPr>
        <w:t xml:space="preserve">. </w:t>
      </w:r>
      <w:r w:rsidRPr="00D84B5E">
        <w:rPr>
          <w:rFonts w:ascii="Times New Roman" w:hAnsi="Times New Roman"/>
          <w:b/>
          <w:sz w:val="24"/>
          <w:szCs w:val="24"/>
          <w:u w:val="single"/>
        </w:rPr>
        <w:t>Объем</w:t>
      </w:r>
      <w:r w:rsidRPr="00D84B5E">
        <w:rPr>
          <w:rFonts w:ascii="Times New Roman" w:hAnsi="Times New Roman"/>
          <w:b/>
          <w:sz w:val="24"/>
          <w:szCs w:val="24"/>
        </w:rPr>
        <w:t>.</w:t>
      </w:r>
    </w:p>
    <w:p w14:paraId="4FC9CBEE" w14:textId="77777777" w:rsidR="001A16AC" w:rsidRPr="00D84B5E" w:rsidRDefault="001A16AC" w:rsidP="001A16AC">
      <w:pPr>
        <w:spacing w:after="0" w:line="240" w:lineRule="auto"/>
        <w:ind w:firstLine="567"/>
        <w:jc w:val="both"/>
        <w:rPr>
          <w:rFonts w:ascii="Times New Roman" w:hAnsi="Times New Roman"/>
          <w:sz w:val="24"/>
          <w:szCs w:val="24"/>
        </w:rPr>
      </w:pPr>
    </w:p>
    <w:p w14:paraId="0BA138D0"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Например:</w:t>
      </w:r>
    </w:p>
    <w:p w14:paraId="430D44C0" w14:textId="77777777" w:rsidR="001A16AC" w:rsidRPr="00D84B5E" w:rsidRDefault="001A16AC" w:rsidP="001A16AC">
      <w:pPr>
        <w:spacing w:after="0" w:line="240" w:lineRule="auto"/>
        <w:ind w:firstLine="567"/>
        <w:jc w:val="both"/>
        <w:rPr>
          <w:rFonts w:ascii="Times New Roman" w:hAnsi="Times New Roman"/>
          <w:sz w:val="24"/>
          <w:szCs w:val="24"/>
        </w:rPr>
      </w:pP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xml:space="preserve"> В.В. Экономическая социология. 2-е изд. М., 2008. 602 с.</w:t>
      </w:r>
    </w:p>
    <w:p w14:paraId="6F1354A3" w14:textId="77777777" w:rsidR="001A16AC" w:rsidRPr="00D84B5E" w:rsidRDefault="001A16AC" w:rsidP="001A16AC">
      <w:pPr>
        <w:spacing w:after="0" w:line="240" w:lineRule="auto"/>
        <w:ind w:firstLine="567"/>
        <w:jc w:val="both"/>
        <w:rPr>
          <w:rFonts w:ascii="Times New Roman" w:hAnsi="Times New Roman"/>
          <w:sz w:val="24"/>
          <w:szCs w:val="24"/>
        </w:rPr>
      </w:pPr>
    </w:p>
    <w:p w14:paraId="53A2D7B7" w14:textId="77777777" w:rsidR="000A23B6" w:rsidRPr="00D84B5E" w:rsidRDefault="000A23B6" w:rsidP="00D84B5E">
      <w:pPr>
        <w:spacing w:after="0" w:line="240" w:lineRule="auto"/>
        <w:ind w:firstLine="567"/>
        <w:jc w:val="both"/>
        <w:rPr>
          <w:rFonts w:ascii="Times New Roman" w:hAnsi="Times New Roman"/>
          <w:bCs/>
          <w:sz w:val="24"/>
          <w:szCs w:val="24"/>
        </w:rPr>
      </w:pPr>
    </w:p>
    <w:p w14:paraId="293A73E7" w14:textId="77777777" w:rsidR="000A23B6" w:rsidRPr="00D84B5E" w:rsidRDefault="000A23B6" w:rsidP="001A16AC">
      <w:pPr>
        <w:spacing w:after="0" w:line="240" w:lineRule="auto"/>
        <w:ind w:firstLine="567"/>
        <w:jc w:val="both"/>
        <w:rPr>
          <w:rFonts w:ascii="Times New Roman" w:hAnsi="Times New Roman"/>
          <w:sz w:val="24"/>
          <w:szCs w:val="24"/>
        </w:rPr>
      </w:pPr>
      <w:r w:rsidRPr="001A16AC">
        <w:rPr>
          <w:rFonts w:ascii="Times New Roman" w:hAnsi="Times New Roman"/>
          <w:b/>
          <w:bCs/>
          <w:sz w:val="24"/>
          <w:szCs w:val="24"/>
        </w:rPr>
        <w:t>Оформление библиографических ссылок</w:t>
      </w:r>
      <w:r w:rsidRPr="00D84B5E">
        <w:rPr>
          <w:rFonts w:ascii="Times New Roman" w:hAnsi="Times New Roman"/>
          <w:sz w:val="24"/>
          <w:szCs w:val="24"/>
        </w:rPr>
        <w:t xml:space="preserve">  регулируется положениями ГОСТ Р 7.0.5-2008 «Библиографическая ссылка. Общие требования  и правила составления» (введен в действие с 1 января 2009 г.).</w:t>
      </w:r>
    </w:p>
    <w:p w14:paraId="427D386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14:paraId="58E9152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Далее принимается по умолчанию, что примечания содержат только библиографические ссылки.</w:t>
      </w:r>
    </w:p>
    <w:p w14:paraId="00DCE47E" w14:textId="77777777" w:rsidR="000A23B6" w:rsidRPr="00D84B5E" w:rsidRDefault="000A23B6" w:rsidP="00D84B5E">
      <w:pPr>
        <w:spacing w:after="0" w:line="240" w:lineRule="auto"/>
        <w:ind w:firstLine="567"/>
        <w:jc w:val="both"/>
        <w:rPr>
          <w:rFonts w:ascii="Times New Roman" w:hAnsi="Times New Roman"/>
          <w:sz w:val="24"/>
          <w:szCs w:val="24"/>
        </w:rPr>
      </w:pPr>
      <w:r w:rsidRPr="001A16AC">
        <w:rPr>
          <w:rFonts w:ascii="Times New Roman" w:hAnsi="Times New Roman"/>
          <w:b/>
          <w:bCs/>
          <w:sz w:val="24"/>
          <w:szCs w:val="24"/>
        </w:rPr>
        <w:t>По месту расположения в работе библиографические ссылки могут быть</w:t>
      </w:r>
      <w:r w:rsidRPr="00D84B5E">
        <w:rPr>
          <w:rFonts w:ascii="Times New Roman" w:hAnsi="Times New Roman"/>
          <w:sz w:val="24"/>
          <w:szCs w:val="24"/>
        </w:rPr>
        <w:t>:</w:t>
      </w:r>
    </w:p>
    <w:p w14:paraId="3536642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r w:rsidRPr="001A16AC">
        <w:rPr>
          <w:rFonts w:ascii="Times New Roman" w:hAnsi="Times New Roman"/>
          <w:b/>
          <w:bCs/>
          <w:sz w:val="24"/>
          <w:szCs w:val="24"/>
        </w:rPr>
        <w:t>подстрочными,</w:t>
      </w:r>
      <w:r w:rsidRPr="00D84B5E">
        <w:rPr>
          <w:rFonts w:ascii="Times New Roman" w:hAnsi="Times New Roman"/>
          <w:sz w:val="24"/>
          <w:szCs w:val="24"/>
        </w:rPr>
        <w:t xml:space="preserve"> вынесенными из основного текста работы вниз полосы работы (в сноску);</w:t>
      </w:r>
    </w:p>
    <w:p w14:paraId="02AD16B9"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proofErr w:type="spellStart"/>
      <w:r w:rsidRPr="00D84B5E">
        <w:rPr>
          <w:rFonts w:ascii="Times New Roman" w:hAnsi="Times New Roman"/>
          <w:sz w:val="24"/>
          <w:szCs w:val="24"/>
        </w:rPr>
        <w:t>внутритекстовыми</w:t>
      </w:r>
      <w:proofErr w:type="spellEnd"/>
      <w:r w:rsidRPr="00D84B5E">
        <w:rPr>
          <w:rFonts w:ascii="Times New Roman" w:hAnsi="Times New Roman"/>
          <w:sz w:val="24"/>
          <w:szCs w:val="24"/>
        </w:rPr>
        <w:t>, помещенными в основном тексте работы</w:t>
      </w:r>
      <w:r>
        <w:rPr>
          <w:rStyle w:val="ac"/>
          <w:rFonts w:ascii="Times New Roman" w:hAnsi="Times New Roman"/>
          <w:sz w:val="24"/>
          <w:szCs w:val="24"/>
        </w:rPr>
        <w:footnoteReference w:id="2"/>
      </w:r>
      <w:r w:rsidRPr="00D84B5E">
        <w:rPr>
          <w:rFonts w:ascii="Times New Roman" w:hAnsi="Times New Roman"/>
          <w:sz w:val="24"/>
          <w:szCs w:val="24"/>
        </w:rPr>
        <w:t>;</w:t>
      </w:r>
    </w:p>
    <w:p w14:paraId="454D5B0F" w14:textId="77777777" w:rsidR="000A23B6"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proofErr w:type="spellStart"/>
      <w:r w:rsidRPr="00D84B5E">
        <w:rPr>
          <w:rFonts w:ascii="Times New Roman" w:hAnsi="Times New Roman"/>
          <w:sz w:val="24"/>
          <w:szCs w:val="24"/>
        </w:rPr>
        <w:t>затекстовыми</w:t>
      </w:r>
      <w:proofErr w:type="spellEnd"/>
      <w:r w:rsidRPr="00D84B5E">
        <w:rPr>
          <w:rFonts w:ascii="Times New Roman" w:hAnsi="Times New Roman"/>
          <w:sz w:val="24"/>
          <w:szCs w:val="24"/>
        </w:rPr>
        <w:t>, вынесенными за текст всей работы или ее части (в выноску)</w:t>
      </w:r>
      <w:r w:rsidR="001A16AC">
        <w:rPr>
          <w:rStyle w:val="ac"/>
          <w:rFonts w:ascii="Times New Roman" w:hAnsi="Times New Roman"/>
          <w:sz w:val="24"/>
          <w:szCs w:val="24"/>
        </w:rPr>
        <w:footnoteReference w:id="3"/>
      </w:r>
      <w:r w:rsidRPr="00D84B5E">
        <w:rPr>
          <w:rFonts w:ascii="Times New Roman" w:hAnsi="Times New Roman"/>
          <w:sz w:val="24"/>
          <w:szCs w:val="24"/>
        </w:rPr>
        <w:t>.</w:t>
      </w:r>
    </w:p>
    <w:p w14:paraId="43AB3837" w14:textId="77777777" w:rsidR="001A16AC" w:rsidRPr="00D84B5E" w:rsidRDefault="001A16AC" w:rsidP="001A16A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ОДНАКО, мы настоятельно рекомендуем делать в работе </w:t>
      </w:r>
      <w:r w:rsidRPr="001A16AC">
        <w:rPr>
          <w:rFonts w:ascii="Times New Roman" w:hAnsi="Times New Roman"/>
          <w:b/>
          <w:bCs/>
          <w:sz w:val="24"/>
          <w:szCs w:val="24"/>
        </w:rPr>
        <w:t>ТОЛЬКО подстрочные</w:t>
      </w:r>
      <w:r w:rsidRPr="00D84B5E">
        <w:rPr>
          <w:rFonts w:ascii="Times New Roman" w:hAnsi="Times New Roman"/>
          <w:sz w:val="24"/>
          <w:szCs w:val="24"/>
        </w:rPr>
        <w:t>, вынесенны</w:t>
      </w:r>
      <w:r>
        <w:rPr>
          <w:rFonts w:ascii="Times New Roman" w:hAnsi="Times New Roman"/>
          <w:sz w:val="24"/>
          <w:szCs w:val="24"/>
        </w:rPr>
        <w:t>е</w:t>
      </w:r>
      <w:r w:rsidRPr="00D84B5E">
        <w:rPr>
          <w:rFonts w:ascii="Times New Roman" w:hAnsi="Times New Roman"/>
          <w:sz w:val="24"/>
          <w:szCs w:val="24"/>
        </w:rPr>
        <w:t xml:space="preserve"> из основного текста работ</w:t>
      </w:r>
      <w:r>
        <w:rPr>
          <w:rFonts w:ascii="Times New Roman" w:hAnsi="Times New Roman"/>
          <w:sz w:val="24"/>
          <w:szCs w:val="24"/>
        </w:rPr>
        <w:t>ы вниз полосы работы (в сноску).</w:t>
      </w:r>
    </w:p>
    <w:p w14:paraId="1A985C0B" w14:textId="77777777" w:rsidR="001A16AC" w:rsidRPr="00D84B5E" w:rsidRDefault="001A16AC" w:rsidP="00D84B5E">
      <w:pPr>
        <w:spacing w:after="0" w:line="240" w:lineRule="auto"/>
        <w:ind w:firstLine="567"/>
        <w:jc w:val="both"/>
        <w:rPr>
          <w:rFonts w:ascii="Times New Roman" w:hAnsi="Times New Roman"/>
          <w:sz w:val="24"/>
          <w:szCs w:val="24"/>
        </w:rPr>
      </w:pPr>
    </w:p>
    <w:p w14:paraId="620FBF1A" w14:textId="77777777" w:rsidR="000A23B6" w:rsidRPr="00D84B5E" w:rsidRDefault="000A23B6"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Следует учитывать, что в отличие от библиографических списков, в библиографических ссылках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14:paraId="11232FA0" w14:textId="77777777" w:rsidR="000A23B6" w:rsidRPr="00D84B5E" w:rsidRDefault="000A23B6" w:rsidP="00D84B5E">
      <w:pPr>
        <w:spacing w:after="0" w:line="240" w:lineRule="auto"/>
        <w:ind w:firstLine="567"/>
        <w:jc w:val="both"/>
        <w:rPr>
          <w:rFonts w:ascii="Times New Roman" w:hAnsi="Times New Roman"/>
          <w:bCs/>
          <w:sz w:val="24"/>
          <w:szCs w:val="24"/>
        </w:rPr>
      </w:pPr>
    </w:p>
    <w:p w14:paraId="0DE6C52D"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14:paraId="6926FDB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Повторные библиографические ссылки содержат сведения, необходимые для идентификации издания.</w:t>
      </w:r>
    </w:p>
    <w:p w14:paraId="17E0B31F"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Если повторная ссылка следует подряд за первичной, она оформляется следующим образом:</w:t>
      </w:r>
    </w:p>
    <w:p w14:paraId="22446AFB"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FCCC0B5" w14:textId="77777777" w:rsidTr="00DD587E">
        <w:tc>
          <w:tcPr>
            <w:tcW w:w="2268" w:type="dxa"/>
          </w:tcPr>
          <w:p w14:paraId="35C8D3EF"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74774CDD"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Экономическая социология. 2-е изд. М., 2008. 602 с.</w:t>
            </w:r>
          </w:p>
        </w:tc>
      </w:tr>
      <w:tr w:rsidR="000A23B6" w:rsidRPr="007B2A7D" w14:paraId="66305CA7" w14:textId="77777777" w:rsidTr="00DD587E">
        <w:tc>
          <w:tcPr>
            <w:tcW w:w="2268" w:type="dxa"/>
          </w:tcPr>
          <w:p w14:paraId="0D09B480"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85E56AF"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bCs/>
                <w:sz w:val="24"/>
                <w:szCs w:val="24"/>
              </w:rPr>
              <w:t>² Там же. С. 319-320.</w:t>
            </w:r>
          </w:p>
        </w:tc>
      </w:tr>
    </w:tbl>
    <w:p w14:paraId="685F4DC7"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3"/>
        <w:gridCol w:w="7176"/>
      </w:tblGrid>
      <w:tr w:rsidR="000A23B6" w:rsidRPr="007B2A7D" w14:paraId="33069D96" w14:textId="77777777" w:rsidTr="00DD587E">
        <w:tc>
          <w:tcPr>
            <w:tcW w:w="2268" w:type="dxa"/>
          </w:tcPr>
          <w:p w14:paraId="2B37C6B4"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5CEA117"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Дзагурова</w:t>
            </w:r>
            <w:proofErr w:type="spellEnd"/>
            <w:r w:rsidRPr="007B2A7D">
              <w:rPr>
                <w:rFonts w:ascii="Times New Roman" w:hAnsi="Times New Roman"/>
                <w:sz w:val="24"/>
                <w:szCs w:val="24"/>
              </w:rPr>
              <w:t xml:space="preserve"> Н.Б., </w:t>
            </w:r>
            <w:proofErr w:type="spellStart"/>
            <w:r w:rsidRPr="007B2A7D">
              <w:rPr>
                <w:rFonts w:ascii="Times New Roman" w:hAnsi="Times New Roman"/>
                <w:sz w:val="24"/>
                <w:szCs w:val="24"/>
              </w:rPr>
              <w:t>Авдашева</w:t>
            </w:r>
            <w:proofErr w:type="spellEnd"/>
            <w:r w:rsidRPr="007B2A7D">
              <w:rPr>
                <w:rFonts w:ascii="Times New Roman" w:hAnsi="Times New Roman"/>
                <w:sz w:val="24"/>
                <w:szCs w:val="24"/>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0A23B6" w:rsidRPr="007B2A7D" w14:paraId="4F35E391" w14:textId="77777777" w:rsidTr="00DD587E">
        <w:tc>
          <w:tcPr>
            <w:tcW w:w="2268" w:type="dxa"/>
          </w:tcPr>
          <w:p w14:paraId="1FD8601B"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AEBB2C4"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bCs/>
                <w:sz w:val="24"/>
                <w:szCs w:val="24"/>
              </w:rPr>
              <w:t>² Там же. С. 74.</w:t>
            </w:r>
          </w:p>
        </w:tc>
      </w:tr>
    </w:tbl>
    <w:p w14:paraId="61680DC3"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6F1FB57" w14:textId="77777777" w:rsidTr="00DD587E">
        <w:tc>
          <w:tcPr>
            <w:tcW w:w="2268" w:type="dxa"/>
          </w:tcPr>
          <w:p w14:paraId="6FE4D4BE"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38C2743C"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53A63CF9" w14:textId="77777777" w:rsidTr="00DD587E">
        <w:tc>
          <w:tcPr>
            <w:tcW w:w="2268" w:type="dxa"/>
          </w:tcPr>
          <w:p w14:paraId="5C43EE67"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351DCF4B" w14:textId="77777777" w:rsidR="000A23B6" w:rsidRPr="007B2A7D" w:rsidRDefault="000A23B6" w:rsidP="00D84B5E">
            <w:pPr>
              <w:spacing w:after="0" w:line="240" w:lineRule="auto"/>
              <w:ind w:firstLine="567"/>
              <w:jc w:val="both"/>
              <w:rPr>
                <w:rFonts w:ascii="Times New Roman" w:hAnsi="Times New Roman"/>
                <w:bCs/>
                <w:sz w:val="24"/>
                <w:szCs w:val="24"/>
                <w:lang w:val="en-US"/>
              </w:rPr>
            </w:pPr>
            <w:r w:rsidRPr="007B2A7D">
              <w:rPr>
                <w:rFonts w:ascii="Times New Roman" w:hAnsi="Times New Roman"/>
                <w:bCs/>
                <w:sz w:val="24"/>
                <w:szCs w:val="24"/>
              </w:rPr>
              <w:t xml:space="preserve">² </w:t>
            </w:r>
            <w:r w:rsidRPr="007B2A7D">
              <w:rPr>
                <w:rFonts w:ascii="Times New Roman" w:hAnsi="Times New Roman"/>
                <w:bCs/>
                <w:sz w:val="24"/>
                <w:szCs w:val="24"/>
                <w:lang w:val="en-US"/>
              </w:rPr>
              <w:t>Ibid</w:t>
            </w:r>
            <w:r w:rsidRPr="007B2A7D">
              <w:rPr>
                <w:rFonts w:ascii="Times New Roman" w:hAnsi="Times New Roman"/>
                <w:bCs/>
                <w:sz w:val="24"/>
                <w:szCs w:val="24"/>
              </w:rPr>
              <w:t xml:space="preserve">. </w:t>
            </w:r>
            <w:r w:rsidRPr="007B2A7D">
              <w:rPr>
                <w:rFonts w:ascii="Times New Roman" w:hAnsi="Times New Roman"/>
                <w:bCs/>
                <w:sz w:val="24"/>
                <w:szCs w:val="24"/>
                <w:lang w:val="en-US"/>
              </w:rPr>
              <w:t>P</w:t>
            </w:r>
            <w:r w:rsidRPr="007B2A7D">
              <w:rPr>
                <w:rFonts w:ascii="Times New Roman" w:hAnsi="Times New Roman"/>
                <w:bCs/>
                <w:sz w:val="24"/>
                <w:szCs w:val="24"/>
              </w:rPr>
              <w:t xml:space="preserve">. </w:t>
            </w:r>
            <w:r w:rsidRPr="007B2A7D">
              <w:rPr>
                <w:rFonts w:ascii="Times New Roman" w:hAnsi="Times New Roman"/>
                <w:bCs/>
                <w:sz w:val="24"/>
                <w:szCs w:val="24"/>
                <w:lang w:val="en-US"/>
              </w:rPr>
              <w:t>185-187.</w:t>
            </w:r>
          </w:p>
        </w:tc>
      </w:tr>
    </w:tbl>
    <w:p w14:paraId="2B7DF64C"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1A5E9349"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Если повторная ссылка следует не подряд за первичной, то применяют следующие способы их оформления.</w:t>
      </w:r>
    </w:p>
    <w:p w14:paraId="39450A8C" w14:textId="77777777" w:rsidR="000A23B6" w:rsidRPr="00D84B5E" w:rsidRDefault="000A23B6" w:rsidP="00D84B5E">
      <w:pPr>
        <w:spacing w:after="0" w:line="240" w:lineRule="auto"/>
        <w:ind w:firstLine="567"/>
        <w:jc w:val="both"/>
        <w:rPr>
          <w:rFonts w:ascii="Times New Roman" w:hAnsi="Times New Roman"/>
          <w:bCs/>
          <w:sz w:val="24"/>
          <w:szCs w:val="24"/>
        </w:rPr>
      </w:pPr>
    </w:p>
    <w:p w14:paraId="28B26B1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В том случае, если в повторной ссылке приводятся сведения </w:t>
      </w:r>
      <w:r w:rsidRPr="00D84B5E">
        <w:rPr>
          <w:rFonts w:ascii="Times New Roman" w:hAnsi="Times New Roman"/>
          <w:b/>
          <w:bCs/>
          <w:sz w:val="24"/>
          <w:szCs w:val="24"/>
        </w:rPr>
        <w:t>об одном единственном издании данного автора (соавторов)</w:t>
      </w:r>
      <w:r w:rsidRPr="00D84B5E">
        <w:rPr>
          <w:rFonts w:ascii="Times New Roman" w:hAnsi="Times New Roman"/>
          <w:bCs/>
          <w:sz w:val="24"/>
          <w:szCs w:val="24"/>
        </w:rPr>
        <w:t>, употребляется эквивалент «Указ. соч.»:</w:t>
      </w:r>
    </w:p>
    <w:p w14:paraId="5FC2F6BE"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C46D5A5" w14:textId="77777777" w:rsidTr="00DD587E">
        <w:tc>
          <w:tcPr>
            <w:tcW w:w="2268" w:type="dxa"/>
          </w:tcPr>
          <w:p w14:paraId="5580C95D"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48B9D5AB"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Экономическая социология. 2-е изд. М., 2008. 602 с.</w:t>
            </w:r>
          </w:p>
        </w:tc>
      </w:tr>
      <w:tr w:rsidR="000A23B6" w:rsidRPr="007B2A7D" w14:paraId="55377402" w14:textId="77777777" w:rsidTr="00DD587E">
        <w:tc>
          <w:tcPr>
            <w:tcW w:w="2268" w:type="dxa"/>
          </w:tcPr>
          <w:p w14:paraId="647ECA38"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6F20B7C8"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¹</w:t>
            </w:r>
            <w:r w:rsidRPr="007B2A7D">
              <w:rPr>
                <w:rFonts w:ascii="Times New Roman" w:hAnsi="Times New Roman"/>
                <w:bCs/>
                <w:sz w:val="24"/>
                <w:szCs w:val="24"/>
              </w:rPr>
              <w:t xml:space="preserve">²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Указ. соч.</w:t>
            </w:r>
            <w:r w:rsidRPr="007B2A7D">
              <w:rPr>
                <w:rFonts w:ascii="Times New Roman" w:hAnsi="Times New Roman"/>
                <w:bCs/>
                <w:sz w:val="24"/>
                <w:szCs w:val="24"/>
              </w:rPr>
              <w:t xml:space="preserve"> С. 319-320.</w:t>
            </w:r>
          </w:p>
        </w:tc>
      </w:tr>
    </w:tbl>
    <w:p w14:paraId="4B6A5069"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C456840" w14:textId="77777777" w:rsidTr="00DD587E">
        <w:tc>
          <w:tcPr>
            <w:tcW w:w="2268" w:type="dxa"/>
          </w:tcPr>
          <w:p w14:paraId="489BA443"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5F96932"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2F71AC74" w14:textId="77777777" w:rsidTr="00DD587E">
        <w:tc>
          <w:tcPr>
            <w:tcW w:w="2268" w:type="dxa"/>
          </w:tcPr>
          <w:p w14:paraId="2DBD24DC"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C3BDBF2" w14:textId="77777777" w:rsidR="000A23B6" w:rsidRPr="007B2A7D" w:rsidRDefault="000A23B6" w:rsidP="00D84B5E">
            <w:pPr>
              <w:spacing w:after="0" w:line="240" w:lineRule="auto"/>
              <w:ind w:firstLine="567"/>
              <w:jc w:val="both"/>
              <w:rPr>
                <w:rFonts w:ascii="Times New Roman" w:hAnsi="Times New Roman"/>
                <w:bCs/>
                <w:sz w:val="24"/>
                <w:szCs w:val="24"/>
                <w:lang w:val="en-US"/>
              </w:rPr>
            </w:pPr>
            <w:r w:rsidRPr="007B2A7D">
              <w:rPr>
                <w:rFonts w:ascii="Times New Roman" w:hAnsi="Times New Roman"/>
                <w:sz w:val="24"/>
                <w:szCs w:val="24"/>
                <w:lang w:val="en-US"/>
              </w:rPr>
              <w:t>¹</w:t>
            </w:r>
            <w:r w:rsidRPr="007B2A7D">
              <w:rPr>
                <w:rFonts w:ascii="Times New Roman" w:hAnsi="Times New Roman"/>
                <w:bCs/>
                <w:sz w:val="24"/>
                <w:szCs w:val="24"/>
                <w:lang w:val="en-US"/>
              </w:rPr>
              <w:t xml:space="preserve">²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Op. cit. P. 46.</w:t>
            </w:r>
          </w:p>
        </w:tc>
      </w:tr>
    </w:tbl>
    <w:p w14:paraId="36F1BA4E"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728505D8"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Если в повторной ссылке приводятся сведения </w:t>
      </w:r>
      <w:r w:rsidRPr="00D84B5E">
        <w:rPr>
          <w:rFonts w:ascii="Times New Roman" w:hAnsi="Times New Roman"/>
          <w:b/>
          <w:bCs/>
          <w:sz w:val="24"/>
          <w:szCs w:val="24"/>
        </w:rPr>
        <w:t>об одной из нескольких работ данного автора (соавторов)</w:t>
      </w:r>
      <w:r w:rsidRPr="00D84B5E">
        <w:rPr>
          <w:rFonts w:ascii="Times New Roman" w:hAnsi="Times New Roman"/>
          <w:bCs/>
          <w:sz w:val="24"/>
          <w:szCs w:val="24"/>
        </w:rPr>
        <w:t xml:space="preserve">, уже </w:t>
      </w:r>
      <w:proofErr w:type="spellStart"/>
      <w:r w:rsidRPr="00D84B5E">
        <w:rPr>
          <w:rFonts w:ascii="Times New Roman" w:hAnsi="Times New Roman"/>
          <w:bCs/>
          <w:sz w:val="24"/>
          <w:szCs w:val="24"/>
        </w:rPr>
        <w:t>упоминавшихся</w:t>
      </w:r>
      <w:proofErr w:type="spellEnd"/>
      <w:r w:rsidRPr="00D84B5E">
        <w:rPr>
          <w:rFonts w:ascii="Times New Roman" w:hAnsi="Times New Roman"/>
          <w:bCs/>
          <w:sz w:val="24"/>
          <w:szCs w:val="24"/>
        </w:rPr>
        <w:t xml:space="preserve"> в предыдущих ссылках, то применяют приемы сокращения библиографического описания:</w:t>
      </w:r>
    </w:p>
    <w:p w14:paraId="743E228E"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4A3E9659" w14:textId="77777777" w:rsidTr="00DD587E">
        <w:tc>
          <w:tcPr>
            <w:tcW w:w="2268" w:type="dxa"/>
          </w:tcPr>
          <w:p w14:paraId="0EC0A1CB"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0F0B9422"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bCs/>
                <w:sz w:val="24"/>
                <w:szCs w:val="24"/>
              </w:rPr>
              <w:t>Коржихина</w:t>
            </w:r>
            <w:proofErr w:type="spellEnd"/>
            <w:r w:rsidRPr="007B2A7D">
              <w:rPr>
                <w:rFonts w:ascii="Times New Roman" w:hAnsi="Times New Roman"/>
                <w:bCs/>
                <w:sz w:val="24"/>
                <w:szCs w:val="24"/>
              </w:rPr>
              <w:t xml:space="preserve"> Т.П. Советское государство и его учреждения, ноябрь 1917 г. - декабрь 1991 г.: учеб. для вузов. 2-е изд., </w:t>
            </w:r>
            <w:proofErr w:type="spellStart"/>
            <w:r w:rsidRPr="007B2A7D">
              <w:rPr>
                <w:rFonts w:ascii="Times New Roman" w:hAnsi="Times New Roman"/>
                <w:bCs/>
                <w:sz w:val="24"/>
                <w:szCs w:val="24"/>
              </w:rPr>
              <w:t>перераб</w:t>
            </w:r>
            <w:proofErr w:type="spellEnd"/>
            <w:r w:rsidRPr="007B2A7D">
              <w:rPr>
                <w:rFonts w:ascii="Times New Roman" w:hAnsi="Times New Roman"/>
                <w:bCs/>
                <w:sz w:val="24"/>
                <w:szCs w:val="24"/>
              </w:rPr>
              <w:t>. и доп. М., 1995. С. 206.</w:t>
            </w:r>
          </w:p>
        </w:tc>
      </w:tr>
      <w:tr w:rsidR="000A23B6" w:rsidRPr="007B2A7D" w14:paraId="446EEC62" w14:textId="77777777" w:rsidTr="00DD587E">
        <w:tc>
          <w:tcPr>
            <w:tcW w:w="2268" w:type="dxa"/>
          </w:tcPr>
          <w:p w14:paraId="5E1A9E6F"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3E3CFAD1"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¹</w:t>
            </w:r>
            <w:r w:rsidRPr="007B2A7D">
              <w:rPr>
                <w:rFonts w:ascii="Times New Roman" w:hAnsi="Times New Roman"/>
                <w:bCs/>
                <w:sz w:val="24"/>
                <w:szCs w:val="24"/>
              </w:rPr>
              <w:t xml:space="preserve">² </w:t>
            </w:r>
            <w:proofErr w:type="spellStart"/>
            <w:r w:rsidRPr="007B2A7D">
              <w:rPr>
                <w:rFonts w:ascii="Times New Roman" w:hAnsi="Times New Roman"/>
                <w:bCs/>
                <w:sz w:val="24"/>
                <w:szCs w:val="24"/>
              </w:rPr>
              <w:t>Коржихина</w:t>
            </w:r>
            <w:proofErr w:type="spellEnd"/>
            <w:r w:rsidRPr="007B2A7D">
              <w:rPr>
                <w:rFonts w:ascii="Times New Roman" w:hAnsi="Times New Roman"/>
                <w:bCs/>
                <w:sz w:val="24"/>
                <w:szCs w:val="24"/>
              </w:rPr>
              <w:t xml:space="preserve"> Т.П. Советское государство и его учреждения … С. 319-320.</w:t>
            </w:r>
          </w:p>
        </w:tc>
      </w:tr>
    </w:tbl>
    <w:p w14:paraId="6E6F37E0" w14:textId="77777777" w:rsidR="000A23B6" w:rsidRPr="00D84B5E" w:rsidRDefault="000A23B6" w:rsidP="00D84B5E">
      <w:pPr>
        <w:spacing w:after="0" w:line="240" w:lineRule="auto"/>
        <w:ind w:firstLine="567"/>
        <w:jc w:val="both"/>
        <w:rPr>
          <w:rFonts w:ascii="Times New Roman" w:hAnsi="Times New Roman"/>
          <w:bCs/>
          <w:sz w:val="24"/>
          <w:szCs w:val="24"/>
        </w:rPr>
      </w:pPr>
    </w:p>
    <w:p w14:paraId="3BBF8922"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4B4A9B0E" w14:textId="77777777" w:rsidTr="00DD587E">
        <w:tc>
          <w:tcPr>
            <w:tcW w:w="2268" w:type="dxa"/>
          </w:tcPr>
          <w:p w14:paraId="3DFCA176"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FCB09FB"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474FBE80" w14:textId="77777777" w:rsidTr="00DD587E">
        <w:tc>
          <w:tcPr>
            <w:tcW w:w="2268" w:type="dxa"/>
          </w:tcPr>
          <w:p w14:paraId="082B3CC2"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7DC69BB1"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¹</w:t>
            </w:r>
            <w:r w:rsidRPr="007B2A7D">
              <w:rPr>
                <w:rFonts w:ascii="Times New Roman" w:hAnsi="Times New Roman"/>
                <w:bCs/>
                <w:sz w:val="24"/>
                <w:szCs w:val="24"/>
                <w:lang w:val="en-US"/>
              </w:rPr>
              <w:t xml:space="preserve">²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 P</w:t>
            </w:r>
            <w:r w:rsidRPr="007B2A7D">
              <w:rPr>
                <w:rFonts w:ascii="Times New Roman" w:hAnsi="Times New Roman"/>
                <w:bCs/>
                <w:iCs/>
                <w:sz w:val="24"/>
                <w:szCs w:val="24"/>
              </w:rPr>
              <w:t>. 46.</w:t>
            </w:r>
          </w:p>
        </w:tc>
      </w:tr>
    </w:tbl>
    <w:p w14:paraId="594C0F3D" w14:textId="77777777" w:rsidR="000A23B6" w:rsidRPr="00D84B5E" w:rsidRDefault="000A23B6" w:rsidP="00D84B5E">
      <w:pPr>
        <w:spacing w:after="0" w:line="240" w:lineRule="auto"/>
        <w:ind w:firstLine="567"/>
        <w:jc w:val="both"/>
        <w:rPr>
          <w:rFonts w:ascii="Times New Roman" w:hAnsi="Times New Roman"/>
          <w:bCs/>
          <w:sz w:val="24"/>
          <w:szCs w:val="24"/>
        </w:rPr>
      </w:pPr>
    </w:p>
    <w:p w14:paraId="55F16FB9" w14:textId="77777777" w:rsidR="000A23B6" w:rsidRPr="00D84B5E" w:rsidRDefault="000A23B6" w:rsidP="00D84B5E">
      <w:pPr>
        <w:autoSpaceDE w:val="0"/>
        <w:autoSpaceDN w:val="0"/>
        <w:adjustRightInd w:val="0"/>
        <w:spacing w:after="0" w:line="240" w:lineRule="auto"/>
        <w:jc w:val="right"/>
        <w:rPr>
          <w:rFonts w:ascii="Times New Roman" w:hAnsi="Times New Roman"/>
          <w:i/>
          <w:sz w:val="24"/>
          <w:szCs w:val="24"/>
        </w:rPr>
      </w:pPr>
    </w:p>
    <w:p w14:paraId="2A5800DF" w14:textId="77777777" w:rsidR="000A23B6" w:rsidRPr="00CC3AD4" w:rsidRDefault="000A23B6" w:rsidP="00D84B5E">
      <w:pPr>
        <w:autoSpaceDE w:val="0"/>
        <w:autoSpaceDN w:val="0"/>
        <w:adjustRightInd w:val="0"/>
        <w:spacing w:after="0" w:line="240" w:lineRule="auto"/>
        <w:jc w:val="right"/>
        <w:rPr>
          <w:rFonts w:ascii="Times New Roman" w:hAnsi="Times New Roman"/>
          <w:b/>
          <w:bCs/>
          <w:sz w:val="24"/>
          <w:szCs w:val="24"/>
        </w:rPr>
      </w:pPr>
      <w:r w:rsidRPr="00D84B5E">
        <w:rPr>
          <w:rFonts w:ascii="Times New Roman" w:hAnsi="Times New Roman"/>
          <w:i/>
          <w:sz w:val="24"/>
          <w:szCs w:val="24"/>
        </w:rPr>
        <w:br w:type="page"/>
      </w:r>
      <w:r w:rsidRPr="00D84B5E">
        <w:rPr>
          <w:rFonts w:ascii="Times New Roman" w:hAnsi="Times New Roman"/>
          <w:i/>
          <w:sz w:val="24"/>
          <w:szCs w:val="24"/>
        </w:rPr>
        <w:lastRenderedPageBreak/>
        <w:t xml:space="preserve">Примеры оформления </w:t>
      </w:r>
      <w:r w:rsidRPr="00CC3AD4">
        <w:rPr>
          <w:rFonts w:ascii="Times New Roman" w:hAnsi="Times New Roman"/>
          <w:b/>
          <w:bCs/>
          <w:i/>
          <w:sz w:val="24"/>
          <w:szCs w:val="24"/>
        </w:rPr>
        <w:t>подстрочных примечаний</w:t>
      </w:r>
    </w:p>
    <w:p w14:paraId="0D263DBC" w14:textId="77777777" w:rsidR="000A23B6" w:rsidRPr="00D84B5E" w:rsidRDefault="000A23B6" w:rsidP="00D84B5E">
      <w:pPr>
        <w:spacing w:after="0" w:line="240" w:lineRule="auto"/>
        <w:rPr>
          <w:rFonts w:ascii="Times New Roman" w:hAnsi="Times New Roman"/>
          <w:i/>
          <w:iCs/>
          <w:sz w:val="24"/>
          <w:szCs w:val="24"/>
        </w:rPr>
      </w:pPr>
      <w:r w:rsidRPr="00D84B5E">
        <w:rPr>
          <w:rStyle w:val="af"/>
          <w:rFonts w:ascii="Times New Roman" w:hAnsi="Times New Roman"/>
          <w:sz w:val="24"/>
          <w:szCs w:val="24"/>
        </w:rPr>
        <w:footnoteReference w:id="4"/>
      </w:r>
      <w:r w:rsidRPr="00D84B5E">
        <w:rPr>
          <w:rFonts w:ascii="Times New Roman" w:hAnsi="Times New Roman"/>
          <w:sz w:val="24"/>
          <w:szCs w:val="24"/>
        </w:rPr>
        <w:t xml:space="preserve"> </w:t>
      </w:r>
      <w:r w:rsidRPr="00D84B5E">
        <w:rPr>
          <w:rStyle w:val="af"/>
          <w:rFonts w:ascii="Times New Roman" w:hAnsi="Times New Roman"/>
          <w:sz w:val="24"/>
          <w:szCs w:val="24"/>
        </w:rPr>
        <w:footnoteReference w:id="5"/>
      </w:r>
      <w:r w:rsidRPr="00D84B5E">
        <w:rPr>
          <w:rFonts w:ascii="Times New Roman" w:hAnsi="Times New Roman"/>
          <w:sz w:val="24"/>
          <w:szCs w:val="24"/>
        </w:rPr>
        <w:t xml:space="preserve"> </w:t>
      </w:r>
      <w:r w:rsidRPr="00D84B5E">
        <w:rPr>
          <w:rStyle w:val="af"/>
          <w:rFonts w:ascii="Times New Roman" w:hAnsi="Times New Roman"/>
          <w:sz w:val="24"/>
          <w:szCs w:val="24"/>
        </w:rPr>
        <w:footnoteReference w:id="6"/>
      </w:r>
      <w:r w:rsidRPr="00D84B5E">
        <w:rPr>
          <w:rFonts w:ascii="Times New Roman" w:hAnsi="Times New Roman"/>
          <w:sz w:val="24"/>
          <w:szCs w:val="24"/>
        </w:rPr>
        <w:t xml:space="preserve"> </w:t>
      </w:r>
      <w:r w:rsidRPr="00D84B5E">
        <w:rPr>
          <w:rStyle w:val="af"/>
          <w:rFonts w:ascii="Times New Roman" w:hAnsi="Times New Roman"/>
          <w:sz w:val="24"/>
          <w:szCs w:val="24"/>
        </w:rPr>
        <w:footnoteReference w:id="7"/>
      </w:r>
      <w:r w:rsidRPr="00D84B5E">
        <w:rPr>
          <w:rFonts w:ascii="Times New Roman" w:hAnsi="Times New Roman"/>
          <w:sz w:val="24"/>
          <w:szCs w:val="24"/>
        </w:rPr>
        <w:t xml:space="preserve"> </w:t>
      </w:r>
      <w:r w:rsidRPr="00D84B5E">
        <w:rPr>
          <w:rStyle w:val="af"/>
          <w:rFonts w:ascii="Times New Roman" w:hAnsi="Times New Roman"/>
          <w:sz w:val="24"/>
          <w:szCs w:val="24"/>
        </w:rPr>
        <w:footnoteReference w:id="8"/>
      </w:r>
      <w:r w:rsidRPr="00D84B5E">
        <w:rPr>
          <w:rFonts w:ascii="Times New Roman" w:hAnsi="Times New Roman"/>
          <w:sz w:val="24"/>
          <w:szCs w:val="24"/>
        </w:rPr>
        <w:t xml:space="preserve"> </w:t>
      </w:r>
      <w:r w:rsidRPr="00D84B5E">
        <w:rPr>
          <w:rStyle w:val="af"/>
          <w:rFonts w:ascii="Times New Roman" w:hAnsi="Times New Roman"/>
          <w:sz w:val="24"/>
          <w:szCs w:val="24"/>
        </w:rPr>
        <w:footnoteReference w:id="9"/>
      </w:r>
      <w:r w:rsidRPr="00D84B5E">
        <w:rPr>
          <w:rFonts w:ascii="Times New Roman" w:hAnsi="Times New Roman"/>
          <w:sz w:val="24"/>
          <w:szCs w:val="24"/>
        </w:rPr>
        <w:t xml:space="preserve"> </w:t>
      </w:r>
      <w:r w:rsidRPr="00D84B5E">
        <w:rPr>
          <w:rStyle w:val="af"/>
          <w:rFonts w:ascii="Times New Roman" w:hAnsi="Times New Roman"/>
          <w:sz w:val="24"/>
          <w:szCs w:val="24"/>
        </w:rPr>
        <w:footnoteReference w:id="10"/>
      </w:r>
      <w:r w:rsidRPr="00D84B5E">
        <w:rPr>
          <w:rFonts w:ascii="Times New Roman" w:hAnsi="Times New Roman"/>
          <w:sz w:val="24"/>
          <w:szCs w:val="24"/>
        </w:rPr>
        <w:t xml:space="preserve"> </w:t>
      </w:r>
      <w:r w:rsidRPr="00D84B5E">
        <w:rPr>
          <w:rStyle w:val="af"/>
          <w:rFonts w:ascii="Times New Roman" w:hAnsi="Times New Roman"/>
          <w:sz w:val="24"/>
          <w:szCs w:val="24"/>
        </w:rPr>
        <w:footnoteReference w:id="11"/>
      </w:r>
      <w:r w:rsidRPr="00D84B5E">
        <w:rPr>
          <w:rFonts w:ascii="Times New Roman" w:hAnsi="Times New Roman"/>
          <w:sz w:val="24"/>
          <w:szCs w:val="24"/>
        </w:rPr>
        <w:t xml:space="preserve"> </w:t>
      </w:r>
      <w:r w:rsidRPr="00D84B5E">
        <w:rPr>
          <w:rStyle w:val="af"/>
          <w:rFonts w:ascii="Times New Roman" w:hAnsi="Times New Roman"/>
          <w:sz w:val="24"/>
          <w:szCs w:val="24"/>
        </w:rPr>
        <w:footnoteReference w:id="12"/>
      </w:r>
      <w:r w:rsidRPr="00D84B5E">
        <w:rPr>
          <w:rFonts w:ascii="Times New Roman" w:hAnsi="Times New Roman"/>
          <w:sz w:val="24"/>
          <w:szCs w:val="24"/>
        </w:rPr>
        <w:t xml:space="preserve"> </w:t>
      </w:r>
      <w:r w:rsidRPr="00D84B5E">
        <w:rPr>
          <w:rStyle w:val="af"/>
          <w:rFonts w:ascii="Times New Roman" w:hAnsi="Times New Roman"/>
          <w:sz w:val="24"/>
          <w:szCs w:val="24"/>
        </w:rPr>
        <w:footnoteReference w:id="13"/>
      </w:r>
      <w:r w:rsidRPr="00D84B5E">
        <w:rPr>
          <w:rFonts w:ascii="Times New Roman" w:hAnsi="Times New Roman"/>
          <w:sz w:val="24"/>
          <w:szCs w:val="24"/>
        </w:rPr>
        <w:t xml:space="preserve"> </w:t>
      </w:r>
      <w:r w:rsidRPr="00D84B5E">
        <w:rPr>
          <w:rStyle w:val="af0"/>
          <w:rFonts w:ascii="Times New Roman" w:hAnsi="Times New Roman"/>
          <w:sz w:val="24"/>
          <w:szCs w:val="24"/>
        </w:rPr>
        <w:footnoteReference w:id="14"/>
      </w:r>
      <w:r w:rsidRPr="00D84B5E">
        <w:rPr>
          <w:rFonts w:ascii="Times New Roman" w:hAnsi="Times New Roman"/>
          <w:sz w:val="24"/>
          <w:szCs w:val="24"/>
        </w:rPr>
        <w:t xml:space="preserve"> </w:t>
      </w:r>
      <w:r w:rsidRPr="00D84B5E">
        <w:rPr>
          <w:rStyle w:val="af0"/>
          <w:rFonts w:ascii="Times New Roman" w:hAnsi="Times New Roman"/>
          <w:sz w:val="24"/>
          <w:szCs w:val="24"/>
        </w:rPr>
        <w:footnoteReference w:id="15"/>
      </w:r>
    </w:p>
    <w:p w14:paraId="0F1B1D28" w14:textId="77777777" w:rsidR="000A23B6" w:rsidRPr="00D84B5E" w:rsidRDefault="000A23B6" w:rsidP="00D84B5E">
      <w:pPr>
        <w:autoSpaceDE w:val="0"/>
        <w:autoSpaceDN w:val="0"/>
        <w:adjustRightInd w:val="0"/>
        <w:spacing w:after="0" w:line="240" w:lineRule="auto"/>
        <w:jc w:val="right"/>
        <w:rPr>
          <w:rFonts w:ascii="Times New Roman" w:hAnsi="Times New Roman"/>
          <w:sz w:val="24"/>
          <w:szCs w:val="24"/>
        </w:rPr>
      </w:pPr>
    </w:p>
    <w:p w14:paraId="1E3A426D"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r w:rsidRPr="001201DB">
        <w:rPr>
          <w:sz w:val="28"/>
          <w:szCs w:val="28"/>
        </w:rPr>
        <w:br w:type="page"/>
      </w:r>
    </w:p>
    <w:p w14:paraId="3C132099" w14:textId="77777777" w:rsidR="000A23B6" w:rsidRPr="002B0779" w:rsidRDefault="000A23B6" w:rsidP="002B0779">
      <w:pPr>
        <w:autoSpaceDE w:val="0"/>
        <w:autoSpaceDN w:val="0"/>
        <w:adjustRightInd w:val="0"/>
        <w:spacing w:line="240" w:lineRule="auto"/>
        <w:jc w:val="right"/>
        <w:rPr>
          <w:rFonts w:ascii="Times New Roman" w:hAnsi="Times New Roman"/>
          <w:i/>
          <w:sz w:val="24"/>
          <w:szCs w:val="24"/>
        </w:rPr>
      </w:pPr>
      <w:r w:rsidRPr="002B0779">
        <w:rPr>
          <w:rFonts w:ascii="Times New Roman" w:hAnsi="Times New Roman"/>
          <w:sz w:val="24"/>
          <w:szCs w:val="24"/>
        </w:rPr>
        <w:lastRenderedPageBreak/>
        <w:t xml:space="preserve">Приложение 8. </w:t>
      </w:r>
      <w:r w:rsidRPr="002B0779">
        <w:rPr>
          <w:rFonts w:ascii="Times New Roman" w:hAnsi="Times New Roman"/>
          <w:i/>
          <w:sz w:val="24"/>
          <w:szCs w:val="24"/>
        </w:rPr>
        <w:t>Принципы построения и образцы оформления Списка использованных источников и литературы</w:t>
      </w:r>
    </w:p>
    <w:p w14:paraId="44D64E9F" w14:textId="77777777" w:rsidR="000A23B6" w:rsidRPr="002B0779" w:rsidRDefault="000A23B6" w:rsidP="002B0779">
      <w:pPr>
        <w:autoSpaceDE w:val="0"/>
        <w:autoSpaceDN w:val="0"/>
        <w:adjustRightInd w:val="0"/>
        <w:spacing w:line="240" w:lineRule="auto"/>
        <w:jc w:val="right"/>
        <w:rPr>
          <w:rFonts w:ascii="Times New Roman" w:hAnsi="Times New Roman"/>
          <w:i/>
          <w:sz w:val="24"/>
          <w:szCs w:val="24"/>
        </w:rPr>
      </w:pPr>
    </w:p>
    <w:p w14:paraId="6C92F6B6" w14:textId="77777777" w:rsidR="000A23B6" w:rsidRPr="002B0779" w:rsidRDefault="000A23B6" w:rsidP="00CC3AD4">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w:t>
      </w:r>
      <w:r w:rsidRPr="002B0779">
        <w:rPr>
          <w:rFonts w:ascii="Times New Roman" w:hAnsi="Times New Roman"/>
          <w:i/>
          <w:iCs/>
          <w:sz w:val="24"/>
          <w:szCs w:val="24"/>
        </w:rPr>
        <w:t>Список использованных источников и литературы</w:t>
      </w:r>
      <w:r w:rsidRPr="002B0779">
        <w:rPr>
          <w:rFonts w:ascii="Times New Roman" w:hAnsi="Times New Roman"/>
          <w:sz w:val="24"/>
          <w:szCs w:val="24"/>
        </w:rPr>
        <w:t xml:space="preserve"> обязательно входят библиографические описания </w:t>
      </w:r>
      <w:r w:rsidRPr="00CC3AD4">
        <w:rPr>
          <w:rFonts w:ascii="Times New Roman" w:hAnsi="Times New Roman"/>
          <w:b/>
          <w:bCs/>
          <w:sz w:val="24"/>
          <w:szCs w:val="24"/>
        </w:rPr>
        <w:t>всех документов</w:t>
      </w:r>
      <w:r w:rsidR="00CC3AD4">
        <w:rPr>
          <w:rFonts w:ascii="Times New Roman" w:hAnsi="Times New Roman"/>
          <w:b/>
          <w:bCs/>
          <w:sz w:val="24"/>
          <w:szCs w:val="24"/>
        </w:rPr>
        <w:t>, изображений</w:t>
      </w:r>
      <w:r w:rsidRPr="00CC3AD4">
        <w:rPr>
          <w:rFonts w:ascii="Times New Roman" w:hAnsi="Times New Roman"/>
          <w:b/>
          <w:bCs/>
          <w:sz w:val="24"/>
          <w:szCs w:val="24"/>
        </w:rPr>
        <w:t xml:space="preserve"> (опубликованных и неопубликованных) и изданий на разных носителях,</w:t>
      </w:r>
      <w:r w:rsidRPr="002B0779">
        <w:rPr>
          <w:rFonts w:ascii="Times New Roman" w:hAnsi="Times New Roman"/>
          <w:sz w:val="24"/>
          <w:szCs w:val="24"/>
        </w:rPr>
        <w:t xml:space="preserve"> упомянутых в ссылках </w:t>
      </w:r>
      <w:r w:rsidR="00CC3AD4">
        <w:rPr>
          <w:rFonts w:ascii="Times New Roman" w:hAnsi="Times New Roman"/>
          <w:sz w:val="24"/>
          <w:szCs w:val="24"/>
        </w:rPr>
        <w:t>курсовой или ВКР</w:t>
      </w:r>
      <w:r w:rsidRPr="002B0779">
        <w:rPr>
          <w:rFonts w:ascii="Times New Roman" w:hAnsi="Times New Roman"/>
          <w:sz w:val="24"/>
          <w:szCs w:val="24"/>
        </w:rPr>
        <w:t xml:space="preserve">. </w:t>
      </w:r>
    </w:p>
    <w:p w14:paraId="5D0F92DC"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Кроме того, в </w:t>
      </w:r>
      <w:r w:rsidRPr="002B0779">
        <w:rPr>
          <w:rFonts w:ascii="Times New Roman" w:hAnsi="Times New Roman"/>
          <w:i/>
          <w:iCs/>
          <w:sz w:val="24"/>
          <w:szCs w:val="24"/>
        </w:rPr>
        <w:t>Списке использованных источников и литературы</w:t>
      </w:r>
      <w:r w:rsidRPr="002B0779">
        <w:rPr>
          <w:rFonts w:ascii="Times New Roman" w:hAnsi="Times New Roman"/>
          <w:sz w:val="24"/>
          <w:szCs w:val="24"/>
        </w:rPr>
        <w:t xml:space="preserve"> приводят сведения и о документах</w:t>
      </w:r>
      <w:r w:rsidR="00CC3AD4">
        <w:rPr>
          <w:rFonts w:ascii="Times New Roman" w:hAnsi="Times New Roman"/>
          <w:sz w:val="24"/>
          <w:szCs w:val="24"/>
        </w:rPr>
        <w:t>, изображениях</w:t>
      </w:r>
      <w:r w:rsidRPr="002B0779">
        <w:rPr>
          <w:rFonts w:ascii="Times New Roman" w:hAnsi="Times New Roman"/>
          <w:sz w:val="24"/>
          <w:szCs w:val="24"/>
        </w:rPr>
        <w:t xml:space="preserve">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14:paraId="3981EDBF"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iCs/>
          <w:sz w:val="24"/>
          <w:szCs w:val="24"/>
        </w:rPr>
        <w:t>Библиографические описания документов в</w:t>
      </w:r>
      <w:r w:rsidRPr="002B0779">
        <w:rPr>
          <w:rFonts w:ascii="Times New Roman" w:hAnsi="Times New Roman"/>
          <w:i/>
          <w:iCs/>
          <w:sz w:val="24"/>
          <w:szCs w:val="24"/>
        </w:rPr>
        <w:t xml:space="preserve"> Списке использованных источников и литературы</w:t>
      </w:r>
      <w:r w:rsidRPr="002B0779">
        <w:rPr>
          <w:rFonts w:ascii="Times New Roman" w:hAnsi="Times New Roman"/>
          <w:sz w:val="24"/>
          <w:szCs w:val="24"/>
        </w:rPr>
        <w:t xml:space="preserve"> имеют сквозную нумерацию (единую, следующую через все разделы) арабскими цифрами.</w:t>
      </w:r>
    </w:p>
    <w:p w14:paraId="488A7A7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i/>
          <w:iCs/>
          <w:sz w:val="24"/>
          <w:szCs w:val="24"/>
        </w:rPr>
        <w:t>Список использованных источников и литературы</w:t>
      </w:r>
      <w:r w:rsidRPr="002B0779">
        <w:rPr>
          <w:rFonts w:ascii="Times New Roman" w:hAnsi="Times New Roman"/>
          <w:sz w:val="24"/>
          <w:szCs w:val="24"/>
        </w:rPr>
        <w:t xml:space="preserve"> 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sidRPr="002B0779">
        <w:rPr>
          <w:rFonts w:ascii="Times New Roman" w:hAnsi="Times New Roman"/>
          <w:i/>
          <w:iCs/>
          <w:sz w:val="24"/>
          <w:szCs w:val="24"/>
        </w:rPr>
        <w:t>Списка</w:t>
      </w:r>
      <w:r w:rsidRPr="002B0779">
        <w:rPr>
          <w:rFonts w:ascii="Times New Roman" w:hAnsi="Times New Roman"/>
          <w:sz w:val="24"/>
          <w:szCs w:val="24"/>
        </w:rPr>
        <w:t xml:space="preserve">. Однако историографическая традиция и библиографическая практика предлагают наиболее удобную, отработанную и проверенную структуру </w:t>
      </w:r>
      <w:r w:rsidRPr="002B0779">
        <w:rPr>
          <w:rFonts w:ascii="Times New Roman" w:hAnsi="Times New Roman"/>
          <w:i/>
          <w:iCs/>
          <w:sz w:val="24"/>
          <w:szCs w:val="24"/>
        </w:rPr>
        <w:t xml:space="preserve">Списка </w:t>
      </w:r>
      <w:r w:rsidRPr="002B0779">
        <w:rPr>
          <w:rFonts w:ascii="Times New Roman" w:hAnsi="Times New Roman"/>
          <w:sz w:val="24"/>
          <w:szCs w:val="24"/>
        </w:rPr>
        <w:t>(для исследований в области социальных и гуманитарных наук).</w:t>
      </w:r>
    </w:p>
    <w:p w14:paraId="038955BE"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Примерная структура </w:t>
      </w:r>
      <w:r w:rsidRPr="002B0779">
        <w:rPr>
          <w:rFonts w:ascii="Times New Roman" w:hAnsi="Times New Roman"/>
          <w:i/>
          <w:iCs/>
          <w:sz w:val="24"/>
          <w:szCs w:val="24"/>
        </w:rPr>
        <w:t>Списка</w:t>
      </w:r>
      <w:r w:rsidRPr="002B0779">
        <w:rPr>
          <w:rFonts w:ascii="Times New Roman" w:hAnsi="Times New Roman"/>
          <w:sz w:val="24"/>
          <w:szCs w:val="24"/>
        </w:rPr>
        <w:t xml:space="preserve"> может быть следующей:</w:t>
      </w:r>
    </w:p>
    <w:p w14:paraId="46AB0F1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 Источники </w:t>
      </w:r>
    </w:p>
    <w:p w14:paraId="2B6E1675" w14:textId="77777777" w:rsidR="000A23B6" w:rsidRPr="002B0779" w:rsidRDefault="000A23B6" w:rsidP="002B0779">
      <w:pPr>
        <w:pStyle w:val="9"/>
        <w:spacing w:line="240" w:lineRule="auto"/>
        <w:ind w:left="0" w:firstLine="567"/>
        <w:outlineLvl w:val="8"/>
        <w:rPr>
          <w:sz w:val="24"/>
          <w:szCs w:val="24"/>
        </w:rPr>
      </w:pPr>
      <w:r w:rsidRPr="002B0779">
        <w:rPr>
          <w:sz w:val="24"/>
          <w:szCs w:val="24"/>
        </w:rPr>
        <w:t xml:space="preserve">Опубликованные </w:t>
      </w:r>
    </w:p>
    <w:p w14:paraId="39605614" w14:textId="77777777" w:rsidR="000A23B6"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Неопубликованные </w:t>
      </w:r>
    </w:p>
    <w:p w14:paraId="3FD3135C" w14:textId="77777777" w:rsidR="00CC3AD4" w:rsidRPr="002B0779" w:rsidRDefault="00CC3AD4" w:rsidP="002B0779">
      <w:pPr>
        <w:spacing w:line="240" w:lineRule="auto"/>
        <w:ind w:firstLine="567"/>
        <w:jc w:val="both"/>
        <w:rPr>
          <w:rFonts w:ascii="Times New Roman" w:hAnsi="Times New Roman"/>
          <w:b/>
          <w:bCs/>
          <w:sz w:val="24"/>
          <w:szCs w:val="24"/>
        </w:rPr>
      </w:pPr>
      <w:r>
        <w:rPr>
          <w:rFonts w:ascii="Times New Roman" w:hAnsi="Times New Roman"/>
          <w:b/>
          <w:bCs/>
          <w:sz w:val="24"/>
          <w:szCs w:val="24"/>
        </w:rPr>
        <w:t>Изобразительные</w:t>
      </w:r>
    </w:p>
    <w:p w14:paraId="1F9A7EF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II. Нормативно-методическая литература </w:t>
      </w:r>
    </w:p>
    <w:p w14:paraId="0504F18B"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III. Литература </w:t>
      </w:r>
    </w:p>
    <w:p w14:paraId="29B31CFE"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IV. Периодическая печать </w:t>
      </w:r>
    </w:p>
    <w:p w14:paraId="576BF84A"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V. Справочные и информационные издания </w:t>
      </w:r>
    </w:p>
    <w:p w14:paraId="64211BAD" w14:textId="77777777" w:rsidR="000A23B6" w:rsidRPr="002B0779" w:rsidRDefault="000A23B6" w:rsidP="002B0779">
      <w:pPr>
        <w:spacing w:line="240" w:lineRule="auto"/>
        <w:ind w:firstLine="567"/>
        <w:jc w:val="both"/>
        <w:rPr>
          <w:rFonts w:ascii="Times New Roman" w:hAnsi="Times New Roman"/>
          <w:b/>
          <w:bCs/>
          <w:sz w:val="24"/>
          <w:szCs w:val="24"/>
        </w:rPr>
      </w:pPr>
    </w:p>
    <w:p w14:paraId="652FB228"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Разделы </w:t>
      </w:r>
      <w:r w:rsidRPr="002B0779">
        <w:rPr>
          <w:rFonts w:ascii="Times New Roman" w:hAnsi="Times New Roman"/>
          <w:i/>
          <w:iCs/>
          <w:sz w:val="24"/>
          <w:szCs w:val="24"/>
        </w:rPr>
        <w:t>Списка</w:t>
      </w:r>
      <w:r w:rsidRPr="002B0779">
        <w:rPr>
          <w:rFonts w:ascii="Times New Roman" w:hAnsi="Times New Roman"/>
          <w:sz w:val="24"/>
          <w:szCs w:val="24"/>
        </w:rPr>
        <w:t xml:space="preserve"> нумеруются римскими цифрами. </w:t>
      </w:r>
    </w:p>
    <w:p w14:paraId="71D2A17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зависимости от особенностей и целей работы в </w:t>
      </w:r>
      <w:r w:rsidRPr="002B0779">
        <w:rPr>
          <w:rFonts w:ascii="Times New Roman" w:hAnsi="Times New Roman"/>
          <w:i/>
          <w:iCs/>
          <w:sz w:val="24"/>
          <w:szCs w:val="24"/>
        </w:rPr>
        <w:t>Списке</w:t>
      </w:r>
      <w:r w:rsidRPr="002B0779">
        <w:rPr>
          <w:rFonts w:ascii="Times New Roman" w:hAnsi="Times New Roman"/>
          <w:sz w:val="24"/>
          <w:szCs w:val="24"/>
        </w:rPr>
        <w:t xml:space="preserve"> могут быть и другие разделы.</w:t>
      </w:r>
    </w:p>
    <w:p w14:paraId="3889328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разделе «I. Источники» сначала перечисляются опубликованные документы (в подразделе «Опубликованные»), затем – неопубликованные (в подразделе «Неопубликованные»).</w:t>
      </w:r>
    </w:p>
    <w:p w14:paraId="0263B52B"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Нумеровать подразделы в пределах разделов </w:t>
      </w:r>
      <w:r w:rsidRPr="002B0779">
        <w:rPr>
          <w:rFonts w:ascii="Times New Roman" w:hAnsi="Times New Roman"/>
          <w:i/>
          <w:iCs/>
          <w:sz w:val="24"/>
          <w:szCs w:val="24"/>
        </w:rPr>
        <w:t>Списка</w:t>
      </w:r>
      <w:r w:rsidRPr="002B0779">
        <w:rPr>
          <w:rFonts w:ascii="Times New Roman" w:hAnsi="Times New Roman"/>
          <w:sz w:val="24"/>
          <w:szCs w:val="24"/>
        </w:rPr>
        <w:t xml:space="preserve"> не принято.</w:t>
      </w:r>
    </w:p>
    <w:p w14:paraId="4629E37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Затем указываются публикации отдельных документов в соответствии с иерархией видов </w:t>
      </w:r>
      <w:r w:rsidRPr="002B0779">
        <w:rPr>
          <w:rFonts w:ascii="Times New Roman" w:hAnsi="Times New Roman"/>
          <w:sz w:val="24"/>
          <w:szCs w:val="24"/>
        </w:rPr>
        <w:lastRenderedPageBreak/>
        <w:t xml:space="preserve">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порядке авторов). Удобно отделять эти группы изданий в подразделе «Опубликованные» </w:t>
      </w:r>
      <w:r w:rsidRPr="002B0779">
        <w:rPr>
          <w:rFonts w:ascii="Times New Roman" w:hAnsi="Times New Roman"/>
          <w:i/>
          <w:iCs/>
          <w:sz w:val="24"/>
          <w:szCs w:val="24"/>
        </w:rPr>
        <w:t>Списка</w:t>
      </w:r>
      <w:r w:rsidRPr="002B0779">
        <w:rPr>
          <w:rFonts w:ascii="Times New Roman" w:hAnsi="Times New Roman"/>
          <w:sz w:val="24"/>
          <w:szCs w:val="24"/>
        </w:rPr>
        <w:t xml:space="preserve"> звездочками – «***», чтобы не перегружать </w:t>
      </w:r>
      <w:r w:rsidRPr="002B0779">
        <w:rPr>
          <w:rFonts w:ascii="Times New Roman" w:hAnsi="Times New Roman"/>
          <w:i/>
          <w:iCs/>
          <w:sz w:val="24"/>
          <w:szCs w:val="24"/>
        </w:rPr>
        <w:t>Список</w:t>
      </w:r>
      <w:r w:rsidRPr="002B0779">
        <w:rPr>
          <w:rFonts w:ascii="Times New Roman" w:hAnsi="Times New Roman"/>
          <w:sz w:val="24"/>
          <w:szCs w:val="24"/>
        </w:rPr>
        <w:t xml:space="preserve"> многочисленными подзаголовками.</w:t>
      </w:r>
    </w:p>
    <w:p w14:paraId="50088348"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 частных собраниях и т. п.). В порядке сквозной нумерации указываются фонды (по возрастанию их архивной нумерации), а не названия архивохранилищ.</w:t>
      </w:r>
    </w:p>
    <w:p w14:paraId="71A1485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14:paraId="5360C34A"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Учреждения, хранящие документы</w:t>
      </w:r>
      <w:r w:rsidR="00CC3AD4">
        <w:rPr>
          <w:rFonts w:ascii="Times New Roman" w:hAnsi="Times New Roman"/>
          <w:sz w:val="24"/>
          <w:szCs w:val="24"/>
        </w:rPr>
        <w:t xml:space="preserve"> и изображения, предметы</w:t>
      </w:r>
      <w:r w:rsidRPr="002B0779">
        <w:rPr>
          <w:rFonts w:ascii="Times New Roman" w:hAnsi="Times New Roman"/>
          <w:sz w:val="24"/>
          <w:szCs w:val="24"/>
        </w:rPr>
        <w:t xml:space="preserve">, располагаются в следующем порядке: архивы, музеи, библиотеки. </w:t>
      </w:r>
    </w:p>
    <w:p w14:paraId="4230C2A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 </w:t>
      </w:r>
    </w:p>
    <w:p w14:paraId="63A75EAC"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Фонды в пределах одного архивохранилища указываются в порядке возрастания их нумерации.</w:t>
      </w:r>
    </w:p>
    <w:p w14:paraId="26E7D191"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Раздел может включать библиографические записи об отчетах о научно-исследовательских работах, неопубликованных переводах, диссертациях.</w:t>
      </w:r>
    </w:p>
    <w:p w14:paraId="265F5C6D"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sidRPr="002B0779">
        <w:rPr>
          <w:rFonts w:ascii="Times New Roman" w:hAnsi="Times New Roman"/>
          <w:i/>
          <w:iCs/>
          <w:sz w:val="24"/>
          <w:szCs w:val="24"/>
        </w:rPr>
        <w:t>Списке</w:t>
      </w:r>
      <w:r w:rsidRPr="002B0779">
        <w:rPr>
          <w:rFonts w:ascii="Times New Roman" w:hAnsi="Times New Roman"/>
          <w:sz w:val="24"/>
          <w:szCs w:val="24"/>
        </w:rPr>
        <w:t xml:space="preserve"> 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 принятия.</w:t>
      </w:r>
    </w:p>
    <w:p w14:paraId="336996A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учебных пособиях и других изданиях. Порядок расположения – по алфавиту фамилий авторов и заглавий (для работ, описанных не на автора).</w:t>
      </w:r>
    </w:p>
    <w:p w14:paraId="74C4F1A2"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Работы одного и того же автора перечисляются по алфавиту их заглавий или в хронологии их публикации.</w:t>
      </w:r>
    </w:p>
    <w:p w14:paraId="4276CECF"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lastRenderedPageBreak/>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14:paraId="62E8B7E2"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sidRPr="002B0779">
        <w:rPr>
          <w:rFonts w:ascii="Times New Roman" w:hAnsi="Times New Roman"/>
          <w:b/>
          <w:sz w:val="24"/>
          <w:szCs w:val="24"/>
        </w:rPr>
        <w:t>не выделяются</w:t>
      </w:r>
      <w:r w:rsidRPr="002B0779">
        <w:rPr>
          <w:rFonts w:ascii="Times New Roman" w:hAnsi="Times New Roman"/>
          <w:sz w:val="24"/>
          <w:szCs w:val="24"/>
        </w:rPr>
        <w:t xml:space="preserve"> подразделы «Монографии», «Статьи», «Учебные издания», «Периодическая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w:t>
      </w:r>
    </w:p>
    <w:p w14:paraId="14E34D65"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Раздел «IV. Периодическая печать» </w:t>
      </w:r>
      <w:r w:rsidRPr="002B0779">
        <w:rPr>
          <w:rFonts w:ascii="Times New Roman" w:hAnsi="Times New Roman"/>
          <w:b/>
          <w:bCs/>
          <w:sz w:val="24"/>
          <w:szCs w:val="24"/>
        </w:rPr>
        <w:t>выделяется только в тех случаях</w:t>
      </w:r>
      <w:r w:rsidRPr="002B0779">
        <w:rPr>
          <w:rFonts w:ascii="Times New Roman" w:hAnsi="Times New Roman"/>
          <w:sz w:val="24"/>
          <w:szCs w:val="24"/>
        </w:rPr>
        <w:t xml:space="preserve">, 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 Литература» или других разделах </w:t>
      </w:r>
      <w:r w:rsidRPr="002B0779">
        <w:rPr>
          <w:rFonts w:ascii="Times New Roman" w:hAnsi="Times New Roman"/>
          <w:i/>
          <w:iCs/>
          <w:sz w:val="24"/>
          <w:szCs w:val="24"/>
        </w:rPr>
        <w:t>Списка</w:t>
      </w:r>
      <w:r w:rsidRPr="002B0779">
        <w:rPr>
          <w:rFonts w:ascii="Times New Roman" w:hAnsi="Times New Roman"/>
          <w:sz w:val="24"/>
          <w:szCs w:val="24"/>
        </w:rPr>
        <w:t>, а раздел «</w:t>
      </w:r>
      <w:r w:rsidRPr="002B0779">
        <w:rPr>
          <w:rFonts w:ascii="Times New Roman" w:hAnsi="Times New Roman"/>
          <w:sz w:val="24"/>
          <w:szCs w:val="24"/>
          <w:lang w:val="en-US"/>
        </w:rPr>
        <w:t>IV</w:t>
      </w:r>
      <w:r w:rsidRPr="002B0779">
        <w:rPr>
          <w:rFonts w:ascii="Times New Roman" w:hAnsi="Times New Roman"/>
          <w:sz w:val="24"/>
          <w:szCs w:val="24"/>
        </w:rPr>
        <w:t>. Периодическая печать» при этом не создается.</w:t>
      </w:r>
    </w:p>
    <w:p w14:paraId="6F1CCB91"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 алфавиту заглавия; если использовано несколько десятков таких изданий, их группируют по видам: энциклопедии, словари, библиографические пособия и пр. </w:t>
      </w:r>
    </w:p>
    <w:p w14:paraId="3EBA7C8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Принято указывать сведения об использованных томах многотомных энциклопедических изданий, словарей и т. п., а не о конкретных статьях из 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14:paraId="13471A09"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b/>
          <w:bCs/>
          <w:sz w:val="24"/>
          <w:szCs w:val="24"/>
        </w:rPr>
        <w:t>редкол</w:t>
      </w:r>
      <w:proofErr w:type="spellEnd"/>
      <w:r w:rsidRPr="002B0779">
        <w:rPr>
          <w:rFonts w:ascii="Times New Roman" w:hAnsi="Times New Roman"/>
          <w:b/>
          <w:bCs/>
          <w:sz w:val="24"/>
          <w:szCs w:val="24"/>
        </w:rPr>
        <w:t xml:space="preserve">. : В.Л. Янин (гл. ред.) и др. – М. : Большая рос. </w:t>
      </w:r>
      <w:proofErr w:type="spellStart"/>
      <w:r w:rsidRPr="002B0779">
        <w:rPr>
          <w:rFonts w:ascii="Times New Roman" w:hAnsi="Times New Roman"/>
          <w:b/>
          <w:bCs/>
          <w:sz w:val="24"/>
          <w:szCs w:val="24"/>
        </w:rPr>
        <w:t>энцикл</w:t>
      </w:r>
      <w:proofErr w:type="spellEnd"/>
      <w:r w:rsidRPr="002B0779">
        <w:rPr>
          <w:rFonts w:ascii="Times New Roman" w:hAnsi="Times New Roman"/>
          <w:b/>
          <w:bCs/>
          <w:sz w:val="24"/>
          <w:szCs w:val="24"/>
        </w:rPr>
        <w:t>., 1994-2000. – 3 т.</w:t>
      </w:r>
    </w:p>
    <w:p w14:paraId="29BE957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Русские писатели, 1800-1917 : </w:t>
      </w:r>
      <w:proofErr w:type="spellStart"/>
      <w:r w:rsidRPr="002B0779">
        <w:rPr>
          <w:rFonts w:ascii="Times New Roman" w:hAnsi="Times New Roman"/>
          <w:b/>
          <w:bCs/>
          <w:sz w:val="24"/>
          <w:szCs w:val="24"/>
        </w:rPr>
        <w:t>биогр</w:t>
      </w:r>
      <w:proofErr w:type="spellEnd"/>
      <w:r w:rsidRPr="002B0779">
        <w:rPr>
          <w:rFonts w:ascii="Times New Roman" w:hAnsi="Times New Roman"/>
          <w:b/>
          <w:bCs/>
          <w:sz w:val="24"/>
          <w:szCs w:val="24"/>
        </w:rPr>
        <w:t xml:space="preserve">. слов. / гл. ред. П.Н. Николаев. – М. : Сов. </w:t>
      </w:r>
      <w:proofErr w:type="spellStart"/>
      <w:r w:rsidRPr="002B0779">
        <w:rPr>
          <w:rFonts w:ascii="Times New Roman" w:hAnsi="Times New Roman"/>
          <w:b/>
          <w:bCs/>
          <w:sz w:val="24"/>
          <w:szCs w:val="24"/>
        </w:rPr>
        <w:t>энцикл</w:t>
      </w:r>
      <w:proofErr w:type="spellEnd"/>
      <w:r w:rsidRPr="002B0779">
        <w:rPr>
          <w:rFonts w:ascii="Times New Roman" w:hAnsi="Times New Roman"/>
          <w:b/>
          <w:bCs/>
          <w:sz w:val="24"/>
          <w:szCs w:val="24"/>
        </w:rPr>
        <w:t>., 1989-1999. – 4 т.</w:t>
      </w:r>
    </w:p>
    <w:p w14:paraId="0F782FE0" w14:textId="77777777" w:rsidR="000A23B6" w:rsidRPr="002B0779" w:rsidRDefault="000A23B6" w:rsidP="002B0779">
      <w:pPr>
        <w:spacing w:line="240" w:lineRule="auto"/>
        <w:ind w:firstLine="567"/>
        <w:jc w:val="both"/>
        <w:rPr>
          <w:rFonts w:ascii="Times New Roman" w:hAnsi="Times New Roman"/>
          <w:sz w:val="24"/>
          <w:szCs w:val="24"/>
        </w:rPr>
      </w:pPr>
    </w:p>
    <w:p w14:paraId="10D168B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При отсутствии в </w:t>
      </w:r>
      <w:r w:rsidRPr="002B0779">
        <w:rPr>
          <w:rFonts w:ascii="Times New Roman" w:hAnsi="Times New Roman"/>
          <w:i/>
          <w:iCs/>
          <w:sz w:val="24"/>
          <w:szCs w:val="24"/>
        </w:rPr>
        <w:t>Списке использованных источников и литературы</w:t>
      </w:r>
      <w:r w:rsidRPr="002B0779">
        <w:rPr>
          <w:rFonts w:ascii="Times New Roman" w:hAnsi="Times New Roman"/>
          <w:sz w:val="24"/>
          <w:szCs w:val="24"/>
        </w:rPr>
        <w:t xml:space="preserve"> какого-либо из названных разделов нумерация разделов соответственно меняется.</w:t>
      </w:r>
    </w:p>
    <w:p w14:paraId="4CAADAC5"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Издания на иностранных языках приводятся в каждом разделе (подразделе) </w:t>
      </w:r>
      <w:r w:rsidRPr="002B0779">
        <w:rPr>
          <w:rFonts w:ascii="Times New Roman" w:hAnsi="Times New Roman"/>
          <w:i/>
          <w:iCs/>
          <w:sz w:val="24"/>
          <w:szCs w:val="24"/>
        </w:rPr>
        <w:t>Списка</w:t>
      </w:r>
      <w:r w:rsidRPr="002B0779">
        <w:rPr>
          <w:rFonts w:ascii="Times New Roman" w:hAnsi="Times New Roman"/>
          <w:sz w:val="24"/>
          <w:szCs w:val="24"/>
        </w:rPr>
        <w:t xml:space="preserve"> 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14:paraId="51978A7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Издания на электронных носителях и материалы, почерпнутые в ресурсах удаленного доступа (на </w:t>
      </w:r>
      <w:r w:rsidRPr="002B0779">
        <w:rPr>
          <w:rFonts w:ascii="Times New Roman" w:hAnsi="Times New Roman"/>
          <w:sz w:val="24"/>
          <w:szCs w:val="24"/>
          <w:lang w:val="en-US"/>
        </w:rPr>
        <w:t>web</w:t>
      </w:r>
      <w:r w:rsidRPr="002B0779">
        <w:rPr>
          <w:rFonts w:ascii="Times New Roman" w:hAnsi="Times New Roman"/>
          <w:sz w:val="24"/>
          <w:szCs w:val="24"/>
        </w:rPr>
        <w:t xml:space="preserve">-страницах Интернета), помещают в пределах каждого раздела (подраздела) </w:t>
      </w:r>
      <w:r w:rsidRPr="002B0779">
        <w:rPr>
          <w:rFonts w:ascii="Times New Roman" w:hAnsi="Times New Roman"/>
          <w:i/>
          <w:iCs/>
          <w:sz w:val="24"/>
          <w:szCs w:val="24"/>
        </w:rPr>
        <w:t>Списка</w:t>
      </w:r>
      <w:r w:rsidRPr="002B0779">
        <w:rPr>
          <w:rFonts w:ascii="Times New Roman" w:hAnsi="Times New Roman"/>
          <w:sz w:val="24"/>
          <w:szCs w:val="24"/>
        </w:rPr>
        <w:t xml:space="preserve"> в общем порядке. Так, интернет-публикации </w:t>
      </w:r>
      <w:r w:rsidRPr="002B0779">
        <w:rPr>
          <w:rFonts w:ascii="Times New Roman" w:hAnsi="Times New Roman"/>
          <w:sz w:val="24"/>
          <w:szCs w:val="24"/>
        </w:rPr>
        <w:lastRenderedPageBreak/>
        <w:t>законодательных актов с официального сайта Президента Российской Федерации следует поместить в раздел «</w:t>
      </w:r>
      <w:r w:rsidRPr="002B0779">
        <w:rPr>
          <w:rFonts w:ascii="Times New Roman" w:hAnsi="Times New Roman"/>
          <w:sz w:val="24"/>
          <w:szCs w:val="24"/>
          <w:lang w:val="en-US"/>
        </w:rPr>
        <w:t>I</w:t>
      </w:r>
      <w:r w:rsidRPr="002B0779">
        <w:rPr>
          <w:rFonts w:ascii="Times New Roman" w:hAnsi="Times New Roman"/>
          <w:sz w:val="24"/>
          <w:szCs w:val="24"/>
        </w:rPr>
        <w:t xml:space="preserve">. Источники» </w:t>
      </w:r>
      <w:r w:rsidRPr="002B0779">
        <w:rPr>
          <w:rFonts w:ascii="Times New Roman" w:hAnsi="Times New Roman"/>
          <w:i/>
          <w:iCs/>
          <w:sz w:val="24"/>
          <w:szCs w:val="24"/>
        </w:rPr>
        <w:t>Списка</w:t>
      </w:r>
      <w:r w:rsidRPr="002B0779">
        <w:rPr>
          <w:rFonts w:ascii="Times New Roman" w:hAnsi="Times New Roman"/>
          <w:sz w:val="24"/>
          <w:szCs w:val="24"/>
        </w:rPr>
        <w:t xml:space="preserve"> в соответствующий подраздел.</w:t>
      </w:r>
    </w:p>
    <w:p w14:paraId="3DA6C07B"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Информацию о хрестоматиях, содержащих в себе публикации документов (полностью или в извлечениях и отрывках), следует помещать в разделе «</w:t>
      </w:r>
      <w:r w:rsidRPr="002B0779">
        <w:rPr>
          <w:rFonts w:ascii="Times New Roman" w:hAnsi="Times New Roman"/>
          <w:sz w:val="24"/>
          <w:szCs w:val="24"/>
          <w:lang w:val="en-US"/>
        </w:rPr>
        <w:t>I</w:t>
      </w:r>
      <w:r w:rsidRPr="002B0779">
        <w:rPr>
          <w:rFonts w:ascii="Times New Roman" w:hAnsi="Times New Roman"/>
          <w:sz w:val="24"/>
          <w:szCs w:val="24"/>
        </w:rPr>
        <w:t>. Источники».</w:t>
      </w:r>
    </w:p>
    <w:p w14:paraId="413307B3"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изданиях возможно приводить либо в одном из разделов </w:t>
      </w:r>
      <w:r w:rsidRPr="002B0779">
        <w:rPr>
          <w:rFonts w:ascii="Times New Roman" w:hAnsi="Times New Roman"/>
          <w:i/>
          <w:iCs/>
          <w:sz w:val="24"/>
          <w:szCs w:val="24"/>
        </w:rPr>
        <w:t>Списка</w:t>
      </w:r>
      <w:r w:rsidRPr="002B0779">
        <w:rPr>
          <w:rFonts w:ascii="Times New Roman" w:hAnsi="Times New Roman"/>
          <w:sz w:val="24"/>
          <w:szCs w:val="24"/>
        </w:rPr>
        <w:t xml:space="preserve"> либо одновременно в разделах «</w:t>
      </w:r>
      <w:r w:rsidRPr="002B0779">
        <w:rPr>
          <w:rFonts w:ascii="Times New Roman" w:hAnsi="Times New Roman"/>
          <w:sz w:val="24"/>
          <w:szCs w:val="24"/>
          <w:lang w:val="en-US"/>
        </w:rPr>
        <w:t>I</w:t>
      </w:r>
      <w:r w:rsidRPr="002B0779">
        <w:rPr>
          <w:rFonts w:ascii="Times New Roman" w:hAnsi="Times New Roman"/>
          <w:sz w:val="24"/>
          <w:szCs w:val="24"/>
        </w:rPr>
        <w:t>. Источники» и «</w:t>
      </w:r>
      <w:r w:rsidRPr="002B0779">
        <w:rPr>
          <w:rFonts w:ascii="Times New Roman" w:hAnsi="Times New Roman"/>
          <w:sz w:val="24"/>
          <w:szCs w:val="24"/>
          <w:lang w:val="en-US"/>
        </w:rPr>
        <w:t>III</w:t>
      </w:r>
      <w:r w:rsidRPr="002B0779">
        <w:rPr>
          <w:rFonts w:ascii="Times New Roman" w:hAnsi="Times New Roman"/>
          <w:sz w:val="24"/>
          <w:szCs w:val="24"/>
        </w:rPr>
        <w:t>. Литература».</w:t>
      </w:r>
    </w:p>
    <w:p w14:paraId="5DBB2FC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Следует учитывать, что данная структура </w:t>
      </w:r>
      <w:r w:rsidRPr="002B0779">
        <w:rPr>
          <w:rFonts w:ascii="Times New Roman" w:hAnsi="Times New Roman"/>
          <w:i/>
          <w:iCs/>
          <w:sz w:val="24"/>
          <w:szCs w:val="24"/>
        </w:rPr>
        <w:t>Списка использованных источников и литературы</w:t>
      </w:r>
      <w:r w:rsidRPr="002B0779">
        <w:rPr>
          <w:rFonts w:ascii="Times New Roman" w:hAnsi="Times New Roman"/>
          <w:sz w:val="24"/>
          <w:szCs w:val="24"/>
        </w:rPr>
        <w:t xml:space="preserve"> является примерной.</w:t>
      </w:r>
    </w:p>
    <w:p w14:paraId="71249F4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Такая структура </w:t>
      </w:r>
      <w:r w:rsidRPr="002B0779">
        <w:rPr>
          <w:rFonts w:ascii="Times New Roman" w:hAnsi="Times New Roman"/>
          <w:i/>
          <w:iCs/>
          <w:sz w:val="24"/>
          <w:szCs w:val="24"/>
        </w:rPr>
        <w:t>Списка</w:t>
      </w:r>
      <w:r w:rsidRPr="002B0779">
        <w:rPr>
          <w:rFonts w:ascii="Times New Roman" w:hAnsi="Times New Roman"/>
          <w:sz w:val="24"/>
          <w:szCs w:val="24"/>
        </w:rPr>
        <w:t xml:space="preserve"> будет наиболее удобной в исследованиях по социальным и гуманитарным наукам. Структура </w:t>
      </w:r>
      <w:r w:rsidRPr="002B0779">
        <w:rPr>
          <w:rFonts w:ascii="Times New Roman" w:hAnsi="Times New Roman"/>
          <w:i/>
          <w:sz w:val="24"/>
          <w:szCs w:val="24"/>
        </w:rPr>
        <w:t xml:space="preserve">Списка </w:t>
      </w:r>
      <w:r w:rsidRPr="002B0779">
        <w:rPr>
          <w:rFonts w:ascii="Times New Roman" w:hAnsi="Times New Roman"/>
          <w:sz w:val="24"/>
          <w:szCs w:val="24"/>
        </w:rPr>
        <w:t xml:space="preserve">в работах по другим дисциплинам может значительно отличаться. Типовые структуры </w:t>
      </w:r>
      <w:r w:rsidRPr="002B0779">
        <w:rPr>
          <w:rFonts w:ascii="Times New Roman" w:hAnsi="Times New Roman"/>
          <w:i/>
          <w:sz w:val="24"/>
          <w:szCs w:val="24"/>
        </w:rPr>
        <w:t>Списка</w:t>
      </w:r>
      <w:r w:rsidRPr="002B0779">
        <w:rPr>
          <w:rFonts w:ascii="Times New Roman" w:hAnsi="Times New Roman"/>
          <w:sz w:val="24"/>
          <w:szCs w:val="24"/>
        </w:rPr>
        <w:t xml:space="preserve">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14:paraId="24FFA3FD" w14:textId="77777777" w:rsidR="000A23B6" w:rsidRPr="002B0779" w:rsidRDefault="000A23B6" w:rsidP="002B0779">
      <w:pPr>
        <w:spacing w:line="240" w:lineRule="auto"/>
        <w:ind w:firstLine="567"/>
        <w:jc w:val="both"/>
        <w:rPr>
          <w:rFonts w:ascii="Times New Roman" w:hAnsi="Times New Roman"/>
          <w:i/>
          <w:sz w:val="24"/>
          <w:szCs w:val="24"/>
        </w:rPr>
      </w:pPr>
      <w:r w:rsidRPr="002B0779">
        <w:rPr>
          <w:rFonts w:ascii="Times New Roman" w:hAnsi="Times New Roman"/>
          <w:sz w:val="24"/>
          <w:szCs w:val="24"/>
        </w:rPr>
        <w:t xml:space="preserve">Ниже приведены два примера </w:t>
      </w:r>
      <w:r w:rsidRPr="002B0779">
        <w:rPr>
          <w:rFonts w:ascii="Times New Roman" w:hAnsi="Times New Roman"/>
          <w:i/>
          <w:sz w:val="24"/>
          <w:szCs w:val="24"/>
        </w:rPr>
        <w:t>Списка использованных источников и литературы.</w:t>
      </w:r>
    </w:p>
    <w:p w14:paraId="7E42ED1C" w14:textId="77777777" w:rsidR="000A23B6" w:rsidRPr="002B0779" w:rsidRDefault="000A23B6" w:rsidP="002B0779">
      <w:pPr>
        <w:spacing w:line="240" w:lineRule="auto"/>
        <w:ind w:right="-1"/>
        <w:jc w:val="center"/>
        <w:rPr>
          <w:rFonts w:ascii="Times New Roman" w:hAnsi="Times New Roman"/>
          <w:b/>
          <w:caps/>
          <w:sz w:val="24"/>
          <w:szCs w:val="24"/>
        </w:rPr>
      </w:pPr>
      <w:r w:rsidRPr="002B0779">
        <w:rPr>
          <w:rFonts w:ascii="Times New Roman" w:hAnsi="Times New Roman"/>
          <w:b/>
          <w:caps/>
          <w:sz w:val="24"/>
          <w:szCs w:val="24"/>
        </w:rPr>
        <w:br w:type="page"/>
      </w:r>
      <w:r w:rsidRPr="002B0779">
        <w:rPr>
          <w:rFonts w:ascii="Times New Roman" w:hAnsi="Times New Roman"/>
          <w:b/>
          <w:caps/>
          <w:sz w:val="24"/>
          <w:szCs w:val="24"/>
        </w:rPr>
        <w:lastRenderedPageBreak/>
        <w:t>Список Использованных источников и литературы</w:t>
      </w:r>
    </w:p>
    <w:p w14:paraId="688F40F5" w14:textId="77777777" w:rsidR="000A23B6" w:rsidRPr="002B0779" w:rsidRDefault="000A23B6" w:rsidP="002B0779">
      <w:pPr>
        <w:spacing w:line="240" w:lineRule="auto"/>
        <w:ind w:right="-1"/>
        <w:jc w:val="center"/>
        <w:rPr>
          <w:rFonts w:ascii="Times New Roman" w:hAnsi="Times New Roman"/>
          <w:caps/>
          <w:sz w:val="24"/>
          <w:szCs w:val="24"/>
        </w:rPr>
      </w:pPr>
    </w:p>
    <w:p w14:paraId="5ABBE586" w14:textId="77777777" w:rsidR="000A23B6" w:rsidRPr="002B0779" w:rsidRDefault="000A23B6" w:rsidP="002B0779">
      <w:pPr>
        <w:spacing w:line="240" w:lineRule="auto"/>
        <w:ind w:right="-1"/>
        <w:jc w:val="center"/>
        <w:rPr>
          <w:rFonts w:ascii="Times New Roman" w:hAnsi="Times New Roman"/>
          <w:caps/>
          <w:sz w:val="24"/>
          <w:szCs w:val="24"/>
        </w:rPr>
      </w:pPr>
      <w:r w:rsidRPr="002B0779">
        <w:rPr>
          <w:rFonts w:ascii="Times New Roman" w:hAnsi="Times New Roman"/>
          <w:caps/>
          <w:sz w:val="24"/>
          <w:szCs w:val="24"/>
        </w:rPr>
        <w:t xml:space="preserve">I. </w:t>
      </w:r>
      <w:r w:rsidRPr="002B0779">
        <w:rPr>
          <w:rFonts w:ascii="Times New Roman" w:hAnsi="Times New Roman"/>
          <w:sz w:val="24"/>
          <w:szCs w:val="24"/>
        </w:rPr>
        <w:t>Источники</w:t>
      </w:r>
    </w:p>
    <w:p w14:paraId="75611C72" w14:textId="77777777" w:rsidR="000A23B6" w:rsidRPr="002B0779" w:rsidRDefault="000A23B6" w:rsidP="002B0779">
      <w:pPr>
        <w:spacing w:line="240" w:lineRule="auto"/>
        <w:ind w:right="-1"/>
        <w:jc w:val="center"/>
        <w:rPr>
          <w:rFonts w:ascii="Times New Roman" w:hAnsi="Times New Roman"/>
          <w:sz w:val="24"/>
          <w:szCs w:val="24"/>
        </w:rPr>
      </w:pPr>
      <w:r w:rsidRPr="002B0779">
        <w:rPr>
          <w:rFonts w:ascii="Times New Roman" w:hAnsi="Times New Roman"/>
          <w:sz w:val="24"/>
          <w:szCs w:val="24"/>
        </w:rPr>
        <w:t>Опубликованные</w:t>
      </w:r>
    </w:p>
    <w:p w14:paraId="298D284B" w14:textId="77777777" w:rsidR="000A23B6" w:rsidRPr="002B0779" w:rsidRDefault="000A23B6" w:rsidP="002B0779">
      <w:pPr>
        <w:spacing w:line="240" w:lineRule="auto"/>
        <w:ind w:right="-1"/>
        <w:jc w:val="center"/>
        <w:rPr>
          <w:rFonts w:ascii="Times New Roman" w:hAnsi="Times New Roman"/>
          <w:sz w:val="24"/>
          <w:szCs w:val="24"/>
        </w:rPr>
      </w:pPr>
    </w:p>
    <w:p w14:paraId="274F87DC"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издаваемые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xml:space="preserve">, высочайше учрежденною для разбора древних актов в </w:t>
      </w:r>
      <w:proofErr w:type="spellStart"/>
      <w:r w:rsidRPr="002B0779">
        <w:rPr>
          <w:rFonts w:ascii="Times New Roman" w:hAnsi="Times New Roman"/>
          <w:sz w:val="24"/>
          <w:szCs w:val="24"/>
        </w:rPr>
        <w:t>Вильне</w:t>
      </w:r>
      <w:proofErr w:type="spellEnd"/>
      <w:r w:rsidRPr="002B0779">
        <w:rPr>
          <w:rFonts w:ascii="Times New Roman" w:hAnsi="Times New Roman"/>
          <w:sz w:val="24"/>
          <w:szCs w:val="24"/>
        </w:rPr>
        <w:t xml:space="preserve">. – </w:t>
      </w:r>
      <w:proofErr w:type="spellStart"/>
      <w:r w:rsidRPr="002B0779">
        <w:rPr>
          <w:rFonts w:ascii="Times New Roman" w:hAnsi="Times New Roman"/>
          <w:sz w:val="24"/>
          <w:szCs w:val="24"/>
        </w:rPr>
        <w:t>Вильна</w:t>
      </w:r>
      <w:proofErr w:type="spellEnd"/>
      <w:r w:rsidRPr="002B0779">
        <w:rPr>
          <w:rFonts w:ascii="Times New Roman" w:hAnsi="Times New Roman"/>
          <w:sz w:val="24"/>
          <w:szCs w:val="24"/>
        </w:rPr>
        <w:t xml:space="preserve"> : тип. А.К. </w:t>
      </w:r>
      <w:proofErr w:type="spellStart"/>
      <w:r w:rsidRPr="002B0779">
        <w:rPr>
          <w:rFonts w:ascii="Times New Roman" w:hAnsi="Times New Roman"/>
          <w:sz w:val="24"/>
          <w:szCs w:val="24"/>
        </w:rPr>
        <w:t>Киркора</w:t>
      </w:r>
      <w:proofErr w:type="spellEnd"/>
      <w:r w:rsidRPr="002B0779">
        <w:rPr>
          <w:rFonts w:ascii="Times New Roman" w:hAnsi="Times New Roman"/>
          <w:sz w:val="24"/>
          <w:szCs w:val="24"/>
        </w:rPr>
        <w:t>, 1865-1915. – 39 т.</w:t>
      </w:r>
    </w:p>
    <w:p w14:paraId="311BC8C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исторические, собранные и изданные Археографическою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 СПб. : тип. Экспедиции заготовления гос. бумаг, 1841-1842. – 5 т.</w:t>
      </w:r>
    </w:p>
    <w:p w14:paraId="11F1790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Дополнения к актам историческим, собранные и изданные Археографической комиссией. – СПб., 1846-1875. – 12 т.</w:t>
      </w:r>
    </w:p>
    <w:p w14:paraId="77BD682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Русская историческая библиотека, издаваемая </w:t>
      </w:r>
      <w:proofErr w:type="spellStart"/>
      <w:r w:rsidRPr="002B0779">
        <w:rPr>
          <w:rFonts w:ascii="Times New Roman" w:hAnsi="Times New Roman"/>
          <w:sz w:val="24"/>
          <w:szCs w:val="24"/>
        </w:rPr>
        <w:t>имп</w:t>
      </w:r>
      <w:proofErr w:type="spellEnd"/>
      <w:r w:rsidRPr="002B0779">
        <w:rPr>
          <w:rFonts w:ascii="Times New Roman" w:hAnsi="Times New Roman"/>
          <w:sz w:val="24"/>
          <w:szCs w:val="24"/>
        </w:rPr>
        <w:t>. Археографическою комиссией. – СПб., 1872-1927. – 39 т.</w:t>
      </w:r>
    </w:p>
    <w:p w14:paraId="38523D45"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46055F7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Иоасафовская</w:t>
      </w:r>
      <w:proofErr w:type="spellEnd"/>
      <w:r w:rsidRPr="002B0779">
        <w:rPr>
          <w:rFonts w:ascii="Times New Roman" w:hAnsi="Times New Roman"/>
          <w:sz w:val="24"/>
          <w:szCs w:val="24"/>
        </w:rPr>
        <w:t xml:space="preserve"> летопись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текста к изд. А.А. Зимина, С.А. Левиной ; под ред. и с предисл. А.А. Зимина. – М. : Изд-во АН СССР, 1957. – 240 с. : ил.</w:t>
      </w:r>
    </w:p>
    <w:p w14:paraId="572BA16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Полное собрание русских летописей. – М. ; Л. : Изд-во АН СССР, 1949-2003. – Т. 25-41.</w:t>
      </w:r>
    </w:p>
    <w:p w14:paraId="3FDB07F1"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Псковские летописи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xml:space="preserve">. к </w:t>
      </w:r>
      <w:proofErr w:type="spellStart"/>
      <w:r w:rsidRPr="002B0779">
        <w:rPr>
          <w:rFonts w:ascii="Times New Roman" w:hAnsi="Times New Roman"/>
          <w:sz w:val="24"/>
          <w:szCs w:val="24"/>
        </w:rPr>
        <w:t>печ</w:t>
      </w:r>
      <w:proofErr w:type="spellEnd"/>
      <w:r w:rsidRPr="002B0779">
        <w:rPr>
          <w:rFonts w:ascii="Times New Roman" w:hAnsi="Times New Roman"/>
          <w:sz w:val="24"/>
          <w:szCs w:val="24"/>
        </w:rPr>
        <w:t xml:space="preserve">. и под ред. А.Н. Насонова. – М. ; Л. : Изд-во АН СССР, 1941-1955. – 2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w:t>
      </w:r>
    </w:p>
    <w:p w14:paraId="50CC6C23" w14:textId="77777777" w:rsidR="000A23B6" w:rsidRPr="002B0779" w:rsidRDefault="000A23B6" w:rsidP="002B0779">
      <w:pPr>
        <w:tabs>
          <w:tab w:val="left" w:pos="993"/>
        </w:tabs>
        <w:spacing w:line="240" w:lineRule="auto"/>
        <w:ind w:left="567"/>
        <w:jc w:val="center"/>
        <w:rPr>
          <w:rFonts w:ascii="Times New Roman" w:hAnsi="Times New Roman"/>
          <w:sz w:val="24"/>
          <w:szCs w:val="24"/>
        </w:rPr>
      </w:pPr>
      <w:r w:rsidRPr="002B0779">
        <w:rPr>
          <w:rFonts w:ascii="Times New Roman" w:hAnsi="Times New Roman"/>
          <w:sz w:val="24"/>
          <w:szCs w:val="24"/>
        </w:rPr>
        <w:t>***</w:t>
      </w:r>
    </w:p>
    <w:p w14:paraId="4D5D4E6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Правда Русская / под ред. Б.Д. </w:t>
      </w:r>
      <w:proofErr w:type="spellStart"/>
      <w:r w:rsidRPr="002B0779">
        <w:rPr>
          <w:rFonts w:ascii="Times New Roman" w:hAnsi="Times New Roman"/>
          <w:sz w:val="24"/>
          <w:szCs w:val="24"/>
        </w:rPr>
        <w:t>Грекова</w:t>
      </w:r>
      <w:proofErr w:type="spellEnd"/>
      <w:r w:rsidRPr="002B0779">
        <w:rPr>
          <w:rFonts w:ascii="Times New Roman" w:hAnsi="Times New Roman"/>
          <w:sz w:val="24"/>
          <w:szCs w:val="24"/>
        </w:rPr>
        <w:t xml:space="preserve"> ; АН СССР, Ин-т истории. – М. ; Л. : Изд-во АН СССР, 1940-1963. – 3 т.</w:t>
      </w:r>
    </w:p>
    <w:p w14:paraId="0F95E7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Российское законодательство X-XX веков : [тексты и </w:t>
      </w:r>
      <w:proofErr w:type="spellStart"/>
      <w:r w:rsidRPr="002B0779">
        <w:rPr>
          <w:rFonts w:ascii="Times New Roman" w:hAnsi="Times New Roman"/>
          <w:sz w:val="24"/>
          <w:szCs w:val="24"/>
        </w:rPr>
        <w:t>коммент</w:t>
      </w:r>
      <w:proofErr w:type="spellEnd"/>
      <w:r w:rsidRPr="002B0779">
        <w:rPr>
          <w:rFonts w:ascii="Times New Roman" w:hAnsi="Times New Roman"/>
          <w:sz w:val="24"/>
          <w:szCs w:val="24"/>
        </w:rPr>
        <w:t xml:space="preserve">.] : в 9 т. / под общ. ред. [и с предисл.] О.И. Чистякова. – М. : </w:t>
      </w:r>
      <w:proofErr w:type="spellStart"/>
      <w:r w:rsidRPr="002B0779">
        <w:rPr>
          <w:rFonts w:ascii="Times New Roman" w:hAnsi="Times New Roman"/>
          <w:sz w:val="24"/>
          <w:szCs w:val="24"/>
        </w:rPr>
        <w:t>Юрид</w:t>
      </w:r>
      <w:proofErr w:type="spellEnd"/>
      <w:r w:rsidRPr="002B0779">
        <w:rPr>
          <w:rFonts w:ascii="Times New Roman" w:hAnsi="Times New Roman"/>
          <w:sz w:val="24"/>
          <w:szCs w:val="24"/>
        </w:rPr>
        <w:t xml:space="preserve">. лит., 1984-1994. – 9 т. </w:t>
      </w:r>
    </w:p>
    <w:p w14:paraId="04ECDB56"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0DA721C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социально-экономической истории Северо-Восточной Руси конца </w:t>
      </w:r>
      <w:r w:rsidRPr="002B0779">
        <w:rPr>
          <w:rFonts w:ascii="Times New Roman" w:hAnsi="Times New Roman"/>
          <w:sz w:val="24"/>
          <w:szCs w:val="24"/>
          <w:lang w:val="en-US"/>
        </w:rPr>
        <w:t>XIV</w:t>
      </w:r>
      <w:r w:rsidRPr="002B0779">
        <w:rPr>
          <w:rFonts w:ascii="Times New Roman" w:hAnsi="Times New Roman"/>
          <w:sz w:val="24"/>
          <w:szCs w:val="24"/>
        </w:rPr>
        <w:t xml:space="preserve"> – начала </w:t>
      </w:r>
      <w:r w:rsidRPr="002B0779">
        <w:rPr>
          <w:rFonts w:ascii="Times New Roman" w:hAnsi="Times New Roman"/>
          <w:sz w:val="24"/>
          <w:szCs w:val="24"/>
          <w:lang w:val="en-US"/>
        </w:rPr>
        <w:t>XVI</w:t>
      </w:r>
      <w:r w:rsidRPr="002B0779">
        <w:rPr>
          <w:rFonts w:ascii="Times New Roman" w:hAnsi="Times New Roman"/>
          <w:sz w:val="24"/>
          <w:szCs w:val="24"/>
        </w:rPr>
        <w:t xml:space="preserve"> в. / отв. ред. Б.Д. Греков. – М. : Изд-во АН СССР, 1952-1964. – 3 т.</w:t>
      </w:r>
    </w:p>
    <w:p w14:paraId="5FC67C5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феодального землевладения и хозяйства XIV-XVI веков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xml:space="preserve">. к </w:t>
      </w:r>
      <w:proofErr w:type="spellStart"/>
      <w:r w:rsidRPr="002B0779">
        <w:rPr>
          <w:rFonts w:ascii="Times New Roman" w:hAnsi="Times New Roman"/>
          <w:sz w:val="24"/>
          <w:szCs w:val="24"/>
        </w:rPr>
        <w:t>печ</w:t>
      </w:r>
      <w:proofErr w:type="spellEnd"/>
      <w:r w:rsidRPr="002B0779">
        <w:rPr>
          <w:rFonts w:ascii="Times New Roman" w:hAnsi="Times New Roman"/>
          <w:sz w:val="24"/>
          <w:szCs w:val="24"/>
        </w:rPr>
        <w:t xml:space="preserve">. Л.В. Черепнин ; отв. ред. С.В. Бахрушин. – М. : Изд-во АН СССР, 1951-1961. – 3 ч. </w:t>
      </w:r>
    </w:p>
    <w:p w14:paraId="5C9E162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феодального землевладения и хозяйства : акты </w:t>
      </w:r>
      <w:proofErr w:type="spellStart"/>
      <w:r w:rsidRPr="002B0779">
        <w:rPr>
          <w:rFonts w:ascii="Times New Roman" w:hAnsi="Times New Roman"/>
          <w:sz w:val="24"/>
          <w:szCs w:val="24"/>
        </w:rPr>
        <w:t>Моск</w:t>
      </w:r>
      <w:proofErr w:type="spellEnd"/>
      <w:r w:rsidRPr="002B0779">
        <w:rPr>
          <w:rFonts w:ascii="Times New Roman" w:hAnsi="Times New Roman"/>
          <w:sz w:val="24"/>
          <w:szCs w:val="24"/>
        </w:rPr>
        <w:t>. Симонова монастыря (1506-1613 гг.) / сост. Л.И. Ивина ; АН СССР, Ин-т истории. – Л. : Наука, 1983. – 351 с.</w:t>
      </w:r>
    </w:p>
    <w:p w14:paraId="37C41D73"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79AA8B5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Лавочные книги Новгорода Великого 1583 г. / предисл. и ред. С.В. Бахрушина. – М. ; Л. : РАНИОН, 1930. – </w:t>
      </w:r>
      <w:r w:rsidRPr="002B0779">
        <w:rPr>
          <w:rFonts w:ascii="Times New Roman" w:hAnsi="Times New Roman"/>
          <w:sz w:val="24"/>
          <w:szCs w:val="24"/>
          <w:lang w:val="en-US"/>
        </w:rPr>
        <w:t>IX</w:t>
      </w:r>
      <w:r w:rsidRPr="002B0779">
        <w:rPr>
          <w:rFonts w:ascii="Times New Roman" w:hAnsi="Times New Roman"/>
          <w:sz w:val="24"/>
          <w:szCs w:val="24"/>
        </w:rPr>
        <w:t>, 202, 56 с.</w:t>
      </w:r>
    </w:p>
    <w:p w14:paraId="1EB1264F"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Новгородские писцовые книги, изд. Археографическою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xml:space="preserve"> / ред. П. Савваитов. – СПб. : тип. Безобразова, 1859-1910. – 6 т.</w:t>
      </w:r>
    </w:p>
    <w:p w14:paraId="0D176F1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Писцовые и переписные книги Новгорода Великого XVII – начала XVIII вв. : сб. док. / сост. И. Ю. Анкудинов. – СПб. : Дмитрий </w:t>
      </w:r>
      <w:proofErr w:type="spellStart"/>
      <w:r w:rsidRPr="002B0779">
        <w:rPr>
          <w:rFonts w:ascii="Times New Roman" w:hAnsi="Times New Roman"/>
          <w:sz w:val="24"/>
          <w:szCs w:val="24"/>
        </w:rPr>
        <w:t>Буланин</w:t>
      </w:r>
      <w:proofErr w:type="spellEnd"/>
      <w:r w:rsidRPr="002B0779">
        <w:rPr>
          <w:rFonts w:ascii="Times New Roman" w:hAnsi="Times New Roman"/>
          <w:sz w:val="24"/>
          <w:szCs w:val="24"/>
        </w:rPr>
        <w:t>, 2003. – 665 с.</w:t>
      </w:r>
    </w:p>
    <w:p w14:paraId="570E207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Писцовые книги Новгородской земли / сост. К.В. Баранов. – М. : Древлехранилище, 1999-2004. – 5 т.</w:t>
      </w:r>
    </w:p>
    <w:p w14:paraId="53FF93BF"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0ED3FA8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Памятники литературы Древней Руси : [сб. текстов] / сост. и общ. ред. Л.А. Дмитриева, Д.С. Лихачева. – М. : </w:t>
      </w:r>
      <w:proofErr w:type="spellStart"/>
      <w:r w:rsidRPr="002B0779">
        <w:rPr>
          <w:rFonts w:ascii="Times New Roman" w:hAnsi="Times New Roman"/>
          <w:sz w:val="24"/>
          <w:szCs w:val="24"/>
        </w:rPr>
        <w:t>Худож</w:t>
      </w:r>
      <w:proofErr w:type="spellEnd"/>
      <w:r w:rsidRPr="002B0779">
        <w:rPr>
          <w:rFonts w:ascii="Times New Roman" w:hAnsi="Times New Roman"/>
          <w:sz w:val="24"/>
          <w:szCs w:val="24"/>
        </w:rPr>
        <w:t>. лит., 1978-1994. – 12 кн.</w:t>
      </w:r>
    </w:p>
    <w:p w14:paraId="753ED55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lastRenderedPageBreak/>
        <w:t xml:space="preserve">Послания Иосифа Волоцкого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текста А.А. Зимина, Я.С. Лурье. – М. ; Л. : Изд-во АН СССР, 1959. – 468 с.</w:t>
      </w:r>
    </w:p>
    <w:p w14:paraId="068B9C0A" w14:textId="77777777" w:rsidR="000A23B6" w:rsidRPr="002B0779" w:rsidRDefault="000A23B6" w:rsidP="002B0779">
      <w:pPr>
        <w:tabs>
          <w:tab w:val="left" w:pos="993"/>
        </w:tabs>
        <w:spacing w:line="240" w:lineRule="auto"/>
        <w:rPr>
          <w:rFonts w:ascii="Times New Roman" w:hAnsi="Times New Roman"/>
          <w:sz w:val="24"/>
          <w:szCs w:val="24"/>
        </w:rPr>
      </w:pPr>
    </w:p>
    <w:p w14:paraId="34EDE3E8"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Неопубликованные</w:t>
      </w:r>
    </w:p>
    <w:p w14:paraId="254CFE92"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Российский государственный архив древних актов (РГАДА)</w:t>
      </w:r>
    </w:p>
    <w:p w14:paraId="15CEDEDD"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Ф. 135 (Государственное древлехранилище). – Отд. IV. – </w:t>
      </w:r>
      <w:proofErr w:type="spellStart"/>
      <w:r w:rsidRPr="002B0779">
        <w:rPr>
          <w:rFonts w:ascii="Times New Roman" w:hAnsi="Times New Roman"/>
          <w:sz w:val="24"/>
          <w:szCs w:val="24"/>
        </w:rPr>
        <w:t>Рубр</w:t>
      </w:r>
      <w:proofErr w:type="spellEnd"/>
      <w:r w:rsidRPr="002B0779">
        <w:rPr>
          <w:rFonts w:ascii="Times New Roman" w:hAnsi="Times New Roman"/>
          <w:sz w:val="24"/>
          <w:szCs w:val="24"/>
        </w:rPr>
        <w:t>. II. – № 1.</w:t>
      </w:r>
    </w:p>
    <w:p w14:paraId="3C48842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Ф. 199 (Портфели Г.-Ф. Миллера). – Оп. 1. – Д. 5.</w:t>
      </w:r>
    </w:p>
    <w:p w14:paraId="4501902C" w14:textId="77777777" w:rsidR="000A23B6" w:rsidRPr="002B0779" w:rsidRDefault="000A23B6" w:rsidP="002B0779">
      <w:pPr>
        <w:tabs>
          <w:tab w:val="left" w:pos="993"/>
        </w:tabs>
        <w:spacing w:line="240" w:lineRule="auto"/>
        <w:rPr>
          <w:rFonts w:ascii="Times New Roman" w:hAnsi="Times New Roman"/>
          <w:sz w:val="24"/>
          <w:szCs w:val="24"/>
        </w:rPr>
      </w:pPr>
    </w:p>
    <w:p w14:paraId="6804CBF0"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Государственный исторический музей. Отдел письменных источников (ОПИ ГИМ)</w:t>
      </w:r>
    </w:p>
    <w:p w14:paraId="1B109B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Музейское</w:t>
      </w:r>
      <w:proofErr w:type="spellEnd"/>
      <w:r w:rsidRPr="002B0779">
        <w:rPr>
          <w:rFonts w:ascii="Times New Roman" w:hAnsi="Times New Roman"/>
          <w:sz w:val="24"/>
          <w:szCs w:val="24"/>
        </w:rPr>
        <w:t xml:space="preserve"> собрание. – № 3726.</w:t>
      </w:r>
    </w:p>
    <w:p w14:paraId="673859C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Чудовское</w:t>
      </w:r>
      <w:proofErr w:type="spellEnd"/>
      <w:r w:rsidRPr="002B0779">
        <w:rPr>
          <w:rFonts w:ascii="Times New Roman" w:hAnsi="Times New Roman"/>
          <w:sz w:val="24"/>
          <w:szCs w:val="24"/>
        </w:rPr>
        <w:t xml:space="preserve"> собрание. – № 264.</w:t>
      </w:r>
    </w:p>
    <w:p w14:paraId="77D92817" w14:textId="77777777" w:rsidR="000A23B6" w:rsidRPr="002B0779" w:rsidRDefault="000A23B6" w:rsidP="002B0779">
      <w:pPr>
        <w:tabs>
          <w:tab w:val="left" w:pos="993"/>
        </w:tabs>
        <w:spacing w:line="240" w:lineRule="auto"/>
        <w:rPr>
          <w:rFonts w:ascii="Times New Roman" w:hAnsi="Times New Roman"/>
          <w:sz w:val="24"/>
          <w:szCs w:val="24"/>
        </w:rPr>
      </w:pPr>
    </w:p>
    <w:p w14:paraId="60E403C6"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Российская государственная библиотека. Отдел рукописей (ОР РГБ)</w:t>
      </w:r>
    </w:p>
    <w:p w14:paraId="2671A1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Ф. 238/</w:t>
      </w:r>
      <w:r w:rsidRPr="002B0779">
        <w:rPr>
          <w:rFonts w:ascii="Times New Roman" w:hAnsi="Times New Roman"/>
          <w:sz w:val="24"/>
          <w:szCs w:val="24"/>
          <w:lang w:val="en-US"/>
        </w:rPr>
        <w:t>II</w:t>
      </w:r>
      <w:r w:rsidRPr="002B0779">
        <w:rPr>
          <w:rFonts w:ascii="Times New Roman" w:hAnsi="Times New Roman"/>
          <w:sz w:val="24"/>
          <w:szCs w:val="24"/>
        </w:rPr>
        <w:t xml:space="preserve"> (М.П. Погодин). – Оп. 2. – Д. 10-16в.</w:t>
      </w:r>
    </w:p>
    <w:p w14:paraId="705B7A71" w14:textId="77777777" w:rsidR="000A23B6" w:rsidRPr="002B0779" w:rsidRDefault="000A23B6" w:rsidP="002B0779">
      <w:pPr>
        <w:tabs>
          <w:tab w:val="left" w:pos="993"/>
        </w:tabs>
        <w:spacing w:line="240" w:lineRule="auto"/>
        <w:rPr>
          <w:rFonts w:ascii="Times New Roman" w:hAnsi="Times New Roman"/>
          <w:sz w:val="24"/>
          <w:szCs w:val="24"/>
        </w:rPr>
      </w:pPr>
    </w:p>
    <w:p w14:paraId="0075351E" w14:textId="77777777" w:rsidR="000A23B6" w:rsidRPr="002B0779" w:rsidRDefault="000A23B6" w:rsidP="002B0779">
      <w:pPr>
        <w:tabs>
          <w:tab w:val="left" w:pos="993"/>
        </w:tabs>
        <w:spacing w:line="240" w:lineRule="auto"/>
        <w:jc w:val="center"/>
        <w:rPr>
          <w:rFonts w:ascii="Times New Roman" w:hAnsi="Times New Roman"/>
          <w:caps/>
          <w:sz w:val="24"/>
          <w:szCs w:val="24"/>
        </w:rPr>
      </w:pPr>
      <w:r w:rsidRPr="002B0779">
        <w:rPr>
          <w:rFonts w:ascii="Times New Roman" w:hAnsi="Times New Roman"/>
          <w:caps/>
          <w:sz w:val="24"/>
          <w:szCs w:val="24"/>
        </w:rPr>
        <w:t xml:space="preserve">II. </w:t>
      </w:r>
      <w:r w:rsidRPr="002B0779">
        <w:rPr>
          <w:rFonts w:ascii="Times New Roman" w:hAnsi="Times New Roman"/>
          <w:sz w:val="24"/>
          <w:szCs w:val="24"/>
        </w:rPr>
        <w:t>Литература</w:t>
      </w:r>
    </w:p>
    <w:p w14:paraId="2B83815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Амосов А.А. Архивы двинских монастырей : </w:t>
      </w:r>
      <w:proofErr w:type="spellStart"/>
      <w:r w:rsidRPr="002B0779">
        <w:rPr>
          <w:rFonts w:ascii="Times New Roman" w:hAnsi="Times New Roman"/>
          <w:sz w:val="24"/>
          <w:szCs w:val="24"/>
        </w:rPr>
        <w:t>автореф</w:t>
      </w:r>
      <w:proofErr w:type="spellEnd"/>
      <w:r w:rsidRPr="002B0779">
        <w:rPr>
          <w:rFonts w:ascii="Times New Roman" w:hAnsi="Times New Roman"/>
          <w:sz w:val="24"/>
          <w:szCs w:val="24"/>
        </w:rPr>
        <w:t xml:space="preserve">. </w:t>
      </w:r>
      <w:proofErr w:type="spellStart"/>
      <w:r w:rsidRPr="002B0779">
        <w:rPr>
          <w:rFonts w:ascii="Times New Roman" w:hAnsi="Times New Roman"/>
          <w:sz w:val="24"/>
          <w:szCs w:val="24"/>
        </w:rPr>
        <w:t>дис</w:t>
      </w:r>
      <w:proofErr w:type="spellEnd"/>
      <w:r w:rsidRPr="002B0779">
        <w:rPr>
          <w:rFonts w:ascii="Times New Roman" w:hAnsi="Times New Roman"/>
          <w:sz w:val="24"/>
          <w:szCs w:val="24"/>
        </w:rPr>
        <w:t xml:space="preserve">. ... канд. ист. наук / Амосов Александр Александрович. – Л. : </w:t>
      </w:r>
      <w:proofErr w:type="spellStart"/>
      <w:r w:rsidRPr="002B0779">
        <w:rPr>
          <w:rFonts w:ascii="Times New Roman" w:hAnsi="Times New Roman"/>
          <w:sz w:val="24"/>
          <w:szCs w:val="24"/>
        </w:rPr>
        <w:t>Б.и</w:t>
      </w:r>
      <w:proofErr w:type="spellEnd"/>
      <w:r w:rsidRPr="002B0779">
        <w:rPr>
          <w:rFonts w:ascii="Times New Roman" w:hAnsi="Times New Roman"/>
          <w:sz w:val="24"/>
          <w:szCs w:val="24"/>
        </w:rPr>
        <w:t>., 1975. – 24 с.</w:t>
      </w:r>
    </w:p>
    <w:p w14:paraId="6F04A37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w:t>
      </w:r>
      <w:proofErr w:type="spellStart"/>
      <w:r w:rsidRPr="002B0779">
        <w:rPr>
          <w:rFonts w:ascii="Times New Roman" w:hAnsi="Times New Roman"/>
          <w:sz w:val="24"/>
          <w:szCs w:val="24"/>
        </w:rPr>
        <w:t>Б.и</w:t>
      </w:r>
      <w:proofErr w:type="spellEnd"/>
      <w:r w:rsidRPr="002B0779">
        <w:rPr>
          <w:rFonts w:ascii="Times New Roman" w:hAnsi="Times New Roman"/>
          <w:sz w:val="24"/>
          <w:szCs w:val="24"/>
        </w:rPr>
        <w:t>., 1987. – С. 61-88.</w:t>
      </w:r>
    </w:p>
    <w:p w14:paraId="2000FE6A"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Зимин А.А. Дмитровский удел и удельный двор во второй половине XV – первой трети XVI в. / А.А. Зимин // Вспомогательные исторические дисциплины. – Л. : Наука, 1973. –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 5. – С. 182-195.</w:t>
      </w:r>
    </w:p>
    <w:p w14:paraId="612CFE7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Зимин А.А. Основные этапы и формы классовой борьбы в России конца XV-XVI в. / А.А. Зимин // Вопросы истории. – 1965. – № 3. – С. 40-57.</w:t>
      </w:r>
    </w:p>
    <w:p w14:paraId="162A68B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Каштанов С.М. Из истории последних уделов / С.М. Каштанов // Труды / </w:t>
      </w:r>
      <w:proofErr w:type="spellStart"/>
      <w:r w:rsidRPr="002B0779">
        <w:rPr>
          <w:rFonts w:ascii="Times New Roman" w:hAnsi="Times New Roman"/>
          <w:sz w:val="24"/>
          <w:szCs w:val="24"/>
        </w:rPr>
        <w:t>Моск</w:t>
      </w:r>
      <w:proofErr w:type="spellEnd"/>
      <w:r w:rsidRPr="002B0779">
        <w:rPr>
          <w:rFonts w:ascii="Times New Roman" w:hAnsi="Times New Roman"/>
          <w:sz w:val="24"/>
          <w:szCs w:val="24"/>
        </w:rPr>
        <w:t>. гос. ист.-арх. ин-т. – М. : [Б. и.], 1957. – Т. 10. – С. 275-302.</w:t>
      </w:r>
    </w:p>
    <w:p w14:paraId="7400976F"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Флоря</w:t>
      </w:r>
      <w:proofErr w:type="spellEnd"/>
      <w:r w:rsidRPr="002B0779">
        <w:rPr>
          <w:rFonts w:ascii="Times New Roman" w:hAnsi="Times New Roman"/>
          <w:sz w:val="24"/>
          <w:szCs w:val="24"/>
        </w:rPr>
        <w:t xml:space="preserve"> Б.Н. О путях политической централизации Русского государства (На примере Тверской земли) / Б.Н. </w:t>
      </w:r>
      <w:proofErr w:type="spellStart"/>
      <w:r w:rsidRPr="002B0779">
        <w:rPr>
          <w:rFonts w:ascii="Times New Roman" w:hAnsi="Times New Roman"/>
          <w:sz w:val="24"/>
          <w:szCs w:val="24"/>
        </w:rPr>
        <w:t>Флоря</w:t>
      </w:r>
      <w:proofErr w:type="spellEnd"/>
      <w:r w:rsidRPr="002B0779">
        <w:rPr>
          <w:rFonts w:ascii="Times New Roman" w:hAnsi="Times New Roman"/>
          <w:sz w:val="24"/>
          <w:szCs w:val="24"/>
        </w:rPr>
        <w:t xml:space="preserve"> // Общество и государство феодальной России : сб. ст. / отв. ред. В.Т. </w:t>
      </w:r>
      <w:proofErr w:type="spellStart"/>
      <w:r w:rsidRPr="002B0779">
        <w:rPr>
          <w:rFonts w:ascii="Times New Roman" w:hAnsi="Times New Roman"/>
          <w:sz w:val="24"/>
          <w:szCs w:val="24"/>
        </w:rPr>
        <w:t>Пашуто</w:t>
      </w:r>
      <w:proofErr w:type="spellEnd"/>
      <w:r w:rsidRPr="002B0779">
        <w:rPr>
          <w:rFonts w:ascii="Times New Roman" w:hAnsi="Times New Roman"/>
          <w:sz w:val="24"/>
          <w:szCs w:val="24"/>
        </w:rPr>
        <w:t>. – М. : Наука, 1975. – С. 281-290.</w:t>
      </w:r>
    </w:p>
    <w:p w14:paraId="55BE84C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Черепнин Л.В. Образование Русского централизованного государства в XIV-XV веках / Л.В. Черепнин. – М. : </w:t>
      </w:r>
      <w:proofErr w:type="spellStart"/>
      <w:r w:rsidRPr="002B0779">
        <w:rPr>
          <w:rFonts w:ascii="Times New Roman" w:hAnsi="Times New Roman"/>
          <w:sz w:val="24"/>
          <w:szCs w:val="24"/>
        </w:rPr>
        <w:t>Соцэкгиз</w:t>
      </w:r>
      <w:proofErr w:type="spellEnd"/>
      <w:r w:rsidRPr="002B0779">
        <w:rPr>
          <w:rFonts w:ascii="Times New Roman" w:hAnsi="Times New Roman"/>
          <w:sz w:val="24"/>
          <w:szCs w:val="24"/>
        </w:rPr>
        <w:t>, 1960. – 899 с.</w:t>
      </w:r>
    </w:p>
    <w:p w14:paraId="08F9492D"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Черепнин Л.В. Спорные вопросы изучения Начальной летописи в 50-70-х годах / Л.В. Черепнин // История СССР. – 1972. – № 4. – С. 46-64.</w:t>
      </w:r>
    </w:p>
    <w:p w14:paraId="5E78E64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Шахматов А.А. «Повесть временных лет» и ее источники / А.А. Шахматов // Труды Отд. </w:t>
      </w:r>
      <w:proofErr w:type="spellStart"/>
      <w:r w:rsidRPr="002B0779">
        <w:rPr>
          <w:rFonts w:ascii="Times New Roman" w:hAnsi="Times New Roman"/>
          <w:sz w:val="24"/>
          <w:szCs w:val="24"/>
        </w:rPr>
        <w:t>древнерус</w:t>
      </w:r>
      <w:proofErr w:type="spellEnd"/>
      <w:r w:rsidRPr="002B0779">
        <w:rPr>
          <w:rFonts w:ascii="Times New Roman" w:hAnsi="Times New Roman"/>
          <w:sz w:val="24"/>
          <w:szCs w:val="24"/>
        </w:rPr>
        <w:t>. лит. / АН СССР, Ин-т рус. лит. – М. ; Л. : Изд-во АН СССР, 1940. – Т. 4. – С. 9-150.</w:t>
      </w:r>
    </w:p>
    <w:p w14:paraId="5F268AE7" w14:textId="77777777" w:rsidR="000A23B6" w:rsidRPr="002B0779" w:rsidRDefault="000A23B6" w:rsidP="002B0779">
      <w:pPr>
        <w:tabs>
          <w:tab w:val="left" w:pos="993"/>
        </w:tabs>
        <w:spacing w:line="240" w:lineRule="auto"/>
        <w:rPr>
          <w:rFonts w:ascii="Times New Roman" w:hAnsi="Times New Roman"/>
          <w:sz w:val="24"/>
          <w:szCs w:val="24"/>
        </w:rPr>
      </w:pPr>
    </w:p>
    <w:p w14:paraId="64ABB5B4" w14:textId="77777777" w:rsidR="000A23B6" w:rsidRPr="002B0779" w:rsidRDefault="000A23B6" w:rsidP="002B0779">
      <w:pPr>
        <w:tabs>
          <w:tab w:val="left" w:pos="993"/>
        </w:tabs>
        <w:spacing w:line="240" w:lineRule="auto"/>
        <w:jc w:val="center"/>
        <w:rPr>
          <w:rFonts w:ascii="Times New Roman" w:hAnsi="Times New Roman"/>
          <w:caps/>
          <w:sz w:val="24"/>
          <w:szCs w:val="24"/>
        </w:rPr>
      </w:pPr>
      <w:r w:rsidRPr="002B0779">
        <w:rPr>
          <w:rFonts w:ascii="Times New Roman" w:hAnsi="Times New Roman"/>
          <w:caps/>
          <w:sz w:val="24"/>
          <w:szCs w:val="24"/>
        </w:rPr>
        <w:t xml:space="preserve">III. </w:t>
      </w:r>
      <w:r w:rsidRPr="002B0779">
        <w:rPr>
          <w:rFonts w:ascii="Times New Roman" w:hAnsi="Times New Roman"/>
          <w:sz w:val="24"/>
          <w:szCs w:val="24"/>
        </w:rPr>
        <w:t>Справочные и информационные издания</w:t>
      </w:r>
    </w:p>
    <w:p w14:paraId="2A66A8E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Большая энциклопедия Кирилла и </w:t>
      </w:r>
      <w:proofErr w:type="spellStart"/>
      <w:r w:rsidRPr="002B0779">
        <w:rPr>
          <w:rFonts w:ascii="Times New Roman" w:hAnsi="Times New Roman"/>
          <w:sz w:val="24"/>
          <w:szCs w:val="24"/>
        </w:rPr>
        <w:t>Мефодия</w:t>
      </w:r>
      <w:proofErr w:type="spellEnd"/>
      <w:r w:rsidRPr="002B0779">
        <w:rPr>
          <w:rFonts w:ascii="Times New Roman" w:hAnsi="Times New Roman"/>
          <w:sz w:val="24"/>
          <w:szCs w:val="24"/>
        </w:rPr>
        <w:t xml:space="preserve"> [Электронный ресурс]. – Электрон. дан. – М. : Кирилл и Мефодий : Большая Рос.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2001. – 2 электрон. опт. диска (CD-ROM).</w:t>
      </w:r>
    </w:p>
    <w:p w14:paraId="3F6AC96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sz w:val="24"/>
          <w:szCs w:val="24"/>
        </w:rPr>
        <w:t>редкол</w:t>
      </w:r>
      <w:proofErr w:type="spellEnd"/>
      <w:r w:rsidRPr="002B0779">
        <w:rPr>
          <w:rFonts w:ascii="Times New Roman" w:hAnsi="Times New Roman"/>
          <w:sz w:val="24"/>
          <w:szCs w:val="24"/>
        </w:rPr>
        <w:t xml:space="preserve">. : В.Л. Янин (гл. ред.) и др. – М. : Большая Рос.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xml:space="preserve">., 1994-2000. – 3 т. </w:t>
      </w:r>
    </w:p>
    <w:p w14:paraId="7EBDA804"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lastRenderedPageBreak/>
        <w:t>***</w:t>
      </w:r>
    </w:p>
    <w:p w14:paraId="4CE3B0B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Александр Александрович Зимин : </w:t>
      </w:r>
      <w:proofErr w:type="spellStart"/>
      <w:r w:rsidRPr="002B0779">
        <w:rPr>
          <w:rFonts w:ascii="Times New Roman" w:hAnsi="Times New Roman"/>
          <w:sz w:val="24"/>
          <w:szCs w:val="24"/>
        </w:rPr>
        <w:t>биобиблиогр</w:t>
      </w:r>
      <w:proofErr w:type="spellEnd"/>
      <w:r w:rsidRPr="002B0779">
        <w:rPr>
          <w:rFonts w:ascii="Times New Roman" w:hAnsi="Times New Roman"/>
          <w:sz w:val="24"/>
          <w:szCs w:val="24"/>
        </w:rPr>
        <w:t xml:space="preserve">. указ. / сост. </w:t>
      </w:r>
      <w:proofErr w:type="spellStart"/>
      <w:r w:rsidRPr="002B0779">
        <w:rPr>
          <w:rFonts w:ascii="Times New Roman" w:hAnsi="Times New Roman"/>
          <w:sz w:val="24"/>
          <w:szCs w:val="24"/>
        </w:rPr>
        <w:t>Гульчинский</w:t>
      </w:r>
      <w:proofErr w:type="spellEnd"/>
      <w:r w:rsidRPr="002B0779">
        <w:rPr>
          <w:rFonts w:ascii="Times New Roman" w:hAnsi="Times New Roman"/>
          <w:sz w:val="24"/>
          <w:szCs w:val="24"/>
        </w:rPr>
        <w:t xml:space="preserve"> В.И. – М. : РГГУ, 2000. – 192 с. : ил. – (Ученые РГГУ)</w:t>
      </w:r>
    </w:p>
    <w:p w14:paraId="55FF41B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История дореволюционной России в дневниках и воспоминаниях : </w:t>
      </w:r>
      <w:proofErr w:type="spellStart"/>
      <w:r w:rsidRPr="002B0779">
        <w:rPr>
          <w:rFonts w:ascii="Times New Roman" w:hAnsi="Times New Roman"/>
          <w:sz w:val="24"/>
          <w:szCs w:val="24"/>
        </w:rPr>
        <w:t>аннот</w:t>
      </w:r>
      <w:proofErr w:type="spellEnd"/>
      <w:r w:rsidRPr="002B0779">
        <w:rPr>
          <w:rFonts w:ascii="Times New Roman" w:hAnsi="Times New Roman"/>
          <w:sz w:val="24"/>
          <w:szCs w:val="24"/>
        </w:rPr>
        <w:t xml:space="preserve">. указ. кн. и </w:t>
      </w:r>
      <w:proofErr w:type="spellStart"/>
      <w:r w:rsidRPr="002B0779">
        <w:rPr>
          <w:rFonts w:ascii="Times New Roman" w:hAnsi="Times New Roman"/>
          <w:sz w:val="24"/>
          <w:szCs w:val="24"/>
        </w:rPr>
        <w:t>публ</w:t>
      </w:r>
      <w:proofErr w:type="spellEnd"/>
      <w:r w:rsidRPr="002B0779">
        <w:rPr>
          <w:rFonts w:ascii="Times New Roman" w:hAnsi="Times New Roman"/>
          <w:sz w:val="24"/>
          <w:szCs w:val="24"/>
        </w:rPr>
        <w:t>. в журн. / науч. рук. и ред. П.А. Зайончковского. – М. : Книга, 1976-1989. – 5 т.</w:t>
      </w:r>
    </w:p>
    <w:p w14:paraId="3C88A5C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Справочники по истории дореволюционной России : </w:t>
      </w:r>
      <w:proofErr w:type="spellStart"/>
      <w:r w:rsidRPr="002B0779">
        <w:rPr>
          <w:rFonts w:ascii="Times New Roman" w:hAnsi="Times New Roman"/>
          <w:sz w:val="24"/>
          <w:szCs w:val="24"/>
        </w:rPr>
        <w:t>библиогр</w:t>
      </w:r>
      <w:proofErr w:type="spellEnd"/>
      <w:r w:rsidRPr="002B0779">
        <w:rPr>
          <w:rFonts w:ascii="Times New Roman" w:hAnsi="Times New Roman"/>
          <w:sz w:val="24"/>
          <w:szCs w:val="24"/>
        </w:rPr>
        <w:t xml:space="preserve">. указ. / науч. рук., ред. и вступ. ст. П.А. Зайончковского. – 2-е изд., </w:t>
      </w:r>
      <w:proofErr w:type="spellStart"/>
      <w:r w:rsidRPr="002B0779">
        <w:rPr>
          <w:rFonts w:ascii="Times New Roman" w:hAnsi="Times New Roman"/>
          <w:sz w:val="24"/>
          <w:szCs w:val="24"/>
        </w:rPr>
        <w:t>перераб</w:t>
      </w:r>
      <w:proofErr w:type="spellEnd"/>
      <w:r w:rsidRPr="002B0779">
        <w:rPr>
          <w:rFonts w:ascii="Times New Roman" w:hAnsi="Times New Roman"/>
          <w:sz w:val="24"/>
          <w:szCs w:val="24"/>
        </w:rPr>
        <w:t xml:space="preserve">. и доп. – М. : Книга, 1978. – 639 с. </w:t>
      </w:r>
    </w:p>
    <w:p w14:paraId="614D9CA3"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797EFA0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Русские писатели, 1800-1917 : </w:t>
      </w:r>
      <w:proofErr w:type="spellStart"/>
      <w:r w:rsidRPr="002B0779">
        <w:rPr>
          <w:rFonts w:ascii="Times New Roman" w:hAnsi="Times New Roman"/>
          <w:sz w:val="24"/>
          <w:szCs w:val="24"/>
        </w:rPr>
        <w:t>биогр</w:t>
      </w:r>
      <w:proofErr w:type="spellEnd"/>
      <w:r w:rsidRPr="002B0779">
        <w:rPr>
          <w:rFonts w:ascii="Times New Roman" w:hAnsi="Times New Roman"/>
          <w:sz w:val="24"/>
          <w:szCs w:val="24"/>
        </w:rPr>
        <w:t xml:space="preserve">. слов. / гл. ред. П.А. Николаев. – М. : Сов.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1989-1999. – 4 т.</w:t>
      </w:r>
    </w:p>
    <w:p w14:paraId="174A85BC"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20F930C6"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Обзор посольских книг из фондов-коллекций, хранящихся в ЦГАДА (конец XV – начала XVIII в.) / сост. и авт. вступ. ст. Н.М. Рогожин. – М. : Ин-т истории СССР, 1990. – 239 с.</w:t>
      </w:r>
    </w:p>
    <w:p w14:paraId="12D0ED9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Тихомиров М.Н. Краткие заметки о летописных произведениях в рукописных собраниях Москвы / М.Н. Тихомиров. – М. : Изд-во АН СССР, 1962. – 184 с.</w:t>
      </w:r>
    </w:p>
    <w:p w14:paraId="7438065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Эскин Ю.М. Местничество в России </w:t>
      </w:r>
      <w:r w:rsidRPr="002B0779">
        <w:rPr>
          <w:rFonts w:ascii="Times New Roman" w:hAnsi="Times New Roman"/>
          <w:sz w:val="24"/>
          <w:szCs w:val="24"/>
          <w:lang w:val="en-US"/>
        </w:rPr>
        <w:t>XVI</w:t>
      </w:r>
      <w:r w:rsidRPr="002B0779">
        <w:rPr>
          <w:rFonts w:ascii="Times New Roman" w:hAnsi="Times New Roman"/>
          <w:sz w:val="24"/>
          <w:szCs w:val="24"/>
        </w:rPr>
        <w:t>-</w:t>
      </w:r>
      <w:r w:rsidRPr="002B0779">
        <w:rPr>
          <w:rFonts w:ascii="Times New Roman" w:hAnsi="Times New Roman"/>
          <w:sz w:val="24"/>
          <w:szCs w:val="24"/>
          <w:lang w:val="en-US"/>
        </w:rPr>
        <w:t>XVII</w:t>
      </w:r>
      <w:r w:rsidRPr="002B0779">
        <w:rPr>
          <w:rFonts w:ascii="Times New Roman" w:hAnsi="Times New Roman"/>
          <w:sz w:val="24"/>
          <w:szCs w:val="24"/>
        </w:rPr>
        <w:t xml:space="preserve"> вв. : </w:t>
      </w:r>
      <w:proofErr w:type="spellStart"/>
      <w:r w:rsidRPr="002B0779">
        <w:rPr>
          <w:rFonts w:ascii="Times New Roman" w:hAnsi="Times New Roman"/>
          <w:sz w:val="24"/>
          <w:szCs w:val="24"/>
        </w:rPr>
        <w:t>хронол</w:t>
      </w:r>
      <w:proofErr w:type="spellEnd"/>
      <w:r w:rsidRPr="002B0779">
        <w:rPr>
          <w:rFonts w:ascii="Times New Roman" w:hAnsi="Times New Roman"/>
          <w:sz w:val="24"/>
          <w:szCs w:val="24"/>
        </w:rPr>
        <w:t xml:space="preserve">. реестр / Ю.М. Эскин. – М. : </w:t>
      </w:r>
      <w:proofErr w:type="spellStart"/>
      <w:r w:rsidRPr="002B0779">
        <w:rPr>
          <w:rFonts w:ascii="Times New Roman" w:hAnsi="Times New Roman"/>
          <w:sz w:val="24"/>
          <w:szCs w:val="24"/>
        </w:rPr>
        <w:t>Археогр</w:t>
      </w:r>
      <w:proofErr w:type="spellEnd"/>
      <w:r w:rsidRPr="002B0779">
        <w:rPr>
          <w:rFonts w:ascii="Times New Roman" w:hAnsi="Times New Roman"/>
          <w:sz w:val="24"/>
          <w:szCs w:val="24"/>
        </w:rPr>
        <w:t xml:space="preserve">. центр, 1994. – 265 с. – (Справ. по рус. истории ;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 1)</w:t>
      </w:r>
    </w:p>
    <w:p w14:paraId="2457DF78" w14:textId="77777777" w:rsidR="000A23B6" w:rsidRDefault="003D65B2" w:rsidP="003D65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A23B6">
        <w:rPr>
          <w:rFonts w:ascii="Times New Roman" w:hAnsi="Times New Roman"/>
          <w:sz w:val="24"/>
          <w:szCs w:val="24"/>
        </w:rPr>
        <w:br w:type="page"/>
      </w:r>
    </w:p>
    <w:p w14:paraId="5A24CA58" w14:textId="77777777" w:rsidR="000A23B6" w:rsidRPr="002B0779" w:rsidRDefault="000A23B6" w:rsidP="002B0779">
      <w:pPr>
        <w:spacing w:after="0"/>
        <w:ind w:firstLine="567"/>
        <w:jc w:val="right"/>
        <w:rPr>
          <w:rFonts w:ascii="Times New Roman" w:hAnsi="Times New Roman"/>
          <w:sz w:val="24"/>
          <w:szCs w:val="24"/>
        </w:rPr>
      </w:pPr>
      <w:r w:rsidRPr="002B0779">
        <w:rPr>
          <w:rFonts w:ascii="Times New Roman" w:hAnsi="Times New Roman"/>
          <w:sz w:val="24"/>
          <w:szCs w:val="24"/>
        </w:rPr>
        <w:lastRenderedPageBreak/>
        <w:t xml:space="preserve">Приложение </w:t>
      </w:r>
      <w:r>
        <w:rPr>
          <w:rFonts w:ascii="Times New Roman" w:hAnsi="Times New Roman"/>
          <w:sz w:val="24"/>
          <w:szCs w:val="24"/>
        </w:rPr>
        <w:t>9</w:t>
      </w:r>
      <w:r w:rsidRPr="002B0779">
        <w:rPr>
          <w:rFonts w:ascii="Times New Roman" w:hAnsi="Times New Roman"/>
          <w:sz w:val="24"/>
          <w:szCs w:val="24"/>
        </w:rPr>
        <w:t xml:space="preserve">. </w:t>
      </w:r>
      <w:r w:rsidRPr="002B0779">
        <w:rPr>
          <w:rFonts w:ascii="Times New Roman" w:hAnsi="Times New Roman"/>
          <w:i/>
          <w:sz w:val="24"/>
          <w:szCs w:val="24"/>
        </w:rPr>
        <w:t>Историографический анализ</w:t>
      </w:r>
    </w:p>
    <w:p w14:paraId="5073844F" w14:textId="77777777" w:rsidR="000A23B6" w:rsidRPr="002B0779" w:rsidRDefault="000A23B6" w:rsidP="002B0779">
      <w:pPr>
        <w:spacing w:after="0"/>
        <w:ind w:firstLine="567"/>
        <w:jc w:val="both"/>
        <w:rPr>
          <w:rFonts w:ascii="Times New Roman" w:hAnsi="Times New Roman"/>
          <w:sz w:val="24"/>
          <w:szCs w:val="24"/>
        </w:rPr>
      </w:pPr>
    </w:p>
    <w:p w14:paraId="7AA7AB94" w14:textId="77777777" w:rsidR="000A23B6" w:rsidRPr="002B0779" w:rsidRDefault="000A23B6" w:rsidP="00CC3AD4">
      <w:pPr>
        <w:spacing w:after="0"/>
        <w:ind w:firstLine="567"/>
        <w:jc w:val="both"/>
        <w:rPr>
          <w:rFonts w:ascii="Times New Roman" w:hAnsi="Times New Roman"/>
          <w:sz w:val="24"/>
          <w:szCs w:val="24"/>
        </w:rPr>
      </w:pPr>
      <w:r w:rsidRPr="002B0779">
        <w:rPr>
          <w:rFonts w:ascii="Times New Roman" w:hAnsi="Times New Roman"/>
          <w:sz w:val="24"/>
          <w:szCs w:val="24"/>
        </w:rPr>
        <w:t xml:space="preserve">Необходимой составляющей </w:t>
      </w:r>
      <w:r w:rsidR="00CC3AD4">
        <w:rPr>
          <w:rFonts w:ascii="Times New Roman" w:hAnsi="Times New Roman"/>
          <w:sz w:val="24"/>
          <w:szCs w:val="24"/>
        </w:rPr>
        <w:t>курсовой и ВКР</w:t>
      </w:r>
      <w:r w:rsidRPr="002B0779">
        <w:rPr>
          <w:rFonts w:ascii="Times New Roman" w:hAnsi="Times New Roman"/>
          <w:sz w:val="24"/>
          <w:szCs w:val="24"/>
        </w:rPr>
        <w:t xml:space="preserve"> является анализ историографии проблемы, то есть обращение к эволюционному целому науки применительно к данной проблеме – установление связей, соотнесение себя и своих исследовательских интересов с существующим (или наоборот – отсутствующим) в научном сообществе интересом к данной проблематике и накопленным в науке опытом решения проблем. Так, сформулированные положения актуальности работы связывают в целостное изложение формулировку исследовательской проблемы и рассмотрение истории ее изучения.</w:t>
      </w:r>
    </w:p>
    <w:p w14:paraId="0D6E47A7" w14:textId="77777777" w:rsidR="003D65B2" w:rsidRDefault="000A23B6" w:rsidP="003D65B2">
      <w:pPr>
        <w:spacing w:after="0"/>
        <w:ind w:firstLine="567"/>
        <w:jc w:val="both"/>
        <w:rPr>
          <w:rFonts w:ascii="Times New Roman" w:hAnsi="Times New Roman"/>
          <w:sz w:val="24"/>
          <w:szCs w:val="24"/>
        </w:rPr>
      </w:pPr>
      <w:r w:rsidRPr="002B0779">
        <w:rPr>
          <w:rFonts w:ascii="Times New Roman" w:hAnsi="Times New Roman"/>
          <w:sz w:val="24"/>
          <w:szCs w:val="24"/>
        </w:rPr>
        <w:t>Очевидно, что научные исследования, которые предполагается проанализировать в историографической части Введения</w:t>
      </w:r>
      <w:r w:rsidR="00CC3AD4">
        <w:rPr>
          <w:rFonts w:ascii="Times New Roman" w:hAnsi="Times New Roman"/>
          <w:sz w:val="24"/>
          <w:szCs w:val="24"/>
        </w:rPr>
        <w:t xml:space="preserve"> (или в отдельной главе)</w:t>
      </w:r>
      <w:r w:rsidRPr="002B0779">
        <w:rPr>
          <w:rFonts w:ascii="Times New Roman" w:hAnsi="Times New Roman"/>
          <w:sz w:val="24"/>
          <w:szCs w:val="24"/>
        </w:rPr>
        <w:t xml:space="preserve">, сами представляют собой весьма специфическую группу. Анализ </w:t>
      </w:r>
      <w:r w:rsidR="003D65B2">
        <w:rPr>
          <w:rFonts w:ascii="Times New Roman" w:hAnsi="Times New Roman"/>
          <w:sz w:val="24"/>
          <w:szCs w:val="24"/>
        </w:rPr>
        <w:t>каждого</w:t>
      </w:r>
      <w:r w:rsidRPr="002B0779">
        <w:rPr>
          <w:rFonts w:ascii="Times New Roman" w:hAnsi="Times New Roman"/>
          <w:sz w:val="24"/>
          <w:szCs w:val="24"/>
        </w:rPr>
        <w:t xml:space="preserve"> научного произведения </w:t>
      </w:r>
      <w:r w:rsidR="003D65B2">
        <w:rPr>
          <w:rFonts w:ascii="Times New Roman" w:hAnsi="Times New Roman"/>
          <w:sz w:val="24"/>
          <w:szCs w:val="24"/>
        </w:rPr>
        <w:t>может</w:t>
      </w:r>
      <w:r w:rsidRPr="002B0779">
        <w:rPr>
          <w:rFonts w:ascii="Times New Roman" w:hAnsi="Times New Roman"/>
          <w:sz w:val="24"/>
          <w:szCs w:val="24"/>
        </w:rPr>
        <w:t xml:space="preserve"> означать</w:t>
      </w:r>
      <w:r w:rsidR="003D65B2">
        <w:rPr>
          <w:rFonts w:ascii="Times New Roman" w:hAnsi="Times New Roman"/>
          <w:sz w:val="24"/>
          <w:szCs w:val="24"/>
        </w:rPr>
        <w:t>:</w:t>
      </w:r>
    </w:p>
    <w:p w14:paraId="5ABF80F2" w14:textId="77777777" w:rsidR="000A23B6" w:rsidRPr="002B0779" w:rsidRDefault="000A23B6" w:rsidP="003D65B2">
      <w:pPr>
        <w:spacing w:after="0"/>
        <w:ind w:firstLine="567"/>
        <w:jc w:val="both"/>
        <w:rPr>
          <w:rFonts w:ascii="Times New Roman" w:hAnsi="Times New Roman"/>
          <w:sz w:val="24"/>
          <w:szCs w:val="24"/>
        </w:rPr>
      </w:pPr>
      <w:r w:rsidRPr="002B0779">
        <w:rPr>
          <w:rFonts w:ascii="Times New Roman" w:hAnsi="Times New Roman"/>
          <w:sz w:val="24"/>
          <w:szCs w:val="24"/>
        </w:rPr>
        <w:t xml:space="preserve"> </w:t>
      </w:r>
      <w:r w:rsidR="003D65B2">
        <w:rPr>
          <w:rFonts w:ascii="Times New Roman" w:hAnsi="Times New Roman"/>
          <w:sz w:val="24"/>
          <w:szCs w:val="24"/>
        </w:rPr>
        <w:t>1) характеристику</w:t>
      </w:r>
      <w:r w:rsidRPr="002B0779">
        <w:rPr>
          <w:rFonts w:ascii="Times New Roman" w:hAnsi="Times New Roman"/>
          <w:sz w:val="24"/>
          <w:szCs w:val="24"/>
        </w:rPr>
        <w:t xml:space="preserve"> мест</w:t>
      </w:r>
      <w:r w:rsidR="003D65B2">
        <w:rPr>
          <w:rFonts w:ascii="Times New Roman" w:hAnsi="Times New Roman"/>
          <w:sz w:val="24"/>
          <w:szCs w:val="24"/>
        </w:rPr>
        <w:t>а</w:t>
      </w:r>
      <w:r w:rsidRPr="002B0779">
        <w:rPr>
          <w:rFonts w:ascii="Times New Roman" w:hAnsi="Times New Roman"/>
          <w:sz w:val="24"/>
          <w:szCs w:val="24"/>
        </w:rPr>
        <w:t>, которое занимает автор в научном сообществе своего времени, связи, которые соединяют автора с его современниками, его предшественниками и последователями (например, учителями и учениками в науке). Так выявляются важные историографические характеристики принадлежности автора к тому или иному научному направлению, школе (при всей неопределенности этих понятий).</w:t>
      </w:r>
    </w:p>
    <w:p w14:paraId="7FC2B55A" w14:textId="77777777" w:rsidR="000A23B6" w:rsidRPr="002B0779" w:rsidRDefault="003D65B2" w:rsidP="003D65B2">
      <w:pPr>
        <w:spacing w:after="0"/>
        <w:ind w:firstLine="567"/>
        <w:jc w:val="both"/>
        <w:rPr>
          <w:rFonts w:ascii="Times New Roman" w:hAnsi="Times New Roman"/>
          <w:sz w:val="24"/>
          <w:szCs w:val="24"/>
        </w:rPr>
      </w:pPr>
      <w:r>
        <w:rPr>
          <w:rFonts w:ascii="Times New Roman" w:hAnsi="Times New Roman"/>
          <w:sz w:val="24"/>
          <w:szCs w:val="24"/>
        </w:rPr>
        <w:t xml:space="preserve">2) </w:t>
      </w:r>
      <w:r w:rsidR="000A23B6" w:rsidRPr="002B0779">
        <w:rPr>
          <w:rFonts w:ascii="Times New Roman" w:hAnsi="Times New Roman"/>
          <w:sz w:val="24"/>
          <w:szCs w:val="24"/>
        </w:rPr>
        <w:t>Анализ обстоятельств появления той или иной научной работы требует и выяснения особенностей ее функционирования в научном сообществе – реакци</w:t>
      </w:r>
      <w:r>
        <w:rPr>
          <w:rFonts w:ascii="Times New Roman" w:hAnsi="Times New Roman"/>
          <w:sz w:val="24"/>
          <w:szCs w:val="24"/>
        </w:rPr>
        <w:t>ю на появление работы</w:t>
      </w:r>
      <w:r w:rsidR="000A23B6" w:rsidRPr="002B0779">
        <w:rPr>
          <w:rFonts w:ascii="Times New Roman" w:hAnsi="Times New Roman"/>
          <w:sz w:val="24"/>
          <w:szCs w:val="24"/>
        </w:rPr>
        <w:t>,</w:t>
      </w:r>
      <w:r>
        <w:rPr>
          <w:rFonts w:ascii="Times New Roman" w:hAnsi="Times New Roman"/>
          <w:sz w:val="24"/>
          <w:szCs w:val="24"/>
        </w:rPr>
        <w:t xml:space="preserve"> ее</w:t>
      </w:r>
      <w:r w:rsidR="000A23B6" w:rsidRPr="002B0779">
        <w:rPr>
          <w:rFonts w:ascii="Times New Roman" w:hAnsi="Times New Roman"/>
          <w:sz w:val="24"/>
          <w:szCs w:val="24"/>
        </w:rPr>
        <w:t xml:space="preserve"> обсуждение, полемик</w:t>
      </w:r>
      <w:r>
        <w:rPr>
          <w:rFonts w:ascii="Times New Roman" w:hAnsi="Times New Roman"/>
          <w:sz w:val="24"/>
          <w:szCs w:val="24"/>
        </w:rPr>
        <w:t>у</w:t>
      </w:r>
      <w:r w:rsidR="000A23B6" w:rsidRPr="002B0779">
        <w:rPr>
          <w:rFonts w:ascii="Times New Roman" w:hAnsi="Times New Roman"/>
          <w:sz w:val="24"/>
          <w:szCs w:val="24"/>
        </w:rPr>
        <w:t xml:space="preserve">, рецензирование, цитирование и </w:t>
      </w:r>
      <w:proofErr w:type="spellStart"/>
      <w:r w:rsidR="000A23B6" w:rsidRPr="002B0779">
        <w:rPr>
          <w:rFonts w:ascii="Times New Roman" w:hAnsi="Times New Roman"/>
          <w:sz w:val="24"/>
          <w:szCs w:val="24"/>
        </w:rPr>
        <w:t>пр</w:t>
      </w:r>
      <w:proofErr w:type="spellEnd"/>
      <w:r>
        <w:rPr>
          <w:rStyle w:val="ac"/>
          <w:rFonts w:ascii="Times New Roman" w:hAnsi="Times New Roman"/>
          <w:sz w:val="24"/>
          <w:szCs w:val="24"/>
        </w:rPr>
        <w:footnoteReference w:id="16"/>
      </w:r>
      <w:r w:rsidR="000A23B6" w:rsidRPr="002B0779">
        <w:rPr>
          <w:rFonts w:ascii="Times New Roman" w:hAnsi="Times New Roman"/>
          <w:sz w:val="24"/>
          <w:szCs w:val="24"/>
        </w:rPr>
        <w:t xml:space="preserve">. </w:t>
      </w:r>
    </w:p>
    <w:p w14:paraId="6BB43E0C" w14:textId="77777777" w:rsidR="0080693C" w:rsidRDefault="0080693C" w:rsidP="0080693C">
      <w:pPr>
        <w:spacing w:after="0"/>
        <w:ind w:firstLine="567"/>
        <w:jc w:val="both"/>
        <w:rPr>
          <w:rFonts w:ascii="Times New Roman" w:hAnsi="Times New Roman"/>
          <w:sz w:val="24"/>
          <w:szCs w:val="24"/>
        </w:rPr>
      </w:pPr>
      <w:r>
        <w:rPr>
          <w:rFonts w:ascii="Times New Roman" w:hAnsi="Times New Roman"/>
          <w:sz w:val="24"/>
          <w:szCs w:val="24"/>
        </w:rPr>
        <w:t xml:space="preserve">3) </w:t>
      </w:r>
      <w:r w:rsidR="000A23B6" w:rsidRPr="002B0779">
        <w:rPr>
          <w:rFonts w:ascii="Times New Roman" w:hAnsi="Times New Roman"/>
          <w:sz w:val="24"/>
          <w:szCs w:val="24"/>
        </w:rPr>
        <w:t xml:space="preserve">Современная ситуация в гуманитарных науках явно обнаруживает себя в изменениях </w:t>
      </w:r>
      <w:r w:rsidR="000A23B6" w:rsidRPr="0080693C">
        <w:rPr>
          <w:rFonts w:ascii="Times New Roman" w:hAnsi="Times New Roman"/>
          <w:i/>
          <w:iCs/>
          <w:sz w:val="24"/>
          <w:szCs w:val="24"/>
        </w:rPr>
        <w:t>жанровых характеристик</w:t>
      </w:r>
      <w:r w:rsidR="000A23B6" w:rsidRPr="002B0779">
        <w:rPr>
          <w:rFonts w:ascii="Times New Roman" w:hAnsi="Times New Roman"/>
          <w:sz w:val="24"/>
          <w:szCs w:val="24"/>
        </w:rPr>
        <w:t xml:space="preserve"> научных работ. Вполне обычна ситуация, когда монография представляет собой тематическую подборку опубликованных в разное время и в разных изданиях статей. </w:t>
      </w:r>
    </w:p>
    <w:p w14:paraId="7CBD320A" w14:textId="77777777" w:rsidR="000A23B6" w:rsidRPr="002B0779" w:rsidRDefault="0080693C" w:rsidP="0080693C">
      <w:pPr>
        <w:spacing w:after="0"/>
        <w:ind w:firstLine="567"/>
        <w:jc w:val="both"/>
        <w:rPr>
          <w:rFonts w:ascii="Times New Roman" w:hAnsi="Times New Roman"/>
          <w:sz w:val="24"/>
          <w:szCs w:val="24"/>
        </w:rPr>
      </w:pPr>
      <w:r>
        <w:rPr>
          <w:rFonts w:ascii="Times New Roman" w:hAnsi="Times New Roman"/>
          <w:sz w:val="24"/>
          <w:szCs w:val="24"/>
        </w:rPr>
        <w:t xml:space="preserve">4) </w:t>
      </w:r>
      <w:r w:rsidR="000A23B6" w:rsidRPr="002B0779">
        <w:rPr>
          <w:rFonts w:ascii="Times New Roman" w:hAnsi="Times New Roman"/>
          <w:sz w:val="24"/>
          <w:szCs w:val="24"/>
        </w:rPr>
        <w:t>Выяснение цели создания научной работы – обязательный момент в анализе историографии проблемы. Как правило, автор в той или иной форме обозначает свои цели и задачи во Введении – остается только вычленить эти рассуждения и проанализировать их.</w:t>
      </w:r>
    </w:p>
    <w:p w14:paraId="0135A831"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Отдельные наблюдения о каждой работе позволяют сформулировать синтетические характеристики состояния историографии изучаемой проблемы, увидеть параметры целостности этого феномена. Здесь возможны заключения на основе различной систематизации корпуса историографических источников: выявляется историографическое влияние работ того или иного специалиста, конкретизируются научные направления со свойственной именно им проблематикой.</w:t>
      </w:r>
    </w:p>
    <w:p w14:paraId="02820B5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Итогом </w:t>
      </w:r>
      <w:r w:rsidRPr="0053541B">
        <w:rPr>
          <w:rFonts w:ascii="Times New Roman" w:hAnsi="Times New Roman"/>
          <w:b/>
          <w:bCs/>
          <w:sz w:val="24"/>
          <w:szCs w:val="24"/>
        </w:rPr>
        <w:t>станет вывод о состоянии изученности заявленной проблемы</w:t>
      </w:r>
      <w:r w:rsidR="0053541B">
        <w:rPr>
          <w:rFonts w:ascii="Times New Roman" w:hAnsi="Times New Roman"/>
          <w:sz w:val="24"/>
          <w:szCs w:val="24"/>
        </w:rPr>
        <w:t xml:space="preserve"> Вашей ВКР или курсовой</w:t>
      </w:r>
      <w:r w:rsidRPr="002B0779">
        <w:rPr>
          <w:rFonts w:ascii="Times New Roman" w:hAnsi="Times New Roman"/>
          <w:sz w:val="24"/>
          <w:szCs w:val="24"/>
        </w:rPr>
        <w:t>.</w:t>
      </w:r>
    </w:p>
    <w:p w14:paraId="51F9AA2C" w14:textId="77777777" w:rsidR="000A23B6" w:rsidRPr="002B0779" w:rsidRDefault="000A23B6" w:rsidP="0053541B">
      <w:pPr>
        <w:spacing w:after="0"/>
        <w:ind w:firstLine="567"/>
        <w:jc w:val="right"/>
        <w:rPr>
          <w:rFonts w:ascii="Times New Roman" w:hAnsi="Times New Roman"/>
          <w:sz w:val="24"/>
          <w:szCs w:val="24"/>
        </w:rPr>
      </w:pPr>
      <w:r w:rsidRPr="002B0779">
        <w:rPr>
          <w:rFonts w:ascii="Times New Roman" w:hAnsi="Times New Roman"/>
          <w:sz w:val="24"/>
          <w:szCs w:val="24"/>
        </w:rPr>
        <w:br w:type="page"/>
      </w:r>
      <w:r w:rsidRPr="002B0779">
        <w:rPr>
          <w:rFonts w:ascii="Times New Roman" w:hAnsi="Times New Roman"/>
          <w:sz w:val="24"/>
          <w:szCs w:val="24"/>
        </w:rPr>
        <w:lastRenderedPageBreak/>
        <w:t>Приложение </w:t>
      </w:r>
      <w:r>
        <w:rPr>
          <w:rFonts w:ascii="Times New Roman" w:hAnsi="Times New Roman"/>
          <w:sz w:val="24"/>
          <w:szCs w:val="24"/>
        </w:rPr>
        <w:t>10</w:t>
      </w:r>
      <w:r w:rsidRPr="002B0779">
        <w:rPr>
          <w:rFonts w:ascii="Times New Roman" w:hAnsi="Times New Roman"/>
          <w:sz w:val="24"/>
          <w:szCs w:val="24"/>
        </w:rPr>
        <w:t xml:space="preserve">. </w:t>
      </w:r>
      <w:proofErr w:type="spellStart"/>
      <w:r w:rsidRPr="0053541B">
        <w:rPr>
          <w:rFonts w:ascii="Times New Roman" w:hAnsi="Times New Roman"/>
          <w:b/>
          <w:bCs/>
          <w:i/>
          <w:sz w:val="24"/>
          <w:szCs w:val="24"/>
        </w:rPr>
        <w:t>Источниковая</w:t>
      </w:r>
      <w:proofErr w:type="spellEnd"/>
      <w:r w:rsidRPr="0053541B">
        <w:rPr>
          <w:rFonts w:ascii="Times New Roman" w:hAnsi="Times New Roman"/>
          <w:b/>
          <w:bCs/>
          <w:i/>
          <w:sz w:val="24"/>
          <w:szCs w:val="24"/>
        </w:rPr>
        <w:t xml:space="preserve"> база исследования</w:t>
      </w:r>
    </w:p>
    <w:p w14:paraId="72024DB5" w14:textId="77777777" w:rsidR="000A23B6" w:rsidRPr="002B0779" w:rsidRDefault="000A23B6" w:rsidP="002B0779">
      <w:pPr>
        <w:spacing w:after="0"/>
        <w:ind w:firstLine="567"/>
        <w:jc w:val="right"/>
        <w:rPr>
          <w:rFonts w:ascii="Times New Roman" w:hAnsi="Times New Roman"/>
          <w:sz w:val="24"/>
          <w:szCs w:val="24"/>
        </w:rPr>
      </w:pPr>
    </w:p>
    <w:p w14:paraId="5D6C03AD" w14:textId="77777777" w:rsidR="000A23B6" w:rsidRPr="002B0779" w:rsidRDefault="00F03657" w:rsidP="00F03657">
      <w:pPr>
        <w:spacing w:after="0"/>
        <w:jc w:val="both"/>
        <w:rPr>
          <w:rFonts w:ascii="Times New Roman" w:hAnsi="Times New Roman"/>
          <w:sz w:val="24"/>
          <w:szCs w:val="24"/>
        </w:rPr>
      </w:pPr>
      <w:r>
        <w:rPr>
          <w:rFonts w:ascii="Times New Roman" w:hAnsi="Times New Roman"/>
          <w:sz w:val="24"/>
          <w:szCs w:val="24"/>
        </w:rPr>
        <w:t>О</w:t>
      </w:r>
      <w:r w:rsidR="000A23B6" w:rsidRPr="002B0779">
        <w:rPr>
          <w:rFonts w:ascii="Times New Roman" w:hAnsi="Times New Roman"/>
          <w:sz w:val="24"/>
          <w:szCs w:val="24"/>
        </w:rPr>
        <w:t xml:space="preserve">собенности и принципы формирования </w:t>
      </w:r>
      <w:proofErr w:type="spellStart"/>
      <w:r w:rsidR="000A23B6" w:rsidRPr="002B0779">
        <w:rPr>
          <w:rFonts w:ascii="Times New Roman" w:hAnsi="Times New Roman"/>
          <w:sz w:val="24"/>
          <w:szCs w:val="24"/>
        </w:rPr>
        <w:t>источниковой</w:t>
      </w:r>
      <w:proofErr w:type="spellEnd"/>
      <w:r w:rsidR="000A23B6" w:rsidRPr="002B0779">
        <w:rPr>
          <w:rFonts w:ascii="Times New Roman" w:hAnsi="Times New Roman"/>
          <w:sz w:val="24"/>
          <w:szCs w:val="24"/>
        </w:rPr>
        <w:t xml:space="preserve"> базы исторического исследованию и анализа вовлеченных в исследование исторических источников.</w:t>
      </w:r>
      <w:r w:rsidR="00DD44DB">
        <w:rPr>
          <w:rFonts w:ascii="Times New Roman" w:hAnsi="Times New Roman"/>
          <w:sz w:val="24"/>
          <w:szCs w:val="24"/>
        </w:rPr>
        <w:t xml:space="preserve"> В </w:t>
      </w:r>
      <w:r w:rsidR="006F54D9">
        <w:rPr>
          <w:rFonts w:ascii="Times New Roman" w:hAnsi="Times New Roman"/>
          <w:sz w:val="24"/>
          <w:szCs w:val="24"/>
        </w:rPr>
        <w:t>искусствоведческих</w:t>
      </w:r>
      <w:r w:rsidR="00DD44DB">
        <w:rPr>
          <w:rFonts w:ascii="Times New Roman" w:hAnsi="Times New Roman"/>
          <w:sz w:val="24"/>
          <w:szCs w:val="24"/>
        </w:rPr>
        <w:t xml:space="preserve"> исследованиях</w:t>
      </w:r>
      <w:r w:rsidR="006F54D9">
        <w:rPr>
          <w:rFonts w:ascii="Times New Roman" w:hAnsi="Times New Roman"/>
          <w:sz w:val="24"/>
          <w:szCs w:val="24"/>
        </w:rPr>
        <w:t xml:space="preserve">, как </w:t>
      </w:r>
      <w:proofErr w:type="spellStart"/>
      <w:r w:rsidR="006F54D9">
        <w:rPr>
          <w:rFonts w:ascii="Times New Roman" w:hAnsi="Times New Roman"/>
          <w:sz w:val="24"/>
          <w:szCs w:val="24"/>
        </w:rPr>
        <w:t>правило</w:t>
      </w:r>
      <w:r w:rsidR="00DD44DB">
        <w:rPr>
          <w:rFonts w:ascii="Times New Roman" w:hAnsi="Times New Roman"/>
          <w:sz w:val="24"/>
          <w:szCs w:val="24"/>
        </w:rPr>
        <w:t>раздел</w:t>
      </w:r>
      <w:proofErr w:type="spellEnd"/>
      <w:r w:rsidR="00DD44DB">
        <w:rPr>
          <w:rFonts w:ascii="Times New Roman" w:hAnsi="Times New Roman"/>
          <w:sz w:val="24"/>
          <w:szCs w:val="24"/>
        </w:rPr>
        <w:t xml:space="preserve"> «</w:t>
      </w:r>
      <w:proofErr w:type="spellStart"/>
      <w:r w:rsidR="00DD44DB">
        <w:rPr>
          <w:rFonts w:ascii="Times New Roman" w:hAnsi="Times New Roman"/>
          <w:sz w:val="24"/>
          <w:szCs w:val="24"/>
        </w:rPr>
        <w:t>Источниковая</w:t>
      </w:r>
      <w:proofErr w:type="spellEnd"/>
      <w:r w:rsidR="00DD44DB">
        <w:rPr>
          <w:rFonts w:ascii="Times New Roman" w:hAnsi="Times New Roman"/>
          <w:sz w:val="24"/>
          <w:szCs w:val="24"/>
        </w:rPr>
        <w:t xml:space="preserve"> база исследования» выделяется </w:t>
      </w:r>
      <w:r w:rsidR="006F54D9">
        <w:rPr>
          <w:rFonts w:ascii="Times New Roman" w:hAnsi="Times New Roman"/>
          <w:sz w:val="24"/>
          <w:szCs w:val="24"/>
        </w:rPr>
        <w:t>лишь в тех случаях</w:t>
      </w:r>
      <w:r w:rsidR="00DD44DB">
        <w:rPr>
          <w:rFonts w:ascii="Times New Roman" w:hAnsi="Times New Roman"/>
          <w:sz w:val="24"/>
          <w:szCs w:val="24"/>
        </w:rPr>
        <w:t>, если было использовано большое количество текстовых источников</w:t>
      </w:r>
      <w:r w:rsidR="006F54D9">
        <w:rPr>
          <w:rFonts w:ascii="Times New Roman" w:hAnsi="Times New Roman"/>
          <w:sz w:val="24"/>
          <w:szCs w:val="24"/>
        </w:rPr>
        <w:t xml:space="preserve"> или </w:t>
      </w:r>
      <w:r w:rsidR="00DD44DB">
        <w:rPr>
          <w:rFonts w:ascii="Times New Roman" w:hAnsi="Times New Roman"/>
          <w:sz w:val="24"/>
          <w:szCs w:val="24"/>
        </w:rPr>
        <w:t>. В случае использования визуальных источников</w:t>
      </w:r>
      <w:r w:rsidR="006F54D9">
        <w:rPr>
          <w:rFonts w:ascii="Times New Roman" w:hAnsi="Times New Roman"/>
          <w:sz w:val="24"/>
          <w:szCs w:val="24"/>
        </w:rPr>
        <w:t>,</w:t>
      </w:r>
      <w:r w:rsidR="00DD44DB">
        <w:rPr>
          <w:rFonts w:ascii="Times New Roman" w:hAnsi="Times New Roman"/>
          <w:sz w:val="24"/>
          <w:szCs w:val="24"/>
        </w:rPr>
        <w:t xml:space="preserve"> их описания и характеристики даются, как правило, внутри основного текста работы. </w:t>
      </w:r>
      <w:r w:rsidR="006F54D9">
        <w:rPr>
          <w:rFonts w:ascii="Times New Roman" w:hAnsi="Times New Roman"/>
          <w:sz w:val="24"/>
          <w:szCs w:val="24"/>
        </w:rPr>
        <w:t>Все нижеописанные методы работы с источниками относятся как к текстовым, так и визуальным источникам.</w:t>
      </w:r>
    </w:p>
    <w:p w14:paraId="13D5E57B" w14:textId="77777777" w:rsidR="000A23B6" w:rsidRPr="002B0779" w:rsidRDefault="000A23B6" w:rsidP="002B0779">
      <w:pPr>
        <w:spacing w:after="0"/>
        <w:ind w:firstLine="567"/>
        <w:jc w:val="both"/>
        <w:rPr>
          <w:rFonts w:ascii="Times New Roman" w:hAnsi="Times New Roman"/>
          <w:sz w:val="24"/>
          <w:szCs w:val="24"/>
        </w:rPr>
      </w:pPr>
    </w:p>
    <w:p w14:paraId="0FD16D2A"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t xml:space="preserve">1. Рефлексия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как атрибут научного исследования</w:t>
      </w:r>
    </w:p>
    <w:p w14:paraId="705590B0"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Осознанное/отрефлексированное 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 непременная характеристика строгого научного исследования. Далее речь пойдет об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базе Работы, поскольку (1) в ней предъявляются наиболее строгие и отчасти формализованные научным сообществом требования к описанию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(2) именно этот вид исследования должен будет выполнить каждый студент (магистрант) на завершающем этапе обучения.</w:t>
      </w:r>
    </w:p>
    <w:p w14:paraId="1D9CA521"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Описание путей формирования и 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наряду с анализом историографии, обычно помещается во введении к работе</w:t>
      </w:r>
      <w:r w:rsidRPr="002B0779">
        <w:rPr>
          <w:rStyle w:val="af2"/>
          <w:rFonts w:ascii="Times New Roman" w:hAnsi="Times New Roman"/>
          <w:sz w:val="24"/>
          <w:szCs w:val="24"/>
        </w:rPr>
        <w:footnoteReference w:id="17"/>
      </w:r>
      <w:r w:rsidRPr="002B0779">
        <w:rPr>
          <w:rFonts w:ascii="Times New Roman" w:hAnsi="Times New Roman"/>
          <w:sz w:val="24"/>
          <w:szCs w:val="24"/>
        </w:rPr>
        <w:t xml:space="preserve">. В отдельных случаях 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 анализ историографии могут быть вынесены в отдельную главу, что не избавляет от необходимости их краткой характеристики во Введении, поскольку именно оно создает первое впечатление о степени </w:t>
      </w:r>
      <w:proofErr w:type="spellStart"/>
      <w:r w:rsidRPr="002B0779">
        <w:rPr>
          <w:rFonts w:ascii="Times New Roman" w:hAnsi="Times New Roman"/>
          <w:sz w:val="24"/>
          <w:szCs w:val="24"/>
        </w:rPr>
        <w:t>фундированности</w:t>
      </w:r>
      <w:proofErr w:type="spellEnd"/>
      <w:r w:rsidRPr="002B0779">
        <w:rPr>
          <w:rFonts w:ascii="Times New Roman" w:hAnsi="Times New Roman"/>
          <w:sz w:val="24"/>
          <w:szCs w:val="24"/>
        </w:rPr>
        <w:t xml:space="preserve"> работы.</w:t>
      </w:r>
    </w:p>
    <w:p w14:paraId="1D7799C3"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Если мы обратимся к квалификационным работам разного уровня, то обнаружим несколько вариантов наименования той части введения, где речь идет о его источниках. Весьма часто встречается «Обзор источников». Такое наименование нельзя признать корректным и, соответственно, его следует избегать: оно неверно передает суть осуществляемой исследовательской операции, поскольку стоит задача не обозреть попавшие в поле зрения источники, а целенаправленно сформировать </w:t>
      </w:r>
      <w:proofErr w:type="spellStart"/>
      <w:r w:rsidRPr="002B0779">
        <w:rPr>
          <w:rFonts w:ascii="Times New Roman" w:hAnsi="Times New Roman"/>
          <w:i/>
          <w:iCs/>
          <w:sz w:val="24"/>
          <w:szCs w:val="24"/>
        </w:rPr>
        <w:t>источниковую</w:t>
      </w:r>
      <w:proofErr w:type="spellEnd"/>
      <w:r w:rsidRPr="002B0779">
        <w:rPr>
          <w:rFonts w:ascii="Times New Roman" w:hAnsi="Times New Roman"/>
          <w:i/>
          <w:iCs/>
          <w:sz w:val="24"/>
          <w:szCs w:val="24"/>
        </w:rPr>
        <w:t xml:space="preserve"> базу для решения поставленной в исследовании проблемы</w:t>
      </w:r>
      <w:r w:rsidRPr="002B0779">
        <w:rPr>
          <w:rFonts w:ascii="Times New Roman" w:hAnsi="Times New Roman"/>
          <w:sz w:val="24"/>
          <w:szCs w:val="24"/>
        </w:rPr>
        <w:t>.</w:t>
      </w:r>
    </w:p>
    <w:p w14:paraId="10529F3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Продумать смысл реализуемой исследовательской процедуры и точно выразить его в названии чрезвычайно важно. Наиболее точным образом суть проделываемой работы выразит наименование «Формирование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и ее характеристика». Впрочем, при отчетливом понимании смысла исследовательских процедур это наименование может быть редуцировано до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исследования».</w:t>
      </w:r>
    </w:p>
    <w:p w14:paraId="4CB2BE7F" w14:textId="77777777" w:rsidR="00246181" w:rsidRPr="002B0779" w:rsidRDefault="00246181" w:rsidP="00246181">
      <w:pPr>
        <w:spacing w:after="0"/>
        <w:ind w:firstLine="567"/>
        <w:jc w:val="both"/>
        <w:rPr>
          <w:rFonts w:ascii="Times New Roman" w:hAnsi="Times New Roman"/>
          <w:sz w:val="24"/>
          <w:szCs w:val="24"/>
        </w:rPr>
      </w:pPr>
      <w:r w:rsidRPr="002B0779">
        <w:rPr>
          <w:rFonts w:ascii="Times New Roman" w:hAnsi="Times New Roman"/>
          <w:sz w:val="24"/>
          <w:szCs w:val="24"/>
        </w:rPr>
        <w:t>Необходимо различать понятия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исторического исследования» и гораздо реже встречающееся — «источниковедческая база исторического исследования»</w:t>
      </w:r>
      <w:r w:rsidRPr="0053541B">
        <w:rPr>
          <w:rStyle w:val="ac"/>
          <w:rFonts w:ascii="Times New Roman" w:hAnsi="Times New Roman"/>
          <w:sz w:val="24"/>
          <w:szCs w:val="24"/>
        </w:rPr>
        <w:t xml:space="preserve"> </w:t>
      </w:r>
      <w:r>
        <w:rPr>
          <w:rStyle w:val="ac"/>
          <w:rFonts w:ascii="Times New Roman" w:hAnsi="Times New Roman"/>
          <w:sz w:val="24"/>
          <w:szCs w:val="24"/>
        </w:rPr>
        <w:footnoteReference w:id="18"/>
      </w:r>
    </w:p>
    <w:p w14:paraId="0042ECDA" w14:textId="77777777" w:rsidR="000A23B6" w:rsidRPr="002B0779" w:rsidRDefault="000A23B6" w:rsidP="002B0779">
      <w:pPr>
        <w:spacing w:after="0"/>
        <w:ind w:firstLine="567"/>
        <w:jc w:val="both"/>
        <w:rPr>
          <w:rFonts w:ascii="Times New Roman" w:hAnsi="Times New Roman"/>
          <w:sz w:val="24"/>
          <w:szCs w:val="24"/>
        </w:rPr>
      </w:pPr>
    </w:p>
    <w:p w14:paraId="22850B1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lastRenderedPageBreak/>
        <w:t xml:space="preserve">2. Формирование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исследования и обоснование ее репрезентативности</w:t>
      </w:r>
    </w:p>
    <w:p w14:paraId="6507250E"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 один из наиболее важных этапов работы, поскольку от него зависит все последующее исследование. В самом деле, если некорректно подобраны источники, т.е. пропущены важные для решения поставленной в работе проблемы и привлечены лишние, не дающие информации для ее решения, а только создающие информационный шум, то и все дальнейшее исследование пойдет в уже заданном подбором источников направлении.</w:t>
      </w:r>
    </w:p>
    <w:p w14:paraId="5E257F0C"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При формировании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можно выделить две стратегии: (1) стремление привлечь как можно больше исторических источников (в идеале — все), имеющих (могущих иметь) отношение к проблематике исследования; (2) строгий отбор источников в зависимости от целей исследования при соблюдении принципа необходимости и достаточности.</w:t>
      </w:r>
    </w:p>
    <w:p w14:paraId="5F87DDF4"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Второй подход выглядит более привлекательным, поскольку очевидным образом позволяет сэкономить исследовательские усилия, но первый по-прежнему остается весьма востребованным.</w:t>
      </w:r>
    </w:p>
    <w:p w14:paraId="7A5AB75F" w14:textId="77777777" w:rsidR="000A23B6" w:rsidRPr="002B0779" w:rsidRDefault="000A23B6" w:rsidP="002B0779">
      <w:pPr>
        <w:spacing w:after="0"/>
        <w:ind w:firstLine="567"/>
        <w:jc w:val="both"/>
        <w:rPr>
          <w:rFonts w:ascii="Times New Roman" w:hAnsi="Times New Roman"/>
          <w:iCs/>
          <w:sz w:val="24"/>
          <w:szCs w:val="24"/>
        </w:rPr>
      </w:pPr>
      <w:r w:rsidRPr="002B0779">
        <w:rPr>
          <w:rFonts w:ascii="Times New Roman" w:hAnsi="Times New Roman"/>
          <w:sz w:val="24"/>
          <w:szCs w:val="24"/>
        </w:rPr>
        <w:t xml:space="preserve">Одно из ключевых положений источниковедения гласит, что исторический источник объективирует автора, действующего в определенной культуре, а саму культуру </w:t>
      </w:r>
      <w:proofErr w:type="spellStart"/>
      <w:r w:rsidRPr="002B0779">
        <w:rPr>
          <w:rFonts w:ascii="Times New Roman" w:hAnsi="Times New Roman"/>
          <w:sz w:val="24"/>
          <w:szCs w:val="24"/>
        </w:rPr>
        <w:t>презентирует</w:t>
      </w:r>
      <w:proofErr w:type="spellEnd"/>
      <w:r w:rsidRPr="002B0779">
        <w:rPr>
          <w:rFonts w:ascii="Times New Roman" w:hAnsi="Times New Roman"/>
          <w:sz w:val="24"/>
          <w:szCs w:val="24"/>
        </w:rPr>
        <w:t xml:space="preserve"> система видов исторических источников. Исследователь, отчетливо понимающий, какой вид деятельности он собирается изучать, </w:t>
      </w:r>
      <w:r w:rsidRPr="002B0779">
        <w:rPr>
          <w:rFonts w:ascii="Times New Roman" w:hAnsi="Times New Roman"/>
          <w:i/>
          <w:sz w:val="24"/>
          <w:szCs w:val="24"/>
        </w:rPr>
        <w:t xml:space="preserve">при формировании </w:t>
      </w:r>
      <w:proofErr w:type="spellStart"/>
      <w:r w:rsidRPr="002B0779">
        <w:rPr>
          <w:rFonts w:ascii="Times New Roman" w:hAnsi="Times New Roman"/>
          <w:i/>
          <w:sz w:val="24"/>
          <w:szCs w:val="24"/>
        </w:rPr>
        <w:t>источниковой</w:t>
      </w:r>
      <w:proofErr w:type="spellEnd"/>
      <w:r w:rsidRPr="002B0779">
        <w:rPr>
          <w:rFonts w:ascii="Times New Roman" w:hAnsi="Times New Roman"/>
          <w:i/>
          <w:sz w:val="24"/>
          <w:szCs w:val="24"/>
        </w:rPr>
        <w:t xml:space="preserve"> базы ориентируется в первую очередь на те виды исторических источников, которые порождены в соответствующей сфере деятельности</w:t>
      </w:r>
      <w:r w:rsidRPr="002B0779">
        <w:rPr>
          <w:rFonts w:ascii="Times New Roman" w:hAnsi="Times New Roman"/>
          <w:sz w:val="24"/>
          <w:szCs w:val="24"/>
        </w:rPr>
        <w:t xml:space="preserve">. </w:t>
      </w:r>
      <w:r w:rsidRPr="002B0779">
        <w:rPr>
          <w:rFonts w:ascii="Times New Roman" w:hAnsi="Times New Roman"/>
          <w:iCs/>
          <w:sz w:val="24"/>
          <w:szCs w:val="24"/>
        </w:rPr>
        <w:t>Например, в случае законодательных источников их видовые характеристики наиболее полно реализуются в официально опубликованном тексте закона, но если мы изучаем законотворческий процесс, то нам потребуются черновые варианты, тексты с редакторской правкой и т.д.</w:t>
      </w:r>
    </w:p>
    <w:p w14:paraId="0539C0A2"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Такой подход к формированию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призван также обеспечить ее репрезентативность, т.е. достаточность для корректного решения поставленной проблемы. Естественно, что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исторического исследования почти никогда не исчерпывается источниками того вида, которые мы признали основным. Но вовлечение в исследование дополнительных источников обуславливается уже не столько постановкой проблемы, сколько намеченными историком путями ее исследования.</w:t>
      </w:r>
    </w:p>
    <w:p w14:paraId="139FC9EA" w14:textId="77777777" w:rsidR="000A23B6" w:rsidRPr="002B0779" w:rsidRDefault="000A23B6" w:rsidP="002B0779">
      <w:pPr>
        <w:spacing w:after="0"/>
        <w:ind w:firstLine="567"/>
        <w:jc w:val="both"/>
        <w:rPr>
          <w:rFonts w:ascii="Times New Roman" w:hAnsi="Times New Roman"/>
          <w:sz w:val="24"/>
          <w:szCs w:val="24"/>
        </w:rPr>
      </w:pPr>
    </w:p>
    <w:p w14:paraId="7411DF49"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t xml:space="preserve">3. Характеристика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исследования</w:t>
      </w:r>
    </w:p>
    <w:p w14:paraId="6CAFE615"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проходит в два этапа: (1) структурирование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(2) выявление информационного потенциала формирующих ее исторических источников.</w:t>
      </w:r>
    </w:p>
    <w:p w14:paraId="331AA97E"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При структурировании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важно четко различать понятия </w:t>
      </w:r>
      <w:r w:rsidRPr="002B0779">
        <w:rPr>
          <w:rFonts w:ascii="Times New Roman" w:hAnsi="Times New Roman"/>
          <w:i/>
          <w:sz w:val="24"/>
          <w:szCs w:val="24"/>
        </w:rPr>
        <w:t>классификации</w:t>
      </w:r>
      <w:r w:rsidRPr="002B0779">
        <w:rPr>
          <w:rFonts w:ascii="Times New Roman" w:hAnsi="Times New Roman"/>
          <w:sz w:val="24"/>
          <w:szCs w:val="24"/>
        </w:rPr>
        <w:t xml:space="preserve"> и </w:t>
      </w:r>
      <w:r w:rsidRPr="002B0779">
        <w:rPr>
          <w:rFonts w:ascii="Times New Roman" w:hAnsi="Times New Roman"/>
          <w:i/>
          <w:sz w:val="24"/>
          <w:szCs w:val="24"/>
        </w:rPr>
        <w:t>систематизации</w:t>
      </w:r>
      <w:r w:rsidRPr="002B0779">
        <w:rPr>
          <w:rFonts w:ascii="Times New Roman" w:hAnsi="Times New Roman"/>
          <w:sz w:val="24"/>
          <w:szCs w:val="24"/>
        </w:rPr>
        <w:t xml:space="preserve">. Напомним, что </w:t>
      </w:r>
      <w:r w:rsidRPr="002B0779">
        <w:rPr>
          <w:rFonts w:ascii="Times New Roman" w:hAnsi="Times New Roman"/>
          <w:i/>
          <w:sz w:val="24"/>
          <w:szCs w:val="24"/>
        </w:rPr>
        <w:t>классификация</w:t>
      </w:r>
      <w:r w:rsidRPr="002B0779">
        <w:rPr>
          <w:rFonts w:ascii="Times New Roman" w:hAnsi="Times New Roman"/>
          <w:sz w:val="24"/>
          <w:szCs w:val="24"/>
        </w:rPr>
        <w:t xml:space="preserve"> — системообразующая научная процедура распределения объектов познания по группам (таксонам) по присущему самому объекту классификации значимому признаку. Систематизация — распределение исследуемых объектов (исторических источников) по группам по признаку, выбранному исследователем в соответствии с целями и задачами исследования, или нескольким таким признакам.</w:t>
      </w:r>
    </w:p>
    <w:p w14:paraId="20E515FA"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К все еще часто встречающимся, но уже явно устаревшим стереотипам при описании структуры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относится деление исторических источников на </w:t>
      </w:r>
      <w:r w:rsidRPr="002B0779">
        <w:rPr>
          <w:rFonts w:ascii="Times New Roman" w:hAnsi="Times New Roman"/>
          <w:i/>
          <w:sz w:val="24"/>
          <w:szCs w:val="24"/>
        </w:rPr>
        <w:t>архивные</w:t>
      </w:r>
      <w:r w:rsidRPr="002B0779">
        <w:rPr>
          <w:rFonts w:ascii="Times New Roman" w:hAnsi="Times New Roman"/>
          <w:sz w:val="24"/>
          <w:szCs w:val="24"/>
        </w:rPr>
        <w:t xml:space="preserve"> и </w:t>
      </w:r>
      <w:r w:rsidRPr="002B0779">
        <w:rPr>
          <w:rFonts w:ascii="Times New Roman" w:hAnsi="Times New Roman"/>
          <w:i/>
          <w:sz w:val="24"/>
          <w:szCs w:val="24"/>
        </w:rPr>
        <w:t>опубликованные</w:t>
      </w:r>
      <w:r w:rsidRPr="002B0779">
        <w:rPr>
          <w:rFonts w:ascii="Times New Roman" w:hAnsi="Times New Roman"/>
          <w:sz w:val="24"/>
          <w:szCs w:val="24"/>
        </w:rPr>
        <w:t xml:space="preserve"> или на </w:t>
      </w:r>
      <w:r w:rsidRPr="002B0779">
        <w:rPr>
          <w:rFonts w:ascii="Times New Roman" w:hAnsi="Times New Roman"/>
          <w:i/>
          <w:sz w:val="24"/>
          <w:szCs w:val="24"/>
        </w:rPr>
        <w:t>опубликованные</w:t>
      </w:r>
      <w:r w:rsidRPr="002B0779">
        <w:rPr>
          <w:rFonts w:ascii="Times New Roman" w:hAnsi="Times New Roman"/>
          <w:sz w:val="24"/>
          <w:szCs w:val="24"/>
        </w:rPr>
        <w:t xml:space="preserve"> и </w:t>
      </w:r>
      <w:r w:rsidRPr="002B0779">
        <w:rPr>
          <w:rFonts w:ascii="Times New Roman" w:hAnsi="Times New Roman"/>
          <w:i/>
          <w:sz w:val="24"/>
          <w:szCs w:val="24"/>
        </w:rPr>
        <w:t>неопубликованные</w:t>
      </w:r>
      <w:r w:rsidRPr="002B0779">
        <w:rPr>
          <w:rFonts w:ascii="Times New Roman" w:hAnsi="Times New Roman"/>
          <w:sz w:val="24"/>
          <w:szCs w:val="24"/>
        </w:rPr>
        <w:t xml:space="preserve">. Нахождение исторического источника в архиве или наличие публикации совершенно очевидно не </w:t>
      </w:r>
      <w:r w:rsidRPr="002B0779">
        <w:rPr>
          <w:rFonts w:ascii="Times New Roman" w:hAnsi="Times New Roman"/>
          <w:sz w:val="24"/>
          <w:szCs w:val="24"/>
        </w:rPr>
        <w:lastRenderedPageBreak/>
        <w:t>являются имманентными характеристиками самого источника. С этим стереотипом  тесным образом связано дискурсивное клише при характеристике новизны исследования: новизна исследования состоит в том, что в научный оборот вводятся хранящиеся в архиве, ранее не публиковавшиеся исторические источники. Когда предметом особой гордости исследователя становится то, что он вовлек в исследование «новые», «архивные» источники, и именно в этом он видит свою заслугу, хочется задать вопрос: а что изменилось в науке от того, что привлечены новые источники, и если десятки, а то и сотни лет эти источники никто не востребовал, то, что за необходимость обращаться к ним именно сейчас, в современной социокультурной ситуации, при актуальном состоянии науки?</w:t>
      </w:r>
    </w:p>
    <w:p w14:paraId="0F88CB13"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Систематизацию источников необходимо продумывать самым тщательным образом, соотнося с целями и задачами исследования.</w:t>
      </w:r>
    </w:p>
    <w:p w14:paraId="0DE354AC"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Но в любом случае при характеристике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исторического исследования необходимо провести </w:t>
      </w:r>
      <w:r w:rsidRPr="002B0779">
        <w:rPr>
          <w:rFonts w:ascii="Times New Roman" w:hAnsi="Times New Roman"/>
          <w:i/>
          <w:sz w:val="24"/>
          <w:szCs w:val="24"/>
        </w:rPr>
        <w:t>классификацию</w:t>
      </w:r>
      <w:r w:rsidRPr="002B0779">
        <w:rPr>
          <w:rFonts w:ascii="Times New Roman" w:hAnsi="Times New Roman"/>
          <w:sz w:val="24"/>
          <w:szCs w:val="24"/>
        </w:rPr>
        <w:t xml:space="preserve"> исторических источников по типам и видам, что позволит наиболее корректным образом выявить их информационные возможности, в том числе и за счет экспликации социокультурного контекста, представленного системой видов исторических источников.</w:t>
      </w:r>
    </w:p>
    <w:p w14:paraId="653409DF" w14:textId="77777777" w:rsidR="000A23B6" w:rsidRPr="002B0779" w:rsidRDefault="000A23B6" w:rsidP="002B0779">
      <w:pPr>
        <w:autoSpaceDE w:val="0"/>
        <w:autoSpaceDN w:val="0"/>
        <w:adjustRightInd w:val="0"/>
        <w:spacing w:after="0" w:line="240" w:lineRule="auto"/>
        <w:ind w:firstLine="567"/>
        <w:jc w:val="both"/>
        <w:rPr>
          <w:rFonts w:ascii="Times New Roman" w:hAnsi="Times New Roman"/>
          <w:sz w:val="24"/>
          <w:szCs w:val="24"/>
        </w:rPr>
      </w:pPr>
    </w:p>
    <w:sectPr w:rsidR="000A23B6" w:rsidRPr="002B0779" w:rsidSect="00722AD2">
      <w:headerReference w:type="default" r:id="rId11"/>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2EEF4" w14:textId="77777777" w:rsidR="00C2339C" w:rsidRDefault="00C2339C" w:rsidP="0032756B">
      <w:pPr>
        <w:spacing w:after="0" w:line="240" w:lineRule="auto"/>
      </w:pPr>
      <w:r>
        <w:separator/>
      </w:r>
    </w:p>
  </w:endnote>
  <w:endnote w:type="continuationSeparator" w:id="0">
    <w:p w14:paraId="50373ABD" w14:textId="77777777" w:rsidR="00C2339C" w:rsidRDefault="00C2339C" w:rsidP="003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1C45" w14:textId="77777777" w:rsidR="00C2339C" w:rsidRDefault="00C2339C" w:rsidP="0032756B">
      <w:pPr>
        <w:spacing w:after="0" w:line="240" w:lineRule="auto"/>
      </w:pPr>
      <w:r>
        <w:separator/>
      </w:r>
    </w:p>
  </w:footnote>
  <w:footnote w:type="continuationSeparator" w:id="0">
    <w:p w14:paraId="649D2A5B" w14:textId="77777777" w:rsidR="00C2339C" w:rsidRDefault="00C2339C" w:rsidP="0032756B">
      <w:pPr>
        <w:spacing w:after="0" w:line="240" w:lineRule="auto"/>
      </w:pPr>
      <w:r>
        <w:continuationSeparator/>
      </w:r>
    </w:p>
  </w:footnote>
  <w:footnote w:id="1">
    <w:p w14:paraId="00BA4FD8" w14:textId="77777777" w:rsidR="007C1DD9" w:rsidRDefault="007C1DD9" w:rsidP="001A16AC">
      <w:pPr>
        <w:pStyle w:val="aa"/>
        <w:jc w:val="both"/>
      </w:pPr>
      <w:r w:rsidRPr="001A16AC">
        <w:rPr>
          <w:rStyle w:val="ac"/>
        </w:rPr>
        <w:footnoteRef/>
      </w:r>
      <w:r w:rsidRPr="001A16AC">
        <w:t xml:space="preserve"> Возможность смены руководителя Курсовой работы в таких случаях устанавливается Правилами.</w:t>
      </w:r>
    </w:p>
  </w:footnote>
  <w:footnote w:id="2">
    <w:p w14:paraId="0695C8FF"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Style w:val="ac"/>
          <w:sz w:val="20"/>
          <w:szCs w:val="20"/>
        </w:rPr>
        <w:footnoteRef/>
      </w:r>
      <w:r w:rsidRPr="001A16AC">
        <w:rPr>
          <w:sz w:val="20"/>
          <w:szCs w:val="20"/>
        </w:rPr>
        <w:t xml:space="preserve"> </w:t>
      </w:r>
      <w:proofErr w:type="spellStart"/>
      <w:r w:rsidRPr="001A16AC">
        <w:rPr>
          <w:rFonts w:ascii="Times New Roman" w:hAnsi="Times New Roman"/>
          <w:sz w:val="20"/>
          <w:szCs w:val="20"/>
        </w:rPr>
        <w:t>Внутритекстовую</w:t>
      </w:r>
      <w:proofErr w:type="spellEnd"/>
      <w:r w:rsidRPr="001A16AC">
        <w:rPr>
          <w:rFonts w:ascii="Times New Roman" w:hAnsi="Times New Roman"/>
          <w:sz w:val="20"/>
          <w:szCs w:val="20"/>
        </w:rPr>
        <w:t xml:space="preserve"> ссылку заключают в круглые скобки. Например: 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w:t>
      </w:r>
      <w:proofErr w:type="spellStart"/>
      <w:r w:rsidRPr="001A16AC">
        <w:rPr>
          <w:rFonts w:ascii="Times New Roman" w:hAnsi="Times New Roman"/>
          <w:sz w:val="20"/>
          <w:szCs w:val="20"/>
        </w:rPr>
        <w:t>Полтерович</w:t>
      </w:r>
      <w:proofErr w:type="spellEnd"/>
      <w:r w:rsidRPr="001A16AC">
        <w:rPr>
          <w:rFonts w:ascii="Times New Roman" w:hAnsi="Times New Roman"/>
          <w:sz w:val="20"/>
          <w:szCs w:val="20"/>
        </w:rPr>
        <w:t xml:space="preserve">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w:t>
      </w:r>
      <w:proofErr w:type="spellStart"/>
      <w:r w:rsidRPr="001A16AC">
        <w:rPr>
          <w:rFonts w:ascii="Times New Roman" w:hAnsi="Times New Roman"/>
          <w:sz w:val="20"/>
          <w:szCs w:val="20"/>
        </w:rPr>
        <w:t>Дзагурова</w:t>
      </w:r>
      <w:proofErr w:type="spellEnd"/>
      <w:r w:rsidRPr="001A16AC">
        <w:rPr>
          <w:rFonts w:ascii="Times New Roman" w:hAnsi="Times New Roman"/>
          <w:sz w:val="20"/>
          <w:szCs w:val="20"/>
        </w:rPr>
        <w:t xml:space="preserve"> Н.Б., </w:t>
      </w:r>
      <w:proofErr w:type="spellStart"/>
      <w:r w:rsidRPr="001A16AC">
        <w:rPr>
          <w:rFonts w:ascii="Times New Roman" w:hAnsi="Times New Roman"/>
          <w:sz w:val="20"/>
          <w:szCs w:val="20"/>
        </w:rPr>
        <w:t>Авдашева</w:t>
      </w:r>
      <w:proofErr w:type="spellEnd"/>
      <w:r w:rsidRPr="001A16AC">
        <w:rPr>
          <w:rFonts w:ascii="Times New Roman" w:hAnsi="Times New Roman"/>
          <w:sz w:val="20"/>
          <w:szCs w:val="20"/>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 </w:t>
      </w:r>
    </w:p>
    <w:p w14:paraId="3B4C829B" w14:textId="77777777" w:rsidR="007C1DD9" w:rsidRDefault="007C1DD9" w:rsidP="00CC3AD4">
      <w:pPr>
        <w:spacing w:after="0" w:line="240" w:lineRule="auto"/>
        <w:ind w:firstLine="567"/>
        <w:jc w:val="both"/>
      </w:pPr>
      <w:proofErr w:type="spellStart"/>
      <w:r w:rsidRPr="001A16AC">
        <w:t>Внутритекстовые</w:t>
      </w:r>
      <w:proofErr w:type="spellEnd"/>
      <w:r w:rsidRPr="001A16AC">
        <w:t xml:space="preserve"> ссылки удобно применять в том случае, если их всего несколько в работе. </w:t>
      </w:r>
      <w:r w:rsidRPr="001A16AC">
        <w:rPr>
          <w:b/>
          <w:i/>
        </w:rPr>
        <w:t xml:space="preserve">Обычно в учебных научных квалификационных работах </w:t>
      </w:r>
      <w:proofErr w:type="spellStart"/>
      <w:r w:rsidRPr="001A16AC">
        <w:rPr>
          <w:b/>
          <w:i/>
        </w:rPr>
        <w:t>внутритекстовые</w:t>
      </w:r>
      <w:proofErr w:type="spellEnd"/>
      <w:r w:rsidRPr="001A16AC">
        <w:rPr>
          <w:b/>
          <w:i/>
        </w:rPr>
        <w:t xml:space="preserve"> ссылки не применяются</w:t>
      </w:r>
      <w:r w:rsidRPr="001A16AC">
        <w:rPr>
          <w:i/>
        </w:rPr>
        <w:t>.</w:t>
      </w:r>
    </w:p>
  </w:footnote>
  <w:footnote w:id="3">
    <w:p w14:paraId="013B3A7A" w14:textId="77777777" w:rsidR="007C1DD9" w:rsidRPr="001A16AC" w:rsidRDefault="007C1DD9" w:rsidP="001A16AC">
      <w:pPr>
        <w:spacing w:after="0" w:line="240" w:lineRule="auto"/>
        <w:ind w:firstLine="567"/>
        <w:jc w:val="both"/>
        <w:rPr>
          <w:rFonts w:ascii="Times New Roman" w:hAnsi="Times New Roman"/>
          <w:sz w:val="20"/>
          <w:szCs w:val="20"/>
        </w:rPr>
      </w:pPr>
      <w:r w:rsidRPr="001A16AC">
        <w:rPr>
          <w:rStyle w:val="ac"/>
          <w:sz w:val="20"/>
          <w:szCs w:val="20"/>
        </w:rPr>
        <w:footnoteRef/>
      </w:r>
      <w:r w:rsidRPr="001A16AC">
        <w:rPr>
          <w:sz w:val="20"/>
          <w:szCs w:val="20"/>
        </w:rPr>
        <w:t xml:space="preserve"> </w:t>
      </w:r>
      <w:proofErr w:type="spellStart"/>
      <w:r w:rsidRPr="001A16AC">
        <w:rPr>
          <w:rFonts w:ascii="Times New Roman" w:hAnsi="Times New Roman"/>
          <w:bCs/>
          <w:sz w:val="20"/>
          <w:szCs w:val="20"/>
        </w:rPr>
        <w:t>Затекстовые</w:t>
      </w:r>
      <w:proofErr w:type="spellEnd"/>
      <w:r w:rsidRPr="001A16AC">
        <w:rPr>
          <w:rFonts w:ascii="Times New Roman" w:hAnsi="Times New Roman"/>
          <w:bCs/>
          <w:sz w:val="20"/>
          <w:szCs w:val="20"/>
        </w:rPr>
        <w:t xml:space="preserve"> ссылки </w:t>
      </w:r>
      <w:r w:rsidRPr="001A16AC">
        <w:rPr>
          <w:rFonts w:ascii="Times New Roman" w:hAnsi="Times New Roman"/>
          <w:sz w:val="20"/>
          <w:szCs w:val="20"/>
        </w:rPr>
        <w:t xml:space="preserve">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w:t>
      </w:r>
      <w:proofErr w:type="spellStart"/>
      <w:r w:rsidRPr="001A16AC">
        <w:rPr>
          <w:rFonts w:ascii="Times New Roman" w:hAnsi="Times New Roman"/>
          <w:sz w:val="20"/>
          <w:szCs w:val="20"/>
        </w:rPr>
        <w:t>затекстовых</w:t>
      </w:r>
      <w:proofErr w:type="spellEnd"/>
      <w:r w:rsidRPr="001A16AC">
        <w:rPr>
          <w:rFonts w:ascii="Times New Roman" w:hAnsi="Times New Roman"/>
          <w:sz w:val="20"/>
          <w:szCs w:val="20"/>
        </w:rPr>
        <w:t xml:space="preserve"> ссылок не является библиографическим списком или указателем. Применительно к выпускным квалификационным работам это означает, что при наличии </w:t>
      </w:r>
      <w:proofErr w:type="spellStart"/>
      <w:r w:rsidRPr="001A16AC">
        <w:rPr>
          <w:rFonts w:ascii="Times New Roman" w:hAnsi="Times New Roman"/>
          <w:sz w:val="20"/>
          <w:szCs w:val="20"/>
        </w:rPr>
        <w:t>затекстовых</w:t>
      </w:r>
      <w:proofErr w:type="spellEnd"/>
      <w:r w:rsidRPr="001A16AC">
        <w:rPr>
          <w:rFonts w:ascii="Times New Roman" w:hAnsi="Times New Roman"/>
          <w:sz w:val="20"/>
          <w:szCs w:val="20"/>
        </w:rPr>
        <w:t xml:space="preserve"> ссылок Список использованных источников и литературы остается обязательной частью выпускной квалификационной работы.</w:t>
      </w:r>
    </w:p>
    <w:p w14:paraId="583F1D74" w14:textId="77777777" w:rsidR="007C1DD9" w:rsidRPr="001A16AC" w:rsidRDefault="007C1DD9" w:rsidP="001A16AC">
      <w:pPr>
        <w:spacing w:after="0" w:line="240" w:lineRule="auto"/>
        <w:ind w:firstLine="567"/>
        <w:jc w:val="both"/>
        <w:rPr>
          <w:rFonts w:ascii="Times New Roman" w:hAnsi="Times New Roman"/>
          <w:bCs/>
          <w:sz w:val="20"/>
          <w:szCs w:val="20"/>
        </w:rPr>
      </w:pPr>
      <w:proofErr w:type="spellStart"/>
      <w:r w:rsidRPr="001A16AC">
        <w:rPr>
          <w:rFonts w:ascii="Times New Roman" w:hAnsi="Times New Roman"/>
          <w:bCs/>
          <w:sz w:val="20"/>
          <w:szCs w:val="20"/>
        </w:rPr>
        <w:t>Затекстовые</w:t>
      </w:r>
      <w:proofErr w:type="spellEnd"/>
      <w:r w:rsidRPr="001A16AC">
        <w:rPr>
          <w:rFonts w:ascii="Times New Roman" w:hAnsi="Times New Roman"/>
          <w:bCs/>
          <w:sz w:val="20"/>
          <w:szCs w:val="20"/>
        </w:rPr>
        <w:t xml:space="preserve">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14:paraId="0859E1C2"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Структура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ссылки:</w:t>
      </w:r>
    </w:p>
    <w:p w14:paraId="7B367CA8"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1. знак выноски в тексте работы – порядковый номер библиографической записи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 Он оформляется как верхний индекс и служит для связи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ссылки с основным текстом работы.</w:t>
      </w:r>
    </w:p>
    <w:p w14:paraId="7459272C"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2. знак выноски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1B40C3CA"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3. библиографическая запись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1EA3D927" w14:textId="77777777" w:rsidR="007C1DD9" w:rsidRPr="001A16AC" w:rsidRDefault="007C1DD9" w:rsidP="001A16AC">
      <w:pPr>
        <w:spacing w:after="0" w:line="240" w:lineRule="auto"/>
        <w:ind w:firstLine="567"/>
        <w:jc w:val="both"/>
        <w:rPr>
          <w:rFonts w:ascii="Times New Roman" w:hAnsi="Times New Roman"/>
          <w:bCs/>
          <w:sz w:val="20"/>
          <w:szCs w:val="20"/>
        </w:rPr>
      </w:pPr>
      <w:r>
        <w:rPr>
          <w:rFonts w:ascii="Times New Roman" w:hAnsi="Times New Roman"/>
          <w:bCs/>
          <w:sz w:val="20"/>
          <w:szCs w:val="20"/>
        </w:rPr>
        <w:t>(</w:t>
      </w:r>
      <w:r w:rsidRPr="001A16AC">
        <w:rPr>
          <w:rFonts w:ascii="Times New Roman" w:hAnsi="Times New Roman"/>
          <w:bCs/>
          <w:sz w:val="20"/>
          <w:szCs w:val="20"/>
        </w:rPr>
        <w:t>Например, в тексте:</w:t>
      </w:r>
    </w:p>
    <w:p w14:paraId="0ECE6C9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1A16AC">
        <w:rPr>
          <w:rFonts w:ascii="Times New Roman" w:hAnsi="Times New Roman"/>
          <w:sz w:val="20"/>
          <w:szCs w:val="20"/>
        </w:rPr>
        <w:t>¹</w:t>
      </w:r>
      <w:r w:rsidRPr="001A16AC">
        <w:rPr>
          <w:rFonts w:ascii="Times New Roman" w:hAnsi="Times New Roman"/>
          <w:bCs/>
          <w:sz w:val="20"/>
          <w:szCs w:val="20"/>
        </w:rPr>
        <w:t>.</w:t>
      </w:r>
    </w:p>
    <w:p w14:paraId="2027770D"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250F040B"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³</w:t>
      </w:r>
      <w:r w:rsidRPr="001A16AC">
        <w:rPr>
          <w:rFonts w:ascii="Times New Roman" w:hAnsi="Times New Roman"/>
          <w:sz w:val="20"/>
          <w:szCs w:val="20"/>
        </w:rPr>
        <w:t xml:space="preserve">¹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w:t>
      </w:r>
      <w:r>
        <w:rPr>
          <w:rFonts w:ascii="Times New Roman" w:hAnsi="Times New Roman"/>
          <w:bCs/>
          <w:sz w:val="20"/>
          <w:szCs w:val="20"/>
        </w:rPr>
        <w:t>)</w:t>
      </w:r>
      <w:r w:rsidRPr="001A16AC">
        <w:rPr>
          <w:rFonts w:ascii="Times New Roman" w:hAnsi="Times New Roman"/>
          <w:bCs/>
          <w:sz w:val="20"/>
          <w:szCs w:val="20"/>
        </w:rPr>
        <w:t>.</w:t>
      </w:r>
    </w:p>
    <w:p w14:paraId="4C1AD71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Знак выноски возможно заменить отсылкой, поместив ее в квадратных скобках в основном тексте.</w:t>
      </w:r>
    </w:p>
    <w:p w14:paraId="3CB95C13"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Например, в тексте:</w:t>
      </w:r>
      <w:r>
        <w:rPr>
          <w:rFonts w:ascii="Times New Roman" w:hAnsi="Times New Roman"/>
          <w:bCs/>
          <w:sz w:val="20"/>
          <w:szCs w:val="20"/>
        </w:rPr>
        <w:t xml:space="preserve"> </w:t>
      </w:r>
      <w:r w:rsidRPr="001A16AC">
        <w:rPr>
          <w:rFonts w:ascii="Times New Roman" w:hAnsi="Times New Roman"/>
          <w:bCs/>
          <w:sz w:val="20"/>
          <w:szCs w:val="20"/>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1A16AC">
        <w:rPr>
          <w:rFonts w:ascii="Times New Roman" w:hAnsi="Times New Roman"/>
          <w:bCs/>
          <w:sz w:val="20"/>
          <w:szCs w:val="20"/>
        </w:rPr>
        <w:t>Коржихиной</w:t>
      </w:r>
      <w:proofErr w:type="spellEnd"/>
      <w:r w:rsidRPr="001A16AC">
        <w:rPr>
          <w:rFonts w:ascii="Times New Roman" w:hAnsi="Times New Roman"/>
          <w:bCs/>
          <w:sz w:val="20"/>
          <w:szCs w:val="20"/>
        </w:rPr>
        <w:t xml:space="preserve"> [31].</w:t>
      </w:r>
      <w:r>
        <w:rPr>
          <w:rFonts w:ascii="Times New Roman" w:hAnsi="Times New Roman"/>
          <w:bCs/>
          <w:sz w:val="20"/>
          <w:szCs w:val="20"/>
        </w:rPr>
        <w:t xml:space="preserve"> </w:t>
      </w: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2E0E27E2"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31.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w:t>
      </w:r>
    </w:p>
    <w:p w14:paraId="701CE0EA"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r>
        <w:rPr>
          <w:rFonts w:ascii="Times New Roman" w:hAnsi="Times New Roman"/>
          <w:bCs/>
          <w:sz w:val="20"/>
          <w:szCs w:val="20"/>
        </w:rPr>
        <w:t xml:space="preserve"> </w:t>
      </w:r>
      <w:r w:rsidRPr="001A16AC">
        <w:rPr>
          <w:rFonts w:ascii="Times New Roman" w:hAnsi="Times New Roman"/>
          <w:bCs/>
          <w:sz w:val="20"/>
          <w:szCs w:val="20"/>
        </w:rPr>
        <w:t>[31, с. 209]</w:t>
      </w:r>
    </w:p>
    <w:p w14:paraId="1EED6CB7"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r>
        <w:rPr>
          <w:rFonts w:ascii="Times New Roman" w:hAnsi="Times New Roman"/>
          <w:bCs/>
          <w:sz w:val="20"/>
          <w:szCs w:val="20"/>
        </w:rPr>
        <w:t xml:space="preserve"> </w:t>
      </w:r>
      <w:r w:rsidRPr="001A16AC">
        <w:rPr>
          <w:rFonts w:ascii="Times New Roman" w:hAnsi="Times New Roman"/>
          <w:bCs/>
          <w:sz w:val="20"/>
          <w:szCs w:val="20"/>
        </w:rPr>
        <w:t xml:space="preserve">31.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 418 с.</w:t>
      </w:r>
    </w:p>
    <w:p w14:paraId="15707E2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ГОСТ 7.0.5-2008 предусматривает порядок оформления </w:t>
      </w:r>
      <w:proofErr w:type="spellStart"/>
      <w:r w:rsidRPr="001A16AC">
        <w:rPr>
          <w:rFonts w:ascii="Times New Roman" w:hAnsi="Times New Roman"/>
          <w:bCs/>
          <w:sz w:val="20"/>
          <w:szCs w:val="20"/>
        </w:rPr>
        <w:t>затекстовых</w:t>
      </w:r>
      <w:proofErr w:type="spellEnd"/>
      <w:r w:rsidRPr="001A16AC">
        <w:rPr>
          <w:rFonts w:ascii="Times New Roman" w:hAnsi="Times New Roman"/>
          <w:bCs/>
          <w:sz w:val="20"/>
          <w:szCs w:val="20"/>
        </w:rPr>
        <w:t xml:space="preserve"> ссылок, когда библиографические записи в них не пронумерованы. В выпускных квалификационных работ наиболее удобно использовать нумерованные записи в </w:t>
      </w:r>
      <w:proofErr w:type="spellStart"/>
      <w:r w:rsidRPr="001A16AC">
        <w:rPr>
          <w:rFonts w:ascii="Times New Roman" w:hAnsi="Times New Roman"/>
          <w:bCs/>
          <w:sz w:val="20"/>
          <w:szCs w:val="20"/>
        </w:rPr>
        <w:t>затекстовых</w:t>
      </w:r>
      <w:proofErr w:type="spellEnd"/>
      <w:r w:rsidRPr="001A16AC">
        <w:rPr>
          <w:rFonts w:ascii="Times New Roman" w:hAnsi="Times New Roman"/>
          <w:bCs/>
          <w:sz w:val="20"/>
          <w:szCs w:val="20"/>
        </w:rPr>
        <w:t xml:space="preserve"> ссылках.</w:t>
      </w:r>
    </w:p>
    <w:p w14:paraId="17A35CB5" w14:textId="77777777" w:rsidR="007C1DD9" w:rsidRDefault="007C1DD9" w:rsidP="001A16AC">
      <w:pPr>
        <w:spacing w:after="0" w:line="240" w:lineRule="auto"/>
        <w:ind w:firstLine="567"/>
        <w:jc w:val="both"/>
      </w:pPr>
    </w:p>
  </w:footnote>
  <w:footnote w:id="4">
    <w:p w14:paraId="71283F60" w14:textId="77777777" w:rsidR="007C1DD9" w:rsidRDefault="007C1DD9" w:rsidP="001A16AC">
      <w:pPr>
        <w:pStyle w:val="af1"/>
        <w:ind w:firstLine="567"/>
        <w:jc w:val="both"/>
      </w:pPr>
      <w:r w:rsidRPr="001A16AC">
        <w:rPr>
          <w:rStyle w:val="af"/>
        </w:rPr>
        <w:footnoteRef/>
      </w:r>
      <w:r w:rsidRPr="001A16AC">
        <w:t xml:space="preserve"> Карамзин Н.М. История государства Российского / отв. ред. А.Н. Сахаров. М., 1989. Т. 1. С. 25.</w:t>
      </w:r>
    </w:p>
  </w:footnote>
  <w:footnote w:id="5">
    <w:p w14:paraId="30144BD9" w14:textId="77777777" w:rsidR="007C1DD9" w:rsidRDefault="007C1DD9" w:rsidP="001A16AC">
      <w:pPr>
        <w:pStyle w:val="af1"/>
        <w:ind w:firstLine="567"/>
        <w:jc w:val="both"/>
      </w:pPr>
      <w:r w:rsidRPr="001A16AC">
        <w:rPr>
          <w:rStyle w:val="af"/>
        </w:rPr>
        <w:footnoteRef/>
      </w:r>
      <w:r w:rsidRPr="001A16AC">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6">
    <w:p w14:paraId="15AE94FB" w14:textId="77777777" w:rsidR="007C1DD9" w:rsidRDefault="007C1DD9" w:rsidP="001A16AC">
      <w:pPr>
        <w:pStyle w:val="af1"/>
        <w:ind w:firstLine="567"/>
        <w:jc w:val="both"/>
      </w:pPr>
      <w:r w:rsidRPr="001A16AC">
        <w:rPr>
          <w:rStyle w:val="af"/>
        </w:rPr>
        <w:footnoteRef/>
      </w:r>
      <w:r w:rsidRPr="001A16AC">
        <w:t xml:space="preserve"> Черепнин Л.В. Образование Русского централизованного государства в XIV-XV веках. М., 1960. С. 712; Каштанов С.М. Из истории последних уделов // Труды / </w:t>
      </w:r>
      <w:proofErr w:type="spellStart"/>
      <w:r w:rsidRPr="001A16AC">
        <w:t>Моск</w:t>
      </w:r>
      <w:proofErr w:type="spellEnd"/>
      <w:r w:rsidRPr="001A16AC">
        <w:t>. гос. ист.-арх. ин-т. М., 1957. Т. 10. С. 275-302; Зимин А.А. Основные этапы и формы классовой борьбы в России конца XV-XVI в. // Вопросы истории. 1965. № 3. С. 40-57.</w:t>
      </w:r>
    </w:p>
  </w:footnote>
  <w:footnote w:id="7">
    <w:p w14:paraId="65963028" w14:textId="77777777" w:rsidR="007C1DD9" w:rsidRDefault="007C1DD9" w:rsidP="001A16AC">
      <w:pPr>
        <w:pStyle w:val="af1"/>
        <w:ind w:firstLine="567"/>
        <w:jc w:val="both"/>
      </w:pPr>
      <w:r w:rsidRPr="001A16AC">
        <w:rPr>
          <w:rStyle w:val="af"/>
        </w:rPr>
        <w:footnoteRef/>
      </w:r>
      <w:r w:rsidRPr="001A16AC">
        <w:t xml:space="preserve"> Лихачев Д.С. Текстология. Л., 1983. С. 318-319.</w:t>
      </w:r>
    </w:p>
  </w:footnote>
  <w:footnote w:id="8">
    <w:p w14:paraId="4DC2599A" w14:textId="77777777" w:rsidR="007C1DD9" w:rsidRDefault="007C1DD9" w:rsidP="001A16AC">
      <w:pPr>
        <w:pStyle w:val="af1"/>
        <w:ind w:firstLine="567"/>
        <w:jc w:val="both"/>
      </w:pPr>
      <w:r w:rsidRPr="001A16AC">
        <w:rPr>
          <w:rStyle w:val="af"/>
        </w:rPr>
        <w:footnoteRef/>
      </w:r>
      <w:r w:rsidRPr="001A16AC">
        <w:t xml:space="preserve"> Там же. С. 177.</w:t>
      </w:r>
    </w:p>
  </w:footnote>
  <w:footnote w:id="9">
    <w:p w14:paraId="33F45871" w14:textId="77777777" w:rsidR="007C1DD9" w:rsidRDefault="007C1DD9" w:rsidP="001A16AC">
      <w:pPr>
        <w:spacing w:after="0" w:line="240" w:lineRule="auto"/>
        <w:ind w:firstLine="567"/>
        <w:jc w:val="both"/>
      </w:pPr>
      <w:r w:rsidRPr="001A16AC">
        <w:rPr>
          <w:rStyle w:val="af"/>
          <w:rFonts w:ascii="Times New Roman" w:hAnsi="Times New Roman"/>
          <w:sz w:val="20"/>
          <w:szCs w:val="20"/>
        </w:rPr>
        <w:footnoteRef/>
      </w:r>
      <w:r w:rsidRPr="001A16AC">
        <w:rPr>
          <w:rFonts w:ascii="Times New Roman" w:hAnsi="Times New Roman"/>
          <w:sz w:val="20"/>
          <w:szCs w:val="20"/>
        </w:rPr>
        <w:t xml:space="preserve"> РГАДА. Ф. 135. Государственное древлехранилище. Отд. IV. </w:t>
      </w:r>
      <w:proofErr w:type="spellStart"/>
      <w:r w:rsidRPr="001A16AC">
        <w:rPr>
          <w:rFonts w:ascii="Times New Roman" w:hAnsi="Times New Roman"/>
          <w:sz w:val="20"/>
          <w:szCs w:val="20"/>
        </w:rPr>
        <w:t>Рубр</w:t>
      </w:r>
      <w:proofErr w:type="spellEnd"/>
      <w:r w:rsidRPr="001A16AC">
        <w:rPr>
          <w:rFonts w:ascii="Times New Roman" w:hAnsi="Times New Roman"/>
          <w:sz w:val="20"/>
          <w:szCs w:val="20"/>
        </w:rPr>
        <w:t>. II. № 1.</w:t>
      </w:r>
    </w:p>
  </w:footnote>
  <w:footnote w:id="10">
    <w:p w14:paraId="3FF1A551" w14:textId="77777777" w:rsidR="007C1DD9" w:rsidRDefault="007C1DD9" w:rsidP="001A16AC">
      <w:pPr>
        <w:pStyle w:val="af1"/>
        <w:ind w:firstLine="567"/>
        <w:jc w:val="both"/>
      </w:pPr>
      <w:r w:rsidRPr="001A16AC">
        <w:rPr>
          <w:rStyle w:val="af"/>
        </w:rPr>
        <w:footnoteRef/>
      </w:r>
      <w:r w:rsidRPr="001A16AC">
        <w:t xml:space="preserve"> Лихачев Д.С. Указ. соч. С. 380 и след.</w:t>
      </w:r>
    </w:p>
  </w:footnote>
  <w:footnote w:id="11">
    <w:p w14:paraId="345FEC18" w14:textId="77777777" w:rsidR="007C1DD9" w:rsidRDefault="007C1DD9" w:rsidP="001A16AC">
      <w:pPr>
        <w:pStyle w:val="af1"/>
        <w:ind w:firstLine="567"/>
        <w:jc w:val="both"/>
      </w:pPr>
      <w:r w:rsidRPr="001A16AC">
        <w:rPr>
          <w:rStyle w:val="af"/>
        </w:rPr>
        <w:footnoteRef/>
      </w:r>
      <w:r w:rsidRPr="001A16AC">
        <w:t xml:space="preserve"> Он же. Великое наследие. М., 1979. С. 111, 124 и др.</w:t>
      </w:r>
    </w:p>
  </w:footnote>
  <w:footnote w:id="12">
    <w:p w14:paraId="5EF11C20" w14:textId="77777777" w:rsidR="007C1DD9" w:rsidRDefault="007C1DD9" w:rsidP="001A16AC">
      <w:pPr>
        <w:pStyle w:val="af1"/>
        <w:ind w:firstLine="567"/>
        <w:jc w:val="both"/>
      </w:pPr>
      <w:r w:rsidRPr="001A16AC">
        <w:rPr>
          <w:rStyle w:val="af"/>
        </w:rPr>
        <w:footnoteRef/>
      </w:r>
      <w:r w:rsidRPr="001A16AC">
        <w:t xml:space="preserve"> </w:t>
      </w:r>
      <w:r w:rsidRPr="001A16AC">
        <w:rPr>
          <w:bCs/>
        </w:rPr>
        <w:t xml:space="preserve">Савельева И.М., Полетаев А.В. Думать по-настоящему / интервью </w:t>
      </w:r>
      <w:proofErr w:type="spellStart"/>
      <w:r w:rsidRPr="001A16AC">
        <w:rPr>
          <w:bCs/>
        </w:rPr>
        <w:t>зап.</w:t>
      </w:r>
      <w:proofErr w:type="spellEnd"/>
      <w:r w:rsidRPr="001A16AC">
        <w:rPr>
          <w:bCs/>
        </w:rPr>
        <w:t xml:space="preserve"> Л. Мезенцева // </w:t>
      </w:r>
      <w:r w:rsidRPr="001A16AC">
        <w:t xml:space="preserve">Высшая школа экономики [Электронный ресурс]. Электрон. дан. М., </w:t>
      </w:r>
      <w:proofErr w:type="spellStart"/>
      <w:r w:rsidRPr="001A16AC">
        <w:t>cop</w:t>
      </w:r>
      <w:proofErr w:type="spellEnd"/>
      <w:r w:rsidRPr="001A16AC">
        <w:t xml:space="preserve"> 1993-2012. </w:t>
      </w:r>
      <w:r w:rsidRPr="001A16AC">
        <w:rPr>
          <w:lang w:val="en-US"/>
        </w:rPr>
        <w:t>URL</w:t>
      </w:r>
      <w:r w:rsidRPr="001A16AC">
        <w:t xml:space="preserve">: </w:t>
      </w:r>
      <w:hyperlink r:id="rId1" w:history="1">
        <w:r w:rsidRPr="001A16AC">
          <w:rPr>
            <w:rStyle w:val="ad"/>
          </w:rPr>
          <w:t>http://www.hse.ru/news/4859142.html</w:t>
        </w:r>
      </w:hyperlink>
      <w:r w:rsidRPr="001A16AC">
        <w:t xml:space="preserve"> (дата обращения 1.03.2012).</w:t>
      </w:r>
    </w:p>
  </w:footnote>
  <w:footnote w:id="13">
    <w:p w14:paraId="62D0D56F" w14:textId="77777777" w:rsidR="007C1DD9" w:rsidRDefault="007C1DD9" w:rsidP="001A16AC">
      <w:pPr>
        <w:pStyle w:val="af1"/>
        <w:ind w:firstLine="567"/>
        <w:jc w:val="both"/>
      </w:pPr>
      <w:r w:rsidRPr="001A16AC">
        <w:rPr>
          <w:rStyle w:val="af"/>
        </w:rPr>
        <w:footnoteRef/>
      </w:r>
      <w:r w:rsidRPr="001A16AC">
        <w:t xml:space="preserve"> Лихачев Д.С. Текстология... . С. 415.</w:t>
      </w:r>
    </w:p>
  </w:footnote>
  <w:footnote w:id="14">
    <w:p w14:paraId="0098ED0D" w14:textId="77777777" w:rsidR="007C1DD9" w:rsidRDefault="007C1DD9" w:rsidP="001A16AC">
      <w:pPr>
        <w:pStyle w:val="af1"/>
        <w:ind w:firstLine="567"/>
        <w:jc w:val="both"/>
      </w:pPr>
      <w:r w:rsidRPr="001A16AC">
        <w:rPr>
          <w:rStyle w:val="af0"/>
        </w:rPr>
        <w:footnoteRef/>
      </w:r>
      <w:r w:rsidRPr="001A16AC">
        <w:t xml:space="preserve"> Казаков Р.Б. Карамзин Николай Михайлович // Большая энциклопедия Кирилла и </w:t>
      </w:r>
      <w:proofErr w:type="spellStart"/>
      <w:r w:rsidRPr="001A16AC">
        <w:t>Мефодия</w:t>
      </w:r>
      <w:proofErr w:type="spellEnd"/>
      <w:r w:rsidRPr="001A16AC">
        <w:t xml:space="preserve"> [Электронный ресурс]. 5-е изд., версия 2001 г. Электрон. дан. М., 2001. 2 электрон. опт. диска (</w:t>
      </w:r>
      <w:r w:rsidRPr="001A16AC">
        <w:rPr>
          <w:lang w:val="en-US"/>
        </w:rPr>
        <w:t>CD</w:t>
      </w:r>
      <w:r w:rsidRPr="001A16AC">
        <w:t>-</w:t>
      </w:r>
      <w:r w:rsidRPr="001A16AC">
        <w:rPr>
          <w:lang w:val="en-US"/>
        </w:rPr>
        <w:t>ROM</w:t>
      </w:r>
      <w:r w:rsidRPr="001A16AC">
        <w:t>).</w:t>
      </w:r>
    </w:p>
  </w:footnote>
  <w:footnote w:id="15">
    <w:p w14:paraId="05CACA84" w14:textId="77777777" w:rsidR="007C1DD9" w:rsidRDefault="007C1DD9" w:rsidP="001A16AC">
      <w:pPr>
        <w:pStyle w:val="af1"/>
        <w:ind w:firstLine="567"/>
        <w:jc w:val="both"/>
      </w:pPr>
      <w:r w:rsidRPr="001A16AC">
        <w:rPr>
          <w:rStyle w:val="af0"/>
        </w:rPr>
        <w:footnoteRef/>
      </w:r>
      <w:r w:rsidRPr="001A16AC">
        <w:t xml:space="preserve"> Бабурина Н.И. и др. 1917. Плакат в революции – революция в плакате [Электронный ресурс]: Из истории рус. и сов. плаката нач. XX в.: </w:t>
      </w:r>
      <w:proofErr w:type="spellStart"/>
      <w:r w:rsidRPr="001A16AC">
        <w:t>Мультимед</w:t>
      </w:r>
      <w:proofErr w:type="spellEnd"/>
      <w:r w:rsidRPr="001A16AC">
        <w:t xml:space="preserve">. компьютер. курс / Н. Бабурина, К. </w:t>
      </w:r>
      <w:proofErr w:type="spellStart"/>
      <w:r w:rsidRPr="001A16AC">
        <w:t>Вашик</w:t>
      </w:r>
      <w:proofErr w:type="spellEnd"/>
      <w:r w:rsidRPr="001A16AC">
        <w:t xml:space="preserve">, К. Харин; Рос. гос. </w:t>
      </w:r>
      <w:proofErr w:type="spellStart"/>
      <w:r w:rsidRPr="001A16AC">
        <w:t>гуманитар</w:t>
      </w:r>
      <w:proofErr w:type="spellEnd"/>
      <w:r w:rsidRPr="001A16AC">
        <w:t xml:space="preserve">. ун-т и др. Электрон. дан. М., </w:t>
      </w:r>
      <w:proofErr w:type="spellStart"/>
      <w:r w:rsidRPr="001A16AC">
        <w:t>cop</w:t>
      </w:r>
      <w:proofErr w:type="spellEnd"/>
      <w:r w:rsidRPr="001A16AC">
        <w:t>. 1999. 1 электрон. опт. диск (CD-ROM).</w:t>
      </w:r>
    </w:p>
  </w:footnote>
  <w:footnote w:id="16">
    <w:p w14:paraId="4FC7E5AC" w14:textId="77777777" w:rsidR="007C1DD9" w:rsidRPr="002B0779" w:rsidRDefault="007C1DD9" w:rsidP="003D65B2">
      <w:pPr>
        <w:spacing w:after="0"/>
        <w:ind w:firstLine="567"/>
        <w:jc w:val="both"/>
        <w:rPr>
          <w:rFonts w:ascii="Times New Roman" w:hAnsi="Times New Roman"/>
          <w:sz w:val="24"/>
          <w:szCs w:val="24"/>
        </w:rPr>
      </w:pPr>
      <w:r>
        <w:rPr>
          <w:rStyle w:val="ac"/>
        </w:rPr>
        <w:footnoteRef/>
      </w:r>
      <w:r>
        <w:t xml:space="preserve"> </w:t>
      </w:r>
      <w:r w:rsidRPr="002B0779">
        <w:rPr>
          <w:rFonts w:ascii="Times New Roman" w:hAnsi="Times New Roman"/>
          <w:sz w:val="24"/>
          <w:szCs w:val="24"/>
        </w:rPr>
        <w:t xml:space="preserve">Разумеется, стандартные источниковедческие процедуры осуществляются здесь в специфических условиях. Например, выяснение конкретных обстоятельств создания научной работы, потребует выявления публикаций, предшествующих ей (так, например, часто монографии предшествует ряд статей в научной периодике, публикации тезисов докладов на конференциях; существует и практика публикации препринтов). Кроме того, за публикацией монографии может последовать одна или ряд работ, посвященных подробному анализу историографии научной проблемы, исследованной в монографии. </w:t>
      </w:r>
    </w:p>
    <w:p w14:paraId="42C2D3E7" w14:textId="77777777" w:rsidR="007C1DD9" w:rsidRDefault="007C1DD9" w:rsidP="003D65B2">
      <w:pPr>
        <w:spacing w:after="0"/>
        <w:ind w:firstLine="567"/>
        <w:jc w:val="both"/>
      </w:pPr>
    </w:p>
  </w:footnote>
  <w:footnote w:id="17">
    <w:p w14:paraId="47482C65" w14:textId="77777777" w:rsidR="007C1DD9" w:rsidRDefault="007C1DD9" w:rsidP="001A16AC">
      <w:pPr>
        <w:spacing w:after="0" w:line="240" w:lineRule="auto"/>
        <w:ind w:firstLine="567"/>
        <w:jc w:val="both"/>
      </w:pPr>
      <w:r w:rsidRPr="001A16AC">
        <w:rPr>
          <w:rStyle w:val="af2"/>
          <w:rFonts w:ascii="Times New Roman" w:hAnsi="Times New Roman"/>
          <w:sz w:val="20"/>
          <w:szCs w:val="20"/>
        </w:rPr>
        <w:footnoteRef/>
      </w:r>
      <w:r w:rsidRPr="001A16AC">
        <w:rPr>
          <w:rFonts w:ascii="Times New Roman" w:hAnsi="Times New Roman"/>
          <w:sz w:val="20"/>
          <w:szCs w:val="20"/>
        </w:rPr>
        <w:tab/>
        <w:t xml:space="preserve"> См.: </w:t>
      </w:r>
      <w:r w:rsidRPr="001A16AC">
        <w:rPr>
          <w:rFonts w:ascii="Times New Roman" w:hAnsi="Times New Roman"/>
          <w:i/>
          <w:sz w:val="20"/>
          <w:szCs w:val="20"/>
        </w:rPr>
        <w:t>Казаков Р.Б.</w:t>
      </w:r>
      <w:r w:rsidRPr="001A16AC">
        <w:rPr>
          <w:rFonts w:ascii="Times New Roman" w:hAnsi="Times New Roman"/>
          <w:sz w:val="20"/>
          <w:szCs w:val="20"/>
        </w:rPr>
        <w:t xml:space="preserve"> Введение в источниковедческое исследование: опыт построения // Вестник РГГУ. Сер. «Исторические науки». М., 2008. № 4/08. С. 350-367.</w:t>
      </w:r>
    </w:p>
  </w:footnote>
  <w:footnote w:id="18">
    <w:p w14:paraId="36DBF29D" w14:textId="77777777" w:rsidR="007C1DD9" w:rsidRDefault="007C1DD9" w:rsidP="00246181">
      <w:pPr>
        <w:pStyle w:val="aa"/>
      </w:pPr>
      <w:r>
        <w:rPr>
          <w:rStyle w:val="ac"/>
        </w:rPr>
        <w:footnoteRef/>
      </w:r>
      <w:r>
        <w:t xml:space="preserve"> </w:t>
      </w:r>
      <w:r w:rsidRPr="0053541B">
        <w:t>Об «источнико</w:t>
      </w:r>
      <w:r w:rsidRPr="0053541B">
        <w:rPr>
          <w:b/>
          <w:bCs/>
        </w:rPr>
        <w:t>вед</w:t>
      </w:r>
      <w:r w:rsidRPr="0053541B">
        <w:t>ческой базе исследований» можно говорить, когда историк не проводит сам все процедуры источниковедческого анализа, а привлекает к исследованию результаты специальных источниковедческих работ (т.е. не собственно, например, документов или произведений искусства, а работ о специфике Ваших документов или произведений искусства). Скорее всего Вы будете анализировать такие работы в историографии!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A84B" w14:textId="77777777" w:rsidR="007C1DD9" w:rsidRDefault="007C1DD9">
    <w:pPr>
      <w:pStyle w:val="af3"/>
      <w:jc w:val="right"/>
    </w:pPr>
    <w:r>
      <w:fldChar w:fldCharType="begin"/>
    </w:r>
    <w:r>
      <w:instrText>PAGE   \* MERGEFORMAT</w:instrText>
    </w:r>
    <w:r>
      <w:fldChar w:fldCharType="separate"/>
    </w:r>
    <w:r w:rsidR="00585D9E">
      <w:rPr>
        <w:noProof/>
      </w:rPr>
      <w:t>31</w:t>
    </w:r>
    <w:r>
      <w:fldChar w:fldCharType="end"/>
    </w:r>
  </w:p>
  <w:p w14:paraId="310FFEDE" w14:textId="77777777" w:rsidR="007C1DD9" w:rsidRDefault="007C1DD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EE60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4AA702D"/>
    <w:multiLevelType w:val="hybridMultilevel"/>
    <w:tmpl w:val="3B6C0950"/>
    <w:lvl w:ilvl="0" w:tplc="BF026A3E">
      <w:start w:val="1"/>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541E2B"/>
    <w:multiLevelType w:val="hybridMultilevel"/>
    <w:tmpl w:val="33C096AC"/>
    <w:lvl w:ilvl="0" w:tplc="6C72D9E8">
      <w:start w:val="2"/>
      <w:numFmt w:val="lowerLetter"/>
      <w:lvlText w:val="%1."/>
      <w:lvlJc w:val="left"/>
      <w:pPr>
        <w:tabs>
          <w:tab w:val="num" w:pos="2070"/>
        </w:tabs>
        <w:ind w:left="2070" w:hanging="360"/>
      </w:pPr>
      <w:rPr>
        <w:rFonts w:cs="Times New Roman" w:hint="default"/>
      </w:rPr>
    </w:lvl>
    <w:lvl w:ilvl="1" w:tplc="04190019">
      <w:start w:val="1"/>
      <w:numFmt w:val="lowerLetter"/>
      <w:lvlText w:val="%2."/>
      <w:lvlJc w:val="left"/>
      <w:pPr>
        <w:tabs>
          <w:tab w:val="num" w:pos="2790"/>
        </w:tabs>
        <w:ind w:left="2790" w:hanging="360"/>
      </w:pPr>
      <w:rPr>
        <w:rFonts w:cs="Times New Roman"/>
      </w:rPr>
    </w:lvl>
    <w:lvl w:ilvl="2" w:tplc="0419001B" w:tentative="1">
      <w:start w:val="1"/>
      <w:numFmt w:val="lowerRoman"/>
      <w:lvlText w:val="%3."/>
      <w:lvlJc w:val="right"/>
      <w:pPr>
        <w:tabs>
          <w:tab w:val="num" w:pos="3510"/>
        </w:tabs>
        <w:ind w:left="3510" w:hanging="180"/>
      </w:pPr>
      <w:rPr>
        <w:rFonts w:cs="Times New Roman"/>
      </w:rPr>
    </w:lvl>
    <w:lvl w:ilvl="3" w:tplc="0419000F" w:tentative="1">
      <w:start w:val="1"/>
      <w:numFmt w:val="decimal"/>
      <w:lvlText w:val="%4."/>
      <w:lvlJc w:val="left"/>
      <w:pPr>
        <w:tabs>
          <w:tab w:val="num" w:pos="4230"/>
        </w:tabs>
        <w:ind w:left="4230" w:hanging="360"/>
      </w:pPr>
      <w:rPr>
        <w:rFonts w:cs="Times New Roman"/>
      </w:rPr>
    </w:lvl>
    <w:lvl w:ilvl="4" w:tplc="04190019" w:tentative="1">
      <w:start w:val="1"/>
      <w:numFmt w:val="lowerLetter"/>
      <w:lvlText w:val="%5."/>
      <w:lvlJc w:val="left"/>
      <w:pPr>
        <w:tabs>
          <w:tab w:val="num" w:pos="4950"/>
        </w:tabs>
        <w:ind w:left="4950" w:hanging="360"/>
      </w:pPr>
      <w:rPr>
        <w:rFonts w:cs="Times New Roman"/>
      </w:rPr>
    </w:lvl>
    <w:lvl w:ilvl="5" w:tplc="0419001B" w:tentative="1">
      <w:start w:val="1"/>
      <w:numFmt w:val="lowerRoman"/>
      <w:lvlText w:val="%6."/>
      <w:lvlJc w:val="right"/>
      <w:pPr>
        <w:tabs>
          <w:tab w:val="num" w:pos="5670"/>
        </w:tabs>
        <w:ind w:left="5670" w:hanging="180"/>
      </w:pPr>
      <w:rPr>
        <w:rFonts w:cs="Times New Roman"/>
      </w:rPr>
    </w:lvl>
    <w:lvl w:ilvl="6" w:tplc="0419000F" w:tentative="1">
      <w:start w:val="1"/>
      <w:numFmt w:val="decimal"/>
      <w:lvlText w:val="%7."/>
      <w:lvlJc w:val="left"/>
      <w:pPr>
        <w:tabs>
          <w:tab w:val="num" w:pos="6390"/>
        </w:tabs>
        <w:ind w:left="6390" w:hanging="360"/>
      </w:pPr>
      <w:rPr>
        <w:rFonts w:cs="Times New Roman"/>
      </w:rPr>
    </w:lvl>
    <w:lvl w:ilvl="7" w:tplc="04190019" w:tentative="1">
      <w:start w:val="1"/>
      <w:numFmt w:val="lowerLetter"/>
      <w:lvlText w:val="%8."/>
      <w:lvlJc w:val="left"/>
      <w:pPr>
        <w:tabs>
          <w:tab w:val="num" w:pos="7110"/>
        </w:tabs>
        <w:ind w:left="7110" w:hanging="360"/>
      </w:pPr>
      <w:rPr>
        <w:rFonts w:cs="Times New Roman"/>
      </w:rPr>
    </w:lvl>
    <w:lvl w:ilvl="8" w:tplc="0419001B" w:tentative="1">
      <w:start w:val="1"/>
      <w:numFmt w:val="lowerRoman"/>
      <w:lvlText w:val="%9."/>
      <w:lvlJc w:val="right"/>
      <w:pPr>
        <w:tabs>
          <w:tab w:val="num" w:pos="7830"/>
        </w:tabs>
        <w:ind w:left="7830" w:hanging="180"/>
      </w:pPr>
      <w:rPr>
        <w:rFonts w:cs="Times New Roman"/>
      </w:rPr>
    </w:lvl>
  </w:abstractNum>
  <w:abstractNum w:abstractNumId="4">
    <w:nsid w:val="38525EA9"/>
    <w:multiLevelType w:val="hybridMultilevel"/>
    <w:tmpl w:val="65E0AE0E"/>
    <w:lvl w:ilvl="0" w:tplc="321CC594">
      <w:start w:val="1"/>
      <w:numFmt w:val="bullet"/>
      <w:lvlText w:val="–"/>
      <w:lvlJc w:val="left"/>
      <w:pPr>
        <w:ind w:left="338" w:hanging="480"/>
      </w:pPr>
      <w:rPr>
        <w:rFonts w:ascii="Times New Roman" w:eastAsia="Times New Roman" w:hAnsi="Times New Roman" w:cs="Times New Roman" w:hint="default"/>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5">
    <w:nsid w:val="4F622CE5"/>
    <w:multiLevelType w:val="hybridMultilevel"/>
    <w:tmpl w:val="35348948"/>
    <w:lvl w:ilvl="0" w:tplc="321CC594">
      <w:start w:val="1"/>
      <w:numFmt w:val="bullet"/>
      <w:lvlText w:val="–"/>
      <w:lvlJc w:val="left"/>
      <w:pPr>
        <w:ind w:left="1427" w:hanging="860"/>
      </w:pPr>
      <w:rPr>
        <w:rFonts w:ascii="Times New Roman" w:eastAsia="Times New Roman" w:hAnsi="Times New Roman" w:cs="Times New Roman" w:hint="default"/>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6">
    <w:nsid w:val="61BB069E"/>
    <w:multiLevelType w:val="hybridMultilevel"/>
    <w:tmpl w:val="A434E4E2"/>
    <w:lvl w:ilvl="0" w:tplc="58564FA8">
      <w:start w:val="1"/>
      <w:numFmt w:val="decimal"/>
      <w:lvlText w:val="%1)"/>
      <w:lvlJc w:val="left"/>
      <w:pPr>
        <w:ind w:left="360" w:hanging="360"/>
      </w:pPr>
      <w:rPr>
        <w:rFonts w:cs="Times New Roman"/>
        <w:sz w:val="26"/>
        <w:szCs w:val="26"/>
      </w:rPr>
    </w:lvl>
    <w:lvl w:ilvl="1" w:tplc="04090019">
      <w:start w:val="1"/>
      <w:numFmt w:val="lowerLetter"/>
      <w:lvlText w:val="%2."/>
      <w:lvlJc w:val="left"/>
      <w:pPr>
        <w:ind w:left="875" w:hanging="360"/>
      </w:pPr>
      <w:rPr>
        <w:rFonts w:cs="Times New Roman"/>
      </w:rPr>
    </w:lvl>
    <w:lvl w:ilvl="2" w:tplc="0409001B">
      <w:start w:val="1"/>
      <w:numFmt w:val="lowerRoman"/>
      <w:lvlText w:val="%3."/>
      <w:lvlJc w:val="right"/>
      <w:pPr>
        <w:ind w:left="1595" w:hanging="180"/>
      </w:pPr>
      <w:rPr>
        <w:rFonts w:cs="Times New Roman"/>
      </w:rPr>
    </w:lvl>
    <w:lvl w:ilvl="3" w:tplc="0409000F" w:tentative="1">
      <w:start w:val="1"/>
      <w:numFmt w:val="decimal"/>
      <w:lvlText w:val="%4."/>
      <w:lvlJc w:val="left"/>
      <w:pPr>
        <w:ind w:left="2315" w:hanging="360"/>
      </w:pPr>
      <w:rPr>
        <w:rFonts w:cs="Times New Roman"/>
      </w:rPr>
    </w:lvl>
    <w:lvl w:ilvl="4" w:tplc="04090019" w:tentative="1">
      <w:start w:val="1"/>
      <w:numFmt w:val="lowerLetter"/>
      <w:lvlText w:val="%5."/>
      <w:lvlJc w:val="left"/>
      <w:pPr>
        <w:ind w:left="3035" w:hanging="360"/>
      </w:pPr>
      <w:rPr>
        <w:rFonts w:cs="Times New Roman"/>
      </w:rPr>
    </w:lvl>
    <w:lvl w:ilvl="5" w:tplc="0409001B" w:tentative="1">
      <w:start w:val="1"/>
      <w:numFmt w:val="lowerRoman"/>
      <w:lvlText w:val="%6."/>
      <w:lvlJc w:val="right"/>
      <w:pPr>
        <w:ind w:left="3755" w:hanging="180"/>
      </w:pPr>
      <w:rPr>
        <w:rFonts w:cs="Times New Roman"/>
      </w:rPr>
    </w:lvl>
    <w:lvl w:ilvl="6" w:tplc="0409000F" w:tentative="1">
      <w:start w:val="1"/>
      <w:numFmt w:val="decimal"/>
      <w:lvlText w:val="%7."/>
      <w:lvlJc w:val="left"/>
      <w:pPr>
        <w:ind w:left="4475" w:hanging="360"/>
      </w:pPr>
      <w:rPr>
        <w:rFonts w:cs="Times New Roman"/>
      </w:rPr>
    </w:lvl>
    <w:lvl w:ilvl="7" w:tplc="04090019" w:tentative="1">
      <w:start w:val="1"/>
      <w:numFmt w:val="lowerLetter"/>
      <w:lvlText w:val="%8."/>
      <w:lvlJc w:val="left"/>
      <w:pPr>
        <w:ind w:left="5195" w:hanging="360"/>
      </w:pPr>
      <w:rPr>
        <w:rFonts w:cs="Times New Roman"/>
      </w:rPr>
    </w:lvl>
    <w:lvl w:ilvl="8" w:tplc="0409001B" w:tentative="1">
      <w:start w:val="1"/>
      <w:numFmt w:val="lowerRoman"/>
      <w:lvlText w:val="%9."/>
      <w:lvlJc w:val="right"/>
      <w:pPr>
        <w:ind w:left="5915" w:hanging="180"/>
      </w:pPr>
      <w:rPr>
        <w:rFonts w:cs="Times New Roman"/>
      </w:rPr>
    </w:lvl>
  </w:abstractNum>
  <w:abstractNum w:abstractNumId="7">
    <w:nsid w:val="62EB0C2E"/>
    <w:multiLevelType w:val="hybridMultilevel"/>
    <w:tmpl w:val="E90C2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7322746"/>
    <w:multiLevelType w:val="hybridMultilevel"/>
    <w:tmpl w:val="A1F268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A784569"/>
    <w:multiLevelType w:val="multilevel"/>
    <w:tmpl w:val="678016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705E1116"/>
    <w:multiLevelType w:val="hybridMultilevel"/>
    <w:tmpl w:val="A60C9AAE"/>
    <w:lvl w:ilvl="0" w:tplc="D19AB9B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11"/>
  </w:num>
  <w:num w:numId="2">
    <w:abstractNumId w:val="0"/>
  </w:num>
  <w:num w:numId="3">
    <w:abstractNumId w:val="6"/>
  </w:num>
  <w:num w:numId="4">
    <w:abstractNumId w:val="2"/>
  </w:num>
  <w:num w:numId="5">
    <w:abstractNumId w:val="10"/>
  </w:num>
  <w:num w:numId="6">
    <w:abstractNumId w:val="9"/>
  </w:num>
  <w:num w:numId="7">
    <w:abstractNumId w:val="1"/>
  </w:num>
  <w:num w:numId="8">
    <w:abstractNumId w:val="7"/>
  </w:num>
  <w:num w:numId="9">
    <w:abstractNumId w:val="3"/>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8"/>
    <w:rsid w:val="000300F5"/>
    <w:rsid w:val="000A23B6"/>
    <w:rsid w:val="000B7107"/>
    <w:rsid w:val="001201DB"/>
    <w:rsid w:val="00134CB2"/>
    <w:rsid w:val="00153FC3"/>
    <w:rsid w:val="00154267"/>
    <w:rsid w:val="00195608"/>
    <w:rsid w:val="001A16AC"/>
    <w:rsid w:val="001D2295"/>
    <w:rsid w:val="001D6561"/>
    <w:rsid w:val="00201162"/>
    <w:rsid w:val="00246181"/>
    <w:rsid w:val="002B0779"/>
    <w:rsid w:val="0032756B"/>
    <w:rsid w:val="003A4052"/>
    <w:rsid w:val="003D65B2"/>
    <w:rsid w:val="003E1D08"/>
    <w:rsid w:val="003F14BD"/>
    <w:rsid w:val="003F2FDC"/>
    <w:rsid w:val="003F79E2"/>
    <w:rsid w:val="00403D70"/>
    <w:rsid w:val="004171D7"/>
    <w:rsid w:val="004660FA"/>
    <w:rsid w:val="004B4B1D"/>
    <w:rsid w:val="004C2F46"/>
    <w:rsid w:val="004F4645"/>
    <w:rsid w:val="005231A5"/>
    <w:rsid w:val="0053541B"/>
    <w:rsid w:val="00557DEE"/>
    <w:rsid w:val="00581093"/>
    <w:rsid w:val="00585D9E"/>
    <w:rsid w:val="005C54DA"/>
    <w:rsid w:val="005D243C"/>
    <w:rsid w:val="005D4106"/>
    <w:rsid w:val="005D57DB"/>
    <w:rsid w:val="005D5810"/>
    <w:rsid w:val="005F3DEA"/>
    <w:rsid w:val="0062521E"/>
    <w:rsid w:val="0065253F"/>
    <w:rsid w:val="00655697"/>
    <w:rsid w:val="00670EB8"/>
    <w:rsid w:val="00672B66"/>
    <w:rsid w:val="006B09B0"/>
    <w:rsid w:val="006D4FB8"/>
    <w:rsid w:val="006E3C5C"/>
    <w:rsid w:val="006F54D9"/>
    <w:rsid w:val="00722AD2"/>
    <w:rsid w:val="00727DDF"/>
    <w:rsid w:val="00754792"/>
    <w:rsid w:val="007A0C26"/>
    <w:rsid w:val="007B2A7D"/>
    <w:rsid w:val="007B3476"/>
    <w:rsid w:val="007C1DD9"/>
    <w:rsid w:val="007D37D7"/>
    <w:rsid w:val="0080693C"/>
    <w:rsid w:val="00875EB3"/>
    <w:rsid w:val="008765E3"/>
    <w:rsid w:val="00882747"/>
    <w:rsid w:val="008E18DF"/>
    <w:rsid w:val="009054E8"/>
    <w:rsid w:val="009145DF"/>
    <w:rsid w:val="00936935"/>
    <w:rsid w:val="00963C49"/>
    <w:rsid w:val="009D559F"/>
    <w:rsid w:val="00A15B8C"/>
    <w:rsid w:val="00A25963"/>
    <w:rsid w:val="00A73D07"/>
    <w:rsid w:val="00B04FFE"/>
    <w:rsid w:val="00B44738"/>
    <w:rsid w:val="00B46C48"/>
    <w:rsid w:val="00B5115C"/>
    <w:rsid w:val="00B51274"/>
    <w:rsid w:val="00B66B27"/>
    <w:rsid w:val="00BA4BCD"/>
    <w:rsid w:val="00BC0CCC"/>
    <w:rsid w:val="00C2339C"/>
    <w:rsid w:val="00C5766A"/>
    <w:rsid w:val="00C773B6"/>
    <w:rsid w:val="00CC3AD4"/>
    <w:rsid w:val="00D00C79"/>
    <w:rsid w:val="00D01CCA"/>
    <w:rsid w:val="00D84B5E"/>
    <w:rsid w:val="00DC519F"/>
    <w:rsid w:val="00DD44DB"/>
    <w:rsid w:val="00DD587E"/>
    <w:rsid w:val="00DD690B"/>
    <w:rsid w:val="00E2325A"/>
    <w:rsid w:val="00E37EA8"/>
    <w:rsid w:val="00E44CAF"/>
    <w:rsid w:val="00E6490A"/>
    <w:rsid w:val="00E729A1"/>
    <w:rsid w:val="00F03657"/>
    <w:rsid w:val="00F03C11"/>
    <w:rsid w:val="00F75EF1"/>
    <w:rsid w:val="00F766F4"/>
    <w:rsid w:val="00F9757A"/>
    <w:rsid w:val="00FC1B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2E96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66F4"/>
    <w:pPr>
      <w:spacing w:after="160" w:line="259" w:lineRule="auto"/>
    </w:pPr>
    <w:rPr>
      <w:rFonts w:eastAsia="Times New Roman"/>
      <w:lang w:eastAsia="en-US"/>
    </w:rPr>
  </w:style>
  <w:style w:type="paragraph" w:styleId="1">
    <w:name w:val="heading 1"/>
    <w:basedOn w:val="a"/>
    <w:next w:val="a"/>
    <w:link w:val="10"/>
    <w:uiPriority w:val="99"/>
    <w:qFormat/>
    <w:rsid w:val="00F766F4"/>
    <w:pPr>
      <w:keepNext/>
      <w:keepLines/>
      <w:spacing w:before="240" w:after="0"/>
      <w:outlineLvl w:val="0"/>
    </w:pPr>
    <w:rPr>
      <w:rFonts w:ascii="Calibri Light" w:eastAsia="Calibri" w:hAnsi="Calibri Light"/>
      <w:color w:val="2E74B5"/>
      <w:sz w:val="32"/>
      <w:szCs w:val="32"/>
    </w:rPr>
  </w:style>
  <w:style w:type="paragraph" w:styleId="3">
    <w:name w:val="heading 3"/>
    <w:basedOn w:val="a"/>
    <w:next w:val="a"/>
    <w:link w:val="30"/>
    <w:uiPriority w:val="99"/>
    <w:qFormat/>
    <w:rsid w:val="00F766F4"/>
    <w:pPr>
      <w:keepNext/>
      <w:keepLines/>
      <w:spacing w:before="40" w:after="0"/>
      <w:outlineLvl w:val="2"/>
    </w:pPr>
    <w:rPr>
      <w:rFonts w:ascii="Calibri Light" w:eastAsia="Calibri" w:hAnsi="Calibri Light"/>
      <w:color w:val="1F4D78"/>
      <w:sz w:val="24"/>
      <w:szCs w:val="24"/>
    </w:rPr>
  </w:style>
  <w:style w:type="paragraph" w:styleId="6">
    <w:name w:val="heading 6"/>
    <w:basedOn w:val="a"/>
    <w:next w:val="a"/>
    <w:link w:val="60"/>
    <w:uiPriority w:val="99"/>
    <w:qFormat/>
    <w:rsid w:val="00F766F4"/>
    <w:pPr>
      <w:keepNext/>
      <w:keepLines/>
      <w:spacing w:before="40" w:after="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766F4"/>
    <w:rPr>
      <w:rFonts w:ascii="Calibri Light" w:hAnsi="Calibri Light" w:cs="Times New Roman"/>
      <w:color w:val="1F4D78"/>
      <w:sz w:val="24"/>
      <w:szCs w:val="24"/>
    </w:rPr>
  </w:style>
  <w:style w:type="character" w:customStyle="1" w:styleId="60">
    <w:name w:val="Заголовок 6 Знак"/>
    <w:basedOn w:val="a0"/>
    <w:link w:val="6"/>
    <w:uiPriority w:val="99"/>
    <w:semiHidden/>
    <w:locked/>
    <w:rsid w:val="00F766F4"/>
    <w:rPr>
      <w:rFonts w:ascii="Calibri Light" w:hAnsi="Calibri Light" w:cs="Times New Roman"/>
      <w:color w:val="1F4D78"/>
    </w:rPr>
  </w:style>
  <w:style w:type="paragraph" w:styleId="a3">
    <w:name w:val="Subtitle"/>
    <w:basedOn w:val="a"/>
    <w:next w:val="a"/>
    <w:link w:val="a4"/>
    <w:uiPriority w:val="99"/>
    <w:qFormat/>
    <w:rsid w:val="00F766F4"/>
    <w:pPr>
      <w:numPr>
        <w:ilvl w:val="1"/>
      </w:numPr>
    </w:pPr>
    <w:rPr>
      <w:rFonts w:eastAsia="Calibri"/>
      <w:color w:val="5A5A5A"/>
      <w:spacing w:val="15"/>
    </w:rPr>
  </w:style>
  <w:style w:type="character" w:customStyle="1" w:styleId="10">
    <w:name w:val="Заголовок 1 Знак"/>
    <w:basedOn w:val="a0"/>
    <w:link w:val="1"/>
    <w:uiPriority w:val="99"/>
    <w:locked/>
    <w:rsid w:val="00F766F4"/>
    <w:rPr>
      <w:rFonts w:ascii="Calibri Light" w:hAnsi="Calibri Light" w:cs="Times New Roman"/>
      <w:color w:val="2E74B5"/>
      <w:sz w:val="32"/>
      <w:szCs w:val="32"/>
    </w:rPr>
  </w:style>
  <w:style w:type="paragraph" w:styleId="a5">
    <w:name w:val="List Paragraph"/>
    <w:basedOn w:val="a"/>
    <w:uiPriority w:val="99"/>
    <w:qFormat/>
    <w:rsid w:val="00F766F4"/>
    <w:pPr>
      <w:ind w:left="720"/>
      <w:contextualSpacing/>
    </w:pPr>
  </w:style>
  <w:style w:type="character" w:customStyle="1" w:styleId="a4">
    <w:name w:val="Подзаголовок Знак"/>
    <w:basedOn w:val="a0"/>
    <w:link w:val="a3"/>
    <w:uiPriority w:val="99"/>
    <w:locked/>
    <w:rsid w:val="00F766F4"/>
    <w:rPr>
      <w:rFonts w:eastAsia="Times New Roman" w:cs="Times New Roman"/>
      <w:color w:val="5A5A5A"/>
      <w:spacing w:val="15"/>
    </w:rPr>
  </w:style>
  <w:style w:type="paragraph" w:styleId="a6">
    <w:name w:val="TOC Heading"/>
    <w:basedOn w:val="1"/>
    <w:next w:val="a"/>
    <w:uiPriority w:val="99"/>
    <w:qFormat/>
    <w:rsid w:val="00F766F4"/>
    <w:pPr>
      <w:outlineLvl w:val="9"/>
    </w:pPr>
    <w:rPr>
      <w:lang w:eastAsia="ru-RU"/>
    </w:rPr>
  </w:style>
  <w:style w:type="paragraph" w:styleId="a7">
    <w:name w:val="Normal (Web)"/>
    <w:basedOn w:val="a"/>
    <w:uiPriority w:val="99"/>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a"/>
    <w:uiPriority w:val="99"/>
    <w:rsid w:val="00557DEE"/>
    <w:pPr>
      <w:spacing w:after="200" w:line="276" w:lineRule="auto"/>
      <w:ind w:left="720"/>
    </w:pPr>
    <w:rPr>
      <w:rFonts w:eastAsia="Calibri"/>
      <w:lang w:val="en-US"/>
    </w:rPr>
  </w:style>
  <w:style w:type="paragraph" w:customStyle="1" w:styleId="5">
    <w:name w:val="заголовок 5"/>
    <w:basedOn w:val="a"/>
    <w:next w:val="a"/>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Calibri" w:hAnsi="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a9">
    <w:name w:val="Текст примечания Знак"/>
    <w:basedOn w:val="a0"/>
    <w:link w:val="a8"/>
    <w:uiPriority w:val="99"/>
    <w:locked/>
    <w:rsid w:val="0032756B"/>
    <w:rPr>
      <w:rFonts w:ascii="Times New Roman" w:hAnsi="Times New Roman" w:cs="Times New Roman"/>
      <w:sz w:val="20"/>
      <w:szCs w:val="20"/>
      <w:lang w:val="x-none" w:eastAsia="ru-RU"/>
    </w:rPr>
  </w:style>
  <w:style w:type="character" w:styleId="ac">
    <w:name w:val="footnote reference"/>
    <w:basedOn w:val="a0"/>
    <w:uiPriority w:val="99"/>
    <w:semiHidden/>
    <w:rsid w:val="0032756B"/>
    <w:rPr>
      <w:rFonts w:cs="Times New Roman"/>
      <w:vertAlign w:val="superscript"/>
    </w:rPr>
  </w:style>
  <w:style w:type="character" w:customStyle="1" w:styleId="ab">
    <w:name w:val="Текст сноски Знак"/>
    <w:basedOn w:val="a0"/>
    <w:link w:val="aa"/>
    <w:uiPriority w:val="99"/>
    <w:semiHidden/>
    <w:locked/>
    <w:rsid w:val="0032756B"/>
    <w:rPr>
      <w:rFonts w:ascii="Times New Roman" w:hAnsi="Times New Roman" w:cs="Times New Roman"/>
      <w:color w:val="000000"/>
      <w:sz w:val="20"/>
      <w:szCs w:val="20"/>
      <w:lang w:val="x-none" w:eastAsia="ru-RU"/>
    </w:rPr>
  </w:style>
  <w:style w:type="character" w:styleId="ad">
    <w:name w:val="Hyperlink"/>
    <w:basedOn w:val="a0"/>
    <w:uiPriority w:val="99"/>
    <w:rsid w:val="00FC1B54"/>
    <w:rPr>
      <w:rFonts w:cs="Times New Roman"/>
      <w:color w:val="0563C1"/>
      <w:u w:val="single"/>
    </w:rPr>
  </w:style>
  <w:style w:type="table" w:styleId="ae">
    <w:name w:val="Table Grid"/>
    <w:basedOn w:val="a1"/>
    <w:uiPriority w:val="99"/>
    <w:rsid w:val="00D84B5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uiPriority w:val="99"/>
    <w:rsid w:val="00D84B5E"/>
    <w:rPr>
      <w:rFonts w:cs="Times New Roman"/>
      <w:vertAlign w:val="superscript"/>
    </w:rPr>
  </w:style>
  <w:style w:type="character" w:customStyle="1" w:styleId="af0">
    <w:name w:val="знак сноски"/>
    <w:basedOn w:val="a0"/>
    <w:uiPriority w:val="99"/>
    <w:rsid w:val="00D84B5E"/>
    <w:rPr>
      <w:rFonts w:cs="Times New Roman"/>
      <w:vertAlign w:val="superscript"/>
    </w:rPr>
  </w:style>
  <w:style w:type="paragraph" w:customStyle="1" w:styleId="af1">
    <w:name w:val="текст сноски"/>
    <w:basedOn w:val="a"/>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31">
    <w:name w:val="Body Text Indent 3"/>
    <w:basedOn w:val="a"/>
    <w:link w:val="32"/>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a"/>
    <w:next w:val="a"/>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32">
    <w:name w:val="Основной текст с отступом 3 Знак"/>
    <w:basedOn w:val="a0"/>
    <w:link w:val="31"/>
    <w:uiPriority w:val="99"/>
    <w:locked/>
    <w:rsid w:val="00D84B5E"/>
    <w:rPr>
      <w:rFonts w:ascii="Times New Roman" w:hAnsi="Times New Roman" w:cs="Times New Roman"/>
      <w:sz w:val="20"/>
      <w:szCs w:val="20"/>
      <w:lang w:val="x-none" w:eastAsia="ru-RU"/>
    </w:rPr>
  </w:style>
  <w:style w:type="character" w:customStyle="1" w:styleId="af2">
    <w:name w:val="Символ сноски"/>
    <w:basedOn w:val="a0"/>
    <w:uiPriority w:val="99"/>
    <w:rsid w:val="002B0779"/>
    <w:rPr>
      <w:rFonts w:cs="Times New Roman"/>
      <w:vertAlign w:val="superscript"/>
    </w:rPr>
  </w:style>
  <w:style w:type="paragraph" w:styleId="af3">
    <w:name w:val="header"/>
    <w:basedOn w:val="a"/>
    <w:link w:val="af4"/>
    <w:uiPriority w:val="99"/>
    <w:rsid w:val="002B0779"/>
    <w:pPr>
      <w:tabs>
        <w:tab w:val="center" w:pos="4677"/>
        <w:tab w:val="right" w:pos="9355"/>
      </w:tabs>
      <w:spacing w:after="0" w:line="240" w:lineRule="auto"/>
    </w:pPr>
  </w:style>
  <w:style w:type="paragraph" w:styleId="af5">
    <w:name w:val="footer"/>
    <w:basedOn w:val="a"/>
    <w:link w:val="af6"/>
    <w:uiPriority w:val="99"/>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2B0779"/>
    <w:rPr>
      <w:rFonts w:cs="Times New Roman"/>
    </w:rPr>
  </w:style>
  <w:style w:type="character" w:customStyle="1" w:styleId="af6">
    <w:name w:val="Нижний колонтитул Знак"/>
    <w:basedOn w:val="a0"/>
    <w:link w:val="af5"/>
    <w:uiPriority w:val="99"/>
    <w:locked/>
    <w:rsid w:val="002B0779"/>
    <w:rPr>
      <w:rFonts w:cs="Times New Roman"/>
    </w:rPr>
  </w:style>
  <w:style w:type="paragraph" w:styleId="af7">
    <w:name w:val="Balloon Text"/>
    <w:basedOn w:val="a"/>
    <w:link w:val="af8"/>
    <w:uiPriority w:val="99"/>
    <w:semiHidden/>
    <w:unhideWhenUsed/>
    <w:rsid w:val="00936935"/>
    <w:pPr>
      <w:spacing w:after="0" w:line="240" w:lineRule="auto"/>
    </w:pPr>
    <w:rPr>
      <w:rFonts w:ascii="Lucida Grande" w:hAnsi="Lucida Grande" w:cs="Lucida Grande"/>
      <w:sz w:val="18"/>
      <w:szCs w:val="18"/>
    </w:rPr>
  </w:style>
  <w:style w:type="character" w:customStyle="1" w:styleId="af8">
    <w:name w:val="Текст выноски Знак"/>
    <w:basedOn w:val="a0"/>
    <w:link w:val="af7"/>
    <w:uiPriority w:val="99"/>
    <w:semiHidden/>
    <w:rsid w:val="0093693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766F4"/>
    <w:pPr>
      <w:spacing w:after="160" w:line="259" w:lineRule="auto"/>
    </w:pPr>
    <w:rPr>
      <w:rFonts w:eastAsia="Times New Roman"/>
      <w:lang w:eastAsia="en-US"/>
    </w:rPr>
  </w:style>
  <w:style w:type="paragraph" w:styleId="1">
    <w:name w:val="heading 1"/>
    <w:basedOn w:val="a"/>
    <w:next w:val="a"/>
    <w:link w:val="10"/>
    <w:uiPriority w:val="99"/>
    <w:qFormat/>
    <w:rsid w:val="00F766F4"/>
    <w:pPr>
      <w:keepNext/>
      <w:keepLines/>
      <w:spacing w:before="240" w:after="0"/>
      <w:outlineLvl w:val="0"/>
    </w:pPr>
    <w:rPr>
      <w:rFonts w:ascii="Calibri Light" w:eastAsia="Calibri" w:hAnsi="Calibri Light"/>
      <w:color w:val="2E74B5"/>
      <w:sz w:val="32"/>
      <w:szCs w:val="32"/>
    </w:rPr>
  </w:style>
  <w:style w:type="paragraph" w:styleId="3">
    <w:name w:val="heading 3"/>
    <w:basedOn w:val="a"/>
    <w:next w:val="a"/>
    <w:link w:val="30"/>
    <w:uiPriority w:val="99"/>
    <w:qFormat/>
    <w:rsid w:val="00F766F4"/>
    <w:pPr>
      <w:keepNext/>
      <w:keepLines/>
      <w:spacing w:before="40" w:after="0"/>
      <w:outlineLvl w:val="2"/>
    </w:pPr>
    <w:rPr>
      <w:rFonts w:ascii="Calibri Light" w:eastAsia="Calibri" w:hAnsi="Calibri Light"/>
      <w:color w:val="1F4D78"/>
      <w:sz w:val="24"/>
      <w:szCs w:val="24"/>
    </w:rPr>
  </w:style>
  <w:style w:type="paragraph" w:styleId="6">
    <w:name w:val="heading 6"/>
    <w:basedOn w:val="a"/>
    <w:next w:val="a"/>
    <w:link w:val="60"/>
    <w:uiPriority w:val="99"/>
    <w:qFormat/>
    <w:rsid w:val="00F766F4"/>
    <w:pPr>
      <w:keepNext/>
      <w:keepLines/>
      <w:spacing w:before="40" w:after="0"/>
      <w:outlineLvl w:val="5"/>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766F4"/>
    <w:rPr>
      <w:rFonts w:ascii="Calibri Light" w:hAnsi="Calibri Light" w:cs="Times New Roman"/>
      <w:color w:val="1F4D78"/>
      <w:sz w:val="24"/>
      <w:szCs w:val="24"/>
    </w:rPr>
  </w:style>
  <w:style w:type="character" w:customStyle="1" w:styleId="60">
    <w:name w:val="Заголовок 6 Знак"/>
    <w:basedOn w:val="a0"/>
    <w:link w:val="6"/>
    <w:uiPriority w:val="99"/>
    <w:semiHidden/>
    <w:locked/>
    <w:rsid w:val="00F766F4"/>
    <w:rPr>
      <w:rFonts w:ascii="Calibri Light" w:hAnsi="Calibri Light" w:cs="Times New Roman"/>
      <w:color w:val="1F4D78"/>
    </w:rPr>
  </w:style>
  <w:style w:type="paragraph" w:styleId="a3">
    <w:name w:val="Subtitle"/>
    <w:basedOn w:val="a"/>
    <w:next w:val="a"/>
    <w:link w:val="a4"/>
    <w:uiPriority w:val="99"/>
    <w:qFormat/>
    <w:rsid w:val="00F766F4"/>
    <w:pPr>
      <w:numPr>
        <w:ilvl w:val="1"/>
      </w:numPr>
    </w:pPr>
    <w:rPr>
      <w:rFonts w:eastAsia="Calibri"/>
      <w:color w:val="5A5A5A"/>
      <w:spacing w:val="15"/>
    </w:rPr>
  </w:style>
  <w:style w:type="character" w:customStyle="1" w:styleId="10">
    <w:name w:val="Заголовок 1 Знак"/>
    <w:basedOn w:val="a0"/>
    <w:link w:val="1"/>
    <w:uiPriority w:val="99"/>
    <w:locked/>
    <w:rsid w:val="00F766F4"/>
    <w:rPr>
      <w:rFonts w:ascii="Calibri Light" w:hAnsi="Calibri Light" w:cs="Times New Roman"/>
      <w:color w:val="2E74B5"/>
      <w:sz w:val="32"/>
      <w:szCs w:val="32"/>
    </w:rPr>
  </w:style>
  <w:style w:type="paragraph" w:styleId="a5">
    <w:name w:val="List Paragraph"/>
    <w:basedOn w:val="a"/>
    <w:uiPriority w:val="99"/>
    <w:qFormat/>
    <w:rsid w:val="00F766F4"/>
    <w:pPr>
      <w:ind w:left="720"/>
      <w:contextualSpacing/>
    </w:pPr>
  </w:style>
  <w:style w:type="character" w:customStyle="1" w:styleId="a4">
    <w:name w:val="Подзаголовок Знак"/>
    <w:basedOn w:val="a0"/>
    <w:link w:val="a3"/>
    <w:uiPriority w:val="99"/>
    <w:locked/>
    <w:rsid w:val="00F766F4"/>
    <w:rPr>
      <w:rFonts w:eastAsia="Times New Roman" w:cs="Times New Roman"/>
      <w:color w:val="5A5A5A"/>
      <w:spacing w:val="15"/>
    </w:rPr>
  </w:style>
  <w:style w:type="paragraph" w:styleId="a6">
    <w:name w:val="TOC Heading"/>
    <w:basedOn w:val="1"/>
    <w:next w:val="a"/>
    <w:uiPriority w:val="99"/>
    <w:qFormat/>
    <w:rsid w:val="00F766F4"/>
    <w:pPr>
      <w:outlineLvl w:val="9"/>
    </w:pPr>
    <w:rPr>
      <w:lang w:eastAsia="ru-RU"/>
    </w:rPr>
  </w:style>
  <w:style w:type="paragraph" w:styleId="a7">
    <w:name w:val="Normal (Web)"/>
    <w:basedOn w:val="a"/>
    <w:uiPriority w:val="99"/>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a"/>
    <w:uiPriority w:val="99"/>
    <w:rsid w:val="00557DEE"/>
    <w:pPr>
      <w:spacing w:after="200" w:line="276" w:lineRule="auto"/>
      <w:ind w:left="720"/>
    </w:pPr>
    <w:rPr>
      <w:rFonts w:eastAsia="Calibri"/>
      <w:lang w:val="en-US"/>
    </w:rPr>
  </w:style>
  <w:style w:type="paragraph" w:customStyle="1" w:styleId="5">
    <w:name w:val="заголовок 5"/>
    <w:basedOn w:val="a"/>
    <w:next w:val="a"/>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a8">
    <w:name w:val="annotation text"/>
    <w:basedOn w:val="a"/>
    <w:link w:val="a9"/>
    <w:uiPriority w:val="99"/>
    <w:rsid w:val="0032756B"/>
    <w:pPr>
      <w:spacing w:after="0" w:line="240" w:lineRule="auto"/>
    </w:pPr>
    <w:rPr>
      <w:rFonts w:ascii="Times New Roman" w:eastAsia="Calibri" w:hAnsi="Times New Roman"/>
      <w:sz w:val="20"/>
      <w:szCs w:val="20"/>
      <w:lang w:eastAsia="ru-RU"/>
    </w:rPr>
  </w:style>
  <w:style w:type="paragraph" w:styleId="aa">
    <w:name w:val="footnote text"/>
    <w:basedOn w:val="a"/>
    <w:link w:val="ab"/>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a9">
    <w:name w:val="Текст примечания Знак"/>
    <w:basedOn w:val="a0"/>
    <w:link w:val="a8"/>
    <w:uiPriority w:val="99"/>
    <w:locked/>
    <w:rsid w:val="0032756B"/>
    <w:rPr>
      <w:rFonts w:ascii="Times New Roman" w:hAnsi="Times New Roman" w:cs="Times New Roman"/>
      <w:sz w:val="20"/>
      <w:szCs w:val="20"/>
      <w:lang w:val="x-none" w:eastAsia="ru-RU"/>
    </w:rPr>
  </w:style>
  <w:style w:type="character" w:styleId="ac">
    <w:name w:val="footnote reference"/>
    <w:basedOn w:val="a0"/>
    <w:uiPriority w:val="99"/>
    <w:semiHidden/>
    <w:rsid w:val="0032756B"/>
    <w:rPr>
      <w:rFonts w:cs="Times New Roman"/>
      <w:vertAlign w:val="superscript"/>
    </w:rPr>
  </w:style>
  <w:style w:type="character" w:customStyle="1" w:styleId="ab">
    <w:name w:val="Текст сноски Знак"/>
    <w:basedOn w:val="a0"/>
    <w:link w:val="aa"/>
    <w:uiPriority w:val="99"/>
    <w:semiHidden/>
    <w:locked/>
    <w:rsid w:val="0032756B"/>
    <w:rPr>
      <w:rFonts w:ascii="Times New Roman" w:hAnsi="Times New Roman" w:cs="Times New Roman"/>
      <w:color w:val="000000"/>
      <w:sz w:val="20"/>
      <w:szCs w:val="20"/>
      <w:lang w:val="x-none" w:eastAsia="ru-RU"/>
    </w:rPr>
  </w:style>
  <w:style w:type="character" w:styleId="ad">
    <w:name w:val="Hyperlink"/>
    <w:basedOn w:val="a0"/>
    <w:uiPriority w:val="99"/>
    <w:rsid w:val="00FC1B54"/>
    <w:rPr>
      <w:rFonts w:cs="Times New Roman"/>
      <w:color w:val="0563C1"/>
      <w:u w:val="single"/>
    </w:rPr>
  </w:style>
  <w:style w:type="table" w:styleId="ae">
    <w:name w:val="Table Grid"/>
    <w:basedOn w:val="a1"/>
    <w:uiPriority w:val="99"/>
    <w:rsid w:val="00D84B5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к сноски"/>
    <w:basedOn w:val="a0"/>
    <w:uiPriority w:val="99"/>
    <w:rsid w:val="00D84B5E"/>
    <w:rPr>
      <w:rFonts w:cs="Times New Roman"/>
      <w:vertAlign w:val="superscript"/>
    </w:rPr>
  </w:style>
  <w:style w:type="character" w:customStyle="1" w:styleId="af0">
    <w:name w:val="знак сноски"/>
    <w:basedOn w:val="a0"/>
    <w:uiPriority w:val="99"/>
    <w:rsid w:val="00D84B5E"/>
    <w:rPr>
      <w:rFonts w:cs="Times New Roman"/>
      <w:vertAlign w:val="superscript"/>
    </w:rPr>
  </w:style>
  <w:style w:type="paragraph" w:customStyle="1" w:styleId="af1">
    <w:name w:val="текст сноски"/>
    <w:basedOn w:val="a"/>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31">
    <w:name w:val="Body Text Indent 3"/>
    <w:basedOn w:val="a"/>
    <w:link w:val="32"/>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a"/>
    <w:next w:val="a"/>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32">
    <w:name w:val="Основной текст с отступом 3 Знак"/>
    <w:basedOn w:val="a0"/>
    <w:link w:val="31"/>
    <w:uiPriority w:val="99"/>
    <w:locked/>
    <w:rsid w:val="00D84B5E"/>
    <w:rPr>
      <w:rFonts w:ascii="Times New Roman" w:hAnsi="Times New Roman" w:cs="Times New Roman"/>
      <w:sz w:val="20"/>
      <w:szCs w:val="20"/>
      <w:lang w:val="x-none" w:eastAsia="ru-RU"/>
    </w:rPr>
  </w:style>
  <w:style w:type="character" w:customStyle="1" w:styleId="af2">
    <w:name w:val="Символ сноски"/>
    <w:basedOn w:val="a0"/>
    <w:uiPriority w:val="99"/>
    <w:rsid w:val="002B0779"/>
    <w:rPr>
      <w:rFonts w:cs="Times New Roman"/>
      <w:vertAlign w:val="superscript"/>
    </w:rPr>
  </w:style>
  <w:style w:type="paragraph" w:styleId="af3">
    <w:name w:val="header"/>
    <w:basedOn w:val="a"/>
    <w:link w:val="af4"/>
    <w:uiPriority w:val="99"/>
    <w:rsid w:val="002B0779"/>
    <w:pPr>
      <w:tabs>
        <w:tab w:val="center" w:pos="4677"/>
        <w:tab w:val="right" w:pos="9355"/>
      </w:tabs>
      <w:spacing w:after="0" w:line="240" w:lineRule="auto"/>
    </w:pPr>
  </w:style>
  <w:style w:type="paragraph" w:styleId="af5">
    <w:name w:val="footer"/>
    <w:basedOn w:val="a"/>
    <w:link w:val="af6"/>
    <w:uiPriority w:val="99"/>
    <w:rsid w:val="002B0779"/>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2B0779"/>
    <w:rPr>
      <w:rFonts w:cs="Times New Roman"/>
    </w:rPr>
  </w:style>
  <w:style w:type="character" w:customStyle="1" w:styleId="af6">
    <w:name w:val="Нижний колонтитул Знак"/>
    <w:basedOn w:val="a0"/>
    <w:link w:val="af5"/>
    <w:uiPriority w:val="99"/>
    <w:locked/>
    <w:rsid w:val="002B0779"/>
    <w:rPr>
      <w:rFonts w:cs="Times New Roman"/>
    </w:rPr>
  </w:style>
  <w:style w:type="paragraph" w:styleId="af7">
    <w:name w:val="Balloon Text"/>
    <w:basedOn w:val="a"/>
    <w:link w:val="af8"/>
    <w:uiPriority w:val="99"/>
    <w:semiHidden/>
    <w:unhideWhenUsed/>
    <w:rsid w:val="00936935"/>
    <w:pPr>
      <w:spacing w:after="0" w:line="240" w:lineRule="auto"/>
    </w:pPr>
    <w:rPr>
      <w:rFonts w:ascii="Lucida Grande" w:hAnsi="Lucida Grande" w:cs="Lucida Grande"/>
      <w:sz w:val="18"/>
      <w:szCs w:val="18"/>
    </w:rPr>
  </w:style>
  <w:style w:type="character" w:customStyle="1" w:styleId="af8">
    <w:name w:val="Текст выноски Знак"/>
    <w:basedOn w:val="a0"/>
    <w:link w:val="af7"/>
    <w:uiPriority w:val="99"/>
    <w:semiHidden/>
    <w:rsid w:val="0093693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0442">
      <w:marLeft w:val="0"/>
      <w:marRight w:val="0"/>
      <w:marTop w:val="0"/>
      <w:marBottom w:val="0"/>
      <w:divBdr>
        <w:top w:val="none" w:sz="0" w:space="0" w:color="auto"/>
        <w:left w:val="none" w:sz="0" w:space="0" w:color="auto"/>
        <w:bottom w:val="none" w:sz="0" w:space="0" w:color="auto"/>
        <w:right w:val="none" w:sz="0" w:space="0" w:color="auto"/>
      </w:divBdr>
    </w:div>
    <w:div w:id="911040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ivanov@edu.hs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mailto:iiivanov@edu.hs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 Windows</cp:lastModifiedBy>
  <cp:revision>2</cp:revision>
  <dcterms:created xsi:type="dcterms:W3CDTF">2017-12-13T15:46:00Z</dcterms:created>
  <dcterms:modified xsi:type="dcterms:W3CDTF">2017-12-13T15:46:00Z</dcterms:modified>
</cp:coreProperties>
</file>