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FB" w:rsidRPr="00347045" w:rsidRDefault="008039E7" w:rsidP="00100CFB">
      <w:pPr>
        <w:tabs>
          <w:tab w:val="left" w:pos="2490"/>
        </w:tabs>
        <w:spacing w:line="276" w:lineRule="auto"/>
        <w:ind w:left="5103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 xml:space="preserve">Приложение </w:t>
      </w:r>
      <w:bookmarkStart w:id="0" w:name="_GoBack"/>
      <w:bookmarkEnd w:id="0"/>
      <w:r w:rsidR="002C5495">
        <w:rPr>
          <w:kern w:val="1"/>
          <w:sz w:val="26"/>
          <w:szCs w:val="26"/>
          <w:lang w:eastAsia="ar-SA"/>
        </w:rPr>
        <w:t xml:space="preserve"> 7</w:t>
      </w:r>
    </w:p>
    <w:p w:rsidR="00100CFB" w:rsidRPr="00347045" w:rsidRDefault="00100CFB" w:rsidP="00100CFB">
      <w:pPr>
        <w:tabs>
          <w:tab w:val="left" w:pos="2490"/>
        </w:tabs>
        <w:suppressAutoHyphens/>
        <w:spacing w:line="276" w:lineRule="auto"/>
        <w:ind w:left="5103"/>
        <w:rPr>
          <w:bCs/>
          <w:kern w:val="1"/>
          <w:sz w:val="26"/>
          <w:szCs w:val="26"/>
          <w:lang w:eastAsia="ar-SA"/>
        </w:rPr>
      </w:pPr>
      <w:r w:rsidRPr="00347045">
        <w:rPr>
          <w:kern w:val="1"/>
          <w:sz w:val="26"/>
          <w:szCs w:val="26"/>
          <w:lang w:eastAsia="ar-SA"/>
        </w:rPr>
        <w:t xml:space="preserve">к </w:t>
      </w:r>
      <w:r w:rsidRPr="00347045">
        <w:rPr>
          <w:bCs/>
          <w:kern w:val="1"/>
          <w:sz w:val="26"/>
          <w:szCs w:val="26"/>
          <w:lang w:eastAsia="ar-SA"/>
        </w:rPr>
        <w:t>П</w:t>
      </w:r>
      <w:r w:rsidRPr="00347045">
        <w:rPr>
          <w:bCs/>
          <w:spacing w:val="-20"/>
          <w:kern w:val="1"/>
          <w:sz w:val="26"/>
          <w:szCs w:val="26"/>
          <w:lang w:eastAsia="ar-SA"/>
        </w:rPr>
        <w:t>о</w:t>
      </w:r>
      <w:r w:rsidRPr="00347045">
        <w:rPr>
          <w:bCs/>
          <w:kern w:val="1"/>
          <w:sz w:val="26"/>
          <w:szCs w:val="26"/>
          <w:lang w:eastAsia="ar-SA"/>
        </w:rPr>
        <w:t xml:space="preserve">ложению о стипендиальном обеспечении и других формах материальной поддержки </w:t>
      </w:r>
    </w:p>
    <w:p w:rsidR="00100CFB" w:rsidRPr="00347045" w:rsidRDefault="00100CFB" w:rsidP="00100CF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5103"/>
        <w:rPr>
          <w:b/>
          <w:bCs/>
          <w:kern w:val="1"/>
          <w:sz w:val="26"/>
          <w:szCs w:val="26"/>
          <w:lang w:eastAsia="ar-SA"/>
        </w:rPr>
      </w:pPr>
      <w:r>
        <w:rPr>
          <w:bCs/>
          <w:kern w:val="1"/>
          <w:sz w:val="26"/>
          <w:szCs w:val="26"/>
          <w:lang w:eastAsia="ar-SA"/>
        </w:rPr>
        <w:t xml:space="preserve">обучающихся </w:t>
      </w:r>
      <w:r w:rsidRPr="00347045">
        <w:rPr>
          <w:bCs/>
          <w:kern w:val="1"/>
          <w:sz w:val="26"/>
          <w:szCs w:val="26"/>
          <w:lang w:eastAsia="ar-SA"/>
        </w:rPr>
        <w:t>НИУ ВШЭ</w:t>
      </w:r>
    </w:p>
    <w:p w:rsidR="00100CFB" w:rsidRPr="00347045" w:rsidRDefault="00100CFB" w:rsidP="00100CF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i/>
          <w:kern w:val="1"/>
          <w:sz w:val="32"/>
          <w:szCs w:val="20"/>
          <w:lang w:eastAsia="en-US"/>
        </w:rPr>
      </w:pPr>
    </w:p>
    <w:p w:rsidR="00100CFB" w:rsidRPr="00347045" w:rsidRDefault="00100CFB" w:rsidP="00100CF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i/>
          <w:kern w:val="1"/>
          <w:sz w:val="32"/>
          <w:szCs w:val="20"/>
          <w:lang w:eastAsia="en-US"/>
        </w:rPr>
      </w:pPr>
    </w:p>
    <w:p w:rsidR="00100CFB" w:rsidRPr="00347045" w:rsidRDefault="00100CFB" w:rsidP="00100CFB">
      <w:pPr>
        <w:suppressAutoHyphens/>
        <w:spacing w:line="276" w:lineRule="auto"/>
        <w:ind w:firstLine="709"/>
        <w:jc w:val="center"/>
        <w:rPr>
          <w:b/>
          <w:kern w:val="1"/>
          <w:sz w:val="26"/>
          <w:szCs w:val="26"/>
          <w:lang w:eastAsia="ar-SA"/>
        </w:rPr>
      </w:pPr>
      <w:r w:rsidRPr="00347045">
        <w:rPr>
          <w:b/>
          <w:kern w:val="1"/>
          <w:sz w:val="26"/>
          <w:szCs w:val="26"/>
          <w:lang w:eastAsia="ar-SA"/>
        </w:rPr>
        <w:t>ПОЛОЖЕНИЕ</w:t>
      </w:r>
    </w:p>
    <w:p w:rsidR="00100CFB" w:rsidRPr="00347045" w:rsidRDefault="00100CFB" w:rsidP="00100CFB">
      <w:pPr>
        <w:suppressAutoHyphens/>
        <w:spacing w:line="276" w:lineRule="auto"/>
        <w:ind w:firstLine="709"/>
        <w:jc w:val="center"/>
        <w:rPr>
          <w:b/>
          <w:kern w:val="1"/>
          <w:sz w:val="26"/>
          <w:szCs w:val="26"/>
          <w:lang w:eastAsia="ar-SA"/>
        </w:rPr>
      </w:pPr>
      <w:r w:rsidRPr="00347045">
        <w:rPr>
          <w:b/>
          <w:kern w:val="1"/>
          <w:sz w:val="26"/>
          <w:szCs w:val="26"/>
          <w:lang w:eastAsia="ar-SA"/>
        </w:rPr>
        <w:t xml:space="preserve">о назначении и выплате стипендии НИУ ВШЭ иностранным гражданам и лицам без гражданства, в том числе соотечественникам, </w:t>
      </w:r>
    </w:p>
    <w:p w:rsidR="00100CFB" w:rsidRDefault="00100CFB" w:rsidP="00100CFB">
      <w:pPr>
        <w:suppressAutoHyphens/>
        <w:spacing w:line="276" w:lineRule="auto"/>
        <w:ind w:firstLine="709"/>
        <w:jc w:val="center"/>
        <w:rPr>
          <w:b/>
          <w:kern w:val="1"/>
          <w:sz w:val="26"/>
          <w:szCs w:val="26"/>
          <w:lang w:eastAsia="ar-SA"/>
        </w:rPr>
      </w:pPr>
      <w:proofErr w:type="gramStart"/>
      <w:r w:rsidRPr="00347045">
        <w:rPr>
          <w:b/>
          <w:kern w:val="1"/>
          <w:sz w:val="26"/>
          <w:szCs w:val="26"/>
          <w:lang w:eastAsia="ar-SA"/>
        </w:rPr>
        <w:t xml:space="preserve">обучающимся  по образовательным программам высшего образования, реализуемым НИУ ВШЭ </w:t>
      </w:r>
      <w:proofErr w:type="gramEnd"/>
    </w:p>
    <w:p w:rsidR="00100CFB" w:rsidRPr="00347045" w:rsidRDefault="00100CFB" w:rsidP="00100CFB">
      <w:pPr>
        <w:suppressAutoHyphens/>
        <w:spacing w:line="276" w:lineRule="auto"/>
        <w:ind w:firstLine="709"/>
        <w:jc w:val="center"/>
        <w:rPr>
          <w:b/>
          <w:kern w:val="1"/>
          <w:sz w:val="26"/>
          <w:szCs w:val="26"/>
          <w:lang w:eastAsia="ar-SA"/>
        </w:rPr>
      </w:pP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ind w:left="0" w:firstLine="709"/>
        <w:contextualSpacing/>
        <w:jc w:val="both"/>
        <w:rPr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>Настоящее Положение определяет порядок назначения и выплаты стипендии НИУ ВШЭ иностранным гражданам и лицам без гражданства, в том числе соотечественникам, обучающимся по образовательным программам высшего образования, реализуемым в НИУ ВШЭ (далее соответственно – стипендия, иностранные граждане, программа).</w:t>
      </w:r>
      <w:r w:rsidRPr="00347045">
        <w:rPr>
          <w:kern w:val="1"/>
          <w:sz w:val="26"/>
          <w:szCs w:val="26"/>
          <w:lang w:eastAsia="ar-SA"/>
        </w:rPr>
        <w:t xml:space="preserve"> Возможность назначения и выплаты стипендии, а также размер стипендии, устанавливаются ежегодно в зависимости  от объема средств, выделенных в финансовом плане НИУ ВШЭ на конкретный финансовый год.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>Категории получателей стипендии устанавливаются приказом первого проректора НИУ ВШЭ, осуществляющего руководство образовательной деятельностью НИУ ВШЭ.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>Стипендия назначается за достижения в учебной деятельности, продемонстрированные иностранными гражданами в ходе обучения.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>Стипендия может выплачиваться из централизованных средств НИУ ВШЭ от приносящей доход деятельности, из средств целевой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 и других источников.</w:t>
      </w:r>
    </w:p>
    <w:p w:rsidR="00100CFB" w:rsidRPr="00D75307" w:rsidRDefault="00100CFB" w:rsidP="00100CFB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 xml:space="preserve">Стипендия назначается на один </w:t>
      </w:r>
      <w:r w:rsidRPr="00D75307">
        <w:rPr>
          <w:spacing w:val="2"/>
          <w:kern w:val="1"/>
          <w:sz w:val="26"/>
          <w:szCs w:val="26"/>
          <w:lang w:eastAsia="ar-SA"/>
        </w:rPr>
        <w:t xml:space="preserve">семестр на конкурсной основе. </w:t>
      </w:r>
    </w:p>
    <w:p w:rsidR="00100CFB" w:rsidRPr="00D75307" w:rsidRDefault="00100CFB" w:rsidP="00100CFB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D75307">
        <w:rPr>
          <w:spacing w:val="2"/>
          <w:kern w:val="1"/>
          <w:sz w:val="26"/>
          <w:szCs w:val="26"/>
          <w:lang w:eastAsia="ar-SA"/>
        </w:rPr>
        <w:t>Выплата стипендий осуществляется один раз в семестр.</w:t>
      </w:r>
    </w:p>
    <w:p w:rsidR="00100CFB" w:rsidRPr="00D75307" w:rsidRDefault="00100CFB" w:rsidP="00100CFB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D75307">
        <w:rPr>
          <w:spacing w:val="2"/>
          <w:kern w:val="1"/>
          <w:sz w:val="26"/>
          <w:szCs w:val="26"/>
          <w:lang w:eastAsia="ar-SA"/>
        </w:rPr>
        <w:t xml:space="preserve">Стипендия может быть назначена иностранным гражданам, получающим другие виды стипендий. 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>Обучающимся, находящимся в академическом отпуске, отпуске по беременности и родам, отпуске по уходу за ребенком, выплата стипендии  приостанавливается на период указанных отпусков.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 xml:space="preserve">В случае отчисления обучающегося из НИУ ВШЭ по собственной инициативе или в связи с академической неуспеваемостью, выплата стипендии прекращается, начиная с первого числа месяца, следующего за месяцем, в котором издан приказ об отчислении. 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lastRenderedPageBreak/>
        <w:t xml:space="preserve">Размер и количество стипендий, а также критерии оценки достижений в учебной деятельности, устанавливаются в </w:t>
      </w:r>
      <w:r w:rsidRPr="00347045">
        <w:rPr>
          <w:bCs/>
          <w:color w:val="000000"/>
          <w:spacing w:val="-11"/>
          <w:kern w:val="1"/>
          <w:sz w:val="26"/>
          <w:szCs w:val="26"/>
          <w:lang w:eastAsia="ar-SA"/>
        </w:rPr>
        <w:t>Порядке расчета, назначения и выплаты стипендий</w:t>
      </w:r>
      <w:r w:rsidRPr="00347045">
        <w:rPr>
          <w:spacing w:val="2"/>
          <w:kern w:val="1"/>
          <w:sz w:val="26"/>
          <w:szCs w:val="26"/>
          <w:lang w:eastAsia="ar-SA"/>
        </w:rPr>
        <w:t xml:space="preserve"> иностранным гражданам и лицам без гражданства, в том числе соотечественникам, обучающимся по программам, реализуемым </w:t>
      </w:r>
      <w:r w:rsidRPr="00347045">
        <w:rPr>
          <w:kern w:val="1"/>
          <w:sz w:val="26"/>
          <w:szCs w:val="26"/>
          <w:lang w:eastAsia="ar-SA"/>
        </w:rPr>
        <w:t>НИУ ВШЭ</w:t>
      </w:r>
      <w:r w:rsidRPr="00347045">
        <w:rPr>
          <w:spacing w:val="2"/>
          <w:kern w:val="1"/>
          <w:sz w:val="26"/>
          <w:szCs w:val="26"/>
          <w:lang w:eastAsia="ar-SA"/>
        </w:rPr>
        <w:t>.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color w:val="FF0000"/>
          <w:spacing w:val="2"/>
          <w:kern w:val="1"/>
          <w:sz w:val="26"/>
          <w:szCs w:val="26"/>
          <w:lang w:eastAsia="ar-SA"/>
        </w:rPr>
      </w:pPr>
      <w:r w:rsidRPr="00347045">
        <w:rPr>
          <w:spacing w:val="2"/>
          <w:kern w:val="1"/>
          <w:sz w:val="26"/>
          <w:szCs w:val="26"/>
          <w:lang w:eastAsia="ar-SA"/>
        </w:rPr>
        <w:t xml:space="preserve">Список получателей стипендии утверждается приказом первого проректора, осуществляющего руководство образовательной деятельностью НИУ ВШЭ, </w:t>
      </w:r>
      <w:r w:rsidRPr="00347045">
        <w:rPr>
          <w:bCs/>
          <w:kern w:val="1"/>
          <w:sz w:val="26"/>
          <w:szCs w:val="26"/>
          <w:lang w:eastAsia="ar-SA"/>
        </w:rPr>
        <w:t>на основании решений стипендиальных комиссий структурных подразделений НИУ ВШЭ</w:t>
      </w:r>
      <w:r w:rsidRPr="00347045">
        <w:rPr>
          <w:bCs/>
          <w:color w:val="FF0000"/>
          <w:kern w:val="1"/>
          <w:sz w:val="26"/>
          <w:szCs w:val="26"/>
          <w:lang w:eastAsia="ar-SA"/>
        </w:rPr>
        <w:t>.</w:t>
      </w:r>
    </w:p>
    <w:p w:rsidR="00100CFB" w:rsidRPr="00347045" w:rsidRDefault="00100CFB" w:rsidP="00100CFB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240" w:after="100" w:afterAutospacing="1" w:line="276" w:lineRule="auto"/>
        <w:ind w:left="0" w:firstLine="709"/>
        <w:contextualSpacing/>
        <w:jc w:val="both"/>
        <w:rPr>
          <w:spacing w:val="2"/>
          <w:kern w:val="1"/>
          <w:sz w:val="26"/>
          <w:szCs w:val="26"/>
          <w:lang w:eastAsia="ar-SA"/>
        </w:rPr>
      </w:pPr>
      <w:r w:rsidRPr="00347045">
        <w:rPr>
          <w:kern w:val="1"/>
          <w:sz w:val="26"/>
          <w:szCs w:val="26"/>
          <w:lang w:eastAsia="ar-SA"/>
        </w:rPr>
        <w:t>В приказе о назначении стипендии в обязательном порядке указывается период, на который назначается стипендия. Приказ является основанием для выплаты стипендии обучающимся.</w:t>
      </w:r>
    </w:p>
    <w:p w:rsidR="009760E3" w:rsidRDefault="009760E3" w:rsidP="00100CFB"/>
    <w:sectPr w:rsidR="0097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AA7"/>
    <w:multiLevelType w:val="hybridMultilevel"/>
    <w:tmpl w:val="4A7E4BA8"/>
    <w:lvl w:ilvl="0" w:tplc="34FE4AC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301401"/>
    <w:multiLevelType w:val="multilevel"/>
    <w:tmpl w:val="8B68A5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FB"/>
    <w:rsid w:val="00001C70"/>
    <w:rsid w:val="000046F2"/>
    <w:rsid w:val="0001177A"/>
    <w:rsid w:val="0001698A"/>
    <w:rsid w:val="000207E9"/>
    <w:rsid w:val="00021975"/>
    <w:rsid w:val="00023CC6"/>
    <w:rsid w:val="00027066"/>
    <w:rsid w:val="000316B3"/>
    <w:rsid w:val="000348C2"/>
    <w:rsid w:val="00041012"/>
    <w:rsid w:val="000424C1"/>
    <w:rsid w:val="000438A0"/>
    <w:rsid w:val="00046FF6"/>
    <w:rsid w:val="000510D3"/>
    <w:rsid w:val="00060057"/>
    <w:rsid w:val="00064060"/>
    <w:rsid w:val="00065D00"/>
    <w:rsid w:val="000715DE"/>
    <w:rsid w:val="00073FC4"/>
    <w:rsid w:val="000763DA"/>
    <w:rsid w:val="00080684"/>
    <w:rsid w:val="00082FFB"/>
    <w:rsid w:val="00083B10"/>
    <w:rsid w:val="00084549"/>
    <w:rsid w:val="00091B50"/>
    <w:rsid w:val="00091C85"/>
    <w:rsid w:val="000946E7"/>
    <w:rsid w:val="000957EE"/>
    <w:rsid w:val="000A1A5A"/>
    <w:rsid w:val="000A3A6A"/>
    <w:rsid w:val="000A6062"/>
    <w:rsid w:val="000B11CD"/>
    <w:rsid w:val="000C1424"/>
    <w:rsid w:val="000C22D3"/>
    <w:rsid w:val="000D07FC"/>
    <w:rsid w:val="000D380E"/>
    <w:rsid w:val="000D4F96"/>
    <w:rsid w:val="000D611E"/>
    <w:rsid w:val="000D653C"/>
    <w:rsid w:val="000D7E1A"/>
    <w:rsid w:val="000E21CD"/>
    <w:rsid w:val="000E22EC"/>
    <w:rsid w:val="000E32E9"/>
    <w:rsid w:val="000E60CD"/>
    <w:rsid w:val="000E6169"/>
    <w:rsid w:val="000E76ED"/>
    <w:rsid w:val="000F120E"/>
    <w:rsid w:val="000F1726"/>
    <w:rsid w:val="000F1C3B"/>
    <w:rsid w:val="000F2E30"/>
    <w:rsid w:val="000F3B03"/>
    <w:rsid w:val="000F4C3E"/>
    <w:rsid w:val="000F5141"/>
    <w:rsid w:val="00100CFB"/>
    <w:rsid w:val="00100E4D"/>
    <w:rsid w:val="00102586"/>
    <w:rsid w:val="0010345B"/>
    <w:rsid w:val="00103F8A"/>
    <w:rsid w:val="001063F0"/>
    <w:rsid w:val="00106412"/>
    <w:rsid w:val="001065DE"/>
    <w:rsid w:val="00114BD2"/>
    <w:rsid w:val="00115044"/>
    <w:rsid w:val="0011623D"/>
    <w:rsid w:val="001165AE"/>
    <w:rsid w:val="00131AA3"/>
    <w:rsid w:val="001320E5"/>
    <w:rsid w:val="00132435"/>
    <w:rsid w:val="00132D18"/>
    <w:rsid w:val="00134986"/>
    <w:rsid w:val="0013591C"/>
    <w:rsid w:val="001405BB"/>
    <w:rsid w:val="00144143"/>
    <w:rsid w:val="00144AF8"/>
    <w:rsid w:val="00145811"/>
    <w:rsid w:val="001470F7"/>
    <w:rsid w:val="001523C5"/>
    <w:rsid w:val="001528B0"/>
    <w:rsid w:val="00153DED"/>
    <w:rsid w:val="001547D5"/>
    <w:rsid w:val="001607DA"/>
    <w:rsid w:val="00160E3F"/>
    <w:rsid w:val="001616A9"/>
    <w:rsid w:val="00173D84"/>
    <w:rsid w:val="00181B27"/>
    <w:rsid w:val="00185846"/>
    <w:rsid w:val="001905D4"/>
    <w:rsid w:val="00191758"/>
    <w:rsid w:val="0019723F"/>
    <w:rsid w:val="001A00DA"/>
    <w:rsid w:val="001A517D"/>
    <w:rsid w:val="001A53C2"/>
    <w:rsid w:val="001A622C"/>
    <w:rsid w:val="001A72E6"/>
    <w:rsid w:val="001A7A2F"/>
    <w:rsid w:val="001B0BC7"/>
    <w:rsid w:val="001B6432"/>
    <w:rsid w:val="001B790E"/>
    <w:rsid w:val="001B7C0C"/>
    <w:rsid w:val="001B7FA8"/>
    <w:rsid w:val="001C0696"/>
    <w:rsid w:val="001C1306"/>
    <w:rsid w:val="001C1430"/>
    <w:rsid w:val="001C1BD3"/>
    <w:rsid w:val="001C3015"/>
    <w:rsid w:val="001C61DA"/>
    <w:rsid w:val="001D1E56"/>
    <w:rsid w:val="001D4842"/>
    <w:rsid w:val="001D79B4"/>
    <w:rsid w:val="001E194C"/>
    <w:rsid w:val="001F09BC"/>
    <w:rsid w:val="001F76DA"/>
    <w:rsid w:val="0020210D"/>
    <w:rsid w:val="00202C71"/>
    <w:rsid w:val="00207762"/>
    <w:rsid w:val="00213D99"/>
    <w:rsid w:val="00220804"/>
    <w:rsid w:val="0022330D"/>
    <w:rsid w:val="002273BF"/>
    <w:rsid w:val="002304D8"/>
    <w:rsid w:val="00233C26"/>
    <w:rsid w:val="00241D80"/>
    <w:rsid w:val="00243E23"/>
    <w:rsid w:val="00246186"/>
    <w:rsid w:val="00246B4B"/>
    <w:rsid w:val="00251273"/>
    <w:rsid w:val="0026177B"/>
    <w:rsid w:val="00262A5D"/>
    <w:rsid w:val="002724E4"/>
    <w:rsid w:val="0027662C"/>
    <w:rsid w:val="0029119F"/>
    <w:rsid w:val="002943D7"/>
    <w:rsid w:val="00295BD9"/>
    <w:rsid w:val="0029655B"/>
    <w:rsid w:val="002A2BCB"/>
    <w:rsid w:val="002A38CC"/>
    <w:rsid w:val="002B16D7"/>
    <w:rsid w:val="002B1E9F"/>
    <w:rsid w:val="002B3A06"/>
    <w:rsid w:val="002B41F0"/>
    <w:rsid w:val="002B47C4"/>
    <w:rsid w:val="002B4D5E"/>
    <w:rsid w:val="002C0D72"/>
    <w:rsid w:val="002C3887"/>
    <w:rsid w:val="002C4C63"/>
    <w:rsid w:val="002C5495"/>
    <w:rsid w:val="002C6FC0"/>
    <w:rsid w:val="002D0BBB"/>
    <w:rsid w:val="002D2121"/>
    <w:rsid w:val="002D2AA9"/>
    <w:rsid w:val="002D4BC9"/>
    <w:rsid w:val="002D7312"/>
    <w:rsid w:val="002E4705"/>
    <w:rsid w:val="002F13CB"/>
    <w:rsid w:val="002F1FC3"/>
    <w:rsid w:val="002F5321"/>
    <w:rsid w:val="002F76D3"/>
    <w:rsid w:val="00300917"/>
    <w:rsid w:val="0030151D"/>
    <w:rsid w:val="0030159F"/>
    <w:rsid w:val="00302068"/>
    <w:rsid w:val="003053FC"/>
    <w:rsid w:val="0031077C"/>
    <w:rsid w:val="00310FFD"/>
    <w:rsid w:val="00311D95"/>
    <w:rsid w:val="00312F4A"/>
    <w:rsid w:val="00314281"/>
    <w:rsid w:val="00317576"/>
    <w:rsid w:val="003207ED"/>
    <w:rsid w:val="00324327"/>
    <w:rsid w:val="00324D55"/>
    <w:rsid w:val="003255AA"/>
    <w:rsid w:val="00327190"/>
    <w:rsid w:val="00327941"/>
    <w:rsid w:val="0033082C"/>
    <w:rsid w:val="003357BC"/>
    <w:rsid w:val="00340B1E"/>
    <w:rsid w:val="00347F08"/>
    <w:rsid w:val="0035170A"/>
    <w:rsid w:val="00352409"/>
    <w:rsid w:val="003529CF"/>
    <w:rsid w:val="0035690B"/>
    <w:rsid w:val="00356FB9"/>
    <w:rsid w:val="00361D9A"/>
    <w:rsid w:val="00362C96"/>
    <w:rsid w:val="00365CF8"/>
    <w:rsid w:val="003663DA"/>
    <w:rsid w:val="003663FA"/>
    <w:rsid w:val="00371293"/>
    <w:rsid w:val="00374161"/>
    <w:rsid w:val="00375F05"/>
    <w:rsid w:val="003772AD"/>
    <w:rsid w:val="00381846"/>
    <w:rsid w:val="003819F1"/>
    <w:rsid w:val="00382874"/>
    <w:rsid w:val="00384FF2"/>
    <w:rsid w:val="003906BE"/>
    <w:rsid w:val="00394AD8"/>
    <w:rsid w:val="00396D9B"/>
    <w:rsid w:val="003A05D2"/>
    <w:rsid w:val="003A4B2E"/>
    <w:rsid w:val="003A4E83"/>
    <w:rsid w:val="003B22F9"/>
    <w:rsid w:val="003B6E50"/>
    <w:rsid w:val="003B7C80"/>
    <w:rsid w:val="003B7DAD"/>
    <w:rsid w:val="003D61A0"/>
    <w:rsid w:val="003D7596"/>
    <w:rsid w:val="003E5A6A"/>
    <w:rsid w:val="003F121D"/>
    <w:rsid w:val="003F5046"/>
    <w:rsid w:val="003F5B8F"/>
    <w:rsid w:val="00405526"/>
    <w:rsid w:val="004073A5"/>
    <w:rsid w:val="00410ED2"/>
    <w:rsid w:val="00415B4A"/>
    <w:rsid w:val="00416CDF"/>
    <w:rsid w:val="00417BF1"/>
    <w:rsid w:val="0042027C"/>
    <w:rsid w:val="0042117C"/>
    <w:rsid w:val="00422FFE"/>
    <w:rsid w:val="00423F5D"/>
    <w:rsid w:val="00423FF9"/>
    <w:rsid w:val="004242BC"/>
    <w:rsid w:val="004311AD"/>
    <w:rsid w:val="0043264F"/>
    <w:rsid w:val="004348F8"/>
    <w:rsid w:val="00443448"/>
    <w:rsid w:val="00443E93"/>
    <w:rsid w:val="00444281"/>
    <w:rsid w:val="00444C56"/>
    <w:rsid w:val="004454B2"/>
    <w:rsid w:val="00452C5A"/>
    <w:rsid w:val="00455048"/>
    <w:rsid w:val="00457F5D"/>
    <w:rsid w:val="004600BC"/>
    <w:rsid w:val="0046095F"/>
    <w:rsid w:val="0046128D"/>
    <w:rsid w:val="004654C1"/>
    <w:rsid w:val="00465F3B"/>
    <w:rsid w:val="00472004"/>
    <w:rsid w:val="004735C2"/>
    <w:rsid w:val="00474951"/>
    <w:rsid w:val="004755B4"/>
    <w:rsid w:val="004763D3"/>
    <w:rsid w:val="00480C59"/>
    <w:rsid w:val="0048396C"/>
    <w:rsid w:val="00483AAF"/>
    <w:rsid w:val="00485506"/>
    <w:rsid w:val="004871EC"/>
    <w:rsid w:val="004912D3"/>
    <w:rsid w:val="0049144B"/>
    <w:rsid w:val="004A4821"/>
    <w:rsid w:val="004A6D58"/>
    <w:rsid w:val="004A743B"/>
    <w:rsid w:val="004B192B"/>
    <w:rsid w:val="004B5BB6"/>
    <w:rsid w:val="004B7318"/>
    <w:rsid w:val="004C0C85"/>
    <w:rsid w:val="004C0E4D"/>
    <w:rsid w:val="004C3F05"/>
    <w:rsid w:val="004D235D"/>
    <w:rsid w:val="004D5C25"/>
    <w:rsid w:val="004D62D3"/>
    <w:rsid w:val="004D69CF"/>
    <w:rsid w:val="004D6BB9"/>
    <w:rsid w:val="004E0CA5"/>
    <w:rsid w:val="004E3222"/>
    <w:rsid w:val="004E4739"/>
    <w:rsid w:val="004E50FD"/>
    <w:rsid w:val="004E7140"/>
    <w:rsid w:val="004F0426"/>
    <w:rsid w:val="004F0EDD"/>
    <w:rsid w:val="004F1AEC"/>
    <w:rsid w:val="004F2400"/>
    <w:rsid w:val="004F4997"/>
    <w:rsid w:val="004F4C8A"/>
    <w:rsid w:val="004F5446"/>
    <w:rsid w:val="004F5D8F"/>
    <w:rsid w:val="004F5FD8"/>
    <w:rsid w:val="004F637F"/>
    <w:rsid w:val="004F65A0"/>
    <w:rsid w:val="004F6A6C"/>
    <w:rsid w:val="004F71C2"/>
    <w:rsid w:val="00501DDA"/>
    <w:rsid w:val="00502020"/>
    <w:rsid w:val="005041BC"/>
    <w:rsid w:val="0050431A"/>
    <w:rsid w:val="005067C6"/>
    <w:rsid w:val="00515668"/>
    <w:rsid w:val="00517BCE"/>
    <w:rsid w:val="00520340"/>
    <w:rsid w:val="005407F2"/>
    <w:rsid w:val="00540F52"/>
    <w:rsid w:val="00543682"/>
    <w:rsid w:val="005438E6"/>
    <w:rsid w:val="00544AFB"/>
    <w:rsid w:val="00555D0F"/>
    <w:rsid w:val="00557F23"/>
    <w:rsid w:val="00563FEB"/>
    <w:rsid w:val="00567AAD"/>
    <w:rsid w:val="00570DA8"/>
    <w:rsid w:val="00571580"/>
    <w:rsid w:val="005751E2"/>
    <w:rsid w:val="005756D2"/>
    <w:rsid w:val="00576E2C"/>
    <w:rsid w:val="00581BC4"/>
    <w:rsid w:val="00582FF6"/>
    <w:rsid w:val="0058304D"/>
    <w:rsid w:val="0058352C"/>
    <w:rsid w:val="00587431"/>
    <w:rsid w:val="00593FB9"/>
    <w:rsid w:val="00597415"/>
    <w:rsid w:val="005977A4"/>
    <w:rsid w:val="005A172F"/>
    <w:rsid w:val="005A5E0D"/>
    <w:rsid w:val="005B107D"/>
    <w:rsid w:val="005B639B"/>
    <w:rsid w:val="005B63D0"/>
    <w:rsid w:val="005C088F"/>
    <w:rsid w:val="005C0DD7"/>
    <w:rsid w:val="005C309C"/>
    <w:rsid w:val="005C7708"/>
    <w:rsid w:val="005D1A2D"/>
    <w:rsid w:val="005D2671"/>
    <w:rsid w:val="005D5C26"/>
    <w:rsid w:val="005D6C74"/>
    <w:rsid w:val="005E1624"/>
    <w:rsid w:val="005E192D"/>
    <w:rsid w:val="005F004C"/>
    <w:rsid w:val="005F2D9B"/>
    <w:rsid w:val="005F4F78"/>
    <w:rsid w:val="00601572"/>
    <w:rsid w:val="006051D0"/>
    <w:rsid w:val="00611552"/>
    <w:rsid w:val="00611874"/>
    <w:rsid w:val="0061223C"/>
    <w:rsid w:val="00615391"/>
    <w:rsid w:val="0061681C"/>
    <w:rsid w:val="00617165"/>
    <w:rsid w:val="00622129"/>
    <w:rsid w:val="00623752"/>
    <w:rsid w:val="006272EE"/>
    <w:rsid w:val="006311BF"/>
    <w:rsid w:val="00636CFA"/>
    <w:rsid w:val="00637A66"/>
    <w:rsid w:val="006400BF"/>
    <w:rsid w:val="0064053C"/>
    <w:rsid w:val="00640E99"/>
    <w:rsid w:val="006419D7"/>
    <w:rsid w:val="006420D1"/>
    <w:rsid w:val="00644D4F"/>
    <w:rsid w:val="00644E7D"/>
    <w:rsid w:val="00646A97"/>
    <w:rsid w:val="00646C42"/>
    <w:rsid w:val="00646F08"/>
    <w:rsid w:val="0065367F"/>
    <w:rsid w:val="00660A31"/>
    <w:rsid w:val="006636A1"/>
    <w:rsid w:val="00664AE8"/>
    <w:rsid w:val="00666BA9"/>
    <w:rsid w:val="00674A21"/>
    <w:rsid w:val="006815D7"/>
    <w:rsid w:val="00681A7D"/>
    <w:rsid w:val="00681F6B"/>
    <w:rsid w:val="00687B01"/>
    <w:rsid w:val="006907C3"/>
    <w:rsid w:val="006909DE"/>
    <w:rsid w:val="00695A46"/>
    <w:rsid w:val="006A001A"/>
    <w:rsid w:val="006A37DA"/>
    <w:rsid w:val="006A69D6"/>
    <w:rsid w:val="006A76DF"/>
    <w:rsid w:val="006B0BDA"/>
    <w:rsid w:val="006C1C21"/>
    <w:rsid w:val="006C395B"/>
    <w:rsid w:val="006C395D"/>
    <w:rsid w:val="006D0EF2"/>
    <w:rsid w:val="006D24A4"/>
    <w:rsid w:val="006D2B9B"/>
    <w:rsid w:val="006D468B"/>
    <w:rsid w:val="006D4F5E"/>
    <w:rsid w:val="006D5F01"/>
    <w:rsid w:val="006D6D59"/>
    <w:rsid w:val="006D7F60"/>
    <w:rsid w:val="006E297B"/>
    <w:rsid w:val="006E3A4D"/>
    <w:rsid w:val="006E605C"/>
    <w:rsid w:val="006E6CEB"/>
    <w:rsid w:val="006E7D18"/>
    <w:rsid w:val="006F2DE9"/>
    <w:rsid w:val="006F403B"/>
    <w:rsid w:val="006F6192"/>
    <w:rsid w:val="00701957"/>
    <w:rsid w:val="0070352A"/>
    <w:rsid w:val="0070489D"/>
    <w:rsid w:val="0070521B"/>
    <w:rsid w:val="007077B4"/>
    <w:rsid w:val="00710360"/>
    <w:rsid w:val="00710785"/>
    <w:rsid w:val="007113DB"/>
    <w:rsid w:val="00720EEE"/>
    <w:rsid w:val="007239BF"/>
    <w:rsid w:val="007245BC"/>
    <w:rsid w:val="00724F14"/>
    <w:rsid w:val="00727D8C"/>
    <w:rsid w:val="00727DD7"/>
    <w:rsid w:val="0073090E"/>
    <w:rsid w:val="00731446"/>
    <w:rsid w:val="007357A0"/>
    <w:rsid w:val="00736B2F"/>
    <w:rsid w:val="007376DE"/>
    <w:rsid w:val="00737D0D"/>
    <w:rsid w:val="00740717"/>
    <w:rsid w:val="00740D2F"/>
    <w:rsid w:val="0074216F"/>
    <w:rsid w:val="00752917"/>
    <w:rsid w:val="00762B66"/>
    <w:rsid w:val="0076367B"/>
    <w:rsid w:val="00764BB2"/>
    <w:rsid w:val="00767869"/>
    <w:rsid w:val="007810DE"/>
    <w:rsid w:val="00781291"/>
    <w:rsid w:val="00781696"/>
    <w:rsid w:val="00785E98"/>
    <w:rsid w:val="007867D4"/>
    <w:rsid w:val="007873CF"/>
    <w:rsid w:val="00794050"/>
    <w:rsid w:val="007942D4"/>
    <w:rsid w:val="007A0FBD"/>
    <w:rsid w:val="007A5F09"/>
    <w:rsid w:val="007A6AC9"/>
    <w:rsid w:val="007A798F"/>
    <w:rsid w:val="007B00CF"/>
    <w:rsid w:val="007B20E8"/>
    <w:rsid w:val="007B3F41"/>
    <w:rsid w:val="007B47FF"/>
    <w:rsid w:val="007C0703"/>
    <w:rsid w:val="007C421F"/>
    <w:rsid w:val="007D37C8"/>
    <w:rsid w:val="007D679A"/>
    <w:rsid w:val="007E3240"/>
    <w:rsid w:val="007E35F2"/>
    <w:rsid w:val="007E523A"/>
    <w:rsid w:val="007F48AE"/>
    <w:rsid w:val="007F5B5C"/>
    <w:rsid w:val="007F71C5"/>
    <w:rsid w:val="007F7A0B"/>
    <w:rsid w:val="00801F47"/>
    <w:rsid w:val="008032A3"/>
    <w:rsid w:val="008039E7"/>
    <w:rsid w:val="008043FC"/>
    <w:rsid w:val="00810F87"/>
    <w:rsid w:val="00812081"/>
    <w:rsid w:val="00813C7A"/>
    <w:rsid w:val="0081498A"/>
    <w:rsid w:val="008226A3"/>
    <w:rsid w:val="00825C47"/>
    <w:rsid w:val="00827D07"/>
    <w:rsid w:val="00832EF3"/>
    <w:rsid w:val="00846765"/>
    <w:rsid w:val="00846CF6"/>
    <w:rsid w:val="008471FF"/>
    <w:rsid w:val="00847DE0"/>
    <w:rsid w:val="008533C7"/>
    <w:rsid w:val="00853F11"/>
    <w:rsid w:val="00855D1E"/>
    <w:rsid w:val="00860510"/>
    <w:rsid w:val="00861A18"/>
    <w:rsid w:val="0086217B"/>
    <w:rsid w:val="00867160"/>
    <w:rsid w:val="00870826"/>
    <w:rsid w:val="00870FAE"/>
    <w:rsid w:val="00876012"/>
    <w:rsid w:val="008762F6"/>
    <w:rsid w:val="0088289E"/>
    <w:rsid w:val="0089226C"/>
    <w:rsid w:val="008934F2"/>
    <w:rsid w:val="00893A9D"/>
    <w:rsid w:val="00894EC9"/>
    <w:rsid w:val="00895ED4"/>
    <w:rsid w:val="008A0A53"/>
    <w:rsid w:val="008A0D74"/>
    <w:rsid w:val="008A405F"/>
    <w:rsid w:val="008A6F42"/>
    <w:rsid w:val="008B132F"/>
    <w:rsid w:val="008B6ACD"/>
    <w:rsid w:val="008B73B3"/>
    <w:rsid w:val="008C0347"/>
    <w:rsid w:val="008C6B32"/>
    <w:rsid w:val="008C6C61"/>
    <w:rsid w:val="008D0AEE"/>
    <w:rsid w:val="008D35BC"/>
    <w:rsid w:val="008D5531"/>
    <w:rsid w:val="008E0177"/>
    <w:rsid w:val="008E1636"/>
    <w:rsid w:val="008E1ABF"/>
    <w:rsid w:val="008E46BA"/>
    <w:rsid w:val="008E6B69"/>
    <w:rsid w:val="008F1C79"/>
    <w:rsid w:val="008F2161"/>
    <w:rsid w:val="008F79F7"/>
    <w:rsid w:val="00901F57"/>
    <w:rsid w:val="00902D09"/>
    <w:rsid w:val="00903CBA"/>
    <w:rsid w:val="00903F53"/>
    <w:rsid w:val="009055E5"/>
    <w:rsid w:val="0090724B"/>
    <w:rsid w:val="009072CF"/>
    <w:rsid w:val="00910B44"/>
    <w:rsid w:val="00911ABA"/>
    <w:rsid w:val="00912884"/>
    <w:rsid w:val="009139A0"/>
    <w:rsid w:val="00914C72"/>
    <w:rsid w:val="00914EC8"/>
    <w:rsid w:val="009273D8"/>
    <w:rsid w:val="00931AE7"/>
    <w:rsid w:val="00932F5D"/>
    <w:rsid w:val="009374DA"/>
    <w:rsid w:val="00940109"/>
    <w:rsid w:val="009415B6"/>
    <w:rsid w:val="009439D6"/>
    <w:rsid w:val="00944092"/>
    <w:rsid w:val="009477DC"/>
    <w:rsid w:val="009627C6"/>
    <w:rsid w:val="00962E15"/>
    <w:rsid w:val="00967085"/>
    <w:rsid w:val="00973DFE"/>
    <w:rsid w:val="009751E4"/>
    <w:rsid w:val="009760E3"/>
    <w:rsid w:val="00981FB7"/>
    <w:rsid w:val="00983371"/>
    <w:rsid w:val="0098416B"/>
    <w:rsid w:val="00984A18"/>
    <w:rsid w:val="00990C22"/>
    <w:rsid w:val="00990ED9"/>
    <w:rsid w:val="0099292C"/>
    <w:rsid w:val="00992D72"/>
    <w:rsid w:val="00992FD4"/>
    <w:rsid w:val="00993FC6"/>
    <w:rsid w:val="009962CA"/>
    <w:rsid w:val="00996CCC"/>
    <w:rsid w:val="009A0640"/>
    <w:rsid w:val="009A3AE5"/>
    <w:rsid w:val="009B2E0F"/>
    <w:rsid w:val="009B38AC"/>
    <w:rsid w:val="009B53DE"/>
    <w:rsid w:val="009B5B08"/>
    <w:rsid w:val="009C0ECB"/>
    <w:rsid w:val="009C222F"/>
    <w:rsid w:val="009C27F9"/>
    <w:rsid w:val="009C51B3"/>
    <w:rsid w:val="009C5FEE"/>
    <w:rsid w:val="009C71B3"/>
    <w:rsid w:val="009D5105"/>
    <w:rsid w:val="009D5C00"/>
    <w:rsid w:val="009D6129"/>
    <w:rsid w:val="009D63AD"/>
    <w:rsid w:val="009D6727"/>
    <w:rsid w:val="009E4406"/>
    <w:rsid w:val="009E47FC"/>
    <w:rsid w:val="009F0284"/>
    <w:rsid w:val="009F3C47"/>
    <w:rsid w:val="00A00126"/>
    <w:rsid w:val="00A009BF"/>
    <w:rsid w:val="00A06C36"/>
    <w:rsid w:val="00A07E93"/>
    <w:rsid w:val="00A110F7"/>
    <w:rsid w:val="00A12489"/>
    <w:rsid w:val="00A12F2C"/>
    <w:rsid w:val="00A15198"/>
    <w:rsid w:val="00A15A4A"/>
    <w:rsid w:val="00A2164A"/>
    <w:rsid w:val="00A25D26"/>
    <w:rsid w:val="00A274DD"/>
    <w:rsid w:val="00A27F3D"/>
    <w:rsid w:val="00A34609"/>
    <w:rsid w:val="00A5061F"/>
    <w:rsid w:val="00A50B8C"/>
    <w:rsid w:val="00A519C8"/>
    <w:rsid w:val="00A63E47"/>
    <w:rsid w:val="00A7021B"/>
    <w:rsid w:val="00A77BB3"/>
    <w:rsid w:val="00A80C2A"/>
    <w:rsid w:val="00A825B7"/>
    <w:rsid w:val="00A856CA"/>
    <w:rsid w:val="00A907D4"/>
    <w:rsid w:val="00A94908"/>
    <w:rsid w:val="00A9514E"/>
    <w:rsid w:val="00A95E4F"/>
    <w:rsid w:val="00AA1C74"/>
    <w:rsid w:val="00AA2BEB"/>
    <w:rsid w:val="00AA3A5D"/>
    <w:rsid w:val="00AA3EFC"/>
    <w:rsid w:val="00AA60BF"/>
    <w:rsid w:val="00AA7899"/>
    <w:rsid w:val="00AB4F02"/>
    <w:rsid w:val="00AB57DE"/>
    <w:rsid w:val="00AC5464"/>
    <w:rsid w:val="00AC69F8"/>
    <w:rsid w:val="00AD421C"/>
    <w:rsid w:val="00AD78E5"/>
    <w:rsid w:val="00AE18B0"/>
    <w:rsid w:val="00AE2762"/>
    <w:rsid w:val="00AE5C20"/>
    <w:rsid w:val="00AE7375"/>
    <w:rsid w:val="00AF0A8B"/>
    <w:rsid w:val="00AF4FD9"/>
    <w:rsid w:val="00AF651B"/>
    <w:rsid w:val="00AF74BD"/>
    <w:rsid w:val="00AF7B07"/>
    <w:rsid w:val="00B02DBE"/>
    <w:rsid w:val="00B03C9C"/>
    <w:rsid w:val="00B05F1D"/>
    <w:rsid w:val="00B10386"/>
    <w:rsid w:val="00B13D8A"/>
    <w:rsid w:val="00B147B9"/>
    <w:rsid w:val="00B17AF1"/>
    <w:rsid w:val="00B2087F"/>
    <w:rsid w:val="00B2344F"/>
    <w:rsid w:val="00B2796E"/>
    <w:rsid w:val="00B37688"/>
    <w:rsid w:val="00B464E9"/>
    <w:rsid w:val="00B5144E"/>
    <w:rsid w:val="00B51C27"/>
    <w:rsid w:val="00B53A4E"/>
    <w:rsid w:val="00B6255B"/>
    <w:rsid w:val="00B6274E"/>
    <w:rsid w:val="00B634C5"/>
    <w:rsid w:val="00B65FD4"/>
    <w:rsid w:val="00B66C00"/>
    <w:rsid w:val="00B7222D"/>
    <w:rsid w:val="00B7604E"/>
    <w:rsid w:val="00B768A7"/>
    <w:rsid w:val="00B87975"/>
    <w:rsid w:val="00B9359B"/>
    <w:rsid w:val="00B96F68"/>
    <w:rsid w:val="00B97967"/>
    <w:rsid w:val="00BA52CE"/>
    <w:rsid w:val="00BA6091"/>
    <w:rsid w:val="00BB29D2"/>
    <w:rsid w:val="00BB55BE"/>
    <w:rsid w:val="00BB5BAB"/>
    <w:rsid w:val="00BC0C25"/>
    <w:rsid w:val="00BC27E7"/>
    <w:rsid w:val="00BC6AEB"/>
    <w:rsid w:val="00BD16F5"/>
    <w:rsid w:val="00BE0455"/>
    <w:rsid w:val="00BE2ED4"/>
    <w:rsid w:val="00BE3FC0"/>
    <w:rsid w:val="00BE67E3"/>
    <w:rsid w:val="00BE7D84"/>
    <w:rsid w:val="00BF0BC9"/>
    <w:rsid w:val="00BF123F"/>
    <w:rsid w:val="00BF2D3C"/>
    <w:rsid w:val="00BF3068"/>
    <w:rsid w:val="00BF6609"/>
    <w:rsid w:val="00C05AE6"/>
    <w:rsid w:val="00C060A8"/>
    <w:rsid w:val="00C1561A"/>
    <w:rsid w:val="00C16EFB"/>
    <w:rsid w:val="00C205E5"/>
    <w:rsid w:val="00C3060F"/>
    <w:rsid w:val="00C31453"/>
    <w:rsid w:val="00C317F4"/>
    <w:rsid w:val="00C3466E"/>
    <w:rsid w:val="00C35FDC"/>
    <w:rsid w:val="00C36A24"/>
    <w:rsid w:val="00C40967"/>
    <w:rsid w:val="00C41700"/>
    <w:rsid w:val="00C43C69"/>
    <w:rsid w:val="00C45D91"/>
    <w:rsid w:val="00C45F0F"/>
    <w:rsid w:val="00C502D3"/>
    <w:rsid w:val="00C51520"/>
    <w:rsid w:val="00C54CB6"/>
    <w:rsid w:val="00C55D14"/>
    <w:rsid w:val="00C65DDC"/>
    <w:rsid w:val="00C7055B"/>
    <w:rsid w:val="00C73889"/>
    <w:rsid w:val="00C80F6F"/>
    <w:rsid w:val="00C82B91"/>
    <w:rsid w:val="00C87316"/>
    <w:rsid w:val="00C919A7"/>
    <w:rsid w:val="00C91CD8"/>
    <w:rsid w:val="00C94333"/>
    <w:rsid w:val="00C9659D"/>
    <w:rsid w:val="00CB1DF3"/>
    <w:rsid w:val="00CC0E7E"/>
    <w:rsid w:val="00CD1CC2"/>
    <w:rsid w:val="00CD2A49"/>
    <w:rsid w:val="00CD7437"/>
    <w:rsid w:val="00CD76E8"/>
    <w:rsid w:val="00CE5B1B"/>
    <w:rsid w:val="00CF2FC2"/>
    <w:rsid w:val="00D017BB"/>
    <w:rsid w:val="00D01C56"/>
    <w:rsid w:val="00D01D6C"/>
    <w:rsid w:val="00D02C09"/>
    <w:rsid w:val="00D0498F"/>
    <w:rsid w:val="00D120CA"/>
    <w:rsid w:val="00D14BA0"/>
    <w:rsid w:val="00D14C30"/>
    <w:rsid w:val="00D1542A"/>
    <w:rsid w:val="00D23253"/>
    <w:rsid w:val="00D24572"/>
    <w:rsid w:val="00D27D54"/>
    <w:rsid w:val="00D31B46"/>
    <w:rsid w:val="00D35080"/>
    <w:rsid w:val="00D35894"/>
    <w:rsid w:val="00D369EC"/>
    <w:rsid w:val="00D37D35"/>
    <w:rsid w:val="00D44B96"/>
    <w:rsid w:val="00D54F91"/>
    <w:rsid w:val="00D572DA"/>
    <w:rsid w:val="00D57A06"/>
    <w:rsid w:val="00D62AC1"/>
    <w:rsid w:val="00D66EFC"/>
    <w:rsid w:val="00D739C9"/>
    <w:rsid w:val="00D7432A"/>
    <w:rsid w:val="00D75A0D"/>
    <w:rsid w:val="00D77327"/>
    <w:rsid w:val="00DA2F39"/>
    <w:rsid w:val="00DA3F49"/>
    <w:rsid w:val="00DA6D61"/>
    <w:rsid w:val="00DA7D8D"/>
    <w:rsid w:val="00DC119E"/>
    <w:rsid w:val="00DC1B46"/>
    <w:rsid w:val="00DC39A0"/>
    <w:rsid w:val="00DC3A90"/>
    <w:rsid w:val="00DC5134"/>
    <w:rsid w:val="00DD0F9A"/>
    <w:rsid w:val="00DD1575"/>
    <w:rsid w:val="00DD7619"/>
    <w:rsid w:val="00DD7D3D"/>
    <w:rsid w:val="00DD7D51"/>
    <w:rsid w:val="00DE3C36"/>
    <w:rsid w:val="00DE401D"/>
    <w:rsid w:val="00DE5F4C"/>
    <w:rsid w:val="00DE73DF"/>
    <w:rsid w:val="00DF0881"/>
    <w:rsid w:val="00DF6A41"/>
    <w:rsid w:val="00DF6D63"/>
    <w:rsid w:val="00E03E00"/>
    <w:rsid w:val="00E04C46"/>
    <w:rsid w:val="00E113AF"/>
    <w:rsid w:val="00E13EAA"/>
    <w:rsid w:val="00E15318"/>
    <w:rsid w:val="00E26B05"/>
    <w:rsid w:val="00E361FB"/>
    <w:rsid w:val="00E36B81"/>
    <w:rsid w:val="00E4120B"/>
    <w:rsid w:val="00E4151B"/>
    <w:rsid w:val="00E42316"/>
    <w:rsid w:val="00E43183"/>
    <w:rsid w:val="00E44407"/>
    <w:rsid w:val="00E45D0C"/>
    <w:rsid w:val="00E4776D"/>
    <w:rsid w:val="00E53164"/>
    <w:rsid w:val="00E537AC"/>
    <w:rsid w:val="00E5499D"/>
    <w:rsid w:val="00E638C3"/>
    <w:rsid w:val="00E644C8"/>
    <w:rsid w:val="00E64696"/>
    <w:rsid w:val="00E75814"/>
    <w:rsid w:val="00E80BF3"/>
    <w:rsid w:val="00E816A0"/>
    <w:rsid w:val="00E84720"/>
    <w:rsid w:val="00E858DF"/>
    <w:rsid w:val="00EA003C"/>
    <w:rsid w:val="00EA2328"/>
    <w:rsid w:val="00EA4D98"/>
    <w:rsid w:val="00EA6550"/>
    <w:rsid w:val="00EB01E1"/>
    <w:rsid w:val="00EB2EB1"/>
    <w:rsid w:val="00EB3248"/>
    <w:rsid w:val="00EB4010"/>
    <w:rsid w:val="00EB42CE"/>
    <w:rsid w:val="00EB52CF"/>
    <w:rsid w:val="00EC5567"/>
    <w:rsid w:val="00ED1434"/>
    <w:rsid w:val="00ED3DD4"/>
    <w:rsid w:val="00ED59A9"/>
    <w:rsid w:val="00ED6FE2"/>
    <w:rsid w:val="00ED7599"/>
    <w:rsid w:val="00ED7F15"/>
    <w:rsid w:val="00EE6D5F"/>
    <w:rsid w:val="00EE711A"/>
    <w:rsid w:val="00EF0A03"/>
    <w:rsid w:val="00EF577A"/>
    <w:rsid w:val="00EF5847"/>
    <w:rsid w:val="00F017C3"/>
    <w:rsid w:val="00F02F9E"/>
    <w:rsid w:val="00F033EE"/>
    <w:rsid w:val="00F03FCD"/>
    <w:rsid w:val="00F049F9"/>
    <w:rsid w:val="00F05C05"/>
    <w:rsid w:val="00F0670F"/>
    <w:rsid w:val="00F161A8"/>
    <w:rsid w:val="00F206B8"/>
    <w:rsid w:val="00F21A2C"/>
    <w:rsid w:val="00F22B11"/>
    <w:rsid w:val="00F25B1D"/>
    <w:rsid w:val="00F26B1B"/>
    <w:rsid w:val="00F3013C"/>
    <w:rsid w:val="00F32DEC"/>
    <w:rsid w:val="00F36B24"/>
    <w:rsid w:val="00F37B91"/>
    <w:rsid w:val="00F428B4"/>
    <w:rsid w:val="00F43A27"/>
    <w:rsid w:val="00F50882"/>
    <w:rsid w:val="00F50AA7"/>
    <w:rsid w:val="00F50BFD"/>
    <w:rsid w:val="00F51B6F"/>
    <w:rsid w:val="00F5336E"/>
    <w:rsid w:val="00F55EB0"/>
    <w:rsid w:val="00F607F5"/>
    <w:rsid w:val="00F6193E"/>
    <w:rsid w:val="00F62178"/>
    <w:rsid w:val="00F66E10"/>
    <w:rsid w:val="00F72184"/>
    <w:rsid w:val="00F7448D"/>
    <w:rsid w:val="00F74491"/>
    <w:rsid w:val="00F75177"/>
    <w:rsid w:val="00F77E8C"/>
    <w:rsid w:val="00F8110F"/>
    <w:rsid w:val="00F83B03"/>
    <w:rsid w:val="00F83DCD"/>
    <w:rsid w:val="00F909D2"/>
    <w:rsid w:val="00F90E94"/>
    <w:rsid w:val="00F9115E"/>
    <w:rsid w:val="00F93447"/>
    <w:rsid w:val="00F93865"/>
    <w:rsid w:val="00F96103"/>
    <w:rsid w:val="00F97447"/>
    <w:rsid w:val="00F97729"/>
    <w:rsid w:val="00FA3891"/>
    <w:rsid w:val="00FA57A7"/>
    <w:rsid w:val="00FC1AEC"/>
    <w:rsid w:val="00FC4617"/>
    <w:rsid w:val="00FD16AE"/>
    <w:rsid w:val="00FD5552"/>
    <w:rsid w:val="00FD760B"/>
    <w:rsid w:val="00FE11E5"/>
    <w:rsid w:val="00FE1925"/>
    <w:rsid w:val="00FE41AC"/>
    <w:rsid w:val="00FE68C9"/>
    <w:rsid w:val="00FE6A68"/>
    <w:rsid w:val="00FF0E0D"/>
    <w:rsid w:val="00FF3002"/>
    <w:rsid w:val="00FF3487"/>
    <w:rsid w:val="00FF4B8D"/>
    <w:rsid w:val="00FF55EB"/>
    <w:rsid w:val="00FF573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asciiTheme="minorHAnsi" w:eastAsiaTheme="minorEastAsia" w:hAnsiTheme="min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asciiTheme="minorHAnsi" w:eastAsiaTheme="minorEastAsia" w:hAnsiTheme="min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Марина Юрьевна</dc:creator>
  <cp:lastModifiedBy>Пользователь Windows</cp:lastModifiedBy>
  <cp:revision>3</cp:revision>
  <dcterms:created xsi:type="dcterms:W3CDTF">2017-06-05T08:24:00Z</dcterms:created>
  <dcterms:modified xsi:type="dcterms:W3CDTF">2017-12-15T12:31:00Z</dcterms:modified>
</cp:coreProperties>
</file>