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7" w:rsidRDefault="00917027" w:rsidP="00502A41">
      <w:pPr>
        <w:spacing w:after="0" w:line="240" w:lineRule="auto"/>
      </w:pPr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1F5CFE" w:rsidRPr="007C4BC8" w:rsidRDefault="007C4BC8" w:rsidP="00502A41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C4BC8">
        <w:rPr>
          <w:rFonts w:ascii="Times New Roman" w:hAnsi="Times New Roman" w:cs="Times New Roman"/>
          <w:sz w:val="26"/>
        </w:rPr>
        <w:t>18.12.2017                                                                                               № 6.18.1-01/1812-07</w:t>
      </w:r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1F5CFE" w:rsidRDefault="001F5CFE" w:rsidP="00502A41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05203F" w:rsidRDefault="000F388A" w:rsidP="00917027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внесении изменений в </w:t>
      </w:r>
      <w:r w:rsidR="001F5CFE" w:rsidRPr="001F5CFE">
        <w:rPr>
          <w:rFonts w:ascii="Times New Roman" w:hAnsi="Times New Roman" w:cs="Times New Roman"/>
          <w:b/>
          <w:sz w:val="26"/>
        </w:rPr>
        <w:t>Правил</w:t>
      </w:r>
      <w:r>
        <w:rPr>
          <w:rFonts w:ascii="Times New Roman" w:hAnsi="Times New Roman" w:cs="Times New Roman"/>
          <w:b/>
          <w:sz w:val="26"/>
        </w:rPr>
        <w:t>а</w:t>
      </w:r>
      <w:r w:rsidR="001F5CFE" w:rsidRPr="001F5CFE">
        <w:rPr>
          <w:rFonts w:ascii="Times New Roman" w:hAnsi="Times New Roman" w:cs="Times New Roman"/>
          <w:b/>
          <w:sz w:val="26"/>
        </w:rPr>
        <w:t xml:space="preserve"> внутреннего трудового распорядка Национального исследовательского университета «Высшая школа экономики</w:t>
      </w:r>
      <w:r w:rsidR="001F5CFE">
        <w:rPr>
          <w:rFonts w:ascii="Times New Roman" w:hAnsi="Times New Roman" w:cs="Times New Roman"/>
          <w:b/>
          <w:sz w:val="26"/>
        </w:rPr>
        <w:t>»</w:t>
      </w:r>
    </w:p>
    <w:p w:rsidR="001F5CFE" w:rsidRPr="00502A41" w:rsidRDefault="001F5CFE" w:rsidP="0091702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17027" w:rsidRPr="00502A41" w:rsidRDefault="00917027" w:rsidP="0091702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17027" w:rsidRPr="00502A41" w:rsidRDefault="00917027" w:rsidP="0091702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02A41">
        <w:rPr>
          <w:rFonts w:ascii="Times New Roman" w:hAnsi="Times New Roman" w:cs="Times New Roman"/>
          <w:sz w:val="26"/>
        </w:rPr>
        <w:t>На основании решения ученого совета НИУ ВШЭ от 24.11.2017, протокол № 11</w:t>
      </w:r>
    </w:p>
    <w:p w:rsidR="00917027" w:rsidRDefault="00917027" w:rsidP="00917027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1F5CFE" w:rsidRDefault="001F5CF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F5CFE">
        <w:rPr>
          <w:rFonts w:ascii="Times New Roman" w:hAnsi="Times New Roman" w:cs="Times New Roman"/>
          <w:sz w:val="26"/>
        </w:rPr>
        <w:t>ПРИКАЗЫВАЮ:</w:t>
      </w:r>
    </w:p>
    <w:p w:rsidR="001F5CFE" w:rsidRDefault="001F5CF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F5CFE" w:rsidRPr="000F388A" w:rsidRDefault="000F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1F5CFE" w:rsidRPr="000F388A">
        <w:rPr>
          <w:rFonts w:ascii="Times New Roman" w:hAnsi="Times New Roman" w:cs="Times New Roman"/>
          <w:sz w:val="26"/>
        </w:rPr>
        <w:t>В</w:t>
      </w:r>
      <w:r w:rsidRPr="000F388A">
        <w:rPr>
          <w:rFonts w:ascii="Times New Roman" w:hAnsi="Times New Roman" w:cs="Times New Roman"/>
          <w:sz w:val="26"/>
        </w:rPr>
        <w:t>нести в Пра</w:t>
      </w:r>
      <w:r w:rsidR="001F5CFE" w:rsidRPr="000F388A">
        <w:rPr>
          <w:rFonts w:ascii="Times New Roman" w:hAnsi="Times New Roman" w:cs="Times New Roman"/>
          <w:sz w:val="26"/>
        </w:rPr>
        <w:t>вила внутреннего трудового распорядка Национального исследовательского университета «Высшая школа экономики», утвержденные ученым советом Н</w:t>
      </w:r>
      <w:r w:rsidRPr="000F388A">
        <w:rPr>
          <w:rFonts w:ascii="Times New Roman" w:hAnsi="Times New Roman" w:cs="Times New Roman"/>
          <w:sz w:val="26"/>
        </w:rPr>
        <w:t>ИУ ВШЭ 03.03.2017, протокол № 2, и введенные в действие приказом от 23.03.2017 № 6.18.1-01/2303-11</w:t>
      </w:r>
      <w:r w:rsidR="00917027">
        <w:rPr>
          <w:rFonts w:ascii="Times New Roman" w:hAnsi="Times New Roman" w:cs="Times New Roman"/>
          <w:sz w:val="26"/>
        </w:rPr>
        <w:t xml:space="preserve">, </w:t>
      </w:r>
      <w:r w:rsidR="00917027" w:rsidRPr="000F388A">
        <w:rPr>
          <w:rFonts w:ascii="Times New Roman" w:hAnsi="Times New Roman" w:cs="Times New Roman"/>
          <w:sz w:val="26"/>
        </w:rPr>
        <w:t>следующие изменения</w:t>
      </w:r>
      <w:r w:rsidRPr="000F388A">
        <w:rPr>
          <w:rFonts w:ascii="Times New Roman" w:hAnsi="Times New Roman" w:cs="Times New Roman"/>
          <w:sz w:val="26"/>
        </w:rPr>
        <w:t>:</w:t>
      </w:r>
    </w:p>
    <w:p w:rsidR="000F388A" w:rsidRDefault="000F388A" w:rsidP="00502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1.1. дополнить </w:t>
      </w:r>
      <w:r w:rsidR="00250D32">
        <w:rPr>
          <w:rFonts w:ascii="Times New Roman" w:hAnsi="Times New Roman" w:cs="Times New Roman"/>
          <w:sz w:val="26"/>
        </w:rPr>
        <w:t xml:space="preserve">новым </w:t>
      </w:r>
      <w:r>
        <w:rPr>
          <w:rFonts w:ascii="Times New Roman" w:hAnsi="Times New Roman" w:cs="Times New Roman"/>
          <w:sz w:val="26"/>
        </w:rPr>
        <w:t>пунктом 10.6 следующего содержания:</w:t>
      </w:r>
    </w:p>
    <w:p w:rsidR="000F388A" w:rsidRDefault="000C50FE" w:rsidP="00502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«10.6. Мероприятия, проводимые в зданиях и на территории университета, не должны содержать информацию, отнесенную законодательством Российской Федерации о защите детей от информации, причиняющей вред их здоровью и развитию, к информации, запрещенной для детей, и (или) предполагать ее распространение.</w:t>
      </w:r>
    </w:p>
    <w:p w:rsidR="000C50FE" w:rsidRPr="00267FBA" w:rsidRDefault="000C50FE" w:rsidP="00502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Приказом ректора или руководителя, координирующего соответствующее направление деятельности университета или соответствующее структурное подразделение, может быть разрешено проведение мероприятия, содержащего запрещенную для детей информацию, с назначением лица,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мероприятия»</w:t>
      </w:r>
      <w:r w:rsidR="00267FBA" w:rsidRPr="00267FBA">
        <w:rPr>
          <w:rFonts w:ascii="Times New Roman" w:hAnsi="Times New Roman" w:cs="Times New Roman"/>
          <w:sz w:val="26"/>
        </w:rPr>
        <w:t>.</w:t>
      </w:r>
    </w:p>
    <w:p w:rsidR="001F5CFE" w:rsidRDefault="000C50FE" w:rsidP="00502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1.2. </w:t>
      </w:r>
      <w:r w:rsidR="00917027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>ункт 10.6 считать пунктом 10.7.</w:t>
      </w:r>
    </w:p>
    <w:p w:rsidR="001F5CFE" w:rsidRDefault="001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F5CFE" w:rsidRDefault="001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F5CFE" w:rsidRDefault="001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F5CFE" w:rsidRDefault="001F5CF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Ректор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</w:t>
      </w:r>
      <w:r w:rsidR="00917027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>Я.И. Кузьминов</w:t>
      </w:r>
    </w:p>
    <w:p w:rsidR="001F5CFE" w:rsidRDefault="001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1F5CFE" w:rsidRPr="001F5CFE" w:rsidRDefault="001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1F5CFE" w:rsidRDefault="001F5CFE" w:rsidP="0050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1F5CFE" w:rsidRPr="001F5CFE" w:rsidRDefault="001F5CFE" w:rsidP="00502A4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5CFE" w:rsidRPr="001F5CFE" w:rsidSect="00502A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084"/>
    <w:multiLevelType w:val="hybridMultilevel"/>
    <w:tmpl w:val="30AC7E6C"/>
    <w:lvl w:ilvl="0" w:tplc="7FCE7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45D55"/>
    <w:multiLevelType w:val="hybridMultilevel"/>
    <w:tmpl w:val="EBA8399A"/>
    <w:lvl w:ilvl="0" w:tplc="472A7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36"/>
    <w:rsid w:val="0005203F"/>
    <w:rsid w:val="000C50FE"/>
    <w:rsid w:val="000F388A"/>
    <w:rsid w:val="001F5CFE"/>
    <w:rsid w:val="00250D32"/>
    <w:rsid w:val="00267FBA"/>
    <w:rsid w:val="00502A41"/>
    <w:rsid w:val="006106E4"/>
    <w:rsid w:val="00691436"/>
    <w:rsid w:val="007C4BC8"/>
    <w:rsid w:val="00917027"/>
    <w:rsid w:val="00A02F09"/>
    <w:rsid w:val="00A03B05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A1102C-688C-44B5-82A8-552E6714EA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 А.Р.</dc:creator>
  <cp:lastModifiedBy>Пользователь Windows</cp:lastModifiedBy>
  <cp:revision>2</cp:revision>
  <dcterms:created xsi:type="dcterms:W3CDTF">2017-12-19T13:59:00Z</dcterms:created>
  <dcterms:modified xsi:type="dcterms:W3CDTF">2017-12-19T13:59:00Z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персонала</vt:lpwstr>
  </property>
  <property fmtid="{D5CDD505-2E9C-101B-9397-08002B2CF9AE}" pid="5" name="regnumProj">
    <vt:lpwstr>М 2017/12/11-138</vt:lpwstr>
  </property>
  <property fmtid="{D5CDD505-2E9C-101B-9397-08002B2CF9AE}" pid="6" name="documentContent">
    <vt:lpwstr>О внесении изменений в Правила внутреннего трудового распорядка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Шпитуля Т.А.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</Properties>
</file>