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F7" w:rsidRDefault="000C5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:rsidR="00415EF7" w:rsidRDefault="00415EF7"/>
    <w:tbl>
      <w:tblPr>
        <w:tblStyle w:val="a7"/>
        <w:tblW w:w="956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5"/>
        <w:gridCol w:w="5490"/>
      </w:tblGrid>
      <w:tr w:rsidR="00415EF7">
        <w:trPr>
          <w:trHeight w:val="381"/>
        </w:trPr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4954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</w:t>
            </w:r>
            <w:r w:rsidR="000C5C1F">
              <w:rPr>
                <w:i/>
                <w:color w:val="000000" w:themeColor="text1"/>
              </w:rPr>
              <w:t>сследовательский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8D5E3E" w:rsidP="008D5E3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Асимптотический анализ модели распространения вирусов в сети с отказами узлов 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D22B9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Манита</w:t>
            </w:r>
            <w:proofErr w:type="spellEnd"/>
            <w:r>
              <w:rPr>
                <w:i/>
                <w:color w:val="000000" w:themeColor="text1"/>
              </w:rPr>
              <w:t xml:space="preserve"> Лариса Анатольевна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Pr="008D5E3E" w:rsidRDefault="000C5C1F">
            <w:pPr>
              <w:rPr>
                <w:color w:val="000000" w:themeColor="text1"/>
              </w:rPr>
            </w:pPr>
            <w:r w:rsidRPr="008D5E3E">
              <w:rPr>
                <w:color w:val="000000" w:themeColor="text1"/>
              </w:rPr>
              <w:t>Описание содержания проектной работы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8D5E3E" w:rsidP="008D5E3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="00637B5C">
              <w:rPr>
                <w:i/>
                <w:color w:val="000000" w:themeColor="text1"/>
              </w:rPr>
              <w:t xml:space="preserve">ассматриваются </w:t>
            </w:r>
            <w:r w:rsidR="00AF267A" w:rsidRPr="00AF267A">
              <w:rPr>
                <w:i/>
                <w:color w:val="000000" w:themeColor="text1"/>
              </w:rPr>
              <w:t xml:space="preserve">математические модели </w:t>
            </w:r>
            <w:r>
              <w:rPr>
                <w:i/>
                <w:color w:val="000000" w:themeColor="text1"/>
              </w:rPr>
              <w:t xml:space="preserve">распространения вируса в сети </w:t>
            </w:r>
            <w:r w:rsidRPr="00AF267A">
              <w:rPr>
                <w:i/>
                <w:color w:val="000000" w:themeColor="text1"/>
              </w:rPr>
              <w:t>в</w:t>
            </w:r>
            <w:r w:rsidR="00AF267A" w:rsidRPr="00AF267A">
              <w:rPr>
                <w:i/>
                <w:color w:val="000000" w:themeColor="text1"/>
              </w:rPr>
              <w:t xml:space="preserve"> виде </w:t>
            </w:r>
            <w:proofErr w:type="spellStart"/>
            <w:r>
              <w:rPr>
                <w:i/>
                <w:color w:val="000000" w:themeColor="text1"/>
              </w:rPr>
              <w:t>марковского</w:t>
            </w:r>
            <w:proofErr w:type="spellEnd"/>
            <w:r>
              <w:rPr>
                <w:i/>
                <w:color w:val="000000" w:themeColor="text1"/>
              </w:rPr>
              <w:t xml:space="preserve"> процесса с</w:t>
            </w:r>
            <w:r w:rsidR="00AF267A" w:rsidRPr="00AF267A">
              <w:rPr>
                <w:i/>
                <w:color w:val="000000" w:themeColor="text1"/>
              </w:rPr>
              <w:t xml:space="preserve"> непрерывным временем и </w:t>
            </w:r>
            <w:r>
              <w:rPr>
                <w:i/>
                <w:color w:val="000000" w:themeColor="text1"/>
              </w:rPr>
              <w:t xml:space="preserve">конечным </w:t>
            </w:r>
            <w:r w:rsidR="00AF267A" w:rsidRPr="00AF267A">
              <w:rPr>
                <w:i/>
                <w:color w:val="000000" w:themeColor="text1"/>
              </w:rPr>
              <w:t>множеством состояний.</w:t>
            </w:r>
            <w:r>
              <w:rPr>
                <w:i/>
                <w:color w:val="000000" w:themeColor="text1"/>
              </w:rPr>
              <w:t xml:space="preserve"> Проводится анализ асимптотического поведения модели при малом параметре взаимодействия узлов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Pr="008D5E3E" w:rsidRDefault="000C5C1F">
            <w:pPr>
              <w:rPr>
                <w:color w:val="000000" w:themeColor="text1"/>
              </w:rPr>
            </w:pPr>
            <w:r w:rsidRPr="008D5E3E">
              <w:rPr>
                <w:color w:val="000000" w:themeColor="text1"/>
              </w:rPr>
              <w:t>Цель и задачи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E54CA" w:rsidP="000E54CA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Изучение асимптотического поведения случайного процесса, описывающего распространение вирусов в сети. Изучение стационарных </w:t>
            </w:r>
            <w:proofErr w:type="gramStart"/>
            <w:r>
              <w:rPr>
                <w:i/>
                <w:color w:val="000000" w:themeColor="text1"/>
              </w:rPr>
              <w:t xml:space="preserve">характеристик.  </w:t>
            </w:r>
            <w:proofErr w:type="gramEnd"/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Pr="008D5E3E" w:rsidRDefault="000C5C1F">
            <w:pPr>
              <w:rPr>
                <w:color w:val="000000" w:themeColor="text1"/>
              </w:rPr>
            </w:pPr>
            <w:r w:rsidRPr="008D5E3E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 w:rsidP="000E54C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Анализ литературы по </w:t>
            </w:r>
            <w:r w:rsidR="00495497">
              <w:rPr>
                <w:i/>
                <w:color w:val="000000" w:themeColor="text1"/>
              </w:rPr>
              <w:t xml:space="preserve">случайным процессам, </w:t>
            </w:r>
            <w:proofErr w:type="gramStart"/>
            <w:r w:rsidR="00495497">
              <w:rPr>
                <w:i/>
                <w:color w:val="000000" w:themeColor="text1"/>
              </w:rPr>
              <w:t xml:space="preserve">построение </w:t>
            </w:r>
            <w:r w:rsidR="000E54CA">
              <w:rPr>
                <w:i/>
                <w:color w:val="000000" w:themeColor="text1"/>
              </w:rPr>
              <w:t xml:space="preserve"> и</w:t>
            </w:r>
            <w:proofErr w:type="gramEnd"/>
            <w:r w:rsidR="000E54CA">
              <w:rPr>
                <w:i/>
                <w:color w:val="000000" w:themeColor="text1"/>
              </w:rPr>
              <w:t xml:space="preserve"> анализ </w:t>
            </w:r>
            <w:r w:rsidR="00495497">
              <w:rPr>
                <w:i/>
                <w:color w:val="000000" w:themeColor="text1"/>
              </w:rPr>
              <w:t>математической модели</w:t>
            </w:r>
            <w:r w:rsidR="000E54CA">
              <w:rPr>
                <w:i/>
                <w:color w:val="000000" w:themeColor="text1"/>
              </w:rPr>
              <w:t xml:space="preserve">,  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09.01.2018 – 21.03.2018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 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Частичный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Интенсивность (часы в неделю)</w:t>
            </w:r>
          </w:p>
          <w:p w:rsidR="00415EF7" w:rsidRDefault="00415EF7">
            <w:pPr>
              <w:rPr>
                <w:color w:val="000000" w:themeColor="text1"/>
              </w:rPr>
            </w:pP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50 астрономических часов / проект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 w:rsidP="000E54C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Знание </w:t>
            </w:r>
            <w:r w:rsidR="00495497">
              <w:rPr>
                <w:i/>
                <w:color w:val="000000" w:themeColor="text1"/>
              </w:rPr>
              <w:t>теории случайных процессов</w:t>
            </w:r>
            <w:r w:rsidR="000E54CA">
              <w:rPr>
                <w:i/>
                <w:color w:val="000000" w:themeColor="text1"/>
              </w:rPr>
              <w:t>, методов оптимизации, навыки программирования</w:t>
            </w:r>
            <w:r w:rsidR="00495497">
              <w:rPr>
                <w:i/>
                <w:color w:val="000000" w:themeColor="text1"/>
              </w:rPr>
              <w:t xml:space="preserve">. 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Pr="000E54CA" w:rsidRDefault="000C5C1F">
            <w:pPr>
              <w:rPr>
                <w:color w:val="000000" w:themeColor="text1"/>
              </w:rPr>
            </w:pPr>
            <w:r w:rsidRPr="000E54CA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E54CA" w:rsidP="000E54C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Построение модели, исследование модели в случае отсутствия взаимодействия узлов, исследование модели с малым взаимодействием. Сравни</w:t>
            </w:r>
            <w:bookmarkStart w:id="0" w:name="_GoBack"/>
            <w:bookmarkEnd w:id="0"/>
            <w:r>
              <w:rPr>
                <w:i/>
                <w:color w:val="000000" w:themeColor="text1"/>
              </w:rPr>
              <w:t>тельный анализ результатов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Pr="000E54CA" w:rsidRDefault="000C5C1F">
            <w:pPr>
              <w:rPr>
                <w:color w:val="000000" w:themeColor="text1"/>
              </w:rPr>
            </w:pPr>
            <w:r w:rsidRPr="000E54CA">
              <w:rPr>
                <w:color w:val="000000" w:themeColor="text1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E54C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Pr="000E54CA" w:rsidRDefault="000C5C1F">
            <w:pPr>
              <w:rPr>
                <w:color w:val="000000" w:themeColor="text1"/>
              </w:rPr>
            </w:pPr>
            <w:r w:rsidRPr="000E54CA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Количественные и качественные критерии оценивания формируются руководителем проекта.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Критерии отбора студентов в проект (применяются в случае </w:t>
            </w:r>
            <w:r>
              <w:rPr>
                <w:color w:val="000000" w:themeColor="text1"/>
              </w:rPr>
              <w:lastRenderedPageBreak/>
              <w:t>большого количества заявок на проект)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Собеседование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Образовательные программы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415EF7">
        <w:tc>
          <w:tcPr>
            <w:tcW w:w="4075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</w:t>
            </w:r>
          </w:p>
        </w:tc>
        <w:tc>
          <w:tcPr>
            <w:tcW w:w="5489" w:type="dxa"/>
            <w:shd w:val="clear" w:color="auto" w:fill="auto"/>
            <w:tcMar>
              <w:left w:w="103" w:type="dxa"/>
            </w:tcMar>
          </w:tcPr>
          <w:p w:rsidR="00415EF7" w:rsidRDefault="000C5C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:rsidR="00415EF7" w:rsidRDefault="00415EF7"/>
    <w:p w:rsidR="00415EF7" w:rsidRDefault="00415EF7"/>
    <w:p w:rsidR="00415EF7" w:rsidRDefault="00415EF7"/>
    <w:p w:rsidR="00415EF7" w:rsidRDefault="000C5C1F">
      <w:r>
        <w:tab/>
      </w:r>
      <w:r>
        <w:tab/>
      </w:r>
    </w:p>
    <w:sectPr w:rsidR="00415EF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F7"/>
    <w:rsid w:val="000C5C1F"/>
    <w:rsid w:val="000E54CA"/>
    <w:rsid w:val="00415EF7"/>
    <w:rsid w:val="00495497"/>
    <w:rsid w:val="00637B5C"/>
    <w:rsid w:val="00696F95"/>
    <w:rsid w:val="008D5E3E"/>
    <w:rsid w:val="00AF267A"/>
    <w:rsid w:val="00D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69F65-1108-4FC1-9BD8-626F709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8721A4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99"/>
    <w:qFormat/>
    <w:rsid w:val="005E3B03"/>
    <w:pPr>
      <w:ind w:left="720"/>
      <w:contextualSpacing/>
    </w:pPr>
  </w:style>
  <w:style w:type="table" w:styleId="a7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lmanita</cp:lastModifiedBy>
  <cp:revision>2</cp:revision>
  <dcterms:created xsi:type="dcterms:W3CDTF">2017-12-19T17:04:00Z</dcterms:created>
  <dcterms:modified xsi:type="dcterms:W3CDTF">2017-12-19T17:04:00Z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