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5A" w:rsidRPr="007F5419" w:rsidRDefault="00F44466" w:rsidP="00322D54">
      <w:pPr>
        <w:spacing w:line="360" w:lineRule="auto"/>
        <w:jc w:val="center"/>
        <w:rPr>
          <w:rFonts w:ascii="Courier New" w:hAnsi="Courier New" w:cs="Courier New"/>
          <w:b/>
          <w:i/>
          <w:color w:val="0000FF"/>
          <w:sz w:val="36"/>
          <w:szCs w:val="36"/>
        </w:rPr>
      </w:pPr>
      <w:r>
        <w:rPr>
          <w:rFonts w:ascii="Courier New" w:hAnsi="Courier New" w:cs="Courier New"/>
          <w:b/>
          <w:i/>
          <w:color w:val="0000FF"/>
          <w:sz w:val="36"/>
          <w:szCs w:val="36"/>
        </w:rPr>
        <w:t>С</w:t>
      </w:r>
      <w:r w:rsidR="008513F4" w:rsidRPr="00C44892">
        <w:rPr>
          <w:rFonts w:ascii="Courier New" w:hAnsi="Courier New" w:cs="Courier New"/>
          <w:b/>
          <w:i/>
          <w:color w:val="0000FF"/>
          <w:sz w:val="36"/>
          <w:szCs w:val="36"/>
        </w:rPr>
        <w:t>еминар Лаборатории Алгебраической геометрии и ее приложений</w:t>
      </w:r>
      <w:r w:rsidR="00322D54">
        <w:rPr>
          <w:rFonts w:ascii="Courier New" w:hAnsi="Courier New" w:cs="Courier New"/>
          <w:b/>
          <w:i/>
          <w:color w:val="0000FF"/>
          <w:sz w:val="36"/>
          <w:szCs w:val="36"/>
        </w:rPr>
        <w:t xml:space="preserve"> </w:t>
      </w:r>
    </w:p>
    <w:p w:rsidR="00D1707F" w:rsidRDefault="000978E1" w:rsidP="00D1707F">
      <w:pPr>
        <w:spacing w:line="360" w:lineRule="auto"/>
        <w:jc w:val="center"/>
        <w:rPr>
          <w:rFonts w:ascii="Courier New" w:hAnsi="Courier New" w:cs="Courier New"/>
          <w:b/>
          <w:sz w:val="28"/>
          <w:szCs w:val="28"/>
        </w:rPr>
      </w:pPr>
      <w:r w:rsidRPr="00360CA4">
        <w:rPr>
          <w:rFonts w:ascii="Courier New" w:hAnsi="Courier New" w:cs="Courier New"/>
          <w:sz w:val="28"/>
          <w:szCs w:val="28"/>
        </w:rPr>
        <w:t>С</w:t>
      </w:r>
      <w:r w:rsidR="008513F4" w:rsidRPr="00360CA4">
        <w:rPr>
          <w:rFonts w:ascii="Courier New" w:hAnsi="Courier New" w:cs="Courier New"/>
          <w:sz w:val="28"/>
          <w:szCs w:val="28"/>
        </w:rPr>
        <w:t>еминар состоится</w:t>
      </w:r>
      <w:r w:rsidR="007F5419">
        <w:rPr>
          <w:rFonts w:ascii="Courier New" w:hAnsi="Courier New" w:cs="Courier New"/>
          <w:sz w:val="28"/>
          <w:szCs w:val="28"/>
        </w:rPr>
        <w:t xml:space="preserve"> </w:t>
      </w:r>
      <w:r w:rsidR="00954E0C" w:rsidRPr="00F44466">
        <w:rPr>
          <w:rFonts w:ascii="Courier New" w:hAnsi="Courier New" w:cs="Courier New"/>
          <w:sz w:val="28"/>
          <w:szCs w:val="28"/>
        </w:rPr>
        <w:t xml:space="preserve">в </w:t>
      </w:r>
      <w:r w:rsidR="0099330D">
        <w:rPr>
          <w:rFonts w:ascii="Courier New" w:hAnsi="Courier New" w:cs="Courier New"/>
          <w:sz w:val="28"/>
          <w:szCs w:val="28"/>
        </w:rPr>
        <w:t>среду</w:t>
      </w:r>
      <w:r w:rsidR="00B17B30" w:rsidRPr="00F44466">
        <w:rPr>
          <w:rFonts w:ascii="Courier New" w:hAnsi="Courier New" w:cs="Courier New"/>
          <w:sz w:val="28"/>
          <w:szCs w:val="28"/>
        </w:rPr>
        <w:t xml:space="preserve"> </w:t>
      </w:r>
      <w:r w:rsidR="0099330D">
        <w:rPr>
          <w:rFonts w:ascii="Courier New" w:hAnsi="Courier New" w:cs="Courier New"/>
          <w:sz w:val="28"/>
          <w:szCs w:val="28"/>
        </w:rPr>
        <w:t>1</w:t>
      </w:r>
      <w:r w:rsidR="00EB3784">
        <w:rPr>
          <w:rFonts w:ascii="Courier New" w:hAnsi="Courier New" w:cs="Courier New"/>
          <w:sz w:val="28"/>
          <w:szCs w:val="28"/>
        </w:rPr>
        <w:t>7</w:t>
      </w:r>
      <w:bookmarkStart w:id="0" w:name="_GoBack"/>
      <w:bookmarkEnd w:id="0"/>
      <w:r w:rsidR="007F5243">
        <w:rPr>
          <w:rFonts w:ascii="Courier New" w:hAnsi="Courier New" w:cs="Courier New"/>
          <w:sz w:val="28"/>
          <w:szCs w:val="28"/>
        </w:rPr>
        <w:t xml:space="preserve"> ноября</w:t>
      </w:r>
      <w:r w:rsidR="00975B72" w:rsidRPr="00F44466">
        <w:rPr>
          <w:rFonts w:ascii="Courier New" w:hAnsi="Courier New" w:cs="Courier New"/>
          <w:sz w:val="28"/>
          <w:szCs w:val="28"/>
        </w:rPr>
        <w:t xml:space="preserve"> </w:t>
      </w:r>
      <w:r w:rsidR="00360CA4" w:rsidRPr="00F44466">
        <w:rPr>
          <w:rFonts w:ascii="Courier New" w:hAnsi="Courier New" w:cs="Courier New"/>
          <w:sz w:val="28"/>
          <w:szCs w:val="28"/>
        </w:rPr>
        <w:t>201</w:t>
      </w:r>
      <w:r w:rsidR="000C3C59">
        <w:rPr>
          <w:rFonts w:ascii="Courier New" w:hAnsi="Courier New" w:cs="Courier New"/>
          <w:sz w:val="28"/>
          <w:szCs w:val="28"/>
        </w:rPr>
        <w:t>7</w:t>
      </w:r>
      <w:r w:rsidR="00360CA4" w:rsidRPr="00F44466">
        <w:rPr>
          <w:rFonts w:ascii="Courier New" w:hAnsi="Courier New" w:cs="Courier New"/>
          <w:sz w:val="28"/>
          <w:szCs w:val="28"/>
        </w:rPr>
        <w:t xml:space="preserve"> года</w:t>
      </w:r>
      <w:r w:rsidR="00360CA4" w:rsidRPr="007F5419">
        <w:rPr>
          <w:rFonts w:ascii="Courier New" w:hAnsi="Courier New" w:cs="Courier New"/>
          <w:b/>
          <w:color w:val="FF0000"/>
          <w:sz w:val="32"/>
          <w:szCs w:val="32"/>
        </w:rPr>
        <w:t>.</w:t>
      </w:r>
    </w:p>
    <w:p w:rsidR="00B17B30" w:rsidRPr="00E12565" w:rsidRDefault="008513F4" w:rsidP="002F3AC1">
      <w:pPr>
        <w:spacing w:line="360" w:lineRule="auto"/>
        <w:jc w:val="center"/>
        <w:rPr>
          <w:rFonts w:ascii="Courier New" w:hAnsi="Courier New" w:cs="Courier New"/>
          <w:b/>
          <w:sz w:val="28"/>
          <w:szCs w:val="28"/>
        </w:rPr>
      </w:pPr>
      <w:r w:rsidRPr="00E12565">
        <w:rPr>
          <w:rFonts w:ascii="Courier New" w:hAnsi="Courier New" w:cs="Courier New"/>
          <w:b/>
          <w:sz w:val="28"/>
          <w:szCs w:val="28"/>
        </w:rPr>
        <w:t xml:space="preserve">Начало </w:t>
      </w:r>
      <w:r w:rsidR="007F5419" w:rsidRPr="00E12565">
        <w:rPr>
          <w:rFonts w:ascii="Courier New" w:hAnsi="Courier New" w:cs="Courier New"/>
          <w:b/>
          <w:sz w:val="28"/>
          <w:szCs w:val="28"/>
        </w:rPr>
        <w:t>в 1</w:t>
      </w:r>
      <w:r w:rsidR="00F44466">
        <w:rPr>
          <w:rFonts w:ascii="Courier New" w:hAnsi="Courier New" w:cs="Courier New"/>
          <w:b/>
          <w:sz w:val="28"/>
          <w:szCs w:val="28"/>
        </w:rPr>
        <w:t>7</w:t>
      </w:r>
      <w:r w:rsidR="00954E0C" w:rsidRPr="00E12565">
        <w:rPr>
          <w:rFonts w:ascii="Courier New" w:hAnsi="Courier New" w:cs="Courier New"/>
          <w:b/>
          <w:sz w:val="28"/>
          <w:szCs w:val="28"/>
        </w:rPr>
        <w:t>:</w:t>
      </w:r>
      <w:r w:rsidR="00F44466">
        <w:rPr>
          <w:rFonts w:ascii="Courier New" w:hAnsi="Courier New" w:cs="Courier New"/>
          <w:b/>
          <w:sz w:val="28"/>
          <w:szCs w:val="28"/>
        </w:rPr>
        <w:t>0</w:t>
      </w:r>
      <w:r w:rsidRPr="00E12565">
        <w:rPr>
          <w:rFonts w:ascii="Courier New" w:hAnsi="Courier New" w:cs="Courier New"/>
          <w:b/>
          <w:sz w:val="28"/>
          <w:szCs w:val="28"/>
        </w:rPr>
        <w:t>0</w:t>
      </w:r>
      <w:r w:rsidR="00322EA5" w:rsidRPr="00E12565">
        <w:rPr>
          <w:rFonts w:ascii="Courier New" w:hAnsi="Courier New" w:cs="Courier New"/>
          <w:b/>
          <w:sz w:val="28"/>
          <w:szCs w:val="28"/>
        </w:rPr>
        <w:t>.</w:t>
      </w:r>
    </w:p>
    <w:p w:rsidR="00E12565" w:rsidRDefault="008513F4" w:rsidP="00D1707F">
      <w:pPr>
        <w:spacing w:line="360" w:lineRule="auto"/>
        <w:contextualSpacing/>
        <w:jc w:val="both"/>
        <w:rPr>
          <w:rFonts w:ascii="Courier New" w:hAnsi="Courier New" w:cs="Courier New"/>
          <w:b/>
          <w:sz w:val="28"/>
          <w:szCs w:val="28"/>
        </w:rPr>
      </w:pPr>
      <w:r w:rsidRPr="00360CA4">
        <w:rPr>
          <w:rFonts w:ascii="Courier New" w:hAnsi="Courier New" w:cs="Courier New"/>
          <w:sz w:val="28"/>
          <w:szCs w:val="28"/>
        </w:rPr>
        <w:t xml:space="preserve">Семинар </w:t>
      </w:r>
      <w:r w:rsidR="00322EA5" w:rsidRPr="00360CA4">
        <w:rPr>
          <w:rFonts w:ascii="Courier New" w:hAnsi="Courier New" w:cs="Courier New"/>
          <w:sz w:val="28"/>
          <w:szCs w:val="28"/>
        </w:rPr>
        <w:t xml:space="preserve">будет проходить </w:t>
      </w:r>
      <w:r w:rsidRPr="00360CA4">
        <w:rPr>
          <w:rFonts w:ascii="Courier New" w:hAnsi="Courier New" w:cs="Courier New"/>
          <w:sz w:val="28"/>
          <w:szCs w:val="28"/>
        </w:rPr>
        <w:t xml:space="preserve">по адресу: </w:t>
      </w:r>
      <w:r w:rsidRPr="00360CA4">
        <w:rPr>
          <w:rFonts w:ascii="Courier New" w:hAnsi="Courier New" w:cs="Courier New"/>
          <w:b/>
          <w:sz w:val="28"/>
          <w:szCs w:val="28"/>
        </w:rPr>
        <w:t>ул.</w:t>
      </w:r>
      <w:r w:rsidR="002019F1">
        <w:rPr>
          <w:rFonts w:ascii="Courier New" w:hAnsi="Courier New" w:cs="Courier New"/>
          <w:b/>
          <w:sz w:val="28"/>
          <w:szCs w:val="28"/>
        </w:rPr>
        <w:t xml:space="preserve"> </w:t>
      </w:r>
      <w:r w:rsidR="00F44466">
        <w:rPr>
          <w:rFonts w:ascii="Courier New" w:hAnsi="Courier New" w:cs="Courier New"/>
          <w:b/>
          <w:sz w:val="28"/>
          <w:szCs w:val="28"/>
        </w:rPr>
        <w:t>Усачева</w:t>
      </w:r>
      <w:r w:rsidRPr="00360CA4">
        <w:rPr>
          <w:rFonts w:ascii="Courier New" w:hAnsi="Courier New" w:cs="Courier New"/>
          <w:b/>
          <w:sz w:val="28"/>
          <w:szCs w:val="28"/>
        </w:rPr>
        <w:t>, д</w:t>
      </w:r>
      <w:r w:rsidR="00A06EE4" w:rsidRPr="00360CA4">
        <w:rPr>
          <w:rFonts w:ascii="Courier New" w:hAnsi="Courier New" w:cs="Courier New"/>
          <w:b/>
          <w:sz w:val="28"/>
          <w:szCs w:val="28"/>
        </w:rPr>
        <w:t>.</w:t>
      </w:r>
      <w:r w:rsidR="00F44466">
        <w:rPr>
          <w:rFonts w:ascii="Courier New" w:hAnsi="Courier New" w:cs="Courier New"/>
          <w:b/>
          <w:sz w:val="28"/>
          <w:szCs w:val="28"/>
        </w:rPr>
        <w:t>6</w:t>
      </w:r>
      <w:r w:rsidR="00322EA5" w:rsidRPr="00360CA4">
        <w:rPr>
          <w:rFonts w:ascii="Courier New" w:hAnsi="Courier New" w:cs="Courier New"/>
          <w:b/>
          <w:sz w:val="28"/>
          <w:szCs w:val="28"/>
        </w:rPr>
        <w:t xml:space="preserve">, </w:t>
      </w:r>
      <w:r w:rsidR="00322EA5" w:rsidRPr="007F5419">
        <w:rPr>
          <w:rFonts w:ascii="Courier New" w:hAnsi="Courier New" w:cs="Courier New"/>
          <w:b/>
          <w:sz w:val="28"/>
          <w:szCs w:val="28"/>
        </w:rPr>
        <w:t xml:space="preserve">аудитория </w:t>
      </w:r>
      <w:r w:rsidR="00F44466">
        <w:rPr>
          <w:rFonts w:ascii="Courier New" w:hAnsi="Courier New" w:cs="Courier New"/>
          <w:b/>
          <w:sz w:val="28"/>
          <w:szCs w:val="28"/>
        </w:rPr>
        <w:t>306</w:t>
      </w:r>
    </w:p>
    <w:p w:rsidR="004454C4" w:rsidRPr="004454C4" w:rsidRDefault="004454C4" w:rsidP="00D1707F">
      <w:pPr>
        <w:spacing w:line="360" w:lineRule="auto"/>
        <w:contextualSpacing/>
        <w:jc w:val="both"/>
        <w:rPr>
          <w:rFonts w:ascii="Courier New" w:hAnsi="Courier New" w:cs="Courier New"/>
          <w:b/>
          <w:sz w:val="8"/>
          <w:szCs w:val="8"/>
        </w:rPr>
      </w:pPr>
    </w:p>
    <w:tbl>
      <w:tblPr>
        <w:tblW w:w="9984" w:type="dxa"/>
        <w:tblLayout w:type="fixed"/>
        <w:tblLook w:val="04A0" w:firstRow="1" w:lastRow="0" w:firstColumn="1" w:lastColumn="0" w:noHBand="0" w:noVBand="1"/>
      </w:tblPr>
      <w:tblGrid>
        <w:gridCol w:w="6142"/>
        <w:gridCol w:w="3842"/>
      </w:tblGrid>
      <w:tr w:rsidR="00B51B82" w:rsidRPr="00DF7334" w:rsidTr="00F045F5">
        <w:trPr>
          <w:trHeight w:val="2016"/>
        </w:trPr>
        <w:tc>
          <w:tcPr>
            <w:tcW w:w="6142" w:type="dxa"/>
          </w:tcPr>
          <w:p w:rsidR="00322D54" w:rsidRPr="007F5243" w:rsidRDefault="001C4A5B" w:rsidP="00F045F5">
            <w:pPr>
              <w:pStyle w:val="4"/>
              <w:jc w:val="center"/>
              <w:rPr>
                <w:rFonts w:ascii="Courier New" w:hAnsi="Courier New" w:cs="Courier New"/>
                <w:sz w:val="96"/>
                <w:szCs w:val="96"/>
              </w:rPr>
            </w:pPr>
            <w:r w:rsidRPr="00DF7334">
              <w:rPr>
                <w:rFonts w:ascii="Courier New" w:hAnsi="Courier New" w:cs="Courier New"/>
                <w:b w:val="0"/>
                <w:sz w:val="28"/>
                <w:szCs w:val="28"/>
              </w:rPr>
              <w:t>На</w:t>
            </w:r>
            <w:r w:rsidRPr="007F5243">
              <w:rPr>
                <w:rFonts w:ascii="Courier New" w:hAnsi="Courier New" w:cs="Courier New"/>
                <w:b w:val="0"/>
                <w:sz w:val="28"/>
                <w:szCs w:val="28"/>
              </w:rPr>
              <w:t xml:space="preserve"> </w:t>
            </w:r>
            <w:r w:rsidRPr="00DF7334">
              <w:rPr>
                <w:rFonts w:ascii="Courier New" w:hAnsi="Courier New" w:cs="Courier New"/>
                <w:b w:val="0"/>
                <w:sz w:val="28"/>
                <w:szCs w:val="28"/>
              </w:rPr>
              <w:t>семинаре</w:t>
            </w:r>
            <w:r w:rsidRPr="007F5243">
              <w:rPr>
                <w:rFonts w:ascii="Courier New" w:hAnsi="Courier New" w:cs="Courier New"/>
                <w:b w:val="0"/>
                <w:sz w:val="28"/>
                <w:szCs w:val="28"/>
              </w:rPr>
              <w:t xml:space="preserve"> </w:t>
            </w:r>
            <w:r w:rsidRPr="00DF7334">
              <w:rPr>
                <w:rFonts w:ascii="Courier New" w:hAnsi="Courier New" w:cs="Courier New"/>
                <w:b w:val="0"/>
                <w:sz w:val="28"/>
                <w:szCs w:val="28"/>
              </w:rPr>
              <w:t>выступит</w:t>
            </w:r>
            <w:r w:rsidRPr="007F5243">
              <w:rPr>
                <w:rFonts w:ascii="Courier New" w:hAnsi="Courier New" w:cs="Courier New"/>
                <w:sz w:val="96"/>
                <w:szCs w:val="96"/>
              </w:rPr>
              <w:t xml:space="preserve"> </w:t>
            </w:r>
          </w:p>
          <w:p w:rsidR="00F902B2" w:rsidRPr="00F902B2" w:rsidRDefault="00F902B2" w:rsidP="00F902B2">
            <w:pPr>
              <w:pStyle w:val="4"/>
              <w:jc w:val="center"/>
              <w:rPr>
                <w:rFonts w:ascii="Courier New" w:hAnsi="Courier New" w:cs="Courier New"/>
                <w:sz w:val="76"/>
                <w:szCs w:val="76"/>
              </w:rPr>
            </w:pPr>
            <w:proofErr w:type="spellStart"/>
            <w:r w:rsidRPr="00F902B2">
              <w:rPr>
                <w:rFonts w:ascii="Courier New" w:hAnsi="Courier New" w:cs="Courier New"/>
                <w:sz w:val="76"/>
                <w:szCs w:val="76"/>
              </w:rPr>
              <w:t>Artan</w:t>
            </w:r>
            <w:proofErr w:type="spellEnd"/>
            <w:r w:rsidRPr="00F902B2">
              <w:rPr>
                <w:rFonts w:ascii="Courier New" w:hAnsi="Courier New" w:cs="Courier New"/>
                <w:sz w:val="76"/>
                <w:szCs w:val="76"/>
              </w:rPr>
              <w:t xml:space="preserve"> </w:t>
            </w:r>
            <w:proofErr w:type="spellStart"/>
            <w:r w:rsidRPr="00F902B2">
              <w:rPr>
                <w:rFonts w:ascii="Courier New" w:hAnsi="Courier New" w:cs="Courier New"/>
                <w:sz w:val="76"/>
                <w:szCs w:val="76"/>
              </w:rPr>
              <w:t>Sheshmani</w:t>
            </w:r>
            <w:proofErr w:type="spellEnd"/>
          </w:p>
          <w:p w:rsidR="00E55CCD" w:rsidRPr="007F5243" w:rsidRDefault="00F902B2" w:rsidP="00F902B2">
            <w:pPr>
              <w:pStyle w:val="4"/>
              <w:jc w:val="center"/>
              <w:rPr>
                <w:rFonts w:ascii="Courier New" w:hAnsi="Courier New" w:cs="Courier New"/>
                <w:sz w:val="144"/>
                <w:szCs w:val="144"/>
              </w:rPr>
            </w:pPr>
            <w:r w:rsidRPr="0099330D">
              <w:rPr>
                <w:rFonts w:ascii="Courier New" w:hAnsi="Courier New" w:cs="Courier New"/>
                <w:sz w:val="60"/>
                <w:szCs w:val="60"/>
              </w:rPr>
              <w:t xml:space="preserve"> </w:t>
            </w:r>
            <w:r w:rsidR="00322D54" w:rsidRPr="0099330D">
              <w:rPr>
                <w:rFonts w:ascii="Courier New" w:hAnsi="Courier New" w:cs="Courier New"/>
                <w:sz w:val="60"/>
                <w:szCs w:val="60"/>
              </w:rPr>
              <w:t>(</w:t>
            </w:r>
            <w:r>
              <w:rPr>
                <w:rFonts w:ascii="Courier New" w:hAnsi="Courier New" w:cs="Courier New"/>
                <w:sz w:val="60"/>
                <w:szCs w:val="60"/>
              </w:rPr>
              <w:t>Гарвард</w:t>
            </w:r>
            <w:r w:rsidR="00322D54" w:rsidRPr="0099330D">
              <w:rPr>
                <w:rFonts w:ascii="Courier New" w:hAnsi="Courier New" w:cs="Courier New"/>
                <w:sz w:val="60"/>
                <w:szCs w:val="60"/>
              </w:rPr>
              <w:t>)</w:t>
            </w:r>
            <w:r w:rsidR="00D22ADB" w:rsidRPr="007F5243">
              <w:rPr>
                <w:rFonts w:ascii="Courier New" w:hAnsi="Courier New" w:cs="Courier New"/>
                <w:sz w:val="112"/>
                <w:szCs w:val="112"/>
              </w:rPr>
              <w:t xml:space="preserve"> </w:t>
            </w:r>
          </w:p>
        </w:tc>
        <w:tc>
          <w:tcPr>
            <w:tcW w:w="3842" w:type="dxa"/>
          </w:tcPr>
          <w:p w:rsidR="00D1707F" w:rsidRPr="001C4A5B" w:rsidRDefault="00F902B2" w:rsidP="00CD5064">
            <w:pPr>
              <w:pStyle w:val="4"/>
              <w:ind w:right="-568"/>
              <w:contextualSpacing/>
              <w:rPr>
                <w:color w:val="000000"/>
              </w:rPr>
            </w:pPr>
            <w:r w:rsidRPr="00F902B2">
              <w:rPr>
                <w:noProof/>
                <w:color w:val="000000"/>
              </w:rPr>
              <w:drawing>
                <wp:inline distT="0" distB="0" distL="0" distR="0">
                  <wp:extent cx="2290082" cy="1781175"/>
                  <wp:effectExtent l="0" t="0" r="0" b="0"/>
                  <wp:docPr id="3" name="Рисунок 3" descr="C:\Users\vera\Desktop\ВЕРА\Лаборатория Богомолова\Конференции\Семинары\Фото\Ar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Desktop\ВЕРА\Лаборатория Богомолова\Конференции\Семинары\Фото\Art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6584" cy="1786232"/>
                          </a:xfrm>
                          <a:prstGeom prst="rect">
                            <a:avLst/>
                          </a:prstGeom>
                          <a:noFill/>
                          <a:ln>
                            <a:noFill/>
                          </a:ln>
                        </pic:spPr>
                      </pic:pic>
                    </a:graphicData>
                  </a:graphic>
                </wp:inline>
              </w:drawing>
            </w:r>
          </w:p>
        </w:tc>
      </w:tr>
    </w:tbl>
    <w:p w:rsidR="00C25D14" w:rsidRPr="00EB3784" w:rsidRDefault="00F045F5" w:rsidP="00F045F5">
      <w:pPr>
        <w:rPr>
          <w:rFonts w:ascii="Courier New" w:hAnsi="Courier New" w:cs="Courier New"/>
          <w:b/>
          <w:bCs/>
          <w:sz w:val="40"/>
          <w:szCs w:val="40"/>
          <w:lang w:val="en-US"/>
        </w:rPr>
      </w:pPr>
      <w:r w:rsidRPr="00EB3784">
        <w:rPr>
          <w:rFonts w:ascii="Courier New" w:hAnsi="Courier New" w:cs="Courier New"/>
          <w:b/>
          <w:bCs/>
          <w:sz w:val="40"/>
          <w:szCs w:val="40"/>
          <w:lang w:val="en-US"/>
        </w:rPr>
        <w:t xml:space="preserve">      </w:t>
      </w:r>
      <w:r w:rsidR="00C25D14" w:rsidRPr="00D94CED">
        <w:rPr>
          <w:rFonts w:ascii="Courier New" w:hAnsi="Courier New" w:cs="Courier New"/>
          <w:sz w:val="28"/>
          <w:szCs w:val="28"/>
        </w:rPr>
        <w:t>с</w:t>
      </w:r>
      <w:r w:rsidR="00C25D14" w:rsidRPr="00EB3784">
        <w:rPr>
          <w:rFonts w:ascii="Courier New" w:hAnsi="Courier New" w:cs="Courier New"/>
          <w:sz w:val="28"/>
          <w:szCs w:val="28"/>
          <w:lang w:val="en-US"/>
        </w:rPr>
        <w:t xml:space="preserve"> </w:t>
      </w:r>
      <w:r w:rsidR="00C25D14" w:rsidRPr="00D94CED">
        <w:rPr>
          <w:rFonts w:ascii="Courier New" w:hAnsi="Courier New" w:cs="Courier New"/>
          <w:sz w:val="28"/>
          <w:szCs w:val="28"/>
        </w:rPr>
        <w:t>докладом</w:t>
      </w:r>
      <w:r w:rsidR="00C25D14" w:rsidRPr="00EB3784">
        <w:rPr>
          <w:rFonts w:ascii="Courier New" w:hAnsi="Courier New" w:cs="Courier New"/>
          <w:sz w:val="28"/>
          <w:szCs w:val="28"/>
          <w:lang w:val="en-US"/>
        </w:rPr>
        <w:t>:</w:t>
      </w:r>
    </w:p>
    <w:p w:rsidR="00D94CED" w:rsidRPr="00EB3784" w:rsidRDefault="00D94CED" w:rsidP="00D94CED">
      <w:pPr>
        <w:rPr>
          <w:b/>
          <w:bCs/>
          <w:lang w:val="en-US"/>
        </w:rPr>
      </w:pPr>
    </w:p>
    <w:p w:rsidR="00F902B2" w:rsidRPr="00EB3784" w:rsidRDefault="00F902B2" w:rsidP="00F902B2">
      <w:pPr>
        <w:pStyle w:val="4"/>
        <w:jc w:val="center"/>
        <w:rPr>
          <w:i/>
          <w:color w:val="0000FF"/>
          <w:sz w:val="52"/>
          <w:szCs w:val="52"/>
          <w:u w:val="single"/>
          <w:lang w:val="en-US"/>
        </w:rPr>
      </w:pPr>
      <w:r w:rsidRPr="00EB3784">
        <w:rPr>
          <w:i/>
          <w:color w:val="0000FF"/>
          <w:sz w:val="52"/>
          <w:szCs w:val="52"/>
          <w:u w:val="single"/>
          <w:lang w:val="en-US"/>
        </w:rPr>
        <w:t xml:space="preserve">Nested Hilbert schemes, local Donaldson-Thomas theory, </w:t>
      </w:r>
      <w:proofErr w:type="spellStart"/>
      <w:r w:rsidRPr="00EB3784">
        <w:rPr>
          <w:i/>
          <w:color w:val="0000FF"/>
          <w:sz w:val="52"/>
          <w:szCs w:val="52"/>
          <w:u w:val="single"/>
          <w:lang w:val="en-US"/>
        </w:rPr>
        <w:t>Vafa</w:t>
      </w:r>
      <w:proofErr w:type="spellEnd"/>
      <w:r w:rsidRPr="00EB3784">
        <w:rPr>
          <w:i/>
          <w:color w:val="0000FF"/>
          <w:sz w:val="52"/>
          <w:szCs w:val="52"/>
          <w:u w:val="single"/>
          <w:lang w:val="en-US"/>
        </w:rPr>
        <w:t xml:space="preserve">-Witten / </w:t>
      </w:r>
      <w:proofErr w:type="spellStart"/>
      <w:r w:rsidRPr="00EB3784">
        <w:rPr>
          <w:i/>
          <w:color w:val="0000FF"/>
          <w:sz w:val="52"/>
          <w:szCs w:val="52"/>
          <w:u w:val="single"/>
          <w:lang w:val="en-US"/>
        </w:rPr>
        <w:t>Seiberg</w:t>
      </w:r>
      <w:proofErr w:type="spellEnd"/>
      <w:r w:rsidRPr="00EB3784">
        <w:rPr>
          <w:i/>
          <w:color w:val="0000FF"/>
          <w:sz w:val="52"/>
          <w:szCs w:val="52"/>
          <w:u w:val="single"/>
          <w:lang w:val="en-US"/>
        </w:rPr>
        <w:t>-Witten correspondence</w:t>
      </w:r>
    </w:p>
    <w:p w:rsidR="00D94CED" w:rsidRPr="00EB3784" w:rsidRDefault="00D94CED" w:rsidP="00F44466">
      <w:pPr>
        <w:ind w:left="1920" w:hanging="1440"/>
        <w:rPr>
          <w:b/>
          <w:bCs/>
          <w:lang w:val="en-US"/>
        </w:rPr>
      </w:pPr>
    </w:p>
    <w:p w:rsidR="0099330D" w:rsidRPr="00F902B2" w:rsidRDefault="00BA6EE1" w:rsidP="007F5243">
      <w:pPr>
        <w:jc w:val="both"/>
        <w:rPr>
          <w:lang w:val="en-US"/>
        </w:rPr>
      </w:pPr>
      <w:r w:rsidRPr="00BA6EE1">
        <w:rPr>
          <w:b/>
          <w:bCs/>
          <w:lang w:val="en-US"/>
        </w:rPr>
        <w:t>Abstract</w:t>
      </w:r>
      <w:r w:rsidRPr="0099330D">
        <w:rPr>
          <w:b/>
          <w:bCs/>
          <w:lang w:val="en-US"/>
        </w:rPr>
        <w:t xml:space="preserve">: </w:t>
      </w:r>
      <w:r w:rsidR="00F902B2" w:rsidRPr="00F902B2">
        <w:rPr>
          <w:lang w:val="en-US"/>
        </w:rPr>
        <w:t xml:space="preserve">We report on the recent rigorous and general construction of the deformation-obstruction theories and virtual fundamental classes of nested (flag) Hilbert scheme of </w:t>
      </w:r>
      <w:proofErr w:type="gramStart"/>
      <w:r w:rsidR="00F902B2" w:rsidRPr="00F902B2">
        <w:rPr>
          <w:lang w:val="en-US"/>
        </w:rPr>
        <w:t>one dimensional</w:t>
      </w:r>
      <w:proofErr w:type="gramEnd"/>
      <w:r w:rsidR="00F902B2" w:rsidRPr="00F902B2">
        <w:rPr>
          <w:lang w:val="en-US"/>
        </w:rPr>
        <w:t xml:space="preserve"> </w:t>
      </w:r>
      <w:proofErr w:type="spellStart"/>
      <w:r w:rsidR="00F902B2" w:rsidRPr="00F902B2">
        <w:rPr>
          <w:lang w:val="en-US"/>
        </w:rPr>
        <w:t>subschemes</w:t>
      </w:r>
      <w:proofErr w:type="spellEnd"/>
      <w:r w:rsidR="00F902B2" w:rsidRPr="00F902B2">
        <w:rPr>
          <w:lang w:val="en-US"/>
        </w:rPr>
        <w:t xml:space="preserve"> of a smooth projective algebraic surface. This construction will provide one with a general framework to compute a large class of already known invariants, such as Poincare invariants of </w:t>
      </w:r>
      <w:proofErr w:type="spellStart"/>
      <w:r w:rsidR="00F902B2" w:rsidRPr="00F902B2">
        <w:rPr>
          <w:lang w:val="en-US"/>
        </w:rPr>
        <w:t>Okonek</w:t>
      </w:r>
      <w:proofErr w:type="spellEnd"/>
      <w:r w:rsidR="00F902B2" w:rsidRPr="00F902B2">
        <w:rPr>
          <w:lang w:val="en-US"/>
        </w:rPr>
        <w:t xml:space="preserve"> et al, or the reduced local invariants of Kool and Thomas in the context of their local surface theory. We show how to compute the generating series of deformation invariants associated to the nested Hilbert schemes, and via exploiting the properties of vertex operators, prove that in some cases </w:t>
      </w:r>
      <w:proofErr w:type="gramStart"/>
      <w:r w:rsidR="00F902B2" w:rsidRPr="00F902B2">
        <w:rPr>
          <w:lang w:val="en-US"/>
        </w:rPr>
        <w:t>they are given by modular forms</w:t>
      </w:r>
      <w:proofErr w:type="gramEnd"/>
      <w:r w:rsidR="00F902B2" w:rsidRPr="00F902B2">
        <w:rPr>
          <w:lang w:val="en-US"/>
        </w:rPr>
        <w:t xml:space="preserve">. We finally establish a connection between the </w:t>
      </w:r>
      <w:proofErr w:type="spellStart"/>
      <w:r w:rsidR="00F902B2" w:rsidRPr="00F902B2">
        <w:rPr>
          <w:lang w:val="en-US"/>
        </w:rPr>
        <w:t>Vafa</w:t>
      </w:r>
      <w:proofErr w:type="spellEnd"/>
      <w:r w:rsidR="00F902B2" w:rsidRPr="00F902B2">
        <w:rPr>
          <w:lang w:val="en-US"/>
        </w:rPr>
        <w:t xml:space="preserve">-Witten invariants of local-surface </w:t>
      </w:r>
      <w:proofErr w:type="spellStart"/>
      <w:r w:rsidR="00F902B2" w:rsidRPr="00F902B2">
        <w:rPr>
          <w:lang w:val="en-US"/>
        </w:rPr>
        <w:t>threefolds</w:t>
      </w:r>
      <w:proofErr w:type="spellEnd"/>
      <w:r w:rsidR="00F902B2" w:rsidRPr="00F902B2">
        <w:rPr>
          <w:lang w:val="en-US"/>
        </w:rPr>
        <w:t xml:space="preserve"> (recently analyzed Tanaka and Thomas) and such nested Hilbert schemes. This construction (via applying Mochizuki's wall- crossing techniques) enables one to obtain </w:t>
      </w:r>
      <w:proofErr w:type="gramStart"/>
      <w:r w:rsidR="00F902B2" w:rsidRPr="00F902B2">
        <w:rPr>
          <w:lang w:val="en-US"/>
        </w:rPr>
        <w:t>a relations</w:t>
      </w:r>
      <w:proofErr w:type="gramEnd"/>
      <w:r w:rsidR="00F902B2" w:rsidRPr="00F902B2">
        <w:rPr>
          <w:lang w:val="en-US"/>
        </w:rPr>
        <w:t xml:space="preserve"> between the generating series of </w:t>
      </w:r>
      <w:proofErr w:type="spellStart"/>
      <w:r w:rsidR="00F902B2" w:rsidRPr="00F902B2">
        <w:rPr>
          <w:lang w:val="en-US"/>
        </w:rPr>
        <w:t>Seiberg</w:t>
      </w:r>
      <w:proofErr w:type="spellEnd"/>
      <w:r w:rsidR="00F902B2" w:rsidRPr="00F902B2">
        <w:rPr>
          <w:lang w:val="en-US"/>
        </w:rPr>
        <w:t xml:space="preserve">-Witten invariants of the surface, the </w:t>
      </w:r>
      <w:proofErr w:type="spellStart"/>
      <w:r w:rsidR="00F902B2" w:rsidRPr="00F902B2">
        <w:rPr>
          <w:lang w:val="en-US"/>
        </w:rPr>
        <w:t>Vafa</w:t>
      </w:r>
      <w:proofErr w:type="spellEnd"/>
      <w:r w:rsidR="00F902B2" w:rsidRPr="00F902B2">
        <w:rPr>
          <w:lang w:val="en-US"/>
        </w:rPr>
        <w:t xml:space="preserve">-Witten invariants and some modular forms. This is joint work with Amin </w:t>
      </w:r>
      <w:proofErr w:type="spellStart"/>
      <w:r w:rsidR="00F902B2" w:rsidRPr="00F902B2">
        <w:rPr>
          <w:lang w:val="en-US"/>
        </w:rPr>
        <w:t>Gholampour</w:t>
      </w:r>
      <w:proofErr w:type="spellEnd"/>
      <w:r w:rsidR="00F902B2" w:rsidRPr="00F902B2">
        <w:rPr>
          <w:lang w:val="en-US"/>
        </w:rPr>
        <w:t xml:space="preserve"> and </w:t>
      </w:r>
      <w:proofErr w:type="spellStart"/>
      <w:r w:rsidR="00F902B2" w:rsidRPr="00F902B2">
        <w:rPr>
          <w:lang w:val="en-US"/>
        </w:rPr>
        <w:t>Shing</w:t>
      </w:r>
      <w:proofErr w:type="spellEnd"/>
      <w:r w:rsidR="00F902B2" w:rsidRPr="00F902B2">
        <w:rPr>
          <w:lang w:val="en-US"/>
        </w:rPr>
        <w:t xml:space="preserve">-Tung </w:t>
      </w:r>
      <w:proofErr w:type="spellStart"/>
      <w:r w:rsidR="00F902B2" w:rsidRPr="00F902B2">
        <w:rPr>
          <w:lang w:val="en-US"/>
        </w:rPr>
        <w:t>Yau</w:t>
      </w:r>
      <w:proofErr w:type="spellEnd"/>
      <w:r w:rsidR="00F902B2" w:rsidRPr="00F902B2">
        <w:rPr>
          <w:lang w:val="en-US"/>
        </w:rPr>
        <w:t xml:space="preserve"> following arXiv</w:t>
      </w:r>
      <w:proofErr w:type="gramStart"/>
      <w:r w:rsidR="00F902B2" w:rsidRPr="00F902B2">
        <w:rPr>
          <w:lang w:val="en-US"/>
        </w:rPr>
        <w:t>:1701.08902</w:t>
      </w:r>
      <w:proofErr w:type="gramEnd"/>
      <w:r w:rsidR="00F902B2" w:rsidRPr="00F902B2">
        <w:rPr>
          <w:lang w:val="en-US"/>
        </w:rPr>
        <w:t xml:space="preserve"> and arXiv:1701.08899.</w:t>
      </w:r>
    </w:p>
    <w:p w:rsidR="007F5243" w:rsidRPr="00F902B2" w:rsidRDefault="007F5243" w:rsidP="007F5243">
      <w:pPr>
        <w:jc w:val="both"/>
        <w:rPr>
          <w:lang w:val="en-US"/>
        </w:rPr>
      </w:pPr>
      <w:r w:rsidRPr="0099330D">
        <w:rPr>
          <w:lang w:val="en-US"/>
        </w:rPr>
        <w:br/>
      </w:r>
    </w:p>
    <w:p w:rsidR="00E12565" w:rsidRPr="00F902B2" w:rsidRDefault="00E12565" w:rsidP="002F3AC1">
      <w:pPr>
        <w:jc w:val="both"/>
        <w:rPr>
          <w:b/>
          <w:bCs/>
          <w:lang w:val="en-US"/>
        </w:rPr>
      </w:pPr>
    </w:p>
    <w:p w:rsidR="00F44466" w:rsidRPr="00F902B2" w:rsidRDefault="00F44466" w:rsidP="002F3AC1">
      <w:pPr>
        <w:jc w:val="both"/>
        <w:rPr>
          <w:b/>
          <w:bCs/>
          <w:lang w:val="en-US"/>
        </w:rPr>
      </w:pPr>
    </w:p>
    <w:p w:rsidR="00F44466" w:rsidRDefault="008513F4" w:rsidP="00C6082C">
      <w:pPr>
        <w:jc w:val="center"/>
        <w:rPr>
          <w:rFonts w:ascii="Courier New" w:hAnsi="Courier New" w:cs="Courier New"/>
          <w:b/>
          <w:i/>
          <w:sz w:val="44"/>
          <w:szCs w:val="44"/>
        </w:rPr>
      </w:pPr>
      <w:r w:rsidRPr="00881635">
        <w:rPr>
          <w:rFonts w:ascii="Courier New" w:hAnsi="Courier New" w:cs="Courier New"/>
          <w:b/>
          <w:i/>
          <w:sz w:val="44"/>
          <w:szCs w:val="44"/>
        </w:rPr>
        <w:t>Приглашаются</w:t>
      </w:r>
      <w:r w:rsidRPr="00F44466">
        <w:rPr>
          <w:rFonts w:ascii="Courier New" w:hAnsi="Courier New" w:cs="Courier New"/>
          <w:b/>
          <w:i/>
          <w:sz w:val="44"/>
          <w:szCs w:val="44"/>
        </w:rPr>
        <w:t xml:space="preserve"> </w:t>
      </w:r>
      <w:r w:rsidRPr="00881635">
        <w:rPr>
          <w:rFonts w:ascii="Courier New" w:hAnsi="Courier New" w:cs="Courier New"/>
          <w:b/>
          <w:i/>
          <w:sz w:val="44"/>
          <w:szCs w:val="44"/>
        </w:rPr>
        <w:t>все</w:t>
      </w:r>
      <w:r w:rsidR="00322EA5" w:rsidRPr="00F44466">
        <w:rPr>
          <w:rFonts w:ascii="Courier New" w:hAnsi="Courier New" w:cs="Courier New"/>
          <w:b/>
          <w:i/>
          <w:sz w:val="44"/>
          <w:szCs w:val="44"/>
        </w:rPr>
        <w:t xml:space="preserve"> </w:t>
      </w:r>
      <w:r w:rsidR="00322EA5">
        <w:rPr>
          <w:rFonts w:ascii="Courier New" w:hAnsi="Courier New" w:cs="Courier New"/>
          <w:b/>
          <w:i/>
          <w:sz w:val="44"/>
          <w:szCs w:val="44"/>
        </w:rPr>
        <w:t>желающие</w:t>
      </w:r>
      <w:r w:rsidR="005F58A2" w:rsidRPr="00F44466">
        <w:rPr>
          <w:rFonts w:ascii="Courier New" w:hAnsi="Courier New" w:cs="Courier New"/>
          <w:b/>
          <w:i/>
          <w:sz w:val="44"/>
          <w:szCs w:val="44"/>
        </w:rPr>
        <w:t>!</w:t>
      </w:r>
    </w:p>
    <w:sectPr w:rsidR="00F44466" w:rsidSect="00322D54">
      <w:pgSz w:w="11906" w:h="16838"/>
      <w:pgMar w:top="567"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21"/>
    <w:rsid w:val="00005942"/>
    <w:rsid w:val="00037F83"/>
    <w:rsid w:val="00071EDA"/>
    <w:rsid w:val="000800F6"/>
    <w:rsid w:val="00086B63"/>
    <w:rsid w:val="00087136"/>
    <w:rsid w:val="000978E1"/>
    <w:rsid w:val="000C3C59"/>
    <w:rsid w:val="000E13D5"/>
    <w:rsid w:val="000E23BF"/>
    <w:rsid w:val="000E284F"/>
    <w:rsid w:val="0014663A"/>
    <w:rsid w:val="001C4A5B"/>
    <w:rsid w:val="001E2C8D"/>
    <w:rsid w:val="002019F1"/>
    <w:rsid w:val="0021281C"/>
    <w:rsid w:val="00237DC2"/>
    <w:rsid w:val="0024052F"/>
    <w:rsid w:val="002630BF"/>
    <w:rsid w:val="00291F71"/>
    <w:rsid w:val="002A284D"/>
    <w:rsid w:val="002A3A64"/>
    <w:rsid w:val="002B3EC8"/>
    <w:rsid w:val="002B7195"/>
    <w:rsid w:val="002F0047"/>
    <w:rsid w:val="002F3AC1"/>
    <w:rsid w:val="003153BE"/>
    <w:rsid w:val="00322978"/>
    <w:rsid w:val="00322D54"/>
    <w:rsid w:val="00322EA5"/>
    <w:rsid w:val="003469D5"/>
    <w:rsid w:val="00357255"/>
    <w:rsid w:val="00360CA4"/>
    <w:rsid w:val="00361EBF"/>
    <w:rsid w:val="00373C54"/>
    <w:rsid w:val="0039158B"/>
    <w:rsid w:val="00396340"/>
    <w:rsid w:val="003C78E4"/>
    <w:rsid w:val="003D3DC2"/>
    <w:rsid w:val="004267DE"/>
    <w:rsid w:val="00436B3F"/>
    <w:rsid w:val="004454C4"/>
    <w:rsid w:val="004A4C21"/>
    <w:rsid w:val="004E6D61"/>
    <w:rsid w:val="00545CB1"/>
    <w:rsid w:val="00550C2C"/>
    <w:rsid w:val="00562715"/>
    <w:rsid w:val="005C5F62"/>
    <w:rsid w:val="005F58A2"/>
    <w:rsid w:val="00602754"/>
    <w:rsid w:val="006144F8"/>
    <w:rsid w:val="006253D9"/>
    <w:rsid w:val="00647579"/>
    <w:rsid w:val="00667ED8"/>
    <w:rsid w:val="00685ED2"/>
    <w:rsid w:val="0072713F"/>
    <w:rsid w:val="00735EC8"/>
    <w:rsid w:val="007368CD"/>
    <w:rsid w:val="007528D0"/>
    <w:rsid w:val="007977CC"/>
    <w:rsid w:val="007A3897"/>
    <w:rsid w:val="007E0D6D"/>
    <w:rsid w:val="007F5243"/>
    <w:rsid w:val="007F5419"/>
    <w:rsid w:val="00842A36"/>
    <w:rsid w:val="00843FAC"/>
    <w:rsid w:val="008513F4"/>
    <w:rsid w:val="00855685"/>
    <w:rsid w:val="00880BDA"/>
    <w:rsid w:val="00881635"/>
    <w:rsid w:val="008C0185"/>
    <w:rsid w:val="008C62A9"/>
    <w:rsid w:val="008D60D5"/>
    <w:rsid w:val="00903C5A"/>
    <w:rsid w:val="00904AD3"/>
    <w:rsid w:val="00930B86"/>
    <w:rsid w:val="00954E0C"/>
    <w:rsid w:val="0097217B"/>
    <w:rsid w:val="00975B72"/>
    <w:rsid w:val="00986865"/>
    <w:rsid w:val="0099330D"/>
    <w:rsid w:val="009D2554"/>
    <w:rsid w:val="009D2D9D"/>
    <w:rsid w:val="009E4FC6"/>
    <w:rsid w:val="00A06EE4"/>
    <w:rsid w:val="00A348D8"/>
    <w:rsid w:val="00A57D36"/>
    <w:rsid w:val="00A657CB"/>
    <w:rsid w:val="00A94172"/>
    <w:rsid w:val="00AC139F"/>
    <w:rsid w:val="00AD4111"/>
    <w:rsid w:val="00AF25F6"/>
    <w:rsid w:val="00B129B0"/>
    <w:rsid w:val="00B13549"/>
    <w:rsid w:val="00B17B30"/>
    <w:rsid w:val="00B4514C"/>
    <w:rsid w:val="00B51B82"/>
    <w:rsid w:val="00B53E7E"/>
    <w:rsid w:val="00B745AD"/>
    <w:rsid w:val="00B90BA0"/>
    <w:rsid w:val="00B95C55"/>
    <w:rsid w:val="00BA3B98"/>
    <w:rsid w:val="00BA6EE1"/>
    <w:rsid w:val="00BB6C61"/>
    <w:rsid w:val="00C15D74"/>
    <w:rsid w:val="00C25D14"/>
    <w:rsid w:val="00C44892"/>
    <w:rsid w:val="00C6082C"/>
    <w:rsid w:val="00C86818"/>
    <w:rsid w:val="00C94050"/>
    <w:rsid w:val="00CB46D3"/>
    <w:rsid w:val="00CD5064"/>
    <w:rsid w:val="00D059F5"/>
    <w:rsid w:val="00D1707F"/>
    <w:rsid w:val="00D22ADB"/>
    <w:rsid w:val="00D757C7"/>
    <w:rsid w:val="00D94CED"/>
    <w:rsid w:val="00DB2959"/>
    <w:rsid w:val="00DD125A"/>
    <w:rsid w:val="00DE0A65"/>
    <w:rsid w:val="00DF4413"/>
    <w:rsid w:val="00DF7334"/>
    <w:rsid w:val="00E12565"/>
    <w:rsid w:val="00E4230C"/>
    <w:rsid w:val="00E55CCD"/>
    <w:rsid w:val="00E674EC"/>
    <w:rsid w:val="00E9290E"/>
    <w:rsid w:val="00EB3784"/>
    <w:rsid w:val="00EB565A"/>
    <w:rsid w:val="00EC2ED8"/>
    <w:rsid w:val="00EC568F"/>
    <w:rsid w:val="00F045F5"/>
    <w:rsid w:val="00F04D71"/>
    <w:rsid w:val="00F44466"/>
    <w:rsid w:val="00F44CE4"/>
    <w:rsid w:val="00F822C6"/>
    <w:rsid w:val="00F8493C"/>
    <w:rsid w:val="00F902B2"/>
    <w:rsid w:val="00F91432"/>
    <w:rsid w:val="00F942E2"/>
    <w:rsid w:val="00F9510F"/>
    <w:rsid w:val="00FC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F297F-C351-4783-8409-2C7E4C6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1707F"/>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8513F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513F4"/>
    <w:pPr>
      <w:spacing w:before="100" w:beforeAutospacing="1" w:after="100" w:afterAutospacing="1"/>
    </w:pPr>
  </w:style>
  <w:style w:type="character" w:styleId="a3">
    <w:name w:val="Hyperlink"/>
    <w:uiPriority w:val="99"/>
    <w:rsid w:val="008513F4"/>
    <w:rPr>
      <w:color w:val="0000FF"/>
      <w:u w:val="single"/>
    </w:rPr>
  </w:style>
  <w:style w:type="character" w:customStyle="1" w:styleId="apple-style-span">
    <w:name w:val="apple-style-span"/>
    <w:basedOn w:val="a0"/>
    <w:rsid w:val="00360CA4"/>
  </w:style>
  <w:style w:type="character" w:customStyle="1" w:styleId="apple-converted-space">
    <w:name w:val="apple-converted-space"/>
    <w:basedOn w:val="a0"/>
    <w:rsid w:val="002630BF"/>
  </w:style>
  <w:style w:type="table" w:styleId="a4">
    <w:name w:val="Table Grid"/>
    <w:basedOn w:val="a1"/>
    <w:rsid w:val="00B5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B4514C"/>
    <w:rPr>
      <w:b/>
      <w:bCs/>
    </w:rPr>
  </w:style>
  <w:style w:type="character" w:customStyle="1" w:styleId="10">
    <w:name w:val="Заголовок 1 Знак"/>
    <w:link w:val="1"/>
    <w:rsid w:val="00D1707F"/>
    <w:rPr>
      <w:rFonts w:ascii="Cambria" w:eastAsia="Times New Roman" w:hAnsi="Cambria" w:cs="Times New Roman"/>
      <w:b/>
      <w:bCs/>
      <w:kern w:val="32"/>
      <w:sz w:val="32"/>
      <w:szCs w:val="32"/>
    </w:rPr>
  </w:style>
  <w:style w:type="paragraph" w:styleId="a6">
    <w:name w:val="Balloon Text"/>
    <w:basedOn w:val="a"/>
    <w:link w:val="a7"/>
    <w:rsid w:val="000C3C59"/>
    <w:rPr>
      <w:rFonts w:ascii="Tahoma" w:hAnsi="Tahoma" w:cs="Tahoma"/>
      <w:sz w:val="16"/>
      <w:szCs w:val="16"/>
    </w:rPr>
  </w:style>
  <w:style w:type="character" w:customStyle="1" w:styleId="a7">
    <w:name w:val="Текст выноски Знак"/>
    <w:basedOn w:val="a0"/>
    <w:link w:val="a6"/>
    <w:rsid w:val="000C3C59"/>
    <w:rPr>
      <w:rFonts w:ascii="Tahoma" w:hAnsi="Tahoma" w:cs="Tahoma"/>
      <w:sz w:val="16"/>
      <w:szCs w:val="16"/>
    </w:rPr>
  </w:style>
  <w:style w:type="character" w:customStyle="1" w:styleId="40">
    <w:name w:val="Заголовок 4 Знак"/>
    <w:basedOn w:val="a0"/>
    <w:link w:val="4"/>
    <w:uiPriority w:val="9"/>
    <w:rsid w:val="0099330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58105">
      <w:bodyDiv w:val="1"/>
      <w:marLeft w:val="0"/>
      <w:marRight w:val="0"/>
      <w:marTop w:val="0"/>
      <w:marBottom w:val="0"/>
      <w:divBdr>
        <w:top w:val="none" w:sz="0" w:space="0" w:color="auto"/>
        <w:left w:val="none" w:sz="0" w:space="0" w:color="auto"/>
        <w:bottom w:val="none" w:sz="0" w:space="0" w:color="auto"/>
        <w:right w:val="none" w:sz="0" w:space="0" w:color="auto"/>
      </w:divBdr>
    </w:div>
    <w:div w:id="278142653">
      <w:bodyDiv w:val="1"/>
      <w:marLeft w:val="0"/>
      <w:marRight w:val="0"/>
      <w:marTop w:val="0"/>
      <w:marBottom w:val="0"/>
      <w:divBdr>
        <w:top w:val="none" w:sz="0" w:space="0" w:color="auto"/>
        <w:left w:val="none" w:sz="0" w:space="0" w:color="auto"/>
        <w:bottom w:val="none" w:sz="0" w:space="0" w:color="auto"/>
        <w:right w:val="none" w:sz="0" w:space="0" w:color="auto"/>
      </w:divBdr>
    </w:div>
    <w:div w:id="345179169">
      <w:bodyDiv w:val="1"/>
      <w:marLeft w:val="0"/>
      <w:marRight w:val="0"/>
      <w:marTop w:val="0"/>
      <w:marBottom w:val="0"/>
      <w:divBdr>
        <w:top w:val="none" w:sz="0" w:space="0" w:color="auto"/>
        <w:left w:val="none" w:sz="0" w:space="0" w:color="auto"/>
        <w:bottom w:val="none" w:sz="0" w:space="0" w:color="auto"/>
        <w:right w:val="none" w:sz="0" w:space="0" w:color="auto"/>
      </w:divBdr>
    </w:div>
    <w:div w:id="549999834">
      <w:bodyDiv w:val="1"/>
      <w:marLeft w:val="0"/>
      <w:marRight w:val="0"/>
      <w:marTop w:val="0"/>
      <w:marBottom w:val="0"/>
      <w:divBdr>
        <w:top w:val="none" w:sz="0" w:space="0" w:color="auto"/>
        <w:left w:val="none" w:sz="0" w:space="0" w:color="auto"/>
        <w:bottom w:val="none" w:sz="0" w:space="0" w:color="auto"/>
        <w:right w:val="none" w:sz="0" w:space="0" w:color="auto"/>
      </w:divBdr>
    </w:div>
    <w:div w:id="941111119">
      <w:bodyDiv w:val="1"/>
      <w:marLeft w:val="0"/>
      <w:marRight w:val="0"/>
      <w:marTop w:val="0"/>
      <w:marBottom w:val="0"/>
      <w:divBdr>
        <w:top w:val="none" w:sz="0" w:space="0" w:color="auto"/>
        <w:left w:val="none" w:sz="0" w:space="0" w:color="auto"/>
        <w:bottom w:val="none" w:sz="0" w:space="0" w:color="auto"/>
        <w:right w:val="none" w:sz="0" w:space="0" w:color="auto"/>
      </w:divBdr>
    </w:div>
    <w:div w:id="1275091209">
      <w:bodyDiv w:val="1"/>
      <w:marLeft w:val="0"/>
      <w:marRight w:val="0"/>
      <w:marTop w:val="0"/>
      <w:marBottom w:val="0"/>
      <w:divBdr>
        <w:top w:val="none" w:sz="0" w:space="0" w:color="auto"/>
        <w:left w:val="none" w:sz="0" w:space="0" w:color="auto"/>
        <w:bottom w:val="none" w:sz="0" w:space="0" w:color="auto"/>
        <w:right w:val="none" w:sz="0" w:space="0" w:color="auto"/>
      </w:divBdr>
    </w:div>
    <w:div w:id="1397121905">
      <w:bodyDiv w:val="1"/>
      <w:marLeft w:val="0"/>
      <w:marRight w:val="0"/>
      <w:marTop w:val="0"/>
      <w:marBottom w:val="0"/>
      <w:divBdr>
        <w:top w:val="none" w:sz="0" w:space="0" w:color="auto"/>
        <w:left w:val="none" w:sz="0" w:space="0" w:color="auto"/>
        <w:bottom w:val="none" w:sz="0" w:space="0" w:color="auto"/>
        <w:right w:val="none" w:sz="0" w:space="0" w:color="auto"/>
      </w:divBdr>
    </w:div>
    <w:div w:id="1463695274">
      <w:bodyDiv w:val="1"/>
      <w:marLeft w:val="0"/>
      <w:marRight w:val="0"/>
      <w:marTop w:val="0"/>
      <w:marBottom w:val="0"/>
      <w:divBdr>
        <w:top w:val="none" w:sz="0" w:space="0" w:color="auto"/>
        <w:left w:val="none" w:sz="0" w:space="0" w:color="auto"/>
        <w:bottom w:val="none" w:sz="0" w:space="0" w:color="auto"/>
        <w:right w:val="none" w:sz="0" w:space="0" w:color="auto"/>
      </w:divBdr>
      <w:divsChild>
        <w:div w:id="530994807">
          <w:marLeft w:val="0"/>
          <w:marRight w:val="0"/>
          <w:marTop w:val="0"/>
          <w:marBottom w:val="0"/>
          <w:divBdr>
            <w:top w:val="none" w:sz="0" w:space="0" w:color="auto"/>
            <w:left w:val="none" w:sz="0" w:space="0" w:color="auto"/>
            <w:bottom w:val="none" w:sz="0" w:space="0" w:color="auto"/>
            <w:right w:val="none" w:sz="0" w:space="0" w:color="auto"/>
          </w:divBdr>
          <w:divsChild>
            <w:div w:id="1621296950">
              <w:marLeft w:val="0"/>
              <w:marRight w:val="0"/>
              <w:marTop w:val="0"/>
              <w:marBottom w:val="0"/>
              <w:divBdr>
                <w:top w:val="none" w:sz="0" w:space="0" w:color="auto"/>
                <w:left w:val="none" w:sz="0" w:space="0" w:color="auto"/>
                <w:bottom w:val="none" w:sz="0" w:space="0" w:color="auto"/>
                <w:right w:val="none" w:sz="0" w:space="0" w:color="auto"/>
              </w:divBdr>
            </w:div>
          </w:divsChild>
        </w:div>
        <w:div w:id="1051343061">
          <w:marLeft w:val="0"/>
          <w:marRight w:val="0"/>
          <w:marTop w:val="0"/>
          <w:marBottom w:val="0"/>
          <w:divBdr>
            <w:top w:val="none" w:sz="0" w:space="0" w:color="auto"/>
            <w:left w:val="none" w:sz="0" w:space="0" w:color="auto"/>
            <w:bottom w:val="none" w:sz="0" w:space="0" w:color="auto"/>
            <w:right w:val="none" w:sz="0" w:space="0" w:color="auto"/>
          </w:divBdr>
        </w:div>
      </w:divsChild>
    </w:div>
    <w:div w:id="1721127810">
      <w:bodyDiv w:val="1"/>
      <w:marLeft w:val="0"/>
      <w:marRight w:val="0"/>
      <w:marTop w:val="0"/>
      <w:marBottom w:val="0"/>
      <w:divBdr>
        <w:top w:val="none" w:sz="0" w:space="0" w:color="auto"/>
        <w:left w:val="none" w:sz="0" w:space="0" w:color="auto"/>
        <w:bottom w:val="none" w:sz="0" w:space="0" w:color="auto"/>
        <w:right w:val="none" w:sz="0" w:space="0" w:color="auto"/>
      </w:divBdr>
    </w:div>
    <w:div w:id="1927494079">
      <w:bodyDiv w:val="1"/>
      <w:marLeft w:val="0"/>
      <w:marRight w:val="0"/>
      <w:marTop w:val="0"/>
      <w:marBottom w:val="0"/>
      <w:divBdr>
        <w:top w:val="none" w:sz="0" w:space="0" w:color="auto"/>
        <w:left w:val="none" w:sz="0" w:space="0" w:color="auto"/>
        <w:bottom w:val="none" w:sz="0" w:space="0" w:color="auto"/>
        <w:right w:val="none" w:sz="0" w:space="0" w:color="auto"/>
      </w:divBdr>
      <w:divsChild>
        <w:div w:id="1270822041">
          <w:marLeft w:val="0"/>
          <w:marRight w:val="0"/>
          <w:marTop w:val="0"/>
          <w:marBottom w:val="0"/>
          <w:divBdr>
            <w:top w:val="none" w:sz="0" w:space="0" w:color="auto"/>
            <w:left w:val="none" w:sz="0" w:space="0" w:color="auto"/>
            <w:bottom w:val="none" w:sz="0" w:space="0" w:color="auto"/>
            <w:right w:val="none" w:sz="0" w:space="0" w:color="auto"/>
          </w:divBdr>
        </w:div>
      </w:divsChild>
    </w:div>
    <w:div w:id="21229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 Кузнецова</cp:lastModifiedBy>
  <cp:revision>4</cp:revision>
  <cp:lastPrinted>2017-11-14T06:51:00Z</cp:lastPrinted>
  <dcterms:created xsi:type="dcterms:W3CDTF">2017-11-12T17:02:00Z</dcterms:created>
  <dcterms:modified xsi:type="dcterms:W3CDTF">2017-11-14T08:45:00Z</dcterms:modified>
</cp:coreProperties>
</file>