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04" w:rsidRPr="006D3715" w:rsidRDefault="002B6904" w:rsidP="00F03EF3">
      <w:pPr>
        <w:spacing w:line="360" w:lineRule="auto"/>
        <w:jc w:val="both"/>
        <w:rPr>
          <w:rFonts w:ascii="Times New Roman" w:hAnsi="Times New Roman"/>
        </w:rPr>
      </w:pPr>
      <w:r w:rsidRPr="006D3715">
        <w:rPr>
          <w:b/>
          <w:sz w:val="24"/>
          <w:szCs w:val="24"/>
          <w:lang w:val="ru-RU"/>
        </w:rPr>
        <w:t xml:space="preserve">Доктор Ежи </w:t>
      </w:r>
      <w:proofErr w:type="spellStart"/>
      <w:r w:rsidRPr="006D3715">
        <w:rPr>
          <w:b/>
          <w:sz w:val="24"/>
          <w:szCs w:val="24"/>
          <w:lang w:val="ru-RU"/>
        </w:rPr>
        <w:t>Бохданович</w:t>
      </w:r>
      <w:proofErr w:type="spellEnd"/>
      <w:r w:rsidRPr="006D3715">
        <w:rPr>
          <w:sz w:val="24"/>
          <w:szCs w:val="24"/>
          <w:lang w:val="ru-RU"/>
        </w:rPr>
        <w:t xml:space="preserve"> работает с 2017 года руководителем отдела по вопросам труда, социальных дел и здравоохранения Посольства Германии в Москве. В период 2012 по 2016 год он работал экспертом в консультационном центре для европейских мигрантов в Союзе Немецких Профсоюзов (DGB), а в 2010-2012 годах экспертом в юридическом отделе Польского Консульства в Гамбурге, где занимался вопросами трудового и социального права, а также политикой в сфере занятости и медицинского страхования. С 2007 по 2013 год д-р </w:t>
      </w:r>
      <w:proofErr w:type="spellStart"/>
      <w:r w:rsidRPr="006D3715">
        <w:rPr>
          <w:sz w:val="24"/>
          <w:szCs w:val="24"/>
          <w:lang w:val="ru-RU"/>
        </w:rPr>
        <w:t>Бохданович</w:t>
      </w:r>
      <w:proofErr w:type="spellEnd"/>
      <w:r w:rsidRPr="006D3715">
        <w:rPr>
          <w:sz w:val="24"/>
          <w:szCs w:val="24"/>
          <w:lang w:val="ru-RU"/>
        </w:rPr>
        <w:t xml:space="preserve"> занимался исследовательской работой и преподаванием в университете Гамбурга. Д-р </w:t>
      </w:r>
      <w:proofErr w:type="spellStart"/>
      <w:r w:rsidRPr="006D3715">
        <w:rPr>
          <w:sz w:val="24"/>
          <w:szCs w:val="24"/>
          <w:lang w:val="ru-RU"/>
        </w:rPr>
        <w:t>Бохданович</w:t>
      </w:r>
      <w:proofErr w:type="spellEnd"/>
      <w:r w:rsidRPr="006D3715">
        <w:rPr>
          <w:sz w:val="24"/>
          <w:szCs w:val="24"/>
          <w:lang w:val="ru-RU"/>
        </w:rPr>
        <w:t xml:space="preserve"> – дипломированный юрист, имеющий опыт работы в Германии, Польше и США. К тому же, он имеет степень магистра в области педагогики высшей школы, а также дипломы медиатора по экономическим вопросам и менеджера по управлению изменениями. Научные интересы г-на </w:t>
      </w:r>
      <w:proofErr w:type="spellStart"/>
      <w:r w:rsidRPr="006D3715">
        <w:rPr>
          <w:sz w:val="24"/>
          <w:szCs w:val="24"/>
          <w:lang w:val="ru-RU"/>
        </w:rPr>
        <w:t>Бохдановича</w:t>
      </w:r>
      <w:proofErr w:type="spellEnd"/>
      <w:r w:rsidRPr="006D3715">
        <w:rPr>
          <w:sz w:val="24"/>
          <w:szCs w:val="24"/>
          <w:lang w:val="ru-RU"/>
        </w:rPr>
        <w:t xml:space="preserve"> лежат в сфере государственного строительства и государственных финансов, трудовой миграции, отдельных вопросов трудового и социального права. </w:t>
      </w:r>
      <w:bookmarkStart w:id="0" w:name="_GoBack"/>
      <w:bookmarkEnd w:id="0"/>
    </w:p>
    <w:p w:rsidR="00BA5C83" w:rsidRDefault="00BA5C83"/>
    <w:sectPr w:rsidR="00BA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04"/>
    <w:rsid w:val="002B6904"/>
    <w:rsid w:val="00BA5C83"/>
    <w:rsid w:val="00F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04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2B6904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04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2B6904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2</cp:revision>
  <dcterms:created xsi:type="dcterms:W3CDTF">2018-01-16T10:45:00Z</dcterms:created>
  <dcterms:modified xsi:type="dcterms:W3CDTF">2018-01-16T10:56:00Z</dcterms:modified>
</cp:coreProperties>
</file>