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5B16105D" w14:paraId="64C744FD" w:rsidRDefault="00096F9E" w:rsidP="00FC08B6" w:rsidR="00FC08B6" w:rsidRPr="001D3F86">
      <w:pPr>
        <w:spacing w:after="0"/>
        <w:jc w:val="right"/>
        <w15:collapsed w:val="false"/>
        <w:rPr>
          <w:rFonts w:cs="Times New Roman" w:hAnsi="Times New Roman" w:ascii="Times New Roman"/>
          <w:b/>
          <w:sz w:val="26"/>
          <w:szCs w:val="26"/>
        </w:rPr>
      </w:pPr>
      <w:r w:rsidRPr="001D3F86">
        <w:rPr>
          <w:rFonts w:cs="Times New Roman" w:hAnsi="Times New Roman" w:ascii="Times New Roman"/>
          <w:b/>
          <w:sz w:val="26"/>
          <w:szCs w:val="26"/>
        </w:rPr>
        <w:t xml:space="preserve">Приложение 2</w:t>
      </w:r>
    </w:p>
    <w:p w14:textId="799C9D24" w14:paraId="0E2210EF" w:rsidRDefault="00096F9E" w:rsidP="00FC08B6" w:rsidR="00FC08B6" w:rsidRPr="00FC08B6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к</w:t>
      </w:r>
      <w:r w:rsidR="00FC08B6" w:rsidRPr="00FC08B6">
        <w:rPr>
          <w:rFonts w:cs="Times New Roman" w:hAnsi="Times New Roman" w:ascii="Times New Roman"/>
          <w:sz w:val="26"/>
          <w:szCs w:val="26"/>
        </w:rPr>
        <w:t xml:space="preserve"> Положению о конкурсе «Будущие аспиранты»</w:t>
      </w:r>
    </w:p>
    <w:p w14:textId="08456C7C" w14:paraId="0D3EE1F6" w:rsidRDefault="00096F9E" w:rsidP="00FC08B6" w:rsidR="00FC08B6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  <w:r>
        <w:rPr>
          <w:rFonts w:cs="Times New Roman" w:hAnsi="Times New Roman" w:ascii="Times New Roman"/>
          <w:sz w:val="26"/>
          <w:szCs w:val="26"/>
        </w:rPr>
        <w:t xml:space="preserve">ф</w:t>
      </w:r>
      <w:r w:rsidR="00FC08B6" w:rsidRPr="00FC08B6">
        <w:rPr>
          <w:rFonts w:cs="Times New Roman" w:hAnsi="Times New Roman" w:ascii="Times New Roman"/>
          <w:sz w:val="26"/>
          <w:szCs w:val="26"/>
        </w:rPr>
        <w:t xml:space="preserve">акультета математики НИУ ВШЭ  </w:t>
      </w:r>
    </w:p>
    <w:p w14:textId="77777777" w14:paraId="3A0076C7" w:rsidRDefault="00FC08B6" w:rsidP="00FC08B6" w:rsidR="00FC08B6" w:rsidRPr="00FC08B6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14:textId="77777777" w14:paraId="7D527AFF" w:rsidRDefault="00096F9E" w:rsidP="00FC08B6" w:rsidR="00096F9E">
      <w:pPr>
        <w:spacing w:after="0"/>
        <w:jc w:val="center"/>
        <w:rPr>
          <w:rFonts w:cs="Times New Roman" w:hAnsi="Times New Roman" w:ascii="Times New Roman"/>
          <w:b/>
          <w:caps/>
          <w:sz w:val="26"/>
          <w:szCs w:val="26"/>
        </w:rPr>
      </w:pPr>
    </w:p>
    <w:p w14:textId="77777777" w14:paraId="6CAEBB7C" w:rsidRDefault="00A302CD" w:rsidP="00FC08B6" w:rsidR="00096F9E">
      <w:pPr>
        <w:spacing w:after="0"/>
        <w:jc w:val="center"/>
        <w:rPr>
          <w:rFonts w:cs="Times New Roman" w:hAnsi="Times New Roman" w:ascii="Times New Roman"/>
          <w:b/>
          <w:caps/>
          <w:sz w:val="26"/>
          <w:szCs w:val="26"/>
        </w:rPr>
      </w:pPr>
      <w:r w:rsidRPr="001D3F86">
        <w:rPr>
          <w:rFonts w:cs="Times New Roman" w:hAnsi="Times New Roman" w:ascii="Times New Roman"/>
          <w:b/>
          <w:caps/>
          <w:sz w:val="26"/>
          <w:szCs w:val="26"/>
        </w:rPr>
        <w:t xml:space="preserve">Критерии оценивания заявок на конкурс </w:t>
      </w:r>
    </w:p>
    <w:p w14:textId="065B72DF" w14:paraId="0DCDD801" w:rsidRDefault="00A302CD" w:rsidP="00FC08B6" w:rsidR="00A302CD" w:rsidRPr="001D3F86">
      <w:pPr>
        <w:spacing w:after="0"/>
        <w:jc w:val="center"/>
        <w:rPr>
          <w:rFonts w:cs="Times New Roman" w:hAnsi="Times New Roman" w:ascii="Times New Roman"/>
          <w:b/>
          <w:caps/>
          <w:sz w:val="26"/>
          <w:szCs w:val="26"/>
        </w:rPr>
      </w:pPr>
      <w:r w:rsidRPr="001D3F86">
        <w:rPr>
          <w:rFonts w:cs="Times New Roman" w:hAnsi="Times New Roman" w:ascii="Times New Roman"/>
          <w:b/>
          <w:caps/>
          <w:sz w:val="26"/>
          <w:szCs w:val="26"/>
        </w:rPr>
        <w:t xml:space="preserve">«Будущие аспиранты»</w:t>
      </w:r>
    </w:p>
    <w:p w14:textId="77777777" w14:paraId="5AEFBBB2" w:rsidRDefault="00FC08B6" w:rsidP="00FC08B6" w:rsidR="00FC08B6" w:rsidRPr="00FC08B6">
      <w:pPr>
        <w:spacing w:after="0"/>
        <w:jc w:val="right"/>
        <w:rPr>
          <w:rFonts w:cs="Times New Roman" w:hAnsi="Times New Roman" w:ascii="Times New Roman"/>
          <w:sz w:val="26"/>
          <w:szCs w:val="26"/>
        </w:rPr>
      </w:pPr>
    </w:p>
    <w:p w14:textId="16459873" w14:paraId="2CE46001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Поданные заявки будут оценены в соответствии с максимальным </w:t>
      </w:r>
      <w:r w:rsidR="00096F9E">
        <w:rPr>
          <w:rFonts w:cs="Times New Roman" w:hAnsi="Times New Roman" w:ascii="Times New Roman"/>
          <w:sz w:val="26"/>
          <w:szCs w:val="26"/>
        </w:rPr>
        <w:t xml:space="preserve">баллом по </w:t>
      </w:r>
      <w:r w:rsidRPr="00FC08B6">
        <w:rPr>
          <w:rFonts w:cs="Times New Roman" w:hAnsi="Times New Roman" w:ascii="Times New Roman"/>
          <w:sz w:val="26"/>
          <w:szCs w:val="26"/>
        </w:rPr>
        <w:t xml:space="preserve">следующи</w:t>
      </w:r>
      <w:r w:rsidR="00096F9E">
        <w:rPr>
          <w:rFonts w:cs="Times New Roman" w:hAnsi="Times New Roman" w:ascii="Times New Roman"/>
          <w:sz w:val="26"/>
          <w:szCs w:val="26"/>
        </w:rPr>
        <w:t xml:space="preserve">м</w:t>
      </w:r>
      <w:r w:rsidRPr="00FC08B6">
        <w:rPr>
          <w:rFonts w:cs="Times New Roman" w:hAnsi="Times New Roman" w:ascii="Times New Roman"/>
          <w:sz w:val="26"/>
          <w:szCs w:val="26"/>
        </w:rPr>
        <w:t xml:space="preserve"> показател</w:t>
      </w:r>
      <w:r w:rsidR="00096F9E">
        <w:rPr>
          <w:rFonts w:cs="Times New Roman" w:hAnsi="Times New Roman" w:ascii="Times New Roman"/>
          <w:sz w:val="26"/>
          <w:szCs w:val="26"/>
        </w:rPr>
        <w:t xml:space="preserve">ям</w:t>
      </w:r>
      <w:r w:rsidRPr="00FC08B6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06F63378" w14:paraId="5043BE56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А) Экспертная оценка </w:t>
      </w:r>
      <w:r w:rsidR="00096F9E">
        <w:rPr>
          <w:rFonts w:cs="Times New Roman" w:hAnsi="Times New Roman" w:ascii="Times New Roman"/>
          <w:sz w:val="26"/>
          <w:szCs w:val="26"/>
        </w:rPr>
        <w:t xml:space="preserve">документов</w:t>
      </w:r>
      <w:r w:rsidR="00096F9E" w:rsidRPr="00FC08B6">
        <w:rPr>
          <w:rFonts w:cs="Times New Roman" w:hAnsi="Times New Roman" w:ascii="Times New Roman"/>
          <w:sz w:val="26"/>
          <w:szCs w:val="26"/>
        </w:rPr>
        <w:t xml:space="preserve"> </w:t>
      </w:r>
      <w:r w:rsidRPr="00FC08B6">
        <w:rPr>
          <w:rFonts w:cs="Times New Roman" w:hAnsi="Times New Roman" w:ascii="Times New Roman"/>
          <w:sz w:val="26"/>
          <w:szCs w:val="26"/>
        </w:rPr>
        <w:t xml:space="preserve">из пунктов 1-5 (до 125 баллов), в том числе</w:t>
      </w:r>
      <w:r w:rsidR="00096F9E">
        <w:rPr>
          <w:rFonts w:cs="Times New Roman" w:hAnsi="Times New Roman" w:ascii="Times New Roman"/>
          <w:sz w:val="26"/>
          <w:szCs w:val="26"/>
        </w:rPr>
        <w:t xml:space="preserve">:</w:t>
      </w:r>
    </w:p>
    <w:p w14:textId="24B0C22D" w14:paraId="51E9B704" w:rsidRDefault="00A302CD" w:rsidP="001D3F86" w:rsidR="00A302CD" w:rsidRPr="00FC08B6">
      <w:pPr>
        <w:pStyle w:val="a3"/>
        <w:numPr>
          <w:ilvl w:val="0"/>
          <w:numId w:val="2"/>
        </w:numPr>
        <w:ind w:firstLine="1276" w:left="0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резюме </w:t>
      </w:r>
      <w:r w:rsidR="00B4379B" w:rsidRPr="00FC08B6">
        <w:rPr>
          <w:rFonts w:cs="Times New Roman" w:hAnsi="Times New Roman" w:ascii="Times New Roman"/>
          <w:sz w:val="26"/>
          <w:szCs w:val="26"/>
        </w:rPr>
        <w:t xml:space="preserve">и справка об успеваемости </w:t>
      </w:r>
      <w:r w:rsidRPr="00FC08B6">
        <w:rPr>
          <w:rFonts w:cs="Times New Roman" w:hAnsi="Times New Roman" w:ascii="Times New Roman"/>
          <w:sz w:val="26"/>
          <w:szCs w:val="26"/>
        </w:rPr>
        <w:t xml:space="preserve">до 10 баллов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2C161077" w14:paraId="0E1F0320" w:rsidRDefault="00A302CD" w:rsidP="001D3F86" w:rsidR="00A302CD" w:rsidRPr="00FC08B6">
      <w:pPr>
        <w:pStyle w:val="a3"/>
        <w:numPr>
          <w:ilvl w:val="0"/>
          <w:numId w:val="2"/>
        </w:numPr>
        <w:ind w:firstLine="1276" w:left="0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мотивационное письмо до 10 баллов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65827015" w14:paraId="56C7A0F7" w:rsidRDefault="00A302CD" w:rsidP="001D3F86" w:rsidR="00A302CD" w:rsidRPr="00FC08B6">
      <w:pPr>
        <w:pStyle w:val="a3"/>
        <w:numPr>
          <w:ilvl w:val="0"/>
          <w:numId w:val="2"/>
        </w:numPr>
        <w:ind w:firstLine="1276" w:left="0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рекомендации до 30 баллов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5812C113" w14:paraId="4377025D" w:rsidRDefault="00A302CD" w:rsidP="001D3F86" w:rsidR="00A302CD" w:rsidRPr="00FC08B6">
      <w:pPr>
        <w:pStyle w:val="a3"/>
        <w:numPr>
          <w:ilvl w:val="0"/>
          <w:numId w:val="2"/>
        </w:numPr>
        <w:ind w:firstLine="1276" w:left="0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описание научных проектов до 15 баллов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6285E1DF" w14:paraId="47A2936F" w:rsidRDefault="00A302CD" w:rsidP="001D3F86" w:rsidR="00A302CD" w:rsidRPr="00FC08B6">
      <w:pPr>
        <w:pStyle w:val="a3"/>
        <w:numPr>
          <w:ilvl w:val="0"/>
          <w:numId w:val="2"/>
        </w:numPr>
        <w:ind w:firstLine="1276" w:left="0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научные работы по математике до 60 баллов</w:t>
      </w:r>
      <w:r w:rsidR="00096F9E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474F0700" w14:paraId="42FEE782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В) Максимум из переведенных в 75-балльную шкалу следующих двух оценок участника, полученных им при обучении </w:t>
      </w:r>
      <w:r w:rsidR="00380830" w:rsidRPr="00FC08B6">
        <w:rPr>
          <w:rFonts w:cs="Times New Roman" w:hAnsi="Times New Roman" w:ascii="Times New Roman"/>
          <w:sz w:val="26"/>
          <w:szCs w:val="26"/>
        </w:rPr>
        <w:t xml:space="preserve">по </w:t>
      </w:r>
      <w:r w:rsidRPr="00FC08B6">
        <w:rPr>
          <w:rFonts w:cs="Times New Roman" w:hAnsi="Times New Roman" w:ascii="Times New Roman"/>
          <w:sz w:val="26"/>
          <w:szCs w:val="26"/>
        </w:rPr>
        <w:t xml:space="preserve">программе бакалавриата/</w:t>
      </w:r>
      <w:proofErr w:type="spellStart"/>
      <w:r w:rsidRPr="00FC08B6">
        <w:rPr>
          <w:rFonts w:cs="Times New Roman" w:hAnsi="Times New Roman" w:ascii="Times New Roman"/>
          <w:sz w:val="26"/>
          <w:szCs w:val="26"/>
        </w:rPr>
        <w:t xml:space="preserve">специалитета</w:t>
      </w:r>
      <w:proofErr w:type="spellEnd"/>
      <w:r w:rsidRPr="00FC08B6">
        <w:rPr>
          <w:rFonts w:cs="Times New Roman" w:hAnsi="Times New Roman" w:ascii="Times New Roman"/>
          <w:sz w:val="26"/>
          <w:szCs w:val="26"/>
        </w:rPr>
        <w:t xml:space="preserve"> по </w:t>
      </w:r>
      <w:r w:rsidR="001D7ED8" w:rsidRPr="00FC08B6">
        <w:rPr>
          <w:rFonts w:cs="Times New Roman" w:hAnsi="Times New Roman" w:ascii="Times New Roman"/>
          <w:sz w:val="26"/>
          <w:szCs w:val="26"/>
        </w:rPr>
        <w:t xml:space="preserve">направлению подготовки/</w:t>
      </w:r>
      <w:r w:rsidRPr="00FC08B6">
        <w:rPr>
          <w:rFonts w:cs="Times New Roman" w:hAnsi="Times New Roman" w:ascii="Times New Roman"/>
          <w:sz w:val="26"/>
          <w:szCs w:val="26"/>
        </w:rPr>
        <w:t xml:space="preserve">специальности «</w:t>
      </w:r>
      <w:r w:rsidR="009C2748" w:rsidRPr="00FC08B6">
        <w:rPr>
          <w:rFonts w:cs="Times New Roman" w:hAnsi="Times New Roman" w:ascii="Times New Roman"/>
          <w:sz w:val="26"/>
          <w:szCs w:val="26"/>
        </w:rPr>
        <w:t xml:space="preserve">Математика</w:t>
      </w:r>
      <w:r w:rsidRPr="00FC08B6">
        <w:rPr>
          <w:rFonts w:cs="Times New Roman" w:hAnsi="Times New Roman" w:ascii="Times New Roman"/>
          <w:sz w:val="26"/>
          <w:szCs w:val="26"/>
        </w:rPr>
        <w:t xml:space="preserve">» или «</w:t>
      </w:r>
      <w:r w:rsidR="009C2748" w:rsidRPr="00FC08B6">
        <w:rPr>
          <w:rFonts w:cs="Times New Roman" w:hAnsi="Times New Roman" w:ascii="Times New Roman"/>
          <w:sz w:val="26"/>
          <w:szCs w:val="26"/>
        </w:rPr>
        <w:t xml:space="preserve">Физика</w:t>
      </w:r>
      <w:r w:rsidRPr="00FC08B6">
        <w:rPr>
          <w:rFonts w:cs="Times New Roman" w:hAnsi="Times New Roman" w:ascii="Times New Roman"/>
          <w:sz w:val="26"/>
          <w:szCs w:val="26"/>
        </w:rPr>
        <w:t xml:space="preserve">» в 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образовательной организации</w:t>
      </w:r>
      <w:r w:rsidRPr="00FC08B6">
        <w:rPr>
          <w:rFonts w:cs="Times New Roman" w:hAnsi="Times New Roman" w:ascii="Times New Roman"/>
          <w:sz w:val="26"/>
          <w:szCs w:val="26"/>
        </w:rPr>
        <w:t xml:space="preserve">, 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входящей </w:t>
      </w:r>
      <w:r w:rsidRPr="00FC08B6">
        <w:rPr>
          <w:rFonts w:cs="Times New Roman" w:hAnsi="Times New Roman" w:ascii="Times New Roman"/>
          <w:sz w:val="26"/>
          <w:szCs w:val="26"/>
        </w:rPr>
        <w:t xml:space="preserve">в топ-200 </w:t>
      </w:r>
      <w:r w:rsidR="00CB460A" w:rsidRPr="00FC08B6">
        <w:rPr>
          <w:rFonts w:cs="Times New Roman" w:hAnsi="Times New Roman" w:ascii="Times New Roman"/>
          <w:sz w:val="26"/>
          <w:szCs w:val="26"/>
        </w:rPr>
        <w:t xml:space="preserve">предметн</w:t>
      </w:r>
      <w:r w:rsidR="00CB460A">
        <w:rPr>
          <w:rFonts w:cs="Times New Roman" w:hAnsi="Times New Roman" w:ascii="Times New Roman"/>
          <w:sz w:val="26"/>
          <w:szCs w:val="26"/>
        </w:rPr>
        <w:t xml:space="preserve">ых</w:t>
      </w:r>
      <w:r w:rsidR="00CB460A" w:rsidRPr="00FC08B6">
        <w:rPr>
          <w:rFonts w:cs="Times New Roman" w:hAnsi="Times New Roman" w:ascii="Times New Roman"/>
          <w:sz w:val="26"/>
          <w:szCs w:val="26"/>
        </w:rPr>
        <w:t xml:space="preserve"> </w:t>
      </w:r>
      <w:r w:rsidRPr="00FC08B6">
        <w:rPr>
          <w:rFonts w:cs="Times New Roman" w:hAnsi="Times New Roman" w:ascii="Times New Roman"/>
          <w:sz w:val="26"/>
          <w:szCs w:val="26"/>
        </w:rPr>
        <w:t xml:space="preserve">рейтинг</w:t>
      </w:r>
      <w:r w:rsidR="00CB460A">
        <w:rPr>
          <w:rFonts w:cs="Times New Roman" w:hAnsi="Times New Roman" w:ascii="Times New Roman"/>
          <w:sz w:val="26"/>
          <w:szCs w:val="26"/>
        </w:rPr>
        <w:t xml:space="preserve">ов</w:t>
      </w:r>
      <w:r w:rsidRPr="00FC08B6">
        <w:rPr>
          <w:rFonts w:cs="Times New Roman" w:hAnsi="Times New Roman" w:ascii="Times New Roman"/>
          <w:sz w:val="26"/>
          <w:szCs w:val="26"/>
        </w:rPr>
        <w:t xml:space="preserve"> QS</w:t>
      </w:r>
      <w:r w:rsidR="00CB460A">
        <w:rPr>
          <w:rFonts w:cs="Times New Roman" w:hAnsi="Times New Roman" w:ascii="Times New Roman"/>
          <w:sz w:val="26"/>
          <w:szCs w:val="26"/>
        </w:rPr>
        <w:t xml:space="preserve">, </w:t>
      </w:r>
      <w:r w:rsidR="00CB460A">
        <w:rPr>
          <w:rFonts w:cs="Times New Roman" w:hAnsi="Times New Roman" w:ascii="Times New Roman"/>
          <w:sz w:val="26"/>
          <w:szCs w:val="26"/>
          <w:lang w:val="en-US"/>
        </w:rPr>
        <w:t xml:space="preserve">ARWU</w:t>
      </w:r>
      <w:r w:rsidR="00CB460A" w:rsidRPr="00CB460A">
        <w:rPr>
          <w:rFonts w:cs="Times New Roman" w:hAnsi="Times New Roman" w:ascii="Times New Roman"/>
          <w:sz w:val="26"/>
          <w:szCs w:val="26"/>
        </w:rPr>
        <w:t xml:space="preserve"> </w:t>
      </w:r>
      <w:r w:rsidR="00CB460A">
        <w:rPr>
          <w:rFonts w:cs="Times New Roman" w:hAnsi="Times New Roman" w:ascii="Times New Roman"/>
          <w:sz w:val="26"/>
          <w:szCs w:val="26"/>
        </w:rPr>
        <w:t xml:space="preserve">или </w:t>
      </w:r>
      <w:r w:rsidR="00CB460A">
        <w:rPr>
          <w:rFonts w:cs="Times New Roman" w:hAnsi="Times New Roman" w:ascii="Times New Roman"/>
          <w:sz w:val="26"/>
          <w:szCs w:val="26"/>
          <w:lang w:val="en-US"/>
        </w:rPr>
        <w:t xml:space="preserve">US</w:t>
      </w:r>
      <w:r w:rsidR="00CB460A" w:rsidRPr="00CB460A">
        <w:rPr>
          <w:rFonts w:cs="Times New Roman" w:hAnsi="Times New Roman" w:ascii="Times New Roman"/>
          <w:sz w:val="26"/>
          <w:szCs w:val="26"/>
        </w:rPr>
        <w:t xml:space="preserve"> </w:t>
      </w:r>
      <w:r w:rsidR="00CB460A">
        <w:rPr>
          <w:rFonts w:cs="Times New Roman" w:hAnsi="Times New Roman" w:ascii="Times New Roman"/>
          <w:sz w:val="26"/>
          <w:szCs w:val="26"/>
          <w:lang w:val="en-US"/>
        </w:rPr>
        <w:t xml:space="preserve">News</w:t>
      </w:r>
      <w:r w:rsidR="00CB460A" w:rsidRPr="00CB460A">
        <w:rPr>
          <w:rFonts w:cs="Times New Roman" w:hAnsi="Times New Roman" w:ascii="Times New Roman"/>
          <w:sz w:val="26"/>
          <w:szCs w:val="26"/>
        </w:rPr>
        <w:t xml:space="preserve"> </w:t>
      </w:r>
      <w:r w:rsidR="00CB460A">
        <w:rPr>
          <w:rFonts w:cs="Times New Roman" w:hAnsi="Times New Roman" w:ascii="Times New Roman"/>
          <w:sz w:val="26"/>
          <w:szCs w:val="26"/>
          <w:lang w:val="en-US"/>
        </w:rPr>
        <w:t xml:space="preserve">and</w:t>
      </w:r>
      <w:r w:rsidR="00CB460A" w:rsidRPr="00CB460A">
        <w:rPr>
          <w:rFonts w:cs="Times New Roman" w:hAnsi="Times New Roman" w:ascii="Times New Roman"/>
          <w:sz w:val="26"/>
          <w:szCs w:val="26"/>
        </w:rPr>
        <w:t xml:space="preserve"> </w:t>
      </w:r>
      <w:r w:rsidR="00CB460A">
        <w:rPr>
          <w:rFonts w:cs="Times New Roman" w:hAnsi="Times New Roman" w:ascii="Times New Roman"/>
          <w:sz w:val="26"/>
          <w:szCs w:val="26"/>
          <w:lang w:val="en-US"/>
        </w:rPr>
        <w:t xml:space="preserve">World</w:t>
      </w:r>
      <w:r w:rsidR="00CB460A" w:rsidRPr="00832B30">
        <w:rPr>
          <w:rFonts w:cs="Times New Roman" w:hAnsi="Times New Roman" w:ascii="Times New Roman"/>
          <w:sz w:val="26"/>
          <w:szCs w:val="26"/>
        </w:rPr>
        <w:t xml:space="preserve"> </w:t>
      </w:r>
      <w:proofErr w:type="gramStart"/>
      <w:r w:rsidR="00CB460A">
        <w:rPr>
          <w:rFonts w:cs="Times New Roman" w:hAnsi="Times New Roman" w:ascii="Times New Roman"/>
          <w:sz w:val="26"/>
          <w:szCs w:val="26"/>
          <w:lang w:val="en-US"/>
        </w:rPr>
        <w:t xml:space="preserve">Reports</w:t>
      </w:r>
      <w:r w:rsidR="00CB460A" w:rsidRPr="00CB460A">
        <w:rPr>
          <w:rFonts w:cs="Times New Roman" w:hAnsi="Times New Roman" w:ascii="Times New Roman"/>
          <w:sz w:val="26"/>
          <w:szCs w:val="26"/>
        </w:rPr>
        <w:t xml:space="preserve"> </w:t>
      </w:r>
      <w:r w:rsidRPr="00FC08B6">
        <w:rPr>
          <w:rFonts w:cs="Times New Roman" w:hAnsi="Times New Roman" w:ascii="Times New Roman"/>
          <w:sz w:val="26"/>
          <w:szCs w:val="26"/>
        </w:rPr>
        <w:t xml:space="preserve"> «</w:t>
      </w:r>
      <w:proofErr w:type="gramEnd"/>
      <w:r w:rsidR="0083700C" w:rsidRPr="00FC08B6">
        <w:rPr>
          <w:rFonts w:cs="Times New Roman" w:hAnsi="Times New Roman" w:ascii="Times New Roman"/>
          <w:sz w:val="26"/>
          <w:szCs w:val="26"/>
        </w:rPr>
        <w:t xml:space="preserve">Математика</w:t>
      </w:r>
      <w:r w:rsidRPr="00FC08B6">
        <w:rPr>
          <w:rFonts w:cs="Times New Roman" w:hAnsi="Times New Roman" w:ascii="Times New Roman"/>
          <w:sz w:val="26"/>
          <w:szCs w:val="26"/>
        </w:rPr>
        <w:t xml:space="preserve">»:</w:t>
      </w:r>
    </w:p>
    <w:p w14:textId="45371E66" w14:paraId="48044C6E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В1) Оценка за государственный или иной итоговый профильный экзамен (если он сдавался участником)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52616790" w14:paraId="67F4E882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В2) Средняя оценка по профильным предметам, соответствующим обязательным </w:t>
      </w:r>
      <w:r w:rsidR="009C2748" w:rsidRPr="00FC08B6">
        <w:rPr>
          <w:rFonts w:cs="Times New Roman" w:hAnsi="Times New Roman" w:ascii="Times New Roman"/>
          <w:sz w:val="26"/>
          <w:szCs w:val="26"/>
        </w:rPr>
        <w:t xml:space="preserve">учебным дисциплинам программы бакалавриата </w:t>
      </w:r>
      <w:r w:rsidRPr="00FC08B6">
        <w:rPr>
          <w:rFonts w:cs="Times New Roman" w:hAnsi="Times New Roman" w:ascii="Times New Roman"/>
          <w:sz w:val="26"/>
          <w:szCs w:val="26"/>
        </w:rPr>
        <w:t xml:space="preserve">НИУ ВШЭ </w:t>
      </w:r>
      <w:r w:rsidR="009C2748" w:rsidRPr="00FC08B6">
        <w:rPr>
          <w:rFonts w:cs="Times New Roman" w:hAnsi="Times New Roman" w:ascii="Times New Roman"/>
          <w:sz w:val="26"/>
          <w:szCs w:val="26"/>
        </w:rPr>
        <w:t xml:space="preserve">«Математика» </w:t>
      </w:r>
      <w:r w:rsidRPr="00FC08B6">
        <w:rPr>
          <w:rFonts w:cs="Times New Roman" w:hAnsi="Times New Roman" w:ascii="Times New Roman"/>
          <w:sz w:val="26"/>
          <w:szCs w:val="26"/>
        </w:rPr>
        <w:t xml:space="preserve">(если все такие предметы входили в программу обучения участника)</w:t>
      </w:r>
      <w:bookmarkStart w:name="_GoBack" w:id="0"/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  <w:bookmarkEnd w:id="0"/>
    </w:p>
    <w:p w14:textId="77777777" w14:paraId="3988A72E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С) Максимум из переведенных в 100-балльную шкалу (для олимпиад 1 уровня) или в 75-балльную (для олимпиад 2 уровня) достижений участника на следующих студенческих олимпиадах (при условии участия на 3 курсе и публикации списка победителей на официальном сайте университета):</w:t>
      </w:r>
    </w:p>
    <w:p w14:textId="0CD48B62" w14:paraId="4A827563" w:rsidRDefault="00A302CD" w:rsidP="001D3F86" w:rsidR="00A302CD" w:rsidRPr="001D3F86">
      <w:pPr>
        <w:ind w:firstLine="709"/>
        <w:jc w:val="both"/>
        <w:rPr>
          <w:rFonts w:cs="Times New Roman" w:hAnsi="Times New Roman" w:ascii="Times New Roman"/>
          <w:b/>
          <w:sz w:val="26"/>
          <w:szCs w:val="26"/>
          <w:lang w:val="en-US"/>
        </w:rPr>
      </w:pPr>
      <w:r w:rsidRPr="001D3F86">
        <w:rPr>
          <w:rFonts w:cs="Times New Roman" w:hAnsi="Times New Roman" w:ascii="Times New Roman"/>
          <w:b/>
          <w:sz w:val="26"/>
          <w:szCs w:val="26"/>
          <w:lang w:val="en-US"/>
        </w:rPr>
        <w:t xml:space="preserve">1</w:t>
      </w:r>
      <w:r w:rsidR="00096F9E" w:rsidRPr="001D3F86">
        <w:rPr>
          <w:rFonts w:cs="Times New Roman" w:hAnsi="Times New Roman" w:ascii="Times New Roman"/>
          <w:b/>
          <w:sz w:val="26"/>
          <w:szCs w:val="26"/>
          <w:lang w:val="en-US"/>
        </w:rPr>
        <w:t xml:space="preserve">-</w:t>
      </w:r>
      <w:r w:rsidRPr="001D3F86">
        <w:rPr>
          <w:rFonts w:cs="Times New Roman" w:hAnsi="Times New Roman" w:ascii="Times New Roman"/>
          <w:b/>
          <w:sz w:val="26"/>
          <w:szCs w:val="26"/>
        </w:rPr>
        <w:t xml:space="preserve">й</w:t>
      </w:r>
      <w:r w:rsidRPr="001D3F86">
        <w:rPr>
          <w:rFonts w:cs="Times New Roman" w:hAnsi="Times New Roman" w:ascii="Times New Roman"/>
          <w:b/>
          <w:sz w:val="26"/>
          <w:szCs w:val="26"/>
          <w:lang w:val="en-US"/>
        </w:rPr>
        <w:t xml:space="preserve"> </w:t>
      </w:r>
      <w:r w:rsidRPr="001D3F86">
        <w:rPr>
          <w:rFonts w:cs="Times New Roman" w:hAnsi="Times New Roman" w:ascii="Times New Roman"/>
          <w:b/>
          <w:sz w:val="26"/>
          <w:szCs w:val="26"/>
        </w:rPr>
        <w:t xml:space="preserve">уровень</w:t>
      </w:r>
      <w:r w:rsidRPr="001D3F86">
        <w:rPr>
          <w:rFonts w:cs="Times New Roman" w:hAnsi="Times New Roman" w:ascii="Times New Roman"/>
          <w:b/>
          <w:sz w:val="26"/>
          <w:szCs w:val="26"/>
          <w:lang w:val="en-US"/>
        </w:rPr>
        <w:t xml:space="preserve">:</w:t>
      </w:r>
    </w:p>
    <w:p w14:textId="50F3F243" w14:paraId="09DE4377" w:rsidRDefault="00A302CD" w:rsidP="001D3F86" w:rsidR="00A302CD" w:rsidRPr="00096F9E">
      <w:pPr>
        <w:ind w:firstLine="709"/>
        <w:jc w:val="both"/>
        <w:rPr>
          <w:rFonts w:cs="Times New Roman" w:hAnsi="Times New Roman" w:ascii="Times New Roman"/>
          <w:sz w:val="26"/>
          <w:szCs w:val="26"/>
          <w:lang w:val="en-US"/>
        </w:rPr>
      </w:pPr>
      <w:r w:rsidRPr="00FC08B6">
        <w:rPr>
          <w:rFonts w:cs="Times New Roman" w:hAnsi="Times New Roman" w:ascii="Times New Roman"/>
          <w:sz w:val="26"/>
          <w:szCs w:val="26"/>
          <w:lang w:val="en-US"/>
        </w:rPr>
        <w:t xml:space="preserve">• International Mathematics Competition for University Students</w:t>
      </w:r>
      <w:r w:rsidR="00096F9E" w:rsidRPr="001D3F86">
        <w:rPr>
          <w:rFonts w:cs="Times New Roman" w:hAnsi="Times New Roman" w:ascii="Times New Roman"/>
          <w:sz w:val="26"/>
          <w:szCs w:val="26"/>
          <w:lang w:val="en-US"/>
        </w:rPr>
        <w:t xml:space="preserve">;</w:t>
      </w:r>
    </w:p>
    <w:p w14:textId="6FE43DE6" w14:paraId="2ECEE04F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• Студенческие олимпиады, дающие право поступления 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для обучения </w:t>
      </w:r>
      <w:r w:rsidR="0014573C" w:rsidRPr="00FC08B6">
        <w:rPr>
          <w:rFonts w:cs="Times New Roman" w:hAnsi="Times New Roman" w:ascii="Times New Roman"/>
          <w:sz w:val="26"/>
          <w:szCs w:val="26"/>
        </w:rPr>
        <w:t xml:space="preserve">по программам магистратуры </w:t>
      </w:r>
      <w:r w:rsidRPr="00FC08B6">
        <w:rPr>
          <w:rFonts w:cs="Times New Roman" w:hAnsi="Times New Roman" w:ascii="Times New Roman"/>
          <w:sz w:val="26"/>
          <w:szCs w:val="26"/>
        </w:rPr>
        <w:t xml:space="preserve">или </w:t>
      </w:r>
      <w:r w:rsidR="0014573C" w:rsidRPr="00FC08B6">
        <w:rPr>
          <w:rFonts w:cs="Times New Roman" w:hAnsi="Times New Roman" w:ascii="Times New Roman"/>
          <w:sz w:val="26"/>
          <w:szCs w:val="26"/>
        </w:rPr>
        <w:t xml:space="preserve">аспирантуры</w:t>
      </w:r>
      <w:r w:rsidR="006C1FBB" w:rsidRPr="00FC08B6">
        <w:rPr>
          <w:rFonts w:cs="Times New Roman" w:hAnsi="Times New Roman" w:ascii="Times New Roman"/>
          <w:sz w:val="26"/>
          <w:szCs w:val="26"/>
        </w:rPr>
        <w:t xml:space="preserve"> </w:t>
      </w:r>
      <w:r w:rsidRPr="00FC08B6">
        <w:rPr>
          <w:rFonts w:cs="Times New Roman" w:hAnsi="Times New Roman" w:ascii="Times New Roman"/>
          <w:sz w:val="26"/>
          <w:szCs w:val="26"/>
        </w:rPr>
        <w:t xml:space="preserve">по 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направлению подготовки</w:t>
      </w:r>
      <w:r w:rsidRPr="00FC08B6">
        <w:rPr>
          <w:rFonts w:cs="Times New Roman" w:hAnsi="Times New Roman" w:ascii="Times New Roman"/>
          <w:sz w:val="26"/>
          <w:szCs w:val="26"/>
        </w:rPr>
        <w:t xml:space="preserve"> «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Математика</w:t>
      </w:r>
      <w:r w:rsidRPr="00FC08B6">
        <w:rPr>
          <w:rFonts w:cs="Times New Roman" w:hAnsi="Times New Roman" w:ascii="Times New Roman"/>
          <w:sz w:val="26"/>
          <w:szCs w:val="26"/>
        </w:rPr>
        <w:t xml:space="preserve">» или «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Математическая </w:t>
      </w:r>
      <w:r w:rsidRPr="00FC08B6">
        <w:rPr>
          <w:rFonts w:cs="Times New Roman" w:hAnsi="Times New Roman" w:ascii="Times New Roman"/>
          <w:sz w:val="26"/>
          <w:szCs w:val="26"/>
        </w:rPr>
        <w:t xml:space="preserve">физика» в 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образовательную организацию </w:t>
      </w:r>
      <w:r w:rsidRPr="00FC08B6">
        <w:rPr>
          <w:rFonts w:cs="Times New Roman" w:hAnsi="Times New Roman" w:ascii="Times New Roman"/>
          <w:sz w:val="26"/>
          <w:szCs w:val="26"/>
        </w:rPr>
        <w:t xml:space="preserve">из топ-200 предметного рейтинга QS «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Математика</w:t>
      </w:r>
      <w:r w:rsidRPr="00FC08B6">
        <w:rPr>
          <w:rFonts w:cs="Times New Roman" w:hAnsi="Times New Roman" w:ascii="Times New Roman"/>
          <w:sz w:val="26"/>
          <w:szCs w:val="26"/>
        </w:rPr>
        <w:t xml:space="preserve">» (включая зарубежные</w:t>
      </w:r>
      <w:r w:rsidR="0014573C" w:rsidRPr="00FC08B6">
        <w:rPr>
          <w:rFonts w:cs="Times New Roman" w:hAnsi="Times New Roman" w:ascii="Times New Roman"/>
          <w:sz w:val="26"/>
          <w:szCs w:val="26"/>
        </w:rPr>
        <w:t xml:space="preserve"> 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образовательные организации</w:t>
      </w:r>
      <w:r w:rsidRPr="00FC08B6">
        <w:rPr>
          <w:rFonts w:cs="Times New Roman" w:hAnsi="Times New Roman" w:ascii="Times New Roman"/>
          <w:sz w:val="26"/>
          <w:szCs w:val="26"/>
        </w:rPr>
        <w:t xml:space="preserve">)</w:t>
      </w:r>
      <w:r w:rsidR="00096F9E">
        <w:rPr>
          <w:rFonts w:cs="Times New Roman" w:hAnsi="Times New Roman" w:ascii="Times New Roman"/>
          <w:sz w:val="26"/>
          <w:szCs w:val="26"/>
        </w:rPr>
        <w:t xml:space="preserve">.</w:t>
      </w:r>
    </w:p>
    <w:p w14:textId="0F8F2AF7" w14:paraId="517FF364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lastRenderedPageBreak/>
        <w:t xml:space="preserve">Шкала перевода для олимпиад без указания баллов участников: 1</w:t>
      </w:r>
      <w:r w:rsidR="00096F9E">
        <w:rPr>
          <w:rFonts w:cs="Times New Roman" w:hAnsi="Times New Roman" w:ascii="Times New Roman"/>
          <w:sz w:val="26"/>
          <w:szCs w:val="26"/>
        </w:rPr>
        <w:t xml:space="preserve">-</w:t>
      </w:r>
      <w:r w:rsidRPr="00FC08B6">
        <w:rPr>
          <w:rFonts w:cs="Times New Roman" w:hAnsi="Times New Roman" w:ascii="Times New Roman"/>
          <w:sz w:val="26"/>
          <w:szCs w:val="26"/>
        </w:rPr>
        <w:t xml:space="preserve">я премия =100 баллов, 2</w:t>
      </w:r>
      <w:r w:rsidR="00096F9E">
        <w:rPr>
          <w:rFonts w:cs="Times New Roman" w:hAnsi="Times New Roman" w:ascii="Times New Roman"/>
          <w:sz w:val="26"/>
          <w:szCs w:val="26"/>
        </w:rPr>
        <w:t xml:space="preserve">-</w:t>
      </w:r>
      <w:r w:rsidRPr="00FC08B6">
        <w:rPr>
          <w:rFonts w:cs="Times New Roman" w:hAnsi="Times New Roman" w:ascii="Times New Roman"/>
          <w:sz w:val="26"/>
          <w:szCs w:val="26"/>
        </w:rPr>
        <w:t xml:space="preserve">я премия = 75 баллов, 3</w:t>
      </w:r>
      <w:r w:rsidR="00096F9E">
        <w:rPr>
          <w:rFonts w:cs="Times New Roman" w:hAnsi="Times New Roman" w:ascii="Times New Roman"/>
          <w:sz w:val="26"/>
          <w:szCs w:val="26"/>
        </w:rPr>
        <w:t xml:space="preserve">-</w:t>
      </w:r>
      <w:r w:rsidRPr="00FC08B6">
        <w:rPr>
          <w:rFonts w:cs="Times New Roman" w:hAnsi="Times New Roman" w:ascii="Times New Roman"/>
          <w:sz w:val="26"/>
          <w:szCs w:val="26"/>
        </w:rPr>
        <w:t xml:space="preserve">я премия = 50 баллов.</w:t>
      </w:r>
    </w:p>
    <w:p w14:textId="1C30335E" w14:paraId="34A9221D" w:rsidRDefault="00A302CD" w:rsidP="001D3F86" w:rsidR="00A302CD" w:rsidRPr="001D3F86">
      <w:pPr>
        <w:ind w:firstLine="709"/>
        <w:jc w:val="both"/>
        <w:rPr>
          <w:rFonts w:cs="Times New Roman" w:hAnsi="Times New Roman" w:ascii="Times New Roman"/>
          <w:b/>
          <w:sz w:val="26"/>
          <w:szCs w:val="26"/>
        </w:rPr>
      </w:pPr>
      <w:r w:rsidRPr="001D3F86">
        <w:rPr>
          <w:rFonts w:cs="Times New Roman" w:hAnsi="Times New Roman" w:ascii="Times New Roman"/>
          <w:b/>
          <w:sz w:val="26"/>
          <w:szCs w:val="26"/>
        </w:rPr>
        <w:t xml:space="preserve">2</w:t>
      </w:r>
      <w:r w:rsidR="00096F9E" w:rsidRPr="001D3F86">
        <w:rPr>
          <w:rFonts w:cs="Times New Roman" w:hAnsi="Times New Roman" w:ascii="Times New Roman"/>
          <w:b/>
          <w:sz w:val="26"/>
          <w:szCs w:val="26"/>
        </w:rPr>
        <w:t xml:space="preserve">-</w:t>
      </w:r>
      <w:r w:rsidRPr="001D3F86">
        <w:rPr>
          <w:rFonts w:cs="Times New Roman" w:hAnsi="Times New Roman" w:ascii="Times New Roman"/>
          <w:b/>
          <w:sz w:val="26"/>
          <w:szCs w:val="26"/>
        </w:rPr>
        <w:t xml:space="preserve">й уровень:</w:t>
      </w:r>
    </w:p>
    <w:p w14:textId="026FF1CB" w14:paraId="578E83C2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• Математическая олимпиада КФУ им. Н.И.</w:t>
      </w:r>
      <w:r w:rsidR="00096F9E">
        <w:rPr>
          <w:rFonts w:cs="Times New Roman" w:hAnsi="Times New Roman" w:ascii="Times New Roman"/>
          <w:sz w:val="26"/>
          <w:szCs w:val="26"/>
        </w:rPr>
        <w:t xml:space="preserve"> </w:t>
      </w:r>
      <w:r w:rsidRPr="00FC08B6">
        <w:rPr>
          <w:rFonts w:cs="Times New Roman" w:hAnsi="Times New Roman" w:ascii="Times New Roman"/>
          <w:sz w:val="26"/>
          <w:szCs w:val="26"/>
        </w:rPr>
        <w:t xml:space="preserve">Лобачевского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1B9BA4BB" w14:paraId="11617F6C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• Универсиада ЮФУ по математике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3D0B6550" w14:paraId="646212D2" w:rsidRDefault="00A302CD" w:rsidP="001D3F86" w:rsidR="00A302C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• Студенческие олимпиады, дающие право поступления </w:t>
      </w:r>
      <w:r w:rsidR="00380830" w:rsidRPr="00FC08B6">
        <w:rPr>
          <w:rFonts w:cs="Times New Roman" w:hAnsi="Times New Roman" w:ascii="Times New Roman"/>
          <w:sz w:val="26"/>
          <w:szCs w:val="26"/>
        </w:rPr>
        <w:t xml:space="preserve">на обучение по программам магистратуры </w:t>
      </w:r>
      <w:r w:rsidRPr="00FC08B6">
        <w:rPr>
          <w:rFonts w:cs="Times New Roman" w:hAnsi="Times New Roman" w:ascii="Times New Roman"/>
          <w:sz w:val="26"/>
          <w:szCs w:val="26"/>
        </w:rPr>
        <w:t xml:space="preserve">или </w:t>
      </w:r>
      <w:r w:rsidR="00380830" w:rsidRPr="00FC08B6">
        <w:rPr>
          <w:rFonts w:cs="Times New Roman" w:hAnsi="Times New Roman" w:ascii="Times New Roman"/>
          <w:sz w:val="26"/>
          <w:szCs w:val="26"/>
        </w:rPr>
        <w:t xml:space="preserve">аспирантуры </w:t>
      </w:r>
      <w:r w:rsidRPr="00FC08B6">
        <w:rPr>
          <w:rFonts w:cs="Times New Roman" w:hAnsi="Times New Roman" w:ascii="Times New Roman"/>
          <w:sz w:val="26"/>
          <w:szCs w:val="26"/>
        </w:rPr>
        <w:t xml:space="preserve">по 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направлению подготовки </w:t>
      </w:r>
      <w:r w:rsidRPr="00FC08B6">
        <w:rPr>
          <w:rFonts w:cs="Times New Roman" w:hAnsi="Times New Roman" w:ascii="Times New Roman"/>
          <w:sz w:val="26"/>
          <w:szCs w:val="26"/>
        </w:rPr>
        <w:t xml:space="preserve">«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Математика</w:t>
      </w:r>
      <w:r w:rsidRPr="00FC08B6">
        <w:rPr>
          <w:rFonts w:cs="Times New Roman" w:hAnsi="Times New Roman" w:ascii="Times New Roman"/>
          <w:sz w:val="26"/>
          <w:szCs w:val="26"/>
        </w:rPr>
        <w:t xml:space="preserve">» или «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Математическая </w:t>
      </w:r>
      <w:r w:rsidRPr="00FC08B6">
        <w:rPr>
          <w:rFonts w:cs="Times New Roman" w:hAnsi="Times New Roman" w:ascii="Times New Roman"/>
          <w:sz w:val="26"/>
          <w:szCs w:val="26"/>
        </w:rPr>
        <w:t xml:space="preserve">физика» в университет из предметного рейтинга QS «</w:t>
      </w:r>
      <w:r w:rsidR="00A82232" w:rsidRPr="00FC08B6">
        <w:rPr>
          <w:rFonts w:cs="Times New Roman" w:hAnsi="Times New Roman" w:ascii="Times New Roman"/>
          <w:sz w:val="26"/>
          <w:szCs w:val="26"/>
        </w:rPr>
        <w:t xml:space="preserve">Математика</w:t>
      </w:r>
      <w:r w:rsidRPr="00FC08B6">
        <w:rPr>
          <w:rFonts w:cs="Times New Roman" w:hAnsi="Times New Roman" w:ascii="Times New Roman"/>
          <w:sz w:val="26"/>
          <w:szCs w:val="26"/>
        </w:rPr>
        <w:t xml:space="preserve">» (включая зарубежные)</w:t>
      </w:r>
      <w:r w:rsidR="00096F9E">
        <w:rPr>
          <w:rFonts w:cs="Times New Roman" w:hAnsi="Times New Roman" w:ascii="Times New Roman"/>
          <w:sz w:val="26"/>
          <w:szCs w:val="26"/>
        </w:rPr>
        <w:t xml:space="preserve">;</w:t>
      </w:r>
    </w:p>
    <w:p w14:textId="5FEF7584" w14:paraId="37EEC9A4" w:rsidRDefault="00A302CD" w:rsidP="001D3F86" w:rsidR="00E9137D" w:rsidRPr="00FC08B6">
      <w:pPr>
        <w:ind w:firstLine="709"/>
        <w:jc w:val="both"/>
        <w:rPr>
          <w:rFonts w:cs="Times New Roman" w:hAnsi="Times New Roman" w:ascii="Times New Roman"/>
          <w:sz w:val="26"/>
          <w:szCs w:val="26"/>
        </w:rPr>
      </w:pPr>
      <w:r w:rsidRPr="00FC08B6">
        <w:rPr>
          <w:rFonts w:cs="Times New Roman" w:hAnsi="Times New Roman" w:ascii="Times New Roman"/>
          <w:sz w:val="26"/>
          <w:szCs w:val="26"/>
        </w:rPr>
        <w:t xml:space="preserve">Шкала перевода для олимпиад без указания баллов: 1</w:t>
      </w:r>
      <w:r w:rsidR="00096F9E">
        <w:rPr>
          <w:rFonts w:cs="Times New Roman" w:hAnsi="Times New Roman" w:ascii="Times New Roman"/>
          <w:sz w:val="26"/>
          <w:szCs w:val="26"/>
        </w:rPr>
        <w:t xml:space="preserve">-</w:t>
      </w:r>
      <w:r w:rsidRPr="00FC08B6">
        <w:rPr>
          <w:rFonts w:cs="Times New Roman" w:hAnsi="Times New Roman" w:ascii="Times New Roman"/>
          <w:sz w:val="26"/>
          <w:szCs w:val="26"/>
        </w:rPr>
        <w:t xml:space="preserve">я премия = 75 баллов, 2</w:t>
      </w:r>
      <w:r w:rsidR="00096F9E">
        <w:rPr>
          <w:rFonts w:cs="Times New Roman" w:hAnsi="Times New Roman" w:ascii="Times New Roman"/>
          <w:sz w:val="26"/>
          <w:szCs w:val="26"/>
        </w:rPr>
        <w:t xml:space="preserve">-</w:t>
      </w:r>
      <w:r w:rsidRPr="00FC08B6">
        <w:rPr>
          <w:rFonts w:cs="Times New Roman" w:hAnsi="Times New Roman" w:ascii="Times New Roman"/>
          <w:sz w:val="26"/>
          <w:szCs w:val="26"/>
        </w:rPr>
        <w:t xml:space="preserve">я премия = 50 баллов.</w:t>
      </w:r>
    </w:p>
    <w:sectPr w:rsidR="00E9137D" w:rsidRPr="00FC08B6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722B7"/>
    <w:multiLevelType w:val="hybridMultilevel"/>
    <w:tmpl w:val="10004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01352"/>
    <w:multiLevelType w:val="hybridMultilevel"/>
    <w:tmpl w:val="C230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01"/>
    <w:rsid w:val="00096F9E"/>
    <w:rsid w:val="0014573C"/>
    <w:rsid w:val="001B09F8"/>
    <w:rsid w:val="001D3F86"/>
    <w:rsid w:val="001D7ED8"/>
    <w:rsid w:val="00380830"/>
    <w:rsid w:val="006028BD"/>
    <w:rsid w:val="006C1FBB"/>
    <w:rsid w:val="00745A32"/>
    <w:rsid w:val="00832B30"/>
    <w:rsid w:val="0083700C"/>
    <w:rsid w:val="009C2748"/>
    <w:rsid w:val="00A302CD"/>
    <w:rsid w:val="00A82232"/>
    <w:rsid w:val="00A836E7"/>
    <w:rsid w:val="00A943DA"/>
    <w:rsid w:val="00B4379B"/>
    <w:rsid w:val="00C04601"/>
    <w:rsid w:val="00CA626B"/>
    <w:rsid w:val="00CB460A"/>
    <w:rsid w:val="00D405A1"/>
    <w:rsid w:val="00E13F3F"/>
    <w:rsid w:val="00E9137D"/>
    <w:rsid w:val="00EC1F76"/>
    <w:rsid w:val="00F76ABC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04E1"/>
  <w15:docId w15:val="{B9E350BA-2645-445B-9A48-E4170EA8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ED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405A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05A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05A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405A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4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Vladlen Timorin</dc:creator>
  <cp:lastModifiedBy>Вера Кузнецова</cp:lastModifiedBy>
  <cp:revision>4</cp:revision>
  <dcterms:created xsi:type="dcterms:W3CDTF">2017-11-25T09:33:00Z</dcterms:created>
  <dcterms:modified xsi:type="dcterms:W3CDTF">2017-11-29T14:42:00Z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основной деятельности</vt:lpwstr>
  </prop:property>
  <prop:property name="creatorDepartment" pid="6" fmtid="{D5CDD505-2E9C-101B-9397-08002B2CF9AE}">
    <vt:lpwstr>Лаборатория алгебраическо</vt:lpwstr>
  </prop:property>
  <prop:property name="regnumProj" pid="7" fmtid="{D5CDD505-2E9C-101B-9397-08002B2CF9AE}">
    <vt:lpwstr>М 2017/11/29-61</vt:lpwstr>
  </prop:property>
  <prop:property name="documentContent" pid="8" fmtid="{D5CDD505-2E9C-101B-9397-08002B2CF9AE}">
    <vt:lpwstr>Об утверждении Положения о конкурсе «Будущие аспиранты» факультета математики Национального исследовательского университета «Высшая школа экономики» </vt:lpwstr>
  </prop:property>
  <prop:property name="signerName" pid="9" fmtid="{D5CDD505-2E9C-101B-9397-08002B2CF9AE}">
    <vt:lpwstr>Радаев В.В.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Кузнецова В.В.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Первый проректор Радаев В.В.</vt:lpwstr>
  </prop:property>
  <prop:property name="documentSubtype" pid="15" fmtid="{D5CDD505-2E9C-101B-9397-08002B2CF9AE}">
    <vt:lpwstr>Об утверждении и введении в действие локальных актов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заведующего лабораторией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 В. Радаев</vt:lpwstr>
  </prop:property>
  <prop:property name="signerPost" pid="21" fmtid="{D5CDD505-2E9C-101B-9397-08002B2CF9AE}">
    <vt:lpwstr>Первый проректор</vt:lpwstr>
  </prop:property>
</prop:Properties>
</file>