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688" w:tblpY="-38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8F367A" w:rsidRPr="0020344B" w:rsidTr="008F367A">
        <w:trPr>
          <w:trHeight w:val="418"/>
        </w:trPr>
        <w:tc>
          <w:tcPr>
            <w:tcW w:w="3814" w:type="dxa"/>
          </w:tcPr>
          <w:p w:rsidR="008F367A" w:rsidRPr="0020344B" w:rsidRDefault="008F367A" w:rsidP="008F367A">
            <w:pPr>
              <w:pStyle w:val="Default"/>
              <w:jc w:val="right"/>
            </w:pPr>
          </w:p>
          <w:p w:rsidR="008F367A" w:rsidRPr="0020344B" w:rsidRDefault="008F367A" w:rsidP="008F367A">
            <w:pPr>
              <w:pStyle w:val="Default"/>
              <w:jc w:val="right"/>
            </w:pPr>
            <w:r w:rsidRPr="0020344B">
              <w:t>Приложение</w:t>
            </w:r>
            <w:r>
              <w:t xml:space="preserve"> </w:t>
            </w:r>
            <w:r w:rsidRPr="00C306FD">
              <w:t>1</w:t>
            </w:r>
            <w:r w:rsidRPr="0020344B">
              <w:t xml:space="preserve"> к приказу НИУ ВШЭ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79537A" w:rsidTr="0079537A">
              <w:trPr>
                <w:tblCellSpacing w:w="0" w:type="dxa"/>
              </w:trPr>
              <w:tc>
                <w:tcPr>
                  <w:tcW w:w="4249" w:type="dxa"/>
                  <w:vAlign w:val="center"/>
                  <w:hideMark/>
                </w:tcPr>
                <w:p w:rsidR="0079537A" w:rsidRDefault="0079537A" w:rsidP="0079537A">
                  <w:pPr>
                    <w:framePr w:hSpace="180" w:wrap="around" w:vAnchor="text" w:hAnchor="page" w:x="12688" w:y="-384"/>
                  </w:pPr>
                  <w:r>
                    <w:t>Регистрационный номер: 2.15-02/2002-01</w:t>
                  </w:r>
                </w:p>
              </w:tc>
            </w:tr>
            <w:tr w:rsidR="0079537A" w:rsidTr="0079537A">
              <w:trPr>
                <w:tblCellSpacing w:w="0" w:type="dxa"/>
              </w:trPr>
              <w:tc>
                <w:tcPr>
                  <w:tcW w:w="4249" w:type="dxa"/>
                  <w:vAlign w:val="center"/>
                  <w:hideMark/>
                </w:tcPr>
                <w:p w:rsidR="0079537A" w:rsidRDefault="0079537A" w:rsidP="0079537A">
                  <w:pPr>
                    <w:framePr w:hSpace="180" w:wrap="around" w:vAnchor="text" w:hAnchor="page" w:x="12688" w:y="-384"/>
                  </w:pPr>
                  <w:r>
                    <w:t>Дата регистрации: 20.02.2018</w:t>
                  </w:r>
                </w:p>
              </w:tc>
            </w:tr>
          </w:tbl>
          <w:p w:rsidR="008F367A" w:rsidRPr="0020344B" w:rsidRDefault="008F367A" w:rsidP="008F367A">
            <w:pPr>
              <w:pStyle w:val="Default"/>
              <w:jc w:val="right"/>
            </w:pPr>
            <w:bookmarkStart w:id="0" w:name="_GoBack"/>
            <w:bookmarkEnd w:id="0"/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333D0" w:rsidRDefault="00BC3AFB" w:rsidP="008F367A">
      <w:pPr>
        <w:jc w:val="center"/>
        <w:rPr>
          <w:b/>
          <w:bCs/>
          <w:sz w:val="17"/>
          <w:szCs w:val="17"/>
        </w:rPr>
      </w:pPr>
      <w:r w:rsidRPr="00BC3AFB">
        <w:rPr>
          <w:b/>
        </w:rPr>
        <w:t xml:space="preserve">Список </w:t>
      </w:r>
      <w:r w:rsidR="00753B92">
        <w:rPr>
          <w:b/>
        </w:rPr>
        <w:t xml:space="preserve">студентов </w:t>
      </w:r>
      <w:r w:rsidR="0079459B">
        <w:rPr>
          <w:b/>
        </w:rPr>
        <w:t>2</w:t>
      </w:r>
      <w:r w:rsidR="00753B92">
        <w:rPr>
          <w:b/>
        </w:rPr>
        <w:t xml:space="preserve">-го курса </w:t>
      </w:r>
      <w:r w:rsidRPr="00BC3AFB">
        <w:rPr>
          <w:b/>
        </w:rPr>
        <w:t>образовательной программы</w:t>
      </w:r>
    </w:p>
    <w:p w:rsidR="00860517" w:rsidRPr="000333D0" w:rsidRDefault="006B43CC" w:rsidP="006B43CC">
      <w:pPr>
        <w:rPr>
          <w:b/>
          <w:bCs/>
          <w:sz w:val="17"/>
          <w:szCs w:val="17"/>
        </w:rPr>
      </w:pPr>
      <w:r>
        <w:rPr>
          <w:b/>
        </w:rPr>
        <w:t xml:space="preserve">                 </w:t>
      </w:r>
      <w:r w:rsidR="00163D90" w:rsidRPr="00D07349">
        <w:rPr>
          <w:b/>
        </w:rPr>
        <w:t>«</w:t>
      </w:r>
      <w:r w:rsidR="000177C8" w:rsidRPr="000177C8">
        <w:rPr>
          <w:b/>
        </w:rPr>
        <w:t>Системы управления и обработки информации в инженерии</w:t>
      </w:r>
      <w:r w:rsidR="00163D90" w:rsidRPr="00D07349">
        <w:rPr>
          <w:b/>
        </w:rPr>
        <w:t>» МИЭМ</w:t>
      </w:r>
      <w:r w:rsidR="000333D0" w:rsidRPr="000333D0">
        <w:rPr>
          <w:b/>
        </w:rPr>
        <w:t xml:space="preserve"> </w:t>
      </w:r>
      <w:r w:rsidR="000333D0" w:rsidRPr="00D07349">
        <w:rPr>
          <w:b/>
        </w:rPr>
        <w:t>НИУ ВШЭ</w:t>
      </w:r>
    </w:p>
    <w:p w:rsidR="00163D90" w:rsidRPr="00D07349" w:rsidRDefault="00163D90" w:rsidP="00860517">
      <w:pPr>
        <w:jc w:val="center"/>
        <w:rPr>
          <w:b/>
        </w:rPr>
      </w:pPr>
    </w:p>
    <w:p w:rsidR="00ED427F" w:rsidRPr="000177C8" w:rsidRDefault="001A0462" w:rsidP="001A0462">
      <w:pPr>
        <w:pStyle w:val="Default"/>
        <w:rPr>
          <w:rFonts w:ascii="Arial Narrow" w:hAnsi="Arial Narrow"/>
          <w:sz w:val="18"/>
          <w:szCs w:val="18"/>
        </w:rPr>
      </w:pPr>
      <w:r w:rsidRPr="001A0462">
        <w:rPr>
          <w:sz w:val="17"/>
          <w:szCs w:val="17"/>
        </w:rPr>
        <w:t xml:space="preserve">   </w:t>
      </w:r>
      <w:r w:rsidRPr="001D0CE5">
        <w:rPr>
          <w:rFonts w:ascii="Arial Narrow" w:hAnsi="Arial Narrow"/>
          <w:sz w:val="18"/>
          <w:szCs w:val="18"/>
        </w:rPr>
        <w:t xml:space="preserve">               </w:t>
      </w:r>
    </w:p>
    <w:tbl>
      <w:tblPr>
        <w:tblW w:w="4757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3945"/>
        <w:gridCol w:w="3684"/>
        <w:gridCol w:w="5742"/>
      </w:tblGrid>
      <w:tr w:rsidR="00ED427F" w:rsidRPr="00ED427F" w:rsidTr="00ED427F">
        <w:trPr>
          <w:trHeight w:val="603"/>
          <w:tblHeader/>
        </w:trPr>
        <w:tc>
          <w:tcPr>
            <w:tcW w:w="247" w:type="pct"/>
            <w:shd w:val="clear" w:color="auto" w:fill="FFFFFF" w:themeFill="background1"/>
            <w:vAlign w:val="center"/>
          </w:tcPr>
          <w:p w:rsidR="00ED427F" w:rsidRPr="00ED427F" w:rsidRDefault="00ED427F" w:rsidP="00A67A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427F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D427F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ED427F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A67A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427F">
              <w:rPr>
                <w:b/>
                <w:color w:val="000000"/>
                <w:sz w:val="18"/>
                <w:szCs w:val="18"/>
              </w:rPr>
              <w:t>ФИО студента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ED427F" w:rsidRDefault="00ED427F" w:rsidP="00A67A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27F">
              <w:rPr>
                <w:b/>
                <w:color w:val="000000"/>
                <w:sz w:val="18"/>
                <w:szCs w:val="18"/>
              </w:rPr>
              <w:t>Место прохождения практики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BF25A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427F">
              <w:rPr>
                <w:b/>
                <w:bCs/>
                <w:color w:val="000000" w:themeColor="text1"/>
                <w:sz w:val="18"/>
                <w:szCs w:val="18"/>
              </w:rPr>
              <w:t xml:space="preserve">Руководитель </w:t>
            </w:r>
            <w:r w:rsidR="00BF25AD">
              <w:rPr>
                <w:b/>
                <w:bCs/>
                <w:color w:val="000000" w:themeColor="text1"/>
                <w:sz w:val="18"/>
                <w:szCs w:val="18"/>
              </w:rPr>
              <w:t>практики</w:t>
            </w:r>
          </w:p>
        </w:tc>
      </w:tr>
      <w:tr w:rsidR="00ED427F" w:rsidRPr="00ED427F" w:rsidTr="006B7EAD">
        <w:trPr>
          <w:trHeight w:val="402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Беляков Павел Сергеевич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Шнурков Петр Викторович, Доцент, Департамент прикладной математики</w:t>
            </w:r>
          </w:p>
        </w:tc>
      </w:tr>
      <w:tr w:rsidR="00ED427F" w:rsidRPr="00ED427F" w:rsidTr="006B7EAD">
        <w:trPr>
          <w:trHeight w:val="408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Гуськова Мария Сергеевна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Аксенов Сергей Алексеевич, Доцент, Департамент прикладной математики</w:t>
            </w:r>
          </w:p>
        </w:tc>
      </w:tr>
      <w:tr w:rsidR="00ED427F" w:rsidRPr="00ED427F" w:rsidTr="006B7EAD">
        <w:trPr>
          <w:trHeight w:val="422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Дюбайло Александр Вячеславович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Афанасьев Валерий Николаевич, Профессор, Департамент прикладной математики</w:t>
            </w:r>
          </w:p>
        </w:tc>
      </w:tr>
      <w:tr w:rsidR="00ED427F" w:rsidRPr="00ED427F" w:rsidTr="006B7EAD">
        <w:trPr>
          <w:trHeight w:val="548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Зиборов Иван Сергеевич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302336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 xml:space="preserve">АО ТД </w:t>
            </w:r>
            <w:proofErr w:type="spellStart"/>
            <w:r w:rsidRPr="006B7EAD">
              <w:rPr>
                <w:color w:val="000000"/>
                <w:sz w:val="18"/>
                <w:szCs w:val="18"/>
              </w:rPr>
              <w:t>Столото</w:t>
            </w:r>
            <w:proofErr w:type="spellEnd"/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6B7EAD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Шевченко Игорь Викторович, Директор департамента заказных разработок</w:t>
            </w:r>
          </w:p>
        </w:tc>
      </w:tr>
      <w:tr w:rsidR="00ED427F" w:rsidRPr="00ED427F" w:rsidTr="006B7EAD">
        <w:trPr>
          <w:trHeight w:val="400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Зотов Алексей Владимирович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8F367A">
              <w:rPr>
                <w:color w:val="000000"/>
                <w:sz w:val="18"/>
                <w:szCs w:val="18"/>
              </w:rPr>
              <w:t xml:space="preserve">ООО НПФ </w:t>
            </w:r>
            <w:proofErr w:type="spellStart"/>
            <w:r w:rsidRPr="008F367A">
              <w:rPr>
                <w:color w:val="000000"/>
                <w:sz w:val="18"/>
                <w:szCs w:val="18"/>
              </w:rPr>
              <w:t>Материа</w:t>
            </w:r>
            <w:proofErr w:type="spellEnd"/>
            <w:r w:rsidRPr="008F367A">
              <w:rPr>
                <w:color w:val="000000"/>
                <w:sz w:val="18"/>
                <w:szCs w:val="18"/>
              </w:rPr>
              <w:t xml:space="preserve"> Медика Холдинг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8F367A">
              <w:rPr>
                <w:color w:val="000000"/>
                <w:sz w:val="18"/>
                <w:szCs w:val="18"/>
              </w:rPr>
              <w:t>Тарасов Сергей Александрович</w:t>
            </w:r>
            <w:r w:rsidR="008F367A">
              <w:rPr>
                <w:color w:val="000000"/>
                <w:sz w:val="18"/>
                <w:szCs w:val="18"/>
              </w:rPr>
              <w:t>,</w:t>
            </w:r>
            <w:r w:rsidR="008F367A" w:rsidRPr="008F367A">
              <w:rPr>
                <w:color w:val="000000"/>
                <w:sz w:val="18"/>
                <w:szCs w:val="18"/>
              </w:rPr>
              <w:t xml:space="preserve"> </w:t>
            </w:r>
            <w:r w:rsidR="008F367A">
              <w:rPr>
                <w:color w:val="000000"/>
                <w:sz w:val="18"/>
                <w:szCs w:val="18"/>
              </w:rPr>
              <w:t>К</w:t>
            </w:r>
            <w:r w:rsidR="008F367A" w:rsidRPr="008F367A">
              <w:rPr>
                <w:color w:val="000000"/>
                <w:sz w:val="18"/>
                <w:szCs w:val="18"/>
              </w:rPr>
              <w:t>андидат медицинских наук,</w:t>
            </w:r>
            <w:r w:rsidR="008F367A">
              <w:rPr>
                <w:color w:val="000000"/>
                <w:sz w:val="18"/>
                <w:szCs w:val="18"/>
              </w:rPr>
              <w:t xml:space="preserve">  </w:t>
            </w:r>
            <w:r w:rsidR="008F367A" w:rsidRPr="008F367A">
              <w:rPr>
                <w:color w:val="000000"/>
                <w:sz w:val="18"/>
                <w:szCs w:val="18"/>
              </w:rPr>
              <w:t>Начальник научно-аналитического отдела</w:t>
            </w:r>
          </w:p>
        </w:tc>
      </w:tr>
      <w:tr w:rsidR="00ED427F" w:rsidRPr="00ED427F" w:rsidTr="006B7EAD">
        <w:trPr>
          <w:trHeight w:val="420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Зубков Андрей Юрьевич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6B7EAD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6B7EAD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Сорокин Александр Владимирович, Старший преподаватель, Кафедра компьютерной безопасности</w:t>
            </w:r>
          </w:p>
        </w:tc>
      </w:tr>
      <w:tr w:rsidR="00ED427F" w:rsidRPr="00ED427F" w:rsidTr="006B7EAD">
        <w:trPr>
          <w:trHeight w:val="554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Кайзер Денис Александрович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0E2F1D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ФКН  </w:t>
            </w:r>
            <w:r w:rsidR="00ED427F">
              <w:rPr>
                <w:color w:val="000000"/>
                <w:sz w:val="18"/>
                <w:szCs w:val="18"/>
              </w:rPr>
              <w:t>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Авдошин Сергей Михайлович, Профессор, Департамент программной инженерии</w:t>
            </w:r>
          </w:p>
        </w:tc>
      </w:tr>
      <w:tr w:rsidR="00302336" w:rsidRPr="00ED427F" w:rsidTr="006B7EAD">
        <w:trPr>
          <w:trHeight w:val="562"/>
        </w:trPr>
        <w:tc>
          <w:tcPr>
            <w:tcW w:w="247" w:type="pct"/>
            <w:shd w:val="clear" w:color="auto" w:fill="FFFFFF" w:themeFill="background1"/>
            <w:hideMark/>
          </w:tcPr>
          <w:p w:rsidR="00302336" w:rsidRPr="00ED427F" w:rsidRDefault="00302336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302336" w:rsidRPr="00ED427F" w:rsidRDefault="00302336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Каширцев Даниил Михайлович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302336" w:rsidRPr="006B7EAD" w:rsidRDefault="00302336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 xml:space="preserve">АО ТД </w:t>
            </w:r>
            <w:proofErr w:type="spellStart"/>
            <w:r w:rsidRPr="006B7EAD">
              <w:rPr>
                <w:color w:val="000000"/>
                <w:sz w:val="18"/>
                <w:szCs w:val="18"/>
              </w:rPr>
              <w:t>Столото</w:t>
            </w:r>
            <w:proofErr w:type="spellEnd"/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302336" w:rsidRPr="00ED427F" w:rsidRDefault="006B7EAD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Шевченко Игорь Викторович, Директор департамента заказных разработок</w:t>
            </w:r>
          </w:p>
        </w:tc>
      </w:tr>
      <w:tr w:rsidR="00ED427F" w:rsidRPr="00ED427F" w:rsidTr="006B7EAD">
        <w:trPr>
          <w:trHeight w:val="414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Клементьев Алексей Дмитриевич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Истратов Анатолий Юрьевич, Профессор, Департамент прикладной математики</w:t>
            </w:r>
          </w:p>
        </w:tc>
      </w:tr>
      <w:tr w:rsidR="00ED427F" w:rsidRPr="00ED427F" w:rsidTr="006B7EAD">
        <w:trPr>
          <w:trHeight w:val="407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Колотев Сергей Васильевич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Щур Лев Николаевич, Профессор, Базовая кафедра "ПИКСиС»</w:t>
            </w:r>
          </w:p>
        </w:tc>
      </w:tr>
      <w:tr w:rsidR="00ED427F" w:rsidRPr="00ED427F" w:rsidTr="006B7EAD">
        <w:trPr>
          <w:trHeight w:val="426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Коточигов Никита Васильевич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ED427F" w:rsidRPr="00ED427F" w:rsidTr="006B7EAD">
        <w:trPr>
          <w:trHeight w:val="404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Кохтырева Ольга Алексеевна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Сорокин Александр Владимирович, Старший преподаватель, Кафедра компьютерной безопасности</w:t>
            </w:r>
          </w:p>
        </w:tc>
      </w:tr>
      <w:tr w:rsidR="00ED427F" w:rsidRPr="00ED427F" w:rsidTr="006B7EAD">
        <w:trPr>
          <w:trHeight w:val="552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Маркелова Ольга Викторовна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Буровский Евгений Андреевич, Доцент, Департамент прикладной математики</w:t>
            </w:r>
          </w:p>
        </w:tc>
      </w:tr>
      <w:tr w:rsidR="00302336" w:rsidRPr="00ED427F" w:rsidTr="006B7EAD">
        <w:trPr>
          <w:trHeight w:val="560"/>
        </w:trPr>
        <w:tc>
          <w:tcPr>
            <w:tcW w:w="247" w:type="pct"/>
            <w:shd w:val="clear" w:color="auto" w:fill="FFFFFF" w:themeFill="background1"/>
            <w:hideMark/>
          </w:tcPr>
          <w:p w:rsidR="00302336" w:rsidRPr="00ED427F" w:rsidRDefault="00302336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302336" w:rsidRPr="00ED427F" w:rsidRDefault="00302336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Полякова Татьяна Андреевна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302336" w:rsidRPr="006B7EAD" w:rsidRDefault="00302336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ООО "Центр Колизей"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302336" w:rsidRPr="006B7EAD" w:rsidRDefault="006B7EAD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Иванов Олег Павлович, руководитель проектов</w:t>
            </w:r>
          </w:p>
        </w:tc>
      </w:tr>
      <w:tr w:rsidR="00ED427F" w:rsidRPr="00ED427F" w:rsidTr="006B7EAD">
        <w:trPr>
          <w:trHeight w:val="516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Попов Михаил Владимирович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Посыпкин Михаил Анатольевич, Профессор, Базовая кафедра "ПИКСиС»</w:t>
            </w:r>
          </w:p>
        </w:tc>
      </w:tr>
      <w:tr w:rsidR="00ED427F" w:rsidRPr="00ED427F" w:rsidTr="006B7EAD">
        <w:trPr>
          <w:trHeight w:val="503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Прядченко Иван Валерьевич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Зонтов Юрий Владимирович, Ассистент, Департамент прикладной математики</w:t>
            </w:r>
          </w:p>
        </w:tc>
      </w:tr>
      <w:tr w:rsidR="00ED427F" w:rsidRPr="00ED427F" w:rsidTr="006B7EAD">
        <w:trPr>
          <w:trHeight w:val="444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Резаев Александр Олегович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Белов Александр Владимирович, Профессор, Департамент прикладной математики</w:t>
            </w:r>
          </w:p>
        </w:tc>
      </w:tr>
      <w:tr w:rsidR="00ED427F" w:rsidRPr="00ED427F" w:rsidTr="006B7EAD">
        <w:trPr>
          <w:trHeight w:val="338"/>
        </w:trPr>
        <w:tc>
          <w:tcPr>
            <w:tcW w:w="247" w:type="pct"/>
            <w:shd w:val="clear" w:color="auto" w:fill="FFFFFF" w:themeFill="background1"/>
            <w:hideMark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Фадеева Марина Александровна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Щур Лев Николаевич, Профессор, Базовая кафедра "ПИКСиС»</w:t>
            </w:r>
          </w:p>
        </w:tc>
      </w:tr>
      <w:tr w:rsidR="00ED427F" w:rsidRPr="00ED427F" w:rsidTr="006B7EAD">
        <w:trPr>
          <w:trHeight w:val="556"/>
        </w:trPr>
        <w:tc>
          <w:tcPr>
            <w:tcW w:w="247" w:type="pct"/>
            <w:shd w:val="clear" w:color="auto" w:fill="FFFFFF" w:themeFill="background1"/>
            <w:vAlign w:val="center"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27F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Цзинь Шикай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ED427F" w:rsidP="006B7E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МИЭМ НИУ ВШЭ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Афанасьев Валерий Николаевич, Профессор, Департамент прикладной математики</w:t>
            </w:r>
          </w:p>
        </w:tc>
      </w:tr>
      <w:tr w:rsidR="00ED427F" w:rsidRPr="00ED427F" w:rsidTr="006B7EAD">
        <w:trPr>
          <w:trHeight w:val="422"/>
        </w:trPr>
        <w:tc>
          <w:tcPr>
            <w:tcW w:w="247" w:type="pct"/>
            <w:shd w:val="clear" w:color="auto" w:fill="FFFFFF" w:themeFill="background1"/>
            <w:vAlign w:val="center"/>
          </w:tcPr>
          <w:p w:rsidR="00ED427F" w:rsidRPr="00ED427F" w:rsidRDefault="00ED427F" w:rsidP="00ED42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427F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ED427F" w:rsidRPr="00ED427F" w:rsidRDefault="00ED427F" w:rsidP="006B7EAD">
            <w:pPr>
              <w:rPr>
                <w:color w:val="000000"/>
                <w:sz w:val="18"/>
                <w:szCs w:val="18"/>
              </w:rPr>
            </w:pPr>
            <w:r w:rsidRPr="00ED427F">
              <w:rPr>
                <w:color w:val="000000"/>
                <w:sz w:val="18"/>
                <w:szCs w:val="18"/>
              </w:rPr>
              <w:t>Яковлев Владислав Сергеевич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D427F" w:rsidRPr="006B7EAD" w:rsidRDefault="000E2F1D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АО "ОТП Банк"</w:t>
            </w:r>
          </w:p>
        </w:tc>
        <w:tc>
          <w:tcPr>
            <w:tcW w:w="2041" w:type="pct"/>
            <w:shd w:val="clear" w:color="auto" w:fill="FFFFFF" w:themeFill="background1"/>
            <w:vAlign w:val="center"/>
          </w:tcPr>
          <w:p w:rsidR="00ED427F" w:rsidRPr="00ED427F" w:rsidRDefault="006B7EAD" w:rsidP="006B7EAD">
            <w:pPr>
              <w:rPr>
                <w:color w:val="000000"/>
                <w:sz w:val="18"/>
                <w:szCs w:val="18"/>
              </w:rPr>
            </w:pPr>
            <w:r w:rsidRPr="006B7EAD">
              <w:rPr>
                <w:color w:val="000000"/>
                <w:sz w:val="18"/>
                <w:szCs w:val="18"/>
              </w:rPr>
              <w:t>Марин Леонид Михайлович, начальник сектора разработки аналитической отчетности</w:t>
            </w:r>
          </w:p>
        </w:tc>
      </w:tr>
    </w:tbl>
    <w:p w:rsidR="001A0462" w:rsidRPr="00ED427F" w:rsidRDefault="001A0462" w:rsidP="00ED427F">
      <w:pPr>
        <w:pStyle w:val="Default"/>
        <w:jc w:val="both"/>
      </w:pPr>
    </w:p>
    <w:p w:rsidR="001A0462" w:rsidRPr="00ED427F" w:rsidRDefault="001A0462" w:rsidP="00ED427F">
      <w:pPr>
        <w:pStyle w:val="Default"/>
        <w:jc w:val="both"/>
      </w:pPr>
      <w:r w:rsidRPr="00ED427F">
        <w:t>Заместитель начальника отдела организации, планирования и контроля учебного процесса МИЭМ НИУ ВШЭ                           А.В. Горшкова</w:t>
      </w:r>
    </w:p>
    <w:p w:rsidR="00D00D3A" w:rsidRPr="001A0462" w:rsidRDefault="00D00D3A" w:rsidP="00A94A98">
      <w:pPr>
        <w:pStyle w:val="Default"/>
        <w:rPr>
          <w:sz w:val="17"/>
          <w:szCs w:val="17"/>
        </w:rPr>
      </w:pPr>
    </w:p>
    <w:sectPr w:rsidR="00D00D3A" w:rsidRPr="001A0462" w:rsidSect="00ED427F">
      <w:footerReference w:type="default" r:id="rId9"/>
      <w:pgSz w:w="16838" w:h="11906" w:orient="landscape"/>
      <w:pgMar w:top="56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C3" w:rsidRDefault="00913CC3" w:rsidP="00B9314A">
      <w:r>
        <w:separator/>
      </w:r>
    </w:p>
  </w:endnote>
  <w:endnote w:type="continuationSeparator" w:id="0">
    <w:p w:rsidR="00913CC3" w:rsidRDefault="00913CC3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C3" w:rsidRDefault="00913CC3" w:rsidP="00B9314A">
      <w:r>
        <w:separator/>
      </w:r>
    </w:p>
  </w:footnote>
  <w:footnote w:type="continuationSeparator" w:id="0">
    <w:p w:rsidR="00913CC3" w:rsidRDefault="00913CC3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177C8"/>
    <w:rsid w:val="000333D0"/>
    <w:rsid w:val="000443B3"/>
    <w:rsid w:val="0005344B"/>
    <w:rsid w:val="00092534"/>
    <w:rsid w:val="000B005D"/>
    <w:rsid w:val="000E2F1D"/>
    <w:rsid w:val="0011667A"/>
    <w:rsid w:val="00146C1A"/>
    <w:rsid w:val="0015359B"/>
    <w:rsid w:val="00154108"/>
    <w:rsid w:val="00160491"/>
    <w:rsid w:val="00163CEB"/>
    <w:rsid w:val="00163D90"/>
    <w:rsid w:val="00197D02"/>
    <w:rsid w:val="001A0462"/>
    <w:rsid w:val="001D08CE"/>
    <w:rsid w:val="001D26C5"/>
    <w:rsid w:val="001D6B1F"/>
    <w:rsid w:val="001E52D5"/>
    <w:rsid w:val="001E7B90"/>
    <w:rsid w:val="0020344B"/>
    <w:rsid w:val="00210DA0"/>
    <w:rsid w:val="002148D5"/>
    <w:rsid w:val="002262E7"/>
    <w:rsid w:val="002304E4"/>
    <w:rsid w:val="00247088"/>
    <w:rsid w:val="00247CF5"/>
    <w:rsid w:val="002A599A"/>
    <w:rsid w:val="002A6CFD"/>
    <w:rsid w:val="002B3FF9"/>
    <w:rsid w:val="00302336"/>
    <w:rsid w:val="00315DB9"/>
    <w:rsid w:val="00317B75"/>
    <w:rsid w:val="00320242"/>
    <w:rsid w:val="00337778"/>
    <w:rsid w:val="0037407A"/>
    <w:rsid w:val="003A17E0"/>
    <w:rsid w:val="003D2D81"/>
    <w:rsid w:val="003D2FDA"/>
    <w:rsid w:val="0043779A"/>
    <w:rsid w:val="00445F48"/>
    <w:rsid w:val="00462B5F"/>
    <w:rsid w:val="004833AC"/>
    <w:rsid w:val="00497636"/>
    <w:rsid w:val="004B680A"/>
    <w:rsid w:val="004C5D66"/>
    <w:rsid w:val="004F23AC"/>
    <w:rsid w:val="004F29AB"/>
    <w:rsid w:val="00512263"/>
    <w:rsid w:val="00515194"/>
    <w:rsid w:val="00517B52"/>
    <w:rsid w:val="00541D06"/>
    <w:rsid w:val="00555406"/>
    <w:rsid w:val="00574059"/>
    <w:rsid w:val="0059423C"/>
    <w:rsid w:val="005E6630"/>
    <w:rsid w:val="00604FAF"/>
    <w:rsid w:val="00604FBC"/>
    <w:rsid w:val="00627C34"/>
    <w:rsid w:val="00647C96"/>
    <w:rsid w:val="00647E7F"/>
    <w:rsid w:val="006523B6"/>
    <w:rsid w:val="00691BB9"/>
    <w:rsid w:val="006B319C"/>
    <w:rsid w:val="006B43CC"/>
    <w:rsid w:val="006B7EAD"/>
    <w:rsid w:val="006C22D2"/>
    <w:rsid w:val="006C5D92"/>
    <w:rsid w:val="006E2279"/>
    <w:rsid w:val="0072241B"/>
    <w:rsid w:val="00731D41"/>
    <w:rsid w:val="0073275D"/>
    <w:rsid w:val="0073737B"/>
    <w:rsid w:val="00753B92"/>
    <w:rsid w:val="00761DBB"/>
    <w:rsid w:val="0079459B"/>
    <w:rsid w:val="0079537A"/>
    <w:rsid w:val="007969A9"/>
    <w:rsid w:val="007C0963"/>
    <w:rsid w:val="007C64FB"/>
    <w:rsid w:val="00807A81"/>
    <w:rsid w:val="00807D26"/>
    <w:rsid w:val="00835D3B"/>
    <w:rsid w:val="00860517"/>
    <w:rsid w:val="00877A46"/>
    <w:rsid w:val="0088381C"/>
    <w:rsid w:val="008954F4"/>
    <w:rsid w:val="008B7B55"/>
    <w:rsid w:val="008E2F00"/>
    <w:rsid w:val="008F367A"/>
    <w:rsid w:val="009108FD"/>
    <w:rsid w:val="00913CC3"/>
    <w:rsid w:val="009152DA"/>
    <w:rsid w:val="00915DB6"/>
    <w:rsid w:val="00963733"/>
    <w:rsid w:val="00964326"/>
    <w:rsid w:val="00980F41"/>
    <w:rsid w:val="00994C10"/>
    <w:rsid w:val="009A3C39"/>
    <w:rsid w:val="009A6851"/>
    <w:rsid w:val="009B12CE"/>
    <w:rsid w:val="009B1AF8"/>
    <w:rsid w:val="009C7497"/>
    <w:rsid w:val="009D1914"/>
    <w:rsid w:val="009D1BB9"/>
    <w:rsid w:val="009D4D62"/>
    <w:rsid w:val="00A107BC"/>
    <w:rsid w:val="00A30777"/>
    <w:rsid w:val="00A64EF3"/>
    <w:rsid w:val="00A84122"/>
    <w:rsid w:val="00A863AD"/>
    <w:rsid w:val="00A94A98"/>
    <w:rsid w:val="00A96F0F"/>
    <w:rsid w:val="00AB0358"/>
    <w:rsid w:val="00AB3E0E"/>
    <w:rsid w:val="00AB550A"/>
    <w:rsid w:val="00AC2CD3"/>
    <w:rsid w:val="00AC3515"/>
    <w:rsid w:val="00AD6F76"/>
    <w:rsid w:val="00AE1EA6"/>
    <w:rsid w:val="00AE3997"/>
    <w:rsid w:val="00AE65B2"/>
    <w:rsid w:val="00B2277D"/>
    <w:rsid w:val="00B25C07"/>
    <w:rsid w:val="00B30F5F"/>
    <w:rsid w:val="00B426B1"/>
    <w:rsid w:val="00B9314A"/>
    <w:rsid w:val="00BC3AFB"/>
    <w:rsid w:val="00BD7C56"/>
    <w:rsid w:val="00BF25AD"/>
    <w:rsid w:val="00C14744"/>
    <w:rsid w:val="00C15695"/>
    <w:rsid w:val="00C306FD"/>
    <w:rsid w:val="00C64392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00D9C"/>
    <w:rsid w:val="00E33E1E"/>
    <w:rsid w:val="00E411F1"/>
    <w:rsid w:val="00E520E1"/>
    <w:rsid w:val="00E52D16"/>
    <w:rsid w:val="00E62836"/>
    <w:rsid w:val="00E65154"/>
    <w:rsid w:val="00ED427F"/>
    <w:rsid w:val="00F143D6"/>
    <w:rsid w:val="00F325EF"/>
    <w:rsid w:val="00F40545"/>
    <w:rsid w:val="00F7146E"/>
    <w:rsid w:val="00F777B1"/>
    <w:rsid w:val="00F81719"/>
    <w:rsid w:val="00FC0EF7"/>
    <w:rsid w:val="00FE6AD3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5D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3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89D1162-810B-4434-B92E-DF8DC4E747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2016-12-14T09:52:00Z</cp:lastPrinted>
  <dcterms:created xsi:type="dcterms:W3CDTF">2018-03-01T13:44:00Z</dcterms:created>
  <dcterms:modified xsi:type="dcterms:W3CDTF">2018-03-01T13:44:00Z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2018/2/15-238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направлении студентов образовательной программы «Системы управления и обработки информации в инженерии» МИЭМ НИУ ВШЭ на научно-исследовательскую практику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Горшкова А.В.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МИЭМ, Научный руководитель Крук Е.А.</vt:lpwstr>
  </property>
  <property fmtid="{D5CDD505-2E9C-101B-9397-08002B2CF9AE}" pid="16" name="documentSubtype">
    <vt:lpwstr>Об организации практики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