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B03" w:rsidRPr="00EE57B7" w:rsidRDefault="005D6B03" w:rsidP="005D6B03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0A581E">
        <w:rPr>
          <w:rFonts w:ascii="Times New Roman" w:hAnsi="Times New Roman"/>
          <w:b/>
          <w:sz w:val="28"/>
          <w:szCs w:val="28"/>
        </w:rPr>
        <w:t>Протокол №</w:t>
      </w:r>
      <w:r w:rsidRPr="00EE57B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en-US"/>
        </w:rPr>
        <w:t>2</w:t>
      </w:r>
    </w:p>
    <w:p w:rsidR="005D6B03" w:rsidRPr="000A581E" w:rsidRDefault="005D6B03" w:rsidP="005D6B03">
      <w:pPr>
        <w:jc w:val="center"/>
        <w:rPr>
          <w:rFonts w:ascii="Times New Roman" w:hAnsi="Times New Roman"/>
          <w:sz w:val="28"/>
          <w:szCs w:val="28"/>
        </w:rPr>
      </w:pPr>
      <w:r w:rsidRPr="000A581E">
        <w:rPr>
          <w:rFonts w:ascii="Times New Roman" w:hAnsi="Times New Roman"/>
          <w:sz w:val="28"/>
          <w:szCs w:val="28"/>
        </w:rPr>
        <w:t xml:space="preserve">заседания Профессиональной коллегии </w:t>
      </w:r>
      <w:r>
        <w:rPr>
          <w:rFonts w:ascii="Times New Roman" w:hAnsi="Times New Roman"/>
          <w:sz w:val="28"/>
          <w:szCs w:val="28"/>
        </w:rPr>
        <w:t>УМС</w:t>
      </w:r>
      <w:r w:rsidRPr="000A581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 направлению Электроника.</w:t>
      </w:r>
    </w:p>
    <w:p w:rsidR="005D6B03" w:rsidRDefault="005D6B03" w:rsidP="005D6B03">
      <w:pPr>
        <w:rPr>
          <w:rFonts w:ascii="Times New Roman" w:hAnsi="Times New Roman"/>
          <w:sz w:val="24"/>
          <w:szCs w:val="24"/>
        </w:rPr>
      </w:pPr>
    </w:p>
    <w:p w:rsidR="005D6B03" w:rsidRPr="000A581E" w:rsidRDefault="005D6B03" w:rsidP="005D6B0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0</w:t>
      </w:r>
      <w:r>
        <w:rPr>
          <w:rFonts w:ascii="Times New Roman" w:hAnsi="Times New Roman"/>
          <w:sz w:val="28"/>
          <w:szCs w:val="28"/>
        </w:rPr>
        <w:t>1</w:t>
      </w:r>
      <w:r w:rsidRPr="000A581E">
        <w:rPr>
          <w:rFonts w:ascii="Times New Roman" w:hAnsi="Times New Roman"/>
          <w:sz w:val="28"/>
          <w:szCs w:val="28"/>
        </w:rPr>
        <w:t>.</w:t>
      </w:r>
      <w:r w:rsidRPr="009D14CD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  <w:lang w:val="en-US"/>
        </w:rPr>
        <w:t>2</w:t>
      </w:r>
      <w:r w:rsidRPr="000A581E">
        <w:rPr>
          <w:rFonts w:ascii="Times New Roman" w:hAnsi="Times New Roman"/>
          <w:sz w:val="28"/>
          <w:szCs w:val="28"/>
        </w:rPr>
        <w:t>.201</w:t>
      </w:r>
      <w:r>
        <w:rPr>
          <w:rFonts w:ascii="Times New Roman" w:hAnsi="Times New Roman"/>
          <w:sz w:val="28"/>
          <w:szCs w:val="28"/>
          <w:lang w:val="en-US"/>
        </w:rPr>
        <w:t>7</w:t>
      </w:r>
      <w:r w:rsidRPr="009D14C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г.                                                          </w:t>
      </w:r>
      <w:r w:rsidRPr="000A581E">
        <w:rPr>
          <w:rFonts w:ascii="Times New Roman" w:hAnsi="Times New Roman"/>
          <w:sz w:val="28"/>
          <w:szCs w:val="28"/>
        </w:rPr>
        <w:t xml:space="preserve"> Москва</w:t>
      </w:r>
      <w:r>
        <w:rPr>
          <w:rFonts w:ascii="Times New Roman" w:hAnsi="Times New Roman"/>
          <w:sz w:val="28"/>
          <w:szCs w:val="28"/>
        </w:rPr>
        <w:t>, Таллиннская ул., 34</w:t>
      </w:r>
    </w:p>
    <w:p w:rsidR="005D6B03" w:rsidRPr="000A581E" w:rsidRDefault="005D6B03" w:rsidP="005D6B03">
      <w:pPr>
        <w:rPr>
          <w:rFonts w:ascii="Times New Roman" w:hAnsi="Times New Roman"/>
          <w:sz w:val="28"/>
          <w:szCs w:val="28"/>
        </w:rPr>
      </w:pPr>
    </w:p>
    <w:p w:rsidR="005D6B03" w:rsidRDefault="005D6B03" w:rsidP="005D6B03">
      <w:pPr>
        <w:ind w:right="-428"/>
        <w:rPr>
          <w:rFonts w:ascii="Times New Roman" w:hAnsi="Times New Roman"/>
          <w:sz w:val="28"/>
          <w:szCs w:val="28"/>
        </w:rPr>
      </w:pPr>
      <w:r w:rsidRPr="000A581E">
        <w:rPr>
          <w:rFonts w:ascii="Times New Roman" w:hAnsi="Times New Roman"/>
          <w:sz w:val="28"/>
          <w:szCs w:val="28"/>
        </w:rPr>
        <w:t xml:space="preserve">Присутствовали: </w:t>
      </w:r>
      <w:r>
        <w:rPr>
          <w:rFonts w:ascii="Times New Roman" w:hAnsi="Times New Roman"/>
          <w:sz w:val="28"/>
          <w:szCs w:val="28"/>
        </w:rPr>
        <w:t>п</w:t>
      </w:r>
      <w:r w:rsidRPr="000A581E">
        <w:rPr>
          <w:rFonts w:ascii="Times New Roman" w:hAnsi="Times New Roman"/>
          <w:sz w:val="28"/>
          <w:szCs w:val="28"/>
        </w:rPr>
        <w:t>редседатель</w:t>
      </w:r>
      <w:r>
        <w:rPr>
          <w:rFonts w:ascii="Times New Roman" w:hAnsi="Times New Roman"/>
          <w:sz w:val="28"/>
          <w:szCs w:val="28"/>
        </w:rPr>
        <w:t xml:space="preserve"> ПК УМС Электроника </w:t>
      </w:r>
      <w:r w:rsidRPr="000A581E">
        <w:rPr>
          <w:rFonts w:ascii="Times New Roman" w:hAnsi="Times New Roman"/>
          <w:sz w:val="28"/>
          <w:szCs w:val="28"/>
        </w:rPr>
        <w:t xml:space="preserve"> –</w:t>
      </w:r>
      <w:r>
        <w:rPr>
          <w:rFonts w:ascii="Times New Roman" w:hAnsi="Times New Roman"/>
          <w:sz w:val="28"/>
          <w:szCs w:val="28"/>
        </w:rPr>
        <w:t xml:space="preserve"> профессор </w:t>
      </w:r>
      <w:r w:rsidRPr="000A581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Каперко А.Ф.;</w:t>
      </w:r>
    </w:p>
    <w:p w:rsidR="005D6B03" w:rsidRDefault="005D6B03" w:rsidP="005D6B0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профессор Бондаренко Г.Г.;</w:t>
      </w:r>
    </w:p>
    <w:p w:rsidR="005D6B03" w:rsidRDefault="005D6B03" w:rsidP="005D6B0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профессор Жаднов В.В.;</w:t>
      </w:r>
    </w:p>
    <w:p w:rsidR="005D6B03" w:rsidRDefault="005D6B03" w:rsidP="005D6B0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доцент Потомский С.Ю.;</w:t>
      </w:r>
    </w:p>
    <w:p w:rsidR="005D6B03" w:rsidRPr="005D6B03" w:rsidRDefault="005D6B03" w:rsidP="005D6B0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профессор Петросянц К.О.;</w:t>
      </w:r>
    </w:p>
    <w:p w:rsidR="005D6B03" w:rsidRDefault="005D6B03" w:rsidP="005D6B0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профессор Саенко В.С.</w:t>
      </w:r>
    </w:p>
    <w:p w:rsidR="005D6B03" w:rsidRPr="00E46A71" w:rsidRDefault="005D6B03" w:rsidP="005D6B03">
      <w:pPr>
        <w:rPr>
          <w:rFonts w:ascii="Times New Roman" w:hAnsi="Times New Roman"/>
          <w:sz w:val="28"/>
          <w:szCs w:val="28"/>
        </w:rPr>
      </w:pPr>
    </w:p>
    <w:p w:rsidR="005D6B03" w:rsidRPr="00E46A71" w:rsidRDefault="005D6B03" w:rsidP="005D6B03">
      <w:pPr>
        <w:rPr>
          <w:rFonts w:ascii="Times New Roman" w:hAnsi="Times New Roman"/>
          <w:sz w:val="28"/>
          <w:szCs w:val="28"/>
        </w:rPr>
      </w:pPr>
      <w:r w:rsidRPr="00E46A71">
        <w:rPr>
          <w:rFonts w:ascii="Times New Roman" w:hAnsi="Times New Roman"/>
          <w:sz w:val="28"/>
          <w:szCs w:val="28"/>
        </w:rPr>
        <w:t>Приглашенные:</w:t>
      </w:r>
    </w:p>
    <w:p w:rsidR="005D6B03" w:rsidRDefault="005D6B03" w:rsidP="005D6B0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Декан факультета физики </w:t>
      </w:r>
      <w:r w:rsidR="00954928">
        <w:rPr>
          <w:rFonts w:ascii="Times New Roman" w:hAnsi="Times New Roman"/>
          <w:sz w:val="28"/>
          <w:szCs w:val="28"/>
        </w:rPr>
        <w:t>д.ф.-м.н.</w:t>
      </w:r>
      <w:r>
        <w:rPr>
          <w:rFonts w:ascii="Times New Roman" w:hAnsi="Times New Roman"/>
          <w:sz w:val="28"/>
          <w:szCs w:val="28"/>
        </w:rPr>
        <w:t xml:space="preserve"> </w:t>
      </w:r>
      <w:r w:rsidR="00954928">
        <w:rPr>
          <w:rFonts w:ascii="Times New Roman" w:hAnsi="Times New Roman"/>
          <w:sz w:val="28"/>
          <w:szCs w:val="28"/>
        </w:rPr>
        <w:t xml:space="preserve">Трунин </w:t>
      </w:r>
      <w:r>
        <w:rPr>
          <w:rFonts w:ascii="Times New Roman" w:hAnsi="Times New Roman"/>
          <w:sz w:val="28"/>
          <w:szCs w:val="28"/>
        </w:rPr>
        <w:t>М.</w:t>
      </w:r>
      <w:r w:rsidR="00954928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.;</w:t>
      </w:r>
    </w:p>
    <w:p w:rsidR="005D6B03" w:rsidRPr="00E46A71" w:rsidRDefault="00954928" w:rsidP="005D6B0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к.ф.-м.н. Джанибекова С.Х.</w:t>
      </w:r>
      <w:r w:rsidR="005D6B03">
        <w:rPr>
          <w:rFonts w:ascii="Times New Roman" w:hAnsi="Times New Roman"/>
          <w:sz w:val="28"/>
          <w:szCs w:val="28"/>
        </w:rPr>
        <w:t>;</w:t>
      </w:r>
    </w:p>
    <w:p w:rsidR="00954928" w:rsidRDefault="00954928" w:rsidP="0095492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доцент Бограчёв Д.А.;</w:t>
      </w:r>
    </w:p>
    <w:p w:rsidR="00954928" w:rsidRDefault="00954928" w:rsidP="0095492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доцент Васенко А.С.</w:t>
      </w:r>
    </w:p>
    <w:p w:rsidR="005D6B03" w:rsidRPr="00E46A71" w:rsidRDefault="005D6B03" w:rsidP="005D6B03">
      <w:pPr>
        <w:rPr>
          <w:rFonts w:ascii="Times New Roman" w:hAnsi="Times New Roman"/>
          <w:sz w:val="28"/>
          <w:szCs w:val="28"/>
        </w:rPr>
      </w:pPr>
    </w:p>
    <w:p w:rsidR="005D6B03" w:rsidRPr="00E46A71" w:rsidRDefault="005D6B03" w:rsidP="005D6B03">
      <w:pPr>
        <w:jc w:val="center"/>
        <w:rPr>
          <w:rFonts w:ascii="Times New Roman" w:hAnsi="Times New Roman"/>
          <w:b/>
          <w:sz w:val="28"/>
          <w:szCs w:val="28"/>
        </w:rPr>
      </w:pPr>
      <w:r w:rsidRPr="00E46A71">
        <w:rPr>
          <w:rFonts w:ascii="Times New Roman" w:hAnsi="Times New Roman"/>
          <w:b/>
          <w:sz w:val="28"/>
          <w:szCs w:val="28"/>
        </w:rPr>
        <w:t>Повестка дня:</w:t>
      </w:r>
    </w:p>
    <w:p w:rsidR="005D6B03" w:rsidRPr="00E46A71" w:rsidRDefault="005D6B03" w:rsidP="005D6B03">
      <w:pPr>
        <w:jc w:val="center"/>
        <w:rPr>
          <w:rFonts w:ascii="Times New Roman" w:hAnsi="Times New Roman"/>
          <w:b/>
          <w:sz w:val="28"/>
          <w:szCs w:val="28"/>
        </w:rPr>
      </w:pPr>
    </w:p>
    <w:p w:rsidR="005D6B03" w:rsidRDefault="005D6B03" w:rsidP="005D6B03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 Обсуждение Образовательного стандарта высшего образования НИУ ВШЭ по направлению </w:t>
      </w:r>
      <w:r w:rsidR="00954928">
        <w:rPr>
          <w:rFonts w:ascii="Times New Roman" w:hAnsi="Times New Roman"/>
          <w:color w:val="000000"/>
          <w:sz w:val="28"/>
          <w:szCs w:val="28"/>
        </w:rPr>
        <w:t>03</w:t>
      </w:r>
      <w:r>
        <w:rPr>
          <w:rFonts w:ascii="Times New Roman" w:hAnsi="Times New Roman"/>
          <w:color w:val="000000"/>
          <w:sz w:val="28"/>
          <w:szCs w:val="28"/>
        </w:rPr>
        <w:t>.0</w:t>
      </w:r>
      <w:r w:rsidR="00954928">
        <w:rPr>
          <w:rFonts w:ascii="Times New Roman" w:hAnsi="Times New Roman"/>
          <w:color w:val="000000"/>
          <w:sz w:val="28"/>
          <w:szCs w:val="28"/>
        </w:rPr>
        <w:t>3</w:t>
      </w:r>
      <w:r>
        <w:rPr>
          <w:rFonts w:ascii="Times New Roman" w:hAnsi="Times New Roman"/>
          <w:color w:val="000000"/>
          <w:sz w:val="28"/>
          <w:szCs w:val="28"/>
        </w:rPr>
        <w:t>.0</w:t>
      </w:r>
      <w:r w:rsidR="00954928">
        <w:rPr>
          <w:rFonts w:ascii="Times New Roman" w:hAnsi="Times New Roman"/>
          <w:color w:val="000000"/>
          <w:sz w:val="28"/>
          <w:szCs w:val="28"/>
        </w:rPr>
        <w:t>2</w:t>
      </w:r>
      <w:r>
        <w:rPr>
          <w:rFonts w:ascii="Times New Roman" w:hAnsi="Times New Roman"/>
          <w:color w:val="000000"/>
          <w:sz w:val="28"/>
          <w:szCs w:val="28"/>
        </w:rPr>
        <w:t xml:space="preserve"> – «</w:t>
      </w:r>
      <w:r w:rsidR="00954928">
        <w:rPr>
          <w:rFonts w:ascii="Times New Roman" w:hAnsi="Times New Roman"/>
          <w:color w:val="000000"/>
          <w:sz w:val="28"/>
          <w:szCs w:val="28"/>
        </w:rPr>
        <w:t>Физика»</w:t>
      </w:r>
      <w:r>
        <w:rPr>
          <w:rFonts w:ascii="Times New Roman" w:hAnsi="Times New Roman"/>
          <w:color w:val="000000"/>
          <w:sz w:val="28"/>
          <w:szCs w:val="28"/>
        </w:rPr>
        <w:t xml:space="preserve">, квалификация – </w:t>
      </w:r>
      <w:r w:rsidR="00954928">
        <w:rPr>
          <w:rFonts w:ascii="Times New Roman" w:hAnsi="Times New Roman"/>
          <w:color w:val="000000"/>
          <w:sz w:val="28"/>
          <w:szCs w:val="28"/>
        </w:rPr>
        <w:t>Бакалавр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5D6B03" w:rsidRDefault="005D6B03" w:rsidP="005D6B03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Докладчик: </w:t>
      </w:r>
      <w:r w:rsidR="00954928">
        <w:rPr>
          <w:rFonts w:ascii="Times New Roman" w:hAnsi="Times New Roman"/>
          <w:color w:val="000000"/>
          <w:sz w:val="28"/>
          <w:szCs w:val="28"/>
        </w:rPr>
        <w:t>декан факультета физики Трунин М.Р.</w:t>
      </w:r>
    </w:p>
    <w:p w:rsidR="005D6B03" w:rsidRPr="00E46A71" w:rsidRDefault="005D6B03" w:rsidP="005D6B03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D6B03" w:rsidRDefault="005D6B03" w:rsidP="005D6B03">
      <w:pPr>
        <w:rPr>
          <w:rFonts w:ascii="Times New Roman" w:hAnsi="Times New Roman"/>
          <w:color w:val="000000"/>
          <w:sz w:val="28"/>
          <w:szCs w:val="28"/>
        </w:rPr>
      </w:pPr>
      <w:r w:rsidRPr="00E46A71">
        <w:rPr>
          <w:rFonts w:ascii="Times New Roman" w:hAnsi="Times New Roman"/>
          <w:color w:val="000000"/>
          <w:sz w:val="28"/>
          <w:szCs w:val="28"/>
        </w:rPr>
        <w:t>Слушали:</w:t>
      </w:r>
    </w:p>
    <w:p w:rsidR="005D6B03" w:rsidRDefault="005D6B03" w:rsidP="005D6B03">
      <w:pPr>
        <w:rPr>
          <w:rFonts w:ascii="Times New Roman" w:hAnsi="Times New Roman"/>
          <w:color w:val="000000"/>
          <w:sz w:val="28"/>
          <w:szCs w:val="28"/>
        </w:rPr>
      </w:pPr>
      <w:r w:rsidRPr="00E46A71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5D6B03" w:rsidRDefault="005D6B03" w:rsidP="005D6B03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</w:t>
      </w:r>
      <w:r w:rsidRPr="00E46A71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383C28">
        <w:rPr>
          <w:rFonts w:ascii="Times New Roman" w:hAnsi="Times New Roman"/>
          <w:color w:val="000000"/>
          <w:sz w:val="28"/>
          <w:szCs w:val="28"/>
        </w:rPr>
        <w:t xml:space="preserve">Декан факультета физики </w:t>
      </w:r>
      <w:r w:rsidR="00383C28">
        <w:rPr>
          <w:rFonts w:ascii="Times New Roman" w:hAnsi="Times New Roman"/>
          <w:sz w:val="28"/>
          <w:szCs w:val="28"/>
        </w:rPr>
        <w:t>д.ф.-м.н. Трунин М.Р.</w:t>
      </w:r>
      <w:r>
        <w:rPr>
          <w:rFonts w:ascii="Times New Roman" w:hAnsi="Times New Roman"/>
          <w:color w:val="000000"/>
          <w:sz w:val="28"/>
          <w:szCs w:val="28"/>
        </w:rPr>
        <w:t xml:space="preserve"> доложил об основных</w:t>
      </w:r>
      <w:r w:rsidR="00383C28">
        <w:rPr>
          <w:rFonts w:ascii="Times New Roman" w:hAnsi="Times New Roman"/>
          <w:color w:val="000000"/>
          <w:sz w:val="28"/>
          <w:szCs w:val="28"/>
        </w:rPr>
        <w:t xml:space="preserve"> подходах при разработке </w:t>
      </w:r>
      <w:r>
        <w:rPr>
          <w:rFonts w:ascii="Times New Roman" w:hAnsi="Times New Roman"/>
          <w:color w:val="000000"/>
          <w:sz w:val="28"/>
          <w:szCs w:val="28"/>
        </w:rPr>
        <w:t xml:space="preserve"> Образовательного стандарта высшего образования НИУ ВШЭ по направлению </w:t>
      </w:r>
      <w:r w:rsidR="00383C28">
        <w:rPr>
          <w:rFonts w:ascii="Times New Roman" w:hAnsi="Times New Roman"/>
          <w:color w:val="000000"/>
          <w:sz w:val="28"/>
          <w:szCs w:val="28"/>
        </w:rPr>
        <w:t>03.03.02 – «Физика», квалификация – Бакалавр.</w:t>
      </w:r>
    </w:p>
    <w:p w:rsidR="005D6B03" w:rsidRDefault="005D6B03" w:rsidP="005D6B03">
      <w:pPr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</w:p>
    <w:p w:rsidR="005D6B03" w:rsidRDefault="005D6B03" w:rsidP="00303EA9">
      <w:pPr>
        <w:autoSpaceDE w:val="0"/>
        <w:autoSpaceDN w:val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E672E7">
        <w:rPr>
          <w:rFonts w:ascii="Times New Roman" w:hAnsi="Times New Roman"/>
          <w:sz w:val="28"/>
          <w:szCs w:val="28"/>
        </w:rPr>
        <w:t xml:space="preserve">Основные </w:t>
      </w:r>
      <w:r w:rsidR="00383C28">
        <w:rPr>
          <w:rFonts w:ascii="Times New Roman" w:hAnsi="Times New Roman"/>
          <w:sz w:val="28"/>
          <w:szCs w:val="28"/>
        </w:rPr>
        <w:t xml:space="preserve">требования при создании факультета физики были ориентированы на подготовку высококвалифицированных специалистов для </w:t>
      </w:r>
      <w:r w:rsidR="00303EA9">
        <w:rPr>
          <w:rFonts w:ascii="Times New Roman" w:hAnsi="Times New Roman"/>
          <w:sz w:val="28"/>
          <w:szCs w:val="28"/>
        </w:rPr>
        <w:t xml:space="preserve">проведения </w:t>
      </w:r>
      <w:r w:rsidR="00A94BB9">
        <w:rPr>
          <w:rFonts w:ascii="Times New Roman" w:hAnsi="Times New Roman"/>
          <w:sz w:val="28"/>
          <w:szCs w:val="28"/>
        </w:rPr>
        <w:t>исследований в области</w:t>
      </w:r>
      <w:r w:rsidR="00A94BB9" w:rsidRPr="00A94BB9">
        <w:rPr>
          <w:rFonts w:ascii="Times New Roman" w:hAnsi="Times New Roman"/>
          <w:color w:val="000000"/>
          <w:sz w:val="28"/>
          <w:szCs w:val="28"/>
        </w:rPr>
        <w:t xml:space="preserve"> физик</w:t>
      </w:r>
      <w:r w:rsidR="00A94BB9">
        <w:rPr>
          <w:rFonts w:ascii="Times New Roman" w:hAnsi="Times New Roman"/>
          <w:color w:val="000000"/>
          <w:sz w:val="28"/>
          <w:szCs w:val="28"/>
        </w:rPr>
        <w:t>и</w:t>
      </w:r>
      <w:r w:rsidR="00A94BB9" w:rsidRPr="00A94BB9">
        <w:rPr>
          <w:rFonts w:ascii="Times New Roman" w:hAnsi="Times New Roman"/>
          <w:color w:val="000000"/>
          <w:sz w:val="28"/>
          <w:szCs w:val="28"/>
        </w:rPr>
        <w:t xml:space="preserve"> элементарных частиц, оптик</w:t>
      </w:r>
      <w:r w:rsidR="00A94BB9">
        <w:rPr>
          <w:rFonts w:ascii="Times New Roman" w:hAnsi="Times New Roman"/>
          <w:color w:val="000000"/>
          <w:sz w:val="28"/>
          <w:szCs w:val="28"/>
        </w:rPr>
        <w:t>и</w:t>
      </w:r>
      <w:r w:rsidR="00A94BB9" w:rsidRPr="00A94BB9">
        <w:rPr>
          <w:rFonts w:ascii="Times New Roman" w:hAnsi="Times New Roman"/>
          <w:color w:val="000000"/>
          <w:sz w:val="28"/>
          <w:szCs w:val="28"/>
        </w:rPr>
        <w:t>, гидродинамик</w:t>
      </w:r>
      <w:r w:rsidR="00A94BB9">
        <w:rPr>
          <w:rFonts w:ascii="Times New Roman" w:hAnsi="Times New Roman"/>
          <w:color w:val="000000"/>
          <w:sz w:val="28"/>
          <w:szCs w:val="28"/>
        </w:rPr>
        <w:t>и</w:t>
      </w:r>
      <w:r w:rsidR="00A94BB9" w:rsidRPr="00A94BB9">
        <w:rPr>
          <w:rFonts w:ascii="Times New Roman" w:hAnsi="Times New Roman"/>
          <w:color w:val="000000"/>
          <w:sz w:val="28"/>
          <w:szCs w:val="28"/>
        </w:rPr>
        <w:t>,  физик</w:t>
      </w:r>
      <w:r w:rsidR="00A94BB9">
        <w:rPr>
          <w:rFonts w:ascii="Times New Roman" w:hAnsi="Times New Roman"/>
          <w:color w:val="000000"/>
          <w:sz w:val="28"/>
          <w:szCs w:val="28"/>
        </w:rPr>
        <w:t>и</w:t>
      </w:r>
      <w:r w:rsidR="00A94BB9" w:rsidRPr="00A94BB9">
        <w:rPr>
          <w:rFonts w:ascii="Times New Roman" w:hAnsi="Times New Roman"/>
          <w:color w:val="000000"/>
          <w:sz w:val="28"/>
          <w:szCs w:val="28"/>
        </w:rPr>
        <w:t xml:space="preserve"> конденсированного состояния, нанофизик</w:t>
      </w:r>
      <w:r w:rsidR="00A94BB9">
        <w:rPr>
          <w:rFonts w:ascii="Times New Roman" w:hAnsi="Times New Roman"/>
          <w:color w:val="000000"/>
          <w:sz w:val="28"/>
          <w:szCs w:val="28"/>
        </w:rPr>
        <w:t>и</w:t>
      </w:r>
      <w:r w:rsidR="00A94BB9" w:rsidRPr="00A94BB9">
        <w:rPr>
          <w:rFonts w:ascii="Times New Roman" w:hAnsi="Times New Roman"/>
          <w:color w:val="000000"/>
          <w:sz w:val="28"/>
          <w:szCs w:val="28"/>
        </w:rPr>
        <w:t>,  биофизик</w:t>
      </w:r>
      <w:r w:rsidR="00A94BB9">
        <w:rPr>
          <w:rFonts w:ascii="Times New Roman" w:hAnsi="Times New Roman"/>
          <w:color w:val="000000"/>
          <w:sz w:val="28"/>
          <w:szCs w:val="28"/>
        </w:rPr>
        <w:t>и</w:t>
      </w:r>
      <w:r w:rsidR="00A94BB9" w:rsidRPr="00A94BB9">
        <w:rPr>
          <w:rFonts w:ascii="Times New Roman" w:hAnsi="Times New Roman"/>
          <w:color w:val="000000"/>
          <w:sz w:val="28"/>
          <w:szCs w:val="28"/>
        </w:rPr>
        <w:t xml:space="preserve">, не говоря уже о </w:t>
      </w:r>
      <w:r w:rsidR="00A94BB9">
        <w:rPr>
          <w:rFonts w:ascii="Times New Roman" w:hAnsi="Times New Roman"/>
          <w:color w:val="000000"/>
          <w:sz w:val="28"/>
          <w:szCs w:val="28"/>
        </w:rPr>
        <w:t xml:space="preserve">их </w:t>
      </w:r>
      <w:r w:rsidR="00A94BB9" w:rsidRPr="00A94BB9">
        <w:rPr>
          <w:rFonts w:ascii="Times New Roman" w:hAnsi="Times New Roman"/>
          <w:color w:val="000000"/>
          <w:sz w:val="28"/>
          <w:szCs w:val="28"/>
        </w:rPr>
        <w:t>разнообразных приложениях. Особенность создаваемого факультета физики заключается в том, что  бакалавры будут активно вовлекаться в научные исследования</w:t>
      </w:r>
      <w:r w:rsidR="00A94BB9">
        <w:rPr>
          <w:rFonts w:ascii="Times New Roman" w:hAnsi="Times New Roman"/>
          <w:color w:val="000000"/>
          <w:sz w:val="28"/>
          <w:szCs w:val="28"/>
        </w:rPr>
        <w:t>.</w:t>
      </w:r>
      <w:r w:rsidR="00A94BB9" w:rsidRPr="00A94BB9">
        <w:rPr>
          <w:rFonts w:ascii="Times New Roman" w:hAnsi="Times New Roman"/>
          <w:color w:val="000000"/>
          <w:sz w:val="28"/>
          <w:szCs w:val="28"/>
        </w:rPr>
        <w:t xml:space="preserve"> Предполагается, что </w:t>
      </w:r>
      <w:r w:rsidR="00846438">
        <w:rPr>
          <w:rFonts w:ascii="Times New Roman" w:hAnsi="Times New Roman"/>
          <w:color w:val="000000"/>
          <w:sz w:val="28"/>
          <w:szCs w:val="28"/>
        </w:rPr>
        <w:t xml:space="preserve">первые 40 </w:t>
      </w:r>
      <w:r w:rsidR="00A94BB9" w:rsidRPr="00A94BB9">
        <w:rPr>
          <w:rFonts w:ascii="Times New Roman" w:hAnsi="Times New Roman"/>
          <w:color w:val="000000"/>
          <w:sz w:val="28"/>
          <w:szCs w:val="28"/>
        </w:rPr>
        <w:t>студент</w:t>
      </w:r>
      <w:r w:rsidR="00846438">
        <w:rPr>
          <w:rFonts w:ascii="Times New Roman" w:hAnsi="Times New Roman"/>
          <w:color w:val="000000"/>
          <w:sz w:val="28"/>
          <w:szCs w:val="28"/>
        </w:rPr>
        <w:t>ов-бакалавров</w:t>
      </w:r>
      <w:r w:rsidR="00A94BB9" w:rsidRPr="00A94BB9">
        <w:rPr>
          <w:rFonts w:ascii="Times New Roman" w:hAnsi="Times New Roman"/>
          <w:color w:val="000000"/>
          <w:sz w:val="28"/>
          <w:szCs w:val="28"/>
        </w:rPr>
        <w:t>, которые п</w:t>
      </w:r>
      <w:r w:rsidR="00A94BB9">
        <w:rPr>
          <w:rFonts w:ascii="Times New Roman" w:hAnsi="Times New Roman"/>
          <w:color w:val="000000"/>
          <w:sz w:val="28"/>
          <w:szCs w:val="28"/>
        </w:rPr>
        <w:t>оступят на факультет</w:t>
      </w:r>
      <w:r w:rsidR="00303EA9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A94BB9" w:rsidRPr="00A94BB9">
        <w:rPr>
          <w:rFonts w:ascii="Times New Roman" w:hAnsi="Times New Roman"/>
          <w:color w:val="000000"/>
          <w:sz w:val="28"/>
          <w:szCs w:val="28"/>
        </w:rPr>
        <w:t xml:space="preserve"> приступят к занятиям наукой под руководством ученых, которые посвятили этому всю жизнь. В настоящее время достигнуто соглашение о сотрудничестве с шестью научными институтами РАН</w:t>
      </w:r>
      <w:r w:rsidR="00303EA9">
        <w:rPr>
          <w:rFonts w:ascii="Times New Roman" w:hAnsi="Times New Roman"/>
          <w:color w:val="000000"/>
          <w:sz w:val="28"/>
          <w:szCs w:val="28"/>
        </w:rPr>
        <w:t>, которые будут основными потребителями выпускников</w:t>
      </w:r>
      <w:r w:rsidR="00A94BB9" w:rsidRPr="00A94BB9">
        <w:rPr>
          <w:rFonts w:ascii="Times New Roman" w:hAnsi="Times New Roman"/>
          <w:color w:val="000000"/>
          <w:sz w:val="28"/>
          <w:szCs w:val="28"/>
        </w:rPr>
        <w:t xml:space="preserve">: Институт </w:t>
      </w:r>
      <w:r w:rsidR="0026075A">
        <w:rPr>
          <w:rFonts w:ascii="Times New Roman" w:hAnsi="Times New Roman"/>
          <w:color w:val="000000"/>
          <w:sz w:val="28"/>
          <w:szCs w:val="28"/>
        </w:rPr>
        <w:t xml:space="preserve">физики </w:t>
      </w:r>
      <w:r w:rsidR="00A94BB9" w:rsidRPr="00A94BB9">
        <w:rPr>
          <w:rFonts w:ascii="Times New Roman" w:hAnsi="Times New Roman"/>
          <w:color w:val="000000"/>
          <w:sz w:val="28"/>
          <w:szCs w:val="28"/>
        </w:rPr>
        <w:t>твердого тела, Институт</w:t>
      </w:r>
      <w:r w:rsidR="00A94BB9">
        <w:rPr>
          <w:rFonts w:ascii="Arial" w:hAnsi="Arial" w:cs="Arial"/>
          <w:color w:val="000000"/>
        </w:rPr>
        <w:t xml:space="preserve"> </w:t>
      </w:r>
      <w:r w:rsidR="00A94BB9" w:rsidRPr="00303EA9">
        <w:rPr>
          <w:rFonts w:ascii="Times New Roman" w:hAnsi="Times New Roman"/>
          <w:color w:val="000000"/>
          <w:sz w:val="28"/>
          <w:szCs w:val="28"/>
        </w:rPr>
        <w:t xml:space="preserve">теоретической физики им. </w:t>
      </w:r>
      <w:r w:rsidR="00823FEF">
        <w:rPr>
          <w:rFonts w:ascii="Times New Roman" w:hAnsi="Times New Roman"/>
          <w:color w:val="000000"/>
          <w:sz w:val="28"/>
          <w:szCs w:val="28"/>
        </w:rPr>
        <w:t xml:space="preserve">Л.Д. </w:t>
      </w:r>
      <w:r w:rsidR="00A94BB9" w:rsidRPr="00303EA9">
        <w:rPr>
          <w:rFonts w:ascii="Times New Roman" w:hAnsi="Times New Roman"/>
          <w:color w:val="000000"/>
          <w:sz w:val="28"/>
          <w:szCs w:val="28"/>
        </w:rPr>
        <w:t xml:space="preserve">Ландау, Институт физических проблем им. </w:t>
      </w:r>
      <w:r w:rsidR="0026075A">
        <w:rPr>
          <w:rFonts w:ascii="Times New Roman" w:hAnsi="Times New Roman"/>
          <w:color w:val="000000"/>
          <w:sz w:val="28"/>
          <w:szCs w:val="28"/>
        </w:rPr>
        <w:t xml:space="preserve">П.Л. </w:t>
      </w:r>
      <w:r w:rsidR="00A94BB9" w:rsidRPr="00303EA9">
        <w:rPr>
          <w:rFonts w:ascii="Times New Roman" w:hAnsi="Times New Roman"/>
          <w:color w:val="000000"/>
          <w:sz w:val="28"/>
          <w:szCs w:val="28"/>
        </w:rPr>
        <w:t xml:space="preserve">Капицы, Институт спектроскопии, Институт космических исследований и Институт </w:t>
      </w:r>
      <w:r w:rsidR="00A94BB9" w:rsidRPr="00303EA9">
        <w:rPr>
          <w:rFonts w:ascii="Times New Roman" w:hAnsi="Times New Roman"/>
          <w:color w:val="000000"/>
          <w:sz w:val="28"/>
          <w:szCs w:val="28"/>
        </w:rPr>
        <w:lastRenderedPageBreak/>
        <w:t>общей физики</w:t>
      </w:r>
      <w:r w:rsidR="0026075A">
        <w:rPr>
          <w:rFonts w:ascii="Times New Roman" w:hAnsi="Times New Roman"/>
          <w:color w:val="000000"/>
          <w:sz w:val="28"/>
          <w:szCs w:val="28"/>
        </w:rPr>
        <w:t xml:space="preserve"> им. А.М. Прохорова</w:t>
      </w:r>
      <w:r w:rsidR="00A94BB9" w:rsidRPr="00303EA9">
        <w:rPr>
          <w:rFonts w:ascii="Times New Roman" w:hAnsi="Times New Roman"/>
          <w:color w:val="000000"/>
          <w:sz w:val="28"/>
          <w:szCs w:val="28"/>
        </w:rPr>
        <w:t>. В этих институтах будут открыты базовые кафедры, которые обеспечат специальную подготовку студентов по тематике каждого</w:t>
      </w:r>
      <w:r w:rsidR="00A94BB9">
        <w:rPr>
          <w:rFonts w:ascii="Arial" w:hAnsi="Arial" w:cs="Arial"/>
          <w:color w:val="000000"/>
        </w:rPr>
        <w:t xml:space="preserve"> </w:t>
      </w:r>
      <w:r w:rsidR="00A94BB9" w:rsidRPr="00303EA9">
        <w:rPr>
          <w:rFonts w:ascii="Times New Roman" w:hAnsi="Times New Roman"/>
          <w:color w:val="000000"/>
          <w:sz w:val="28"/>
          <w:szCs w:val="28"/>
        </w:rPr>
        <w:t xml:space="preserve">института. Преподавание на этих кафедрах будет осуществляться научными сотрудниками. Они же в большинстве своем будут связаны и с руководством научно-исследовательской работой студентов, которая будет проходить в лабораториях базовых </w:t>
      </w:r>
      <w:r w:rsidR="00303EA9">
        <w:rPr>
          <w:rFonts w:ascii="Times New Roman" w:hAnsi="Times New Roman"/>
          <w:color w:val="000000"/>
          <w:sz w:val="28"/>
          <w:szCs w:val="28"/>
        </w:rPr>
        <w:t>кафедр</w:t>
      </w:r>
      <w:r w:rsidR="00A94BB9" w:rsidRPr="00303EA9">
        <w:rPr>
          <w:rFonts w:ascii="Times New Roman" w:hAnsi="Times New Roman"/>
          <w:color w:val="000000"/>
          <w:sz w:val="28"/>
          <w:szCs w:val="28"/>
        </w:rPr>
        <w:t>. Это обеспечит быстрое вовлечение студентов в реальные исследования.</w:t>
      </w:r>
      <w:r w:rsidR="00383C28" w:rsidRPr="00303EA9">
        <w:rPr>
          <w:rFonts w:ascii="Times New Roman" w:hAnsi="Times New Roman"/>
          <w:sz w:val="28"/>
          <w:szCs w:val="28"/>
        </w:rPr>
        <w:t xml:space="preserve"> </w:t>
      </w:r>
      <w:r w:rsidR="00303EA9">
        <w:rPr>
          <w:rFonts w:ascii="Times New Roman" w:hAnsi="Times New Roman"/>
          <w:sz w:val="28"/>
          <w:szCs w:val="28"/>
        </w:rPr>
        <w:t>Предполагается фундаментальная подготовка по физике на младших курсах с нормативом учебной нагрузки до 40 часов в неделю.</w:t>
      </w:r>
      <w:r w:rsidR="00713A57">
        <w:rPr>
          <w:rFonts w:ascii="Times New Roman" w:hAnsi="Times New Roman"/>
          <w:sz w:val="28"/>
          <w:szCs w:val="28"/>
        </w:rPr>
        <w:t xml:space="preserve"> Мы предполагаем работать по системе Физтеха. Нам разрешено. Будем брать сильных абитуриентов со средним баллом ЕГЭ 290 – 295. К каждому студенту предполагается индивидуальный подход, если ЕГЭ по физике больше 85 баллов, то берем. </w:t>
      </w:r>
      <w:r w:rsidR="00823FEF">
        <w:rPr>
          <w:rFonts w:ascii="Times New Roman" w:hAnsi="Times New Roman"/>
          <w:sz w:val="28"/>
          <w:szCs w:val="28"/>
        </w:rPr>
        <w:t>Нужно брать трудолюбивых</w:t>
      </w:r>
      <w:r w:rsidR="0026075A">
        <w:rPr>
          <w:rFonts w:ascii="Times New Roman" w:hAnsi="Times New Roman"/>
          <w:sz w:val="28"/>
          <w:szCs w:val="28"/>
        </w:rPr>
        <w:t xml:space="preserve"> абитуриентов</w:t>
      </w:r>
      <w:r w:rsidR="00823FEF">
        <w:rPr>
          <w:rFonts w:ascii="Times New Roman" w:hAnsi="Times New Roman"/>
          <w:sz w:val="28"/>
          <w:szCs w:val="28"/>
        </w:rPr>
        <w:t xml:space="preserve">, которые </w:t>
      </w:r>
      <w:r w:rsidR="0026075A">
        <w:rPr>
          <w:rFonts w:ascii="Times New Roman" w:hAnsi="Times New Roman"/>
          <w:sz w:val="28"/>
          <w:szCs w:val="28"/>
        </w:rPr>
        <w:t>хотят</w:t>
      </w:r>
      <w:r w:rsidR="00823FEF">
        <w:rPr>
          <w:rFonts w:ascii="Times New Roman" w:hAnsi="Times New Roman"/>
          <w:sz w:val="28"/>
          <w:szCs w:val="28"/>
        </w:rPr>
        <w:t xml:space="preserve"> работать</w:t>
      </w:r>
      <w:r w:rsidR="0026075A">
        <w:rPr>
          <w:rFonts w:ascii="Times New Roman" w:hAnsi="Times New Roman"/>
          <w:sz w:val="28"/>
          <w:szCs w:val="28"/>
        </w:rPr>
        <w:t xml:space="preserve"> самостоятельно</w:t>
      </w:r>
      <w:r w:rsidR="00823FEF">
        <w:rPr>
          <w:rFonts w:ascii="Times New Roman" w:hAnsi="Times New Roman"/>
          <w:sz w:val="28"/>
          <w:szCs w:val="28"/>
        </w:rPr>
        <w:t>. Нельзя брать только олимпиадников, должен быть дополнительный отбор.</w:t>
      </w:r>
      <w:r w:rsidR="00713A57">
        <w:rPr>
          <w:rFonts w:ascii="Times New Roman" w:hAnsi="Times New Roman"/>
          <w:sz w:val="28"/>
          <w:szCs w:val="28"/>
        </w:rPr>
        <w:t xml:space="preserve"> В процессе обучения студенты должны</w:t>
      </w:r>
      <w:r w:rsidR="0026075A">
        <w:rPr>
          <w:rFonts w:ascii="Times New Roman" w:hAnsi="Times New Roman"/>
          <w:sz w:val="28"/>
          <w:szCs w:val="28"/>
        </w:rPr>
        <w:t xml:space="preserve"> будут </w:t>
      </w:r>
      <w:r w:rsidR="00713A57">
        <w:rPr>
          <w:rFonts w:ascii="Times New Roman" w:hAnsi="Times New Roman"/>
          <w:sz w:val="28"/>
          <w:szCs w:val="28"/>
        </w:rPr>
        <w:t xml:space="preserve"> выполнить творческие лабораторные работы</w:t>
      </w:r>
      <w:r w:rsidR="00823FEF">
        <w:rPr>
          <w:rFonts w:ascii="Times New Roman" w:hAnsi="Times New Roman"/>
          <w:sz w:val="28"/>
          <w:szCs w:val="28"/>
        </w:rPr>
        <w:t xml:space="preserve"> по физике в лабораториях факультета</w:t>
      </w:r>
      <w:r w:rsidR="00713A57">
        <w:rPr>
          <w:rFonts w:ascii="Times New Roman" w:hAnsi="Times New Roman"/>
          <w:sz w:val="28"/>
          <w:szCs w:val="28"/>
        </w:rPr>
        <w:t xml:space="preserve">. </w:t>
      </w:r>
    </w:p>
    <w:p w:rsidR="005D6B03" w:rsidRPr="00E46A71" w:rsidRDefault="005D6B03" w:rsidP="005D6B03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949F2" w:rsidRDefault="002949F2" w:rsidP="005D6B03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Были заданы вопросы</w:t>
      </w:r>
      <w:r w:rsidR="005D6B03" w:rsidRPr="00E46A71">
        <w:rPr>
          <w:rFonts w:ascii="Times New Roman" w:hAnsi="Times New Roman"/>
          <w:color w:val="000000"/>
          <w:sz w:val="28"/>
          <w:szCs w:val="28"/>
        </w:rPr>
        <w:t>:</w:t>
      </w:r>
    </w:p>
    <w:p w:rsidR="005D6B03" w:rsidRDefault="005D6B03" w:rsidP="005D6B03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846438" w:rsidRDefault="00823FEF" w:rsidP="005D6B03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Петросянц К.О. </w:t>
      </w:r>
      <w:r w:rsidR="0026075A">
        <w:rPr>
          <w:rFonts w:ascii="Times New Roman" w:hAnsi="Times New Roman"/>
          <w:color w:val="000000"/>
          <w:sz w:val="28"/>
          <w:szCs w:val="28"/>
        </w:rPr>
        <w:t>–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6075A">
        <w:rPr>
          <w:rFonts w:ascii="Times New Roman" w:hAnsi="Times New Roman"/>
          <w:color w:val="000000"/>
          <w:sz w:val="28"/>
          <w:szCs w:val="28"/>
        </w:rPr>
        <w:t xml:space="preserve">Не совсем ясно, как решить проблему подготовки элитного выпускника по физике. Мы с такой проблемой столкнулись в МИЭМе. У нас не получается подготовить элитного выпускника из-за недостатка </w:t>
      </w:r>
      <w:r w:rsidR="00846438">
        <w:rPr>
          <w:rFonts w:ascii="Times New Roman" w:hAnsi="Times New Roman"/>
          <w:color w:val="000000"/>
          <w:sz w:val="28"/>
          <w:szCs w:val="28"/>
        </w:rPr>
        <w:t xml:space="preserve">аудиторных </w:t>
      </w:r>
      <w:r w:rsidR="0026075A">
        <w:rPr>
          <w:rFonts w:ascii="Times New Roman" w:hAnsi="Times New Roman"/>
          <w:color w:val="000000"/>
          <w:sz w:val="28"/>
          <w:szCs w:val="28"/>
        </w:rPr>
        <w:t>часов</w:t>
      </w:r>
      <w:r w:rsidR="00846438">
        <w:rPr>
          <w:rFonts w:ascii="Times New Roman" w:hAnsi="Times New Roman"/>
          <w:color w:val="000000"/>
          <w:sz w:val="28"/>
          <w:szCs w:val="28"/>
        </w:rPr>
        <w:t>. Как Вы будите решать эту проблему? Это самый важный вопрос. Все остальное на вашем факультете есть: опыт преподавания физических дисциплин, квалификация преподавателей и т.п.</w:t>
      </w:r>
    </w:p>
    <w:p w:rsidR="005D6B03" w:rsidRDefault="0026075A" w:rsidP="005D6B03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</w:t>
      </w:r>
    </w:p>
    <w:p w:rsidR="005D6B03" w:rsidRDefault="005D6B03" w:rsidP="005D6B03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Каперко А.Ф.  -  </w:t>
      </w:r>
      <w:r w:rsidR="00846438">
        <w:rPr>
          <w:rFonts w:ascii="Times New Roman" w:hAnsi="Times New Roman"/>
          <w:color w:val="000000"/>
          <w:sz w:val="28"/>
          <w:szCs w:val="28"/>
        </w:rPr>
        <w:t>При приеме на 1 курс 40 человек  будет выделено на организацию учебного процесса 4 ставки. Как предполагается привлекать выдающихся ученых и академиков к учебному процессу? На какой материально-технической платформе и на каком оборудовании предполагается вести учебный процесс по физическим дисциплинам?</w:t>
      </w:r>
      <w:r w:rsidR="002949F2">
        <w:rPr>
          <w:rFonts w:ascii="Times New Roman" w:hAnsi="Times New Roman"/>
          <w:color w:val="000000"/>
          <w:sz w:val="28"/>
          <w:szCs w:val="28"/>
        </w:rPr>
        <w:t xml:space="preserve"> Если лабораторные работы проводятся на базовых кафедрах, то каким образом формируется расписание занятий по другим дисциплинам?</w:t>
      </w:r>
    </w:p>
    <w:p w:rsidR="002949F2" w:rsidRDefault="002949F2" w:rsidP="005D6B03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613B1" w:rsidRDefault="005D6B03" w:rsidP="00F613B1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Бондаренко Г.Г. – Почему в проекте ОС </w:t>
      </w:r>
      <w:r w:rsidR="002949F2">
        <w:rPr>
          <w:rFonts w:ascii="Times New Roman" w:hAnsi="Times New Roman"/>
          <w:color w:val="000000"/>
          <w:sz w:val="28"/>
          <w:szCs w:val="28"/>
        </w:rPr>
        <w:t xml:space="preserve">не указаны дисциплины базовой профильной части? </w:t>
      </w:r>
      <w:r w:rsidR="00816B18">
        <w:rPr>
          <w:rFonts w:ascii="Times New Roman" w:hAnsi="Times New Roman"/>
          <w:color w:val="000000"/>
          <w:sz w:val="28"/>
          <w:szCs w:val="28"/>
        </w:rPr>
        <w:t>Как будут обеспечиваться кадровые условия реализации программы бакалавриата, по ОС подраздел 7.1?</w:t>
      </w:r>
      <w:r w:rsidR="00F613B1" w:rsidRPr="00F613B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613B1">
        <w:rPr>
          <w:rFonts w:ascii="Times New Roman" w:hAnsi="Times New Roman"/>
          <w:color w:val="000000"/>
          <w:sz w:val="28"/>
          <w:szCs w:val="28"/>
        </w:rPr>
        <w:t>Каков процентный состав ППС штатных преподавателей НИУ ВШЭ будет обеспечивать эту образовательную программу?</w:t>
      </w:r>
    </w:p>
    <w:p w:rsidR="002949F2" w:rsidRDefault="002949F2" w:rsidP="005D6B03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34BDC" w:rsidRDefault="002949F2" w:rsidP="005D6B03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Саенко В.С.</w:t>
      </w:r>
      <w:r w:rsidR="005D6B03">
        <w:rPr>
          <w:rFonts w:ascii="Times New Roman" w:hAnsi="Times New Roman"/>
          <w:color w:val="000000"/>
          <w:sz w:val="28"/>
          <w:szCs w:val="28"/>
        </w:rPr>
        <w:t xml:space="preserve"> – </w:t>
      </w:r>
      <w:r w:rsidR="00D34BDC">
        <w:rPr>
          <w:rFonts w:ascii="Times New Roman" w:hAnsi="Times New Roman"/>
          <w:color w:val="000000"/>
          <w:sz w:val="28"/>
          <w:szCs w:val="28"/>
        </w:rPr>
        <w:t xml:space="preserve"> Область профессиональной деятельности выпускников включает область «Ракетно-космическая промышленность», хотя в примерных дисциплинах</w:t>
      </w:r>
      <w:r w:rsidR="005D18CC">
        <w:rPr>
          <w:rFonts w:ascii="Times New Roman" w:hAnsi="Times New Roman"/>
          <w:color w:val="000000"/>
          <w:sz w:val="28"/>
          <w:szCs w:val="28"/>
        </w:rPr>
        <w:t xml:space="preserve"> стандарта</w:t>
      </w:r>
      <w:r w:rsidR="00D34BDC">
        <w:rPr>
          <w:rFonts w:ascii="Times New Roman" w:hAnsi="Times New Roman"/>
          <w:color w:val="000000"/>
          <w:sz w:val="28"/>
          <w:szCs w:val="28"/>
        </w:rPr>
        <w:t xml:space="preserve"> не</w:t>
      </w:r>
      <w:r w:rsidR="00E95E37">
        <w:rPr>
          <w:rFonts w:ascii="Times New Roman" w:hAnsi="Times New Roman"/>
          <w:color w:val="000000"/>
          <w:sz w:val="28"/>
          <w:szCs w:val="28"/>
        </w:rPr>
        <w:t>т</w:t>
      </w:r>
      <w:r w:rsidR="00D34BDC">
        <w:rPr>
          <w:rFonts w:ascii="Times New Roman" w:hAnsi="Times New Roman"/>
          <w:color w:val="000000"/>
          <w:sz w:val="28"/>
          <w:szCs w:val="28"/>
        </w:rPr>
        <w:t xml:space="preserve"> ни одной дисциплины </w:t>
      </w:r>
      <w:r w:rsidR="00E95E37">
        <w:rPr>
          <w:rFonts w:ascii="Times New Roman" w:hAnsi="Times New Roman"/>
          <w:color w:val="000000"/>
          <w:sz w:val="28"/>
          <w:szCs w:val="28"/>
        </w:rPr>
        <w:t xml:space="preserve">связанной с </w:t>
      </w:r>
      <w:r w:rsidR="00E95E37">
        <w:rPr>
          <w:rFonts w:ascii="Times New Roman" w:hAnsi="Times New Roman"/>
          <w:color w:val="000000"/>
          <w:sz w:val="28"/>
          <w:szCs w:val="28"/>
        </w:rPr>
        <w:lastRenderedPageBreak/>
        <w:t xml:space="preserve">этой областью деятельности.  </w:t>
      </w:r>
      <w:r w:rsidR="005D6B03">
        <w:rPr>
          <w:rFonts w:ascii="Times New Roman" w:hAnsi="Times New Roman"/>
          <w:color w:val="000000"/>
          <w:sz w:val="28"/>
          <w:szCs w:val="28"/>
        </w:rPr>
        <w:t xml:space="preserve">Предлагаю </w:t>
      </w:r>
      <w:r w:rsidR="00634165">
        <w:rPr>
          <w:rFonts w:ascii="Times New Roman" w:hAnsi="Times New Roman"/>
          <w:color w:val="000000"/>
          <w:sz w:val="28"/>
          <w:szCs w:val="28"/>
        </w:rPr>
        <w:t>добавить требования к структуре программы (Таблица 1) формируемыми компетенциями.</w:t>
      </w:r>
    </w:p>
    <w:p w:rsidR="00E95E37" w:rsidRDefault="00E95E37" w:rsidP="005D6B03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95E37" w:rsidRDefault="00E95E37" w:rsidP="005D6B03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Жаднов В.В. – В Образовательном стандарте имеется очень много опечаток.</w:t>
      </w:r>
    </w:p>
    <w:p w:rsidR="00816B18" w:rsidRDefault="00E95E37" w:rsidP="005D6B03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Просьба привести в соответствие перечень учебных лабораторий, необходимых для подготовки  бакалавров по физике.</w:t>
      </w:r>
    </w:p>
    <w:p w:rsidR="00816B18" w:rsidRDefault="00816B18" w:rsidP="005D6B03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95E37" w:rsidRDefault="00816B18" w:rsidP="005D6B03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 заданные вопросы Труниным М.Р. были даны ответы</w:t>
      </w:r>
      <w:r w:rsidR="00F613B1">
        <w:rPr>
          <w:rFonts w:ascii="Times New Roman" w:hAnsi="Times New Roman"/>
          <w:color w:val="000000"/>
          <w:sz w:val="28"/>
          <w:szCs w:val="28"/>
        </w:rPr>
        <w:t>. Бала высказана благодарность за внимательное знакомство с текстом Образовательного стандарта и за замечания и предложения, высказанные в ходе обсуждения.</w:t>
      </w:r>
    </w:p>
    <w:p w:rsidR="005D6B03" w:rsidRDefault="00D34BDC" w:rsidP="005D6B03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5D6B03" w:rsidRDefault="005D6B03" w:rsidP="005D6B03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D6B03" w:rsidRPr="00793C7B" w:rsidRDefault="005D6B03" w:rsidP="00F613B1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Каперко А.Ф. – Предлагаю</w:t>
      </w:r>
      <w:r w:rsidR="00A624FF">
        <w:rPr>
          <w:rFonts w:ascii="Times New Roman" w:hAnsi="Times New Roman"/>
          <w:color w:val="000000"/>
          <w:sz w:val="28"/>
          <w:szCs w:val="28"/>
        </w:rPr>
        <w:t xml:space="preserve"> следующее решение: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613B1">
        <w:rPr>
          <w:rFonts w:ascii="Times New Roman" w:hAnsi="Times New Roman"/>
          <w:color w:val="000000"/>
          <w:sz w:val="28"/>
          <w:szCs w:val="28"/>
        </w:rPr>
        <w:t>внести коррекцию</w:t>
      </w:r>
      <w:r w:rsidR="00A624F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613B1"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="00A624FF">
        <w:rPr>
          <w:rFonts w:ascii="Times New Roman" w:hAnsi="Times New Roman"/>
          <w:color w:val="000000"/>
          <w:sz w:val="28"/>
          <w:szCs w:val="28"/>
        </w:rPr>
        <w:t xml:space="preserve">текст </w:t>
      </w:r>
      <w:r w:rsidR="00F613B1">
        <w:rPr>
          <w:rFonts w:ascii="Times New Roman" w:hAnsi="Times New Roman"/>
          <w:color w:val="000000"/>
          <w:sz w:val="28"/>
          <w:szCs w:val="28"/>
        </w:rPr>
        <w:t>Образовательн</w:t>
      </w:r>
      <w:r w:rsidR="00A624FF">
        <w:rPr>
          <w:rFonts w:ascii="Times New Roman" w:hAnsi="Times New Roman"/>
          <w:color w:val="000000"/>
          <w:sz w:val="28"/>
          <w:szCs w:val="28"/>
        </w:rPr>
        <w:t>ого</w:t>
      </w:r>
      <w:r w:rsidR="00F613B1">
        <w:rPr>
          <w:rFonts w:ascii="Times New Roman" w:hAnsi="Times New Roman"/>
          <w:color w:val="000000"/>
          <w:sz w:val="28"/>
          <w:szCs w:val="28"/>
        </w:rPr>
        <w:t xml:space="preserve"> стандарт</w:t>
      </w:r>
      <w:r w:rsidR="00A624FF">
        <w:rPr>
          <w:rFonts w:ascii="Times New Roman" w:hAnsi="Times New Roman"/>
          <w:color w:val="000000"/>
          <w:sz w:val="28"/>
          <w:szCs w:val="28"/>
        </w:rPr>
        <w:t>а</w:t>
      </w:r>
      <w:r w:rsidR="00F613B1" w:rsidRPr="00F613B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613B1">
        <w:rPr>
          <w:rFonts w:ascii="Times New Roman" w:hAnsi="Times New Roman"/>
          <w:color w:val="000000"/>
          <w:sz w:val="28"/>
          <w:szCs w:val="28"/>
        </w:rPr>
        <w:t xml:space="preserve">высшего образования НИУ ВШЭ по направлению 03.03.02 – «Физика», квалификация – Бакалавр, с учетом высказанных замечаний и предложений. </w:t>
      </w:r>
      <w:r w:rsidR="00A624FF">
        <w:rPr>
          <w:rFonts w:ascii="Times New Roman" w:hAnsi="Times New Roman"/>
          <w:color w:val="000000"/>
          <w:sz w:val="28"/>
          <w:szCs w:val="28"/>
        </w:rPr>
        <w:t>Срок до 06.02.2017 года.</w:t>
      </w:r>
    </w:p>
    <w:p w:rsidR="005D6B03" w:rsidRDefault="005D6B03" w:rsidP="005D6B03">
      <w:pPr>
        <w:jc w:val="both"/>
        <w:rPr>
          <w:rFonts w:ascii="Times New Roman" w:hAnsi="Times New Roman"/>
          <w:sz w:val="28"/>
          <w:szCs w:val="28"/>
        </w:rPr>
      </w:pPr>
    </w:p>
    <w:p w:rsidR="00A624FF" w:rsidRDefault="00A624FF" w:rsidP="00A624FF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Принято единогласно.</w:t>
      </w:r>
    </w:p>
    <w:p w:rsidR="00A624FF" w:rsidRDefault="00A624FF" w:rsidP="00A624FF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D6B03" w:rsidRDefault="005D6B03" w:rsidP="005D6B03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9922A2">
        <w:rPr>
          <w:rFonts w:ascii="Times New Roman" w:hAnsi="Times New Roman"/>
          <w:color w:val="000000"/>
          <w:sz w:val="28"/>
          <w:szCs w:val="28"/>
        </w:rPr>
        <w:t>Постановили:</w:t>
      </w:r>
    </w:p>
    <w:p w:rsidR="005D6B03" w:rsidRDefault="005D6B03" w:rsidP="005D6B03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D6B03" w:rsidRPr="00A624FF" w:rsidRDefault="00A624FF" w:rsidP="00A624FF">
      <w:pPr>
        <w:ind w:left="426" w:firstLine="1352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До 06.02.2017 года скорректировать текст</w:t>
      </w:r>
      <w:r w:rsidR="005D6B03" w:rsidRPr="00A624FF">
        <w:rPr>
          <w:rFonts w:ascii="Times New Roman" w:hAnsi="Times New Roman"/>
          <w:color w:val="000000"/>
          <w:sz w:val="28"/>
          <w:szCs w:val="28"/>
        </w:rPr>
        <w:t xml:space="preserve"> Образовательного стандарта высшего образования НИУ ВШЭ </w:t>
      </w:r>
      <w:r>
        <w:rPr>
          <w:rFonts w:ascii="Times New Roman" w:hAnsi="Times New Roman"/>
          <w:color w:val="000000"/>
          <w:sz w:val="28"/>
          <w:szCs w:val="28"/>
        </w:rPr>
        <w:t xml:space="preserve">по направлению 03.03.02 – «Физика», квалификация – Бакалавр. </w:t>
      </w:r>
      <w:r w:rsidRPr="00A624F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D6B03" w:rsidRPr="00A624FF">
        <w:rPr>
          <w:rFonts w:ascii="Times New Roman" w:hAnsi="Times New Roman"/>
          <w:color w:val="000000"/>
          <w:sz w:val="28"/>
          <w:szCs w:val="28"/>
        </w:rPr>
        <w:t xml:space="preserve">Рекомендовать Координационному бюро УМС рассмотреть </w:t>
      </w:r>
      <w:r>
        <w:rPr>
          <w:rFonts w:ascii="Times New Roman" w:hAnsi="Times New Roman"/>
          <w:color w:val="000000"/>
          <w:sz w:val="28"/>
          <w:szCs w:val="28"/>
        </w:rPr>
        <w:t>скоординированный вариант Образовательного</w:t>
      </w:r>
      <w:r w:rsidR="005D6B03" w:rsidRPr="00A624FF">
        <w:rPr>
          <w:rFonts w:ascii="Times New Roman" w:hAnsi="Times New Roman"/>
          <w:color w:val="000000"/>
          <w:sz w:val="28"/>
          <w:szCs w:val="28"/>
        </w:rPr>
        <w:t xml:space="preserve"> стандарт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 w:rsidR="005D6B03" w:rsidRPr="00A624FF">
        <w:rPr>
          <w:rFonts w:ascii="Times New Roman" w:hAnsi="Times New Roman"/>
          <w:color w:val="000000"/>
          <w:sz w:val="28"/>
          <w:szCs w:val="28"/>
        </w:rPr>
        <w:t xml:space="preserve"> и вынести его на утверждение Ученым советом НИУ ВШЭ. </w:t>
      </w:r>
    </w:p>
    <w:p w:rsidR="00F613B1" w:rsidRDefault="00F613B1" w:rsidP="00F613B1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D6B03" w:rsidRPr="006D24D1" w:rsidRDefault="005D6B03" w:rsidP="005D6B03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D6B03" w:rsidRDefault="005D6B03" w:rsidP="005D6B03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D6B03" w:rsidRDefault="005D6B03" w:rsidP="005D6B03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9922A2">
        <w:rPr>
          <w:rFonts w:ascii="Times New Roman" w:hAnsi="Times New Roman"/>
          <w:color w:val="000000"/>
          <w:sz w:val="28"/>
          <w:szCs w:val="28"/>
        </w:rPr>
        <w:t xml:space="preserve">Председатель                                  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>Каперко А.Ф.</w:t>
      </w:r>
    </w:p>
    <w:p w:rsidR="005D6B03" w:rsidRDefault="005D6B03" w:rsidP="005D6B03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D6B03" w:rsidRPr="009922A2" w:rsidRDefault="005D6B03" w:rsidP="005D6B03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D6B03" w:rsidRDefault="005D6B03" w:rsidP="005D6B03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9922A2">
        <w:rPr>
          <w:rFonts w:ascii="Times New Roman" w:hAnsi="Times New Roman"/>
          <w:color w:val="000000"/>
          <w:sz w:val="28"/>
          <w:szCs w:val="28"/>
        </w:rPr>
        <w:t xml:space="preserve">Секретарь           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Травкина С.В.</w:t>
      </w:r>
      <w:r w:rsidRPr="009922A2">
        <w:rPr>
          <w:rFonts w:ascii="Times New Roman" w:hAnsi="Times New Roman"/>
          <w:color w:val="000000"/>
          <w:sz w:val="28"/>
          <w:szCs w:val="28"/>
        </w:rPr>
        <w:t xml:space="preserve">  </w:t>
      </w:r>
    </w:p>
    <w:p w:rsidR="005D6B03" w:rsidRDefault="005D6B03" w:rsidP="005D6B03">
      <w:pPr>
        <w:jc w:val="both"/>
      </w:pPr>
    </w:p>
    <w:p w:rsidR="005D6B03" w:rsidRPr="00E84264" w:rsidRDefault="005D6B03" w:rsidP="005D6B03">
      <w:pPr>
        <w:tabs>
          <w:tab w:val="left" w:pos="993"/>
        </w:tabs>
        <w:spacing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D276D8" w:rsidRDefault="00D276D8"/>
    <w:sectPr w:rsidR="00D276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755E7"/>
    <w:multiLevelType w:val="hybridMultilevel"/>
    <w:tmpl w:val="9480913A"/>
    <w:lvl w:ilvl="0" w:tplc="4860110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B03"/>
    <w:rsid w:val="0026075A"/>
    <w:rsid w:val="002949F2"/>
    <w:rsid w:val="00303EA9"/>
    <w:rsid w:val="00383C28"/>
    <w:rsid w:val="005D18CC"/>
    <w:rsid w:val="005D6B03"/>
    <w:rsid w:val="00634165"/>
    <w:rsid w:val="006D2597"/>
    <w:rsid w:val="00713A57"/>
    <w:rsid w:val="0072796E"/>
    <w:rsid w:val="00816B18"/>
    <w:rsid w:val="00823FEF"/>
    <w:rsid w:val="00846438"/>
    <w:rsid w:val="00954928"/>
    <w:rsid w:val="00A624FF"/>
    <w:rsid w:val="00A94BB9"/>
    <w:rsid w:val="00D276D8"/>
    <w:rsid w:val="00D34BDC"/>
    <w:rsid w:val="00E95E37"/>
    <w:rsid w:val="00F61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B03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6B03"/>
    <w:pPr>
      <w:ind w:left="720"/>
      <w:contextualSpacing/>
    </w:pPr>
  </w:style>
  <w:style w:type="character" w:styleId="a4">
    <w:name w:val="Emphasis"/>
    <w:uiPriority w:val="20"/>
    <w:qFormat/>
    <w:rsid w:val="005D6B03"/>
    <w:rPr>
      <w:i/>
      <w:i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B03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6B03"/>
    <w:pPr>
      <w:ind w:left="720"/>
      <w:contextualSpacing/>
    </w:pPr>
  </w:style>
  <w:style w:type="character" w:styleId="a4">
    <w:name w:val="Emphasis"/>
    <w:uiPriority w:val="20"/>
    <w:qFormat/>
    <w:rsid w:val="005D6B03"/>
    <w:rPr>
      <w:i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847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Будник Татьяна Юрьевна</cp:lastModifiedBy>
  <cp:revision>2</cp:revision>
  <dcterms:created xsi:type="dcterms:W3CDTF">2018-02-21T12:32:00Z</dcterms:created>
  <dcterms:modified xsi:type="dcterms:W3CDTF">2018-02-21T12:32:00Z</dcterms:modified>
</cp:coreProperties>
</file>