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2668E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2668E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836A75"/>
    <w:p w:rsidR="00D75DE1" w:rsidRDefault="00D75DE1"/>
    <w:p w:rsidR="001074CC" w:rsidRDefault="001074CC"/>
    <w:p w:rsidR="001074CC" w:rsidRDefault="001074CC"/>
    <w:p w:rsidR="005E6F5A" w:rsidRDefault="005E6F5A"/>
    <w:p w:rsidR="005E6F5A" w:rsidRPr="004D00E1" w:rsidRDefault="004D00E1" w:rsidP="004D00E1">
      <w:pPr>
        <w:jc w:val="center"/>
        <w:rPr>
          <w:b/>
        </w:rPr>
      </w:pPr>
      <w:r w:rsidRPr="004D00E1">
        <w:rPr>
          <w:b/>
        </w:rPr>
        <w:t>ПРИКАЗ</w:t>
      </w:r>
    </w:p>
    <w:p w:rsidR="00D75DE1" w:rsidRDefault="00D75DE1"/>
    <w:p w:rsidR="00436004" w:rsidRPr="004D00E1" w:rsidRDefault="004D00E1">
      <w:r w:rsidRPr="004D00E1">
        <w:t>15</w:t>
      </w:r>
      <w:r>
        <w:t>.03.2018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№6.18.1-01/1503-02</w:t>
      </w:r>
    </w:p>
    <w:p w:rsidR="00D75DE1" w:rsidRPr="004D00E1" w:rsidRDefault="00D75DE1">
      <w:pPr>
        <w:rPr>
          <w:b/>
        </w:rPr>
      </w:pPr>
    </w:p>
    <w:p w:rsidR="000579CE" w:rsidRPr="004D00E1" w:rsidRDefault="000579CE">
      <w:pPr>
        <w:rPr>
          <w:b/>
        </w:rPr>
      </w:pPr>
    </w:p>
    <w:p w:rsidR="000579CE" w:rsidRPr="004D00E1" w:rsidRDefault="000579CE">
      <w:pPr>
        <w:rPr>
          <w:b/>
        </w:rPr>
      </w:pPr>
    </w:p>
    <w:p w:rsidR="000579CE" w:rsidRPr="004D00E1" w:rsidRDefault="000579CE">
      <w:pPr>
        <w:rPr>
          <w:b/>
        </w:rPr>
      </w:pPr>
    </w:p>
    <w:p w:rsidR="000579CE" w:rsidRPr="004D00E1" w:rsidRDefault="000579CE">
      <w:pPr>
        <w:rPr>
          <w:b/>
        </w:rPr>
      </w:pPr>
    </w:p>
    <w:p w:rsidR="000579CE" w:rsidRPr="004D00E1" w:rsidRDefault="000579CE">
      <w:pPr>
        <w:rPr>
          <w:b/>
        </w:rPr>
      </w:pPr>
    </w:p>
    <w:p w:rsidR="002F5581" w:rsidRPr="006C4B3E" w:rsidRDefault="00E85510" w:rsidP="000579CE">
      <w:pPr>
        <w:suppressAutoHyphens/>
        <w:jc w:val="both"/>
        <w:rPr>
          <w:b/>
          <w:bCs/>
          <w:sz w:val="28"/>
        </w:rPr>
      </w:pPr>
      <w:r>
        <w:rPr>
          <w:b/>
          <w:bCs/>
          <w:sz w:val="28"/>
        </w:rPr>
        <w:t>О составе государственн</w:t>
      </w:r>
      <w:r w:rsidR="000A1F27">
        <w:rPr>
          <w:b/>
          <w:bCs/>
          <w:sz w:val="28"/>
        </w:rPr>
        <w:t>ой</w:t>
      </w:r>
      <w:r>
        <w:rPr>
          <w:b/>
          <w:bCs/>
          <w:sz w:val="28"/>
        </w:rPr>
        <w:t xml:space="preserve"> </w:t>
      </w:r>
      <w:r w:rsidR="000F5BE3">
        <w:rPr>
          <w:b/>
          <w:bCs/>
          <w:sz w:val="28"/>
        </w:rPr>
        <w:t>экзаменационн</w:t>
      </w:r>
      <w:r w:rsidR="003827B9">
        <w:rPr>
          <w:b/>
          <w:bCs/>
          <w:sz w:val="28"/>
        </w:rPr>
        <w:t>ой</w:t>
      </w:r>
      <w:r w:rsidR="00082882">
        <w:rPr>
          <w:b/>
          <w:bCs/>
          <w:sz w:val="28"/>
        </w:rPr>
        <w:t xml:space="preserve"> </w:t>
      </w:r>
      <w:r w:rsidR="000F5BE3">
        <w:rPr>
          <w:b/>
          <w:bCs/>
          <w:sz w:val="28"/>
        </w:rPr>
        <w:t>комисси</w:t>
      </w:r>
      <w:r w:rsidR="003827B9">
        <w:rPr>
          <w:b/>
          <w:bCs/>
          <w:sz w:val="28"/>
        </w:rPr>
        <w:t>и</w:t>
      </w:r>
      <w:r w:rsidR="000F5BE3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по проведению </w:t>
      </w:r>
      <w:r w:rsidR="00082882">
        <w:rPr>
          <w:b/>
          <w:bCs/>
          <w:sz w:val="28"/>
        </w:rPr>
        <w:t>государственной итоговой аттестации студентов образовательной программы «Политология» факультета социальных наук</w:t>
      </w:r>
      <w:r w:rsidR="006C4B3E" w:rsidRPr="006C4B3E">
        <w:rPr>
          <w:b/>
          <w:bCs/>
          <w:sz w:val="28"/>
        </w:rPr>
        <w:t xml:space="preserve"> </w:t>
      </w:r>
      <w:r w:rsidR="006C4B3E">
        <w:rPr>
          <w:b/>
          <w:bCs/>
          <w:sz w:val="28"/>
        </w:rPr>
        <w:t>и секретарях государственной комиссии</w:t>
      </w:r>
    </w:p>
    <w:p w:rsidR="00FA3BC5" w:rsidRPr="00425AA0" w:rsidRDefault="00FA3BC5" w:rsidP="000579CE">
      <w:pPr>
        <w:suppressAutoHyphens/>
        <w:rPr>
          <w:sz w:val="26"/>
          <w:szCs w:val="20"/>
        </w:rPr>
      </w:pPr>
    </w:p>
    <w:p w:rsidR="000579CE" w:rsidRPr="00425AA0" w:rsidRDefault="000579CE" w:rsidP="000579CE">
      <w:pPr>
        <w:suppressAutoHyphens/>
        <w:rPr>
          <w:sz w:val="26"/>
          <w:szCs w:val="20"/>
        </w:rPr>
      </w:pPr>
    </w:p>
    <w:p w:rsidR="002F5581" w:rsidRPr="002F5581" w:rsidRDefault="002F5581" w:rsidP="000579CE">
      <w:pPr>
        <w:suppressAutoHyphens/>
        <w:rPr>
          <w:sz w:val="26"/>
          <w:szCs w:val="20"/>
        </w:rPr>
      </w:pPr>
      <w:r w:rsidRPr="002F5581">
        <w:rPr>
          <w:sz w:val="26"/>
          <w:szCs w:val="20"/>
        </w:rPr>
        <w:t>ПРИКАЗЫВАЮ:</w:t>
      </w:r>
    </w:p>
    <w:p w:rsidR="003E2CE6" w:rsidRDefault="003E2CE6" w:rsidP="000579CE">
      <w:pPr>
        <w:suppressAutoHyphens/>
        <w:jc w:val="both"/>
        <w:rPr>
          <w:sz w:val="26"/>
          <w:szCs w:val="20"/>
        </w:rPr>
      </w:pPr>
    </w:p>
    <w:p w:rsidR="003E2CE6" w:rsidRDefault="00D27B73" w:rsidP="000579CE">
      <w:pPr>
        <w:suppressAutoHyphens/>
        <w:jc w:val="both"/>
        <w:rPr>
          <w:sz w:val="26"/>
          <w:szCs w:val="20"/>
        </w:rPr>
      </w:pPr>
      <w:r>
        <w:rPr>
          <w:sz w:val="26"/>
          <w:szCs w:val="20"/>
        </w:rPr>
        <w:t>1</w:t>
      </w:r>
      <w:r w:rsidR="003E2CE6" w:rsidRPr="003E2CE6">
        <w:rPr>
          <w:sz w:val="26"/>
          <w:szCs w:val="20"/>
        </w:rPr>
        <w:t xml:space="preserve">. Утвердить государственную </w:t>
      </w:r>
      <w:r w:rsidR="00436004">
        <w:rPr>
          <w:sz w:val="26"/>
          <w:szCs w:val="20"/>
        </w:rPr>
        <w:t>экзаменационную</w:t>
      </w:r>
      <w:r w:rsidR="003E2CE6" w:rsidRPr="003E2CE6">
        <w:rPr>
          <w:sz w:val="26"/>
          <w:szCs w:val="20"/>
        </w:rPr>
        <w:t xml:space="preserve"> комиссию (</w:t>
      </w:r>
      <w:r w:rsidR="001A45EF">
        <w:rPr>
          <w:sz w:val="26"/>
          <w:szCs w:val="20"/>
        </w:rPr>
        <w:t xml:space="preserve">далее - </w:t>
      </w:r>
      <w:r w:rsidR="003E2CE6" w:rsidRPr="003E2CE6">
        <w:rPr>
          <w:sz w:val="26"/>
          <w:szCs w:val="20"/>
        </w:rPr>
        <w:t>Г</w:t>
      </w:r>
      <w:r w:rsidR="00436004">
        <w:rPr>
          <w:sz w:val="26"/>
          <w:szCs w:val="20"/>
        </w:rPr>
        <w:t>Э</w:t>
      </w:r>
      <w:r w:rsidR="003E2CE6" w:rsidRPr="003E2CE6">
        <w:rPr>
          <w:sz w:val="26"/>
          <w:szCs w:val="20"/>
        </w:rPr>
        <w:t>К) по</w:t>
      </w:r>
      <w:r w:rsidR="00436004">
        <w:rPr>
          <w:sz w:val="26"/>
          <w:szCs w:val="20"/>
        </w:rPr>
        <w:t xml:space="preserve"> </w:t>
      </w:r>
      <w:r w:rsidR="001A45EF">
        <w:rPr>
          <w:sz w:val="26"/>
          <w:szCs w:val="20"/>
        </w:rPr>
        <w:t>проведению</w:t>
      </w:r>
      <w:r w:rsidR="003E2CE6" w:rsidRPr="003E2CE6">
        <w:rPr>
          <w:sz w:val="26"/>
          <w:szCs w:val="20"/>
        </w:rPr>
        <w:t xml:space="preserve"> </w:t>
      </w:r>
      <w:r w:rsidR="00436004">
        <w:rPr>
          <w:sz w:val="26"/>
        </w:rPr>
        <w:t>государственно</w:t>
      </w:r>
      <w:r w:rsidR="001A45EF">
        <w:rPr>
          <w:sz w:val="26"/>
        </w:rPr>
        <w:t>й</w:t>
      </w:r>
      <w:r w:rsidR="00436004">
        <w:rPr>
          <w:sz w:val="26"/>
        </w:rPr>
        <w:t xml:space="preserve"> </w:t>
      </w:r>
      <w:r w:rsidR="001A45EF">
        <w:rPr>
          <w:sz w:val="26"/>
        </w:rPr>
        <w:t xml:space="preserve">итоговой аттестации студентов 4 курса </w:t>
      </w:r>
      <w:r w:rsidR="00082882">
        <w:rPr>
          <w:sz w:val="26"/>
        </w:rPr>
        <w:t>образовательной програм</w:t>
      </w:r>
      <w:r w:rsidR="001A45EF">
        <w:rPr>
          <w:sz w:val="26"/>
        </w:rPr>
        <w:t>мы</w:t>
      </w:r>
      <w:r w:rsidR="00082882">
        <w:rPr>
          <w:sz w:val="26"/>
        </w:rPr>
        <w:t xml:space="preserve"> «Политология</w:t>
      </w:r>
      <w:r w:rsidR="00CF7F0B">
        <w:rPr>
          <w:sz w:val="26"/>
        </w:rPr>
        <w:t>»</w:t>
      </w:r>
      <w:r w:rsidR="00082882">
        <w:rPr>
          <w:sz w:val="26"/>
        </w:rPr>
        <w:t xml:space="preserve">, направление </w:t>
      </w:r>
      <w:r w:rsidR="001A45EF">
        <w:rPr>
          <w:sz w:val="26"/>
        </w:rPr>
        <w:t xml:space="preserve">подготовки 41.03.04 </w:t>
      </w:r>
      <w:r w:rsidR="00082882">
        <w:rPr>
          <w:sz w:val="26"/>
        </w:rPr>
        <w:t>«Политология», факультета социальных наук, очной формы обучения</w:t>
      </w:r>
      <w:r w:rsidR="003E2CE6" w:rsidRPr="003E2CE6">
        <w:rPr>
          <w:sz w:val="26"/>
          <w:szCs w:val="20"/>
        </w:rPr>
        <w:t xml:space="preserve"> в </w:t>
      </w:r>
      <w:r w:rsidR="001A45EF">
        <w:rPr>
          <w:sz w:val="26"/>
          <w:szCs w:val="20"/>
        </w:rPr>
        <w:t>составе Президиума ГЭК и локальных ГЭК.</w:t>
      </w:r>
    </w:p>
    <w:p w:rsidR="00163EF9" w:rsidRDefault="00163EF9" w:rsidP="000579CE">
      <w:pPr>
        <w:suppressAutoHyphens/>
        <w:jc w:val="both"/>
        <w:rPr>
          <w:sz w:val="26"/>
          <w:szCs w:val="20"/>
        </w:rPr>
      </w:pPr>
    </w:p>
    <w:p w:rsidR="003E2CE6" w:rsidRDefault="00163EF9" w:rsidP="000579CE">
      <w:pPr>
        <w:suppressAutoHyphens/>
        <w:jc w:val="both"/>
        <w:rPr>
          <w:sz w:val="26"/>
          <w:szCs w:val="20"/>
        </w:rPr>
      </w:pPr>
      <w:r>
        <w:rPr>
          <w:sz w:val="26"/>
          <w:szCs w:val="20"/>
        </w:rPr>
        <w:t>2. Утвердить состав Президиума ГЭК:</w:t>
      </w:r>
    </w:p>
    <w:p w:rsidR="00DE0ED4" w:rsidRPr="00834D28" w:rsidRDefault="00DE0ED4" w:rsidP="000579CE">
      <w:pPr>
        <w:suppressAutoHyphens/>
        <w:jc w:val="both"/>
        <w:rPr>
          <w:sz w:val="26"/>
          <w:szCs w:val="20"/>
        </w:rPr>
      </w:pPr>
    </w:p>
    <w:p w:rsidR="003E2CE6" w:rsidRPr="00834D28" w:rsidRDefault="003E2CE6" w:rsidP="000579CE">
      <w:pPr>
        <w:suppressAutoHyphens/>
        <w:jc w:val="both"/>
        <w:rPr>
          <w:sz w:val="26"/>
          <w:szCs w:val="20"/>
        </w:rPr>
      </w:pPr>
      <w:r w:rsidRPr="00834D28">
        <w:rPr>
          <w:sz w:val="26"/>
          <w:szCs w:val="20"/>
        </w:rPr>
        <w:t xml:space="preserve">председатель </w:t>
      </w:r>
      <w:r w:rsidR="00163EF9">
        <w:rPr>
          <w:sz w:val="26"/>
          <w:szCs w:val="20"/>
        </w:rPr>
        <w:t xml:space="preserve"> Президиума ГЭК </w:t>
      </w:r>
      <w:r w:rsidRPr="00834D28">
        <w:rPr>
          <w:sz w:val="26"/>
          <w:szCs w:val="20"/>
        </w:rPr>
        <w:t xml:space="preserve">– </w:t>
      </w:r>
      <w:proofErr w:type="spellStart"/>
      <w:r w:rsidR="00DE0ED4">
        <w:rPr>
          <w:sz w:val="26"/>
          <w:szCs w:val="20"/>
        </w:rPr>
        <w:t>Шестопал</w:t>
      </w:r>
      <w:proofErr w:type="spellEnd"/>
      <w:r w:rsidR="00DE0ED4">
        <w:rPr>
          <w:sz w:val="26"/>
          <w:szCs w:val="20"/>
        </w:rPr>
        <w:t xml:space="preserve"> Е.Б., </w:t>
      </w:r>
      <w:r w:rsidR="00082882" w:rsidRPr="00834D28">
        <w:rPr>
          <w:sz w:val="26"/>
          <w:szCs w:val="20"/>
        </w:rPr>
        <w:t xml:space="preserve">доктор </w:t>
      </w:r>
      <w:r w:rsidR="00834D28" w:rsidRPr="00834D28">
        <w:rPr>
          <w:sz w:val="26"/>
          <w:szCs w:val="20"/>
        </w:rPr>
        <w:t xml:space="preserve">философских </w:t>
      </w:r>
      <w:r w:rsidR="00082882" w:rsidRPr="00834D28">
        <w:rPr>
          <w:sz w:val="26"/>
          <w:szCs w:val="20"/>
        </w:rPr>
        <w:t>наук</w:t>
      </w:r>
      <w:r w:rsidR="00834D28" w:rsidRPr="00834D28">
        <w:rPr>
          <w:sz w:val="26"/>
          <w:szCs w:val="20"/>
        </w:rPr>
        <w:t>,</w:t>
      </w:r>
      <w:r w:rsidR="00082882" w:rsidRPr="00834D28">
        <w:rPr>
          <w:sz w:val="26"/>
          <w:szCs w:val="20"/>
        </w:rPr>
        <w:t xml:space="preserve"> </w:t>
      </w:r>
      <w:r w:rsidR="006F339E" w:rsidRPr="00834D28">
        <w:rPr>
          <w:sz w:val="26"/>
          <w:szCs w:val="20"/>
        </w:rPr>
        <w:t xml:space="preserve">профессор, заведующая кафедрой политической психологии МГУ им. М.В. Ломоносова </w:t>
      </w:r>
    </w:p>
    <w:p w:rsidR="00F50CDE" w:rsidRDefault="00F50CDE" w:rsidP="000579CE">
      <w:pPr>
        <w:suppressAutoHyphens/>
        <w:jc w:val="both"/>
        <w:rPr>
          <w:sz w:val="26"/>
          <w:szCs w:val="20"/>
        </w:rPr>
      </w:pPr>
    </w:p>
    <w:p w:rsidR="00163EF9" w:rsidRDefault="00163EF9" w:rsidP="000579CE">
      <w:pPr>
        <w:suppressAutoHyphens/>
        <w:jc w:val="both"/>
        <w:rPr>
          <w:sz w:val="26"/>
          <w:szCs w:val="20"/>
        </w:rPr>
      </w:pPr>
      <w:r>
        <w:rPr>
          <w:sz w:val="26"/>
          <w:szCs w:val="20"/>
        </w:rPr>
        <w:t>Члены Президиума ГЭК:</w:t>
      </w:r>
    </w:p>
    <w:p w:rsidR="00DE0ED4" w:rsidRDefault="00DE0ED4" w:rsidP="000579CE">
      <w:pPr>
        <w:suppressAutoHyphens/>
        <w:jc w:val="both"/>
        <w:rPr>
          <w:sz w:val="26"/>
          <w:szCs w:val="20"/>
        </w:rPr>
      </w:pPr>
    </w:p>
    <w:p w:rsidR="00163EF9" w:rsidRDefault="00563CB0" w:rsidP="000579CE">
      <w:pPr>
        <w:suppressAutoHyphens/>
        <w:jc w:val="both"/>
        <w:rPr>
          <w:sz w:val="26"/>
          <w:szCs w:val="20"/>
        </w:rPr>
      </w:pPr>
      <w:r>
        <w:rPr>
          <w:sz w:val="26"/>
          <w:szCs w:val="20"/>
        </w:rPr>
        <w:t>Панфилова Е.А.</w:t>
      </w:r>
      <w:r w:rsidR="00F50CDE">
        <w:rPr>
          <w:sz w:val="26"/>
          <w:szCs w:val="20"/>
        </w:rPr>
        <w:t xml:space="preserve">, </w:t>
      </w:r>
      <w:r w:rsidR="000579CE">
        <w:rPr>
          <w:sz w:val="26"/>
          <w:szCs w:val="20"/>
        </w:rPr>
        <w:t>заведующая проектно-учебной лабораторией антикоррупционной политики</w:t>
      </w:r>
    </w:p>
    <w:p w:rsidR="00163EF9" w:rsidRDefault="000F74F3" w:rsidP="000579CE">
      <w:pPr>
        <w:suppressAutoHyphens/>
        <w:jc w:val="both"/>
        <w:rPr>
          <w:sz w:val="26"/>
          <w:szCs w:val="20"/>
        </w:rPr>
      </w:pPr>
      <w:r>
        <w:rPr>
          <w:sz w:val="26"/>
          <w:szCs w:val="20"/>
        </w:rPr>
        <w:t>Орлов И.Б.</w:t>
      </w:r>
      <w:r w:rsidR="00F50CDE">
        <w:rPr>
          <w:sz w:val="26"/>
          <w:szCs w:val="20"/>
        </w:rPr>
        <w:t xml:space="preserve">, </w:t>
      </w:r>
      <w:r>
        <w:rPr>
          <w:sz w:val="26"/>
          <w:szCs w:val="20"/>
        </w:rPr>
        <w:t xml:space="preserve">заместитель заведующего </w:t>
      </w:r>
      <w:hyperlink r:id="rId10" w:history="1">
        <w:r>
          <w:rPr>
            <w:sz w:val="26"/>
            <w:szCs w:val="20"/>
          </w:rPr>
          <w:t>научно-учебной лаборатории</w:t>
        </w:r>
        <w:r w:rsidRPr="00207377">
          <w:rPr>
            <w:sz w:val="26"/>
            <w:szCs w:val="20"/>
          </w:rPr>
          <w:t xml:space="preserve"> исследований в области </w:t>
        </w:r>
        <w:proofErr w:type="gramStart"/>
        <w:r w:rsidRPr="00207377">
          <w:rPr>
            <w:sz w:val="26"/>
            <w:szCs w:val="20"/>
          </w:rPr>
          <w:t>бизнес-коммуникаций</w:t>
        </w:r>
        <w:proofErr w:type="gramEnd"/>
      </w:hyperlink>
    </w:p>
    <w:p w:rsidR="00163EF9" w:rsidRDefault="000F74F3" w:rsidP="000579CE">
      <w:pPr>
        <w:suppressAutoHyphens/>
        <w:jc w:val="both"/>
        <w:rPr>
          <w:sz w:val="26"/>
          <w:szCs w:val="20"/>
        </w:rPr>
      </w:pPr>
      <w:r>
        <w:rPr>
          <w:sz w:val="26"/>
          <w:szCs w:val="20"/>
        </w:rPr>
        <w:t>Исаев Л.М.</w:t>
      </w:r>
      <w:r w:rsidR="00F50CDE">
        <w:rPr>
          <w:sz w:val="26"/>
          <w:szCs w:val="20"/>
        </w:rPr>
        <w:t>,</w:t>
      </w:r>
      <w:r w:rsidR="00F50CDE" w:rsidRPr="00F50CDE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заместитель заведующего </w:t>
      </w:r>
      <w:hyperlink r:id="rId11" w:history="1">
        <w:r>
          <w:rPr>
            <w:sz w:val="26"/>
            <w:szCs w:val="20"/>
          </w:rPr>
          <w:t>научно-учебной</w:t>
        </w:r>
        <w:r w:rsidRPr="00456308">
          <w:rPr>
            <w:sz w:val="26"/>
            <w:szCs w:val="20"/>
          </w:rPr>
          <w:t xml:space="preserve"> лаборатор</w:t>
        </w:r>
        <w:r>
          <w:rPr>
            <w:sz w:val="26"/>
            <w:szCs w:val="20"/>
          </w:rPr>
          <w:t>ии</w:t>
        </w:r>
        <w:r w:rsidRPr="00456308">
          <w:rPr>
            <w:sz w:val="26"/>
            <w:szCs w:val="20"/>
          </w:rPr>
          <w:t xml:space="preserve"> мониторинга рисков социально-политической дестабилизации</w:t>
        </w:r>
      </w:hyperlink>
    </w:p>
    <w:p w:rsidR="00563CB0" w:rsidRPr="00E435B8" w:rsidRDefault="000F74F3" w:rsidP="000579CE">
      <w:pPr>
        <w:suppressAutoHyphens/>
        <w:jc w:val="both"/>
        <w:rPr>
          <w:sz w:val="26"/>
          <w:szCs w:val="20"/>
        </w:rPr>
      </w:pPr>
      <w:r>
        <w:rPr>
          <w:sz w:val="26"/>
          <w:szCs w:val="20"/>
        </w:rPr>
        <w:t>Ахременко А.С.</w:t>
      </w:r>
      <w:r w:rsidR="00563CB0">
        <w:rPr>
          <w:sz w:val="26"/>
          <w:szCs w:val="20"/>
        </w:rPr>
        <w:t xml:space="preserve">, </w:t>
      </w:r>
      <w:r>
        <w:rPr>
          <w:sz w:val="26"/>
          <w:szCs w:val="20"/>
        </w:rPr>
        <w:t>доктор политических</w:t>
      </w:r>
      <w:r w:rsidR="00207377">
        <w:rPr>
          <w:sz w:val="26"/>
          <w:szCs w:val="20"/>
        </w:rPr>
        <w:t xml:space="preserve"> наук, профессор департамента политической науки</w:t>
      </w:r>
      <w:r w:rsidR="00E435B8" w:rsidRPr="00E435B8">
        <w:rPr>
          <w:sz w:val="26"/>
          <w:szCs w:val="20"/>
        </w:rPr>
        <w:t xml:space="preserve"> </w:t>
      </w:r>
      <w:r w:rsidR="00E435B8" w:rsidRPr="000571C7">
        <w:rPr>
          <w:color w:val="000000" w:themeColor="text1"/>
          <w:sz w:val="26"/>
          <w:szCs w:val="20"/>
        </w:rPr>
        <w:t>факультета социальных наук</w:t>
      </w:r>
    </w:p>
    <w:p w:rsidR="00F50CDE" w:rsidRDefault="00F50CDE" w:rsidP="000579CE">
      <w:pPr>
        <w:suppressAutoHyphens/>
        <w:jc w:val="both"/>
        <w:rPr>
          <w:sz w:val="26"/>
          <w:szCs w:val="20"/>
        </w:rPr>
      </w:pPr>
    </w:p>
    <w:p w:rsidR="00F50CDE" w:rsidRPr="00F946AC" w:rsidRDefault="00F50CDE" w:rsidP="00F946AC">
      <w:pPr>
        <w:pStyle w:val="Default"/>
        <w:rPr>
          <w:color w:val="FF0000"/>
        </w:rPr>
      </w:pPr>
      <w:r>
        <w:rPr>
          <w:sz w:val="26"/>
          <w:szCs w:val="20"/>
        </w:rPr>
        <w:lastRenderedPageBreak/>
        <w:t>Секре</w:t>
      </w:r>
      <w:r w:rsidR="00CF7F0B">
        <w:rPr>
          <w:sz w:val="26"/>
          <w:szCs w:val="20"/>
        </w:rPr>
        <w:t>тарь Президиума ГЭК – Черемушкина</w:t>
      </w:r>
      <w:r>
        <w:rPr>
          <w:sz w:val="26"/>
          <w:szCs w:val="20"/>
        </w:rPr>
        <w:t xml:space="preserve"> Г.А.</w:t>
      </w:r>
      <w:r w:rsidR="000579CE">
        <w:rPr>
          <w:sz w:val="26"/>
          <w:szCs w:val="20"/>
        </w:rPr>
        <w:t xml:space="preserve">, начальник </w:t>
      </w:r>
      <w:r w:rsidR="00EC4DBF" w:rsidRPr="000571C7">
        <w:rPr>
          <w:color w:val="000000" w:themeColor="text1"/>
          <w:sz w:val="26"/>
          <w:szCs w:val="20"/>
        </w:rPr>
        <w:t>отдел</w:t>
      </w:r>
      <w:r w:rsidR="00C03024" w:rsidRPr="000571C7">
        <w:rPr>
          <w:color w:val="000000" w:themeColor="text1"/>
          <w:sz w:val="26"/>
          <w:szCs w:val="20"/>
        </w:rPr>
        <w:t>а</w:t>
      </w:r>
      <w:r w:rsidR="00EC4DBF" w:rsidRPr="000571C7">
        <w:rPr>
          <w:color w:val="000000" w:themeColor="text1"/>
          <w:sz w:val="26"/>
          <w:szCs w:val="20"/>
        </w:rPr>
        <w:t xml:space="preserve"> сопровождения учебного процесса по образовательной программе </w:t>
      </w:r>
      <w:proofErr w:type="spellStart"/>
      <w:r w:rsidR="00EC4DBF" w:rsidRPr="000571C7">
        <w:rPr>
          <w:color w:val="000000" w:themeColor="text1"/>
          <w:sz w:val="26"/>
          <w:szCs w:val="20"/>
        </w:rPr>
        <w:t>бакалавриата</w:t>
      </w:r>
      <w:proofErr w:type="spellEnd"/>
      <w:r w:rsidR="00EC4DBF" w:rsidRPr="000571C7">
        <w:rPr>
          <w:color w:val="000000" w:themeColor="text1"/>
          <w:sz w:val="26"/>
          <w:szCs w:val="20"/>
        </w:rPr>
        <w:t xml:space="preserve"> «Политология»</w:t>
      </w:r>
      <w:r w:rsidR="00C03024" w:rsidRPr="000571C7">
        <w:rPr>
          <w:color w:val="000000" w:themeColor="text1"/>
          <w:sz w:val="26"/>
          <w:szCs w:val="20"/>
        </w:rPr>
        <w:t xml:space="preserve"> ф</w:t>
      </w:r>
      <w:r w:rsidR="00C03024" w:rsidRPr="000571C7">
        <w:rPr>
          <w:color w:val="000000" w:themeColor="text1"/>
          <w:sz w:val="26"/>
          <w:szCs w:val="20"/>
        </w:rPr>
        <w:t>а</w:t>
      </w:r>
      <w:r w:rsidR="00C03024" w:rsidRPr="000571C7">
        <w:rPr>
          <w:color w:val="000000" w:themeColor="text1"/>
          <w:sz w:val="26"/>
          <w:szCs w:val="20"/>
        </w:rPr>
        <w:t xml:space="preserve">культета социальных наук </w:t>
      </w:r>
    </w:p>
    <w:p w:rsidR="00F50CDE" w:rsidRDefault="00F50CDE" w:rsidP="000579CE">
      <w:pPr>
        <w:suppressAutoHyphens/>
        <w:jc w:val="both"/>
        <w:rPr>
          <w:sz w:val="26"/>
          <w:szCs w:val="20"/>
        </w:rPr>
      </w:pPr>
      <w:r>
        <w:rPr>
          <w:sz w:val="26"/>
          <w:szCs w:val="20"/>
        </w:rPr>
        <w:t>3. Утвердить локальные ГЭК по приему междисциплинарного экзамена по направлению подготовки:</w:t>
      </w:r>
    </w:p>
    <w:p w:rsidR="00A00572" w:rsidRDefault="00A00572" w:rsidP="003E2CE6">
      <w:pPr>
        <w:jc w:val="both"/>
        <w:rPr>
          <w:sz w:val="26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0"/>
        <w:gridCol w:w="2443"/>
        <w:gridCol w:w="390"/>
        <w:gridCol w:w="4111"/>
      </w:tblGrid>
      <w:tr w:rsidR="00A00572" w:rsidTr="00A00572">
        <w:tc>
          <w:tcPr>
            <w:tcW w:w="0" w:type="auto"/>
          </w:tcPr>
          <w:p w:rsidR="00A00572" w:rsidRDefault="00A00572" w:rsidP="003E2CE6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833" w:type="dxa"/>
            <w:gridSpan w:val="2"/>
          </w:tcPr>
          <w:p w:rsidR="00A00572" w:rsidRDefault="00A00572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ФИО</w:t>
            </w:r>
          </w:p>
        </w:tc>
        <w:tc>
          <w:tcPr>
            <w:tcW w:w="4111" w:type="dxa"/>
          </w:tcPr>
          <w:p w:rsidR="00A00572" w:rsidRDefault="00A00572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ученая степень, звание, должность</w:t>
            </w:r>
          </w:p>
        </w:tc>
      </w:tr>
      <w:tr w:rsidR="00A00572" w:rsidTr="00272BAD">
        <w:tc>
          <w:tcPr>
            <w:tcW w:w="9854" w:type="dxa"/>
            <w:gridSpan w:val="4"/>
          </w:tcPr>
          <w:p w:rsidR="00A00572" w:rsidRPr="00272BAD" w:rsidRDefault="00A00572" w:rsidP="003E2CE6">
            <w:pPr>
              <w:jc w:val="both"/>
              <w:rPr>
                <w:b/>
                <w:sz w:val="26"/>
                <w:szCs w:val="20"/>
              </w:rPr>
            </w:pPr>
            <w:r w:rsidRPr="00272BAD">
              <w:rPr>
                <w:b/>
                <w:sz w:val="26"/>
                <w:szCs w:val="20"/>
              </w:rPr>
              <w:t>Локальная ГЭК №1</w:t>
            </w:r>
          </w:p>
        </w:tc>
      </w:tr>
      <w:tr w:rsidR="008E46DE" w:rsidTr="00A00572">
        <w:tc>
          <w:tcPr>
            <w:tcW w:w="0" w:type="auto"/>
          </w:tcPr>
          <w:p w:rsidR="008E46DE" w:rsidRDefault="008E46DE" w:rsidP="00A60D6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Председатель</w:t>
            </w:r>
          </w:p>
          <w:p w:rsidR="008E46DE" w:rsidRPr="008E46DE" w:rsidRDefault="008E46DE" w:rsidP="00A60D6D">
            <w:pPr>
              <w:jc w:val="both"/>
              <w:rPr>
                <w:sz w:val="26"/>
                <w:szCs w:val="20"/>
                <w:lang w:val="en-US"/>
              </w:rPr>
            </w:pPr>
            <w:r>
              <w:rPr>
                <w:sz w:val="26"/>
                <w:szCs w:val="20"/>
              </w:rPr>
              <w:t>локальной ГЭК №</w:t>
            </w:r>
            <w:r>
              <w:rPr>
                <w:sz w:val="26"/>
                <w:szCs w:val="20"/>
                <w:lang w:val="en-US"/>
              </w:rPr>
              <w:t>1</w:t>
            </w:r>
          </w:p>
        </w:tc>
        <w:tc>
          <w:tcPr>
            <w:tcW w:w="2833" w:type="dxa"/>
            <w:gridSpan w:val="2"/>
          </w:tcPr>
          <w:p w:rsidR="008E46DE" w:rsidRDefault="00C32220" w:rsidP="00A60D6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Орлов И.Б.</w:t>
            </w:r>
          </w:p>
        </w:tc>
        <w:tc>
          <w:tcPr>
            <w:tcW w:w="4111" w:type="dxa"/>
          </w:tcPr>
          <w:p w:rsidR="008E46DE" w:rsidRDefault="00C32220" w:rsidP="00A60D6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заместитель заведующего </w:t>
            </w:r>
            <w:hyperlink r:id="rId12" w:history="1">
              <w:r>
                <w:rPr>
                  <w:sz w:val="26"/>
                  <w:szCs w:val="20"/>
                </w:rPr>
                <w:t>научно-учебной лаборатории</w:t>
              </w:r>
              <w:r w:rsidRPr="00207377">
                <w:rPr>
                  <w:sz w:val="26"/>
                  <w:szCs w:val="20"/>
                </w:rPr>
                <w:t xml:space="preserve"> исследов</w:t>
              </w:r>
              <w:r w:rsidRPr="00207377">
                <w:rPr>
                  <w:sz w:val="26"/>
                  <w:szCs w:val="20"/>
                </w:rPr>
                <w:t>а</w:t>
              </w:r>
              <w:r w:rsidRPr="00207377">
                <w:rPr>
                  <w:sz w:val="26"/>
                  <w:szCs w:val="20"/>
                </w:rPr>
                <w:t xml:space="preserve">ний в области </w:t>
              </w:r>
              <w:proofErr w:type="gramStart"/>
              <w:r w:rsidRPr="00207377">
                <w:rPr>
                  <w:sz w:val="26"/>
                  <w:szCs w:val="20"/>
                </w:rPr>
                <w:t>бизнес-коммуникаций</w:t>
              </w:r>
              <w:proofErr w:type="gramEnd"/>
            </w:hyperlink>
          </w:p>
        </w:tc>
      </w:tr>
      <w:tr w:rsidR="008E46DE" w:rsidTr="00272BAD">
        <w:tc>
          <w:tcPr>
            <w:tcW w:w="0" w:type="auto"/>
            <w:vMerge w:val="restart"/>
            <w:vAlign w:val="center"/>
          </w:tcPr>
          <w:p w:rsidR="008E46DE" w:rsidRDefault="008E46DE" w:rsidP="00A60D6D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Члены </w:t>
            </w:r>
            <w:proofErr w:type="gramStart"/>
            <w:r>
              <w:rPr>
                <w:sz w:val="26"/>
                <w:szCs w:val="20"/>
              </w:rPr>
              <w:t>локальной</w:t>
            </w:r>
            <w:proofErr w:type="gramEnd"/>
            <w:r>
              <w:rPr>
                <w:sz w:val="26"/>
                <w:szCs w:val="20"/>
              </w:rPr>
              <w:t xml:space="preserve"> ГЭК</w:t>
            </w:r>
          </w:p>
        </w:tc>
        <w:tc>
          <w:tcPr>
            <w:tcW w:w="2833" w:type="dxa"/>
            <w:gridSpan w:val="2"/>
          </w:tcPr>
          <w:p w:rsidR="008E46DE" w:rsidRDefault="00C32220" w:rsidP="00A60D6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Максименкова М.С.</w:t>
            </w:r>
          </w:p>
        </w:tc>
        <w:tc>
          <w:tcPr>
            <w:tcW w:w="4111" w:type="dxa"/>
          </w:tcPr>
          <w:p w:rsidR="008E46DE" w:rsidRDefault="00C32220" w:rsidP="00A60D6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эксперт научно-учебной лабор</w:t>
            </w:r>
            <w:r>
              <w:rPr>
                <w:sz w:val="26"/>
                <w:szCs w:val="20"/>
              </w:rPr>
              <w:t>а</w:t>
            </w:r>
            <w:r>
              <w:rPr>
                <w:sz w:val="26"/>
                <w:szCs w:val="20"/>
              </w:rPr>
              <w:t>тории политических исследований</w:t>
            </w:r>
          </w:p>
        </w:tc>
      </w:tr>
      <w:tr w:rsidR="008E46DE" w:rsidTr="00A00572">
        <w:tc>
          <w:tcPr>
            <w:tcW w:w="0" w:type="auto"/>
            <w:vMerge/>
          </w:tcPr>
          <w:p w:rsidR="008E46DE" w:rsidRDefault="008E46DE" w:rsidP="003E2CE6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833" w:type="dxa"/>
            <w:gridSpan w:val="2"/>
          </w:tcPr>
          <w:p w:rsidR="008E46DE" w:rsidRDefault="008E46DE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Гайворонский Ю.О.</w:t>
            </w:r>
          </w:p>
        </w:tc>
        <w:tc>
          <w:tcPr>
            <w:tcW w:w="4111" w:type="dxa"/>
          </w:tcPr>
          <w:p w:rsidR="008E46DE" w:rsidRDefault="00425AA0" w:rsidP="005E0B78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кандидат политических </w:t>
            </w:r>
            <w:r w:rsidRPr="000571C7">
              <w:rPr>
                <w:color w:val="000000" w:themeColor="text1"/>
                <w:sz w:val="26"/>
                <w:szCs w:val="20"/>
              </w:rPr>
              <w:t xml:space="preserve">наук, </w:t>
            </w:r>
            <w:r w:rsidR="005E0B78">
              <w:rPr>
                <w:color w:val="000000" w:themeColor="text1"/>
                <w:sz w:val="26"/>
                <w:szCs w:val="20"/>
              </w:rPr>
              <w:t>старший преподаватель</w:t>
            </w:r>
            <w:r>
              <w:rPr>
                <w:sz w:val="26"/>
                <w:szCs w:val="20"/>
              </w:rPr>
              <w:t xml:space="preserve"> </w:t>
            </w:r>
            <w:r w:rsidRPr="006074FD">
              <w:rPr>
                <w:sz w:val="26"/>
                <w:szCs w:val="20"/>
              </w:rPr>
              <w:t>департ</w:t>
            </w:r>
            <w:r w:rsidRPr="006074FD">
              <w:rPr>
                <w:sz w:val="26"/>
                <w:szCs w:val="20"/>
              </w:rPr>
              <w:t>а</w:t>
            </w:r>
            <w:r w:rsidRPr="006074FD">
              <w:rPr>
                <w:sz w:val="26"/>
                <w:szCs w:val="20"/>
              </w:rPr>
              <w:t>мента политической науки ф</w:t>
            </w:r>
            <w:r w:rsidRPr="006074FD">
              <w:rPr>
                <w:sz w:val="26"/>
                <w:szCs w:val="20"/>
              </w:rPr>
              <w:t>а</w:t>
            </w:r>
            <w:r w:rsidRPr="006074FD">
              <w:rPr>
                <w:sz w:val="26"/>
                <w:szCs w:val="20"/>
              </w:rPr>
              <w:t>культета социальных наук</w:t>
            </w:r>
          </w:p>
        </w:tc>
      </w:tr>
      <w:tr w:rsidR="008E46DE" w:rsidTr="00A00572">
        <w:tc>
          <w:tcPr>
            <w:tcW w:w="0" w:type="auto"/>
            <w:vMerge/>
          </w:tcPr>
          <w:p w:rsidR="008E46DE" w:rsidRDefault="008E46DE" w:rsidP="003E2CE6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833" w:type="dxa"/>
            <w:gridSpan w:val="2"/>
          </w:tcPr>
          <w:p w:rsidR="008E46DE" w:rsidRDefault="00C32220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Шубенкова А.Ю.</w:t>
            </w:r>
          </w:p>
        </w:tc>
        <w:tc>
          <w:tcPr>
            <w:tcW w:w="4111" w:type="dxa"/>
          </w:tcPr>
          <w:p w:rsidR="008E46DE" w:rsidRDefault="0093128E" w:rsidP="00456308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младший научный сотрудник научно-учебной лаборатории п</w:t>
            </w:r>
            <w:r>
              <w:rPr>
                <w:sz w:val="26"/>
                <w:szCs w:val="20"/>
              </w:rPr>
              <w:t>о</w:t>
            </w:r>
            <w:r>
              <w:rPr>
                <w:sz w:val="26"/>
                <w:szCs w:val="20"/>
              </w:rPr>
              <w:t>литических исследований</w:t>
            </w:r>
          </w:p>
        </w:tc>
      </w:tr>
      <w:tr w:rsidR="008E46DE" w:rsidTr="00A00572">
        <w:tc>
          <w:tcPr>
            <w:tcW w:w="0" w:type="auto"/>
            <w:vMerge/>
          </w:tcPr>
          <w:p w:rsidR="008E46DE" w:rsidRDefault="008E46DE" w:rsidP="003E2CE6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833" w:type="dxa"/>
            <w:gridSpan w:val="2"/>
          </w:tcPr>
          <w:p w:rsidR="008E46DE" w:rsidRDefault="00C32220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Малинова О.Ю.</w:t>
            </w:r>
          </w:p>
        </w:tc>
        <w:tc>
          <w:tcPr>
            <w:tcW w:w="4111" w:type="dxa"/>
          </w:tcPr>
          <w:p w:rsidR="008E46DE" w:rsidRPr="00E435B8" w:rsidRDefault="00C32220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доктор философских наук, пр</w:t>
            </w:r>
            <w:r>
              <w:rPr>
                <w:sz w:val="26"/>
                <w:szCs w:val="20"/>
              </w:rPr>
              <w:t>о</w:t>
            </w:r>
            <w:r>
              <w:rPr>
                <w:sz w:val="26"/>
                <w:szCs w:val="20"/>
              </w:rPr>
              <w:t>фессор департамента политич</w:t>
            </w:r>
            <w:r>
              <w:rPr>
                <w:sz w:val="26"/>
                <w:szCs w:val="20"/>
              </w:rPr>
              <w:t>е</w:t>
            </w:r>
            <w:r>
              <w:rPr>
                <w:sz w:val="26"/>
                <w:szCs w:val="20"/>
              </w:rPr>
              <w:t>ской науки</w:t>
            </w:r>
            <w:r w:rsidR="00E435B8" w:rsidRPr="00E435B8">
              <w:rPr>
                <w:sz w:val="26"/>
                <w:szCs w:val="20"/>
              </w:rPr>
              <w:t xml:space="preserve"> </w:t>
            </w:r>
            <w:r w:rsidR="00E435B8" w:rsidRPr="000571C7">
              <w:rPr>
                <w:color w:val="000000" w:themeColor="text1"/>
                <w:sz w:val="26"/>
                <w:szCs w:val="20"/>
              </w:rPr>
              <w:t>факультета социал</w:t>
            </w:r>
            <w:r w:rsidR="00E435B8" w:rsidRPr="000571C7">
              <w:rPr>
                <w:color w:val="000000" w:themeColor="text1"/>
                <w:sz w:val="26"/>
                <w:szCs w:val="20"/>
              </w:rPr>
              <w:t>ь</w:t>
            </w:r>
            <w:r w:rsidR="00E435B8" w:rsidRPr="000571C7">
              <w:rPr>
                <w:color w:val="000000" w:themeColor="text1"/>
                <w:sz w:val="26"/>
                <w:szCs w:val="20"/>
              </w:rPr>
              <w:t>ных наук</w:t>
            </w:r>
          </w:p>
        </w:tc>
      </w:tr>
      <w:tr w:rsidR="008E46DE" w:rsidTr="00A00572">
        <w:tc>
          <w:tcPr>
            <w:tcW w:w="0" w:type="auto"/>
            <w:vMerge/>
          </w:tcPr>
          <w:p w:rsidR="008E46DE" w:rsidRDefault="008E46DE" w:rsidP="003E2CE6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833" w:type="dxa"/>
            <w:gridSpan w:val="2"/>
          </w:tcPr>
          <w:p w:rsidR="008E46DE" w:rsidRDefault="0093128E" w:rsidP="00456308">
            <w:pPr>
              <w:rPr>
                <w:sz w:val="26"/>
                <w:szCs w:val="20"/>
              </w:rPr>
            </w:pPr>
            <w:proofErr w:type="spellStart"/>
            <w:r>
              <w:rPr>
                <w:sz w:val="26"/>
                <w:szCs w:val="20"/>
              </w:rPr>
              <w:t>Логвенков</w:t>
            </w:r>
            <w:proofErr w:type="spellEnd"/>
            <w:r>
              <w:rPr>
                <w:sz w:val="26"/>
                <w:szCs w:val="20"/>
              </w:rPr>
              <w:t xml:space="preserve"> С.А.</w:t>
            </w:r>
          </w:p>
        </w:tc>
        <w:tc>
          <w:tcPr>
            <w:tcW w:w="4111" w:type="dxa"/>
          </w:tcPr>
          <w:p w:rsidR="008E46DE" w:rsidRDefault="008E46DE" w:rsidP="003E2CE6">
            <w:pPr>
              <w:jc w:val="both"/>
              <w:rPr>
                <w:sz w:val="26"/>
                <w:szCs w:val="20"/>
              </w:rPr>
            </w:pPr>
            <w:r w:rsidRPr="00B2094E">
              <w:rPr>
                <w:sz w:val="26"/>
                <w:szCs w:val="20"/>
              </w:rPr>
              <w:t>кандидат физико-математических наук, доцент кафедры высшей м</w:t>
            </w:r>
            <w:r w:rsidRPr="00B2094E">
              <w:rPr>
                <w:sz w:val="26"/>
                <w:szCs w:val="20"/>
              </w:rPr>
              <w:t>а</w:t>
            </w:r>
            <w:r w:rsidRPr="00B2094E">
              <w:rPr>
                <w:sz w:val="26"/>
                <w:szCs w:val="20"/>
              </w:rPr>
              <w:t>тематики (общеуниверситетская)</w:t>
            </w:r>
          </w:p>
        </w:tc>
      </w:tr>
      <w:tr w:rsidR="008E46DE" w:rsidTr="00A00572">
        <w:tc>
          <w:tcPr>
            <w:tcW w:w="0" w:type="auto"/>
          </w:tcPr>
          <w:p w:rsidR="008E46DE" w:rsidRDefault="008E46DE" w:rsidP="00A60D6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Секретарь </w:t>
            </w:r>
            <w:proofErr w:type="gramStart"/>
            <w:r>
              <w:rPr>
                <w:sz w:val="26"/>
                <w:szCs w:val="20"/>
              </w:rPr>
              <w:t>локальной</w:t>
            </w:r>
            <w:proofErr w:type="gramEnd"/>
            <w:r>
              <w:rPr>
                <w:sz w:val="26"/>
                <w:szCs w:val="20"/>
              </w:rPr>
              <w:t xml:space="preserve"> ГЭК</w:t>
            </w:r>
          </w:p>
        </w:tc>
        <w:tc>
          <w:tcPr>
            <w:tcW w:w="2833" w:type="dxa"/>
            <w:gridSpan w:val="2"/>
          </w:tcPr>
          <w:p w:rsidR="008E46DE" w:rsidRDefault="00C32220" w:rsidP="00A60D6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Тимохина Т.А.</w:t>
            </w:r>
          </w:p>
        </w:tc>
        <w:tc>
          <w:tcPr>
            <w:tcW w:w="4111" w:type="dxa"/>
          </w:tcPr>
          <w:p w:rsidR="008E46DE" w:rsidRPr="00B2094E" w:rsidRDefault="00C32220" w:rsidP="00A60D6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начальник о</w:t>
            </w:r>
            <w:r w:rsidRPr="00456308">
              <w:rPr>
                <w:sz w:val="26"/>
                <w:szCs w:val="20"/>
              </w:rPr>
              <w:t>тдел</w:t>
            </w:r>
            <w:r>
              <w:rPr>
                <w:sz w:val="26"/>
                <w:szCs w:val="20"/>
              </w:rPr>
              <w:t>а</w:t>
            </w:r>
            <w:r w:rsidRPr="00456308">
              <w:rPr>
                <w:sz w:val="26"/>
                <w:szCs w:val="20"/>
              </w:rPr>
              <w:t xml:space="preserve"> планирования и контроля финансовой деятельн</w:t>
            </w:r>
            <w:r w:rsidRPr="00456308">
              <w:rPr>
                <w:sz w:val="26"/>
                <w:szCs w:val="20"/>
              </w:rPr>
              <w:t>о</w:t>
            </w:r>
            <w:r w:rsidRPr="00456308">
              <w:rPr>
                <w:sz w:val="26"/>
                <w:szCs w:val="20"/>
              </w:rPr>
              <w:t>сти</w:t>
            </w:r>
            <w:r>
              <w:rPr>
                <w:sz w:val="26"/>
                <w:szCs w:val="20"/>
              </w:rPr>
              <w:t xml:space="preserve"> факультета социальных наук</w:t>
            </w:r>
          </w:p>
        </w:tc>
      </w:tr>
      <w:tr w:rsidR="00DE0ED4" w:rsidTr="006F1BAA">
        <w:tc>
          <w:tcPr>
            <w:tcW w:w="9854" w:type="dxa"/>
            <w:gridSpan w:val="4"/>
          </w:tcPr>
          <w:p w:rsidR="00DE0ED4" w:rsidRPr="00B2094E" w:rsidRDefault="00DE0ED4" w:rsidP="003E2CE6">
            <w:pPr>
              <w:jc w:val="both"/>
              <w:rPr>
                <w:sz w:val="26"/>
                <w:szCs w:val="20"/>
              </w:rPr>
            </w:pPr>
            <w:r w:rsidRPr="00272BAD">
              <w:rPr>
                <w:b/>
                <w:sz w:val="26"/>
                <w:szCs w:val="20"/>
              </w:rPr>
              <w:t>Локальная ГЭК №</w:t>
            </w:r>
            <w:r>
              <w:rPr>
                <w:b/>
                <w:sz w:val="26"/>
                <w:szCs w:val="20"/>
              </w:rPr>
              <w:t>2</w:t>
            </w:r>
          </w:p>
        </w:tc>
      </w:tr>
      <w:tr w:rsidR="00272BAD" w:rsidTr="00EC4DBF">
        <w:tc>
          <w:tcPr>
            <w:tcW w:w="0" w:type="auto"/>
          </w:tcPr>
          <w:p w:rsidR="00272BAD" w:rsidRDefault="00272BAD" w:rsidP="00AF4410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Председатель</w:t>
            </w:r>
          </w:p>
          <w:p w:rsidR="00272BAD" w:rsidRDefault="00272BAD" w:rsidP="00AF4410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локальной ГЭК №2</w:t>
            </w:r>
          </w:p>
        </w:tc>
        <w:tc>
          <w:tcPr>
            <w:tcW w:w="2443" w:type="dxa"/>
          </w:tcPr>
          <w:p w:rsidR="00272BAD" w:rsidRDefault="00234C3C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Локшин И.М.</w:t>
            </w:r>
          </w:p>
        </w:tc>
        <w:tc>
          <w:tcPr>
            <w:tcW w:w="4501" w:type="dxa"/>
            <w:gridSpan w:val="2"/>
          </w:tcPr>
          <w:p w:rsidR="00272BAD" w:rsidRDefault="0026772B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кандидат политических наук</w:t>
            </w:r>
            <w:r w:rsidRPr="006074FD">
              <w:rPr>
                <w:sz w:val="26"/>
                <w:szCs w:val="20"/>
              </w:rPr>
              <w:t>,</w:t>
            </w:r>
            <w:r w:rsidR="001B3B6A">
              <w:rPr>
                <w:sz w:val="26"/>
                <w:szCs w:val="20"/>
              </w:rPr>
              <w:t xml:space="preserve"> </w:t>
            </w:r>
            <w:r w:rsidR="001B3B6A" w:rsidRPr="000571C7">
              <w:rPr>
                <w:color w:val="000000" w:themeColor="text1"/>
                <w:sz w:val="26"/>
                <w:szCs w:val="20"/>
              </w:rPr>
              <w:t>доцент</w:t>
            </w:r>
            <w:r w:rsidR="001B3B6A">
              <w:rPr>
                <w:sz w:val="26"/>
                <w:szCs w:val="20"/>
              </w:rPr>
              <w:t xml:space="preserve"> </w:t>
            </w:r>
            <w:r w:rsidRPr="006074FD">
              <w:rPr>
                <w:sz w:val="26"/>
                <w:szCs w:val="20"/>
              </w:rPr>
              <w:t>департамента политической науки факультета социальных наук</w:t>
            </w:r>
          </w:p>
        </w:tc>
      </w:tr>
      <w:tr w:rsidR="00272BAD" w:rsidTr="00EC4DBF">
        <w:tc>
          <w:tcPr>
            <w:tcW w:w="0" w:type="auto"/>
            <w:vMerge w:val="restart"/>
            <w:vAlign w:val="center"/>
          </w:tcPr>
          <w:p w:rsidR="00272BAD" w:rsidRDefault="00272BAD" w:rsidP="00272BAD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Члены </w:t>
            </w:r>
            <w:proofErr w:type="gramStart"/>
            <w:r>
              <w:rPr>
                <w:sz w:val="26"/>
                <w:szCs w:val="20"/>
              </w:rPr>
              <w:t>локальной</w:t>
            </w:r>
            <w:proofErr w:type="gramEnd"/>
            <w:r>
              <w:rPr>
                <w:sz w:val="26"/>
                <w:szCs w:val="20"/>
              </w:rPr>
              <w:t xml:space="preserve"> ГЭК</w:t>
            </w:r>
          </w:p>
        </w:tc>
        <w:tc>
          <w:tcPr>
            <w:tcW w:w="2443" w:type="dxa"/>
          </w:tcPr>
          <w:p w:rsidR="00272BAD" w:rsidRDefault="0026772B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Исаев Л.М.</w:t>
            </w:r>
          </w:p>
        </w:tc>
        <w:tc>
          <w:tcPr>
            <w:tcW w:w="4501" w:type="dxa"/>
            <w:gridSpan w:val="2"/>
          </w:tcPr>
          <w:p w:rsidR="00272BAD" w:rsidRDefault="0026772B" w:rsidP="00D43A27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заместитель заведующего </w:t>
            </w:r>
            <w:hyperlink r:id="rId13" w:history="1">
              <w:r>
                <w:rPr>
                  <w:sz w:val="26"/>
                  <w:szCs w:val="20"/>
                </w:rPr>
                <w:t>научно-учебной</w:t>
              </w:r>
              <w:r w:rsidRPr="00456308">
                <w:rPr>
                  <w:sz w:val="26"/>
                  <w:szCs w:val="20"/>
                </w:rPr>
                <w:t xml:space="preserve"> лаборатор</w:t>
              </w:r>
              <w:r>
                <w:rPr>
                  <w:sz w:val="26"/>
                  <w:szCs w:val="20"/>
                </w:rPr>
                <w:t>ии</w:t>
              </w:r>
              <w:r w:rsidRPr="00456308">
                <w:rPr>
                  <w:sz w:val="26"/>
                  <w:szCs w:val="20"/>
                </w:rPr>
                <w:t xml:space="preserve"> мониторинга рисков социально-политической д</w:t>
              </w:r>
              <w:r w:rsidRPr="00456308">
                <w:rPr>
                  <w:sz w:val="26"/>
                  <w:szCs w:val="20"/>
                </w:rPr>
                <w:t>е</w:t>
              </w:r>
              <w:r w:rsidRPr="00456308">
                <w:rPr>
                  <w:sz w:val="26"/>
                  <w:szCs w:val="20"/>
                </w:rPr>
                <w:t>стабилизации</w:t>
              </w:r>
            </w:hyperlink>
          </w:p>
        </w:tc>
      </w:tr>
      <w:tr w:rsidR="00272BAD" w:rsidTr="00EC4DBF">
        <w:tc>
          <w:tcPr>
            <w:tcW w:w="0" w:type="auto"/>
            <w:vMerge/>
          </w:tcPr>
          <w:p w:rsidR="00272BAD" w:rsidRDefault="00272BAD" w:rsidP="00AF4410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272BAD" w:rsidRDefault="0026772B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Юрескул Е.А.</w:t>
            </w:r>
          </w:p>
        </w:tc>
        <w:tc>
          <w:tcPr>
            <w:tcW w:w="4501" w:type="dxa"/>
            <w:gridSpan w:val="2"/>
          </w:tcPr>
          <w:p w:rsidR="00272BAD" w:rsidRDefault="0026772B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кандидат политических наук</w:t>
            </w:r>
            <w:r w:rsidRPr="006074FD">
              <w:rPr>
                <w:sz w:val="26"/>
                <w:szCs w:val="20"/>
              </w:rPr>
              <w:t>,</w:t>
            </w:r>
            <w:r w:rsidR="005E0B78">
              <w:rPr>
                <w:sz w:val="26"/>
                <w:szCs w:val="20"/>
              </w:rPr>
              <w:t xml:space="preserve"> </w:t>
            </w:r>
            <w:r>
              <w:rPr>
                <w:sz w:val="26"/>
                <w:szCs w:val="20"/>
              </w:rPr>
              <w:t>преп</w:t>
            </w:r>
            <w:r>
              <w:rPr>
                <w:sz w:val="26"/>
                <w:szCs w:val="20"/>
              </w:rPr>
              <w:t>о</w:t>
            </w:r>
            <w:r>
              <w:rPr>
                <w:sz w:val="26"/>
                <w:szCs w:val="20"/>
              </w:rPr>
              <w:t xml:space="preserve">даватель </w:t>
            </w:r>
            <w:r w:rsidRPr="006074FD">
              <w:rPr>
                <w:sz w:val="26"/>
                <w:szCs w:val="20"/>
              </w:rPr>
              <w:t>департамента политической науки факультета социальных наук</w:t>
            </w:r>
          </w:p>
        </w:tc>
      </w:tr>
      <w:tr w:rsidR="00D43A27" w:rsidTr="00EC4DBF">
        <w:tc>
          <w:tcPr>
            <w:tcW w:w="0" w:type="auto"/>
            <w:vMerge/>
          </w:tcPr>
          <w:p w:rsidR="00D43A27" w:rsidRDefault="00D43A27" w:rsidP="00AF4410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D43A27" w:rsidRDefault="0026772B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Бахметьев Я.А.</w:t>
            </w:r>
          </w:p>
        </w:tc>
        <w:tc>
          <w:tcPr>
            <w:tcW w:w="4501" w:type="dxa"/>
            <w:gridSpan w:val="2"/>
          </w:tcPr>
          <w:p w:rsidR="00D43A27" w:rsidRPr="00E435B8" w:rsidRDefault="0026772B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директор </w:t>
            </w:r>
            <w:proofErr w:type="spellStart"/>
            <w:r>
              <w:rPr>
                <w:sz w:val="26"/>
                <w:szCs w:val="20"/>
              </w:rPr>
              <w:t>тьютерского</w:t>
            </w:r>
            <w:proofErr w:type="spellEnd"/>
            <w:r>
              <w:rPr>
                <w:sz w:val="26"/>
                <w:szCs w:val="20"/>
              </w:rPr>
              <w:t xml:space="preserve"> центра</w:t>
            </w:r>
            <w:r w:rsidR="00E435B8" w:rsidRPr="00E435B8">
              <w:rPr>
                <w:sz w:val="26"/>
                <w:szCs w:val="20"/>
              </w:rPr>
              <w:t xml:space="preserve"> </w:t>
            </w:r>
            <w:r w:rsidR="00E435B8" w:rsidRPr="000571C7">
              <w:rPr>
                <w:color w:val="000000" w:themeColor="text1"/>
                <w:sz w:val="26"/>
                <w:szCs w:val="20"/>
              </w:rPr>
              <w:t>факул</w:t>
            </w:r>
            <w:r w:rsidR="00E435B8" w:rsidRPr="000571C7">
              <w:rPr>
                <w:color w:val="000000" w:themeColor="text1"/>
                <w:sz w:val="26"/>
                <w:szCs w:val="20"/>
              </w:rPr>
              <w:t>ь</w:t>
            </w:r>
            <w:r w:rsidR="00E435B8" w:rsidRPr="000571C7">
              <w:rPr>
                <w:color w:val="000000" w:themeColor="text1"/>
                <w:sz w:val="26"/>
                <w:szCs w:val="20"/>
              </w:rPr>
              <w:t>тета социальных наук</w:t>
            </w:r>
          </w:p>
        </w:tc>
      </w:tr>
      <w:tr w:rsidR="00D43A27" w:rsidTr="00EC4DBF">
        <w:tc>
          <w:tcPr>
            <w:tcW w:w="0" w:type="auto"/>
            <w:vMerge/>
          </w:tcPr>
          <w:p w:rsidR="00D43A27" w:rsidRDefault="00D43A27" w:rsidP="00AF4410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D43A27" w:rsidRDefault="0026772B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Сорокина А.А.</w:t>
            </w:r>
          </w:p>
        </w:tc>
        <w:tc>
          <w:tcPr>
            <w:tcW w:w="4501" w:type="dxa"/>
            <w:gridSpan w:val="2"/>
          </w:tcPr>
          <w:p w:rsidR="00D43A27" w:rsidRPr="00B3428F" w:rsidRDefault="0026772B" w:rsidP="00D43A2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6"/>
                <w:szCs w:val="20"/>
              </w:rPr>
            </w:pPr>
            <w:r>
              <w:rPr>
                <w:b w:val="0"/>
                <w:bCs w:val="0"/>
                <w:sz w:val="26"/>
                <w:szCs w:val="20"/>
              </w:rPr>
              <w:t>ведущий</w:t>
            </w:r>
            <w:r w:rsidR="00D43A27" w:rsidRPr="00B3428F">
              <w:rPr>
                <w:b w:val="0"/>
                <w:bCs w:val="0"/>
                <w:sz w:val="26"/>
                <w:szCs w:val="20"/>
              </w:rPr>
              <w:t xml:space="preserve"> научный сотрудник </w:t>
            </w:r>
            <w:r w:rsidRPr="0026772B">
              <w:rPr>
                <w:b w:val="0"/>
                <w:bCs w:val="0"/>
                <w:sz w:val="26"/>
                <w:szCs w:val="20"/>
              </w:rPr>
              <w:t>научно-учебной лаборатории политических исследований</w:t>
            </w:r>
          </w:p>
          <w:p w:rsidR="00D43A27" w:rsidRPr="001855A0" w:rsidRDefault="00D43A27" w:rsidP="003E2CE6">
            <w:pPr>
              <w:jc w:val="both"/>
              <w:rPr>
                <w:sz w:val="26"/>
                <w:szCs w:val="20"/>
              </w:rPr>
            </w:pPr>
          </w:p>
        </w:tc>
      </w:tr>
      <w:tr w:rsidR="00272BAD" w:rsidTr="00EC4DBF">
        <w:tc>
          <w:tcPr>
            <w:tcW w:w="0" w:type="auto"/>
            <w:vMerge/>
          </w:tcPr>
          <w:p w:rsidR="00272BAD" w:rsidRDefault="00272BAD" w:rsidP="003E2CE6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272BAD" w:rsidRDefault="0026772B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Дагаев Д.А.</w:t>
            </w:r>
          </w:p>
        </w:tc>
        <w:tc>
          <w:tcPr>
            <w:tcW w:w="4501" w:type="dxa"/>
            <w:gridSpan w:val="2"/>
          </w:tcPr>
          <w:p w:rsidR="0026772B" w:rsidRDefault="0026772B" w:rsidP="0026772B">
            <w:pPr>
              <w:jc w:val="both"/>
              <w:rPr>
                <w:sz w:val="26"/>
                <w:szCs w:val="20"/>
              </w:rPr>
            </w:pPr>
            <w:r w:rsidRPr="00B2094E">
              <w:rPr>
                <w:sz w:val="26"/>
                <w:szCs w:val="20"/>
              </w:rPr>
              <w:t>кандидат физико-математических наук, доцент кафедры высшей мат</w:t>
            </w:r>
            <w:r w:rsidRPr="00B2094E">
              <w:rPr>
                <w:sz w:val="26"/>
                <w:szCs w:val="20"/>
              </w:rPr>
              <w:t>е</w:t>
            </w:r>
            <w:r w:rsidRPr="00B2094E">
              <w:rPr>
                <w:sz w:val="26"/>
                <w:szCs w:val="20"/>
              </w:rPr>
              <w:t>матики (общеуниверситетская)</w:t>
            </w:r>
          </w:p>
          <w:p w:rsidR="00272BAD" w:rsidRPr="003271E9" w:rsidRDefault="00272BAD" w:rsidP="003E2CE6">
            <w:pPr>
              <w:jc w:val="both"/>
              <w:rPr>
                <w:sz w:val="26"/>
                <w:szCs w:val="20"/>
              </w:rPr>
            </w:pPr>
          </w:p>
        </w:tc>
      </w:tr>
      <w:tr w:rsidR="00CF7F0B" w:rsidTr="00EC4DBF">
        <w:tc>
          <w:tcPr>
            <w:tcW w:w="0" w:type="auto"/>
          </w:tcPr>
          <w:p w:rsidR="00CF7F0B" w:rsidRDefault="00CF7F0B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Секретарь </w:t>
            </w:r>
            <w:proofErr w:type="gramStart"/>
            <w:r>
              <w:rPr>
                <w:sz w:val="26"/>
                <w:szCs w:val="20"/>
              </w:rPr>
              <w:t>локальной</w:t>
            </w:r>
            <w:proofErr w:type="gramEnd"/>
            <w:r>
              <w:rPr>
                <w:sz w:val="26"/>
                <w:szCs w:val="20"/>
              </w:rPr>
              <w:t xml:space="preserve"> ГЭК</w:t>
            </w:r>
          </w:p>
        </w:tc>
        <w:tc>
          <w:tcPr>
            <w:tcW w:w="2443" w:type="dxa"/>
          </w:tcPr>
          <w:p w:rsidR="00CF7F0B" w:rsidRDefault="0026772B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Слепцова Е.А.</w:t>
            </w:r>
          </w:p>
        </w:tc>
        <w:tc>
          <w:tcPr>
            <w:tcW w:w="4501" w:type="dxa"/>
            <w:gridSpan w:val="2"/>
          </w:tcPr>
          <w:p w:rsidR="00CF7F0B" w:rsidRPr="00E435B8" w:rsidRDefault="0026772B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менеджер департамента политической науки</w:t>
            </w:r>
            <w:r w:rsidR="00E435B8" w:rsidRPr="00E435B8">
              <w:rPr>
                <w:sz w:val="26"/>
                <w:szCs w:val="20"/>
              </w:rPr>
              <w:t xml:space="preserve"> </w:t>
            </w:r>
            <w:r w:rsidR="00E435B8" w:rsidRPr="000571C7">
              <w:rPr>
                <w:color w:val="000000" w:themeColor="text1"/>
                <w:sz w:val="26"/>
                <w:szCs w:val="20"/>
              </w:rPr>
              <w:t>факультета социальных наук</w:t>
            </w:r>
          </w:p>
        </w:tc>
      </w:tr>
      <w:tr w:rsidR="00DE0ED4" w:rsidTr="00A33D92">
        <w:tc>
          <w:tcPr>
            <w:tcW w:w="9854" w:type="dxa"/>
            <w:gridSpan w:val="4"/>
          </w:tcPr>
          <w:p w:rsidR="00DE0ED4" w:rsidRPr="00B2094E" w:rsidRDefault="00DE0ED4" w:rsidP="003E2CE6">
            <w:pPr>
              <w:jc w:val="both"/>
              <w:rPr>
                <w:sz w:val="26"/>
                <w:szCs w:val="20"/>
              </w:rPr>
            </w:pPr>
            <w:r w:rsidRPr="00272BAD">
              <w:rPr>
                <w:b/>
                <w:sz w:val="26"/>
                <w:szCs w:val="20"/>
              </w:rPr>
              <w:t>Локальная ГЭК №</w:t>
            </w:r>
            <w:r>
              <w:rPr>
                <w:b/>
                <w:sz w:val="26"/>
                <w:szCs w:val="20"/>
              </w:rPr>
              <w:t>3</w:t>
            </w:r>
          </w:p>
        </w:tc>
      </w:tr>
      <w:tr w:rsidR="008E46DE" w:rsidTr="00EC4DBF">
        <w:tc>
          <w:tcPr>
            <w:tcW w:w="0" w:type="auto"/>
          </w:tcPr>
          <w:p w:rsidR="008E46DE" w:rsidRDefault="008E46DE" w:rsidP="00A60D6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Председатель</w:t>
            </w:r>
          </w:p>
          <w:p w:rsidR="008E46DE" w:rsidRPr="008E46DE" w:rsidRDefault="008E46DE" w:rsidP="00A60D6D">
            <w:pPr>
              <w:jc w:val="both"/>
              <w:rPr>
                <w:sz w:val="26"/>
                <w:szCs w:val="20"/>
                <w:lang w:val="en-US"/>
              </w:rPr>
            </w:pPr>
            <w:r>
              <w:rPr>
                <w:sz w:val="26"/>
                <w:szCs w:val="20"/>
              </w:rPr>
              <w:t>локальной ГЭК №</w:t>
            </w:r>
            <w:r>
              <w:rPr>
                <w:sz w:val="26"/>
                <w:szCs w:val="20"/>
                <w:lang w:val="en-US"/>
              </w:rPr>
              <w:t>3</w:t>
            </w:r>
          </w:p>
        </w:tc>
        <w:tc>
          <w:tcPr>
            <w:tcW w:w="2443" w:type="dxa"/>
          </w:tcPr>
          <w:p w:rsidR="008E46DE" w:rsidRDefault="0093128E" w:rsidP="00A60D6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Ахременко А.С.</w:t>
            </w:r>
          </w:p>
        </w:tc>
        <w:tc>
          <w:tcPr>
            <w:tcW w:w="4501" w:type="dxa"/>
            <w:gridSpan w:val="2"/>
          </w:tcPr>
          <w:p w:rsidR="008E46DE" w:rsidRDefault="00425AA0" w:rsidP="00A60D6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доктор политических наук, профессор департамента </w:t>
            </w:r>
            <w:r w:rsidRPr="00F75DBE">
              <w:rPr>
                <w:sz w:val="26"/>
                <w:szCs w:val="20"/>
              </w:rPr>
              <w:t>политической науки факультета социальных наук</w:t>
            </w:r>
          </w:p>
        </w:tc>
      </w:tr>
      <w:tr w:rsidR="008E46DE" w:rsidTr="00EC4DBF">
        <w:tc>
          <w:tcPr>
            <w:tcW w:w="0" w:type="auto"/>
            <w:vMerge w:val="restart"/>
            <w:vAlign w:val="center"/>
          </w:tcPr>
          <w:p w:rsidR="008E46DE" w:rsidRDefault="008E46DE" w:rsidP="00A60D6D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Члены </w:t>
            </w:r>
            <w:proofErr w:type="gramStart"/>
            <w:r>
              <w:rPr>
                <w:sz w:val="26"/>
                <w:szCs w:val="20"/>
              </w:rPr>
              <w:t>локальной</w:t>
            </w:r>
            <w:proofErr w:type="gramEnd"/>
            <w:r>
              <w:rPr>
                <w:sz w:val="26"/>
                <w:szCs w:val="20"/>
              </w:rPr>
              <w:t xml:space="preserve"> ГЭК</w:t>
            </w:r>
          </w:p>
        </w:tc>
        <w:tc>
          <w:tcPr>
            <w:tcW w:w="2443" w:type="dxa"/>
          </w:tcPr>
          <w:p w:rsidR="008E46DE" w:rsidRDefault="008E46DE" w:rsidP="00A60D6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Черных А.И.</w:t>
            </w:r>
          </w:p>
        </w:tc>
        <w:tc>
          <w:tcPr>
            <w:tcW w:w="4501" w:type="dxa"/>
            <w:gridSpan w:val="2"/>
          </w:tcPr>
          <w:p w:rsidR="008E46DE" w:rsidRDefault="008E46DE" w:rsidP="00A60D6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доктор с</w:t>
            </w:r>
            <w:r w:rsidR="00766340">
              <w:rPr>
                <w:sz w:val="26"/>
                <w:szCs w:val="20"/>
              </w:rPr>
              <w:t xml:space="preserve">оциологических наук, </w:t>
            </w:r>
            <w:r>
              <w:rPr>
                <w:sz w:val="26"/>
                <w:szCs w:val="20"/>
              </w:rPr>
              <w:t>пр</w:t>
            </w:r>
            <w:r>
              <w:rPr>
                <w:sz w:val="26"/>
                <w:szCs w:val="20"/>
              </w:rPr>
              <w:t>о</w:t>
            </w:r>
            <w:r>
              <w:rPr>
                <w:sz w:val="26"/>
                <w:szCs w:val="20"/>
              </w:rPr>
              <w:t xml:space="preserve">фессор департамента </w:t>
            </w:r>
            <w:r w:rsidRPr="00F75DBE">
              <w:rPr>
                <w:sz w:val="26"/>
                <w:szCs w:val="20"/>
              </w:rPr>
              <w:t>политической науки факультета социальных наук</w:t>
            </w:r>
          </w:p>
        </w:tc>
      </w:tr>
      <w:tr w:rsidR="008E46DE" w:rsidTr="00EC4DBF">
        <w:tc>
          <w:tcPr>
            <w:tcW w:w="0" w:type="auto"/>
            <w:vMerge/>
          </w:tcPr>
          <w:p w:rsidR="008E46DE" w:rsidRDefault="008E46DE" w:rsidP="003E2CE6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8E46DE" w:rsidRDefault="005B375E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Нисневич Ю.А.</w:t>
            </w:r>
          </w:p>
        </w:tc>
        <w:tc>
          <w:tcPr>
            <w:tcW w:w="4501" w:type="dxa"/>
            <w:gridSpan w:val="2"/>
          </w:tcPr>
          <w:p w:rsidR="008E46DE" w:rsidRPr="00A608AD" w:rsidRDefault="00FA499D" w:rsidP="000571C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6"/>
                <w:szCs w:val="20"/>
              </w:rPr>
            </w:pPr>
            <w:r>
              <w:rPr>
                <w:b w:val="0"/>
                <w:bCs w:val="0"/>
                <w:sz w:val="26"/>
                <w:szCs w:val="20"/>
              </w:rPr>
              <w:t>ведущий научный сотрудник научно-учебной лаборатории политических исследований, эксперт</w:t>
            </w:r>
            <w:r w:rsidR="005B375E" w:rsidRPr="005B375E">
              <w:rPr>
                <w:b w:val="0"/>
                <w:bCs w:val="0"/>
                <w:sz w:val="26"/>
                <w:szCs w:val="20"/>
              </w:rPr>
              <w:t xml:space="preserve"> проектно-учебной лаборатории антикоррупц</w:t>
            </w:r>
            <w:r w:rsidR="005B375E" w:rsidRPr="005B375E">
              <w:rPr>
                <w:b w:val="0"/>
                <w:bCs w:val="0"/>
                <w:sz w:val="26"/>
                <w:szCs w:val="20"/>
              </w:rPr>
              <w:t>и</w:t>
            </w:r>
            <w:r w:rsidR="005B375E" w:rsidRPr="005B375E">
              <w:rPr>
                <w:b w:val="0"/>
                <w:bCs w:val="0"/>
                <w:sz w:val="26"/>
                <w:szCs w:val="20"/>
              </w:rPr>
              <w:t>онной политики</w:t>
            </w:r>
            <w:r>
              <w:rPr>
                <w:b w:val="0"/>
                <w:bCs w:val="0"/>
                <w:sz w:val="26"/>
                <w:szCs w:val="20"/>
              </w:rPr>
              <w:t xml:space="preserve"> </w:t>
            </w:r>
          </w:p>
        </w:tc>
      </w:tr>
      <w:tr w:rsidR="008E46DE" w:rsidTr="00EC4DBF">
        <w:tc>
          <w:tcPr>
            <w:tcW w:w="0" w:type="auto"/>
            <w:vMerge/>
          </w:tcPr>
          <w:p w:rsidR="008E46DE" w:rsidRDefault="008E46DE" w:rsidP="003E2CE6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8E46DE" w:rsidRDefault="008E46DE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Панфилова Е.А.</w:t>
            </w:r>
          </w:p>
        </w:tc>
        <w:tc>
          <w:tcPr>
            <w:tcW w:w="4501" w:type="dxa"/>
            <w:gridSpan w:val="2"/>
          </w:tcPr>
          <w:p w:rsidR="008E46DE" w:rsidRDefault="00425AA0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заведующая проектно-учебной лаб</w:t>
            </w:r>
            <w:r>
              <w:rPr>
                <w:sz w:val="26"/>
                <w:szCs w:val="20"/>
              </w:rPr>
              <w:t>о</w:t>
            </w:r>
            <w:r>
              <w:rPr>
                <w:sz w:val="26"/>
                <w:szCs w:val="20"/>
              </w:rPr>
              <w:t>раторией антикоррупционной пол</w:t>
            </w:r>
            <w:r>
              <w:rPr>
                <w:sz w:val="26"/>
                <w:szCs w:val="20"/>
              </w:rPr>
              <w:t>и</w:t>
            </w:r>
            <w:r>
              <w:rPr>
                <w:sz w:val="26"/>
                <w:szCs w:val="20"/>
              </w:rPr>
              <w:t>тики</w:t>
            </w:r>
          </w:p>
        </w:tc>
      </w:tr>
      <w:tr w:rsidR="0026772B" w:rsidTr="00EC4DBF">
        <w:tc>
          <w:tcPr>
            <w:tcW w:w="0" w:type="auto"/>
            <w:vMerge/>
          </w:tcPr>
          <w:p w:rsidR="0026772B" w:rsidRDefault="0026772B" w:rsidP="003E2CE6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26772B" w:rsidRDefault="0026772B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Ефимова А.И.</w:t>
            </w:r>
          </w:p>
        </w:tc>
        <w:tc>
          <w:tcPr>
            <w:tcW w:w="4501" w:type="dxa"/>
            <w:gridSpan w:val="2"/>
          </w:tcPr>
          <w:p w:rsidR="0026772B" w:rsidRPr="00E435B8" w:rsidRDefault="0026772B" w:rsidP="00E435B8">
            <w:pPr>
              <w:jc w:val="both"/>
              <w:rPr>
                <w:sz w:val="26"/>
                <w:szCs w:val="20"/>
              </w:rPr>
            </w:pPr>
            <w:r w:rsidRPr="00F75DBE">
              <w:rPr>
                <w:sz w:val="26"/>
                <w:szCs w:val="20"/>
                <w:lang w:val="en-US"/>
              </w:rPr>
              <w:t>PhD</w:t>
            </w:r>
            <w:r w:rsidRPr="00F75DBE">
              <w:rPr>
                <w:sz w:val="26"/>
                <w:szCs w:val="20"/>
              </w:rPr>
              <w:t xml:space="preserve">, </w:t>
            </w:r>
            <w:r w:rsidR="000571C7">
              <w:rPr>
                <w:sz w:val="26"/>
                <w:szCs w:val="20"/>
              </w:rPr>
              <w:t>доцент департамента политич</w:t>
            </w:r>
            <w:r w:rsidR="000571C7">
              <w:rPr>
                <w:sz w:val="26"/>
                <w:szCs w:val="20"/>
              </w:rPr>
              <w:t>е</w:t>
            </w:r>
            <w:r w:rsidR="000571C7">
              <w:rPr>
                <w:sz w:val="26"/>
                <w:szCs w:val="20"/>
              </w:rPr>
              <w:t>ской науки факультета социальных наук</w:t>
            </w:r>
          </w:p>
        </w:tc>
      </w:tr>
      <w:tr w:rsidR="008E46DE" w:rsidTr="00EC4DBF">
        <w:tc>
          <w:tcPr>
            <w:tcW w:w="0" w:type="auto"/>
            <w:vMerge/>
          </w:tcPr>
          <w:p w:rsidR="008E46DE" w:rsidRDefault="008E46DE" w:rsidP="003E2CE6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8E46DE" w:rsidRPr="00C3142E" w:rsidRDefault="0026772B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Макаров А.А.</w:t>
            </w:r>
          </w:p>
        </w:tc>
        <w:tc>
          <w:tcPr>
            <w:tcW w:w="4501" w:type="dxa"/>
            <w:gridSpan w:val="2"/>
          </w:tcPr>
          <w:p w:rsidR="008E46DE" w:rsidRDefault="008E46DE" w:rsidP="003E2CE6">
            <w:pPr>
              <w:jc w:val="both"/>
              <w:rPr>
                <w:sz w:val="26"/>
                <w:szCs w:val="20"/>
              </w:rPr>
            </w:pPr>
            <w:r w:rsidRPr="00B2094E">
              <w:rPr>
                <w:sz w:val="26"/>
                <w:szCs w:val="20"/>
              </w:rPr>
              <w:t>кандидат физико-математических наук, доцент кафедры высшей мат</w:t>
            </w:r>
            <w:r w:rsidRPr="00B2094E">
              <w:rPr>
                <w:sz w:val="26"/>
                <w:szCs w:val="20"/>
              </w:rPr>
              <w:t>е</w:t>
            </w:r>
            <w:r w:rsidRPr="00B2094E">
              <w:rPr>
                <w:sz w:val="26"/>
                <w:szCs w:val="20"/>
              </w:rPr>
              <w:t>матики (общеуниверситетская)</w:t>
            </w:r>
            <w:r w:rsidR="00FA499D">
              <w:rPr>
                <w:sz w:val="26"/>
                <w:szCs w:val="20"/>
              </w:rPr>
              <w:t>,</w:t>
            </w:r>
          </w:p>
          <w:p w:rsidR="0026772B" w:rsidRDefault="0026772B" w:rsidP="003E2CE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ведущий научный сотрудник Моско</w:t>
            </w:r>
            <w:r>
              <w:rPr>
                <w:sz w:val="26"/>
                <w:szCs w:val="20"/>
              </w:rPr>
              <w:t>в</w:t>
            </w:r>
            <w:r>
              <w:rPr>
                <w:sz w:val="26"/>
                <w:szCs w:val="20"/>
              </w:rPr>
              <w:t>ского центра непрерывного матем</w:t>
            </w:r>
            <w:r>
              <w:rPr>
                <w:sz w:val="26"/>
                <w:szCs w:val="20"/>
              </w:rPr>
              <w:t>а</w:t>
            </w:r>
            <w:r>
              <w:rPr>
                <w:sz w:val="26"/>
                <w:szCs w:val="20"/>
              </w:rPr>
              <w:t>тического образования</w:t>
            </w:r>
          </w:p>
        </w:tc>
      </w:tr>
      <w:tr w:rsidR="008E46DE" w:rsidTr="00EC4DBF">
        <w:trPr>
          <w:trHeight w:val="922"/>
        </w:trPr>
        <w:tc>
          <w:tcPr>
            <w:tcW w:w="0" w:type="auto"/>
          </w:tcPr>
          <w:p w:rsidR="008E46DE" w:rsidRDefault="008E46DE" w:rsidP="00A60D6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Секретарь </w:t>
            </w:r>
            <w:proofErr w:type="gramStart"/>
            <w:r>
              <w:rPr>
                <w:sz w:val="26"/>
                <w:szCs w:val="20"/>
              </w:rPr>
              <w:t>локальной</w:t>
            </w:r>
            <w:proofErr w:type="gramEnd"/>
            <w:r>
              <w:rPr>
                <w:sz w:val="26"/>
                <w:szCs w:val="20"/>
              </w:rPr>
              <w:t xml:space="preserve"> ГЭК</w:t>
            </w:r>
          </w:p>
        </w:tc>
        <w:tc>
          <w:tcPr>
            <w:tcW w:w="2443" w:type="dxa"/>
          </w:tcPr>
          <w:p w:rsidR="008E46DE" w:rsidRDefault="005B375E" w:rsidP="00A60D6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Грекова Е.А.</w:t>
            </w:r>
          </w:p>
        </w:tc>
        <w:tc>
          <w:tcPr>
            <w:tcW w:w="4501" w:type="dxa"/>
            <w:gridSpan w:val="2"/>
          </w:tcPr>
          <w:p w:rsidR="00A749C2" w:rsidRPr="00C03024" w:rsidRDefault="005B375E" w:rsidP="00A749C2">
            <w:pPr>
              <w:pStyle w:val="Default"/>
              <w:rPr>
                <w:color w:val="FF0000"/>
              </w:rPr>
            </w:pPr>
            <w:r>
              <w:rPr>
                <w:sz w:val="26"/>
                <w:szCs w:val="20"/>
              </w:rPr>
              <w:t xml:space="preserve">методист </w:t>
            </w:r>
            <w:r w:rsidR="00A749C2" w:rsidRPr="000571C7">
              <w:rPr>
                <w:color w:val="000000" w:themeColor="text1"/>
                <w:sz w:val="26"/>
                <w:szCs w:val="20"/>
              </w:rPr>
              <w:t>отдела сопровождения учебного процесса по образовател</w:t>
            </w:r>
            <w:r w:rsidR="00A749C2" w:rsidRPr="000571C7">
              <w:rPr>
                <w:color w:val="000000" w:themeColor="text1"/>
                <w:sz w:val="26"/>
                <w:szCs w:val="20"/>
              </w:rPr>
              <w:t>ь</w:t>
            </w:r>
            <w:r w:rsidR="00A749C2" w:rsidRPr="000571C7">
              <w:rPr>
                <w:color w:val="000000" w:themeColor="text1"/>
                <w:sz w:val="26"/>
                <w:szCs w:val="20"/>
              </w:rPr>
              <w:t xml:space="preserve">ной программе </w:t>
            </w:r>
            <w:proofErr w:type="spellStart"/>
            <w:r w:rsidR="00A749C2" w:rsidRPr="000571C7">
              <w:rPr>
                <w:color w:val="000000" w:themeColor="text1"/>
                <w:sz w:val="26"/>
                <w:szCs w:val="20"/>
              </w:rPr>
              <w:t>бакалавриата</w:t>
            </w:r>
            <w:proofErr w:type="spellEnd"/>
            <w:r w:rsidR="00A749C2" w:rsidRPr="000571C7">
              <w:rPr>
                <w:color w:val="000000" w:themeColor="text1"/>
                <w:sz w:val="26"/>
                <w:szCs w:val="20"/>
              </w:rPr>
              <w:t xml:space="preserve"> «Пол</w:t>
            </w:r>
            <w:r w:rsidR="00A749C2" w:rsidRPr="000571C7">
              <w:rPr>
                <w:color w:val="000000" w:themeColor="text1"/>
                <w:sz w:val="26"/>
                <w:szCs w:val="20"/>
              </w:rPr>
              <w:t>и</w:t>
            </w:r>
            <w:r w:rsidR="00A749C2" w:rsidRPr="000571C7">
              <w:rPr>
                <w:color w:val="000000" w:themeColor="text1"/>
                <w:sz w:val="26"/>
                <w:szCs w:val="20"/>
              </w:rPr>
              <w:t>тология» факультета социальных наук</w:t>
            </w:r>
            <w:r w:rsidR="00A749C2" w:rsidRPr="00C03024">
              <w:rPr>
                <w:color w:val="FF0000"/>
                <w:sz w:val="26"/>
                <w:szCs w:val="20"/>
              </w:rPr>
              <w:t xml:space="preserve"> </w:t>
            </w:r>
          </w:p>
          <w:p w:rsidR="008E46DE" w:rsidRPr="00B2094E" w:rsidRDefault="008E46DE" w:rsidP="00A60D6D">
            <w:pPr>
              <w:jc w:val="both"/>
              <w:rPr>
                <w:sz w:val="26"/>
                <w:szCs w:val="20"/>
              </w:rPr>
            </w:pPr>
          </w:p>
        </w:tc>
      </w:tr>
    </w:tbl>
    <w:p w:rsidR="00A00572" w:rsidRDefault="00A00572" w:rsidP="003E2CE6">
      <w:pPr>
        <w:jc w:val="both"/>
        <w:rPr>
          <w:sz w:val="26"/>
          <w:szCs w:val="20"/>
        </w:rPr>
      </w:pPr>
    </w:p>
    <w:p w:rsidR="002C002C" w:rsidRDefault="002C002C" w:rsidP="003E2CE6">
      <w:pPr>
        <w:jc w:val="both"/>
        <w:rPr>
          <w:sz w:val="26"/>
          <w:szCs w:val="20"/>
        </w:rPr>
      </w:pPr>
    </w:p>
    <w:p w:rsidR="00A749C2" w:rsidRDefault="00A749C2" w:rsidP="003E2CE6">
      <w:pPr>
        <w:jc w:val="both"/>
        <w:rPr>
          <w:sz w:val="26"/>
          <w:szCs w:val="20"/>
        </w:rPr>
      </w:pPr>
    </w:p>
    <w:p w:rsidR="00A749C2" w:rsidRDefault="00A749C2" w:rsidP="003E2CE6">
      <w:pPr>
        <w:jc w:val="both"/>
        <w:rPr>
          <w:sz w:val="26"/>
          <w:szCs w:val="20"/>
        </w:rPr>
      </w:pPr>
    </w:p>
    <w:p w:rsidR="00A749C2" w:rsidRDefault="00A749C2" w:rsidP="003E2CE6">
      <w:pPr>
        <w:jc w:val="both"/>
        <w:rPr>
          <w:sz w:val="26"/>
          <w:szCs w:val="20"/>
        </w:rPr>
      </w:pPr>
    </w:p>
    <w:p w:rsidR="00A749C2" w:rsidRPr="005E0B78" w:rsidRDefault="00A749C2" w:rsidP="003E2CE6">
      <w:pPr>
        <w:jc w:val="both"/>
        <w:rPr>
          <w:sz w:val="26"/>
          <w:szCs w:val="20"/>
        </w:rPr>
      </w:pPr>
    </w:p>
    <w:p w:rsidR="000571C7" w:rsidRPr="005E0B78" w:rsidRDefault="000571C7" w:rsidP="003E2CE6">
      <w:pPr>
        <w:jc w:val="both"/>
        <w:rPr>
          <w:sz w:val="26"/>
          <w:szCs w:val="20"/>
        </w:rPr>
      </w:pPr>
    </w:p>
    <w:p w:rsidR="000571C7" w:rsidRPr="005E0B78" w:rsidRDefault="000571C7" w:rsidP="003E2CE6">
      <w:pPr>
        <w:jc w:val="both"/>
        <w:rPr>
          <w:sz w:val="26"/>
          <w:szCs w:val="20"/>
        </w:rPr>
      </w:pPr>
    </w:p>
    <w:p w:rsidR="000571C7" w:rsidRPr="005E0B78" w:rsidRDefault="000571C7" w:rsidP="003E2CE6">
      <w:pPr>
        <w:jc w:val="both"/>
        <w:rPr>
          <w:sz w:val="26"/>
          <w:szCs w:val="20"/>
        </w:rPr>
      </w:pPr>
    </w:p>
    <w:p w:rsidR="00A749C2" w:rsidRDefault="00A749C2" w:rsidP="003E2CE6">
      <w:pPr>
        <w:jc w:val="both"/>
        <w:rPr>
          <w:sz w:val="26"/>
          <w:szCs w:val="20"/>
        </w:rPr>
      </w:pPr>
    </w:p>
    <w:p w:rsidR="00A749C2" w:rsidRDefault="00A749C2" w:rsidP="003E2CE6">
      <w:pPr>
        <w:jc w:val="both"/>
        <w:rPr>
          <w:sz w:val="26"/>
          <w:szCs w:val="20"/>
        </w:rPr>
      </w:pPr>
    </w:p>
    <w:p w:rsidR="00A749C2" w:rsidRPr="005E0B78" w:rsidRDefault="00A749C2" w:rsidP="003E2CE6">
      <w:pPr>
        <w:jc w:val="both"/>
        <w:rPr>
          <w:sz w:val="26"/>
          <w:szCs w:val="20"/>
        </w:rPr>
      </w:pPr>
    </w:p>
    <w:p w:rsidR="00F946AC" w:rsidRPr="005E0B78" w:rsidRDefault="00F946AC" w:rsidP="003E2CE6">
      <w:pPr>
        <w:jc w:val="both"/>
        <w:rPr>
          <w:sz w:val="26"/>
          <w:szCs w:val="20"/>
        </w:rPr>
      </w:pPr>
    </w:p>
    <w:p w:rsidR="00A749C2" w:rsidRDefault="00A749C2" w:rsidP="003E2CE6">
      <w:pPr>
        <w:jc w:val="both"/>
        <w:rPr>
          <w:sz w:val="26"/>
          <w:szCs w:val="20"/>
        </w:rPr>
      </w:pPr>
    </w:p>
    <w:p w:rsidR="00A749C2" w:rsidRDefault="00A749C2" w:rsidP="003E2CE6">
      <w:pPr>
        <w:jc w:val="both"/>
        <w:rPr>
          <w:sz w:val="26"/>
          <w:szCs w:val="20"/>
        </w:rPr>
      </w:pPr>
    </w:p>
    <w:p w:rsidR="00150B21" w:rsidRDefault="00150B21" w:rsidP="00150B21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4. Утвердить </w:t>
      </w:r>
      <w:proofErr w:type="gramStart"/>
      <w:r>
        <w:rPr>
          <w:sz w:val="26"/>
          <w:szCs w:val="20"/>
        </w:rPr>
        <w:t>локальные</w:t>
      </w:r>
      <w:proofErr w:type="gramEnd"/>
      <w:r>
        <w:rPr>
          <w:sz w:val="26"/>
          <w:szCs w:val="20"/>
        </w:rPr>
        <w:t xml:space="preserve"> ГЭК по </w:t>
      </w:r>
      <w:r w:rsidR="00761A72">
        <w:rPr>
          <w:sz w:val="26"/>
          <w:szCs w:val="20"/>
        </w:rPr>
        <w:t>защите выпускных квалификационных работ:</w:t>
      </w:r>
    </w:p>
    <w:p w:rsidR="00150B21" w:rsidRDefault="00150B21" w:rsidP="003E2CE6">
      <w:pPr>
        <w:jc w:val="both"/>
        <w:rPr>
          <w:sz w:val="26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0"/>
        <w:gridCol w:w="2443"/>
        <w:gridCol w:w="4501"/>
      </w:tblGrid>
      <w:tr w:rsidR="00C3142E" w:rsidTr="00EC4DBF">
        <w:tc>
          <w:tcPr>
            <w:tcW w:w="0" w:type="auto"/>
          </w:tcPr>
          <w:p w:rsidR="00C3142E" w:rsidRDefault="00C3142E" w:rsidP="0043390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C3142E" w:rsidRDefault="00C3142E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ФИО</w:t>
            </w:r>
          </w:p>
        </w:tc>
        <w:tc>
          <w:tcPr>
            <w:tcW w:w="4501" w:type="dxa"/>
          </w:tcPr>
          <w:p w:rsidR="00C3142E" w:rsidRDefault="00C3142E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ученая степень, звание, должность</w:t>
            </w:r>
          </w:p>
        </w:tc>
      </w:tr>
      <w:tr w:rsidR="00C3142E" w:rsidTr="0043390D">
        <w:tc>
          <w:tcPr>
            <w:tcW w:w="9854" w:type="dxa"/>
            <w:gridSpan w:val="3"/>
          </w:tcPr>
          <w:p w:rsidR="00C3142E" w:rsidRPr="00272BAD" w:rsidRDefault="00C3142E" w:rsidP="0043390D">
            <w:pPr>
              <w:jc w:val="both"/>
              <w:rPr>
                <w:b/>
                <w:sz w:val="26"/>
                <w:szCs w:val="20"/>
              </w:rPr>
            </w:pPr>
            <w:r w:rsidRPr="00272BAD">
              <w:rPr>
                <w:b/>
                <w:sz w:val="26"/>
                <w:szCs w:val="20"/>
              </w:rPr>
              <w:t>Локальная ГЭК №1</w:t>
            </w:r>
          </w:p>
        </w:tc>
      </w:tr>
      <w:tr w:rsidR="001B24B5" w:rsidTr="00EC4DBF">
        <w:tc>
          <w:tcPr>
            <w:tcW w:w="0" w:type="auto"/>
          </w:tcPr>
          <w:p w:rsidR="001B24B5" w:rsidRDefault="001B24B5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Председатель</w:t>
            </w:r>
          </w:p>
          <w:p w:rsidR="001B24B5" w:rsidRDefault="001B24B5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локальной ГЭК №1</w:t>
            </w:r>
          </w:p>
        </w:tc>
        <w:tc>
          <w:tcPr>
            <w:tcW w:w="2443" w:type="dxa"/>
          </w:tcPr>
          <w:p w:rsidR="001B24B5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Орлов И.Б.</w:t>
            </w:r>
          </w:p>
        </w:tc>
        <w:tc>
          <w:tcPr>
            <w:tcW w:w="4501" w:type="dxa"/>
          </w:tcPr>
          <w:p w:rsidR="001B24B5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заместитель заведующего </w:t>
            </w:r>
            <w:hyperlink r:id="rId14" w:history="1">
              <w:r>
                <w:rPr>
                  <w:sz w:val="26"/>
                  <w:szCs w:val="20"/>
                </w:rPr>
                <w:t>научно-учебной лаборатории</w:t>
              </w:r>
              <w:r w:rsidRPr="00207377">
                <w:rPr>
                  <w:sz w:val="26"/>
                  <w:szCs w:val="20"/>
                </w:rPr>
                <w:t xml:space="preserve"> исследований в области </w:t>
              </w:r>
              <w:proofErr w:type="gramStart"/>
              <w:r w:rsidRPr="00207377">
                <w:rPr>
                  <w:sz w:val="26"/>
                  <w:szCs w:val="20"/>
                </w:rPr>
                <w:t>бизнес-коммуникаций</w:t>
              </w:r>
              <w:proofErr w:type="gramEnd"/>
            </w:hyperlink>
          </w:p>
        </w:tc>
      </w:tr>
      <w:tr w:rsidR="001B24B5" w:rsidTr="00EC4DBF">
        <w:tc>
          <w:tcPr>
            <w:tcW w:w="0" w:type="auto"/>
            <w:vMerge w:val="restart"/>
            <w:vAlign w:val="center"/>
          </w:tcPr>
          <w:p w:rsidR="001B24B5" w:rsidRDefault="001B24B5" w:rsidP="0043390D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Члены </w:t>
            </w:r>
            <w:proofErr w:type="gramStart"/>
            <w:r>
              <w:rPr>
                <w:sz w:val="26"/>
                <w:szCs w:val="20"/>
              </w:rPr>
              <w:t>локальной</w:t>
            </w:r>
            <w:proofErr w:type="gramEnd"/>
            <w:r>
              <w:rPr>
                <w:sz w:val="26"/>
                <w:szCs w:val="20"/>
              </w:rPr>
              <w:t xml:space="preserve"> ГЭК</w:t>
            </w:r>
          </w:p>
        </w:tc>
        <w:tc>
          <w:tcPr>
            <w:tcW w:w="2443" w:type="dxa"/>
          </w:tcPr>
          <w:p w:rsidR="001B24B5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Максименкова М.С.</w:t>
            </w:r>
          </w:p>
        </w:tc>
        <w:tc>
          <w:tcPr>
            <w:tcW w:w="4501" w:type="dxa"/>
          </w:tcPr>
          <w:p w:rsidR="001B24B5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эксперт научно-учебной лаборатории политических исследований</w:t>
            </w:r>
          </w:p>
        </w:tc>
      </w:tr>
      <w:tr w:rsidR="001B24B5" w:rsidTr="00EC4DBF">
        <w:tc>
          <w:tcPr>
            <w:tcW w:w="0" w:type="auto"/>
            <w:vMerge/>
          </w:tcPr>
          <w:p w:rsidR="001B24B5" w:rsidRDefault="001B24B5" w:rsidP="0043390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1B24B5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Гайворонский Ю.О.</w:t>
            </w:r>
          </w:p>
        </w:tc>
        <w:tc>
          <w:tcPr>
            <w:tcW w:w="4501" w:type="dxa"/>
          </w:tcPr>
          <w:p w:rsidR="001B24B5" w:rsidRDefault="00FA499D" w:rsidP="005E0B78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кандидат политических </w:t>
            </w:r>
            <w:r w:rsidRPr="001E0EEA">
              <w:rPr>
                <w:sz w:val="26"/>
                <w:szCs w:val="20"/>
              </w:rPr>
              <w:t>наук,</w:t>
            </w:r>
            <w:r w:rsidRPr="001B3B6A">
              <w:rPr>
                <w:color w:val="FF0000"/>
                <w:sz w:val="26"/>
                <w:szCs w:val="20"/>
              </w:rPr>
              <w:t xml:space="preserve"> </w:t>
            </w:r>
            <w:r w:rsidR="005E0B78">
              <w:rPr>
                <w:color w:val="000000" w:themeColor="text1"/>
                <w:sz w:val="26"/>
                <w:szCs w:val="20"/>
              </w:rPr>
              <w:t>ста</w:t>
            </w:r>
            <w:r w:rsidR="005E0B78">
              <w:rPr>
                <w:color w:val="000000" w:themeColor="text1"/>
                <w:sz w:val="26"/>
                <w:szCs w:val="20"/>
              </w:rPr>
              <w:t>р</w:t>
            </w:r>
            <w:r w:rsidR="005E0B78">
              <w:rPr>
                <w:color w:val="000000" w:themeColor="text1"/>
                <w:sz w:val="26"/>
                <w:szCs w:val="20"/>
              </w:rPr>
              <w:t>ший преподаватель</w:t>
            </w:r>
            <w:r>
              <w:rPr>
                <w:sz w:val="26"/>
                <w:szCs w:val="20"/>
              </w:rPr>
              <w:t xml:space="preserve"> </w:t>
            </w:r>
            <w:r w:rsidRPr="006074FD">
              <w:rPr>
                <w:sz w:val="26"/>
                <w:szCs w:val="20"/>
              </w:rPr>
              <w:t>департамента п</w:t>
            </w:r>
            <w:r w:rsidRPr="006074FD">
              <w:rPr>
                <w:sz w:val="26"/>
                <w:szCs w:val="20"/>
              </w:rPr>
              <w:t>о</w:t>
            </w:r>
            <w:r w:rsidRPr="006074FD">
              <w:rPr>
                <w:sz w:val="26"/>
                <w:szCs w:val="20"/>
              </w:rPr>
              <w:t>литической науки факультета соц</w:t>
            </w:r>
            <w:r w:rsidRPr="006074FD">
              <w:rPr>
                <w:sz w:val="26"/>
                <w:szCs w:val="20"/>
              </w:rPr>
              <w:t>и</w:t>
            </w:r>
            <w:r w:rsidRPr="006074FD">
              <w:rPr>
                <w:sz w:val="26"/>
                <w:szCs w:val="20"/>
              </w:rPr>
              <w:t>альных наук</w:t>
            </w:r>
          </w:p>
        </w:tc>
      </w:tr>
      <w:tr w:rsidR="001B24B5" w:rsidTr="00EC4DBF">
        <w:tc>
          <w:tcPr>
            <w:tcW w:w="0" w:type="auto"/>
            <w:vMerge/>
          </w:tcPr>
          <w:p w:rsidR="001B24B5" w:rsidRDefault="001B24B5" w:rsidP="0043390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1B24B5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Шубенкова А.Ю.</w:t>
            </w:r>
          </w:p>
        </w:tc>
        <w:tc>
          <w:tcPr>
            <w:tcW w:w="4501" w:type="dxa"/>
          </w:tcPr>
          <w:p w:rsidR="001B24B5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младший научный сотрудник научно-учебной лаборатории политических исследований</w:t>
            </w:r>
          </w:p>
        </w:tc>
      </w:tr>
      <w:tr w:rsidR="001B24B5" w:rsidTr="00EC4DBF">
        <w:tc>
          <w:tcPr>
            <w:tcW w:w="0" w:type="auto"/>
            <w:vMerge/>
          </w:tcPr>
          <w:p w:rsidR="001B24B5" w:rsidRDefault="001B24B5" w:rsidP="0043390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1B24B5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Малинова О.Ю.</w:t>
            </w:r>
          </w:p>
        </w:tc>
        <w:tc>
          <w:tcPr>
            <w:tcW w:w="4501" w:type="dxa"/>
          </w:tcPr>
          <w:p w:rsidR="001B24B5" w:rsidRPr="00766340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доктор философских наук, профессор департамента политической науки</w:t>
            </w:r>
            <w:r w:rsidR="00766340" w:rsidRPr="00766340">
              <w:rPr>
                <w:sz w:val="26"/>
                <w:szCs w:val="20"/>
              </w:rPr>
              <w:t xml:space="preserve"> </w:t>
            </w:r>
            <w:r w:rsidR="00766340" w:rsidRPr="00F75DBE">
              <w:rPr>
                <w:sz w:val="26"/>
                <w:szCs w:val="20"/>
              </w:rPr>
              <w:t>факультета социальных наук</w:t>
            </w:r>
          </w:p>
        </w:tc>
      </w:tr>
      <w:tr w:rsidR="00C3142E" w:rsidTr="00EC4DBF">
        <w:tc>
          <w:tcPr>
            <w:tcW w:w="0" w:type="auto"/>
            <w:vMerge/>
          </w:tcPr>
          <w:p w:rsidR="00C3142E" w:rsidRDefault="00C3142E" w:rsidP="0043390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C3142E" w:rsidRDefault="005B375E" w:rsidP="0043390D">
            <w:pPr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Петров Н.В.</w:t>
            </w:r>
          </w:p>
        </w:tc>
        <w:tc>
          <w:tcPr>
            <w:tcW w:w="4501" w:type="dxa"/>
          </w:tcPr>
          <w:p w:rsidR="00C3142E" w:rsidRDefault="005B375E" w:rsidP="0043390D">
            <w:pPr>
              <w:jc w:val="both"/>
              <w:rPr>
                <w:sz w:val="26"/>
                <w:szCs w:val="20"/>
              </w:rPr>
            </w:pPr>
            <w:r w:rsidRPr="00A608AD">
              <w:rPr>
                <w:sz w:val="26"/>
                <w:szCs w:val="20"/>
              </w:rPr>
              <w:t>кандидат географических наук, пр</w:t>
            </w:r>
            <w:r w:rsidRPr="00A608AD">
              <w:rPr>
                <w:sz w:val="26"/>
                <w:szCs w:val="20"/>
              </w:rPr>
              <w:t>о</w:t>
            </w:r>
            <w:r w:rsidRPr="00A608AD">
              <w:rPr>
                <w:sz w:val="26"/>
                <w:szCs w:val="20"/>
              </w:rPr>
              <w:t>фессор департамента политической науки факультета социальных наук</w:t>
            </w:r>
          </w:p>
        </w:tc>
      </w:tr>
      <w:tr w:rsidR="00C3142E" w:rsidTr="00EC4DBF">
        <w:tc>
          <w:tcPr>
            <w:tcW w:w="0" w:type="auto"/>
          </w:tcPr>
          <w:p w:rsidR="00C3142E" w:rsidRDefault="00C3142E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Секретарь </w:t>
            </w:r>
            <w:proofErr w:type="gramStart"/>
            <w:r>
              <w:rPr>
                <w:sz w:val="26"/>
                <w:szCs w:val="20"/>
              </w:rPr>
              <w:t>локальной</w:t>
            </w:r>
            <w:proofErr w:type="gramEnd"/>
            <w:r>
              <w:rPr>
                <w:sz w:val="26"/>
                <w:szCs w:val="20"/>
              </w:rPr>
              <w:t xml:space="preserve"> ГЭК</w:t>
            </w:r>
          </w:p>
        </w:tc>
        <w:tc>
          <w:tcPr>
            <w:tcW w:w="2443" w:type="dxa"/>
          </w:tcPr>
          <w:p w:rsidR="00C3142E" w:rsidRDefault="00C3142E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Тимохина Т.Н.</w:t>
            </w:r>
          </w:p>
        </w:tc>
        <w:tc>
          <w:tcPr>
            <w:tcW w:w="4501" w:type="dxa"/>
          </w:tcPr>
          <w:p w:rsidR="00C3142E" w:rsidRPr="00B2094E" w:rsidRDefault="00C3142E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начальник о</w:t>
            </w:r>
            <w:r w:rsidRPr="00456308">
              <w:rPr>
                <w:sz w:val="26"/>
                <w:szCs w:val="20"/>
              </w:rPr>
              <w:t>тдел</w:t>
            </w:r>
            <w:r>
              <w:rPr>
                <w:sz w:val="26"/>
                <w:szCs w:val="20"/>
              </w:rPr>
              <w:t>а</w:t>
            </w:r>
            <w:r w:rsidRPr="00456308">
              <w:rPr>
                <w:sz w:val="26"/>
                <w:szCs w:val="20"/>
              </w:rPr>
              <w:t xml:space="preserve"> планирования и контроля финансовой деятельности</w:t>
            </w:r>
            <w:r>
              <w:rPr>
                <w:sz w:val="26"/>
                <w:szCs w:val="20"/>
              </w:rPr>
              <w:t xml:space="preserve"> факультета социальных наук</w:t>
            </w:r>
          </w:p>
        </w:tc>
      </w:tr>
      <w:tr w:rsidR="00C3142E" w:rsidTr="0043390D">
        <w:tc>
          <w:tcPr>
            <w:tcW w:w="9854" w:type="dxa"/>
            <w:gridSpan w:val="3"/>
          </w:tcPr>
          <w:p w:rsidR="00C3142E" w:rsidRPr="00B2094E" w:rsidRDefault="00C3142E" w:rsidP="0043390D">
            <w:pPr>
              <w:jc w:val="both"/>
              <w:rPr>
                <w:sz w:val="26"/>
                <w:szCs w:val="20"/>
              </w:rPr>
            </w:pPr>
            <w:r w:rsidRPr="00272BAD">
              <w:rPr>
                <w:b/>
                <w:sz w:val="26"/>
                <w:szCs w:val="20"/>
              </w:rPr>
              <w:t>Локальная ГЭК №</w:t>
            </w:r>
            <w:r>
              <w:rPr>
                <w:b/>
                <w:sz w:val="26"/>
                <w:szCs w:val="20"/>
              </w:rPr>
              <w:t>2</w:t>
            </w:r>
          </w:p>
        </w:tc>
      </w:tr>
      <w:tr w:rsidR="001B24B5" w:rsidTr="001E0EEA">
        <w:tc>
          <w:tcPr>
            <w:tcW w:w="0" w:type="auto"/>
          </w:tcPr>
          <w:p w:rsidR="001B24B5" w:rsidRDefault="001B24B5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Председатель</w:t>
            </w:r>
          </w:p>
          <w:p w:rsidR="001B24B5" w:rsidRDefault="001B24B5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локальной ГЭК №2</w:t>
            </w:r>
          </w:p>
        </w:tc>
        <w:tc>
          <w:tcPr>
            <w:tcW w:w="2443" w:type="dxa"/>
          </w:tcPr>
          <w:p w:rsidR="001B24B5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Локшин И.М.</w:t>
            </w:r>
          </w:p>
        </w:tc>
        <w:tc>
          <w:tcPr>
            <w:tcW w:w="4501" w:type="dxa"/>
          </w:tcPr>
          <w:p w:rsidR="001B24B5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кандидат политических наук</w:t>
            </w:r>
            <w:r w:rsidRPr="006074FD">
              <w:rPr>
                <w:sz w:val="26"/>
                <w:szCs w:val="20"/>
              </w:rPr>
              <w:t>,</w:t>
            </w:r>
            <w:r w:rsidR="001B3B6A">
              <w:rPr>
                <w:sz w:val="26"/>
                <w:szCs w:val="20"/>
              </w:rPr>
              <w:t xml:space="preserve"> </w:t>
            </w:r>
            <w:r w:rsidR="001B3B6A" w:rsidRPr="000571C7">
              <w:rPr>
                <w:color w:val="000000" w:themeColor="text1"/>
                <w:sz w:val="26"/>
                <w:szCs w:val="20"/>
              </w:rPr>
              <w:t>доцент</w:t>
            </w:r>
            <w:r>
              <w:rPr>
                <w:sz w:val="26"/>
                <w:szCs w:val="20"/>
              </w:rPr>
              <w:t xml:space="preserve"> </w:t>
            </w:r>
            <w:r w:rsidRPr="006074FD">
              <w:rPr>
                <w:sz w:val="26"/>
                <w:szCs w:val="20"/>
              </w:rPr>
              <w:t>департамента политической науки факультета социальных наук</w:t>
            </w:r>
          </w:p>
        </w:tc>
      </w:tr>
      <w:tr w:rsidR="001B24B5" w:rsidTr="001E0EEA">
        <w:tc>
          <w:tcPr>
            <w:tcW w:w="0" w:type="auto"/>
            <w:vMerge w:val="restart"/>
            <w:vAlign w:val="center"/>
          </w:tcPr>
          <w:p w:rsidR="001B24B5" w:rsidRDefault="001B24B5" w:rsidP="0043390D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Члены </w:t>
            </w:r>
            <w:proofErr w:type="gramStart"/>
            <w:r>
              <w:rPr>
                <w:sz w:val="26"/>
                <w:szCs w:val="20"/>
              </w:rPr>
              <w:t>локальной</w:t>
            </w:r>
            <w:proofErr w:type="gramEnd"/>
            <w:r>
              <w:rPr>
                <w:sz w:val="26"/>
                <w:szCs w:val="20"/>
              </w:rPr>
              <w:t xml:space="preserve"> ГЭК</w:t>
            </w:r>
          </w:p>
        </w:tc>
        <w:tc>
          <w:tcPr>
            <w:tcW w:w="2443" w:type="dxa"/>
          </w:tcPr>
          <w:p w:rsidR="001B24B5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Исаев Л.М.</w:t>
            </w:r>
          </w:p>
        </w:tc>
        <w:tc>
          <w:tcPr>
            <w:tcW w:w="4501" w:type="dxa"/>
          </w:tcPr>
          <w:p w:rsidR="001B24B5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заместитель заведующего </w:t>
            </w:r>
            <w:hyperlink r:id="rId15" w:history="1">
              <w:r>
                <w:rPr>
                  <w:sz w:val="26"/>
                  <w:szCs w:val="20"/>
                </w:rPr>
                <w:t>научно-учебной</w:t>
              </w:r>
              <w:r w:rsidRPr="00456308">
                <w:rPr>
                  <w:sz w:val="26"/>
                  <w:szCs w:val="20"/>
                </w:rPr>
                <w:t xml:space="preserve"> лаборатор</w:t>
              </w:r>
              <w:r>
                <w:rPr>
                  <w:sz w:val="26"/>
                  <w:szCs w:val="20"/>
                </w:rPr>
                <w:t>ии</w:t>
              </w:r>
              <w:r w:rsidRPr="00456308">
                <w:rPr>
                  <w:sz w:val="26"/>
                  <w:szCs w:val="20"/>
                </w:rPr>
                <w:t xml:space="preserve"> мониторинга рисков социально-политической д</w:t>
              </w:r>
              <w:r w:rsidRPr="00456308">
                <w:rPr>
                  <w:sz w:val="26"/>
                  <w:szCs w:val="20"/>
                </w:rPr>
                <w:t>е</w:t>
              </w:r>
              <w:r w:rsidRPr="00456308">
                <w:rPr>
                  <w:sz w:val="26"/>
                  <w:szCs w:val="20"/>
                </w:rPr>
                <w:t>стабилизации</w:t>
              </w:r>
            </w:hyperlink>
          </w:p>
        </w:tc>
      </w:tr>
      <w:tr w:rsidR="001B24B5" w:rsidTr="001E0EEA">
        <w:tc>
          <w:tcPr>
            <w:tcW w:w="0" w:type="auto"/>
            <w:vMerge/>
          </w:tcPr>
          <w:p w:rsidR="001B24B5" w:rsidRDefault="001B24B5" w:rsidP="0043390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1B24B5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Юрескул Е.А.</w:t>
            </w:r>
          </w:p>
        </w:tc>
        <w:tc>
          <w:tcPr>
            <w:tcW w:w="4501" w:type="dxa"/>
          </w:tcPr>
          <w:p w:rsidR="001B24B5" w:rsidRDefault="001B24B5" w:rsidP="005E0B78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кандидат политических наук</w:t>
            </w:r>
            <w:r w:rsidRPr="006074FD">
              <w:rPr>
                <w:sz w:val="26"/>
                <w:szCs w:val="20"/>
              </w:rPr>
              <w:t xml:space="preserve">, </w:t>
            </w:r>
            <w:r>
              <w:rPr>
                <w:sz w:val="26"/>
                <w:szCs w:val="20"/>
              </w:rPr>
              <w:t>преп</w:t>
            </w:r>
            <w:r>
              <w:rPr>
                <w:sz w:val="26"/>
                <w:szCs w:val="20"/>
              </w:rPr>
              <w:t>о</w:t>
            </w:r>
            <w:r>
              <w:rPr>
                <w:sz w:val="26"/>
                <w:szCs w:val="20"/>
              </w:rPr>
              <w:t xml:space="preserve">даватель </w:t>
            </w:r>
            <w:r w:rsidRPr="006074FD">
              <w:rPr>
                <w:sz w:val="26"/>
                <w:szCs w:val="20"/>
              </w:rPr>
              <w:t>департамента политической науки факультета социальных наук</w:t>
            </w:r>
          </w:p>
        </w:tc>
      </w:tr>
      <w:tr w:rsidR="001B24B5" w:rsidTr="001E0EEA">
        <w:tc>
          <w:tcPr>
            <w:tcW w:w="0" w:type="auto"/>
            <w:vMerge/>
          </w:tcPr>
          <w:p w:rsidR="001B24B5" w:rsidRDefault="001B24B5" w:rsidP="0043390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1B24B5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Бахметьев Я.А.</w:t>
            </w:r>
          </w:p>
        </w:tc>
        <w:tc>
          <w:tcPr>
            <w:tcW w:w="4501" w:type="dxa"/>
          </w:tcPr>
          <w:p w:rsidR="001B24B5" w:rsidRPr="00D43A27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директор </w:t>
            </w:r>
            <w:proofErr w:type="spellStart"/>
            <w:r>
              <w:rPr>
                <w:sz w:val="26"/>
                <w:szCs w:val="20"/>
              </w:rPr>
              <w:t>тьютерского</w:t>
            </w:r>
            <w:proofErr w:type="spellEnd"/>
            <w:r>
              <w:rPr>
                <w:sz w:val="26"/>
                <w:szCs w:val="20"/>
              </w:rPr>
              <w:t xml:space="preserve"> центра</w:t>
            </w:r>
            <w:r w:rsidR="001E0EEA">
              <w:rPr>
                <w:sz w:val="26"/>
                <w:szCs w:val="20"/>
              </w:rPr>
              <w:t xml:space="preserve"> </w:t>
            </w:r>
            <w:r w:rsidR="001E0EEA" w:rsidRPr="000571C7">
              <w:rPr>
                <w:color w:val="000000" w:themeColor="text1"/>
                <w:sz w:val="26"/>
                <w:szCs w:val="20"/>
              </w:rPr>
              <w:t>факул</w:t>
            </w:r>
            <w:r w:rsidR="001E0EEA" w:rsidRPr="000571C7">
              <w:rPr>
                <w:color w:val="000000" w:themeColor="text1"/>
                <w:sz w:val="26"/>
                <w:szCs w:val="20"/>
              </w:rPr>
              <w:t>ь</w:t>
            </w:r>
            <w:r w:rsidR="001E0EEA" w:rsidRPr="000571C7">
              <w:rPr>
                <w:color w:val="000000" w:themeColor="text1"/>
                <w:sz w:val="26"/>
                <w:szCs w:val="20"/>
              </w:rPr>
              <w:t>тета социальных наук</w:t>
            </w:r>
          </w:p>
        </w:tc>
      </w:tr>
      <w:tr w:rsidR="001B24B5" w:rsidTr="001E0EEA">
        <w:tc>
          <w:tcPr>
            <w:tcW w:w="0" w:type="auto"/>
            <w:vMerge/>
          </w:tcPr>
          <w:p w:rsidR="001B24B5" w:rsidRDefault="001B24B5" w:rsidP="0043390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1B24B5" w:rsidRDefault="001B24B5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Сорокина А.А.</w:t>
            </w:r>
          </w:p>
        </w:tc>
        <w:tc>
          <w:tcPr>
            <w:tcW w:w="4501" w:type="dxa"/>
          </w:tcPr>
          <w:p w:rsidR="001B24B5" w:rsidRPr="00B3428F" w:rsidRDefault="001B24B5" w:rsidP="00E85E4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6"/>
                <w:szCs w:val="20"/>
              </w:rPr>
            </w:pPr>
            <w:r>
              <w:rPr>
                <w:b w:val="0"/>
                <w:bCs w:val="0"/>
                <w:sz w:val="26"/>
                <w:szCs w:val="20"/>
              </w:rPr>
              <w:t>ведущий</w:t>
            </w:r>
            <w:r w:rsidRPr="00B3428F">
              <w:rPr>
                <w:b w:val="0"/>
                <w:bCs w:val="0"/>
                <w:sz w:val="26"/>
                <w:szCs w:val="20"/>
              </w:rPr>
              <w:t xml:space="preserve"> научный сотрудник </w:t>
            </w:r>
            <w:r w:rsidRPr="0026772B">
              <w:rPr>
                <w:b w:val="0"/>
                <w:bCs w:val="0"/>
                <w:sz w:val="26"/>
                <w:szCs w:val="20"/>
              </w:rPr>
              <w:t>научно-учебной лаборатории политических исследований</w:t>
            </w:r>
          </w:p>
          <w:p w:rsidR="001B24B5" w:rsidRPr="001855A0" w:rsidRDefault="001B24B5" w:rsidP="00E85E46">
            <w:pPr>
              <w:jc w:val="both"/>
              <w:rPr>
                <w:sz w:val="26"/>
                <w:szCs w:val="20"/>
              </w:rPr>
            </w:pPr>
          </w:p>
        </w:tc>
      </w:tr>
      <w:tr w:rsidR="00C3142E" w:rsidTr="001E0EEA">
        <w:tc>
          <w:tcPr>
            <w:tcW w:w="0" w:type="auto"/>
            <w:vMerge/>
          </w:tcPr>
          <w:p w:rsidR="00C3142E" w:rsidRDefault="00C3142E" w:rsidP="0043390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C3142E" w:rsidRDefault="00C32220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Васильева В.М.</w:t>
            </w:r>
          </w:p>
        </w:tc>
        <w:tc>
          <w:tcPr>
            <w:tcW w:w="4501" w:type="dxa"/>
          </w:tcPr>
          <w:p w:rsidR="00C3142E" w:rsidRDefault="00C32220" w:rsidP="0043390D">
            <w:pPr>
              <w:jc w:val="both"/>
              <w:rPr>
                <w:sz w:val="26"/>
                <w:szCs w:val="20"/>
              </w:rPr>
            </w:pPr>
            <w:r w:rsidRPr="00F75DBE">
              <w:rPr>
                <w:sz w:val="26"/>
                <w:szCs w:val="20"/>
              </w:rPr>
              <w:t>кандидат политических наук, доцент департамента политической науки факультета социальных наук</w:t>
            </w:r>
          </w:p>
        </w:tc>
      </w:tr>
      <w:tr w:rsidR="0092159F" w:rsidTr="001E0EEA">
        <w:tc>
          <w:tcPr>
            <w:tcW w:w="0" w:type="auto"/>
          </w:tcPr>
          <w:p w:rsidR="0092159F" w:rsidRDefault="0092159F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Секретарь </w:t>
            </w:r>
            <w:proofErr w:type="gramStart"/>
            <w:r>
              <w:rPr>
                <w:sz w:val="26"/>
                <w:szCs w:val="20"/>
              </w:rPr>
              <w:t>локальной</w:t>
            </w:r>
            <w:proofErr w:type="gramEnd"/>
            <w:r>
              <w:rPr>
                <w:sz w:val="26"/>
                <w:szCs w:val="20"/>
              </w:rPr>
              <w:t xml:space="preserve"> </w:t>
            </w:r>
            <w:r>
              <w:rPr>
                <w:sz w:val="26"/>
                <w:szCs w:val="20"/>
              </w:rPr>
              <w:lastRenderedPageBreak/>
              <w:t>ГЭК</w:t>
            </w:r>
          </w:p>
        </w:tc>
        <w:tc>
          <w:tcPr>
            <w:tcW w:w="2443" w:type="dxa"/>
          </w:tcPr>
          <w:p w:rsidR="0092159F" w:rsidRDefault="0092159F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lastRenderedPageBreak/>
              <w:t>Липман В.А.</w:t>
            </w:r>
          </w:p>
        </w:tc>
        <w:tc>
          <w:tcPr>
            <w:tcW w:w="4501" w:type="dxa"/>
          </w:tcPr>
          <w:p w:rsidR="0092159F" w:rsidRPr="001E0EEA" w:rsidRDefault="0092159F" w:rsidP="001E0EEA">
            <w:pPr>
              <w:pStyle w:val="Default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специалист по УМР </w:t>
            </w:r>
            <w:r w:rsidR="001E0EEA" w:rsidRPr="000571C7">
              <w:rPr>
                <w:color w:val="000000" w:themeColor="text1"/>
                <w:sz w:val="26"/>
                <w:szCs w:val="20"/>
              </w:rPr>
              <w:t>отдела сопр</w:t>
            </w:r>
            <w:r w:rsidR="001E0EEA" w:rsidRPr="000571C7">
              <w:rPr>
                <w:color w:val="000000" w:themeColor="text1"/>
                <w:sz w:val="26"/>
                <w:szCs w:val="20"/>
              </w:rPr>
              <w:t>о</w:t>
            </w:r>
            <w:r w:rsidR="001E0EEA" w:rsidRPr="000571C7">
              <w:rPr>
                <w:color w:val="000000" w:themeColor="text1"/>
                <w:sz w:val="26"/>
                <w:szCs w:val="20"/>
              </w:rPr>
              <w:lastRenderedPageBreak/>
              <w:t>вождения учебного процесса по обр</w:t>
            </w:r>
            <w:r w:rsidR="001E0EEA" w:rsidRPr="000571C7">
              <w:rPr>
                <w:color w:val="000000" w:themeColor="text1"/>
                <w:sz w:val="26"/>
                <w:szCs w:val="20"/>
              </w:rPr>
              <w:t>а</w:t>
            </w:r>
            <w:r w:rsidR="001E0EEA" w:rsidRPr="000571C7">
              <w:rPr>
                <w:color w:val="000000" w:themeColor="text1"/>
                <w:sz w:val="26"/>
                <w:szCs w:val="20"/>
              </w:rPr>
              <w:t xml:space="preserve">зовательной программе </w:t>
            </w:r>
            <w:proofErr w:type="spellStart"/>
            <w:r w:rsidR="001E0EEA" w:rsidRPr="000571C7">
              <w:rPr>
                <w:color w:val="000000" w:themeColor="text1"/>
                <w:sz w:val="26"/>
                <w:szCs w:val="20"/>
              </w:rPr>
              <w:t>бакалавриата</w:t>
            </w:r>
            <w:proofErr w:type="spellEnd"/>
            <w:r w:rsidR="001E0EEA" w:rsidRPr="000571C7">
              <w:rPr>
                <w:color w:val="000000" w:themeColor="text1"/>
                <w:sz w:val="26"/>
                <w:szCs w:val="20"/>
              </w:rPr>
              <w:t xml:space="preserve"> «Политология</w:t>
            </w:r>
            <w:r w:rsidRPr="000571C7">
              <w:rPr>
                <w:color w:val="000000" w:themeColor="text1"/>
                <w:sz w:val="26"/>
                <w:szCs w:val="20"/>
              </w:rPr>
              <w:t xml:space="preserve"> факультета социал</w:t>
            </w:r>
            <w:r w:rsidRPr="000571C7">
              <w:rPr>
                <w:color w:val="000000" w:themeColor="text1"/>
                <w:sz w:val="26"/>
                <w:szCs w:val="20"/>
              </w:rPr>
              <w:t>ь</w:t>
            </w:r>
            <w:r w:rsidRPr="000571C7">
              <w:rPr>
                <w:color w:val="000000" w:themeColor="text1"/>
                <w:sz w:val="26"/>
                <w:szCs w:val="20"/>
              </w:rPr>
              <w:t>ных наук</w:t>
            </w:r>
          </w:p>
        </w:tc>
      </w:tr>
      <w:tr w:rsidR="00C3142E" w:rsidTr="0043390D">
        <w:tc>
          <w:tcPr>
            <w:tcW w:w="9854" w:type="dxa"/>
            <w:gridSpan w:val="3"/>
          </w:tcPr>
          <w:p w:rsidR="00C3142E" w:rsidRPr="00B2094E" w:rsidRDefault="00C3142E" w:rsidP="0043390D">
            <w:pPr>
              <w:jc w:val="both"/>
              <w:rPr>
                <w:sz w:val="26"/>
                <w:szCs w:val="20"/>
              </w:rPr>
            </w:pPr>
            <w:r w:rsidRPr="00272BAD">
              <w:rPr>
                <w:b/>
                <w:sz w:val="26"/>
                <w:szCs w:val="20"/>
              </w:rPr>
              <w:lastRenderedPageBreak/>
              <w:t>Локальная ГЭК №</w:t>
            </w:r>
            <w:r>
              <w:rPr>
                <w:b/>
                <w:sz w:val="26"/>
                <w:szCs w:val="20"/>
              </w:rPr>
              <w:t>3</w:t>
            </w:r>
          </w:p>
        </w:tc>
      </w:tr>
      <w:tr w:rsidR="0092159F" w:rsidTr="001E0EEA">
        <w:tc>
          <w:tcPr>
            <w:tcW w:w="0" w:type="auto"/>
          </w:tcPr>
          <w:p w:rsidR="0092159F" w:rsidRDefault="0092159F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Председатель</w:t>
            </w:r>
          </w:p>
          <w:p w:rsidR="0092159F" w:rsidRDefault="0092159F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локальной ГЭК №3</w:t>
            </w:r>
          </w:p>
        </w:tc>
        <w:tc>
          <w:tcPr>
            <w:tcW w:w="2443" w:type="dxa"/>
          </w:tcPr>
          <w:p w:rsidR="0092159F" w:rsidRDefault="0092159F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Ахременко А.С.</w:t>
            </w:r>
          </w:p>
        </w:tc>
        <w:tc>
          <w:tcPr>
            <w:tcW w:w="4501" w:type="dxa"/>
          </w:tcPr>
          <w:p w:rsidR="0092159F" w:rsidRDefault="00EF078E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доктор политических наук, профессор департамента </w:t>
            </w:r>
            <w:r w:rsidRPr="00F75DBE">
              <w:rPr>
                <w:sz w:val="26"/>
                <w:szCs w:val="20"/>
              </w:rPr>
              <w:t>политической науки факультета социальных наук</w:t>
            </w:r>
          </w:p>
        </w:tc>
      </w:tr>
      <w:tr w:rsidR="0092159F" w:rsidTr="001E0EEA">
        <w:tc>
          <w:tcPr>
            <w:tcW w:w="0" w:type="auto"/>
            <w:vMerge w:val="restart"/>
            <w:vAlign w:val="center"/>
          </w:tcPr>
          <w:p w:rsidR="0092159F" w:rsidRDefault="0092159F" w:rsidP="0043390D">
            <w:pPr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Члены </w:t>
            </w:r>
            <w:proofErr w:type="gramStart"/>
            <w:r>
              <w:rPr>
                <w:sz w:val="26"/>
                <w:szCs w:val="20"/>
              </w:rPr>
              <w:t>локальной</w:t>
            </w:r>
            <w:proofErr w:type="gramEnd"/>
            <w:r>
              <w:rPr>
                <w:sz w:val="26"/>
                <w:szCs w:val="20"/>
              </w:rPr>
              <w:t xml:space="preserve"> ГЭК</w:t>
            </w:r>
          </w:p>
        </w:tc>
        <w:tc>
          <w:tcPr>
            <w:tcW w:w="2443" w:type="dxa"/>
          </w:tcPr>
          <w:p w:rsidR="0092159F" w:rsidRDefault="0092159F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Черных А.И.</w:t>
            </w:r>
          </w:p>
        </w:tc>
        <w:tc>
          <w:tcPr>
            <w:tcW w:w="4501" w:type="dxa"/>
          </w:tcPr>
          <w:p w:rsidR="0092159F" w:rsidRDefault="00EF078E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доктор социологических наук, пр</w:t>
            </w:r>
            <w:r>
              <w:rPr>
                <w:sz w:val="26"/>
                <w:szCs w:val="20"/>
              </w:rPr>
              <w:t>о</w:t>
            </w:r>
            <w:r>
              <w:rPr>
                <w:sz w:val="26"/>
                <w:szCs w:val="20"/>
              </w:rPr>
              <w:t xml:space="preserve">фессор департамента </w:t>
            </w:r>
            <w:r w:rsidRPr="00F75DBE">
              <w:rPr>
                <w:sz w:val="26"/>
                <w:szCs w:val="20"/>
              </w:rPr>
              <w:t>политической науки факультета социальных наук</w:t>
            </w:r>
          </w:p>
        </w:tc>
      </w:tr>
      <w:tr w:rsidR="0092159F" w:rsidTr="001E0EEA">
        <w:tc>
          <w:tcPr>
            <w:tcW w:w="0" w:type="auto"/>
            <w:vMerge/>
          </w:tcPr>
          <w:p w:rsidR="0092159F" w:rsidRDefault="0092159F" w:rsidP="0043390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92159F" w:rsidRDefault="0092159F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Нисневич Ю.А.</w:t>
            </w:r>
          </w:p>
        </w:tc>
        <w:tc>
          <w:tcPr>
            <w:tcW w:w="4501" w:type="dxa"/>
          </w:tcPr>
          <w:p w:rsidR="0092159F" w:rsidRDefault="00EF078E" w:rsidP="000571C7">
            <w:pPr>
              <w:pStyle w:val="2"/>
              <w:shd w:val="clear" w:color="auto" w:fill="FFFFFF"/>
              <w:spacing w:before="0" w:beforeAutospacing="0" w:after="0" w:afterAutospacing="0"/>
              <w:rPr>
                <w:sz w:val="26"/>
                <w:szCs w:val="20"/>
              </w:rPr>
            </w:pPr>
            <w:r>
              <w:rPr>
                <w:b w:val="0"/>
                <w:bCs w:val="0"/>
                <w:sz w:val="26"/>
                <w:szCs w:val="20"/>
              </w:rPr>
              <w:t>ведущий научный сотрудник научно-учебной лаборатории политических исследований, эксперт</w:t>
            </w:r>
            <w:r w:rsidRPr="005B375E">
              <w:rPr>
                <w:b w:val="0"/>
                <w:bCs w:val="0"/>
                <w:sz w:val="26"/>
                <w:szCs w:val="20"/>
              </w:rPr>
              <w:t xml:space="preserve"> проектно-учебной лаборатории антикоррупц</w:t>
            </w:r>
            <w:r w:rsidRPr="005B375E">
              <w:rPr>
                <w:b w:val="0"/>
                <w:bCs w:val="0"/>
                <w:sz w:val="26"/>
                <w:szCs w:val="20"/>
              </w:rPr>
              <w:t>и</w:t>
            </w:r>
            <w:r w:rsidRPr="005B375E">
              <w:rPr>
                <w:b w:val="0"/>
                <w:bCs w:val="0"/>
                <w:sz w:val="26"/>
                <w:szCs w:val="20"/>
              </w:rPr>
              <w:t>онной политики</w:t>
            </w:r>
          </w:p>
        </w:tc>
      </w:tr>
      <w:tr w:rsidR="0092159F" w:rsidTr="001E0EEA">
        <w:tc>
          <w:tcPr>
            <w:tcW w:w="0" w:type="auto"/>
            <w:vMerge/>
          </w:tcPr>
          <w:p w:rsidR="0092159F" w:rsidRDefault="0092159F" w:rsidP="0043390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92159F" w:rsidRDefault="0092159F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Панфилова Е.А.</w:t>
            </w:r>
          </w:p>
        </w:tc>
        <w:tc>
          <w:tcPr>
            <w:tcW w:w="4501" w:type="dxa"/>
          </w:tcPr>
          <w:p w:rsidR="0092159F" w:rsidRDefault="00425AA0" w:rsidP="00302761">
            <w:pPr>
              <w:pStyle w:val="2"/>
              <w:shd w:val="clear" w:color="auto" w:fill="FFFFFF"/>
              <w:spacing w:before="0" w:beforeAutospacing="0" w:after="0" w:afterAutospacing="0"/>
              <w:rPr>
                <w:sz w:val="26"/>
                <w:szCs w:val="20"/>
              </w:rPr>
            </w:pPr>
            <w:r w:rsidRPr="00425AA0">
              <w:rPr>
                <w:b w:val="0"/>
                <w:bCs w:val="0"/>
                <w:sz w:val="26"/>
                <w:szCs w:val="20"/>
              </w:rPr>
              <w:t>заведующая проектно-учебной лаб</w:t>
            </w:r>
            <w:r w:rsidRPr="00425AA0">
              <w:rPr>
                <w:b w:val="0"/>
                <w:bCs w:val="0"/>
                <w:sz w:val="26"/>
                <w:szCs w:val="20"/>
              </w:rPr>
              <w:t>о</w:t>
            </w:r>
            <w:r w:rsidRPr="00425AA0">
              <w:rPr>
                <w:b w:val="0"/>
                <w:bCs w:val="0"/>
                <w:sz w:val="26"/>
                <w:szCs w:val="20"/>
              </w:rPr>
              <w:t>раторией антикоррупционной пол</w:t>
            </w:r>
            <w:r w:rsidRPr="00425AA0">
              <w:rPr>
                <w:b w:val="0"/>
                <w:bCs w:val="0"/>
                <w:sz w:val="26"/>
                <w:szCs w:val="20"/>
              </w:rPr>
              <w:t>и</w:t>
            </w:r>
            <w:r w:rsidRPr="00425AA0">
              <w:rPr>
                <w:b w:val="0"/>
                <w:bCs w:val="0"/>
                <w:sz w:val="26"/>
                <w:szCs w:val="20"/>
              </w:rPr>
              <w:t>тики</w:t>
            </w:r>
          </w:p>
        </w:tc>
      </w:tr>
      <w:tr w:rsidR="0092159F" w:rsidTr="001E0EEA">
        <w:tc>
          <w:tcPr>
            <w:tcW w:w="0" w:type="auto"/>
            <w:vMerge/>
          </w:tcPr>
          <w:p w:rsidR="0092159F" w:rsidRDefault="0092159F" w:rsidP="0043390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92159F" w:rsidRDefault="0092159F" w:rsidP="00E85E46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Ефимова А.И.</w:t>
            </w:r>
          </w:p>
        </w:tc>
        <w:tc>
          <w:tcPr>
            <w:tcW w:w="4501" w:type="dxa"/>
          </w:tcPr>
          <w:p w:rsidR="0092159F" w:rsidRPr="000571C7" w:rsidRDefault="00EF078E" w:rsidP="0043390D">
            <w:pPr>
              <w:jc w:val="both"/>
              <w:rPr>
                <w:sz w:val="26"/>
                <w:szCs w:val="20"/>
              </w:rPr>
            </w:pPr>
            <w:r w:rsidRPr="00F75DBE">
              <w:rPr>
                <w:sz w:val="26"/>
                <w:szCs w:val="20"/>
                <w:lang w:val="en-US"/>
              </w:rPr>
              <w:t>PhD</w:t>
            </w:r>
            <w:r w:rsidRPr="00F75DBE">
              <w:rPr>
                <w:sz w:val="26"/>
                <w:szCs w:val="20"/>
              </w:rPr>
              <w:t xml:space="preserve">, </w:t>
            </w:r>
            <w:r w:rsidRPr="000571C7">
              <w:rPr>
                <w:color w:val="000000" w:themeColor="text1"/>
                <w:sz w:val="26"/>
                <w:szCs w:val="20"/>
              </w:rPr>
              <w:t>доцент департамента политич</w:t>
            </w:r>
            <w:r w:rsidRPr="000571C7">
              <w:rPr>
                <w:color w:val="000000" w:themeColor="text1"/>
                <w:sz w:val="26"/>
                <w:szCs w:val="20"/>
              </w:rPr>
              <w:t>е</w:t>
            </w:r>
            <w:r w:rsidRPr="000571C7">
              <w:rPr>
                <w:color w:val="000000" w:themeColor="text1"/>
                <w:sz w:val="26"/>
                <w:szCs w:val="20"/>
              </w:rPr>
              <w:t>ской науки факультета социальных наук</w:t>
            </w:r>
            <w:r w:rsidR="00A749C2">
              <w:rPr>
                <w:strike/>
                <w:color w:val="FF0000"/>
                <w:sz w:val="26"/>
                <w:szCs w:val="20"/>
              </w:rPr>
              <w:t xml:space="preserve">   </w:t>
            </w:r>
          </w:p>
        </w:tc>
      </w:tr>
      <w:tr w:rsidR="00C3142E" w:rsidTr="001E0EEA">
        <w:tc>
          <w:tcPr>
            <w:tcW w:w="0" w:type="auto"/>
            <w:vMerge/>
          </w:tcPr>
          <w:p w:rsidR="00C3142E" w:rsidRDefault="00C3142E" w:rsidP="0043390D">
            <w:pPr>
              <w:jc w:val="both"/>
              <w:rPr>
                <w:sz w:val="26"/>
                <w:szCs w:val="20"/>
              </w:rPr>
            </w:pPr>
          </w:p>
        </w:tc>
        <w:tc>
          <w:tcPr>
            <w:tcW w:w="2443" w:type="dxa"/>
          </w:tcPr>
          <w:p w:rsidR="00C3142E" w:rsidRPr="00C3142E" w:rsidRDefault="0092159F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Шишкина А.Р.</w:t>
            </w:r>
          </w:p>
        </w:tc>
        <w:tc>
          <w:tcPr>
            <w:tcW w:w="4501" w:type="dxa"/>
          </w:tcPr>
          <w:p w:rsidR="00C3142E" w:rsidRPr="0092159F" w:rsidRDefault="0092159F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младший научный сотрудник научно-учебной лаборатории мониторинга рисков социально-политической д</w:t>
            </w:r>
            <w:r>
              <w:rPr>
                <w:sz w:val="26"/>
                <w:szCs w:val="20"/>
              </w:rPr>
              <w:t>е</w:t>
            </w:r>
            <w:r>
              <w:rPr>
                <w:sz w:val="26"/>
                <w:szCs w:val="20"/>
              </w:rPr>
              <w:t>стабилизации</w:t>
            </w:r>
          </w:p>
        </w:tc>
      </w:tr>
      <w:tr w:rsidR="00C3142E" w:rsidTr="001E0EEA">
        <w:tc>
          <w:tcPr>
            <w:tcW w:w="0" w:type="auto"/>
          </w:tcPr>
          <w:p w:rsidR="00C3142E" w:rsidRDefault="00C3142E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Секретарь </w:t>
            </w:r>
            <w:proofErr w:type="gramStart"/>
            <w:r>
              <w:rPr>
                <w:sz w:val="26"/>
                <w:szCs w:val="20"/>
              </w:rPr>
              <w:t>локальной</w:t>
            </w:r>
            <w:proofErr w:type="gramEnd"/>
            <w:r>
              <w:rPr>
                <w:sz w:val="26"/>
                <w:szCs w:val="20"/>
              </w:rPr>
              <w:t xml:space="preserve"> ГЭК</w:t>
            </w:r>
          </w:p>
        </w:tc>
        <w:tc>
          <w:tcPr>
            <w:tcW w:w="2443" w:type="dxa"/>
          </w:tcPr>
          <w:p w:rsidR="00C3142E" w:rsidRDefault="0092159F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Слепцова Е.А.</w:t>
            </w:r>
          </w:p>
        </w:tc>
        <w:tc>
          <w:tcPr>
            <w:tcW w:w="4501" w:type="dxa"/>
          </w:tcPr>
          <w:p w:rsidR="00C3142E" w:rsidRPr="00B2094E" w:rsidRDefault="0092159F" w:rsidP="0043390D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менеджер департамента политической науки</w:t>
            </w:r>
            <w:r w:rsidR="00A749C2">
              <w:rPr>
                <w:sz w:val="26"/>
                <w:szCs w:val="20"/>
              </w:rPr>
              <w:t xml:space="preserve"> </w:t>
            </w:r>
            <w:r w:rsidR="00A749C2" w:rsidRPr="000571C7">
              <w:rPr>
                <w:color w:val="000000" w:themeColor="text1"/>
                <w:sz w:val="26"/>
                <w:szCs w:val="20"/>
              </w:rPr>
              <w:t>факультета социальных наук</w:t>
            </w:r>
            <w:r w:rsidR="00A749C2" w:rsidRPr="00A749C2">
              <w:rPr>
                <w:color w:val="FF0000"/>
                <w:sz w:val="26"/>
                <w:szCs w:val="20"/>
              </w:rPr>
              <w:t xml:space="preserve"> </w:t>
            </w:r>
          </w:p>
        </w:tc>
      </w:tr>
    </w:tbl>
    <w:p w:rsidR="00761A72" w:rsidRPr="00163EF9" w:rsidRDefault="00761A72" w:rsidP="003E2CE6">
      <w:pPr>
        <w:jc w:val="both"/>
        <w:rPr>
          <w:sz w:val="26"/>
          <w:szCs w:val="20"/>
        </w:rPr>
      </w:pPr>
    </w:p>
    <w:p w:rsidR="007C4DA4" w:rsidRPr="0092159F" w:rsidRDefault="007C4DA4" w:rsidP="007C4DA4">
      <w:pPr>
        <w:jc w:val="both"/>
        <w:rPr>
          <w:sz w:val="26"/>
          <w:szCs w:val="20"/>
        </w:rPr>
      </w:pPr>
    </w:p>
    <w:p w:rsidR="000579CE" w:rsidRPr="0092159F" w:rsidRDefault="000579CE" w:rsidP="007C4DA4">
      <w:pPr>
        <w:jc w:val="both"/>
        <w:rPr>
          <w:sz w:val="26"/>
          <w:szCs w:val="20"/>
        </w:rPr>
      </w:pPr>
    </w:p>
    <w:p w:rsidR="002F5581" w:rsidRPr="002F5581" w:rsidRDefault="001F7D80" w:rsidP="002F5581">
      <w:pPr>
        <w:jc w:val="both"/>
        <w:rPr>
          <w:sz w:val="26"/>
          <w:szCs w:val="20"/>
        </w:rPr>
      </w:pPr>
      <w:r w:rsidRPr="00834D28">
        <w:rPr>
          <w:sz w:val="26"/>
          <w:szCs w:val="20"/>
        </w:rPr>
        <w:t>Проректор</w:t>
      </w:r>
      <w:r w:rsidR="00834D28">
        <w:rPr>
          <w:sz w:val="26"/>
          <w:szCs w:val="20"/>
        </w:rPr>
        <w:tab/>
      </w:r>
      <w:r w:rsidR="00834D28">
        <w:rPr>
          <w:sz w:val="26"/>
          <w:szCs w:val="20"/>
        </w:rPr>
        <w:tab/>
      </w:r>
      <w:r w:rsidR="00834D28">
        <w:rPr>
          <w:sz w:val="26"/>
          <w:szCs w:val="20"/>
        </w:rPr>
        <w:tab/>
      </w:r>
      <w:r w:rsidR="00834D28">
        <w:rPr>
          <w:sz w:val="26"/>
          <w:szCs w:val="20"/>
        </w:rPr>
        <w:tab/>
      </w:r>
      <w:r w:rsidR="002F5581" w:rsidRPr="00834D28">
        <w:rPr>
          <w:sz w:val="26"/>
          <w:szCs w:val="20"/>
        </w:rPr>
        <w:tab/>
      </w:r>
      <w:r w:rsidR="002F5581" w:rsidRPr="00834D28">
        <w:rPr>
          <w:sz w:val="26"/>
          <w:szCs w:val="20"/>
        </w:rPr>
        <w:tab/>
      </w:r>
      <w:r w:rsidR="002F5581" w:rsidRPr="00834D28">
        <w:rPr>
          <w:sz w:val="26"/>
          <w:szCs w:val="20"/>
        </w:rPr>
        <w:tab/>
      </w:r>
      <w:r w:rsidR="002F5581" w:rsidRPr="00834D28">
        <w:rPr>
          <w:sz w:val="26"/>
          <w:szCs w:val="20"/>
        </w:rPr>
        <w:tab/>
      </w:r>
      <w:r w:rsidR="00834D28">
        <w:rPr>
          <w:sz w:val="26"/>
          <w:szCs w:val="20"/>
        </w:rPr>
        <w:tab/>
      </w:r>
      <w:r w:rsidR="00834D28">
        <w:rPr>
          <w:sz w:val="26"/>
          <w:szCs w:val="20"/>
        </w:rPr>
        <w:tab/>
        <w:t>С.</w:t>
      </w:r>
      <w:r w:rsidRPr="00834D28">
        <w:rPr>
          <w:sz w:val="26"/>
          <w:szCs w:val="20"/>
        </w:rPr>
        <w:t>Ю. Рощин</w:t>
      </w:r>
    </w:p>
    <w:sectPr w:rsidR="002F5581" w:rsidRPr="002F5581" w:rsidSect="005C2A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75" w:rsidRDefault="00836A75" w:rsidP="002F5581">
      <w:r>
        <w:separator/>
      </w:r>
    </w:p>
  </w:endnote>
  <w:endnote w:type="continuationSeparator" w:id="0">
    <w:p w:rsidR="00836A75" w:rsidRDefault="00836A75" w:rsidP="002F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75" w:rsidRDefault="00836A75" w:rsidP="002F5581">
      <w:r>
        <w:separator/>
      </w:r>
    </w:p>
  </w:footnote>
  <w:footnote w:type="continuationSeparator" w:id="0">
    <w:p w:rsidR="00836A75" w:rsidRDefault="00836A75" w:rsidP="002F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544"/>
    <w:multiLevelType w:val="hybridMultilevel"/>
    <w:tmpl w:val="85A6A546"/>
    <w:lvl w:ilvl="0" w:tplc="1E146E8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24E1"/>
    <w:multiLevelType w:val="hybridMultilevel"/>
    <w:tmpl w:val="81DE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55D4"/>
    <w:multiLevelType w:val="hybridMultilevel"/>
    <w:tmpl w:val="1DE2C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D447A"/>
    <w:multiLevelType w:val="hybridMultilevel"/>
    <w:tmpl w:val="804E91E0"/>
    <w:lvl w:ilvl="0" w:tplc="D3DC2A84">
      <w:start w:val="1"/>
      <w:numFmt w:val="decimal"/>
      <w:lvlText w:val="%1."/>
      <w:lvlJc w:val="left"/>
      <w:pPr>
        <w:ind w:left="704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A1DA4"/>
    <w:multiLevelType w:val="hybridMultilevel"/>
    <w:tmpl w:val="B68EE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8E3A1A"/>
    <w:multiLevelType w:val="hybridMultilevel"/>
    <w:tmpl w:val="804E91E0"/>
    <w:lvl w:ilvl="0" w:tplc="D3DC2A84">
      <w:start w:val="1"/>
      <w:numFmt w:val="decimal"/>
      <w:lvlText w:val="%1."/>
      <w:lvlJc w:val="left"/>
      <w:pPr>
        <w:ind w:left="704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63C88"/>
    <w:multiLevelType w:val="hybridMultilevel"/>
    <w:tmpl w:val="804E91E0"/>
    <w:lvl w:ilvl="0" w:tplc="D3DC2A84">
      <w:start w:val="1"/>
      <w:numFmt w:val="decimal"/>
      <w:lvlText w:val="%1."/>
      <w:lvlJc w:val="left"/>
      <w:pPr>
        <w:ind w:left="704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142E0"/>
    <w:multiLevelType w:val="hybridMultilevel"/>
    <w:tmpl w:val="85A6A546"/>
    <w:lvl w:ilvl="0" w:tplc="1E146E8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96FB9"/>
    <w:multiLevelType w:val="hybridMultilevel"/>
    <w:tmpl w:val="B3DC9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97406F"/>
    <w:multiLevelType w:val="hybridMultilevel"/>
    <w:tmpl w:val="B868E884"/>
    <w:lvl w:ilvl="0" w:tplc="359882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5067C"/>
    <w:multiLevelType w:val="hybridMultilevel"/>
    <w:tmpl w:val="DF8C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E4B58"/>
    <w:multiLevelType w:val="hybridMultilevel"/>
    <w:tmpl w:val="DC6A8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C0A19"/>
    <w:multiLevelType w:val="hybridMultilevel"/>
    <w:tmpl w:val="1A7A2874"/>
    <w:lvl w:ilvl="0" w:tplc="1E146E8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62F093F"/>
    <w:multiLevelType w:val="hybridMultilevel"/>
    <w:tmpl w:val="85A6A546"/>
    <w:lvl w:ilvl="0" w:tplc="1E146E8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31850"/>
    <w:multiLevelType w:val="hybridMultilevel"/>
    <w:tmpl w:val="85A6A546"/>
    <w:lvl w:ilvl="0" w:tplc="1E146E8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4790C"/>
    <w:multiLevelType w:val="hybridMultilevel"/>
    <w:tmpl w:val="804E91E0"/>
    <w:lvl w:ilvl="0" w:tplc="D3DC2A84">
      <w:start w:val="1"/>
      <w:numFmt w:val="decimal"/>
      <w:lvlText w:val="%1."/>
      <w:lvlJc w:val="left"/>
      <w:pPr>
        <w:ind w:left="704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15"/>
  </w:num>
  <w:num w:numId="11">
    <w:abstractNumId w:val="6"/>
  </w:num>
  <w:num w:numId="12">
    <w:abstractNumId w:val="5"/>
  </w:num>
  <w:num w:numId="13">
    <w:abstractNumId w:val="1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E1"/>
    <w:rsid w:val="0001268A"/>
    <w:rsid w:val="0001655C"/>
    <w:rsid w:val="000331B9"/>
    <w:rsid w:val="00047DB0"/>
    <w:rsid w:val="000571C7"/>
    <w:rsid w:val="000579CE"/>
    <w:rsid w:val="00062080"/>
    <w:rsid w:val="00082882"/>
    <w:rsid w:val="000A1F27"/>
    <w:rsid w:val="000B094A"/>
    <w:rsid w:val="000C7550"/>
    <w:rsid w:val="000D7B46"/>
    <w:rsid w:val="000F1894"/>
    <w:rsid w:val="000F5BE3"/>
    <w:rsid w:val="000F7212"/>
    <w:rsid w:val="000F74F3"/>
    <w:rsid w:val="0010240E"/>
    <w:rsid w:val="001054C9"/>
    <w:rsid w:val="001064A1"/>
    <w:rsid w:val="001074CC"/>
    <w:rsid w:val="00115A07"/>
    <w:rsid w:val="00150B21"/>
    <w:rsid w:val="00163EF9"/>
    <w:rsid w:val="00167A13"/>
    <w:rsid w:val="001819FC"/>
    <w:rsid w:val="001855A0"/>
    <w:rsid w:val="00191467"/>
    <w:rsid w:val="001938CE"/>
    <w:rsid w:val="00195C3D"/>
    <w:rsid w:val="001A1284"/>
    <w:rsid w:val="001A2DE8"/>
    <w:rsid w:val="001A45EF"/>
    <w:rsid w:val="001B24B5"/>
    <w:rsid w:val="001B3B6A"/>
    <w:rsid w:val="001C3829"/>
    <w:rsid w:val="001C6106"/>
    <w:rsid w:val="001D3927"/>
    <w:rsid w:val="001D7022"/>
    <w:rsid w:val="001E0EEA"/>
    <w:rsid w:val="001F7D80"/>
    <w:rsid w:val="00206D61"/>
    <w:rsid w:val="00207377"/>
    <w:rsid w:val="00213A77"/>
    <w:rsid w:val="002275C0"/>
    <w:rsid w:val="00234C3C"/>
    <w:rsid w:val="00251C04"/>
    <w:rsid w:val="00253329"/>
    <w:rsid w:val="00256EDC"/>
    <w:rsid w:val="002668EF"/>
    <w:rsid w:val="0026772B"/>
    <w:rsid w:val="00272BAD"/>
    <w:rsid w:val="0027799A"/>
    <w:rsid w:val="00285988"/>
    <w:rsid w:val="00291C12"/>
    <w:rsid w:val="002C002C"/>
    <w:rsid w:val="002C27DF"/>
    <w:rsid w:val="002C43D6"/>
    <w:rsid w:val="002E7784"/>
    <w:rsid w:val="002F2233"/>
    <w:rsid w:val="002F5581"/>
    <w:rsid w:val="00300D0B"/>
    <w:rsid w:val="00302761"/>
    <w:rsid w:val="00303C4B"/>
    <w:rsid w:val="00320BE9"/>
    <w:rsid w:val="003271E9"/>
    <w:rsid w:val="00353ECF"/>
    <w:rsid w:val="00377254"/>
    <w:rsid w:val="00377FEE"/>
    <w:rsid w:val="003827B9"/>
    <w:rsid w:val="00393875"/>
    <w:rsid w:val="0039683A"/>
    <w:rsid w:val="003A0B49"/>
    <w:rsid w:val="003A1D71"/>
    <w:rsid w:val="003A2FCC"/>
    <w:rsid w:val="003B6B97"/>
    <w:rsid w:val="003B6CA0"/>
    <w:rsid w:val="003E2CE6"/>
    <w:rsid w:val="003F4833"/>
    <w:rsid w:val="003F7FB7"/>
    <w:rsid w:val="00425AA0"/>
    <w:rsid w:val="004349FE"/>
    <w:rsid w:val="00436004"/>
    <w:rsid w:val="00436B71"/>
    <w:rsid w:val="004403B3"/>
    <w:rsid w:val="00456308"/>
    <w:rsid w:val="004913B0"/>
    <w:rsid w:val="004A251F"/>
    <w:rsid w:val="004A6C13"/>
    <w:rsid w:val="004A7B19"/>
    <w:rsid w:val="004C6147"/>
    <w:rsid w:val="004D00E1"/>
    <w:rsid w:val="004D22DB"/>
    <w:rsid w:val="004E71C1"/>
    <w:rsid w:val="005063CC"/>
    <w:rsid w:val="00517682"/>
    <w:rsid w:val="005215C2"/>
    <w:rsid w:val="00523E5D"/>
    <w:rsid w:val="00524D91"/>
    <w:rsid w:val="00531B0E"/>
    <w:rsid w:val="00552DFB"/>
    <w:rsid w:val="005568AD"/>
    <w:rsid w:val="00563CB0"/>
    <w:rsid w:val="00567857"/>
    <w:rsid w:val="0057401F"/>
    <w:rsid w:val="005861F8"/>
    <w:rsid w:val="0059071F"/>
    <w:rsid w:val="0059405C"/>
    <w:rsid w:val="00597ECB"/>
    <w:rsid w:val="005A1BF0"/>
    <w:rsid w:val="005B375E"/>
    <w:rsid w:val="005C13D3"/>
    <w:rsid w:val="005C2A93"/>
    <w:rsid w:val="005D7335"/>
    <w:rsid w:val="005E0B78"/>
    <w:rsid w:val="005E6F5A"/>
    <w:rsid w:val="006074FD"/>
    <w:rsid w:val="00633ADD"/>
    <w:rsid w:val="006400DD"/>
    <w:rsid w:val="0064245D"/>
    <w:rsid w:val="00650380"/>
    <w:rsid w:val="006526F9"/>
    <w:rsid w:val="006635A7"/>
    <w:rsid w:val="006B7532"/>
    <w:rsid w:val="006C3B23"/>
    <w:rsid w:val="006C4B3E"/>
    <w:rsid w:val="006D2FE4"/>
    <w:rsid w:val="006D6948"/>
    <w:rsid w:val="006F2724"/>
    <w:rsid w:val="006F339E"/>
    <w:rsid w:val="0074187D"/>
    <w:rsid w:val="00742747"/>
    <w:rsid w:val="007550BB"/>
    <w:rsid w:val="00755C20"/>
    <w:rsid w:val="00761A72"/>
    <w:rsid w:val="00766340"/>
    <w:rsid w:val="0079626E"/>
    <w:rsid w:val="007B458C"/>
    <w:rsid w:val="007C4DA4"/>
    <w:rsid w:val="007E1DE7"/>
    <w:rsid w:val="007E6479"/>
    <w:rsid w:val="007F0E08"/>
    <w:rsid w:val="00805423"/>
    <w:rsid w:val="00834D28"/>
    <w:rsid w:val="00836A75"/>
    <w:rsid w:val="0089443E"/>
    <w:rsid w:val="0089689C"/>
    <w:rsid w:val="008A69A1"/>
    <w:rsid w:val="008B2A5D"/>
    <w:rsid w:val="008D3393"/>
    <w:rsid w:val="008E46DE"/>
    <w:rsid w:val="008F5ADA"/>
    <w:rsid w:val="008F634B"/>
    <w:rsid w:val="009028D2"/>
    <w:rsid w:val="00903B7B"/>
    <w:rsid w:val="0091444F"/>
    <w:rsid w:val="00916870"/>
    <w:rsid w:val="00920059"/>
    <w:rsid w:val="0092159F"/>
    <w:rsid w:val="00922DBC"/>
    <w:rsid w:val="0093128E"/>
    <w:rsid w:val="0096697C"/>
    <w:rsid w:val="00967DE4"/>
    <w:rsid w:val="00973147"/>
    <w:rsid w:val="00987D40"/>
    <w:rsid w:val="00992661"/>
    <w:rsid w:val="00992985"/>
    <w:rsid w:val="009C7C67"/>
    <w:rsid w:val="009D5910"/>
    <w:rsid w:val="009F45CA"/>
    <w:rsid w:val="009F6FE7"/>
    <w:rsid w:val="00A00572"/>
    <w:rsid w:val="00A05183"/>
    <w:rsid w:val="00A2586F"/>
    <w:rsid w:val="00A27322"/>
    <w:rsid w:val="00A36108"/>
    <w:rsid w:val="00A608AD"/>
    <w:rsid w:val="00A749C2"/>
    <w:rsid w:val="00A8642A"/>
    <w:rsid w:val="00A933C0"/>
    <w:rsid w:val="00AB3189"/>
    <w:rsid w:val="00AD4066"/>
    <w:rsid w:val="00AD6667"/>
    <w:rsid w:val="00AE1F5C"/>
    <w:rsid w:val="00AE4217"/>
    <w:rsid w:val="00B06119"/>
    <w:rsid w:val="00B2094E"/>
    <w:rsid w:val="00B20CE4"/>
    <w:rsid w:val="00B226A3"/>
    <w:rsid w:val="00B3428F"/>
    <w:rsid w:val="00B37146"/>
    <w:rsid w:val="00B45595"/>
    <w:rsid w:val="00B80AE0"/>
    <w:rsid w:val="00BA3351"/>
    <w:rsid w:val="00BE53D3"/>
    <w:rsid w:val="00BF17DC"/>
    <w:rsid w:val="00BF7586"/>
    <w:rsid w:val="00C03024"/>
    <w:rsid w:val="00C3142E"/>
    <w:rsid w:val="00C32220"/>
    <w:rsid w:val="00C530A0"/>
    <w:rsid w:val="00C57179"/>
    <w:rsid w:val="00C67118"/>
    <w:rsid w:val="00C702CE"/>
    <w:rsid w:val="00C8695F"/>
    <w:rsid w:val="00C94596"/>
    <w:rsid w:val="00C956BB"/>
    <w:rsid w:val="00CA259E"/>
    <w:rsid w:val="00CC600E"/>
    <w:rsid w:val="00CC71E4"/>
    <w:rsid w:val="00CD7855"/>
    <w:rsid w:val="00CE55CE"/>
    <w:rsid w:val="00CF7F0B"/>
    <w:rsid w:val="00D136EE"/>
    <w:rsid w:val="00D27B73"/>
    <w:rsid w:val="00D31AEE"/>
    <w:rsid w:val="00D42392"/>
    <w:rsid w:val="00D43A27"/>
    <w:rsid w:val="00D43B22"/>
    <w:rsid w:val="00D64DD1"/>
    <w:rsid w:val="00D6597E"/>
    <w:rsid w:val="00D75DE1"/>
    <w:rsid w:val="00D829D4"/>
    <w:rsid w:val="00DB44B0"/>
    <w:rsid w:val="00DB773D"/>
    <w:rsid w:val="00DC6BE5"/>
    <w:rsid w:val="00DD33C4"/>
    <w:rsid w:val="00DD4C51"/>
    <w:rsid w:val="00DD531B"/>
    <w:rsid w:val="00DE0ED4"/>
    <w:rsid w:val="00DE7EF1"/>
    <w:rsid w:val="00DF6416"/>
    <w:rsid w:val="00E0287A"/>
    <w:rsid w:val="00E04F2E"/>
    <w:rsid w:val="00E2344A"/>
    <w:rsid w:val="00E23DDA"/>
    <w:rsid w:val="00E2615A"/>
    <w:rsid w:val="00E4269C"/>
    <w:rsid w:val="00E435B8"/>
    <w:rsid w:val="00E83818"/>
    <w:rsid w:val="00E85510"/>
    <w:rsid w:val="00EB113F"/>
    <w:rsid w:val="00EC4DBF"/>
    <w:rsid w:val="00EC794E"/>
    <w:rsid w:val="00ED2480"/>
    <w:rsid w:val="00EF078E"/>
    <w:rsid w:val="00F1061E"/>
    <w:rsid w:val="00F279CC"/>
    <w:rsid w:val="00F50CDE"/>
    <w:rsid w:val="00F53D2E"/>
    <w:rsid w:val="00F63CEC"/>
    <w:rsid w:val="00F734BC"/>
    <w:rsid w:val="00F74A1B"/>
    <w:rsid w:val="00F75DBE"/>
    <w:rsid w:val="00F848D8"/>
    <w:rsid w:val="00F946AC"/>
    <w:rsid w:val="00FA323F"/>
    <w:rsid w:val="00FA3BC5"/>
    <w:rsid w:val="00FA499D"/>
    <w:rsid w:val="00FA68BB"/>
    <w:rsid w:val="00FB638B"/>
    <w:rsid w:val="00F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FE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43A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268A"/>
    <w:rPr>
      <w:rFonts w:ascii="Tahoma" w:hAnsi="Tahoma" w:cs="Tahoma"/>
      <w:sz w:val="16"/>
      <w:szCs w:val="16"/>
    </w:rPr>
  </w:style>
  <w:style w:type="character" w:customStyle="1" w:styleId="defaultlabelstyle1">
    <w:name w:val="defaultlabelstyle1"/>
    <w:rsid w:val="0089689C"/>
    <w:rPr>
      <w:b w:val="0"/>
      <w:bCs w:val="0"/>
      <w:color w:val="0060A9"/>
    </w:rPr>
  </w:style>
  <w:style w:type="paragraph" w:styleId="a4">
    <w:name w:val="footnote text"/>
    <w:basedOn w:val="a"/>
    <w:link w:val="a5"/>
    <w:rsid w:val="002F558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F5581"/>
  </w:style>
  <w:style w:type="character" w:styleId="a6">
    <w:name w:val="footnote reference"/>
    <w:rsid w:val="002F5581"/>
    <w:rPr>
      <w:vertAlign w:val="superscript"/>
    </w:rPr>
  </w:style>
  <w:style w:type="paragraph" w:styleId="a7">
    <w:name w:val="List Paragraph"/>
    <w:basedOn w:val="a"/>
    <w:uiPriority w:val="34"/>
    <w:qFormat/>
    <w:rsid w:val="00163EF9"/>
    <w:pPr>
      <w:ind w:left="720"/>
      <w:contextualSpacing/>
    </w:pPr>
  </w:style>
  <w:style w:type="table" w:styleId="a8">
    <w:name w:val="Table Grid"/>
    <w:basedOn w:val="a1"/>
    <w:rsid w:val="00A0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63C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43A27"/>
    <w:rPr>
      <w:b/>
      <w:bCs/>
      <w:sz w:val="36"/>
      <w:szCs w:val="36"/>
    </w:rPr>
  </w:style>
  <w:style w:type="paragraph" w:customStyle="1" w:styleId="Default">
    <w:name w:val="Default"/>
    <w:rsid w:val="001E0E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FE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43A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268A"/>
    <w:rPr>
      <w:rFonts w:ascii="Tahoma" w:hAnsi="Tahoma" w:cs="Tahoma"/>
      <w:sz w:val="16"/>
      <w:szCs w:val="16"/>
    </w:rPr>
  </w:style>
  <w:style w:type="character" w:customStyle="1" w:styleId="defaultlabelstyle1">
    <w:name w:val="defaultlabelstyle1"/>
    <w:rsid w:val="0089689C"/>
    <w:rPr>
      <w:b w:val="0"/>
      <w:bCs w:val="0"/>
      <w:color w:val="0060A9"/>
    </w:rPr>
  </w:style>
  <w:style w:type="paragraph" w:styleId="a4">
    <w:name w:val="footnote text"/>
    <w:basedOn w:val="a"/>
    <w:link w:val="a5"/>
    <w:rsid w:val="002F558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F5581"/>
  </w:style>
  <w:style w:type="character" w:styleId="a6">
    <w:name w:val="footnote reference"/>
    <w:rsid w:val="002F5581"/>
    <w:rPr>
      <w:vertAlign w:val="superscript"/>
    </w:rPr>
  </w:style>
  <w:style w:type="paragraph" w:styleId="a7">
    <w:name w:val="List Paragraph"/>
    <w:basedOn w:val="a"/>
    <w:uiPriority w:val="34"/>
    <w:qFormat/>
    <w:rsid w:val="00163EF9"/>
    <w:pPr>
      <w:ind w:left="720"/>
      <w:contextualSpacing/>
    </w:pPr>
  </w:style>
  <w:style w:type="table" w:styleId="a8">
    <w:name w:val="Table Grid"/>
    <w:basedOn w:val="a1"/>
    <w:rsid w:val="00A0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63C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43A27"/>
    <w:rPr>
      <w:b/>
      <w:bCs/>
      <w:sz w:val="36"/>
      <w:szCs w:val="36"/>
    </w:rPr>
  </w:style>
  <w:style w:type="paragraph" w:customStyle="1" w:styleId="Default">
    <w:name w:val="Default"/>
    <w:rsid w:val="001E0E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cial.hse.ru/m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uscom.hse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cial.hse.ru/m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ocial.hse.ru/mr/" TargetMode="External"/><Relationship Id="rId10" Type="http://schemas.openxmlformats.org/officeDocument/2006/relationships/hyperlink" Target="https://buscom.hs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uscom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4615B7B7-3EA9-4422-AFD6-59A7B95D2EF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направлении студентов ГУ-ВШЭ на обучение в зарубежные университеты-партнеры</vt:lpstr>
    </vt:vector>
  </TitlesOfParts>
  <Company>hse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направлении студентов ГУ-ВШЭ на обучение в зарубежные университеты-партнеры</dc:title>
  <dc:creator>user</dc:creator>
  <cp:lastModifiedBy>Пользователь Windows</cp:lastModifiedBy>
  <cp:revision>2</cp:revision>
  <cp:lastPrinted>2017-03-29T11:26:00Z</cp:lastPrinted>
  <dcterms:created xsi:type="dcterms:W3CDTF">2018-03-16T11:21:00Z</dcterms:created>
  <dcterms:modified xsi:type="dcterms:W3CDTF">2018-03-16T11:21:00Z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signerExtraDelegates">
    <vt:lpwstr> Проректор</vt:lpwstr>
  </property>
  <property fmtid="{D5CDD505-2E9C-101B-9397-08002B2CF9AE}" pid="4" name="signerDelegates">
    <vt:lpwstr>Рощин С.Ю.</vt:lpwstr>
  </property>
  <property fmtid="{D5CDD505-2E9C-101B-9397-08002B2CF9AE}" pid="5" name="documentType">
    <vt:lpwstr>По организации учебного процесса со студентами и аспирантами</vt:lpwstr>
  </property>
  <property fmtid="{D5CDD505-2E9C-101B-9397-08002B2CF9AE}" pid="6" name="regnumProj">
    <vt:lpwstr>М 2018/3/13-9</vt:lpwstr>
  </property>
  <property fmtid="{D5CDD505-2E9C-101B-9397-08002B2CF9AE}" pid="7" name="creatorDepartment">
    <vt:lpwstr>Отдел сопровождения учебн</vt:lpwstr>
  </property>
  <property fmtid="{D5CDD505-2E9C-101B-9397-08002B2CF9AE}" pid="8" name="docStatus">
    <vt:lpwstr>NOT_CONTROLLED</vt:lpwstr>
  </property>
  <property fmtid="{D5CDD505-2E9C-101B-9397-08002B2CF9AE}" pid="9" name="documentContent">
    <vt:lpwstr>О составе государственной экзаменационной комиссии по проведению государственной итоговой аттестации студентов образовательной программы «Политология» факультета социальных наук и секретарях государственной комиссии</vt:lpwstr>
  </property>
  <property fmtid="{D5CDD505-2E9C-101B-9397-08002B2CF9AE}" pid="10" name="signerName">
    <vt:lpwstr>Рощин С.Ю.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Черемушкина Г.А.</vt:lpwstr>
  </property>
  <property fmtid="{D5CDD505-2E9C-101B-9397-08002B2CF9AE}" pid="14" name="mainDocSheetsCount">
    <vt:lpwstr>1</vt:lpwstr>
  </property>
  <property fmtid="{D5CDD505-2E9C-101B-9397-08002B2CF9AE}" pid="15" name="signerLabel">
    <vt:lpwstr> Проректор Рощин С.Ю.</vt:lpwstr>
  </property>
  <property fmtid="{D5CDD505-2E9C-101B-9397-08002B2CF9AE}" pid="16" name="documentSubtype">
    <vt:lpwstr>О составе экзаменационных, государственных  и апелляционных комиссий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Начальник отдела</vt:lpwstr>
  </property>
  <property fmtid="{D5CDD505-2E9C-101B-9397-08002B2CF9AE}" pid="20" name="docTitle">
    <vt:lpwstr>Приказ</vt:lpwstr>
  </property>
  <property fmtid="{D5CDD505-2E9C-101B-9397-08002B2CF9AE}" pid="21" name="signerIof">
    <vt:lpwstr>С. Ю. Рощин</vt:lpwstr>
  </property>
  <property fmtid="{D5CDD505-2E9C-101B-9397-08002B2CF9AE}" pid="22" name="signerPost">
    <vt:lpwstr>Проректор</vt:lpwstr>
  </property>
</Properties>
</file>