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F8" w:rsidRDefault="00EE49F8" w:rsidP="00EE49F8">
      <w:pPr>
        <w:jc w:val="center"/>
        <w:rPr>
          <w:rFonts w:ascii="Times New Roman" w:hAnsi="Times New Roman" w:cs="Times New Roman"/>
          <w:b/>
          <w:sz w:val="28"/>
          <w:szCs w:val="28"/>
        </w:rPr>
      </w:pPr>
      <w:r w:rsidRPr="00EE49F8">
        <w:rPr>
          <w:rFonts w:ascii="Times New Roman" w:hAnsi="Times New Roman" w:cs="Times New Roman"/>
          <w:b/>
          <w:sz w:val="28"/>
          <w:szCs w:val="28"/>
        </w:rPr>
        <w:t>Категории годности к военной службе</w:t>
      </w:r>
      <w:bookmarkStart w:id="0" w:name="_GoBack"/>
      <w:bookmarkEnd w:id="0"/>
    </w:p>
    <w:p w:rsidR="0055066D" w:rsidRPr="0055066D" w:rsidRDefault="0055066D" w:rsidP="0055066D">
      <w:pPr>
        <w:jc w:val="center"/>
        <w:rPr>
          <w:rFonts w:ascii="Times New Roman" w:hAnsi="Times New Roman" w:cs="Times New Roman"/>
          <w:b/>
          <w:sz w:val="28"/>
          <w:szCs w:val="28"/>
          <w:u w:val="single"/>
        </w:rPr>
      </w:pPr>
      <w:r w:rsidRPr="0055066D">
        <w:rPr>
          <w:rFonts w:ascii="Times New Roman" w:hAnsi="Times New Roman" w:cs="Times New Roman"/>
          <w:b/>
          <w:sz w:val="28"/>
          <w:szCs w:val="28"/>
          <w:u w:val="single"/>
        </w:rPr>
        <w:t xml:space="preserve">К основному отбору для подготовки на Военной кафедре при НИУ ВШЭ допускаются студенты с категориями: </w:t>
      </w:r>
    </w:p>
    <w:p w:rsidR="0055066D" w:rsidRPr="0055066D" w:rsidRDefault="0055066D" w:rsidP="0055066D">
      <w:pPr>
        <w:jc w:val="center"/>
        <w:rPr>
          <w:rFonts w:ascii="Times New Roman" w:hAnsi="Times New Roman" w:cs="Times New Roman"/>
          <w:b/>
          <w:sz w:val="28"/>
          <w:szCs w:val="28"/>
          <w:u w:val="single"/>
        </w:rPr>
      </w:pPr>
      <w:r w:rsidRPr="0055066D">
        <w:rPr>
          <w:rFonts w:ascii="Times New Roman" w:hAnsi="Times New Roman" w:cs="Times New Roman"/>
          <w:b/>
          <w:sz w:val="28"/>
          <w:szCs w:val="28"/>
          <w:u w:val="single"/>
        </w:rPr>
        <w:t>А, Б (подкатегориями)</w:t>
      </w:r>
    </w:p>
    <w:p w:rsidR="00EE49F8" w:rsidRPr="00EE49F8" w:rsidRDefault="00EE49F8" w:rsidP="00EE49F8">
      <w:pPr>
        <w:rPr>
          <w:rFonts w:ascii="Times New Roman" w:hAnsi="Times New Roman" w:cs="Times New Roman"/>
          <w:b/>
          <w:sz w:val="28"/>
          <w:szCs w:val="28"/>
        </w:rPr>
      </w:pPr>
      <w:r w:rsidRPr="00EE49F8">
        <w:rPr>
          <w:rFonts w:ascii="Times New Roman" w:hAnsi="Times New Roman" w:cs="Times New Roman"/>
          <w:b/>
          <w:sz w:val="28"/>
          <w:szCs w:val="28"/>
        </w:rPr>
        <w:t>«А» — годен</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Наивысшая категория пригодности призывников, подтверждающая отличное состояние их здоровья. Со степенью</w:t>
      </w:r>
      <w:proofErr w:type="gramStart"/>
      <w:r w:rsidRPr="00EE49F8">
        <w:rPr>
          <w:rFonts w:ascii="Times New Roman" w:hAnsi="Times New Roman" w:cs="Times New Roman"/>
          <w:sz w:val="28"/>
          <w:szCs w:val="28"/>
        </w:rPr>
        <w:t xml:space="preserve"> </w:t>
      </w:r>
      <w:r w:rsidRPr="0055066D">
        <w:rPr>
          <w:rFonts w:ascii="Times New Roman" w:hAnsi="Times New Roman" w:cs="Times New Roman"/>
          <w:b/>
          <w:sz w:val="28"/>
          <w:szCs w:val="28"/>
        </w:rPr>
        <w:t>А</w:t>
      </w:r>
      <w:proofErr w:type="gramEnd"/>
      <w:r w:rsidRPr="00EE49F8">
        <w:rPr>
          <w:rFonts w:ascii="Times New Roman" w:hAnsi="Times New Roman" w:cs="Times New Roman"/>
          <w:sz w:val="28"/>
          <w:szCs w:val="28"/>
        </w:rPr>
        <w:t xml:space="preserve"> новобранцы могут быть призваны в любые из имеющихся родов войск, включая элитные подразделения.</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Как показывает медицинская практика, людей с идеальным здоровьем практически не существует. По этой причине категория</w:t>
      </w:r>
      <w:proofErr w:type="gramStart"/>
      <w:r w:rsidRPr="00EE49F8">
        <w:rPr>
          <w:rFonts w:ascii="Times New Roman" w:hAnsi="Times New Roman" w:cs="Times New Roman"/>
          <w:sz w:val="28"/>
          <w:szCs w:val="28"/>
        </w:rPr>
        <w:t xml:space="preserve"> </w:t>
      </w:r>
      <w:r w:rsidRPr="0055066D">
        <w:rPr>
          <w:rFonts w:ascii="Times New Roman" w:hAnsi="Times New Roman" w:cs="Times New Roman"/>
          <w:b/>
          <w:sz w:val="28"/>
          <w:szCs w:val="28"/>
        </w:rPr>
        <w:t>А</w:t>
      </w:r>
      <w:proofErr w:type="gramEnd"/>
      <w:r w:rsidRPr="00EE49F8">
        <w:rPr>
          <w:rFonts w:ascii="Times New Roman" w:hAnsi="Times New Roman" w:cs="Times New Roman"/>
          <w:sz w:val="28"/>
          <w:szCs w:val="28"/>
        </w:rPr>
        <w:t xml:space="preserve"> дробится на 4 подкатегории, позволяющие определить, насколько будущие военнослужащие готовы к тяжелым физическим нагрузкам в тех или иных войсках.</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b/>
          <w:sz w:val="28"/>
          <w:szCs w:val="28"/>
        </w:rPr>
        <w:t>Подкатегория А</w:t>
      </w:r>
      <w:proofErr w:type="gramStart"/>
      <w:r w:rsidRPr="00EE49F8">
        <w:rPr>
          <w:rFonts w:ascii="Times New Roman" w:hAnsi="Times New Roman" w:cs="Times New Roman"/>
          <w:b/>
          <w:sz w:val="28"/>
          <w:szCs w:val="28"/>
        </w:rPr>
        <w:t>1</w:t>
      </w:r>
      <w:proofErr w:type="gramEnd"/>
      <w:r w:rsidRPr="00EE49F8">
        <w:rPr>
          <w:rFonts w:ascii="Times New Roman" w:hAnsi="Times New Roman" w:cs="Times New Roman"/>
          <w:sz w:val="28"/>
          <w:szCs w:val="28"/>
        </w:rPr>
        <w:t xml:space="preserve"> присваивается призывникам, имеющим отличные показатели здоровья и определенные внешние факторы (вес, рост). К примеру, чтобы молодого человека взяли в ВДВ, его рост должен не превышать 1,85, а вес колебаться в рамках 90 кг. Более того, призывник не должен попадать во вторую группу по ожирению, а произношение речи шепотом должен хорошо различать с расстояния 6 м.</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b/>
          <w:sz w:val="28"/>
          <w:szCs w:val="28"/>
        </w:rPr>
        <w:t>Степень годности А</w:t>
      </w:r>
      <w:proofErr w:type="gramStart"/>
      <w:r w:rsidRPr="00EE49F8">
        <w:rPr>
          <w:rFonts w:ascii="Times New Roman" w:hAnsi="Times New Roman" w:cs="Times New Roman"/>
          <w:b/>
          <w:sz w:val="28"/>
          <w:szCs w:val="28"/>
        </w:rPr>
        <w:t>2</w:t>
      </w:r>
      <w:proofErr w:type="gramEnd"/>
      <w:r w:rsidRPr="00EE49F8">
        <w:rPr>
          <w:rFonts w:ascii="Times New Roman" w:hAnsi="Times New Roman" w:cs="Times New Roman"/>
          <w:sz w:val="28"/>
          <w:szCs w:val="28"/>
        </w:rPr>
        <w:t xml:space="preserve"> призывникам присваивается при наличии идеального здоровья на момент прохождения ВВК, у которых ранее были тяжелые заболевания либо сложные переломы костей (в соответствии с данными амбулаторной карты больного). Категория может быть определена лишь в случае, если у молодого человека не </w:t>
      </w:r>
      <w:proofErr w:type="gramStart"/>
      <w:r w:rsidRPr="00EE49F8">
        <w:rPr>
          <w:rFonts w:ascii="Times New Roman" w:hAnsi="Times New Roman" w:cs="Times New Roman"/>
          <w:sz w:val="28"/>
          <w:szCs w:val="28"/>
        </w:rPr>
        <w:t>наблюдается ухудшений состояния здоровья и нет</w:t>
      </w:r>
      <w:proofErr w:type="gramEnd"/>
      <w:r w:rsidRPr="00EE49F8">
        <w:rPr>
          <w:rFonts w:ascii="Times New Roman" w:hAnsi="Times New Roman" w:cs="Times New Roman"/>
          <w:sz w:val="28"/>
          <w:szCs w:val="28"/>
        </w:rPr>
        <w:t xml:space="preserve"> противопоказаний к несению воинской службы.</w:t>
      </w:r>
    </w:p>
    <w:p w:rsidR="00EE49F8" w:rsidRDefault="00EE49F8" w:rsidP="00EE49F8">
      <w:pPr>
        <w:jc w:val="both"/>
        <w:rPr>
          <w:rFonts w:ascii="Times New Roman" w:hAnsi="Times New Roman" w:cs="Times New Roman"/>
          <w:sz w:val="28"/>
          <w:szCs w:val="28"/>
          <w:lang w:val="en-US"/>
        </w:rPr>
      </w:pPr>
      <w:r w:rsidRPr="00EE49F8">
        <w:rPr>
          <w:rFonts w:ascii="Times New Roman" w:hAnsi="Times New Roman" w:cs="Times New Roman"/>
          <w:b/>
          <w:sz w:val="28"/>
          <w:szCs w:val="28"/>
        </w:rPr>
        <w:t>Группа здоровья А3</w:t>
      </w:r>
      <w:r w:rsidRPr="00EE49F8">
        <w:rPr>
          <w:rFonts w:ascii="Times New Roman" w:hAnsi="Times New Roman" w:cs="Times New Roman"/>
          <w:sz w:val="28"/>
          <w:szCs w:val="28"/>
        </w:rPr>
        <w:t xml:space="preserve"> присваивается, если у будущего военнослужащего есть небольшие отклонения. К примеру, это может быть нарушение зрения, которое не требует лечения и процедуры коррекции. </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b/>
          <w:sz w:val="28"/>
          <w:szCs w:val="28"/>
        </w:rPr>
        <w:t>А</w:t>
      </w:r>
      <w:proofErr w:type="gramStart"/>
      <w:r w:rsidRPr="00EE49F8">
        <w:rPr>
          <w:rFonts w:ascii="Times New Roman" w:hAnsi="Times New Roman" w:cs="Times New Roman"/>
          <w:b/>
          <w:sz w:val="28"/>
          <w:szCs w:val="28"/>
        </w:rPr>
        <w:t>4</w:t>
      </w:r>
      <w:proofErr w:type="gramEnd"/>
      <w:r w:rsidRPr="00EE49F8">
        <w:rPr>
          <w:rFonts w:ascii="Times New Roman" w:hAnsi="Times New Roman" w:cs="Times New Roman"/>
          <w:b/>
          <w:sz w:val="28"/>
          <w:szCs w:val="28"/>
        </w:rPr>
        <w:t xml:space="preserve"> </w:t>
      </w:r>
      <w:r w:rsidRPr="00EE49F8">
        <w:rPr>
          <w:rFonts w:ascii="Times New Roman" w:hAnsi="Times New Roman" w:cs="Times New Roman"/>
          <w:sz w:val="28"/>
          <w:szCs w:val="28"/>
        </w:rPr>
        <w:t>может быть присвоена гражданину с недостатком зрения (ограничение поля обозрения превышает 20°, при этом состояние его здоровья не вызывает у медиков никаких опасений).</w:t>
      </w:r>
    </w:p>
    <w:p w:rsidR="00EE49F8" w:rsidRDefault="00EE49F8" w:rsidP="00EE49F8">
      <w:pPr>
        <w:jc w:val="both"/>
        <w:rPr>
          <w:rFonts w:ascii="Times New Roman" w:hAnsi="Times New Roman" w:cs="Times New Roman"/>
          <w:sz w:val="28"/>
          <w:szCs w:val="28"/>
          <w:lang w:val="en-US"/>
        </w:rPr>
      </w:pPr>
    </w:p>
    <w:p w:rsidR="00EE49F8" w:rsidRDefault="00EE49F8" w:rsidP="00EE49F8">
      <w:pPr>
        <w:jc w:val="both"/>
        <w:rPr>
          <w:rFonts w:ascii="Times New Roman" w:hAnsi="Times New Roman" w:cs="Times New Roman"/>
          <w:sz w:val="28"/>
          <w:szCs w:val="28"/>
          <w:lang w:val="en-US"/>
        </w:rPr>
      </w:pPr>
    </w:p>
    <w:p w:rsidR="00EE49F8" w:rsidRPr="00EE49F8" w:rsidRDefault="00EE49F8" w:rsidP="00EE49F8">
      <w:pPr>
        <w:jc w:val="both"/>
        <w:rPr>
          <w:rFonts w:ascii="Times New Roman" w:hAnsi="Times New Roman" w:cs="Times New Roman"/>
          <w:sz w:val="28"/>
          <w:szCs w:val="28"/>
          <w:lang w:val="en-US"/>
        </w:rPr>
      </w:pPr>
    </w:p>
    <w:p w:rsidR="00EE49F8" w:rsidRPr="00EE49F8" w:rsidRDefault="00EE49F8" w:rsidP="00EE49F8">
      <w:pPr>
        <w:jc w:val="both"/>
        <w:rPr>
          <w:rFonts w:ascii="Times New Roman" w:hAnsi="Times New Roman" w:cs="Times New Roman"/>
          <w:b/>
          <w:sz w:val="28"/>
          <w:szCs w:val="28"/>
        </w:rPr>
      </w:pPr>
      <w:r w:rsidRPr="00EE49F8">
        <w:rPr>
          <w:rFonts w:ascii="Times New Roman" w:hAnsi="Times New Roman" w:cs="Times New Roman"/>
          <w:b/>
          <w:sz w:val="28"/>
          <w:szCs w:val="28"/>
        </w:rPr>
        <w:t xml:space="preserve">«Б» — </w:t>
      </w:r>
      <w:proofErr w:type="gramStart"/>
      <w:r w:rsidRPr="00EE49F8">
        <w:rPr>
          <w:rFonts w:ascii="Times New Roman" w:hAnsi="Times New Roman" w:cs="Times New Roman"/>
          <w:b/>
          <w:sz w:val="28"/>
          <w:szCs w:val="28"/>
        </w:rPr>
        <w:t>годен</w:t>
      </w:r>
      <w:proofErr w:type="gramEnd"/>
      <w:r w:rsidRPr="00EE49F8">
        <w:rPr>
          <w:rFonts w:ascii="Times New Roman" w:hAnsi="Times New Roman" w:cs="Times New Roman"/>
          <w:b/>
          <w:sz w:val="28"/>
          <w:szCs w:val="28"/>
        </w:rPr>
        <w:t xml:space="preserve"> с незначительными ограничениями</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b/>
          <w:sz w:val="28"/>
          <w:szCs w:val="28"/>
        </w:rPr>
        <w:t>Категория годности</w:t>
      </w:r>
      <w:proofErr w:type="gramStart"/>
      <w:r w:rsidRPr="00EE49F8">
        <w:rPr>
          <w:rFonts w:ascii="Times New Roman" w:hAnsi="Times New Roman" w:cs="Times New Roman"/>
          <w:b/>
          <w:sz w:val="28"/>
          <w:szCs w:val="28"/>
        </w:rPr>
        <w:t xml:space="preserve"> Б</w:t>
      </w:r>
      <w:proofErr w:type="gramEnd"/>
      <w:r w:rsidRPr="00EE49F8">
        <w:rPr>
          <w:rFonts w:ascii="Times New Roman" w:hAnsi="Times New Roman" w:cs="Times New Roman"/>
          <w:sz w:val="28"/>
          <w:szCs w:val="28"/>
        </w:rPr>
        <w:t xml:space="preserve"> присваивается потенциальным военнослужащим, если у них обнаруживаются незначительные отклонения физического здоровья. Данная степень может не позволить человеку во время прохождения армейской службы занимать определенную должность или выполнять ряд работ.</w:t>
      </w:r>
    </w:p>
    <w:p w:rsidR="00EE49F8" w:rsidRDefault="00EE49F8" w:rsidP="00EE49F8">
      <w:pPr>
        <w:jc w:val="both"/>
        <w:rPr>
          <w:rFonts w:ascii="Times New Roman" w:hAnsi="Times New Roman" w:cs="Times New Roman"/>
          <w:sz w:val="28"/>
          <w:szCs w:val="28"/>
          <w:lang w:val="en-US"/>
        </w:rPr>
      </w:pPr>
      <w:r w:rsidRPr="00EE49F8">
        <w:rPr>
          <w:rFonts w:ascii="Times New Roman" w:hAnsi="Times New Roman" w:cs="Times New Roman"/>
          <w:sz w:val="28"/>
          <w:szCs w:val="28"/>
        </w:rPr>
        <w:t xml:space="preserve">Как показывает практика, такая степень пригодности является наиболее распространенной среди большинства военнослужащих. </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b/>
          <w:sz w:val="28"/>
          <w:szCs w:val="28"/>
        </w:rPr>
        <w:t>Категория Б</w:t>
      </w:r>
      <w:proofErr w:type="gramStart"/>
      <w:r w:rsidRPr="00EE49F8">
        <w:rPr>
          <w:rFonts w:ascii="Times New Roman" w:hAnsi="Times New Roman" w:cs="Times New Roman"/>
          <w:b/>
          <w:sz w:val="28"/>
          <w:szCs w:val="28"/>
        </w:rPr>
        <w:t>1</w:t>
      </w:r>
      <w:proofErr w:type="gramEnd"/>
      <w:r w:rsidRPr="00EE49F8">
        <w:rPr>
          <w:rFonts w:ascii="Times New Roman" w:hAnsi="Times New Roman" w:cs="Times New Roman"/>
          <w:sz w:val="28"/>
          <w:szCs w:val="28"/>
        </w:rPr>
        <w:t xml:space="preserve"> дается тем призывникам, которые страдают аллергией или легкими формами различных болезней, которые не связаны с невозможностью выполнения физических нагрузок.</w:t>
      </w:r>
    </w:p>
    <w:p w:rsidR="00EE49F8" w:rsidRDefault="00EE49F8" w:rsidP="00EE49F8">
      <w:pPr>
        <w:jc w:val="both"/>
        <w:rPr>
          <w:rFonts w:ascii="Times New Roman" w:hAnsi="Times New Roman" w:cs="Times New Roman"/>
          <w:sz w:val="28"/>
          <w:szCs w:val="28"/>
          <w:lang w:val="en-US"/>
        </w:rPr>
      </w:pPr>
      <w:r w:rsidRPr="00EE49F8">
        <w:rPr>
          <w:rFonts w:ascii="Times New Roman" w:hAnsi="Times New Roman" w:cs="Times New Roman"/>
          <w:b/>
          <w:sz w:val="28"/>
          <w:szCs w:val="28"/>
        </w:rPr>
        <w:t>Степень годности Б</w:t>
      </w:r>
      <w:proofErr w:type="gramStart"/>
      <w:r w:rsidRPr="00EE49F8">
        <w:rPr>
          <w:rFonts w:ascii="Times New Roman" w:hAnsi="Times New Roman" w:cs="Times New Roman"/>
          <w:b/>
          <w:sz w:val="28"/>
          <w:szCs w:val="28"/>
        </w:rPr>
        <w:t>2</w:t>
      </w:r>
      <w:proofErr w:type="gramEnd"/>
      <w:r w:rsidRPr="00EE49F8">
        <w:rPr>
          <w:rFonts w:ascii="Times New Roman" w:hAnsi="Times New Roman" w:cs="Times New Roman"/>
          <w:sz w:val="28"/>
          <w:szCs w:val="28"/>
        </w:rPr>
        <w:t xml:space="preserve"> может быть присвоена призывнику при условии, что у него имеются незначительные физические отклонения, не ограничивающие возможность выполнения различных нагрузок. </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 xml:space="preserve">А вот если молодому человеку установлена </w:t>
      </w:r>
      <w:r w:rsidRPr="00EE49F8">
        <w:rPr>
          <w:rFonts w:ascii="Times New Roman" w:hAnsi="Times New Roman" w:cs="Times New Roman"/>
          <w:b/>
          <w:sz w:val="28"/>
          <w:szCs w:val="28"/>
        </w:rPr>
        <w:t>категория Б3</w:t>
      </w:r>
      <w:r w:rsidRPr="00EE49F8">
        <w:rPr>
          <w:rFonts w:ascii="Times New Roman" w:hAnsi="Times New Roman" w:cs="Times New Roman"/>
          <w:sz w:val="28"/>
          <w:szCs w:val="28"/>
        </w:rPr>
        <w:t>, то он уже будет служить в войсках, где практически отсутствуют большие нагрузки. Это связано с наличием таких недугов, как потеря зрения, слуха, достаточно сильная аллергическая реакция на ряд раздражителей, ожирение, перенесенные ранее травмы и множество других патологий.</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b/>
          <w:sz w:val="28"/>
          <w:szCs w:val="28"/>
        </w:rPr>
        <w:t>Категория Б</w:t>
      </w:r>
      <w:proofErr w:type="gramStart"/>
      <w:r w:rsidRPr="00EE49F8">
        <w:rPr>
          <w:rFonts w:ascii="Times New Roman" w:hAnsi="Times New Roman" w:cs="Times New Roman"/>
          <w:b/>
          <w:sz w:val="28"/>
          <w:szCs w:val="28"/>
        </w:rPr>
        <w:t>4</w:t>
      </w:r>
      <w:proofErr w:type="gramEnd"/>
      <w:r w:rsidRPr="00EE49F8">
        <w:rPr>
          <w:rFonts w:ascii="Times New Roman" w:hAnsi="Times New Roman" w:cs="Times New Roman"/>
          <w:sz w:val="28"/>
          <w:szCs w:val="28"/>
        </w:rPr>
        <w:t xml:space="preserve"> указывает на значительные отклонения в физическом здоровье призывника. Как и в случае с предыдущей категорией, таких военнослужащих не подвергают нагрузкам.</w:t>
      </w:r>
    </w:p>
    <w:p w:rsidR="00EE49F8" w:rsidRPr="00EE49F8" w:rsidRDefault="00EE49F8" w:rsidP="00EE49F8">
      <w:pPr>
        <w:jc w:val="both"/>
        <w:rPr>
          <w:rFonts w:ascii="Times New Roman" w:hAnsi="Times New Roman" w:cs="Times New Roman"/>
          <w:b/>
          <w:sz w:val="28"/>
          <w:szCs w:val="28"/>
        </w:rPr>
      </w:pPr>
      <w:r w:rsidRPr="00EE49F8">
        <w:rPr>
          <w:rFonts w:ascii="Times New Roman" w:hAnsi="Times New Roman" w:cs="Times New Roman"/>
          <w:b/>
          <w:sz w:val="28"/>
          <w:szCs w:val="28"/>
        </w:rPr>
        <w:t>«В» — ограниченно годен</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Категория</w:t>
      </w:r>
      <w:proofErr w:type="gramStart"/>
      <w:r w:rsidRPr="00EE49F8">
        <w:rPr>
          <w:rFonts w:ascii="Times New Roman" w:hAnsi="Times New Roman" w:cs="Times New Roman"/>
          <w:sz w:val="28"/>
          <w:szCs w:val="28"/>
        </w:rPr>
        <w:t xml:space="preserve"> В</w:t>
      </w:r>
      <w:proofErr w:type="gramEnd"/>
      <w:r w:rsidRPr="00EE49F8">
        <w:rPr>
          <w:rFonts w:ascii="Times New Roman" w:hAnsi="Times New Roman" w:cs="Times New Roman"/>
          <w:sz w:val="28"/>
          <w:szCs w:val="28"/>
        </w:rPr>
        <w:t xml:space="preserve"> военном билете говорит о том, что у призывника членами ВВК подтверждена стойкая потеря здоровья, из-за чего он не в состоянии в армейских условиях нести службу. Такие люди отправляются в запас и могут быть призваны в армию лишь в случае войны.</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Мужчина, который ограниченно годен к военной службе, в этом случае призывается наряду с остальными гражданами, при этом ему в обязательном порядке присваивается определенная воинская специальность согласно профильному образованию.</w:t>
      </w:r>
    </w:p>
    <w:p w:rsidR="00EE49F8" w:rsidRPr="00EE49F8" w:rsidRDefault="00EE49F8" w:rsidP="00EE49F8">
      <w:pPr>
        <w:jc w:val="both"/>
        <w:rPr>
          <w:rFonts w:ascii="Times New Roman" w:hAnsi="Times New Roman" w:cs="Times New Roman"/>
          <w:sz w:val="28"/>
          <w:szCs w:val="28"/>
        </w:rPr>
      </w:pP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Призывники с данной категорией также могут быть привлечены на альтернативную службу в мирное время (к примеру, работа в лечебных учреждениях, волонтерская деятельность). Как правило, если человек годен к нестроевой службе, в военное время он привлекается для работы на предприятиях оборонной промышленности.</w:t>
      </w:r>
    </w:p>
    <w:p w:rsidR="00EE49F8" w:rsidRPr="00EE49F8" w:rsidRDefault="00EE49F8" w:rsidP="00EE49F8">
      <w:pPr>
        <w:jc w:val="both"/>
        <w:rPr>
          <w:rFonts w:ascii="Times New Roman" w:hAnsi="Times New Roman" w:cs="Times New Roman"/>
          <w:b/>
          <w:sz w:val="28"/>
          <w:szCs w:val="28"/>
        </w:rPr>
      </w:pPr>
      <w:r w:rsidRPr="00EE49F8">
        <w:rPr>
          <w:rFonts w:ascii="Times New Roman" w:hAnsi="Times New Roman" w:cs="Times New Roman"/>
          <w:b/>
          <w:sz w:val="28"/>
          <w:szCs w:val="28"/>
        </w:rPr>
        <w:t>«Г» — временно не годен</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Если гражданин РФ на момент прохождения медицинской комиссии временно не годен по причине наличия тяжелой травмы либо болезни, ему присваивается категория Г. Таким молодым людям необходимо определенное время, чтобы восстановить свое здоровье. Как правило, на это медицинской комиссией может быть отведен срок до полугода, а в более тяжелых случаях — до 1 года.</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После лечения призывник в обязательном порядке проходит повторное медицинское освидетельствование, по результатам которого ему присваивается соответствующая категория. Если гражданин годен для службы в армии, ему будет определена категория</w:t>
      </w:r>
      <w:proofErr w:type="gramStart"/>
      <w:r w:rsidRPr="00EE49F8">
        <w:rPr>
          <w:rFonts w:ascii="Times New Roman" w:hAnsi="Times New Roman" w:cs="Times New Roman"/>
          <w:sz w:val="28"/>
          <w:szCs w:val="28"/>
        </w:rPr>
        <w:t xml:space="preserve"> Б</w:t>
      </w:r>
      <w:proofErr w:type="gramEnd"/>
      <w:r w:rsidRPr="00EE49F8">
        <w:rPr>
          <w:rFonts w:ascii="Times New Roman" w:hAnsi="Times New Roman" w:cs="Times New Roman"/>
          <w:sz w:val="28"/>
          <w:szCs w:val="28"/>
        </w:rPr>
        <w:t xml:space="preserve"> (реже А). При наличии тяжелых последствий травм и других осложнений со здоровьем он получит категорию</w:t>
      </w:r>
      <w:proofErr w:type="gramStart"/>
      <w:r w:rsidRPr="00EE49F8">
        <w:rPr>
          <w:rFonts w:ascii="Times New Roman" w:hAnsi="Times New Roman" w:cs="Times New Roman"/>
          <w:sz w:val="28"/>
          <w:szCs w:val="28"/>
        </w:rPr>
        <w:t xml:space="preserve"> В</w:t>
      </w:r>
      <w:proofErr w:type="gramEnd"/>
      <w:r w:rsidRPr="00EE49F8">
        <w:rPr>
          <w:rFonts w:ascii="Times New Roman" w:hAnsi="Times New Roman" w:cs="Times New Roman"/>
          <w:sz w:val="28"/>
          <w:szCs w:val="28"/>
        </w:rPr>
        <w:t xml:space="preserve"> и сможет служить только в военное время.</w:t>
      </w:r>
    </w:p>
    <w:p w:rsidR="00EE49F8" w:rsidRPr="00EE49F8" w:rsidRDefault="00EE49F8" w:rsidP="00EE49F8">
      <w:pPr>
        <w:jc w:val="both"/>
        <w:rPr>
          <w:rFonts w:ascii="Times New Roman" w:hAnsi="Times New Roman" w:cs="Times New Roman"/>
          <w:b/>
          <w:sz w:val="28"/>
          <w:szCs w:val="28"/>
        </w:rPr>
      </w:pPr>
      <w:r w:rsidRPr="00EE49F8">
        <w:rPr>
          <w:rFonts w:ascii="Times New Roman" w:hAnsi="Times New Roman" w:cs="Times New Roman"/>
          <w:b/>
          <w:sz w:val="28"/>
          <w:szCs w:val="28"/>
        </w:rPr>
        <w:t>«Д» — не годен</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Категория</w:t>
      </w:r>
      <w:proofErr w:type="gramStart"/>
      <w:r w:rsidRPr="00EE49F8">
        <w:rPr>
          <w:rFonts w:ascii="Times New Roman" w:hAnsi="Times New Roman" w:cs="Times New Roman"/>
          <w:sz w:val="28"/>
          <w:szCs w:val="28"/>
        </w:rPr>
        <w:t xml:space="preserve"> Д</w:t>
      </w:r>
      <w:proofErr w:type="gramEnd"/>
      <w:r w:rsidRPr="00EE49F8">
        <w:rPr>
          <w:rFonts w:ascii="Times New Roman" w:hAnsi="Times New Roman" w:cs="Times New Roman"/>
          <w:sz w:val="28"/>
          <w:szCs w:val="28"/>
        </w:rPr>
        <w:t xml:space="preserve"> в военном билете означает, что молодой человек не может быть призван на службу в армию по причине плохого состояния здоровья ни при каких обстоятельствах, включая военное время. Нередко таким больным присваивается соответствующая группа инвалидности, и они не могут восстановить здоровье даже после длительного лечения.</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Последствия присвоения степени здоровья</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Те призывники, которые желают «откосить» от службы в армии, должны знать, что категории годности ограничивают возможности при трудоустройстве. Так, например, при наличии степени</w:t>
      </w:r>
      <w:proofErr w:type="gramStart"/>
      <w:r w:rsidRPr="00EE49F8">
        <w:rPr>
          <w:rFonts w:ascii="Times New Roman" w:hAnsi="Times New Roman" w:cs="Times New Roman"/>
          <w:sz w:val="28"/>
          <w:szCs w:val="28"/>
        </w:rPr>
        <w:t xml:space="preserve"> В</w:t>
      </w:r>
      <w:proofErr w:type="gramEnd"/>
      <w:r w:rsidRPr="00EE49F8">
        <w:rPr>
          <w:rFonts w:ascii="Times New Roman" w:hAnsi="Times New Roman" w:cs="Times New Roman"/>
          <w:sz w:val="28"/>
          <w:szCs w:val="28"/>
        </w:rPr>
        <w:t xml:space="preserve"> либо Д можно забыть про карьеру в государственных силовых структурах.</w:t>
      </w:r>
    </w:p>
    <w:p w:rsidR="00EE49F8" w:rsidRPr="00EE49F8" w:rsidRDefault="00EE49F8" w:rsidP="00EE49F8">
      <w:pPr>
        <w:jc w:val="both"/>
        <w:rPr>
          <w:rFonts w:ascii="Times New Roman" w:hAnsi="Times New Roman" w:cs="Times New Roman"/>
          <w:sz w:val="28"/>
          <w:szCs w:val="28"/>
        </w:rPr>
      </w:pP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Если гражданин решит устроиться на работу в полицию или ФСБ, то обязательным условием для всех соискателей является служба в Вооруженных силах РФ. Сюда же следует отнести УФСИН, СВР, МЧС и ряд других.</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Нередко случается и так, когда у лиц призывного возраста с категорией</w:t>
      </w:r>
      <w:proofErr w:type="gramStart"/>
      <w:r w:rsidRPr="00EE49F8">
        <w:rPr>
          <w:rFonts w:ascii="Times New Roman" w:hAnsi="Times New Roman" w:cs="Times New Roman"/>
          <w:sz w:val="28"/>
          <w:szCs w:val="28"/>
        </w:rPr>
        <w:t xml:space="preserve"> В</w:t>
      </w:r>
      <w:proofErr w:type="gramEnd"/>
      <w:r w:rsidRPr="00EE49F8">
        <w:rPr>
          <w:rFonts w:ascii="Times New Roman" w:hAnsi="Times New Roman" w:cs="Times New Roman"/>
          <w:sz w:val="28"/>
          <w:szCs w:val="28"/>
        </w:rPr>
        <w:t xml:space="preserve"> появляется необходимость в изменении степени годности, что связано опять-таки с трудоустройством в госструктуры. Скорее всего, военный комиссар откажет в просьбе, поскольку посчитает, что во время призыва человек «откосил» от службы, а теперь пытается исправить ситуацию.</w:t>
      </w:r>
    </w:p>
    <w:p w:rsidR="00EE49F8" w:rsidRPr="00EE49F8" w:rsidRDefault="00EE49F8" w:rsidP="00EE49F8">
      <w:pPr>
        <w:jc w:val="both"/>
        <w:rPr>
          <w:rFonts w:ascii="Times New Roman" w:hAnsi="Times New Roman" w:cs="Times New Roman"/>
          <w:sz w:val="28"/>
          <w:szCs w:val="28"/>
        </w:rPr>
      </w:pPr>
      <w:r w:rsidRPr="00EE49F8">
        <w:rPr>
          <w:rFonts w:ascii="Times New Roman" w:hAnsi="Times New Roman" w:cs="Times New Roman"/>
          <w:sz w:val="28"/>
          <w:szCs w:val="28"/>
        </w:rPr>
        <w:t>Тем не менее для лиц, у которых имеется степень годности</w:t>
      </w:r>
      <w:proofErr w:type="gramStart"/>
      <w:r w:rsidRPr="00EE49F8">
        <w:rPr>
          <w:rFonts w:ascii="Times New Roman" w:hAnsi="Times New Roman" w:cs="Times New Roman"/>
          <w:sz w:val="28"/>
          <w:szCs w:val="28"/>
        </w:rPr>
        <w:t xml:space="preserve"> В</w:t>
      </w:r>
      <w:proofErr w:type="gramEnd"/>
      <w:r w:rsidRPr="00EE49F8">
        <w:rPr>
          <w:rFonts w:ascii="Times New Roman" w:hAnsi="Times New Roman" w:cs="Times New Roman"/>
          <w:sz w:val="28"/>
          <w:szCs w:val="28"/>
        </w:rPr>
        <w:t xml:space="preserve"> или Д, желающих исполнить свой долг перед Отчизной, недавно появилась возможность в корне исправить ситуацию. Дело в том, что в действующее законодательство были внесены поправки, согласно которым граждане РФ, желающие служить в армии, имеют возможность повторно пройти медицинское освидетельствование.</w:t>
      </w:r>
    </w:p>
    <w:p w:rsidR="00927334" w:rsidRDefault="00EE49F8" w:rsidP="00EE49F8">
      <w:pPr>
        <w:jc w:val="both"/>
        <w:rPr>
          <w:rFonts w:ascii="Times New Roman" w:hAnsi="Times New Roman" w:cs="Times New Roman"/>
          <w:b/>
          <w:sz w:val="28"/>
          <w:szCs w:val="28"/>
        </w:rPr>
      </w:pPr>
      <w:r w:rsidRPr="00EE49F8">
        <w:rPr>
          <w:rFonts w:ascii="Times New Roman" w:hAnsi="Times New Roman" w:cs="Times New Roman"/>
          <w:b/>
          <w:sz w:val="28"/>
          <w:szCs w:val="28"/>
        </w:rPr>
        <w:t>Обратите внимание, что по закону переосвидетельствование можно проходить неограниченное количество раз. Если у гражданина улучшилось здоровье и данный факт подтвердят ВВК, призывнику могут изменить категорию, что даст возможность отслужить.</w:t>
      </w:r>
    </w:p>
    <w:sectPr w:rsidR="00927334" w:rsidSect="00EE49F8">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F8"/>
    <w:rsid w:val="0055066D"/>
    <w:rsid w:val="00927334"/>
    <w:rsid w:val="00EE4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2018-03-20T11:55:00Z</dcterms:created>
  <dcterms:modified xsi:type="dcterms:W3CDTF">2018-03-20T12:02:00Z</dcterms:modified>
</cp:coreProperties>
</file>