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CE28C" w14:textId="489AD809" w:rsidR="007527EE" w:rsidRPr="008E6429" w:rsidRDefault="00696076" w:rsidP="008E6429">
      <w:pPr>
        <w:ind w:hanging="1134"/>
        <w:jc w:val="center"/>
        <w:rPr>
          <w:rFonts w:ascii="Athelas Regular" w:hAnsi="Athelas Regular" w:cs="Times New Roman"/>
          <w:b/>
          <w:color w:val="800000"/>
          <w:sz w:val="28"/>
          <w:szCs w:val="28"/>
        </w:rPr>
      </w:pPr>
      <w:bookmarkStart w:id="0" w:name="_GoBack"/>
      <w:bookmarkEnd w:id="0"/>
      <w:r w:rsidRPr="0060791B">
        <w:rPr>
          <w:rFonts w:ascii="Athelas Regular" w:hAnsi="Athelas Regular" w:cs="Times New Roman"/>
          <w:b/>
          <w:color w:val="800000"/>
          <w:sz w:val="28"/>
          <w:szCs w:val="28"/>
        </w:rPr>
        <w:t xml:space="preserve">Программа </w:t>
      </w:r>
      <w:r w:rsidR="007527EE" w:rsidRPr="0060791B">
        <w:rPr>
          <w:rFonts w:ascii="Athelas Regular" w:hAnsi="Athelas Regular" w:cs="Times New Roman"/>
          <w:b/>
          <w:color w:val="800000"/>
          <w:sz w:val="28"/>
          <w:szCs w:val="28"/>
        </w:rPr>
        <w:t xml:space="preserve">студенческой </w:t>
      </w:r>
      <w:r w:rsidRPr="0060791B">
        <w:rPr>
          <w:rFonts w:ascii="Athelas Regular" w:hAnsi="Athelas Regular" w:cs="Times New Roman"/>
          <w:b/>
          <w:color w:val="800000"/>
          <w:sz w:val="28"/>
          <w:szCs w:val="28"/>
        </w:rPr>
        <w:t>кон</w:t>
      </w:r>
      <w:r w:rsidR="00E96752" w:rsidRPr="0060791B">
        <w:rPr>
          <w:rFonts w:ascii="Athelas Regular" w:hAnsi="Athelas Regular" w:cs="Times New Roman"/>
          <w:b/>
          <w:color w:val="800000"/>
          <w:sz w:val="28"/>
          <w:szCs w:val="28"/>
        </w:rPr>
        <w:t>ференции «Искусство в движении</w:t>
      </w:r>
      <w:r w:rsidR="007527EE" w:rsidRPr="0060791B">
        <w:rPr>
          <w:rFonts w:ascii="Athelas Regular" w:hAnsi="Athelas Regular" w:cs="Times New Roman"/>
          <w:b/>
          <w:color w:val="800000"/>
          <w:sz w:val="28"/>
          <w:szCs w:val="28"/>
        </w:rPr>
        <w:t>/</w:t>
      </w:r>
      <w:r w:rsidR="007527EE" w:rsidRPr="0060791B">
        <w:rPr>
          <w:rFonts w:ascii="Athelas Regular" w:hAnsi="Athelas Regular" w:cs="Times New Roman"/>
          <w:b/>
          <w:color w:val="800000"/>
          <w:sz w:val="28"/>
          <w:szCs w:val="28"/>
          <w:lang w:val="en-US"/>
        </w:rPr>
        <w:t>Moveable Art</w:t>
      </w:r>
      <w:r w:rsidR="00E96752" w:rsidRPr="0060791B">
        <w:rPr>
          <w:rFonts w:ascii="Athelas Regular" w:hAnsi="Athelas Regular" w:cs="Times New Roman"/>
          <w:b/>
          <w:color w:val="800000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page" w:tblpX="370" w:tblpY="825"/>
        <w:tblW w:w="11307" w:type="dxa"/>
        <w:tblLook w:val="04A0" w:firstRow="1" w:lastRow="0" w:firstColumn="1" w:lastColumn="0" w:noHBand="0" w:noVBand="1"/>
      </w:tblPr>
      <w:tblGrid>
        <w:gridCol w:w="1241"/>
        <w:gridCol w:w="1986"/>
        <w:gridCol w:w="2693"/>
        <w:gridCol w:w="5387"/>
      </w:tblGrid>
      <w:tr w:rsidR="008E6429" w:rsidRPr="0060791B" w14:paraId="2B466CC3" w14:textId="77777777" w:rsidTr="008E6429">
        <w:trPr>
          <w:trHeight w:val="180"/>
        </w:trPr>
        <w:tc>
          <w:tcPr>
            <w:tcW w:w="1241" w:type="dxa"/>
            <w:shd w:val="clear" w:color="auto" w:fill="EEECE1" w:themeFill="background2"/>
          </w:tcPr>
          <w:p w14:paraId="3F62C66C" w14:textId="77777777" w:rsidR="008E6429" w:rsidRPr="008E6429" w:rsidRDefault="008E6429" w:rsidP="008E6429">
            <w:pPr>
              <w:rPr>
                <w:rFonts w:ascii="Athelas Regular" w:hAnsi="Athelas Regular" w:cs="Times New Roman"/>
                <w:b/>
                <w:color w:val="800000"/>
                <w:sz w:val="20"/>
                <w:szCs w:val="20"/>
              </w:rPr>
            </w:pPr>
            <w:r w:rsidRPr="008E6429">
              <w:rPr>
                <w:rFonts w:ascii="Athelas Regular" w:hAnsi="Athelas Regular" w:cs="Times New Roman"/>
                <w:b/>
                <w:color w:val="800000"/>
              </w:rPr>
              <w:t>16/02</w:t>
            </w:r>
          </w:p>
        </w:tc>
        <w:tc>
          <w:tcPr>
            <w:tcW w:w="10066" w:type="dxa"/>
            <w:gridSpan w:val="3"/>
          </w:tcPr>
          <w:p w14:paraId="4B62E05F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</w:p>
        </w:tc>
      </w:tr>
      <w:tr w:rsidR="008E6429" w:rsidRPr="0060791B" w14:paraId="5909C167" w14:textId="77777777" w:rsidTr="008E6429">
        <w:trPr>
          <w:trHeight w:val="260"/>
        </w:trPr>
        <w:tc>
          <w:tcPr>
            <w:tcW w:w="1241" w:type="dxa"/>
          </w:tcPr>
          <w:p w14:paraId="47C73CEC" w14:textId="77777777" w:rsidR="008E6429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10:00-10:10</w:t>
            </w:r>
          </w:p>
        </w:tc>
        <w:tc>
          <w:tcPr>
            <w:tcW w:w="10066" w:type="dxa"/>
            <w:gridSpan w:val="3"/>
          </w:tcPr>
          <w:p w14:paraId="4178F989" w14:textId="77777777" w:rsidR="008E6429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 xml:space="preserve">Вступительное слово организаторов конференции </w:t>
            </w:r>
          </w:p>
        </w:tc>
      </w:tr>
      <w:tr w:rsidR="008E6429" w:rsidRPr="0060791B" w14:paraId="503FA343" w14:textId="77777777" w:rsidTr="008E6429">
        <w:tc>
          <w:tcPr>
            <w:tcW w:w="1241" w:type="dxa"/>
          </w:tcPr>
          <w:p w14:paraId="664D74F1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10:10-10:45</w:t>
            </w:r>
          </w:p>
        </w:tc>
        <w:tc>
          <w:tcPr>
            <w:tcW w:w="10066" w:type="dxa"/>
            <w:gridSpan w:val="3"/>
          </w:tcPr>
          <w:p w14:paraId="448C2A4D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Воркшоп с участием докладчиков</w:t>
            </w:r>
          </w:p>
        </w:tc>
      </w:tr>
      <w:tr w:rsidR="008E6429" w:rsidRPr="0060791B" w14:paraId="1B4351C5" w14:textId="77777777" w:rsidTr="008E6429">
        <w:tc>
          <w:tcPr>
            <w:tcW w:w="11307" w:type="dxa"/>
            <w:gridSpan w:val="4"/>
            <w:shd w:val="clear" w:color="auto" w:fill="auto"/>
          </w:tcPr>
          <w:p w14:paraId="346732A2" w14:textId="77777777" w:rsidR="008E6429" w:rsidRDefault="008E6429" w:rsidP="008E6429">
            <w:pPr>
              <w:jc w:val="center"/>
              <w:rPr>
                <w:rFonts w:ascii="Athelas Regular" w:eastAsia="Times New Roman" w:hAnsi="Athelas Regular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0791B">
              <w:rPr>
                <w:rFonts w:ascii="Athelas Regular" w:eastAsia="Times New Roman" w:hAnsi="Athelas Regular" w:cs="Times New Roman"/>
                <w:b/>
                <w:color w:val="000000"/>
                <w:sz w:val="20"/>
                <w:szCs w:val="20"/>
                <w:shd w:val="clear" w:color="auto" w:fill="FFFFFF"/>
              </w:rPr>
              <w:t>Роль путешествий в творчестве художников</w:t>
            </w:r>
          </w:p>
          <w:p w14:paraId="760E3CE7" w14:textId="77777777" w:rsidR="008E6429" w:rsidRPr="0060791B" w:rsidRDefault="008E6429" w:rsidP="008E6429">
            <w:pPr>
              <w:jc w:val="center"/>
              <w:rPr>
                <w:rFonts w:ascii="Athelas Regular" w:eastAsia="Times New Roman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Модератор секции – </w:t>
            </w:r>
            <w:r w:rsidRPr="008E6429"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  <w:shd w:val="clear" w:color="auto" w:fill="FFFFFF"/>
              </w:rPr>
              <w:t>Софья Дмитриева</w:t>
            </w:r>
          </w:p>
        </w:tc>
      </w:tr>
      <w:tr w:rsidR="008E6429" w:rsidRPr="0060791B" w14:paraId="41EC8210" w14:textId="77777777" w:rsidTr="008E6429">
        <w:tc>
          <w:tcPr>
            <w:tcW w:w="1241" w:type="dxa"/>
          </w:tcPr>
          <w:p w14:paraId="00A4C31E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10:45-11:00</w:t>
            </w:r>
          </w:p>
        </w:tc>
        <w:tc>
          <w:tcPr>
            <w:tcW w:w="1986" w:type="dxa"/>
          </w:tcPr>
          <w:p w14:paraId="4BDE137D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eastAsia="Times New Roman" w:hAnsi="Athelas Regular" w:cs="Times New Roman"/>
                <w:sz w:val="20"/>
                <w:szCs w:val="20"/>
              </w:rPr>
              <w:t xml:space="preserve">Анастасия Грузнова </w:t>
            </w:r>
          </w:p>
        </w:tc>
        <w:tc>
          <w:tcPr>
            <w:tcW w:w="2693" w:type="dxa"/>
          </w:tcPr>
          <w:p w14:paraId="219E8817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 xml:space="preserve">4 курс бакалавриата  ОП «История искусств» НИУ ВШЭ </w:t>
            </w:r>
          </w:p>
        </w:tc>
        <w:tc>
          <w:tcPr>
            <w:tcW w:w="5387" w:type="dxa"/>
          </w:tcPr>
          <w:p w14:paraId="59D7ABF3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eastAsia="Times New Roman" w:hAnsi="Athelas Regular" w:cs="Times New Roman"/>
                <w:color w:val="000000"/>
                <w:sz w:val="20"/>
                <w:szCs w:val="20"/>
                <w:shd w:val="clear" w:color="auto" w:fill="FFFFFF"/>
              </w:rPr>
              <w:t>Роль города как географической точки в формировании творческого метода Адриана Питерса ван де Венне в контексте концепции слова и образа в Голландии XVII века</w:t>
            </w:r>
          </w:p>
        </w:tc>
      </w:tr>
      <w:tr w:rsidR="008E6429" w:rsidRPr="0060791B" w14:paraId="475BB023" w14:textId="77777777" w:rsidTr="008E6429">
        <w:tc>
          <w:tcPr>
            <w:tcW w:w="1241" w:type="dxa"/>
          </w:tcPr>
          <w:p w14:paraId="29467229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11:00-11:15</w:t>
            </w:r>
          </w:p>
        </w:tc>
        <w:tc>
          <w:tcPr>
            <w:tcW w:w="1986" w:type="dxa"/>
          </w:tcPr>
          <w:p w14:paraId="0E965A47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eastAsia="Times New Roman" w:hAnsi="Athelas Regular" w:cs="Times New Roman"/>
                <w:color w:val="000000"/>
                <w:sz w:val="20"/>
                <w:szCs w:val="20"/>
                <w:shd w:val="clear" w:color="auto" w:fill="FFFFFF"/>
              </w:rPr>
              <w:t xml:space="preserve">Ирина Афанасьева </w:t>
            </w:r>
          </w:p>
        </w:tc>
        <w:tc>
          <w:tcPr>
            <w:tcW w:w="2693" w:type="dxa"/>
          </w:tcPr>
          <w:p w14:paraId="3911FEEE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3 курс бакалавриата  ОП «История искусств» НИУ ВШЭ</w:t>
            </w:r>
          </w:p>
        </w:tc>
        <w:tc>
          <w:tcPr>
            <w:tcW w:w="5387" w:type="dxa"/>
          </w:tcPr>
          <w:p w14:paraId="026DBF97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eastAsia="Times New Roman" w:hAnsi="Athelas Regular" w:cs="Times New Roman"/>
                <w:color w:val="000000"/>
                <w:sz w:val="20"/>
                <w:szCs w:val="20"/>
                <w:shd w:val="clear" w:color="auto" w:fill="FFFFFF"/>
              </w:rPr>
              <w:t>Роль путешествий в творческом методе Клода Лоррена на примере натурных рисунков</w:t>
            </w:r>
          </w:p>
        </w:tc>
      </w:tr>
      <w:tr w:rsidR="008E6429" w:rsidRPr="0060791B" w14:paraId="46D831ED" w14:textId="77777777" w:rsidTr="008E6429">
        <w:tc>
          <w:tcPr>
            <w:tcW w:w="1241" w:type="dxa"/>
          </w:tcPr>
          <w:p w14:paraId="238115F8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11:15-11:30</w:t>
            </w:r>
          </w:p>
        </w:tc>
        <w:tc>
          <w:tcPr>
            <w:tcW w:w="1986" w:type="dxa"/>
          </w:tcPr>
          <w:p w14:paraId="2A34A11D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eastAsia="Times New Roman" w:hAnsi="Athelas Regular" w:cs="Times New Roman"/>
                <w:color w:val="000000"/>
                <w:sz w:val="20"/>
                <w:szCs w:val="20"/>
                <w:shd w:val="clear" w:color="auto" w:fill="FFFFFF"/>
              </w:rPr>
              <w:t xml:space="preserve">Наталья Вихрева </w:t>
            </w:r>
          </w:p>
        </w:tc>
        <w:tc>
          <w:tcPr>
            <w:tcW w:w="2693" w:type="dxa"/>
          </w:tcPr>
          <w:p w14:paraId="40159D18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1 курс магистратуры «Теория и история искусств» МГАХИ им. В.И. Сурикова</w:t>
            </w:r>
          </w:p>
        </w:tc>
        <w:tc>
          <w:tcPr>
            <w:tcW w:w="5387" w:type="dxa"/>
          </w:tcPr>
          <w:p w14:paraId="1838671B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eastAsia="Times New Roman" w:hAnsi="Athelas Regular" w:cs="Times New Roman"/>
                <w:color w:val="000000"/>
                <w:sz w:val="20"/>
                <w:szCs w:val="20"/>
                <w:shd w:val="clear" w:color="auto" w:fill="FFFFFF"/>
              </w:rPr>
              <w:t>Открытие собственной страны. Трансформация идей Тарсилы ду Амарал как результат путешествия по Бразилии</w:t>
            </w:r>
          </w:p>
        </w:tc>
      </w:tr>
      <w:tr w:rsidR="008E6429" w:rsidRPr="0060791B" w14:paraId="30020BC9" w14:textId="77777777" w:rsidTr="008E6429">
        <w:tc>
          <w:tcPr>
            <w:tcW w:w="1241" w:type="dxa"/>
          </w:tcPr>
          <w:p w14:paraId="6F0036FF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11:30-12:00</w:t>
            </w:r>
          </w:p>
        </w:tc>
        <w:tc>
          <w:tcPr>
            <w:tcW w:w="10066" w:type="dxa"/>
            <w:gridSpan w:val="3"/>
          </w:tcPr>
          <w:p w14:paraId="764AD609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Обсуждение докладов и подведение итогов секции</w:t>
            </w:r>
          </w:p>
        </w:tc>
      </w:tr>
      <w:tr w:rsidR="008E6429" w:rsidRPr="0060791B" w14:paraId="590EC339" w14:textId="77777777" w:rsidTr="008E6429">
        <w:tc>
          <w:tcPr>
            <w:tcW w:w="11307" w:type="dxa"/>
            <w:gridSpan w:val="4"/>
            <w:shd w:val="clear" w:color="auto" w:fill="auto"/>
          </w:tcPr>
          <w:p w14:paraId="598AE2E1" w14:textId="77777777" w:rsidR="008E6429" w:rsidRDefault="008E6429" w:rsidP="008E6429">
            <w:pPr>
              <w:jc w:val="center"/>
              <w:rPr>
                <w:rFonts w:ascii="Athelas Regular" w:eastAsia="Times New Roman" w:hAnsi="Athelas Regular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0791B">
              <w:rPr>
                <w:rFonts w:ascii="Athelas Regular" w:eastAsia="Times New Roman" w:hAnsi="Athelas Regular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образовательных поездок в межкультурном художественном обмене</w:t>
            </w:r>
          </w:p>
          <w:p w14:paraId="402EA8CE" w14:textId="77777777" w:rsidR="008E6429" w:rsidRPr="0060791B" w:rsidRDefault="008E6429" w:rsidP="008E6429">
            <w:pPr>
              <w:jc w:val="center"/>
              <w:rPr>
                <w:rFonts w:ascii="Athelas Regular" w:eastAsia="Times New Roman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  <w:shd w:val="clear" w:color="auto" w:fill="FFFFFF"/>
              </w:rPr>
              <w:t>Модератор секции – Маргарита Шабаева</w:t>
            </w:r>
          </w:p>
        </w:tc>
      </w:tr>
      <w:tr w:rsidR="008E6429" w:rsidRPr="0060791B" w14:paraId="25B403CD" w14:textId="77777777" w:rsidTr="008E6429">
        <w:tc>
          <w:tcPr>
            <w:tcW w:w="1241" w:type="dxa"/>
          </w:tcPr>
          <w:p w14:paraId="26643A20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12:00-12:15</w:t>
            </w:r>
          </w:p>
        </w:tc>
        <w:tc>
          <w:tcPr>
            <w:tcW w:w="1986" w:type="dxa"/>
          </w:tcPr>
          <w:p w14:paraId="6E169DFC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Дарья Садкова</w:t>
            </w:r>
          </w:p>
        </w:tc>
        <w:tc>
          <w:tcPr>
            <w:tcW w:w="2693" w:type="dxa"/>
          </w:tcPr>
          <w:p w14:paraId="74B7CDDF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3 курс бакалавриата отделения истории и теории искусства МГУ</w:t>
            </w:r>
          </w:p>
        </w:tc>
        <w:tc>
          <w:tcPr>
            <w:tcW w:w="5387" w:type="dxa"/>
          </w:tcPr>
          <w:p w14:paraId="4A61D1A2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«Et ego in Batavia fui»: живописец Андрей Матвеев между Нидерландами и Россией (к вопросу о европейской типологии и национальном своеобразии)</w:t>
            </w:r>
          </w:p>
        </w:tc>
      </w:tr>
      <w:tr w:rsidR="008E6429" w:rsidRPr="0060791B" w14:paraId="69AE1E37" w14:textId="77777777" w:rsidTr="008E6429">
        <w:tc>
          <w:tcPr>
            <w:tcW w:w="1241" w:type="dxa"/>
          </w:tcPr>
          <w:p w14:paraId="0602A20C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12:15-12:30</w:t>
            </w:r>
          </w:p>
        </w:tc>
        <w:tc>
          <w:tcPr>
            <w:tcW w:w="1986" w:type="dxa"/>
          </w:tcPr>
          <w:p w14:paraId="2E0F6048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Роман Холев</w:t>
            </w:r>
          </w:p>
        </w:tc>
        <w:tc>
          <w:tcPr>
            <w:tcW w:w="2693" w:type="dxa"/>
          </w:tcPr>
          <w:p w14:paraId="1EED6D4B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4 курс бакалавриата отделения истории и теории искусства МГУ</w:t>
            </w:r>
          </w:p>
        </w:tc>
        <w:tc>
          <w:tcPr>
            <w:tcW w:w="5387" w:type="dxa"/>
          </w:tcPr>
          <w:p w14:paraId="1586A67F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Пенсионерство: место и роль в русской художественной практике XVIII века</w:t>
            </w:r>
          </w:p>
        </w:tc>
      </w:tr>
      <w:tr w:rsidR="008E6429" w:rsidRPr="0060791B" w14:paraId="2E1CE67F" w14:textId="77777777" w:rsidTr="008E6429">
        <w:tc>
          <w:tcPr>
            <w:tcW w:w="1241" w:type="dxa"/>
          </w:tcPr>
          <w:p w14:paraId="57CA1A24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12:30-12:45</w:t>
            </w:r>
          </w:p>
        </w:tc>
        <w:tc>
          <w:tcPr>
            <w:tcW w:w="1986" w:type="dxa"/>
          </w:tcPr>
          <w:p w14:paraId="7F59C212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Ксения Линькова</w:t>
            </w:r>
          </w:p>
        </w:tc>
        <w:tc>
          <w:tcPr>
            <w:tcW w:w="2693" w:type="dxa"/>
          </w:tcPr>
          <w:p w14:paraId="31773B6E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3 курс бакалавриата  ОП «История искусств» НИУ ВШЭ</w:t>
            </w:r>
          </w:p>
        </w:tc>
        <w:tc>
          <w:tcPr>
            <w:tcW w:w="5387" w:type="dxa"/>
          </w:tcPr>
          <w:p w14:paraId="462FAD6C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Стиль боз-ар и китайская архитектура первой половины ХХ века</w:t>
            </w:r>
          </w:p>
        </w:tc>
      </w:tr>
      <w:tr w:rsidR="008E6429" w:rsidRPr="0060791B" w14:paraId="499BF9EF" w14:textId="77777777" w:rsidTr="008E6429">
        <w:tc>
          <w:tcPr>
            <w:tcW w:w="1241" w:type="dxa"/>
          </w:tcPr>
          <w:p w14:paraId="25C35CF2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12:45-13:15</w:t>
            </w:r>
          </w:p>
        </w:tc>
        <w:tc>
          <w:tcPr>
            <w:tcW w:w="10066" w:type="dxa"/>
            <w:gridSpan w:val="3"/>
          </w:tcPr>
          <w:p w14:paraId="52D17C57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Обсуждение докладов и подведение итогов секции</w:t>
            </w:r>
          </w:p>
        </w:tc>
      </w:tr>
      <w:tr w:rsidR="008E6429" w:rsidRPr="0060791B" w14:paraId="19FBD54B" w14:textId="77777777" w:rsidTr="008E6429">
        <w:tc>
          <w:tcPr>
            <w:tcW w:w="1241" w:type="dxa"/>
          </w:tcPr>
          <w:p w14:paraId="7FD027FA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10066" w:type="dxa"/>
            <w:gridSpan w:val="3"/>
          </w:tcPr>
          <w:p w14:paraId="6F9AA012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Обеденный перерыв</w:t>
            </w:r>
          </w:p>
        </w:tc>
      </w:tr>
      <w:tr w:rsidR="008E6429" w:rsidRPr="0060791B" w14:paraId="0DBFDA19" w14:textId="77777777" w:rsidTr="008E6429">
        <w:tc>
          <w:tcPr>
            <w:tcW w:w="11307" w:type="dxa"/>
            <w:gridSpan w:val="4"/>
          </w:tcPr>
          <w:p w14:paraId="6D32505F" w14:textId="284F43DC" w:rsidR="008E6429" w:rsidRDefault="008E6429" w:rsidP="008E6429">
            <w:pPr>
              <w:jc w:val="center"/>
              <w:rPr>
                <w:rFonts w:ascii="Athelas Regular" w:eastAsia="Times New Roman" w:hAnsi="Athelas Regular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0791B">
              <w:rPr>
                <w:rFonts w:ascii="Athelas Regular" w:eastAsia="Times New Roman" w:hAnsi="Athelas Regular" w:cs="Times New Roman"/>
                <w:b/>
                <w:color w:val="000000"/>
                <w:sz w:val="20"/>
                <w:szCs w:val="20"/>
                <w:shd w:val="clear" w:color="auto" w:fill="FFFFFF"/>
              </w:rPr>
              <w:t>Особенности творчес</w:t>
            </w:r>
            <w:r w:rsidR="006A0CFD">
              <w:rPr>
                <w:rFonts w:ascii="Athelas Regular" w:eastAsia="Times New Roman" w:hAnsi="Athelas Regular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тва </w:t>
            </w:r>
            <w:r w:rsidRPr="0060791B">
              <w:rPr>
                <w:rFonts w:ascii="Athelas Regular" w:eastAsia="Times New Roman" w:hAnsi="Athelas Regular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художников </w:t>
            </w:r>
            <w:r w:rsidR="006A0CFD">
              <w:rPr>
                <w:rFonts w:ascii="Athelas Regular" w:eastAsia="Times New Roman" w:hAnsi="Athelas Regular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 новой почве</w:t>
            </w:r>
          </w:p>
          <w:p w14:paraId="3E423A35" w14:textId="13FC29E7" w:rsidR="008E6429" w:rsidRPr="0060791B" w:rsidRDefault="008E6429" w:rsidP="008E6429">
            <w:pPr>
              <w:jc w:val="center"/>
              <w:rPr>
                <w:rFonts w:ascii="Athelas Regular" w:eastAsia="Times New Roman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Модератор секции – </w:t>
            </w:r>
            <w:r w:rsidR="00825868" w:rsidRPr="008E6429"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  <w:shd w:val="clear" w:color="auto" w:fill="FFFFFF"/>
              </w:rPr>
              <w:t>Софья Дмитриева</w:t>
            </w:r>
          </w:p>
        </w:tc>
      </w:tr>
      <w:tr w:rsidR="008E6429" w:rsidRPr="0060791B" w14:paraId="296D1990" w14:textId="77777777" w:rsidTr="008E6429">
        <w:tc>
          <w:tcPr>
            <w:tcW w:w="1241" w:type="dxa"/>
          </w:tcPr>
          <w:p w14:paraId="141EB891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14:00-14:15</w:t>
            </w:r>
          </w:p>
        </w:tc>
        <w:tc>
          <w:tcPr>
            <w:tcW w:w="1986" w:type="dxa"/>
          </w:tcPr>
          <w:p w14:paraId="799B5116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Светлана Макеева</w:t>
            </w:r>
          </w:p>
        </w:tc>
        <w:tc>
          <w:tcPr>
            <w:tcW w:w="2693" w:type="dxa"/>
          </w:tcPr>
          <w:p w14:paraId="5682C4F5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1 курс аспирантуры кафедры всеобщей истории искусства МГУ</w:t>
            </w:r>
          </w:p>
        </w:tc>
        <w:tc>
          <w:tcPr>
            <w:tcW w:w="5387" w:type="dxa"/>
          </w:tcPr>
          <w:p w14:paraId="0CAECFF8" w14:textId="29C0BAB8" w:rsidR="008E6429" w:rsidRPr="0060791B" w:rsidRDefault="005C1DAA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 xml:space="preserve">«Человек, который улетел…» И. </w:t>
            </w:r>
            <w:r w:rsidR="008E6429" w:rsidRPr="0060791B">
              <w:rPr>
                <w:rFonts w:ascii="Athelas Regular" w:hAnsi="Athelas Regular" w:cs="Times New Roman"/>
                <w:sz w:val="20"/>
                <w:szCs w:val="20"/>
              </w:rPr>
              <w:t>Кабакова: миграция как основа</w:t>
            </w:r>
            <w:r>
              <w:rPr>
                <w:rFonts w:ascii="Athelas Regular" w:hAnsi="Athelas Regular" w:cs="Times New Roman"/>
                <w:sz w:val="20"/>
                <w:szCs w:val="20"/>
              </w:rPr>
              <w:t xml:space="preserve"> </w:t>
            </w:r>
            <w:r w:rsidR="008E6429" w:rsidRPr="0060791B">
              <w:rPr>
                <w:rFonts w:ascii="Athelas Regular" w:hAnsi="Athelas Regular" w:cs="Times New Roman"/>
                <w:sz w:val="20"/>
                <w:szCs w:val="20"/>
              </w:rPr>
              <w:t>сюжета, выставочной истории и структуры инсталляции</w:t>
            </w:r>
          </w:p>
        </w:tc>
      </w:tr>
      <w:tr w:rsidR="008E6429" w:rsidRPr="0060791B" w14:paraId="14AAE0F2" w14:textId="77777777" w:rsidTr="008E6429">
        <w:tc>
          <w:tcPr>
            <w:tcW w:w="1241" w:type="dxa"/>
          </w:tcPr>
          <w:p w14:paraId="597A7331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14:15-14:30</w:t>
            </w:r>
          </w:p>
        </w:tc>
        <w:tc>
          <w:tcPr>
            <w:tcW w:w="1986" w:type="dxa"/>
          </w:tcPr>
          <w:p w14:paraId="49A1FC63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Кирилл Шадчнев</w:t>
            </w:r>
          </w:p>
        </w:tc>
        <w:tc>
          <w:tcPr>
            <w:tcW w:w="2693" w:type="dxa"/>
          </w:tcPr>
          <w:p w14:paraId="665C36C8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3 курс аспирантуры кафедры всеобщей истории искусств РАЖВиЗ Ильи Глазунова</w:t>
            </w:r>
          </w:p>
        </w:tc>
        <w:tc>
          <w:tcPr>
            <w:tcW w:w="5387" w:type="dxa"/>
          </w:tcPr>
          <w:p w14:paraId="7AAE882B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Три путешествия Рашетта</w:t>
            </w:r>
          </w:p>
        </w:tc>
      </w:tr>
      <w:tr w:rsidR="00890B6D" w:rsidRPr="0060791B" w14:paraId="5FA9E7F9" w14:textId="77777777" w:rsidTr="008E6429">
        <w:tc>
          <w:tcPr>
            <w:tcW w:w="1241" w:type="dxa"/>
          </w:tcPr>
          <w:p w14:paraId="7A84592F" w14:textId="7AC3DA73" w:rsidR="00890B6D" w:rsidRPr="0060791B" w:rsidRDefault="00890B6D" w:rsidP="006A0CFD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</w:t>
            </w:r>
            <w:r w:rsidR="006A0CFD">
              <w:rPr>
                <w:rFonts w:ascii="Athelas Regular" w:hAnsi="Athelas Regular" w:cs="Times New Roman"/>
                <w:b/>
                <w:sz w:val="20"/>
                <w:szCs w:val="20"/>
              </w:rPr>
              <w:t>4:30-14:4</w:t>
            </w: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14:paraId="425E65E5" w14:textId="644BC128" w:rsidR="00890B6D" w:rsidRPr="0060791B" w:rsidRDefault="00890B6D" w:rsidP="00890B6D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Ольга Белякова</w:t>
            </w:r>
          </w:p>
        </w:tc>
        <w:tc>
          <w:tcPr>
            <w:tcW w:w="2693" w:type="dxa"/>
          </w:tcPr>
          <w:p w14:paraId="3A77EBEA" w14:textId="493E1A89" w:rsidR="00890B6D" w:rsidRPr="0060791B" w:rsidRDefault="00890B6D" w:rsidP="00890B6D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color w:val="000000" w:themeColor="text1"/>
                <w:sz w:val="20"/>
                <w:szCs w:val="20"/>
              </w:rPr>
              <w:t>1 курс магистратуры «История художественной культуры и рынок искусства» НИУ ВШЭ</w:t>
            </w:r>
          </w:p>
        </w:tc>
        <w:tc>
          <w:tcPr>
            <w:tcW w:w="5387" w:type="dxa"/>
          </w:tcPr>
          <w:p w14:paraId="25A2552A" w14:textId="6E8CCF09" w:rsidR="00890B6D" w:rsidRPr="0060791B" w:rsidRDefault="00890B6D" w:rsidP="00890B6D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color w:val="000000" w:themeColor="text1"/>
                <w:sz w:val="20"/>
                <w:szCs w:val="20"/>
              </w:rPr>
              <w:t>Опыт офортной мастерской «Сенеж» в контексте советской печатной графики</w:t>
            </w:r>
          </w:p>
        </w:tc>
      </w:tr>
      <w:tr w:rsidR="00B451FB" w:rsidRPr="0060791B" w14:paraId="334B5579" w14:textId="77777777" w:rsidTr="008E6429">
        <w:tc>
          <w:tcPr>
            <w:tcW w:w="1241" w:type="dxa"/>
          </w:tcPr>
          <w:p w14:paraId="04C7A3C1" w14:textId="2754BCBB" w:rsidR="00B451FB" w:rsidRPr="0060791B" w:rsidRDefault="006A0CFD" w:rsidP="00B451FB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14:45-15</w:t>
            </w:r>
            <w:r w:rsidR="00B451FB"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986" w:type="dxa"/>
          </w:tcPr>
          <w:p w14:paraId="79E1E2CD" w14:textId="3826433A" w:rsidR="00B451FB" w:rsidRPr="0060791B" w:rsidRDefault="00B451FB" w:rsidP="00B451FB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Анна Милена Гарсия Солано</w:t>
            </w:r>
          </w:p>
        </w:tc>
        <w:tc>
          <w:tcPr>
            <w:tcW w:w="2693" w:type="dxa"/>
          </w:tcPr>
          <w:p w14:paraId="69C6BB72" w14:textId="2EEDE44F" w:rsidR="00B451FB" w:rsidRPr="0060791B" w:rsidRDefault="00B451FB" w:rsidP="00B451FB">
            <w:pPr>
              <w:rPr>
                <w:rFonts w:ascii="Athelas Regular" w:hAnsi="Athelas Regular" w:cs="Times New Roman"/>
                <w:color w:val="000000" w:themeColor="text1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3 курс аспирантуры кафедры всеобщей истории искусства МГУ</w:t>
            </w:r>
          </w:p>
        </w:tc>
        <w:tc>
          <w:tcPr>
            <w:tcW w:w="5387" w:type="dxa"/>
          </w:tcPr>
          <w:p w14:paraId="0811F0B0" w14:textId="775C752D" w:rsidR="00B451FB" w:rsidRPr="0060791B" w:rsidRDefault="00B451FB" w:rsidP="00B451FB">
            <w:pPr>
              <w:rPr>
                <w:rFonts w:ascii="Athelas Regular" w:hAnsi="Athelas Regular" w:cs="Times New Roman"/>
                <w:color w:val="000000" w:themeColor="text1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Иезуитские редукции — уникальное явление взаимопроникновения культур</w:t>
            </w:r>
          </w:p>
        </w:tc>
      </w:tr>
      <w:tr w:rsidR="00B451FB" w:rsidRPr="0060791B" w14:paraId="0E07F094" w14:textId="77777777" w:rsidTr="008E6429">
        <w:tc>
          <w:tcPr>
            <w:tcW w:w="1241" w:type="dxa"/>
          </w:tcPr>
          <w:p w14:paraId="143532BF" w14:textId="04DF02D2" w:rsidR="00B451FB" w:rsidRPr="0060791B" w:rsidRDefault="006A0CFD" w:rsidP="00B52555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15</w:t>
            </w:r>
            <w:r w:rsidR="00B451FB"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:</w:t>
            </w: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00</w:t>
            </w:r>
            <w:r w:rsidR="00B451FB"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-15:</w:t>
            </w:r>
            <w:r w:rsidR="00B52555">
              <w:rPr>
                <w:rFonts w:ascii="Athelas Regular" w:hAnsi="Athelas Regular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0066" w:type="dxa"/>
            <w:gridSpan w:val="3"/>
          </w:tcPr>
          <w:p w14:paraId="57E88374" w14:textId="77777777" w:rsidR="00B451FB" w:rsidRPr="0060791B" w:rsidRDefault="00B451FB" w:rsidP="00B451FB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Обсуждение докладов и подведение итогов секции</w:t>
            </w:r>
          </w:p>
        </w:tc>
      </w:tr>
      <w:tr w:rsidR="00B451FB" w:rsidRPr="0060791B" w14:paraId="78C93298" w14:textId="77777777" w:rsidTr="008E6429">
        <w:tc>
          <w:tcPr>
            <w:tcW w:w="1241" w:type="dxa"/>
          </w:tcPr>
          <w:p w14:paraId="61A525C5" w14:textId="41364B08" w:rsidR="00B451FB" w:rsidRPr="0060791B" w:rsidRDefault="00B52555" w:rsidP="00B451FB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15:45-16:1</w:t>
            </w:r>
            <w:r w:rsidR="00B451FB"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66" w:type="dxa"/>
            <w:gridSpan w:val="3"/>
          </w:tcPr>
          <w:p w14:paraId="17A6E5C3" w14:textId="77777777" w:rsidR="00B451FB" w:rsidRPr="0060791B" w:rsidRDefault="00B451FB" w:rsidP="00B451FB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Кофе-брейк</w:t>
            </w:r>
          </w:p>
        </w:tc>
      </w:tr>
      <w:tr w:rsidR="00B451FB" w:rsidRPr="0060791B" w14:paraId="3F5CE8EE" w14:textId="77777777" w:rsidTr="008E6429">
        <w:tc>
          <w:tcPr>
            <w:tcW w:w="11307" w:type="dxa"/>
            <w:gridSpan w:val="4"/>
          </w:tcPr>
          <w:p w14:paraId="39D8AD41" w14:textId="6ABAE961" w:rsidR="00B451FB" w:rsidRDefault="00B451FB" w:rsidP="00B451FB">
            <w:pPr>
              <w:jc w:val="center"/>
              <w:rPr>
                <w:rFonts w:ascii="Athelas Regular" w:eastAsia="Times New Roman" w:hAnsi="Athelas Regular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thelas Regular" w:eastAsia="Times New Roman" w:hAnsi="Athelas Regular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Апроприация привнесенных художественных приемов </w:t>
            </w:r>
          </w:p>
          <w:p w14:paraId="487B5AF3" w14:textId="04862601" w:rsidR="00B451FB" w:rsidRPr="008E6429" w:rsidRDefault="00B451FB" w:rsidP="00B451FB">
            <w:pPr>
              <w:jc w:val="center"/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  <w:shd w:val="clear" w:color="auto" w:fill="FFFFFF"/>
              </w:rPr>
              <w:t>Модератор секции –  Маргарита Шабаева</w:t>
            </w:r>
          </w:p>
        </w:tc>
      </w:tr>
      <w:tr w:rsidR="00B451FB" w:rsidRPr="0060791B" w14:paraId="380A2B77" w14:textId="77777777" w:rsidTr="008E6429">
        <w:tc>
          <w:tcPr>
            <w:tcW w:w="1241" w:type="dxa"/>
          </w:tcPr>
          <w:p w14:paraId="3DDBF296" w14:textId="43850DD8" w:rsidR="00B451FB" w:rsidRPr="0060791B" w:rsidRDefault="00B52555" w:rsidP="006A0CFD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16</w:t>
            </w:r>
            <w:r w:rsidR="00B451FB"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:</w:t>
            </w: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</w:t>
            </w:r>
            <w:r w:rsidR="006A0CFD">
              <w:rPr>
                <w:rFonts w:ascii="Athelas Regular" w:hAnsi="Athelas Regular" w:cs="Times New Roman"/>
                <w:b/>
                <w:sz w:val="20"/>
                <w:szCs w:val="20"/>
              </w:rPr>
              <w:t>5</w:t>
            </w:r>
            <w:r w:rsidR="00B451FB"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-16:</w:t>
            </w: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3</w:t>
            </w:r>
            <w:r w:rsidR="006A0CFD">
              <w:rPr>
                <w:rFonts w:ascii="Athelas Regular" w:hAnsi="Athelas Regular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6" w:type="dxa"/>
          </w:tcPr>
          <w:p w14:paraId="39F63E68" w14:textId="7EF0C8A0" w:rsidR="00B451FB" w:rsidRPr="0060791B" w:rsidRDefault="00B451FB" w:rsidP="00B451FB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Лия Окрошидзе</w:t>
            </w:r>
          </w:p>
        </w:tc>
        <w:tc>
          <w:tcPr>
            <w:tcW w:w="2693" w:type="dxa"/>
          </w:tcPr>
          <w:p w14:paraId="36C4F46C" w14:textId="764D91C4" w:rsidR="00B451FB" w:rsidRDefault="00B451FB" w:rsidP="00B451FB">
            <w:pPr>
              <w:rPr>
                <w:rFonts w:ascii="Athelas Regular" w:hAnsi="Athelas Regular" w:cs="Times New Roman"/>
                <w:color w:val="000000" w:themeColor="text1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2 курс аспирантуры кафедры всеобщей истории искусства МГУ</w:t>
            </w:r>
          </w:p>
        </w:tc>
        <w:tc>
          <w:tcPr>
            <w:tcW w:w="5387" w:type="dxa"/>
          </w:tcPr>
          <w:p w14:paraId="3CE1A881" w14:textId="18DDFEEC" w:rsidR="00B451FB" w:rsidRPr="0060791B" w:rsidRDefault="00B451FB" w:rsidP="00B451FB">
            <w:pPr>
              <w:rPr>
                <w:rFonts w:ascii="Athelas Regular" w:hAnsi="Athelas Regular" w:cs="Times New Roman"/>
                <w:color w:val="000000" w:themeColor="text1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Феномен художника-иностранца в английском портрет</w:t>
            </w:r>
            <w:r>
              <w:rPr>
                <w:rFonts w:ascii="Athelas Regular" w:hAnsi="Athelas Regular" w:cs="Times New Roman"/>
                <w:sz w:val="20"/>
                <w:szCs w:val="20"/>
              </w:rPr>
              <w:t>е</w:t>
            </w: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 xml:space="preserve"> первой половины XVI века</w:t>
            </w:r>
          </w:p>
        </w:tc>
      </w:tr>
      <w:tr w:rsidR="00B451FB" w:rsidRPr="0060791B" w14:paraId="624747F8" w14:textId="77777777" w:rsidTr="008E6429">
        <w:tc>
          <w:tcPr>
            <w:tcW w:w="1241" w:type="dxa"/>
          </w:tcPr>
          <w:p w14:paraId="0EA328FC" w14:textId="39403BFD" w:rsidR="00B451FB" w:rsidRPr="0060791B" w:rsidRDefault="00B52555" w:rsidP="00B451FB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16:3</w:t>
            </w:r>
            <w:r w:rsidR="006A0CFD">
              <w:rPr>
                <w:rFonts w:ascii="Athelas Regular" w:hAnsi="Athelas Regular" w:cs="Times New Roman"/>
                <w:b/>
                <w:sz w:val="20"/>
                <w:szCs w:val="20"/>
              </w:rPr>
              <w:t>0</w:t>
            </w:r>
            <w:r w:rsidR="00B451FB"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-16:</w:t>
            </w: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4</w:t>
            </w:r>
            <w:r w:rsidR="006A0CFD">
              <w:rPr>
                <w:rFonts w:ascii="Athelas Regular" w:hAnsi="Athelas Regular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14:paraId="24680B50" w14:textId="59BF94DD" w:rsidR="00B451FB" w:rsidRPr="0060791B" w:rsidRDefault="00B451FB" w:rsidP="00B451FB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Елена Ищенко</w:t>
            </w:r>
          </w:p>
        </w:tc>
        <w:tc>
          <w:tcPr>
            <w:tcW w:w="2693" w:type="dxa"/>
          </w:tcPr>
          <w:p w14:paraId="4686C5A4" w14:textId="2197458C" w:rsidR="00B451FB" w:rsidRPr="0060791B" w:rsidRDefault="00B451FB" w:rsidP="00B451FB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4 курс бакалавриата ОП «Востоковедение» НИУ ВШЭ</w:t>
            </w:r>
          </w:p>
        </w:tc>
        <w:tc>
          <w:tcPr>
            <w:tcW w:w="5387" w:type="dxa"/>
          </w:tcPr>
          <w:p w14:paraId="3B590CA7" w14:textId="03E4FE1C" w:rsidR="00B451FB" w:rsidRPr="0060791B" w:rsidRDefault="00B451FB" w:rsidP="00B451FB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“Учиться у СССР!”: Апроприация живописи маслом китайскими художниками на примере жизненного пути К.М. Максимова</w:t>
            </w:r>
          </w:p>
        </w:tc>
      </w:tr>
      <w:tr w:rsidR="00B451FB" w:rsidRPr="0060791B" w14:paraId="2817350C" w14:textId="77777777" w:rsidTr="008E6429">
        <w:tc>
          <w:tcPr>
            <w:tcW w:w="1241" w:type="dxa"/>
          </w:tcPr>
          <w:p w14:paraId="0426DA13" w14:textId="1956FA7F" w:rsidR="00B451FB" w:rsidRPr="0060791B" w:rsidRDefault="00B52555" w:rsidP="00B451FB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16:45-17:0</w:t>
            </w:r>
            <w:r w:rsidR="00B451FB"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6" w:type="dxa"/>
          </w:tcPr>
          <w:p w14:paraId="6188C7D1" w14:textId="6A5AEAF5" w:rsidR="00B451FB" w:rsidRPr="0060791B" w:rsidRDefault="00B451FB" w:rsidP="00B451FB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Анна Пронина</w:t>
            </w:r>
          </w:p>
        </w:tc>
        <w:tc>
          <w:tcPr>
            <w:tcW w:w="2693" w:type="dxa"/>
          </w:tcPr>
          <w:p w14:paraId="5766909D" w14:textId="3CF49DDC" w:rsidR="00B451FB" w:rsidRPr="0060791B" w:rsidRDefault="00B451FB" w:rsidP="00B451FB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color w:val="000000" w:themeColor="text1"/>
                <w:sz w:val="20"/>
                <w:szCs w:val="20"/>
              </w:rPr>
              <w:t xml:space="preserve">1 курс аспирантуры </w:t>
            </w:r>
            <w:r w:rsidRPr="0060791B">
              <w:rPr>
                <w:rFonts w:ascii="Athelas Regular" w:hAnsi="Athelas Regular" w:cs="Times New Roman"/>
                <w:color w:val="000000" w:themeColor="text1"/>
                <w:sz w:val="20"/>
                <w:szCs w:val="20"/>
              </w:rPr>
              <w:t>«История изобразительного и декоративно-прикладного искусства и архитектуры» ГИИ</w:t>
            </w:r>
          </w:p>
        </w:tc>
        <w:tc>
          <w:tcPr>
            <w:tcW w:w="5387" w:type="dxa"/>
          </w:tcPr>
          <w:p w14:paraId="14C6C243" w14:textId="0F58C722" w:rsidR="00B451FB" w:rsidRPr="0060791B" w:rsidRDefault="00B451FB" w:rsidP="00B451FB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color w:val="000000" w:themeColor="text1"/>
                <w:sz w:val="20"/>
                <w:szCs w:val="20"/>
              </w:rPr>
              <w:t>Die Farbige Stadt: немецкие художники в СССР в 1920-1930- е годы и проблема цвета в архитектуре</w:t>
            </w:r>
          </w:p>
        </w:tc>
      </w:tr>
      <w:tr w:rsidR="00B451FB" w:rsidRPr="0060791B" w14:paraId="6F27A5BF" w14:textId="77777777" w:rsidTr="008E6429">
        <w:tc>
          <w:tcPr>
            <w:tcW w:w="1241" w:type="dxa"/>
          </w:tcPr>
          <w:p w14:paraId="01F5AF5F" w14:textId="010DCEC1" w:rsidR="00B451FB" w:rsidRPr="0060791B" w:rsidRDefault="00B52555" w:rsidP="00B52555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17:0</w:t>
            </w:r>
            <w:r w:rsidR="006A0CFD">
              <w:rPr>
                <w:rFonts w:ascii="Athelas Regular" w:hAnsi="Athelas Regular" w:cs="Times New Roman"/>
                <w:b/>
                <w:sz w:val="20"/>
                <w:szCs w:val="20"/>
              </w:rPr>
              <w:t>0-17</w:t>
            </w:r>
            <w:r w:rsidR="00B451FB">
              <w:rPr>
                <w:rFonts w:ascii="Athelas Regular" w:hAnsi="Athelas Regular" w:cs="Times New Roman"/>
                <w:b/>
                <w:sz w:val="20"/>
                <w:szCs w:val="20"/>
              </w:rPr>
              <w:t>:</w:t>
            </w: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066" w:type="dxa"/>
            <w:gridSpan w:val="3"/>
          </w:tcPr>
          <w:p w14:paraId="4955799F" w14:textId="24D8EBCB" w:rsidR="00B451FB" w:rsidRPr="0060791B" w:rsidRDefault="00B451FB" w:rsidP="00B451FB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 xml:space="preserve">Обсуждение докладов, подведение итогов секции </w:t>
            </w:r>
          </w:p>
        </w:tc>
      </w:tr>
      <w:tr w:rsidR="00B451FB" w:rsidRPr="0060791B" w14:paraId="478192CD" w14:textId="77777777" w:rsidTr="008E6429">
        <w:tc>
          <w:tcPr>
            <w:tcW w:w="1241" w:type="dxa"/>
          </w:tcPr>
          <w:p w14:paraId="3196B8DD" w14:textId="5D0E1BEF" w:rsidR="00B451FB" w:rsidRDefault="006A0CFD" w:rsidP="00B52555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17:</w:t>
            </w:r>
            <w:r w:rsidR="00B52555">
              <w:rPr>
                <w:rFonts w:ascii="Athelas Regular" w:hAnsi="Athelas Regular" w:cs="Times New Roman"/>
                <w:b/>
                <w:sz w:val="20"/>
                <w:szCs w:val="20"/>
              </w:rPr>
              <w:t>30</w:t>
            </w: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-18:0</w:t>
            </w:r>
            <w:r w:rsidR="00B451FB">
              <w:rPr>
                <w:rFonts w:ascii="Athelas Regular" w:hAnsi="Athelas Regular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66" w:type="dxa"/>
            <w:gridSpan w:val="3"/>
          </w:tcPr>
          <w:p w14:paraId="7E3EBA64" w14:textId="3F8F3C68" w:rsidR="00B451FB" w:rsidRPr="0060791B" w:rsidRDefault="00B451FB" w:rsidP="00B451FB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Подведение итогов первого дня конференции</w:t>
            </w:r>
          </w:p>
        </w:tc>
      </w:tr>
    </w:tbl>
    <w:tbl>
      <w:tblPr>
        <w:tblStyle w:val="a3"/>
        <w:tblpPr w:leftFromText="180" w:rightFromText="180" w:vertAnchor="page" w:horzAnchor="page" w:tblpX="370" w:tblpY="465"/>
        <w:tblW w:w="11307" w:type="dxa"/>
        <w:tblLook w:val="04A0" w:firstRow="1" w:lastRow="0" w:firstColumn="1" w:lastColumn="0" w:noHBand="0" w:noVBand="1"/>
      </w:tblPr>
      <w:tblGrid>
        <w:gridCol w:w="1241"/>
        <w:gridCol w:w="1986"/>
        <w:gridCol w:w="2693"/>
        <w:gridCol w:w="5387"/>
      </w:tblGrid>
      <w:tr w:rsidR="008E6429" w:rsidRPr="0060791B" w14:paraId="30F90648" w14:textId="77777777" w:rsidTr="008E6429">
        <w:trPr>
          <w:trHeight w:val="180"/>
        </w:trPr>
        <w:tc>
          <w:tcPr>
            <w:tcW w:w="1241" w:type="dxa"/>
            <w:shd w:val="clear" w:color="auto" w:fill="EEECE1" w:themeFill="background2"/>
          </w:tcPr>
          <w:p w14:paraId="2839DF8D" w14:textId="77777777" w:rsidR="008E6429" w:rsidRPr="008E6429" w:rsidRDefault="008E6429" w:rsidP="008E6429">
            <w:pPr>
              <w:rPr>
                <w:rFonts w:ascii="Athelas Regular" w:hAnsi="Athelas Regular" w:cs="Times New Roman"/>
                <w:b/>
                <w:color w:val="800000"/>
                <w:sz w:val="20"/>
                <w:szCs w:val="20"/>
              </w:rPr>
            </w:pPr>
            <w:r w:rsidRPr="008E6429">
              <w:rPr>
                <w:rFonts w:ascii="Athelas Regular" w:hAnsi="Athelas Regular" w:cs="Times New Roman"/>
                <w:b/>
                <w:color w:val="800000"/>
              </w:rPr>
              <w:lastRenderedPageBreak/>
              <w:t>17/02</w:t>
            </w:r>
          </w:p>
        </w:tc>
        <w:tc>
          <w:tcPr>
            <w:tcW w:w="10066" w:type="dxa"/>
            <w:gridSpan w:val="3"/>
          </w:tcPr>
          <w:p w14:paraId="4F41F8F7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</w:p>
        </w:tc>
      </w:tr>
      <w:tr w:rsidR="008E6429" w:rsidRPr="0060791B" w14:paraId="69B3F4AB" w14:textId="77777777" w:rsidTr="008E6429">
        <w:trPr>
          <w:trHeight w:val="260"/>
        </w:trPr>
        <w:tc>
          <w:tcPr>
            <w:tcW w:w="1241" w:type="dxa"/>
          </w:tcPr>
          <w:p w14:paraId="5C72B6DF" w14:textId="77777777" w:rsidR="008E6429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10:00-10:10</w:t>
            </w:r>
          </w:p>
        </w:tc>
        <w:tc>
          <w:tcPr>
            <w:tcW w:w="10066" w:type="dxa"/>
            <w:gridSpan w:val="3"/>
          </w:tcPr>
          <w:p w14:paraId="37DE6420" w14:textId="77777777" w:rsidR="008E6429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 xml:space="preserve">Вступительное слово организаторов конференции </w:t>
            </w:r>
          </w:p>
        </w:tc>
      </w:tr>
      <w:tr w:rsidR="008E6429" w:rsidRPr="0060791B" w14:paraId="5F9705F2" w14:textId="77777777" w:rsidTr="008E6429">
        <w:tc>
          <w:tcPr>
            <w:tcW w:w="11307" w:type="dxa"/>
            <w:gridSpan w:val="4"/>
          </w:tcPr>
          <w:p w14:paraId="37BE242E" w14:textId="77777777" w:rsidR="008E6429" w:rsidRDefault="008E6429" w:rsidP="008E6429">
            <w:pPr>
              <w:jc w:val="center"/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0791B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>Графика как средство распространения художественных идей</w:t>
            </w:r>
          </w:p>
          <w:p w14:paraId="147ECD4F" w14:textId="16EEA4EC" w:rsidR="008E6429" w:rsidRPr="0060791B" w:rsidRDefault="008E6429" w:rsidP="006A0CFD">
            <w:pPr>
              <w:jc w:val="center"/>
              <w:rPr>
                <w:rFonts w:ascii="Athelas Regular" w:eastAsia="Times New Roman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Модератор секции – </w:t>
            </w:r>
            <w:r w:rsidR="006A0CFD"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  <w:shd w:val="clear" w:color="auto" w:fill="FFFFFF"/>
              </w:rPr>
              <w:t>Анастасия Грузнова</w:t>
            </w:r>
          </w:p>
        </w:tc>
      </w:tr>
      <w:tr w:rsidR="008E6429" w:rsidRPr="0060791B" w14:paraId="4EDC9D34" w14:textId="77777777" w:rsidTr="008E6429">
        <w:tc>
          <w:tcPr>
            <w:tcW w:w="1241" w:type="dxa"/>
          </w:tcPr>
          <w:p w14:paraId="3FCC023C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10:10</w:t>
            </w: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-</w:t>
            </w: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10:25</w:t>
            </w:r>
          </w:p>
        </w:tc>
        <w:tc>
          <w:tcPr>
            <w:tcW w:w="1986" w:type="dxa"/>
          </w:tcPr>
          <w:p w14:paraId="107E922A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Екатерина Здобнова</w:t>
            </w:r>
          </w:p>
        </w:tc>
        <w:tc>
          <w:tcPr>
            <w:tcW w:w="2693" w:type="dxa"/>
          </w:tcPr>
          <w:p w14:paraId="62BA0AFB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3</w:t>
            </w: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 xml:space="preserve"> курс бакалавриата  ОП «История искусств» НИУ ВШЭ</w:t>
            </w:r>
          </w:p>
        </w:tc>
        <w:tc>
          <w:tcPr>
            <w:tcW w:w="5387" w:type="dxa"/>
          </w:tcPr>
          <w:p w14:paraId="16442218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2431AE">
              <w:rPr>
                <w:rFonts w:ascii="Athelas Regular" w:hAnsi="Athelas Regular" w:cs="Times New Roman"/>
                <w:sz w:val="20"/>
                <w:szCs w:val="20"/>
              </w:rPr>
              <w:t>Проблема синтеза восточного и западного в живописи школы Маруяма-Сидзё</w:t>
            </w:r>
          </w:p>
        </w:tc>
      </w:tr>
      <w:tr w:rsidR="008E6429" w:rsidRPr="0060791B" w14:paraId="2375D89B" w14:textId="77777777" w:rsidTr="008E6429">
        <w:tc>
          <w:tcPr>
            <w:tcW w:w="1241" w:type="dxa"/>
          </w:tcPr>
          <w:p w14:paraId="0087AD5C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10:25-10:40</w:t>
            </w:r>
          </w:p>
        </w:tc>
        <w:tc>
          <w:tcPr>
            <w:tcW w:w="1986" w:type="dxa"/>
          </w:tcPr>
          <w:p w14:paraId="70125140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Ольга Пермякова</w:t>
            </w:r>
          </w:p>
        </w:tc>
        <w:tc>
          <w:tcPr>
            <w:tcW w:w="2693" w:type="dxa"/>
          </w:tcPr>
          <w:p w14:paraId="09C3F240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2 курс аспирантуры кафедры истории искусств и музееведения УрФУ</w:t>
            </w:r>
          </w:p>
        </w:tc>
        <w:tc>
          <w:tcPr>
            <w:tcW w:w="5387" w:type="dxa"/>
          </w:tcPr>
          <w:p w14:paraId="3D3132C7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2431AE">
              <w:rPr>
                <w:rFonts w:ascii="Athelas Regular" w:hAnsi="Athelas Regular" w:cs="Times New Roman"/>
                <w:sz w:val="20"/>
                <w:szCs w:val="20"/>
              </w:rPr>
              <w:t>Европейская печатная графика XVII-</w:t>
            </w:r>
            <w:r>
              <w:rPr>
                <w:rFonts w:ascii="Athelas Regular" w:hAnsi="Athelas Regular" w:cs="Times New Roman"/>
                <w:sz w:val="20"/>
                <w:szCs w:val="20"/>
              </w:rPr>
              <w:t xml:space="preserve">XIX веков на Урале: от частного </w:t>
            </w:r>
            <w:r w:rsidRPr="002431AE">
              <w:rPr>
                <w:rFonts w:ascii="Athelas Regular" w:hAnsi="Athelas Regular" w:cs="Times New Roman"/>
                <w:sz w:val="20"/>
                <w:szCs w:val="20"/>
              </w:rPr>
              <w:t>коллекционирования к музейному собирательству</w:t>
            </w:r>
          </w:p>
        </w:tc>
      </w:tr>
      <w:tr w:rsidR="008E6429" w:rsidRPr="0060791B" w14:paraId="198B9E2E" w14:textId="77777777" w:rsidTr="008E6429">
        <w:tc>
          <w:tcPr>
            <w:tcW w:w="1241" w:type="dxa"/>
          </w:tcPr>
          <w:p w14:paraId="7B0383C1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10:40-10:55</w:t>
            </w:r>
          </w:p>
        </w:tc>
        <w:tc>
          <w:tcPr>
            <w:tcW w:w="1986" w:type="dxa"/>
          </w:tcPr>
          <w:p w14:paraId="50E26DF6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Дарья Серегина</w:t>
            </w:r>
          </w:p>
        </w:tc>
        <w:tc>
          <w:tcPr>
            <w:tcW w:w="2693" w:type="dxa"/>
          </w:tcPr>
          <w:p w14:paraId="19A1511C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color w:val="000000" w:themeColor="text1"/>
                <w:sz w:val="20"/>
                <w:szCs w:val="20"/>
              </w:rPr>
              <w:t>1 курс магистратуры «История художественной культуры и рынок искусства» НИУ ВШЭ</w:t>
            </w:r>
          </w:p>
        </w:tc>
        <w:tc>
          <w:tcPr>
            <w:tcW w:w="5387" w:type="dxa"/>
          </w:tcPr>
          <w:p w14:paraId="5CB1515F" w14:textId="77777777" w:rsidR="008E6429" w:rsidRPr="002431AE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2431AE">
              <w:rPr>
                <w:rFonts w:ascii="Athelas Regular" w:eastAsia="Times New Roman" w:hAnsi="Athelas Regular" w:cs="Arial"/>
                <w:color w:val="222222"/>
                <w:sz w:val="20"/>
                <w:szCs w:val="20"/>
                <w:shd w:val="clear" w:color="auto" w:fill="FFFFFF"/>
              </w:rPr>
              <w:t>Миграция иконографических мотивов в английских псалтирях XI–XIII веков</w:t>
            </w:r>
          </w:p>
        </w:tc>
      </w:tr>
      <w:tr w:rsidR="008E6429" w:rsidRPr="0060791B" w14:paraId="6C6B44F2" w14:textId="77777777" w:rsidTr="008E6429">
        <w:tc>
          <w:tcPr>
            <w:tcW w:w="1241" w:type="dxa"/>
          </w:tcPr>
          <w:p w14:paraId="1C3FF712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10:55-11:25</w:t>
            </w:r>
          </w:p>
        </w:tc>
        <w:tc>
          <w:tcPr>
            <w:tcW w:w="10066" w:type="dxa"/>
            <w:gridSpan w:val="3"/>
          </w:tcPr>
          <w:p w14:paraId="5CF63565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Обсуждение докладов и подведение итогов секции</w:t>
            </w:r>
          </w:p>
        </w:tc>
      </w:tr>
      <w:tr w:rsidR="008E6429" w:rsidRPr="0060791B" w14:paraId="19F59334" w14:textId="77777777" w:rsidTr="008E6429">
        <w:tc>
          <w:tcPr>
            <w:tcW w:w="11307" w:type="dxa"/>
            <w:gridSpan w:val="4"/>
          </w:tcPr>
          <w:p w14:paraId="6A40EF46" w14:textId="77777777" w:rsidR="008E6429" w:rsidRDefault="008E6429" w:rsidP="008E6429">
            <w:pPr>
              <w:jc w:val="center"/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60791B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ыставки</w:t>
            </w:r>
            <w:r w:rsidRPr="0060791B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791B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как</w:t>
            </w:r>
            <w:r w:rsidRPr="0060791B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791B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площадки</w:t>
            </w:r>
            <w:r w:rsidRPr="0060791B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791B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культурного</w:t>
            </w:r>
            <w:r w:rsidRPr="0060791B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791B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трансфера</w:t>
            </w:r>
          </w:p>
          <w:p w14:paraId="582837E8" w14:textId="29B203BB" w:rsidR="008E6429" w:rsidRPr="0060791B" w:rsidRDefault="008E6429" w:rsidP="006A0CFD">
            <w:pPr>
              <w:jc w:val="center"/>
              <w:rPr>
                <w:rFonts w:ascii="Athelas Regular" w:eastAsia="Times New Roman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Модератор секции – </w:t>
            </w:r>
            <w:r w:rsidR="00825868"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A0CFD"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  <w:shd w:val="clear" w:color="auto" w:fill="FFFFFF"/>
              </w:rPr>
              <w:t>Софья Дмитриева</w:t>
            </w:r>
          </w:p>
        </w:tc>
      </w:tr>
      <w:tr w:rsidR="008E6429" w:rsidRPr="0060791B" w14:paraId="393DA8E1" w14:textId="77777777" w:rsidTr="008E6429">
        <w:tc>
          <w:tcPr>
            <w:tcW w:w="1241" w:type="dxa"/>
          </w:tcPr>
          <w:p w14:paraId="7D1CF626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11:25-11:40</w:t>
            </w:r>
          </w:p>
        </w:tc>
        <w:tc>
          <w:tcPr>
            <w:tcW w:w="1986" w:type="dxa"/>
          </w:tcPr>
          <w:p w14:paraId="5B1BFBDA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Анастасия Абдрахманова</w:t>
            </w:r>
          </w:p>
        </w:tc>
        <w:tc>
          <w:tcPr>
            <w:tcW w:w="2693" w:type="dxa"/>
          </w:tcPr>
          <w:p w14:paraId="5B99B156" w14:textId="77777777" w:rsidR="008E6429" w:rsidRPr="00C93B4E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C93B4E">
              <w:rPr>
                <w:rFonts w:ascii="Athelas Regular" w:hAnsi="Athelas Regular" w:cs="Times New Roman"/>
                <w:sz w:val="20"/>
                <w:szCs w:val="20"/>
              </w:rPr>
              <w:t>4 курс бакалавриата отделения культурологии МГУ</w:t>
            </w:r>
          </w:p>
        </w:tc>
        <w:tc>
          <w:tcPr>
            <w:tcW w:w="5387" w:type="dxa"/>
          </w:tcPr>
          <w:p w14:paraId="32351399" w14:textId="77777777" w:rsidR="008E6429" w:rsidRPr="00C93B4E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C93B4E">
              <w:rPr>
                <w:rFonts w:ascii="Athelas Regular" w:eastAsia="Times New Roman" w:hAnsi="Athelas Regular" w:cs="Arial"/>
                <w:color w:val="222222"/>
                <w:sz w:val="20"/>
                <w:szCs w:val="20"/>
                <w:shd w:val="clear" w:color="auto" w:fill="FFFFFF"/>
              </w:rPr>
              <w:t>Проблема заимствования стиля модерн в России на примере Выставки архитектуры и художественной промышленности нового стиля в Москве (1902-1903 годы)</w:t>
            </w:r>
            <w:r w:rsidRPr="00C93B4E">
              <w:rPr>
                <w:rFonts w:ascii="Athelas Regular" w:hAnsi="Athelas Regular" w:cs="Times New Roman"/>
                <w:sz w:val="20"/>
                <w:szCs w:val="20"/>
              </w:rPr>
              <w:t xml:space="preserve"> </w:t>
            </w:r>
          </w:p>
        </w:tc>
      </w:tr>
      <w:tr w:rsidR="008E6429" w:rsidRPr="0060791B" w14:paraId="336667EA" w14:textId="77777777" w:rsidTr="008E6429">
        <w:tc>
          <w:tcPr>
            <w:tcW w:w="1241" w:type="dxa"/>
          </w:tcPr>
          <w:p w14:paraId="0D84807B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</w:t>
            </w: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1:40</w:t>
            </w: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-</w:t>
            </w: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11:55</w:t>
            </w:r>
          </w:p>
        </w:tc>
        <w:tc>
          <w:tcPr>
            <w:tcW w:w="1986" w:type="dxa"/>
          </w:tcPr>
          <w:p w14:paraId="2F419FC3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Анастасия Шевчук</w:t>
            </w:r>
          </w:p>
        </w:tc>
        <w:tc>
          <w:tcPr>
            <w:tcW w:w="2693" w:type="dxa"/>
          </w:tcPr>
          <w:p w14:paraId="039AD4B5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color w:val="000000" w:themeColor="text1"/>
                <w:sz w:val="20"/>
                <w:szCs w:val="20"/>
              </w:rPr>
              <w:t>1 курс магистратуры «История художественной культуры и рынок искусства» НИУ ВШЭ</w:t>
            </w:r>
          </w:p>
        </w:tc>
        <w:tc>
          <w:tcPr>
            <w:tcW w:w="5387" w:type="dxa"/>
          </w:tcPr>
          <w:p w14:paraId="65DEE790" w14:textId="77777777" w:rsidR="008E6429" w:rsidRPr="00C93B4E" w:rsidRDefault="008E6429" w:rsidP="008E6429">
            <w:pPr>
              <w:rPr>
                <w:rFonts w:ascii="Athelas Regular" w:hAnsi="Athelas Regular"/>
                <w:sz w:val="20"/>
                <w:szCs w:val="20"/>
              </w:rPr>
            </w:pPr>
            <w:r w:rsidRPr="00C93B4E">
              <w:rPr>
                <w:rFonts w:ascii="Athelas Regular" w:hAnsi="Athelas Regular"/>
                <w:sz w:val="20"/>
                <w:szCs w:val="20"/>
              </w:rPr>
              <w:t xml:space="preserve">Произведения художников </w:t>
            </w:r>
            <w:r>
              <w:rPr>
                <w:rFonts w:ascii="Athelas Regular" w:hAnsi="Athelas Regular"/>
                <w:sz w:val="20"/>
                <w:szCs w:val="20"/>
              </w:rPr>
              <w:t>ОСТ</w:t>
            </w:r>
            <w:r w:rsidRPr="00C93B4E">
              <w:rPr>
                <w:rFonts w:ascii="Athelas Regular" w:hAnsi="Athelas Regular"/>
                <w:sz w:val="20"/>
                <w:szCs w:val="20"/>
              </w:rPr>
              <w:t xml:space="preserve">а на выставках в </w:t>
            </w:r>
            <w:r>
              <w:rPr>
                <w:rFonts w:ascii="Athelas Regular" w:hAnsi="Athelas Regular"/>
                <w:sz w:val="20"/>
                <w:szCs w:val="20"/>
              </w:rPr>
              <w:t>Г</w:t>
            </w:r>
            <w:r w:rsidRPr="00C93B4E">
              <w:rPr>
                <w:rFonts w:ascii="Athelas Regular" w:hAnsi="Athelas Regular"/>
                <w:sz w:val="20"/>
                <w:szCs w:val="20"/>
              </w:rPr>
              <w:t>ермании в</w:t>
            </w:r>
            <w:r>
              <w:rPr>
                <w:rFonts w:ascii="Athelas Regular" w:hAnsi="Athelas Regular"/>
                <w:sz w:val="20"/>
                <w:szCs w:val="20"/>
              </w:rPr>
              <w:t xml:space="preserve"> </w:t>
            </w:r>
            <w:r w:rsidRPr="00C93B4E">
              <w:rPr>
                <w:rFonts w:ascii="Athelas Regular" w:hAnsi="Athelas Regular"/>
                <w:sz w:val="20"/>
                <w:szCs w:val="20"/>
              </w:rPr>
              <w:t>1920–1930-е годы: к вопросу об их значении для немецкого искусства</w:t>
            </w:r>
          </w:p>
        </w:tc>
      </w:tr>
      <w:tr w:rsidR="008E6429" w:rsidRPr="0060791B" w14:paraId="2F557276" w14:textId="77777777" w:rsidTr="008E6429">
        <w:tc>
          <w:tcPr>
            <w:tcW w:w="1241" w:type="dxa"/>
          </w:tcPr>
          <w:p w14:paraId="7AAD455C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11:55</w:t>
            </w: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-12:</w:t>
            </w: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6" w:type="dxa"/>
          </w:tcPr>
          <w:p w14:paraId="644AD3F4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Ольга Яковлева</w:t>
            </w:r>
          </w:p>
        </w:tc>
        <w:tc>
          <w:tcPr>
            <w:tcW w:w="2693" w:type="dxa"/>
          </w:tcPr>
          <w:p w14:paraId="25B22975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3</w:t>
            </w: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 xml:space="preserve"> курс бакалавриата  ОП «История искусств» НИУ ВШЭ</w:t>
            </w:r>
          </w:p>
        </w:tc>
        <w:tc>
          <w:tcPr>
            <w:tcW w:w="5387" w:type="dxa"/>
          </w:tcPr>
          <w:p w14:paraId="3EED43F9" w14:textId="55606AAF" w:rsidR="008E6429" w:rsidRPr="0060791B" w:rsidRDefault="002D4D1A" w:rsidP="002D4D1A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 xml:space="preserve">Выставки китайского искусства в США и Великобритании  в первой половине </w:t>
            </w:r>
            <w:r>
              <w:rPr>
                <w:rFonts w:ascii="Athelas Regular" w:hAnsi="Athelas Regular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Athelas Regular" w:hAnsi="Athelas Regular" w:cs="Times New Roman"/>
                <w:sz w:val="20"/>
                <w:szCs w:val="20"/>
              </w:rPr>
              <w:t xml:space="preserve"> века: к</w:t>
            </w:r>
            <w:r w:rsidR="008E6429" w:rsidRPr="00C93B4E">
              <w:rPr>
                <w:rFonts w:ascii="Athelas Regular" w:hAnsi="Athelas Regular" w:cs="Times New Roman"/>
                <w:sz w:val="20"/>
                <w:szCs w:val="20"/>
              </w:rPr>
              <w:t>олле</w:t>
            </w:r>
            <w:r>
              <w:rPr>
                <w:rFonts w:ascii="Athelas Regular" w:hAnsi="Athelas Regular" w:cs="Times New Roman"/>
                <w:sz w:val="20"/>
                <w:szCs w:val="20"/>
              </w:rPr>
              <w:t xml:space="preserve">кция Нейтана Дана </w:t>
            </w:r>
          </w:p>
        </w:tc>
      </w:tr>
      <w:tr w:rsidR="008E6429" w:rsidRPr="0060791B" w14:paraId="247A1A04" w14:textId="77777777" w:rsidTr="008E6429">
        <w:tc>
          <w:tcPr>
            <w:tcW w:w="1241" w:type="dxa"/>
          </w:tcPr>
          <w:p w14:paraId="7C14EBE2" w14:textId="1705BC53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12:10-12:4</w:t>
            </w:r>
            <w:r w:rsidR="00ED0925">
              <w:rPr>
                <w:rFonts w:ascii="Athelas Regular" w:hAnsi="Athelas Regular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66" w:type="dxa"/>
            <w:gridSpan w:val="3"/>
          </w:tcPr>
          <w:p w14:paraId="49AA4732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Обсуждение докладов и подведение итогов секции</w:t>
            </w:r>
          </w:p>
        </w:tc>
      </w:tr>
      <w:tr w:rsidR="008E6429" w:rsidRPr="0060791B" w14:paraId="51F61A5D" w14:textId="77777777" w:rsidTr="008E6429">
        <w:tc>
          <w:tcPr>
            <w:tcW w:w="1241" w:type="dxa"/>
          </w:tcPr>
          <w:p w14:paraId="7B44BE8D" w14:textId="44E46135" w:rsidR="008E6429" w:rsidRPr="0060791B" w:rsidRDefault="008E6429" w:rsidP="00ED0925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12:4</w:t>
            </w:r>
            <w:r w:rsidR="00ED0925">
              <w:rPr>
                <w:rFonts w:ascii="Athelas Regular" w:hAnsi="Athelas Regular" w:cs="Times New Roman"/>
                <w:b/>
                <w:sz w:val="20"/>
                <w:szCs w:val="20"/>
              </w:rPr>
              <w:t>0</w:t>
            </w: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-13:30</w:t>
            </w:r>
          </w:p>
        </w:tc>
        <w:tc>
          <w:tcPr>
            <w:tcW w:w="10066" w:type="dxa"/>
            <w:gridSpan w:val="3"/>
          </w:tcPr>
          <w:p w14:paraId="174F22C8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Обеденный перерыв</w:t>
            </w:r>
          </w:p>
        </w:tc>
      </w:tr>
      <w:tr w:rsidR="008E6429" w:rsidRPr="0060791B" w14:paraId="45488103" w14:textId="77777777" w:rsidTr="008E6429">
        <w:tc>
          <w:tcPr>
            <w:tcW w:w="11307" w:type="dxa"/>
            <w:gridSpan w:val="4"/>
          </w:tcPr>
          <w:p w14:paraId="695E351A" w14:textId="77777777" w:rsidR="008E6429" w:rsidRDefault="008E6429" w:rsidP="008E6429">
            <w:pPr>
              <w:jc w:val="center"/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60791B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арубежные</w:t>
            </w:r>
            <w:r w:rsidRPr="0060791B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791B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стилистические</w:t>
            </w:r>
            <w:r w:rsidRPr="0060791B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791B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влияния</w:t>
            </w:r>
            <w:r w:rsidRPr="0060791B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791B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60791B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791B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пути</w:t>
            </w:r>
            <w:r w:rsidRPr="0060791B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791B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определения</w:t>
            </w:r>
            <w:r w:rsidRPr="0060791B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791B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их</w:t>
            </w:r>
            <w:r w:rsidRPr="0060791B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791B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источников</w:t>
            </w:r>
          </w:p>
          <w:p w14:paraId="5E28260C" w14:textId="77777777" w:rsidR="008E6429" w:rsidRPr="0060791B" w:rsidRDefault="008E6429" w:rsidP="008E6429">
            <w:pPr>
              <w:jc w:val="center"/>
              <w:rPr>
                <w:rFonts w:ascii="Athelas Regular" w:eastAsia="Times New Roman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  <w:shd w:val="clear" w:color="auto" w:fill="FFFFFF"/>
              </w:rPr>
              <w:t>Модератор секции – Анастасия Грузнова</w:t>
            </w:r>
          </w:p>
        </w:tc>
      </w:tr>
      <w:tr w:rsidR="008E6429" w:rsidRPr="0060791B" w14:paraId="00BDAD3A" w14:textId="77777777" w:rsidTr="008E6429">
        <w:tc>
          <w:tcPr>
            <w:tcW w:w="1241" w:type="dxa"/>
          </w:tcPr>
          <w:p w14:paraId="098A2417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1</w:t>
            </w: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3:30-13:45</w:t>
            </w:r>
          </w:p>
        </w:tc>
        <w:tc>
          <w:tcPr>
            <w:tcW w:w="1986" w:type="dxa"/>
          </w:tcPr>
          <w:p w14:paraId="13972B39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Мария Цветкова</w:t>
            </w:r>
          </w:p>
        </w:tc>
        <w:tc>
          <w:tcPr>
            <w:tcW w:w="2693" w:type="dxa"/>
          </w:tcPr>
          <w:p w14:paraId="2961EB45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(вып.) магистратура ОП «Искусствоведение» СПбГУ</w:t>
            </w:r>
          </w:p>
        </w:tc>
        <w:tc>
          <w:tcPr>
            <w:tcW w:w="5387" w:type="dxa"/>
          </w:tcPr>
          <w:p w14:paraId="2C8B8D6F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D0116B">
              <w:rPr>
                <w:rFonts w:ascii="Athelas Regular" w:hAnsi="Athelas Regular" w:cs="Times New Roman"/>
                <w:sz w:val="20"/>
                <w:szCs w:val="20"/>
              </w:rPr>
              <w:t>Сцена «покло</w:t>
            </w:r>
            <w:r>
              <w:rPr>
                <w:rFonts w:ascii="Athelas Regular" w:hAnsi="Athelas Regular" w:cs="Times New Roman"/>
                <w:sz w:val="20"/>
                <w:szCs w:val="20"/>
              </w:rPr>
              <w:t xml:space="preserve">нения пастухов» в итальянской и </w:t>
            </w:r>
            <w:r w:rsidRPr="00D0116B">
              <w:rPr>
                <w:rFonts w:ascii="Athelas Regular" w:hAnsi="Athelas Regular" w:cs="Times New Roman"/>
                <w:sz w:val="20"/>
                <w:szCs w:val="20"/>
              </w:rPr>
              <w:t>нидерландской живо</w:t>
            </w:r>
            <w:r>
              <w:rPr>
                <w:rFonts w:ascii="Athelas Regular" w:hAnsi="Athelas Regular" w:cs="Times New Roman"/>
                <w:sz w:val="20"/>
                <w:szCs w:val="20"/>
              </w:rPr>
              <w:t>писных традициях XV-</w:t>
            </w:r>
            <w:r w:rsidRPr="00D0116B">
              <w:rPr>
                <w:rFonts w:ascii="Athelas Regular" w:hAnsi="Athelas Regular" w:cs="Times New Roman"/>
                <w:sz w:val="20"/>
                <w:szCs w:val="20"/>
              </w:rPr>
              <w:t>XVI веков. Вопросы взаимного влияния</w:t>
            </w:r>
          </w:p>
        </w:tc>
      </w:tr>
      <w:tr w:rsidR="008E6429" w:rsidRPr="0060791B" w14:paraId="4F72DF16" w14:textId="77777777" w:rsidTr="008E6429">
        <w:tc>
          <w:tcPr>
            <w:tcW w:w="1241" w:type="dxa"/>
          </w:tcPr>
          <w:p w14:paraId="07AB2BA4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13:45-14:0</w:t>
            </w: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6" w:type="dxa"/>
          </w:tcPr>
          <w:p w14:paraId="4CB5F471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Светлана Рожкова</w:t>
            </w:r>
          </w:p>
        </w:tc>
        <w:tc>
          <w:tcPr>
            <w:tcW w:w="2693" w:type="dxa"/>
          </w:tcPr>
          <w:p w14:paraId="7B6F6B6D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1 курс аспирантуры факультета теории и истории искусств МГАХИ им. В.И. Сурикова</w:t>
            </w:r>
          </w:p>
        </w:tc>
        <w:tc>
          <w:tcPr>
            <w:tcW w:w="5387" w:type="dxa"/>
          </w:tcPr>
          <w:p w14:paraId="7C792AFB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Усадебная архитектура Елизаветинской Англии: проблема стиля</w:t>
            </w:r>
          </w:p>
        </w:tc>
      </w:tr>
      <w:tr w:rsidR="008E6429" w:rsidRPr="0060791B" w14:paraId="24134367" w14:textId="77777777" w:rsidTr="008E6429">
        <w:tc>
          <w:tcPr>
            <w:tcW w:w="1241" w:type="dxa"/>
          </w:tcPr>
          <w:p w14:paraId="04E52B3C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14:0</w:t>
            </w: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0</w:t>
            </w: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-14:1</w:t>
            </w: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14:paraId="66B840E9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Дарья Колпашникова</w:t>
            </w:r>
          </w:p>
        </w:tc>
        <w:tc>
          <w:tcPr>
            <w:tcW w:w="2693" w:type="dxa"/>
          </w:tcPr>
          <w:p w14:paraId="459F199D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 xml:space="preserve">3 </w:t>
            </w: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курс аспирантуры кафедры всеобщей истории искусства МГУ</w:t>
            </w:r>
          </w:p>
        </w:tc>
        <w:tc>
          <w:tcPr>
            <w:tcW w:w="5387" w:type="dxa"/>
          </w:tcPr>
          <w:p w14:paraId="03A67641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A60302">
              <w:rPr>
                <w:rFonts w:ascii="Athelas Regular" w:hAnsi="Athelas Regular" w:cs="Times New Roman"/>
                <w:sz w:val="20"/>
                <w:szCs w:val="20"/>
              </w:rPr>
              <w:t>Североевропейские мотивы в творчестве</w:t>
            </w:r>
            <w:r>
              <w:rPr>
                <w:rFonts w:ascii="Athelas Regular" w:hAnsi="Athelas Regular" w:cs="Times New Roman"/>
                <w:sz w:val="20"/>
                <w:szCs w:val="20"/>
              </w:rPr>
              <w:t xml:space="preserve"> сиенского живописца Стефано ди </w:t>
            </w:r>
            <w:r w:rsidRPr="00A60302">
              <w:rPr>
                <w:rFonts w:ascii="Athelas Regular" w:hAnsi="Athelas Regular" w:cs="Times New Roman"/>
                <w:sz w:val="20"/>
                <w:szCs w:val="20"/>
              </w:rPr>
              <w:t>Джованни да Кортона (Сассетты)</w:t>
            </w:r>
          </w:p>
        </w:tc>
      </w:tr>
      <w:tr w:rsidR="008E6429" w:rsidRPr="0060791B" w14:paraId="61CBDF6B" w14:textId="77777777" w:rsidTr="008E6429">
        <w:tc>
          <w:tcPr>
            <w:tcW w:w="1241" w:type="dxa"/>
          </w:tcPr>
          <w:p w14:paraId="120D8B35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14:15-14:4</w:t>
            </w: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66" w:type="dxa"/>
            <w:gridSpan w:val="3"/>
          </w:tcPr>
          <w:p w14:paraId="2CA219FE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Обсуждение докладов и подведение итогов секции</w:t>
            </w:r>
          </w:p>
        </w:tc>
      </w:tr>
      <w:tr w:rsidR="008E6429" w:rsidRPr="0060791B" w14:paraId="4C465965" w14:textId="77777777" w:rsidTr="008E6429">
        <w:tc>
          <w:tcPr>
            <w:tcW w:w="1241" w:type="dxa"/>
          </w:tcPr>
          <w:p w14:paraId="6546E3E9" w14:textId="2E7DA131" w:rsidR="008E6429" w:rsidRPr="0060791B" w:rsidRDefault="008E6429" w:rsidP="002D4D1A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14:4</w:t>
            </w: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5-15:</w:t>
            </w:r>
            <w:r w:rsidR="002D4D1A">
              <w:rPr>
                <w:rFonts w:ascii="Athelas Regular" w:hAnsi="Athelas Regular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066" w:type="dxa"/>
            <w:gridSpan w:val="3"/>
          </w:tcPr>
          <w:p w14:paraId="6BA24BE4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Кофе-брейк</w:t>
            </w:r>
          </w:p>
        </w:tc>
      </w:tr>
      <w:tr w:rsidR="008E6429" w:rsidRPr="0060791B" w14:paraId="2D146AA2" w14:textId="77777777" w:rsidTr="008E6429">
        <w:tc>
          <w:tcPr>
            <w:tcW w:w="11307" w:type="dxa"/>
            <w:gridSpan w:val="4"/>
          </w:tcPr>
          <w:p w14:paraId="41E0635D" w14:textId="77777777" w:rsidR="008E6429" w:rsidRDefault="008E6429" w:rsidP="008E6429">
            <w:pPr>
              <w:jc w:val="center"/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60791B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>рудности перевода: проблема экстраполяции искусствоведческой терминологии</w:t>
            </w:r>
          </w:p>
          <w:p w14:paraId="5850C14C" w14:textId="45596770" w:rsidR="008E6429" w:rsidRPr="0060791B" w:rsidRDefault="008E6429" w:rsidP="008E6429">
            <w:pPr>
              <w:jc w:val="center"/>
              <w:rPr>
                <w:rFonts w:ascii="Athelas Regular" w:eastAsia="Times New Roman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Модератор секции – </w:t>
            </w:r>
            <w:r w:rsidR="00626ACE"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Маргарита Шабаева</w:t>
            </w:r>
          </w:p>
        </w:tc>
      </w:tr>
      <w:tr w:rsidR="008E6429" w:rsidRPr="0060791B" w14:paraId="5284B58B" w14:textId="77777777" w:rsidTr="008E6429">
        <w:tc>
          <w:tcPr>
            <w:tcW w:w="1241" w:type="dxa"/>
          </w:tcPr>
          <w:p w14:paraId="034BA385" w14:textId="1C41D008" w:rsidR="008E6429" w:rsidRPr="0060791B" w:rsidRDefault="002D4D1A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15:30</w:t>
            </w:r>
            <w:r w:rsidR="008E6429"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-1</w:t>
            </w:r>
            <w:r w:rsidR="008E6429">
              <w:rPr>
                <w:rFonts w:ascii="Athelas Regular" w:hAnsi="Athelas Regular" w:cs="Times New Roman"/>
                <w:b/>
                <w:sz w:val="20"/>
                <w:szCs w:val="20"/>
              </w:rPr>
              <w:t>5:45</w:t>
            </w:r>
          </w:p>
        </w:tc>
        <w:tc>
          <w:tcPr>
            <w:tcW w:w="1986" w:type="dxa"/>
          </w:tcPr>
          <w:p w14:paraId="07CCD08E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Марина Позднякова</w:t>
            </w:r>
          </w:p>
        </w:tc>
        <w:tc>
          <w:tcPr>
            <w:tcW w:w="2693" w:type="dxa"/>
          </w:tcPr>
          <w:p w14:paraId="576983A5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 xml:space="preserve">1 </w:t>
            </w: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курс аспирантуры кафедры всеобщей истории искусства МГУ</w:t>
            </w:r>
          </w:p>
        </w:tc>
        <w:tc>
          <w:tcPr>
            <w:tcW w:w="5387" w:type="dxa"/>
          </w:tcPr>
          <w:p w14:paraId="05EC3A49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Словарь готической архитектуры</w:t>
            </w:r>
          </w:p>
        </w:tc>
      </w:tr>
      <w:tr w:rsidR="008E6429" w:rsidRPr="0060791B" w14:paraId="77CC24A4" w14:textId="77777777" w:rsidTr="008E6429">
        <w:tc>
          <w:tcPr>
            <w:tcW w:w="1241" w:type="dxa"/>
          </w:tcPr>
          <w:p w14:paraId="48358A16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15:45-16:00</w:t>
            </w:r>
          </w:p>
        </w:tc>
        <w:tc>
          <w:tcPr>
            <w:tcW w:w="1986" w:type="dxa"/>
          </w:tcPr>
          <w:p w14:paraId="48FF39BF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Ольга Воропаева</w:t>
            </w:r>
          </w:p>
        </w:tc>
        <w:tc>
          <w:tcPr>
            <w:tcW w:w="2693" w:type="dxa"/>
          </w:tcPr>
          <w:p w14:paraId="0257205E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 xml:space="preserve">2 </w:t>
            </w: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курс аспирантуры кафедры всеобщей истории искусства МГУ</w:t>
            </w:r>
          </w:p>
        </w:tc>
        <w:tc>
          <w:tcPr>
            <w:tcW w:w="5387" w:type="dxa"/>
          </w:tcPr>
          <w:p w14:paraId="638170AA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A60302">
              <w:rPr>
                <w:rFonts w:ascii="Athelas Regular" w:hAnsi="Athelas Regular" w:cs="Times New Roman"/>
                <w:sz w:val="20"/>
                <w:szCs w:val="20"/>
              </w:rPr>
              <w:t>Трансформация византийской художественной модели:</w:t>
            </w:r>
            <w:r>
              <w:rPr>
                <w:rFonts w:ascii="Athelas Regular" w:hAnsi="Athelas Regular" w:cs="Times New Roman"/>
                <w:sz w:val="20"/>
                <w:szCs w:val="20"/>
              </w:rPr>
              <w:t xml:space="preserve"> </w:t>
            </w:r>
            <w:r w:rsidRPr="00A60302">
              <w:rPr>
                <w:rFonts w:ascii="Athelas Regular" w:hAnsi="Athelas Regular" w:cs="Times New Roman"/>
                <w:sz w:val="20"/>
                <w:szCs w:val="20"/>
              </w:rPr>
              <w:t>позднекомниновский маньеризм</w:t>
            </w:r>
          </w:p>
        </w:tc>
      </w:tr>
      <w:tr w:rsidR="008E6429" w:rsidRPr="0060791B" w14:paraId="02C837F9" w14:textId="77777777" w:rsidTr="008E6429">
        <w:tc>
          <w:tcPr>
            <w:tcW w:w="1241" w:type="dxa"/>
          </w:tcPr>
          <w:p w14:paraId="6DA69439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16:00-16:15</w:t>
            </w:r>
          </w:p>
        </w:tc>
        <w:tc>
          <w:tcPr>
            <w:tcW w:w="1986" w:type="dxa"/>
          </w:tcPr>
          <w:p w14:paraId="2A91373C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Дарья Комягина</w:t>
            </w:r>
          </w:p>
        </w:tc>
        <w:tc>
          <w:tcPr>
            <w:tcW w:w="2693" w:type="dxa"/>
          </w:tcPr>
          <w:p w14:paraId="2000BB43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color w:val="000000" w:themeColor="text1"/>
                <w:sz w:val="20"/>
                <w:szCs w:val="20"/>
              </w:rPr>
              <w:t>1 курс магистратуры «История художественной культуры и рынок искусства» НИУ ВШЭ</w:t>
            </w:r>
          </w:p>
        </w:tc>
        <w:tc>
          <w:tcPr>
            <w:tcW w:w="5387" w:type="dxa"/>
          </w:tcPr>
          <w:p w14:paraId="571CB13C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2221AA">
              <w:rPr>
                <w:rFonts w:ascii="Athelas Regular" w:hAnsi="Athelas Regular" w:cs="Times New Roman"/>
                <w:sz w:val="20"/>
                <w:szCs w:val="20"/>
              </w:rPr>
              <w:t>«Поп-арт»: проблема переноса и адаптации термина в пространстве французского</w:t>
            </w:r>
            <w:r>
              <w:rPr>
                <w:rFonts w:ascii="Athelas Regular" w:hAnsi="Athelas Regular" w:cs="Times New Roman"/>
                <w:sz w:val="20"/>
                <w:szCs w:val="20"/>
              </w:rPr>
              <w:t xml:space="preserve"> </w:t>
            </w:r>
            <w:r w:rsidRPr="002221AA">
              <w:rPr>
                <w:rFonts w:ascii="Athelas Regular" w:hAnsi="Athelas Regular" w:cs="Times New Roman"/>
                <w:sz w:val="20"/>
                <w:szCs w:val="20"/>
              </w:rPr>
              <w:t>искусства 1960-х годов</w:t>
            </w:r>
          </w:p>
        </w:tc>
      </w:tr>
      <w:tr w:rsidR="008E6429" w:rsidRPr="0060791B" w14:paraId="69F73619" w14:textId="77777777" w:rsidTr="008E6429">
        <w:tc>
          <w:tcPr>
            <w:tcW w:w="1241" w:type="dxa"/>
          </w:tcPr>
          <w:p w14:paraId="5617F185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16:15</w:t>
            </w:r>
            <w:r w:rsidRPr="0060791B">
              <w:rPr>
                <w:rFonts w:ascii="Athelas Regular" w:hAnsi="Athelas Regular" w:cs="Times New Roman"/>
                <w:b/>
                <w:sz w:val="20"/>
                <w:szCs w:val="20"/>
              </w:rPr>
              <w:t>-1</w:t>
            </w: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6:45</w:t>
            </w:r>
          </w:p>
        </w:tc>
        <w:tc>
          <w:tcPr>
            <w:tcW w:w="10066" w:type="dxa"/>
            <w:gridSpan w:val="3"/>
          </w:tcPr>
          <w:p w14:paraId="6F995FA5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Обсуждение докладов и подведение итогов секции</w:t>
            </w:r>
          </w:p>
        </w:tc>
      </w:tr>
      <w:tr w:rsidR="008E6429" w:rsidRPr="0060791B" w14:paraId="69864C27" w14:textId="77777777" w:rsidTr="008E6429">
        <w:tc>
          <w:tcPr>
            <w:tcW w:w="11307" w:type="dxa"/>
            <w:gridSpan w:val="4"/>
          </w:tcPr>
          <w:p w14:paraId="4BE35258" w14:textId="77777777" w:rsidR="008E6429" w:rsidRDefault="008E6429" w:rsidP="008E6429">
            <w:pPr>
              <w:jc w:val="center"/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33646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Дистанционное</w:t>
            </w:r>
            <w:r w:rsidRPr="00C33646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33646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конструирование</w:t>
            </w:r>
            <w:r w:rsidRPr="00C33646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33646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образа</w:t>
            </w:r>
            <w:r w:rsidRPr="00C33646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"</w:t>
            </w:r>
            <w:r w:rsidRPr="00C33646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другой</w:t>
            </w:r>
            <w:r w:rsidRPr="00C33646">
              <w:rPr>
                <w:rFonts w:ascii="Athelas Regular" w:eastAsia="Times New Roman" w:hAnsi="Athelas Regula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r w:rsidRPr="00C33646">
              <w:rPr>
                <w:rFonts w:ascii="Athelas Regular" w:eastAsia="Times New Roman" w:hAnsi="Athelas Regular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</w:p>
          <w:p w14:paraId="6ADADE12" w14:textId="08A88D33" w:rsidR="008E6429" w:rsidRPr="00C33646" w:rsidRDefault="008E6429" w:rsidP="008E6429">
            <w:pPr>
              <w:jc w:val="center"/>
              <w:rPr>
                <w:rFonts w:ascii="Athelas Regular" w:eastAsia="Times New Roman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Модератор секции – </w:t>
            </w:r>
            <w:r w:rsidR="00626ACE" w:rsidRPr="008E6429">
              <w:rPr>
                <w:rFonts w:ascii="Athelas Regular" w:eastAsia="Times New Roman" w:hAnsi="Athelas Regular" w:cs="Times New Roman"/>
                <w:color w:val="000000" w:themeColor="text1"/>
                <w:sz w:val="20"/>
                <w:szCs w:val="20"/>
                <w:shd w:val="clear" w:color="auto" w:fill="FFFFFF"/>
              </w:rPr>
              <w:t>Софья Дмитриева</w:t>
            </w:r>
          </w:p>
        </w:tc>
      </w:tr>
      <w:tr w:rsidR="008E6429" w:rsidRPr="0060791B" w14:paraId="4A9373DC" w14:textId="77777777" w:rsidTr="008E6429">
        <w:tc>
          <w:tcPr>
            <w:tcW w:w="1241" w:type="dxa"/>
          </w:tcPr>
          <w:p w14:paraId="6024587F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16:45-17:00</w:t>
            </w:r>
          </w:p>
        </w:tc>
        <w:tc>
          <w:tcPr>
            <w:tcW w:w="1986" w:type="dxa"/>
          </w:tcPr>
          <w:p w14:paraId="6D63E24A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Екатерина Кудряшова</w:t>
            </w:r>
          </w:p>
        </w:tc>
        <w:tc>
          <w:tcPr>
            <w:tcW w:w="2693" w:type="dxa"/>
          </w:tcPr>
          <w:p w14:paraId="2BED2F23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 xml:space="preserve">1 курс магистратуры </w:t>
            </w: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кафедры всеобщей истории искусства МГУ</w:t>
            </w:r>
          </w:p>
        </w:tc>
        <w:tc>
          <w:tcPr>
            <w:tcW w:w="5387" w:type="dxa"/>
          </w:tcPr>
          <w:p w14:paraId="45362E1A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2221AA">
              <w:rPr>
                <w:rFonts w:ascii="Athelas Regular" w:hAnsi="Athelas Regular" w:cs="Times New Roman"/>
                <w:sz w:val="20"/>
                <w:szCs w:val="20"/>
              </w:rPr>
              <w:t>Роль увражей в становлении архитектуры Франции конца XVIII века</w:t>
            </w:r>
          </w:p>
        </w:tc>
      </w:tr>
      <w:tr w:rsidR="008E6429" w:rsidRPr="0060791B" w14:paraId="130839D5" w14:textId="77777777" w:rsidTr="008E6429">
        <w:tc>
          <w:tcPr>
            <w:tcW w:w="1241" w:type="dxa"/>
          </w:tcPr>
          <w:p w14:paraId="15D0A5A7" w14:textId="77777777" w:rsidR="008E6429" w:rsidRPr="0060791B" w:rsidRDefault="008E6429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17:00-17:15</w:t>
            </w:r>
          </w:p>
        </w:tc>
        <w:tc>
          <w:tcPr>
            <w:tcW w:w="1986" w:type="dxa"/>
          </w:tcPr>
          <w:p w14:paraId="006FAC46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Александра Бальжиева</w:t>
            </w:r>
          </w:p>
        </w:tc>
        <w:tc>
          <w:tcPr>
            <w:tcW w:w="2693" w:type="dxa"/>
          </w:tcPr>
          <w:p w14:paraId="57309A2C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4 курс бакалавриата факультета социальных наук НИУ  ВШЭ</w:t>
            </w:r>
          </w:p>
        </w:tc>
        <w:tc>
          <w:tcPr>
            <w:tcW w:w="5387" w:type="dxa"/>
          </w:tcPr>
          <w:p w14:paraId="7E977248" w14:textId="77777777" w:rsidR="008E6429" w:rsidRPr="002221AA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  <w:lang w:val="en-US"/>
              </w:rPr>
              <w:t>Mappa mundi:</w:t>
            </w:r>
            <w:r>
              <w:rPr>
                <w:rFonts w:ascii="Athelas Regular" w:hAnsi="Athelas Regular" w:cs="Times New Roman"/>
                <w:sz w:val="20"/>
                <w:szCs w:val="20"/>
              </w:rPr>
              <w:t xml:space="preserve"> искусство, меняющее мировоззрение</w:t>
            </w:r>
          </w:p>
        </w:tc>
      </w:tr>
      <w:tr w:rsidR="008E6429" w:rsidRPr="0060791B" w14:paraId="4EE1B081" w14:textId="77777777" w:rsidTr="008E6429">
        <w:tc>
          <w:tcPr>
            <w:tcW w:w="1241" w:type="dxa"/>
          </w:tcPr>
          <w:p w14:paraId="3D9F55A7" w14:textId="79BE4EC6" w:rsidR="008E6429" w:rsidRDefault="008E6429" w:rsidP="002D4D1A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17:15-17:</w:t>
            </w:r>
            <w:r w:rsidR="002D4D1A">
              <w:rPr>
                <w:rFonts w:ascii="Athelas Regular" w:hAnsi="Athelas Regular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6" w:type="dxa"/>
          </w:tcPr>
          <w:p w14:paraId="24A5C721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sz w:val="20"/>
                <w:szCs w:val="20"/>
              </w:rPr>
              <w:t>Мария Цыбизова</w:t>
            </w:r>
          </w:p>
        </w:tc>
        <w:tc>
          <w:tcPr>
            <w:tcW w:w="2693" w:type="dxa"/>
          </w:tcPr>
          <w:p w14:paraId="06D50034" w14:textId="77777777" w:rsidR="008E6429" w:rsidRPr="002221AA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2221AA">
              <w:rPr>
                <w:rFonts w:ascii="Athelas Regular" w:hAnsi="Athelas Regular" w:cs="Times New Roman"/>
                <w:sz w:val="20"/>
                <w:szCs w:val="20"/>
              </w:rPr>
              <w:t xml:space="preserve">4 курс бакалавриата  ОП </w:t>
            </w:r>
            <w:r w:rsidRPr="002221AA">
              <w:rPr>
                <w:rFonts w:ascii="Athelas Regular" w:hAnsi="Athelas Regular" w:cs="Times New Roman"/>
                <w:sz w:val="20"/>
                <w:szCs w:val="20"/>
              </w:rPr>
              <w:lastRenderedPageBreak/>
              <w:t>«История искусств» НИУ ВШЭ</w:t>
            </w:r>
          </w:p>
        </w:tc>
        <w:tc>
          <w:tcPr>
            <w:tcW w:w="5387" w:type="dxa"/>
          </w:tcPr>
          <w:p w14:paraId="34757BBF" w14:textId="77777777" w:rsidR="008E6429" w:rsidRPr="002221AA" w:rsidRDefault="008E6429" w:rsidP="008E6429">
            <w:pPr>
              <w:rPr>
                <w:rFonts w:ascii="Athelas Regular" w:eastAsia="Times New Roman" w:hAnsi="Athelas Regular" w:cs="Times New Roman"/>
                <w:sz w:val="20"/>
                <w:szCs w:val="20"/>
              </w:rPr>
            </w:pPr>
            <w:r w:rsidRPr="002221AA">
              <w:rPr>
                <w:rFonts w:ascii="Athelas Regular" w:eastAsia="Times New Roman" w:hAnsi="Athelas Regular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Тема ориентализма в русском фарфоре XVIII-XIX веков</w:t>
            </w:r>
          </w:p>
          <w:p w14:paraId="1A191259" w14:textId="77777777" w:rsidR="008E6429" w:rsidRPr="002221AA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</w:p>
        </w:tc>
      </w:tr>
      <w:tr w:rsidR="008E6429" w:rsidRPr="0060791B" w14:paraId="12D7D44E" w14:textId="77777777" w:rsidTr="008E6429">
        <w:tc>
          <w:tcPr>
            <w:tcW w:w="1241" w:type="dxa"/>
          </w:tcPr>
          <w:p w14:paraId="433D2C57" w14:textId="5043B1BD" w:rsidR="008E6429" w:rsidRPr="0060791B" w:rsidRDefault="002D4D1A" w:rsidP="002D4D1A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lastRenderedPageBreak/>
              <w:t>17:30</w:t>
            </w:r>
            <w:r w:rsidR="008E6429">
              <w:rPr>
                <w:rFonts w:ascii="Athelas Regular" w:hAnsi="Athelas Regular" w:cs="Times New Roman"/>
                <w:b/>
                <w:sz w:val="20"/>
                <w:szCs w:val="20"/>
              </w:rPr>
              <w:t>-18:</w:t>
            </w: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066" w:type="dxa"/>
            <w:gridSpan w:val="3"/>
          </w:tcPr>
          <w:p w14:paraId="1CDAD987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 xml:space="preserve">Обсуждение докладов, подведение итогов секции </w:t>
            </w:r>
          </w:p>
        </w:tc>
      </w:tr>
      <w:tr w:rsidR="008E6429" w:rsidRPr="0060791B" w14:paraId="0A8922B2" w14:textId="77777777" w:rsidTr="008E6429">
        <w:tc>
          <w:tcPr>
            <w:tcW w:w="1241" w:type="dxa"/>
          </w:tcPr>
          <w:p w14:paraId="7CF87A04" w14:textId="21F4863F" w:rsidR="008E6429" w:rsidRPr="0060791B" w:rsidRDefault="002D4D1A" w:rsidP="008E6429">
            <w:pPr>
              <w:rPr>
                <w:rFonts w:ascii="Athelas Regular" w:hAnsi="Athelas Regular" w:cs="Times New Roman"/>
                <w:b/>
                <w:sz w:val="20"/>
                <w:szCs w:val="20"/>
              </w:rPr>
            </w:pPr>
            <w:r>
              <w:rPr>
                <w:rFonts w:ascii="Athelas Regular" w:hAnsi="Athelas Regular" w:cs="Times New Roman"/>
                <w:b/>
                <w:sz w:val="20"/>
                <w:szCs w:val="20"/>
              </w:rPr>
              <w:t>18:00</w:t>
            </w:r>
            <w:r w:rsidR="008E6429">
              <w:rPr>
                <w:rFonts w:ascii="Athelas Regular" w:hAnsi="Athelas Regular" w:cs="Times New Roman"/>
                <w:b/>
                <w:sz w:val="20"/>
                <w:szCs w:val="20"/>
              </w:rPr>
              <w:t>-19:00</w:t>
            </w:r>
          </w:p>
        </w:tc>
        <w:tc>
          <w:tcPr>
            <w:tcW w:w="10066" w:type="dxa"/>
            <w:gridSpan w:val="3"/>
          </w:tcPr>
          <w:p w14:paraId="636DE8CE" w14:textId="77777777" w:rsidR="008E6429" w:rsidRPr="0060791B" w:rsidRDefault="008E6429" w:rsidP="008E6429">
            <w:pPr>
              <w:rPr>
                <w:rFonts w:ascii="Athelas Regular" w:hAnsi="Athelas Regular" w:cs="Times New Roman"/>
                <w:sz w:val="20"/>
                <w:szCs w:val="20"/>
              </w:rPr>
            </w:pPr>
            <w:r w:rsidRPr="0060791B">
              <w:rPr>
                <w:rFonts w:ascii="Athelas Regular" w:hAnsi="Athelas Regular" w:cs="Times New Roman"/>
                <w:sz w:val="20"/>
                <w:szCs w:val="20"/>
              </w:rPr>
              <w:t>Круглый стол участников и слушателей по итогам двух дней конференции</w:t>
            </w:r>
          </w:p>
        </w:tc>
      </w:tr>
    </w:tbl>
    <w:p w14:paraId="15C3E99A" w14:textId="77777777" w:rsidR="00B25448" w:rsidRPr="0060791B" w:rsidRDefault="00B25448" w:rsidP="008E6429">
      <w:pPr>
        <w:rPr>
          <w:rFonts w:ascii="Athelas Regular" w:hAnsi="Athelas Regular" w:cs="Times New Roman"/>
          <w:b/>
        </w:rPr>
      </w:pPr>
    </w:p>
    <w:sectPr w:rsidR="00B25448" w:rsidRPr="0060791B" w:rsidSect="008E6429">
      <w:pgSz w:w="11900" w:h="16840"/>
      <w:pgMar w:top="284" w:right="56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76"/>
    <w:rsid w:val="00052A2E"/>
    <w:rsid w:val="000A2912"/>
    <w:rsid w:val="000C58D4"/>
    <w:rsid w:val="00113539"/>
    <w:rsid w:val="002221AA"/>
    <w:rsid w:val="002431AE"/>
    <w:rsid w:val="002D4D1A"/>
    <w:rsid w:val="003427AB"/>
    <w:rsid w:val="0036244D"/>
    <w:rsid w:val="00415D60"/>
    <w:rsid w:val="004338FA"/>
    <w:rsid w:val="00477F69"/>
    <w:rsid w:val="004D1A7A"/>
    <w:rsid w:val="005C1DAA"/>
    <w:rsid w:val="0060791B"/>
    <w:rsid w:val="00626ACE"/>
    <w:rsid w:val="00696076"/>
    <w:rsid w:val="006A0CFD"/>
    <w:rsid w:val="007527EE"/>
    <w:rsid w:val="007609BC"/>
    <w:rsid w:val="007D7291"/>
    <w:rsid w:val="00825868"/>
    <w:rsid w:val="00825D1B"/>
    <w:rsid w:val="00890B6D"/>
    <w:rsid w:val="008E6429"/>
    <w:rsid w:val="009B608C"/>
    <w:rsid w:val="00A4265E"/>
    <w:rsid w:val="00A60302"/>
    <w:rsid w:val="00AC6464"/>
    <w:rsid w:val="00B25448"/>
    <w:rsid w:val="00B451FB"/>
    <w:rsid w:val="00B52555"/>
    <w:rsid w:val="00B84E06"/>
    <w:rsid w:val="00C33646"/>
    <w:rsid w:val="00C52461"/>
    <w:rsid w:val="00C93B4E"/>
    <w:rsid w:val="00D0116B"/>
    <w:rsid w:val="00D9449E"/>
    <w:rsid w:val="00D96725"/>
    <w:rsid w:val="00DD465C"/>
    <w:rsid w:val="00E539EB"/>
    <w:rsid w:val="00E547F4"/>
    <w:rsid w:val="00E726DA"/>
    <w:rsid w:val="00E96752"/>
    <w:rsid w:val="00ED0925"/>
    <w:rsid w:val="00FB4335"/>
    <w:rsid w:val="00FB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08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Дмитриева</dc:creator>
  <cp:lastModifiedBy>Пользователь Windows</cp:lastModifiedBy>
  <cp:revision>2</cp:revision>
  <dcterms:created xsi:type="dcterms:W3CDTF">2018-03-23T11:31:00Z</dcterms:created>
  <dcterms:modified xsi:type="dcterms:W3CDTF">2018-03-23T11:31:00Z</dcterms:modified>
</cp:coreProperties>
</file>