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06216" w14:textId="77777777" w:rsidR="0044614D" w:rsidRPr="00B336E1" w:rsidRDefault="0044614D" w:rsidP="00B336E1">
      <w:pPr>
        <w:rPr>
          <w:b/>
          <w:sz w:val="24"/>
          <w:szCs w:val="24"/>
          <w:lang w:val="en-US"/>
        </w:rPr>
      </w:pPr>
      <w:bookmarkStart w:id="0" w:name="_GoBack"/>
      <w:bookmarkEnd w:id="0"/>
      <w:r w:rsidRPr="00B336E1">
        <w:rPr>
          <w:b/>
          <w:sz w:val="24"/>
          <w:szCs w:val="24"/>
          <w:lang w:val="en-US"/>
        </w:rPr>
        <w:t>Annex 1. Integrated study programme.</w:t>
      </w:r>
    </w:p>
    <w:p w14:paraId="072FB7BE" w14:textId="77777777" w:rsidR="0044614D" w:rsidRPr="00B336E1" w:rsidRDefault="0044614D" w:rsidP="00B336E1">
      <w:pPr>
        <w:rPr>
          <w:b/>
          <w:sz w:val="24"/>
          <w:szCs w:val="24"/>
          <w:lang w:val="en-US"/>
        </w:rPr>
      </w:pPr>
    </w:p>
    <w:p w14:paraId="4CA8AE04" w14:textId="179CA27E" w:rsidR="008B2A5B" w:rsidRPr="00B336E1" w:rsidRDefault="00BC3807" w:rsidP="00B336E1">
      <w:pPr>
        <w:pBdr>
          <w:bottom w:val="dotted" w:sz="6" w:space="3" w:color="777777"/>
        </w:pBdr>
        <w:textAlignment w:val="baseline"/>
        <w:outlineLvl w:val="1"/>
        <w:rPr>
          <w:sz w:val="24"/>
          <w:szCs w:val="24"/>
          <w:lang w:val="en-US" w:eastAsia="it-IT"/>
        </w:rPr>
      </w:pPr>
      <w:r w:rsidRPr="00B336E1">
        <w:rPr>
          <w:sz w:val="24"/>
          <w:szCs w:val="24"/>
          <w:lang w:val="en-US" w:eastAsia="it-IT"/>
        </w:rPr>
        <w:t xml:space="preserve">DDP </w:t>
      </w:r>
      <w:r w:rsidR="008B2A5B" w:rsidRPr="00B336E1">
        <w:rPr>
          <w:sz w:val="24"/>
          <w:szCs w:val="24"/>
          <w:lang w:val="en-US" w:eastAsia="it-IT"/>
        </w:rPr>
        <w:t xml:space="preserve">Students with </w:t>
      </w:r>
      <w:r w:rsidR="002503BA" w:rsidRPr="00B336E1">
        <w:rPr>
          <w:sz w:val="24"/>
          <w:szCs w:val="24"/>
          <w:lang w:val="en-US" w:eastAsia="it-IT"/>
        </w:rPr>
        <w:t xml:space="preserve">SNU </w:t>
      </w:r>
      <w:r w:rsidR="008B2A5B" w:rsidRPr="00B336E1">
        <w:rPr>
          <w:sz w:val="24"/>
          <w:szCs w:val="24"/>
          <w:lang w:val="en-US" w:eastAsia="it-IT"/>
        </w:rPr>
        <w:t>as Home University</w:t>
      </w:r>
    </w:p>
    <w:p w14:paraId="7E28BFEB" w14:textId="77777777" w:rsidR="008B2A5B" w:rsidRPr="00B336E1" w:rsidRDefault="008B2A5B" w:rsidP="00B336E1">
      <w:pPr>
        <w:textAlignment w:val="baseline"/>
        <w:outlineLvl w:val="2"/>
        <w:rPr>
          <w:sz w:val="24"/>
          <w:szCs w:val="24"/>
          <w:lang w:val="en-US" w:eastAsia="it-IT"/>
        </w:rPr>
      </w:pPr>
    </w:p>
    <w:p w14:paraId="01A9FFF3" w14:textId="77777777" w:rsidR="00BC3807" w:rsidRPr="00B336E1" w:rsidRDefault="00BC3807" w:rsidP="00B336E1">
      <w:pPr>
        <w:textAlignment w:val="baseline"/>
        <w:outlineLvl w:val="2"/>
        <w:rPr>
          <w:rFonts w:eastAsiaTheme="minorEastAsia"/>
          <w:sz w:val="24"/>
          <w:szCs w:val="24"/>
          <w:lang w:val="en-US" w:eastAsia="ko-KR"/>
        </w:rPr>
      </w:pPr>
      <w:r w:rsidRPr="00B336E1">
        <w:rPr>
          <w:rFonts w:eastAsiaTheme="minorEastAsia" w:hint="eastAsia"/>
          <w:sz w:val="24"/>
          <w:szCs w:val="24"/>
          <w:lang w:val="en-US" w:eastAsia="ko-KR"/>
        </w:rPr>
        <w:t>Academic schedule</w:t>
      </w:r>
      <w:r w:rsidRPr="00B336E1">
        <w:rPr>
          <w:rFonts w:eastAsiaTheme="minorEastAsia"/>
          <w:sz w:val="24"/>
          <w:szCs w:val="24"/>
          <w:lang w:val="en-US" w:eastAsia="ko-KR"/>
        </w:rPr>
        <w:t xml:space="preserve"> </w:t>
      </w:r>
    </w:p>
    <w:tbl>
      <w:tblPr>
        <w:tblW w:w="9635" w:type="dxa"/>
        <w:tblInd w:w="104" w:type="dxa"/>
        <w:tblCellMar>
          <w:left w:w="99" w:type="dxa"/>
          <w:right w:w="99" w:type="dxa"/>
        </w:tblCellMar>
        <w:tblLook w:val="04A0" w:firstRow="1" w:lastRow="0" w:firstColumn="1" w:lastColumn="0" w:noHBand="0" w:noVBand="1"/>
      </w:tblPr>
      <w:tblGrid>
        <w:gridCol w:w="1240"/>
        <w:gridCol w:w="1248"/>
        <w:gridCol w:w="1786"/>
        <w:gridCol w:w="3659"/>
        <w:gridCol w:w="1702"/>
      </w:tblGrid>
      <w:tr w:rsidR="00BC3807" w:rsidRPr="00B336E1" w14:paraId="4467F5C8" w14:textId="77777777" w:rsidTr="00BC3807">
        <w:trPr>
          <w:trHeight w:val="316"/>
        </w:trPr>
        <w:tc>
          <w:tcPr>
            <w:tcW w:w="1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1CCC76B" w14:textId="77777777" w:rsidR="00BC3807" w:rsidRPr="00B336E1" w:rsidRDefault="00BC3807" w:rsidP="00B336E1">
            <w:pPr>
              <w:suppressAutoHyphens w:val="0"/>
              <w:jc w:val="center"/>
              <w:rPr>
                <w:rFonts w:eastAsia="Malgun Gothic"/>
                <w:b/>
                <w:color w:val="000000"/>
                <w:sz w:val="24"/>
                <w:szCs w:val="24"/>
                <w:lang w:val="en-US" w:eastAsia="ko-KR"/>
              </w:rPr>
            </w:pPr>
            <w:r w:rsidRPr="00B336E1">
              <w:rPr>
                <w:rFonts w:eastAsia="Malgun Gothic"/>
                <w:b/>
                <w:color w:val="000000"/>
                <w:sz w:val="24"/>
                <w:szCs w:val="24"/>
                <w:lang w:val="en-US" w:eastAsia="ko-KR"/>
              </w:rPr>
              <w:t>Semester</w:t>
            </w:r>
          </w:p>
          <w:p w14:paraId="580B5246" w14:textId="77777777" w:rsidR="00BC3807" w:rsidRPr="00B336E1" w:rsidRDefault="00BC3807" w:rsidP="00B336E1">
            <w:pPr>
              <w:suppressAutoHyphens w:val="0"/>
              <w:jc w:val="center"/>
              <w:rPr>
                <w:rFonts w:eastAsia="Malgun Gothic"/>
                <w:b/>
                <w:color w:val="000000"/>
                <w:sz w:val="24"/>
                <w:szCs w:val="24"/>
                <w:lang w:val="en-US" w:eastAsia="ko-KR"/>
              </w:rPr>
            </w:pPr>
            <w:r w:rsidRPr="00B336E1">
              <w:rPr>
                <w:rFonts w:eastAsia="Malgun Gothic" w:hint="eastAsia"/>
                <w:b/>
                <w:color w:val="000000"/>
                <w:sz w:val="24"/>
                <w:szCs w:val="24"/>
                <w:lang w:val="en-US" w:eastAsia="ko-KR"/>
              </w:rPr>
              <w:t>in SNU</w:t>
            </w:r>
          </w:p>
        </w:tc>
        <w:tc>
          <w:tcPr>
            <w:tcW w:w="124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5603D4B" w14:textId="77777777" w:rsidR="00BC3807" w:rsidRPr="00B336E1" w:rsidRDefault="00BC3807" w:rsidP="00B336E1">
            <w:pPr>
              <w:suppressAutoHyphens w:val="0"/>
              <w:jc w:val="center"/>
              <w:rPr>
                <w:rFonts w:eastAsia="Malgun Gothic"/>
                <w:b/>
                <w:color w:val="000000"/>
                <w:sz w:val="24"/>
                <w:szCs w:val="24"/>
                <w:lang w:val="en-US" w:eastAsia="ko-KR"/>
              </w:rPr>
            </w:pPr>
            <w:r w:rsidRPr="00B336E1">
              <w:rPr>
                <w:rFonts w:eastAsia="Malgun Gothic" w:hint="eastAsia"/>
                <w:b/>
                <w:color w:val="000000"/>
                <w:sz w:val="24"/>
                <w:szCs w:val="24"/>
                <w:lang w:val="en-US" w:eastAsia="ko-KR"/>
              </w:rPr>
              <w:t>Month</w:t>
            </w:r>
          </w:p>
        </w:tc>
        <w:tc>
          <w:tcPr>
            <w:tcW w:w="544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81C3560" w14:textId="77777777" w:rsidR="00BC3807" w:rsidRPr="00B336E1" w:rsidRDefault="00BC3807" w:rsidP="00B336E1">
            <w:pPr>
              <w:suppressAutoHyphens w:val="0"/>
              <w:jc w:val="center"/>
              <w:rPr>
                <w:rFonts w:eastAsia="Malgun Gothic"/>
                <w:b/>
                <w:color w:val="000000"/>
                <w:sz w:val="24"/>
                <w:szCs w:val="24"/>
                <w:lang w:val="en-US" w:eastAsia="ko-KR"/>
              </w:rPr>
            </w:pPr>
            <w:r w:rsidRPr="00B336E1">
              <w:rPr>
                <w:rFonts w:eastAsia="Malgun Gothic"/>
                <w:b/>
                <w:color w:val="000000"/>
                <w:sz w:val="24"/>
                <w:szCs w:val="24"/>
                <w:lang w:val="en-US" w:eastAsia="ko-KR"/>
              </w:rPr>
              <w:t>Academic schedule</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D385029" w14:textId="77777777" w:rsidR="00BC3807" w:rsidRPr="00B336E1" w:rsidRDefault="00BC3807" w:rsidP="00B336E1">
            <w:pPr>
              <w:suppressAutoHyphens w:val="0"/>
              <w:jc w:val="center"/>
              <w:rPr>
                <w:rFonts w:eastAsia="Malgun Gothic"/>
                <w:b/>
                <w:color w:val="000000"/>
                <w:sz w:val="24"/>
                <w:szCs w:val="24"/>
                <w:lang w:val="en-US" w:eastAsia="ko-KR"/>
              </w:rPr>
            </w:pPr>
            <w:r w:rsidRPr="00B336E1">
              <w:rPr>
                <w:rFonts w:eastAsia="Malgun Gothic"/>
                <w:b/>
                <w:color w:val="000000"/>
                <w:sz w:val="24"/>
                <w:szCs w:val="24"/>
                <w:lang w:val="en-US" w:eastAsia="ko-KR"/>
              </w:rPr>
              <w:t>Course</w:t>
            </w:r>
          </w:p>
        </w:tc>
      </w:tr>
      <w:tr w:rsidR="00BC3807" w:rsidRPr="00B336E1" w14:paraId="43A3452C" w14:textId="77777777" w:rsidTr="0075195F">
        <w:trPr>
          <w:trHeight w:val="316"/>
        </w:trPr>
        <w:tc>
          <w:tcPr>
            <w:tcW w:w="1240" w:type="dxa"/>
            <w:vMerge w:val="restart"/>
            <w:tcBorders>
              <w:top w:val="single" w:sz="4" w:space="0" w:color="auto"/>
              <w:left w:val="single" w:sz="4" w:space="0" w:color="auto"/>
              <w:right w:val="single" w:sz="4" w:space="0" w:color="auto"/>
            </w:tcBorders>
            <w:vAlign w:val="center"/>
            <w:hideMark/>
          </w:tcPr>
          <w:p w14:paraId="634CDF08"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First</w:t>
            </w:r>
          </w:p>
        </w:tc>
        <w:tc>
          <w:tcPr>
            <w:tcW w:w="1248" w:type="dxa"/>
            <w:tcBorders>
              <w:top w:val="nil"/>
              <w:left w:val="nil"/>
              <w:bottom w:val="single" w:sz="4" w:space="0" w:color="auto"/>
              <w:right w:val="single" w:sz="4" w:space="0" w:color="auto"/>
            </w:tcBorders>
            <w:shd w:val="clear" w:color="auto" w:fill="auto"/>
            <w:noWrap/>
            <w:vAlign w:val="center"/>
            <w:hideMark/>
          </w:tcPr>
          <w:p w14:paraId="17152CE5"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Mar</w:t>
            </w:r>
          </w:p>
        </w:tc>
        <w:tc>
          <w:tcPr>
            <w:tcW w:w="1786" w:type="dxa"/>
            <w:vMerge w:val="restart"/>
            <w:tcBorders>
              <w:top w:val="nil"/>
              <w:left w:val="nil"/>
              <w:right w:val="single" w:sz="4" w:space="0" w:color="auto"/>
            </w:tcBorders>
            <w:shd w:val="clear" w:color="auto" w:fill="auto"/>
            <w:noWrap/>
            <w:vAlign w:val="center"/>
            <w:hideMark/>
          </w:tcPr>
          <w:p w14:paraId="226811C1"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 xml:space="preserve">1st semester in SNU </w:t>
            </w:r>
          </w:p>
        </w:tc>
        <w:tc>
          <w:tcPr>
            <w:tcW w:w="3659" w:type="dxa"/>
            <w:tcBorders>
              <w:top w:val="single" w:sz="4" w:space="0" w:color="auto"/>
              <w:left w:val="nil"/>
              <w:bottom w:val="single" w:sz="4" w:space="0" w:color="auto"/>
              <w:right w:val="single" w:sz="4" w:space="0" w:color="auto"/>
            </w:tcBorders>
            <w:shd w:val="clear" w:color="auto" w:fill="auto"/>
            <w:vAlign w:val="center"/>
          </w:tcPr>
          <w:p w14:paraId="0D7DD44F"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Announcement for DDP application</w:t>
            </w:r>
          </w:p>
        </w:tc>
        <w:tc>
          <w:tcPr>
            <w:tcW w:w="1702" w:type="dxa"/>
            <w:vMerge w:val="restart"/>
            <w:tcBorders>
              <w:top w:val="single" w:sz="4" w:space="0" w:color="auto"/>
              <w:left w:val="nil"/>
              <w:right w:val="single" w:sz="4" w:space="0" w:color="auto"/>
            </w:tcBorders>
            <w:shd w:val="clear" w:color="auto" w:fill="auto"/>
            <w:noWrap/>
            <w:vAlign w:val="center"/>
          </w:tcPr>
          <w:p w14:paraId="2F46A135"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Complete</w:t>
            </w:r>
            <w:r w:rsidRPr="00B336E1">
              <w:rPr>
                <w:rFonts w:eastAsia="Malgun Gothic" w:hint="eastAsia"/>
                <w:color w:val="000000"/>
                <w:sz w:val="24"/>
                <w:szCs w:val="24"/>
                <w:lang w:val="en-US" w:eastAsia="ko-KR"/>
              </w:rPr>
              <w:t xml:space="preserve"> </w:t>
            </w:r>
            <w:r w:rsidRPr="00B336E1">
              <w:rPr>
                <w:rFonts w:eastAsia="Malgun Gothic"/>
                <w:color w:val="000000"/>
                <w:sz w:val="24"/>
                <w:szCs w:val="24"/>
                <w:lang w:val="en-US" w:eastAsia="ko-KR"/>
              </w:rPr>
              <w:t>12</w:t>
            </w:r>
            <w:r w:rsidRPr="00B336E1">
              <w:rPr>
                <w:rFonts w:eastAsia="Malgun Gothic" w:hint="eastAsia"/>
                <w:color w:val="000000"/>
                <w:sz w:val="24"/>
                <w:szCs w:val="24"/>
                <w:lang w:val="en-US" w:eastAsia="ko-KR"/>
              </w:rPr>
              <w:t xml:space="preserve"> </w:t>
            </w:r>
            <w:r w:rsidRPr="00B336E1">
              <w:rPr>
                <w:rFonts w:eastAsia="Malgun Gothic"/>
                <w:color w:val="000000"/>
                <w:sz w:val="24"/>
                <w:szCs w:val="24"/>
                <w:lang w:val="en-US" w:eastAsia="ko-KR"/>
              </w:rPr>
              <w:t>credits</w:t>
            </w:r>
            <w:r w:rsidRPr="00B336E1">
              <w:rPr>
                <w:rFonts w:eastAsia="Malgun Gothic" w:hint="eastAsia"/>
                <w:color w:val="000000"/>
                <w:sz w:val="24"/>
                <w:szCs w:val="24"/>
                <w:lang w:val="en-US" w:eastAsia="ko-KR"/>
              </w:rPr>
              <w:t xml:space="preserve"> </w:t>
            </w:r>
            <w:r w:rsidRPr="00B336E1">
              <w:rPr>
                <w:rFonts w:eastAsia="Malgun Gothic"/>
                <w:color w:val="000000"/>
                <w:sz w:val="24"/>
                <w:szCs w:val="24"/>
                <w:lang w:val="en-US" w:eastAsia="ko-KR"/>
              </w:rPr>
              <w:t xml:space="preserve">of SNU </w:t>
            </w:r>
            <w:r w:rsidRPr="00B336E1">
              <w:rPr>
                <w:rFonts w:eastAsia="Malgun Gothic" w:hint="eastAsia"/>
                <w:color w:val="000000"/>
                <w:sz w:val="24"/>
                <w:szCs w:val="24"/>
                <w:lang w:val="en-US" w:eastAsia="ko-KR"/>
              </w:rPr>
              <w:t xml:space="preserve">that can be transferred to </w:t>
            </w:r>
            <w:r w:rsidRPr="00B336E1">
              <w:rPr>
                <w:rFonts w:eastAsia="Malgun Gothic"/>
                <w:color w:val="000000"/>
                <w:sz w:val="24"/>
                <w:szCs w:val="24"/>
                <w:lang w:val="en-US" w:eastAsia="ko-KR"/>
              </w:rPr>
              <w:t>36</w:t>
            </w:r>
            <w:r w:rsidRPr="00B336E1">
              <w:rPr>
                <w:rFonts w:eastAsia="Malgun Gothic" w:hint="eastAsia"/>
                <w:color w:val="000000"/>
                <w:sz w:val="24"/>
                <w:szCs w:val="24"/>
                <w:lang w:val="en-US" w:eastAsia="ko-KR"/>
              </w:rPr>
              <w:t xml:space="preserve"> </w:t>
            </w:r>
            <w:r w:rsidRPr="00B336E1">
              <w:rPr>
                <w:rFonts w:eastAsia="Malgun Gothic"/>
                <w:color w:val="000000"/>
                <w:sz w:val="24"/>
                <w:szCs w:val="24"/>
                <w:lang w:val="en-US" w:eastAsia="ko-KR"/>
              </w:rPr>
              <w:t>ECTS</w:t>
            </w:r>
            <w:r w:rsidRPr="00B336E1">
              <w:rPr>
                <w:rFonts w:eastAsia="Malgun Gothic" w:hint="eastAsia"/>
                <w:color w:val="000000"/>
                <w:sz w:val="24"/>
                <w:szCs w:val="24"/>
                <w:lang w:val="en-US" w:eastAsia="ko-KR"/>
              </w:rPr>
              <w:t xml:space="preserve"> of </w:t>
            </w:r>
            <w:r w:rsidRPr="00B336E1">
              <w:rPr>
                <w:rFonts w:eastAsia="Malgun Gothic"/>
                <w:color w:val="000000"/>
                <w:sz w:val="24"/>
                <w:szCs w:val="24"/>
                <w:lang w:val="en-US" w:eastAsia="ko-KR"/>
              </w:rPr>
              <w:t>HSE</w:t>
            </w:r>
          </w:p>
        </w:tc>
      </w:tr>
      <w:tr w:rsidR="00BC3807" w:rsidRPr="00B336E1" w14:paraId="33EDB675" w14:textId="77777777" w:rsidTr="0075195F">
        <w:trPr>
          <w:trHeight w:val="316"/>
        </w:trPr>
        <w:tc>
          <w:tcPr>
            <w:tcW w:w="1240" w:type="dxa"/>
            <w:vMerge/>
            <w:tcBorders>
              <w:left w:val="single" w:sz="4" w:space="0" w:color="auto"/>
              <w:right w:val="single" w:sz="4" w:space="0" w:color="auto"/>
            </w:tcBorders>
            <w:vAlign w:val="center"/>
            <w:hideMark/>
          </w:tcPr>
          <w:p w14:paraId="69A1776F" w14:textId="77777777" w:rsidR="00BC3807" w:rsidRPr="00B336E1" w:rsidRDefault="00BC3807" w:rsidP="00B336E1">
            <w:pPr>
              <w:jc w:val="center"/>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726FBDFB"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Apr</w:t>
            </w:r>
          </w:p>
        </w:tc>
        <w:tc>
          <w:tcPr>
            <w:tcW w:w="1786" w:type="dxa"/>
            <w:vMerge/>
            <w:tcBorders>
              <w:left w:val="nil"/>
              <w:right w:val="single" w:sz="4" w:space="0" w:color="auto"/>
            </w:tcBorders>
            <w:shd w:val="clear" w:color="auto" w:fill="auto"/>
            <w:noWrap/>
            <w:vAlign w:val="center"/>
            <w:hideMark/>
          </w:tcPr>
          <w:p w14:paraId="43D82C29" w14:textId="77777777" w:rsidR="00BC3807" w:rsidRPr="00B336E1" w:rsidRDefault="00BC3807" w:rsidP="00B336E1">
            <w:pPr>
              <w:jc w:val="center"/>
              <w:rPr>
                <w:rFonts w:eastAsia="Malgun Gothic"/>
                <w:color w:val="000000"/>
                <w:sz w:val="24"/>
                <w:szCs w:val="24"/>
                <w:lang w:val="en-US" w:eastAsia="ko-KR"/>
              </w:rPr>
            </w:pPr>
          </w:p>
        </w:tc>
        <w:tc>
          <w:tcPr>
            <w:tcW w:w="3659" w:type="dxa"/>
            <w:vMerge w:val="restart"/>
            <w:tcBorders>
              <w:top w:val="single" w:sz="4" w:space="0" w:color="auto"/>
              <w:left w:val="nil"/>
              <w:bottom w:val="single" w:sz="4" w:space="0" w:color="auto"/>
              <w:right w:val="single" w:sz="4" w:space="0" w:color="auto"/>
            </w:tcBorders>
            <w:shd w:val="clear" w:color="auto" w:fill="auto"/>
            <w:vAlign w:val="center"/>
          </w:tcPr>
          <w:p w14:paraId="572302F9" w14:textId="77777777" w:rsidR="00BC3807" w:rsidRPr="00B336E1" w:rsidRDefault="00BC3807" w:rsidP="00B336E1">
            <w:pPr>
              <w:jc w:val="center"/>
              <w:rPr>
                <w:rFonts w:eastAsia="Malgun Gothic"/>
                <w:color w:val="000000"/>
                <w:sz w:val="24"/>
                <w:szCs w:val="24"/>
                <w:lang w:val="en-US" w:eastAsia="ko-KR"/>
              </w:rPr>
            </w:pPr>
          </w:p>
        </w:tc>
        <w:tc>
          <w:tcPr>
            <w:tcW w:w="1702" w:type="dxa"/>
            <w:vMerge/>
            <w:tcBorders>
              <w:left w:val="nil"/>
              <w:right w:val="single" w:sz="4" w:space="0" w:color="auto"/>
            </w:tcBorders>
            <w:shd w:val="clear" w:color="auto" w:fill="auto"/>
            <w:noWrap/>
            <w:vAlign w:val="center"/>
            <w:hideMark/>
          </w:tcPr>
          <w:p w14:paraId="753601BD"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6E461553" w14:textId="77777777" w:rsidTr="0075195F">
        <w:trPr>
          <w:trHeight w:val="316"/>
        </w:trPr>
        <w:tc>
          <w:tcPr>
            <w:tcW w:w="1240" w:type="dxa"/>
            <w:vMerge/>
            <w:tcBorders>
              <w:left w:val="single" w:sz="4" w:space="0" w:color="auto"/>
              <w:right w:val="single" w:sz="4" w:space="0" w:color="auto"/>
            </w:tcBorders>
            <w:vAlign w:val="center"/>
            <w:hideMark/>
          </w:tcPr>
          <w:p w14:paraId="417D77A7" w14:textId="77777777" w:rsidR="00BC3807" w:rsidRPr="00B336E1" w:rsidRDefault="00BC3807" w:rsidP="00B336E1">
            <w:pPr>
              <w:suppressAutoHyphens w:val="0"/>
              <w:jc w:val="center"/>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056410A5"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May</w:t>
            </w:r>
          </w:p>
        </w:tc>
        <w:tc>
          <w:tcPr>
            <w:tcW w:w="1786" w:type="dxa"/>
            <w:vMerge/>
            <w:tcBorders>
              <w:left w:val="nil"/>
              <w:right w:val="single" w:sz="4" w:space="0" w:color="auto"/>
            </w:tcBorders>
            <w:shd w:val="clear" w:color="auto" w:fill="auto"/>
            <w:noWrap/>
            <w:vAlign w:val="center"/>
            <w:hideMark/>
          </w:tcPr>
          <w:p w14:paraId="6ADF4EA6" w14:textId="77777777" w:rsidR="00BC3807" w:rsidRPr="00B336E1" w:rsidRDefault="00BC3807" w:rsidP="00B336E1">
            <w:pPr>
              <w:suppressAutoHyphens w:val="0"/>
              <w:jc w:val="center"/>
              <w:rPr>
                <w:rFonts w:eastAsia="Malgun Gothic"/>
                <w:color w:val="000000"/>
                <w:sz w:val="24"/>
                <w:szCs w:val="24"/>
                <w:lang w:val="en-US" w:eastAsia="ko-KR"/>
              </w:rPr>
            </w:pPr>
          </w:p>
        </w:tc>
        <w:tc>
          <w:tcPr>
            <w:tcW w:w="3659" w:type="dxa"/>
            <w:vMerge/>
            <w:tcBorders>
              <w:top w:val="single" w:sz="4" w:space="0" w:color="auto"/>
              <w:left w:val="nil"/>
              <w:bottom w:val="single" w:sz="4" w:space="0" w:color="auto"/>
              <w:right w:val="single" w:sz="4" w:space="0" w:color="auto"/>
            </w:tcBorders>
            <w:shd w:val="clear" w:color="auto" w:fill="auto"/>
            <w:vAlign w:val="center"/>
          </w:tcPr>
          <w:p w14:paraId="13D925CD" w14:textId="77777777" w:rsidR="00BC3807" w:rsidRPr="00B336E1" w:rsidRDefault="00BC3807" w:rsidP="00B336E1">
            <w:pPr>
              <w:suppressAutoHyphens w:val="0"/>
              <w:jc w:val="center"/>
              <w:rPr>
                <w:rFonts w:eastAsia="Malgun Gothic"/>
                <w:color w:val="000000"/>
                <w:sz w:val="24"/>
                <w:szCs w:val="24"/>
                <w:lang w:val="en-US" w:eastAsia="ko-KR"/>
              </w:rPr>
            </w:pPr>
          </w:p>
        </w:tc>
        <w:tc>
          <w:tcPr>
            <w:tcW w:w="1702" w:type="dxa"/>
            <w:vMerge/>
            <w:tcBorders>
              <w:left w:val="nil"/>
              <w:right w:val="single" w:sz="4" w:space="0" w:color="auto"/>
            </w:tcBorders>
            <w:shd w:val="clear" w:color="auto" w:fill="auto"/>
            <w:noWrap/>
            <w:vAlign w:val="center"/>
            <w:hideMark/>
          </w:tcPr>
          <w:p w14:paraId="0C8BE7BE"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2E8A66A3" w14:textId="77777777" w:rsidTr="0075195F">
        <w:trPr>
          <w:trHeight w:val="316"/>
        </w:trPr>
        <w:tc>
          <w:tcPr>
            <w:tcW w:w="1240" w:type="dxa"/>
            <w:vMerge/>
            <w:tcBorders>
              <w:left w:val="single" w:sz="4" w:space="0" w:color="auto"/>
              <w:bottom w:val="single" w:sz="4" w:space="0" w:color="auto"/>
              <w:right w:val="single" w:sz="4" w:space="0" w:color="auto"/>
            </w:tcBorders>
            <w:vAlign w:val="center"/>
            <w:hideMark/>
          </w:tcPr>
          <w:p w14:paraId="11ACFEED"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34BC819F"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Jun</w:t>
            </w:r>
          </w:p>
        </w:tc>
        <w:tc>
          <w:tcPr>
            <w:tcW w:w="1786" w:type="dxa"/>
            <w:vMerge/>
            <w:tcBorders>
              <w:left w:val="nil"/>
              <w:bottom w:val="single" w:sz="4" w:space="0" w:color="auto"/>
              <w:right w:val="single" w:sz="4" w:space="0" w:color="auto"/>
            </w:tcBorders>
            <w:shd w:val="clear" w:color="auto" w:fill="auto"/>
            <w:noWrap/>
            <w:vAlign w:val="center"/>
            <w:hideMark/>
          </w:tcPr>
          <w:p w14:paraId="3EC57B17" w14:textId="77777777" w:rsidR="00BC3807" w:rsidRPr="00B336E1" w:rsidRDefault="00BC3807" w:rsidP="00B336E1">
            <w:pPr>
              <w:suppressAutoHyphens w:val="0"/>
              <w:jc w:val="center"/>
              <w:rPr>
                <w:rFonts w:eastAsia="Malgun Gothic"/>
                <w:color w:val="000000"/>
                <w:sz w:val="24"/>
                <w:szCs w:val="24"/>
                <w:lang w:val="en-US" w:eastAsia="ko-KR"/>
              </w:rPr>
            </w:pPr>
          </w:p>
        </w:tc>
        <w:tc>
          <w:tcPr>
            <w:tcW w:w="3659" w:type="dxa"/>
            <w:vMerge/>
            <w:tcBorders>
              <w:top w:val="single" w:sz="4" w:space="0" w:color="auto"/>
              <w:left w:val="nil"/>
              <w:bottom w:val="single" w:sz="4" w:space="0" w:color="auto"/>
              <w:right w:val="single" w:sz="4" w:space="0" w:color="auto"/>
            </w:tcBorders>
            <w:shd w:val="clear" w:color="auto" w:fill="auto"/>
            <w:vAlign w:val="center"/>
          </w:tcPr>
          <w:p w14:paraId="39100263" w14:textId="77777777" w:rsidR="00BC3807" w:rsidRPr="00B336E1" w:rsidRDefault="00BC3807" w:rsidP="00B336E1">
            <w:pPr>
              <w:suppressAutoHyphens w:val="0"/>
              <w:jc w:val="center"/>
              <w:rPr>
                <w:rFonts w:eastAsia="Malgun Gothic"/>
                <w:color w:val="000000"/>
                <w:sz w:val="24"/>
                <w:szCs w:val="24"/>
                <w:lang w:val="en-US" w:eastAsia="ko-KR"/>
              </w:rPr>
            </w:pPr>
          </w:p>
        </w:tc>
        <w:tc>
          <w:tcPr>
            <w:tcW w:w="1702" w:type="dxa"/>
            <w:vMerge/>
            <w:tcBorders>
              <w:left w:val="nil"/>
              <w:bottom w:val="single" w:sz="4" w:space="0" w:color="auto"/>
              <w:right w:val="single" w:sz="4" w:space="0" w:color="auto"/>
            </w:tcBorders>
            <w:shd w:val="clear" w:color="auto" w:fill="auto"/>
            <w:noWrap/>
            <w:vAlign w:val="center"/>
            <w:hideMark/>
          </w:tcPr>
          <w:p w14:paraId="3638726C"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52423277" w14:textId="77777777" w:rsidTr="00BC3807">
        <w:trPr>
          <w:trHeight w:val="316"/>
        </w:trPr>
        <w:tc>
          <w:tcPr>
            <w:tcW w:w="1240" w:type="dxa"/>
            <w:vMerge w:val="restart"/>
            <w:tcBorders>
              <w:top w:val="nil"/>
              <w:left w:val="single" w:sz="4" w:space="0" w:color="auto"/>
              <w:right w:val="single" w:sz="4" w:space="0" w:color="auto"/>
            </w:tcBorders>
            <w:shd w:val="clear" w:color="auto" w:fill="auto"/>
            <w:noWrap/>
            <w:vAlign w:val="center"/>
          </w:tcPr>
          <w:p w14:paraId="0E90470C" w14:textId="77777777" w:rsidR="00BC3807" w:rsidRPr="00B336E1" w:rsidRDefault="00BC3807" w:rsidP="00B336E1">
            <w:pPr>
              <w:suppressAutoHyphens w:val="0"/>
              <w:jc w:val="center"/>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500243F1"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Jul</w:t>
            </w:r>
          </w:p>
        </w:tc>
        <w:tc>
          <w:tcPr>
            <w:tcW w:w="1786" w:type="dxa"/>
            <w:vMerge w:val="restart"/>
            <w:tcBorders>
              <w:top w:val="single" w:sz="4" w:space="0" w:color="auto"/>
              <w:left w:val="nil"/>
              <w:right w:val="single" w:sz="4" w:space="0" w:color="auto"/>
            </w:tcBorders>
            <w:shd w:val="clear" w:color="auto" w:fill="auto"/>
            <w:noWrap/>
            <w:vAlign w:val="center"/>
          </w:tcPr>
          <w:p w14:paraId="01F55151"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Summer vacation</w:t>
            </w:r>
          </w:p>
        </w:tc>
        <w:tc>
          <w:tcPr>
            <w:tcW w:w="3659" w:type="dxa"/>
            <w:tcBorders>
              <w:top w:val="single" w:sz="4" w:space="0" w:color="auto"/>
              <w:left w:val="nil"/>
              <w:bottom w:val="single" w:sz="4" w:space="0" w:color="auto"/>
              <w:right w:val="single" w:sz="4" w:space="0" w:color="auto"/>
            </w:tcBorders>
            <w:shd w:val="clear" w:color="auto" w:fill="auto"/>
            <w:vAlign w:val="center"/>
          </w:tcPr>
          <w:p w14:paraId="3B3D3EF5"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Submission of application to HSE</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14:paraId="37A50F21"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5E8B0B1C" w14:textId="77777777" w:rsidTr="00BC3807">
        <w:trPr>
          <w:trHeight w:val="316"/>
        </w:trPr>
        <w:tc>
          <w:tcPr>
            <w:tcW w:w="1240" w:type="dxa"/>
            <w:vMerge/>
            <w:tcBorders>
              <w:left w:val="single" w:sz="4" w:space="0" w:color="auto"/>
              <w:bottom w:val="single" w:sz="4" w:space="0" w:color="auto"/>
              <w:right w:val="single" w:sz="4" w:space="0" w:color="auto"/>
            </w:tcBorders>
            <w:shd w:val="clear" w:color="auto" w:fill="auto"/>
            <w:vAlign w:val="center"/>
            <w:hideMark/>
          </w:tcPr>
          <w:p w14:paraId="5096D207"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4504255E"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Aug</w:t>
            </w:r>
          </w:p>
        </w:tc>
        <w:tc>
          <w:tcPr>
            <w:tcW w:w="1786" w:type="dxa"/>
            <w:vMerge/>
            <w:tcBorders>
              <w:left w:val="nil"/>
              <w:bottom w:val="single" w:sz="4" w:space="0" w:color="auto"/>
              <w:right w:val="single" w:sz="4" w:space="0" w:color="auto"/>
            </w:tcBorders>
            <w:shd w:val="clear" w:color="auto" w:fill="auto"/>
            <w:noWrap/>
            <w:vAlign w:val="center"/>
            <w:hideMark/>
          </w:tcPr>
          <w:p w14:paraId="4B1A6449" w14:textId="77777777" w:rsidR="00BC3807" w:rsidRPr="00B336E1" w:rsidRDefault="00BC3807" w:rsidP="00B336E1">
            <w:pPr>
              <w:jc w:val="center"/>
              <w:rPr>
                <w:rFonts w:eastAsia="Malgun Gothic"/>
                <w:color w:val="000000"/>
                <w:sz w:val="24"/>
                <w:szCs w:val="24"/>
                <w:lang w:val="en-US" w:eastAsia="ko-KR"/>
              </w:rPr>
            </w:pPr>
          </w:p>
        </w:tc>
        <w:tc>
          <w:tcPr>
            <w:tcW w:w="3659" w:type="dxa"/>
            <w:tcBorders>
              <w:top w:val="single" w:sz="4" w:space="0" w:color="auto"/>
              <w:left w:val="nil"/>
              <w:bottom w:val="single" w:sz="4" w:space="0" w:color="auto"/>
              <w:right w:val="single" w:sz="4" w:space="0" w:color="auto"/>
            </w:tcBorders>
            <w:shd w:val="clear" w:color="auto" w:fill="auto"/>
            <w:vAlign w:val="center"/>
          </w:tcPr>
          <w:p w14:paraId="4E8615E4"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Interview from HSE</w:t>
            </w:r>
          </w:p>
          <w:p w14:paraId="0902AFB6"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Admission decision from HSE</w:t>
            </w:r>
          </w:p>
          <w:p w14:paraId="471B9177"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Registration in HSE</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14:paraId="07A84C7D"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5D7288B1" w14:textId="77777777" w:rsidTr="00BC3807">
        <w:trPr>
          <w:trHeight w:val="316"/>
        </w:trPr>
        <w:tc>
          <w:tcPr>
            <w:tcW w:w="1240" w:type="dxa"/>
            <w:vMerge w:val="restart"/>
            <w:tcBorders>
              <w:top w:val="nil"/>
              <w:left w:val="single" w:sz="4" w:space="0" w:color="auto"/>
              <w:right w:val="single" w:sz="4" w:space="0" w:color="auto"/>
            </w:tcBorders>
            <w:shd w:val="clear" w:color="auto" w:fill="auto"/>
            <w:vAlign w:val="center"/>
            <w:hideMark/>
          </w:tcPr>
          <w:p w14:paraId="173617C0"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Second</w:t>
            </w:r>
          </w:p>
        </w:tc>
        <w:tc>
          <w:tcPr>
            <w:tcW w:w="1248" w:type="dxa"/>
            <w:tcBorders>
              <w:top w:val="nil"/>
              <w:left w:val="nil"/>
              <w:bottom w:val="single" w:sz="4" w:space="0" w:color="auto"/>
              <w:right w:val="single" w:sz="4" w:space="0" w:color="auto"/>
            </w:tcBorders>
            <w:shd w:val="clear" w:color="auto" w:fill="auto"/>
            <w:noWrap/>
            <w:vAlign w:val="center"/>
          </w:tcPr>
          <w:p w14:paraId="1139EDC8"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Sep</w:t>
            </w:r>
          </w:p>
        </w:tc>
        <w:tc>
          <w:tcPr>
            <w:tcW w:w="1786" w:type="dxa"/>
            <w:vMerge w:val="restart"/>
            <w:tcBorders>
              <w:top w:val="single" w:sz="4" w:space="0" w:color="auto"/>
              <w:left w:val="nil"/>
              <w:right w:val="single" w:sz="4" w:space="0" w:color="auto"/>
            </w:tcBorders>
            <w:shd w:val="clear" w:color="auto" w:fill="auto"/>
            <w:noWrap/>
            <w:vAlign w:val="center"/>
            <w:hideMark/>
          </w:tcPr>
          <w:p w14:paraId="7663BAA4"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1st module in HSE</w:t>
            </w:r>
          </w:p>
        </w:tc>
        <w:tc>
          <w:tcPr>
            <w:tcW w:w="3659" w:type="dxa"/>
            <w:tcBorders>
              <w:top w:val="single" w:sz="4" w:space="0" w:color="auto"/>
              <w:left w:val="nil"/>
              <w:bottom w:val="single" w:sz="4" w:space="0" w:color="auto"/>
              <w:right w:val="single" w:sz="4" w:space="0" w:color="auto"/>
            </w:tcBorders>
            <w:shd w:val="clear" w:color="auto" w:fill="auto"/>
            <w:vAlign w:val="center"/>
          </w:tcPr>
          <w:p w14:paraId="6AFC0D20"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Application for credit transfer</w:t>
            </w:r>
          </w:p>
        </w:tc>
        <w:tc>
          <w:tcPr>
            <w:tcW w:w="1702" w:type="dxa"/>
            <w:vMerge w:val="restart"/>
            <w:tcBorders>
              <w:top w:val="single" w:sz="4" w:space="0" w:color="auto"/>
              <w:left w:val="nil"/>
              <w:right w:val="single" w:sz="4" w:space="0" w:color="auto"/>
            </w:tcBorders>
            <w:shd w:val="clear" w:color="auto" w:fill="auto"/>
            <w:noWrap/>
            <w:vAlign w:val="center"/>
            <w:hideMark/>
          </w:tcPr>
          <w:p w14:paraId="62908606"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Complete</w:t>
            </w:r>
            <w:r w:rsidRPr="00B336E1">
              <w:rPr>
                <w:rFonts w:eastAsia="Malgun Gothic" w:hint="eastAsia"/>
                <w:color w:val="000000"/>
                <w:sz w:val="24"/>
                <w:szCs w:val="24"/>
                <w:lang w:val="en-US" w:eastAsia="ko-KR"/>
              </w:rPr>
              <w:t xml:space="preserve"> 60 ECTS </w:t>
            </w:r>
            <w:r w:rsidRPr="00B336E1">
              <w:rPr>
                <w:rFonts w:eastAsia="Malgun Gothic"/>
                <w:color w:val="000000"/>
                <w:sz w:val="24"/>
                <w:szCs w:val="24"/>
                <w:lang w:val="en-US" w:eastAsia="ko-KR"/>
              </w:rPr>
              <w:t xml:space="preserve">of HSE </w:t>
            </w:r>
            <w:r w:rsidRPr="00B336E1">
              <w:rPr>
                <w:rFonts w:eastAsia="Malgun Gothic" w:hint="eastAsia"/>
                <w:color w:val="000000"/>
                <w:sz w:val="24"/>
                <w:szCs w:val="24"/>
                <w:lang w:val="en-US" w:eastAsia="ko-KR"/>
              </w:rPr>
              <w:t>that can be transferred to 18 credits of SNU</w:t>
            </w:r>
          </w:p>
        </w:tc>
      </w:tr>
      <w:tr w:rsidR="00BC3807" w:rsidRPr="00B336E1" w14:paraId="12D80DB9" w14:textId="77777777" w:rsidTr="00BC3807">
        <w:trPr>
          <w:trHeight w:val="316"/>
        </w:trPr>
        <w:tc>
          <w:tcPr>
            <w:tcW w:w="1240" w:type="dxa"/>
            <w:vMerge/>
            <w:tcBorders>
              <w:left w:val="single" w:sz="4" w:space="0" w:color="auto"/>
              <w:right w:val="single" w:sz="4" w:space="0" w:color="auto"/>
            </w:tcBorders>
            <w:shd w:val="clear" w:color="auto" w:fill="auto"/>
            <w:vAlign w:val="center"/>
            <w:hideMark/>
          </w:tcPr>
          <w:p w14:paraId="0DF2D974" w14:textId="77777777" w:rsidR="00BC3807" w:rsidRPr="00B336E1" w:rsidRDefault="00BC3807" w:rsidP="00B336E1">
            <w:pPr>
              <w:suppressAutoHyphens w:val="0"/>
              <w:jc w:val="center"/>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388CE0E0"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Oct</w:t>
            </w:r>
          </w:p>
        </w:tc>
        <w:tc>
          <w:tcPr>
            <w:tcW w:w="1786" w:type="dxa"/>
            <w:vMerge/>
            <w:tcBorders>
              <w:left w:val="nil"/>
              <w:bottom w:val="single" w:sz="4" w:space="0" w:color="auto"/>
              <w:right w:val="single" w:sz="4" w:space="0" w:color="auto"/>
            </w:tcBorders>
            <w:shd w:val="clear" w:color="auto" w:fill="auto"/>
            <w:noWrap/>
            <w:vAlign w:val="center"/>
            <w:hideMark/>
          </w:tcPr>
          <w:p w14:paraId="0F9BD1E3" w14:textId="77777777" w:rsidR="00BC3807" w:rsidRPr="00B336E1" w:rsidRDefault="00BC3807" w:rsidP="00B336E1">
            <w:pPr>
              <w:suppressAutoHyphens w:val="0"/>
              <w:jc w:val="center"/>
              <w:rPr>
                <w:rFonts w:eastAsia="Malgun Gothic"/>
                <w:color w:val="000000"/>
                <w:sz w:val="24"/>
                <w:szCs w:val="24"/>
                <w:lang w:val="en-US" w:eastAsia="ko-KR"/>
              </w:rPr>
            </w:pPr>
          </w:p>
        </w:tc>
        <w:tc>
          <w:tcPr>
            <w:tcW w:w="3659" w:type="dxa"/>
            <w:tcBorders>
              <w:top w:val="single" w:sz="4" w:space="0" w:color="auto"/>
              <w:left w:val="nil"/>
              <w:bottom w:val="single" w:sz="4" w:space="0" w:color="auto"/>
              <w:right w:val="single" w:sz="4" w:space="0" w:color="auto"/>
            </w:tcBorders>
            <w:shd w:val="clear" w:color="auto" w:fill="auto"/>
            <w:vAlign w:val="center"/>
          </w:tcPr>
          <w:p w14:paraId="67CFA324" w14:textId="77777777" w:rsidR="00BC3807" w:rsidRPr="00B336E1" w:rsidRDefault="00BC3807" w:rsidP="00B336E1">
            <w:pPr>
              <w:jc w:val="center"/>
              <w:rPr>
                <w:rFonts w:eastAsia="Malgun Gothic"/>
                <w:color w:val="000000"/>
                <w:sz w:val="24"/>
                <w:szCs w:val="24"/>
                <w:lang w:val="en-US" w:eastAsia="ko-KR"/>
              </w:rPr>
            </w:pPr>
          </w:p>
        </w:tc>
        <w:tc>
          <w:tcPr>
            <w:tcW w:w="1702" w:type="dxa"/>
            <w:vMerge/>
            <w:tcBorders>
              <w:left w:val="nil"/>
              <w:right w:val="single" w:sz="4" w:space="0" w:color="auto"/>
            </w:tcBorders>
            <w:shd w:val="clear" w:color="auto" w:fill="auto"/>
            <w:noWrap/>
            <w:vAlign w:val="center"/>
            <w:hideMark/>
          </w:tcPr>
          <w:p w14:paraId="23B28654"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05700080" w14:textId="77777777" w:rsidTr="00BC3807">
        <w:trPr>
          <w:trHeight w:val="316"/>
        </w:trPr>
        <w:tc>
          <w:tcPr>
            <w:tcW w:w="1240" w:type="dxa"/>
            <w:vMerge/>
            <w:tcBorders>
              <w:left w:val="single" w:sz="4" w:space="0" w:color="auto"/>
              <w:right w:val="single" w:sz="4" w:space="0" w:color="auto"/>
            </w:tcBorders>
            <w:vAlign w:val="center"/>
            <w:hideMark/>
          </w:tcPr>
          <w:p w14:paraId="05933772"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7BC2BD98"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Nov</w:t>
            </w:r>
          </w:p>
        </w:tc>
        <w:tc>
          <w:tcPr>
            <w:tcW w:w="1786" w:type="dxa"/>
            <w:vMerge w:val="restart"/>
            <w:tcBorders>
              <w:top w:val="single" w:sz="4" w:space="0" w:color="auto"/>
              <w:left w:val="nil"/>
              <w:right w:val="single" w:sz="4" w:space="0" w:color="auto"/>
            </w:tcBorders>
            <w:shd w:val="clear" w:color="auto" w:fill="auto"/>
            <w:noWrap/>
            <w:vAlign w:val="center"/>
            <w:hideMark/>
          </w:tcPr>
          <w:p w14:paraId="78F05E5C"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2nd</w:t>
            </w:r>
            <w:r w:rsidRPr="00B336E1">
              <w:rPr>
                <w:rFonts w:eastAsia="Malgun Gothic"/>
                <w:color w:val="000000"/>
                <w:sz w:val="24"/>
                <w:szCs w:val="24"/>
                <w:lang w:val="en-US" w:eastAsia="ko-KR"/>
              </w:rPr>
              <w:t xml:space="preserve"> </w:t>
            </w:r>
            <w:r w:rsidRPr="00B336E1">
              <w:rPr>
                <w:rFonts w:eastAsia="Malgun Gothic" w:hint="eastAsia"/>
                <w:color w:val="000000"/>
                <w:sz w:val="24"/>
                <w:szCs w:val="24"/>
                <w:lang w:val="en-US" w:eastAsia="ko-KR"/>
              </w:rPr>
              <w:t>module in HSE</w:t>
            </w:r>
          </w:p>
        </w:tc>
        <w:tc>
          <w:tcPr>
            <w:tcW w:w="3659" w:type="dxa"/>
            <w:tcBorders>
              <w:top w:val="single" w:sz="4" w:space="0" w:color="auto"/>
              <w:left w:val="nil"/>
              <w:bottom w:val="single" w:sz="4" w:space="0" w:color="auto"/>
              <w:right w:val="single" w:sz="4" w:space="0" w:color="auto"/>
            </w:tcBorders>
            <w:shd w:val="clear" w:color="auto" w:fill="auto"/>
            <w:vAlign w:val="center"/>
          </w:tcPr>
          <w:p w14:paraId="3860F039" w14:textId="77777777" w:rsidR="00BC3807" w:rsidRPr="00B336E1" w:rsidRDefault="00BC3807" w:rsidP="00B336E1">
            <w:pPr>
              <w:jc w:val="center"/>
              <w:rPr>
                <w:rFonts w:eastAsia="Malgun Gothic"/>
                <w:color w:val="000000"/>
                <w:sz w:val="24"/>
                <w:szCs w:val="24"/>
                <w:lang w:val="en-US" w:eastAsia="ko-KR"/>
              </w:rPr>
            </w:pPr>
          </w:p>
        </w:tc>
        <w:tc>
          <w:tcPr>
            <w:tcW w:w="1702" w:type="dxa"/>
            <w:vMerge/>
            <w:tcBorders>
              <w:left w:val="nil"/>
              <w:right w:val="single" w:sz="4" w:space="0" w:color="auto"/>
            </w:tcBorders>
            <w:shd w:val="clear" w:color="auto" w:fill="auto"/>
            <w:noWrap/>
            <w:vAlign w:val="center"/>
            <w:hideMark/>
          </w:tcPr>
          <w:p w14:paraId="79EC9DD5"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7A93D92A" w14:textId="77777777" w:rsidTr="00BC3807">
        <w:trPr>
          <w:trHeight w:val="316"/>
        </w:trPr>
        <w:tc>
          <w:tcPr>
            <w:tcW w:w="1240" w:type="dxa"/>
            <w:vMerge/>
            <w:tcBorders>
              <w:left w:val="single" w:sz="4" w:space="0" w:color="auto"/>
              <w:bottom w:val="single" w:sz="4" w:space="0" w:color="auto"/>
              <w:right w:val="single" w:sz="4" w:space="0" w:color="auto"/>
            </w:tcBorders>
            <w:vAlign w:val="center"/>
            <w:hideMark/>
          </w:tcPr>
          <w:p w14:paraId="34CFD564"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243A1B39"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Dec</w:t>
            </w:r>
          </w:p>
        </w:tc>
        <w:tc>
          <w:tcPr>
            <w:tcW w:w="1786" w:type="dxa"/>
            <w:vMerge/>
            <w:tcBorders>
              <w:left w:val="nil"/>
              <w:bottom w:val="single" w:sz="4" w:space="0" w:color="auto"/>
              <w:right w:val="single" w:sz="4" w:space="0" w:color="auto"/>
            </w:tcBorders>
            <w:shd w:val="clear" w:color="auto" w:fill="auto"/>
            <w:noWrap/>
            <w:vAlign w:val="center"/>
            <w:hideMark/>
          </w:tcPr>
          <w:p w14:paraId="64330E88" w14:textId="77777777" w:rsidR="00BC3807" w:rsidRPr="00B336E1" w:rsidRDefault="00BC3807" w:rsidP="00B336E1">
            <w:pPr>
              <w:suppressAutoHyphens w:val="0"/>
              <w:jc w:val="center"/>
              <w:rPr>
                <w:rFonts w:eastAsia="Malgun Gothic"/>
                <w:color w:val="000000"/>
                <w:sz w:val="24"/>
                <w:szCs w:val="24"/>
                <w:lang w:val="en-US" w:eastAsia="ko-KR"/>
              </w:rPr>
            </w:pPr>
          </w:p>
        </w:tc>
        <w:tc>
          <w:tcPr>
            <w:tcW w:w="3659" w:type="dxa"/>
            <w:tcBorders>
              <w:top w:val="single" w:sz="4" w:space="0" w:color="auto"/>
              <w:left w:val="nil"/>
              <w:bottom w:val="single" w:sz="4" w:space="0" w:color="auto"/>
              <w:right w:val="single" w:sz="4" w:space="0" w:color="auto"/>
            </w:tcBorders>
            <w:shd w:val="clear" w:color="auto" w:fill="auto"/>
            <w:vAlign w:val="center"/>
          </w:tcPr>
          <w:p w14:paraId="15C1536C" w14:textId="77777777" w:rsidR="00BC3807" w:rsidRPr="00B336E1" w:rsidRDefault="00BC3807" w:rsidP="00B336E1">
            <w:pPr>
              <w:jc w:val="center"/>
              <w:rPr>
                <w:rFonts w:eastAsia="Malgun Gothic"/>
                <w:color w:val="000000"/>
                <w:sz w:val="24"/>
                <w:szCs w:val="24"/>
                <w:lang w:val="en-US" w:eastAsia="ko-KR"/>
              </w:rPr>
            </w:pPr>
          </w:p>
        </w:tc>
        <w:tc>
          <w:tcPr>
            <w:tcW w:w="1702" w:type="dxa"/>
            <w:vMerge/>
            <w:tcBorders>
              <w:left w:val="nil"/>
              <w:right w:val="single" w:sz="4" w:space="0" w:color="auto"/>
            </w:tcBorders>
            <w:shd w:val="clear" w:color="auto" w:fill="auto"/>
            <w:noWrap/>
            <w:vAlign w:val="center"/>
            <w:hideMark/>
          </w:tcPr>
          <w:p w14:paraId="34AA0BCF"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6239E48D" w14:textId="77777777" w:rsidTr="00BC3807">
        <w:trPr>
          <w:trHeight w:val="316"/>
        </w:trPr>
        <w:tc>
          <w:tcPr>
            <w:tcW w:w="1240" w:type="dxa"/>
            <w:vMerge w:val="restart"/>
            <w:tcBorders>
              <w:top w:val="nil"/>
              <w:left w:val="single" w:sz="4" w:space="0" w:color="auto"/>
              <w:right w:val="single" w:sz="4" w:space="0" w:color="auto"/>
            </w:tcBorders>
            <w:shd w:val="clear" w:color="auto" w:fill="auto"/>
            <w:vAlign w:val="center"/>
            <w:hideMark/>
          </w:tcPr>
          <w:p w14:paraId="14FF1FB7" w14:textId="77777777" w:rsidR="00BC3807" w:rsidRPr="00B336E1" w:rsidRDefault="00BC3807" w:rsidP="00B336E1">
            <w:pPr>
              <w:suppressAutoHyphens w:val="0"/>
              <w:jc w:val="center"/>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1A7061E9"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Jan</w:t>
            </w:r>
          </w:p>
        </w:tc>
        <w:tc>
          <w:tcPr>
            <w:tcW w:w="1786"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6468E47C"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 xml:space="preserve">3rd </w:t>
            </w:r>
            <w:r w:rsidRPr="00B336E1">
              <w:rPr>
                <w:rFonts w:eastAsia="Malgun Gothic"/>
                <w:color w:val="000000"/>
                <w:sz w:val="24"/>
                <w:szCs w:val="24"/>
                <w:lang w:val="en-US" w:eastAsia="ko-KR"/>
              </w:rPr>
              <w:t>module in HSE</w:t>
            </w:r>
          </w:p>
        </w:tc>
        <w:tc>
          <w:tcPr>
            <w:tcW w:w="3659" w:type="dxa"/>
            <w:tcBorders>
              <w:top w:val="nil"/>
              <w:left w:val="nil"/>
              <w:bottom w:val="single" w:sz="4" w:space="0" w:color="auto"/>
              <w:right w:val="single" w:sz="4" w:space="0" w:color="auto"/>
            </w:tcBorders>
            <w:shd w:val="clear" w:color="auto" w:fill="auto"/>
            <w:vAlign w:val="center"/>
          </w:tcPr>
          <w:p w14:paraId="271255C5" w14:textId="77777777" w:rsidR="00BC3807" w:rsidRPr="00B336E1" w:rsidRDefault="00BC3807" w:rsidP="00B336E1">
            <w:pPr>
              <w:suppressAutoHyphens w:val="0"/>
              <w:jc w:val="center"/>
              <w:rPr>
                <w:rFonts w:eastAsia="Malgun Gothic"/>
                <w:color w:val="000000"/>
                <w:sz w:val="24"/>
                <w:szCs w:val="24"/>
                <w:lang w:val="en-US" w:eastAsia="ko-KR"/>
              </w:rPr>
            </w:pPr>
          </w:p>
        </w:tc>
        <w:tc>
          <w:tcPr>
            <w:tcW w:w="1702" w:type="dxa"/>
            <w:vMerge/>
            <w:tcBorders>
              <w:left w:val="nil"/>
              <w:right w:val="single" w:sz="4" w:space="0" w:color="auto"/>
            </w:tcBorders>
            <w:shd w:val="clear" w:color="auto" w:fill="auto"/>
            <w:noWrap/>
            <w:vAlign w:val="center"/>
            <w:hideMark/>
          </w:tcPr>
          <w:p w14:paraId="05712F8D"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7EE06604" w14:textId="77777777" w:rsidTr="00BC3807">
        <w:trPr>
          <w:trHeight w:val="316"/>
        </w:trPr>
        <w:tc>
          <w:tcPr>
            <w:tcW w:w="1240" w:type="dxa"/>
            <w:vMerge/>
            <w:tcBorders>
              <w:left w:val="single" w:sz="4" w:space="0" w:color="auto"/>
              <w:bottom w:val="single" w:sz="4" w:space="0" w:color="auto"/>
              <w:right w:val="single" w:sz="4" w:space="0" w:color="auto"/>
            </w:tcBorders>
            <w:shd w:val="clear" w:color="auto" w:fill="auto"/>
            <w:vAlign w:val="center"/>
            <w:hideMark/>
          </w:tcPr>
          <w:p w14:paraId="6201D521"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7B5A4001"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Feb</w:t>
            </w:r>
          </w:p>
        </w:tc>
        <w:tc>
          <w:tcPr>
            <w:tcW w:w="1786" w:type="dxa"/>
            <w:vMerge/>
            <w:tcBorders>
              <w:top w:val="single" w:sz="4" w:space="0" w:color="auto"/>
              <w:left w:val="nil"/>
              <w:bottom w:val="single" w:sz="4" w:space="0" w:color="auto"/>
              <w:right w:val="single" w:sz="4" w:space="0" w:color="auto"/>
            </w:tcBorders>
            <w:shd w:val="clear" w:color="auto" w:fill="auto"/>
            <w:noWrap/>
            <w:vAlign w:val="center"/>
          </w:tcPr>
          <w:p w14:paraId="50567194" w14:textId="77777777" w:rsidR="00BC3807" w:rsidRPr="00B336E1" w:rsidRDefault="00BC3807" w:rsidP="00B336E1">
            <w:pPr>
              <w:suppressAutoHyphens w:val="0"/>
              <w:jc w:val="center"/>
              <w:rPr>
                <w:rFonts w:eastAsia="Malgun Gothic"/>
                <w:color w:val="000000"/>
                <w:sz w:val="24"/>
                <w:szCs w:val="24"/>
                <w:lang w:val="en-US" w:eastAsia="ko-KR"/>
              </w:rPr>
            </w:pPr>
          </w:p>
        </w:tc>
        <w:tc>
          <w:tcPr>
            <w:tcW w:w="3659" w:type="dxa"/>
            <w:tcBorders>
              <w:top w:val="nil"/>
              <w:left w:val="nil"/>
              <w:bottom w:val="single" w:sz="4" w:space="0" w:color="auto"/>
              <w:right w:val="single" w:sz="4" w:space="0" w:color="auto"/>
            </w:tcBorders>
            <w:shd w:val="clear" w:color="auto" w:fill="auto"/>
            <w:vAlign w:val="center"/>
          </w:tcPr>
          <w:p w14:paraId="1F50277D" w14:textId="77777777" w:rsidR="00BC3807" w:rsidRPr="00B336E1" w:rsidRDefault="00BC3807" w:rsidP="00B336E1">
            <w:pPr>
              <w:suppressAutoHyphens w:val="0"/>
              <w:jc w:val="center"/>
              <w:rPr>
                <w:rFonts w:eastAsia="Malgun Gothic"/>
                <w:color w:val="000000"/>
                <w:sz w:val="24"/>
                <w:szCs w:val="24"/>
                <w:lang w:val="en-US" w:eastAsia="ko-KR"/>
              </w:rPr>
            </w:pPr>
          </w:p>
        </w:tc>
        <w:tc>
          <w:tcPr>
            <w:tcW w:w="1702" w:type="dxa"/>
            <w:vMerge/>
            <w:tcBorders>
              <w:left w:val="nil"/>
              <w:right w:val="single" w:sz="4" w:space="0" w:color="auto"/>
            </w:tcBorders>
            <w:shd w:val="clear" w:color="auto" w:fill="auto"/>
            <w:noWrap/>
            <w:vAlign w:val="center"/>
            <w:hideMark/>
          </w:tcPr>
          <w:p w14:paraId="6107AF63" w14:textId="77777777" w:rsidR="00BC3807" w:rsidRPr="00B336E1" w:rsidRDefault="00BC3807" w:rsidP="00B336E1">
            <w:pPr>
              <w:suppressAutoHyphens w:val="0"/>
              <w:jc w:val="center"/>
              <w:rPr>
                <w:rFonts w:eastAsia="Malgun Gothic"/>
                <w:color w:val="000000"/>
                <w:sz w:val="24"/>
                <w:szCs w:val="24"/>
                <w:lang w:val="en-US" w:eastAsia="ko-KR"/>
              </w:rPr>
            </w:pPr>
          </w:p>
        </w:tc>
      </w:tr>
      <w:tr w:rsidR="00BC3807" w:rsidRPr="00B336E1" w14:paraId="5990B364" w14:textId="77777777" w:rsidTr="00BC3807">
        <w:trPr>
          <w:trHeight w:val="316"/>
        </w:trPr>
        <w:tc>
          <w:tcPr>
            <w:tcW w:w="1240" w:type="dxa"/>
            <w:vMerge w:val="restart"/>
            <w:tcBorders>
              <w:top w:val="nil"/>
              <w:left w:val="single" w:sz="4" w:space="0" w:color="auto"/>
              <w:right w:val="single" w:sz="4" w:space="0" w:color="auto"/>
            </w:tcBorders>
            <w:shd w:val="clear" w:color="auto" w:fill="auto"/>
            <w:vAlign w:val="center"/>
            <w:hideMark/>
          </w:tcPr>
          <w:p w14:paraId="01B6ADBB"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Third</w:t>
            </w:r>
          </w:p>
        </w:tc>
        <w:tc>
          <w:tcPr>
            <w:tcW w:w="1248" w:type="dxa"/>
            <w:tcBorders>
              <w:top w:val="nil"/>
              <w:left w:val="nil"/>
              <w:bottom w:val="single" w:sz="4" w:space="0" w:color="auto"/>
              <w:right w:val="single" w:sz="4" w:space="0" w:color="auto"/>
            </w:tcBorders>
            <w:shd w:val="clear" w:color="auto" w:fill="auto"/>
            <w:noWrap/>
            <w:vAlign w:val="center"/>
          </w:tcPr>
          <w:p w14:paraId="58337F3A"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Mar</w:t>
            </w:r>
          </w:p>
        </w:tc>
        <w:tc>
          <w:tcPr>
            <w:tcW w:w="1786" w:type="dxa"/>
            <w:vMerge/>
            <w:tcBorders>
              <w:top w:val="single" w:sz="4" w:space="0" w:color="auto"/>
              <w:left w:val="nil"/>
              <w:bottom w:val="single" w:sz="4" w:space="0" w:color="auto"/>
              <w:right w:val="single" w:sz="4" w:space="0" w:color="auto"/>
            </w:tcBorders>
            <w:shd w:val="clear" w:color="auto" w:fill="auto"/>
            <w:noWrap/>
            <w:vAlign w:val="center"/>
          </w:tcPr>
          <w:p w14:paraId="4AA4B8ED" w14:textId="77777777" w:rsidR="00BC3807" w:rsidRPr="00B336E1" w:rsidRDefault="00BC3807" w:rsidP="00B336E1">
            <w:pPr>
              <w:suppressAutoHyphens w:val="0"/>
              <w:jc w:val="center"/>
              <w:rPr>
                <w:rFonts w:eastAsia="Malgun Gothic"/>
                <w:color w:val="000000"/>
                <w:sz w:val="24"/>
                <w:szCs w:val="24"/>
                <w:lang w:val="en-US" w:eastAsia="ko-KR"/>
              </w:rPr>
            </w:pPr>
          </w:p>
        </w:tc>
        <w:tc>
          <w:tcPr>
            <w:tcW w:w="3659" w:type="dxa"/>
            <w:tcBorders>
              <w:top w:val="single" w:sz="4" w:space="0" w:color="auto"/>
              <w:left w:val="nil"/>
              <w:bottom w:val="single" w:sz="4" w:space="0" w:color="auto"/>
              <w:right w:val="single" w:sz="4" w:space="0" w:color="auto"/>
            </w:tcBorders>
            <w:shd w:val="clear" w:color="auto" w:fill="auto"/>
            <w:vAlign w:val="center"/>
          </w:tcPr>
          <w:p w14:paraId="2C57394F" w14:textId="77777777" w:rsidR="00BC3807" w:rsidRPr="00B336E1" w:rsidRDefault="00BC3807" w:rsidP="00B336E1">
            <w:pPr>
              <w:suppressAutoHyphens w:val="0"/>
              <w:jc w:val="center"/>
              <w:rPr>
                <w:rFonts w:eastAsia="Malgun Gothic"/>
                <w:color w:val="000000"/>
                <w:sz w:val="24"/>
                <w:szCs w:val="24"/>
                <w:lang w:val="en-US" w:eastAsia="ko-KR"/>
              </w:rPr>
            </w:pPr>
          </w:p>
        </w:tc>
        <w:tc>
          <w:tcPr>
            <w:tcW w:w="1702" w:type="dxa"/>
            <w:vMerge/>
            <w:tcBorders>
              <w:left w:val="single" w:sz="4" w:space="0" w:color="auto"/>
              <w:right w:val="single" w:sz="4" w:space="0" w:color="auto"/>
            </w:tcBorders>
            <w:shd w:val="clear" w:color="auto" w:fill="auto"/>
            <w:vAlign w:val="center"/>
          </w:tcPr>
          <w:p w14:paraId="293E640B"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7F2A9543" w14:textId="77777777" w:rsidTr="00BC3807">
        <w:trPr>
          <w:trHeight w:val="316"/>
        </w:trPr>
        <w:tc>
          <w:tcPr>
            <w:tcW w:w="1240" w:type="dxa"/>
            <w:vMerge/>
            <w:tcBorders>
              <w:left w:val="single" w:sz="4" w:space="0" w:color="auto"/>
              <w:right w:val="single" w:sz="4" w:space="0" w:color="auto"/>
            </w:tcBorders>
            <w:shd w:val="clear" w:color="auto" w:fill="auto"/>
            <w:vAlign w:val="center"/>
            <w:hideMark/>
          </w:tcPr>
          <w:p w14:paraId="1F3EE26A" w14:textId="77777777" w:rsidR="00BC3807" w:rsidRPr="00B336E1" w:rsidRDefault="00BC3807" w:rsidP="00B336E1">
            <w:pPr>
              <w:jc w:val="center"/>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4A80C33D"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Apr</w:t>
            </w:r>
          </w:p>
        </w:tc>
        <w:tc>
          <w:tcPr>
            <w:tcW w:w="1786" w:type="dxa"/>
            <w:vMerge w:val="restart"/>
            <w:tcBorders>
              <w:top w:val="single" w:sz="4" w:space="0" w:color="auto"/>
              <w:left w:val="nil"/>
              <w:right w:val="single" w:sz="4" w:space="0" w:color="auto"/>
            </w:tcBorders>
            <w:shd w:val="clear" w:color="auto" w:fill="auto"/>
            <w:noWrap/>
            <w:vAlign w:val="center"/>
          </w:tcPr>
          <w:p w14:paraId="48CEE6FB"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 xml:space="preserve">4th </w:t>
            </w:r>
            <w:r w:rsidRPr="00B336E1">
              <w:rPr>
                <w:rFonts w:eastAsia="Malgun Gothic"/>
                <w:color w:val="000000"/>
                <w:sz w:val="24"/>
                <w:szCs w:val="24"/>
                <w:lang w:val="en-US" w:eastAsia="ko-KR"/>
              </w:rPr>
              <w:t>module in HSE</w:t>
            </w:r>
          </w:p>
        </w:tc>
        <w:tc>
          <w:tcPr>
            <w:tcW w:w="3659" w:type="dxa"/>
            <w:vMerge w:val="restart"/>
            <w:tcBorders>
              <w:top w:val="single" w:sz="4" w:space="0" w:color="auto"/>
              <w:left w:val="nil"/>
              <w:right w:val="single" w:sz="4" w:space="0" w:color="auto"/>
            </w:tcBorders>
            <w:shd w:val="clear" w:color="auto" w:fill="auto"/>
            <w:vAlign w:val="center"/>
          </w:tcPr>
          <w:p w14:paraId="448013A2" w14:textId="77777777" w:rsidR="00BC3807" w:rsidRPr="00B336E1" w:rsidRDefault="00BC3807" w:rsidP="00B336E1">
            <w:pPr>
              <w:suppressAutoHyphens w:val="0"/>
              <w:jc w:val="center"/>
              <w:rPr>
                <w:rFonts w:eastAsia="Malgun Gothic"/>
                <w:color w:val="000000"/>
                <w:sz w:val="24"/>
                <w:szCs w:val="24"/>
                <w:lang w:val="en-US" w:eastAsia="ko-KR"/>
              </w:rPr>
            </w:pPr>
          </w:p>
        </w:tc>
        <w:tc>
          <w:tcPr>
            <w:tcW w:w="1702" w:type="dxa"/>
            <w:vMerge/>
            <w:tcBorders>
              <w:left w:val="single" w:sz="4" w:space="0" w:color="auto"/>
              <w:right w:val="single" w:sz="4" w:space="0" w:color="auto"/>
            </w:tcBorders>
            <w:shd w:val="clear" w:color="auto" w:fill="auto"/>
            <w:vAlign w:val="center"/>
            <w:hideMark/>
          </w:tcPr>
          <w:p w14:paraId="007E0FA3"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12066DF9" w14:textId="77777777" w:rsidTr="00BC3807">
        <w:trPr>
          <w:trHeight w:val="316"/>
        </w:trPr>
        <w:tc>
          <w:tcPr>
            <w:tcW w:w="1240" w:type="dxa"/>
            <w:vMerge/>
            <w:tcBorders>
              <w:left w:val="single" w:sz="4" w:space="0" w:color="auto"/>
              <w:right w:val="single" w:sz="4" w:space="0" w:color="auto"/>
            </w:tcBorders>
            <w:shd w:val="clear" w:color="auto" w:fill="auto"/>
            <w:vAlign w:val="center"/>
            <w:hideMark/>
          </w:tcPr>
          <w:p w14:paraId="1FAD1C43" w14:textId="77777777" w:rsidR="00BC3807" w:rsidRPr="00B336E1" w:rsidRDefault="00BC3807" w:rsidP="00B336E1">
            <w:pPr>
              <w:suppressAutoHyphens w:val="0"/>
              <w:jc w:val="center"/>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4F21EB2A"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May</w:t>
            </w:r>
          </w:p>
        </w:tc>
        <w:tc>
          <w:tcPr>
            <w:tcW w:w="1786" w:type="dxa"/>
            <w:vMerge/>
            <w:tcBorders>
              <w:left w:val="nil"/>
              <w:right w:val="single" w:sz="4" w:space="0" w:color="auto"/>
            </w:tcBorders>
            <w:shd w:val="clear" w:color="auto" w:fill="auto"/>
            <w:noWrap/>
            <w:vAlign w:val="center"/>
          </w:tcPr>
          <w:p w14:paraId="63478645" w14:textId="77777777" w:rsidR="00BC3807" w:rsidRPr="00B336E1" w:rsidRDefault="00BC3807" w:rsidP="00B336E1">
            <w:pPr>
              <w:suppressAutoHyphens w:val="0"/>
              <w:jc w:val="center"/>
              <w:rPr>
                <w:rFonts w:eastAsia="Malgun Gothic"/>
                <w:color w:val="000000"/>
                <w:sz w:val="24"/>
                <w:szCs w:val="24"/>
                <w:lang w:val="en-US" w:eastAsia="ko-KR"/>
              </w:rPr>
            </w:pPr>
          </w:p>
        </w:tc>
        <w:tc>
          <w:tcPr>
            <w:tcW w:w="3659" w:type="dxa"/>
            <w:vMerge/>
            <w:tcBorders>
              <w:left w:val="nil"/>
              <w:right w:val="single" w:sz="4" w:space="0" w:color="auto"/>
            </w:tcBorders>
            <w:shd w:val="clear" w:color="auto" w:fill="auto"/>
            <w:vAlign w:val="center"/>
          </w:tcPr>
          <w:p w14:paraId="49F6E101" w14:textId="77777777" w:rsidR="00BC3807" w:rsidRPr="00B336E1" w:rsidRDefault="00BC3807" w:rsidP="00B336E1">
            <w:pPr>
              <w:suppressAutoHyphens w:val="0"/>
              <w:jc w:val="center"/>
              <w:rPr>
                <w:rFonts w:eastAsia="Malgun Gothic"/>
                <w:color w:val="000000"/>
                <w:sz w:val="24"/>
                <w:szCs w:val="24"/>
                <w:lang w:val="en-US" w:eastAsia="ko-KR"/>
              </w:rPr>
            </w:pPr>
          </w:p>
        </w:tc>
        <w:tc>
          <w:tcPr>
            <w:tcW w:w="1702" w:type="dxa"/>
            <w:vMerge/>
            <w:tcBorders>
              <w:left w:val="single" w:sz="4" w:space="0" w:color="auto"/>
              <w:right w:val="single" w:sz="4" w:space="0" w:color="auto"/>
            </w:tcBorders>
            <w:shd w:val="clear" w:color="auto" w:fill="auto"/>
            <w:vAlign w:val="center"/>
            <w:hideMark/>
          </w:tcPr>
          <w:p w14:paraId="1F22B856"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7F34B689" w14:textId="77777777" w:rsidTr="00BC3807">
        <w:trPr>
          <w:trHeight w:val="316"/>
        </w:trPr>
        <w:tc>
          <w:tcPr>
            <w:tcW w:w="1240" w:type="dxa"/>
            <w:vMerge/>
            <w:tcBorders>
              <w:left w:val="single" w:sz="4" w:space="0" w:color="auto"/>
              <w:bottom w:val="single" w:sz="4" w:space="0" w:color="auto"/>
              <w:right w:val="single" w:sz="4" w:space="0" w:color="auto"/>
            </w:tcBorders>
            <w:shd w:val="clear" w:color="auto" w:fill="auto"/>
            <w:vAlign w:val="center"/>
            <w:hideMark/>
          </w:tcPr>
          <w:p w14:paraId="1BB59BD0"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21273070"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Jun</w:t>
            </w:r>
          </w:p>
        </w:tc>
        <w:tc>
          <w:tcPr>
            <w:tcW w:w="1786" w:type="dxa"/>
            <w:vMerge/>
            <w:tcBorders>
              <w:left w:val="nil"/>
              <w:bottom w:val="single" w:sz="4" w:space="0" w:color="auto"/>
              <w:right w:val="single" w:sz="4" w:space="0" w:color="auto"/>
            </w:tcBorders>
            <w:shd w:val="clear" w:color="auto" w:fill="auto"/>
            <w:noWrap/>
            <w:vAlign w:val="center"/>
          </w:tcPr>
          <w:p w14:paraId="777A032A" w14:textId="77777777" w:rsidR="00BC3807" w:rsidRPr="00B336E1" w:rsidRDefault="00BC3807" w:rsidP="00B336E1">
            <w:pPr>
              <w:suppressAutoHyphens w:val="0"/>
              <w:jc w:val="center"/>
              <w:rPr>
                <w:rFonts w:eastAsia="Malgun Gothic"/>
                <w:color w:val="000000"/>
                <w:sz w:val="24"/>
                <w:szCs w:val="24"/>
                <w:lang w:val="en-US" w:eastAsia="ko-KR"/>
              </w:rPr>
            </w:pPr>
          </w:p>
        </w:tc>
        <w:tc>
          <w:tcPr>
            <w:tcW w:w="3659" w:type="dxa"/>
            <w:vMerge/>
            <w:tcBorders>
              <w:left w:val="nil"/>
              <w:bottom w:val="single" w:sz="4" w:space="0" w:color="auto"/>
              <w:right w:val="single" w:sz="4" w:space="0" w:color="auto"/>
            </w:tcBorders>
            <w:shd w:val="clear" w:color="auto" w:fill="auto"/>
            <w:vAlign w:val="center"/>
          </w:tcPr>
          <w:p w14:paraId="1ED8513B" w14:textId="77777777" w:rsidR="00BC3807" w:rsidRPr="00B336E1" w:rsidRDefault="00BC3807" w:rsidP="00B336E1">
            <w:pPr>
              <w:suppressAutoHyphens w:val="0"/>
              <w:jc w:val="center"/>
              <w:rPr>
                <w:rFonts w:eastAsia="Malgun Gothic"/>
                <w:color w:val="000000"/>
                <w:sz w:val="24"/>
                <w:szCs w:val="24"/>
                <w:lang w:val="en-US" w:eastAsia="ko-KR"/>
              </w:rPr>
            </w:pPr>
          </w:p>
        </w:tc>
        <w:tc>
          <w:tcPr>
            <w:tcW w:w="1702" w:type="dxa"/>
            <w:vMerge/>
            <w:tcBorders>
              <w:left w:val="single" w:sz="4" w:space="0" w:color="auto"/>
              <w:bottom w:val="single" w:sz="4" w:space="0" w:color="auto"/>
              <w:right w:val="single" w:sz="4" w:space="0" w:color="auto"/>
            </w:tcBorders>
            <w:shd w:val="clear" w:color="auto" w:fill="auto"/>
            <w:vAlign w:val="center"/>
            <w:hideMark/>
          </w:tcPr>
          <w:p w14:paraId="6BB0F85B"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5A744F6D" w14:textId="77777777" w:rsidTr="00BC3807">
        <w:trPr>
          <w:trHeight w:val="316"/>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44BB329" w14:textId="77777777" w:rsidR="00BC3807" w:rsidRPr="00B336E1" w:rsidRDefault="00BC3807" w:rsidP="00B336E1">
            <w:pPr>
              <w:suppressAutoHyphens w:val="0"/>
              <w:jc w:val="center"/>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0724FC72"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Jul</w:t>
            </w:r>
          </w:p>
        </w:tc>
        <w:tc>
          <w:tcPr>
            <w:tcW w:w="1786" w:type="dxa"/>
            <w:vMerge w:val="restart"/>
            <w:tcBorders>
              <w:top w:val="nil"/>
              <w:left w:val="nil"/>
              <w:right w:val="single" w:sz="4" w:space="0" w:color="auto"/>
            </w:tcBorders>
            <w:shd w:val="clear" w:color="auto" w:fill="auto"/>
            <w:noWrap/>
            <w:vAlign w:val="center"/>
            <w:hideMark/>
          </w:tcPr>
          <w:p w14:paraId="30F55F02"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Summer vacation</w:t>
            </w:r>
          </w:p>
        </w:tc>
        <w:tc>
          <w:tcPr>
            <w:tcW w:w="3659" w:type="dxa"/>
            <w:tcBorders>
              <w:top w:val="single" w:sz="4" w:space="0" w:color="auto"/>
              <w:left w:val="nil"/>
              <w:bottom w:val="single" w:sz="4" w:space="0" w:color="auto"/>
              <w:right w:val="single" w:sz="4" w:space="0" w:color="auto"/>
            </w:tcBorders>
            <w:shd w:val="clear" w:color="auto" w:fill="auto"/>
            <w:vAlign w:val="center"/>
          </w:tcPr>
          <w:p w14:paraId="504A8F0A" w14:textId="77777777" w:rsidR="00BC3807" w:rsidRPr="00B336E1" w:rsidRDefault="00BC3807" w:rsidP="00B336E1">
            <w:pPr>
              <w:suppressAutoHyphens w:val="0"/>
              <w:jc w:val="center"/>
              <w:rPr>
                <w:rFonts w:eastAsia="Malgun Gothic"/>
                <w:color w:val="000000"/>
                <w:sz w:val="24"/>
                <w:szCs w:val="24"/>
                <w:lang w:val="en-US" w:eastAsia="ko-KR"/>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E5F21"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Complete</w:t>
            </w:r>
            <w:r w:rsidRPr="00B336E1">
              <w:rPr>
                <w:rFonts w:eastAsia="Malgun Gothic" w:hint="eastAsia"/>
                <w:color w:val="000000"/>
                <w:sz w:val="24"/>
                <w:szCs w:val="24"/>
                <w:lang w:val="en-US" w:eastAsia="ko-KR"/>
              </w:rPr>
              <w:t xml:space="preserve"> </w:t>
            </w:r>
            <w:r w:rsidRPr="00B336E1">
              <w:rPr>
                <w:rFonts w:eastAsia="Malgun Gothic"/>
                <w:color w:val="000000"/>
                <w:sz w:val="24"/>
                <w:szCs w:val="24"/>
                <w:lang w:val="en-US" w:eastAsia="ko-KR"/>
              </w:rPr>
              <w:t xml:space="preserve">9 credits of SNU that </w:t>
            </w:r>
            <w:r w:rsidRPr="00B336E1">
              <w:rPr>
                <w:rFonts w:eastAsia="Malgun Gothic" w:hint="eastAsia"/>
                <w:color w:val="000000"/>
                <w:sz w:val="24"/>
                <w:szCs w:val="24"/>
                <w:lang w:val="en-US" w:eastAsia="ko-KR"/>
              </w:rPr>
              <w:t xml:space="preserve">can be transferred to </w:t>
            </w:r>
            <w:r w:rsidRPr="00B336E1">
              <w:rPr>
                <w:rFonts w:eastAsia="Malgun Gothic"/>
                <w:color w:val="000000"/>
                <w:sz w:val="24"/>
                <w:szCs w:val="24"/>
                <w:lang w:val="en-US" w:eastAsia="ko-KR"/>
              </w:rPr>
              <w:t>27</w:t>
            </w:r>
            <w:r w:rsidRPr="00B336E1">
              <w:rPr>
                <w:rFonts w:eastAsia="Malgun Gothic" w:hint="eastAsia"/>
                <w:color w:val="000000"/>
                <w:sz w:val="24"/>
                <w:szCs w:val="24"/>
                <w:lang w:val="en-US" w:eastAsia="ko-KR"/>
              </w:rPr>
              <w:t xml:space="preserve"> </w:t>
            </w:r>
            <w:r w:rsidRPr="00B336E1">
              <w:rPr>
                <w:rFonts w:eastAsia="Malgun Gothic"/>
                <w:color w:val="000000"/>
                <w:sz w:val="24"/>
                <w:szCs w:val="24"/>
                <w:lang w:val="en-US" w:eastAsia="ko-KR"/>
              </w:rPr>
              <w:t>ECTS of HSE</w:t>
            </w:r>
          </w:p>
        </w:tc>
      </w:tr>
      <w:tr w:rsidR="00BC3807" w:rsidRPr="00B336E1" w14:paraId="3E07DC0E" w14:textId="77777777" w:rsidTr="00BC3807">
        <w:trPr>
          <w:trHeight w:val="316"/>
        </w:trPr>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17EBA7"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1FB84474"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Aug</w:t>
            </w:r>
          </w:p>
        </w:tc>
        <w:tc>
          <w:tcPr>
            <w:tcW w:w="1786" w:type="dxa"/>
            <w:vMerge/>
            <w:tcBorders>
              <w:left w:val="nil"/>
              <w:bottom w:val="single" w:sz="4" w:space="0" w:color="auto"/>
              <w:right w:val="single" w:sz="4" w:space="0" w:color="auto"/>
            </w:tcBorders>
            <w:shd w:val="clear" w:color="auto" w:fill="auto"/>
            <w:noWrap/>
            <w:vAlign w:val="center"/>
            <w:hideMark/>
          </w:tcPr>
          <w:p w14:paraId="7B26E75C" w14:textId="77777777" w:rsidR="00BC3807" w:rsidRPr="00B336E1" w:rsidRDefault="00BC3807" w:rsidP="00B336E1">
            <w:pPr>
              <w:suppressAutoHyphens w:val="0"/>
              <w:jc w:val="center"/>
              <w:rPr>
                <w:rFonts w:eastAsia="Malgun Gothic"/>
                <w:color w:val="000000"/>
                <w:sz w:val="24"/>
                <w:szCs w:val="24"/>
                <w:lang w:val="en-US" w:eastAsia="ko-KR"/>
              </w:rPr>
            </w:pPr>
          </w:p>
        </w:tc>
        <w:tc>
          <w:tcPr>
            <w:tcW w:w="3659" w:type="dxa"/>
            <w:tcBorders>
              <w:top w:val="single" w:sz="4" w:space="0" w:color="auto"/>
              <w:left w:val="nil"/>
              <w:bottom w:val="single" w:sz="4" w:space="0" w:color="auto"/>
              <w:right w:val="single" w:sz="4" w:space="0" w:color="auto"/>
            </w:tcBorders>
            <w:shd w:val="clear" w:color="auto" w:fill="auto"/>
            <w:vAlign w:val="center"/>
          </w:tcPr>
          <w:p w14:paraId="1E86B0BB"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Environment safety program</w:t>
            </w:r>
          </w:p>
        </w:tc>
        <w:tc>
          <w:tcPr>
            <w:tcW w:w="170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6B699" w14:textId="77777777" w:rsidR="00BC3807" w:rsidRPr="00B336E1" w:rsidRDefault="00BC3807" w:rsidP="00B336E1">
            <w:pPr>
              <w:suppressAutoHyphens w:val="0"/>
              <w:jc w:val="center"/>
              <w:rPr>
                <w:rFonts w:eastAsia="Malgun Gothic"/>
                <w:color w:val="000000"/>
                <w:sz w:val="24"/>
                <w:szCs w:val="24"/>
                <w:lang w:val="en-US" w:eastAsia="ko-KR"/>
              </w:rPr>
            </w:pPr>
          </w:p>
        </w:tc>
      </w:tr>
      <w:tr w:rsidR="00BC3807" w:rsidRPr="00B336E1" w14:paraId="4CFA5C7C" w14:textId="77777777" w:rsidTr="00BC3807">
        <w:trPr>
          <w:trHeight w:val="316"/>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91E212"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Fourth</w:t>
            </w:r>
          </w:p>
        </w:tc>
        <w:tc>
          <w:tcPr>
            <w:tcW w:w="1248" w:type="dxa"/>
            <w:tcBorders>
              <w:top w:val="nil"/>
              <w:left w:val="nil"/>
              <w:bottom w:val="single" w:sz="4" w:space="0" w:color="auto"/>
              <w:right w:val="single" w:sz="4" w:space="0" w:color="auto"/>
            </w:tcBorders>
            <w:shd w:val="clear" w:color="auto" w:fill="auto"/>
            <w:noWrap/>
            <w:vAlign w:val="center"/>
          </w:tcPr>
          <w:p w14:paraId="4D9AB656"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Sep</w:t>
            </w:r>
          </w:p>
        </w:tc>
        <w:tc>
          <w:tcPr>
            <w:tcW w:w="1786" w:type="dxa"/>
            <w:vMerge w:val="restart"/>
            <w:tcBorders>
              <w:top w:val="nil"/>
              <w:left w:val="nil"/>
              <w:right w:val="single" w:sz="4" w:space="0" w:color="auto"/>
            </w:tcBorders>
            <w:shd w:val="clear" w:color="auto" w:fill="auto"/>
            <w:noWrap/>
            <w:vAlign w:val="center"/>
            <w:hideMark/>
          </w:tcPr>
          <w:p w14:paraId="4351ED5D"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2nd semester in SNU</w:t>
            </w:r>
          </w:p>
        </w:tc>
        <w:tc>
          <w:tcPr>
            <w:tcW w:w="3659" w:type="dxa"/>
            <w:tcBorders>
              <w:top w:val="single" w:sz="4" w:space="0" w:color="auto"/>
              <w:left w:val="nil"/>
              <w:bottom w:val="single" w:sz="4" w:space="0" w:color="auto"/>
              <w:right w:val="single" w:sz="4" w:space="0" w:color="auto"/>
            </w:tcBorders>
            <w:shd w:val="clear" w:color="auto" w:fill="auto"/>
            <w:vAlign w:val="center"/>
          </w:tcPr>
          <w:p w14:paraId="390BE6BF"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Application for credit transfer and qualification exam</w:t>
            </w: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9FFEB0" w14:textId="77777777" w:rsidR="00BC3807" w:rsidRPr="00B336E1" w:rsidRDefault="00BC3807" w:rsidP="00B336E1">
            <w:pPr>
              <w:suppressAutoHyphens w:val="0"/>
              <w:rPr>
                <w:rFonts w:eastAsia="Malgun Gothic"/>
                <w:color w:val="000000"/>
                <w:sz w:val="24"/>
                <w:szCs w:val="24"/>
                <w:lang w:val="en-US" w:eastAsia="ko-KR"/>
              </w:rPr>
            </w:pPr>
          </w:p>
        </w:tc>
      </w:tr>
      <w:tr w:rsidR="00BC3807" w:rsidRPr="00B336E1" w14:paraId="3B50A9EE" w14:textId="77777777" w:rsidTr="00BC3807">
        <w:trPr>
          <w:trHeight w:val="316"/>
        </w:trPr>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BAE3E1" w14:textId="77777777" w:rsidR="00BC3807" w:rsidRPr="00B336E1" w:rsidRDefault="00BC3807" w:rsidP="00B336E1">
            <w:pPr>
              <w:suppressAutoHyphens w:val="0"/>
              <w:jc w:val="center"/>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0BC4F89F"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Oct</w:t>
            </w:r>
          </w:p>
        </w:tc>
        <w:tc>
          <w:tcPr>
            <w:tcW w:w="1786" w:type="dxa"/>
            <w:vMerge/>
            <w:tcBorders>
              <w:left w:val="nil"/>
              <w:right w:val="single" w:sz="4" w:space="0" w:color="auto"/>
            </w:tcBorders>
            <w:shd w:val="clear" w:color="auto" w:fill="auto"/>
            <w:noWrap/>
            <w:vAlign w:val="center"/>
            <w:hideMark/>
          </w:tcPr>
          <w:p w14:paraId="1E82A2FC" w14:textId="77777777" w:rsidR="00BC3807" w:rsidRPr="00B336E1" w:rsidRDefault="00BC3807" w:rsidP="00B336E1">
            <w:pPr>
              <w:jc w:val="center"/>
              <w:rPr>
                <w:rFonts w:eastAsia="Malgun Gothic"/>
                <w:color w:val="000000"/>
                <w:sz w:val="24"/>
                <w:szCs w:val="24"/>
                <w:lang w:val="en-US" w:eastAsia="ko-KR"/>
              </w:rPr>
            </w:pPr>
          </w:p>
        </w:tc>
        <w:tc>
          <w:tcPr>
            <w:tcW w:w="3659" w:type="dxa"/>
            <w:tcBorders>
              <w:top w:val="single" w:sz="4" w:space="0" w:color="auto"/>
              <w:left w:val="nil"/>
              <w:bottom w:val="single" w:sz="4" w:space="0" w:color="auto"/>
              <w:right w:val="single" w:sz="4" w:space="0" w:color="auto"/>
            </w:tcBorders>
            <w:shd w:val="clear" w:color="auto" w:fill="auto"/>
            <w:vAlign w:val="center"/>
          </w:tcPr>
          <w:p w14:paraId="14B3725E"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Apply for thesis defense(Organize committee)</w:t>
            </w: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374B4D" w14:textId="77777777" w:rsidR="00BC3807" w:rsidRPr="00B336E1" w:rsidRDefault="00BC3807" w:rsidP="00B336E1">
            <w:pPr>
              <w:suppressAutoHyphens w:val="0"/>
              <w:rPr>
                <w:rFonts w:eastAsia="Malgun Gothic"/>
                <w:color w:val="000000"/>
                <w:sz w:val="24"/>
                <w:szCs w:val="24"/>
                <w:lang w:val="en-US" w:eastAsia="ko-KR"/>
              </w:rPr>
            </w:pPr>
          </w:p>
        </w:tc>
      </w:tr>
      <w:tr w:rsidR="00BC3807" w:rsidRPr="00B336E1" w14:paraId="7DBF3D3A" w14:textId="77777777" w:rsidTr="00BC3807">
        <w:trPr>
          <w:trHeight w:val="316"/>
        </w:trPr>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93EAF3"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65A93DCC"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Nov</w:t>
            </w:r>
          </w:p>
        </w:tc>
        <w:tc>
          <w:tcPr>
            <w:tcW w:w="1786" w:type="dxa"/>
            <w:vMerge/>
            <w:tcBorders>
              <w:left w:val="nil"/>
              <w:right w:val="single" w:sz="4" w:space="0" w:color="auto"/>
            </w:tcBorders>
            <w:shd w:val="clear" w:color="auto" w:fill="auto"/>
            <w:noWrap/>
            <w:vAlign w:val="center"/>
            <w:hideMark/>
          </w:tcPr>
          <w:p w14:paraId="28B4ACED" w14:textId="77777777" w:rsidR="00BC3807" w:rsidRPr="00B336E1" w:rsidRDefault="00BC3807" w:rsidP="00B336E1">
            <w:pPr>
              <w:suppressAutoHyphens w:val="0"/>
              <w:jc w:val="center"/>
              <w:rPr>
                <w:rFonts w:eastAsia="Malgun Gothic"/>
                <w:color w:val="000000"/>
                <w:sz w:val="24"/>
                <w:szCs w:val="24"/>
                <w:lang w:val="en-US" w:eastAsia="ko-KR"/>
              </w:rPr>
            </w:pPr>
          </w:p>
        </w:tc>
        <w:tc>
          <w:tcPr>
            <w:tcW w:w="3659" w:type="dxa"/>
            <w:tcBorders>
              <w:top w:val="single" w:sz="4" w:space="0" w:color="auto"/>
              <w:left w:val="nil"/>
              <w:bottom w:val="single" w:sz="4" w:space="0" w:color="auto"/>
              <w:right w:val="single" w:sz="4" w:space="0" w:color="auto"/>
            </w:tcBorders>
            <w:shd w:val="clear" w:color="auto" w:fill="auto"/>
            <w:vAlign w:val="center"/>
          </w:tcPr>
          <w:p w14:paraId="365AD691"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Thesis defense in process</w:t>
            </w: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E643AE" w14:textId="77777777" w:rsidR="00BC3807" w:rsidRPr="00B336E1" w:rsidRDefault="00BC3807" w:rsidP="00B336E1">
            <w:pPr>
              <w:suppressAutoHyphens w:val="0"/>
              <w:rPr>
                <w:rFonts w:eastAsia="Malgun Gothic"/>
                <w:color w:val="000000"/>
                <w:sz w:val="24"/>
                <w:szCs w:val="24"/>
                <w:lang w:val="en-US" w:eastAsia="ko-KR"/>
              </w:rPr>
            </w:pPr>
          </w:p>
        </w:tc>
      </w:tr>
      <w:tr w:rsidR="00BC3807" w:rsidRPr="00B336E1" w14:paraId="57CCC6D4" w14:textId="77777777" w:rsidTr="00BC3807">
        <w:trPr>
          <w:trHeight w:val="316"/>
        </w:trPr>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CE42A"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19E9F01C"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Dec</w:t>
            </w:r>
          </w:p>
        </w:tc>
        <w:tc>
          <w:tcPr>
            <w:tcW w:w="1786" w:type="dxa"/>
            <w:vMerge/>
            <w:tcBorders>
              <w:left w:val="nil"/>
              <w:bottom w:val="single" w:sz="4" w:space="0" w:color="auto"/>
              <w:right w:val="single" w:sz="4" w:space="0" w:color="auto"/>
            </w:tcBorders>
            <w:shd w:val="clear" w:color="auto" w:fill="auto"/>
            <w:noWrap/>
            <w:vAlign w:val="center"/>
          </w:tcPr>
          <w:p w14:paraId="3EAD1546" w14:textId="77777777" w:rsidR="00BC3807" w:rsidRPr="00B336E1" w:rsidRDefault="00BC3807" w:rsidP="00B336E1">
            <w:pPr>
              <w:suppressAutoHyphens w:val="0"/>
              <w:jc w:val="center"/>
              <w:rPr>
                <w:rFonts w:eastAsia="Malgun Gothic"/>
                <w:color w:val="000000"/>
                <w:sz w:val="24"/>
                <w:szCs w:val="24"/>
                <w:lang w:val="en-US" w:eastAsia="ko-KR"/>
              </w:rPr>
            </w:pPr>
          </w:p>
        </w:tc>
        <w:tc>
          <w:tcPr>
            <w:tcW w:w="3659" w:type="dxa"/>
            <w:tcBorders>
              <w:top w:val="single" w:sz="4" w:space="0" w:color="auto"/>
              <w:left w:val="nil"/>
              <w:bottom w:val="single" w:sz="4" w:space="0" w:color="auto"/>
              <w:right w:val="single" w:sz="4" w:space="0" w:color="auto"/>
            </w:tcBorders>
            <w:shd w:val="clear" w:color="auto" w:fill="auto"/>
            <w:vAlign w:val="center"/>
          </w:tcPr>
          <w:p w14:paraId="1115F3A0"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Complete thesis defense and course work (39credits)</w:t>
            </w: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3008C2" w14:textId="77777777" w:rsidR="00BC3807" w:rsidRPr="00B336E1" w:rsidRDefault="00BC3807" w:rsidP="00B336E1">
            <w:pPr>
              <w:suppressAutoHyphens w:val="0"/>
              <w:rPr>
                <w:rFonts w:eastAsia="Malgun Gothic"/>
                <w:color w:val="000000"/>
                <w:sz w:val="24"/>
                <w:szCs w:val="24"/>
                <w:lang w:val="en-US" w:eastAsia="ko-KR"/>
              </w:rPr>
            </w:pPr>
          </w:p>
        </w:tc>
      </w:tr>
      <w:tr w:rsidR="00BC3807" w:rsidRPr="00B336E1" w14:paraId="0A0EF4D6" w14:textId="77777777" w:rsidTr="00BC3807">
        <w:trPr>
          <w:trHeight w:val="316"/>
        </w:trPr>
        <w:tc>
          <w:tcPr>
            <w:tcW w:w="1240" w:type="dxa"/>
            <w:vMerge w:val="restart"/>
            <w:tcBorders>
              <w:top w:val="nil"/>
              <w:left w:val="single" w:sz="4" w:space="0" w:color="auto"/>
              <w:right w:val="single" w:sz="4" w:space="0" w:color="auto"/>
            </w:tcBorders>
            <w:shd w:val="clear" w:color="auto" w:fill="auto"/>
            <w:vAlign w:val="center"/>
            <w:hideMark/>
          </w:tcPr>
          <w:p w14:paraId="65F49060"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72539926"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Jan</w:t>
            </w:r>
          </w:p>
        </w:tc>
        <w:tc>
          <w:tcPr>
            <w:tcW w:w="5445" w:type="dxa"/>
            <w:gridSpan w:val="2"/>
            <w:tcBorders>
              <w:top w:val="nil"/>
              <w:left w:val="nil"/>
              <w:bottom w:val="single" w:sz="4" w:space="0" w:color="auto"/>
              <w:right w:val="single" w:sz="4" w:space="0" w:color="auto"/>
            </w:tcBorders>
            <w:shd w:val="clear" w:color="auto" w:fill="auto"/>
            <w:noWrap/>
            <w:vAlign w:val="center"/>
            <w:hideMark/>
          </w:tcPr>
          <w:p w14:paraId="0C2744B0"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5982CD68"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 xml:space="preserve">　</w:t>
            </w:r>
          </w:p>
        </w:tc>
      </w:tr>
      <w:tr w:rsidR="00BC3807" w:rsidRPr="00B336E1" w14:paraId="342CAE1B" w14:textId="77777777" w:rsidTr="00BC3807">
        <w:trPr>
          <w:trHeight w:val="316"/>
        </w:trPr>
        <w:tc>
          <w:tcPr>
            <w:tcW w:w="1240" w:type="dxa"/>
            <w:vMerge/>
            <w:tcBorders>
              <w:left w:val="single" w:sz="4" w:space="0" w:color="auto"/>
              <w:bottom w:val="single" w:sz="4" w:space="0" w:color="auto"/>
              <w:right w:val="single" w:sz="4" w:space="0" w:color="auto"/>
            </w:tcBorders>
            <w:shd w:val="clear" w:color="auto" w:fill="auto"/>
            <w:vAlign w:val="center"/>
            <w:hideMark/>
          </w:tcPr>
          <w:p w14:paraId="7AD3785A"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tcPr>
          <w:p w14:paraId="1DBD00E5"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Feb</w:t>
            </w:r>
          </w:p>
        </w:tc>
        <w:tc>
          <w:tcPr>
            <w:tcW w:w="5445" w:type="dxa"/>
            <w:gridSpan w:val="2"/>
            <w:tcBorders>
              <w:top w:val="nil"/>
              <w:left w:val="nil"/>
              <w:bottom w:val="single" w:sz="4" w:space="0" w:color="auto"/>
              <w:right w:val="single" w:sz="4" w:space="0" w:color="auto"/>
            </w:tcBorders>
            <w:shd w:val="clear" w:color="auto" w:fill="auto"/>
            <w:noWrap/>
            <w:vAlign w:val="center"/>
            <w:hideMark/>
          </w:tcPr>
          <w:p w14:paraId="76D80FC1"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Thesis publication and issuing degree in SNU</w:t>
            </w:r>
          </w:p>
        </w:tc>
        <w:tc>
          <w:tcPr>
            <w:tcW w:w="1702" w:type="dxa"/>
            <w:tcBorders>
              <w:top w:val="nil"/>
              <w:left w:val="nil"/>
              <w:bottom w:val="single" w:sz="4" w:space="0" w:color="auto"/>
              <w:right w:val="single" w:sz="4" w:space="0" w:color="auto"/>
            </w:tcBorders>
            <w:shd w:val="clear" w:color="auto" w:fill="auto"/>
            <w:noWrap/>
            <w:vAlign w:val="center"/>
            <w:hideMark/>
          </w:tcPr>
          <w:p w14:paraId="59E152A7"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 xml:space="preserve">　</w:t>
            </w:r>
          </w:p>
        </w:tc>
      </w:tr>
    </w:tbl>
    <w:p w14:paraId="312008B1" w14:textId="77777777" w:rsidR="00BC3807" w:rsidRDefault="00BC3807" w:rsidP="00B336E1">
      <w:pPr>
        <w:textAlignment w:val="baseline"/>
        <w:outlineLvl w:val="2"/>
        <w:rPr>
          <w:sz w:val="24"/>
          <w:szCs w:val="24"/>
          <w:lang w:val="en-US" w:eastAsia="it-IT"/>
        </w:rPr>
      </w:pPr>
    </w:p>
    <w:p w14:paraId="55CA70A6" w14:textId="77777777" w:rsidR="0076650B" w:rsidRDefault="0076650B" w:rsidP="00B336E1">
      <w:pPr>
        <w:textAlignment w:val="baseline"/>
        <w:outlineLvl w:val="2"/>
        <w:rPr>
          <w:sz w:val="24"/>
          <w:szCs w:val="24"/>
          <w:lang w:val="en-US" w:eastAsia="it-IT"/>
        </w:rPr>
      </w:pPr>
    </w:p>
    <w:p w14:paraId="525086D7" w14:textId="77777777" w:rsidR="0076650B" w:rsidRDefault="0076650B" w:rsidP="00B336E1">
      <w:pPr>
        <w:textAlignment w:val="baseline"/>
        <w:outlineLvl w:val="2"/>
        <w:rPr>
          <w:sz w:val="24"/>
          <w:szCs w:val="24"/>
          <w:lang w:val="en-US" w:eastAsia="it-IT"/>
        </w:rPr>
      </w:pPr>
    </w:p>
    <w:p w14:paraId="7651CD94" w14:textId="77777777" w:rsidR="0076650B" w:rsidRDefault="0076650B" w:rsidP="00B336E1">
      <w:pPr>
        <w:textAlignment w:val="baseline"/>
        <w:outlineLvl w:val="2"/>
        <w:rPr>
          <w:sz w:val="24"/>
          <w:szCs w:val="24"/>
          <w:lang w:val="en-US" w:eastAsia="it-IT"/>
        </w:rPr>
      </w:pPr>
    </w:p>
    <w:p w14:paraId="3B48A10D" w14:textId="77777777" w:rsidR="0076650B" w:rsidRDefault="0076650B" w:rsidP="00B336E1">
      <w:pPr>
        <w:textAlignment w:val="baseline"/>
        <w:outlineLvl w:val="2"/>
        <w:rPr>
          <w:sz w:val="24"/>
          <w:szCs w:val="24"/>
          <w:lang w:val="en-US" w:eastAsia="it-IT"/>
        </w:rPr>
      </w:pPr>
    </w:p>
    <w:p w14:paraId="6C5733FB" w14:textId="77777777" w:rsidR="0076650B" w:rsidRDefault="0076650B" w:rsidP="00B336E1">
      <w:pPr>
        <w:textAlignment w:val="baseline"/>
        <w:outlineLvl w:val="2"/>
        <w:rPr>
          <w:sz w:val="24"/>
          <w:szCs w:val="24"/>
          <w:lang w:val="en-US" w:eastAsia="it-IT"/>
        </w:rPr>
      </w:pPr>
    </w:p>
    <w:p w14:paraId="6872103A" w14:textId="77777777" w:rsidR="0076650B" w:rsidRDefault="0076650B" w:rsidP="00B336E1">
      <w:pPr>
        <w:textAlignment w:val="baseline"/>
        <w:outlineLvl w:val="2"/>
        <w:rPr>
          <w:sz w:val="24"/>
          <w:szCs w:val="24"/>
          <w:lang w:val="en-US" w:eastAsia="it-IT"/>
        </w:rPr>
      </w:pPr>
    </w:p>
    <w:p w14:paraId="7AE57E92" w14:textId="77777777" w:rsidR="0076650B" w:rsidRPr="00B336E1" w:rsidRDefault="0076650B" w:rsidP="00B336E1">
      <w:pPr>
        <w:textAlignment w:val="baseline"/>
        <w:outlineLvl w:val="2"/>
        <w:rPr>
          <w:sz w:val="24"/>
          <w:szCs w:val="24"/>
          <w:lang w:val="en-US" w:eastAsia="it-IT"/>
        </w:rPr>
      </w:pPr>
    </w:p>
    <w:p w14:paraId="7C76DF41" w14:textId="77777777" w:rsidR="00BC3807" w:rsidRPr="00B336E1" w:rsidRDefault="00BC3807" w:rsidP="00B336E1">
      <w:pPr>
        <w:textAlignment w:val="baseline"/>
        <w:outlineLvl w:val="2"/>
        <w:rPr>
          <w:sz w:val="24"/>
          <w:szCs w:val="24"/>
          <w:lang w:val="en-US" w:eastAsia="it-IT"/>
        </w:rPr>
      </w:pPr>
      <w:r w:rsidRPr="00B336E1">
        <w:rPr>
          <w:sz w:val="24"/>
          <w:szCs w:val="24"/>
          <w:lang w:val="en-US" w:eastAsia="it-IT"/>
        </w:rPr>
        <w:t>First semester at SNU</w:t>
      </w:r>
    </w:p>
    <w:tbl>
      <w:tblPr>
        <w:tblStyle w:val="a3"/>
        <w:tblW w:w="9639" w:type="dxa"/>
        <w:tblInd w:w="108" w:type="dxa"/>
        <w:tblLayout w:type="fixed"/>
        <w:tblLook w:val="04A0" w:firstRow="1" w:lastRow="0" w:firstColumn="1" w:lastColumn="0" w:noHBand="0" w:noVBand="1"/>
      </w:tblPr>
      <w:tblGrid>
        <w:gridCol w:w="3402"/>
        <w:gridCol w:w="1134"/>
        <w:gridCol w:w="3544"/>
        <w:gridCol w:w="1559"/>
      </w:tblGrid>
      <w:tr w:rsidR="00BC3807" w:rsidRPr="00B336E1" w14:paraId="28A23FD5" w14:textId="77777777" w:rsidTr="00B336E1">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5FB98B" w14:textId="77777777" w:rsidR="00BC3807" w:rsidRPr="00B336E1" w:rsidRDefault="00BC3807" w:rsidP="00B336E1">
            <w:pPr>
              <w:textAlignment w:val="baseline"/>
              <w:outlineLvl w:val="2"/>
              <w:rPr>
                <w:b/>
                <w:sz w:val="24"/>
                <w:szCs w:val="24"/>
                <w:lang w:val="en-US" w:eastAsia="it-IT"/>
              </w:rPr>
            </w:pPr>
            <w:r w:rsidRPr="00B336E1">
              <w:rPr>
                <w:b/>
                <w:sz w:val="24"/>
                <w:szCs w:val="24"/>
                <w:lang w:val="en-US" w:eastAsia="it-IT"/>
              </w:rPr>
              <w:t xml:space="preserve">Course attended at </w:t>
            </w:r>
            <w:r w:rsidRPr="00B336E1">
              <w:rPr>
                <w:sz w:val="24"/>
                <w:szCs w:val="24"/>
                <w:lang w:val="en-US" w:eastAsia="it-IT"/>
              </w:rPr>
              <w:t>SNU</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E104B" w14:textId="77777777" w:rsidR="00BC3807" w:rsidRPr="00B336E1" w:rsidRDefault="00BC3807" w:rsidP="00B336E1">
            <w:pPr>
              <w:textAlignment w:val="baseline"/>
              <w:outlineLvl w:val="2"/>
              <w:rPr>
                <w:b/>
                <w:sz w:val="24"/>
                <w:szCs w:val="24"/>
                <w:lang w:eastAsia="it-IT"/>
              </w:rPr>
            </w:pPr>
            <w:r w:rsidRPr="00B336E1">
              <w:rPr>
                <w:b/>
                <w:sz w:val="24"/>
                <w:szCs w:val="24"/>
                <w:lang w:eastAsia="it-IT"/>
              </w:rPr>
              <w:t>Credits</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A3DE64" w14:textId="77777777" w:rsidR="00BC3807" w:rsidRPr="00B336E1" w:rsidRDefault="00BC3807" w:rsidP="00B336E1">
            <w:pPr>
              <w:textAlignment w:val="baseline"/>
              <w:outlineLvl w:val="2"/>
              <w:rPr>
                <w:sz w:val="24"/>
                <w:szCs w:val="24"/>
                <w:lang w:val="en-US" w:eastAsia="it-IT"/>
              </w:rPr>
            </w:pPr>
            <w:r w:rsidRPr="00B336E1">
              <w:rPr>
                <w:b/>
                <w:sz w:val="24"/>
                <w:szCs w:val="24"/>
                <w:lang w:val="en-US" w:eastAsia="it-IT"/>
              </w:rPr>
              <w:t>Recognition in HSE study plan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9797AA" w14:textId="77777777" w:rsidR="00BC3807" w:rsidRPr="00B336E1" w:rsidRDefault="00BC3807" w:rsidP="00B336E1">
            <w:pPr>
              <w:textAlignment w:val="baseline"/>
              <w:outlineLvl w:val="2"/>
              <w:rPr>
                <w:sz w:val="24"/>
                <w:szCs w:val="24"/>
                <w:lang w:val="en-US" w:eastAsia="it-IT"/>
              </w:rPr>
            </w:pPr>
            <w:r w:rsidRPr="00B336E1">
              <w:rPr>
                <w:b/>
                <w:sz w:val="24"/>
                <w:szCs w:val="24"/>
                <w:lang w:eastAsia="it-IT"/>
              </w:rPr>
              <w:t>ECTS</w:t>
            </w:r>
          </w:p>
        </w:tc>
      </w:tr>
      <w:tr w:rsidR="00BC3807" w:rsidRPr="00B336E1" w14:paraId="14DDFB06" w14:textId="77777777" w:rsidTr="00B336E1">
        <w:tc>
          <w:tcPr>
            <w:tcW w:w="3402" w:type="dxa"/>
            <w:tcBorders>
              <w:top w:val="single" w:sz="4" w:space="0" w:color="auto"/>
              <w:left w:val="single" w:sz="4" w:space="0" w:color="auto"/>
              <w:bottom w:val="single" w:sz="4" w:space="0" w:color="auto"/>
              <w:right w:val="single" w:sz="4" w:space="0" w:color="auto"/>
            </w:tcBorders>
            <w:vAlign w:val="bottom"/>
            <w:hideMark/>
          </w:tcPr>
          <w:p w14:paraId="73779782" w14:textId="77777777" w:rsidR="00BC3807" w:rsidRPr="00B336E1" w:rsidRDefault="00BC3807" w:rsidP="00B336E1">
            <w:pPr>
              <w:rPr>
                <w:sz w:val="24"/>
                <w:szCs w:val="24"/>
                <w:lang w:val="en-US" w:eastAsia="it-IT"/>
              </w:rPr>
            </w:pPr>
            <w:r w:rsidRPr="00B336E1">
              <w:rPr>
                <w:rFonts w:eastAsiaTheme="minorEastAsia" w:hint="eastAsia"/>
                <w:sz w:val="24"/>
                <w:szCs w:val="24"/>
                <w:lang w:val="en-US" w:eastAsia="ko-KR"/>
              </w:rPr>
              <w:lastRenderedPageBreak/>
              <w:t>Introduction to Technology Management, Economics and Policy</w:t>
            </w:r>
          </w:p>
        </w:tc>
        <w:tc>
          <w:tcPr>
            <w:tcW w:w="1134" w:type="dxa"/>
            <w:tcBorders>
              <w:top w:val="single" w:sz="4" w:space="0" w:color="auto"/>
              <w:left w:val="single" w:sz="4" w:space="0" w:color="auto"/>
              <w:bottom w:val="single" w:sz="4" w:space="0" w:color="auto"/>
              <w:right w:val="single" w:sz="4" w:space="0" w:color="auto"/>
            </w:tcBorders>
            <w:vAlign w:val="bottom"/>
          </w:tcPr>
          <w:p w14:paraId="4DFC3ADB" w14:textId="77777777" w:rsidR="00BC3807" w:rsidRPr="00B336E1" w:rsidRDefault="00BC3807" w:rsidP="00B336E1">
            <w:pPr>
              <w:jc w:val="center"/>
              <w:rPr>
                <w:sz w:val="24"/>
                <w:szCs w:val="24"/>
                <w:lang w:eastAsia="it-IT"/>
              </w:rPr>
            </w:pPr>
            <w:r w:rsidRPr="00B336E1">
              <w:rPr>
                <w:sz w:val="24"/>
                <w:szCs w:val="24"/>
                <w:lang w:val="en-US" w:eastAsia="it-IT"/>
              </w:rPr>
              <w:t>3</w:t>
            </w:r>
          </w:p>
        </w:tc>
        <w:tc>
          <w:tcPr>
            <w:tcW w:w="3544" w:type="dxa"/>
            <w:tcBorders>
              <w:top w:val="single" w:sz="4" w:space="0" w:color="auto"/>
              <w:left w:val="single" w:sz="4" w:space="0" w:color="auto"/>
              <w:bottom w:val="single" w:sz="4" w:space="0" w:color="auto"/>
              <w:right w:val="single" w:sz="4" w:space="0" w:color="auto"/>
            </w:tcBorders>
            <w:vAlign w:val="bottom"/>
          </w:tcPr>
          <w:p w14:paraId="606ABB4C" w14:textId="77777777" w:rsidR="00BC3807" w:rsidRPr="00B336E1" w:rsidRDefault="00BC3807" w:rsidP="00B336E1">
            <w:pPr>
              <w:rPr>
                <w:rFonts w:eastAsiaTheme="minorEastAsia"/>
                <w:sz w:val="24"/>
                <w:szCs w:val="24"/>
                <w:lang w:val="es-ES_tradnl" w:eastAsia="ko-KR"/>
              </w:rPr>
            </w:pPr>
          </w:p>
        </w:tc>
        <w:tc>
          <w:tcPr>
            <w:tcW w:w="1559" w:type="dxa"/>
            <w:tcBorders>
              <w:top w:val="single" w:sz="4" w:space="0" w:color="auto"/>
              <w:left w:val="single" w:sz="4" w:space="0" w:color="auto"/>
              <w:bottom w:val="single" w:sz="4" w:space="0" w:color="auto"/>
              <w:right w:val="single" w:sz="4" w:space="0" w:color="auto"/>
            </w:tcBorders>
            <w:vAlign w:val="bottom"/>
          </w:tcPr>
          <w:p w14:paraId="79A04758" w14:textId="77777777" w:rsidR="00BC3807" w:rsidRPr="00B336E1" w:rsidRDefault="00BC3807" w:rsidP="00B336E1">
            <w:pPr>
              <w:jc w:val="center"/>
              <w:rPr>
                <w:rFonts w:eastAsiaTheme="minorEastAsia"/>
                <w:sz w:val="24"/>
                <w:szCs w:val="24"/>
                <w:lang w:eastAsia="ko-KR"/>
              </w:rPr>
            </w:pPr>
            <w:r w:rsidRPr="00B336E1">
              <w:rPr>
                <w:rFonts w:eastAsiaTheme="minorEastAsia" w:hint="eastAsia"/>
                <w:sz w:val="24"/>
                <w:szCs w:val="24"/>
                <w:lang w:eastAsia="ko-KR"/>
              </w:rPr>
              <w:t>9</w:t>
            </w:r>
          </w:p>
        </w:tc>
      </w:tr>
      <w:tr w:rsidR="00BC3807" w:rsidRPr="00B336E1" w14:paraId="0D10FE2B" w14:textId="77777777" w:rsidTr="00B336E1">
        <w:tc>
          <w:tcPr>
            <w:tcW w:w="3402" w:type="dxa"/>
            <w:tcBorders>
              <w:top w:val="single" w:sz="4" w:space="0" w:color="auto"/>
              <w:left w:val="single" w:sz="4" w:space="0" w:color="auto"/>
              <w:bottom w:val="single" w:sz="4" w:space="0" w:color="auto"/>
              <w:right w:val="single" w:sz="4" w:space="0" w:color="auto"/>
            </w:tcBorders>
            <w:vAlign w:val="bottom"/>
            <w:hideMark/>
          </w:tcPr>
          <w:p w14:paraId="22F3D8FE" w14:textId="77777777" w:rsidR="00BC3807" w:rsidRPr="00B336E1" w:rsidRDefault="00BC3807" w:rsidP="00B336E1">
            <w:pPr>
              <w:rPr>
                <w:sz w:val="24"/>
                <w:szCs w:val="24"/>
                <w:lang w:eastAsia="it-IT"/>
              </w:rPr>
            </w:pPr>
            <w:r w:rsidRPr="00B336E1">
              <w:rPr>
                <w:rFonts w:eastAsiaTheme="minorEastAsia"/>
                <w:sz w:val="24"/>
                <w:szCs w:val="24"/>
                <w:lang w:eastAsia="ko-KR"/>
              </w:rPr>
              <w:t>Managerial Economics</w:t>
            </w:r>
          </w:p>
        </w:tc>
        <w:tc>
          <w:tcPr>
            <w:tcW w:w="1134" w:type="dxa"/>
            <w:tcBorders>
              <w:top w:val="single" w:sz="4" w:space="0" w:color="auto"/>
              <w:left w:val="single" w:sz="4" w:space="0" w:color="auto"/>
              <w:bottom w:val="single" w:sz="4" w:space="0" w:color="auto"/>
              <w:right w:val="single" w:sz="4" w:space="0" w:color="auto"/>
            </w:tcBorders>
            <w:vAlign w:val="bottom"/>
          </w:tcPr>
          <w:p w14:paraId="7FD84A82" w14:textId="77777777" w:rsidR="00BC3807" w:rsidRPr="00B336E1" w:rsidRDefault="00BC3807" w:rsidP="00B336E1">
            <w:pPr>
              <w:jc w:val="center"/>
              <w:rPr>
                <w:sz w:val="24"/>
                <w:szCs w:val="24"/>
                <w:lang w:eastAsia="it-IT"/>
              </w:rPr>
            </w:pPr>
            <w:r w:rsidRPr="00B336E1">
              <w:rPr>
                <w:rFonts w:eastAsiaTheme="minorEastAsia" w:hint="eastAsia"/>
                <w:sz w:val="24"/>
                <w:szCs w:val="24"/>
                <w:lang w:eastAsia="ko-KR"/>
              </w:rPr>
              <w:t>3</w:t>
            </w:r>
          </w:p>
        </w:tc>
        <w:tc>
          <w:tcPr>
            <w:tcW w:w="3544" w:type="dxa"/>
            <w:tcBorders>
              <w:top w:val="single" w:sz="4" w:space="0" w:color="auto"/>
              <w:left w:val="single" w:sz="4" w:space="0" w:color="auto"/>
              <w:bottom w:val="single" w:sz="4" w:space="0" w:color="auto"/>
              <w:right w:val="single" w:sz="4" w:space="0" w:color="auto"/>
            </w:tcBorders>
            <w:vAlign w:val="bottom"/>
          </w:tcPr>
          <w:p w14:paraId="27AF4CF2" w14:textId="77777777" w:rsidR="00BC3807" w:rsidRPr="00B336E1" w:rsidRDefault="00BC3807" w:rsidP="00B336E1">
            <w:pPr>
              <w:rPr>
                <w:rFonts w:eastAsiaTheme="minorEastAsia"/>
                <w:sz w:val="24"/>
                <w:szCs w:val="24"/>
                <w:lang w:val="en-US" w:eastAsia="ko-KR"/>
              </w:rPr>
            </w:pPr>
          </w:p>
        </w:tc>
        <w:tc>
          <w:tcPr>
            <w:tcW w:w="1559" w:type="dxa"/>
            <w:tcBorders>
              <w:top w:val="single" w:sz="4" w:space="0" w:color="auto"/>
              <w:left w:val="single" w:sz="4" w:space="0" w:color="auto"/>
              <w:bottom w:val="single" w:sz="4" w:space="0" w:color="auto"/>
              <w:right w:val="single" w:sz="4" w:space="0" w:color="auto"/>
            </w:tcBorders>
            <w:vAlign w:val="bottom"/>
          </w:tcPr>
          <w:p w14:paraId="0B27B32A"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9</w:t>
            </w:r>
          </w:p>
        </w:tc>
      </w:tr>
      <w:tr w:rsidR="00BC3807" w:rsidRPr="00B336E1" w14:paraId="07C3EE81" w14:textId="77777777" w:rsidTr="00B336E1">
        <w:tc>
          <w:tcPr>
            <w:tcW w:w="3402" w:type="dxa"/>
            <w:tcBorders>
              <w:top w:val="single" w:sz="4" w:space="0" w:color="auto"/>
              <w:left w:val="single" w:sz="4" w:space="0" w:color="auto"/>
              <w:bottom w:val="single" w:sz="4" w:space="0" w:color="auto"/>
              <w:right w:val="single" w:sz="4" w:space="0" w:color="auto"/>
            </w:tcBorders>
            <w:vAlign w:val="bottom"/>
            <w:hideMark/>
          </w:tcPr>
          <w:p w14:paraId="5FF37C07" w14:textId="77777777" w:rsidR="00BC3807" w:rsidRPr="00B336E1" w:rsidRDefault="00BC3807" w:rsidP="00B336E1">
            <w:pPr>
              <w:rPr>
                <w:sz w:val="24"/>
                <w:szCs w:val="24"/>
                <w:lang w:eastAsia="it-IT"/>
              </w:rPr>
            </w:pPr>
            <w:r w:rsidRPr="00B336E1">
              <w:rPr>
                <w:rFonts w:eastAsiaTheme="minorEastAsia"/>
                <w:sz w:val="24"/>
                <w:szCs w:val="24"/>
                <w:lang w:eastAsia="ko-KR"/>
              </w:rPr>
              <w:t>Managerial Statistics</w:t>
            </w:r>
          </w:p>
        </w:tc>
        <w:tc>
          <w:tcPr>
            <w:tcW w:w="1134" w:type="dxa"/>
            <w:tcBorders>
              <w:top w:val="single" w:sz="4" w:space="0" w:color="auto"/>
              <w:left w:val="single" w:sz="4" w:space="0" w:color="auto"/>
              <w:bottom w:val="single" w:sz="4" w:space="0" w:color="auto"/>
              <w:right w:val="single" w:sz="4" w:space="0" w:color="auto"/>
            </w:tcBorders>
            <w:vAlign w:val="bottom"/>
          </w:tcPr>
          <w:p w14:paraId="1AEA1287" w14:textId="77777777" w:rsidR="00BC3807" w:rsidRPr="00B336E1" w:rsidRDefault="00BC3807" w:rsidP="00B336E1">
            <w:pPr>
              <w:jc w:val="center"/>
              <w:rPr>
                <w:sz w:val="24"/>
                <w:szCs w:val="24"/>
                <w:lang w:eastAsia="it-IT"/>
              </w:rPr>
            </w:pPr>
            <w:r w:rsidRPr="00B336E1">
              <w:rPr>
                <w:rFonts w:eastAsiaTheme="minorEastAsia" w:hint="eastAsia"/>
                <w:sz w:val="24"/>
                <w:szCs w:val="24"/>
                <w:lang w:eastAsia="ko-KR"/>
              </w:rPr>
              <w:t>3</w:t>
            </w:r>
          </w:p>
        </w:tc>
        <w:tc>
          <w:tcPr>
            <w:tcW w:w="3544" w:type="dxa"/>
            <w:tcBorders>
              <w:top w:val="single" w:sz="4" w:space="0" w:color="auto"/>
              <w:left w:val="single" w:sz="4" w:space="0" w:color="auto"/>
              <w:bottom w:val="single" w:sz="4" w:space="0" w:color="auto"/>
              <w:right w:val="single" w:sz="4" w:space="0" w:color="auto"/>
            </w:tcBorders>
            <w:vAlign w:val="bottom"/>
          </w:tcPr>
          <w:p w14:paraId="20D593CB" w14:textId="77777777" w:rsidR="00BC3807" w:rsidRPr="00B336E1" w:rsidRDefault="00BC3807" w:rsidP="00B336E1">
            <w:pPr>
              <w:textAlignment w:val="baseline"/>
              <w:outlineLvl w:val="2"/>
              <w:rPr>
                <w:rFonts w:eastAsiaTheme="minorEastAsia"/>
                <w:sz w:val="24"/>
                <w:szCs w:val="24"/>
                <w:lang w:val="en-US" w:eastAsia="ko-KR"/>
              </w:rPr>
            </w:pPr>
          </w:p>
        </w:tc>
        <w:tc>
          <w:tcPr>
            <w:tcW w:w="1559" w:type="dxa"/>
            <w:tcBorders>
              <w:top w:val="single" w:sz="4" w:space="0" w:color="auto"/>
              <w:left w:val="single" w:sz="4" w:space="0" w:color="auto"/>
              <w:bottom w:val="single" w:sz="4" w:space="0" w:color="auto"/>
              <w:right w:val="single" w:sz="4" w:space="0" w:color="auto"/>
            </w:tcBorders>
            <w:vAlign w:val="bottom"/>
          </w:tcPr>
          <w:p w14:paraId="3C93A8EA" w14:textId="77777777" w:rsidR="00BC3807" w:rsidRPr="00B336E1" w:rsidRDefault="00BC3807" w:rsidP="00B336E1">
            <w:pPr>
              <w:jc w:val="center"/>
              <w:rPr>
                <w:rFonts w:eastAsiaTheme="minorEastAsia"/>
                <w:sz w:val="24"/>
                <w:szCs w:val="24"/>
                <w:lang w:eastAsia="ko-KR"/>
              </w:rPr>
            </w:pPr>
            <w:r w:rsidRPr="00B336E1">
              <w:rPr>
                <w:rFonts w:eastAsiaTheme="minorEastAsia" w:hint="eastAsia"/>
                <w:sz w:val="24"/>
                <w:szCs w:val="24"/>
                <w:lang w:eastAsia="ko-KR"/>
              </w:rPr>
              <w:t>9</w:t>
            </w:r>
          </w:p>
        </w:tc>
      </w:tr>
      <w:tr w:rsidR="00BC3807" w:rsidRPr="00B336E1" w14:paraId="38E017A6" w14:textId="77777777" w:rsidTr="00B336E1">
        <w:tc>
          <w:tcPr>
            <w:tcW w:w="3402" w:type="dxa"/>
            <w:tcBorders>
              <w:top w:val="single" w:sz="4" w:space="0" w:color="auto"/>
              <w:left w:val="single" w:sz="4" w:space="0" w:color="auto"/>
              <w:bottom w:val="single" w:sz="4" w:space="0" w:color="auto"/>
              <w:right w:val="single" w:sz="4" w:space="0" w:color="auto"/>
            </w:tcBorders>
            <w:vAlign w:val="bottom"/>
            <w:hideMark/>
          </w:tcPr>
          <w:p w14:paraId="02A18802" w14:textId="77777777" w:rsidR="00BC3807" w:rsidRPr="00B336E1" w:rsidRDefault="00BC3807" w:rsidP="00B336E1">
            <w:pPr>
              <w:rPr>
                <w:sz w:val="24"/>
                <w:szCs w:val="24"/>
                <w:lang w:eastAsia="it-IT"/>
              </w:rPr>
            </w:pPr>
            <w:r w:rsidRPr="00B336E1">
              <w:rPr>
                <w:rFonts w:eastAsiaTheme="minorEastAsia" w:hint="eastAsia"/>
                <w:sz w:val="24"/>
                <w:szCs w:val="24"/>
                <w:lang w:eastAsia="ko-KR"/>
              </w:rPr>
              <w:t xml:space="preserve">TEMEP core selective </w:t>
            </w:r>
            <w:r w:rsidRPr="00B336E1">
              <w:rPr>
                <w:rFonts w:eastAsiaTheme="minorEastAsia"/>
                <w:sz w:val="24"/>
                <w:szCs w:val="24"/>
                <w:lang w:eastAsia="ko-KR"/>
              </w:rPr>
              <w:t>I</w:t>
            </w:r>
          </w:p>
        </w:tc>
        <w:tc>
          <w:tcPr>
            <w:tcW w:w="1134" w:type="dxa"/>
            <w:tcBorders>
              <w:top w:val="single" w:sz="4" w:space="0" w:color="auto"/>
              <w:left w:val="single" w:sz="4" w:space="0" w:color="auto"/>
              <w:bottom w:val="single" w:sz="4" w:space="0" w:color="auto"/>
              <w:right w:val="single" w:sz="4" w:space="0" w:color="auto"/>
            </w:tcBorders>
            <w:vAlign w:val="bottom"/>
          </w:tcPr>
          <w:p w14:paraId="09EB7099" w14:textId="77777777" w:rsidR="00BC3807" w:rsidRPr="00B336E1" w:rsidRDefault="00BC3807" w:rsidP="00B336E1">
            <w:pPr>
              <w:jc w:val="center"/>
              <w:rPr>
                <w:sz w:val="24"/>
                <w:szCs w:val="24"/>
                <w:lang w:eastAsia="it-IT"/>
              </w:rPr>
            </w:pPr>
            <w:r w:rsidRPr="00B336E1">
              <w:rPr>
                <w:rFonts w:eastAsiaTheme="minorEastAsia" w:hint="eastAsia"/>
                <w:sz w:val="24"/>
                <w:szCs w:val="24"/>
                <w:lang w:eastAsia="ko-KR"/>
              </w:rPr>
              <w:t>3</w:t>
            </w:r>
          </w:p>
        </w:tc>
        <w:tc>
          <w:tcPr>
            <w:tcW w:w="3544" w:type="dxa"/>
            <w:tcBorders>
              <w:top w:val="single" w:sz="4" w:space="0" w:color="auto"/>
              <w:left w:val="single" w:sz="4" w:space="0" w:color="auto"/>
              <w:bottom w:val="single" w:sz="4" w:space="0" w:color="auto"/>
              <w:right w:val="single" w:sz="4" w:space="0" w:color="auto"/>
            </w:tcBorders>
            <w:vAlign w:val="bottom"/>
          </w:tcPr>
          <w:p w14:paraId="284B5615" w14:textId="77777777" w:rsidR="00BC3807" w:rsidRPr="00B336E1" w:rsidRDefault="00BC3807" w:rsidP="00B336E1">
            <w:pPr>
              <w:textAlignment w:val="baseline"/>
              <w:outlineLvl w:val="2"/>
              <w:rPr>
                <w:rFonts w:eastAsiaTheme="minorEastAsia"/>
                <w:sz w:val="24"/>
                <w:lang w:val="es-ES_tradnl"/>
              </w:rPr>
            </w:pPr>
          </w:p>
        </w:tc>
        <w:tc>
          <w:tcPr>
            <w:tcW w:w="1559" w:type="dxa"/>
            <w:tcBorders>
              <w:top w:val="single" w:sz="4" w:space="0" w:color="auto"/>
              <w:left w:val="single" w:sz="4" w:space="0" w:color="auto"/>
              <w:bottom w:val="single" w:sz="4" w:space="0" w:color="auto"/>
              <w:right w:val="single" w:sz="4" w:space="0" w:color="auto"/>
            </w:tcBorders>
            <w:vAlign w:val="bottom"/>
          </w:tcPr>
          <w:p w14:paraId="6D322C73"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9</w:t>
            </w:r>
          </w:p>
        </w:tc>
      </w:tr>
      <w:tr w:rsidR="00BC3807" w:rsidRPr="00B336E1" w14:paraId="56FFA0BB" w14:textId="77777777" w:rsidTr="00B336E1">
        <w:tc>
          <w:tcPr>
            <w:tcW w:w="3402" w:type="dxa"/>
            <w:tcBorders>
              <w:top w:val="single" w:sz="4" w:space="0" w:color="auto"/>
              <w:left w:val="single" w:sz="4" w:space="0" w:color="auto"/>
              <w:bottom w:val="single" w:sz="4" w:space="0" w:color="auto"/>
              <w:right w:val="single" w:sz="4" w:space="0" w:color="auto"/>
            </w:tcBorders>
            <w:vAlign w:val="bottom"/>
            <w:hideMark/>
          </w:tcPr>
          <w:p w14:paraId="37D81A16" w14:textId="44B93949" w:rsidR="00BC3807" w:rsidRPr="00B336E1" w:rsidRDefault="00BC3807" w:rsidP="00B336E1">
            <w:pPr>
              <w:jc w:val="right"/>
              <w:rPr>
                <w:sz w:val="24"/>
                <w:szCs w:val="24"/>
                <w:lang w:val="en-US" w:eastAsia="it-IT"/>
              </w:rPr>
            </w:pPr>
            <w:r w:rsidRPr="00B336E1">
              <w:rPr>
                <w:i/>
                <w:sz w:val="24"/>
                <w:szCs w:val="24"/>
                <w:lang w:val="en-US" w:eastAsia="it-IT"/>
              </w:rPr>
              <w:t>TOTAL FIRST SEMESTER</w:t>
            </w:r>
          </w:p>
        </w:tc>
        <w:tc>
          <w:tcPr>
            <w:tcW w:w="1134" w:type="dxa"/>
            <w:tcBorders>
              <w:top w:val="single" w:sz="4" w:space="0" w:color="auto"/>
              <w:left w:val="single" w:sz="4" w:space="0" w:color="auto"/>
              <w:bottom w:val="single" w:sz="4" w:space="0" w:color="auto"/>
              <w:right w:val="single" w:sz="4" w:space="0" w:color="auto"/>
            </w:tcBorders>
            <w:vAlign w:val="bottom"/>
          </w:tcPr>
          <w:p w14:paraId="786D9FFF"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12</w:t>
            </w:r>
          </w:p>
        </w:tc>
        <w:tc>
          <w:tcPr>
            <w:tcW w:w="3544" w:type="dxa"/>
            <w:tcBorders>
              <w:top w:val="single" w:sz="4" w:space="0" w:color="auto"/>
              <w:left w:val="single" w:sz="4" w:space="0" w:color="auto"/>
              <w:bottom w:val="single" w:sz="4" w:space="0" w:color="auto"/>
              <w:right w:val="single" w:sz="4" w:space="0" w:color="auto"/>
            </w:tcBorders>
            <w:vAlign w:val="bottom"/>
          </w:tcPr>
          <w:p w14:paraId="209FE9F5" w14:textId="10D78AFA" w:rsidR="00BC3807" w:rsidRPr="00B336E1" w:rsidRDefault="00BC3807" w:rsidP="00B336E1">
            <w:pPr>
              <w:rPr>
                <w:sz w:val="24"/>
                <w:szCs w:val="24"/>
                <w:lang w:val="en-US" w:eastAsia="it-IT"/>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31DF1A45" w14:textId="77777777" w:rsidR="00BC3807" w:rsidRPr="00B336E1" w:rsidRDefault="00BC3807" w:rsidP="00B336E1">
            <w:pPr>
              <w:jc w:val="center"/>
              <w:rPr>
                <w:rFonts w:eastAsiaTheme="minorEastAsia"/>
                <w:sz w:val="24"/>
                <w:szCs w:val="24"/>
                <w:lang w:val="en-US" w:eastAsia="ko-KR"/>
              </w:rPr>
            </w:pPr>
            <w:r w:rsidRPr="00B336E1">
              <w:rPr>
                <w:sz w:val="24"/>
                <w:szCs w:val="24"/>
                <w:lang w:val="en-US" w:eastAsia="it-IT"/>
              </w:rPr>
              <w:t>36</w:t>
            </w:r>
          </w:p>
        </w:tc>
      </w:tr>
    </w:tbl>
    <w:p w14:paraId="27C613B5" w14:textId="77777777" w:rsidR="00BC3807" w:rsidRPr="00B336E1" w:rsidRDefault="00BC3807" w:rsidP="00B336E1">
      <w:pPr>
        <w:textAlignment w:val="baseline"/>
        <w:outlineLvl w:val="2"/>
        <w:rPr>
          <w:sz w:val="24"/>
          <w:lang w:val="en-US"/>
        </w:rPr>
      </w:pPr>
    </w:p>
    <w:p w14:paraId="17E7ADE8" w14:textId="78D6EFAC" w:rsidR="00BC3807" w:rsidRPr="00B336E1" w:rsidRDefault="00BC3807" w:rsidP="00B336E1">
      <w:pPr>
        <w:textAlignment w:val="baseline"/>
        <w:outlineLvl w:val="2"/>
        <w:rPr>
          <w:sz w:val="24"/>
          <w:szCs w:val="24"/>
          <w:lang w:val="en-US" w:eastAsia="it-IT"/>
        </w:rPr>
      </w:pPr>
      <w:r w:rsidRPr="00B336E1">
        <w:rPr>
          <w:sz w:val="24"/>
          <w:szCs w:val="24"/>
          <w:lang w:val="en-US" w:eastAsia="it-IT"/>
        </w:rPr>
        <w:t xml:space="preserve"> at HSE</w:t>
      </w:r>
    </w:p>
    <w:tbl>
      <w:tblPr>
        <w:tblStyle w:val="a3"/>
        <w:tblW w:w="9639" w:type="dxa"/>
        <w:tblInd w:w="108" w:type="dxa"/>
        <w:tblLayout w:type="fixed"/>
        <w:tblLook w:val="04A0" w:firstRow="1" w:lastRow="0" w:firstColumn="1" w:lastColumn="0" w:noHBand="0" w:noVBand="1"/>
      </w:tblPr>
      <w:tblGrid>
        <w:gridCol w:w="3402"/>
        <w:gridCol w:w="1134"/>
        <w:gridCol w:w="3544"/>
        <w:gridCol w:w="1559"/>
      </w:tblGrid>
      <w:tr w:rsidR="00BC3807" w:rsidRPr="00B336E1" w14:paraId="7977FB93" w14:textId="77777777" w:rsidTr="00B336E1">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076B48" w14:textId="77777777" w:rsidR="00BC3807" w:rsidRPr="00B336E1" w:rsidRDefault="00BC3807" w:rsidP="00B336E1">
            <w:pPr>
              <w:textAlignment w:val="baseline"/>
              <w:outlineLvl w:val="2"/>
              <w:rPr>
                <w:lang w:val="en-US"/>
              </w:rPr>
            </w:pPr>
            <w:r w:rsidRPr="00B336E1">
              <w:rPr>
                <w:b/>
                <w:lang w:val="en-US"/>
              </w:rPr>
              <w:t>Course attended at HSE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AB865D" w14:textId="77777777" w:rsidR="00BC3807" w:rsidRPr="00B336E1" w:rsidRDefault="00BC3807" w:rsidP="00B336E1">
            <w:pPr>
              <w:textAlignment w:val="baseline"/>
              <w:outlineLvl w:val="2"/>
              <w:rPr>
                <w:sz w:val="24"/>
                <w:szCs w:val="24"/>
                <w:lang w:val="en-US" w:eastAsia="it-IT"/>
              </w:rPr>
            </w:pPr>
            <w:r w:rsidRPr="00B336E1">
              <w:rPr>
                <w:b/>
                <w:sz w:val="24"/>
                <w:szCs w:val="24"/>
                <w:lang w:eastAsia="it-IT"/>
              </w:rPr>
              <w:t>ECTS</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4E9C7D" w14:textId="77777777" w:rsidR="00BC3807" w:rsidRPr="00B336E1" w:rsidRDefault="00BC3807" w:rsidP="00B336E1">
            <w:pPr>
              <w:textAlignment w:val="baseline"/>
              <w:outlineLvl w:val="2"/>
              <w:rPr>
                <w:sz w:val="24"/>
                <w:szCs w:val="24"/>
                <w:lang w:val="en-US" w:eastAsia="it-IT"/>
              </w:rPr>
            </w:pPr>
            <w:r w:rsidRPr="00B336E1">
              <w:rPr>
                <w:b/>
                <w:sz w:val="24"/>
                <w:szCs w:val="24"/>
                <w:lang w:val="en-US" w:eastAsia="it-IT"/>
              </w:rPr>
              <w:t>Recognition in SNU study plan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D6473F" w14:textId="77777777" w:rsidR="00BC3807" w:rsidRPr="00B336E1" w:rsidRDefault="00BC3807" w:rsidP="00B336E1">
            <w:pPr>
              <w:textAlignment w:val="baseline"/>
              <w:outlineLvl w:val="2"/>
              <w:rPr>
                <w:sz w:val="24"/>
                <w:szCs w:val="24"/>
                <w:lang w:val="en-US" w:eastAsia="it-IT"/>
              </w:rPr>
            </w:pPr>
            <w:r w:rsidRPr="00B336E1">
              <w:rPr>
                <w:b/>
                <w:sz w:val="24"/>
                <w:szCs w:val="24"/>
                <w:lang w:eastAsia="it-IT"/>
              </w:rPr>
              <w:t>Credits</w:t>
            </w:r>
          </w:p>
        </w:tc>
      </w:tr>
      <w:tr w:rsidR="00BC3807" w:rsidRPr="00B336E1" w14:paraId="4FCBC40E" w14:textId="77777777" w:rsidTr="00B336E1">
        <w:tc>
          <w:tcPr>
            <w:tcW w:w="3402" w:type="dxa"/>
            <w:tcBorders>
              <w:top w:val="single" w:sz="4" w:space="0" w:color="auto"/>
              <w:left w:val="single" w:sz="4" w:space="0" w:color="auto"/>
              <w:bottom w:val="single" w:sz="4" w:space="0" w:color="auto"/>
              <w:right w:val="single" w:sz="4" w:space="0" w:color="auto"/>
            </w:tcBorders>
            <w:hideMark/>
          </w:tcPr>
          <w:p w14:paraId="0AFB1F61" w14:textId="77777777" w:rsidR="00BC3807" w:rsidRPr="00B336E1" w:rsidRDefault="00BC3807" w:rsidP="00B336E1">
            <w:r w:rsidRPr="00B336E1">
              <w:t>Strategies in STI Management (offered in English)</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EF9225" w14:textId="77777777" w:rsidR="00BC3807" w:rsidRPr="00B336E1" w:rsidRDefault="00BC3807" w:rsidP="00B336E1">
            <w:pPr>
              <w:jc w:val="center"/>
              <w:rPr>
                <w:sz w:val="24"/>
                <w:szCs w:val="24"/>
                <w:lang w:eastAsia="it-IT"/>
              </w:rPr>
            </w:pPr>
            <w:r w:rsidRPr="00B336E1">
              <w:rPr>
                <w:sz w:val="24"/>
                <w:szCs w:val="24"/>
                <w:lang w:eastAsia="it-IT"/>
              </w:rPr>
              <w:t>9</w:t>
            </w:r>
          </w:p>
        </w:tc>
        <w:tc>
          <w:tcPr>
            <w:tcW w:w="3544" w:type="dxa"/>
            <w:tcBorders>
              <w:top w:val="single" w:sz="4" w:space="0" w:color="auto"/>
              <w:left w:val="single" w:sz="4" w:space="0" w:color="auto"/>
              <w:bottom w:val="single" w:sz="4" w:space="0" w:color="auto"/>
              <w:right w:val="single" w:sz="4" w:space="0" w:color="auto"/>
            </w:tcBorders>
            <w:vAlign w:val="bottom"/>
          </w:tcPr>
          <w:p w14:paraId="27C68157" w14:textId="77777777" w:rsidR="00BC3807" w:rsidRPr="00B336E1" w:rsidRDefault="00BC3807" w:rsidP="00B336E1">
            <w:pPr>
              <w:rPr>
                <w:sz w:val="24"/>
                <w:szCs w:val="24"/>
                <w:lang w:val="es-ES_tradnl" w:eastAsia="it-IT"/>
              </w:rPr>
            </w:pPr>
          </w:p>
        </w:tc>
        <w:tc>
          <w:tcPr>
            <w:tcW w:w="1559" w:type="dxa"/>
            <w:tcBorders>
              <w:top w:val="single" w:sz="4" w:space="0" w:color="auto"/>
              <w:left w:val="single" w:sz="4" w:space="0" w:color="auto"/>
              <w:bottom w:val="single" w:sz="4" w:space="0" w:color="auto"/>
              <w:right w:val="single" w:sz="4" w:space="0" w:color="auto"/>
            </w:tcBorders>
            <w:vAlign w:val="bottom"/>
          </w:tcPr>
          <w:p w14:paraId="055CAFAA" w14:textId="77777777" w:rsidR="00BC3807" w:rsidRPr="00B336E1" w:rsidRDefault="00BC3807" w:rsidP="00B336E1">
            <w:pPr>
              <w:jc w:val="center"/>
              <w:rPr>
                <w:rFonts w:eastAsiaTheme="minorEastAsia"/>
                <w:sz w:val="24"/>
                <w:szCs w:val="24"/>
                <w:lang w:eastAsia="ko-KR"/>
              </w:rPr>
            </w:pPr>
            <w:r w:rsidRPr="00B336E1">
              <w:rPr>
                <w:rFonts w:eastAsiaTheme="minorEastAsia" w:hint="eastAsia"/>
                <w:sz w:val="24"/>
                <w:szCs w:val="24"/>
                <w:lang w:eastAsia="ko-KR"/>
              </w:rPr>
              <w:t>3</w:t>
            </w:r>
          </w:p>
        </w:tc>
      </w:tr>
      <w:tr w:rsidR="00BC3807" w:rsidRPr="00B336E1" w14:paraId="2F5330BA" w14:textId="77777777" w:rsidTr="00B336E1">
        <w:tc>
          <w:tcPr>
            <w:tcW w:w="3402" w:type="dxa"/>
            <w:tcBorders>
              <w:top w:val="single" w:sz="4" w:space="0" w:color="auto"/>
              <w:left w:val="single" w:sz="4" w:space="0" w:color="auto"/>
              <w:bottom w:val="single" w:sz="4" w:space="0" w:color="auto"/>
              <w:right w:val="single" w:sz="4" w:space="0" w:color="auto"/>
            </w:tcBorders>
            <w:hideMark/>
          </w:tcPr>
          <w:p w14:paraId="572D28DF" w14:textId="77777777" w:rsidR="00BC3807" w:rsidRPr="00B336E1" w:rsidRDefault="00BC3807" w:rsidP="00B336E1">
            <w:r w:rsidRPr="00B336E1">
              <w:t>Scientific Research Methods for STI (offered in English)</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85E067" w14:textId="77777777" w:rsidR="00BC3807" w:rsidRPr="00B336E1" w:rsidRDefault="00BC3807" w:rsidP="00B336E1">
            <w:pPr>
              <w:jc w:val="center"/>
              <w:rPr>
                <w:sz w:val="24"/>
                <w:szCs w:val="24"/>
                <w:lang w:eastAsia="it-IT"/>
              </w:rPr>
            </w:pPr>
            <w:r w:rsidRPr="00B336E1">
              <w:rPr>
                <w:sz w:val="24"/>
                <w:szCs w:val="24"/>
                <w:lang w:eastAsia="it-IT"/>
              </w:rPr>
              <w:t>3</w:t>
            </w:r>
          </w:p>
        </w:tc>
        <w:tc>
          <w:tcPr>
            <w:tcW w:w="3544" w:type="dxa"/>
            <w:tcBorders>
              <w:top w:val="single" w:sz="4" w:space="0" w:color="auto"/>
              <w:left w:val="single" w:sz="4" w:space="0" w:color="auto"/>
              <w:bottom w:val="single" w:sz="4" w:space="0" w:color="auto"/>
              <w:right w:val="single" w:sz="4" w:space="0" w:color="auto"/>
            </w:tcBorders>
            <w:vAlign w:val="bottom"/>
          </w:tcPr>
          <w:p w14:paraId="7CFED71C" w14:textId="77777777" w:rsidR="00BC3807" w:rsidRPr="00B336E1" w:rsidRDefault="00BC3807" w:rsidP="00B336E1">
            <w:pPr>
              <w:textAlignment w:val="baseline"/>
              <w:outlineLvl w:val="2"/>
              <w:rPr>
                <w:sz w:val="24"/>
                <w:szCs w:val="24"/>
                <w:lang w:val="en-US" w:eastAsia="it-IT"/>
              </w:rPr>
            </w:pPr>
          </w:p>
        </w:tc>
        <w:tc>
          <w:tcPr>
            <w:tcW w:w="1559" w:type="dxa"/>
            <w:tcBorders>
              <w:top w:val="single" w:sz="4" w:space="0" w:color="auto"/>
              <w:left w:val="single" w:sz="4" w:space="0" w:color="auto"/>
              <w:bottom w:val="single" w:sz="4" w:space="0" w:color="auto"/>
              <w:right w:val="single" w:sz="4" w:space="0" w:color="auto"/>
            </w:tcBorders>
            <w:vAlign w:val="bottom"/>
          </w:tcPr>
          <w:p w14:paraId="578F4B93" w14:textId="77777777" w:rsidR="00BC3807" w:rsidRPr="00B336E1" w:rsidRDefault="00BC3807" w:rsidP="00B336E1">
            <w:pPr>
              <w:jc w:val="center"/>
              <w:rPr>
                <w:rFonts w:eastAsiaTheme="minorEastAsia"/>
                <w:sz w:val="24"/>
                <w:szCs w:val="24"/>
                <w:lang w:eastAsia="ko-KR"/>
              </w:rPr>
            </w:pPr>
            <w:r w:rsidRPr="00B336E1">
              <w:rPr>
                <w:rFonts w:eastAsiaTheme="minorEastAsia" w:hint="eastAsia"/>
                <w:sz w:val="24"/>
                <w:szCs w:val="24"/>
                <w:lang w:eastAsia="ko-KR"/>
              </w:rPr>
              <w:t>1</w:t>
            </w:r>
          </w:p>
        </w:tc>
      </w:tr>
      <w:tr w:rsidR="00BC3807" w:rsidRPr="00B336E1" w14:paraId="1903D5D3" w14:textId="77777777" w:rsidTr="00B336E1">
        <w:tc>
          <w:tcPr>
            <w:tcW w:w="3402" w:type="dxa"/>
            <w:tcBorders>
              <w:top w:val="single" w:sz="4" w:space="0" w:color="auto"/>
              <w:left w:val="single" w:sz="4" w:space="0" w:color="auto"/>
              <w:bottom w:val="single" w:sz="4" w:space="0" w:color="auto"/>
              <w:right w:val="single" w:sz="4" w:space="0" w:color="auto"/>
            </w:tcBorders>
            <w:hideMark/>
          </w:tcPr>
          <w:p w14:paraId="25811FBF" w14:textId="77777777" w:rsidR="00BC3807" w:rsidRPr="00B336E1" w:rsidRDefault="00BC3807" w:rsidP="00B336E1">
            <w:r w:rsidRPr="00B336E1">
              <w:t>Economics of Innovation (offered in English)</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5ABA37F" w14:textId="77777777" w:rsidR="00BC3807" w:rsidRPr="00B336E1" w:rsidRDefault="00BC3807" w:rsidP="00B336E1">
            <w:pPr>
              <w:jc w:val="center"/>
              <w:rPr>
                <w:sz w:val="24"/>
                <w:szCs w:val="24"/>
                <w:lang w:eastAsia="it-IT"/>
              </w:rPr>
            </w:pPr>
            <w:r w:rsidRPr="00B336E1">
              <w:rPr>
                <w:sz w:val="24"/>
                <w:szCs w:val="24"/>
                <w:lang w:eastAsia="it-IT"/>
              </w:rPr>
              <w:t>9</w:t>
            </w:r>
          </w:p>
        </w:tc>
        <w:tc>
          <w:tcPr>
            <w:tcW w:w="3544" w:type="dxa"/>
            <w:tcBorders>
              <w:top w:val="single" w:sz="4" w:space="0" w:color="auto"/>
              <w:left w:val="single" w:sz="4" w:space="0" w:color="auto"/>
              <w:bottom w:val="single" w:sz="4" w:space="0" w:color="auto"/>
              <w:right w:val="single" w:sz="4" w:space="0" w:color="auto"/>
            </w:tcBorders>
            <w:vAlign w:val="bottom"/>
          </w:tcPr>
          <w:p w14:paraId="04AC396C" w14:textId="77777777" w:rsidR="00BC3807" w:rsidRPr="00B336E1" w:rsidRDefault="00BC3807" w:rsidP="00B336E1">
            <w:pPr>
              <w:rPr>
                <w:sz w:val="24"/>
                <w:szCs w:val="24"/>
                <w:lang w:val="en-US" w:eastAsia="it-IT"/>
              </w:rPr>
            </w:pPr>
          </w:p>
        </w:tc>
        <w:tc>
          <w:tcPr>
            <w:tcW w:w="1559" w:type="dxa"/>
            <w:tcBorders>
              <w:top w:val="single" w:sz="4" w:space="0" w:color="auto"/>
              <w:left w:val="single" w:sz="4" w:space="0" w:color="auto"/>
              <w:bottom w:val="single" w:sz="4" w:space="0" w:color="auto"/>
              <w:right w:val="single" w:sz="4" w:space="0" w:color="auto"/>
            </w:tcBorders>
            <w:vAlign w:val="bottom"/>
          </w:tcPr>
          <w:p w14:paraId="5E23A87E"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3</w:t>
            </w:r>
          </w:p>
        </w:tc>
      </w:tr>
      <w:tr w:rsidR="00BC3807" w:rsidRPr="00B336E1" w14:paraId="5449BB90" w14:textId="77777777" w:rsidTr="00B336E1">
        <w:tc>
          <w:tcPr>
            <w:tcW w:w="3402" w:type="dxa"/>
            <w:tcBorders>
              <w:top w:val="single" w:sz="4" w:space="0" w:color="auto"/>
              <w:left w:val="single" w:sz="4" w:space="0" w:color="auto"/>
              <w:bottom w:val="single" w:sz="4" w:space="0" w:color="auto"/>
              <w:right w:val="single" w:sz="4" w:space="0" w:color="auto"/>
            </w:tcBorders>
            <w:hideMark/>
          </w:tcPr>
          <w:p w14:paraId="432EB048" w14:textId="77777777" w:rsidR="00BC3807" w:rsidRPr="00B336E1" w:rsidRDefault="00BC3807" w:rsidP="00B336E1">
            <w:r w:rsidRPr="00B336E1">
              <w:t>Foresight and Strategic Planning (offered in English)</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2D8F92" w14:textId="77777777" w:rsidR="00BC3807" w:rsidRPr="00B336E1" w:rsidRDefault="00BC3807" w:rsidP="00B336E1">
            <w:pPr>
              <w:jc w:val="center"/>
              <w:rPr>
                <w:sz w:val="24"/>
                <w:szCs w:val="24"/>
                <w:lang w:val="en-US" w:eastAsia="it-IT"/>
              </w:rPr>
            </w:pPr>
            <w:r w:rsidRPr="00B336E1">
              <w:rPr>
                <w:sz w:val="24"/>
                <w:szCs w:val="24"/>
                <w:lang w:val="en-US" w:eastAsia="it-IT"/>
              </w:rPr>
              <w:t>6</w:t>
            </w:r>
          </w:p>
        </w:tc>
        <w:tc>
          <w:tcPr>
            <w:tcW w:w="3544" w:type="dxa"/>
            <w:tcBorders>
              <w:top w:val="single" w:sz="4" w:space="0" w:color="auto"/>
              <w:left w:val="single" w:sz="4" w:space="0" w:color="auto"/>
              <w:bottom w:val="single" w:sz="4" w:space="0" w:color="auto"/>
              <w:right w:val="single" w:sz="4" w:space="0" w:color="auto"/>
            </w:tcBorders>
            <w:vAlign w:val="bottom"/>
          </w:tcPr>
          <w:p w14:paraId="7BE9D6EF" w14:textId="77777777" w:rsidR="00BC3807" w:rsidRPr="00B336E1" w:rsidRDefault="00BC3807" w:rsidP="00B336E1">
            <w:pPr>
              <w:textAlignment w:val="baseline"/>
              <w:outlineLvl w:val="2"/>
              <w:rPr>
                <w:sz w:val="24"/>
                <w:szCs w:val="24"/>
                <w:lang w:val="es-ES_tradnl" w:eastAsia="it-IT"/>
              </w:rPr>
            </w:pPr>
          </w:p>
        </w:tc>
        <w:tc>
          <w:tcPr>
            <w:tcW w:w="1559" w:type="dxa"/>
            <w:tcBorders>
              <w:top w:val="single" w:sz="4" w:space="0" w:color="auto"/>
              <w:left w:val="single" w:sz="4" w:space="0" w:color="auto"/>
              <w:bottom w:val="single" w:sz="4" w:space="0" w:color="auto"/>
              <w:right w:val="single" w:sz="4" w:space="0" w:color="auto"/>
            </w:tcBorders>
            <w:vAlign w:val="bottom"/>
          </w:tcPr>
          <w:p w14:paraId="54E79B9D"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2</w:t>
            </w:r>
          </w:p>
        </w:tc>
      </w:tr>
      <w:tr w:rsidR="00BC3807" w:rsidRPr="00B336E1" w14:paraId="0B4D0CCA" w14:textId="77777777" w:rsidTr="00B336E1">
        <w:tc>
          <w:tcPr>
            <w:tcW w:w="3402" w:type="dxa"/>
            <w:tcBorders>
              <w:top w:val="single" w:sz="4" w:space="0" w:color="auto"/>
              <w:left w:val="single" w:sz="4" w:space="0" w:color="auto"/>
              <w:bottom w:val="single" w:sz="4" w:space="0" w:color="auto"/>
              <w:right w:val="single" w:sz="4" w:space="0" w:color="auto"/>
            </w:tcBorders>
            <w:hideMark/>
          </w:tcPr>
          <w:p w14:paraId="2BAD61E0" w14:textId="77777777" w:rsidR="00BC3807" w:rsidRPr="00B336E1" w:rsidRDefault="00BC3807" w:rsidP="00B336E1">
            <w:r w:rsidRPr="00B336E1">
              <w:t>STI Policy (offered in English)</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908AB1" w14:textId="77777777" w:rsidR="00BC3807" w:rsidRPr="00B336E1" w:rsidRDefault="00BC3807" w:rsidP="00B336E1">
            <w:pPr>
              <w:jc w:val="center"/>
              <w:rPr>
                <w:sz w:val="24"/>
                <w:szCs w:val="24"/>
                <w:lang w:val="en-US" w:eastAsia="it-IT"/>
              </w:rPr>
            </w:pPr>
            <w:r w:rsidRPr="00B336E1">
              <w:rPr>
                <w:sz w:val="24"/>
                <w:szCs w:val="24"/>
                <w:lang w:val="en-US" w:eastAsia="it-IT"/>
              </w:rPr>
              <w:t>6</w:t>
            </w:r>
          </w:p>
        </w:tc>
        <w:tc>
          <w:tcPr>
            <w:tcW w:w="3544" w:type="dxa"/>
            <w:tcBorders>
              <w:top w:val="single" w:sz="4" w:space="0" w:color="auto"/>
              <w:left w:val="single" w:sz="4" w:space="0" w:color="auto"/>
              <w:bottom w:val="single" w:sz="4" w:space="0" w:color="auto"/>
              <w:right w:val="single" w:sz="4" w:space="0" w:color="auto"/>
            </w:tcBorders>
            <w:vAlign w:val="bottom"/>
          </w:tcPr>
          <w:p w14:paraId="05258A9C" w14:textId="77777777" w:rsidR="00BC3807" w:rsidRPr="00B336E1" w:rsidRDefault="00BC3807" w:rsidP="00B336E1">
            <w:pPr>
              <w:rPr>
                <w:sz w:val="24"/>
                <w:szCs w:val="24"/>
                <w:lang w:val="en-US"/>
              </w:rPr>
            </w:pPr>
          </w:p>
        </w:tc>
        <w:tc>
          <w:tcPr>
            <w:tcW w:w="1559" w:type="dxa"/>
            <w:tcBorders>
              <w:top w:val="single" w:sz="4" w:space="0" w:color="auto"/>
              <w:left w:val="single" w:sz="4" w:space="0" w:color="auto"/>
              <w:bottom w:val="single" w:sz="4" w:space="0" w:color="auto"/>
              <w:right w:val="single" w:sz="4" w:space="0" w:color="auto"/>
            </w:tcBorders>
            <w:vAlign w:val="bottom"/>
          </w:tcPr>
          <w:p w14:paraId="0C434224"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2</w:t>
            </w:r>
          </w:p>
        </w:tc>
      </w:tr>
      <w:tr w:rsidR="00BC3807" w:rsidRPr="00B336E1" w14:paraId="51184AAB" w14:textId="77777777" w:rsidTr="00B336E1">
        <w:tc>
          <w:tcPr>
            <w:tcW w:w="3402" w:type="dxa"/>
            <w:tcBorders>
              <w:top w:val="single" w:sz="4" w:space="0" w:color="auto"/>
              <w:left w:val="single" w:sz="4" w:space="0" w:color="auto"/>
              <w:bottom w:val="single" w:sz="4" w:space="0" w:color="auto"/>
              <w:right w:val="single" w:sz="4" w:space="0" w:color="auto"/>
            </w:tcBorders>
            <w:hideMark/>
          </w:tcPr>
          <w:p w14:paraId="25F04D38" w14:textId="77777777" w:rsidR="00BC3807" w:rsidRPr="00B336E1" w:rsidRDefault="00BC3807" w:rsidP="00B336E1">
            <w:r w:rsidRPr="00B336E1">
              <w:t>Measurement of STI (offered in English)</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CF1ACA" w14:textId="77777777" w:rsidR="00BC3807" w:rsidRPr="00B336E1" w:rsidRDefault="00BC3807" w:rsidP="00B336E1">
            <w:pPr>
              <w:jc w:val="center"/>
              <w:rPr>
                <w:sz w:val="24"/>
                <w:szCs w:val="24"/>
                <w:lang w:val="en-US" w:eastAsia="it-IT"/>
              </w:rPr>
            </w:pPr>
            <w:r w:rsidRPr="00B336E1">
              <w:rPr>
                <w:sz w:val="24"/>
                <w:szCs w:val="24"/>
                <w:lang w:val="en-US" w:eastAsia="it-IT"/>
              </w:rPr>
              <w:t>6</w:t>
            </w:r>
          </w:p>
        </w:tc>
        <w:tc>
          <w:tcPr>
            <w:tcW w:w="3544" w:type="dxa"/>
            <w:tcBorders>
              <w:top w:val="single" w:sz="4" w:space="0" w:color="auto"/>
              <w:left w:val="single" w:sz="4" w:space="0" w:color="auto"/>
              <w:bottom w:val="single" w:sz="4" w:space="0" w:color="auto"/>
              <w:right w:val="single" w:sz="4" w:space="0" w:color="auto"/>
            </w:tcBorders>
            <w:vAlign w:val="bottom"/>
          </w:tcPr>
          <w:p w14:paraId="3A4368C3" w14:textId="77777777" w:rsidR="00BC3807" w:rsidRPr="00B336E1" w:rsidRDefault="00BC3807" w:rsidP="00B336E1">
            <w:pPr>
              <w:textAlignment w:val="baseline"/>
              <w:outlineLvl w:val="2"/>
              <w:rPr>
                <w:sz w:val="24"/>
                <w:szCs w:val="24"/>
                <w:lang w:val="en-US" w:eastAsia="it-IT"/>
              </w:rPr>
            </w:pPr>
          </w:p>
        </w:tc>
        <w:tc>
          <w:tcPr>
            <w:tcW w:w="1559" w:type="dxa"/>
            <w:tcBorders>
              <w:top w:val="single" w:sz="4" w:space="0" w:color="auto"/>
              <w:left w:val="single" w:sz="4" w:space="0" w:color="auto"/>
              <w:bottom w:val="single" w:sz="4" w:space="0" w:color="auto"/>
              <w:right w:val="single" w:sz="4" w:space="0" w:color="auto"/>
            </w:tcBorders>
            <w:vAlign w:val="bottom"/>
          </w:tcPr>
          <w:p w14:paraId="4716CF37"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2</w:t>
            </w:r>
          </w:p>
        </w:tc>
      </w:tr>
      <w:tr w:rsidR="00BC3807" w:rsidRPr="00B336E1" w14:paraId="63BAF711" w14:textId="77777777" w:rsidTr="00B336E1">
        <w:tc>
          <w:tcPr>
            <w:tcW w:w="3402" w:type="dxa"/>
            <w:tcBorders>
              <w:top w:val="single" w:sz="4" w:space="0" w:color="auto"/>
              <w:left w:val="single" w:sz="4" w:space="0" w:color="auto"/>
              <w:bottom w:val="single" w:sz="4" w:space="0" w:color="auto"/>
              <w:right w:val="single" w:sz="4" w:space="0" w:color="auto"/>
            </w:tcBorders>
          </w:tcPr>
          <w:p w14:paraId="2BF56C39" w14:textId="77777777" w:rsidR="00BC3807" w:rsidRPr="00B336E1" w:rsidRDefault="00BC3807" w:rsidP="00B336E1">
            <w:r w:rsidRPr="00B336E1">
              <w:t xml:space="preserve">Term Paper </w:t>
            </w:r>
          </w:p>
        </w:tc>
        <w:tc>
          <w:tcPr>
            <w:tcW w:w="1134" w:type="dxa"/>
            <w:tcBorders>
              <w:top w:val="single" w:sz="4" w:space="0" w:color="auto"/>
              <w:left w:val="single" w:sz="4" w:space="0" w:color="auto"/>
              <w:bottom w:val="single" w:sz="4" w:space="0" w:color="auto"/>
              <w:right w:val="single" w:sz="4" w:space="0" w:color="auto"/>
            </w:tcBorders>
            <w:vAlign w:val="bottom"/>
          </w:tcPr>
          <w:p w14:paraId="014581FB" w14:textId="77777777" w:rsidR="00BC3807" w:rsidRPr="00B336E1" w:rsidRDefault="00BC3807" w:rsidP="00B336E1">
            <w:pPr>
              <w:jc w:val="center"/>
              <w:rPr>
                <w:sz w:val="24"/>
                <w:szCs w:val="24"/>
                <w:lang w:val="en-US" w:eastAsia="it-IT"/>
              </w:rPr>
            </w:pPr>
            <w:r w:rsidRPr="00B336E1">
              <w:rPr>
                <w:sz w:val="24"/>
                <w:szCs w:val="24"/>
                <w:lang w:val="en-US" w:eastAsia="it-IT"/>
              </w:rPr>
              <w:t>6</w:t>
            </w:r>
          </w:p>
        </w:tc>
        <w:tc>
          <w:tcPr>
            <w:tcW w:w="3544" w:type="dxa"/>
            <w:tcBorders>
              <w:top w:val="single" w:sz="4" w:space="0" w:color="auto"/>
              <w:left w:val="single" w:sz="4" w:space="0" w:color="auto"/>
              <w:bottom w:val="single" w:sz="4" w:space="0" w:color="auto"/>
              <w:right w:val="single" w:sz="4" w:space="0" w:color="auto"/>
            </w:tcBorders>
            <w:vAlign w:val="bottom"/>
          </w:tcPr>
          <w:p w14:paraId="6298214B" w14:textId="77777777" w:rsidR="00BC3807" w:rsidRPr="00B336E1" w:rsidRDefault="00BC3807" w:rsidP="00B336E1">
            <w:pPr>
              <w:rPr>
                <w:sz w:val="24"/>
                <w:szCs w:val="24"/>
                <w:lang w:val="en-US" w:eastAsia="it-IT"/>
              </w:rPr>
            </w:pPr>
          </w:p>
        </w:tc>
        <w:tc>
          <w:tcPr>
            <w:tcW w:w="1559" w:type="dxa"/>
            <w:tcBorders>
              <w:top w:val="single" w:sz="4" w:space="0" w:color="auto"/>
              <w:left w:val="single" w:sz="4" w:space="0" w:color="auto"/>
              <w:bottom w:val="single" w:sz="4" w:space="0" w:color="auto"/>
              <w:right w:val="single" w:sz="4" w:space="0" w:color="auto"/>
            </w:tcBorders>
            <w:vAlign w:val="bottom"/>
          </w:tcPr>
          <w:p w14:paraId="01423369" w14:textId="77777777" w:rsidR="00BC3807" w:rsidRPr="00B336E1" w:rsidRDefault="00BC3807" w:rsidP="00B336E1">
            <w:pPr>
              <w:jc w:val="center"/>
              <w:rPr>
                <w:sz w:val="24"/>
                <w:szCs w:val="24"/>
                <w:lang w:val="en-US" w:eastAsia="it-IT"/>
              </w:rPr>
            </w:pPr>
          </w:p>
        </w:tc>
      </w:tr>
      <w:tr w:rsidR="00BC3807" w:rsidRPr="00B336E1" w14:paraId="28A28AAB" w14:textId="77777777" w:rsidTr="00B336E1">
        <w:tc>
          <w:tcPr>
            <w:tcW w:w="3402" w:type="dxa"/>
            <w:tcBorders>
              <w:top w:val="single" w:sz="4" w:space="0" w:color="auto"/>
              <w:left w:val="single" w:sz="4" w:space="0" w:color="auto"/>
              <w:bottom w:val="single" w:sz="4" w:space="0" w:color="auto"/>
              <w:right w:val="single" w:sz="4" w:space="0" w:color="auto"/>
            </w:tcBorders>
            <w:vAlign w:val="bottom"/>
          </w:tcPr>
          <w:p w14:paraId="16A542A9" w14:textId="77777777" w:rsidR="00BC3807" w:rsidRPr="00B336E1" w:rsidRDefault="00BC3807" w:rsidP="00B336E1">
            <w:pPr>
              <w:rPr>
                <w:lang w:val="en-US"/>
              </w:rPr>
            </w:pPr>
            <w:r w:rsidRPr="00B336E1">
              <w:rPr>
                <w:lang w:val="en-US"/>
              </w:rPr>
              <w:t>University Pool Course (MAGO-LEGO)</w:t>
            </w:r>
          </w:p>
        </w:tc>
        <w:tc>
          <w:tcPr>
            <w:tcW w:w="1134" w:type="dxa"/>
            <w:tcBorders>
              <w:top w:val="single" w:sz="4" w:space="0" w:color="auto"/>
              <w:left w:val="single" w:sz="4" w:space="0" w:color="auto"/>
              <w:bottom w:val="single" w:sz="4" w:space="0" w:color="auto"/>
              <w:right w:val="single" w:sz="4" w:space="0" w:color="auto"/>
            </w:tcBorders>
            <w:vAlign w:val="bottom"/>
          </w:tcPr>
          <w:p w14:paraId="5CFB1985" w14:textId="77777777" w:rsidR="00BC3807" w:rsidRPr="00B336E1" w:rsidRDefault="00BC3807" w:rsidP="00B336E1">
            <w:pPr>
              <w:jc w:val="center"/>
              <w:rPr>
                <w:sz w:val="24"/>
                <w:szCs w:val="24"/>
                <w:lang w:val="en-US" w:eastAsia="it-IT"/>
              </w:rPr>
            </w:pPr>
            <w:r w:rsidRPr="00B336E1">
              <w:rPr>
                <w:sz w:val="24"/>
                <w:szCs w:val="24"/>
                <w:lang w:val="en-US" w:eastAsia="it-IT"/>
              </w:rPr>
              <w:t>3</w:t>
            </w:r>
          </w:p>
        </w:tc>
        <w:tc>
          <w:tcPr>
            <w:tcW w:w="3544" w:type="dxa"/>
            <w:tcBorders>
              <w:top w:val="single" w:sz="4" w:space="0" w:color="auto"/>
              <w:left w:val="single" w:sz="4" w:space="0" w:color="auto"/>
              <w:bottom w:val="single" w:sz="4" w:space="0" w:color="auto"/>
              <w:right w:val="single" w:sz="4" w:space="0" w:color="auto"/>
            </w:tcBorders>
            <w:vAlign w:val="bottom"/>
          </w:tcPr>
          <w:p w14:paraId="280EF223" w14:textId="77777777" w:rsidR="00BC3807" w:rsidRPr="00B336E1" w:rsidRDefault="00BC3807" w:rsidP="00B336E1">
            <w:pPr>
              <w:rPr>
                <w:sz w:val="24"/>
                <w:szCs w:val="24"/>
                <w:lang w:val="en-US" w:eastAsia="it-IT"/>
              </w:rPr>
            </w:pPr>
          </w:p>
        </w:tc>
        <w:tc>
          <w:tcPr>
            <w:tcW w:w="1559" w:type="dxa"/>
            <w:tcBorders>
              <w:top w:val="single" w:sz="4" w:space="0" w:color="auto"/>
              <w:left w:val="single" w:sz="4" w:space="0" w:color="auto"/>
              <w:bottom w:val="single" w:sz="4" w:space="0" w:color="auto"/>
              <w:right w:val="single" w:sz="4" w:space="0" w:color="auto"/>
            </w:tcBorders>
            <w:vAlign w:val="bottom"/>
          </w:tcPr>
          <w:p w14:paraId="606BF4FD"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1</w:t>
            </w:r>
          </w:p>
        </w:tc>
      </w:tr>
      <w:tr w:rsidR="00BC3807" w:rsidRPr="00B336E1" w14:paraId="3CD3360C" w14:textId="77777777" w:rsidTr="00B336E1">
        <w:tc>
          <w:tcPr>
            <w:tcW w:w="3402" w:type="dxa"/>
            <w:tcBorders>
              <w:top w:val="single" w:sz="4" w:space="0" w:color="auto"/>
              <w:left w:val="single" w:sz="4" w:space="0" w:color="auto"/>
              <w:bottom w:val="single" w:sz="4" w:space="0" w:color="auto"/>
              <w:right w:val="single" w:sz="4" w:space="0" w:color="auto"/>
            </w:tcBorders>
          </w:tcPr>
          <w:p w14:paraId="7EAE8627" w14:textId="77777777" w:rsidR="00BC3807" w:rsidRPr="00B336E1" w:rsidRDefault="00BC3807" w:rsidP="00B336E1">
            <w:r w:rsidRPr="00B336E1">
              <w:t>Research Seminar (offered in English)</w:t>
            </w:r>
          </w:p>
        </w:tc>
        <w:tc>
          <w:tcPr>
            <w:tcW w:w="1134" w:type="dxa"/>
            <w:tcBorders>
              <w:top w:val="single" w:sz="4" w:space="0" w:color="auto"/>
              <w:left w:val="single" w:sz="4" w:space="0" w:color="auto"/>
              <w:bottom w:val="single" w:sz="4" w:space="0" w:color="auto"/>
              <w:right w:val="single" w:sz="4" w:space="0" w:color="auto"/>
            </w:tcBorders>
            <w:vAlign w:val="bottom"/>
          </w:tcPr>
          <w:p w14:paraId="085D83AD" w14:textId="77777777" w:rsidR="00BC3807" w:rsidRPr="00B336E1" w:rsidRDefault="00BC3807" w:rsidP="00B336E1">
            <w:pPr>
              <w:jc w:val="center"/>
              <w:rPr>
                <w:sz w:val="24"/>
                <w:szCs w:val="24"/>
                <w:lang w:val="en-US" w:eastAsia="it-IT"/>
              </w:rPr>
            </w:pPr>
            <w:r w:rsidRPr="00B336E1">
              <w:rPr>
                <w:sz w:val="24"/>
                <w:szCs w:val="24"/>
                <w:lang w:val="en-US" w:eastAsia="it-IT"/>
              </w:rPr>
              <w:t>6</w:t>
            </w:r>
          </w:p>
        </w:tc>
        <w:tc>
          <w:tcPr>
            <w:tcW w:w="3544" w:type="dxa"/>
            <w:tcBorders>
              <w:top w:val="single" w:sz="4" w:space="0" w:color="auto"/>
              <w:left w:val="single" w:sz="4" w:space="0" w:color="auto"/>
              <w:bottom w:val="single" w:sz="4" w:space="0" w:color="auto"/>
              <w:right w:val="single" w:sz="4" w:space="0" w:color="auto"/>
            </w:tcBorders>
            <w:vAlign w:val="bottom"/>
          </w:tcPr>
          <w:p w14:paraId="069140EB" w14:textId="77777777" w:rsidR="00BC3807" w:rsidRPr="00B336E1" w:rsidRDefault="00BC3807" w:rsidP="00B336E1">
            <w:pPr>
              <w:rPr>
                <w:sz w:val="24"/>
                <w:szCs w:val="24"/>
                <w:lang w:val="en-US" w:eastAsia="it-IT"/>
              </w:rPr>
            </w:pPr>
          </w:p>
        </w:tc>
        <w:tc>
          <w:tcPr>
            <w:tcW w:w="1559" w:type="dxa"/>
            <w:tcBorders>
              <w:top w:val="single" w:sz="4" w:space="0" w:color="auto"/>
              <w:left w:val="single" w:sz="4" w:space="0" w:color="auto"/>
              <w:bottom w:val="single" w:sz="4" w:space="0" w:color="auto"/>
              <w:right w:val="single" w:sz="4" w:space="0" w:color="auto"/>
            </w:tcBorders>
            <w:vAlign w:val="bottom"/>
          </w:tcPr>
          <w:p w14:paraId="0D742C46"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2</w:t>
            </w:r>
          </w:p>
        </w:tc>
      </w:tr>
      <w:tr w:rsidR="00BC3807" w:rsidRPr="00B336E1" w14:paraId="3042CA73" w14:textId="77777777" w:rsidTr="00B336E1">
        <w:tc>
          <w:tcPr>
            <w:tcW w:w="3402" w:type="dxa"/>
            <w:tcBorders>
              <w:top w:val="single" w:sz="4" w:space="0" w:color="auto"/>
              <w:left w:val="single" w:sz="4" w:space="0" w:color="auto"/>
              <w:bottom w:val="single" w:sz="4" w:space="0" w:color="auto"/>
              <w:right w:val="single" w:sz="4" w:space="0" w:color="auto"/>
            </w:tcBorders>
          </w:tcPr>
          <w:p w14:paraId="0DCD422E" w14:textId="77777777" w:rsidR="00BC3807" w:rsidRPr="00B336E1" w:rsidRDefault="00BC3807" w:rsidP="00B336E1">
            <w:r w:rsidRPr="00B336E1">
              <w:t>Elective courses (</w:t>
            </w:r>
            <w:r w:rsidRPr="00B336E1">
              <w:rPr>
                <w:rFonts w:eastAsiaTheme="minorEastAsia" w:hint="eastAsia"/>
                <w:lang w:eastAsia="ko-KR"/>
              </w:rPr>
              <w:t>2</w:t>
            </w:r>
            <w:r w:rsidRPr="00B336E1">
              <w:t xml:space="preserve"> out of 3):</w:t>
            </w:r>
          </w:p>
        </w:tc>
        <w:tc>
          <w:tcPr>
            <w:tcW w:w="1134" w:type="dxa"/>
            <w:tcBorders>
              <w:top w:val="single" w:sz="4" w:space="0" w:color="auto"/>
              <w:left w:val="single" w:sz="4" w:space="0" w:color="auto"/>
              <w:bottom w:val="single" w:sz="4" w:space="0" w:color="auto"/>
              <w:right w:val="single" w:sz="4" w:space="0" w:color="auto"/>
            </w:tcBorders>
            <w:vAlign w:val="bottom"/>
          </w:tcPr>
          <w:p w14:paraId="16708DB2"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6</w:t>
            </w:r>
          </w:p>
        </w:tc>
        <w:tc>
          <w:tcPr>
            <w:tcW w:w="3544" w:type="dxa"/>
            <w:tcBorders>
              <w:top w:val="single" w:sz="4" w:space="0" w:color="auto"/>
              <w:left w:val="single" w:sz="4" w:space="0" w:color="auto"/>
              <w:bottom w:val="single" w:sz="4" w:space="0" w:color="auto"/>
              <w:right w:val="single" w:sz="4" w:space="0" w:color="auto"/>
            </w:tcBorders>
            <w:vAlign w:val="bottom"/>
          </w:tcPr>
          <w:p w14:paraId="76F894DE" w14:textId="77777777" w:rsidR="00BC3807" w:rsidRPr="00B336E1" w:rsidRDefault="00BC3807" w:rsidP="00B336E1">
            <w:pPr>
              <w:rPr>
                <w:sz w:val="24"/>
                <w:szCs w:val="24"/>
                <w:lang w:val="en-US"/>
              </w:rPr>
            </w:pPr>
          </w:p>
        </w:tc>
        <w:tc>
          <w:tcPr>
            <w:tcW w:w="1559" w:type="dxa"/>
            <w:tcBorders>
              <w:top w:val="single" w:sz="4" w:space="0" w:color="auto"/>
              <w:left w:val="single" w:sz="4" w:space="0" w:color="auto"/>
              <w:bottom w:val="single" w:sz="4" w:space="0" w:color="auto"/>
              <w:right w:val="single" w:sz="4" w:space="0" w:color="auto"/>
            </w:tcBorders>
            <w:vAlign w:val="bottom"/>
          </w:tcPr>
          <w:p w14:paraId="3973F31F"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2</w:t>
            </w:r>
          </w:p>
        </w:tc>
      </w:tr>
      <w:tr w:rsidR="00BC3807" w:rsidRPr="00B336E1" w14:paraId="3B7F9BA6" w14:textId="77777777" w:rsidTr="00B336E1">
        <w:tc>
          <w:tcPr>
            <w:tcW w:w="3402" w:type="dxa"/>
            <w:tcBorders>
              <w:top w:val="single" w:sz="4" w:space="0" w:color="auto"/>
              <w:left w:val="single" w:sz="4" w:space="0" w:color="auto"/>
              <w:bottom w:val="single" w:sz="4" w:space="0" w:color="auto"/>
              <w:right w:val="single" w:sz="4" w:space="0" w:color="auto"/>
            </w:tcBorders>
            <w:hideMark/>
          </w:tcPr>
          <w:p w14:paraId="0D5D5D9F" w14:textId="77777777" w:rsidR="00BC3807" w:rsidRPr="00B336E1" w:rsidRDefault="00BC3807" w:rsidP="00B336E1">
            <w:pPr>
              <w:pStyle w:val="af6"/>
              <w:numPr>
                <w:ilvl w:val="0"/>
                <w:numId w:val="11"/>
              </w:numPr>
              <w:spacing w:after="0" w:line="240" w:lineRule="auto"/>
              <w:rPr>
                <w:rFonts w:ascii="Times New Roman" w:hAnsi="Times New Roman" w:cs="Times New Roman"/>
              </w:rPr>
            </w:pPr>
            <w:r w:rsidRPr="00B336E1">
              <w:rPr>
                <w:rFonts w:ascii="Times New Roman" w:hAnsi="Times New Roman" w:cs="Times New Roman"/>
              </w:rPr>
              <w:t>Social Studies of STI (offered in English)</w:t>
            </w:r>
          </w:p>
        </w:tc>
        <w:tc>
          <w:tcPr>
            <w:tcW w:w="1134" w:type="dxa"/>
            <w:tcBorders>
              <w:top w:val="single" w:sz="4" w:space="0" w:color="auto"/>
              <w:left w:val="single" w:sz="4" w:space="0" w:color="auto"/>
              <w:bottom w:val="single" w:sz="4" w:space="0" w:color="auto"/>
              <w:right w:val="single" w:sz="4" w:space="0" w:color="auto"/>
            </w:tcBorders>
            <w:vAlign w:val="bottom"/>
          </w:tcPr>
          <w:p w14:paraId="51DD46F2" w14:textId="77777777" w:rsidR="00BC3807" w:rsidRPr="00B336E1" w:rsidRDefault="00BC3807" w:rsidP="00B336E1">
            <w:pPr>
              <w:jc w:val="center"/>
              <w:rPr>
                <w:sz w:val="24"/>
                <w:szCs w:val="24"/>
                <w:lang w:val="en-US" w:eastAsia="it-IT"/>
              </w:rPr>
            </w:pPr>
          </w:p>
        </w:tc>
        <w:tc>
          <w:tcPr>
            <w:tcW w:w="3544" w:type="dxa"/>
            <w:tcBorders>
              <w:top w:val="single" w:sz="4" w:space="0" w:color="auto"/>
              <w:left w:val="single" w:sz="4" w:space="0" w:color="auto"/>
              <w:bottom w:val="single" w:sz="4" w:space="0" w:color="auto"/>
              <w:right w:val="single" w:sz="4" w:space="0" w:color="auto"/>
            </w:tcBorders>
            <w:vAlign w:val="bottom"/>
          </w:tcPr>
          <w:p w14:paraId="30F795DF" w14:textId="77777777" w:rsidR="00BC3807" w:rsidRPr="00B336E1" w:rsidRDefault="00BC3807" w:rsidP="00B336E1">
            <w:pPr>
              <w:rPr>
                <w:sz w:val="24"/>
                <w:szCs w:val="24"/>
                <w:lang w:val="en-US"/>
              </w:rPr>
            </w:pPr>
          </w:p>
        </w:tc>
        <w:tc>
          <w:tcPr>
            <w:tcW w:w="1559" w:type="dxa"/>
            <w:tcBorders>
              <w:top w:val="single" w:sz="4" w:space="0" w:color="auto"/>
              <w:left w:val="single" w:sz="4" w:space="0" w:color="auto"/>
              <w:bottom w:val="single" w:sz="4" w:space="0" w:color="auto"/>
              <w:right w:val="single" w:sz="4" w:space="0" w:color="auto"/>
            </w:tcBorders>
            <w:vAlign w:val="bottom"/>
          </w:tcPr>
          <w:p w14:paraId="253D4B54" w14:textId="77777777" w:rsidR="00BC3807" w:rsidRPr="00B336E1" w:rsidRDefault="00BC3807" w:rsidP="00B336E1">
            <w:pPr>
              <w:jc w:val="center"/>
              <w:rPr>
                <w:sz w:val="24"/>
                <w:szCs w:val="24"/>
                <w:lang w:val="en-US" w:eastAsia="it-IT"/>
              </w:rPr>
            </w:pPr>
          </w:p>
        </w:tc>
      </w:tr>
      <w:tr w:rsidR="00BC3807" w:rsidRPr="00B336E1" w14:paraId="212363DC" w14:textId="77777777" w:rsidTr="00B336E1">
        <w:tc>
          <w:tcPr>
            <w:tcW w:w="3402" w:type="dxa"/>
            <w:tcBorders>
              <w:top w:val="single" w:sz="4" w:space="0" w:color="auto"/>
              <w:left w:val="single" w:sz="4" w:space="0" w:color="auto"/>
              <w:bottom w:val="single" w:sz="4" w:space="0" w:color="auto"/>
              <w:right w:val="single" w:sz="4" w:space="0" w:color="auto"/>
            </w:tcBorders>
          </w:tcPr>
          <w:p w14:paraId="298309BF" w14:textId="77777777" w:rsidR="00BC3807" w:rsidRPr="00B336E1" w:rsidRDefault="00BC3807" w:rsidP="00B336E1">
            <w:pPr>
              <w:pStyle w:val="af6"/>
              <w:numPr>
                <w:ilvl w:val="0"/>
                <w:numId w:val="11"/>
              </w:numPr>
              <w:spacing w:after="0" w:line="240" w:lineRule="auto"/>
              <w:rPr>
                <w:rFonts w:ascii="Times New Roman" w:hAnsi="Times New Roman" w:cs="Times New Roman"/>
              </w:rPr>
            </w:pPr>
            <w:r w:rsidRPr="00B336E1">
              <w:rPr>
                <w:rFonts w:ascii="Times New Roman" w:hAnsi="Times New Roman" w:cs="Times New Roman"/>
              </w:rPr>
              <w:t>Business Model Innovation (offered in English)</w:t>
            </w:r>
          </w:p>
        </w:tc>
        <w:tc>
          <w:tcPr>
            <w:tcW w:w="1134" w:type="dxa"/>
            <w:tcBorders>
              <w:top w:val="single" w:sz="4" w:space="0" w:color="auto"/>
              <w:left w:val="single" w:sz="4" w:space="0" w:color="auto"/>
              <w:bottom w:val="single" w:sz="4" w:space="0" w:color="auto"/>
              <w:right w:val="single" w:sz="4" w:space="0" w:color="auto"/>
            </w:tcBorders>
            <w:vAlign w:val="bottom"/>
          </w:tcPr>
          <w:p w14:paraId="2319A115" w14:textId="77777777" w:rsidR="00BC3807" w:rsidRPr="00B336E1" w:rsidRDefault="00BC3807" w:rsidP="00B336E1">
            <w:pPr>
              <w:jc w:val="center"/>
              <w:rPr>
                <w:sz w:val="24"/>
                <w:szCs w:val="24"/>
                <w:lang w:val="en-US" w:eastAsia="it-IT"/>
              </w:rPr>
            </w:pPr>
          </w:p>
        </w:tc>
        <w:tc>
          <w:tcPr>
            <w:tcW w:w="3544" w:type="dxa"/>
            <w:tcBorders>
              <w:top w:val="single" w:sz="4" w:space="0" w:color="auto"/>
              <w:left w:val="single" w:sz="4" w:space="0" w:color="auto"/>
              <w:bottom w:val="single" w:sz="4" w:space="0" w:color="auto"/>
              <w:right w:val="single" w:sz="4" w:space="0" w:color="auto"/>
            </w:tcBorders>
            <w:vAlign w:val="bottom"/>
          </w:tcPr>
          <w:p w14:paraId="29455B0D" w14:textId="77777777" w:rsidR="00BC3807" w:rsidRPr="00B336E1" w:rsidRDefault="00BC3807" w:rsidP="00B336E1">
            <w:pPr>
              <w:rPr>
                <w:sz w:val="24"/>
                <w:szCs w:val="24"/>
                <w:lang w:val="en-US"/>
              </w:rPr>
            </w:pPr>
          </w:p>
        </w:tc>
        <w:tc>
          <w:tcPr>
            <w:tcW w:w="1559" w:type="dxa"/>
            <w:tcBorders>
              <w:top w:val="single" w:sz="4" w:space="0" w:color="auto"/>
              <w:left w:val="single" w:sz="4" w:space="0" w:color="auto"/>
              <w:bottom w:val="single" w:sz="4" w:space="0" w:color="auto"/>
              <w:right w:val="single" w:sz="4" w:space="0" w:color="auto"/>
            </w:tcBorders>
            <w:vAlign w:val="bottom"/>
          </w:tcPr>
          <w:p w14:paraId="64C2D2F1" w14:textId="77777777" w:rsidR="00BC3807" w:rsidRPr="00B336E1" w:rsidRDefault="00BC3807" w:rsidP="00B336E1">
            <w:pPr>
              <w:jc w:val="center"/>
              <w:rPr>
                <w:sz w:val="24"/>
                <w:szCs w:val="24"/>
                <w:lang w:val="en-US" w:eastAsia="it-IT"/>
              </w:rPr>
            </w:pPr>
          </w:p>
        </w:tc>
      </w:tr>
      <w:tr w:rsidR="00BC3807" w:rsidRPr="00B336E1" w14:paraId="5CBD278B" w14:textId="77777777" w:rsidTr="00B336E1">
        <w:tc>
          <w:tcPr>
            <w:tcW w:w="3402" w:type="dxa"/>
            <w:tcBorders>
              <w:top w:val="single" w:sz="4" w:space="0" w:color="auto"/>
              <w:left w:val="single" w:sz="4" w:space="0" w:color="auto"/>
              <w:bottom w:val="single" w:sz="4" w:space="0" w:color="auto"/>
              <w:right w:val="single" w:sz="4" w:space="0" w:color="auto"/>
            </w:tcBorders>
          </w:tcPr>
          <w:p w14:paraId="65BAAF82" w14:textId="77777777" w:rsidR="00BC3807" w:rsidRPr="00B336E1" w:rsidRDefault="00BC3807" w:rsidP="00B336E1">
            <w:pPr>
              <w:pStyle w:val="af6"/>
              <w:numPr>
                <w:ilvl w:val="0"/>
                <w:numId w:val="11"/>
              </w:numPr>
              <w:spacing w:after="0" w:line="240" w:lineRule="auto"/>
              <w:rPr>
                <w:rFonts w:ascii="Times New Roman" w:hAnsi="Times New Roman" w:cs="Times New Roman"/>
              </w:rPr>
            </w:pPr>
            <w:r w:rsidRPr="00B336E1">
              <w:rPr>
                <w:rFonts w:ascii="Times New Roman" w:hAnsi="Times New Roman" w:cs="Times New Roman"/>
              </w:rPr>
              <w:t>Finance of Innovation (offered in English)</w:t>
            </w:r>
          </w:p>
        </w:tc>
        <w:tc>
          <w:tcPr>
            <w:tcW w:w="1134" w:type="dxa"/>
            <w:tcBorders>
              <w:top w:val="single" w:sz="4" w:space="0" w:color="auto"/>
              <w:left w:val="single" w:sz="4" w:space="0" w:color="auto"/>
              <w:bottom w:val="single" w:sz="4" w:space="0" w:color="auto"/>
              <w:right w:val="single" w:sz="4" w:space="0" w:color="auto"/>
            </w:tcBorders>
            <w:vAlign w:val="bottom"/>
          </w:tcPr>
          <w:p w14:paraId="45EBFE18" w14:textId="77777777" w:rsidR="00BC3807" w:rsidRPr="00B336E1" w:rsidRDefault="00BC3807" w:rsidP="00B336E1">
            <w:pPr>
              <w:jc w:val="center"/>
              <w:rPr>
                <w:sz w:val="24"/>
                <w:szCs w:val="24"/>
                <w:lang w:val="en-US" w:eastAsia="it-IT"/>
              </w:rPr>
            </w:pPr>
          </w:p>
        </w:tc>
        <w:tc>
          <w:tcPr>
            <w:tcW w:w="3544" w:type="dxa"/>
            <w:tcBorders>
              <w:top w:val="single" w:sz="4" w:space="0" w:color="auto"/>
              <w:left w:val="single" w:sz="4" w:space="0" w:color="auto"/>
              <w:bottom w:val="single" w:sz="4" w:space="0" w:color="auto"/>
              <w:right w:val="single" w:sz="4" w:space="0" w:color="auto"/>
            </w:tcBorders>
            <w:vAlign w:val="bottom"/>
          </w:tcPr>
          <w:p w14:paraId="097FBFD4" w14:textId="77777777" w:rsidR="00BC3807" w:rsidRPr="00B336E1" w:rsidRDefault="00BC3807" w:rsidP="00B336E1">
            <w:pPr>
              <w:rPr>
                <w:sz w:val="24"/>
                <w:szCs w:val="24"/>
                <w:lang w:val="en-US"/>
              </w:rPr>
            </w:pPr>
          </w:p>
        </w:tc>
        <w:tc>
          <w:tcPr>
            <w:tcW w:w="1559" w:type="dxa"/>
            <w:tcBorders>
              <w:top w:val="single" w:sz="4" w:space="0" w:color="auto"/>
              <w:left w:val="single" w:sz="4" w:space="0" w:color="auto"/>
              <w:bottom w:val="single" w:sz="4" w:space="0" w:color="auto"/>
              <w:right w:val="single" w:sz="4" w:space="0" w:color="auto"/>
            </w:tcBorders>
            <w:vAlign w:val="bottom"/>
          </w:tcPr>
          <w:p w14:paraId="04EEEB15" w14:textId="77777777" w:rsidR="00BC3807" w:rsidRPr="00B336E1" w:rsidRDefault="00BC3807" w:rsidP="00B336E1">
            <w:pPr>
              <w:jc w:val="center"/>
              <w:rPr>
                <w:sz w:val="24"/>
                <w:szCs w:val="24"/>
                <w:lang w:val="en-US" w:eastAsia="it-IT"/>
              </w:rPr>
            </w:pPr>
          </w:p>
        </w:tc>
      </w:tr>
      <w:tr w:rsidR="00BC3807" w:rsidRPr="00B336E1" w14:paraId="2ACEF7AE" w14:textId="77777777" w:rsidTr="00B336E1">
        <w:tc>
          <w:tcPr>
            <w:tcW w:w="3402" w:type="dxa"/>
            <w:tcBorders>
              <w:top w:val="single" w:sz="4" w:space="0" w:color="auto"/>
              <w:left w:val="single" w:sz="4" w:space="0" w:color="auto"/>
              <w:bottom w:val="single" w:sz="4" w:space="0" w:color="auto"/>
              <w:right w:val="single" w:sz="4" w:space="0" w:color="auto"/>
            </w:tcBorders>
            <w:vAlign w:val="bottom"/>
            <w:hideMark/>
          </w:tcPr>
          <w:p w14:paraId="5FA2F20F" w14:textId="77777777" w:rsidR="00BC3807" w:rsidRPr="00B336E1" w:rsidRDefault="00BC3807" w:rsidP="00B336E1">
            <w:pPr>
              <w:jc w:val="right"/>
              <w:rPr>
                <w:lang w:val="en-US" w:eastAsia="it-IT"/>
              </w:rPr>
            </w:pPr>
            <w:r w:rsidRPr="00B336E1">
              <w:rPr>
                <w:i/>
                <w:lang w:val="en-US" w:eastAsia="it-IT"/>
              </w:rPr>
              <w:t>TOTAL SECOND AND THIRD SEMESTER</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2D1F3D" w14:textId="77777777" w:rsidR="00BC3807" w:rsidRPr="00B336E1" w:rsidRDefault="00BC3807" w:rsidP="00B336E1">
            <w:pPr>
              <w:jc w:val="center"/>
              <w:rPr>
                <w:sz w:val="24"/>
                <w:szCs w:val="24"/>
                <w:lang w:val="en-US" w:eastAsia="it-IT"/>
              </w:rPr>
            </w:pPr>
            <w:r w:rsidRPr="00B336E1">
              <w:rPr>
                <w:sz w:val="24"/>
                <w:szCs w:val="24"/>
                <w:lang w:val="en-US" w:eastAsia="it-IT"/>
              </w:rPr>
              <w:t>60</w:t>
            </w:r>
          </w:p>
        </w:tc>
        <w:tc>
          <w:tcPr>
            <w:tcW w:w="3544" w:type="dxa"/>
            <w:tcBorders>
              <w:top w:val="single" w:sz="4" w:space="0" w:color="auto"/>
              <w:left w:val="single" w:sz="4" w:space="0" w:color="auto"/>
              <w:bottom w:val="single" w:sz="4" w:space="0" w:color="auto"/>
              <w:right w:val="single" w:sz="4" w:space="0" w:color="auto"/>
            </w:tcBorders>
            <w:vAlign w:val="bottom"/>
          </w:tcPr>
          <w:p w14:paraId="23142F51" w14:textId="77777777" w:rsidR="00BC3807" w:rsidRPr="00B336E1" w:rsidRDefault="00BC3807" w:rsidP="00B336E1">
            <w:pPr>
              <w:rPr>
                <w:sz w:val="24"/>
                <w:szCs w:val="24"/>
                <w:lang w:val="en-US" w:eastAsia="it-IT"/>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58680D31" w14:textId="77777777" w:rsidR="00BC3807" w:rsidRPr="00B336E1" w:rsidRDefault="00BC3807" w:rsidP="00B336E1">
            <w:pPr>
              <w:jc w:val="center"/>
              <w:rPr>
                <w:sz w:val="24"/>
                <w:szCs w:val="24"/>
                <w:lang w:val="en-US" w:eastAsia="it-IT"/>
              </w:rPr>
            </w:pPr>
            <w:r w:rsidRPr="00B336E1">
              <w:rPr>
                <w:sz w:val="24"/>
                <w:szCs w:val="24"/>
                <w:lang w:val="en-US" w:eastAsia="it-IT"/>
              </w:rPr>
              <w:t>18</w:t>
            </w:r>
          </w:p>
        </w:tc>
      </w:tr>
    </w:tbl>
    <w:p w14:paraId="610090BF" w14:textId="77777777" w:rsidR="00BC3807" w:rsidRPr="00B336E1" w:rsidRDefault="00BC3807" w:rsidP="00B336E1">
      <w:pPr>
        <w:textAlignment w:val="baseline"/>
        <w:outlineLvl w:val="2"/>
        <w:rPr>
          <w:sz w:val="24"/>
          <w:szCs w:val="24"/>
          <w:lang w:val="en-US" w:eastAsia="it-IT"/>
        </w:rPr>
      </w:pPr>
    </w:p>
    <w:p w14:paraId="6DBDD49D" w14:textId="77777777" w:rsidR="00BC3807" w:rsidRPr="00B336E1" w:rsidRDefault="00BC3807" w:rsidP="00B336E1">
      <w:pPr>
        <w:textAlignment w:val="baseline"/>
        <w:outlineLvl w:val="2"/>
        <w:rPr>
          <w:sz w:val="24"/>
          <w:szCs w:val="24"/>
          <w:lang w:val="en-US" w:eastAsia="it-IT"/>
        </w:rPr>
      </w:pPr>
      <w:r w:rsidRPr="00B336E1">
        <w:rPr>
          <w:sz w:val="24"/>
          <w:szCs w:val="24"/>
          <w:lang w:val="en-US" w:eastAsia="it-IT"/>
        </w:rPr>
        <w:t>Fourth semester at SNU</w:t>
      </w:r>
    </w:p>
    <w:tbl>
      <w:tblPr>
        <w:tblStyle w:val="a3"/>
        <w:tblW w:w="9639" w:type="dxa"/>
        <w:tblInd w:w="108" w:type="dxa"/>
        <w:tblLayout w:type="fixed"/>
        <w:tblLook w:val="04A0" w:firstRow="1" w:lastRow="0" w:firstColumn="1" w:lastColumn="0" w:noHBand="0" w:noVBand="1"/>
      </w:tblPr>
      <w:tblGrid>
        <w:gridCol w:w="3402"/>
        <w:gridCol w:w="1134"/>
        <w:gridCol w:w="3544"/>
        <w:gridCol w:w="1559"/>
      </w:tblGrid>
      <w:tr w:rsidR="00BC3807" w:rsidRPr="00B336E1" w14:paraId="589231E2" w14:textId="77777777" w:rsidTr="00B336E1">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27416" w14:textId="77777777" w:rsidR="00BC3807" w:rsidRPr="00B336E1" w:rsidRDefault="00BC3807" w:rsidP="00B336E1">
            <w:pPr>
              <w:textAlignment w:val="baseline"/>
              <w:outlineLvl w:val="2"/>
              <w:rPr>
                <w:b/>
                <w:sz w:val="24"/>
                <w:szCs w:val="24"/>
                <w:lang w:val="en-US" w:eastAsia="it-IT"/>
              </w:rPr>
            </w:pPr>
            <w:r w:rsidRPr="00B336E1">
              <w:rPr>
                <w:b/>
                <w:sz w:val="24"/>
                <w:szCs w:val="24"/>
                <w:lang w:val="en-US" w:eastAsia="it-IT"/>
              </w:rPr>
              <w:t xml:space="preserve">Course attended at </w:t>
            </w:r>
            <w:r w:rsidRPr="00B336E1">
              <w:rPr>
                <w:sz w:val="24"/>
                <w:lang w:val="en-US"/>
              </w:rPr>
              <w:t>SNU</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C3CF1" w14:textId="77777777" w:rsidR="00BC3807" w:rsidRPr="00B336E1" w:rsidRDefault="00BC3807" w:rsidP="00B336E1">
            <w:pPr>
              <w:textAlignment w:val="baseline"/>
              <w:outlineLvl w:val="2"/>
              <w:rPr>
                <w:b/>
                <w:sz w:val="24"/>
              </w:rPr>
            </w:pPr>
            <w:r w:rsidRPr="00B336E1">
              <w:rPr>
                <w:b/>
                <w:sz w:val="24"/>
                <w:szCs w:val="24"/>
                <w:lang w:eastAsia="it-IT"/>
              </w:rPr>
              <w:t>Credits</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3AD84B" w14:textId="77777777" w:rsidR="00BC3807" w:rsidRPr="00B336E1" w:rsidRDefault="00BC3807" w:rsidP="00B336E1">
            <w:pPr>
              <w:textAlignment w:val="baseline"/>
              <w:outlineLvl w:val="2"/>
              <w:rPr>
                <w:sz w:val="24"/>
                <w:lang w:val="en-US"/>
              </w:rPr>
            </w:pPr>
            <w:r w:rsidRPr="00B336E1">
              <w:rPr>
                <w:b/>
                <w:sz w:val="24"/>
                <w:szCs w:val="24"/>
                <w:lang w:val="en-US" w:eastAsia="it-IT"/>
              </w:rPr>
              <w:t>Recognition in HSE study plan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88A0EC" w14:textId="77777777" w:rsidR="00BC3807" w:rsidRPr="00B336E1" w:rsidRDefault="00BC3807" w:rsidP="00B336E1">
            <w:pPr>
              <w:textAlignment w:val="baseline"/>
              <w:outlineLvl w:val="2"/>
              <w:rPr>
                <w:sz w:val="24"/>
                <w:lang w:val="en-US"/>
              </w:rPr>
            </w:pPr>
            <w:r w:rsidRPr="00B336E1">
              <w:rPr>
                <w:b/>
                <w:sz w:val="24"/>
                <w:szCs w:val="24"/>
                <w:lang w:eastAsia="it-IT"/>
              </w:rPr>
              <w:t>ECTS</w:t>
            </w:r>
          </w:p>
        </w:tc>
      </w:tr>
      <w:tr w:rsidR="00BC3807" w:rsidRPr="00B336E1" w14:paraId="49B339E2" w14:textId="77777777" w:rsidTr="00B336E1">
        <w:tc>
          <w:tcPr>
            <w:tcW w:w="3402" w:type="dxa"/>
            <w:tcBorders>
              <w:top w:val="single" w:sz="4" w:space="0" w:color="auto"/>
              <w:left w:val="single" w:sz="4" w:space="0" w:color="auto"/>
              <w:bottom w:val="single" w:sz="4" w:space="0" w:color="auto"/>
              <w:right w:val="single" w:sz="4" w:space="0" w:color="auto"/>
            </w:tcBorders>
            <w:vAlign w:val="bottom"/>
            <w:hideMark/>
          </w:tcPr>
          <w:p w14:paraId="7B90951F" w14:textId="77777777" w:rsidR="00BC3807" w:rsidRPr="00B336E1" w:rsidRDefault="00BC3807" w:rsidP="00B336E1">
            <w:pPr>
              <w:rPr>
                <w:sz w:val="24"/>
                <w:szCs w:val="24"/>
                <w:lang w:eastAsia="it-IT"/>
              </w:rPr>
            </w:pPr>
            <w:r w:rsidRPr="00B336E1">
              <w:rPr>
                <w:rFonts w:eastAsiaTheme="minorEastAsia" w:hint="eastAsia"/>
                <w:sz w:val="24"/>
                <w:szCs w:val="24"/>
                <w:lang w:eastAsia="ko-KR"/>
              </w:rPr>
              <w:t>Econometic Analysis of Technology Management</w:t>
            </w:r>
          </w:p>
        </w:tc>
        <w:tc>
          <w:tcPr>
            <w:tcW w:w="1134" w:type="dxa"/>
            <w:tcBorders>
              <w:top w:val="single" w:sz="4" w:space="0" w:color="auto"/>
              <w:left w:val="single" w:sz="4" w:space="0" w:color="auto"/>
              <w:bottom w:val="single" w:sz="4" w:space="0" w:color="auto"/>
              <w:right w:val="single" w:sz="4" w:space="0" w:color="auto"/>
            </w:tcBorders>
            <w:vAlign w:val="center"/>
          </w:tcPr>
          <w:p w14:paraId="74B5C749" w14:textId="77777777" w:rsidR="00BC3807" w:rsidRPr="00B336E1" w:rsidRDefault="00BC3807" w:rsidP="00B336E1">
            <w:pPr>
              <w:jc w:val="center"/>
              <w:rPr>
                <w:sz w:val="24"/>
                <w:szCs w:val="24"/>
                <w:lang w:eastAsia="it-IT"/>
              </w:rPr>
            </w:pPr>
            <w:r w:rsidRPr="00B336E1">
              <w:rPr>
                <w:rFonts w:eastAsiaTheme="minorEastAsia" w:hint="eastAsia"/>
                <w:sz w:val="24"/>
                <w:szCs w:val="24"/>
                <w:lang w:eastAsia="ko-KR"/>
              </w:rPr>
              <w:t>3</w:t>
            </w:r>
          </w:p>
        </w:tc>
        <w:tc>
          <w:tcPr>
            <w:tcW w:w="3544" w:type="dxa"/>
            <w:tcBorders>
              <w:top w:val="single" w:sz="4" w:space="0" w:color="auto"/>
              <w:left w:val="single" w:sz="4" w:space="0" w:color="auto"/>
              <w:bottom w:val="single" w:sz="4" w:space="0" w:color="auto"/>
              <w:right w:val="single" w:sz="4" w:space="0" w:color="auto"/>
            </w:tcBorders>
            <w:vAlign w:val="center"/>
          </w:tcPr>
          <w:p w14:paraId="7CAB33A0" w14:textId="77777777" w:rsidR="00BC3807" w:rsidRPr="00B336E1" w:rsidRDefault="00BC3807" w:rsidP="00B336E1">
            <w:pPr>
              <w:jc w:val="both"/>
              <w:rPr>
                <w:rFonts w:eastAsiaTheme="minorEastAsia"/>
                <w:sz w:val="24"/>
                <w:szCs w:val="24"/>
                <w:lang w:val="en-US"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14:paraId="4EE887EC"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9</w:t>
            </w:r>
          </w:p>
        </w:tc>
      </w:tr>
      <w:tr w:rsidR="00BC3807" w:rsidRPr="00B336E1" w14:paraId="700EA3D6" w14:textId="77777777" w:rsidTr="00B336E1">
        <w:tc>
          <w:tcPr>
            <w:tcW w:w="3402" w:type="dxa"/>
            <w:tcBorders>
              <w:top w:val="single" w:sz="4" w:space="0" w:color="auto"/>
              <w:left w:val="single" w:sz="4" w:space="0" w:color="auto"/>
              <w:bottom w:val="single" w:sz="4" w:space="0" w:color="auto"/>
              <w:right w:val="single" w:sz="4" w:space="0" w:color="auto"/>
            </w:tcBorders>
            <w:vAlign w:val="bottom"/>
            <w:hideMark/>
          </w:tcPr>
          <w:p w14:paraId="7BC06213" w14:textId="77777777" w:rsidR="00BC3807" w:rsidRPr="00B336E1" w:rsidRDefault="00BC3807" w:rsidP="00B336E1">
            <w:pPr>
              <w:rPr>
                <w:sz w:val="24"/>
                <w:szCs w:val="24"/>
                <w:lang w:val="en-US" w:eastAsia="it-IT"/>
              </w:rPr>
            </w:pPr>
            <w:r w:rsidRPr="00B336E1">
              <w:rPr>
                <w:rFonts w:eastAsiaTheme="minorEastAsia" w:hint="eastAsia"/>
                <w:sz w:val="24"/>
                <w:szCs w:val="24"/>
                <w:lang w:eastAsia="ko-KR"/>
              </w:rPr>
              <w:t xml:space="preserve">TEMEP core selective </w:t>
            </w:r>
            <w:r w:rsidRPr="00B336E1">
              <w:rPr>
                <w:rFonts w:eastAsiaTheme="minorEastAsia"/>
                <w:sz w:val="24"/>
                <w:szCs w:val="24"/>
                <w:lang w:eastAsia="ko-KR"/>
              </w:rPr>
              <w:t xml:space="preserve"> II</w:t>
            </w:r>
          </w:p>
        </w:tc>
        <w:tc>
          <w:tcPr>
            <w:tcW w:w="1134" w:type="dxa"/>
            <w:tcBorders>
              <w:top w:val="single" w:sz="4" w:space="0" w:color="auto"/>
              <w:left w:val="single" w:sz="4" w:space="0" w:color="auto"/>
              <w:bottom w:val="single" w:sz="4" w:space="0" w:color="auto"/>
              <w:right w:val="single" w:sz="4" w:space="0" w:color="auto"/>
            </w:tcBorders>
            <w:vAlign w:val="center"/>
          </w:tcPr>
          <w:p w14:paraId="1E7F5DFA" w14:textId="77777777" w:rsidR="00BC3807" w:rsidRPr="00B336E1" w:rsidRDefault="00BC3807" w:rsidP="00B336E1">
            <w:pPr>
              <w:jc w:val="center"/>
              <w:rPr>
                <w:sz w:val="24"/>
                <w:szCs w:val="24"/>
                <w:lang w:eastAsia="it-IT"/>
              </w:rPr>
            </w:pPr>
            <w:r w:rsidRPr="00B336E1">
              <w:rPr>
                <w:rFonts w:eastAsiaTheme="minorEastAsia" w:hint="eastAsia"/>
                <w:sz w:val="24"/>
                <w:szCs w:val="24"/>
                <w:lang w:eastAsia="ko-KR"/>
              </w:rPr>
              <w:t>3</w:t>
            </w:r>
          </w:p>
        </w:tc>
        <w:tc>
          <w:tcPr>
            <w:tcW w:w="3544" w:type="dxa"/>
            <w:tcBorders>
              <w:top w:val="single" w:sz="4" w:space="0" w:color="auto"/>
              <w:left w:val="single" w:sz="4" w:space="0" w:color="auto"/>
              <w:bottom w:val="single" w:sz="4" w:space="0" w:color="auto"/>
              <w:right w:val="single" w:sz="4" w:space="0" w:color="auto"/>
            </w:tcBorders>
            <w:vAlign w:val="center"/>
          </w:tcPr>
          <w:p w14:paraId="17450907" w14:textId="77777777" w:rsidR="00BC3807" w:rsidRPr="00B336E1" w:rsidRDefault="00BC3807" w:rsidP="00B336E1">
            <w:pPr>
              <w:jc w:val="both"/>
              <w:rPr>
                <w:rFonts w:eastAsiaTheme="minorEastAsia"/>
                <w:sz w:val="24"/>
                <w:szCs w:val="24"/>
                <w:lang w:val="en-US"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14:paraId="4E7816C7"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9</w:t>
            </w:r>
          </w:p>
        </w:tc>
      </w:tr>
      <w:tr w:rsidR="00BC3807" w:rsidRPr="00B336E1" w14:paraId="584D84A3" w14:textId="77777777" w:rsidTr="00B336E1">
        <w:tc>
          <w:tcPr>
            <w:tcW w:w="3402" w:type="dxa"/>
            <w:tcBorders>
              <w:top w:val="single" w:sz="4" w:space="0" w:color="auto"/>
              <w:left w:val="single" w:sz="4" w:space="0" w:color="auto"/>
              <w:bottom w:val="single" w:sz="4" w:space="0" w:color="auto"/>
              <w:right w:val="single" w:sz="4" w:space="0" w:color="auto"/>
            </w:tcBorders>
            <w:vAlign w:val="bottom"/>
          </w:tcPr>
          <w:p w14:paraId="7CB036E2" w14:textId="77777777" w:rsidR="00BC3807" w:rsidRPr="00B336E1" w:rsidRDefault="00BC3807" w:rsidP="00B336E1">
            <w:pPr>
              <w:rPr>
                <w:sz w:val="24"/>
                <w:szCs w:val="24"/>
                <w:lang w:eastAsia="it-IT"/>
              </w:rPr>
            </w:pPr>
            <w:r w:rsidRPr="00B336E1">
              <w:rPr>
                <w:rFonts w:eastAsiaTheme="minorEastAsia" w:hint="eastAsia"/>
                <w:sz w:val="24"/>
                <w:szCs w:val="24"/>
                <w:lang w:eastAsia="ko-KR"/>
              </w:rPr>
              <w:t xml:space="preserve">TEMEP core selective </w:t>
            </w:r>
            <w:r w:rsidRPr="00B336E1">
              <w:rPr>
                <w:rFonts w:eastAsiaTheme="minorEastAsia"/>
                <w:sz w:val="24"/>
                <w:szCs w:val="24"/>
                <w:lang w:eastAsia="ko-KR"/>
              </w:rPr>
              <w:t xml:space="preserve"> III</w:t>
            </w:r>
          </w:p>
        </w:tc>
        <w:tc>
          <w:tcPr>
            <w:tcW w:w="1134" w:type="dxa"/>
            <w:tcBorders>
              <w:top w:val="single" w:sz="4" w:space="0" w:color="auto"/>
              <w:left w:val="single" w:sz="4" w:space="0" w:color="auto"/>
              <w:bottom w:val="single" w:sz="4" w:space="0" w:color="auto"/>
              <w:right w:val="single" w:sz="4" w:space="0" w:color="auto"/>
            </w:tcBorders>
            <w:vAlign w:val="center"/>
          </w:tcPr>
          <w:p w14:paraId="0F367CE8" w14:textId="77777777" w:rsidR="00BC3807" w:rsidRPr="00B336E1" w:rsidRDefault="00BC3807" w:rsidP="00B336E1">
            <w:pPr>
              <w:jc w:val="center"/>
              <w:rPr>
                <w:sz w:val="24"/>
                <w:szCs w:val="24"/>
                <w:lang w:eastAsia="it-IT"/>
              </w:rPr>
            </w:pPr>
            <w:r w:rsidRPr="00B336E1">
              <w:rPr>
                <w:rFonts w:eastAsiaTheme="minorEastAsia" w:hint="eastAsia"/>
                <w:sz w:val="24"/>
                <w:szCs w:val="24"/>
                <w:lang w:eastAsia="ko-KR"/>
              </w:rPr>
              <w:t>3</w:t>
            </w:r>
          </w:p>
        </w:tc>
        <w:tc>
          <w:tcPr>
            <w:tcW w:w="3544" w:type="dxa"/>
            <w:tcBorders>
              <w:top w:val="single" w:sz="4" w:space="0" w:color="auto"/>
              <w:left w:val="single" w:sz="4" w:space="0" w:color="auto"/>
              <w:bottom w:val="single" w:sz="4" w:space="0" w:color="auto"/>
              <w:right w:val="single" w:sz="4" w:space="0" w:color="auto"/>
            </w:tcBorders>
            <w:vAlign w:val="center"/>
          </w:tcPr>
          <w:p w14:paraId="38628D0D" w14:textId="77777777" w:rsidR="00BC3807" w:rsidRPr="00B336E1" w:rsidRDefault="00BC3807" w:rsidP="00B336E1">
            <w:pPr>
              <w:jc w:val="both"/>
              <w:rPr>
                <w:rFonts w:eastAsiaTheme="minorEastAsia"/>
                <w:sz w:val="24"/>
                <w:szCs w:val="24"/>
                <w:lang w:val="en-US"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14:paraId="37C9EB1D"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9</w:t>
            </w:r>
          </w:p>
        </w:tc>
      </w:tr>
      <w:tr w:rsidR="00BC3807" w:rsidRPr="00B336E1" w14:paraId="2F459CC9" w14:textId="77777777" w:rsidTr="00B336E1">
        <w:tc>
          <w:tcPr>
            <w:tcW w:w="3402" w:type="dxa"/>
            <w:tcBorders>
              <w:top w:val="single" w:sz="4" w:space="0" w:color="auto"/>
              <w:left w:val="single" w:sz="4" w:space="0" w:color="auto"/>
              <w:bottom w:val="single" w:sz="4" w:space="0" w:color="auto"/>
              <w:right w:val="single" w:sz="4" w:space="0" w:color="auto"/>
            </w:tcBorders>
            <w:vAlign w:val="bottom"/>
            <w:hideMark/>
          </w:tcPr>
          <w:p w14:paraId="30E63789" w14:textId="77777777" w:rsidR="00BC3807" w:rsidRPr="00B336E1" w:rsidRDefault="00BC3807" w:rsidP="00B336E1">
            <w:pPr>
              <w:jc w:val="right"/>
              <w:rPr>
                <w:sz w:val="24"/>
                <w:szCs w:val="24"/>
                <w:lang w:val="en-US" w:eastAsia="it-IT"/>
              </w:rPr>
            </w:pPr>
            <w:r w:rsidRPr="00B336E1">
              <w:rPr>
                <w:i/>
                <w:sz w:val="24"/>
                <w:szCs w:val="24"/>
                <w:lang w:val="en-US" w:eastAsia="it-IT"/>
              </w:rPr>
              <w:t>TOTAL FOURTH SEMESTER</w:t>
            </w:r>
          </w:p>
        </w:tc>
        <w:tc>
          <w:tcPr>
            <w:tcW w:w="1134" w:type="dxa"/>
            <w:tcBorders>
              <w:top w:val="single" w:sz="4" w:space="0" w:color="auto"/>
              <w:left w:val="single" w:sz="4" w:space="0" w:color="auto"/>
              <w:bottom w:val="single" w:sz="4" w:space="0" w:color="auto"/>
              <w:right w:val="single" w:sz="4" w:space="0" w:color="auto"/>
            </w:tcBorders>
            <w:vAlign w:val="center"/>
          </w:tcPr>
          <w:p w14:paraId="0AED3FD7"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9</w:t>
            </w:r>
          </w:p>
        </w:tc>
        <w:tc>
          <w:tcPr>
            <w:tcW w:w="3544" w:type="dxa"/>
            <w:tcBorders>
              <w:top w:val="single" w:sz="4" w:space="0" w:color="auto"/>
              <w:left w:val="single" w:sz="4" w:space="0" w:color="auto"/>
              <w:bottom w:val="single" w:sz="4" w:space="0" w:color="auto"/>
              <w:right w:val="single" w:sz="4" w:space="0" w:color="auto"/>
            </w:tcBorders>
            <w:vAlign w:val="center"/>
          </w:tcPr>
          <w:p w14:paraId="4AB6D001" w14:textId="77777777" w:rsidR="00BC3807" w:rsidRPr="00B336E1" w:rsidRDefault="00BC3807" w:rsidP="00B336E1">
            <w:pPr>
              <w:jc w:val="both"/>
              <w:rPr>
                <w:sz w:val="24"/>
                <w:szCs w:val="24"/>
                <w:lang w:val="en-US" w:eastAsia="it-IT"/>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2569957" w14:textId="77777777" w:rsidR="00BC3807" w:rsidRPr="00B336E1" w:rsidRDefault="00BC3807" w:rsidP="00B336E1">
            <w:pPr>
              <w:jc w:val="center"/>
              <w:rPr>
                <w:rFonts w:eastAsiaTheme="minorEastAsia"/>
                <w:sz w:val="24"/>
                <w:szCs w:val="24"/>
                <w:lang w:val="en-US" w:eastAsia="ko-KR"/>
              </w:rPr>
            </w:pPr>
            <w:r w:rsidRPr="00B336E1">
              <w:rPr>
                <w:sz w:val="24"/>
                <w:szCs w:val="24"/>
                <w:lang w:val="en-US" w:eastAsia="it-IT"/>
              </w:rPr>
              <w:t>27</w:t>
            </w:r>
          </w:p>
        </w:tc>
      </w:tr>
    </w:tbl>
    <w:p w14:paraId="1C9CA05E" w14:textId="77777777" w:rsidR="00BC3807" w:rsidRPr="00B336E1" w:rsidRDefault="00BC3807" w:rsidP="00B336E1">
      <w:pPr>
        <w:textAlignment w:val="baseline"/>
        <w:outlineLvl w:val="2"/>
        <w:rPr>
          <w:sz w:val="24"/>
          <w:szCs w:val="24"/>
          <w:lang w:val="en-US" w:eastAsia="it-IT"/>
        </w:rPr>
      </w:pPr>
    </w:p>
    <w:p w14:paraId="3FC0E55B" w14:textId="77777777" w:rsidR="00BC3807" w:rsidRPr="00B336E1" w:rsidRDefault="00BC3807" w:rsidP="00B336E1">
      <w:pPr>
        <w:suppressAutoHyphens w:val="0"/>
        <w:spacing w:after="200" w:line="276" w:lineRule="auto"/>
        <w:rPr>
          <w:sz w:val="24"/>
          <w:szCs w:val="24"/>
          <w:lang w:val="en-US" w:eastAsia="it-IT"/>
        </w:rPr>
      </w:pPr>
      <w:r w:rsidRPr="00B336E1">
        <w:rPr>
          <w:sz w:val="24"/>
          <w:szCs w:val="24"/>
          <w:lang w:val="en-US" w:eastAsia="it-IT"/>
        </w:rPr>
        <w:br w:type="page"/>
      </w:r>
    </w:p>
    <w:p w14:paraId="662B982B" w14:textId="77777777" w:rsidR="00BC3807" w:rsidRPr="00B336E1" w:rsidRDefault="00BC3807" w:rsidP="00B336E1">
      <w:pPr>
        <w:pBdr>
          <w:bottom w:val="dotted" w:sz="6" w:space="3" w:color="777777"/>
        </w:pBdr>
        <w:textAlignment w:val="baseline"/>
        <w:outlineLvl w:val="1"/>
        <w:rPr>
          <w:sz w:val="24"/>
          <w:szCs w:val="24"/>
          <w:lang w:val="en-US" w:eastAsia="it-IT"/>
        </w:rPr>
      </w:pPr>
      <w:r w:rsidRPr="00B336E1">
        <w:rPr>
          <w:sz w:val="24"/>
          <w:szCs w:val="24"/>
          <w:lang w:val="en-US" w:eastAsia="it-IT"/>
        </w:rPr>
        <w:lastRenderedPageBreak/>
        <w:t>DDP students with HSE as Home University</w:t>
      </w:r>
    </w:p>
    <w:p w14:paraId="317987BB" w14:textId="77777777" w:rsidR="00BC3807" w:rsidRPr="00B336E1" w:rsidRDefault="00BC3807" w:rsidP="00B336E1">
      <w:pPr>
        <w:textAlignment w:val="baseline"/>
        <w:outlineLvl w:val="2"/>
        <w:rPr>
          <w:sz w:val="24"/>
          <w:szCs w:val="24"/>
          <w:lang w:val="en-US" w:eastAsia="it-IT"/>
        </w:rPr>
      </w:pPr>
    </w:p>
    <w:p w14:paraId="1E58F02B" w14:textId="77777777" w:rsidR="00BC3807" w:rsidRPr="00B336E1" w:rsidRDefault="00BC3807" w:rsidP="00B336E1">
      <w:pPr>
        <w:textAlignment w:val="baseline"/>
        <w:outlineLvl w:val="2"/>
        <w:rPr>
          <w:rFonts w:eastAsiaTheme="minorEastAsia"/>
          <w:sz w:val="24"/>
          <w:szCs w:val="24"/>
          <w:lang w:val="en-US" w:eastAsia="ko-KR"/>
        </w:rPr>
      </w:pPr>
      <w:r w:rsidRPr="00B336E1">
        <w:rPr>
          <w:rFonts w:eastAsiaTheme="minorEastAsia" w:hint="eastAsia"/>
          <w:sz w:val="24"/>
          <w:szCs w:val="24"/>
          <w:lang w:val="en-US" w:eastAsia="ko-KR"/>
        </w:rPr>
        <w:t>Academic schedule</w:t>
      </w:r>
      <w:r w:rsidRPr="00B336E1">
        <w:rPr>
          <w:rFonts w:eastAsiaTheme="minorEastAsia"/>
          <w:sz w:val="24"/>
          <w:szCs w:val="24"/>
          <w:lang w:val="en-US" w:eastAsia="ko-KR"/>
        </w:rPr>
        <w:t xml:space="preserve"> </w:t>
      </w:r>
    </w:p>
    <w:tbl>
      <w:tblPr>
        <w:tblW w:w="9635" w:type="dxa"/>
        <w:tblInd w:w="104" w:type="dxa"/>
        <w:tblCellMar>
          <w:left w:w="99" w:type="dxa"/>
          <w:right w:w="99" w:type="dxa"/>
        </w:tblCellMar>
        <w:tblLook w:val="04A0" w:firstRow="1" w:lastRow="0" w:firstColumn="1" w:lastColumn="0" w:noHBand="0" w:noVBand="1"/>
      </w:tblPr>
      <w:tblGrid>
        <w:gridCol w:w="1240"/>
        <w:gridCol w:w="1248"/>
        <w:gridCol w:w="1618"/>
        <w:gridCol w:w="4253"/>
        <w:gridCol w:w="1276"/>
      </w:tblGrid>
      <w:tr w:rsidR="00BC3807" w:rsidRPr="00B336E1" w14:paraId="3FF6E0B4" w14:textId="77777777" w:rsidTr="00BC3807">
        <w:trPr>
          <w:trHeight w:val="316"/>
        </w:trPr>
        <w:tc>
          <w:tcPr>
            <w:tcW w:w="1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502764A" w14:textId="77777777" w:rsidR="00BC3807" w:rsidRPr="00B336E1" w:rsidRDefault="00BC3807" w:rsidP="00B336E1">
            <w:pPr>
              <w:suppressAutoHyphens w:val="0"/>
              <w:jc w:val="center"/>
              <w:rPr>
                <w:rFonts w:eastAsia="Malgun Gothic"/>
                <w:b/>
                <w:color w:val="000000"/>
                <w:sz w:val="24"/>
                <w:szCs w:val="24"/>
                <w:lang w:val="en-US" w:eastAsia="ko-KR"/>
              </w:rPr>
            </w:pPr>
            <w:r w:rsidRPr="00B336E1">
              <w:rPr>
                <w:rFonts w:eastAsia="Malgun Gothic"/>
                <w:b/>
                <w:color w:val="000000"/>
                <w:sz w:val="24"/>
                <w:szCs w:val="24"/>
                <w:lang w:val="en-US" w:eastAsia="ko-KR"/>
              </w:rPr>
              <w:t>Module</w:t>
            </w:r>
          </w:p>
          <w:p w14:paraId="5A80D876" w14:textId="77777777" w:rsidR="00BC3807" w:rsidRPr="00B336E1" w:rsidRDefault="00BC3807" w:rsidP="00B336E1">
            <w:pPr>
              <w:suppressAutoHyphens w:val="0"/>
              <w:jc w:val="center"/>
              <w:rPr>
                <w:rFonts w:eastAsia="Malgun Gothic"/>
                <w:b/>
                <w:color w:val="000000"/>
                <w:sz w:val="24"/>
                <w:szCs w:val="24"/>
                <w:lang w:val="en-US" w:eastAsia="ko-KR"/>
              </w:rPr>
            </w:pPr>
            <w:r w:rsidRPr="00B336E1">
              <w:rPr>
                <w:rFonts w:eastAsia="Malgun Gothic"/>
                <w:b/>
                <w:color w:val="000000"/>
                <w:sz w:val="24"/>
                <w:szCs w:val="24"/>
                <w:lang w:val="en-US" w:eastAsia="ko-KR"/>
              </w:rPr>
              <w:t>in HSE</w:t>
            </w:r>
          </w:p>
        </w:tc>
        <w:tc>
          <w:tcPr>
            <w:tcW w:w="124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BFD1012" w14:textId="77777777" w:rsidR="00BC3807" w:rsidRPr="00B336E1" w:rsidRDefault="00BC3807" w:rsidP="00B336E1">
            <w:pPr>
              <w:suppressAutoHyphens w:val="0"/>
              <w:jc w:val="center"/>
              <w:rPr>
                <w:rFonts w:eastAsia="Malgun Gothic"/>
                <w:b/>
                <w:color w:val="000000"/>
                <w:sz w:val="24"/>
                <w:szCs w:val="24"/>
                <w:lang w:val="en-US" w:eastAsia="ko-KR"/>
              </w:rPr>
            </w:pPr>
            <w:r w:rsidRPr="00B336E1">
              <w:rPr>
                <w:rFonts w:eastAsia="Malgun Gothic" w:hint="eastAsia"/>
                <w:b/>
                <w:color w:val="000000"/>
                <w:sz w:val="24"/>
                <w:szCs w:val="24"/>
                <w:lang w:val="en-US" w:eastAsia="ko-KR"/>
              </w:rPr>
              <w:t>Month</w:t>
            </w:r>
          </w:p>
        </w:tc>
        <w:tc>
          <w:tcPr>
            <w:tcW w:w="587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65E36EA" w14:textId="77777777" w:rsidR="00BC3807" w:rsidRPr="00B336E1" w:rsidRDefault="00BC3807" w:rsidP="00B336E1">
            <w:pPr>
              <w:suppressAutoHyphens w:val="0"/>
              <w:jc w:val="center"/>
              <w:rPr>
                <w:rFonts w:eastAsia="Malgun Gothic"/>
                <w:b/>
                <w:color w:val="000000"/>
                <w:sz w:val="24"/>
                <w:szCs w:val="24"/>
                <w:lang w:val="en-US" w:eastAsia="ko-KR"/>
              </w:rPr>
            </w:pPr>
            <w:r w:rsidRPr="00B336E1">
              <w:rPr>
                <w:rFonts w:eastAsia="Malgun Gothic"/>
                <w:b/>
                <w:color w:val="000000"/>
                <w:sz w:val="24"/>
                <w:szCs w:val="24"/>
                <w:lang w:val="en-US" w:eastAsia="ko-KR"/>
              </w:rPr>
              <w:t>Academic schedule</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76D8792" w14:textId="77777777" w:rsidR="00BC3807" w:rsidRPr="00B336E1" w:rsidRDefault="00BC3807" w:rsidP="00B336E1">
            <w:pPr>
              <w:suppressAutoHyphens w:val="0"/>
              <w:jc w:val="center"/>
              <w:rPr>
                <w:rFonts w:eastAsia="Malgun Gothic"/>
                <w:b/>
                <w:color w:val="000000"/>
                <w:sz w:val="24"/>
                <w:szCs w:val="24"/>
                <w:lang w:val="en-US" w:eastAsia="ko-KR"/>
              </w:rPr>
            </w:pPr>
            <w:r w:rsidRPr="00B336E1">
              <w:rPr>
                <w:rFonts w:eastAsia="Malgun Gothic"/>
                <w:b/>
                <w:color w:val="000000"/>
                <w:sz w:val="24"/>
                <w:szCs w:val="24"/>
                <w:lang w:val="en-US" w:eastAsia="ko-KR"/>
              </w:rPr>
              <w:t>Course</w:t>
            </w:r>
          </w:p>
        </w:tc>
      </w:tr>
      <w:tr w:rsidR="00BC3807" w:rsidRPr="00B336E1" w14:paraId="33B5AA0D" w14:textId="77777777" w:rsidTr="00BC3807">
        <w:trPr>
          <w:trHeight w:val="316"/>
        </w:trPr>
        <w:tc>
          <w:tcPr>
            <w:tcW w:w="1240" w:type="dxa"/>
            <w:vMerge w:val="restart"/>
            <w:tcBorders>
              <w:top w:val="single" w:sz="4" w:space="0" w:color="auto"/>
              <w:left w:val="single" w:sz="4" w:space="0" w:color="auto"/>
              <w:bottom w:val="single" w:sz="4" w:space="0" w:color="auto"/>
              <w:right w:val="single" w:sz="4" w:space="0" w:color="auto"/>
            </w:tcBorders>
            <w:vAlign w:val="center"/>
            <w:hideMark/>
          </w:tcPr>
          <w:p w14:paraId="7D172C2F"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First</w:t>
            </w:r>
          </w:p>
        </w:tc>
        <w:tc>
          <w:tcPr>
            <w:tcW w:w="1248" w:type="dxa"/>
            <w:tcBorders>
              <w:top w:val="nil"/>
              <w:left w:val="nil"/>
              <w:bottom w:val="single" w:sz="4" w:space="0" w:color="auto"/>
              <w:right w:val="single" w:sz="4" w:space="0" w:color="auto"/>
            </w:tcBorders>
            <w:shd w:val="clear" w:color="auto" w:fill="auto"/>
            <w:noWrap/>
            <w:vAlign w:val="center"/>
            <w:hideMark/>
          </w:tcPr>
          <w:p w14:paraId="7D06FC42"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Sep</w:t>
            </w:r>
          </w:p>
        </w:tc>
        <w:tc>
          <w:tcPr>
            <w:tcW w:w="5871" w:type="dxa"/>
            <w:gridSpan w:val="2"/>
            <w:vMerge w:val="restart"/>
            <w:tcBorders>
              <w:top w:val="nil"/>
              <w:left w:val="nil"/>
              <w:right w:val="single" w:sz="4" w:space="0" w:color="auto"/>
            </w:tcBorders>
            <w:shd w:val="clear" w:color="auto" w:fill="auto"/>
            <w:noWrap/>
            <w:vAlign w:val="center"/>
            <w:hideMark/>
          </w:tcPr>
          <w:p w14:paraId="1008737B"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1st module in HSE</w:t>
            </w:r>
          </w:p>
        </w:tc>
        <w:tc>
          <w:tcPr>
            <w:tcW w:w="1276" w:type="dxa"/>
            <w:vMerge w:val="restart"/>
            <w:tcBorders>
              <w:top w:val="nil"/>
              <w:left w:val="nil"/>
              <w:right w:val="single" w:sz="4" w:space="0" w:color="auto"/>
            </w:tcBorders>
            <w:shd w:val="clear" w:color="auto" w:fill="auto"/>
            <w:noWrap/>
            <w:vAlign w:val="center"/>
            <w:hideMark/>
          </w:tcPr>
          <w:p w14:paraId="2F42E0C5"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Complete</w:t>
            </w:r>
            <w:r w:rsidRPr="00B336E1">
              <w:rPr>
                <w:rFonts w:eastAsia="Malgun Gothic" w:hint="eastAsia"/>
                <w:color w:val="000000"/>
                <w:sz w:val="24"/>
                <w:szCs w:val="24"/>
                <w:lang w:val="en-US" w:eastAsia="ko-KR"/>
              </w:rPr>
              <w:t xml:space="preserve"> 60 ECTS </w:t>
            </w:r>
            <w:r w:rsidRPr="00B336E1">
              <w:rPr>
                <w:rFonts w:eastAsia="Malgun Gothic"/>
                <w:color w:val="000000"/>
                <w:sz w:val="24"/>
                <w:szCs w:val="24"/>
                <w:lang w:val="en-US" w:eastAsia="ko-KR"/>
              </w:rPr>
              <w:t xml:space="preserve">of HSE </w:t>
            </w:r>
            <w:r w:rsidRPr="00B336E1">
              <w:rPr>
                <w:rFonts w:eastAsia="Malgun Gothic" w:hint="eastAsia"/>
                <w:color w:val="000000"/>
                <w:sz w:val="24"/>
                <w:szCs w:val="24"/>
                <w:lang w:val="en-US" w:eastAsia="ko-KR"/>
              </w:rPr>
              <w:t>that can be transferred to 18 credits of SNU</w:t>
            </w:r>
          </w:p>
        </w:tc>
      </w:tr>
      <w:tr w:rsidR="00BC3807" w:rsidRPr="00B336E1" w14:paraId="1C060BF4" w14:textId="77777777" w:rsidTr="00BC3807">
        <w:trPr>
          <w:trHeight w:val="316"/>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5B498F4F"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300BBAB1"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Oct</w:t>
            </w:r>
          </w:p>
        </w:tc>
        <w:tc>
          <w:tcPr>
            <w:tcW w:w="5871" w:type="dxa"/>
            <w:gridSpan w:val="2"/>
            <w:vMerge/>
            <w:tcBorders>
              <w:left w:val="nil"/>
              <w:bottom w:val="single" w:sz="4" w:space="0" w:color="auto"/>
              <w:right w:val="single" w:sz="4" w:space="0" w:color="auto"/>
            </w:tcBorders>
            <w:shd w:val="clear" w:color="auto" w:fill="auto"/>
            <w:noWrap/>
            <w:vAlign w:val="center"/>
            <w:hideMark/>
          </w:tcPr>
          <w:p w14:paraId="4D05EED8" w14:textId="77777777" w:rsidR="00BC3807" w:rsidRPr="00B336E1" w:rsidRDefault="00BC3807" w:rsidP="00B336E1">
            <w:pPr>
              <w:suppressAutoHyphens w:val="0"/>
              <w:jc w:val="center"/>
              <w:rPr>
                <w:rFonts w:eastAsia="Malgun Gothic"/>
                <w:color w:val="000000"/>
                <w:sz w:val="24"/>
                <w:szCs w:val="24"/>
                <w:lang w:val="en-US" w:eastAsia="ko-KR"/>
              </w:rPr>
            </w:pPr>
          </w:p>
        </w:tc>
        <w:tc>
          <w:tcPr>
            <w:tcW w:w="1276" w:type="dxa"/>
            <w:vMerge/>
            <w:tcBorders>
              <w:left w:val="nil"/>
              <w:right w:val="single" w:sz="4" w:space="0" w:color="auto"/>
            </w:tcBorders>
            <w:shd w:val="clear" w:color="auto" w:fill="auto"/>
            <w:noWrap/>
            <w:vAlign w:val="center"/>
            <w:hideMark/>
          </w:tcPr>
          <w:p w14:paraId="77A8A670"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771824FB" w14:textId="77777777" w:rsidTr="00BC3807">
        <w:trPr>
          <w:trHeight w:val="316"/>
        </w:trPr>
        <w:tc>
          <w:tcPr>
            <w:tcW w:w="1240" w:type="dxa"/>
            <w:vMerge w:val="restart"/>
            <w:tcBorders>
              <w:top w:val="single" w:sz="4" w:space="0" w:color="auto"/>
              <w:left w:val="single" w:sz="4" w:space="0" w:color="auto"/>
              <w:bottom w:val="single" w:sz="4" w:space="0" w:color="auto"/>
              <w:right w:val="single" w:sz="4" w:space="0" w:color="auto"/>
            </w:tcBorders>
            <w:vAlign w:val="center"/>
            <w:hideMark/>
          </w:tcPr>
          <w:p w14:paraId="2F054D75"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Second</w:t>
            </w:r>
          </w:p>
        </w:tc>
        <w:tc>
          <w:tcPr>
            <w:tcW w:w="1248" w:type="dxa"/>
            <w:tcBorders>
              <w:top w:val="nil"/>
              <w:left w:val="nil"/>
              <w:bottom w:val="single" w:sz="4" w:space="0" w:color="auto"/>
              <w:right w:val="single" w:sz="4" w:space="0" w:color="auto"/>
            </w:tcBorders>
            <w:shd w:val="clear" w:color="auto" w:fill="auto"/>
            <w:noWrap/>
            <w:vAlign w:val="center"/>
            <w:hideMark/>
          </w:tcPr>
          <w:p w14:paraId="797955B8"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Nov</w:t>
            </w:r>
          </w:p>
        </w:tc>
        <w:tc>
          <w:tcPr>
            <w:tcW w:w="5871" w:type="dxa"/>
            <w:gridSpan w:val="2"/>
            <w:vMerge w:val="restart"/>
            <w:tcBorders>
              <w:top w:val="nil"/>
              <w:left w:val="nil"/>
              <w:right w:val="single" w:sz="4" w:space="0" w:color="auto"/>
            </w:tcBorders>
            <w:shd w:val="clear" w:color="auto" w:fill="auto"/>
            <w:noWrap/>
            <w:vAlign w:val="center"/>
            <w:hideMark/>
          </w:tcPr>
          <w:p w14:paraId="3EDA7A57"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2nd module in HSE</w:t>
            </w:r>
          </w:p>
        </w:tc>
        <w:tc>
          <w:tcPr>
            <w:tcW w:w="1276" w:type="dxa"/>
            <w:vMerge/>
            <w:tcBorders>
              <w:left w:val="nil"/>
              <w:right w:val="single" w:sz="4" w:space="0" w:color="auto"/>
            </w:tcBorders>
            <w:shd w:val="clear" w:color="auto" w:fill="auto"/>
            <w:noWrap/>
            <w:vAlign w:val="center"/>
            <w:hideMark/>
          </w:tcPr>
          <w:p w14:paraId="5E94373E"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6B779E2D" w14:textId="77777777" w:rsidTr="00BC3807">
        <w:trPr>
          <w:trHeight w:val="316"/>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744F9AC1"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2CF0DBC5"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Dec</w:t>
            </w:r>
          </w:p>
        </w:tc>
        <w:tc>
          <w:tcPr>
            <w:tcW w:w="5871" w:type="dxa"/>
            <w:gridSpan w:val="2"/>
            <w:vMerge/>
            <w:tcBorders>
              <w:left w:val="nil"/>
              <w:bottom w:val="single" w:sz="4" w:space="0" w:color="auto"/>
              <w:right w:val="single" w:sz="4" w:space="0" w:color="auto"/>
            </w:tcBorders>
            <w:shd w:val="clear" w:color="auto" w:fill="auto"/>
            <w:noWrap/>
            <w:vAlign w:val="center"/>
            <w:hideMark/>
          </w:tcPr>
          <w:p w14:paraId="2F2BDF92" w14:textId="77777777" w:rsidR="00BC3807" w:rsidRPr="00B336E1" w:rsidRDefault="00BC3807" w:rsidP="00B336E1">
            <w:pPr>
              <w:suppressAutoHyphens w:val="0"/>
              <w:jc w:val="center"/>
              <w:rPr>
                <w:rFonts w:eastAsia="Malgun Gothic"/>
                <w:color w:val="000000"/>
                <w:sz w:val="24"/>
                <w:szCs w:val="24"/>
                <w:lang w:val="en-US" w:eastAsia="ko-KR"/>
              </w:rPr>
            </w:pPr>
          </w:p>
        </w:tc>
        <w:tc>
          <w:tcPr>
            <w:tcW w:w="1276" w:type="dxa"/>
            <w:vMerge/>
            <w:tcBorders>
              <w:left w:val="nil"/>
              <w:right w:val="single" w:sz="4" w:space="0" w:color="auto"/>
            </w:tcBorders>
            <w:shd w:val="clear" w:color="auto" w:fill="auto"/>
            <w:noWrap/>
            <w:vAlign w:val="center"/>
            <w:hideMark/>
          </w:tcPr>
          <w:p w14:paraId="412CB70F"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35F03A61" w14:textId="77777777" w:rsidTr="00BC3807">
        <w:trPr>
          <w:trHeight w:val="316"/>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FC1B7B"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Third</w:t>
            </w:r>
          </w:p>
        </w:tc>
        <w:tc>
          <w:tcPr>
            <w:tcW w:w="1248" w:type="dxa"/>
            <w:tcBorders>
              <w:top w:val="nil"/>
              <w:left w:val="nil"/>
              <w:bottom w:val="single" w:sz="4" w:space="0" w:color="auto"/>
              <w:right w:val="single" w:sz="4" w:space="0" w:color="auto"/>
            </w:tcBorders>
            <w:shd w:val="clear" w:color="auto" w:fill="auto"/>
            <w:noWrap/>
            <w:vAlign w:val="center"/>
            <w:hideMark/>
          </w:tcPr>
          <w:p w14:paraId="70B736B1"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Jan</w:t>
            </w:r>
          </w:p>
        </w:tc>
        <w:tc>
          <w:tcPr>
            <w:tcW w:w="1618" w:type="dxa"/>
            <w:vMerge w:val="restart"/>
            <w:tcBorders>
              <w:top w:val="nil"/>
              <w:left w:val="nil"/>
              <w:right w:val="single" w:sz="4" w:space="0" w:color="auto"/>
            </w:tcBorders>
            <w:shd w:val="clear" w:color="auto" w:fill="auto"/>
            <w:noWrap/>
            <w:vAlign w:val="center"/>
            <w:hideMark/>
          </w:tcPr>
          <w:p w14:paraId="3FBA0B8D"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3rd module in HSE</w:t>
            </w:r>
          </w:p>
        </w:tc>
        <w:tc>
          <w:tcPr>
            <w:tcW w:w="4253" w:type="dxa"/>
            <w:tcBorders>
              <w:top w:val="nil"/>
              <w:left w:val="nil"/>
              <w:bottom w:val="single" w:sz="4" w:space="0" w:color="auto"/>
              <w:right w:val="single" w:sz="4" w:space="0" w:color="auto"/>
            </w:tcBorders>
            <w:shd w:val="clear" w:color="auto" w:fill="auto"/>
            <w:vAlign w:val="center"/>
          </w:tcPr>
          <w:p w14:paraId="5F5A05C0" w14:textId="77777777" w:rsidR="00BC3807" w:rsidRPr="00B336E1" w:rsidRDefault="00BC3807" w:rsidP="00B336E1">
            <w:pPr>
              <w:jc w:val="center"/>
              <w:rPr>
                <w:rFonts w:eastAsia="Malgun Gothic"/>
                <w:color w:val="000000"/>
                <w:sz w:val="24"/>
                <w:szCs w:val="24"/>
                <w:lang w:val="en-US" w:eastAsia="ko-KR"/>
              </w:rPr>
            </w:pPr>
          </w:p>
        </w:tc>
        <w:tc>
          <w:tcPr>
            <w:tcW w:w="1276" w:type="dxa"/>
            <w:vMerge/>
            <w:tcBorders>
              <w:left w:val="nil"/>
              <w:right w:val="single" w:sz="4" w:space="0" w:color="auto"/>
            </w:tcBorders>
            <w:shd w:val="clear" w:color="auto" w:fill="auto"/>
            <w:noWrap/>
            <w:vAlign w:val="center"/>
            <w:hideMark/>
          </w:tcPr>
          <w:p w14:paraId="1B9B7550"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12F6F3AA" w14:textId="77777777" w:rsidTr="00BC3807">
        <w:trPr>
          <w:trHeight w:val="316"/>
        </w:trPr>
        <w:tc>
          <w:tcPr>
            <w:tcW w:w="1240" w:type="dxa"/>
            <w:vMerge/>
            <w:tcBorders>
              <w:top w:val="nil"/>
              <w:left w:val="single" w:sz="4" w:space="0" w:color="auto"/>
              <w:bottom w:val="single" w:sz="4" w:space="0" w:color="auto"/>
              <w:right w:val="single" w:sz="4" w:space="0" w:color="auto"/>
            </w:tcBorders>
            <w:vAlign w:val="center"/>
            <w:hideMark/>
          </w:tcPr>
          <w:p w14:paraId="5BFC7D8B"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00692354"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Feb</w:t>
            </w:r>
          </w:p>
        </w:tc>
        <w:tc>
          <w:tcPr>
            <w:tcW w:w="1618" w:type="dxa"/>
            <w:vMerge/>
            <w:tcBorders>
              <w:left w:val="nil"/>
              <w:right w:val="single" w:sz="4" w:space="0" w:color="auto"/>
            </w:tcBorders>
            <w:shd w:val="clear" w:color="auto" w:fill="auto"/>
            <w:noWrap/>
            <w:vAlign w:val="center"/>
            <w:hideMark/>
          </w:tcPr>
          <w:p w14:paraId="5C7CFB38" w14:textId="77777777" w:rsidR="00BC3807" w:rsidRPr="00B336E1" w:rsidRDefault="00BC3807" w:rsidP="00B336E1">
            <w:pPr>
              <w:jc w:val="center"/>
              <w:rPr>
                <w:rFonts w:eastAsia="Malgun Gothic"/>
                <w:color w:val="000000"/>
                <w:sz w:val="24"/>
                <w:szCs w:val="24"/>
                <w:lang w:val="en-US" w:eastAsia="ko-KR"/>
              </w:rPr>
            </w:pPr>
          </w:p>
        </w:tc>
        <w:tc>
          <w:tcPr>
            <w:tcW w:w="4253" w:type="dxa"/>
            <w:vMerge w:val="restart"/>
            <w:tcBorders>
              <w:top w:val="single" w:sz="4" w:space="0" w:color="auto"/>
              <w:left w:val="nil"/>
              <w:right w:val="single" w:sz="4" w:space="0" w:color="auto"/>
            </w:tcBorders>
            <w:shd w:val="clear" w:color="auto" w:fill="auto"/>
            <w:vAlign w:val="center"/>
          </w:tcPr>
          <w:p w14:paraId="41BE8BE8"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List up nominees for DDP from HSE and select DDP students from HSE by SNU</w:t>
            </w:r>
          </w:p>
          <w:p w14:paraId="460A0F1C"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Submission of application to SNU</w:t>
            </w:r>
          </w:p>
        </w:tc>
        <w:tc>
          <w:tcPr>
            <w:tcW w:w="1276" w:type="dxa"/>
            <w:vMerge/>
            <w:tcBorders>
              <w:left w:val="nil"/>
              <w:right w:val="single" w:sz="4" w:space="0" w:color="auto"/>
            </w:tcBorders>
            <w:shd w:val="clear" w:color="auto" w:fill="auto"/>
            <w:noWrap/>
            <w:vAlign w:val="center"/>
            <w:hideMark/>
          </w:tcPr>
          <w:p w14:paraId="0AF2781F"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17E460BB" w14:textId="77777777" w:rsidTr="00BC3807">
        <w:trPr>
          <w:trHeight w:val="316"/>
        </w:trPr>
        <w:tc>
          <w:tcPr>
            <w:tcW w:w="1240" w:type="dxa"/>
            <w:vMerge/>
            <w:tcBorders>
              <w:top w:val="nil"/>
              <w:left w:val="single" w:sz="4" w:space="0" w:color="auto"/>
              <w:bottom w:val="single" w:sz="4" w:space="0" w:color="auto"/>
              <w:right w:val="single" w:sz="4" w:space="0" w:color="auto"/>
            </w:tcBorders>
            <w:vAlign w:val="center"/>
            <w:hideMark/>
          </w:tcPr>
          <w:p w14:paraId="26EE6F4A"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24303C02"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Mar</w:t>
            </w:r>
          </w:p>
        </w:tc>
        <w:tc>
          <w:tcPr>
            <w:tcW w:w="1618" w:type="dxa"/>
            <w:vMerge/>
            <w:tcBorders>
              <w:left w:val="nil"/>
              <w:bottom w:val="single" w:sz="4" w:space="0" w:color="auto"/>
              <w:right w:val="single" w:sz="4" w:space="0" w:color="auto"/>
            </w:tcBorders>
            <w:shd w:val="clear" w:color="auto" w:fill="auto"/>
            <w:noWrap/>
            <w:vAlign w:val="center"/>
            <w:hideMark/>
          </w:tcPr>
          <w:p w14:paraId="697ACF32" w14:textId="77777777" w:rsidR="00BC3807" w:rsidRPr="00B336E1" w:rsidRDefault="00BC3807" w:rsidP="00B336E1">
            <w:pPr>
              <w:suppressAutoHyphens w:val="0"/>
              <w:jc w:val="center"/>
              <w:rPr>
                <w:rFonts w:eastAsia="Malgun Gothic"/>
                <w:color w:val="000000"/>
                <w:sz w:val="24"/>
                <w:szCs w:val="24"/>
                <w:lang w:val="en-US" w:eastAsia="ko-KR"/>
              </w:rPr>
            </w:pPr>
          </w:p>
        </w:tc>
        <w:tc>
          <w:tcPr>
            <w:tcW w:w="4253" w:type="dxa"/>
            <w:vMerge/>
            <w:tcBorders>
              <w:left w:val="nil"/>
              <w:bottom w:val="single" w:sz="4" w:space="0" w:color="auto"/>
              <w:right w:val="single" w:sz="4" w:space="0" w:color="auto"/>
            </w:tcBorders>
            <w:shd w:val="clear" w:color="auto" w:fill="auto"/>
            <w:vAlign w:val="center"/>
          </w:tcPr>
          <w:p w14:paraId="276BB364" w14:textId="77777777" w:rsidR="00BC3807" w:rsidRPr="00B336E1" w:rsidRDefault="00BC3807" w:rsidP="00B336E1">
            <w:pPr>
              <w:suppressAutoHyphens w:val="0"/>
              <w:jc w:val="center"/>
              <w:rPr>
                <w:rFonts w:eastAsia="Malgun Gothic"/>
                <w:color w:val="000000"/>
                <w:sz w:val="24"/>
                <w:szCs w:val="24"/>
                <w:lang w:val="en-US" w:eastAsia="ko-KR"/>
              </w:rPr>
            </w:pPr>
          </w:p>
        </w:tc>
        <w:tc>
          <w:tcPr>
            <w:tcW w:w="1276" w:type="dxa"/>
            <w:vMerge/>
            <w:tcBorders>
              <w:left w:val="nil"/>
              <w:right w:val="single" w:sz="4" w:space="0" w:color="auto"/>
            </w:tcBorders>
            <w:shd w:val="clear" w:color="auto" w:fill="auto"/>
            <w:noWrap/>
            <w:vAlign w:val="center"/>
            <w:hideMark/>
          </w:tcPr>
          <w:p w14:paraId="69CDD154"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35A0023B" w14:textId="77777777" w:rsidTr="00BC3807">
        <w:trPr>
          <w:trHeight w:val="316"/>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2F5F97EA"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Fourth</w:t>
            </w:r>
          </w:p>
        </w:tc>
        <w:tc>
          <w:tcPr>
            <w:tcW w:w="1248" w:type="dxa"/>
            <w:tcBorders>
              <w:top w:val="nil"/>
              <w:left w:val="nil"/>
              <w:bottom w:val="single" w:sz="4" w:space="0" w:color="auto"/>
              <w:right w:val="single" w:sz="4" w:space="0" w:color="auto"/>
            </w:tcBorders>
            <w:shd w:val="clear" w:color="auto" w:fill="auto"/>
            <w:noWrap/>
            <w:vAlign w:val="center"/>
            <w:hideMark/>
          </w:tcPr>
          <w:p w14:paraId="0153A568"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Apr</w:t>
            </w:r>
          </w:p>
        </w:tc>
        <w:tc>
          <w:tcPr>
            <w:tcW w:w="1618"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00FD3F82"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4th module in HSE</w:t>
            </w:r>
          </w:p>
        </w:tc>
        <w:tc>
          <w:tcPr>
            <w:tcW w:w="4253" w:type="dxa"/>
            <w:vMerge w:val="restart"/>
            <w:tcBorders>
              <w:top w:val="single" w:sz="4" w:space="0" w:color="auto"/>
              <w:left w:val="nil"/>
              <w:right w:val="single" w:sz="4" w:space="0" w:color="auto"/>
            </w:tcBorders>
            <w:shd w:val="clear" w:color="auto" w:fill="auto"/>
            <w:vAlign w:val="center"/>
          </w:tcPr>
          <w:p w14:paraId="0E79FE9A" w14:textId="77777777" w:rsidR="00BC3807" w:rsidRPr="00B336E1" w:rsidRDefault="00BC3807" w:rsidP="00B336E1">
            <w:pPr>
              <w:jc w:val="center"/>
              <w:rPr>
                <w:rFonts w:eastAsia="Malgun Gothic"/>
                <w:color w:val="000000"/>
                <w:sz w:val="24"/>
                <w:szCs w:val="24"/>
                <w:lang w:val="en-US" w:eastAsia="ko-KR"/>
              </w:rPr>
            </w:pPr>
          </w:p>
        </w:tc>
        <w:tc>
          <w:tcPr>
            <w:tcW w:w="1276" w:type="dxa"/>
            <w:vMerge/>
            <w:tcBorders>
              <w:left w:val="nil"/>
              <w:right w:val="single" w:sz="4" w:space="0" w:color="auto"/>
            </w:tcBorders>
            <w:shd w:val="clear" w:color="auto" w:fill="auto"/>
            <w:noWrap/>
            <w:vAlign w:val="center"/>
            <w:hideMark/>
          </w:tcPr>
          <w:p w14:paraId="79290489"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4B6804D2" w14:textId="77777777" w:rsidTr="00BC3807">
        <w:trPr>
          <w:trHeight w:val="316"/>
        </w:trPr>
        <w:tc>
          <w:tcPr>
            <w:tcW w:w="1240" w:type="dxa"/>
            <w:vMerge/>
            <w:tcBorders>
              <w:top w:val="nil"/>
              <w:left w:val="single" w:sz="4" w:space="0" w:color="auto"/>
              <w:bottom w:val="single" w:sz="4" w:space="0" w:color="auto"/>
              <w:right w:val="single" w:sz="4" w:space="0" w:color="auto"/>
            </w:tcBorders>
            <w:vAlign w:val="center"/>
            <w:hideMark/>
          </w:tcPr>
          <w:p w14:paraId="56825671"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613B120D"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May</w:t>
            </w:r>
          </w:p>
        </w:tc>
        <w:tc>
          <w:tcPr>
            <w:tcW w:w="1618" w:type="dxa"/>
            <w:vMerge/>
            <w:tcBorders>
              <w:top w:val="single" w:sz="4" w:space="0" w:color="auto"/>
              <w:left w:val="nil"/>
              <w:bottom w:val="single" w:sz="4" w:space="0" w:color="auto"/>
              <w:right w:val="single" w:sz="4" w:space="0" w:color="auto"/>
            </w:tcBorders>
            <w:shd w:val="clear" w:color="auto" w:fill="auto"/>
            <w:noWrap/>
            <w:vAlign w:val="center"/>
            <w:hideMark/>
          </w:tcPr>
          <w:p w14:paraId="3230773B" w14:textId="77777777" w:rsidR="00BC3807" w:rsidRPr="00B336E1" w:rsidRDefault="00BC3807" w:rsidP="00B336E1">
            <w:pPr>
              <w:jc w:val="center"/>
              <w:rPr>
                <w:rFonts w:eastAsia="Malgun Gothic"/>
                <w:color w:val="000000"/>
                <w:sz w:val="24"/>
                <w:szCs w:val="24"/>
                <w:lang w:val="en-US" w:eastAsia="ko-KR"/>
              </w:rPr>
            </w:pPr>
          </w:p>
        </w:tc>
        <w:tc>
          <w:tcPr>
            <w:tcW w:w="4253" w:type="dxa"/>
            <w:vMerge/>
            <w:tcBorders>
              <w:left w:val="nil"/>
              <w:bottom w:val="single" w:sz="4" w:space="0" w:color="auto"/>
              <w:right w:val="single" w:sz="4" w:space="0" w:color="auto"/>
            </w:tcBorders>
            <w:shd w:val="clear" w:color="auto" w:fill="auto"/>
            <w:vAlign w:val="center"/>
          </w:tcPr>
          <w:p w14:paraId="085AEB9A" w14:textId="77777777" w:rsidR="00BC3807" w:rsidRPr="00B336E1" w:rsidRDefault="00BC3807" w:rsidP="00B336E1">
            <w:pPr>
              <w:jc w:val="center"/>
              <w:rPr>
                <w:rFonts w:eastAsia="Malgun Gothic"/>
                <w:color w:val="000000"/>
                <w:sz w:val="24"/>
                <w:szCs w:val="24"/>
                <w:lang w:val="en-US" w:eastAsia="ko-KR"/>
              </w:rPr>
            </w:pPr>
          </w:p>
        </w:tc>
        <w:tc>
          <w:tcPr>
            <w:tcW w:w="1276" w:type="dxa"/>
            <w:vMerge/>
            <w:tcBorders>
              <w:left w:val="nil"/>
              <w:right w:val="single" w:sz="4" w:space="0" w:color="auto"/>
            </w:tcBorders>
            <w:shd w:val="clear" w:color="auto" w:fill="auto"/>
            <w:noWrap/>
            <w:vAlign w:val="center"/>
            <w:hideMark/>
          </w:tcPr>
          <w:p w14:paraId="230D2C44"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303EF8AD" w14:textId="77777777" w:rsidTr="00BC3807">
        <w:trPr>
          <w:trHeight w:val="316"/>
        </w:trPr>
        <w:tc>
          <w:tcPr>
            <w:tcW w:w="1240" w:type="dxa"/>
            <w:vMerge/>
            <w:tcBorders>
              <w:top w:val="nil"/>
              <w:left w:val="single" w:sz="4" w:space="0" w:color="auto"/>
              <w:bottom w:val="single" w:sz="4" w:space="0" w:color="auto"/>
              <w:right w:val="single" w:sz="4" w:space="0" w:color="auto"/>
            </w:tcBorders>
            <w:vAlign w:val="center"/>
            <w:hideMark/>
          </w:tcPr>
          <w:p w14:paraId="708DB724"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07B7CB87"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Jun</w:t>
            </w:r>
          </w:p>
        </w:tc>
        <w:tc>
          <w:tcPr>
            <w:tcW w:w="1618" w:type="dxa"/>
            <w:vMerge/>
            <w:tcBorders>
              <w:top w:val="single" w:sz="4" w:space="0" w:color="auto"/>
              <w:left w:val="nil"/>
              <w:bottom w:val="single" w:sz="4" w:space="0" w:color="auto"/>
              <w:right w:val="single" w:sz="4" w:space="0" w:color="auto"/>
            </w:tcBorders>
            <w:shd w:val="clear" w:color="auto" w:fill="auto"/>
            <w:noWrap/>
            <w:vAlign w:val="center"/>
            <w:hideMark/>
          </w:tcPr>
          <w:p w14:paraId="3107BFCD" w14:textId="77777777" w:rsidR="00BC3807" w:rsidRPr="00B336E1" w:rsidRDefault="00BC3807" w:rsidP="00B336E1">
            <w:pPr>
              <w:suppressAutoHyphens w:val="0"/>
              <w:jc w:val="center"/>
              <w:rPr>
                <w:rFonts w:eastAsia="Malgun Gothic"/>
                <w:color w:val="000000"/>
                <w:sz w:val="24"/>
                <w:szCs w:val="24"/>
                <w:lang w:val="en-US" w:eastAsia="ko-KR"/>
              </w:rPr>
            </w:pPr>
          </w:p>
        </w:tc>
        <w:tc>
          <w:tcPr>
            <w:tcW w:w="4253" w:type="dxa"/>
            <w:tcBorders>
              <w:top w:val="single" w:sz="4" w:space="0" w:color="auto"/>
              <w:left w:val="nil"/>
              <w:bottom w:val="single" w:sz="4" w:space="0" w:color="auto"/>
              <w:right w:val="single" w:sz="4" w:space="0" w:color="auto"/>
            </w:tcBorders>
            <w:shd w:val="clear" w:color="auto" w:fill="auto"/>
            <w:vAlign w:val="center"/>
          </w:tcPr>
          <w:p w14:paraId="1155F970"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Admission decision from SNU</w:t>
            </w:r>
          </w:p>
        </w:tc>
        <w:tc>
          <w:tcPr>
            <w:tcW w:w="1276" w:type="dxa"/>
            <w:vMerge/>
            <w:tcBorders>
              <w:left w:val="nil"/>
              <w:bottom w:val="single" w:sz="4" w:space="0" w:color="auto"/>
              <w:right w:val="single" w:sz="4" w:space="0" w:color="auto"/>
            </w:tcBorders>
            <w:shd w:val="clear" w:color="auto" w:fill="auto"/>
            <w:noWrap/>
            <w:vAlign w:val="center"/>
            <w:hideMark/>
          </w:tcPr>
          <w:p w14:paraId="2A4EE8A0" w14:textId="77777777" w:rsidR="00BC3807" w:rsidRPr="00B336E1" w:rsidRDefault="00BC3807" w:rsidP="00B336E1">
            <w:pPr>
              <w:suppressAutoHyphens w:val="0"/>
              <w:jc w:val="center"/>
              <w:rPr>
                <w:rFonts w:eastAsia="Malgun Gothic"/>
                <w:color w:val="000000"/>
                <w:sz w:val="24"/>
                <w:szCs w:val="24"/>
                <w:lang w:val="en-US" w:eastAsia="ko-KR"/>
              </w:rPr>
            </w:pPr>
          </w:p>
        </w:tc>
      </w:tr>
      <w:tr w:rsidR="00BC3807" w:rsidRPr="00B336E1" w14:paraId="419BF785" w14:textId="77777777" w:rsidTr="00BC3807">
        <w:trPr>
          <w:trHeight w:val="316"/>
        </w:trPr>
        <w:tc>
          <w:tcPr>
            <w:tcW w:w="1240" w:type="dxa"/>
            <w:vMerge w:val="restart"/>
            <w:tcBorders>
              <w:top w:val="nil"/>
              <w:left w:val="single" w:sz="4" w:space="0" w:color="auto"/>
              <w:right w:val="single" w:sz="4" w:space="0" w:color="auto"/>
            </w:tcBorders>
            <w:shd w:val="clear" w:color="auto" w:fill="auto"/>
            <w:vAlign w:val="center"/>
            <w:hideMark/>
          </w:tcPr>
          <w:p w14:paraId="7AD6C150" w14:textId="77777777" w:rsidR="00BC3807" w:rsidRPr="00B336E1" w:rsidRDefault="00BC3807" w:rsidP="00B336E1">
            <w:pPr>
              <w:suppressAutoHyphens w:val="0"/>
              <w:jc w:val="center"/>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1BC30A4F"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Jul</w:t>
            </w:r>
          </w:p>
        </w:tc>
        <w:tc>
          <w:tcPr>
            <w:tcW w:w="5871" w:type="dxa"/>
            <w:gridSpan w:val="2"/>
            <w:tcBorders>
              <w:top w:val="nil"/>
              <w:left w:val="nil"/>
              <w:bottom w:val="single" w:sz="4" w:space="0" w:color="auto"/>
              <w:right w:val="single" w:sz="4" w:space="0" w:color="auto"/>
            </w:tcBorders>
            <w:shd w:val="clear" w:color="auto" w:fill="auto"/>
            <w:noWrap/>
            <w:vAlign w:val="center"/>
            <w:hideMark/>
          </w:tcPr>
          <w:p w14:paraId="246F3013"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894054B"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 xml:space="preserve">　</w:t>
            </w:r>
          </w:p>
        </w:tc>
      </w:tr>
      <w:tr w:rsidR="00BC3807" w:rsidRPr="00B336E1" w14:paraId="305FD01A" w14:textId="77777777" w:rsidTr="00BC3807">
        <w:trPr>
          <w:trHeight w:val="316"/>
        </w:trPr>
        <w:tc>
          <w:tcPr>
            <w:tcW w:w="1240" w:type="dxa"/>
            <w:vMerge/>
            <w:tcBorders>
              <w:left w:val="single" w:sz="4" w:space="0" w:color="auto"/>
              <w:bottom w:val="single" w:sz="4" w:space="0" w:color="auto"/>
              <w:right w:val="single" w:sz="4" w:space="0" w:color="auto"/>
            </w:tcBorders>
            <w:shd w:val="clear" w:color="auto" w:fill="auto"/>
            <w:vAlign w:val="center"/>
            <w:hideMark/>
          </w:tcPr>
          <w:p w14:paraId="17738B07"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46A939A0"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Aug</w:t>
            </w:r>
          </w:p>
        </w:tc>
        <w:tc>
          <w:tcPr>
            <w:tcW w:w="5871" w:type="dxa"/>
            <w:gridSpan w:val="2"/>
            <w:tcBorders>
              <w:top w:val="nil"/>
              <w:left w:val="nil"/>
              <w:bottom w:val="single" w:sz="4" w:space="0" w:color="auto"/>
              <w:right w:val="single" w:sz="4" w:space="0" w:color="auto"/>
            </w:tcBorders>
            <w:shd w:val="clear" w:color="auto" w:fill="auto"/>
            <w:noWrap/>
            <w:vAlign w:val="center"/>
            <w:hideMark/>
          </w:tcPr>
          <w:p w14:paraId="65147DCC"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Registration in SNU</w:t>
            </w:r>
          </w:p>
        </w:tc>
        <w:tc>
          <w:tcPr>
            <w:tcW w:w="1276" w:type="dxa"/>
            <w:tcBorders>
              <w:top w:val="nil"/>
              <w:left w:val="nil"/>
              <w:bottom w:val="single" w:sz="4" w:space="0" w:color="auto"/>
              <w:right w:val="single" w:sz="4" w:space="0" w:color="auto"/>
            </w:tcBorders>
            <w:shd w:val="clear" w:color="auto" w:fill="auto"/>
            <w:noWrap/>
            <w:vAlign w:val="center"/>
            <w:hideMark/>
          </w:tcPr>
          <w:p w14:paraId="5E2AF0AC"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 xml:space="preserve">　</w:t>
            </w:r>
          </w:p>
        </w:tc>
      </w:tr>
      <w:tr w:rsidR="00BC3807" w:rsidRPr="00B336E1" w14:paraId="2C528FE4" w14:textId="77777777" w:rsidTr="00BC3807">
        <w:trPr>
          <w:trHeight w:val="316"/>
        </w:trPr>
        <w:tc>
          <w:tcPr>
            <w:tcW w:w="1240" w:type="dxa"/>
            <w:vMerge w:val="restart"/>
            <w:tcBorders>
              <w:top w:val="nil"/>
              <w:left w:val="single" w:sz="4" w:space="0" w:color="auto"/>
              <w:right w:val="single" w:sz="4" w:space="0" w:color="auto"/>
            </w:tcBorders>
            <w:shd w:val="clear" w:color="auto" w:fill="auto"/>
            <w:vAlign w:val="center"/>
            <w:hideMark/>
          </w:tcPr>
          <w:p w14:paraId="66BF3236"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Fifth</w:t>
            </w:r>
          </w:p>
        </w:tc>
        <w:tc>
          <w:tcPr>
            <w:tcW w:w="1248" w:type="dxa"/>
            <w:tcBorders>
              <w:top w:val="nil"/>
              <w:left w:val="nil"/>
              <w:bottom w:val="single" w:sz="4" w:space="0" w:color="auto"/>
              <w:right w:val="single" w:sz="4" w:space="0" w:color="auto"/>
            </w:tcBorders>
            <w:shd w:val="clear" w:color="auto" w:fill="auto"/>
            <w:noWrap/>
            <w:vAlign w:val="center"/>
            <w:hideMark/>
          </w:tcPr>
          <w:p w14:paraId="4FF6275F"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Sep</w:t>
            </w:r>
          </w:p>
        </w:tc>
        <w:tc>
          <w:tcPr>
            <w:tcW w:w="1618" w:type="dxa"/>
            <w:vMerge w:val="restart"/>
            <w:tcBorders>
              <w:top w:val="nil"/>
              <w:left w:val="nil"/>
              <w:right w:val="single" w:sz="4" w:space="0" w:color="auto"/>
            </w:tcBorders>
            <w:shd w:val="clear" w:color="auto" w:fill="auto"/>
            <w:noWrap/>
            <w:vAlign w:val="center"/>
            <w:hideMark/>
          </w:tcPr>
          <w:p w14:paraId="3151349D"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 xml:space="preserve">1st semester in SNU </w:t>
            </w:r>
          </w:p>
        </w:tc>
        <w:tc>
          <w:tcPr>
            <w:tcW w:w="4253" w:type="dxa"/>
            <w:tcBorders>
              <w:top w:val="single" w:sz="4" w:space="0" w:color="auto"/>
              <w:left w:val="nil"/>
              <w:bottom w:val="single" w:sz="4" w:space="0" w:color="auto"/>
              <w:right w:val="single" w:sz="4" w:space="0" w:color="auto"/>
            </w:tcBorders>
            <w:shd w:val="clear" w:color="auto" w:fill="auto"/>
            <w:vAlign w:val="center"/>
          </w:tcPr>
          <w:p w14:paraId="135C415B"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Application for credit transfer</w:t>
            </w:r>
          </w:p>
        </w:tc>
        <w:tc>
          <w:tcPr>
            <w:tcW w:w="1276" w:type="dxa"/>
            <w:vMerge w:val="restart"/>
            <w:tcBorders>
              <w:top w:val="nil"/>
              <w:left w:val="single" w:sz="4" w:space="0" w:color="auto"/>
              <w:right w:val="single" w:sz="4" w:space="0" w:color="auto"/>
            </w:tcBorders>
            <w:shd w:val="clear" w:color="auto" w:fill="auto"/>
            <w:vAlign w:val="center"/>
          </w:tcPr>
          <w:p w14:paraId="5543FD20" w14:textId="77777777" w:rsidR="00BC3807" w:rsidRPr="00B336E1" w:rsidRDefault="00BC3807" w:rsidP="00B336E1">
            <w:pPr>
              <w:jc w:val="center"/>
              <w:rPr>
                <w:rFonts w:eastAsia="Malgun Gothic"/>
                <w:color w:val="000000"/>
                <w:sz w:val="24"/>
                <w:szCs w:val="24"/>
                <w:lang w:val="en-US" w:eastAsia="ko-KR"/>
              </w:rPr>
            </w:pPr>
            <w:r w:rsidRPr="00B336E1">
              <w:rPr>
                <w:rFonts w:eastAsia="Malgun Gothic"/>
                <w:color w:val="000000"/>
                <w:sz w:val="24"/>
                <w:szCs w:val="24"/>
                <w:lang w:val="en-US" w:eastAsia="ko-KR"/>
              </w:rPr>
              <w:t>Complete</w:t>
            </w:r>
            <w:r w:rsidRPr="00B336E1">
              <w:rPr>
                <w:rFonts w:eastAsia="Malgun Gothic" w:hint="eastAsia"/>
                <w:color w:val="000000"/>
                <w:sz w:val="24"/>
                <w:szCs w:val="24"/>
                <w:lang w:val="en-US" w:eastAsia="ko-KR"/>
              </w:rPr>
              <w:t xml:space="preserve"> </w:t>
            </w:r>
            <w:r w:rsidRPr="00B336E1">
              <w:rPr>
                <w:rFonts w:eastAsia="Malgun Gothic"/>
                <w:color w:val="000000"/>
                <w:sz w:val="24"/>
                <w:szCs w:val="24"/>
                <w:lang w:val="en-US" w:eastAsia="ko-KR"/>
              </w:rPr>
              <w:t xml:space="preserve">21 credits of SNU that </w:t>
            </w:r>
            <w:r w:rsidRPr="00B336E1">
              <w:rPr>
                <w:rFonts w:eastAsia="Malgun Gothic" w:hint="eastAsia"/>
                <w:color w:val="000000"/>
                <w:sz w:val="24"/>
                <w:szCs w:val="24"/>
                <w:lang w:val="en-US" w:eastAsia="ko-KR"/>
              </w:rPr>
              <w:t xml:space="preserve">can be transferred to </w:t>
            </w:r>
            <w:r w:rsidRPr="00B336E1">
              <w:rPr>
                <w:rFonts w:eastAsia="Malgun Gothic"/>
                <w:color w:val="000000"/>
                <w:sz w:val="24"/>
                <w:szCs w:val="24"/>
                <w:lang w:val="en-US" w:eastAsia="ko-KR"/>
              </w:rPr>
              <w:t>60</w:t>
            </w:r>
            <w:r w:rsidRPr="00B336E1">
              <w:rPr>
                <w:rFonts w:eastAsia="Malgun Gothic" w:hint="eastAsia"/>
                <w:color w:val="000000"/>
                <w:sz w:val="24"/>
                <w:szCs w:val="24"/>
                <w:lang w:val="en-US" w:eastAsia="ko-KR"/>
              </w:rPr>
              <w:t xml:space="preserve"> </w:t>
            </w:r>
            <w:r w:rsidRPr="00B336E1">
              <w:rPr>
                <w:rFonts w:eastAsia="Malgun Gothic"/>
                <w:color w:val="000000"/>
                <w:sz w:val="24"/>
                <w:szCs w:val="24"/>
                <w:lang w:val="en-US" w:eastAsia="ko-KR"/>
              </w:rPr>
              <w:t>ECTS of HSE</w:t>
            </w:r>
          </w:p>
        </w:tc>
      </w:tr>
      <w:tr w:rsidR="00BC3807" w:rsidRPr="00B336E1" w14:paraId="0E06A48C" w14:textId="77777777" w:rsidTr="00BC3807">
        <w:trPr>
          <w:trHeight w:val="316"/>
        </w:trPr>
        <w:tc>
          <w:tcPr>
            <w:tcW w:w="1240" w:type="dxa"/>
            <w:vMerge/>
            <w:tcBorders>
              <w:left w:val="single" w:sz="4" w:space="0" w:color="auto"/>
              <w:bottom w:val="single" w:sz="4" w:space="0" w:color="auto"/>
              <w:right w:val="single" w:sz="4" w:space="0" w:color="auto"/>
            </w:tcBorders>
            <w:shd w:val="clear" w:color="auto" w:fill="auto"/>
            <w:vAlign w:val="center"/>
            <w:hideMark/>
          </w:tcPr>
          <w:p w14:paraId="7666DA71"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62D71F3A"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Oct</w:t>
            </w:r>
          </w:p>
        </w:tc>
        <w:tc>
          <w:tcPr>
            <w:tcW w:w="1618" w:type="dxa"/>
            <w:vMerge/>
            <w:tcBorders>
              <w:left w:val="nil"/>
              <w:right w:val="single" w:sz="4" w:space="0" w:color="auto"/>
            </w:tcBorders>
            <w:shd w:val="clear" w:color="auto" w:fill="auto"/>
            <w:noWrap/>
            <w:vAlign w:val="center"/>
          </w:tcPr>
          <w:p w14:paraId="71D5EFC6" w14:textId="77777777" w:rsidR="00BC3807" w:rsidRPr="00B336E1" w:rsidRDefault="00BC3807" w:rsidP="00B336E1">
            <w:pPr>
              <w:suppressAutoHyphens w:val="0"/>
              <w:jc w:val="center"/>
              <w:rPr>
                <w:rFonts w:eastAsia="Malgun Gothic"/>
                <w:color w:val="000000"/>
                <w:sz w:val="24"/>
                <w:szCs w:val="24"/>
                <w:lang w:val="en-US" w:eastAsia="ko-KR"/>
              </w:rPr>
            </w:pPr>
          </w:p>
        </w:tc>
        <w:tc>
          <w:tcPr>
            <w:tcW w:w="4253" w:type="dxa"/>
            <w:vMerge w:val="restart"/>
            <w:tcBorders>
              <w:top w:val="single" w:sz="4" w:space="0" w:color="auto"/>
              <w:left w:val="nil"/>
              <w:right w:val="single" w:sz="4" w:space="0" w:color="auto"/>
            </w:tcBorders>
            <w:shd w:val="clear" w:color="auto" w:fill="auto"/>
            <w:vAlign w:val="center"/>
          </w:tcPr>
          <w:p w14:paraId="375C7ADD" w14:textId="77777777" w:rsidR="00BC3807" w:rsidRPr="00B336E1" w:rsidRDefault="00BC3807" w:rsidP="00B336E1">
            <w:pPr>
              <w:suppressAutoHyphens w:val="0"/>
              <w:jc w:val="center"/>
              <w:rPr>
                <w:rFonts w:eastAsia="Malgun Gothic"/>
                <w:color w:val="000000"/>
                <w:sz w:val="24"/>
                <w:szCs w:val="24"/>
                <w:lang w:val="en-US" w:eastAsia="ko-KR"/>
              </w:rPr>
            </w:pPr>
          </w:p>
        </w:tc>
        <w:tc>
          <w:tcPr>
            <w:tcW w:w="1276" w:type="dxa"/>
            <w:vMerge/>
            <w:tcBorders>
              <w:left w:val="single" w:sz="4" w:space="0" w:color="auto"/>
              <w:right w:val="single" w:sz="4" w:space="0" w:color="auto"/>
            </w:tcBorders>
            <w:vAlign w:val="center"/>
            <w:hideMark/>
          </w:tcPr>
          <w:p w14:paraId="71E2348B"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558A1DFD" w14:textId="77777777" w:rsidTr="00BC3807">
        <w:trPr>
          <w:trHeight w:val="316"/>
        </w:trPr>
        <w:tc>
          <w:tcPr>
            <w:tcW w:w="1240" w:type="dxa"/>
            <w:vMerge w:val="restart"/>
            <w:tcBorders>
              <w:top w:val="nil"/>
              <w:left w:val="single" w:sz="4" w:space="0" w:color="auto"/>
              <w:right w:val="single" w:sz="4" w:space="0" w:color="auto"/>
            </w:tcBorders>
            <w:shd w:val="clear" w:color="auto" w:fill="auto"/>
            <w:vAlign w:val="center"/>
            <w:hideMark/>
          </w:tcPr>
          <w:p w14:paraId="2FE33FA4"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Sixth</w:t>
            </w:r>
          </w:p>
        </w:tc>
        <w:tc>
          <w:tcPr>
            <w:tcW w:w="1248" w:type="dxa"/>
            <w:tcBorders>
              <w:top w:val="nil"/>
              <w:left w:val="nil"/>
              <w:bottom w:val="single" w:sz="4" w:space="0" w:color="auto"/>
              <w:right w:val="single" w:sz="4" w:space="0" w:color="auto"/>
            </w:tcBorders>
            <w:shd w:val="clear" w:color="auto" w:fill="auto"/>
            <w:noWrap/>
            <w:vAlign w:val="center"/>
            <w:hideMark/>
          </w:tcPr>
          <w:p w14:paraId="3C0D3392"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Nov</w:t>
            </w:r>
          </w:p>
        </w:tc>
        <w:tc>
          <w:tcPr>
            <w:tcW w:w="1618" w:type="dxa"/>
            <w:vMerge/>
            <w:tcBorders>
              <w:left w:val="nil"/>
              <w:right w:val="single" w:sz="4" w:space="0" w:color="auto"/>
            </w:tcBorders>
            <w:shd w:val="clear" w:color="auto" w:fill="auto"/>
            <w:noWrap/>
            <w:vAlign w:val="center"/>
          </w:tcPr>
          <w:p w14:paraId="61803C55" w14:textId="77777777" w:rsidR="00BC3807" w:rsidRPr="00B336E1" w:rsidRDefault="00BC3807" w:rsidP="00B336E1">
            <w:pPr>
              <w:suppressAutoHyphens w:val="0"/>
              <w:jc w:val="center"/>
              <w:rPr>
                <w:rFonts w:eastAsia="Malgun Gothic"/>
                <w:color w:val="000000"/>
                <w:sz w:val="24"/>
                <w:szCs w:val="24"/>
                <w:lang w:val="en-US" w:eastAsia="ko-KR"/>
              </w:rPr>
            </w:pPr>
          </w:p>
        </w:tc>
        <w:tc>
          <w:tcPr>
            <w:tcW w:w="4253" w:type="dxa"/>
            <w:vMerge/>
            <w:tcBorders>
              <w:left w:val="nil"/>
              <w:right w:val="single" w:sz="4" w:space="0" w:color="auto"/>
            </w:tcBorders>
            <w:shd w:val="clear" w:color="auto" w:fill="auto"/>
            <w:vAlign w:val="center"/>
          </w:tcPr>
          <w:p w14:paraId="0F976FFC" w14:textId="77777777" w:rsidR="00BC3807" w:rsidRPr="00B336E1" w:rsidRDefault="00BC3807" w:rsidP="00B336E1">
            <w:pPr>
              <w:suppressAutoHyphens w:val="0"/>
              <w:jc w:val="center"/>
              <w:rPr>
                <w:rFonts w:eastAsia="Malgun Gothic"/>
                <w:color w:val="000000"/>
                <w:sz w:val="24"/>
                <w:szCs w:val="24"/>
                <w:lang w:val="en-US" w:eastAsia="ko-KR"/>
              </w:rPr>
            </w:pPr>
          </w:p>
        </w:tc>
        <w:tc>
          <w:tcPr>
            <w:tcW w:w="1276" w:type="dxa"/>
            <w:vMerge/>
            <w:tcBorders>
              <w:left w:val="single" w:sz="4" w:space="0" w:color="auto"/>
              <w:right w:val="single" w:sz="4" w:space="0" w:color="auto"/>
            </w:tcBorders>
            <w:vAlign w:val="center"/>
            <w:hideMark/>
          </w:tcPr>
          <w:p w14:paraId="3FAFC7A0"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69BDFC5B" w14:textId="77777777" w:rsidTr="00BC3807">
        <w:trPr>
          <w:trHeight w:val="316"/>
        </w:trPr>
        <w:tc>
          <w:tcPr>
            <w:tcW w:w="1240" w:type="dxa"/>
            <w:vMerge/>
            <w:tcBorders>
              <w:left w:val="single" w:sz="4" w:space="0" w:color="auto"/>
              <w:bottom w:val="single" w:sz="4" w:space="0" w:color="auto"/>
              <w:right w:val="single" w:sz="4" w:space="0" w:color="auto"/>
            </w:tcBorders>
            <w:shd w:val="clear" w:color="auto" w:fill="auto"/>
            <w:vAlign w:val="center"/>
            <w:hideMark/>
          </w:tcPr>
          <w:p w14:paraId="2EAD5D16"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4BD8D73A"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Dec</w:t>
            </w:r>
          </w:p>
        </w:tc>
        <w:tc>
          <w:tcPr>
            <w:tcW w:w="1618" w:type="dxa"/>
            <w:vMerge/>
            <w:tcBorders>
              <w:left w:val="nil"/>
              <w:bottom w:val="single" w:sz="4" w:space="0" w:color="auto"/>
              <w:right w:val="single" w:sz="4" w:space="0" w:color="auto"/>
            </w:tcBorders>
            <w:shd w:val="clear" w:color="auto" w:fill="auto"/>
            <w:noWrap/>
            <w:vAlign w:val="center"/>
          </w:tcPr>
          <w:p w14:paraId="58C5BBCA" w14:textId="77777777" w:rsidR="00BC3807" w:rsidRPr="00B336E1" w:rsidRDefault="00BC3807" w:rsidP="00B336E1">
            <w:pPr>
              <w:suppressAutoHyphens w:val="0"/>
              <w:jc w:val="center"/>
              <w:rPr>
                <w:rFonts w:eastAsia="Malgun Gothic"/>
                <w:color w:val="000000"/>
                <w:sz w:val="24"/>
                <w:szCs w:val="24"/>
                <w:lang w:val="en-US" w:eastAsia="ko-KR"/>
              </w:rPr>
            </w:pPr>
          </w:p>
        </w:tc>
        <w:tc>
          <w:tcPr>
            <w:tcW w:w="4253" w:type="dxa"/>
            <w:vMerge/>
            <w:tcBorders>
              <w:left w:val="nil"/>
              <w:bottom w:val="single" w:sz="4" w:space="0" w:color="auto"/>
              <w:right w:val="single" w:sz="4" w:space="0" w:color="auto"/>
            </w:tcBorders>
            <w:shd w:val="clear" w:color="auto" w:fill="auto"/>
            <w:vAlign w:val="center"/>
          </w:tcPr>
          <w:p w14:paraId="34C2078E" w14:textId="77777777" w:rsidR="00BC3807" w:rsidRPr="00B336E1" w:rsidRDefault="00BC3807" w:rsidP="00B336E1">
            <w:pPr>
              <w:suppressAutoHyphens w:val="0"/>
              <w:jc w:val="center"/>
              <w:rPr>
                <w:rFonts w:eastAsia="Malgun Gothic"/>
                <w:color w:val="000000"/>
                <w:sz w:val="24"/>
                <w:szCs w:val="24"/>
                <w:lang w:val="en-US" w:eastAsia="ko-KR"/>
              </w:rPr>
            </w:pPr>
          </w:p>
        </w:tc>
        <w:tc>
          <w:tcPr>
            <w:tcW w:w="1276" w:type="dxa"/>
            <w:vMerge/>
            <w:tcBorders>
              <w:left w:val="single" w:sz="4" w:space="0" w:color="auto"/>
              <w:right w:val="single" w:sz="4" w:space="0" w:color="auto"/>
            </w:tcBorders>
            <w:vAlign w:val="center"/>
            <w:hideMark/>
          </w:tcPr>
          <w:p w14:paraId="12A89DE4"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389AEA44" w14:textId="77777777" w:rsidTr="00BC3807">
        <w:trPr>
          <w:trHeight w:val="316"/>
        </w:trPr>
        <w:tc>
          <w:tcPr>
            <w:tcW w:w="1240" w:type="dxa"/>
            <w:vMerge w:val="restart"/>
            <w:tcBorders>
              <w:top w:val="nil"/>
              <w:left w:val="single" w:sz="4" w:space="0" w:color="auto"/>
              <w:right w:val="single" w:sz="4" w:space="0" w:color="auto"/>
            </w:tcBorders>
            <w:shd w:val="clear" w:color="auto" w:fill="auto"/>
            <w:noWrap/>
            <w:vAlign w:val="center"/>
          </w:tcPr>
          <w:p w14:paraId="388728AB"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Seventh</w:t>
            </w:r>
          </w:p>
        </w:tc>
        <w:tc>
          <w:tcPr>
            <w:tcW w:w="1248" w:type="dxa"/>
            <w:tcBorders>
              <w:top w:val="nil"/>
              <w:left w:val="nil"/>
              <w:bottom w:val="single" w:sz="4" w:space="0" w:color="auto"/>
              <w:right w:val="single" w:sz="4" w:space="0" w:color="auto"/>
            </w:tcBorders>
            <w:shd w:val="clear" w:color="auto" w:fill="auto"/>
            <w:noWrap/>
            <w:vAlign w:val="center"/>
            <w:hideMark/>
          </w:tcPr>
          <w:p w14:paraId="342FFA65"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Jan</w:t>
            </w:r>
          </w:p>
        </w:tc>
        <w:tc>
          <w:tcPr>
            <w:tcW w:w="1618" w:type="dxa"/>
            <w:vMerge w:val="restart"/>
            <w:tcBorders>
              <w:top w:val="nil"/>
              <w:left w:val="nil"/>
              <w:right w:val="single" w:sz="4" w:space="0" w:color="auto"/>
            </w:tcBorders>
            <w:shd w:val="clear" w:color="auto" w:fill="auto"/>
            <w:noWrap/>
            <w:vAlign w:val="center"/>
            <w:hideMark/>
          </w:tcPr>
          <w:p w14:paraId="2FA5B91A"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Winter vacation</w:t>
            </w:r>
          </w:p>
        </w:tc>
        <w:tc>
          <w:tcPr>
            <w:tcW w:w="4253" w:type="dxa"/>
            <w:tcBorders>
              <w:top w:val="single" w:sz="4" w:space="0" w:color="auto"/>
              <w:left w:val="nil"/>
              <w:bottom w:val="single" w:sz="4" w:space="0" w:color="auto"/>
              <w:right w:val="single" w:sz="4" w:space="0" w:color="auto"/>
            </w:tcBorders>
            <w:shd w:val="clear" w:color="auto" w:fill="auto"/>
            <w:vAlign w:val="center"/>
          </w:tcPr>
          <w:p w14:paraId="03BAEE12"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 xml:space="preserve">Advising </w:t>
            </w:r>
            <w:r w:rsidRPr="00B336E1">
              <w:rPr>
                <w:rFonts w:eastAsia="Malgun Gothic"/>
                <w:color w:val="000000"/>
                <w:sz w:val="24"/>
                <w:szCs w:val="24"/>
                <w:lang w:val="en-US" w:eastAsia="ko-KR"/>
              </w:rPr>
              <w:t>professor registration</w:t>
            </w:r>
          </w:p>
        </w:tc>
        <w:tc>
          <w:tcPr>
            <w:tcW w:w="1276" w:type="dxa"/>
            <w:vMerge/>
            <w:tcBorders>
              <w:left w:val="single" w:sz="4" w:space="0" w:color="auto"/>
              <w:right w:val="single" w:sz="4" w:space="0" w:color="auto"/>
            </w:tcBorders>
            <w:shd w:val="clear" w:color="auto" w:fill="auto"/>
            <w:noWrap/>
            <w:vAlign w:val="center"/>
            <w:hideMark/>
          </w:tcPr>
          <w:p w14:paraId="354BD0ED" w14:textId="77777777" w:rsidR="00BC3807" w:rsidRPr="00B336E1" w:rsidRDefault="00BC3807" w:rsidP="00B336E1">
            <w:pPr>
              <w:jc w:val="center"/>
              <w:rPr>
                <w:rFonts w:eastAsia="Malgun Gothic"/>
                <w:color w:val="000000"/>
                <w:sz w:val="24"/>
                <w:szCs w:val="24"/>
                <w:lang w:val="en-US" w:eastAsia="ko-KR"/>
              </w:rPr>
            </w:pPr>
          </w:p>
        </w:tc>
      </w:tr>
      <w:tr w:rsidR="00BC3807" w:rsidRPr="00B336E1" w14:paraId="62FE7D1D" w14:textId="77777777" w:rsidTr="00BC3807">
        <w:trPr>
          <w:trHeight w:val="316"/>
        </w:trPr>
        <w:tc>
          <w:tcPr>
            <w:tcW w:w="1240" w:type="dxa"/>
            <w:vMerge/>
            <w:tcBorders>
              <w:left w:val="single" w:sz="4" w:space="0" w:color="auto"/>
              <w:right w:val="single" w:sz="4" w:space="0" w:color="auto"/>
            </w:tcBorders>
            <w:shd w:val="clear" w:color="auto" w:fill="auto"/>
            <w:vAlign w:val="center"/>
            <w:hideMark/>
          </w:tcPr>
          <w:p w14:paraId="2A1A0833"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43B949AB"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Feb</w:t>
            </w:r>
          </w:p>
        </w:tc>
        <w:tc>
          <w:tcPr>
            <w:tcW w:w="1618" w:type="dxa"/>
            <w:vMerge/>
            <w:tcBorders>
              <w:left w:val="nil"/>
              <w:bottom w:val="single" w:sz="4" w:space="0" w:color="auto"/>
              <w:right w:val="single" w:sz="4" w:space="0" w:color="auto"/>
            </w:tcBorders>
            <w:shd w:val="clear" w:color="auto" w:fill="auto"/>
            <w:noWrap/>
            <w:vAlign w:val="center"/>
            <w:hideMark/>
          </w:tcPr>
          <w:p w14:paraId="364C075A" w14:textId="77777777" w:rsidR="00BC3807" w:rsidRPr="00B336E1" w:rsidRDefault="00BC3807" w:rsidP="00B336E1">
            <w:pPr>
              <w:suppressAutoHyphens w:val="0"/>
              <w:jc w:val="center"/>
              <w:rPr>
                <w:rFonts w:eastAsia="Malgun Gothic"/>
                <w:color w:val="000000"/>
                <w:sz w:val="24"/>
                <w:szCs w:val="24"/>
                <w:lang w:val="en-US" w:eastAsia="ko-KR"/>
              </w:rPr>
            </w:pPr>
          </w:p>
        </w:tc>
        <w:tc>
          <w:tcPr>
            <w:tcW w:w="4253" w:type="dxa"/>
            <w:tcBorders>
              <w:top w:val="single" w:sz="4" w:space="0" w:color="auto"/>
              <w:left w:val="nil"/>
              <w:bottom w:val="single" w:sz="4" w:space="0" w:color="auto"/>
              <w:right w:val="single" w:sz="4" w:space="0" w:color="auto"/>
            </w:tcBorders>
            <w:shd w:val="clear" w:color="auto" w:fill="auto"/>
            <w:vAlign w:val="center"/>
          </w:tcPr>
          <w:p w14:paraId="1DC2E68F"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Environment safety program</w:t>
            </w:r>
          </w:p>
        </w:tc>
        <w:tc>
          <w:tcPr>
            <w:tcW w:w="1276" w:type="dxa"/>
            <w:vMerge/>
            <w:tcBorders>
              <w:left w:val="single" w:sz="4" w:space="0" w:color="auto"/>
              <w:right w:val="single" w:sz="4" w:space="0" w:color="auto"/>
            </w:tcBorders>
            <w:shd w:val="clear" w:color="auto" w:fill="auto"/>
            <w:noWrap/>
            <w:vAlign w:val="center"/>
            <w:hideMark/>
          </w:tcPr>
          <w:p w14:paraId="5913ADC6" w14:textId="77777777" w:rsidR="00BC3807" w:rsidRPr="00B336E1" w:rsidRDefault="00BC3807" w:rsidP="00B336E1">
            <w:pPr>
              <w:suppressAutoHyphens w:val="0"/>
              <w:jc w:val="center"/>
              <w:rPr>
                <w:rFonts w:eastAsia="Malgun Gothic"/>
                <w:color w:val="000000"/>
                <w:sz w:val="24"/>
                <w:szCs w:val="24"/>
                <w:lang w:val="en-US" w:eastAsia="ko-KR"/>
              </w:rPr>
            </w:pPr>
          </w:p>
        </w:tc>
      </w:tr>
      <w:tr w:rsidR="00BC3807" w:rsidRPr="00B336E1" w14:paraId="73D7581C" w14:textId="77777777" w:rsidTr="00BC3807">
        <w:trPr>
          <w:trHeight w:val="316"/>
        </w:trPr>
        <w:tc>
          <w:tcPr>
            <w:tcW w:w="1240" w:type="dxa"/>
            <w:vMerge/>
            <w:tcBorders>
              <w:left w:val="single" w:sz="4" w:space="0" w:color="auto"/>
              <w:bottom w:val="single" w:sz="4" w:space="0" w:color="auto"/>
              <w:right w:val="single" w:sz="4" w:space="0" w:color="auto"/>
            </w:tcBorders>
            <w:shd w:val="clear" w:color="auto" w:fill="auto"/>
            <w:vAlign w:val="center"/>
            <w:hideMark/>
          </w:tcPr>
          <w:p w14:paraId="5812A8DC"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5EE4EC44"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Mar</w:t>
            </w:r>
          </w:p>
        </w:tc>
        <w:tc>
          <w:tcPr>
            <w:tcW w:w="1618" w:type="dxa"/>
            <w:vMerge w:val="restart"/>
            <w:tcBorders>
              <w:top w:val="nil"/>
              <w:left w:val="nil"/>
              <w:right w:val="single" w:sz="4" w:space="0" w:color="auto"/>
            </w:tcBorders>
            <w:shd w:val="clear" w:color="auto" w:fill="auto"/>
            <w:noWrap/>
            <w:vAlign w:val="center"/>
            <w:hideMark/>
          </w:tcPr>
          <w:p w14:paraId="0F48DF92"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2nd semester in SNU</w:t>
            </w:r>
          </w:p>
        </w:tc>
        <w:tc>
          <w:tcPr>
            <w:tcW w:w="4253" w:type="dxa"/>
            <w:tcBorders>
              <w:top w:val="single" w:sz="4" w:space="0" w:color="auto"/>
              <w:left w:val="nil"/>
              <w:bottom w:val="single" w:sz="4" w:space="0" w:color="auto"/>
              <w:right w:val="single" w:sz="4" w:space="0" w:color="auto"/>
            </w:tcBorders>
            <w:shd w:val="clear" w:color="auto" w:fill="auto"/>
            <w:vAlign w:val="center"/>
          </w:tcPr>
          <w:p w14:paraId="79B5A8F8"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Qualification Exam</w:t>
            </w:r>
          </w:p>
        </w:tc>
        <w:tc>
          <w:tcPr>
            <w:tcW w:w="1276" w:type="dxa"/>
            <w:vMerge/>
            <w:tcBorders>
              <w:left w:val="single" w:sz="4" w:space="0" w:color="auto"/>
              <w:right w:val="single" w:sz="4" w:space="0" w:color="auto"/>
            </w:tcBorders>
            <w:shd w:val="clear" w:color="auto" w:fill="auto"/>
            <w:vAlign w:val="center"/>
          </w:tcPr>
          <w:p w14:paraId="4920367E" w14:textId="77777777" w:rsidR="00BC3807" w:rsidRPr="00B336E1" w:rsidRDefault="00BC3807" w:rsidP="00B336E1">
            <w:pPr>
              <w:suppressAutoHyphens w:val="0"/>
              <w:rPr>
                <w:rFonts w:eastAsia="Malgun Gothic"/>
                <w:color w:val="000000"/>
                <w:sz w:val="24"/>
                <w:szCs w:val="24"/>
                <w:lang w:val="en-US" w:eastAsia="ko-KR"/>
              </w:rPr>
            </w:pPr>
          </w:p>
        </w:tc>
      </w:tr>
      <w:tr w:rsidR="00BC3807" w:rsidRPr="00B336E1" w14:paraId="0EDE043B" w14:textId="77777777" w:rsidTr="00BC3807">
        <w:trPr>
          <w:trHeight w:val="316"/>
        </w:trPr>
        <w:tc>
          <w:tcPr>
            <w:tcW w:w="1240" w:type="dxa"/>
            <w:vMerge w:val="restart"/>
            <w:tcBorders>
              <w:top w:val="nil"/>
              <w:left w:val="single" w:sz="4" w:space="0" w:color="auto"/>
              <w:right w:val="single" w:sz="4" w:space="0" w:color="auto"/>
            </w:tcBorders>
            <w:shd w:val="clear" w:color="auto" w:fill="auto"/>
            <w:vAlign w:val="center"/>
            <w:hideMark/>
          </w:tcPr>
          <w:p w14:paraId="275C304C"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hint="eastAsia"/>
                <w:color w:val="000000"/>
                <w:sz w:val="24"/>
                <w:szCs w:val="24"/>
                <w:lang w:val="en-US" w:eastAsia="ko-KR"/>
              </w:rPr>
              <w:t>Eighth</w:t>
            </w:r>
          </w:p>
        </w:tc>
        <w:tc>
          <w:tcPr>
            <w:tcW w:w="1248" w:type="dxa"/>
            <w:tcBorders>
              <w:top w:val="nil"/>
              <w:left w:val="nil"/>
              <w:bottom w:val="single" w:sz="4" w:space="0" w:color="auto"/>
              <w:right w:val="single" w:sz="4" w:space="0" w:color="auto"/>
            </w:tcBorders>
            <w:shd w:val="clear" w:color="auto" w:fill="auto"/>
            <w:noWrap/>
            <w:vAlign w:val="center"/>
            <w:hideMark/>
          </w:tcPr>
          <w:p w14:paraId="16B58C7C"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Apr</w:t>
            </w:r>
          </w:p>
        </w:tc>
        <w:tc>
          <w:tcPr>
            <w:tcW w:w="1618" w:type="dxa"/>
            <w:vMerge/>
            <w:tcBorders>
              <w:left w:val="nil"/>
              <w:right w:val="single" w:sz="4" w:space="0" w:color="auto"/>
            </w:tcBorders>
            <w:shd w:val="clear" w:color="auto" w:fill="auto"/>
            <w:noWrap/>
            <w:vAlign w:val="center"/>
            <w:hideMark/>
          </w:tcPr>
          <w:p w14:paraId="4DDB1F5A" w14:textId="77777777" w:rsidR="00BC3807" w:rsidRPr="00B336E1" w:rsidRDefault="00BC3807" w:rsidP="00B336E1">
            <w:pPr>
              <w:jc w:val="center"/>
              <w:rPr>
                <w:rFonts w:eastAsia="Malgun Gothic"/>
                <w:color w:val="000000"/>
                <w:sz w:val="24"/>
                <w:szCs w:val="24"/>
                <w:lang w:val="en-US" w:eastAsia="ko-KR"/>
              </w:rPr>
            </w:pPr>
          </w:p>
        </w:tc>
        <w:tc>
          <w:tcPr>
            <w:tcW w:w="4253" w:type="dxa"/>
            <w:tcBorders>
              <w:top w:val="single" w:sz="4" w:space="0" w:color="auto"/>
              <w:left w:val="nil"/>
              <w:bottom w:val="single" w:sz="4" w:space="0" w:color="auto"/>
              <w:right w:val="single" w:sz="4" w:space="0" w:color="auto"/>
            </w:tcBorders>
            <w:shd w:val="clear" w:color="auto" w:fill="auto"/>
            <w:vAlign w:val="center"/>
          </w:tcPr>
          <w:p w14:paraId="6A4EA346"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Apply for Thesis defense(Organize committee)</w:t>
            </w:r>
          </w:p>
        </w:tc>
        <w:tc>
          <w:tcPr>
            <w:tcW w:w="1276" w:type="dxa"/>
            <w:vMerge/>
            <w:tcBorders>
              <w:left w:val="single" w:sz="4" w:space="0" w:color="auto"/>
              <w:right w:val="single" w:sz="4" w:space="0" w:color="auto"/>
            </w:tcBorders>
            <w:vAlign w:val="center"/>
            <w:hideMark/>
          </w:tcPr>
          <w:p w14:paraId="65DA9DA1" w14:textId="77777777" w:rsidR="00BC3807" w:rsidRPr="00B336E1" w:rsidRDefault="00BC3807" w:rsidP="00B336E1">
            <w:pPr>
              <w:suppressAutoHyphens w:val="0"/>
              <w:rPr>
                <w:rFonts w:eastAsia="Malgun Gothic"/>
                <w:color w:val="000000"/>
                <w:sz w:val="24"/>
                <w:szCs w:val="24"/>
                <w:lang w:val="en-US" w:eastAsia="ko-KR"/>
              </w:rPr>
            </w:pPr>
          </w:p>
        </w:tc>
      </w:tr>
      <w:tr w:rsidR="00BC3807" w:rsidRPr="00B336E1" w14:paraId="751EED81" w14:textId="77777777" w:rsidTr="00BC3807">
        <w:trPr>
          <w:trHeight w:val="316"/>
        </w:trPr>
        <w:tc>
          <w:tcPr>
            <w:tcW w:w="1240" w:type="dxa"/>
            <w:vMerge/>
            <w:tcBorders>
              <w:left w:val="single" w:sz="4" w:space="0" w:color="auto"/>
              <w:right w:val="single" w:sz="4" w:space="0" w:color="auto"/>
            </w:tcBorders>
            <w:shd w:val="clear" w:color="auto" w:fill="auto"/>
            <w:vAlign w:val="center"/>
            <w:hideMark/>
          </w:tcPr>
          <w:p w14:paraId="7654FDA2"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35932484"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May</w:t>
            </w:r>
          </w:p>
        </w:tc>
        <w:tc>
          <w:tcPr>
            <w:tcW w:w="1618" w:type="dxa"/>
            <w:vMerge/>
            <w:tcBorders>
              <w:left w:val="nil"/>
              <w:right w:val="single" w:sz="4" w:space="0" w:color="auto"/>
            </w:tcBorders>
            <w:shd w:val="clear" w:color="auto" w:fill="auto"/>
            <w:noWrap/>
            <w:vAlign w:val="center"/>
            <w:hideMark/>
          </w:tcPr>
          <w:p w14:paraId="68ECAEBF" w14:textId="77777777" w:rsidR="00BC3807" w:rsidRPr="00B336E1" w:rsidRDefault="00BC3807" w:rsidP="00B336E1">
            <w:pPr>
              <w:suppressAutoHyphens w:val="0"/>
              <w:jc w:val="center"/>
              <w:rPr>
                <w:rFonts w:eastAsia="Malgun Gothic"/>
                <w:color w:val="000000"/>
                <w:sz w:val="24"/>
                <w:szCs w:val="24"/>
                <w:lang w:val="en-US" w:eastAsia="ko-KR"/>
              </w:rPr>
            </w:pPr>
          </w:p>
        </w:tc>
        <w:tc>
          <w:tcPr>
            <w:tcW w:w="4253" w:type="dxa"/>
            <w:tcBorders>
              <w:top w:val="single" w:sz="4" w:space="0" w:color="auto"/>
              <w:left w:val="nil"/>
              <w:bottom w:val="single" w:sz="4" w:space="0" w:color="auto"/>
              <w:right w:val="single" w:sz="4" w:space="0" w:color="auto"/>
            </w:tcBorders>
            <w:shd w:val="clear" w:color="auto" w:fill="auto"/>
            <w:vAlign w:val="center"/>
          </w:tcPr>
          <w:p w14:paraId="5AF8CA93"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Thesis defense in process</w:t>
            </w:r>
          </w:p>
        </w:tc>
        <w:tc>
          <w:tcPr>
            <w:tcW w:w="1276" w:type="dxa"/>
            <w:vMerge/>
            <w:tcBorders>
              <w:left w:val="single" w:sz="4" w:space="0" w:color="auto"/>
              <w:right w:val="single" w:sz="4" w:space="0" w:color="auto"/>
            </w:tcBorders>
            <w:vAlign w:val="center"/>
            <w:hideMark/>
          </w:tcPr>
          <w:p w14:paraId="1580468B" w14:textId="77777777" w:rsidR="00BC3807" w:rsidRPr="00B336E1" w:rsidRDefault="00BC3807" w:rsidP="00B336E1">
            <w:pPr>
              <w:suppressAutoHyphens w:val="0"/>
              <w:rPr>
                <w:rFonts w:eastAsia="Malgun Gothic"/>
                <w:color w:val="000000"/>
                <w:sz w:val="24"/>
                <w:szCs w:val="24"/>
                <w:lang w:val="en-US" w:eastAsia="ko-KR"/>
              </w:rPr>
            </w:pPr>
          </w:p>
        </w:tc>
      </w:tr>
      <w:tr w:rsidR="00BC3807" w:rsidRPr="00B336E1" w14:paraId="2C88637B" w14:textId="77777777" w:rsidTr="00BC3807">
        <w:trPr>
          <w:trHeight w:val="316"/>
        </w:trPr>
        <w:tc>
          <w:tcPr>
            <w:tcW w:w="1240" w:type="dxa"/>
            <w:vMerge/>
            <w:tcBorders>
              <w:left w:val="single" w:sz="4" w:space="0" w:color="auto"/>
              <w:bottom w:val="single" w:sz="4" w:space="0" w:color="auto"/>
              <w:right w:val="single" w:sz="4" w:space="0" w:color="auto"/>
            </w:tcBorders>
            <w:shd w:val="clear" w:color="auto" w:fill="auto"/>
            <w:vAlign w:val="center"/>
            <w:hideMark/>
          </w:tcPr>
          <w:p w14:paraId="3E8A51BE"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5B6EC4CE"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Jun</w:t>
            </w:r>
          </w:p>
        </w:tc>
        <w:tc>
          <w:tcPr>
            <w:tcW w:w="1618" w:type="dxa"/>
            <w:vMerge/>
            <w:tcBorders>
              <w:left w:val="nil"/>
              <w:bottom w:val="single" w:sz="4" w:space="0" w:color="auto"/>
              <w:right w:val="single" w:sz="4" w:space="0" w:color="auto"/>
            </w:tcBorders>
            <w:shd w:val="clear" w:color="auto" w:fill="auto"/>
            <w:noWrap/>
            <w:vAlign w:val="center"/>
          </w:tcPr>
          <w:p w14:paraId="43810A6C" w14:textId="77777777" w:rsidR="00BC3807" w:rsidRPr="00B336E1" w:rsidRDefault="00BC3807" w:rsidP="00B336E1">
            <w:pPr>
              <w:suppressAutoHyphens w:val="0"/>
              <w:jc w:val="center"/>
              <w:rPr>
                <w:rFonts w:eastAsia="Malgun Gothic"/>
                <w:color w:val="000000"/>
                <w:sz w:val="24"/>
                <w:szCs w:val="24"/>
                <w:lang w:val="en-US" w:eastAsia="ko-KR"/>
              </w:rPr>
            </w:pPr>
          </w:p>
        </w:tc>
        <w:tc>
          <w:tcPr>
            <w:tcW w:w="4253" w:type="dxa"/>
            <w:tcBorders>
              <w:top w:val="single" w:sz="4" w:space="0" w:color="auto"/>
              <w:left w:val="nil"/>
              <w:bottom w:val="single" w:sz="4" w:space="0" w:color="auto"/>
              <w:right w:val="single" w:sz="4" w:space="0" w:color="auto"/>
            </w:tcBorders>
            <w:shd w:val="clear" w:color="auto" w:fill="auto"/>
            <w:vAlign w:val="center"/>
          </w:tcPr>
          <w:p w14:paraId="4879A72D"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Complete thesis defense and course work (39credits)</w:t>
            </w:r>
          </w:p>
        </w:tc>
        <w:tc>
          <w:tcPr>
            <w:tcW w:w="1276" w:type="dxa"/>
            <w:vMerge/>
            <w:tcBorders>
              <w:left w:val="single" w:sz="4" w:space="0" w:color="auto"/>
              <w:bottom w:val="single" w:sz="4" w:space="0" w:color="auto"/>
              <w:right w:val="single" w:sz="4" w:space="0" w:color="auto"/>
            </w:tcBorders>
            <w:vAlign w:val="center"/>
            <w:hideMark/>
          </w:tcPr>
          <w:p w14:paraId="7E0F504C" w14:textId="77777777" w:rsidR="00BC3807" w:rsidRPr="00B336E1" w:rsidRDefault="00BC3807" w:rsidP="00B336E1">
            <w:pPr>
              <w:suppressAutoHyphens w:val="0"/>
              <w:rPr>
                <w:rFonts w:eastAsia="Malgun Gothic"/>
                <w:color w:val="000000"/>
                <w:sz w:val="24"/>
                <w:szCs w:val="24"/>
                <w:lang w:val="en-US" w:eastAsia="ko-KR"/>
              </w:rPr>
            </w:pPr>
          </w:p>
        </w:tc>
      </w:tr>
      <w:tr w:rsidR="00BC3807" w:rsidRPr="00B336E1" w14:paraId="33A7CA55" w14:textId="77777777" w:rsidTr="00BC3807">
        <w:trPr>
          <w:trHeight w:val="316"/>
        </w:trPr>
        <w:tc>
          <w:tcPr>
            <w:tcW w:w="1240" w:type="dxa"/>
            <w:vMerge w:val="restart"/>
            <w:tcBorders>
              <w:top w:val="nil"/>
              <w:left w:val="single" w:sz="4" w:space="0" w:color="auto"/>
              <w:right w:val="single" w:sz="4" w:space="0" w:color="auto"/>
            </w:tcBorders>
            <w:shd w:val="clear" w:color="auto" w:fill="auto"/>
            <w:vAlign w:val="center"/>
            <w:hideMark/>
          </w:tcPr>
          <w:p w14:paraId="075D2082"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1AB4BEE5"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Jul</w:t>
            </w:r>
          </w:p>
        </w:tc>
        <w:tc>
          <w:tcPr>
            <w:tcW w:w="5871" w:type="dxa"/>
            <w:gridSpan w:val="2"/>
            <w:tcBorders>
              <w:top w:val="nil"/>
              <w:left w:val="nil"/>
              <w:bottom w:val="single" w:sz="4" w:space="0" w:color="auto"/>
              <w:right w:val="single" w:sz="4" w:space="0" w:color="auto"/>
            </w:tcBorders>
            <w:shd w:val="clear" w:color="auto" w:fill="auto"/>
            <w:noWrap/>
            <w:vAlign w:val="center"/>
            <w:hideMark/>
          </w:tcPr>
          <w:p w14:paraId="230C1C5A"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2A87546"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 xml:space="preserve">　</w:t>
            </w:r>
          </w:p>
        </w:tc>
      </w:tr>
      <w:tr w:rsidR="00BC3807" w:rsidRPr="00B336E1" w14:paraId="5C2B3C49" w14:textId="77777777" w:rsidTr="00BC3807">
        <w:trPr>
          <w:trHeight w:val="316"/>
        </w:trPr>
        <w:tc>
          <w:tcPr>
            <w:tcW w:w="1240" w:type="dxa"/>
            <w:vMerge/>
            <w:tcBorders>
              <w:left w:val="single" w:sz="4" w:space="0" w:color="auto"/>
              <w:bottom w:val="single" w:sz="4" w:space="0" w:color="auto"/>
              <w:right w:val="single" w:sz="4" w:space="0" w:color="auto"/>
            </w:tcBorders>
            <w:shd w:val="clear" w:color="auto" w:fill="auto"/>
            <w:vAlign w:val="center"/>
            <w:hideMark/>
          </w:tcPr>
          <w:p w14:paraId="4709F8CB" w14:textId="77777777" w:rsidR="00BC3807" w:rsidRPr="00B336E1" w:rsidRDefault="00BC3807" w:rsidP="00B336E1">
            <w:pPr>
              <w:suppressAutoHyphens w:val="0"/>
              <w:rPr>
                <w:rFonts w:eastAsia="Malgun Gothic"/>
                <w:color w:val="000000"/>
                <w:sz w:val="24"/>
                <w:szCs w:val="24"/>
                <w:lang w:val="en-US" w:eastAsia="ko-KR"/>
              </w:rPr>
            </w:pPr>
          </w:p>
        </w:tc>
        <w:tc>
          <w:tcPr>
            <w:tcW w:w="1248" w:type="dxa"/>
            <w:tcBorders>
              <w:top w:val="nil"/>
              <w:left w:val="nil"/>
              <w:bottom w:val="single" w:sz="4" w:space="0" w:color="auto"/>
              <w:right w:val="single" w:sz="4" w:space="0" w:color="auto"/>
            </w:tcBorders>
            <w:shd w:val="clear" w:color="auto" w:fill="auto"/>
            <w:noWrap/>
            <w:vAlign w:val="center"/>
            <w:hideMark/>
          </w:tcPr>
          <w:p w14:paraId="649A5C62"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Aug</w:t>
            </w:r>
          </w:p>
        </w:tc>
        <w:tc>
          <w:tcPr>
            <w:tcW w:w="5871" w:type="dxa"/>
            <w:gridSpan w:val="2"/>
            <w:tcBorders>
              <w:top w:val="nil"/>
              <w:left w:val="nil"/>
              <w:bottom w:val="single" w:sz="4" w:space="0" w:color="auto"/>
              <w:right w:val="single" w:sz="4" w:space="0" w:color="auto"/>
            </w:tcBorders>
            <w:shd w:val="clear" w:color="auto" w:fill="auto"/>
            <w:noWrap/>
            <w:vAlign w:val="center"/>
            <w:hideMark/>
          </w:tcPr>
          <w:p w14:paraId="10D7173D"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Thesis publication and issuing degree in SNU</w:t>
            </w:r>
          </w:p>
        </w:tc>
        <w:tc>
          <w:tcPr>
            <w:tcW w:w="1276" w:type="dxa"/>
            <w:tcBorders>
              <w:top w:val="nil"/>
              <w:left w:val="nil"/>
              <w:bottom w:val="single" w:sz="4" w:space="0" w:color="auto"/>
              <w:right w:val="single" w:sz="4" w:space="0" w:color="auto"/>
            </w:tcBorders>
            <w:shd w:val="clear" w:color="auto" w:fill="auto"/>
            <w:noWrap/>
            <w:vAlign w:val="center"/>
            <w:hideMark/>
          </w:tcPr>
          <w:p w14:paraId="26A32766" w14:textId="77777777" w:rsidR="00BC3807" w:rsidRPr="00B336E1" w:rsidRDefault="00BC3807" w:rsidP="00B336E1">
            <w:pPr>
              <w:suppressAutoHyphens w:val="0"/>
              <w:jc w:val="center"/>
              <w:rPr>
                <w:rFonts w:eastAsia="Malgun Gothic"/>
                <w:color w:val="000000"/>
                <w:sz w:val="24"/>
                <w:szCs w:val="24"/>
                <w:lang w:val="en-US" w:eastAsia="ko-KR"/>
              </w:rPr>
            </w:pPr>
            <w:r w:rsidRPr="00B336E1">
              <w:rPr>
                <w:rFonts w:eastAsia="Malgun Gothic"/>
                <w:color w:val="000000"/>
                <w:sz w:val="24"/>
                <w:szCs w:val="24"/>
                <w:lang w:val="en-US" w:eastAsia="ko-KR"/>
              </w:rPr>
              <w:t xml:space="preserve">　</w:t>
            </w:r>
          </w:p>
        </w:tc>
      </w:tr>
    </w:tbl>
    <w:p w14:paraId="01B49A42" w14:textId="77777777" w:rsidR="00BC3807" w:rsidRPr="00B336E1" w:rsidRDefault="00BC3807" w:rsidP="00B336E1">
      <w:pPr>
        <w:textAlignment w:val="baseline"/>
        <w:outlineLvl w:val="2"/>
        <w:rPr>
          <w:sz w:val="24"/>
          <w:szCs w:val="24"/>
          <w:lang w:val="en-US" w:eastAsia="it-IT"/>
        </w:rPr>
      </w:pPr>
    </w:p>
    <w:p w14:paraId="088E925F" w14:textId="77777777" w:rsidR="00BC3807" w:rsidRPr="00B336E1" w:rsidRDefault="00BC3807" w:rsidP="00B336E1">
      <w:pPr>
        <w:textAlignment w:val="baseline"/>
        <w:outlineLvl w:val="2"/>
        <w:rPr>
          <w:sz w:val="24"/>
          <w:szCs w:val="24"/>
          <w:lang w:val="en-US" w:eastAsia="it-IT"/>
        </w:rPr>
      </w:pPr>
    </w:p>
    <w:p w14:paraId="6092096C" w14:textId="77777777" w:rsidR="00BC3807" w:rsidRPr="00B336E1" w:rsidRDefault="00BC3807" w:rsidP="00B336E1">
      <w:pPr>
        <w:suppressAutoHyphens w:val="0"/>
        <w:spacing w:after="200" w:line="276" w:lineRule="auto"/>
        <w:rPr>
          <w:sz w:val="24"/>
          <w:szCs w:val="24"/>
          <w:lang w:val="en-US" w:eastAsia="it-IT"/>
        </w:rPr>
      </w:pPr>
      <w:r w:rsidRPr="00B336E1">
        <w:rPr>
          <w:sz w:val="24"/>
          <w:szCs w:val="24"/>
          <w:lang w:val="en-US" w:eastAsia="it-IT"/>
        </w:rPr>
        <w:br w:type="page"/>
      </w:r>
    </w:p>
    <w:p w14:paraId="5D806CEF" w14:textId="77777777" w:rsidR="00BC3807" w:rsidRPr="00B336E1" w:rsidRDefault="00BC3807" w:rsidP="00B336E1">
      <w:pPr>
        <w:textAlignment w:val="baseline"/>
        <w:outlineLvl w:val="2"/>
        <w:rPr>
          <w:sz w:val="24"/>
          <w:szCs w:val="24"/>
          <w:lang w:val="en-US" w:eastAsia="it-IT"/>
        </w:rPr>
      </w:pPr>
      <w:r w:rsidRPr="00B336E1">
        <w:rPr>
          <w:sz w:val="24"/>
          <w:szCs w:val="24"/>
          <w:lang w:val="en-US" w:eastAsia="it-IT"/>
        </w:rPr>
        <w:lastRenderedPageBreak/>
        <w:t>I year at HSE</w:t>
      </w:r>
    </w:p>
    <w:tbl>
      <w:tblPr>
        <w:tblStyle w:val="a3"/>
        <w:tblW w:w="9180" w:type="dxa"/>
        <w:tblLayout w:type="fixed"/>
        <w:tblLook w:val="04A0" w:firstRow="1" w:lastRow="0" w:firstColumn="1" w:lastColumn="0" w:noHBand="0" w:noVBand="1"/>
      </w:tblPr>
      <w:tblGrid>
        <w:gridCol w:w="3510"/>
        <w:gridCol w:w="851"/>
        <w:gridCol w:w="3685"/>
        <w:gridCol w:w="1134"/>
      </w:tblGrid>
      <w:tr w:rsidR="00BC3807" w:rsidRPr="00B336E1" w14:paraId="436EC4FF" w14:textId="77777777" w:rsidTr="00BC3807">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DFEF48" w14:textId="77777777" w:rsidR="00BC3807" w:rsidRPr="00B336E1" w:rsidRDefault="00BC3807" w:rsidP="00B336E1">
            <w:pPr>
              <w:textAlignment w:val="baseline"/>
              <w:outlineLvl w:val="2"/>
              <w:rPr>
                <w:lang w:val="en-US" w:eastAsia="it-IT"/>
              </w:rPr>
            </w:pPr>
            <w:r w:rsidRPr="00B336E1">
              <w:rPr>
                <w:b/>
                <w:lang w:val="en-US" w:eastAsia="it-IT"/>
              </w:rPr>
              <w:t>Course attended at HSE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EB6A90" w14:textId="77777777" w:rsidR="00BC3807" w:rsidRPr="00B336E1" w:rsidRDefault="00BC3807" w:rsidP="00B336E1">
            <w:pPr>
              <w:textAlignment w:val="baseline"/>
              <w:outlineLvl w:val="2"/>
              <w:rPr>
                <w:sz w:val="24"/>
                <w:szCs w:val="24"/>
                <w:lang w:val="en-US" w:eastAsia="it-IT"/>
              </w:rPr>
            </w:pPr>
            <w:r w:rsidRPr="00B336E1">
              <w:rPr>
                <w:b/>
                <w:sz w:val="24"/>
                <w:szCs w:val="24"/>
                <w:lang w:eastAsia="it-IT"/>
              </w:rPr>
              <w:t>ECTS</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63BBC6" w14:textId="77777777" w:rsidR="00BC3807" w:rsidRPr="00B336E1" w:rsidRDefault="00BC3807" w:rsidP="00B336E1">
            <w:pPr>
              <w:textAlignment w:val="baseline"/>
              <w:outlineLvl w:val="2"/>
              <w:rPr>
                <w:sz w:val="24"/>
                <w:szCs w:val="24"/>
                <w:lang w:val="en-US" w:eastAsia="it-IT"/>
              </w:rPr>
            </w:pPr>
            <w:r w:rsidRPr="00B336E1">
              <w:rPr>
                <w:b/>
                <w:sz w:val="24"/>
                <w:szCs w:val="24"/>
                <w:lang w:val="en-US" w:eastAsia="it-IT"/>
              </w:rPr>
              <w:t>Recognition in SNU study plan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27943E" w14:textId="77777777" w:rsidR="00BC3807" w:rsidRPr="00B336E1" w:rsidRDefault="00BC3807" w:rsidP="00B336E1">
            <w:pPr>
              <w:textAlignment w:val="baseline"/>
              <w:outlineLvl w:val="2"/>
              <w:rPr>
                <w:sz w:val="24"/>
                <w:szCs w:val="24"/>
                <w:lang w:val="en-US" w:eastAsia="it-IT"/>
              </w:rPr>
            </w:pPr>
            <w:r w:rsidRPr="00B336E1">
              <w:rPr>
                <w:b/>
                <w:sz w:val="24"/>
                <w:szCs w:val="24"/>
                <w:lang w:eastAsia="it-IT"/>
              </w:rPr>
              <w:t>Credits</w:t>
            </w:r>
          </w:p>
        </w:tc>
      </w:tr>
      <w:tr w:rsidR="00BC3807" w:rsidRPr="00B336E1" w14:paraId="41DC3183" w14:textId="77777777" w:rsidTr="00BC3807">
        <w:tc>
          <w:tcPr>
            <w:tcW w:w="3510" w:type="dxa"/>
            <w:tcBorders>
              <w:top w:val="single" w:sz="4" w:space="0" w:color="auto"/>
              <w:left w:val="single" w:sz="4" w:space="0" w:color="auto"/>
              <w:bottom w:val="single" w:sz="4" w:space="0" w:color="auto"/>
              <w:right w:val="single" w:sz="4" w:space="0" w:color="auto"/>
            </w:tcBorders>
            <w:hideMark/>
          </w:tcPr>
          <w:p w14:paraId="0B884681" w14:textId="77777777" w:rsidR="00BC3807" w:rsidRPr="00B336E1" w:rsidRDefault="00BC3807" w:rsidP="00B336E1">
            <w:r w:rsidRPr="00B336E1">
              <w:t>Strategies in STI Management (offered in English)</w:t>
            </w:r>
          </w:p>
        </w:tc>
        <w:tc>
          <w:tcPr>
            <w:tcW w:w="851" w:type="dxa"/>
            <w:tcBorders>
              <w:top w:val="single" w:sz="4" w:space="0" w:color="auto"/>
              <w:left w:val="single" w:sz="4" w:space="0" w:color="auto"/>
              <w:bottom w:val="single" w:sz="4" w:space="0" w:color="auto"/>
              <w:right w:val="single" w:sz="4" w:space="0" w:color="auto"/>
            </w:tcBorders>
            <w:vAlign w:val="bottom"/>
            <w:hideMark/>
          </w:tcPr>
          <w:p w14:paraId="06058182" w14:textId="77777777" w:rsidR="00BC3807" w:rsidRPr="00B336E1" w:rsidRDefault="00BC3807" w:rsidP="00B336E1">
            <w:pPr>
              <w:jc w:val="center"/>
              <w:rPr>
                <w:sz w:val="24"/>
                <w:szCs w:val="24"/>
                <w:lang w:eastAsia="it-IT"/>
              </w:rPr>
            </w:pPr>
            <w:r w:rsidRPr="00B336E1">
              <w:rPr>
                <w:sz w:val="24"/>
                <w:szCs w:val="24"/>
                <w:lang w:eastAsia="it-IT"/>
              </w:rPr>
              <w:t>9</w:t>
            </w:r>
          </w:p>
        </w:tc>
        <w:tc>
          <w:tcPr>
            <w:tcW w:w="3685" w:type="dxa"/>
            <w:tcBorders>
              <w:top w:val="single" w:sz="4" w:space="0" w:color="auto"/>
              <w:left w:val="single" w:sz="4" w:space="0" w:color="auto"/>
              <w:bottom w:val="single" w:sz="4" w:space="0" w:color="auto"/>
              <w:right w:val="single" w:sz="4" w:space="0" w:color="auto"/>
            </w:tcBorders>
            <w:vAlign w:val="bottom"/>
          </w:tcPr>
          <w:p w14:paraId="1C460603" w14:textId="77777777" w:rsidR="00BC3807" w:rsidRPr="00B336E1" w:rsidRDefault="00BC3807" w:rsidP="00B336E1">
            <w:pPr>
              <w:rPr>
                <w:sz w:val="24"/>
                <w:szCs w:val="24"/>
                <w:lang w:val="es-ES_tradnl" w:eastAsia="it-IT"/>
              </w:rPr>
            </w:pPr>
          </w:p>
        </w:tc>
        <w:tc>
          <w:tcPr>
            <w:tcW w:w="1134" w:type="dxa"/>
            <w:tcBorders>
              <w:top w:val="single" w:sz="4" w:space="0" w:color="auto"/>
              <w:left w:val="single" w:sz="4" w:space="0" w:color="auto"/>
              <w:bottom w:val="single" w:sz="4" w:space="0" w:color="auto"/>
              <w:right w:val="single" w:sz="4" w:space="0" w:color="auto"/>
            </w:tcBorders>
            <w:vAlign w:val="bottom"/>
          </w:tcPr>
          <w:p w14:paraId="456153E4" w14:textId="77777777" w:rsidR="00BC3807" w:rsidRPr="00B336E1" w:rsidRDefault="00BC3807" w:rsidP="00B336E1">
            <w:pPr>
              <w:jc w:val="center"/>
              <w:rPr>
                <w:rFonts w:eastAsiaTheme="minorEastAsia"/>
                <w:sz w:val="24"/>
                <w:szCs w:val="24"/>
                <w:lang w:eastAsia="ko-KR"/>
              </w:rPr>
            </w:pPr>
            <w:r w:rsidRPr="00B336E1">
              <w:rPr>
                <w:rFonts w:eastAsiaTheme="minorEastAsia" w:hint="eastAsia"/>
                <w:sz w:val="24"/>
                <w:szCs w:val="24"/>
                <w:lang w:eastAsia="ko-KR"/>
              </w:rPr>
              <w:t>3</w:t>
            </w:r>
          </w:p>
        </w:tc>
      </w:tr>
      <w:tr w:rsidR="00BC3807" w:rsidRPr="00B336E1" w14:paraId="2EA45904" w14:textId="77777777" w:rsidTr="00BC3807">
        <w:tc>
          <w:tcPr>
            <w:tcW w:w="3510" w:type="dxa"/>
            <w:tcBorders>
              <w:top w:val="single" w:sz="4" w:space="0" w:color="auto"/>
              <w:left w:val="single" w:sz="4" w:space="0" w:color="auto"/>
              <w:bottom w:val="single" w:sz="4" w:space="0" w:color="auto"/>
              <w:right w:val="single" w:sz="4" w:space="0" w:color="auto"/>
            </w:tcBorders>
            <w:hideMark/>
          </w:tcPr>
          <w:p w14:paraId="376446B5" w14:textId="77777777" w:rsidR="00BC3807" w:rsidRPr="00B336E1" w:rsidRDefault="00BC3807" w:rsidP="00B336E1">
            <w:r w:rsidRPr="00B336E1">
              <w:t>Scientific Research Methods for STI (offered in English)</w:t>
            </w:r>
          </w:p>
        </w:tc>
        <w:tc>
          <w:tcPr>
            <w:tcW w:w="851" w:type="dxa"/>
            <w:tcBorders>
              <w:top w:val="single" w:sz="4" w:space="0" w:color="auto"/>
              <w:left w:val="single" w:sz="4" w:space="0" w:color="auto"/>
              <w:bottom w:val="single" w:sz="4" w:space="0" w:color="auto"/>
              <w:right w:val="single" w:sz="4" w:space="0" w:color="auto"/>
            </w:tcBorders>
            <w:vAlign w:val="bottom"/>
            <w:hideMark/>
          </w:tcPr>
          <w:p w14:paraId="1CF9589C" w14:textId="77777777" w:rsidR="00BC3807" w:rsidRPr="00B336E1" w:rsidRDefault="00BC3807" w:rsidP="00B336E1">
            <w:pPr>
              <w:jc w:val="center"/>
              <w:rPr>
                <w:sz w:val="24"/>
                <w:szCs w:val="24"/>
                <w:lang w:eastAsia="it-IT"/>
              </w:rPr>
            </w:pPr>
            <w:r w:rsidRPr="00B336E1">
              <w:rPr>
                <w:sz w:val="24"/>
                <w:szCs w:val="24"/>
                <w:lang w:eastAsia="it-IT"/>
              </w:rPr>
              <w:t>3</w:t>
            </w:r>
          </w:p>
        </w:tc>
        <w:tc>
          <w:tcPr>
            <w:tcW w:w="3685" w:type="dxa"/>
            <w:tcBorders>
              <w:top w:val="single" w:sz="4" w:space="0" w:color="auto"/>
              <w:left w:val="single" w:sz="4" w:space="0" w:color="auto"/>
              <w:bottom w:val="single" w:sz="4" w:space="0" w:color="auto"/>
              <w:right w:val="single" w:sz="4" w:space="0" w:color="auto"/>
            </w:tcBorders>
            <w:vAlign w:val="bottom"/>
          </w:tcPr>
          <w:p w14:paraId="24C91DC2" w14:textId="77777777" w:rsidR="00BC3807" w:rsidRPr="00B336E1" w:rsidRDefault="00BC3807" w:rsidP="00B336E1">
            <w:pPr>
              <w:textAlignment w:val="baseline"/>
              <w:outlineLvl w:val="2"/>
              <w:rPr>
                <w:sz w:val="24"/>
                <w:szCs w:val="24"/>
                <w:lang w:val="en-US" w:eastAsia="it-IT"/>
              </w:rPr>
            </w:pPr>
          </w:p>
        </w:tc>
        <w:tc>
          <w:tcPr>
            <w:tcW w:w="1134" w:type="dxa"/>
            <w:tcBorders>
              <w:top w:val="single" w:sz="4" w:space="0" w:color="auto"/>
              <w:left w:val="single" w:sz="4" w:space="0" w:color="auto"/>
              <w:bottom w:val="single" w:sz="4" w:space="0" w:color="auto"/>
              <w:right w:val="single" w:sz="4" w:space="0" w:color="auto"/>
            </w:tcBorders>
            <w:vAlign w:val="bottom"/>
          </w:tcPr>
          <w:p w14:paraId="52876116" w14:textId="77777777" w:rsidR="00BC3807" w:rsidRPr="00B336E1" w:rsidRDefault="00BC3807" w:rsidP="00B336E1">
            <w:pPr>
              <w:jc w:val="center"/>
              <w:rPr>
                <w:rFonts w:eastAsiaTheme="minorEastAsia"/>
                <w:sz w:val="24"/>
                <w:szCs w:val="24"/>
                <w:lang w:eastAsia="ko-KR"/>
              </w:rPr>
            </w:pPr>
            <w:r w:rsidRPr="00B336E1">
              <w:rPr>
                <w:rFonts w:eastAsiaTheme="minorEastAsia" w:hint="eastAsia"/>
                <w:sz w:val="24"/>
                <w:szCs w:val="24"/>
                <w:lang w:eastAsia="ko-KR"/>
              </w:rPr>
              <w:t>1</w:t>
            </w:r>
          </w:p>
        </w:tc>
      </w:tr>
      <w:tr w:rsidR="00BC3807" w:rsidRPr="00B336E1" w14:paraId="561E7762" w14:textId="77777777" w:rsidTr="00BC3807">
        <w:tc>
          <w:tcPr>
            <w:tcW w:w="3510" w:type="dxa"/>
            <w:tcBorders>
              <w:top w:val="single" w:sz="4" w:space="0" w:color="auto"/>
              <w:left w:val="single" w:sz="4" w:space="0" w:color="auto"/>
              <w:bottom w:val="single" w:sz="4" w:space="0" w:color="auto"/>
              <w:right w:val="single" w:sz="4" w:space="0" w:color="auto"/>
            </w:tcBorders>
            <w:hideMark/>
          </w:tcPr>
          <w:p w14:paraId="71F7C7FD" w14:textId="77777777" w:rsidR="00BC3807" w:rsidRPr="00B336E1" w:rsidRDefault="00BC3807" w:rsidP="00B336E1">
            <w:r w:rsidRPr="00B336E1">
              <w:t>Economics of Innovation (offered in English)</w:t>
            </w:r>
          </w:p>
        </w:tc>
        <w:tc>
          <w:tcPr>
            <w:tcW w:w="851" w:type="dxa"/>
            <w:tcBorders>
              <w:top w:val="single" w:sz="4" w:space="0" w:color="auto"/>
              <w:left w:val="single" w:sz="4" w:space="0" w:color="auto"/>
              <w:bottom w:val="single" w:sz="4" w:space="0" w:color="auto"/>
              <w:right w:val="single" w:sz="4" w:space="0" w:color="auto"/>
            </w:tcBorders>
            <w:vAlign w:val="bottom"/>
            <w:hideMark/>
          </w:tcPr>
          <w:p w14:paraId="49C0376F" w14:textId="77777777" w:rsidR="00BC3807" w:rsidRPr="00B336E1" w:rsidRDefault="00BC3807" w:rsidP="00B336E1">
            <w:pPr>
              <w:jc w:val="center"/>
              <w:rPr>
                <w:sz w:val="24"/>
                <w:szCs w:val="24"/>
                <w:lang w:eastAsia="it-IT"/>
              </w:rPr>
            </w:pPr>
            <w:r w:rsidRPr="00B336E1">
              <w:rPr>
                <w:sz w:val="24"/>
                <w:szCs w:val="24"/>
                <w:lang w:eastAsia="it-IT"/>
              </w:rPr>
              <w:t>9</w:t>
            </w:r>
          </w:p>
        </w:tc>
        <w:tc>
          <w:tcPr>
            <w:tcW w:w="3685" w:type="dxa"/>
            <w:tcBorders>
              <w:top w:val="single" w:sz="4" w:space="0" w:color="auto"/>
              <w:left w:val="single" w:sz="4" w:space="0" w:color="auto"/>
              <w:bottom w:val="single" w:sz="4" w:space="0" w:color="auto"/>
              <w:right w:val="single" w:sz="4" w:space="0" w:color="auto"/>
            </w:tcBorders>
            <w:vAlign w:val="bottom"/>
          </w:tcPr>
          <w:p w14:paraId="6E1B8758" w14:textId="77777777" w:rsidR="00BC3807" w:rsidRPr="00B336E1" w:rsidRDefault="00BC3807" w:rsidP="00B336E1">
            <w:pPr>
              <w:rPr>
                <w:sz w:val="24"/>
                <w:szCs w:val="24"/>
                <w:lang w:val="en-US" w:eastAsia="it-IT"/>
              </w:rPr>
            </w:pPr>
          </w:p>
        </w:tc>
        <w:tc>
          <w:tcPr>
            <w:tcW w:w="1134" w:type="dxa"/>
            <w:tcBorders>
              <w:top w:val="single" w:sz="4" w:space="0" w:color="auto"/>
              <w:left w:val="single" w:sz="4" w:space="0" w:color="auto"/>
              <w:bottom w:val="single" w:sz="4" w:space="0" w:color="auto"/>
              <w:right w:val="single" w:sz="4" w:space="0" w:color="auto"/>
            </w:tcBorders>
            <w:vAlign w:val="bottom"/>
          </w:tcPr>
          <w:p w14:paraId="31243BFF"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3</w:t>
            </w:r>
          </w:p>
        </w:tc>
      </w:tr>
      <w:tr w:rsidR="00BC3807" w:rsidRPr="00B336E1" w14:paraId="10FD570F" w14:textId="77777777" w:rsidTr="00BC3807">
        <w:tc>
          <w:tcPr>
            <w:tcW w:w="3510" w:type="dxa"/>
            <w:tcBorders>
              <w:top w:val="single" w:sz="4" w:space="0" w:color="auto"/>
              <w:left w:val="single" w:sz="4" w:space="0" w:color="auto"/>
              <w:bottom w:val="single" w:sz="4" w:space="0" w:color="auto"/>
              <w:right w:val="single" w:sz="4" w:space="0" w:color="auto"/>
            </w:tcBorders>
            <w:hideMark/>
          </w:tcPr>
          <w:p w14:paraId="69D6CAF5" w14:textId="77777777" w:rsidR="00BC3807" w:rsidRPr="00B336E1" w:rsidRDefault="00BC3807" w:rsidP="00B336E1">
            <w:r w:rsidRPr="00B336E1">
              <w:t>Foresight and Strategic Planning (offered in English)</w:t>
            </w:r>
          </w:p>
        </w:tc>
        <w:tc>
          <w:tcPr>
            <w:tcW w:w="851" w:type="dxa"/>
            <w:tcBorders>
              <w:top w:val="single" w:sz="4" w:space="0" w:color="auto"/>
              <w:left w:val="single" w:sz="4" w:space="0" w:color="auto"/>
              <w:bottom w:val="single" w:sz="4" w:space="0" w:color="auto"/>
              <w:right w:val="single" w:sz="4" w:space="0" w:color="auto"/>
            </w:tcBorders>
            <w:vAlign w:val="bottom"/>
            <w:hideMark/>
          </w:tcPr>
          <w:p w14:paraId="70350978" w14:textId="77777777" w:rsidR="00BC3807" w:rsidRPr="00B336E1" w:rsidRDefault="00BC3807" w:rsidP="00B336E1">
            <w:pPr>
              <w:jc w:val="center"/>
              <w:rPr>
                <w:sz w:val="24"/>
                <w:szCs w:val="24"/>
                <w:lang w:val="en-US" w:eastAsia="it-IT"/>
              </w:rPr>
            </w:pPr>
            <w:r w:rsidRPr="00B336E1">
              <w:rPr>
                <w:sz w:val="24"/>
                <w:szCs w:val="24"/>
                <w:lang w:val="en-US" w:eastAsia="it-IT"/>
              </w:rPr>
              <w:t>6</w:t>
            </w:r>
          </w:p>
        </w:tc>
        <w:tc>
          <w:tcPr>
            <w:tcW w:w="3685" w:type="dxa"/>
            <w:tcBorders>
              <w:top w:val="single" w:sz="4" w:space="0" w:color="auto"/>
              <w:left w:val="single" w:sz="4" w:space="0" w:color="auto"/>
              <w:bottom w:val="single" w:sz="4" w:space="0" w:color="auto"/>
              <w:right w:val="single" w:sz="4" w:space="0" w:color="auto"/>
            </w:tcBorders>
            <w:vAlign w:val="bottom"/>
          </w:tcPr>
          <w:p w14:paraId="3DB93316" w14:textId="77777777" w:rsidR="00BC3807" w:rsidRPr="00B336E1" w:rsidRDefault="00BC3807" w:rsidP="00B336E1">
            <w:pPr>
              <w:textAlignment w:val="baseline"/>
              <w:outlineLvl w:val="2"/>
              <w:rPr>
                <w:sz w:val="24"/>
                <w:szCs w:val="24"/>
                <w:lang w:val="es-ES_tradnl" w:eastAsia="it-IT"/>
              </w:rPr>
            </w:pPr>
          </w:p>
        </w:tc>
        <w:tc>
          <w:tcPr>
            <w:tcW w:w="1134" w:type="dxa"/>
            <w:tcBorders>
              <w:top w:val="single" w:sz="4" w:space="0" w:color="auto"/>
              <w:left w:val="single" w:sz="4" w:space="0" w:color="auto"/>
              <w:bottom w:val="single" w:sz="4" w:space="0" w:color="auto"/>
              <w:right w:val="single" w:sz="4" w:space="0" w:color="auto"/>
            </w:tcBorders>
            <w:vAlign w:val="bottom"/>
          </w:tcPr>
          <w:p w14:paraId="04E99B74"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2</w:t>
            </w:r>
          </w:p>
        </w:tc>
      </w:tr>
      <w:tr w:rsidR="00BC3807" w:rsidRPr="00B336E1" w14:paraId="7EEFB514" w14:textId="77777777" w:rsidTr="00BC3807">
        <w:tc>
          <w:tcPr>
            <w:tcW w:w="3510" w:type="dxa"/>
            <w:tcBorders>
              <w:top w:val="single" w:sz="4" w:space="0" w:color="auto"/>
              <w:left w:val="single" w:sz="4" w:space="0" w:color="auto"/>
              <w:bottom w:val="single" w:sz="4" w:space="0" w:color="auto"/>
              <w:right w:val="single" w:sz="4" w:space="0" w:color="auto"/>
            </w:tcBorders>
            <w:hideMark/>
          </w:tcPr>
          <w:p w14:paraId="62018A7A" w14:textId="77777777" w:rsidR="00BC3807" w:rsidRPr="00B336E1" w:rsidRDefault="00BC3807" w:rsidP="00B336E1">
            <w:r w:rsidRPr="00B336E1">
              <w:t>STI Policy (offered in English)</w:t>
            </w:r>
          </w:p>
        </w:tc>
        <w:tc>
          <w:tcPr>
            <w:tcW w:w="851" w:type="dxa"/>
            <w:tcBorders>
              <w:top w:val="single" w:sz="4" w:space="0" w:color="auto"/>
              <w:left w:val="single" w:sz="4" w:space="0" w:color="auto"/>
              <w:bottom w:val="single" w:sz="4" w:space="0" w:color="auto"/>
              <w:right w:val="single" w:sz="4" w:space="0" w:color="auto"/>
            </w:tcBorders>
            <w:vAlign w:val="bottom"/>
            <w:hideMark/>
          </w:tcPr>
          <w:p w14:paraId="702A54B7" w14:textId="77777777" w:rsidR="00BC3807" w:rsidRPr="00B336E1" w:rsidRDefault="00BC3807" w:rsidP="00B336E1">
            <w:pPr>
              <w:jc w:val="center"/>
              <w:rPr>
                <w:sz w:val="24"/>
                <w:szCs w:val="24"/>
                <w:lang w:val="en-US" w:eastAsia="it-IT"/>
              </w:rPr>
            </w:pPr>
            <w:r w:rsidRPr="00B336E1">
              <w:rPr>
                <w:sz w:val="24"/>
                <w:szCs w:val="24"/>
                <w:lang w:val="en-US" w:eastAsia="it-IT"/>
              </w:rPr>
              <w:t>6</w:t>
            </w:r>
          </w:p>
        </w:tc>
        <w:tc>
          <w:tcPr>
            <w:tcW w:w="3685" w:type="dxa"/>
            <w:tcBorders>
              <w:top w:val="single" w:sz="4" w:space="0" w:color="auto"/>
              <w:left w:val="single" w:sz="4" w:space="0" w:color="auto"/>
              <w:bottom w:val="single" w:sz="4" w:space="0" w:color="auto"/>
              <w:right w:val="single" w:sz="4" w:space="0" w:color="auto"/>
            </w:tcBorders>
            <w:vAlign w:val="bottom"/>
          </w:tcPr>
          <w:p w14:paraId="2300EDFD" w14:textId="77777777" w:rsidR="00BC3807" w:rsidRPr="00B336E1" w:rsidRDefault="00BC3807" w:rsidP="00B336E1">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bottom"/>
          </w:tcPr>
          <w:p w14:paraId="75B6BFF9"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2</w:t>
            </w:r>
          </w:p>
        </w:tc>
      </w:tr>
      <w:tr w:rsidR="00BC3807" w:rsidRPr="00B336E1" w14:paraId="5F3E1A5D" w14:textId="77777777" w:rsidTr="00BC3807">
        <w:tc>
          <w:tcPr>
            <w:tcW w:w="3510" w:type="dxa"/>
            <w:tcBorders>
              <w:top w:val="single" w:sz="4" w:space="0" w:color="auto"/>
              <w:left w:val="single" w:sz="4" w:space="0" w:color="auto"/>
              <w:bottom w:val="single" w:sz="4" w:space="0" w:color="auto"/>
              <w:right w:val="single" w:sz="4" w:space="0" w:color="auto"/>
            </w:tcBorders>
            <w:hideMark/>
          </w:tcPr>
          <w:p w14:paraId="4D02C9C2" w14:textId="77777777" w:rsidR="00BC3807" w:rsidRPr="00B336E1" w:rsidRDefault="00BC3807" w:rsidP="00B336E1">
            <w:r w:rsidRPr="00B336E1">
              <w:t>Measurement of STI (offered in English)</w:t>
            </w:r>
          </w:p>
        </w:tc>
        <w:tc>
          <w:tcPr>
            <w:tcW w:w="851" w:type="dxa"/>
            <w:tcBorders>
              <w:top w:val="single" w:sz="4" w:space="0" w:color="auto"/>
              <w:left w:val="single" w:sz="4" w:space="0" w:color="auto"/>
              <w:bottom w:val="single" w:sz="4" w:space="0" w:color="auto"/>
              <w:right w:val="single" w:sz="4" w:space="0" w:color="auto"/>
            </w:tcBorders>
            <w:vAlign w:val="bottom"/>
            <w:hideMark/>
          </w:tcPr>
          <w:p w14:paraId="7F02FD4D" w14:textId="77777777" w:rsidR="00BC3807" w:rsidRPr="00B336E1" w:rsidRDefault="00BC3807" w:rsidP="00B336E1">
            <w:pPr>
              <w:jc w:val="center"/>
              <w:rPr>
                <w:sz w:val="24"/>
                <w:szCs w:val="24"/>
                <w:lang w:val="en-US" w:eastAsia="it-IT"/>
              </w:rPr>
            </w:pPr>
            <w:r w:rsidRPr="00B336E1">
              <w:rPr>
                <w:sz w:val="24"/>
                <w:szCs w:val="24"/>
                <w:lang w:val="en-US" w:eastAsia="it-IT"/>
              </w:rPr>
              <w:t>6</w:t>
            </w:r>
          </w:p>
        </w:tc>
        <w:tc>
          <w:tcPr>
            <w:tcW w:w="3685" w:type="dxa"/>
            <w:tcBorders>
              <w:top w:val="single" w:sz="4" w:space="0" w:color="auto"/>
              <w:left w:val="single" w:sz="4" w:space="0" w:color="auto"/>
              <w:bottom w:val="single" w:sz="4" w:space="0" w:color="auto"/>
              <w:right w:val="single" w:sz="4" w:space="0" w:color="auto"/>
            </w:tcBorders>
            <w:vAlign w:val="bottom"/>
          </w:tcPr>
          <w:p w14:paraId="30BC6D68" w14:textId="77777777" w:rsidR="00BC3807" w:rsidRPr="00B336E1" w:rsidRDefault="00BC3807" w:rsidP="00B336E1">
            <w:pPr>
              <w:textAlignment w:val="baseline"/>
              <w:outlineLvl w:val="2"/>
              <w:rPr>
                <w:sz w:val="24"/>
                <w:szCs w:val="24"/>
                <w:lang w:val="en-US" w:eastAsia="it-IT"/>
              </w:rPr>
            </w:pPr>
          </w:p>
        </w:tc>
        <w:tc>
          <w:tcPr>
            <w:tcW w:w="1134" w:type="dxa"/>
            <w:tcBorders>
              <w:top w:val="single" w:sz="4" w:space="0" w:color="auto"/>
              <w:left w:val="single" w:sz="4" w:space="0" w:color="auto"/>
              <w:bottom w:val="single" w:sz="4" w:space="0" w:color="auto"/>
              <w:right w:val="single" w:sz="4" w:space="0" w:color="auto"/>
            </w:tcBorders>
            <w:vAlign w:val="bottom"/>
          </w:tcPr>
          <w:p w14:paraId="47BE0121"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2</w:t>
            </w:r>
          </w:p>
        </w:tc>
      </w:tr>
      <w:tr w:rsidR="00BC3807" w:rsidRPr="00B336E1" w14:paraId="2EE5E033" w14:textId="77777777" w:rsidTr="00BC3807">
        <w:tc>
          <w:tcPr>
            <w:tcW w:w="3510" w:type="dxa"/>
            <w:tcBorders>
              <w:top w:val="single" w:sz="4" w:space="0" w:color="auto"/>
              <w:left w:val="single" w:sz="4" w:space="0" w:color="auto"/>
              <w:bottom w:val="single" w:sz="4" w:space="0" w:color="auto"/>
              <w:right w:val="single" w:sz="4" w:space="0" w:color="auto"/>
            </w:tcBorders>
            <w:vAlign w:val="bottom"/>
          </w:tcPr>
          <w:p w14:paraId="6C8657A5" w14:textId="77777777" w:rsidR="00BC3807" w:rsidRPr="00B336E1" w:rsidRDefault="00BC3807" w:rsidP="00B336E1">
            <w:pPr>
              <w:rPr>
                <w:lang w:val="en-US" w:eastAsia="it-IT"/>
              </w:rPr>
            </w:pPr>
            <w:r w:rsidRPr="00B336E1">
              <w:rPr>
                <w:lang w:val="en-US" w:eastAsia="it-IT"/>
              </w:rPr>
              <w:t>University Pool Course (MAGO-LEGO)</w:t>
            </w:r>
          </w:p>
        </w:tc>
        <w:tc>
          <w:tcPr>
            <w:tcW w:w="851" w:type="dxa"/>
            <w:tcBorders>
              <w:top w:val="single" w:sz="4" w:space="0" w:color="auto"/>
              <w:left w:val="single" w:sz="4" w:space="0" w:color="auto"/>
              <w:bottom w:val="single" w:sz="4" w:space="0" w:color="auto"/>
              <w:right w:val="single" w:sz="4" w:space="0" w:color="auto"/>
            </w:tcBorders>
            <w:vAlign w:val="bottom"/>
          </w:tcPr>
          <w:p w14:paraId="78DD4A6D" w14:textId="77777777" w:rsidR="00BC3807" w:rsidRPr="00B336E1" w:rsidRDefault="00BC3807" w:rsidP="00B336E1">
            <w:pPr>
              <w:jc w:val="center"/>
              <w:rPr>
                <w:sz w:val="24"/>
                <w:szCs w:val="24"/>
                <w:lang w:val="en-US" w:eastAsia="it-IT"/>
              </w:rPr>
            </w:pPr>
            <w:r w:rsidRPr="00B336E1">
              <w:rPr>
                <w:sz w:val="24"/>
                <w:szCs w:val="24"/>
                <w:lang w:val="en-US" w:eastAsia="it-IT"/>
              </w:rPr>
              <w:t>3</w:t>
            </w:r>
          </w:p>
        </w:tc>
        <w:tc>
          <w:tcPr>
            <w:tcW w:w="3685" w:type="dxa"/>
            <w:tcBorders>
              <w:top w:val="single" w:sz="4" w:space="0" w:color="auto"/>
              <w:left w:val="single" w:sz="4" w:space="0" w:color="auto"/>
              <w:bottom w:val="single" w:sz="4" w:space="0" w:color="auto"/>
              <w:right w:val="single" w:sz="4" w:space="0" w:color="auto"/>
            </w:tcBorders>
            <w:vAlign w:val="bottom"/>
          </w:tcPr>
          <w:p w14:paraId="5C7D309B" w14:textId="77777777" w:rsidR="00BC3807" w:rsidRPr="00B336E1" w:rsidRDefault="00BC3807" w:rsidP="00B336E1">
            <w:pPr>
              <w:rPr>
                <w:sz w:val="24"/>
                <w:szCs w:val="24"/>
                <w:lang w:val="en-US" w:eastAsia="it-IT"/>
              </w:rPr>
            </w:pPr>
          </w:p>
        </w:tc>
        <w:tc>
          <w:tcPr>
            <w:tcW w:w="1134" w:type="dxa"/>
            <w:tcBorders>
              <w:top w:val="single" w:sz="4" w:space="0" w:color="auto"/>
              <w:left w:val="single" w:sz="4" w:space="0" w:color="auto"/>
              <w:bottom w:val="single" w:sz="4" w:space="0" w:color="auto"/>
              <w:right w:val="single" w:sz="4" w:space="0" w:color="auto"/>
            </w:tcBorders>
            <w:vAlign w:val="bottom"/>
          </w:tcPr>
          <w:p w14:paraId="49BE91A2"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1</w:t>
            </w:r>
          </w:p>
        </w:tc>
      </w:tr>
      <w:tr w:rsidR="00BC3807" w:rsidRPr="00B336E1" w14:paraId="2521EBC3" w14:textId="77777777" w:rsidTr="00BC3807">
        <w:tc>
          <w:tcPr>
            <w:tcW w:w="3510" w:type="dxa"/>
            <w:tcBorders>
              <w:top w:val="single" w:sz="4" w:space="0" w:color="auto"/>
              <w:left w:val="single" w:sz="4" w:space="0" w:color="auto"/>
              <w:bottom w:val="single" w:sz="4" w:space="0" w:color="auto"/>
              <w:right w:val="single" w:sz="4" w:space="0" w:color="auto"/>
            </w:tcBorders>
            <w:vAlign w:val="bottom"/>
          </w:tcPr>
          <w:p w14:paraId="43D6D107" w14:textId="77777777" w:rsidR="00BC3807" w:rsidRPr="00B336E1" w:rsidRDefault="00BC3807" w:rsidP="00B336E1">
            <w:pPr>
              <w:rPr>
                <w:lang w:val="en-US"/>
              </w:rPr>
            </w:pPr>
            <w:r w:rsidRPr="00B336E1">
              <w:rPr>
                <w:lang w:val="en-US"/>
              </w:rPr>
              <w:t>MOOCs (1 course) (offered in English)</w:t>
            </w:r>
          </w:p>
        </w:tc>
        <w:tc>
          <w:tcPr>
            <w:tcW w:w="851" w:type="dxa"/>
            <w:tcBorders>
              <w:top w:val="single" w:sz="4" w:space="0" w:color="auto"/>
              <w:left w:val="single" w:sz="4" w:space="0" w:color="auto"/>
              <w:bottom w:val="single" w:sz="4" w:space="0" w:color="auto"/>
              <w:right w:val="single" w:sz="4" w:space="0" w:color="auto"/>
            </w:tcBorders>
            <w:vAlign w:val="bottom"/>
          </w:tcPr>
          <w:p w14:paraId="231DE4D8" w14:textId="77777777" w:rsidR="00BC3807" w:rsidRPr="00B336E1" w:rsidRDefault="00BC3807" w:rsidP="00B336E1">
            <w:pPr>
              <w:jc w:val="center"/>
              <w:rPr>
                <w:sz w:val="24"/>
                <w:szCs w:val="24"/>
                <w:lang w:val="en-US" w:eastAsia="it-IT"/>
              </w:rPr>
            </w:pPr>
            <w:r w:rsidRPr="00B336E1">
              <w:rPr>
                <w:sz w:val="24"/>
                <w:szCs w:val="24"/>
                <w:lang w:val="en-US" w:eastAsia="it-IT"/>
              </w:rPr>
              <w:t>3</w:t>
            </w:r>
          </w:p>
        </w:tc>
        <w:tc>
          <w:tcPr>
            <w:tcW w:w="3685" w:type="dxa"/>
            <w:tcBorders>
              <w:top w:val="single" w:sz="4" w:space="0" w:color="auto"/>
              <w:left w:val="single" w:sz="4" w:space="0" w:color="auto"/>
              <w:bottom w:val="single" w:sz="4" w:space="0" w:color="auto"/>
              <w:right w:val="single" w:sz="4" w:space="0" w:color="auto"/>
            </w:tcBorders>
            <w:vAlign w:val="bottom"/>
          </w:tcPr>
          <w:p w14:paraId="4CE0EA24" w14:textId="77777777" w:rsidR="00BC3807" w:rsidRPr="00B336E1" w:rsidRDefault="00BC3807" w:rsidP="00B336E1">
            <w:pPr>
              <w:rPr>
                <w:sz w:val="24"/>
                <w:szCs w:val="24"/>
                <w:lang w:val="en-US" w:eastAsia="it-IT"/>
              </w:rPr>
            </w:pPr>
          </w:p>
        </w:tc>
        <w:tc>
          <w:tcPr>
            <w:tcW w:w="1134" w:type="dxa"/>
            <w:tcBorders>
              <w:top w:val="single" w:sz="4" w:space="0" w:color="auto"/>
              <w:left w:val="single" w:sz="4" w:space="0" w:color="auto"/>
              <w:bottom w:val="single" w:sz="4" w:space="0" w:color="auto"/>
              <w:right w:val="single" w:sz="4" w:space="0" w:color="auto"/>
            </w:tcBorders>
            <w:vAlign w:val="bottom"/>
          </w:tcPr>
          <w:p w14:paraId="6B833F57" w14:textId="77777777" w:rsidR="00BC3807" w:rsidRPr="00B336E1" w:rsidRDefault="00BC3807" w:rsidP="00B336E1">
            <w:pPr>
              <w:jc w:val="center"/>
              <w:rPr>
                <w:sz w:val="24"/>
                <w:szCs w:val="24"/>
                <w:lang w:val="en-US" w:eastAsia="it-IT"/>
              </w:rPr>
            </w:pPr>
          </w:p>
        </w:tc>
      </w:tr>
      <w:tr w:rsidR="00BC3807" w:rsidRPr="00B336E1" w14:paraId="3C676352" w14:textId="77777777" w:rsidTr="00BC3807">
        <w:tc>
          <w:tcPr>
            <w:tcW w:w="3510" w:type="dxa"/>
            <w:tcBorders>
              <w:top w:val="single" w:sz="4" w:space="0" w:color="auto"/>
              <w:left w:val="single" w:sz="4" w:space="0" w:color="auto"/>
              <w:bottom w:val="single" w:sz="4" w:space="0" w:color="auto"/>
              <w:right w:val="single" w:sz="4" w:space="0" w:color="auto"/>
            </w:tcBorders>
          </w:tcPr>
          <w:p w14:paraId="215E54C2" w14:textId="77777777" w:rsidR="00BC3807" w:rsidRPr="00B336E1" w:rsidRDefault="00BC3807" w:rsidP="00B336E1">
            <w:r w:rsidRPr="00B336E1">
              <w:t xml:space="preserve">Term Paper </w:t>
            </w:r>
          </w:p>
        </w:tc>
        <w:tc>
          <w:tcPr>
            <w:tcW w:w="851" w:type="dxa"/>
            <w:tcBorders>
              <w:top w:val="single" w:sz="4" w:space="0" w:color="auto"/>
              <w:left w:val="single" w:sz="4" w:space="0" w:color="auto"/>
              <w:bottom w:val="single" w:sz="4" w:space="0" w:color="auto"/>
              <w:right w:val="single" w:sz="4" w:space="0" w:color="auto"/>
            </w:tcBorders>
            <w:vAlign w:val="bottom"/>
          </w:tcPr>
          <w:p w14:paraId="3AE663CE" w14:textId="77777777" w:rsidR="00BC3807" w:rsidRPr="00B336E1" w:rsidRDefault="00BC3807" w:rsidP="00B336E1">
            <w:pPr>
              <w:jc w:val="center"/>
              <w:rPr>
                <w:sz w:val="24"/>
                <w:szCs w:val="24"/>
                <w:lang w:val="en-US" w:eastAsia="it-IT"/>
              </w:rPr>
            </w:pPr>
            <w:r w:rsidRPr="00B336E1">
              <w:rPr>
                <w:sz w:val="24"/>
                <w:szCs w:val="24"/>
                <w:lang w:val="en-US" w:eastAsia="it-IT"/>
              </w:rPr>
              <w:t>6</w:t>
            </w:r>
          </w:p>
        </w:tc>
        <w:tc>
          <w:tcPr>
            <w:tcW w:w="3685" w:type="dxa"/>
            <w:tcBorders>
              <w:top w:val="single" w:sz="4" w:space="0" w:color="auto"/>
              <w:left w:val="single" w:sz="4" w:space="0" w:color="auto"/>
              <w:bottom w:val="single" w:sz="4" w:space="0" w:color="auto"/>
              <w:right w:val="single" w:sz="4" w:space="0" w:color="auto"/>
            </w:tcBorders>
            <w:vAlign w:val="bottom"/>
          </w:tcPr>
          <w:p w14:paraId="338F9AB2" w14:textId="77777777" w:rsidR="00BC3807" w:rsidRPr="00B336E1" w:rsidRDefault="00BC3807" w:rsidP="00B336E1">
            <w:pPr>
              <w:rPr>
                <w:sz w:val="24"/>
                <w:szCs w:val="24"/>
                <w:lang w:val="en-US" w:eastAsia="it-IT"/>
              </w:rPr>
            </w:pPr>
          </w:p>
        </w:tc>
        <w:tc>
          <w:tcPr>
            <w:tcW w:w="1134" w:type="dxa"/>
            <w:tcBorders>
              <w:top w:val="single" w:sz="4" w:space="0" w:color="auto"/>
              <w:left w:val="single" w:sz="4" w:space="0" w:color="auto"/>
              <w:bottom w:val="single" w:sz="4" w:space="0" w:color="auto"/>
              <w:right w:val="single" w:sz="4" w:space="0" w:color="auto"/>
            </w:tcBorders>
            <w:vAlign w:val="bottom"/>
          </w:tcPr>
          <w:p w14:paraId="272E75BC" w14:textId="77777777" w:rsidR="00BC3807" w:rsidRPr="00B336E1" w:rsidRDefault="00BC3807" w:rsidP="00B336E1">
            <w:pPr>
              <w:jc w:val="center"/>
              <w:rPr>
                <w:sz w:val="24"/>
                <w:szCs w:val="24"/>
                <w:lang w:val="en-US" w:eastAsia="it-IT"/>
              </w:rPr>
            </w:pPr>
          </w:p>
        </w:tc>
      </w:tr>
      <w:tr w:rsidR="00BC3807" w:rsidRPr="00B336E1" w14:paraId="5E4AD720" w14:textId="77777777" w:rsidTr="00BC3807">
        <w:tc>
          <w:tcPr>
            <w:tcW w:w="3510" w:type="dxa"/>
            <w:tcBorders>
              <w:top w:val="single" w:sz="4" w:space="0" w:color="auto"/>
              <w:left w:val="single" w:sz="4" w:space="0" w:color="auto"/>
              <w:bottom w:val="single" w:sz="4" w:space="0" w:color="auto"/>
              <w:right w:val="single" w:sz="4" w:space="0" w:color="auto"/>
            </w:tcBorders>
          </w:tcPr>
          <w:p w14:paraId="655A1934" w14:textId="77777777" w:rsidR="00BC3807" w:rsidRPr="00B336E1" w:rsidRDefault="00BC3807" w:rsidP="00B336E1">
            <w:r w:rsidRPr="00B336E1">
              <w:t>Research Seminar (offered in English)</w:t>
            </w:r>
          </w:p>
        </w:tc>
        <w:tc>
          <w:tcPr>
            <w:tcW w:w="851" w:type="dxa"/>
            <w:tcBorders>
              <w:top w:val="single" w:sz="4" w:space="0" w:color="auto"/>
              <w:left w:val="single" w:sz="4" w:space="0" w:color="auto"/>
              <w:bottom w:val="single" w:sz="4" w:space="0" w:color="auto"/>
              <w:right w:val="single" w:sz="4" w:space="0" w:color="auto"/>
            </w:tcBorders>
            <w:vAlign w:val="bottom"/>
          </w:tcPr>
          <w:p w14:paraId="4C85C69E" w14:textId="77777777" w:rsidR="00BC3807" w:rsidRPr="00B336E1" w:rsidRDefault="00BC3807" w:rsidP="00B336E1">
            <w:pPr>
              <w:jc w:val="center"/>
              <w:rPr>
                <w:sz w:val="24"/>
                <w:szCs w:val="24"/>
                <w:lang w:val="en-US" w:eastAsia="it-IT"/>
              </w:rPr>
            </w:pPr>
            <w:r w:rsidRPr="00B336E1">
              <w:rPr>
                <w:sz w:val="24"/>
                <w:szCs w:val="24"/>
                <w:lang w:val="en-US" w:eastAsia="it-IT"/>
              </w:rPr>
              <w:t>6</w:t>
            </w:r>
          </w:p>
        </w:tc>
        <w:tc>
          <w:tcPr>
            <w:tcW w:w="3685" w:type="dxa"/>
            <w:tcBorders>
              <w:top w:val="single" w:sz="4" w:space="0" w:color="auto"/>
              <w:left w:val="single" w:sz="4" w:space="0" w:color="auto"/>
              <w:bottom w:val="single" w:sz="4" w:space="0" w:color="auto"/>
              <w:right w:val="single" w:sz="4" w:space="0" w:color="auto"/>
            </w:tcBorders>
            <w:vAlign w:val="bottom"/>
          </w:tcPr>
          <w:p w14:paraId="4321765D" w14:textId="77777777" w:rsidR="00BC3807" w:rsidRPr="00B336E1" w:rsidRDefault="00BC3807" w:rsidP="00B336E1">
            <w:pPr>
              <w:rPr>
                <w:sz w:val="24"/>
                <w:szCs w:val="24"/>
                <w:lang w:val="en-US" w:eastAsia="it-IT"/>
              </w:rPr>
            </w:pPr>
          </w:p>
        </w:tc>
        <w:tc>
          <w:tcPr>
            <w:tcW w:w="1134" w:type="dxa"/>
            <w:tcBorders>
              <w:top w:val="single" w:sz="4" w:space="0" w:color="auto"/>
              <w:left w:val="single" w:sz="4" w:space="0" w:color="auto"/>
              <w:bottom w:val="single" w:sz="4" w:space="0" w:color="auto"/>
              <w:right w:val="single" w:sz="4" w:space="0" w:color="auto"/>
            </w:tcBorders>
            <w:vAlign w:val="bottom"/>
          </w:tcPr>
          <w:p w14:paraId="75C694E4"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2</w:t>
            </w:r>
          </w:p>
        </w:tc>
      </w:tr>
      <w:tr w:rsidR="00BC3807" w:rsidRPr="00B336E1" w14:paraId="54D49430" w14:textId="77777777" w:rsidTr="00BC3807">
        <w:tc>
          <w:tcPr>
            <w:tcW w:w="3510" w:type="dxa"/>
            <w:tcBorders>
              <w:top w:val="single" w:sz="4" w:space="0" w:color="auto"/>
              <w:left w:val="single" w:sz="4" w:space="0" w:color="auto"/>
              <w:bottom w:val="single" w:sz="4" w:space="0" w:color="auto"/>
              <w:right w:val="single" w:sz="4" w:space="0" w:color="auto"/>
            </w:tcBorders>
          </w:tcPr>
          <w:p w14:paraId="782BE0D4" w14:textId="68B5902B" w:rsidR="00BC3807" w:rsidRPr="00B336E1" w:rsidRDefault="00BC3807" w:rsidP="00B336E1">
            <w:r w:rsidRPr="00B336E1">
              <w:t>Elective courses (</w:t>
            </w:r>
            <w:r w:rsidRPr="00B336E1">
              <w:rPr>
                <w:rFonts w:eastAsiaTheme="minorEastAsia" w:hint="eastAsia"/>
                <w:lang w:eastAsia="ko-KR"/>
              </w:rPr>
              <w:t>2</w:t>
            </w:r>
            <w:r w:rsidRPr="00B336E1">
              <w:t xml:space="preserve"> out of 3):</w:t>
            </w:r>
          </w:p>
        </w:tc>
        <w:tc>
          <w:tcPr>
            <w:tcW w:w="851" w:type="dxa"/>
            <w:tcBorders>
              <w:top w:val="single" w:sz="4" w:space="0" w:color="auto"/>
              <w:left w:val="single" w:sz="4" w:space="0" w:color="auto"/>
              <w:bottom w:val="single" w:sz="4" w:space="0" w:color="auto"/>
              <w:right w:val="single" w:sz="4" w:space="0" w:color="auto"/>
            </w:tcBorders>
            <w:vAlign w:val="bottom"/>
          </w:tcPr>
          <w:p w14:paraId="465D2F09" w14:textId="1868B709"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6</w:t>
            </w:r>
          </w:p>
        </w:tc>
        <w:tc>
          <w:tcPr>
            <w:tcW w:w="3685" w:type="dxa"/>
            <w:tcBorders>
              <w:top w:val="single" w:sz="4" w:space="0" w:color="auto"/>
              <w:left w:val="single" w:sz="4" w:space="0" w:color="auto"/>
              <w:bottom w:val="single" w:sz="4" w:space="0" w:color="auto"/>
              <w:right w:val="single" w:sz="4" w:space="0" w:color="auto"/>
            </w:tcBorders>
            <w:vAlign w:val="bottom"/>
          </w:tcPr>
          <w:p w14:paraId="7FE23638" w14:textId="77777777" w:rsidR="00BC3807" w:rsidRPr="00B336E1" w:rsidRDefault="00BC3807" w:rsidP="00B336E1">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bottom"/>
          </w:tcPr>
          <w:p w14:paraId="24470D43"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2</w:t>
            </w:r>
          </w:p>
        </w:tc>
      </w:tr>
      <w:tr w:rsidR="00BC3807" w:rsidRPr="00B336E1" w14:paraId="0B3A4DB6" w14:textId="77777777" w:rsidTr="00BC3807">
        <w:tc>
          <w:tcPr>
            <w:tcW w:w="3510" w:type="dxa"/>
            <w:tcBorders>
              <w:top w:val="single" w:sz="4" w:space="0" w:color="auto"/>
              <w:left w:val="single" w:sz="4" w:space="0" w:color="auto"/>
              <w:bottom w:val="single" w:sz="4" w:space="0" w:color="auto"/>
              <w:right w:val="single" w:sz="4" w:space="0" w:color="auto"/>
            </w:tcBorders>
            <w:hideMark/>
          </w:tcPr>
          <w:p w14:paraId="7A45CEE6" w14:textId="77777777" w:rsidR="00BC3807" w:rsidRPr="00B336E1" w:rsidRDefault="00BC3807" w:rsidP="00B336E1">
            <w:pPr>
              <w:pStyle w:val="af6"/>
              <w:numPr>
                <w:ilvl w:val="0"/>
                <w:numId w:val="11"/>
              </w:numPr>
              <w:spacing w:after="0" w:line="240" w:lineRule="auto"/>
              <w:rPr>
                <w:rFonts w:ascii="Times New Roman" w:hAnsi="Times New Roman" w:cs="Times New Roman"/>
              </w:rPr>
            </w:pPr>
            <w:r w:rsidRPr="00B336E1">
              <w:rPr>
                <w:rFonts w:ascii="Times New Roman" w:hAnsi="Times New Roman" w:cs="Times New Roman"/>
              </w:rPr>
              <w:t>Social Studies of STI (offered in English)</w:t>
            </w:r>
          </w:p>
        </w:tc>
        <w:tc>
          <w:tcPr>
            <w:tcW w:w="851" w:type="dxa"/>
            <w:tcBorders>
              <w:top w:val="single" w:sz="4" w:space="0" w:color="auto"/>
              <w:left w:val="single" w:sz="4" w:space="0" w:color="auto"/>
              <w:bottom w:val="single" w:sz="4" w:space="0" w:color="auto"/>
              <w:right w:val="single" w:sz="4" w:space="0" w:color="auto"/>
            </w:tcBorders>
            <w:vAlign w:val="bottom"/>
          </w:tcPr>
          <w:p w14:paraId="631F491C" w14:textId="77777777" w:rsidR="00BC3807" w:rsidRPr="00B336E1" w:rsidRDefault="00BC3807" w:rsidP="00B336E1">
            <w:pPr>
              <w:jc w:val="center"/>
              <w:rPr>
                <w:sz w:val="24"/>
                <w:szCs w:val="24"/>
                <w:lang w:val="en-US" w:eastAsia="it-IT"/>
              </w:rPr>
            </w:pPr>
          </w:p>
        </w:tc>
        <w:tc>
          <w:tcPr>
            <w:tcW w:w="3685" w:type="dxa"/>
            <w:tcBorders>
              <w:top w:val="single" w:sz="4" w:space="0" w:color="auto"/>
              <w:left w:val="single" w:sz="4" w:space="0" w:color="auto"/>
              <w:bottom w:val="single" w:sz="4" w:space="0" w:color="auto"/>
              <w:right w:val="single" w:sz="4" w:space="0" w:color="auto"/>
            </w:tcBorders>
            <w:vAlign w:val="bottom"/>
          </w:tcPr>
          <w:p w14:paraId="4244A53E" w14:textId="77777777" w:rsidR="00BC3807" w:rsidRPr="00B336E1" w:rsidRDefault="00BC3807" w:rsidP="00B336E1">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bottom"/>
          </w:tcPr>
          <w:p w14:paraId="5E840ED8" w14:textId="77777777" w:rsidR="00BC3807" w:rsidRPr="00B336E1" w:rsidRDefault="00BC3807" w:rsidP="00B336E1">
            <w:pPr>
              <w:jc w:val="center"/>
              <w:rPr>
                <w:sz w:val="24"/>
                <w:szCs w:val="24"/>
                <w:lang w:val="en-US" w:eastAsia="it-IT"/>
              </w:rPr>
            </w:pPr>
          </w:p>
        </w:tc>
      </w:tr>
      <w:tr w:rsidR="00BC3807" w:rsidRPr="00B336E1" w14:paraId="195860E4" w14:textId="77777777" w:rsidTr="00BC3807">
        <w:tc>
          <w:tcPr>
            <w:tcW w:w="3510" w:type="dxa"/>
            <w:tcBorders>
              <w:top w:val="single" w:sz="4" w:space="0" w:color="auto"/>
              <w:left w:val="single" w:sz="4" w:space="0" w:color="auto"/>
              <w:bottom w:val="single" w:sz="4" w:space="0" w:color="auto"/>
              <w:right w:val="single" w:sz="4" w:space="0" w:color="auto"/>
            </w:tcBorders>
          </w:tcPr>
          <w:p w14:paraId="56C3FF68" w14:textId="77777777" w:rsidR="00BC3807" w:rsidRPr="00B336E1" w:rsidRDefault="00BC3807" w:rsidP="00B336E1">
            <w:pPr>
              <w:pStyle w:val="af6"/>
              <w:numPr>
                <w:ilvl w:val="0"/>
                <w:numId w:val="11"/>
              </w:numPr>
              <w:spacing w:after="0" w:line="240" w:lineRule="auto"/>
              <w:rPr>
                <w:rFonts w:ascii="Times New Roman" w:hAnsi="Times New Roman" w:cs="Times New Roman"/>
              </w:rPr>
            </w:pPr>
            <w:r w:rsidRPr="00B336E1">
              <w:rPr>
                <w:rFonts w:ascii="Times New Roman" w:hAnsi="Times New Roman" w:cs="Times New Roman"/>
              </w:rPr>
              <w:t>Business Model Innovation (offered in English)</w:t>
            </w:r>
          </w:p>
        </w:tc>
        <w:tc>
          <w:tcPr>
            <w:tcW w:w="851" w:type="dxa"/>
            <w:tcBorders>
              <w:top w:val="single" w:sz="4" w:space="0" w:color="auto"/>
              <w:left w:val="single" w:sz="4" w:space="0" w:color="auto"/>
              <w:bottom w:val="single" w:sz="4" w:space="0" w:color="auto"/>
              <w:right w:val="single" w:sz="4" w:space="0" w:color="auto"/>
            </w:tcBorders>
            <w:vAlign w:val="bottom"/>
          </w:tcPr>
          <w:p w14:paraId="382A0CC7" w14:textId="77777777" w:rsidR="00BC3807" w:rsidRPr="00B336E1" w:rsidRDefault="00BC3807" w:rsidP="00B336E1">
            <w:pPr>
              <w:jc w:val="center"/>
              <w:rPr>
                <w:sz w:val="24"/>
                <w:szCs w:val="24"/>
                <w:lang w:val="en-US" w:eastAsia="it-IT"/>
              </w:rPr>
            </w:pPr>
          </w:p>
        </w:tc>
        <w:tc>
          <w:tcPr>
            <w:tcW w:w="3685" w:type="dxa"/>
            <w:tcBorders>
              <w:top w:val="single" w:sz="4" w:space="0" w:color="auto"/>
              <w:left w:val="single" w:sz="4" w:space="0" w:color="auto"/>
              <w:bottom w:val="single" w:sz="4" w:space="0" w:color="auto"/>
              <w:right w:val="single" w:sz="4" w:space="0" w:color="auto"/>
            </w:tcBorders>
            <w:vAlign w:val="bottom"/>
          </w:tcPr>
          <w:p w14:paraId="4038F985" w14:textId="77777777" w:rsidR="00BC3807" w:rsidRPr="00B336E1" w:rsidRDefault="00BC3807" w:rsidP="00B336E1">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bottom"/>
          </w:tcPr>
          <w:p w14:paraId="64C94B3D" w14:textId="77777777" w:rsidR="00BC3807" w:rsidRPr="00B336E1" w:rsidRDefault="00BC3807" w:rsidP="00B336E1">
            <w:pPr>
              <w:jc w:val="center"/>
              <w:rPr>
                <w:sz w:val="24"/>
                <w:szCs w:val="24"/>
                <w:lang w:val="en-US" w:eastAsia="it-IT"/>
              </w:rPr>
            </w:pPr>
          </w:p>
        </w:tc>
      </w:tr>
      <w:tr w:rsidR="00BC3807" w:rsidRPr="00B336E1" w14:paraId="0E2F9E31" w14:textId="77777777" w:rsidTr="00BC3807">
        <w:tc>
          <w:tcPr>
            <w:tcW w:w="3510" w:type="dxa"/>
            <w:tcBorders>
              <w:top w:val="single" w:sz="4" w:space="0" w:color="auto"/>
              <w:left w:val="single" w:sz="4" w:space="0" w:color="auto"/>
              <w:bottom w:val="single" w:sz="4" w:space="0" w:color="auto"/>
              <w:right w:val="single" w:sz="4" w:space="0" w:color="auto"/>
            </w:tcBorders>
          </w:tcPr>
          <w:p w14:paraId="6E89DCB9" w14:textId="77777777" w:rsidR="00BC3807" w:rsidRPr="00B336E1" w:rsidRDefault="00BC3807" w:rsidP="00B336E1">
            <w:pPr>
              <w:pStyle w:val="af6"/>
              <w:numPr>
                <w:ilvl w:val="0"/>
                <w:numId w:val="11"/>
              </w:numPr>
              <w:spacing w:after="0" w:line="240" w:lineRule="auto"/>
              <w:rPr>
                <w:rFonts w:ascii="Times New Roman" w:hAnsi="Times New Roman" w:cs="Times New Roman"/>
              </w:rPr>
            </w:pPr>
            <w:r w:rsidRPr="00B336E1">
              <w:rPr>
                <w:rFonts w:ascii="Times New Roman" w:hAnsi="Times New Roman" w:cs="Times New Roman"/>
              </w:rPr>
              <w:t>Finance of Innovation (offered in English)</w:t>
            </w:r>
          </w:p>
        </w:tc>
        <w:tc>
          <w:tcPr>
            <w:tcW w:w="851" w:type="dxa"/>
            <w:tcBorders>
              <w:top w:val="single" w:sz="4" w:space="0" w:color="auto"/>
              <w:left w:val="single" w:sz="4" w:space="0" w:color="auto"/>
              <w:bottom w:val="single" w:sz="4" w:space="0" w:color="auto"/>
              <w:right w:val="single" w:sz="4" w:space="0" w:color="auto"/>
            </w:tcBorders>
            <w:vAlign w:val="bottom"/>
          </w:tcPr>
          <w:p w14:paraId="39E59381" w14:textId="77777777" w:rsidR="00BC3807" w:rsidRPr="00B336E1" w:rsidRDefault="00BC3807" w:rsidP="00B336E1">
            <w:pPr>
              <w:jc w:val="center"/>
              <w:rPr>
                <w:sz w:val="24"/>
                <w:szCs w:val="24"/>
                <w:lang w:val="en-US" w:eastAsia="it-IT"/>
              </w:rPr>
            </w:pPr>
          </w:p>
        </w:tc>
        <w:tc>
          <w:tcPr>
            <w:tcW w:w="3685" w:type="dxa"/>
            <w:tcBorders>
              <w:top w:val="single" w:sz="4" w:space="0" w:color="auto"/>
              <w:left w:val="single" w:sz="4" w:space="0" w:color="auto"/>
              <w:bottom w:val="single" w:sz="4" w:space="0" w:color="auto"/>
              <w:right w:val="single" w:sz="4" w:space="0" w:color="auto"/>
            </w:tcBorders>
            <w:vAlign w:val="bottom"/>
          </w:tcPr>
          <w:p w14:paraId="37587DBA" w14:textId="77777777" w:rsidR="00BC3807" w:rsidRPr="00B336E1" w:rsidRDefault="00BC3807" w:rsidP="00B336E1">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bottom"/>
          </w:tcPr>
          <w:p w14:paraId="58DC1572" w14:textId="77777777" w:rsidR="00BC3807" w:rsidRPr="00B336E1" w:rsidRDefault="00BC3807" w:rsidP="00B336E1">
            <w:pPr>
              <w:jc w:val="center"/>
              <w:rPr>
                <w:sz w:val="24"/>
                <w:szCs w:val="24"/>
                <w:lang w:val="en-US" w:eastAsia="it-IT"/>
              </w:rPr>
            </w:pPr>
          </w:p>
        </w:tc>
      </w:tr>
      <w:tr w:rsidR="00BC3807" w:rsidRPr="00B336E1" w14:paraId="14CED9C8" w14:textId="77777777" w:rsidTr="00BC3807">
        <w:tc>
          <w:tcPr>
            <w:tcW w:w="3510" w:type="dxa"/>
            <w:tcBorders>
              <w:top w:val="single" w:sz="4" w:space="0" w:color="auto"/>
              <w:left w:val="single" w:sz="4" w:space="0" w:color="auto"/>
              <w:bottom w:val="single" w:sz="4" w:space="0" w:color="auto"/>
              <w:right w:val="single" w:sz="4" w:space="0" w:color="auto"/>
            </w:tcBorders>
            <w:vAlign w:val="bottom"/>
            <w:hideMark/>
          </w:tcPr>
          <w:p w14:paraId="53D4873B" w14:textId="77777777" w:rsidR="00BC3807" w:rsidRPr="00B336E1" w:rsidRDefault="00BC3807" w:rsidP="00B336E1">
            <w:pPr>
              <w:jc w:val="right"/>
              <w:rPr>
                <w:lang w:val="en-US"/>
              </w:rPr>
            </w:pPr>
            <w:r w:rsidRPr="00B336E1">
              <w:rPr>
                <w:i/>
                <w:lang w:val="en-US"/>
              </w:rPr>
              <w:t>TOTAL I YEAR</w:t>
            </w:r>
          </w:p>
        </w:tc>
        <w:tc>
          <w:tcPr>
            <w:tcW w:w="851" w:type="dxa"/>
            <w:tcBorders>
              <w:top w:val="single" w:sz="4" w:space="0" w:color="auto"/>
              <w:left w:val="single" w:sz="4" w:space="0" w:color="auto"/>
              <w:bottom w:val="single" w:sz="4" w:space="0" w:color="auto"/>
              <w:right w:val="single" w:sz="4" w:space="0" w:color="auto"/>
            </w:tcBorders>
            <w:vAlign w:val="bottom"/>
            <w:hideMark/>
          </w:tcPr>
          <w:p w14:paraId="1B54BC93" w14:textId="77777777" w:rsidR="00BC3807" w:rsidRPr="00B336E1" w:rsidRDefault="00BC3807" w:rsidP="00B336E1">
            <w:pPr>
              <w:jc w:val="center"/>
              <w:rPr>
                <w:sz w:val="24"/>
                <w:szCs w:val="24"/>
                <w:lang w:val="en-US" w:eastAsia="it-IT"/>
              </w:rPr>
            </w:pPr>
            <w:r w:rsidRPr="00B336E1">
              <w:rPr>
                <w:sz w:val="24"/>
                <w:szCs w:val="24"/>
                <w:lang w:val="en-US" w:eastAsia="it-IT"/>
              </w:rPr>
              <w:t>60</w:t>
            </w:r>
          </w:p>
        </w:tc>
        <w:tc>
          <w:tcPr>
            <w:tcW w:w="3685" w:type="dxa"/>
            <w:tcBorders>
              <w:top w:val="single" w:sz="4" w:space="0" w:color="auto"/>
              <w:left w:val="single" w:sz="4" w:space="0" w:color="auto"/>
              <w:bottom w:val="single" w:sz="4" w:space="0" w:color="auto"/>
              <w:right w:val="single" w:sz="4" w:space="0" w:color="auto"/>
            </w:tcBorders>
            <w:vAlign w:val="bottom"/>
          </w:tcPr>
          <w:p w14:paraId="1CD31A96" w14:textId="77777777" w:rsidR="00BC3807" w:rsidRPr="00B336E1" w:rsidRDefault="00BC3807" w:rsidP="00B336E1">
            <w:pPr>
              <w:rPr>
                <w:sz w:val="24"/>
                <w:szCs w:val="24"/>
                <w:lang w:val="en-US" w:eastAsia="it-IT"/>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69AFB565" w14:textId="04429FF3" w:rsidR="00BC3807" w:rsidRPr="00B336E1" w:rsidRDefault="00BC3807" w:rsidP="00B336E1">
            <w:pPr>
              <w:jc w:val="center"/>
              <w:rPr>
                <w:sz w:val="24"/>
                <w:szCs w:val="24"/>
                <w:lang w:val="en-US" w:eastAsia="it-IT"/>
              </w:rPr>
            </w:pPr>
            <w:r w:rsidRPr="00B336E1">
              <w:rPr>
                <w:sz w:val="24"/>
                <w:szCs w:val="24"/>
                <w:lang w:val="en-US" w:eastAsia="it-IT"/>
              </w:rPr>
              <w:t>18</w:t>
            </w:r>
          </w:p>
        </w:tc>
      </w:tr>
    </w:tbl>
    <w:p w14:paraId="5E858B52" w14:textId="77777777" w:rsidR="00BC3807" w:rsidRPr="00B336E1" w:rsidRDefault="00BC3807" w:rsidP="00B336E1">
      <w:pPr>
        <w:textAlignment w:val="baseline"/>
        <w:outlineLvl w:val="2"/>
        <w:rPr>
          <w:sz w:val="24"/>
          <w:szCs w:val="24"/>
          <w:lang w:val="en-US" w:eastAsia="it-IT"/>
        </w:rPr>
      </w:pPr>
    </w:p>
    <w:p w14:paraId="443EB56F" w14:textId="71A1BF85" w:rsidR="00BC3807" w:rsidRPr="00B336E1" w:rsidRDefault="00BC3807" w:rsidP="00B336E1">
      <w:pPr>
        <w:textAlignment w:val="baseline"/>
        <w:outlineLvl w:val="2"/>
        <w:rPr>
          <w:sz w:val="24"/>
          <w:szCs w:val="24"/>
          <w:lang w:val="en-US" w:eastAsia="it-IT"/>
        </w:rPr>
      </w:pPr>
      <w:r w:rsidRPr="00B336E1">
        <w:rPr>
          <w:sz w:val="24"/>
          <w:szCs w:val="24"/>
          <w:lang w:val="en-US" w:eastAsia="it-IT"/>
        </w:rPr>
        <w:t>II year at SNU</w:t>
      </w:r>
    </w:p>
    <w:tbl>
      <w:tblPr>
        <w:tblStyle w:val="a3"/>
        <w:tblW w:w="9180" w:type="dxa"/>
        <w:tblLayout w:type="fixed"/>
        <w:tblLook w:val="04A0" w:firstRow="1" w:lastRow="0" w:firstColumn="1" w:lastColumn="0" w:noHBand="0" w:noVBand="1"/>
      </w:tblPr>
      <w:tblGrid>
        <w:gridCol w:w="3510"/>
        <w:gridCol w:w="851"/>
        <w:gridCol w:w="3685"/>
        <w:gridCol w:w="1134"/>
      </w:tblGrid>
      <w:tr w:rsidR="00BC3807" w:rsidRPr="00B336E1" w14:paraId="717859B8" w14:textId="77777777" w:rsidTr="0075195F">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34BB3" w14:textId="653D4BD2" w:rsidR="00BC3807" w:rsidRPr="00B336E1" w:rsidRDefault="00BC3807" w:rsidP="00B336E1">
            <w:pPr>
              <w:textAlignment w:val="baseline"/>
              <w:outlineLvl w:val="2"/>
              <w:rPr>
                <w:b/>
                <w:sz w:val="24"/>
                <w:lang w:val="en-US"/>
              </w:rPr>
            </w:pPr>
            <w:r w:rsidRPr="00B336E1">
              <w:rPr>
                <w:b/>
                <w:sz w:val="24"/>
                <w:lang w:val="en-US"/>
              </w:rPr>
              <w:t xml:space="preserve">Course attended at </w:t>
            </w:r>
            <w:r w:rsidRPr="00B336E1">
              <w:rPr>
                <w:sz w:val="24"/>
                <w:szCs w:val="24"/>
                <w:lang w:val="en-US" w:eastAsia="it-IT"/>
              </w:rPr>
              <w:t>SNU</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3BECD7" w14:textId="7B92B6E3" w:rsidR="00BC3807" w:rsidRPr="00B336E1" w:rsidRDefault="00BC3807" w:rsidP="00B336E1">
            <w:pPr>
              <w:textAlignment w:val="baseline"/>
              <w:outlineLvl w:val="2"/>
              <w:rPr>
                <w:b/>
                <w:sz w:val="24"/>
              </w:rPr>
            </w:pPr>
            <w:r w:rsidRPr="00B336E1">
              <w:rPr>
                <w:b/>
                <w:sz w:val="24"/>
                <w:szCs w:val="24"/>
                <w:lang w:eastAsia="it-IT"/>
              </w:rPr>
              <w:t>Credits</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F9D3A3" w14:textId="467F2F7B" w:rsidR="00BC3807" w:rsidRPr="00B336E1" w:rsidRDefault="00BC3807" w:rsidP="00B336E1">
            <w:pPr>
              <w:textAlignment w:val="baseline"/>
              <w:outlineLvl w:val="2"/>
              <w:rPr>
                <w:sz w:val="24"/>
                <w:szCs w:val="24"/>
                <w:lang w:val="en-US" w:eastAsia="it-IT"/>
              </w:rPr>
            </w:pPr>
            <w:r w:rsidRPr="00B336E1">
              <w:rPr>
                <w:b/>
                <w:sz w:val="24"/>
                <w:szCs w:val="24"/>
                <w:lang w:val="en-US" w:eastAsia="it-IT"/>
              </w:rPr>
              <w:t>Recognition in HSE study plan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3904C2" w14:textId="184D55D5" w:rsidR="00BC3807" w:rsidRPr="00B336E1" w:rsidRDefault="00BC3807" w:rsidP="00B336E1">
            <w:pPr>
              <w:textAlignment w:val="baseline"/>
              <w:outlineLvl w:val="2"/>
              <w:rPr>
                <w:sz w:val="24"/>
                <w:szCs w:val="24"/>
                <w:lang w:val="en-US" w:eastAsia="it-IT"/>
              </w:rPr>
            </w:pPr>
            <w:r w:rsidRPr="00B336E1">
              <w:rPr>
                <w:b/>
                <w:sz w:val="24"/>
                <w:szCs w:val="24"/>
                <w:lang w:eastAsia="it-IT"/>
              </w:rPr>
              <w:t>ECTS</w:t>
            </w:r>
          </w:p>
        </w:tc>
      </w:tr>
      <w:tr w:rsidR="00BC3807" w:rsidRPr="00B336E1" w14:paraId="7BE73250" w14:textId="77777777" w:rsidTr="0075195F">
        <w:tc>
          <w:tcPr>
            <w:tcW w:w="3510" w:type="dxa"/>
            <w:tcBorders>
              <w:top w:val="single" w:sz="4" w:space="0" w:color="auto"/>
              <w:left w:val="single" w:sz="4" w:space="0" w:color="auto"/>
              <w:bottom w:val="single" w:sz="4" w:space="0" w:color="auto"/>
              <w:right w:val="single" w:sz="4" w:space="0" w:color="auto"/>
            </w:tcBorders>
            <w:vAlign w:val="bottom"/>
            <w:hideMark/>
          </w:tcPr>
          <w:p w14:paraId="630AE14D" w14:textId="3135E765" w:rsidR="00BC3807" w:rsidRPr="00B336E1" w:rsidRDefault="00BC3807" w:rsidP="00B336E1">
            <w:pPr>
              <w:rPr>
                <w:sz w:val="24"/>
                <w:lang w:val="en-US"/>
              </w:rPr>
            </w:pPr>
            <w:r w:rsidRPr="00B336E1">
              <w:rPr>
                <w:rFonts w:eastAsiaTheme="minorEastAsia" w:hint="eastAsia"/>
                <w:sz w:val="24"/>
                <w:szCs w:val="24"/>
                <w:lang w:val="en-US" w:eastAsia="ko-KR"/>
              </w:rPr>
              <w:t>Introduction to Technology Management, Economics and Policy</w:t>
            </w:r>
          </w:p>
        </w:tc>
        <w:tc>
          <w:tcPr>
            <w:tcW w:w="851" w:type="dxa"/>
            <w:tcBorders>
              <w:top w:val="single" w:sz="4" w:space="0" w:color="auto"/>
              <w:left w:val="single" w:sz="4" w:space="0" w:color="auto"/>
              <w:bottom w:val="single" w:sz="4" w:space="0" w:color="auto"/>
              <w:right w:val="single" w:sz="4" w:space="0" w:color="auto"/>
            </w:tcBorders>
            <w:vAlign w:val="bottom"/>
          </w:tcPr>
          <w:p w14:paraId="337227B5" w14:textId="7BFAE5CE" w:rsidR="00BC3807" w:rsidRPr="00B336E1" w:rsidRDefault="00BC3807" w:rsidP="00B336E1">
            <w:pPr>
              <w:jc w:val="center"/>
              <w:rPr>
                <w:sz w:val="24"/>
              </w:rPr>
            </w:pPr>
            <w:r w:rsidRPr="00B336E1">
              <w:rPr>
                <w:sz w:val="24"/>
                <w:szCs w:val="24"/>
                <w:lang w:val="en-US" w:eastAsia="it-IT"/>
              </w:rPr>
              <w:t>3</w:t>
            </w:r>
          </w:p>
        </w:tc>
        <w:tc>
          <w:tcPr>
            <w:tcW w:w="3685" w:type="dxa"/>
            <w:tcBorders>
              <w:top w:val="single" w:sz="4" w:space="0" w:color="auto"/>
              <w:left w:val="single" w:sz="4" w:space="0" w:color="auto"/>
              <w:bottom w:val="single" w:sz="4" w:space="0" w:color="auto"/>
              <w:right w:val="single" w:sz="4" w:space="0" w:color="auto"/>
            </w:tcBorders>
            <w:vAlign w:val="bottom"/>
          </w:tcPr>
          <w:p w14:paraId="3D6A1156" w14:textId="77777777" w:rsidR="00BC3807" w:rsidRPr="00B336E1" w:rsidRDefault="00BC3807" w:rsidP="00B336E1">
            <w:pPr>
              <w:rPr>
                <w:rFonts w:eastAsiaTheme="minorEastAsia"/>
                <w:sz w:val="24"/>
                <w:lang w:val="es-ES_tradnl"/>
              </w:rPr>
            </w:pPr>
          </w:p>
        </w:tc>
        <w:tc>
          <w:tcPr>
            <w:tcW w:w="1134" w:type="dxa"/>
            <w:tcBorders>
              <w:top w:val="single" w:sz="4" w:space="0" w:color="auto"/>
              <w:left w:val="single" w:sz="4" w:space="0" w:color="auto"/>
              <w:bottom w:val="single" w:sz="4" w:space="0" w:color="auto"/>
              <w:right w:val="single" w:sz="4" w:space="0" w:color="auto"/>
            </w:tcBorders>
            <w:vAlign w:val="bottom"/>
          </w:tcPr>
          <w:p w14:paraId="2927EE21" w14:textId="77777777" w:rsidR="00BC3807" w:rsidRPr="00B336E1" w:rsidRDefault="00BC3807" w:rsidP="00B336E1">
            <w:pPr>
              <w:jc w:val="center"/>
              <w:rPr>
                <w:rFonts w:eastAsiaTheme="minorEastAsia"/>
                <w:sz w:val="24"/>
              </w:rPr>
            </w:pPr>
            <w:r w:rsidRPr="00B336E1">
              <w:rPr>
                <w:rFonts w:eastAsiaTheme="minorEastAsia" w:hint="eastAsia"/>
                <w:sz w:val="24"/>
                <w:szCs w:val="24"/>
                <w:lang w:eastAsia="ko-KR"/>
              </w:rPr>
              <w:t>9</w:t>
            </w:r>
          </w:p>
        </w:tc>
      </w:tr>
      <w:tr w:rsidR="00BC3807" w:rsidRPr="00B336E1" w14:paraId="483C244D" w14:textId="77777777" w:rsidTr="0075195F">
        <w:tc>
          <w:tcPr>
            <w:tcW w:w="3510" w:type="dxa"/>
            <w:tcBorders>
              <w:top w:val="single" w:sz="4" w:space="0" w:color="auto"/>
              <w:left w:val="single" w:sz="4" w:space="0" w:color="auto"/>
              <w:bottom w:val="single" w:sz="4" w:space="0" w:color="auto"/>
              <w:right w:val="single" w:sz="4" w:space="0" w:color="auto"/>
            </w:tcBorders>
            <w:vAlign w:val="bottom"/>
            <w:hideMark/>
          </w:tcPr>
          <w:p w14:paraId="4077C74F" w14:textId="3035AC77" w:rsidR="00BC3807" w:rsidRPr="00B336E1" w:rsidRDefault="00BC3807" w:rsidP="00B336E1">
            <w:pPr>
              <w:rPr>
                <w:sz w:val="24"/>
              </w:rPr>
            </w:pPr>
            <w:r w:rsidRPr="00B336E1">
              <w:rPr>
                <w:rFonts w:eastAsiaTheme="minorEastAsia"/>
                <w:sz w:val="24"/>
                <w:szCs w:val="24"/>
                <w:lang w:eastAsia="ko-KR"/>
              </w:rPr>
              <w:t>Managerial Economics</w:t>
            </w:r>
          </w:p>
        </w:tc>
        <w:tc>
          <w:tcPr>
            <w:tcW w:w="851" w:type="dxa"/>
            <w:tcBorders>
              <w:top w:val="single" w:sz="4" w:space="0" w:color="auto"/>
              <w:left w:val="single" w:sz="4" w:space="0" w:color="auto"/>
              <w:bottom w:val="single" w:sz="4" w:space="0" w:color="auto"/>
              <w:right w:val="single" w:sz="4" w:space="0" w:color="auto"/>
            </w:tcBorders>
            <w:vAlign w:val="bottom"/>
          </w:tcPr>
          <w:p w14:paraId="4E260115" w14:textId="77777777" w:rsidR="00BC3807" w:rsidRPr="00B336E1" w:rsidRDefault="00BC3807" w:rsidP="00B336E1">
            <w:pPr>
              <w:jc w:val="center"/>
              <w:rPr>
                <w:sz w:val="24"/>
              </w:rPr>
            </w:pPr>
            <w:r w:rsidRPr="00B336E1">
              <w:rPr>
                <w:rFonts w:eastAsiaTheme="minorEastAsia"/>
                <w:sz w:val="24"/>
              </w:rPr>
              <w:t>3</w:t>
            </w:r>
          </w:p>
        </w:tc>
        <w:tc>
          <w:tcPr>
            <w:tcW w:w="3685" w:type="dxa"/>
            <w:tcBorders>
              <w:top w:val="single" w:sz="4" w:space="0" w:color="auto"/>
              <w:left w:val="single" w:sz="4" w:space="0" w:color="auto"/>
              <w:bottom w:val="single" w:sz="4" w:space="0" w:color="auto"/>
              <w:right w:val="single" w:sz="4" w:space="0" w:color="auto"/>
            </w:tcBorders>
            <w:vAlign w:val="bottom"/>
          </w:tcPr>
          <w:p w14:paraId="2304653D" w14:textId="77777777" w:rsidR="00BC3807" w:rsidRPr="00B336E1" w:rsidRDefault="00BC3807" w:rsidP="00B336E1">
            <w:pPr>
              <w:rPr>
                <w:rFonts w:eastAsiaTheme="minorEastAsia"/>
                <w:sz w:val="24"/>
                <w:szCs w:val="24"/>
                <w:lang w:val="en-US" w:eastAsia="ko-KR"/>
              </w:rPr>
            </w:pPr>
          </w:p>
        </w:tc>
        <w:tc>
          <w:tcPr>
            <w:tcW w:w="1134" w:type="dxa"/>
            <w:tcBorders>
              <w:top w:val="single" w:sz="4" w:space="0" w:color="auto"/>
              <w:left w:val="single" w:sz="4" w:space="0" w:color="auto"/>
              <w:bottom w:val="single" w:sz="4" w:space="0" w:color="auto"/>
              <w:right w:val="single" w:sz="4" w:space="0" w:color="auto"/>
            </w:tcBorders>
            <w:vAlign w:val="bottom"/>
          </w:tcPr>
          <w:p w14:paraId="7AAC8A22"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9</w:t>
            </w:r>
          </w:p>
        </w:tc>
      </w:tr>
      <w:tr w:rsidR="00BC3807" w:rsidRPr="00B336E1" w14:paraId="614081FD" w14:textId="77777777" w:rsidTr="0075195F">
        <w:tc>
          <w:tcPr>
            <w:tcW w:w="3510" w:type="dxa"/>
            <w:tcBorders>
              <w:top w:val="single" w:sz="4" w:space="0" w:color="auto"/>
              <w:left w:val="single" w:sz="4" w:space="0" w:color="auto"/>
              <w:bottom w:val="single" w:sz="4" w:space="0" w:color="auto"/>
              <w:right w:val="single" w:sz="4" w:space="0" w:color="auto"/>
            </w:tcBorders>
            <w:vAlign w:val="bottom"/>
            <w:hideMark/>
          </w:tcPr>
          <w:p w14:paraId="464971D1" w14:textId="5B353BC2" w:rsidR="00BC3807" w:rsidRPr="00B336E1" w:rsidRDefault="00BC3807" w:rsidP="00B336E1">
            <w:pPr>
              <w:rPr>
                <w:sz w:val="24"/>
              </w:rPr>
            </w:pPr>
            <w:r w:rsidRPr="00B336E1">
              <w:rPr>
                <w:rFonts w:eastAsiaTheme="minorEastAsia"/>
                <w:sz w:val="24"/>
                <w:szCs w:val="24"/>
                <w:lang w:eastAsia="ko-KR"/>
              </w:rPr>
              <w:t>Managerial Statistics</w:t>
            </w:r>
          </w:p>
        </w:tc>
        <w:tc>
          <w:tcPr>
            <w:tcW w:w="851" w:type="dxa"/>
            <w:tcBorders>
              <w:top w:val="single" w:sz="4" w:space="0" w:color="auto"/>
              <w:left w:val="single" w:sz="4" w:space="0" w:color="auto"/>
              <w:bottom w:val="single" w:sz="4" w:space="0" w:color="auto"/>
              <w:right w:val="single" w:sz="4" w:space="0" w:color="auto"/>
            </w:tcBorders>
            <w:vAlign w:val="bottom"/>
          </w:tcPr>
          <w:p w14:paraId="0AA04296" w14:textId="24427013" w:rsidR="00BC3807" w:rsidRPr="00B336E1" w:rsidRDefault="00BC3807" w:rsidP="00B336E1">
            <w:pPr>
              <w:jc w:val="center"/>
              <w:rPr>
                <w:sz w:val="24"/>
              </w:rPr>
            </w:pPr>
            <w:r w:rsidRPr="00B336E1">
              <w:rPr>
                <w:rFonts w:eastAsiaTheme="minorEastAsia" w:hint="eastAsia"/>
                <w:sz w:val="24"/>
                <w:szCs w:val="24"/>
                <w:lang w:eastAsia="ko-KR"/>
              </w:rPr>
              <w:t>3</w:t>
            </w:r>
          </w:p>
        </w:tc>
        <w:tc>
          <w:tcPr>
            <w:tcW w:w="3685" w:type="dxa"/>
            <w:tcBorders>
              <w:top w:val="single" w:sz="4" w:space="0" w:color="auto"/>
              <w:left w:val="single" w:sz="4" w:space="0" w:color="auto"/>
              <w:bottom w:val="single" w:sz="4" w:space="0" w:color="auto"/>
              <w:right w:val="single" w:sz="4" w:space="0" w:color="auto"/>
            </w:tcBorders>
            <w:vAlign w:val="bottom"/>
          </w:tcPr>
          <w:p w14:paraId="412717EF" w14:textId="77777777" w:rsidR="00BC3807" w:rsidRPr="00B336E1" w:rsidRDefault="00BC3807" w:rsidP="00B336E1">
            <w:pPr>
              <w:textAlignment w:val="baseline"/>
              <w:outlineLvl w:val="2"/>
              <w:rPr>
                <w:rFonts w:eastAsiaTheme="minorEastAsia"/>
                <w:sz w:val="24"/>
                <w:szCs w:val="24"/>
                <w:lang w:val="en-US" w:eastAsia="ko-KR"/>
              </w:rPr>
            </w:pPr>
          </w:p>
        </w:tc>
        <w:tc>
          <w:tcPr>
            <w:tcW w:w="1134" w:type="dxa"/>
            <w:tcBorders>
              <w:top w:val="single" w:sz="4" w:space="0" w:color="auto"/>
              <w:left w:val="single" w:sz="4" w:space="0" w:color="auto"/>
              <w:bottom w:val="single" w:sz="4" w:space="0" w:color="auto"/>
              <w:right w:val="single" w:sz="4" w:space="0" w:color="auto"/>
            </w:tcBorders>
            <w:vAlign w:val="bottom"/>
          </w:tcPr>
          <w:p w14:paraId="13CE0272" w14:textId="77777777" w:rsidR="00BC3807" w:rsidRPr="00B336E1" w:rsidRDefault="00BC3807" w:rsidP="00B336E1">
            <w:pPr>
              <w:jc w:val="center"/>
              <w:rPr>
                <w:rFonts w:eastAsiaTheme="minorEastAsia"/>
                <w:sz w:val="24"/>
              </w:rPr>
            </w:pPr>
            <w:r w:rsidRPr="00B336E1">
              <w:rPr>
                <w:rFonts w:eastAsiaTheme="minorEastAsia" w:hint="eastAsia"/>
                <w:sz w:val="24"/>
                <w:szCs w:val="24"/>
                <w:lang w:eastAsia="ko-KR"/>
              </w:rPr>
              <w:t>9</w:t>
            </w:r>
          </w:p>
        </w:tc>
      </w:tr>
      <w:tr w:rsidR="00BC3807" w:rsidRPr="00B336E1" w14:paraId="0C4114D8" w14:textId="77777777" w:rsidTr="0075195F">
        <w:tc>
          <w:tcPr>
            <w:tcW w:w="3510" w:type="dxa"/>
            <w:tcBorders>
              <w:top w:val="single" w:sz="4" w:space="0" w:color="auto"/>
              <w:left w:val="single" w:sz="4" w:space="0" w:color="auto"/>
              <w:bottom w:val="single" w:sz="4" w:space="0" w:color="auto"/>
              <w:right w:val="single" w:sz="4" w:space="0" w:color="auto"/>
            </w:tcBorders>
            <w:vAlign w:val="bottom"/>
          </w:tcPr>
          <w:p w14:paraId="2EC6022A" w14:textId="53F8A02F" w:rsidR="00BC3807" w:rsidRPr="00B336E1" w:rsidRDefault="00BC3807" w:rsidP="00B336E1">
            <w:pPr>
              <w:rPr>
                <w:sz w:val="24"/>
              </w:rPr>
            </w:pPr>
            <w:r w:rsidRPr="00B336E1">
              <w:rPr>
                <w:rFonts w:eastAsiaTheme="minorEastAsia" w:hint="eastAsia"/>
                <w:sz w:val="24"/>
                <w:szCs w:val="24"/>
                <w:lang w:eastAsia="ko-KR"/>
              </w:rPr>
              <w:t>Econometic Analysis of Technology</w:t>
            </w:r>
            <w:r w:rsidRPr="00B336E1">
              <w:rPr>
                <w:rFonts w:eastAsiaTheme="minorEastAsia"/>
                <w:sz w:val="24"/>
              </w:rPr>
              <w:t xml:space="preserve"> Management</w:t>
            </w:r>
          </w:p>
        </w:tc>
        <w:tc>
          <w:tcPr>
            <w:tcW w:w="851" w:type="dxa"/>
            <w:tcBorders>
              <w:top w:val="single" w:sz="4" w:space="0" w:color="auto"/>
              <w:left w:val="single" w:sz="4" w:space="0" w:color="auto"/>
              <w:bottom w:val="single" w:sz="4" w:space="0" w:color="auto"/>
              <w:right w:val="single" w:sz="4" w:space="0" w:color="auto"/>
            </w:tcBorders>
            <w:vAlign w:val="center"/>
          </w:tcPr>
          <w:p w14:paraId="7D4DE144" w14:textId="77777777" w:rsidR="00BC3807" w:rsidRPr="00B336E1" w:rsidRDefault="00BC3807" w:rsidP="00B336E1">
            <w:pPr>
              <w:jc w:val="center"/>
              <w:rPr>
                <w:sz w:val="24"/>
              </w:rPr>
            </w:pPr>
            <w:r w:rsidRPr="00B336E1">
              <w:rPr>
                <w:rFonts w:eastAsiaTheme="minorEastAsia" w:hint="eastAsia"/>
                <w:sz w:val="24"/>
                <w:szCs w:val="24"/>
                <w:lang w:eastAsia="ko-KR"/>
              </w:rPr>
              <w:t>3</w:t>
            </w:r>
          </w:p>
        </w:tc>
        <w:tc>
          <w:tcPr>
            <w:tcW w:w="3685" w:type="dxa"/>
            <w:tcBorders>
              <w:top w:val="single" w:sz="4" w:space="0" w:color="auto"/>
              <w:left w:val="single" w:sz="4" w:space="0" w:color="auto"/>
              <w:bottom w:val="single" w:sz="4" w:space="0" w:color="auto"/>
              <w:right w:val="single" w:sz="4" w:space="0" w:color="auto"/>
            </w:tcBorders>
            <w:vAlign w:val="center"/>
          </w:tcPr>
          <w:p w14:paraId="2FC7F001" w14:textId="77777777" w:rsidR="00BC3807" w:rsidRPr="00B336E1" w:rsidRDefault="00BC3807" w:rsidP="00B336E1">
            <w:pPr>
              <w:jc w:val="both"/>
              <w:rPr>
                <w:rFonts w:eastAsiaTheme="minorEastAsia"/>
                <w:sz w:val="24"/>
                <w:szCs w:val="24"/>
                <w:lang w:val="en-US"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244F2B69"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9</w:t>
            </w:r>
          </w:p>
        </w:tc>
      </w:tr>
      <w:tr w:rsidR="00BC3807" w:rsidRPr="00B336E1" w14:paraId="448CF397" w14:textId="77777777" w:rsidTr="0075195F">
        <w:tc>
          <w:tcPr>
            <w:tcW w:w="3510" w:type="dxa"/>
            <w:tcBorders>
              <w:top w:val="single" w:sz="4" w:space="0" w:color="auto"/>
              <w:left w:val="single" w:sz="4" w:space="0" w:color="auto"/>
              <w:bottom w:val="single" w:sz="4" w:space="0" w:color="auto"/>
              <w:right w:val="single" w:sz="4" w:space="0" w:color="auto"/>
            </w:tcBorders>
            <w:vAlign w:val="bottom"/>
            <w:hideMark/>
          </w:tcPr>
          <w:p w14:paraId="37C950B3" w14:textId="0426145A" w:rsidR="00BC3807" w:rsidRPr="00B336E1" w:rsidRDefault="00BC3807" w:rsidP="00B336E1">
            <w:pPr>
              <w:rPr>
                <w:sz w:val="24"/>
              </w:rPr>
            </w:pPr>
            <w:r w:rsidRPr="00B336E1">
              <w:rPr>
                <w:rFonts w:eastAsiaTheme="minorEastAsia" w:hint="eastAsia"/>
                <w:sz w:val="24"/>
                <w:szCs w:val="24"/>
                <w:lang w:eastAsia="ko-KR"/>
              </w:rPr>
              <w:t xml:space="preserve">TEMEP core selective </w:t>
            </w:r>
            <w:r w:rsidRPr="00B336E1">
              <w:rPr>
                <w:rFonts w:eastAsiaTheme="minorEastAsia"/>
                <w:sz w:val="24"/>
                <w:szCs w:val="24"/>
                <w:lang w:eastAsia="ko-KR"/>
              </w:rPr>
              <w:t>I</w:t>
            </w:r>
          </w:p>
        </w:tc>
        <w:tc>
          <w:tcPr>
            <w:tcW w:w="851" w:type="dxa"/>
            <w:tcBorders>
              <w:top w:val="single" w:sz="4" w:space="0" w:color="auto"/>
              <w:left w:val="single" w:sz="4" w:space="0" w:color="auto"/>
              <w:bottom w:val="single" w:sz="4" w:space="0" w:color="auto"/>
              <w:right w:val="single" w:sz="4" w:space="0" w:color="auto"/>
            </w:tcBorders>
            <w:vAlign w:val="bottom"/>
          </w:tcPr>
          <w:p w14:paraId="4129BFA4" w14:textId="77777777" w:rsidR="00BC3807" w:rsidRPr="00B336E1" w:rsidRDefault="00BC3807" w:rsidP="00B336E1">
            <w:pPr>
              <w:jc w:val="center"/>
              <w:rPr>
                <w:sz w:val="24"/>
              </w:rPr>
            </w:pPr>
            <w:r w:rsidRPr="00B336E1">
              <w:rPr>
                <w:rFonts w:eastAsiaTheme="minorEastAsia" w:hint="eastAsia"/>
                <w:sz w:val="24"/>
                <w:szCs w:val="24"/>
                <w:lang w:eastAsia="ko-KR"/>
              </w:rPr>
              <w:t>3</w:t>
            </w:r>
          </w:p>
        </w:tc>
        <w:tc>
          <w:tcPr>
            <w:tcW w:w="3685" w:type="dxa"/>
            <w:tcBorders>
              <w:top w:val="single" w:sz="4" w:space="0" w:color="auto"/>
              <w:left w:val="single" w:sz="4" w:space="0" w:color="auto"/>
              <w:bottom w:val="single" w:sz="4" w:space="0" w:color="auto"/>
              <w:right w:val="single" w:sz="4" w:space="0" w:color="auto"/>
            </w:tcBorders>
            <w:vAlign w:val="bottom"/>
          </w:tcPr>
          <w:p w14:paraId="79A9BD88" w14:textId="77777777" w:rsidR="00BC3807" w:rsidRPr="00B336E1" w:rsidRDefault="00BC3807" w:rsidP="00B336E1">
            <w:pPr>
              <w:textAlignment w:val="baseline"/>
              <w:outlineLvl w:val="2"/>
              <w:rPr>
                <w:rFonts w:eastAsiaTheme="minorEastAsia"/>
                <w:sz w:val="24"/>
                <w:lang w:val="es-ES_tradnl"/>
              </w:rPr>
            </w:pPr>
          </w:p>
        </w:tc>
        <w:tc>
          <w:tcPr>
            <w:tcW w:w="1134" w:type="dxa"/>
            <w:tcBorders>
              <w:top w:val="single" w:sz="4" w:space="0" w:color="auto"/>
              <w:left w:val="single" w:sz="4" w:space="0" w:color="auto"/>
              <w:bottom w:val="single" w:sz="4" w:space="0" w:color="auto"/>
              <w:right w:val="single" w:sz="4" w:space="0" w:color="auto"/>
            </w:tcBorders>
            <w:vAlign w:val="bottom"/>
          </w:tcPr>
          <w:p w14:paraId="7FD90B21"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9</w:t>
            </w:r>
          </w:p>
        </w:tc>
      </w:tr>
      <w:tr w:rsidR="00BC3807" w:rsidRPr="00B336E1" w14:paraId="253B4387" w14:textId="77777777" w:rsidTr="0075195F">
        <w:tc>
          <w:tcPr>
            <w:tcW w:w="3510" w:type="dxa"/>
            <w:tcBorders>
              <w:top w:val="single" w:sz="4" w:space="0" w:color="auto"/>
              <w:left w:val="single" w:sz="4" w:space="0" w:color="auto"/>
              <w:bottom w:val="single" w:sz="4" w:space="0" w:color="auto"/>
              <w:right w:val="single" w:sz="4" w:space="0" w:color="auto"/>
            </w:tcBorders>
            <w:vAlign w:val="bottom"/>
          </w:tcPr>
          <w:p w14:paraId="6E69B268" w14:textId="43E77C0A" w:rsidR="00BC3807" w:rsidRPr="00B336E1" w:rsidRDefault="00BC3807" w:rsidP="00B336E1">
            <w:pPr>
              <w:rPr>
                <w:sz w:val="24"/>
                <w:lang w:val="en-US"/>
              </w:rPr>
            </w:pPr>
            <w:r w:rsidRPr="00B336E1">
              <w:rPr>
                <w:rFonts w:eastAsiaTheme="minorEastAsia" w:hint="eastAsia"/>
                <w:sz w:val="24"/>
                <w:szCs w:val="24"/>
                <w:lang w:eastAsia="ko-KR"/>
              </w:rPr>
              <w:t xml:space="preserve">TEMEP core selective </w:t>
            </w:r>
            <w:r w:rsidRPr="00B336E1">
              <w:rPr>
                <w:rFonts w:eastAsiaTheme="minorEastAsia"/>
                <w:sz w:val="24"/>
                <w:szCs w:val="24"/>
                <w:lang w:eastAsia="ko-KR"/>
              </w:rPr>
              <w:t xml:space="preserve"> II</w:t>
            </w:r>
          </w:p>
        </w:tc>
        <w:tc>
          <w:tcPr>
            <w:tcW w:w="851" w:type="dxa"/>
            <w:tcBorders>
              <w:top w:val="single" w:sz="4" w:space="0" w:color="auto"/>
              <w:left w:val="single" w:sz="4" w:space="0" w:color="auto"/>
              <w:bottom w:val="single" w:sz="4" w:space="0" w:color="auto"/>
              <w:right w:val="single" w:sz="4" w:space="0" w:color="auto"/>
            </w:tcBorders>
            <w:vAlign w:val="center"/>
          </w:tcPr>
          <w:p w14:paraId="67EE35B7" w14:textId="77777777" w:rsidR="00BC3807" w:rsidRPr="00B336E1" w:rsidRDefault="00BC3807" w:rsidP="00B336E1">
            <w:pPr>
              <w:jc w:val="center"/>
              <w:rPr>
                <w:sz w:val="24"/>
              </w:rPr>
            </w:pPr>
            <w:r w:rsidRPr="00B336E1">
              <w:rPr>
                <w:rFonts w:eastAsiaTheme="minorEastAsia" w:hint="eastAsia"/>
                <w:sz w:val="24"/>
                <w:szCs w:val="24"/>
                <w:lang w:eastAsia="ko-KR"/>
              </w:rPr>
              <w:t>3</w:t>
            </w:r>
          </w:p>
        </w:tc>
        <w:tc>
          <w:tcPr>
            <w:tcW w:w="3685" w:type="dxa"/>
            <w:tcBorders>
              <w:top w:val="single" w:sz="4" w:space="0" w:color="auto"/>
              <w:left w:val="single" w:sz="4" w:space="0" w:color="auto"/>
              <w:bottom w:val="single" w:sz="4" w:space="0" w:color="auto"/>
              <w:right w:val="single" w:sz="4" w:space="0" w:color="auto"/>
            </w:tcBorders>
            <w:vAlign w:val="center"/>
          </w:tcPr>
          <w:p w14:paraId="388FAA16" w14:textId="77777777" w:rsidR="00BC3807" w:rsidRPr="00B336E1" w:rsidRDefault="00BC3807" w:rsidP="00B336E1">
            <w:pPr>
              <w:jc w:val="both"/>
              <w:rPr>
                <w:rFonts w:eastAsiaTheme="minorEastAsia"/>
                <w:sz w:val="24"/>
                <w:szCs w:val="24"/>
                <w:lang w:val="en-US"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7A7CEA73"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9</w:t>
            </w:r>
          </w:p>
        </w:tc>
      </w:tr>
      <w:tr w:rsidR="00BC3807" w:rsidRPr="00B336E1" w14:paraId="2682D8D3" w14:textId="77777777" w:rsidTr="0075195F">
        <w:tc>
          <w:tcPr>
            <w:tcW w:w="3510" w:type="dxa"/>
            <w:tcBorders>
              <w:top w:val="single" w:sz="4" w:space="0" w:color="auto"/>
              <w:left w:val="single" w:sz="4" w:space="0" w:color="auto"/>
              <w:bottom w:val="single" w:sz="4" w:space="0" w:color="auto"/>
              <w:right w:val="single" w:sz="4" w:space="0" w:color="auto"/>
            </w:tcBorders>
            <w:vAlign w:val="bottom"/>
          </w:tcPr>
          <w:p w14:paraId="6D9A4E5C" w14:textId="77777777" w:rsidR="00BC3807" w:rsidRPr="00B336E1" w:rsidRDefault="00BC3807" w:rsidP="00B336E1">
            <w:pPr>
              <w:rPr>
                <w:sz w:val="24"/>
                <w:szCs w:val="24"/>
                <w:lang w:eastAsia="it-IT"/>
              </w:rPr>
            </w:pPr>
            <w:r w:rsidRPr="00B336E1">
              <w:rPr>
                <w:rFonts w:eastAsiaTheme="minorEastAsia" w:hint="eastAsia"/>
                <w:sz w:val="24"/>
                <w:szCs w:val="24"/>
                <w:lang w:eastAsia="ko-KR"/>
              </w:rPr>
              <w:t xml:space="preserve">TEMEP core selective </w:t>
            </w:r>
            <w:r w:rsidRPr="00B336E1">
              <w:rPr>
                <w:rFonts w:eastAsiaTheme="minorEastAsia"/>
                <w:sz w:val="24"/>
                <w:szCs w:val="24"/>
                <w:lang w:eastAsia="ko-KR"/>
              </w:rPr>
              <w:t xml:space="preserve"> III</w:t>
            </w:r>
          </w:p>
        </w:tc>
        <w:tc>
          <w:tcPr>
            <w:tcW w:w="851" w:type="dxa"/>
            <w:tcBorders>
              <w:top w:val="single" w:sz="4" w:space="0" w:color="auto"/>
              <w:left w:val="single" w:sz="4" w:space="0" w:color="auto"/>
              <w:bottom w:val="single" w:sz="4" w:space="0" w:color="auto"/>
              <w:right w:val="single" w:sz="4" w:space="0" w:color="auto"/>
            </w:tcBorders>
            <w:vAlign w:val="center"/>
          </w:tcPr>
          <w:p w14:paraId="53BD01BA" w14:textId="77777777" w:rsidR="00BC3807" w:rsidRPr="00B336E1" w:rsidRDefault="00BC3807" w:rsidP="00B336E1">
            <w:pPr>
              <w:jc w:val="center"/>
              <w:rPr>
                <w:sz w:val="24"/>
                <w:szCs w:val="24"/>
                <w:lang w:eastAsia="it-IT"/>
              </w:rPr>
            </w:pPr>
            <w:r w:rsidRPr="00B336E1">
              <w:rPr>
                <w:rFonts w:eastAsiaTheme="minorEastAsia" w:hint="eastAsia"/>
                <w:sz w:val="24"/>
                <w:szCs w:val="24"/>
                <w:lang w:eastAsia="ko-KR"/>
              </w:rPr>
              <w:t>3</w:t>
            </w:r>
          </w:p>
        </w:tc>
        <w:tc>
          <w:tcPr>
            <w:tcW w:w="3685" w:type="dxa"/>
            <w:tcBorders>
              <w:top w:val="single" w:sz="4" w:space="0" w:color="auto"/>
              <w:left w:val="single" w:sz="4" w:space="0" w:color="auto"/>
              <w:bottom w:val="single" w:sz="4" w:space="0" w:color="auto"/>
              <w:right w:val="single" w:sz="4" w:space="0" w:color="auto"/>
            </w:tcBorders>
            <w:vAlign w:val="center"/>
          </w:tcPr>
          <w:p w14:paraId="14F82267" w14:textId="77777777" w:rsidR="00BC3807" w:rsidRPr="00B336E1" w:rsidRDefault="00BC3807" w:rsidP="00B336E1">
            <w:pPr>
              <w:jc w:val="both"/>
              <w:rPr>
                <w:rFonts w:eastAsiaTheme="minorEastAsia"/>
                <w:sz w:val="24"/>
                <w:szCs w:val="24"/>
                <w:lang w:val="en-US"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0E4C7721" w14:textId="77777777" w:rsidR="00BC3807" w:rsidRPr="00B336E1" w:rsidRDefault="00BC3807" w:rsidP="00B336E1">
            <w:pPr>
              <w:jc w:val="center"/>
              <w:rPr>
                <w:rFonts w:eastAsiaTheme="minorEastAsia"/>
                <w:sz w:val="24"/>
                <w:szCs w:val="24"/>
                <w:lang w:val="en-US" w:eastAsia="ko-KR"/>
              </w:rPr>
            </w:pPr>
            <w:r w:rsidRPr="00B336E1">
              <w:rPr>
                <w:rFonts w:eastAsiaTheme="minorEastAsia" w:hint="eastAsia"/>
                <w:sz w:val="24"/>
                <w:szCs w:val="24"/>
                <w:lang w:val="en-US" w:eastAsia="ko-KR"/>
              </w:rPr>
              <w:t>9</w:t>
            </w:r>
          </w:p>
        </w:tc>
      </w:tr>
      <w:tr w:rsidR="00BC3807" w:rsidRPr="00B336E1" w14:paraId="10807EB8" w14:textId="77777777" w:rsidTr="0075195F">
        <w:tc>
          <w:tcPr>
            <w:tcW w:w="3510" w:type="dxa"/>
            <w:tcBorders>
              <w:top w:val="single" w:sz="4" w:space="0" w:color="auto"/>
              <w:left w:val="single" w:sz="4" w:space="0" w:color="auto"/>
              <w:bottom w:val="single" w:sz="4" w:space="0" w:color="auto"/>
              <w:right w:val="single" w:sz="4" w:space="0" w:color="auto"/>
            </w:tcBorders>
            <w:vAlign w:val="bottom"/>
            <w:hideMark/>
          </w:tcPr>
          <w:p w14:paraId="04C4D419" w14:textId="228E6014" w:rsidR="00BC3807" w:rsidRPr="00B336E1" w:rsidRDefault="00BC3807" w:rsidP="00B336E1">
            <w:pPr>
              <w:jc w:val="right"/>
              <w:rPr>
                <w:sz w:val="24"/>
                <w:lang w:val="en-US"/>
              </w:rPr>
            </w:pPr>
            <w:r w:rsidRPr="00B336E1">
              <w:rPr>
                <w:i/>
                <w:sz w:val="24"/>
                <w:lang w:val="en-US"/>
              </w:rPr>
              <w:t xml:space="preserve">TOTAL </w:t>
            </w:r>
            <w:r w:rsidRPr="00B336E1">
              <w:rPr>
                <w:i/>
                <w:sz w:val="24"/>
                <w:szCs w:val="24"/>
                <w:lang w:val="en-US" w:eastAsia="it-IT"/>
              </w:rPr>
              <w:t>II</w:t>
            </w:r>
            <w:r w:rsidRPr="00B336E1">
              <w:rPr>
                <w:i/>
                <w:sz w:val="24"/>
                <w:lang w:val="en-US"/>
              </w:rPr>
              <w:t xml:space="preserve"> YEAR</w:t>
            </w:r>
          </w:p>
        </w:tc>
        <w:tc>
          <w:tcPr>
            <w:tcW w:w="851" w:type="dxa"/>
            <w:tcBorders>
              <w:top w:val="single" w:sz="4" w:space="0" w:color="auto"/>
              <w:left w:val="single" w:sz="4" w:space="0" w:color="auto"/>
              <w:bottom w:val="single" w:sz="4" w:space="0" w:color="auto"/>
              <w:right w:val="single" w:sz="4" w:space="0" w:color="auto"/>
            </w:tcBorders>
            <w:vAlign w:val="bottom"/>
          </w:tcPr>
          <w:p w14:paraId="0E097477" w14:textId="4B08ADF1" w:rsidR="00BC3807" w:rsidRPr="00B336E1" w:rsidRDefault="00BC3807" w:rsidP="00B336E1">
            <w:pPr>
              <w:jc w:val="center"/>
              <w:rPr>
                <w:rFonts w:eastAsiaTheme="minorEastAsia"/>
                <w:sz w:val="24"/>
                <w:szCs w:val="24"/>
                <w:lang w:val="en-US" w:eastAsia="ko-KR"/>
              </w:rPr>
            </w:pPr>
            <w:r w:rsidRPr="00B336E1">
              <w:rPr>
                <w:rFonts w:eastAsiaTheme="minorEastAsia"/>
                <w:sz w:val="24"/>
                <w:szCs w:val="24"/>
                <w:lang w:val="en-US" w:eastAsia="ko-KR"/>
              </w:rPr>
              <w:t>21</w:t>
            </w:r>
          </w:p>
        </w:tc>
        <w:tc>
          <w:tcPr>
            <w:tcW w:w="3685" w:type="dxa"/>
            <w:tcBorders>
              <w:top w:val="single" w:sz="4" w:space="0" w:color="auto"/>
              <w:left w:val="single" w:sz="4" w:space="0" w:color="auto"/>
              <w:bottom w:val="single" w:sz="4" w:space="0" w:color="auto"/>
              <w:right w:val="single" w:sz="4" w:space="0" w:color="auto"/>
            </w:tcBorders>
            <w:vAlign w:val="bottom"/>
          </w:tcPr>
          <w:p w14:paraId="1BC5A13F" w14:textId="77777777" w:rsidR="00BC3807" w:rsidRPr="00B336E1" w:rsidRDefault="00BC3807" w:rsidP="00B336E1">
            <w:pPr>
              <w:rPr>
                <w:sz w:val="24"/>
                <w:szCs w:val="24"/>
                <w:lang w:val="en-US" w:eastAsia="it-IT"/>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07C7A137" w14:textId="2705C5C0" w:rsidR="00BC3807" w:rsidRPr="00B336E1" w:rsidRDefault="00BC3807" w:rsidP="00B336E1">
            <w:pPr>
              <w:jc w:val="center"/>
              <w:rPr>
                <w:rFonts w:eastAsiaTheme="minorEastAsia"/>
                <w:sz w:val="24"/>
                <w:szCs w:val="24"/>
                <w:lang w:val="en-US" w:eastAsia="ko-KR"/>
              </w:rPr>
            </w:pPr>
            <w:r w:rsidRPr="00B336E1">
              <w:rPr>
                <w:sz w:val="24"/>
                <w:szCs w:val="24"/>
                <w:lang w:val="en-US" w:eastAsia="it-IT"/>
              </w:rPr>
              <w:t>63</w:t>
            </w:r>
          </w:p>
        </w:tc>
      </w:tr>
    </w:tbl>
    <w:p w14:paraId="1C94DA05" w14:textId="77777777" w:rsidR="00BC3807" w:rsidRPr="00B336E1" w:rsidRDefault="00BC3807" w:rsidP="00B336E1">
      <w:pPr>
        <w:textAlignment w:val="baseline"/>
        <w:outlineLvl w:val="2"/>
        <w:rPr>
          <w:sz w:val="24"/>
          <w:szCs w:val="24"/>
          <w:lang w:val="en-US" w:eastAsia="it-IT"/>
        </w:rPr>
      </w:pPr>
    </w:p>
    <w:p w14:paraId="64A9DBA1" w14:textId="77777777" w:rsidR="002A0975" w:rsidRPr="00B336E1" w:rsidRDefault="002A0975" w:rsidP="00B336E1">
      <w:pPr>
        <w:suppressAutoHyphens w:val="0"/>
        <w:spacing w:after="200" w:line="276" w:lineRule="auto"/>
        <w:rPr>
          <w:sz w:val="24"/>
          <w:szCs w:val="24"/>
          <w:lang w:val="en-US" w:eastAsia="it-IT"/>
        </w:rPr>
      </w:pPr>
      <w:r w:rsidRPr="00B336E1">
        <w:rPr>
          <w:sz w:val="24"/>
          <w:szCs w:val="24"/>
          <w:lang w:val="en-US" w:eastAsia="it-IT"/>
        </w:rPr>
        <w:br w:type="page"/>
      </w:r>
    </w:p>
    <w:p w14:paraId="177DFDF7" w14:textId="77777777" w:rsidR="00B25A5A" w:rsidRPr="00B336E1" w:rsidRDefault="00B25A5A" w:rsidP="00B336E1">
      <w:pPr>
        <w:rPr>
          <w:sz w:val="24"/>
          <w:szCs w:val="24"/>
        </w:rPr>
      </w:pPr>
    </w:p>
    <w:p w14:paraId="5784BD34" w14:textId="77777777" w:rsidR="00B25A5A" w:rsidRPr="00B336E1" w:rsidRDefault="00B25A5A" w:rsidP="00B336E1">
      <w:pPr>
        <w:rPr>
          <w:sz w:val="24"/>
          <w:szCs w:val="24"/>
        </w:rPr>
      </w:pPr>
    </w:p>
    <w:p w14:paraId="1A5B50E1" w14:textId="77777777" w:rsidR="00B626FC" w:rsidRPr="00B336E1" w:rsidRDefault="00B626FC" w:rsidP="00B336E1">
      <w:pPr>
        <w:rPr>
          <w:b/>
          <w:sz w:val="24"/>
          <w:szCs w:val="24"/>
          <w:lang w:val="en-US"/>
        </w:rPr>
      </w:pPr>
      <w:r w:rsidRPr="00B336E1">
        <w:rPr>
          <w:b/>
          <w:sz w:val="24"/>
          <w:szCs w:val="24"/>
          <w:lang w:val="en-US"/>
        </w:rPr>
        <w:t>Annex 2. Conversion of grading systems</w:t>
      </w:r>
    </w:p>
    <w:p w14:paraId="3C3A8B2D" w14:textId="77777777" w:rsidR="00B626FC" w:rsidRPr="00B336E1" w:rsidRDefault="00B626FC" w:rsidP="00B336E1">
      <w:pPr>
        <w:rPr>
          <w:sz w:val="24"/>
          <w:szCs w:val="24"/>
          <w:lang w:val="en-US"/>
        </w:rPr>
      </w:pPr>
    </w:p>
    <w:p w14:paraId="2CFA031B" w14:textId="77777777" w:rsidR="00B626FC" w:rsidRPr="00B336E1" w:rsidRDefault="00B626FC" w:rsidP="00B336E1">
      <w:pPr>
        <w:rPr>
          <w:sz w:val="24"/>
          <w:szCs w:val="24"/>
          <w:lang w:val="en-US"/>
        </w:rPr>
      </w:pPr>
      <w:r w:rsidRPr="00B336E1">
        <w:rPr>
          <w:sz w:val="24"/>
          <w:szCs w:val="24"/>
          <w:lang w:val="en-US"/>
        </w:rPr>
        <w:t>Grades, received in by</w:t>
      </w:r>
      <w:r w:rsidR="000B57D6" w:rsidRPr="00B336E1">
        <w:rPr>
          <w:sz w:val="24"/>
          <w:szCs w:val="24"/>
          <w:lang w:val="en-US"/>
        </w:rPr>
        <w:t xml:space="preserve"> DDP </w:t>
      </w:r>
      <w:r w:rsidRPr="00B336E1">
        <w:rPr>
          <w:sz w:val="24"/>
          <w:szCs w:val="24"/>
          <w:lang w:val="en-US"/>
        </w:rPr>
        <w:t>students are converted as follows:</w:t>
      </w:r>
    </w:p>
    <w:p w14:paraId="0E5600C6" w14:textId="77777777" w:rsidR="00A17E30" w:rsidRPr="00B336E1" w:rsidRDefault="00A17E30" w:rsidP="00B336E1">
      <w:pPr>
        <w:rPr>
          <w:sz w:val="24"/>
          <w:szCs w:val="24"/>
          <w:lang w:val="en-US"/>
        </w:rPr>
      </w:pPr>
    </w:p>
    <w:p w14:paraId="146856DE" w14:textId="77777777" w:rsidR="00B626FC" w:rsidRPr="00B336E1" w:rsidRDefault="00B626FC" w:rsidP="00B336E1">
      <w:pPr>
        <w:rPr>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97"/>
        <w:gridCol w:w="1597"/>
        <w:gridCol w:w="2995"/>
        <w:gridCol w:w="3509"/>
      </w:tblGrid>
      <w:tr w:rsidR="000500FD" w:rsidRPr="00B336E1" w14:paraId="6EA4F93C" w14:textId="77777777" w:rsidTr="00E24BE2">
        <w:trPr>
          <w:trHeight w:val="301"/>
        </w:trPr>
        <w:tc>
          <w:tcPr>
            <w:tcW w:w="823" w:type="pct"/>
            <w:shd w:val="solid" w:color="FFFFFF" w:fill="auto"/>
          </w:tcPr>
          <w:p w14:paraId="01D93933" w14:textId="77777777" w:rsidR="000500FD" w:rsidRPr="00B336E1" w:rsidRDefault="000500FD" w:rsidP="00B336E1">
            <w:pPr>
              <w:suppressAutoHyphens w:val="0"/>
              <w:spacing w:after="200" w:line="276" w:lineRule="auto"/>
              <w:rPr>
                <w:b/>
                <w:bCs/>
                <w:sz w:val="24"/>
                <w:szCs w:val="24"/>
                <w:lang w:val="ru-RU"/>
              </w:rPr>
            </w:pPr>
            <w:r w:rsidRPr="00B336E1">
              <w:rPr>
                <w:b/>
                <w:bCs/>
                <w:sz w:val="24"/>
                <w:szCs w:val="24"/>
                <w:lang w:val="ru-RU"/>
              </w:rPr>
              <w:t>SNU</w:t>
            </w:r>
          </w:p>
        </w:tc>
        <w:tc>
          <w:tcPr>
            <w:tcW w:w="823" w:type="pct"/>
            <w:shd w:val="solid" w:color="FFFFFF" w:fill="auto"/>
          </w:tcPr>
          <w:p w14:paraId="05741600" w14:textId="77777777" w:rsidR="000500FD" w:rsidRPr="00B336E1" w:rsidRDefault="000500FD" w:rsidP="00B336E1">
            <w:pPr>
              <w:suppressAutoHyphens w:val="0"/>
              <w:spacing w:after="200" w:line="276" w:lineRule="auto"/>
              <w:rPr>
                <w:b/>
                <w:bCs/>
                <w:sz w:val="24"/>
                <w:szCs w:val="24"/>
                <w:lang w:val="ru-RU"/>
              </w:rPr>
            </w:pPr>
            <w:r w:rsidRPr="00B336E1">
              <w:rPr>
                <w:b/>
                <w:bCs/>
                <w:sz w:val="24"/>
                <w:szCs w:val="24"/>
                <w:lang w:val="ru-RU"/>
              </w:rPr>
              <w:t>HSE</w:t>
            </w:r>
          </w:p>
        </w:tc>
        <w:tc>
          <w:tcPr>
            <w:tcW w:w="1544" w:type="pct"/>
            <w:shd w:val="solid" w:color="FFFFFF" w:fill="auto"/>
          </w:tcPr>
          <w:p w14:paraId="517CA185" w14:textId="77777777" w:rsidR="000500FD" w:rsidRPr="00B336E1" w:rsidRDefault="000500FD" w:rsidP="00B336E1">
            <w:pPr>
              <w:suppressAutoHyphens w:val="0"/>
              <w:spacing w:after="200" w:line="276" w:lineRule="auto"/>
              <w:rPr>
                <w:b/>
                <w:bCs/>
                <w:sz w:val="24"/>
                <w:szCs w:val="24"/>
                <w:lang w:val="ru-RU"/>
              </w:rPr>
            </w:pPr>
            <w:r w:rsidRPr="00B336E1">
              <w:rPr>
                <w:b/>
                <w:bCs/>
                <w:sz w:val="24"/>
                <w:szCs w:val="24"/>
                <w:lang w:val="ru-RU"/>
              </w:rPr>
              <w:t>GRADE</w:t>
            </w:r>
          </w:p>
        </w:tc>
        <w:tc>
          <w:tcPr>
            <w:tcW w:w="1809" w:type="pct"/>
            <w:shd w:val="solid" w:color="FFFFFF" w:fill="auto"/>
          </w:tcPr>
          <w:p w14:paraId="354D3988" w14:textId="77777777" w:rsidR="000500FD" w:rsidRPr="00B336E1" w:rsidRDefault="000500FD" w:rsidP="00B336E1">
            <w:pPr>
              <w:suppressAutoHyphens w:val="0"/>
              <w:spacing w:after="200" w:line="276" w:lineRule="auto"/>
              <w:rPr>
                <w:b/>
                <w:bCs/>
                <w:sz w:val="24"/>
                <w:szCs w:val="24"/>
                <w:lang w:val="en-US"/>
              </w:rPr>
            </w:pPr>
            <w:r w:rsidRPr="00B336E1">
              <w:rPr>
                <w:b/>
                <w:bCs/>
                <w:sz w:val="24"/>
                <w:szCs w:val="24"/>
                <w:lang w:val="en-US"/>
              </w:rPr>
              <w:t>Definition</w:t>
            </w:r>
          </w:p>
        </w:tc>
      </w:tr>
      <w:tr w:rsidR="000500FD" w:rsidRPr="00B336E1" w14:paraId="2CD6A082" w14:textId="77777777" w:rsidTr="00E24BE2">
        <w:tc>
          <w:tcPr>
            <w:tcW w:w="823" w:type="pct"/>
            <w:shd w:val="solid" w:color="FFFFFF" w:fill="auto"/>
          </w:tcPr>
          <w:p w14:paraId="49FA630A"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4.3</w:t>
            </w:r>
          </w:p>
        </w:tc>
        <w:tc>
          <w:tcPr>
            <w:tcW w:w="823" w:type="pct"/>
            <w:shd w:val="solid" w:color="FFFFFF" w:fill="auto"/>
          </w:tcPr>
          <w:p w14:paraId="25B6545F"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10</w:t>
            </w:r>
          </w:p>
        </w:tc>
        <w:tc>
          <w:tcPr>
            <w:tcW w:w="1544" w:type="pct"/>
            <w:shd w:val="solid" w:color="FFFFFF" w:fill="auto"/>
          </w:tcPr>
          <w:p w14:paraId="5ECF7CE7"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A+</w:t>
            </w:r>
          </w:p>
        </w:tc>
        <w:tc>
          <w:tcPr>
            <w:tcW w:w="1809" w:type="pct"/>
            <w:shd w:val="solid" w:color="FFFFFF" w:fill="auto"/>
          </w:tcPr>
          <w:p w14:paraId="58F79331" w14:textId="77777777" w:rsidR="000500FD" w:rsidRPr="00B336E1" w:rsidRDefault="000500FD" w:rsidP="00B336E1">
            <w:pPr>
              <w:suppressAutoHyphens w:val="0"/>
              <w:spacing w:after="200" w:line="276" w:lineRule="auto"/>
              <w:jc w:val="center"/>
              <w:rPr>
                <w:sz w:val="24"/>
                <w:szCs w:val="24"/>
                <w:lang w:val="en-US"/>
              </w:rPr>
            </w:pPr>
            <w:r w:rsidRPr="00B336E1">
              <w:rPr>
                <w:sz w:val="24"/>
                <w:szCs w:val="24"/>
                <w:lang w:val="en-US"/>
              </w:rPr>
              <w:t>Excellent</w:t>
            </w:r>
          </w:p>
        </w:tc>
      </w:tr>
      <w:tr w:rsidR="000500FD" w:rsidRPr="00B336E1" w14:paraId="0D892603" w14:textId="77777777" w:rsidTr="00E24BE2">
        <w:tc>
          <w:tcPr>
            <w:tcW w:w="823" w:type="pct"/>
            <w:shd w:val="solid" w:color="FFFFFF" w:fill="auto"/>
          </w:tcPr>
          <w:p w14:paraId="40D86FAC"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4</w:t>
            </w:r>
          </w:p>
        </w:tc>
        <w:tc>
          <w:tcPr>
            <w:tcW w:w="823" w:type="pct"/>
            <w:shd w:val="solid" w:color="FFFFFF" w:fill="auto"/>
          </w:tcPr>
          <w:p w14:paraId="4A40E829"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10</w:t>
            </w:r>
          </w:p>
        </w:tc>
        <w:tc>
          <w:tcPr>
            <w:tcW w:w="1544" w:type="pct"/>
            <w:shd w:val="solid" w:color="FFFFFF" w:fill="auto"/>
          </w:tcPr>
          <w:p w14:paraId="37173C18"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A0</w:t>
            </w:r>
          </w:p>
        </w:tc>
        <w:tc>
          <w:tcPr>
            <w:tcW w:w="1809" w:type="pct"/>
            <w:shd w:val="solid" w:color="FFFFFF" w:fill="auto"/>
          </w:tcPr>
          <w:p w14:paraId="11693E56"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en-US"/>
              </w:rPr>
              <w:t>Excellent</w:t>
            </w:r>
          </w:p>
        </w:tc>
      </w:tr>
      <w:tr w:rsidR="000500FD" w:rsidRPr="00B336E1" w14:paraId="64FB13BF" w14:textId="77777777" w:rsidTr="00E24BE2">
        <w:tc>
          <w:tcPr>
            <w:tcW w:w="823" w:type="pct"/>
            <w:shd w:val="solid" w:color="FFFFFF" w:fill="auto"/>
          </w:tcPr>
          <w:p w14:paraId="6184007A"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3.7</w:t>
            </w:r>
          </w:p>
        </w:tc>
        <w:tc>
          <w:tcPr>
            <w:tcW w:w="823" w:type="pct"/>
            <w:shd w:val="solid" w:color="FFFFFF" w:fill="auto"/>
          </w:tcPr>
          <w:p w14:paraId="20133BC9"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9</w:t>
            </w:r>
          </w:p>
        </w:tc>
        <w:tc>
          <w:tcPr>
            <w:tcW w:w="1544" w:type="pct"/>
            <w:shd w:val="solid" w:color="FFFFFF" w:fill="auto"/>
          </w:tcPr>
          <w:p w14:paraId="1CE96457"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A-</w:t>
            </w:r>
          </w:p>
        </w:tc>
        <w:tc>
          <w:tcPr>
            <w:tcW w:w="1809" w:type="pct"/>
            <w:shd w:val="solid" w:color="FFFFFF" w:fill="auto"/>
          </w:tcPr>
          <w:p w14:paraId="40BB1AAC" w14:textId="77777777" w:rsidR="000500FD" w:rsidRPr="00B336E1" w:rsidRDefault="000500FD" w:rsidP="00B336E1">
            <w:pPr>
              <w:suppressAutoHyphens w:val="0"/>
              <w:spacing w:after="200" w:line="276" w:lineRule="auto"/>
              <w:jc w:val="center"/>
              <w:rPr>
                <w:sz w:val="24"/>
                <w:szCs w:val="24"/>
                <w:lang w:val="en-US"/>
              </w:rPr>
            </w:pPr>
            <w:r w:rsidRPr="00B336E1">
              <w:rPr>
                <w:sz w:val="24"/>
                <w:szCs w:val="24"/>
                <w:lang w:val="en-US"/>
              </w:rPr>
              <w:t>Very good</w:t>
            </w:r>
          </w:p>
        </w:tc>
      </w:tr>
      <w:tr w:rsidR="000500FD" w:rsidRPr="00B336E1" w14:paraId="2244B6F1" w14:textId="77777777" w:rsidTr="00E24BE2">
        <w:tc>
          <w:tcPr>
            <w:tcW w:w="823" w:type="pct"/>
            <w:shd w:val="solid" w:color="FFFFFF" w:fill="auto"/>
          </w:tcPr>
          <w:p w14:paraId="0F31695F"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3.3</w:t>
            </w:r>
          </w:p>
        </w:tc>
        <w:tc>
          <w:tcPr>
            <w:tcW w:w="823" w:type="pct"/>
            <w:shd w:val="solid" w:color="FFFFFF" w:fill="auto"/>
          </w:tcPr>
          <w:p w14:paraId="75A412F6"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9</w:t>
            </w:r>
          </w:p>
        </w:tc>
        <w:tc>
          <w:tcPr>
            <w:tcW w:w="1544" w:type="pct"/>
            <w:shd w:val="solid" w:color="FFFFFF" w:fill="auto"/>
          </w:tcPr>
          <w:p w14:paraId="32786313"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B+</w:t>
            </w:r>
          </w:p>
        </w:tc>
        <w:tc>
          <w:tcPr>
            <w:tcW w:w="1809" w:type="pct"/>
            <w:shd w:val="solid" w:color="FFFFFF" w:fill="auto"/>
          </w:tcPr>
          <w:p w14:paraId="4F7DA58B"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en-US"/>
              </w:rPr>
              <w:t>Very good</w:t>
            </w:r>
          </w:p>
        </w:tc>
      </w:tr>
      <w:tr w:rsidR="000500FD" w:rsidRPr="00B336E1" w14:paraId="342EF327" w14:textId="77777777" w:rsidTr="00E24BE2">
        <w:tc>
          <w:tcPr>
            <w:tcW w:w="823" w:type="pct"/>
            <w:shd w:val="solid" w:color="FFFFFF" w:fill="auto"/>
          </w:tcPr>
          <w:p w14:paraId="412AEF2D"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3</w:t>
            </w:r>
          </w:p>
        </w:tc>
        <w:tc>
          <w:tcPr>
            <w:tcW w:w="823" w:type="pct"/>
            <w:shd w:val="solid" w:color="FFFFFF" w:fill="auto"/>
          </w:tcPr>
          <w:p w14:paraId="272670F5"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8</w:t>
            </w:r>
          </w:p>
        </w:tc>
        <w:tc>
          <w:tcPr>
            <w:tcW w:w="1544" w:type="pct"/>
            <w:shd w:val="solid" w:color="FFFFFF" w:fill="auto"/>
          </w:tcPr>
          <w:p w14:paraId="08C83828"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B0</w:t>
            </w:r>
          </w:p>
        </w:tc>
        <w:tc>
          <w:tcPr>
            <w:tcW w:w="1809" w:type="pct"/>
            <w:shd w:val="solid" w:color="FFFFFF" w:fill="auto"/>
          </w:tcPr>
          <w:p w14:paraId="041EFF25"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en-US"/>
              </w:rPr>
              <w:t>Very good</w:t>
            </w:r>
          </w:p>
        </w:tc>
      </w:tr>
      <w:tr w:rsidR="000500FD" w:rsidRPr="00B336E1" w14:paraId="5F45CC0B" w14:textId="77777777" w:rsidTr="00E24BE2">
        <w:tc>
          <w:tcPr>
            <w:tcW w:w="823" w:type="pct"/>
            <w:shd w:val="solid" w:color="FFFFFF" w:fill="auto"/>
          </w:tcPr>
          <w:p w14:paraId="0832E84D"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2.7</w:t>
            </w:r>
          </w:p>
        </w:tc>
        <w:tc>
          <w:tcPr>
            <w:tcW w:w="823" w:type="pct"/>
            <w:shd w:val="solid" w:color="FFFFFF" w:fill="auto"/>
          </w:tcPr>
          <w:p w14:paraId="2406903D"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8</w:t>
            </w:r>
          </w:p>
        </w:tc>
        <w:tc>
          <w:tcPr>
            <w:tcW w:w="1544" w:type="pct"/>
            <w:shd w:val="solid" w:color="FFFFFF" w:fill="auto"/>
          </w:tcPr>
          <w:p w14:paraId="2AD84BD4"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B-</w:t>
            </w:r>
          </w:p>
        </w:tc>
        <w:tc>
          <w:tcPr>
            <w:tcW w:w="1809" w:type="pct"/>
            <w:shd w:val="solid" w:color="FFFFFF" w:fill="auto"/>
          </w:tcPr>
          <w:p w14:paraId="46E1CB6C"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en-US"/>
              </w:rPr>
              <w:t>Very good</w:t>
            </w:r>
          </w:p>
        </w:tc>
      </w:tr>
      <w:tr w:rsidR="000500FD" w:rsidRPr="00B336E1" w14:paraId="1CF9FCA3" w14:textId="77777777" w:rsidTr="00E24BE2">
        <w:tc>
          <w:tcPr>
            <w:tcW w:w="823" w:type="pct"/>
            <w:shd w:val="solid" w:color="FFFFFF" w:fill="auto"/>
          </w:tcPr>
          <w:p w14:paraId="13B1ABB9"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2.3</w:t>
            </w:r>
          </w:p>
        </w:tc>
        <w:tc>
          <w:tcPr>
            <w:tcW w:w="823" w:type="pct"/>
            <w:shd w:val="solid" w:color="FFFFFF" w:fill="auto"/>
          </w:tcPr>
          <w:p w14:paraId="22159700"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7</w:t>
            </w:r>
          </w:p>
        </w:tc>
        <w:tc>
          <w:tcPr>
            <w:tcW w:w="1544" w:type="pct"/>
            <w:shd w:val="solid" w:color="FFFFFF" w:fill="auto"/>
          </w:tcPr>
          <w:p w14:paraId="314E96B8"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C+</w:t>
            </w:r>
          </w:p>
        </w:tc>
        <w:tc>
          <w:tcPr>
            <w:tcW w:w="1809" w:type="pct"/>
            <w:shd w:val="solid" w:color="FFFFFF" w:fill="auto"/>
          </w:tcPr>
          <w:p w14:paraId="2EF8E1C5" w14:textId="77777777" w:rsidR="000500FD" w:rsidRPr="00B336E1" w:rsidRDefault="000500FD" w:rsidP="00B336E1">
            <w:pPr>
              <w:suppressAutoHyphens w:val="0"/>
              <w:spacing w:after="200" w:line="276" w:lineRule="auto"/>
              <w:ind w:left="-30"/>
              <w:contextualSpacing/>
              <w:jc w:val="center"/>
              <w:rPr>
                <w:sz w:val="24"/>
                <w:szCs w:val="24"/>
                <w:lang w:val="en-US"/>
              </w:rPr>
            </w:pPr>
            <w:r w:rsidRPr="00B336E1">
              <w:rPr>
                <w:sz w:val="24"/>
                <w:szCs w:val="24"/>
                <w:lang w:val="en-US"/>
              </w:rPr>
              <w:t>Good</w:t>
            </w:r>
          </w:p>
        </w:tc>
      </w:tr>
      <w:tr w:rsidR="000500FD" w:rsidRPr="00B336E1" w14:paraId="2B15D0F5" w14:textId="77777777" w:rsidTr="00E24BE2">
        <w:tc>
          <w:tcPr>
            <w:tcW w:w="823" w:type="pct"/>
            <w:shd w:val="solid" w:color="FFFFFF" w:fill="auto"/>
          </w:tcPr>
          <w:p w14:paraId="3D5DCA4A"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2</w:t>
            </w:r>
          </w:p>
        </w:tc>
        <w:tc>
          <w:tcPr>
            <w:tcW w:w="823" w:type="pct"/>
            <w:shd w:val="solid" w:color="FFFFFF" w:fill="auto"/>
          </w:tcPr>
          <w:p w14:paraId="522640E3"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7</w:t>
            </w:r>
          </w:p>
        </w:tc>
        <w:tc>
          <w:tcPr>
            <w:tcW w:w="1544" w:type="pct"/>
            <w:shd w:val="solid" w:color="FFFFFF" w:fill="auto"/>
          </w:tcPr>
          <w:p w14:paraId="209433A9"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C0</w:t>
            </w:r>
          </w:p>
        </w:tc>
        <w:tc>
          <w:tcPr>
            <w:tcW w:w="1809" w:type="pct"/>
            <w:shd w:val="solid" w:color="FFFFFF" w:fill="auto"/>
          </w:tcPr>
          <w:p w14:paraId="708EA326"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en-US"/>
              </w:rPr>
              <w:t>Good</w:t>
            </w:r>
          </w:p>
        </w:tc>
      </w:tr>
      <w:tr w:rsidR="000500FD" w:rsidRPr="00B336E1" w14:paraId="5AB5A147" w14:textId="77777777" w:rsidTr="00E24BE2">
        <w:tc>
          <w:tcPr>
            <w:tcW w:w="823" w:type="pct"/>
            <w:shd w:val="solid" w:color="FFFFFF" w:fill="auto"/>
          </w:tcPr>
          <w:p w14:paraId="7EFE0D0F"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1.7</w:t>
            </w:r>
          </w:p>
        </w:tc>
        <w:tc>
          <w:tcPr>
            <w:tcW w:w="823" w:type="pct"/>
            <w:shd w:val="solid" w:color="FFFFFF" w:fill="auto"/>
          </w:tcPr>
          <w:p w14:paraId="7347F248"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6</w:t>
            </w:r>
          </w:p>
        </w:tc>
        <w:tc>
          <w:tcPr>
            <w:tcW w:w="1544" w:type="pct"/>
            <w:shd w:val="solid" w:color="FFFFFF" w:fill="auto"/>
          </w:tcPr>
          <w:p w14:paraId="2A269B7C"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C-</w:t>
            </w:r>
          </w:p>
        </w:tc>
        <w:tc>
          <w:tcPr>
            <w:tcW w:w="1809" w:type="pct"/>
            <w:shd w:val="solid" w:color="FFFFFF" w:fill="auto"/>
          </w:tcPr>
          <w:p w14:paraId="2627AA1B"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en-US"/>
              </w:rPr>
              <w:t>Good</w:t>
            </w:r>
          </w:p>
        </w:tc>
      </w:tr>
      <w:tr w:rsidR="000500FD" w:rsidRPr="00B336E1" w14:paraId="4D85DAA3" w14:textId="77777777" w:rsidTr="00E24BE2">
        <w:tc>
          <w:tcPr>
            <w:tcW w:w="823" w:type="pct"/>
            <w:shd w:val="solid" w:color="FFFFFF" w:fill="auto"/>
          </w:tcPr>
          <w:p w14:paraId="04F907F9"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1.3</w:t>
            </w:r>
          </w:p>
        </w:tc>
        <w:tc>
          <w:tcPr>
            <w:tcW w:w="823" w:type="pct"/>
            <w:shd w:val="solid" w:color="FFFFFF" w:fill="auto"/>
          </w:tcPr>
          <w:p w14:paraId="60B39380"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5</w:t>
            </w:r>
          </w:p>
        </w:tc>
        <w:tc>
          <w:tcPr>
            <w:tcW w:w="1544" w:type="pct"/>
            <w:shd w:val="solid" w:color="FFFFFF" w:fill="auto"/>
          </w:tcPr>
          <w:p w14:paraId="642E909B"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D+</w:t>
            </w:r>
          </w:p>
        </w:tc>
        <w:tc>
          <w:tcPr>
            <w:tcW w:w="1809" w:type="pct"/>
            <w:shd w:val="solid" w:color="FFFFFF" w:fill="auto"/>
          </w:tcPr>
          <w:p w14:paraId="696E74DB" w14:textId="77777777" w:rsidR="000500FD" w:rsidRPr="00B336E1" w:rsidRDefault="000500FD" w:rsidP="00B336E1">
            <w:pPr>
              <w:suppressAutoHyphens w:val="0"/>
              <w:spacing w:after="200" w:line="276" w:lineRule="auto"/>
              <w:jc w:val="center"/>
              <w:rPr>
                <w:sz w:val="24"/>
                <w:szCs w:val="24"/>
                <w:lang w:val="en-US"/>
              </w:rPr>
            </w:pPr>
            <w:r w:rsidRPr="00B336E1">
              <w:rPr>
                <w:sz w:val="24"/>
                <w:szCs w:val="24"/>
                <w:lang w:val="en-US"/>
              </w:rPr>
              <w:t>Satisfactory</w:t>
            </w:r>
          </w:p>
        </w:tc>
      </w:tr>
      <w:tr w:rsidR="000500FD" w:rsidRPr="00B336E1" w14:paraId="2FCB1267" w14:textId="77777777" w:rsidTr="00E24BE2">
        <w:tc>
          <w:tcPr>
            <w:tcW w:w="823" w:type="pct"/>
            <w:shd w:val="solid" w:color="FFFFFF" w:fill="auto"/>
          </w:tcPr>
          <w:p w14:paraId="23217A54"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1</w:t>
            </w:r>
          </w:p>
        </w:tc>
        <w:tc>
          <w:tcPr>
            <w:tcW w:w="823" w:type="pct"/>
            <w:shd w:val="solid" w:color="FFFFFF" w:fill="auto"/>
          </w:tcPr>
          <w:p w14:paraId="565EBD8F"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5</w:t>
            </w:r>
          </w:p>
        </w:tc>
        <w:tc>
          <w:tcPr>
            <w:tcW w:w="1544" w:type="pct"/>
            <w:shd w:val="solid" w:color="FFFFFF" w:fill="auto"/>
          </w:tcPr>
          <w:p w14:paraId="0B9AF703"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D0</w:t>
            </w:r>
          </w:p>
        </w:tc>
        <w:tc>
          <w:tcPr>
            <w:tcW w:w="1809" w:type="pct"/>
            <w:shd w:val="solid" w:color="FFFFFF" w:fill="auto"/>
          </w:tcPr>
          <w:p w14:paraId="5302DC52" w14:textId="77777777" w:rsidR="000500FD" w:rsidRPr="00B336E1" w:rsidRDefault="000500FD" w:rsidP="00B336E1">
            <w:pPr>
              <w:suppressAutoHyphens w:val="0"/>
              <w:spacing w:after="200" w:line="276" w:lineRule="auto"/>
              <w:jc w:val="center"/>
              <w:rPr>
                <w:sz w:val="24"/>
                <w:szCs w:val="24"/>
                <w:lang w:val="en-US"/>
              </w:rPr>
            </w:pPr>
            <w:r w:rsidRPr="00B336E1">
              <w:rPr>
                <w:sz w:val="24"/>
                <w:szCs w:val="24"/>
                <w:lang w:val="en-US"/>
              </w:rPr>
              <w:t>Satisfactory</w:t>
            </w:r>
          </w:p>
        </w:tc>
      </w:tr>
      <w:tr w:rsidR="000500FD" w:rsidRPr="00B336E1" w14:paraId="33095498" w14:textId="77777777" w:rsidTr="00E24BE2">
        <w:tc>
          <w:tcPr>
            <w:tcW w:w="823" w:type="pct"/>
            <w:shd w:val="solid" w:color="FFFFFF" w:fill="auto"/>
          </w:tcPr>
          <w:p w14:paraId="1C8DC061"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0.7</w:t>
            </w:r>
          </w:p>
        </w:tc>
        <w:tc>
          <w:tcPr>
            <w:tcW w:w="823" w:type="pct"/>
            <w:shd w:val="solid" w:color="FFFFFF" w:fill="auto"/>
          </w:tcPr>
          <w:p w14:paraId="0519FD3E"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4</w:t>
            </w:r>
          </w:p>
        </w:tc>
        <w:tc>
          <w:tcPr>
            <w:tcW w:w="1544" w:type="pct"/>
            <w:shd w:val="solid" w:color="FFFFFF" w:fill="auto"/>
          </w:tcPr>
          <w:p w14:paraId="5114E93F"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D-</w:t>
            </w:r>
          </w:p>
        </w:tc>
        <w:tc>
          <w:tcPr>
            <w:tcW w:w="1809" w:type="pct"/>
            <w:shd w:val="solid" w:color="FFFFFF" w:fill="auto"/>
          </w:tcPr>
          <w:p w14:paraId="2A44F8CB"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en-US"/>
              </w:rPr>
              <w:t>Satisfactory</w:t>
            </w:r>
          </w:p>
        </w:tc>
      </w:tr>
      <w:tr w:rsidR="000500FD" w:rsidRPr="00B336E1" w14:paraId="3FC66419" w14:textId="77777777" w:rsidTr="00E24BE2">
        <w:tc>
          <w:tcPr>
            <w:tcW w:w="823" w:type="pct"/>
            <w:shd w:val="solid" w:color="FFFFFF" w:fill="auto"/>
          </w:tcPr>
          <w:p w14:paraId="07FF24B0"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0</w:t>
            </w:r>
          </w:p>
        </w:tc>
        <w:tc>
          <w:tcPr>
            <w:tcW w:w="823" w:type="pct"/>
            <w:shd w:val="solid" w:color="FFFFFF" w:fill="auto"/>
          </w:tcPr>
          <w:p w14:paraId="622F22C4"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3-1</w:t>
            </w:r>
          </w:p>
        </w:tc>
        <w:tc>
          <w:tcPr>
            <w:tcW w:w="1544" w:type="pct"/>
            <w:shd w:val="solid" w:color="FFFFFF" w:fill="auto"/>
          </w:tcPr>
          <w:p w14:paraId="4555A733" w14:textId="77777777" w:rsidR="000500FD" w:rsidRPr="00B336E1" w:rsidRDefault="000500FD" w:rsidP="00B336E1">
            <w:pPr>
              <w:suppressAutoHyphens w:val="0"/>
              <w:spacing w:after="200" w:line="276" w:lineRule="auto"/>
              <w:jc w:val="center"/>
              <w:rPr>
                <w:sz w:val="24"/>
                <w:szCs w:val="24"/>
                <w:lang w:val="ru-RU"/>
              </w:rPr>
            </w:pPr>
            <w:r w:rsidRPr="00B336E1">
              <w:rPr>
                <w:sz w:val="24"/>
                <w:szCs w:val="24"/>
                <w:lang w:val="ru-RU"/>
              </w:rPr>
              <w:t>F</w:t>
            </w:r>
          </w:p>
        </w:tc>
        <w:tc>
          <w:tcPr>
            <w:tcW w:w="1809" w:type="pct"/>
            <w:shd w:val="solid" w:color="FFFFFF" w:fill="auto"/>
          </w:tcPr>
          <w:p w14:paraId="01FC1BE2" w14:textId="77777777" w:rsidR="000500FD" w:rsidRPr="00B336E1" w:rsidRDefault="000500FD" w:rsidP="00B336E1">
            <w:pPr>
              <w:suppressAutoHyphens w:val="0"/>
              <w:spacing w:after="200" w:line="276" w:lineRule="auto"/>
              <w:jc w:val="center"/>
              <w:rPr>
                <w:sz w:val="24"/>
                <w:szCs w:val="24"/>
                <w:lang w:val="en-US"/>
              </w:rPr>
            </w:pPr>
            <w:r w:rsidRPr="00B336E1">
              <w:rPr>
                <w:sz w:val="24"/>
                <w:szCs w:val="24"/>
                <w:lang w:val="en-US"/>
              </w:rPr>
              <w:t>Fail</w:t>
            </w:r>
          </w:p>
        </w:tc>
      </w:tr>
    </w:tbl>
    <w:p w14:paraId="38FAF95D" w14:textId="77777777" w:rsidR="00A17E30" w:rsidRPr="00B336E1" w:rsidRDefault="00A17E30" w:rsidP="00B336E1">
      <w:pPr>
        <w:suppressAutoHyphens w:val="0"/>
        <w:spacing w:after="200" w:line="276" w:lineRule="auto"/>
        <w:rPr>
          <w:sz w:val="24"/>
          <w:szCs w:val="24"/>
        </w:rPr>
      </w:pPr>
      <w:r w:rsidRPr="00B336E1">
        <w:rPr>
          <w:sz w:val="24"/>
          <w:szCs w:val="24"/>
        </w:rPr>
        <w:br w:type="page"/>
      </w:r>
    </w:p>
    <w:p w14:paraId="0F3D2CF2" w14:textId="77777777" w:rsidR="007C534C" w:rsidRPr="00B336E1" w:rsidRDefault="007C534C" w:rsidP="00B336E1">
      <w:pPr>
        <w:rPr>
          <w:b/>
          <w:sz w:val="24"/>
          <w:szCs w:val="24"/>
          <w:lang w:val="ru-RU"/>
        </w:rPr>
      </w:pPr>
    </w:p>
    <w:p w14:paraId="38F1F052" w14:textId="77777777" w:rsidR="00302A8B" w:rsidRPr="00B336E1" w:rsidRDefault="00FA1CDC" w:rsidP="00B336E1">
      <w:pPr>
        <w:rPr>
          <w:b/>
          <w:sz w:val="24"/>
          <w:szCs w:val="24"/>
          <w:lang w:val="en-US"/>
        </w:rPr>
      </w:pPr>
      <w:r w:rsidRPr="00B336E1">
        <w:rPr>
          <w:b/>
          <w:sz w:val="24"/>
          <w:szCs w:val="24"/>
          <w:lang w:val="en-US"/>
        </w:rPr>
        <w:t>Annex 3. C</w:t>
      </w:r>
      <w:r w:rsidR="00AB77F1" w:rsidRPr="00B336E1">
        <w:rPr>
          <w:b/>
          <w:sz w:val="24"/>
          <w:szCs w:val="24"/>
          <w:lang w:val="en-US"/>
        </w:rPr>
        <w:t>oordinators</w:t>
      </w:r>
    </w:p>
    <w:p w14:paraId="349D3A4E" w14:textId="77777777" w:rsidR="00302A8B" w:rsidRPr="00B336E1" w:rsidRDefault="00302A8B" w:rsidP="00B336E1">
      <w:pPr>
        <w:jc w:val="both"/>
        <w:rPr>
          <w:sz w:val="24"/>
          <w:szCs w:val="24"/>
          <w:lang w:val="en-US"/>
        </w:rPr>
      </w:pPr>
      <w:r w:rsidRPr="00B336E1">
        <w:rPr>
          <w:sz w:val="24"/>
          <w:szCs w:val="24"/>
          <w:lang w:val="en-US"/>
        </w:rPr>
        <w:t>Each Party agrees to appoint an overall Coordinator</w:t>
      </w:r>
      <w:r w:rsidR="00AB77F1" w:rsidRPr="00B336E1">
        <w:rPr>
          <w:sz w:val="24"/>
          <w:szCs w:val="24"/>
          <w:lang w:val="en-US"/>
        </w:rPr>
        <w:t>s</w:t>
      </w:r>
      <w:r w:rsidRPr="00B336E1">
        <w:rPr>
          <w:sz w:val="24"/>
          <w:szCs w:val="24"/>
          <w:lang w:val="en-US"/>
        </w:rPr>
        <w:t xml:space="preserve"> for the administration of the </w:t>
      </w:r>
      <w:r w:rsidR="00AB77F1" w:rsidRPr="00B336E1">
        <w:rPr>
          <w:sz w:val="24"/>
          <w:szCs w:val="24"/>
          <w:lang w:val="en-US"/>
        </w:rPr>
        <w:t>Programme</w:t>
      </w:r>
      <w:r w:rsidRPr="00B336E1">
        <w:rPr>
          <w:sz w:val="24"/>
          <w:szCs w:val="24"/>
          <w:lang w:val="en-US"/>
        </w:rPr>
        <w:t>. The Coordinator</w:t>
      </w:r>
      <w:r w:rsidR="00AB77F1" w:rsidRPr="00B336E1">
        <w:rPr>
          <w:sz w:val="24"/>
          <w:szCs w:val="24"/>
          <w:lang w:val="en-US"/>
        </w:rPr>
        <w:t>s</w:t>
      </w:r>
      <w:r w:rsidRPr="00B336E1">
        <w:rPr>
          <w:sz w:val="24"/>
          <w:szCs w:val="24"/>
          <w:lang w:val="en-US"/>
        </w:rPr>
        <w:t xml:space="preserve"> will serve as the contact person on campus, being responsible for arrangements associated with study process and visits, ensuring that necessary approvals are in place, and the general welfare of the exchange students at the host university.</w:t>
      </w:r>
    </w:p>
    <w:p w14:paraId="0ED284E0" w14:textId="77777777" w:rsidR="00302A8B" w:rsidRPr="00B336E1" w:rsidRDefault="00302A8B" w:rsidP="00B336E1">
      <w:pPr>
        <w:rPr>
          <w:sz w:val="24"/>
          <w:szCs w:val="24"/>
          <w:lang w:val="en-US"/>
        </w:rPr>
      </w:pPr>
    </w:p>
    <w:p w14:paraId="3D40443E" w14:textId="77777777" w:rsidR="00302A8B" w:rsidRPr="00B336E1" w:rsidRDefault="00302A8B" w:rsidP="00B336E1">
      <w:pPr>
        <w:jc w:val="center"/>
        <w:rPr>
          <w:sz w:val="24"/>
          <w:szCs w:val="24"/>
          <w:lang w:val="en-US"/>
        </w:rPr>
      </w:pPr>
      <w:r w:rsidRPr="00B336E1">
        <w:rPr>
          <w:sz w:val="24"/>
          <w:szCs w:val="24"/>
          <w:lang w:val="en-US"/>
        </w:rPr>
        <w:t>Аt HSE</w:t>
      </w:r>
      <w:r w:rsidR="00AB77F1" w:rsidRPr="00B336E1">
        <w:rPr>
          <w:sz w:val="24"/>
          <w:szCs w:val="24"/>
          <w:lang w:val="en-US"/>
        </w:rPr>
        <w:t xml:space="preserve"> the Coordinators of this P</w:t>
      </w:r>
      <w:r w:rsidRPr="00B336E1">
        <w:rPr>
          <w:sz w:val="24"/>
          <w:szCs w:val="24"/>
          <w:lang w:val="en-US"/>
        </w:rPr>
        <w:t>rogramme are:</w:t>
      </w:r>
    </w:p>
    <w:p w14:paraId="6586C135" w14:textId="77777777" w:rsidR="00AB77F1" w:rsidRPr="00B336E1" w:rsidRDefault="00AB77F1" w:rsidP="00B336E1">
      <w:pPr>
        <w:rPr>
          <w:b/>
          <w:sz w:val="24"/>
          <w:szCs w:val="24"/>
          <w:lang w:val="en-US"/>
        </w:rPr>
      </w:pPr>
    </w:p>
    <w:p w14:paraId="7DAF016A" w14:textId="77777777" w:rsidR="00302A8B" w:rsidRPr="00B336E1" w:rsidRDefault="00302A8B" w:rsidP="00B336E1">
      <w:pPr>
        <w:rPr>
          <w:b/>
          <w:sz w:val="24"/>
          <w:szCs w:val="24"/>
          <w:lang w:val="en-US"/>
        </w:rPr>
      </w:pPr>
      <w:r w:rsidRPr="00B336E1">
        <w:rPr>
          <w:b/>
          <w:sz w:val="24"/>
          <w:szCs w:val="24"/>
          <w:lang w:val="en-US"/>
        </w:rPr>
        <w:t>Academic coordinator:</w:t>
      </w:r>
    </w:p>
    <w:p w14:paraId="3DD646AE" w14:textId="77777777" w:rsidR="000500FD" w:rsidRPr="00B336E1" w:rsidRDefault="000500FD" w:rsidP="00B336E1">
      <w:pPr>
        <w:rPr>
          <w:sz w:val="24"/>
          <w:szCs w:val="24"/>
          <w:lang w:val="en-US"/>
        </w:rPr>
      </w:pPr>
      <w:r w:rsidRPr="00B336E1">
        <w:rPr>
          <w:sz w:val="24"/>
          <w:szCs w:val="24"/>
          <w:lang w:val="en-US"/>
        </w:rPr>
        <w:t>Dr. Dirk Meissner</w:t>
      </w:r>
    </w:p>
    <w:p w14:paraId="60624EC3" w14:textId="77777777" w:rsidR="000500FD" w:rsidRPr="00B336E1" w:rsidRDefault="000500FD" w:rsidP="00B336E1">
      <w:pPr>
        <w:rPr>
          <w:sz w:val="24"/>
          <w:szCs w:val="24"/>
          <w:lang w:val="en-US"/>
        </w:rPr>
      </w:pPr>
      <w:r w:rsidRPr="00B336E1">
        <w:rPr>
          <w:sz w:val="24"/>
          <w:szCs w:val="24"/>
          <w:lang w:val="en-US"/>
        </w:rPr>
        <w:t xml:space="preserve">Deputy Head </w:t>
      </w:r>
    </w:p>
    <w:p w14:paraId="3674689B" w14:textId="77777777" w:rsidR="000500FD" w:rsidRPr="00B336E1" w:rsidRDefault="000500FD" w:rsidP="00B336E1">
      <w:pPr>
        <w:rPr>
          <w:sz w:val="24"/>
          <w:szCs w:val="24"/>
          <w:lang w:val="en-US"/>
        </w:rPr>
      </w:pPr>
      <w:r w:rsidRPr="00B336E1">
        <w:rPr>
          <w:sz w:val="24"/>
          <w:szCs w:val="24"/>
          <w:lang w:val="en-US"/>
        </w:rPr>
        <w:t xml:space="preserve">Research Lab for </w:t>
      </w:r>
      <w:r w:rsidR="00E24BE2" w:rsidRPr="00B336E1">
        <w:rPr>
          <w:sz w:val="24"/>
          <w:szCs w:val="24"/>
          <w:lang w:val="en-US"/>
        </w:rPr>
        <w:t>Economics of Innovation</w:t>
      </w:r>
    </w:p>
    <w:p w14:paraId="2ADDCD04" w14:textId="77777777" w:rsidR="000500FD" w:rsidRPr="00B336E1" w:rsidRDefault="000500FD" w:rsidP="00B336E1">
      <w:pPr>
        <w:rPr>
          <w:sz w:val="24"/>
          <w:szCs w:val="24"/>
          <w:lang w:val="en-US"/>
        </w:rPr>
      </w:pPr>
      <w:r w:rsidRPr="00B336E1">
        <w:rPr>
          <w:sz w:val="24"/>
          <w:szCs w:val="24"/>
          <w:lang w:val="en-US"/>
        </w:rPr>
        <w:t>Address: 20 Myasnitskaya Street, Moscow, Russian, 101000</w:t>
      </w:r>
    </w:p>
    <w:p w14:paraId="1A0EC99A" w14:textId="77777777" w:rsidR="000500FD" w:rsidRPr="00B336E1" w:rsidRDefault="000500FD" w:rsidP="00B336E1">
      <w:pPr>
        <w:rPr>
          <w:sz w:val="24"/>
          <w:szCs w:val="24"/>
          <w:lang w:val="en-US"/>
        </w:rPr>
      </w:pPr>
      <w:r w:rsidRPr="00B336E1">
        <w:rPr>
          <w:sz w:val="24"/>
          <w:szCs w:val="24"/>
          <w:lang w:val="en-US"/>
        </w:rPr>
        <w:t xml:space="preserve">Email: </w:t>
      </w:r>
      <w:hyperlink r:id="rId9" w:history="1">
        <w:r w:rsidRPr="00B336E1">
          <w:rPr>
            <w:rStyle w:val="afa"/>
            <w:sz w:val="24"/>
            <w:szCs w:val="24"/>
            <w:lang w:val="en-US"/>
          </w:rPr>
          <w:t>dmeissner@hse.ru</w:t>
        </w:r>
      </w:hyperlink>
    </w:p>
    <w:p w14:paraId="4458E6CC" w14:textId="77777777" w:rsidR="000500FD" w:rsidRPr="00B336E1" w:rsidRDefault="000500FD" w:rsidP="00B336E1">
      <w:pPr>
        <w:rPr>
          <w:sz w:val="24"/>
          <w:szCs w:val="24"/>
          <w:lang w:val="en-US"/>
        </w:rPr>
      </w:pPr>
      <w:r w:rsidRPr="00B336E1">
        <w:rPr>
          <w:sz w:val="24"/>
          <w:szCs w:val="24"/>
          <w:lang w:val="en-US"/>
        </w:rPr>
        <w:t>Ph.: +7 (495) 772-95-90 * 11701</w:t>
      </w:r>
    </w:p>
    <w:p w14:paraId="219AEF63" w14:textId="77777777" w:rsidR="000500FD" w:rsidRPr="00B336E1" w:rsidRDefault="000500FD" w:rsidP="00B336E1">
      <w:pPr>
        <w:rPr>
          <w:sz w:val="24"/>
          <w:szCs w:val="24"/>
          <w:lang w:val="en-US"/>
        </w:rPr>
      </w:pPr>
      <w:r w:rsidRPr="00B336E1">
        <w:rPr>
          <w:sz w:val="24"/>
          <w:szCs w:val="24"/>
          <w:lang w:val="en-US"/>
        </w:rPr>
        <w:t>Web-site: https://www.hse.ru/en/org/persons/29168706</w:t>
      </w:r>
    </w:p>
    <w:p w14:paraId="4FDE632F" w14:textId="77777777" w:rsidR="00302A8B" w:rsidRPr="00B336E1" w:rsidRDefault="00302A8B" w:rsidP="00B336E1">
      <w:pPr>
        <w:rPr>
          <w:sz w:val="24"/>
          <w:szCs w:val="24"/>
          <w:lang w:val="en-US"/>
        </w:rPr>
      </w:pPr>
    </w:p>
    <w:p w14:paraId="218FE116" w14:textId="77777777" w:rsidR="00302A8B" w:rsidRPr="00B336E1" w:rsidRDefault="00302A8B" w:rsidP="00B336E1">
      <w:pPr>
        <w:rPr>
          <w:b/>
          <w:sz w:val="24"/>
          <w:szCs w:val="24"/>
          <w:lang w:val="en-US"/>
        </w:rPr>
      </w:pPr>
      <w:r w:rsidRPr="00B336E1">
        <w:rPr>
          <w:b/>
          <w:sz w:val="24"/>
          <w:szCs w:val="24"/>
          <w:lang w:val="en-US"/>
        </w:rPr>
        <w:t>Administrative</w:t>
      </w:r>
      <w:r w:rsidR="00EB3511" w:rsidRPr="00B336E1">
        <w:rPr>
          <w:b/>
          <w:sz w:val="24"/>
          <w:szCs w:val="24"/>
          <w:lang w:val="en-US"/>
        </w:rPr>
        <w:t xml:space="preserve"> coordinator</w:t>
      </w:r>
      <w:r w:rsidRPr="00B336E1">
        <w:rPr>
          <w:b/>
          <w:sz w:val="24"/>
          <w:szCs w:val="24"/>
          <w:lang w:val="en-US"/>
        </w:rPr>
        <w:t>:</w:t>
      </w:r>
    </w:p>
    <w:p w14:paraId="27BAC8C2" w14:textId="77777777" w:rsidR="000500FD" w:rsidRPr="00B336E1" w:rsidRDefault="000500FD" w:rsidP="00B336E1">
      <w:pPr>
        <w:rPr>
          <w:sz w:val="24"/>
          <w:szCs w:val="24"/>
          <w:lang w:val="en-US"/>
        </w:rPr>
      </w:pPr>
      <w:r w:rsidRPr="00B336E1">
        <w:rPr>
          <w:sz w:val="24"/>
          <w:szCs w:val="24"/>
          <w:lang w:val="en-US"/>
        </w:rPr>
        <w:t>Dzhamilya Abuzyarova</w:t>
      </w:r>
    </w:p>
    <w:p w14:paraId="43B4840E" w14:textId="1538F94F" w:rsidR="000500FD" w:rsidRPr="00B336E1" w:rsidRDefault="000500FD" w:rsidP="00B336E1">
      <w:pPr>
        <w:rPr>
          <w:sz w:val="24"/>
          <w:szCs w:val="24"/>
          <w:lang w:val="en-US"/>
        </w:rPr>
      </w:pPr>
      <w:r w:rsidRPr="00B336E1">
        <w:rPr>
          <w:sz w:val="24"/>
          <w:szCs w:val="24"/>
          <w:lang w:val="en-US"/>
        </w:rPr>
        <w:t xml:space="preserve">Manager of the </w:t>
      </w:r>
      <w:r w:rsidR="009F2285" w:rsidRPr="00B336E1">
        <w:rPr>
          <w:sz w:val="24"/>
          <w:szCs w:val="24"/>
          <w:lang w:val="en-US"/>
        </w:rPr>
        <w:t>Department</w:t>
      </w:r>
      <w:r w:rsidRPr="00B336E1">
        <w:rPr>
          <w:sz w:val="24"/>
          <w:szCs w:val="24"/>
          <w:lang w:val="en-US"/>
        </w:rPr>
        <w:t xml:space="preserve"> of Educational Programmes</w:t>
      </w:r>
    </w:p>
    <w:p w14:paraId="7F3AF528" w14:textId="77777777" w:rsidR="00302A8B" w:rsidRPr="00B336E1" w:rsidRDefault="00302A8B" w:rsidP="00B336E1">
      <w:pPr>
        <w:rPr>
          <w:sz w:val="24"/>
          <w:szCs w:val="24"/>
          <w:lang w:val="en-US"/>
        </w:rPr>
      </w:pPr>
      <w:r w:rsidRPr="00B336E1">
        <w:rPr>
          <w:sz w:val="24"/>
          <w:szCs w:val="24"/>
          <w:lang w:val="en-US"/>
        </w:rPr>
        <w:t>Address</w:t>
      </w:r>
      <w:r w:rsidR="000500FD" w:rsidRPr="00B336E1">
        <w:rPr>
          <w:sz w:val="24"/>
          <w:szCs w:val="24"/>
          <w:lang w:val="en-US"/>
        </w:rPr>
        <w:t>: 20 Myasnitskaya Street, Moscow, Russian, 101000</w:t>
      </w:r>
    </w:p>
    <w:p w14:paraId="13DC0B33" w14:textId="77777777" w:rsidR="00302A8B" w:rsidRPr="00B336E1" w:rsidRDefault="00302A8B" w:rsidP="00B336E1">
      <w:pPr>
        <w:rPr>
          <w:sz w:val="24"/>
          <w:szCs w:val="24"/>
          <w:lang w:val="de-DE"/>
        </w:rPr>
      </w:pPr>
      <w:r w:rsidRPr="00B336E1">
        <w:rPr>
          <w:sz w:val="24"/>
          <w:szCs w:val="24"/>
          <w:lang w:val="de-DE"/>
        </w:rPr>
        <w:t xml:space="preserve">Tel. </w:t>
      </w:r>
      <w:r w:rsidR="000500FD" w:rsidRPr="00B336E1">
        <w:rPr>
          <w:sz w:val="24"/>
          <w:szCs w:val="24"/>
          <w:lang w:val="de-DE"/>
        </w:rPr>
        <w:t>+7 (495) 772-95-90 * 12494</w:t>
      </w:r>
    </w:p>
    <w:p w14:paraId="7BA66D2E" w14:textId="77777777" w:rsidR="00302A8B" w:rsidRPr="00B336E1" w:rsidRDefault="00302A8B" w:rsidP="00B336E1">
      <w:pPr>
        <w:rPr>
          <w:sz w:val="24"/>
          <w:szCs w:val="24"/>
          <w:lang w:val="de-DE"/>
        </w:rPr>
      </w:pPr>
      <w:r w:rsidRPr="00B336E1">
        <w:rPr>
          <w:sz w:val="24"/>
          <w:szCs w:val="24"/>
          <w:lang w:val="de-DE"/>
        </w:rPr>
        <w:t xml:space="preserve">E-mail: </w:t>
      </w:r>
      <w:r w:rsidR="000500FD" w:rsidRPr="00B336E1">
        <w:rPr>
          <w:sz w:val="24"/>
          <w:szCs w:val="24"/>
          <w:lang w:val="de-DE"/>
        </w:rPr>
        <w:t>dabuzyarova@hse.ru</w:t>
      </w:r>
    </w:p>
    <w:p w14:paraId="3AB76CC1" w14:textId="77777777" w:rsidR="00302A8B" w:rsidRPr="00B336E1" w:rsidRDefault="00302A8B" w:rsidP="00B336E1">
      <w:pPr>
        <w:rPr>
          <w:sz w:val="24"/>
          <w:szCs w:val="24"/>
          <w:lang w:val="en-US"/>
        </w:rPr>
      </w:pPr>
      <w:r w:rsidRPr="00B336E1">
        <w:rPr>
          <w:sz w:val="24"/>
          <w:szCs w:val="24"/>
          <w:lang w:val="en-US"/>
        </w:rPr>
        <w:t xml:space="preserve">Website: </w:t>
      </w:r>
      <w:r w:rsidR="000500FD" w:rsidRPr="00B336E1">
        <w:rPr>
          <w:sz w:val="24"/>
          <w:szCs w:val="24"/>
          <w:lang w:val="en-US"/>
        </w:rPr>
        <w:t>https://www.hse.ru/en/org/persons/204341312</w:t>
      </w:r>
    </w:p>
    <w:p w14:paraId="29D40972" w14:textId="77777777" w:rsidR="00302A8B" w:rsidRPr="00B336E1" w:rsidRDefault="00302A8B" w:rsidP="00B336E1">
      <w:pPr>
        <w:jc w:val="center"/>
        <w:rPr>
          <w:sz w:val="24"/>
          <w:szCs w:val="24"/>
          <w:lang w:val="en-US"/>
        </w:rPr>
      </w:pPr>
    </w:p>
    <w:p w14:paraId="467B3261" w14:textId="77777777" w:rsidR="00302A8B" w:rsidRPr="00B336E1" w:rsidRDefault="00302A8B" w:rsidP="00B336E1">
      <w:pPr>
        <w:rPr>
          <w:sz w:val="24"/>
          <w:szCs w:val="24"/>
          <w:lang w:val="en-US"/>
        </w:rPr>
      </w:pPr>
    </w:p>
    <w:p w14:paraId="7F489684" w14:textId="66FD06BC" w:rsidR="00302A8B" w:rsidRPr="00B336E1" w:rsidRDefault="00302A8B" w:rsidP="00B336E1">
      <w:pPr>
        <w:pStyle w:val="af0"/>
        <w:tabs>
          <w:tab w:val="left" w:pos="4301"/>
        </w:tabs>
        <w:ind w:left="884"/>
        <w:rPr>
          <w:b w:val="0"/>
          <w:szCs w:val="24"/>
          <w:lang w:val="en-US" w:eastAsia="ar-SA"/>
        </w:rPr>
      </w:pPr>
      <w:r w:rsidRPr="00B336E1">
        <w:rPr>
          <w:b w:val="0"/>
          <w:szCs w:val="24"/>
          <w:lang w:val="en-US" w:eastAsia="ar-SA"/>
        </w:rPr>
        <w:t>Аt</w:t>
      </w:r>
      <w:r w:rsidR="00BC3807" w:rsidRPr="00B336E1">
        <w:rPr>
          <w:b w:val="0"/>
          <w:szCs w:val="24"/>
          <w:lang w:val="en-US" w:eastAsia="ar-SA"/>
        </w:rPr>
        <w:t xml:space="preserve"> Seoul National</w:t>
      </w:r>
      <w:r w:rsidRPr="00B336E1">
        <w:rPr>
          <w:b w:val="0"/>
          <w:szCs w:val="24"/>
          <w:lang w:val="en-US" w:eastAsia="ar-SA"/>
        </w:rPr>
        <w:t xml:space="preserve"> </w:t>
      </w:r>
      <w:r w:rsidR="00EC02E3" w:rsidRPr="00B336E1">
        <w:rPr>
          <w:b w:val="0"/>
          <w:szCs w:val="24"/>
          <w:lang w:val="en-US" w:eastAsia="ar-SA"/>
        </w:rPr>
        <w:t xml:space="preserve">University </w:t>
      </w:r>
      <w:r w:rsidRPr="00B336E1">
        <w:rPr>
          <w:b w:val="0"/>
          <w:szCs w:val="24"/>
          <w:lang w:val="en-US" w:eastAsia="ar-SA"/>
        </w:rPr>
        <w:t>the Coordinators of this exchange programme are:</w:t>
      </w:r>
    </w:p>
    <w:p w14:paraId="1EC339A5" w14:textId="77777777" w:rsidR="00302A8B" w:rsidRPr="00B336E1" w:rsidRDefault="00302A8B" w:rsidP="00B336E1">
      <w:pPr>
        <w:tabs>
          <w:tab w:val="left" w:pos="3686"/>
        </w:tabs>
        <w:rPr>
          <w:b/>
          <w:sz w:val="24"/>
          <w:szCs w:val="24"/>
          <w:lang w:val="en-US"/>
        </w:rPr>
      </w:pPr>
      <w:r w:rsidRPr="00B336E1">
        <w:rPr>
          <w:b/>
          <w:sz w:val="24"/>
          <w:szCs w:val="24"/>
          <w:lang w:val="en-US"/>
        </w:rPr>
        <w:t>Academic coordinator:</w:t>
      </w:r>
    </w:p>
    <w:p w14:paraId="243B52EB" w14:textId="77777777" w:rsidR="00A82122" w:rsidRPr="00B336E1" w:rsidRDefault="00A82122" w:rsidP="00B336E1">
      <w:pPr>
        <w:tabs>
          <w:tab w:val="left" w:pos="2160"/>
          <w:tab w:val="left" w:pos="3600"/>
        </w:tabs>
        <w:rPr>
          <w:sz w:val="24"/>
          <w:szCs w:val="24"/>
          <w:lang w:val="en-US"/>
        </w:rPr>
      </w:pPr>
      <w:r w:rsidRPr="00B336E1">
        <w:rPr>
          <w:sz w:val="24"/>
          <w:szCs w:val="24"/>
          <w:lang w:val="en-US"/>
        </w:rPr>
        <w:t>Jeong-Dong Lee</w:t>
      </w:r>
    </w:p>
    <w:p w14:paraId="12E8D5BE" w14:textId="77777777" w:rsidR="00A82122" w:rsidRPr="00B336E1" w:rsidRDefault="00A82122" w:rsidP="00B336E1">
      <w:pPr>
        <w:rPr>
          <w:sz w:val="24"/>
          <w:szCs w:val="24"/>
          <w:lang w:val="en-US"/>
        </w:rPr>
      </w:pPr>
      <w:r w:rsidRPr="00B336E1">
        <w:rPr>
          <w:sz w:val="24"/>
          <w:szCs w:val="24"/>
          <w:lang w:val="en-US"/>
        </w:rPr>
        <w:t>Professor</w:t>
      </w:r>
    </w:p>
    <w:p w14:paraId="095CA1BC" w14:textId="77777777" w:rsidR="00A82122" w:rsidRPr="00B336E1" w:rsidRDefault="00A82122" w:rsidP="00B336E1">
      <w:pPr>
        <w:rPr>
          <w:sz w:val="24"/>
          <w:szCs w:val="24"/>
          <w:lang w:val="en-US"/>
        </w:rPr>
      </w:pPr>
      <w:r w:rsidRPr="00B336E1">
        <w:rPr>
          <w:sz w:val="24"/>
          <w:szCs w:val="24"/>
          <w:lang w:val="en-US"/>
        </w:rPr>
        <w:t>Technology Management, Economics and Policy Program</w:t>
      </w:r>
    </w:p>
    <w:p w14:paraId="41B55641" w14:textId="77777777" w:rsidR="00A82122" w:rsidRPr="00B336E1" w:rsidRDefault="00A82122" w:rsidP="00B336E1">
      <w:pPr>
        <w:rPr>
          <w:sz w:val="24"/>
          <w:szCs w:val="24"/>
          <w:lang w:val="en-US"/>
        </w:rPr>
      </w:pPr>
      <w:r w:rsidRPr="00B336E1">
        <w:rPr>
          <w:sz w:val="24"/>
          <w:szCs w:val="24"/>
          <w:lang w:val="en-US"/>
        </w:rPr>
        <w:t>Address: 1 Gwan-ak ro, Gwan-ak gu, Seoul, Republic of Korea, 08826</w:t>
      </w:r>
    </w:p>
    <w:p w14:paraId="64BAD4DA" w14:textId="5C252989" w:rsidR="00A82122" w:rsidRPr="00B336E1" w:rsidRDefault="00A82122" w:rsidP="00B336E1">
      <w:pPr>
        <w:rPr>
          <w:sz w:val="24"/>
          <w:szCs w:val="24"/>
          <w:lang w:val="en-US"/>
        </w:rPr>
      </w:pPr>
      <w:r w:rsidRPr="00B336E1">
        <w:rPr>
          <w:sz w:val="24"/>
          <w:szCs w:val="24"/>
          <w:lang w:val="en-US"/>
        </w:rPr>
        <w:t>Tel.: +82 (2) 880-8386</w:t>
      </w:r>
    </w:p>
    <w:p w14:paraId="6E8495D8" w14:textId="77777777" w:rsidR="00A82122" w:rsidRPr="00B336E1" w:rsidRDefault="00A82122" w:rsidP="00B336E1">
      <w:pPr>
        <w:rPr>
          <w:sz w:val="24"/>
          <w:lang w:val="en-US"/>
        </w:rPr>
      </w:pPr>
      <w:r w:rsidRPr="00B336E1">
        <w:rPr>
          <w:sz w:val="24"/>
          <w:lang w:val="en-US"/>
        </w:rPr>
        <w:t xml:space="preserve">Email: </w:t>
      </w:r>
      <w:r w:rsidRPr="00B336E1">
        <w:rPr>
          <w:sz w:val="24"/>
          <w:szCs w:val="24"/>
          <w:lang w:val="en-US"/>
        </w:rPr>
        <w:t>leejd@snu.ac.kr</w:t>
      </w:r>
    </w:p>
    <w:p w14:paraId="5E24085B" w14:textId="77777777" w:rsidR="00302A8B" w:rsidRPr="00B336E1" w:rsidRDefault="00302A8B" w:rsidP="00B336E1">
      <w:pPr>
        <w:rPr>
          <w:sz w:val="24"/>
          <w:szCs w:val="24"/>
          <w:lang w:val="en-US"/>
        </w:rPr>
      </w:pPr>
    </w:p>
    <w:p w14:paraId="27617888" w14:textId="77777777" w:rsidR="00302A8B" w:rsidRPr="00B336E1" w:rsidRDefault="00302A8B" w:rsidP="00B336E1">
      <w:pPr>
        <w:rPr>
          <w:b/>
          <w:sz w:val="24"/>
          <w:szCs w:val="24"/>
          <w:lang w:val="en-US"/>
        </w:rPr>
      </w:pPr>
      <w:r w:rsidRPr="00B336E1">
        <w:rPr>
          <w:b/>
          <w:sz w:val="24"/>
          <w:szCs w:val="24"/>
          <w:lang w:val="en-US"/>
        </w:rPr>
        <w:t>Administrative</w:t>
      </w:r>
      <w:r w:rsidR="00EB3511" w:rsidRPr="00B336E1">
        <w:rPr>
          <w:b/>
          <w:sz w:val="24"/>
          <w:szCs w:val="24"/>
          <w:lang w:val="en-US"/>
        </w:rPr>
        <w:t xml:space="preserve"> coordinator</w:t>
      </w:r>
      <w:r w:rsidRPr="00B336E1">
        <w:rPr>
          <w:b/>
          <w:sz w:val="24"/>
          <w:szCs w:val="24"/>
          <w:lang w:val="en-US"/>
        </w:rPr>
        <w:t>:</w:t>
      </w:r>
    </w:p>
    <w:p w14:paraId="462C498A" w14:textId="77777777" w:rsidR="00A82122" w:rsidRPr="00B336E1" w:rsidRDefault="00A82122" w:rsidP="00B336E1">
      <w:pPr>
        <w:tabs>
          <w:tab w:val="left" w:pos="2160"/>
          <w:tab w:val="left" w:pos="3600"/>
        </w:tabs>
        <w:rPr>
          <w:sz w:val="24"/>
          <w:szCs w:val="24"/>
          <w:lang w:val="en-US"/>
        </w:rPr>
      </w:pPr>
      <w:r w:rsidRPr="00B336E1">
        <w:rPr>
          <w:sz w:val="24"/>
          <w:szCs w:val="24"/>
          <w:lang w:val="en-US"/>
        </w:rPr>
        <w:t>Jiye Choi</w:t>
      </w:r>
    </w:p>
    <w:p w14:paraId="2C0E101F" w14:textId="77777777" w:rsidR="00A82122" w:rsidRPr="00B336E1" w:rsidRDefault="00A82122" w:rsidP="00B336E1">
      <w:pPr>
        <w:rPr>
          <w:sz w:val="24"/>
          <w:lang w:val="en-US"/>
        </w:rPr>
      </w:pPr>
      <w:r w:rsidRPr="00B336E1">
        <w:rPr>
          <w:sz w:val="24"/>
          <w:szCs w:val="24"/>
          <w:lang w:val="en-US"/>
        </w:rPr>
        <w:t>Ms.</w:t>
      </w:r>
      <w:r w:rsidRPr="00B336E1">
        <w:rPr>
          <w:sz w:val="24"/>
          <w:lang w:val="en-US"/>
        </w:rPr>
        <w:t xml:space="preserve"> </w:t>
      </w:r>
    </w:p>
    <w:p w14:paraId="328D38B3" w14:textId="77777777" w:rsidR="00A82122" w:rsidRPr="00B336E1" w:rsidRDefault="00A82122" w:rsidP="00B336E1">
      <w:pPr>
        <w:rPr>
          <w:sz w:val="24"/>
          <w:lang w:val="en-US"/>
        </w:rPr>
      </w:pPr>
      <w:r w:rsidRPr="00B336E1">
        <w:rPr>
          <w:sz w:val="24"/>
          <w:lang w:val="en-US"/>
        </w:rPr>
        <w:t xml:space="preserve">Address: </w:t>
      </w:r>
      <w:r w:rsidRPr="00B336E1">
        <w:rPr>
          <w:sz w:val="24"/>
          <w:szCs w:val="24"/>
          <w:lang w:val="en-US"/>
        </w:rPr>
        <w:t>1 Gwan-ak ro, Gwan-ak gu, Seoul, Republic of Korea, 08826</w:t>
      </w:r>
    </w:p>
    <w:p w14:paraId="6EC4F0C8" w14:textId="77777777" w:rsidR="00A82122" w:rsidRPr="00B336E1" w:rsidRDefault="00A82122" w:rsidP="00B336E1">
      <w:pPr>
        <w:rPr>
          <w:sz w:val="24"/>
          <w:lang w:val="en-US"/>
        </w:rPr>
      </w:pPr>
      <w:r w:rsidRPr="00B336E1">
        <w:rPr>
          <w:sz w:val="24"/>
          <w:lang w:val="en-US"/>
        </w:rPr>
        <w:t xml:space="preserve">Telephone: </w:t>
      </w:r>
      <w:r w:rsidRPr="00B336E1">
        <w:rPr>
          <w:sz w:val="24"/>
          <w:szCs w:val="24"/>
          <w:lang w:val="en-US"/>
        </w:rPr>
        <w:t>+82 (2) 880-8386</w:t>
      </w:r>
    </w:p>
    <w:p w14:paraId="14562CFC" w14:textId="77777777" w:rsidR="00A82122" w:rsidRPr="001B60C3" w:rsidRDefault="00A82122" w:rsidP="00B336E1">
      <w:pPr>
        <w:rPr>
          <w:sz w:val="24"/>
          <w:szCs w:val="24"/>
          <w:lang w:val="en-US"/>
        </w:rPr>
      </w:pPr>
      <w:r w:rsidRPr="00B336E1">
        <w:rPr>
          <w:sz w:val="24"/>
          <w:lang w:val="en-US"/>
        </w:rPr>
        <w:t>Email:</w:t>
      </w:r>
      <w:r w:rsidRPr="00B336E1">
        <w:rPr>
          <w:sz w:val="24"/>
          <w:szCs w:val="24"/>
          <w:lang w:val="en-US"/>
        </w:rPr>
        <w:t xml:space="preserve"> choi8386@snu.ac.kr</w:t>
      </w:r>
    </w:p>
    <w:p w14:paraId="3E1B6834" w14:textId="77777777" w:rsidR="007C534C" w:rsidRPr="001B60C3" w:rsidRDefault="007C534C" w:rsidP="00B336E1">
      <w:pPr>
        <w:rPr>
          <w:sz w:val="24"/>
          <w:szCs w:val="24"/>
          <w:lang w:val="en-US"/>
        </w:rPr>
      </w:pPr>
    </w:p>
    <w:p w14:paraId="3C7957FA" w14:textId="77777777" w:rsidR="007C534C" w:rsidRPr="001B60C3" w:rsidRDefault="007C534C" w:rsidP="00B336E1">
      <w:pPr>
        <w:rPr>
          <w:sz w:val="24"/>
          <w:szCs w:val="24"/>
          <w:lang w:val="en-US"/>
        </w:rPr>
      </w:pPr>
    </w:p>
    <w:p w14:paraId="1630D76E" w14:textId="77777777" w:rsidR="007C534C" w:rsidRPr="001B60C3" w:rsidRDefault="007C534C" w:rsidP="00B336E1">
      <w:pPr>
        <w:rPr>
          <w:sz w:val="24"/>
          <w:szCs w:val="24"/>
          <w:lang w:val="en-US"/>
        </w:rPr>
      </w:pPr>
    </w:p>
    <w:p w14:paraId="6AC566FB" w14:textId="77777777" w:rsidR="007C534C" w:rsidRPr="001B60C3" w:rsidRDefault="007C534C" w:rsidP="00B336E1">
      <w:pPr>
        <w:rPr>
          <w:sz w:val="24"/>
          <w:szCs w:val="24"/>
          <w:lang w:val="en-US"/>
        </w:rPr>
      </w:pPr>
    </w:p>
    <w:p w14:paraId="320CAB16" w14:textId="77777777" w:rsidR="003748B1" w:rsidRPr="001B60C3" w:rsidRDefault="003748B1" w:rsidP="00B336E1">
      <w:pPr>
        <w:rPr>
          <w:sz w:val="24"/>
          <w:szCs w:val="24"/>
          <w:lang w:val="en-US"/>
        </w:rPr>
      </w:pPr>
    </w:p>
    <w:p w14:paraId="2B0C473B" w14:textId="77777777" w:rsidR="003748B1" w:rsidRPr="001B60C3" w:rsidRDefault="003748B1" w:rsidP="00B336E1">
      <w:pPr>
        <w:rPr>
          <w:sz w:val="24"/>
          <w:szCs w:val="24"/>
          <w:lang w:val="en-US"/>
        </w:rPr>
      </w:pPr>
    </w:p>
    <w:p w14:paraId="11156CEA" w14:textId="77777777" w:rsidR="00AB77F1" w:rsidRPr="001B60C3" w:rsidRDefault="00AB77F1" w:rsidP="00B336E1">
      <w:pPr>
        <w:rPr>
          <w:sz w:val="24"/>
          <w:szCs w:val="24"/>
          <w:lang w:val="en-US"/>
        </w:rPr>
      </w:pPr>
    </w:p>
    <w:p w14:paraId="7E00159C" w14:textId="77777777" w:rsidR="00AB77F1" w:rsidRPr="001B60C3" w:rsidRDefault="00AB77F1" w:rsidP="00B336E1">
      <w:pPr>
        <w:rPr>
          <w:sz w:val="24"/>
          <w:szCs w:val="24"/>
          <w:lang w:val="en-US"/>
        </w:rPr>
      </w:pPr>
    </w:p>
    <w:p w14:paraId="644A023F" w14:textId="77777777" w:rsidR="003748B1" w:rsidRDefault="003748B1" w:rsidP="00B336E1">
      <w:pPr>
        <w:rPr>
          <w:sz w:val="24"/>
          <w:szCs w:val="24"/>
          <w:lang w:val="en-US"/>
        </w:rPr>
      </w:pPr>
    </w:p>
    <w:sectPr w:rsidR="003748B1" w:rsidSect="00B25A5A">
      <w:footerReference w:type="default" r:id="rId10"/>
      <w:pgSz w:w="11906" w:h="16838"/>
      <w:pgMar w:top="851" w:right="1134" w:bottom="1701"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AD2FE8" w15:done="0"/>
  <w15:commentEx w15:paraId="571ABDEE" w15:done="0"/>
  <w15:commentEx w15:paraId="48A8EC0C" w15:done="0"/>
  <w15:commentEx w15:paraId="56E056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2BF4B" w14:textId="77777777" w:rsidR="004051E2" w:rsidRDefault="004051E2" w:rsidP="00EF7093">
      <w:r>
        <w:separator/>
      </w:r>
    </w:p>
  </w:endnote>
  <w:endnote w:type="continuationSeparator" w:id="0">
    <w:p w14:paraId="6A648D9C" w14:textId="77777777" w:rsidR="004051E2" w:rsidRDefault="004051E2" w:rsidP="00EF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0"/>
    <w:family w:val="auto"/>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131859"/>
      <w:docPartObj>
        <w:docPartGallery w:val="Page Numbers (Bottom of Page)"/>
        <w:docPartUnique/>
      </w:docPartObj>
    </w:sdtPr>
    <w:sdtEndPr/>
    <w:sdtContent>
      <w:p w14:paraId="1E1046E1" w14:textId="77777777" w:rsidR="007B1DB1" w:rsidRDefault="007B1DB1">
        <w:pPr>
          <w:pStyle w:val="af4"/>
          <w:jc w:val="center"/>
        </w:pPr>
        <w:r>
          <w:fldChar w:fldCharType="begin"/>
        </w:r>
        <w:r>
          <w:instrText>PAGE   \* MERGEFORMAT</w:instrText>
        </w:r>
        <w:r>
          <w:fldChar w:fldCharType="separate"/>
        </w:r>
        <w:r w:rsidR="0076650B" w:rsidRPr="0076650B">
          <w:rPr>
            <w:noProof/>
            <w:lang w:val="ru-RU"/>
          </w:rPr>
          <w:t>1</w:t>
        </w:r>
        <w:r>
          <w:rPr>
            <w:noProof/>
            <w:lang w:val="ru-RU"/>
          </w:rPr>
          <w:fldChar w:fldCharType="end"/>
        </w:r>
      </w:p>
    </w:sdtContent>
  </w:sdt>
  <w:p w14:paraId="717BEBDE" w14:textId="77777777" w:rsidR="007B1DB1" w:rsidRDefault="007B1DB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89C97" w14:textId="77777777" w:rsidR="004051E2" w:rsidRDefault="004051E2" w:rsidP="00EF7093">
      <w:r>
        <w:separator/>
      </w:r>
    </w:p>
  </w:footnote>
  <w:footnote w:type="continuationSeparator" w:id="0">
    <w:p w14:paraId="72657DFF" w14:textId="77777777" w:rsidR="004051E2" w:rsidRDefault="004051E2" w:rsidP="00EF7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numFmt w:val="bullet"/>
      <w:lvlText w:val="-"/>
      <w:lvlJc w:val="left"/>
      <w:pPr>
        <w:tabs>
          <w:tab w:val="num" w:pos="360"/>
        </w:tabs>
        <w:ind w:left="360" w:hanging="360"/>
      </w:pPr>
      <w:rPr>
        <w:rFonts w:ascii="OpenSymbol" w:eastAsia="OpenSymbol"/>
      </w:rPr>
    </w:lvl>
  </w:abstractNum>
  <w:abstractNum w:abstractNumId="1">
    <w:nsid w:val="02B86A18"/>
    <w:multiLevelType w:val="hybridMultilevel"/>
    <w:tmpl w:val="F6EECDC4"/>
    <w:lvl w:ilvl="0" w:tplc="6B5C0F84">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65FEA"/>
    <w:multiLevelType w:val="hybridMultilevel"/>
    <w:tmpl w:val="AF8618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AF1969"/>
    <w:multiLevelType w:val="hybridMultilevel"/>
    <w:tmpl w:val="0636A944"/>
    <w:lvl w:ilvl="0" w:tplc="CFE07E5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1378D8"/>
    <w:multiLevelType w:val="hybridMultilevel"/>
    <w:tmpl w:val="810C5006"/>
    <w:lvl w:ilvl="0" w:tplc="0419000F">
      <w:start w:val="1"/>
      <w:numFmt w:val="decimal"/>
      <w:lvlText w:val="%1."/>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E6218"/>
    <w:multiLevelType w:val="hybridMultilevel"/>
    <w:tmpl w:val="DC229992"/>
    <w:lvl w:ilvl="0" w:tplc="2444C136">
      <w:start w:val="1"/>
      <w:numFmt w:val="decimal"/>
      <w:lvlText w:val="%1."/>
      <w:lvlJc w:val="left"/>
      <w:pPr>
        <w:tabs>
          <w:tab w:val="num" w:pos="360"/>
        </w:tabs>
        <w:ind w:left="360" w:hanging="360"/>
      </w:pPr>
      <w:rPr>
        <w:rFonts w:cs="Times New Roman" w:hint="eastAsia"/>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00002C"/>
    <w:multiLevelType w:val="hybridMultilevel"/>
    <w:tmpl w:val="AF86188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398E2CF8"/>
    <w:multiLevelType w:val="hybridMultilevel"/>
    <w:tmpl w:val="BC66495E"/>
    <w:lvl w:ilvl="0" w:tplc="00000002">
      <w:numFmt w:val="bullet"/>
      <w:lvlText w:val="-"/>
      <w:lvlJc w:val="left"/>
      <w:pPr>
        <w:ind w:left="360" w:hanging="360"/>
      </w:pPr>
      <w:rPr>
        <w:rFonts w:ascii="OpenSymbol" w:eastAsia="OpenSymbo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3AC34C1"/>
    <w:multiLevelType w:val="hybridMultilevel"/>
    <w:tmpl w:val="3F1A2DA4"/>
    <w:lvl w:ilvl="0" w:tplc="6B5C0F84">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F6145E"/>
    <w:multiLevelType w:val="hybridMultilevel"/>
    <w:tmpl w:val="076C346E"/>
    <w:lvl w:ilvl="0" w:tplc="00000002">
      <w:numFmt w:val="bullet"/>
      <w:lvlText w:val="-"/>
      <w:lvlJc w:val="left"/>
      <w:pPr>
        <w:ind w:left="720" w:hanging="360"/>
      </w:pPr>
      <w:rPr>
        <w:rFonts w:ascii="OpenSymbol" w:eastAsia="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0E25E9"/>
    <w:multiLevelType w:val="hybridMultilevel"/>
    <w:tmpl w:val="86F03D66"/>
    <w:lvl w:ilvl="0" w:tplc="6B5C0F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F0D24"/>
    <w:multiLevelType w:val="hybridMultilevel"/>
    <w:tmpl w:val="821272B4"/>
    <w:lvl w:ilvl="0" w:tplc="0419000F">
      <w:start w:val="1"/>
      <w:numFmt w:val="decimal"/>
      <w:lvlText w:val="%1."/>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7"/>
  </w:num>
  <w:num w:numId="5">
    <w:abstractNumId w:val="2"/>
  </w:num>
  <w:num w:numId="6">
    <w:abstractNumId w:val="6"/>
  </w:num>
  <w:num w:numId="7">
    <w:abstractNumId w:val="5"/>
  </w:num>
  <w:num w:numId="8">
    <w:abstractNumId w:val="3"/>
  </w:num>
  <w:num w:numId="9">
    <w:abstractNumId w:val="1"/>
  </w:num>
  <w:num w:numId="10">
    <w:abstractNumId w:val="8"/>
  </w:num>
  <w:num w:numId="11">
    <w:abstractNumId w:val="4"/>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292962">
    <w15:presenceInfo w15:providerId="None" w15:userId="N292962"/>
  </w15:person>
  <w15:person w15:author="Сухарева Анастасия Евгеньевна">
    <w15:presenceInfo w15:providerId="AD" w15:userId="S-1-5-21-3674890872-1406439013-3720264777-30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2C"/>
    <w:rsid w:val="000007B6"/>
    <w:rsid w:val="00001EEF"/>
    <w:rsid w:val="000042C4"/>
    <w:rsid w:val="00004301"/>
    <w:rsid w:val="000074DE"/>
    <w:rsid w:val="0001090F"/>
    <w:rsid w:val="00011D42"/>
    <w:rsid w:val="000177A1"/>
    <w:rsid w:val="00025136"/>
    <w:rsid w:val="0003511F"/>
    <w:rsid w:val="0004148B"/>
    <w:rsid w:val="0004292B"/>
    <w:rsid w:val="00045220"/>
    <w:rsid w:val="00045383"/>
    <w:rsid w:val="00045C99"/>
    <w:rsid w:val="0004698D"/>
    <w:rsid w:val="000478B3"/>
    <w:rsid w:val="000500FD"/>
    <w:rsid w:val="00051056"/>
    <w:rsid w:val="00051397"/>
    <w:rsid w:val="00052604"/>
    <w:rsid w:val="00052E53"/>
    <w:rsid w:val="000532E8"/>
    <w:rsid w:val="00056774"/>
    <w:rsid w:val="000617D1"/>
    <w:rsid w:val="00067420"/>
    <w:rsid w:val="000734CF"/>
    <w:rsid w:val="00073FEB"/>
    <w:rsid w:val="000749DC"/>
    <w:rsid w:val="00076CAB"/>
    <w:rsid w:val="00077A0F"/>
    <w:rsid w:val="00081380"/>
    <w:rsid w:val="000815DD"/>
    <w:rsid w:val="00081791"/>
    <w:rsid w:val="000877A1"/>
    <w:rsid w:val="00096880"/>
    <w:rsid w:val="00097BB8"/>
    <w:rsid w:val="000A2F76"/>
    <w:rsid w:val="000A4DEC"/>
    <w:rsid w:val="000A7330"/>
    <w:rsid w:val="000A7EB2"/>
    <w:rsid w:val="000B0BF1"/>
    <w:rsid w:val="000B15A7"/>
    <w:rsid w:val="000B57D6"/>
    <w:rsid w:val="000C1988"/>
    <w:rsid w:val="000C2669"/>
    <w:rsid w:val="000C2A57"/>
    <w:rsid w:val="000C3B5B"/>
    <w:rsid w:val="000C57C8"/>
    <w:rsid w:val="000D6B6B"/>
    <w:rsid w:val="000E0FDE"/>
    <w:rsid w:val="000E5AA8"/>
    <w:rsid w:val="000E7CC4"/>
    <w:rsid w:val="000F01F0"/>
    <w:rsid w:val="000F27A3"/>
    <w:rsid w:val="000F34F8"/>
    <w:rsid w:val="000F50E2"/>
    <w:rsid w:val="000F69D8"/>
    <w:rsid w:val="000F7387"/>
    <w:rsid w:val="000F77D1"/>
    <w:rsid w:val="00101C45"/>
    <w:rsid w:val="00111B2C"/>
    <w:rsid w:val="00112399"/>
    <w:rsid w:val="00112798"/>
    <w:rsid w:val="00116B76"/>
    <w:rsid w:val="00116E7A"/>
    <w:rsid w:val="00124420"/>
    <w:rsid w:val="0012488E"/>
    <w:rsid w:val="00134AF8"/>
    <w:rsid w:val="001369D4"/>
    <w:rsid w:val="001426D6"/>
    <w:rsid w:val="001427F5"/>
    <w:rsid w:val="0014372C"/>
    <w:rsid w:val="00145138"/>
    <w:rsid w:val="00145903"/>
    <w:rsid w:val="00146FAB"/>
    <w:rsid w:val="001477B2"/>
    <w:rsid w:val="00147DCC"/>
    <w:rsid w:val="001511E0"/>
    <w:rsid w:val="0015358B"/>
    <w:rsid w:val="00153ACC"/>
    <w:rsid w:val="00153C58"/>
    <w:rsid w:val="00154989"/>
    <w:rsid w:val="00160CD2"/>
    <w:rsid w:val="00160F95"/>
    <w:rsid w:val="00167527"/>
    <w:rsid w:val="001706AC"/>
    <w:rsid w:val="00172CD8"/>
    <w:rsid w:val="00176E68"/>
    <w:rsid w:val="00180878"/>
    <w:rsid w:val="001818D5"/>
    <w:rsid w:val="00184F1C"/>
    <w:rsid w:val="001850A8"/>
    <w:rsid w:val="00185DC0"/>
    <w:rsid w:val="001871BB"/>
    <w:rsid w:val="00190969"/>
    <w:rsid w:val="00191366"/>
    <w:rsid w:val="00194E75"/>
    <w:rsid w:val="001957C8"/>
    <w:rsid w:val="00196071"/>
    <w:rsid w:val="00196293"/>
    <w:rsid w:val="001972C6"/>
    <w:rsid w:val="0019738B"/>
    <w:rsid w:val="001A336F"/>
    <w:rsid w:val="001A4DE5"/>
    <w:rsid w:val="001A7614"/>
    <w:rsid w:val="001B58CB"/>
    <w:rsid w:val="001B60C3"/>
    <w:rsid w:val="001B6E0A"/>
    <w:rsid w:val="001B7A33"/>
    <w:rsid w:val="001C24CF"/>
    <w:rsid w:val="001C264B"/>
    <w:rsid w:val="001C3497"/>
    <w:rsid w:val="001C3626"/>
    <w:rsid w:val="001C3F53"/>
    <w:rsid w:val="001C4453"/>
    <w:rsid w:val="001C6FA7"/>
    <w:rsid w:val="001C73EC"/>
    <w:rsid w:val="001D0A59"/>
    <w:rsid w:val="001D2814"/>
    <w:rsid w:val="001D4F4E"/>
    <w:rsid w:val="001D7F9D"/>
    <w:rsid w:val="001E005A"/>
    <w:rsid w:val="001E0B8A"/>
    <w:rsid w:val="001E580B"/>
    <w:rsid w:val="001E584F"/>
    <w:rsid w:val="001E6A86"/>
    <w:rsid w:val="001F085F"/>
    <w:rsid w:val="001F122A"/>
    <w:rsid w:val="001F1A67"/>
    <w:rsid w:val="001F1B34"/>
    <w:rsid w:val="001F397D"/>
    <w:rsid w:val="001F4715"/>
    <w:rsid w:val="001F6088"/>
    <w:rsid w:val="001F629E"/>
    <w:rsid w:val="00201B21"/>
    <w:rsid w:val="00202F4A"/>
    <w:rsid w:val="00203509"/>
    <w:rsid w:val="00210832"/>
    <w:rsid w:val="002114CA"/>
    <w:rsid w:val="00216151"/>
    <w:rsid w:val="00216590"/>
    <w:rsid w:val="00216BA8"/>
    <w:rsid w:val="00224147"/>
    <w:rsid w:val="00224A28"/>
    <w:rsid w:val="00227FCF"/>
    <w:rsid w:val="0023076F"/>
    <w:rsid w:val="00230E2E"/>
    <w:rsid w:val="00231503"/>
    <w:rsid w:val="002346F4"/>
    <w:rsid w:val="00234ABE"/>
    <w:rsid w:val="00234B6F"/>
    <w:rsid w:val="002353E5"/>
    <w:rsid w:val="002421C3"/>
    <w:rsid w:val="0024706C"/>
    <w:rsid w:val="002503BA"/>
    <w:rsid w:val="0025050B"/>
    <w:rsid w:val="00250832"/>
    <w:rsid w:val="00253430"/>
    <w:rsid w:val="00260428"/>
    <w:rsid w:val="00261B49"/>
    <w:rsid w:val="00262516"/>
    <w:rsid w:val="002626D0"/>
    <w:rsid w:val="002649DA"/>
    <w:rsid w:val="00264E4D"/>
    <w:rsid w:val="002656B4"/>
    <w:rsid w:val="00265733"/>
    <w:rsid w:val="002666A7"/>
    <w:rsid w:val="00273A56"/>
    <w:rsid w:val="0027709C"/>
    <w:rsid w:val="00277684"/>
    <w:rsid w:val="00281BAD"/>
    <w:rsid w:val="00283413"/>
    <w:rsid w:val="002864A5"/>
    <w:rsid w:val="002912B4"/>
    <w:rsid w:val="00291D04"/>
    <w:rsid w:val="0029210E"/>
    <w:rsid w:val="00296491"/>
    <w:rsid w:val="002A051A"/>
    <w:rsid w:val="002A0975"/>
    <w:rsid w:val="002A44FE"/>
    <w:rsid w:val="002A5726"/>
    <w:rsid w:val="002A69F4"/>
    <w:rsid w:val="002B1D87"/>
    <w:rsid w:val="002B20F1"/>
    <w:rsid w:val="002B2123"/>
    <w:rsid w:val="002B3C52"/>
    <w:rsid w:val="002B4B04"/>
    <w:rsid w:val="002C5E5E"/>
    <w:rsid w:val="002C6B38"/>
    <w:rsid w:val="002C76F1"/>
    <w:rsid w:val="002C7F1F"/>
    <w:rsid w:val="002D5A50"/>
    <w:rsid w:val="002D6577"/>
    <w:rsid w:val="002D7A58"/>
    <w:rsid w:val="002D7F64"/>
    <w:rsid w:val="002E156A"/>
    <w:rsid w:val="002E2D73"/>
    <w:rsid w:val="002E5174"/>
    <w:rsid w:val="002F0BAE"/>
    <w:rsid w:val="002F2BDB"/>
    <w:rsid w:val="002F2F00"/>
    <w:rsid w:val="002F33CE"/>
    <w:rsid w:val="002F471C"/>
    <w:rsid w:val="00302083"/>
    <w:rsid w:val="00302A8B"/>
    <w:rsid w:val="00303F24"/>
    <w:rsid w:val="00305B62"/>
    <w:rsid w:val="003103D0"/>
    <w:rsid w:val="0031103A"/>
    <w:rsid w:val="00311E6B"/>
    <w:rsid w:val="003152B5"/>
    <w:rsid w:val="003153D2"/>
    <w:rsid w:val="00317BFD"/>
    <w:rsid w:val="003249F6"/>
    <w:rsid w:val="00325EF1"/>
    <w:rsid w:val="00333575"/>
    <w:rsid w:val="00333CC4"/>
    <w:rsid w:val="00335D65"/>
    <w:rsid w:val="003403D3"/>
    <w:rsid w:val="00342717"/>
    <w:rsid w:val="0034492E"/>
    <w:rsid w:val="00345A60"/>
    <w:rsid w:val="003468AA"/>
    <w:rsid w:val="00350C56"/>
    <w:rsid w:val="003530D3"/>
    <w:rsid w:val="003549A3"/>
    <w:rsid w:val="00360ADD"/>
    <w:rsid w:val="003611E6"/>
    <w:rsid w:val="0037108D"/>
    <w:rsid w:val="003725A0"/>
    <w:rsid w:val="00373B7C"/>
    <w:rsid w:val="003748B1"/>
    <w:rsid w:val="00377FEE"/>
    <w:rsid w:val="00380289"/>
    <w:rsid w:val="00380723"/>
    <w:rsid w:val="00381786"/>
    <w:rsid w:val="003830E9"/>
    <w:rsid w:val="0038419C"/>
    <w:rsid w:val="00386D9B"/>
    <w:rsid w:val="00391493"/>
    <w:rsid w:val="00393B7D"/>
    <w:rsid w:val="003949E4"/>
    <w:rsid w:val="003953F0"/>
    <w:rsid w:val="003960C9"/>
    <w:rsid w:val="003A0DBC"/>
    <w:rsid w:val="003A2A03"/>
    <w:rsid w:val="003A442D"/>
    <w:rsid w:val="003A660B"/>
    <w:rsid w:val="003B1F5B"/>
    <w:rsid w:val="003B25B4"/>
    <w:rsid w:val="003B2B0D"/>
    <w:rsid w:val="003B6500"/>
    <w:rsid w:val="003B6996"/>
    <w:rsid w:val="003C281F"/>
    <w:rsid w:val="003C2E76"/>
    <w:rsid w:val="003C3537"/>
    <w:rsid w:val="003C53A2"/>
    <w:rsid w:val="003C69CA"/>
    <w:rsid w:val="003C75DA"/>
    <w:rsid w:val="003D2D6C"/>
    <w:rsid w:val="003E16D8"/>
    <w:rsid w:val="003E2831"/>
    <w:rsid w:val="003E45F4"/>
    <w:rsid w:val="003E5E58"/>
    <w:rsid w:val="003F17EE"/>
    <w:rsid w:val="003F5005"/>
    <w:rsid w:val="003F76F7"/>
    <w:rsid w:val="00401B47"/>
    <w:rsid w:val="00402CF4"/>
    <w:rsid w:val="004051E2"/>
    <w:rsid w:val="00410A76"/>
    <w:rsid w:val="004116E9"/>
    <w:rsid w:val="00414863"/>
    <w:rsid w:val="004148EF"/>
    <w:rsid w:val="00417454"/>
    <w:rsid w:val="004203B4"/>
    <w:rsid w:val="004245F6"/>
    <w:rsid w:val="004247AD"/>
    <w:rsid w:val="004258B4"/>
    <w:rsid w:val="0043790D"/>
    <w:rsid w:val="004403F8"/>
    <w:rsid w:val="00440A1D"/>
    <w:rsid w:val="00442669"/>
    <w:rsid w:val="00445630"/>
    <w:rsid w:val="0044570C"/>
    <w:rsid w:val="0044614D"/>
    <w:rsid w:val="00446B59"/>
    <w:rsid w:val="00447634"/>
    <w:rsid w:val="00451159"/>
    <w:rsid w:val="00451C1E"/>
    <w:rsid w:val="0045257F"/>
    <w:rsid w:val="0045469E"/>
    <w:rsid w:val="0046000B"/>
    <w:rsid w:val="004611E2"/>
    <w:rsid w:val="004617D0"/>
    <w:rsid w:val="00463019"/>
    <w:rsid w:val="00463219"/>
    <w:rsid w:val="00465A17"/>
    <w:rsid w:val="004660A6"/>
    <w:rsid w:val="00470DFE"/>
    <w:rsid w:val="00471969"/>
    <w:rsid w:val="0047267B"/>
    <w:rsid w:val="00473B14"/>
    <w:rsid w:val="0047597F"/>
    <w:rsid w:val="0047603E"/>
    <w:rsid w:val="004769FF"/>
    <w:rsid w:val="00491246"/>
    <w:rsid w:val="00491457"/>
    <w:rsid w:val="0049332B"/>
    <w:rsid w:val="0049596F"/>
    <w:rsid w:val="004A047A"/>
    <w:rsid w:val="004A10C8"/>
    <w:rsid w:val="004A1C56"/>
    <w:rsid w:val="004A2214"/>
    <w:rsid w:val="004A25F6"/>
    <w:rsid w:val="004A2AF4"/>
    <w:rsid w:val="004A3891"/>
    <w:rsid w:val="004A68C4"/>
    <w:rsid w:val="004A6BB4"/>
    <w:rsid w:val="004B0690"/>
    <w:rsid w:val="004B310E"/>
    <w:rsid w:val="004B4679"/>
    <w:rsid w:val="004B5265"/>
    <w:rsid w:val="004B5D1E"/>
    <w:rsid w:val="004C4F59"/>
    <w:rsid w:val="004C54D1"/>
    <w:rsid w:val="004C66EC"/>
    <w:rsid w:val="004C75D1"/>
    <w:rsid w:val="004D0B1F"/>
    <w:rsid w:val="004D2791"/>
    <w:rsid w:val="004D3A29"/>
    <w:rsid w:val="004E71C6"/>
    <w:rsid w:val="004F09B5"/>
    <w:rsid w:val="004F47A5"/>
    <w:rsid w:val="004F6A03"/>
    <w:rsid w:val="0050406B"/>
    <w:rsid w:val="00514EBC"/>
    <w:rsid w:val="00515CBA"/>
    <w:rsid w:val="00517C1D"/>
    <w:rsid w:val="005229FE"/>
    <w:rsid w:val="00526BB9"/>
    <w:rsid w:val="00526D4C"/>
    <w:rsid w:val="005273F9"/>
    <w:rsid w:val="00531977"/>
    <w:rsid w:val="00531F53"/>
    <w:rsid w:val="00536071"/>
    <w:rsid w:val="00536AAF"/>
    <w:rsid w:val="00537123"/>
    <w:rsid w:val="005378F9"/>
    <w:rsid w:val="00537E7A"/>
    <w:rsid w:val="0054209E"/>
    <w:rsid w:val="00542DE7"/>
    <w:rsid w:val="00545FBA"/>
    <w:rsid w:val="0054674C"/>
    <w:rsid w:val="005475DC"/>
    <w:rsid w:val="0055296C"/>
    <w:rsid w:val="00555AA8"/>
    <w:rsid w:val="005574F7"/>
    <w:rsid w:val="0056174C"/>
    <w:rsid w:val="00565863"/>
    <w:rsid w:val="00571B14"/>
    <w:rsid w:val="00572BD3"/>
    <w:rsid w:val="005739D0"/>
    <w:rsid w:val="005755C4"/>
    <w:rsid w:val="00580484"/>
    <w:rsid w:val="00582BB1"/>
    <w:rsid w:val="00586221"/>
    <w:rsid w:val="00592B04"/>
    <w:rsid w:val="005939A2"/>
    <w:rsid w:val="00597376"/>
    <w:rsid w:val="005A1C3C"/>
    <w:rsid w:val="005A4612"/>
    <w:rsid w:val="005A462E"/>
    <w:rsid w:val="005B13E3"/>
    <w:rsid w:val="005B1A73"/>
    <w:rsid w:val="005B2773"/>
    <w:rsid w:val="005B3C69"/>
    <w:rsid w:val="005B7A05"/>
    <w:rsid w:val="005C2509"/>
    <w:rsid w:val="005C6302"/>
    <w:rsid w:val="005C7B81"/>
    <w:rsid w:val="005C7E10"/>
    <w:rsid w:val="005D53A5"/>
    <w:rsid w:val="005D5FE1"/>
    <w:rsid w:val="005E010E"/>
    <w:rsid w:val="005E1BE8"/>
    <w:rsid w:val="005E377B"/>
    <w:rsid w:val="005E4302"/>
    <w:rsid w:val="005E6A57"/>
    <w:rsid w:val="005F086A"/>
    <w:rsid w:val="005F08A9"/>
    <w:rsid w:val="005F1493"/>
    <w:rsid w:val="005F3829"/>
    <w:rsid w:val="005F54DF"/>
    <w:rsid w:val="005F74B8"/>
    <w:rsid w:val="0060221C"/>
    <w:rsid w:val="006030F1"/>
    <w:rsid w:val="0060504D"/>
    <w:rsid w:val="006053A4"/>
    <w:rsid w:val="006119AD"/>
    <w:rsid w:val="006214F8"/>
    <w:rsid w:val="00625B4D"/>
    <w:rsid w:val="00626DB6"/>
    <w:rsid w:val="006271D6"/>
    <w:rsid w:val="00636A6F"/>
    <w:rsid w:val="00640521"/>
    <w:rsid w:val="00642DFA"/>
    <w:rsid w:val="00646450"/>
    <w:rsid w:val="00646639"/>
    <w:rsid w:val="00646B48"/>
    <w:rsid w:val="00646D3A"/>
    <w:rsid w:val="00650AB6"/>
    <w:rsid w:val="006514D1"/>
    <w:rsid w:val="006539B2"/>
    <w:rsid w:val="00653BC1"/>
    <w:rsid w:val="006579DA"/>
    <w:rsid w:val="006602EF"/>
    <w:rsid w:val="00661FAE"/>
    <w:rsid w:val="00664C11"/>
    <w:rsid w:val="00667E1F"/>
    <w:rsid w:val="00670E8F"/>
    <w:rsid w:val="006712A6"/>
    <w:rsid w:val="00671994"/>
    <w:rsid w:val="00674E61"/>
    <w:rsid w:val="006766C5"/>
    <w:rsid w:val="0068046F"/>
    <w:rsid w:val="006812A5"/>
    <w:rsid w:val="006824CF"/>
    <w:rsid w:val="006831F9"/>
    <w:rsid w:val="006839A7"/>
    <w:rsid w:val="0068471F"/>
    <w:rsid w:val="0068493B"/>
    <w:rsid w:val="006849E8"/>
    <w:rsid w:val="0068568B"/>
    <w:rsid w:val="00687E9A"/>
    <w:rsid w:val="006926CA"/>
    <w:rsid w:val="00693406"/>
    <w:rsid w:val="006941B2"/>
    <w:rsid w:val="00696394"/>
    <w:rsid w:val="00697485"/>
    <w:rsid w:val="00697F26"/>
    <w:rsid w:val="006A095E"/>
    <w:rsid w:val="006A2111"/>
    <w:rsid w:val="006A4279"/>
    <w:rsid w:val="006A5209"/>
    <w:rsid w:val="006A78D3"/>
    <w:rsid w:val="006B08F1"/>
    <w:rsid w:val="006B1B33"/>
    <w:rsid w:val="006B1B6D"/>
    <w:rsid w:val="006B20F7"/>
    <w:rsid w:val="006B39B3"/>
    <w:rsid w:val="006B3D93"/>
    <w:rsid w:val="006B530E"/>
    <w:rsid w:val="006B7A0B"/>
    <w:rsid w:val="006C11E2"/>
    <w:rsid w:val="006C2D89"/>
    <w:rsid w:val="006C4445"/>
    <w:rsid w:val="006C5B0A"/>
    <w:rsid w:val="006C5F1A"/>
    <w:rsid w:val="006D20CA"/>
    <w:rsid w:val="006D744E"/>
    <w:rsid w:val="006E0768"/>
    <w:rsid w:val="006E51A0"/>
    <w:rsid w:val="006F3B46"/>
    <w:rsid w:val="006F7C6E"/>
    <w:rsid w:val="00701891"/>
    <w:rsid w:val="00701AB4"/>
    <w:rsid w:val="00701E34"/>
    <w:rsid w:val="0070205E"/>
    <w:rsid w:val="007023CF"/>
    <w:rsid w:val="00704563"/>
    <w:rsid w:val="0070480D"/>
    <w:rsid w:val="0070667C"/>
    <w:rsid w:val="0070683C"/>
    <w:rsid w:val="007133FE"/>
    <w:rsid w:val="00714856"/>
    <w:rsid w:val="0072142B"/>
    <w:rsid w:val="00721C14"/>
    <w:rsid w:val="00722615"/>
    <w:rsid w:val="00724F8E"/>
    <w:rsid w:val="0072637D"/>
    <w:rsid w:val="00727588"/>
    <w:rsid w:val="0072769C"/>
    <w:rsid w:val="007279B7"/>
    <w:rsid w:val="007304CD"/>
    <w:rsid w:val="007326EF"/>
    <w:rsid w:val="007346AA"/>
    <w:rsid w:val="007406B0"/>
    <w:rsid w:val="00742919"/>
    <w:rsid w:val="00742AB8"/>
    <w:rsid w:val="00745613"/>
    <w:rsid w:val="007467CC"/>
    <w:rsid w:val="0075195F"/>
    <w:rsid w:val="00752AB3"/>
    <w:rsid w:val="00753EB9"/>
    <w:rsid w:val="007600D7"/>
    <w:rsid w:val="00761475"/>
    <w:rsid w:val="00761E90"/>
    <w:rsid w:val="007621CF"/>
    <w:rsid w:val="00764008"/>
    <w:rsid w:val="00765A62"/>
    <w:rsid w:val="0076650B"/>
    <w:rsid w:val="00770668"/>
    <w:rsid w:val="00770B24"/>
    <w:rsid w:val="00770FE4"/>
    <w:rsid w:val="00775F17"/>
    <w:rsid w:val="00777456"/>
    <w:rsid w:val="00777777"/>
    <w:rsid w:val="007845D9"/>
    <w:rsid w:val="0078524D"/>
    <w:rsid w:val="00786CD0"/>
    <w:rsid w:val="007871E8"/>
    <w:rsid w:val="00787994"/>
    <w:rsid w:val="00793466"/>
    <w:rsid w:val="00795456"/>
    <w:rsid w:val="00795E94"/>
    <w:rsid w:val="00796956"/>
    <w:rsid w:val="007A359D"/>
    <w:rsid w:val="007A4C61"/>
    <w:rsid w:val="007A4CF5"/>
    <w:rsid w:val="007A4D05"/>
    <w:rsid w:val="007A749A"/>
    <w:rsid w:val="007B1DB1"/>
    <w:rsid w:val="007B1DF5"/>
    <w:rsid w:val="007B5FD7"/>
    <w:rsid w:val="007B6CAD"/>
    <w:rsid w:val="007B730E"/>
    <w:rsid w:val="007C0F13"/>
    <w:rsid w:val="007C3542"/>
    <w:rsid w:val="007C47E0"/>
    <w:rsid w:val="007C4808"/>
    <w:rsid w:val="007C534C"/>
    <w:rsid w:val="007C580F"/>
    <w:rsid w:val="007C7B0B"/>
    <w:rsid w:val="007D30A5"/>
    <w:rsid w:val="007D3D3B"/>
    <w:rsid w:val="007D4E9F"/>
    <w:rsid w:val="007D6944"/>
    <w:rsid w:val="007E55C1"/>
    <w:rsid w:val="007F0164"/>
    <w:rsid w:val="007F0E3C"/>
    <w:rsid w:val="007F1B0F"/>
    <w:rsid w:val="007F3178"/>
    <w:rsid w:val="007F55F1"/>
    <w:rsid w:val="007F7491"/>
    <w:rsid w:val="00801BCC"/>
    <w:rsid w:val="00801E7A"/>
    <w:rsid w:val="008021A0"/>
    <w:rsid w:val="00804742"/>
    <w:rsid w:val="00806206"/>
    <w:rsid w:val="00810B06"/>
    <w:rsid w:val="008132BB"/>
    <w:rsid w:val="00816DD4"/>
    <w:rsid w:val="00817E96"/>
    <w:rsid w:val="00821CEB"/>
    <w:rsid w:val="00824BA6"/>
    <w:rsid w:val="00826EF4"/>
    <w:rsid w:val="008301CD"/>
    <w:rsid w:val="0083170E"/>
    <w:rsid w:val="00831CB9"/>
    <w:rsid w:val="00833BC3"/>
    <w:rsid w:val="0083464F"/>
    <w:rsid w:val="008401F5"/>
    <w:rsid w:val="0084083B"/>
    <w:rsid w:val="00842EEA"/>
    <w:rsid w:val="00846C32"/>
    <w:rsid w:val="00855577"/>
    <w:rsid w:val="00856C15"/>
    <w:rsid w:val="008575E5"/>
    <w:rsid w:val="00862C73"/>
    <w:rsid w:val="00867E65"/>
    <w:rsid w:val="00870146"/>
    <w:rsid w:val="00871FEF"/>
    <w:rsid w:val="00873D0D"/>
    <w:rsid w:val="00875536"/>
    <w:rsid w:val="00876055"/>
    <w:rsid w:val="00877EB3"/>
    <w:rsid w:val="00880743"/>
    <w:rsid w:val="00882591"/>
    <w:rsid w:val="00883726"/>
    <w:rsid w:val="00884619"/>
    <w:rsid w:val="008848F7"/>
    <w:rsid w:val="008872A5"/>
    <w:rsid w:val="00887A52"/>
    <w:rsid w:val="00892C29"/>
    <w:rsid w:val="008936C4"/>
    <w:rsid w:val="00893DF3"/>
    <w:rsid w:val="008A0453"/>
    <w:rsid w:val="008A2E18"/>
    <w:rsid w:val="008A3256"/>
    <w:rsid w:val="008A585B"/>
    <w:rsid w:val="008B2A5B"/>
    <w:rsid w:val="008B49C7"/>
    <w:rsid w:val="008B6428"/>
    <w:rsid w:val="008C0E17"/>
    <w:rsid w:val="008C54F1"/>
    <w:rsid w:val="008C59BB"/>
    <w:rsid w:val="008C6EFE"/>
    <w:rsid w:val="008D11D4"/>
    <w:rsid w:val="008D18B7"/>
    <w:rsid w:val="008D2268"/>
    <w:rsid w:val="008D4BB1"/>
    <w:rsid w:val="008D594D"/>
    <w:rsid w:val="008E1FBA"/>
    <w:rsid w:val="008E3261"/>
    <w:rsid w:val="008E5465"/>
    <w:rsid w:val="008E650F"/>
    <w:rsid w:val="008F50E8"/>
    <w:rsid w:val="008F781D"/>
    <w:rsid w:val="008F79D3"/>
    <w:rsid w:val="00900937"/>
    <w:rsid w:val="00900B5F"/>
    <w:rsid w:val="00901205"/>
    <w:rsid w:val="0090167B"/>
    <w:rsid w:val="00901AC1"/>
    <w:rsid w:val="009026DD"/>
    <w:rsid w:val="00905A2F"/>
    <w:rsid w:val="00905CAE"/>
    <w:rsid w:val="009076E1"/>
    <w:rsid w:val="00910BEF"/>
    <w:rsid w:val="00912B51"/>
    <w:rsid w:val="00912F4B"/>
    <w:rsid w:val="009138AC"/>
    <w:rsid w:val="009141FB"/>
    <w:rsid w:val="0091440C"/>
    <w:rsid w:val="00916290"/>
    <w:rsid w:val="009166E4"/>
    <w:rsid w:val="009174D6"/>
    <w:rsid w:val="009200B4"/>
    <w:rsid w:val="00921B95"/>
    <w:rsid w:val="00922B01"/>
    <w:rsid w:val="0092638F"/>
    <w:rsid w:val="00931421"/>
    <w:rsid w:val="009319D5"/>
    <w:rsid w:val="009411E8"/>
    <w:rsid w:val="00944D34"/>
    <w:rsid w:val="00944E5C"/>
    <w:rsid w:val="009457D6"/>
    <w:rsid w:val="00950D02"/>
    <w:rsid w:val="00953C01"/>
    <w:rsid w:val="0095706E"/>
    <w:rsid w:val="00960613"/>
    <w:rsid w:val="0096288F"/>
    <w:rsid w:val="0096422D"/>
    <w:rsid w:val="00965545"/>
    <w:rsid w:val="00965E3F"/>
    <w:rsid w:val="009670BB"/>
    <w:rsid w:val="009671B3"/>
    <w:rsid w:val="00967960"/>
    <w:rsid w:val="0097058C"/>
    <w:rsid w:val="00971393"/>
    <w:rsid w:val="00971C78"/>
    <w:rsid w:val="00974C77"/>
    <w:rsid w:val="009761EC"/>
    <w:rsid w:val="00976B08"/>
    <w:rsid w:val="00977047"/>
    <w:rsid w:val="00981A71"/>
    <w:rsid w:val="009837F1"/>
    <w:rsid w:val="0098547F"/>
    <w:rsid w:val="00991251"/>
    <w:rsid w:val="009919E4"/>
    <w:rsid w:val="00991DD1"/>
    <w:rsid w:val="0099470C"/>
    <w:rsid w:val="0099790F"/>
    <w:rsid w:val="009A131A"/>
    <w:rsid w:val="009A4347"/>
    <w:rsid w:val="009A50BE"/>
    <w:rsid w:val="009A73E9"/>
    <w:rsid w:val="009B1906"/>
    <w:rsid w:val="009B1F64"/>
    <w:rsid w:val="009B4D8C"/>
    <w:rsid w:val="009B5E29"/>
    <w:rsid w:val="009C2628"/>
    <w:rsid w:val="009C42A9"/>
    <w:rsid w:val="009C5DE1"/>
    <w:rsid w:val="009C7DFD"/>
    <w:rsid w:val="009D0961"/>
    <w:rsid w:val="009D3A11"/>
    <w:rsid w:val="009D5993"/>
    <w:rsid w:val="009E4676"/>
    <w:rsid w:val="009E603D"/>
    <w:rsid w:val="009E6FA7"/>
    <w:rsid w:val="009F1A53"/>
    <w:rsid w:val="009F2285"/>
    <w:rsid w:val="009F3A9D"/>
    <w:rsid w:val="009F3FBA"/>
    <w:rsid w:val="009F400A"/>
    <w:rsid w:val="009F4CD0"/>
    <w:rsid w:val="00A002AD"/>
    <w:rsid w:val="00A01E45"/>
    <w:rsid w:val="00A01F3A"/>
    <w:rsid w:val="00A02469"/>
    <w:rsid w:val="00A02E84"/>
    <w:rsid w:val="00A07DDF"/>
    <w:rsid w:val="00A137F0"/>
    <w:rsid w:val="00A14C92"/>
    <w:rsid w:val="00A17E30"/>
    <w:rsid w:val="00A2071D"/>
    <w:rsid w:val="00A208DC"/>
    <w:rsid w:val="00A23C72"/>
    <w:rsid w:val="00A260E1"/>
    <w:rsid w:val="00A33723"/>
    <w:rsid w:val="00A33B34"/>
    <w:rsid w:val="00A3478E"/>
    <w:rsid w:val="00A34E58"/>
    <w:rsid w:val="00A351F8"/>
    <w:rsid w:val="00A427B5"/>
    <w:rsid w:val="00A43A9A"/>
    <w:rsid w:val="00A44797"/>
    <w:rsid w:val="00A45B05"/>
    <w:rsid w:val="00A50F90"/>
    <w:rsid w:val="00A51781"/>
    <w:rsid w:val="00A57207"/>
    <w:rsid w:val="00A57BEB"/>
    <w:rsid w:val="00A6117D"/>
    <w:rsid w:val="00A64C53"/>
    <w:rsid w:val="00A711C9"/>
    <w:rsid w:val="00A71586"/>
    <w:rsid w:val="00A732B4"/>
    <w:rsid w:val="00A739A6"/>
    <w:rsid w:val="00A73EFD"/>
    <w:rsid w:val="00A748CE"/>
    <w:rsid w:val="00A775C0"/>
    <w:rsid w:val="00A80890"/>
    <w:rsid w:val="00A82122"/>
    <w:rsid w:val="00A8744E"/>
    <w:rsid w:val="00A92E9E"/>
    <w:rsid w:val="00A93713"/>
    <w:rsid w:val="00A94966"/>
    <w:rsid w:val="00A9571F"/>
    <w:rsid w:val="00A96707"/>
    <w:rsid w:val="00AA08CB"/>
    <w:rsid w:val="00AA5F32"/>
    <w:rsid w:val="00AA6452"/>
    <w:rsid w:val="00AB0041"/>
    <w:rsid w:val="00AB09F1"/>
    <w:rsid w:val="00AB159D"/>
    <w:rsid w:val="00AB2595"/>
    <w:rsid w:val="00AB3636"/>
    <w:rsid w:val="00AB4262"/>
    <w:rsid w:val="00AB77F1"/>
    <w:rsid w:val="00AC009C"/>
    <w:rsid w:val="00AC1F12"/>
    <w:rsid w:val="00AC285C"/>
    <w:rsid w:val="00AC41D5"/>
    <w:rsid w:val="00AC7AE5"/>
    <w:rsid w:val="00AD043A"/>
    <w:rsid w:val="00AD12F7"/>
    <w:rsid w:val="00AD7719"/>
    <w:rsid w:val="00AD7ACF"/>
    <w:rsid w:val="00AE5B10"/>
    <w:rsid w:val="00AE6204"/>
    <w:rsid w:val="00AF0BC1"/>
    <w:rsid w:val="00AF2440"/>
    <w:rsid w:val="00AF78A4"/>
    <w:rsid w:val="00B001AA"/>
    <w:rsid w:val="00B03B3B"/>
    <w:rsid w:val="00B0424A"/>
    <w:rsid w:val="00B05CD2"/>
    <w:rsid w:val="00B0685B"/>
    <w:rsid w:val="00B06930"/>
    <w:rsid w:val="00B07082"/>
    <w:rsid w:val="00B113C9"/>
    <w:rsid w:val="00B12CE1"/>
    <w:rsid w:val="00B175F3"/>
    <w:rsid w:val="00B22892"/>
    <w:rsid w:val="00B2599B"/>
    <w:rsid w:val="00B25A5A"/>
    <w:rsid w:val="00B25E15"/>
    <w:rsid w:val="00B26C46"/>
    <w:rsid w:val="00B278B1"/>
    <w:rsid w:val="00B336E1"/>
    <w:rsid w:val="00B3472D"/>
    <w:rsid w:val="00B34C3D"/>
    <w:rsid w:val="00B363E2"/>
    <w:rsid w:val="00B36588"/>
    <w:rsid w:val="00B42B07"/>
    <w:rsid w:val="00B44ED7"/>
    <w:rsid w:val="00B52F86"/>
    <w:rsid w:val="00B6264D"/>
    <w:rsid w:val="00B626FC"/>
    <w:rsid w:val="00B62C6C"/>
    <w:rsid w:val="00B63454"/>
    <w:rsid w:val="00B63CA8"/>
    <w:rsid w:val="00B659E1"/>
    <w:rsid w:val="00B70383"/>
    <w:rsid w:val="00B70820"/>
    <w:rsid w:val="00B715CA"/>
    <w:rsid w:val="00B71716"/>
    <w:rsid w:val="00B7742C"/>
    <w:rsid w:val="00B77F8F"/>
    <w:rsid w:val="00B80184"/>
    <w:rsid w:val="00B80BED"/>
    <w:rsid w:val="00B81C8E"/>
    <w:rsid w:val="00B8439F"/>
    <w:rsid w:val="00B84504"/>
    <w:rsid w:val="00B850F0"/>
    <w:rsid w:val="00B855C0"/>
    <w:rsid w:val="00B872D5"/>
    <w:rsid w:val="00B8756B"/>
    <w:rsid w:val="00B917A4"/>
    <w:rsid w:val="00B93DE0"/>
    <w:rsid w:val="00B94FBE"/>
    <w:rsid w:val="00B97495"/>
    <w:rsid w:val="00B97E9C"/>
    <w:rsid w:val="00BA37FD"/>
    <w:rsid w:val="00BA3ACF"/>
    <w:rsid w:val="00BA4ECC"/>
    <w:rsid w:val="00BA66FF"/>
    <w:rsid w:val="00BA78A6"/>
    <w:rsid w:val="00BB0A4B"/>
    <w:rsid w:val="00BB7A6D"/>
    <w:rsid w:val="00BC1246"/>
    <w:rsid w:val="00BC1C60"/>
    <w:rsid w:val="00BC2843"/>
    <w:rsid w:val="00BC3807"/>
    <w:rsid w:val="00BC77B9"/>
    <w:rsid w:val="00BC7EBB"/>
    <w:rsid w:val="00BD0EA6"/>
    <w:rsid w:val="00BD1D02"/>
    <w:rsid w:val="00BD22A2"/>
    <w:rsid w:val="00BD4942"/>
    <w:rsid w:val="00BD501B"/>
    <w:rsid w:val="00BD55A7"/>
    <w:rsid w:val="00BD718D"/>
    <w:rsid w:val="00BE22A7"/>
    <w:rsid w:val="00BE498E"/>
    <w:rsid w:val="00BE7A56"/>
    <w:rsid w:val="00BF0BEA"/>
    <w:rsid w:val="00BF3AC1"/>
    <w:rsid w:val="00BF7512"/>
    <w:rsid w:val="00C0326E"/>
    <w:rsid w:val="00C03C1A"/>
    <w:rsid w:val="00C0546E"/>
    <w:rsid w:val="00C13B00"/>
    <w:rsid w:val="00C13EB6"/>
    <w:rsid w:val="00C205F6"/>
    <w:rsid w:val="00C2446F"/>
    <w:rsid w:val="00C263D5"/>
    <w:rsid w:val="00C30C98"/>
    <w:rsid w:val="00C33080"/>
    <w:rsid w:val="00C341F0"/>
    <w:rsid w:val="00C34FB0"/>
    <w:rsid w:val="00C368E0"/>
    <w:rsid w:val="00C377AB"/>
    <w:rsid w:val="00C37CB4"/>
    <w:rsid w:val="00C37F1D"/>
    <w:rsid w:val="00C45214"/>
    <w:rsid w:val="00C46CB2"/>
    <w:rsid w:val="00C47D9E"/>
    <w:rsid w:val="00C50266"/>
    <w:rsid w:val="00C51191"/>
    <w:rsid w:val="00C53467"/>
    <w:rsid w:val="00C53C90"/>
    <w:rsid w:val="00C55224"/>
    <w:rsid w:val="00C579B2"/>
    <w:rsid w:val="00C65AAB"/>
    <w:rsid w:val="00C66102"/>
    <w:rsid w:val="00C716A3"/>
    <w:rsid w:val="00C726E4"/>
    <w:rsid w:val="00C7751B"/>
    <w:rsid w:val="00C77D38"/>
    <w:rsid w:val="00C8082A"/>
    <w:rsid w:val="00C8086A"/>
    <w:rsid w:val="00C84BB0"/>
    <w:rsid w:val="00C84E68"/>
    <w:rsid w:val="00C86900"/>
    <w:rsid w:val="00C87982"/>
    <w:rsid w:val="00C9298C"/>
    <w:rsid w:val="00C932E8"/>
    <w:rsid w:val="00C934E4"/>
    <w:rsid w:val="00C94947"/>
    <w:rsid w:val="00C95FBA"/>
    <w:rsid w:val="00C9674A"/>
    <w:rsid w:val="00CA0246"/>
    <w:rsid w:val="00CA0907"/>
    <w:rsid w:val="00CA6C72"/>
    <w:rsid w:val="00CA6EA0"/>
    <w:rsid w:val="00CB0221"/>
    <w:rsid w:val="00CB03F7"/>
    <w:rsid w:val="00CB348B"/>
    <w:rsid w:val="00CB43A9"/>
    <w:rsid w:val="00CB580A"/>
    <w:rsid w:val="00CC0671"/>
    <w:rsid w:val="00CC1C9F"/>
    <w:rsid w:val="00CC7298"/>
    <w:rsid w:val="00CC74BA"/>
    <w:rsid w:val="00CD4458"/>
    <w:rsid w:val="00CE5101"/>
    <w:rsid w:val="00CE5F23"/>
    <w:rsid w:val="00CF0CB1"/>
    <w:rsid w:val="00CF3B8E"/>
    <w:rsid w:val="00CF74F3"/>
    <w:rsid w:val="00D017B1"/>
    <w:rsid w:val="00D05C31"/>
    <w:rsid w:val="00D06C22"/>
    <w:rsid w:val="00D06F99"/>
    <w:rsid w:val="00D10581"/>
    <w:rsid w:val="00D1075C"/>
    <w:rsid w:val="00D10D38"/>
    <w:rsid w:val="00D11504"/>
    <w:rsid w:val="00D12322"/>
    <w:rsid w:val="00D13176"/>
    <w:rsid w:val="00D166C6"/>
    <w:rsid w:val="00D17E2E"/>
    <w:rsid w:val="00D2032A"/>
    <w:rsid w:val="00D257DC"/>
    <w:rsid w:val="00D26BDB"/>
    <w:rsid w:val="00D277A4"/>
    <w:rsid w:val="00D3106C"/>
    <w:rsid w:val="00D32FBB"/>
    <w:rsid w:val="00D34887"/>
    <w:rsid w:val="00D35418"/>
    <w:rsid w:val="00D37723"/>
    <w:rsid w:val="00D4017A"/>
    <w:rsid w:val="00D42562"/>
    <w:rsid w:val="00D44F22"/>
    <w:rsid w:val="00D46805"/>
    <w:rsid w:val="00D4686E"/>
    <w:rsid w:val="00D50A8C"/>
    <w:rsid w:val="00D5210B"/>
    <w:rsid w:val="00D52735"/>
    <w:rsid w:val="00D536A7"/>
    <w:rsid w:val="00D538DA"/>
    <w:rsid w:val="00D55D92"/>
    <w:rsid w:val="00D604EE"/>
    <w:rsid w:val="00D726F5"/>
    <w:rsid w:val="00D7435C"/>
    <w:rsid w:val="00D74614"/>
    <w:rsid w:val="00D76B62"/>
    <w:rsid w:val="00D81DB2"/>
    <w:rsid w:val="00D84006"/>
    <w:rsid w:val="00D84FFC"/>
    <w:rsid w:val="00D85151"/>
    <w:rsid w:val="00D8553A"/>
    <w:rsid w:val="00D94DA2"/>
    <w:rsid w:val="00D97E3F"/>
    <w:rsid w:val="00DA06FA"/>
    <w:rsid w:val="00DA07E9"/>
    <w:rsid w:val="00DA47BE"/>
    <w:rsid w:val="00DA4CEE"/>
    <w:rsid w:val="00DA57CF"/>
    <w:rsid w:val="00DB1DB2"/>
    <w:rsid w:val="00DB3374"/>
    <w:rsid w:val="00DB518D"/>
    <w:rsid w:val="00DB6419"/>
    <w:rsid w:val="00DB7487"/>
    <w:rsid w:val="00DC02C2"/>
    <w:rsid w:val="00DC2173"/>
    <w:rsid w:val="00DC478E"/>
    <w:rsid w:val="00DC6699"/>
    <w:rsid w:val="00DD7F56"/>
    <w:rsid w:val="00DE4209"/>
    <w:rsid w:val="00DE776D"/>
    <w:rsid w:val="00DF14F1"/>
    <w:rsid w:val="00DF3D76"/>
    <w:rsid w:val="00DF54E5"/>
    <w:rsid w:val="00E00AF2"/>
    <w:rsid w:val="00E01623"/>
    <w:rsid w:val="00E05AE0"/>
    <w:rsid w:val="00E05C51"/>
    <w:rsid w:val="00E070EB"/>
    <w:rsid w:val="00E112EA"/>
    <w:rsid w:val="00E2245F"/>
    <w:rsid w:val="00E24BE2"/>
    <w:rsid w:val="00E24E51"/>
    <w:rsid w:val="00E25212"/>
    <w:rsid w:val="00E30C0F"/>
    <w:rsid w:val="00E3351B"/>
    <w:rsid w:val="00E352BA"/>
    <w:rsid w:val="00E35A46"/>
    <w:rsid w:val="00E414DB"/>
    <w:rsid w:val="00E45140"/>
    <w:rsid w:val="00E45148"/>
    <w:rsid w:val="00E45B5B"/>
    <w:rsid w:val="00E46D5C"/>
    <w:rsid w:val="00E543D0"/>
    <w:rsid w:val="00E55642"/>
    <w:rsid w:val="00E55EAB"/>
    <w:rsid w:val="00E56206"/>
    <w:rsid w:val="00E61C39"/>
    <w:rsid w:val="00E62D0B"/>
    <w:rsid w:val="00E66F03"/>
    <w:rsid w:val="00E70E12"/>
    <w:rsid w:val="00E7290C"/>
    <w:rsid w:val="00E76C49"/>
    <w:rsid w:val="00E81016"/>
    <w:rsid w:val="00E83DB1"/>
    <w:rsid w:val="00E84873"/>
    <w:rsid w:val="00E8495A"/>
    <w:rsid w:val="00E86122"/>
    <w:rsid w:val="00E8664E"/>
    <w:rsid w:val="00E87227"/>
    <w:rsid w:val="00E90573"/>
    <w:rsid w:val="00E90F1E"/>
    <w:rsid w:val="00E918AF"/>
    <w:rsid w:val="00E96FD0"/>
    <w:rsid w:val="00E97B31"/>
    <w:rsid w:val="00E97C6D"/>
    <w:rsid w:val="00EA07C1"/>
    <w:rsid w:val="00EA1458"/>
    <w:rsid w:val="00EA5075"/>
    <w:rsid w:val="00EA76D4"/>
    <w:rsid w:val="00EA774E"/>
    <w:rsid w:val="00EA7B9A"/>
    <w:rsid w:val="00EB3511"/>
    <w:rsid w:val="00EB3CAE"/>
    <w:rsid w:val="00EB419D"/>
    <w:rsid w:val="00EB4C3F"/>
    <w:rsid w:val="00EB5CF5"/>
    <w:rsid w:val="00EB5EAC"/>
    <w:rsid w:val="00EB5F53"/>
    <w:rsid w:val="00EC02E3"/>
    <w:rsid w:val="00EC0834"/>
    <w:rsid w:val="00EC4B90"/>
    <w:rsid w:val="00EC5B79"/>
    <w:rsid w:val="00ED20BC"/>
    <w:rsid w:val="00ED22D9"/>
    <w:rsid w:val="00ED26A7"/>
    <w:rsid w:val="00ED4CCD"/>
    <w:rsid w:val="00ED6E1C"/>
    <w:rsid w:val="00EE6BF5"/>
    <w:rsid w:val="00EE7804"/>
    <w:rsid w:val="00EF1356"/>
    <w:rsid w:val="00EF16F2"/>
    <w:rsid w:val="00EF4311"/>
    <w:rsid w:val="00EF5FE3"/>
    <w:rsid w:val="00EF7093"/>
    <w:rsid w:val="00EF7A34"/>
    <w:rsid w:val="00F00092"/>
    <w:rsid w:val="00F00E9B"/>
    <w:rsid w:val="00F013D9"/>
    <w:rsid w:val="00F02278"/>
    <w:rsid w:val="00F02504"/>
    <w:rsid w:val="00F025AF"/>
    <w:rsid w:val="00F03519"/>
    <w:rsid w:val="00F05FB5"/>
    <w:rsid w:val="00F1161E"/>
    <w:rsid w:val="00F122AC"/>
    <w:rsid w:val="00F1368A"/>
    <w:rsid w:val="00F14541"/>
    <w:rsid w:val="00F16464"/>
    <w:rsid w:val="00F17758"/>
    <w:rsid w:val="00F216BE"/>
    <w:rsid w:val="00F27AD9"/>
    <w:rsid w:val="00F27C01"/>
    <w:rsid w:val="00F35B6C"/>
    <w:rsid w:val="00F3662B"/>
    <w:rsid w:val="00F403F4"/>
    <w:rsid w:val="00F404AC"/>
    <w:rsid w:val="00F4293C"/>
    <w:rsid w:val="00F431CC"/>
    <w:rsid w:val="00F43592"/>
    <w:rsid w:val="00F440E0"/>
    <w:rsid w:val="00F52754"/>
    <w:rsid w:val="00F53248"/>
    <w:rsid w:val="00F557C1"/>
    <w:rsid w:val="00F57317"/>
    <w:rsid w:val="00F604F7"/>
    <w:rsid w:val="00F61217"/>
    <w:rsid w:val="00F627B3"/>
    <w:rsid w:val="00F64BA0"/>
    <w:rsid w:val="00F66CB1"/>
    <w:rsid w:val="00F678A2"/>
    <w:rsid w:val="00F71664"/>
    <w:rsid w:val="00F72AB0"/>
    <w:rsid w:val="00F72B1E"/>
    <w:rsid w:val="00F72E64"/>
    <w:rsid w:val="00F73A05"/>
    <w:rsid w:val="00F74985"/>
    <w:rsid w:val="00F804B7"/>
    <w:rsid w:val="00F80D22"/>
    <w:rsid w:val="00F82606"/>
    <w:rsid w:val="00F83805"/>
    <w:rsid w:val="00F86964"/>
    <w:rsid w:val="00F86E20"/>
    <w:rsid w:val="00F90168"/>
    <w:rsid w:val="00F928D2"/>
    <w:rsid w:val="00F92D40"/>
    <w:rsid w:val="00F92EDE"/>
    <w:rsid w:val="00F9528D"/>
    <w:rsid w:val="00F96156"/>
    <w:rsid w:val="00F96917"/>
    <w:rsid w:val="00FA02CC"/>
    <w:rsid w:val="00FA08E4"/>
    <w:rsid w:val="00FA1CDC"/>
    <w:rsid w:val="00FA275A"/>
    <w:rsid w:val="00FA3667"/>
    <w:rsid w:val="00FA4485"/>
    <w:rsid w:val="00FA6625"/>
    <w:rsid w:val="00FA6B1D"/>
    <w:rsid w:val="00FB2246"/>
    <w:rsid w:val="00FB768E"/>
    <w:rsid w:val="00FC240E"/>
    <w:rsid w:val="00FC304F"/>
    <w:rsid w:val="00FC6D48"/>
    <w:rsid w:val="00FC7810"/>
    <w:rsid w:val="00FD2464"/>
    <w:rsid w:val="00FD2E4B"/>
    <w:rsid w:val="00FE13E3"/>
    <w:rsid w:val="00FE32F6"/>
    <w:rsid w:val="00FE393D"/>
    <w:rsid w:val="00FE3EE8"/>
    <w:rsid w:val="00FE756A"/>
    <w:rsid w:val="00FF4145"/>
    <w:rsid w:val="00FF5A85"/>
    <w:rsid w:val="00FF6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6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7B"/>
    <w:pPr>
      <w:suppressAutoHyphens/>
      <w:spacing w:after="0" w:line="240" w:lineRule="auto"/>
    </w:pPr>
    <w:rPr>
      <w:rFonts w:ascii="Times New Roman" w:eastAsia="Times New Roman" w:hAnsi="Times New Roman" w:cs="Times New Roman"/>
      <w:sz w:val="20"/>
      <w:szCs w:val="20"/>
      <w:lang w:val="it-IT" w:eastAsia="ar-SA"/>
    </w:rPr>
  </w:style>
  <w:style w:type="paragraph" w:styleId="2">
    <w:name w:val="heading 2"/>
    <w:basedOn w:val="a"/>
    <w:next w:val="a"/>
    <w:link w:val="20"/>
    <w:uiPriority w:val="99"/>
    <w:qFormat/>
    <w:rsid w:val="00F72E64"/>
    <w:pPr>
      <w:keepNext/>
      <w:tabs>
        <w:tab w:val="num" w:pos="576"/>
      </w:tabs>
      <w:ind w:left="576" w:hanging="576"/>
      <w:outlineLvl w:val="1"/>
    </w:pPr>
    <w:rPr>
      <w:rFonts w:ascii="Cambria" w:hAnsi="Cambria"/>
      <w:b/>
      <w:bCs/>
      <w:i/>
      <w:iCs/>
      <w:sz w:val="28"/>
      <w:szCs w:val="28"/>
      <w:lang w:val="x-none"/>
    </w:rPr>
  </w:style>
  <w:style w:type="paragraph" w:styleId="3">
    <w:name w:val="heading 3"/>
    <w:basedOn w:val="a"/>
    <w:next w:val="a"/>
    <w:link w:val="30"/>
    <w:uiPriority w:val="99"/>
    <w:qFormat/>
    <w:rsid w:val="00F72E64"/>
    <w:pPr>
      <w:keepNext/>
      <w:tabs>
        <w:tab w:val="num" w:pos="720"/>
      </w:tabs>
      <w:ind w:left="720" w:hanging="720"/>
      <w:jc w:val="right"/>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qFormat/>
    <w:rsid w:val="004726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basedOn w:val="a"/>
    <w:uiPriority w:val="99"/>
    <w:rsid w:val="0047267B"/>
    <w:pPr>
      <w:suppressAutoHyphens w:val="0"/>
      <w:autoSpaceDE w:val="0"/>
      <w:autoSpaceDN w:val="0"/>
    </w:pPr>
    <w:rPr>
      <w:rFonts w:ascii="Arial" w:eastAsia="Calibri" w:hAnsi="Arial" w:cs="Arial"/>
      <w:b/>
      <w:bCs/>
      <w:lang w:val="ru-RU" w:eastAsia="ru-RU"/>
    </w:rPr>
  </w:style>
  <w:style w:type="paragraph" w:customStyle="1" w:styleId="10">
    <w:name w:val="Абзац списка1"/>
    <w:basedOn w:val="a"/>
    <w:uiPriority w:val="34"/>
    <w:qFormat/>
    <w:rsid w:val="00BD0EA6"/>
    <w:pPr>
      <w:suppressAutoHyphens w:val="0"/>
      <w:spacing w:after="200" w:line="276" w:lineRule="auto"/>
      <w:ind w:left="720"/>
      <w:contextualSpacing/>
    </w:pPr>
    <w:rPr>
      <w:rFonts w:ascii="Calibri" w:eastAsia="Calibri" w:hAnsi="Calibri"/>
      <w:sz w:val="22"/>
      <w:szCs w:val="22"/>
      <w:lang w:val="ru-RU" w:eastAsia="en-US"/>
    </w:rPr>
  </w:style>
  <w:style w:type="paragraph" w:styleId="a4">
    <w:name w:val="Body Text"/>
    <w:basedOn w:val="a"/>
    <w:link w:val="a5"/>
    <w:uiPriority w:val="99"/>
    <w:rsid w:val="00971C78"/>
    <w:pPr>
      <w:jc w:val="both"/>
    </w:pPr>
    <w:rPr>
      <w:lang w:val="x-none"/>
    </w:rPr>
  </w:style>
  <w:style w:type="character" w:customStyle="1" w:styleId="a5">
    <w:name w:val="Основной текст Знак"/>
    <w:basedOn w:val="a0"/>
    <w:link w:val="a4"/>
    <w:uiPriority w:val="99"/>
    <w:rsid w:val="00971C78"/>
    <w:rPr>
      <w:rFonts w:ascii="Times New Roman" w:eastAsia="Times New Roman" w:hAnsi="Times New Roman" w:cs="Times New Roman"/>
      <w:sz w:val="20"/>
      <w:szCs w:val="20"/>
      <w:lang w:val="x-none" w:eastAsia="ar-SA"/>
    </w:rPr>
  </w:style>
  <w:style w:type="paragraph" w:styleId="a6">
    <w:name w:val="annotation text"/>
    <w:basedOn w:val="a"/>
    <w:link w:val="a7"/>
    <w:uiPriority w:val="99"/>
    <w:rsid w:val="00971C78"/>
  </w:style>
  <w:style w:type="character" w:customStyle="1" w:styleId="a7">
    <w:name w:val="Текст примечания Знак"/>
    <w:basedOn w:val="a0"/>
    <w:link w:val="a6"/>
    <w:uiPriority w:val="99"/>
    <w:rsid w:val="00971C78"/>
    <w:rPr>
      <w:rFonts w:ascii="Times New Roman" w:eastAsia="Times New Roman" w:hAnsi="Times New Roman" w:cs="Times New Roman"/>
      <w:sz w:val="20"/>
      <w:szCs w:val="20"/>
      <w:lang w:val="it-IT" w:eastAsia="ar-SA"/>
    </w:rPr>
  </w:style>
  <w:style w:type="character" w:styleId="a8">
    <w:name w:val="annotation reference"/>
    <w:uiPriority w:val="99"/>
    <w:semiHidden/>
    <w:rsid w:val="00971C78"/>
    <w:rPr>
      <w:rFonts w:cs="Times New Roman"/>
      <w:sz w:val="16"/>
      <w:szCs w:val="16"/>
    </w:rPr>
  </w:style>
  <w:style w:type="paragraph" w:styleId="a9">
    <w:name w:val="Balloon Text"/>
    <w:basedOn w:val="a"/>
    <w:link w:val="aa"/>
    <w:uiPriority w:val="99"/>
    <w:semiHidden/>
    <w:unhideWhenUsed/>
    <w:rsid w:val="00971C78"/>
    <w:rPr>
      <w:rFonts w:ascii="Tahoma" w:hAnsi="Tahoma" w:cs="Tahoma"/>
      <w:sz w:val="16"/>
      <w:szCs w:val="16"/>
    </w:rPr>
  </w:style>
  <w:style w:type="character" w:customStyle="1" w:styleId="aa">
    <w:name w:val="Текст выноски Знак"/>
    <w:basedOn w:val="a0"/>
    <w:link w:val="a9"/>
    <w:uiPriority w:val="99"/>
    <w:semiHidden/>
    <w:rsid w:val="00971C78"/>
    <w:rPr>
      <w:rFonts w:ascii="Tahoma" w:eastAsia="Times New Roman" w:hAnsi="Tahoma" w:cs="Tahoma"/>
      <w:sz w:val="16"/>
      <w:szCs w:val="16"/>
      <w:lang w:val="it-IT" w:eastAsia="ar-SA"/>
    </w:rPr>
  </w:style>
  <w:style w:type="paragraph" w:styleId="ab">
    <w:name w:val="annotation subject"/>
    <w:basedOn w:val="a6"/>
    <w:next w:val="a6"/>
    <w:link w:val="ac"/>
    <w:uiPriority w:val="99"/>
    <w:semiHidden/>
    <w:unhideWhenUsed/>
    <w:rsid w:val="008D11D4"/>
    <w:rPr>
      <w:b/>
      <w:bCs/>
    </w:rPr>
  </w:style>
  <w:style w:type="character" w:customStyle="1" w:styleId="ac">
    <w:name w:val="Тема примечания Знак"/>
    <w:basedOn w:val="a7"/>
    <w:link w:val="ab"/>
    <w:uiPriority w:val="99"/>
    <w:semiHidden/>
    <w:rsid w:val="008D11D4"/>
    <w:rPr>
      <w:rFonts w:ascii="Times New Roman" w:eastAsia="Times New Roman" w:hAnsi="Times New Roman" w:cs="Times New Roman"/>
      <w:b/>
      <w:bCs/>
      <w:sz w:val="20"/>
      <w:szCs w:val="20"/>
      <w:lang w:val="it-IT" w:eastAsia="ar-SA"/>
    </w:rPr>
  </w:style>
  <w:style w:type="paragraph" w:styleId="ad">
    <w:name w:val="Plain Text"/>
    <w:basedOn w:val="a"/>
    <w:link w:val="ae"/>
    <w:rsid w:val="008401F5"/>
    <w:pPr>
      <w:widowControl w:val="0"/>
      <w:suppressAutoHyphens w:val="0"/>
    </w:pPr>
    <w:rPr>
      <w:rFonts w:ascii="Courier New" w:hAnsi="Courier New" w:cs="Courier New"/>
      <w:lang w:val="x-none"/>
    </w:rPr>
  </w:style>
  <w:style w:type="character" w:customStyle="1" w:styleId="ae">
    <w:name w:val="Текст Знак"/>
    <w:basedOn w:val="a0"/>
    <w:link w:val="ad"/>
    <w:rsid w:val="008401F5"/>
    <w:rPr>
      <w:rFonts w:ascii="Courier New" w:eastAsia="Times New Roman" w:hAnsi="Courier New" w:cs="Courier New"/>
      <w:sz w:val="20"/>
      <w:szCs w:val="20"/>
      <w:lang w:val="x-none" w:eastAsia="ar-SA"/>
    </w:rPr>
  </w:style>
  <w:style w:type="character" w:customStyle="1" w:styleId="apple-converted-space">
    <w:name w:val="apple-converted-space"/>
    <w:basedOn w:val="a0"/>
    <w:rsid w:val="007A4D05"/>
  </w:style>
  <w:style w:type="paragraph" w:styleId="21">
    <w:name w:val="Body Text 2"/>
    <w:basedOn w:val="a"/>
    <w:link w:val="22"/>
    <w:uiPriority w:val="99"/>
    <w:semiHidden/>
    <w:unhideWhenUsed/>
    <w:rsid w:val="001E0B8A"/>
    <w:pPr>
      <w:spacing w:after="120" w:line="480" w:lineRule="auto"/>
    </w:pPr>
  </w:style>
  <w:style w:type="character" w:customStyle="1" w:styleId="22">
    <w:name w:val="Основной текст 2 Знак"/>
    <w:basedOn w:val="a0"/>
    <w:link w:val="21"/>
    <w:uiPriority w:val="99"/>
    <w:semiHidden/>
    <w:rsid w:val="001E0B8A"/>
    <w:rPr>
      <w:rFonts w:ascii="Times New Roman" w:eastAsia="Times New Roman" w:hAnsi="Times New Roman" w:cs="Times New Roman"/>
      <w:sz w:val="20"/>
      <w:szCs w:val="20"/>
      <w:lang w:val="it-IT" w:eastAsia="ar-SA"/>
    </w:rPr>
  </w:style>
  <w:style w:type="paragraph" w:customStyle="1" w:styleId="Pagrindinistekstas3">
    <w:name w:val="Pagrindinis tekstas 3"/>
    <w:basedOn w:val="a"/>
    <w:uiPriority w:val="99"/>
    <w:rsid w:val="005E1BE8"/>
    <w:pPr>
      <w:jc w:val="both"/>
    </w:pPr>
    <w:rPr>
      <w:i/>
      <w:iCs/>
      <w:dstrike/>
      <w:sz w:val="24"/>
      <w:szCs w:val="24"/>
    </w:rPr>
  </w:style>
  <w:style w:type="paragraph" w:styleId="af">
    <w:name w:val="Block Text"/>
    <w:basedOn w:val="a"/>
    <w:uiPriority w:val="99"/>
    <w:rsid w:val="00B278B1"/>
    <w:pPr>
      <w:tabs>
        <w:tab w:val="left" w:pos="709"/>
        <w:tab w:val="left" w:pos="5140"/>
      </w:tabs>
      <w:suppressAutoHyphens w:val="0"/>
      <w:ind w:left="360" w:right="6" w:hanging="360"/>
      <w:jc w:val="both"/>
    </w:pPr>
    <w:rPr>
      <w:lang w:eastAsia="it-IT"/>
    </w:rPr>
  </w:style>
  <w:style w:type="paragraph" w:customStyle="1" w:styleId="tahoma">
    <w:name w:val="tahoma"/>
    <w:basedOn w:val="a"/>
    <w:uiPriority w:val="99"/>
    <w:rsid w:val="00FA08E4"/>
    <w:pPr>
      <w:suppressAutoHyphens w:val="0"/>
    </w:pPr>
    <w:rPr>
      <w:sz w:val="24"/>
      <w:szCs w:val="24"/>
      <w:lang w:eastAsia="it-IT"/>
    </w:rPr>
  </w:style>
  <w:style w:type="paragraph" w:customStyle="1" w:styleId="testoxRiferimento">
    <w:name w:val="testo (x Riferimento)"/>
    <w:basedOn w:val="a"/>
    <w:link w:val="testoxRiferimentoCarattere"/>
    <w:uiPriority w:val="99"/>
    <w:rsid w:val="006D20CA"/>
    <w:pPr>
      <w:widowControl w:val="0"/>
      <w:tabs>
        <w:tab w:val="left" w:pos="567"/>
        <w:tab w:val="left" w:pos="2268"/>
        <w:tab w:val="left" w:pos="2552"/>
        <w:tab w:val="left" w:pos="2835"/>
        <w:tab w:val="left" w:pos="3119"/>
        <w:tab w:val="left" w:pos="3402"/>
        <w:tab w:val="left" w:pos="3969"/>
        <w:tab w:val="left" w:pos="4536"/>
        <w:tab w:val="left" w:pos="5103"/>
        <w:tab w:val="left" w:pos="5670"/>
      </w:tabs>
      <w:suppressAutoHyphens w:val="0"/>
      <w:spacing w:line="440" w:lineRule="exact"/>
      <w:jc w:val="both"/>
    </w:pPr>
    <w:rPr>
      <w:sz w:val="24"/>
      <w:lang w:eastAsia="it-IT"/>
    </w:rPr>
  </w:style>
  <w:style w:type="character" w:customStyle="1" w:styleId="testoxRiferimentoCarattere">
    <w:name w:val="testo (x Riferimento) Carattere"/>
    <w:link w:val="testoxRiferimento"/>
    <w:uiPriority w:val="99"/>
    <w:locked/>
    <w:rsid w:val="006D20CA"/>
    <w:rPr>
      <w:rFonts w:ascii="Times New Roman" w:eastAsia="Times New Roman" w:hAnsi="Times New Roman" w:cs="Times New Roman"/>
      <w:sz w:val="24"/>
      <w:szCs w:val="20"/>
      <w:lang w:val="it-IT" w:eastAsia="it-IT"/>
    </w:rPr>
  </w:style>
  <w:style w:type="character" w:customStyle="1" w:styleId="20">
    <w:name w:val="Заголовок 2 Знак"/>
    <w:basedOn w:val="a0"/>
    <w:link w:val="2"/>
    <w:uiPriority w:val="99"/>
    <w:rsid w:val="00F72E64"/>
    <w:rPr>
      <w:rFonts w:ascii="Cambria" w:eastAsia="Times New Roman" w:hAnsi="Cambria" w:cs="Times New Roman"/>
      <w:b/>
      <w:bCs/>
      <w:i/>
      <w:iCs/>
      <w:sz w:val="28"/>
      <w:szCs w:val="28"/>
      <w:lang w:val="x-none" w:eastAsia="ar-SA"/>
    </w:rPr>
  </w:style>
  <w:style w:type="character" w:customStyle="1" w:styleId="30">
    <w:name w:val="Заголовок 3 Знак"/>
    <w:basedOn w:val="a0"/>
    <w:link w:val="3"/>
    <w:uiPriority w:val="99"/>
    <w:rsid w:val="00F72E64"/>
    <w:rPr>
      <w:rFonts w:ascii="Cambria" w:eastAsia="Times New Roman" w:hAnsi="Cambria" w:cs="Times New Roman"/>
      <w:b/>
      <w:bCs/>
      <w:sz w:val="26"/>
      <w:szCs w:val="26"/>
      <w:lang w:val="x-none" w:eastAsia="ar-SA"/>
    </w:rPr>
  </w:style>
  <w:style w:type="paragraph" w:customStyle="1" w:styleId="Paprastasistekstas">
    <w:name w:val="Paprastasis tekstas"/>
    <w:basedOn w:val="a"/>
    <w:uiPriority w:val="99"/>
    <w:rsid w:val="00AB09F1"/>
    <w:pPr>
      <w:widowControl w:val="0"/>
    </w:pPr>
    <w:rPr>
      <w:rFonts w:ascii="Times" w:hAnsi="Times" w:cs="Times"/>
    </w:rPr>
  </w:style>
  <w:style w:type="paragraph" w:styleId="af0">
    <w:name w:val="Title"/>
    <w:basedOn w:val="a"/>
    <w:link w:val="af1"/>
    <w:qFormat/>
    <w:rsid w:val="00302A8B"/>
    <w:pPr>
      <w:suppressAutoHyphens w:val="0"/>
      <w:jc w:val="center"/>
    </w:pPr>
    <w:rPr>
      <w:b/>
      <w:sz w:val="24"/>
      <w:lang w:val="en-GB" w:eastAsia="en-US"/>
    </w:rPr>
  </w:style>
  <w:style w:type="character" w:customStyle="1" w:styleId="af1">
    <w:name w:val="Название Знак"/>
    <w:basedOn w:val="a0"/>
    <w:link w:val="af0"/>
    <w:rsid w:val="00302A8B"/>
    <w:rPr>
      <w:rFonts w:ascii="Times New Roman" w:eastAsia="Times New Roman" w:hAnsi="Times New Roman" w:cs="Times New Roman"/>
      <w:b/>
      <w:sz w:val="24"/>
      <w:szCs w:val="20"/>
      <w:lang w:val="en-GB"/>
    </w:rPr>
  </w:style>
  <w:style w:type="paragraph" w:styleId="af2">
    <w:name w:val="header"/>
    <w:basedOn w:val="a"/>
    <w:link w:val="af3"/>
    <w:uiPriority w:val="99"/>
    <w:unhideWhenUsed/>
    <w:rsid w:val="00EF7093"/>
    <w:pPr>
      <w:tabs>
        <w:tab w:val="center" w:pos="4677"/>
        <w:tab w:val="right" w:pos="9355"/>
      </w:tabs>
    </w:pPr>
  </w:style>
  <w:style w:type="character" w:customStyle="1" w:styleId="af3">
    <w:name w:val="Верхний колонтитул Знак"/>
    <w:basedOn w:val="a0"/>
    <w:link w:val="af2"/>
    <w:uiPriority w:val="99"/>
    <w:rsid w:val="00EF7093"/>
    <w:rPr>
      <w:rFonts w:ascii="Times New Roman" w:eastAsia="Times New Roman" w:hAnsi="Times New Roman" w:cs="Times New Roman"/>
      <w:sz w:val="20"/>
      <w:szCs w:val="20"/>
      <w:lang w:val="it-IT" w:eastAsia="ar-SA"/>
    </w:rPr>
  </w:style>
  <w:style w:type="paragraph" w:styleId="af4">
    <w:name w:val="footer"/>
    <w:basedOn w:val="a"/>
    <w:link w:val="af5"/>
    <w:uiPriority w:val="99"/>
    <w:unhideWhenUsed/>
    <w:rsid w:val="00EF7093"/>
    <w:pPr>
      <w:tabs>
        <w:tab w:val="center" w:pos="4677"/>
        <w:tab w:val="right" w:pos="9355"/>
      </w:tabs>
    </w:pPr>
  </w:style>
  <w:style w:type="character" w:customStyle="1" w:styleId="af5">
    <w:name w:val="Нижний колонтитул Знак"/>
    <w:basedOn w:val="a0"/>
    <w:link w:val="af4"/>
    <w:uiPriority w:val="99"/>
    <w:rsid w:val="00EF7093"/>
    <w:rPr>
      <w:rFonts w:ascii="Times New Roman" w:eastAsia="Times New Roman" w:hAnsi="Times New Roman" w:cs="Times New Roman"/>
      <w:sz w:val="20"/>
      <w:szCs w:val="20"/>
      <w:lang w:val="it-IT" w:eastAsia="ar-SA"/>
    </w:rPr>
  </w:style>
  <w:style w:type="paragraph" w:styleId="af6">
    <w:name w:val="List Paragraph"/>
    <w:basedOn w:val="a"/>
    <w:uiPriority w:val="34"/>
    <w:qFormat/>
    <w:rsid w:val="008B2A5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f7">
    <w:name w:val="footnote text"/>
    <w:basedOn w:val="a"/>
    <w:link w:val="af8"/>
    <w:uiPriority w:val="99"/>
    <w:semiHidden/>
    <w:unhideWhenUsed/>
    <w:rsid w:val="008B2A5B"/>
    <w:pPr>
      <w:suppressAutoHyphens w:val="0"/>
    </w:pPr>
    <w:rPr>
      <w:rFonts w:asciiTheme="minorHAnsi" w:eastAsiaTheme="minorHAnsi" w:hAnsiTheme="minorHAnsi" w:cstheme="minorBidi"/>
      <w:lang w:eastAsia="en-US"/>
    </w:rPr>
  </w:style>
  <w:style w:type="character" w:customStyle="1" w:styleId="af8">
    <w:name w:val="Текст сноски Знак"/>
    <w:basedOn w:val="a0"/>
    <w:link w:val="af7"/>
    <w:uiPriority w:val="99"/>
    <w:semiHidden/>
    <w:rsid w:val="008B2A5B"/>
    <w:rPr>
      <w:sz w:val="20"/>
      <w:szCs w:val="20"/>
      <w:lang w:val="it-IT"/>
    </w:rPr>
  </w:style>
  <w:style w:type="character" w:styleId="af9">
    <w:name w:val="footnote reference"/>
    <w:basedOn w:val="a0"/>
    <w:uiPriority w:val="99"/>
    <w:semiHidden/>
    <w:unhideWhenUsed/>
    <w:rsid w:val="008B2A5B"/>
    <w:rPr>
      <w:vertAlign w:val="superscript"/>
    </w:rPr>
  </w:style>
  <w:style w:type="character" w:styleId="afa">
    <w:name w:val="Hyperlink"/>
    <w:basedOn w:val="a0"/>
    <w:uiPriority w:val="99"/>
    <w:unhideWhenUsed/>
    <w:rsid w:val="007C534C"/>
    <w:rPr>
      <w:color w:val="0000FF" w:themeColor="hyperlink"/>
      <w:u w:val="single"/>
    </w:rPr>
  </w:style>
  <w:style w:type="paragraph" w:styleId="afb">
    <w:name w:val="Revision"/>
    <w:hidden/>
    <w:uiPriority w:val="99"/>
    <w:semiHidden/>
    <w:rsid w:val="002A051A"/>
    <w:pPr>
      <w:spacing w:after="0" w:line="240" w:lineRule="auto"/>
    </w:pPr>
    <w:rPr>
      <w:rFonts w:ascii="Times New Roman" w:eastAsia="Times New Roman" w:hAnsi="Times New Roman" w:cs="Times New Roman"/>
      <w:sz w:val="20"/>
      <w:szCs w:val="20"/>
      <w:lang w:val="it-IT" w:eastAsia="ar-SA"/>
    </w:rPr>
  </w:style>
  <w:style w:type="table" w:customStyle="1" w:styleId="11">
    <w:name w:val="Сетка таблицы1"/>
    <w:basedOn w:val="a1"/>
    <w:next w:val="a3"/>
    <w:uiPriority w:val="59"/>
    <w:rsid w:val="00BC380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7B"/>
    <w:pPr>
      <w:suppressAutoHyphens/>
      <w:spacing w:after="0" w:line="240" w:lineRule="auto"/>
    </w:pPr>
    <w:rPr>
      <w:rFonts w:ascii="Times New Roman" w:eastAsia="Times New Roman" w:hAnsi="Times New Roman" w:cs="Times New Roman"/>
      <w:sz w:val="20"/>
      <w:szCs w:val="20"/>
      <w:lang w:val="it-IT" w:eastAsia="ar-SA"/>
    </w:rPr>
  </w:style>
  <w:style w:type="paragraph" w:styleId="2">
    <w:name w:val="heading 2"/>
    <w:basedOn w:val="a"/>
    <w:next w:val="a"/>
    <w:link w:val="20"/>
    <w:uiPriority w:val="99"/>
    <w:qFormat/>
    <w:rsid w:val="00F72E64"/>
    <w:pPr>
      <w:keepNext/>
      <w:tabs>
        <w:tab w:val="num" w:pos="576"/>
      </w:tabs>
      <w:ind w:left="576" w:hanging="576"/>
      <w:outlineLvl w:val="1"/>
    </w:pPr>
    <w:rPr>
      <w:rFonts w:ascii="Cambria" w:hAnsi="Cambria"/>
      <w:b/>
      <w:bCs/>
      <w:i/>
      <w:iCs/>
      <w:sz w:val="28"/>
      <w:szCs w:val="28"/>
      <w:lang w:val="x-none"/>
    </w:rPr>
  </w:style>
  <w:style w:type="paragraph" w:styleId="3">
    <w:name w:val="heading 3"/>
    <w:basedOn w:val="a"/>
    <w:next w:val="a"/>
    <w:link w:val="30"/>
    <w:uiPriority w:val="99"/>
    <w:qFormat/>
    <w:rsid w:val="00F72E64"/>
    <w:pPr>
      <w:keepNext/>
      <w:tabs>
        <w:tab w:val="num" w:pos="720"/>
      </w:tabs>
      <w:ind w:left="720" w:hanging="720"/>
      <w:jc w:val="right"/>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qFormat/>
    <w:rsid w:val="004726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basedOn w:val="a"/>
    <w:uiPriority w:val="99"/>
    <w:rsid w:val="0047267B"/>
    <w:pPr>
      <w:suppressAutoHyphens w:val="0"/>
      <w:autoSpaceDE w:val="0"/>
      <w:autoSpaceDN w:val="0"/>
    </w:pPr>
    <w:rPr>
      <w:rFonts w:ascii="Arial" w:eastAsia="Calibri" w:hAnsi="Arial" w:cs="Arial"/>
      <w:b/>
      <w:bCs/>
      <w:lang w:val="ru-RU" w:eastAsia="ru-RU"/>
    </w:rPr>
  </w:style>
  <w:style w:type="paragraph" w:customStyle="1" w:styleId="10">
    <w:name w:val="Абзац списка1"/>
    <w:basedOn w:val="a"/>
    <w:uiPriority w:val="34"/>
    <w:qFormat/>
    <w:rsid w:val="00BD0EA6"/>
    <w:pPr>
      <w:suppressAutoHyphens w:val="0"/>
      <w:spacing w:after="200" w:line="276" w:lineRule="auto"/>
      <w:ind w:left="720"/>
      <w:contextualSpacing/>
    </w:pPr>
    <w:rPr>
      <w:rFonts w:ascii="Calibri" w:eastAsia="Calibri" w:hAnsi="Calibri"/>
      <w:sz w:val="22"/>
      <w:szCs w:val="22"/>
      <w:lang w:val="ru-RU" w:eastAsia="en-US"/>
    </w:rPr>
  </w:style>
  <w:style w:type="paragraph" w:styleId="a4">
    <w:name w:val="Body Text"/>
    <w:basedOn w:val="a"/>
    <w:link w:val="a5"/>
    <w:uiPriority w:val="99"/>
    <w:rsid w:val="00971C78"/>
    <w:pPr>
      <w:jc w:val="both"/>
    </w:pPr>
    <w:rPr>
      <w:lang w:val="x-none"/>
    </w:rPr>
  </w:style>
  <w:style w:type="character" w:customStyle="1" w:styleId="a5">
    <w:name w:val="Основной текст Знак"/>
    <w:basedOn w:val="a0"/>
    <w:link w:val="a4"/>
    <w:uiPriority w:val="99"/>
    <w:rsid w:val="00971C78"/>
    <w:rPr>
      <w:rFonts w:ascii="Times New Roman" w:eastAsia="Times New Roman" w:hAnsi="Times New Roman" w:cs="Times New Roman"/>
      <w:sz w:val="20"/>
      <w:szCs w:val="20"/>
      <w:lang w:val="x-none" w:eastAsia="ar-SA"/>
    </w:rPr>
  </w:style>
  <w:style w:type="paragraph" w:styleId="a6">
    <w:name w:val="annotation text"/>
    <w:basedOn w:val="a"/>
    <w:link w:val="a7"/>
    <w:uiPriority w:val="99"/>
    <w:rsid w:val="00971C78"/>
  </w:style>
  <w:style w:type="character" w:customStyle="1" w:styleId="a7">
    <w:name w:val="Текст примечания Знак"/>
    <w:basedOn w:val="a0"/>
    <w:link w:val="a6"/>
    <w:uiPriority w:val="99"/>
    <w:rsid w:val="00971C78"/>
    <w:rPr>
      <w:rFonts w:ascii="Times New Roman" w:eastAsia="Times New Roman" w:hAnsi="Times New Roman" w:cs="Times New Roman"/>
      <w:sz w:val="20"/>
      <w:szCs w:val="20"/>
      <w:lang w:val="it-IT" w:eastAsia="ar-SA"/>
    </w:rPr>
  </w:style>
  <w:style w:type="character" w:styleId="a8">
    <w:name w:val="annotation reference"/>
    <w:uiPriority w:val="99"/>
    <w:semiHidden/>
    <w:rsid w:val="00971C78"/>
    <w:rPr>
      <w:rFonts w:cs="Times New Roman"/>
      <w:sz w:val="16"/>
      <w:szCs w:val="16"/>
    </w:rPr>
  </w:style>
  <w:style w:type="paragraph" w:styleId="a9">
    <w:name w:val="Balloon Text"/>
    <w:basedOn w:val="a"/>
    <w:link w:val="aa"/>
    <w:uiPriority w:val="99"/>
    <w:semiHidden/>
    <w:unhideWhenUsed/>
    <w:rsid w:val="00971C78"/>
    <w:rPr>
      <w:rFonts w:ascii="Tahoma" w:hAnsi="Tahoma" w:cs="Tahoma"/>
      <w:sz w:val="16"/>
      <w:szCs w:val="16"/>
    </w:rPr>
  </w:style>
  <w:style w:type="character" w:customStyle="1" w:styleId="aa">
    <w:name w:val="Текст выноски Знак"/>
    <w:basedOn w:val="a0"/>
    <w:link w:val="a9"/>
    <w:uiPriority w:val="99"/>
    <w:semiHidden/>
    <w:rsid w:val="00971C78"/>
    <w:rPr>
      <w:rFonts w:ascii="Tahoma" w:eastAsia="Times New Roman" w:hAnsi="Tahoma" w:cs="Tahoma"/>
      <w:sz w:val="16"/>
      <w:szCs w:val="16"/>
      <w:lang w:val="it-IT" w:eastAsia="ar-SA"/>
    </w:rPr>
  </w:style>
  <w:style w:type="paragraph" w:styleId="ab">
    <w:name w:val="annotation subject"/>
    <w:basedOn w:val="a6"/>
    <w:next w:val="a6"/>
    <w:link w:val="ac"/>
    <w:uiPriority w:val="99"/>
    <w:semiHidden/>
    <w:unhideWhenUsed/>
    <w:rsid w:val="008D11D4"/>
    <w:rPr>
      <w:b/>
      <w:bCs/>
    </w:rPr>
  </w:style>
  <w:style w:type="character" w:customStyle="1" w:styleId="ac">
    <w:name w:val="Тема примечания Знак"/>
    <w:basedOn w:val="a7"/>
    <w:link w:val="ab"/>
    <w:uiPriority w:val="99"/>
    <w:semiHidden/>
    <w:rsid w:val="008D11D4"/>
    <w:rPr>
      <w:rFonts w:ascii="Times New Roman" w:eastAsia="Times New Roman" w:hAnsi="Times New Roman" w:cs="Times New Roman"/>
      <w:b/>
      <w:bCs/>
      <w:sz w:val="20"/>
      <w:szCs w:val="20"/>
      <w:lang w:val="it-IT" w:eastAsia="ar-SA"/>
    </w:rPr>
  </w:style>
  <w:style w:type="paragraph" w:styleId="ad">
    <w:name w:val="Plain Text"/>
    <w:basedOn w:val="a"/>
    <w:link w:val="ae"/>
    <w:rsid w:val="008401F5"/>
    <w:pPr>
      <w:widowControl w:val="0"/>
      <w:suppressAutoHyphens w:val="0"/>
    </w:pPr>
    <w:rPr>
      <w:rFonts w:ascii="Courier New" w:hAnsi="Courier New" w:cs="Courier New"/>
      <w:lang w:val="x-none"/>
    </w:rPr>
  </w:style>
  <w:style w:type="character" w:customStyle="1" w:styleId="ae">
    <w:name w:val="Текст Знак"/>
    <w:basedOn w:val="a0"/>
    <w:link w:val="ad"/>
    <w:rsid w:val="008401F5"/>
    <w:rPr>
      <w:rFonts w:ascii="Courier New" w:eastAsia="Times New Roman" w:hAnsi="Courier New" w:cs="Courier New"/>
      <w:sz w:val="20"/>
      <w:szCs w:val="20"/>
      <w:lang w:val="x-none" w:eastAsia="ar-SA"/>
    </w:rPr>
  </w:style>
  <w:style w:type="character" w:customStyle="1" w:styleId="apple-converted-space">
    <w:name w:val="apple-converted-space"/>
    <w:basedOn w:val="a0"/>
    <w:rsid w:val="007A4D05"/>
  </w:style>
  <w:style w:type="paragraph" w:styleId="21">
    <w:name w:val="Body Text 2"/>
    <w:basedOn w:val="a"/>
    <w:link w:val="22"/>
    <w:uiPriority w:val="99"/>
    <w:semiHidden/>
    <w:unhideWhenUsed/>
    <w:rsid w:val="001E0B8A"/>
    <w:pPr>
      <w:spacing w:after="120" w:line="480" w:lineRule="auto"/>
    </w:pPr>
  </w:style>
  <w:style w:type="character" w:customStyle="1" w:styleId="22">
    <w:name w:val="Основной текст 2 Знак"/>
    <w:basedOn w:val="a0"/>
    <w:link w:val="21"/>
    <w:uiPriority w:val="99"/>
    <w:semiHidden/>
    <w:rsid w:val="001E0B8A"/>
    <w:rPr>
      <w:rFonts w:ascii="Times New Roman" w:eastAsia="Times New Roman" w:hAnsi="Times New Roman" w:cs="Times New Roman"/>
      <w:sz w:val="20"/>
      <w:szCs w:val="20"/>
      <w:lang w:val="it-IT" w:eastAsia="ar-SA"/>
    </w:rPr>
  </w:style>
  <w:style w:type="paragraph" w:customStyle="1" w:styleId="Pagrindinistekstas3">
    <w:name w:val="Pagrindinis tekstas 3"/>
    <w:basedOn w:val="a"/>
    <w:uiPriority w:val="99"/>
    <w:rsid w:val="005E1BE8"/>
    <w:pPr>
      <w:jc w:val="both"/>
    </w:pPr>
    <w:rPr>
      <w:i/>
      <w:iCs/>
      <w:dstrike/>
      <w:sz w:val="24"/>
      <w:szCs w:val="24"/>
    </w:rPr>
  </w:style>
  <w:style w:type="paragraph" w:styleId="af">
    <w:name w:val="Block Text"/>
    <w:basedOn w:val="a"/>
    <w:uiPriority w:val="99"/>
    <w:rsid w:val="00B278B1"/>
    <w:pPr>
      <w:tabs>
        <w:tab w:val="left" w:pos="709"/>
        <w:tab w:val="left" w:pos="5140"/>
      </w:tabs>
      <w:suppressAutoHyphens w:val="0"/>
      <w:ind w:left="360" w:right="6" w:hanging="360"/>
      <w:jc w:val="both"/>
    </w:pPr>
    <w:rPr>
      <w:lang w:eastAsia="it-IT"/>
    </w:rPr>
  </w:style>
  <w:style w:type="paragraph" w:customStyle="1" w:styleId="tahoma">
    <w:name w:val="tahoma"/>
    <w:basedOn w:val="a"/>
    <w:uiPriority w:val="99"/>
    <w:rsid w:val="00FA08E4"/>
    <w:pPr>
      <w:suppressAutoHyphens w:val="0"/>
    </w:pPr>
    <w:rPr>
      <w:sz w:val="24"/>
      <w:szCs w:val="24"/>
      <w:lang w:eastAsia="it-IT"/>
    </w:rPr>
  </w:style>
  <w:style w:type="paragraph" w:customStyle="1" w:styleId="testoxRiferimento">
    <w:name w:val="testo (x Riferimento)"/>
    <w:basedOn w:val="a"/>
    <w:link w:val="testoxRiferimentoCarattere"/>
    <w:uiPriority w:val="99"/>
    <w:rsid w:val="006D20CA"/>
    <w:pPr>
      <w:widowControl w:val="0"/>
      <w:tabs>
        <w:tab w:val="left" w:pos="567"/>
        <w:tab w:val="left" w:pos="2268"/>
        <w:tab w:val="left" w:pos="2552"/>
        <w:tab w:val="left" w:pos="2835"/>
        <w:tab w:val="left" w:pos="3119"/>
        <w:tab w:val="left" w:pos="3402"/>
        <w:tab w:val="left" w:pos="3969"/>
        <w:tab w:val="left" w:pos="4536"/>
        <w:tab w:val="left" w:pos="5103"/>
        <w:tab w:val="left" w:pos="5670"/>
      </w:tabs>
      <w:suppressAutoHyphens w:val="0"/>
      <w:spacing w:line="440" w:lineRule="exact"/>
      <w:jc w:val="both"/>
    </w:pPr>
    <w:rPr>
      <w:sz w:val="24"/>
      <w:lang w:eastAsia="it-IT"/>
    </w:rPr>
  </w:style>
  <w:style w:type="character" w:customStyle="1" w:styleId="testoxRiferimentoCarattere">
    <w:name w:val="testo (x Riferimento) Carattere"/>
    <w:link w:val="testoxRiferimento"/>
    <w:uiPriority w:val="99"/>
    <w:locked/>
    <w:rsid w:val="006D20CA"/>
    <w:rPr>
      <w:rFonts w:ascii="Times New Roman" w:eastAsia="Times New Roman" w:hAnsi="Times New Roman" w:cs="Times New Roman"/>
      <w:sz w:val="24"/>
      <w:szCs w:val="20"/>
      <w:lang w:val="it-IT" w:eastAsia="it-IT"/>
    </w:rPr>
  </w:style>
  <w:style w:type="character" w:customStyle="1" w:styleId="20">
    <w:name w:val="Заголовок 2 Знак"/>
    <w:basedOn w:val="a0"/>
    <w:link w:val="2"/>
    <w:uiPriority w:val="99"/>
    <w:rsid w:val="00F72E64"/>
    <w:rPr>
      <w:rFonts w:ascii="Cambria" w:eastAsia="Times New Roman" w:hAnsi="Cambria" w:cs="Times New Roman"/>
      <w:b/>
      <w:bCs/>
      <w:i/>
      <w:iCs/>
      <w:sz w:val="28"/>
      <w:szCs w:val="28"/>
      <w:lang w:val="x-none" w:eastAsia="ar-SA"/>
    </w:rPr>
  </w:style>
  <w:style w:type="character" w:customStyle="1" w:styleId="30">
    <w:name w:val="Заголовок 3 Знак"/>
    <w:basedOn w:val="a0"/>
    <w:link w:val="3"/>
    <w:uiPriority w:val="99"/>
    <w:rsid w:val="00F72E64"/>
    <w:rPr>
      <w:rFonts w:ascii="Cambria" w:eastAsia="Times New Roman" w:hAnsi="Cambria" w:cs="Times New Roman"/>
      <w:b/>
      <w:bCs/>
      <w:sz w:val="26"/>
      <w:szCs w:val="26"/>
      <w:lang w:val="x-none" w:eastAsia="ar-SA"/>
    </w:rPr>
  </w:style>
  <w:style w:type="paragraph" w:customStyle="1" w:styleId="Paprastasistekstas">
    <w:name w:val="Paprastasis tekstas"/>
    <w:basedOn w:val="a"/>
    <w:uiPriority w:val="99"/>
    <w:rsid w:val="00AB09F1"/>
    <w:pPr>
      <w:widowControl w:val="0"/>
    </w:pPr>
    <w:rPr>
      <w:rFonts w:ascii="Times" w:hAnsi="Times" w:cs="Times"/>
    </w:rPr>
  </w:style>
  <w:style w:type="paragraph" w:styleId="af0">
    <w:name w:val="Title"/>
    <w:basedOn w:val="a"/>
    <w:link w:val="af1"/>
    <w:qFormat/>
    <w:rsid w:val="00302A8B"/>
    <w:pPr>
      <w:suppressAutoHyphens w:val="0"/>
      <w:jc w:val="center"/>
    </w:pPr>
    <w:rPr>
      <w:b/>
      <w:sz w:val="24"/>
      <w:lang w:val="en-GB" w:eastAsia="en-US"/>
    </w:rPr>
  </w:style>
  <w:style w:type="character" w:customStyle="1" w:styleId="af1">
    <w:name w:val="Название Знак"/>
    <w:basedOn w:val="a0"/>
    <w:link w:val="af0"/>
    <w:rsid w:val="00302A8B"/>
    <w:rPr>
      <w:rFonts w:ascii="Times New Roman" w:eastAsia="Times New Roman" w:hAnsi="Times New Roman" w:cs="Times New Roman"/>
      <w:b/>
      <w:sz w:val="24"/>
      <w:szCs w:val="20"/>
      <w:lang w:val="en-GB"/>
    </w:rPr>
  </w:style>
  <w:style w:type="paragraph" w:styleId="af2">
    <w:name w:val="header"/>
    <w:basedOn w:val="a"/>
    <w:link w:val="af3"/>
    <w:uiPriority w:val="99"/>
    <w:unhideWhenUsed/>
    <w:rsid w:val="00EF7093"/>
    <w:pPr>
      <w:tabs>
        <w:tab w:val="center" w:pos="4677"/>
        <w:tab w:val="right" w:pos="9355"/>
      </w:tabs>
    </w:pPr>
  </w:style>
  <w:style w:type="character" w:customStyle="1" w:styleId="af3">
    <w:name w:val="Верхний колонтитул Знак"/>
    <w:basedOn w:val="a0"/>
    <w:link w:val="af2"/>
    <w:uiPriority w:val="99"/>
    <w:rsid w:val="00EF7093"/>
    <w:rPr>
      <w:rFonts w:ascii="Times New Roman" w:eastAsia="Times New Roman" w:hAnsi="Times New Roman" w:cs="Times New Roman"/>
      <w:sz w:val="20"/>
      <w:szCs w:val="20"/>
      <w:lang w:val="it-IT" w:eastAsia="ar-SA"/>
    </w:rPr>
  </w:style>
  <w:style w:type="paragraph" w:styleId="af4">
    <w:name w:val="footer"/>
    <w:basedOn w:val="a"/>
    <w:link w:val="af5"/>
    <w:uiPriority w:val="99"/>
    <w:unhideWhenUsed/>
    <w:rsid w:val="00EF7093"/>
    <w:pPr>
      <w:tabs>
        <w:tab w:val="center" w:pos="4677"/>
        <w:tab w:val="right" w:pos="9355"/>
      </w:tabs>
    </w:pPr>
  </w:style>
  <w:style w:type="character" w:customStyle="1" w:styleId="af5">
    <w:name w:val="Нижний колонтитул Знак"/>
    <w:basedOn w:val="a0"/>
    <w:link w:val="af4"/>
    <w:uiPriority w:val="99"/>
    <w:rsid w:val="00EF7093"/>
    <w:rPr>
      <w:rFonts w:ascii="Times New Roman" w:eastAsia="Times New Roman" w:hAnsi="Times New Roman" w:cs="Times New Roman"/>
      <w:sz w:val="20"/>
      <w:szCs w:val="20"/>
      <w:lang w:val="it-IT" w:eastAsia="ar-SA"/>
    </w:rPr>
  </w:style>
  <w:style w:type="paragraph" w:styleId="af6">
    <w:name w:val="List Paragraph"/>
    <w:basedOn w:val="a"/>
    <w:uiPriority w:val="34"/>
    <w:qFormat/>
    <w:rsid w:val="008B2A5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f7">
    <w:name w:val="footnote text"/>
    <w:basedOn w:val="a"/>
    <w:link w:val="af8"/>
    <w:uiPriority w:val="99"/>
    <w:semiHidden/>
    <w:unhideWhenUsed/>
    <w:rsid w:val="008B2A5B"/>
    <w:pPr>
      <w:suppressAutoHyphens w:val="0"/>
    </w:pPr>
    <w:rPr>
      <w:rFonts w:asciiTheme="minorHAnsi" w:eastAsiaTheme="minorHAnsi" w:hAnsiTheme="minorHAnsi" w:cstheme="minorBidi"/>
      <w:lang w:eastAsia="en-US"/>
    </w:rPr>
  </w:style>
  <w:style w:type="character" w:customStyle="1" w:styleId="af8">
    <w:name w:val="Текст сноски Знак"/>
    <w:basedOn w:val="a0"/>
    <w:link w:val="af7"/>
    <w:uiPriority w:val="99"/>
    <w:semiHidden/>
    <w:rsid w:val="008B2A5B"/>
    <w:rPr>
      <w:sz w:val="20"/>
      <w:szCs w:val="20"/>
      <w:lang w:val="it-IT"/>
    </w:rPr>
  </w:style>
  <w:style w:type="character" w:styleId="af9">
    <w:name w:val="footnote reference"/>
    <w:basedOn w:val="a0"/>
    <w:uiPriority w:val="99"/>
    <w:semiHidden/>
    <w:unhideWhenUsed/>
    <w:rsid w:val="008B2A5B"/>
    <w:rPr>
      <w:vertAlign w:val="superscript"/>
    </w:rPr>
  </w:style>
  <w:style w:type="character" w:styleId="afa">
    <w:name w:val="Hyperlink"/>
    <w:basedOn w:val="a0"/>
    <w:uiPriority w:val="99"/>
    <w:unhideWhenUsed/>
    <w:rsid w:val="007C534C"/>
    <w:rPr>
      <w:color w:val="0000FF" w:themeColor="hyperlink"/>
      <w:u w:val="single"/>
    </w:rPr>
  </w:style>
  <w:style w:type="paragraph" w:styleId="afb">
    <w:name w:val="Revision"/>
    <w:hidden/>
    <w:uiPriority w:val="99"/>
    <w:semiHidden/>
    <w:rsid w:val="002A051A"/>
    <w:pPr>
      <w:spacing w:after="0" w:line="240" w:lineRule="auto"/>
    </w:pPr>
    <w:rPr>
      <w:rFonts w:ascii="Times New Roman" w:eastAsia="Times New Roman" w:hAnsi="Times New Roman" w:cs="Times New Roman"/>
      <w:sz w:val="20"/>
      <w:szCs w:val="20"/>
      <w:lang w:val="it-IT" w:eastAsia="ar-SA"/>
    </w:rPr>
  </w:style>
  <w:style w:type="table" w:customStyle="1" w:styleId="11">
    <w:name w:val="Сетка таблицы1"/>
    <w:basedOn w:val="a1"/>
    <w:next w:val="a3"/>
    <w:uiPriority w:val="59"/>
    <w:rsid w:val="00BC380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53611">
      <w:bodyDiv w:val="1"/>
      <w:marLeft w:val="0"/>
      <w:marRight w:val="0"/>
      <w:marTop w:val="0"/>
      <w:marBottom w:val="0"/>
      <w:divBdr>
        <w:top w:val="none" w:sz="0" w:space="0" w:color="auto"/>
        <w:left w:val="none" w:sz="0" w:space="0" w:color="auto"/>
        <w:bottom w:val="none" w:sz="0" w:space="0" w:color="auto"/>
        <w:right w:val="none" w:sz="0" w:space="0" w:color="auto"/>
      </w:divBdr>
    </w:div>
    <w:div w:id="293371669">
      <w:bodyDiv w:val="1"/>
      <w:marLeft w:val="0"/>
      <w:marRight w:val="0"/>
      <w:marTop w:val="0"/>
      <w:marBottom w:val="0"/>
      <w:divBdr>
        <w:top w:val="none" w:sz="0" w:space="0" w:color="auto"/>
        <w:left w:val="none" w:sz="0" w:space="0" w:color="auto"/>
        <w:bottom w:val="none" w:sz="0" w:space="0" w:color="auto"/>
        <w:right w:val="none" w:sz="0" w:space="0" w:color="auto"/>
      </w:divBdr>
    </w:div>
    <w:div w:id="325322028">
      <w:bodyDiv w:val="1"/>
      <w:marLeft w:val="0"/>
      <w:marRight w:val="0"/>
      <w:marTop w:val="0"/>
      <w:marBottom w:val="0"/>
      <w:divBdr>
        <w:top w:val="none" w:sz="0" w:space="0" w:color="auto"/>
        <w:left w:val="none" w:sz="0" w:space="0" w:color="auto"/>
        <w:bottom w:val="none" w:sz="0" w:space="0" w:color="auto"/>
        <w:right w:val="none" w:sz="0" w:space="0" w:color="auto"/>
      </w:divBdr>
    </w:div>
    <w:div w:id="398360311">
      <w:bodyDiv w:val="1"/>
      <w:marLeft w:val="0"/>
      <w:marRight w:val="0"/>
      <w:marTop w:val="0"/>
      <w:marBottom w:val="0"/>
      <w:divBdr>
        <w:top w:val="none" w:sz="0" w:space="0" w:color="auto"/>
        <w:left w:val="none" w:sz="0" w:space="0" w:color="auto"/>
        <w:bottom w:val="none" w:sz="0" w:space="0" w:color="auto"/>
        <w:right w:val="none" w:sz="0" w:space="0" w:color="auto"/>
      </w:divBdr>
    </w:div>
    <w:div w:id="426389845">
      <w:bodyDiv w:val="1"/>
      <w:marLeft w:val="0"/>
      <w:marRight w:val="0"/>
      <w:marTop w:val="0"/>
      <w:marBottom w:val="0"/>
      <w:divBdr>
        <w:top w:val="none" w:sz="0" w:space="0" w:color="auto"/>
        <w:left w:val="none" w:sz="0" w:space="0" w:color="auto"/>
        <w:bottom w:val="none" w:sz="0" w:space="0" w:color="auto"/>
        <w:right w:val="none" w:sz="0" w:space="0" w:color="auto"/>
      </w:divBdr>
      <w:divsChild>
        <w:div w:id="547382235">
          <w:marLeft w:val="0"/>
          <w:marRight w:val="0"/>
          <w:marTop w:val="0"/>
          <w:marBottom w:val="0"/>
          <w:divBdr>
            <w:top w:val="none" w:sz="0" w:space="0" w:color="auto"/>
            <w:left w:val="none" w:sz="0" w:space="0" w:color="auto"/>
            <w:bottom w:val="none" w:sz="0" w:space="0" w:color="auto"/>
            <w:right w:val="none" w:sz="0" w:space="0" w:color="auto"/>
          </w:divBdr>
        </w:div>
      </w:divsChild>
    </w:div>
    <w:div w:id="792284805">
      <w:bodyDiv w:val="1"/>
      <w:marLeft w:val="0"/>
      <w:marRight w:val="0"/>
      <w:marTop w:val="0"/>
      <w:marBottom w:val="0"/>
      <w:divBdr>
        <w:top w:val="none" w:sz="0" w:space="0" w:color="auto"/>
        <w:left w:val="none" w:sz="0" w:space="0" w:color="auto"/>
        <w:bottom w:val="none" w:sz="0" w:space="0" w:color="auto"/>
        <w:right w:val="none" w:sz="0" w:space="0" w:color="auto"/>
      </w:divBdr>
    </w:div>
    <w:div w:id="1113867047">
      <w:bodyDiv w:val="1"/>
      <w:marLeft w:val="0"/>
      <w:marRight w:val="0"/>
      <w:marTop w:val="0"/>
      <w:marBottom w:val="0"/>
      <w:divBdr>
        <w:top w:val="none" w:sz="0" w:space="0" w:color="auto"/>
        <w:left w:val="none" w:sz="0" w:space="0" w:color="auto"/>
        <w:bottom w:val="none" w:sz="0" w:space="0" w:color="auto"/>
        <w:right w:val="none" w:sz="0" w:space="0" w:color="auto"/>
      </w:divBdr>
    </w:div>
    <w:div w:id="1254970086">
      <w:bodyDiv w:val="1"/>
      <w:marLeft w:val="0"/>
      <w:marRight w:val="0"/>
      <w:marTop w:val="0"/>
      <w:marBottom w:val="0"/>
      <w:divBdr>
        <w:top w:val="none" w:sz="0" w:space="0" w:color="auto"/>
        <w:left w:val="none" w:sz="0" w:space="0" w:color="auto"/>
        <w:bottom w:val="none" w:sz="0" w:space="0" w:color="auto"/>
        <w:right w:val="none" w:sz="0" w:space="0" w:color="auto"/>
      </w:divBdr>
    </w:div>
    <w:div w:id="1345395992">
      <w:bodyDiv w:val="1"/>
      <w:marLeft w:val="0"/>
      <w:marRight w:val="0"/>
      <w:marTop w:val="0"/>
      <w:marBottom w:val="0"/>
      <w:divBdr>
        <w:top w:val="none" w:sz="0" w:space="0" w:color="auto"/>
        <w:left w:val="none" w:sz="0" w:space="0" w:color="auto"/>
        <w:bottom w:val="none" w:sz="0" w:space="0" w:color="auto"/>
        <w:right w:val="none" w:sz="0" w:space="0" w:color="auto"/>
      </w:divBdr>
    </w:div>
    <w:div w:id="1488859652">
      <w:bodyDiv w:val="1"/>
      <w:marLeft w:val="0"/>
      <w:marRight w:val="0"/>
      <w:marTop w:val="0"/>
      <w:marBottom w:val="0"/>
      <w:divBdr>
        <w:top w:val="none" w:sz="0" w:space="0" w:color="auto"/>
        <w:left w:val="none" w:sz="0" w:space="0" w:color="auto"/>
        <w:bottom w:val="none" w:sz="0" w:space="0" w:color="auto"/>
        <w:right w:val="none" w:sz="0" w:space="0" w:color="auto"/>
      </w:divBdr>
    </w:div>
    <w:div w:id="18902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meissner@hse.ru"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3F3DF-AEA7-4031-9C6E-3B444A91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949</Words>
  <Characters>5412</Characters>
  <Application>Microsoft Office Word</Application>
  <DocSecurity>0</DocSecurity>
  <Lines>45</Lines>
  <Paragraphs>12</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НИУ ВШЭ</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Купцова Анастасия Андреевна</dc:creator>
  <cp:lastModifiedBy>Dzhamilya Abuzyarova</cp:lastModifiedBy>
  <cp:revision>2</cp:revision>
  <cp:lastPrinted>2018-01-22T13:08:00Z</cp:lastPrinted>
  <dcterms:created xsi:type="dcterms:W3CDTF">2018-05-03T13:22:00Z</dcterms:created>
  <dcterms:modified xsi:type="dcterms:W3CDTF">2018-05-03T13:22:00Z</dcterms:modified>
</cp:coreProperties>
</file>