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B61508">
      <w:pPr>
        <w:jc w:val="center"/>
        <w:rPr>
          <w:b/>
        </w:rPr>
      </w:pPr>
      <w:r w:rsidRPr="00F5050E">
        <w:rPr>
          <w:b/>
        </w:rPr>
        <w:t xml:space="preserve">ИЗВЕЩЕНИЕ О ПРОВЕДЕНИИ ОТКРЫТОГО АУКЦИОНА </w:t>
      </w:r>
    </w:p>
    <w:p w:rsidR="00674A2C" w:rsidRPr="00F5050E" w:rsidRDefault="00674A2C" w:rsidP="00B61508">
      <w:pPr>
        <w:jc w:val="center"/>
        <w:rPr>
          <w:b/>
        </w:rPr>
      </w:pPr>
      <w:r w:rsidRPr="00F5050E">
        <w:rPr>
          <w:b/>
        </w:rPr>
        <w:t>В ЭЛЕКТРОННОЙ ФОРМЕ</w:t>
      </w:r>
    </w:p>
    <w:p w:rsidR="00DA19B7" w:rsidRPr="00F5050E" w:rsidRDefault="00DA19B7" w:rsidP="00B61508">
      <w:pPr>
        <w:jc w:val="both"/>
        <w:rPr>
          <w:b/>
        </w:rPr>
      </w:pPr>
    </w:p>
    <w:p w:rsidR="00674A2C" w:rsidRPr="00F5050E" w:rsidRDefault="00674A2C" w:rsidP="00B61508">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B61508">
      <w:pPr>
        <w:tabs>
          <w:tab w:val="left" w:pos="284"/>
        </w:tabs>
        <w:jc w:val="both"/>
        <w:rPr>
          <w:b/>
        </w:rPr>
      </w:pPr>
    </w:p>
    <w:p w:rsidR="00674A2C" w:rsidRPr="00F70D97" w:rsidRDefault="00674A2C" w:rsidP="006178A1">
      <w:pPr>
        <w:numPr>
          <w:ilvl w:val="0"/>
          <w:numId w:val="1"/>
        </w:numPr>
        <w:tabs>
          <w:tab w:val="left" w:pos="284"/>
        </w:tabs>
        <w:ind w:left="0" w:firstLine="0"/>
        <w:jc w:val="both"/>
        <w:rPr>
          <w:b/>
        </w:rPr>
      </w:pPr>
      <w:r w:rsidRPr="00F5050E">
        <w:rPr>
          <w:b/>
        </w:rPr>
        <w:t>Номер аукциона:</w:t>
      </w:r>
      <w:r w:rsidRPr="00F70D97">
        <w:rPr>
          <w:b/>
        </w:rPr>
        <w:t xml:space="preserve"> </w:t>
      </w:r>
      <w:r w:rsidR="003F2CB5" w:rsidRPr="003F2CB5">
        <w:t>ЭА</w:t>
      </w:r>
      <w:r w:rsidR="006178A1">
        <w:t>35</w:t>
      </w:r>
      <w:r w:rsidR="0089543E">
        <w:t>-05</w:t>
      </w:r>
      <w:r w:rsidR="003F2CB5" w:rsidRPr="003F2CB5">
        <w:t xml:space="preserve">-18 </w:t>
      </w:r>
      <w:r w:rsidR="008316AE">
        <w:t>/</w:t>
      </w:r>
      <w:r w:rsidR="006178A1">
        <w:t>СХД</w:t>
      </w:r>
      <w:r w:rsidR="00FF6A07" w:rsidRPr="00F70D97">
        <w:rPr>
          <w:b/>
        </w:rPr>
        <w:t>.</w:t>
      </w:r>
    </w:p>
    <w:p w:rsidR="00674A2C" w:rsidRPr="00F5050E" w:rsidRDefault="00674A2C" w:rsidP="00B61508">
      <w:pPr>
        <w:tabs>
          <w:tab w:val="left" w:pos="284"/>
        </w:tabs>
        <w:jc w:val="both"/>
      </w:pPr>
    </w:p>
    <w:p w:rsidR="00C1075A" w:rsidRPr="00C1075A" w:rsidRDefault="00674A2C" w:rsidP="00B61508">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313F34">
        <w:t>да</w:t>
      </w:r>
      <w:r w:rsidR="00FD617E">
        <w:t>лее – Заказчик, НИУ ВШЭ</w:t>
      </w:r>
      <w:r w:rsidR="00C1075A" w:rsidRPr="00C1075A">
        <w:t xml:space="preserve">). </w:t>
      </w:r>
    </w:p>
    <w:p w:rsidR="00674A2C" w:rsidRPr="00C1075A" w:rsidRDefault="00C1075A" w:rsidP="00B61508">
      <w:pPr>
        <w:tabs>
          <w:tab w:val="left" w:pos="284"/>
        </w:tabs>
        <w:jc w:val="both"/>
      </w:pPr>
      <w:r w:rsidRPr="00C1075A">
        <w:t>Почтовый адрес:  101000, г. Москва, ул. Мясницкая, д. 20; телефон: (495) 772-95-90 доб. 1</w:t>
      </w:r>
      <w:r w:rsidR="008316AE">
        <w:t>2597</w:t>
      </w:r>
      <w:r w:rsidRPr="00C1075A">
        <w:t>, тел./факс: (495) 628-47-03. Адрес электронной почты: zakupki@hse.ru.</w:t>
      </w:r>
    </w:p>
    <w:p w:rsidR="00674A2C" w:rsidRPr="00F5050E" w:rsidRDefault="00674A2C" w:rsidP="00B61508">
      <w:pPr>
        <w:jc w:val="both"/>
      </w:pPr>
    </w:p>
    <w:p w:rsidR="000D7C8B" w:rsidRDefault="00DA19B7" w:rsidP="00B61508">
      <w:pPr>
        <w:numPr>
          <w:ilvl w:val="0"/>
          <w:numId w:val="1"/>
        </w:numPr>
        <w:tabs>
          <w:tab w:val="left" w:pos="284"/>
        </w:tabs>
        <w:ind w:left="0" w:firstLine="0"/>
        <w:jc w:val="both"/>
      </w:pPr>
      <w:r w:rsidRPr="00F5050E">
        <w:rPr>
          <w:b/>
        </w:rPr>
        <w:t>Предмет Д</w:t>
      </w:r>
      <w:r w:rsidR="00674A2C" w:rsidRPr="00F5050E">
        <w:rPr>
          <w:b/>
        </w:rPr>
        <w:t>оговора:</w:t>
      </w:r>
      <w:r w:rsidR="00445DAB" w:rsidRPr="00445DAB">
        <w:t xml:space="preserve"> </w:t>
      </w:r>
      <w:r w:rsidR="006178A1">
        <w:rPr>
          <w:bCs/>
        </w:rPr>
        <w:t>П</w:t>
      </w:r>
      <w:r w:rsidR="006178A1" w:rsidRPr="006178A1">
        <w:rPr>
          <w:bCs/>
        </w:rPr>
        <w:t>оставка, установка и пуско-наладка модуля расширения системы хранения данных</w:t>
      </w:r>
      <w:r w:rsidR="000D7C8B">
        <w:t>.</w:t>
      </w:r>
    </w:p>
    <w:p w:rsidR="00B63BC7" w:rsidRPr="00F5050E" w:rsidRDefault="00B63BC7" w:rsidP="00B63BC7">
      <w:pPr>
        <w:tabs>
          <w:tab w:val="left" w:pos="284"/>
        </w:tabs>
        <w:jc w:val="both"/>
      </w:pPr>
      <w:r>
        <w:t>Объем поставляемого товара указан в документ</w:t>
      </w:r>
      <w:bookmarkStart w:id="0" w:name="_GoBack"/>
      <w:bookmarkEnd w:id="0"/>
      <w:r>
        <w:t>ации об аукционе.</w:t>
      </w:r>
    </w:p>
    <w:p w:rsidR="00674A2C" w:rsidRPr="00F5050E" w:rsidRDefault="00674A2C" w:rsidP="00B61508">
      <w:pPr>
        <w:tabs>
          <w:tab w:val="left" w:pos="284"/>
        </w:tabs>
        <w:jc w:val="both"/>
        <w:rPr>
          <w:i/>
        </w:rPr>
      </w:pPr>
    </w:p>
    <w:p w:rsidR="00F75680" w:rsidRDefault="00674A2C" w:rsidP="00B61508">
      <w:pPr>
        <w:numPr>
          <w:ilvl w:val="0"/>
          <w:numId w:val="1"/>
        </w:numPr>
        <w:tabs>
          <w:tab w:val="left" w:pos="284"/>
        </w:tabs>
        <w:ind w:left="0" w:firstLine="0"/>
        <w:jc w:val="both"/>
      </w:pPr>
      <w:r w:rsidRPr="00F5050E">
        <w:rPr>
          <w:b/>
        </w:rPr>
        <w:t>Место</w:t>
      </w:r>
      <w:r w:rsidR="008F3641" w:rsidRPr="00F5050E">
        <w:rPr>
          <w:b/>
        </w:rPr>
        <w:t xml:space="preserve"> </w:t>
      </w:r>
      <w:r w:rsidR="000D7C8B">
        <w:rPr>
          <w:b/>
        </w:rPr>
        <w:t>поставки товара, выполнения работ, оказания услуг</w:t>
      </w:r>
      <w:r w:rsidRPr="00F5050E">
        <w:rPr>
          <w:b/>
        </w:rPr>
        <w:t xml:space="preserve">: </w:t>
      </w:r>
      <w:r w:rsidRPr="00F5050E">
        <w:t>указано в документации об аукционе.</w:t>
      </w:r>
    </w:p>
    <w:p w:rsidR="00F75680" w:rsidRDefault="00F75680" w:rsidP="00B61508">
      <w:pPr>
        <w:pStyle w:val="af"/>
        <w:ind w:left="0"/>
        <w:rPr>
          <w:b/>
        </w:rPr>
      </w:pPr>
    </w:p>
    <w:p w:rsidR="00F37F7C" w:rsidRPr="0089543E" w:rsidRDefault="00674A2C" w:rsidP="00B61508">
      <w:pPr>
        <w:numPr>
          <w:ilvl w:val="0"/>
          <w:numId w:val="1"/>
        </w:numPr>
        <w:tabs>
          <w:tab w:val="left" w:pos="284"/>
        </w:tabs>
        <w:ind w:left="0" w:firstLine="0"/>
        <w:jc w:val="both"/>
      </w:pPr>
      <w:r w:rsidRPr="00F75680">
        <w:rPr>
          <w:b/>
        </w:rPr>
        <w:t xml:space="preserve">Сведения о начальной (максимальной) цене </w:t>
      </w:r>
      <w:r w:rsidR="00921D22" w:rsidRPr="00F75680">
        <w:rPr>
          <w:b/>
        </w:rPr>
        <w:t>Д</w:t>
      </w:r>
      <w:r w:rsidRPr="00F75680">
        <w:rPr>
          <w:b/>
        </w:rPr>
        <w:t>оговора:</w:t>
      </w:r>
      <w:r w:rsidR="003203DA" w:rsidRPr="00F75680">
        <w:rPr>
          <w:b/>
        </w:rPr>
        <w:t xml:space="preserve"> </w:t>
      </w:r>
      <w:r w:rsidR="00CF75BB" w:rsidRPr="006178A1">
        <w:rPr>
          <w:rFonts w:eastAsia="Calibri"/>
          <w:b/>
        </w:rPr>
        <w:t xml:space="preserve">3 506 716,80 </w:t>
      </w:r>
      <w:r w:rsidR="00CF75BB" w:rsidRPr="006178A1">
        <w:rPr>
          <w:rFonts w:eastAsia="Calibri"/>
        </w:rPr>
        <w:t>(Три миллиона пятьсот шесть тысяч семьсот шестнадцать рублей 80 копеек)</w:t>
      </w:r>
      <w:r w:rsidR="00F75680" w:rsidRPr="0089543E">
        <w:t>.</w:t>
      </w:r>
    </w:p>
    <w:p w:rsidR="00F53F59" w:rsidRPr="00F5050E" w:rsidRDefault="00F53F59" w:rsidP="00B61508">
      <w:pPr>
        <w:tabs>
          <w:tab w:val="left" w:pos="284"/>
        </w:tabs>
        <w:jc w:val="both"/>
        <w:rPr>
          <w:b/>
        </w:rPr>
      </w:pPr>
    </w:p>
    <w:p w:rsidR="00674A2C" w:rsidRPr="00F5050E" w:rsidRDefault="00674A2C" w:rsidP="00B61508">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0D7C8B" w:rsidRPr="00B7627B" w:rsidRDefault="000D7C8B" w:rsidP="00B61508">
      <w:pPr>
        <w:tabs>
          <w:tab w:val="left" w:pos="284"/>
        </w:tabs>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0D7C8B" w:rsidRPr="000D7C8B" w:rsidRDefault="000D7C8B" w:rsidP="00B61508">
      <w:pPr>
        <w:tabs>
          <w:tab w:val="left" w:pos="284"/>
        </w:tabs>
        <w:jc w:val="both"/>
        <w:rPr>
          <w:rFonts w:eastAsia="Calibri"/>
          <w:lang w:eastAsia="en-US"/>
        </w:rPr>
      </w:pPr>
      <w:r w:rsidRPr="00B7627B">
        <w:t xml:space="preserve">- в единой информационной системе </w:t>
      </w:r>
      <w:r w:rsidRPr="000D7C8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e"/>
          </w:rPr>
          <w:t>http://zakupki.gov.ru/</w:t>
        </w:r>
      </w:hyperlink>
      <w:r w:rsidRPr="00B7627B">
        <w:rPr>
          <w:rStyle w:val="ae"/>
        </w:rPr>
        <w:t>.</w:t>
      </w:r>
    </w:p>
    <w:p w:rsidR="000D7C8B" w:rsidRPr="00B7627B" w:rsidRDefault="000D7C8B" w:rsidP="00B61508">
      <w:pPr>
        <w:tabs>
          <w:tab w:val="left" w:pos="284"/>
        </w:tabs>
        <w:jc w:val="both"/>
        <w:rPr>
          <w:rStyle w:val="ae"/>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e"/>
          </w:rPr>
          <w:t>http://utp.sberbank-ast.ru/</w:t>
        </w:r>
      </w:hyperlink>
      <w:r w:rsidRPr="00B7627B">
        <w:rPr>
          <w:rStyle w:val="ae"/>
        </w:rPr>
        <w:t>.</w:t>
      </w:r>
    </w:p>
    <w:p w:rsidR="000D7C8B" w:rsidRPr="00B7627B" w:rsidRDefault="000D7C8B" w:rsidP="00B61508">
      <w:pPr>
        <w:tabs>
          <w:tab w:val="left" w:pos="284"/>
        </w:tabs>
        <w:jc w:val="both"/>
      </w:pPr>
      <w:r w:rsidRPr="00B7627B">
        <w:t>Плата за предоставление документации об аукционе Заказчиком не установлена.</w:t>
      </w:r>
    </w:p>
    <w:p w:rsidR="00674A2C" w:rsidRPr="00F5050E" w:rsidRDefault="000D7C8B" w:rsidP="00B61508">
      <w:pPr>
        <w:tabs>
          <w:tab w:val="left" w:pos="284"/>
        </w:tabs>
        <w:jc w:val="both"/>
      </w:pPr>
      <w:r w:rsidRPr="00B7627B">
        <w:t xml:space="preserve">Срок предоставления документации: </w:t>
      </w:r>
      <w:r w:rsidRPr="006358CA">
        <w:t xml:space="preserve">с </w:t>
      </w:r>
      <w:r w:rsidRPr="006358CA">
        <w:rPr>
          <w:b/>
        </w:rPr>
        <w:t>«</w:t>
      </w:r>
      <w:r w:rsidR="005D2771">
        <w:rPr>
          <w:b/>
        </w:rPr>
        <w:t>0</w:t>
      </w:r>
      <w:r w:rsidR="00C65B8F">
        <w:rPr>
          <w:b/>
        </w:rPr>
        <w:t>7</w:t>
      </w:r>
      <w:r w:rsidRPr="006358CA">
        <w:rPr>
          <w:b/>
        </w:rPr>
        <w:t xml:space="preserve">» </w:t>
      </w:r>
      <w:r w:rsidR="005D2771">
        <w:rPr>
          <w:b/>
        </w:rPr>
        <w:t>июня</w:t>
      </w:r>
      <w:r w:rsidR="0076220F">
        <w:rPr>
          <w:b/>
        </w:rPr>
        <w:t xml:space="preserve"> 2018</w:t>
      </w:r>
      <w:r w:rsidRPr="006358CA">
        <w:rPr>
          <w:b/>
        </w:rPr>
        <w:t xml:space="preserve"> года</w:t>
      </w:r>
      <w:r w:rsidRPr="006358CA">
        <w:t xml:space="preserve"> по</w:t>
      </w:r>
      <w:r w:rsidRPr="006358CA">
        <w:rPr>
          <w:rStyle w:val="affffffffffd"/>
          <w:color w:val="auto"/>
        </w:rPr>
        <w:t xml:space="preserve"> </w:t>
      </w:r>
      <w:r w:rsidR="00253167" w:rsidRPr="00253167">
        <w:rPr>
          <w:b/>
        </w:rPr>
        <w:t>«</w:t>
      </w:r>
      <w:r w:rsidR="005D2771">
        <w:rPr>
          <w:b/>
        </w:rPr>
        <w:t>2</w:t>
      </w:r>
      <w:r w:rsidR="00C65B8F">
        <w:rPr>
          <w:b/>
        </w:rPr>
        <w:t>8</w:t>
      </w:r>
      <w:r w:rsidR="00253167" w:rsidRPr="00253167">
        <w:rPr>
          <w:b/>
        </w:rPr>
        <w:t xml:space="preserve">» </w:t>
      </w:r>
      <w:r w:rsidR="005D2771">
        <w:rPr>
          <w:b/>
        </w:rPr>
        <w:t>июня</w:t>
      </w:r>
      <w:r w:rsidR="00253167" w:rsidRPr="00253167">
        <w:rPr>
          <w:b/>
        </w:rPr>
        <w:t xml:space="preserve"> 2018</w:t>
      </w:r>
      <w:r w:rsidRPr="006358CA">
        <w:rPr>
          <w:b/>
        </w:rPr>
        <w:t xml:space="preserve"> года</w:t>
      </w:r>
    </w:p>
    <w:p w:rsidR="00674A2C" w:rsidRPr="00F5050E" w:rsidRDefault="00674A2C" w:rsidP="00B61508">
      <w:pPr>
        <w:pStyle w:val="3---"/>
        <w:tabs>
          <w:tab w:val="left" w:pos="0"/>
        </w:tabs>
        <w:suppressAutoHyphens/>
        <w:spacing w:before="0" w:after="0"/>
        <w:rPr>
          <w:szCs w:val="24"/>
        </w:rPr>
      </w:pPr>
    </w:p>
    <w:p w:rsidR="00AA263A" w:rsidRPr="00F5050E" w:rsidRDefault="00774791" w:rsidP="00B61508">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e"/>
          <w:color w:val="auto"/>
        </w:rPr>
        <w:t xml:space="preserve"> официальном сайте ЕИС</w:t>
      </w:r>
      <w:r w:rsidRPr="00F5050E">
        <w:t xml:space="preserve"> и на сайте электронной площадки </w:t>
      </w:r>
      <w:hyperlink r:id="rId11" w:history="1">
        <w:r w:rsidRPr="00F5050E">
          <w:rPr>
            <w:rStyle w:val="ae"/>
            <w:color w:val="auto"/>
          </w:rPr>
          <w:t>http://utp.sberbank-ast.ru/</w:t>
        </w:r>
      </w:hyperlink>
      <w:r w:rsidR="00AA263A" w:rsidRPr="00F5050E">
        <w:t>.</w:t>
      </w:r>
      <w:proofErr w:type="gramEnd"/>
    </w:p>
    <w:p w:rsidR="00674A2C" w:rsidRPr="00F5050E" w:rsidRDefault="00AA263A" w:rsidP="00B61508">
      <w:pPr>
        <w:tabs>
          <w:tab w:val="left" w:pos="284"/>
        </w:tabs>
        <w:jc w:val="both"/>
        <w:rPr>
          <w:b/>
        </w:rPr>
      </w:pPr>
      <w:r w:rsidRPr="00F5050E">
        <w:rPr>
          <w:b/>
        </w:rPr>
        <w:t xml:space="preserve"> </w:t>
      </w:r>
    </w:p>
    <w:p w:rsidR="00674A2C" w:rsidRPr="00F5050E" w:rsidRDefault="00674A2C" w:rsidP="00B61508">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B61508">
      <w:pPr>
        <w:pStyle w:val="ac"/>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электронной форме через сайт электронной площадки  </w:t>
      </w:r>
      <w:hyperlink r:id="rId12" w:history="1">
        <w:r w:rsidRPr="00F5050E">
          <w:rPr>
            <w:rStyle w:val="ae"/>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B61508">
      <w:pPr>
        <w:pStyle w:val="1d"/>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253167" w:rsidRPr="00253167">
        <w:rPr>
          <w:b/>
          <w:szCs w:val="24"/>
        </w:rPr>
        <w:t>«</w:t>
      </w:r>
      <w:r w:rsidR="005D2771">
        <w:rPr>
          <w:b/>
          <w:szCs w:val="24"/>
        </w:rPr>
        <w:t>2</w:t>
      </w:r>
      <w:r w:rsidR="00C65B8F">
        <w:rPr>
          <w:b/>
          <w:szCs w:val="24"/>
        </w:rPr>
        <w:t>8</w:t>
      </w:r>
      <w:r w:rsidR="00253167" w:rsidRPr="00253167">
        <w:rPr>
          <w:b/>
          <w:szCs w:val="24"/>
        </w:rPr>
        <w:t xml:space="preserve">» </w:t>
      </w:r>
      <w:r w:rsidR="005D2771">
        <w:rPr>
          <w:b/>
          <w:szCs w:val="24"/>
        </w:rPr>
        <w:t>июня</w:t>
      </w:r>
      <w:r w:rsidR="00253167" w:rsidRPr="00253167">
        <w:rPr>
          <w:b/>
          <w:szCs w:val="24"/>
        </w:rPr>
        <w:t xml:space="preserve"> 2018</w:t>
      </w:r>
      <w:r w:rsidR="003E206C" w:rsidRPr="00F5050E">
        <w:rPr>
          <w:b/>
          <w:szCs w:val="24"/>
        </w:rPr>
        <w:t xml:space="preserve"> года</w:t>
      </w:r>
      <w:r w:rsidRPr="00F5050E">
        <w:rPr>
          <w:szCs w:val="24"/>
        </w:rPr>
        <w:t xml:space="preserve">. </w:t>
      </w:r>
    </w:p>
    <w:p w:rsidR="00674A2C" w:rsidRPr="00F5050E" w:rsidRDefault="00674A2C" w:rsidP="00B61508">
      <w:pPr>
        <w:pStyle w:val="1d"/>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253167" w:rsidRPr="00253167">
        <w:rPr>
          <w:b/>
          <w:szCs w:val="24"/>
        </w:rPr>
        <w:t>«</w:t>
      </w:r>
      <w:r w:rsidR="00C65B8F">
        <w:rPr>
          <w:b/>
          <w:szCs w:val="24"/>
        </w:rPr>
        <w:t>02</w:t>
      </w:r>
      <w:r w:rsidR="00253167" w:rsidRPr="00253167">
        <w:rPr>
          <w:b/>
          <w:szCs w:val="24"/>
        </w:rPr>
        <w:t xml:space="preserve">» </w:t>
      </w:r>
      <w:r w:rsidR="00C65B8F">
        <w:rPr>
          <w:b/>
          <w:szCs w:val="24"/>
        </w:rPr>
        <w:t>июл</w:t>
      </w:r>
      <w:r w:rsidR="005D2771">
        <w:rPr>
          <w:b/>
          <w:szCs w:val="24"/>
        </w:rPr>
        <w:t>я</w:t>
      </w:r>
      <w:r w:rsidR="00253167" w:rsidRPr="00253167">
        <w:rPr>
          <w:b/>
          <w:szCs w:val="24"/>
        </w:rPr>
        <w:t xml:space="preserve"> 2018</w:t>
      </w:r>
      <w:r w:rsidR="003E206C" w:rsidRPr="00F5050E">
        <w:rPr>
          <w:b/>
          <w:szCs w:val="24"/>
        </w:rPr>
        <w:t xml:space="preserve"> года</w:t>
      </w:r>
      <w:r w:rsidRPr="00F5050E">
        <w:rPr>
          <w:szCs w:val="24"/>
        </w:rPr>
        <w:t>.</w:t>
      </w:r>
    </w:p>
    <w:p w:rsidR="00674A2C" w:rsidRPr="00F5050E" w:rsidRDefault="00674A2C" w:rsidP="00B61508">
      <w:pPr>
        <w:pStyle w:val="1d"/>
        <w:widowControl/>
        <w:tabs>
          <w:tab w:val="left" w:pos="0"/>
        </w:tabs>
        <w:suppressAutoHyphens/>
        <w:ind w:firstLine="0"/>
        <w:rPr>
          <w:szCs w:val="24"/>
        </w:rPr>
      </w:pPr>
    </w:p>
    <w:p w:rsidR="00674A2C" w:rsidRPr="00F5050E" w:rsidRDefault="00674A2C" w:rsidP="00B61508">
      <w:pPr>
        <w:numPr>
          <w:ilvl w:val="0"/>
          <w:numId w:val="1"/>
        </w:numPr>
        <w:tabs>
          <w:tab w:val="left" w:pos="426"/>
        </w:tabs>
        <w:ind w:left="0" w:firstLine="0"/>
        <w:jc w:val="both"/>
        <w:rPr>
          <w:b/>
        </w:rPr>
      </w:pPr>
      <w:r w:rsidRPr="00F5050E">
        <w:rPr>
          <w:b/>
        </w:rPr>
        <w:t>Место</w:t>
      </w:r>
      <w:r w:rsidR="000D7C8B">
        <w:rPr>
          <w:b/>
        </w:rPr>
        <w:t>,</w:t>
      </w:r>
      <w:r w:rsidR="000D7C8B" w:rsidRPr="00F5050E">
        <w:rPr>
          <w:b/>
        </w:rPr>
        <w:t xml:space="preserve"> дата</w:t>
      </w:r>
      <w:r w:rsidR="000D7C8B">
        <w:rPr>
          <w:b/>
        </w:rPr>
        <w:t xml:space="preserve"> и время</w:t>
      </w:r>
      <w:r w:rsidR="000D7C8B" w:rsidRPr="00F5050E">
        <w:rPr>
          <w:b/>
        </w:rPr>
        <w:t xml:space="preserve"> начала проведения аукциона</w:t>
      </w:r>
      <w:r w:rsidRPr="00F5050E">
        <w:rPr>
          <w:b/>
        </w:rPr>
        <w:t>:</w:t>
      </w:r>
    </w:p>
    <w:p w:rsidR="000D7C8B" w:rsidRDefault="00674A2C" w:rsidP="00B61508">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253167" w:rsidRPr="00253167">
        <w:rPr>
          <w:b/>
        </w:rPr>
        <w:t>«</w:t>
      </w:r>
      <w:r w:rsidR="00C65B8F">
        <w:rPr>
          <w:b/>
        </w:rPr>
        <w:t>03</w:t>
      </w:r>
      <w:r w:rsidR="00253167" w:rsidRPr="00253167">
        <w:rPr>
          <w:b/>
        </w:rPr>
        <w:t xml:space="preserve">» </w:t>
      </w:r>
      <w:r w:rsidR="005D2771">
        <w:rPr>
          <w:b/>
        </w:rPr>
        <w:t>ию</w:t>
      </w:r>
      <w:r w:rsidR="00C65B8F">
        <w:rPr>
          <w:b/>
        </w:rPr>
        <w:t>л</w:t>
      </w:r>
      <w:r w:rsidR="005D2771">
        <w:rPr>
          <w:b/>
        </w:rPr>
        <w:t>я</w:t>
      </w:r>
      <w:r w:rsidR="00253167" w:rsidRPr="00253167">
        <w:rPr>
          <w:b/>
        </w:rPr>
        <w:t xml:space="preserve"> 2018</w:t>
      </w:r>
      <w:r w:rsidR="003E206C" w:rsidRPr="00F5050E">
        <w:rPr>
          <w:b/>
        </w:rPr>
        <w:t xml:space="preserve"> года</w:t>
      </w:r>
      <w:r w:rsidRPr="00F5050E">
        <w:t xml:space="preserve">. </w:t>
      </w:r>
    </w:p>
    <w:p w:rsidR="00674A2C" w:rsidRPr="00F5050E" w:rsidRDefault="000D7C8B" w:rsidP="00B61508">
      <w:pPr>
        <w:tabs>
          <w:tab w:val="left" w:pos="426"/>
        </w:tabs>
        <w:jc w:val="both"/>
      </w:pPr>
      <w:r w:rsidRPr="00F5050E">
        <w:lastRenderedPageBreak/>
        <w:t>Аукцион проводится на сайте электронной площадки</w:t>
      </w:r>
      <w:r>
        <w:t xml:space="preserve"> </w:t>
      </w:r>
      <w:hyperlink r:id="rId13" w:history="1">
        <w:r w:rsidRPr="00ED34FB">
          <w:rPr>
            <w:rStyle w:val="ae"/>
          </w:rPr>
          <w:t>http://utp.sberbank-ast.ru/</w:t>
        </w:r>
      </w:hyperlink>
      <w:r w:rsidR="00674A2C" w:rsidRPr="00F5050E">
        <w:t xml:space="preserve">. </w:t>
      </w:r>
    </w:p>
    <w:p w:rsidR="00674A2C" w:rsidRPr="00F5050E" w:rsidRDefault="00674A2C" w:rsidP="00B61508">
      <w:pPr>
        <w:tabs>
          <w:tab w:val="left" w:pos="426"/>
        </w:tabs>
        <w:jc w:val="both"/>
      </w:pPr>
    </w:p>
    <w:p w:rsidR="00674A2C" w:rsidRPr="00F5050E" w:rsidRDefault="00674A2C" w:rsidP="00B61508">
      <w:pPr>
        <w:numPr>
          <w:ilvl w:val="0"/>
          <w:numId w:val="1"/>
        </w:numPr>
        <w:tabs>
          <w:tab w:val="left" w:pos="426"/>
        </w:tabs>
        <w:ind w:left="0" w:firstLine="0"/>
        <w:jc w:val="both"/>
      </w:pPr>
      <w:r w:rsidRPr="00F5050E">
        <w:rPr>
          <w:b/>
        </w:rPr>
        <w:t>Порядок проведения аукциона</w:t>
      </w:r>
      <w:r w:rsidRPr="00F5050E">
        <w:t xml:space="preserve">: </w:t>
      </w:r>
      <w:r w:rsidR="000D7C8B" w:rsidRPr="00F5050E">
        <w:t>в соответствии с регламентом ЭП</w:t>
      </w:r>
      <w:r w:rsidR="000D7C8B">
        <w:t xml:space="preserve"> и документацией об аукционе</w:t>
      </w:r>
      <w:r w:rsidRPr="00F5050E">
        <w:t>.</w:t>
      </w:r>
    </w:p>
    <w:p w:rsidR="00674A2C" w:rsidRPr="00F5050E" w:rsidRDefault="00674A2C" w:rsidP="00B61508">
      <w:pPr>
        <w:tabs>
          <w:tab w:val="left" w:pos="426"/>
        </w:tabs>
        <w:jc w:val="both"/>
      </w:pPr>
    </w:p>
    <w:p w:rsidR="00674A2C" w:rsidRPr="00F5050E" w:rsidRDefault="00674A2C" w:rsidP="00B61508">
      <w:pPr>
        <w:pStyle w:val="1e"/>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w:t>
      </w:r>
      <w:r w:rsidR="000D7C8B" w:rsidRPr="00F5050E">
        <w:rPr>
          <w:rFonts w:ascii="Times New Roman" w:hAnsi="Times New Roman"/>
          <w:sz w:val="24"/>
          <w:szCs w:val="24"/>
        </w:rPr>
        <w:t xml:space="preserve">для участия в аукционе претендент должен подготовить и представить заявку на участие в аукционе в полном соответствии с требованиями </w:t>
      </w:r>
      <w:r w:rsidR="000D7C8B">
        <w:rPr>
          <w:rFonts w:ascii="Times New Roman" w:hAnsi="Times New Roman"/>
          <w:sz w:val="24"/>
          <w:szCs w:val="24"/>
        </w:rPr>
        <w:t xml:space="preserve">и по формам, установленными в </w:t>
      </w:r>
      <w:r w:rsidR="000D7C8B" w:rsidRPr="00F5050E">
        <w:rPr>
          <w:rFonts w:ascii="Times New Roman" w:hAnsi="Times New Roman"/>
          <w:sz w:val="24"/>
          <w:szCs w:val="24"/>
        </w:rPr>
        <w:t>документации об аукционе</w:t>
      </w:r>
      <w:r w:rsidRPr="00F5050E">
        <w:rPr>
          <w:rFonts w:ascii="Times New Roman" w:hAnsi="Times New Roman"/>
          <w:sz w:val="24"/>
          <w:szCs w:val="24"/>
        </w:rPr>
        <w:t>.</w:t>
      </w:r>
    </w:p>
    <w:p w:rsidR="00674A2C" w:rsidRPr="00F5050E" w:rsidRDefault="00674A2C" w:rsidP="00B61508">
      <w:pPr>
        <w:pStyle w:val="1e"/>
        <w:tabs>
          <w:tab w:val="left" w:pos="426"/>
        </w:tabs>
        <w:spacing w:after="0" w:line="240" w:lineRule="auto"/>
        <w:ind w:left="0"/>
        <w:jc w:val="both"/>
        <w:rPr>
          <w:rFonts w:ascii="Times New Roman" w:hAnsi="Times New Roman"/>
          <w:sz w:val="24"/>
          <w:szCs w:val="24"/>
        </w:rPr>
      </w:pPr>
    </w:p>
    <w:p w:rsidR="00674A2C" w:rsidRPr="00F5050E" w:rsidRDefault="00674A2C" w:rsidP="00B61508">
      <w:pPr>
        <w:numPr>
          <w:ilvl w:val="0"/>
          <w:numId w:val="1"/>
        </w:numPr>
        <w:tabs>
          <w:tab w:val="left" w:pos="426"/>
        </w:tabs>
        <w:ind w:left="0" w:firstLine="0"/>
        <w:jc w:val="both"/>
      </w:pPr>
      <w:r w:rsidRPr="00F5050E">
        <w:rPr>
          <w:b/>
        </w:rPr>
        <w:t>Сведения о предоставляемых преференциях:</w:t>
      </w:r>
      <w:r w:rsidRPr="00F5050E">
        <w:t xml:space="preserve"> </w:t>
      </w:r>
      <w:r w:rsidR="00431BBC" w:rsidRPr="00431BBC">
        <w:t>предоставляется приоритет товаров российского происхождения по отношению к товарам, происходящим из иностранного государства.</w:t>
      </w:r>
    </w:p>
    <w:p w:rsidR="00674A2C" w:rsidRPr="00F5050E" w:rsidRDefault="00674A2C" w:rsidP="00B61508">
      <w:pPr>
        <w:tabs>
          <w:tab w:val="left" w:pos="426"/>
        </w:tabs>
        <w:jc w:val="both"/>
        <w:rPr>
          <w:b/>
        </w:rPr>
      </w:pPr>
    </w:p>
    <w:p w:rsidR="00674A2C" w:rsidRPr="00F5050E" w:rsidRDefault="00674A2C" w:rsidP="00B61508">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B61508">
      <w:pPr>
        <w:tabs>
          <w:tab w:val="left" w:pos="426"/>
        </w:tabs>
        <w:jc w:val="both"/>
      </w:pPr>
    </w:p>
    <w:p w:rsidR="00774791" w:rsidRPr="00F5050E" w:rsidRDefault="00774791" w:rsidP="00B61508">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A5735F" w:rsidRPr="00A5735F">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774791" w:rsidRPr="00F5050E" w:rsidRDefault="00774791" w:rsidP="00B61508">
      <w:pPr>
        <w:pStyle w:val="af"/>
        <w:ind w:left="0"/>
        <w:rPr>
          <w:b/>
        </w:rPr>
      </w:pPr>
    </w:p>
    <w:p w:rsidR="00774791" w:rsidRPr="00F5050E" w:rsidRDefault="00774791" w:rsidP="00B61508">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9205C5" w:rsidRPr="00F5050E" w:rsidRDefault="009205C5" w:rsidP="00B61508">
      <w:pPr>
        <w:pageBreakBefore/>
        <w:jc w:val="right"/>
        <w:rPr>
          <w:b/>
        </w:rPr>
      </w:pPr>
      <w:r w:rsidRPr="00F5050E">
        <w:rPr>
          <w:b/>
        </w:rPr>
        <w:lastRenderedPageBreak/>
        <w:t>«УТВЕРЖДАЮ»:</w:t>
      </w:r>
    </w:p>
    <w:p w:rsidR="001014F4" w:rsidRPr="001014F4" w:rsidRDefault="003F2CB5" w:rsidP="001014F4">
      <w:pPr>
        <w:jc w:val="right"/>
        <w:rPr>
          <w:b/>
        </w:rPr>
      </w:pPr>
      <w:r w:rsidRPr="003F2CB5">
        <w:rPr>
          <w:b/>
        </w:rPr>
        <w:t>Старший директор по информационным технологиям</w:t>
      </w:r>
    </w:p>
    <w:p w:rsidR="001014F4" w:rsidRPr="001014F4" w:rsidRDefault="001014F4" w:rsidP="001014F4">
      <w:pPr>
        <w:jc w:val="right"/>
        <w:rPr>
          <w:b/>
        </w:rPr>
      </w:pPr>
    </w:p>
    <w:p w:rsidR="00A35709" w:rsidRPr="00F5050E" w:rsidRDefault="00FF64E7" w:rsidP="001014F4">
      <w:pPr>
        <w:jc w:val="right"/>
        <w:rPr>
          <w:b/>
          <w:i/>
          <w:sz w:val="36"/>
          <w:szCs w:val="36"/>
        </w:rPr>
      </w:pPr>
      <w:r>
        <w:rPr>
          <w:b/>
        </w:rPr>
        <w:t>(</w:t>
      </w:r>
      <w:r w:rsidR="00253167">
        <w:rPr>
          <w:b/>
        </w:rPr>
        <w:t>_________</w:t>
      </w:r>
      <w:r>
        <w:rPr>
          <w:b/>
        </w:rPr>
        <w:t>)</w:t>
      </w:r>
      <w:r w:rsidR="001014F4" w:rsidRPr="001014F4">
        <w:rPr>
          <w:b/>
        </w:rPr>
        <w:t xml:space="preserve"> </w:t>
      </w:r>
      <w:r w:rsidR="003F2CB5" w:rsidRPr="003F2CB5">
        <w:rPr>
          <w:b/>
        </w:rPr>
        <w:t>А.Ю. Шевцов</w:t>
      </w:r>
    </w:p>
    <w:p w:rsidR="00674A2C" w:rsidRPr="00F5050E" w:rsidRDefault="00674A2C" w:rsidP="00B61508">
      <w:pPr>
        <w:jc w:val="both"/>
        <w:rPr>
          <w:sz w:val="36"/>
          <w:szCs w:val="36"/>
        </w:rPr>
      </w:pPr>
    </w:p>
    <w:p w:rsidR="00674A2C" w:rsidRPr="00F5050E" w:rsidRDefault="00674A2C" w:rsidP="00B61508">
      <w:pPr>
        <w:jc w:val="both"/>
        <w:rPr>
          <w:sz w:val="36"/>
          <w:szCs w:val="36"/>
        </w:rPr>
      </w:pPr>
    </w:p>
    <w:p w:rsidR="00FF4BBC" w:rsidRPr="00F5050E" w:rsidRDefault="00FF4BBC" w:rsidP="00B61508">
      <w:pPr>
        <w:jc w:val="both"/>
        <w:rPr>
          <w:sz w:val="36"/>
          <w:szCs w:val="36"/>
        </w:rPr>
      </w:pPr>
    </w:p>
    <w:p w:rsidR="00FF4BBC" w:rsidRPr="00F5050E" w:rsidRDefault="00FF4BBC" w:rsidP="00B61508">
      <w:pPr>
        <w:jc w:val="both"/>
        <w:rPr>
          <w:sz w:val="36"/>
          <w:szCs w:val="36"/>
        </w:rPr>
      </w:pPr>
    </w:p>
    <w:p w:rsidR="00674A2C" w:rsidRPr="00F5050E" w:rsidRDefault="00674A2C" w:rsidP="00B61508">
      <w:pPr>
        <w:jc w:val="both"/>
        <w:rPr>
          <w:sz w:val="36"/>
          <w:szCs w:val="36"/>
        </w:rPr>
      </w:pPr>
    </w:p>
    <w:p w:rsidR="00674A2C" w:rsidRPr="00F5050E" w:rsidRDefault="006013F7" w:rsidP="00B61508">
      <w:pPr>
        <w:jc w:val="center"/>
        <w:rPr>
          <w:b/>
          <w:sz w:val="28"/>
          <w:szCs w:val="28"/>
        </w:rPr>
      </w:pPr>
      <w:r w:rsidRPr="00F5050E">
        <w:rPr>
          <w:b/>
          <w:sz w:val="28"/>
          <w:szCs w:val="28"/>
        </w:rPr>
        <w:t>ДОКУМЕНТАЦИЯ ОБ АУКЦИОНЕ</w:t>
      </w:r>
    </w:p>
    <w:p w:rsidR="00674A2C" w:rsidRPr="00F5050E" w:rsidRDefault="00674A2C" w:rsidP="00B61508">
      <w:pPr>
        <w:jc w:val="center"/>
        <w:rPr>
          <w:b/>
          <w:szCs w:val="28"/>
        </w:rPr>
      </w:pPr>
      <w:r w:rsidRPr="00F5050E">
        <w:rPr>
          <w:b/>
          <w:szCs w:val="28"/>
        </w:rPr>
        <w:t>аукциона в электронной форме</w:t>
      </w:r>
    </w:p>
    <w:p w:rsidR="00C1075A" w:rsidRPr="00BE1149" w:rsidRDefault="00C1075A" w:rsidP="00B61508">
      <w:pPr>
        <w:jc w:val="center"/>
        <w:rPr>
          <w:b/>
          <w:szCs w:val="28"/>
        </w:rPr>
      </w:pPr>
      <w:r w:rsidRPr="00C1075A">
        <w:rPr>
          <w:b/>
          <w:szCs w:val="28"/>
        </w:rPr>
        <w:t xml:space="preserve">на </w:t>
      </w:r>
      <w:r w:rsidR="00E55307">
        <w:rPr>
          <w:b/>
        </w:rPr>
        <w:t>поставку</w:t>
      </w:r>
      <w:r w:rsidR="00BB344F">
        <w:rPr>
          <w:b/>
        </w:rPr>
        <w:t>,</w:t>
      </w:r>
      <w:r w:rsidR="00E55307" w:rsidRPr="00E55307">
        <w:rPr>
          <w:b/>
        </w:rPr>
        <w:t xml:space="preserve"> </w:t>
      </w:r>
      <w:r w:rsidR="00BB344F">
        <w:rPr>
          <w:b/>
          <w:bCs/>
        </w:rPr>
        <w:t>установку и пуско-наладку</w:t>
      </w:r>
      <w:r w:rsidR="00BB344F" w:rsidRPr="00BB344F">
        <w:rPr>
          <w:b/>
          <w:bCs/>
        </w:rPr>
        <w:t xml:space="preserve"> модуля расширения системы хранения данных</w:t>
      </w:r>
    </w:p>
    <w:p w:rsidR="00674A2C" w:rsidRPr="00F5050E" w:rsidRDefault="007D45D1" w:rsidP="00B61508">
      <w:pPr>
        <w:jc w:val="center"/>
        <w:rPr>
          <w:b/>
          <w:sz w:val="28"/>
          <w:szCs w:val="28"/>
          <w:u w:val="single"/>
        </w:rPr>
      </w:pPr>
      <w:r w:rsidRPr="00F5050E">
        <w:rPr>
          <w:b/>
          <w:sz w:val="28"/>
          <w:szCs w:val="28"/>
          <w:u w:val="single"/>
        </w:rPr>
        <w:t xml:space="preserve">№ </w:t>
      </w:r>
      <w:r w:rsidR="003F2CB5" w:rsidRPr="003F2CB5">
        <w:rPr>
          <w:b/>
          <w:sz w:val="28"/>
          <w:szCs w:val="28"/>
          <w:u w:val="single"/>
        </w:rPr>
        <w:t>ЭА</w:t>
      </w:r>
      <w:r w:rsidR="0089543E">
        <w:rPr>
          <w:b/>
          <w:sz w:val="28"/>
          <w:szCs w:val="28"/>
          <w:u w:val="single"/>
        </w:rPr>
        <w:t>3</w:t>
      </w:r>
      <w:r w:rsidR="006178A1">
        <w:rPr>
          <w:b/>
          <w:sz w:val="28"/>
          <w:szCs w:val="28"/>
          <w:u w:val="single"/>
        </w:rPr>
        <w:t>5</w:t>
      </w:r>
      <w:r w:rsidR="0089543E">
        <w:rPr>
          <w:b/>
          <w:sz w:val="28"/>
          <w:szCs w:val="28"/>
          <w:u w:val="single"/>
        </w:rPr>
        <w:t>-05</w:t>
      </w:r>
      <w:r w:rsidR="003F2CB5" w:rsidRPr="003F2CB5">
        <w:rPr>
          <w:b/>
          <w:sz w:val="28"/>
          <w:szCs w:val="28"/>
          <w:u w:val="single"/>
        </w:rPr>
        <w:t xml:space="preserve">-18 </w:t>
      </w:r>
      <w:r w:rsidR="003F2CB5">
        <w:rPr>
          <w:b/>
          <w:sz w:val="28"/>
          <w:szCs w:val="28"/>
          <w:u w:val="single"/>
        </w:rPr>
        <w:t>/</w:t>
      </w:r>
      <w:r w:rsidR="006178A1">
        <w:rPr>
          <w:b/>
          <w:sz w:val="28"/>
          <w:szCs w:val="28"/>
          <w:u w:val="single"/>
        </w:rPr>
        <w:t>СХД</w:t>
      </w:r>
    </w:p>
    <w:p w:rsidR="00674A2C" w:rsidRPr="00F5050E" w:rsidRDefault="00674A2C" w:rsidP="00B61508">
      <w:pPr>
        <w:jc w:val="both"/>
        <w:rPr>
          <w:b/>
        </w:rPr>
      </w:pPr>
    </w:p>
    <w:p w:rsidR="00674A2C" w:rsidRPr="00F5050E" w:rsidRDefault="00674A2C" w:rsidP="00B61508">
      <w:pPr>
        <w:jc w:val="both"/>
        <w:rPr>
          <w:b/>
        </w:rPr>
      </w:pPr>
    </w:p>
    <w:p w:rsidR="00674A2C" w:rsidRPr="00F5050E" w:rsidRDefault="00674A2C" w:rsidP="00B61508">
      <w:pPr>
        <w:jc w:val="both"/>
        <w:rPr>
          <w:b/>
          <w:sz w:val="28"/>
          <w:szCs w:val="28"/>
        </w:rPr>
      </w:pPr>
    </w:p>
    <w:p w:rsidR="00674A2C" w:rsidRPr="00F5050E" w:rsidRDefault="00674A2C" w:rsidP="00B61508">
      <w:pPr>
        <w:jc w:val="both"/>
        <w:rPr>
          <w:b/>
          <w:sz w:val="28"/>
          <w:szCs w:val="28"/>
        </w:rPr>
      </w:pPr>
    </w:p>
    <w:p w:rsidR="00412C52" w:rsidRPr="00F5050E" w:rsidRDefault="00412C52" w:rsidP="00B61508">
      <w:pPr>
        <w:jc w:val="both"/>
        <w:rPr>
          <w:b/>
          <w:sz w:val="28"/>
          <w:szCs w:val="28"/>
        </w:rPr>
      </w:pPr>
    </w:p>
    <w:p w:rsidR="00412C52" w:rsidRPr="00F5050E" w:rsidRDefault="00412C52" w:rsidP="00B61508">
      <w:pPr>
        <w:jc w:val="both"/>
        <w:rPr>
          <w:b/>
          <w:sz w:val="28"/>
          <w:szCs w:val="28"/>
        </w:rPr>
      </w:pPr>
    </w:p>
    <w:p w:rsidR="00FF4BBC" w:rsidRPr="00F5050E" w:rsidRDefault="00FF4BBC" w:rsidP="00B61508">
      <w:pPr>
        <w:jc w:val="both"/>
        <w:rPr>
          <w:b/>
          <w:sz w:val="28"/>
          <w:szCs w:val="28"/>
        </w:rPr>
      </w:pPr>
    </w:p>
    <w:p w:rsidR="005C79BF" w:rsidRPr="00F5050E" w:rsidRDefault="005C79BF" w:rsidP="00B61508">
      <w:pPr>
        <w:jc w:val="both"/>
        <w:rPr>
          <w:b/>
          <w:sz w:val="28"/>
          <w:szCs w:val="28"/>
        </w:rPr>
      </w:pPr>
    </w:p>
    <w:p w:rsidR="005729EC" w:rsidRPr="00F5050E" w:rsidRDefault="005729EC" w:rsidP="00B61508">
      <w:pPr>
        <w:jc w:val="both"/>
        <w:rPr>
          <w:b/>
          <w:sz w:val="28"/>
          <w:szCs w:val="28"/>
        </w:rPr>
      </w:pPr>
    </w:p>
    <w:p w:rsidR="00674A2C" w:rsidRPr="00F5050E" w:rsidRDefault="00674A2C" w:rsidP="00B61508">
      <w:pPr>
        <w:jc w:val="both"/>
        <w:rPr>
          <w:b/>
          <w:sz w:val="28"/>
          <w:szCs w:val="28"/>
        </w:rPr>
      </w:pPr>
    </w:p>
    <w:p w:rsidR="00E55307" w:rsidRPr="00E55307" w:rsidRDefault="00E55307" w:rsidP="00E55307">
      <w:pPr>
        <w:rPr>
          <w:b/>
        </w:rPr>
      </w:pPr>
      <w:r w:rsidRPr="00E55307">
        <w:rPr>
          <w:b/>
        </w:rPr>
        <w:t xml:space="preserve">Согласовано: </w:t>
      </w:r>
    </w:p>
    <w:p w:rsidR="00E55307" w:rsidRPr="00E55307" w:rsidRDefault="00E55307" w:rsidP="00E55307">
      <w:pPr>
        <w:rPr>
          <w:b/>
        </w:rPr>
      </w:pPr>
    </w:p>
    <w:p w:rsidR="003F2CB5" w:rsidRPr="003F2CB5" w:rsidRDefault="003F2CB5" w:rsidP="003F2CB5">
      <w:pPr>
        <w:pStyle w:val="1d"/>
        <w:ind w:firstLine="0"/>
        <w:rPr>
          <w:rFonts w:eastAsia="MS Mincho"/>
          <w:b/>
        </w:rPr>
      </w:pPr>
      <w:r w:rsidRPr="003F2CB5">
        <w:rPr>
          <w:rFonts w:eastAsia="MS Mincho"/>
          <w:b/>
        </w:rPr>
        <w:t xml:space="preserve">Директор </w:t>
      </w:r>
      <w:proofErr w:type="gramStart"/>
      <w:r w:rsidRPr="003F2CB5">
        <w:rPr>
          <w:rFonts w:eastAsia="MS Mincho"/>
          <w:b/>
        </w:rPr>
        <w:t>по</w:t>
      </w:r>
      <w:proofErr w:type="gramEnd"/>
      <w:r w:rsidRPr="003F2CB5">
        <w:rPr>
          <w:rFonts w:eastAsia="MS Mincho"/>
          <w:b/>
        </w:rPr>
        <w:t xml:space="preserve"> </w:t>
      </w:r>
    </w:p>
    <w:p w:rsidR="003379CA" w:rsidRDefault="003F2CB5" w:rsidP="003F2CB5">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r w:rsidRPr="003F2CB5">
        <w:rPr>
          <w:rFonts w:eastAsia="MS Mincho"/>
          <w:b/>
          <w:szCs w:val="24"/>
        </w:rPr>
        <w:t>и</w:t>
      </w:r>
      <w:r w:rsidR="009634C4">
        <w:rPr>
          <w:rFonts w:eastAsia="MS Mincho"/>
          <w:b/>
          <w:szCs w:val="24"/>
        </w:rPr>
        <w:t>нформационным технологиям  ___</w:t>
      </w:r>
      <w:r w:rsidRPr="003F2CB5">
        <w:rPr>
          <w:rFonts w:eastAsia="MS Mincho"/>
          <w:b/>
          <w:szCs w:val="24"/>
        </w:rPr>
        <w:t xml:space="preserve">______________________________ </w:t>
      </w:r>
      <w:r w:rsidRPr="003F2CB5">
        <w:rPr>
          <w:rFonts w:eastAsia="MS Mincho"/>
          <w:b/>
          <w:iCs/>
          <w:szCs w:val="24"/>
        </w:rPr>
        <w:t>О.М. Щербаков</w:t>
      </w:r>
    </w:p>
    <w:p w:rsidR="003379CA" w:rsidRPr="009205C5" w:rsidRDefault="003379CA" w:rsidP="00B61508">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C7080" w:rsidRPr="00F5050E" w:rsidRDefault="003C7080"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49080D" w:rsidRDefault="0049080D" w:rsidP="00B61508">
      <w:pPr>
        <w:jc w:val="both"/>
        <w:rPr>
          <w:b/>
          <w:bCs/>
        </w:rPr>
      </w:pPr>
    </w:p>
    <w:p w:rsidR="00513C7C" w:rsidRDefault="00513C7C" w:rsidP="00B61508">
      <w:pPr>
        <w:jc w:val="both"/>
        <w:rPr>
          <w:b/>
          <w:bCs/>
        </w:rPr>
      </w:pPr>
    </w:p>
    <w:p w:rsidR="00513C7C" w:rsidRDefault="00513C7C" w:rsidP="00B61508">
      <w:pPr>
        <w:jc w:val="both"/>
        <w:rPr>
          <w:b/>
          <w:bCs/>
        </w:rPr>
      </w:pPr>
    </w:p>
    <w:p w:rsidR="00513C7C" w:rsidRPr="00F5050E" w:rsidRDefault="00513C7C" w:rsidP="00B61508">
      <w:pPr>
        <w:jc w:val="both"/>
        <w:rPr>
          <w:b/>
          <w:bCs/>
        </w:rPr>
      </w:pPr>
    </w:p>
    <w:p w:rsidR="00674A2C" w:rsidRPr="00F5050E" w:rsidRDefault="00674A2C" w:rsidP="00B61508">
      <w:pPr>
        <w:rPr>
          <w:b/>
          <w:bCs/>
        </w:rPr>
      </w:pPr>
    </w:p>
    <w:p w:rsidR="00E643D0" w:rsidRPr="0049080D" w:rsidRDefault="00FC4431" w:rsidP="00B61508">
      <w:pPr>
        <w:jc w:val="center"/>
        <w:rPr>
          <w:b/>
          <w:bCs/>
          <w:szCs w:val="28"/>
        </w:rPr>
      </w:pPr>
      <w:r w:rsidRPr="00F5050E">
        <w:rPr>
          <w:b/>
          <w:bCs/>
          <w:szCs w:val="28"/>
        </w:rPr>
        <w:t xml:space="preserve">Москва, </w:t>
      </w:r>
      <w:r w:rsidR="0076220F">
        <w:rPr>
          <w:b/>
          <w:bCs/>
          <w:szCs w:val="28"/>
        </w:rPr>
        <w:t>2018</w:t>
      </w:r>
      <w:r w:rsidR="0049080D">
        <w:rPr>
          <w:b/>
          <w:bCs/>
          <w:szCs w:val="28"/>
        </w:rPr>
        <w:br w:type="page"/>
      </w:r>
    </w:p>
    <w:p w:rsidR="005972F0" w:rsidRPr="00B7627B" w:rsidRDefault="005972F0" w:rsidP="00B61508">
      <w:pPr>
        <w:pStyle w:val="af"/>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5972F0" w:rsidRPr="00B7627B" w:rsidRDefault="005972F0" w:rsidP="00B61508">
      <w:pPr>
        <w:ind w:firstLine="709"/>
        <w:jc w:val="center"/>
        <w:rPr>
          <w:b/>
          <w:sz w:val="28"/>
          <w:szCs w:val="28"/>
        </w:rPr>
      </w:pPr>
    </w:p>
    <w:p w:rsidR="005972F0" w:rsidRPr="00B7627B" w:rsidRDefault="005972F0" w:rsidP="00B61508">
      <w:pPr>
        <w:pStyle w:val="af"/>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5972F0" w:rsidRDefault="005972F0" w:rsidP="00B61508">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5972F0" w:rsidRPr="00B7627B" w:rsidRDefault="005972F0" w:rsidP="00B61508">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972F0" w:rsidRPr="00F5050E" w:rsidRDefault="005972F0" w:rsidP="00B61508">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5972F0" w:rsidRPr="00B7627B" w:rsidRDefault="005972F0" w:rsidP="00B61508">
      <w:pPr>
        <w:ind w:firstLine="540"/>
        <w:jc w:val="both"/>
      </w:pPr>
    </w:p>
    <w:p w:rsidR="005972F0" w:rsidRPr="00B7627B" w:rsidRDefault="005972F0" w:rsidP="00B61508">
      <w:pPr>
        <w:pStyle w:val="af"/>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5972F0" w:rsidRPr="00B7627B" w:rsidRDefault="005972F0" w:rsidP="00B61508">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5972F0" w:rsidRPr="00B7627B" w:rsidRDefault="005972F0" w:rsidP="00B61508">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5972F0" w:rsidRPr="00B7627B" w:rsidRDefault="005972F0" w:rsidP="00B61508">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5972F0" w:rsidRPr="00B7627B" w:rsidRDefault="005972F0" w:rsidP="00B61508">
      <w:pPr>
        <w:suppressAutoHyphens/>
        <w:ind w:firstLine="567"/>
        <w:jc w:val="both"/>
      </w:pPr>
      <w:r w:rsidRPr="00B7627B">
        <w:rPr>
          <w:rStyle w:val="ae"/>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e"/>
            <w:color w:val="auto"/>
          </w:rPr>
          <w:t>http://</w:t>
        </w:r>
        <w:proofErr w:type="spellStart"/>
        <w:r w:rsidRPr="00B7627B">
          <w:rPr>
            <w:rStyle w:val="ae"/>
            <w:color w:val="auto"/>
            <w:lang w:val="en-US"/>
          </w:rPr>
          <w:t>zakupki</w:t>
        </w:r>
        <w:proofErr w:type="spellEnd"/>
        <w:r w:rsidRPr="00B7627B">
          <w:rPr>
            <w:rStyle w:val="ae"/>
            <w:color w:val="auto"/>
          </w:rPr>
          <w:t>.</w:t>
        </w:r>
        <w:proofErr w:type="spellStart"/>
        <w:r w:rsidRPr="00B7627B">
          <w:rPr>
            <w:rStyle w:val="ae"/>
            <w:color w:val="auto"/>
            <w:lang w:val="en-US"/>
          </w:rPr>
          <w:t>gov</w:t>
        </w:r>
        <w:proofErr w:type="spellEnd"/>
        <w:r w:rsidRPr="00B7627B">
          <w:rPr>
            <w:rStyle w:val="ae"/>
            <w:color w:val="auto"/>
          </w:rPr>
          <w:t>.</w:t>
        </w:r>
        <w:proofErr w:type="spellStart"/>
        <w:r w:rsidRPr="00B7627B">
          <w:rPr>
            <w:rStyle w:val="ae"/>
            <w:color w:val="auto"/>
          </w:rPr>
          <w:t>ru</w:t>
        </w:r>
        <w:proofErr w:type="spellEnd"/>
        <w:r w:rsidRPr="00B7627B">
          <w:rPr>
            <w:rStyle w:val="ae"/>
            <w:color w:val="auto"/>
          </w:rPr>
          <w:t>/</w:t>
        </w:r>
      </w:hyperlink>
      <w:r w:rsidRPr="00B7627B">
        <w:rPr>
          <w:rStyle w:val="ae"/>
          <w:color w:val="auto"/>
        </w:rPr>
        <w:t>).</w:t>
      </w:r>
    </w:p>
    <w:p w:rsidR="005972F0" w:rsidRPr="00B7627B" w:rsidRDefault="005972F0" w:rsidP="00B61508">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e"/>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5972F0" w:rsidRPr="00B7627B" w:rsidRDefault="005972F0" w:rsidP="00B61508">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6" w:history="1">
        <w:r w:rsidRPr="00476AB2">
          <w:rPr>
            <w:rStyle w:val="ae"/>
          </w:rPr>
          <w:t>http://utp.sberbank-ast.ru/</w:t>
        </w:r>
      </w:hyperlink>
      <w:r w:rsidRPr="00B7627B">
        <w:t xml:space="preserve">, посредством которого проводится открытый аукцион в электронной форме. </w:t>
      </w:r>
    </w:p>
    <w:p w:rsidR="005972F0" w:rsidRPr="00B7627B" w:rsidRDefault="005972F0" w:rsidP="00B61508">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5972F0" w:rsidRPr="00B7627B" w:rsidRDefault="005972F0" w:rsidP="00B61508">
      <w:pPr>
        <w:suppressAutoHyphens/>
        <w:ind w:firstLine="567"/>
        <w:jc w:val="both"/>
      </w:pPr>
      <w:proofErr w:type="gramStart"/>
      <w:r w:rsidRPr="00B7627B">
        <w:rPr>
          <w:b/>
          <w:i/>
        </w:rPr>
        <w:lastRenderedPageBreak/>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5972F0" w:rsidRPr="00B7627B" w:rsidRDefault="005972F0" w:rsidP="00B61508">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5972F0" w:rsidRPr="00B7627B" w:rsidRDefault="005972F0" w:rsidP="00B61508">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5972F0" w:rsidRPr="00B7627B" w:rsidRDefault="005972F0" w:rsidP="00B61508">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5972F0" w:rsidRPr="00B7627B" w:rsidRDefault="005972F0" w:rsidP="00B61508">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5972F0" w:rsidRPr="00B7627B" w:rsidRDefault="005972F0" w:rsidP="00B61508">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5972F0" w:rsidRPr="00B7627B" w:rsidRDefault="005972F0" w:rsidP="00B61508">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Предоставление документации об аукционе.</w:t>
      </w:r>
    </w:p>
    <w:p w:rsidR="005972F0" w:rsidRPr="00B7627B" w:rsidRDefault="005972F0" w:rsidP="00B61508">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5972F0" w:rsidRPr="00B7627B" w:rsidRDefault="005972F0" w:rsidP="00B61508">
      <w:pPr>
        <w:autoSpaceDE w:val="0"/>
        <w:autoSpaceDN w:val="0"/>
        <w:adjustRightInd w:val="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e"/>
          </w:rPr>
          <w:t>http://zakupki.gov.ru/</w:t>
        </w:r>
      </w:hyperlink>
      <w:r w:rsidRPr="00B7627B">
        <w:rPr>
          <w:rStyle w:val="ae"/>
        </w:rPr>
        <w:t>.</w:t>
      </w:r>
    </w:p>
    <w:p w:rsidR="005972F0" w:rsidRPr="00B7627B" w:rsidRDefault="005972F0" w:rsidP="00B61508">
      <w:pPr>
        <w:jc w:val="both"/>
        <w:rPr>
          <w:rStyle w:val="ae"/>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e"/>
          </w:rPr>
          <w:t>http://utp.sberbank-ast.ru/</w:t>
        </w:r>
      </w:hyperlink>
      <w:r w:rsidRPr="00B7627B">
        <w:rPr>
          <w:rStyle w:val="ae"/>
        </w:rPr>
        <w:t>.</w:t>
      </w:r>
    </w:p>
    <w:p w:rsidR="005972F0" w:rsidRPr="00B7627B" w:rsidRDefault="005972F0" w:rsidP="00B61508">
      <w:pPr>
        <w:jc w:val="both"/>
      </w:pPr>
      <w:r w:rsidRPr="00B7627B">
        <w:t>Плата за предоставление документации об аукционе Заказчиком не установлена.</w:t>
      </w:r>
    </w:p>
    <w:p w:rsidR="005972F0" w:rsidRPr="00503530"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Требования к участникам закупки.</w:t>
      </w:r>
    </w:p>
    <w:p w:rsidR="005972F0" w:rsidRPr="00B7627B" w:rsidRDefault="005972F0" w:rsidP="00B61508">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5972F0" w:rsidRPr="00B7627B" w:rsidRDefault="005972F0" w:rsidP="00B61508">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5972F0" w:rsidRPr="00B7627B" w:rsidRDefault="005972F0" w:rsidP="00B61508">
      <w:pPr>
        <w:ind w:firstLine="540"/>
        <w:jc w:val="both"/>
      </w:pPr>
      <w:r w:rsidRPr="00B7627B">
        <w:lastRenderedPageBreak/>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5972F0" w:rsidRPr="00B7627B" w:rsidRDefault="005972F0" w:rsidP="00B61508">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rPr>
      </w:pPr>
      <w:r w:rsidRPr="00B7627B">
        <w:rPr>
          <w:b/>
        </w:rPr>
        <w:t>Отказ от проведения аукциона</w:t>
      </w:r>
    </w:p>
    <w:p w:rsidR="005972F0" w:rsidRPr="00B7627B" w:rsidRDefault="005972F0" w:rsidP="00B61508">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5972F0" w:rsidRPr="00B7627B" w:rsidRDefault="005972F0" w:rsidP="00B61508">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5972F0" w:rsidRPr="00B7627B" w:rsidRDefault="005972F0" w:rsidP="00B61508">
      <w:pPr>
        <w:jc w:val="both"/>
        <w:rPr>
          <w:b/>
        </w:rPr>
      </w:pPr>
    </w:p>
    <w:p w:rsidR="005972F0" w:rsidRPr="00B7627B" w:rsidRDefault="005972F0" w:rsidP="00B61508">
      <w:pPr>
        <w:pStyle w:val="af"/>
        <w:numPr>
          <w:ilvl w:val="0"/>
          <w:numId w:val="31"/>
        </w:numPr>
        <w:tabs>
          <w:tab w:val="left" w:pos="993"/>
        </w:tabs>
        <w:ind w:left="0" w:firstLine="567"/>
        <w:jc w:val="both"/>
        <w:rPr>
          <w:b/>
        </w:rPr>
      </w:pPr>
      <w:r w:rsidRPr="00B7627B">
        <w:rPr>
          <w:b/>
        </w:rPr>
        <w:t>Сведения о преференциях</w:t>
      </w:r>
    </w:p>
    <w:p w:rsidR="005972F0" w:rsidRPr="00B7627B" w:rsidRDefault="005972F0" w:rsidP="00B61508">
      <w:pPr>
        <w:pStyle w:val="af"/>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5972F0" w:rsidRPr="00B7627B" w:rsidRDefault="005972F0" w:rsidP="008A1102">
      <w:pPr>
        <w:numPr>
          <w:ilvl w:val="0"/>
          <w:numId w:val="39"/>
        </w:numPr>
        <w:ind w:left="0" w:firstLine="0"/>
        <w:jc w:val="both"/>
      </w:pPr>
      <w:r w:rsidRPr="00B7627B">
        <w:t>поставщикам инновационных и энергосберегающих товаров, работ, услуг;</w:t>
      </w:r>
    </w:p>
    <w:p w:rsidR="005972F0" w:rsidRPr="00B7627B" w:rsidRDefault="005972F0" w:rsidP="008A1102">
      <w:pPr>
        <w:numPr>
          <w:ilvl w:val="0"/>
          <w:numId w:val="39"/>
        </w:numPr>
        <w:ind w:left="0" w:firstLine="0"/>
        <w:jc w:val="both"/>
      </w:pPr>
      <w:r w:rsidRPr="00B7627B">
        <w:t xml:space="preserve">отечественным производителям. </w:t>
      </w:r>
    </w:p>
    <w:p w:rsidR="005972F0" w:rsidRPr="00B7627B" w:rsidRDefault="005972F0" w:rsidP="008A1102">
      <w:pPr>
        <w:numPr>
          <w:ilvl w:val="0"/>
          <w:numId w:val="39"/>
        </w:numPr>
        <w:ind w:left="0" w:firstLine="0"/>
        <w:jc w:val="both"/>
      </w:pPr>
      <w:r w:rsidRPr="00B7627B">
        <w:t xml:space="preserve">для субъектов малого и среднего предпринимательства. </w:t>
      </w:r>
    </w:p>
    <w:p w:rsidR="005972F0" w:rsidRPr="00B7627B" w:rsidRDefault="005972F0" w:rsidP="00B61508">
      <w:pPr>
        <w:ind w:firstLine="567"/>
        <w:jc w:val="both"/>
      </w:pPr>
      <w:r w:rsidRPr="00B7627B">
        <w:t>1.7.2. В случае установления преференции для субъектов малого и среднего предпринимательства:</w:t>
      </w:r>
    </w:p>
    <w:p w:rsidR="005972F0" w:rsidRDefault="005972F0" w:rsidP="00B61508">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5972F0" w:rsidRDefault="005972F0" w:rsidP="00B61508">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5972F0" w:rsidRDefault="005972F0" w:rsidP="00B61508">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w:t>
      </w:r>
      <w:r>
        <w:rPr>
          <w:rFonts w:eastAsia="Calibri"/>
        </w:rPr>
        <w:lastRenderedPageBreak/>
        <w:t xml:space="preserve">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5972F0" w:rsidRDefault="005972F0" w:rsidP="00B61508">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972F0" w:rsidRDefault="005972F0" w:rsidP="00B61508">
      <w:pPr>
        <w:autoSpaceDE w:val="0"/>
        <w:autoSpaceDN w:val="0"/>
        <w:adjustRightInd w:val="0"/>
        <w:ind w:firstLine="567"/>
        <w:jc w:val="both"/>
        <w:rPr>
          <w:rFonts w:eastAsia="Calibri"/>
        </w:rPr>
      </w:pPr>
      <w:bookmarkStart w:id="1" w:name="Par2"/>
      <w:bookmarkEnd w:id="1"/>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5972F0" w:rsidRDefault="005972F0" w:rsidP="00B61508">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5972F0" w:rsidRDefault="005972F0" w:rsidP="00B61508">
      <w:pPr>
        <w:autoSpaceDE w:val="0"/>
        <w:autoSpaceDN w:val="0"/>
        <w:adjustRightInd w:val="0"/>
        <w:ind w:firstLine="567"/>
        <w:jc w:val="both"/>
        <w:rPr>
          <w:rFonts w:eastAsia="Calibri"/>
        </w:rPr>
      </w:pPr>
      <w:bookmarkStart w:id="2" w:name="Par4"/>
      <w:bookmarkEnd w:id="2"/>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5972F0" w:rsidRDefault="005972F0" w:rsidP="00B61508">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972F0" w:rsidRPr="00D45F5B" w:rsidRDefault="005972F0" w:rsidP="00B61508">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5972F0" w:rsidRPr="00D45F5B" w:rsidRDefault="005972F0" w:rsidP="00B61508">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5972F0" w:rsidRPr="00D45F5B" w:rsidRDefault="005972F0" w:rsidP="00B61508">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972F0" w:rsidRPr="00D45F5B" w:rsidRDefault="005972F0" w:rsidP="00B61508">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5972F0" w:rsidRPr="00D45F5B" w:rsidRDefault="005972F0" w:rsidP="00B61508">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5972F0" w:rsidRDefault="005972F0" w:rsidP="00B61508">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w:t>
      </w:r>
      <w:r w:rsidRPr="00D45F5B">
        <w:rPr>
          <w:rFonts w:eastAsia="Calibri"/>
        </w:rP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5972F0" w:rsidRPr="00B7627B" w:rsidRDefault="005972F0" w:rsidP="00B61508">
      <w:pPr>
        <w:pStyle w:val="3f2"/>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5972F0" w:rsidRPr="00B7627B" w:rsidRDefault="005972F0" w:rsidP="00B61508">
      <w:pPr>
        <w:pStyle w:val="3f2"/>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5972F0" w:rsidRPr="00B7627B" w:rsidRDefault="005972F0" w:rsidP="00B61508">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9" w:history="1">
        <w:r w:rsidRPr="00B7627B">
          <w:rPr>
            <w:bCs/>
          </w:rPr>
          <w:t>соглашения</w:t>
        </w:r>
      </w:hyperlink>
      <w:r w:rsidRPr="00B7627B">
        <w:rPr>
          <w:bCs/>
        </w:rPr>
        <w:t xml:space="preserve"> по тарифам и торговле 1994 года и </w:t>
      </w:r>
      <w:hyperlink r:id="rId30"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5972F0" w:rsidRPr="00B7627B" w:rsidRDefault="005972F0" w:rsidP="00B61508">
      <w:pPr>
        <w:pStyle w:val="af"/>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5972F0" w:rsidRPr="00B7627B" w:rsidRDefault="005972F0" w:rsidP="00B61508">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5972F0" w:rsidRPr="00B7627B" w:rsidRDefault="005972F0" w:rsidP="00B61508">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5972F0" w:rsidRPr="00B7627B" w:rsidRDefault="005972F0" w:rsidP="00B61508">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5972F0" w:rsidRPr="00B7627B" w:rsidRDefault="005972F0" w:rsidP="00B61508">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5972F0" w:rsidRPr="00B7627B" w:rsidRDefault="005972F0" w:rsidP="00B61508">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5972F0" w:rsidRDefault="005972F0" w:rsidP="00B61508">
      <w:pPr>
        <w:autoSpaceDE w:val="0"/>
        <w:autoSpaceDN w:val="0"/>
        <w:adjustRightInd w:val="0"/>
        <w:ind w:firstLine="540"/>
        <w:jc w:val="both"/>
        <w:rPr>
          <w:bCs/>
        </w:rPr>
      </w:pPr>
      <w:r w:rsidRPr="00B7627B">
        <w:rPr>
          <w:bCs/>
        </w:rPr>
        <w:t xml:space="preserve">1.7.3.3. Отнесение участника аукциона к российским или иностранным лицам осуществляется на основании документов участника аукциона, содержащих информацию </w:t>
      </w:r>
      <w:r w:rsidRPr="00B7627B">
        <w:rPr>
          <w:bCs/>
        </w:rPr>
        <w:lastRenderedPageBreak/>
        <w:t>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972F0" w:rsidRPr="00B7627B" w:rsidRDefault="005972F0" w:rsidP="00B61508">
      <w:pPr>
        <w:autoSpaceDE w:val="0"/>
        <w:autoSpaceDN w:val="0"/>
        <w:adjustRightInd w:val="0"/>
        <w:ind w:firstLine="540"/>
        <w:jc w:val="both"/>
        <w:rPr>
          <w:bCs/>
        </w:rPr>
      </w:pPr>
    </w:p>
    <w:p w:rsidR="005972F0" w:rsidRPr="00B7627B" w:rsidRDefault="005972F0" w:rsidP="00B61508">
      <w:pPr>
        <w:pStyle w:val="af"/>
        <w:numPr>
          <w:ilvl w:val="0"/>
          <w:numId w:val="31"/>
        </w:numPr>
        <w:tabs>
          <w:tab w:val="left" w:pos="993"/>
        </w:tabs>
        <w:ind w:left="0" w:firstLine="567"/>
        <w:jc w:val="both"/>
        <w:rPr>
          <w:b/>
        </w:rPr>
      </w:pPr>
      <w:r w:rsidRPr="00B7627B">
        <w:rPr>
          <w:b/>
        </w:rPr>
        <w:t>Переговоры</w:t>
      </w:r>
    </w:p>
    <w:p w:rsidR="005972F0" w:rsidRDefault="005972F0" w:rsidP="00B61508">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5972F0" w:rsidRDefault="005972F0" w:rsidP="00B61508">
      <w:pPr>
        <w:ind w:firstLine="540"/>
        <w:jc w:val="both"/>
      </w:pPr>
    </w:p>
    <w:p w:rsidR="005972F0" w:rsidRPr="00B7627B" w:rsidRDefault="005972F0" w:rsidP="00B61508">
      <w:pPr>
        <w:ind w:firstLine="540"/>
        <w:jc w:val="both"/>
      </w:pPr>
    </w:p>
    <w:p w:rsidR="005972F0" w:rsidRPr="00262774" w:rsidRDefault="005972F0" w:rsidP="00B61508">
      <w:pPr>
        <w:pStyle w:val="af"/>
        <w:numPr>
          <w:ilvl w:val="0"/>
          <w:numId w:val="30"/>
        </w:numPr>
        <w:tabs>
          <w:tab w:val="left" w:pos="284"/>
        </w:tabs>
        <w:ind w:left="0"/>
        <w:jc w:val="center"/>
        <w:rPr>
          <w:b/>
          <w:sz w:val="28"/>
        </w:rPr>
      </w:pPr>
      <w:r w:rsidRPr="00262774">
        <w:rPr>
          <w:b/>
          <w:sz w:val="28"/>
        </w:rPr>
        <w:t>ПОРЯДОК ПРОВЕДЕНИЯ АУКЦИОНА</w:t>
      </w:r>
    </w:p>
    <w:p w:rsidR="005972F0" w:rsidRPr="00B7627B" w:rsidRDefault="005972F0" w:rsidP="00B61508">
      <w:pPr>
        <w:ind w:firstLine="540"/>
        <w:jc w:val="both"/>
        <w:rPr>
          <w:b/>
        </w:rPr>
      </w:pPr>
    </w:p>
    <w:p w:rsidR="005972F0" w:rsidRPr="00B7627B" w:rsidRDefault="005972F0" w:rsidP="00B61508">
      <w:pPr>
        <w:ind w:firstLine="540"/>
        <w:jc w:val="both"/>
        <w:rPr>
          <w:b/>
        </w:rPr>
      </w:pPr>
      <w:r w:rsidRPr="00B7627B">
        <w:rPr>
          <w:b/>
        </w:rPr>
        <w:t>2.1. Подготовка заявок на участие в аукционе</w:t>
      </w:r>
    </w:p>
    <w:p w:rsidR="005972F0" w:rsidRPr="00B7627B" w:rsidRDefault="005972F0" w:rsidP="00B61508">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5972F0" w:rsidRPr="00E574FE" w:rsidRDefault="005972F0" w:rsidP="00B61508">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5972F0" w:rsidRPr="00B7627B" w:rsidRDefault="005972F0" w:rsidP="00B61508">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5972F0" w:rsidRPr="00B7627B" w:rsidRDefault="005972F0" w:rsidP="00B61508">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5972F0" w:rsidRPr="00B7627B" w:rsidRDefault="005972F0" w:rsidP="00B61508">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5972F0" w:rsidRPr="00B7627B" w:rsidRDefault="005972F0" w:rsidP="00B61508">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5972F0" w:rsidRPr="00B7627B" w:rsidRDefault="005972F0" w:rsidP="00B61508">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5972F0" w:rsidRPr="00B7627B" w:rsidRDefault="005972F0" w:rsidP="00B61508">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5972F0" w:rsidRPr="00E20622" w:rsidRDefault="005972F0" w:rsidP="00B61508">
      <w:pPr>
        <w:ind w:firstLine="567"/>
        <w:jc w:val="both"/>
        <w:rPr>
          <w:b/>
        </w:rPr>
      </w:pPr>
      <w:r w:rsidRPr="00E20622">
        <w:rPr>
          <w:b/>
        </w:rPr>
        <w:t>для юридического лица:</w:t>
      </w:r>
    </w:p>
    <w:p w:rsidR="005972F0" w:rsidRPr="00B7627B" w:rsidRDefault="005972F0" w:rsidP="00B61508">
      <w:pPr>
        <w:pStyle w:val="af"/>
        <w:numPr>
          <w:ilvl w:val="0"/>
          <w:numId w:val="37"/>
        </w:numPr>
        <w:tabs>
          <w:tab w:val="left" w:pos="851"/>
        </w:tabs>
        <w:ind w:left="0" w:firstLine="567"/>
        <w:jc w:val="both"/>
      </w:pPr>
      <w:r w:rsidRPr="00B7627B">
        <w:lastRenderedPageBreak/>
        <w:t>заполненную форму заявки на участие в аукционе в соответствии с требованиями аукционной документации;</w:t>
      </w:r>
    </w:p>
    <w:p w:rsidR="005972F0" w:rsidRPr="002E5F17" w:rsidRDefault="00EA6C3F" w:rsidP="00B61508">
      <w:pPr>
        <w:pStyle w:val="af"/>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005972F0" w:rsidRPr="00B7627B">
        <w:rPr>
          <w:color w:val="000000" w:themeColor="text1"/>
          <w:szCs w:val="24"/>
          <w:u w:val="single"/>
        </w:rPr>
        <w:t>сведения из единого реестра</w:t>
      </w:r>
      <w:r w:rsidR="005972F0" w:rsidRPr="00B7627B">
        <w:rPr>
          <w:color w:val="000000" w:themeColor="text1"/>
          <w:szCs w:val="24"/>
        </w:rPr>
        <w:t xml:space="preserve"> субъектов малого и среднего предпринимательства (</w:t>
      </w:r>
      <w:hyperlink r:id="rId31" w:history="1">
        <w:r w:rsidR="005972F0" w:rsidRPr="00B7627B">
          <w:rPr>
            <w:rStyle w:val="ae"/>
            <w:szCs w:val="24"/>
          </w:rPr>
          <w:t>https://rmsp.nalog.ru/</w:t>
        </w:r>
      </w:hyperlink>
      <w:r w:rsidR="005972F0" w:rsidRPr="00B7627B">
        <w:rPr>
          <w:color w:val="000000" w:themeColor="text1"/>
          <w:szCs w:val="24"/>
        </w:rPr>
        <w:t xml:space="preserve">), ведение которого осуществляется в соответствии с Федеральным </w:t>
      </w:r>
      <w:hyperlink r:id="rId32" w:history="1">
        <w:r w:rsidR="005972F0" w:rsidRPr="00B7627B">
          <w:rPr>
            <w:rStyle w:val="ae"/>
            <w:color w:val="000000" w:themeColor="text1"/>
            <w:szCs w:val="24"/>
          </w:rPr>
          <w:t>законом</w:t>
        </w:r>
      </w:hyperlink>
      <w:r w:rsidR="005972F0"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005972F0" w:rsidRPr="002E5F17">
        <w:rPr>
          <w:szCs w:val="24"/>
        </w:rPr>
        <w:t>субъектов малого и среднего предпринимательства), содержащих информацию об участнике закупки</w:t>
      </w:r>
      <w:r w:rsidR="005972F0" w:rsidRPr="002E5F17">
        <w:t xml:space="preserve">. </w:t>
      </w:r>
      <w:proofErr w:type="gramEnd"/>
    </w:p>
    <w:p w:rsidR="005972F0" w:rsidRPr="002E5F17" w:rsidRDefault="005972F0" w:rsidP="00B61508">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3" w:history="1">
        <w:r w:rsidRPr="002E5F17">
          <w:rPr>
            <w:rStyle w:val="ae"/>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5972F0" w:rsidRPr="002E5F17" w:rsidRDefault="005972F0" w:rsidP="00B61508">
      <w:pPr>
        <w:pStyle w:val="af"/>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5972F0" w:rsidRPr="002E5F17" w:rsidRDefault="005972F0" w:rsidP="00B61508">
      <w:pPr>
        <w:pStyle w:val="af"/>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3"/>
        </w:rPr>
        <w:footnoteReference w:id="1"/>
      </w:r>
      <w:r w:rsidRPr="002E5F17">
        <w:t>;</w:t>
      </w:r>
    </w:p>
    <w:p w:rsidR="005972F0" w:rsidRPr="002E5F17" w:rsidRDefault="005972F0" w:rsidP="00B61508">
      <w:pPr>
        <w:pStyle w:val="af"/>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3"/>
          <w:szCs w:val="24"/>
        </w:rPr>
        <w:footnoteReference w:id="2"/>
      </w:r>
      <w:r w:rsidRPr="002E5F17">
        <w:t>;</w:t>
      </w:r>
    </w:p>
    <w:p w:rsidR="005972F0" w:rsidRPr="002E5F17" w:rsidRDefault="005972F0" w:rsidP="00B61508">
      <w:pPr>
        <w:pStyle w:val="af"/>
        <w:numPr>
          <w:ilvl w:val="0"/>
          <w:numId w:val="37"/>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5972F0" w:rsidRPr="002E5F17" w:rsidRDefault="005972F0" w:rsidP="00B61508">
      <w:pPr>
        <w:pStyle w:val="af"/>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3"/>
      </w:r>
      <w:r w:rsidRPr="002E5F17">
        <w:t>;</w:t>
      </w:r>
    </w:p>
    <w:p w:rsidR="005972F0" w:rsidRPr="002E5F17" w:rsidRDefault="005972F0" w:rsidP="00B61508">
      <w:pPr>
        <w:pStyle w:val="af"/>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4"/>
      </w:r>
      <w:r w:rsidRPr="002E5F17">
        <w:t>;</w:t>
      </w:r>
    </w:p>
    <w:p w:rsidR="005972F0" w:rsidRPr="002E5F17" w:rsidRDefault="005972F0" w:rsidP="00B61508">
      <w:pPr>
        <w:pStyle w:val="af"/>
        <w:numPr>
          <w:ilvl w:val="0"/>
          <w:numId w:val="37"/>
        </w:numPr>
        <w:tabs>
          <w:tab w:val="left" w:pos="851"/>
        </w:tabs>
        <w:ind w:left="0" w:firstLine="567"/>
        <w:jc w:val="both"/>
      </w:pPr>
      <w:proofErr w:type="gramStart"/>
      <w:r w:rsidRPr="002E5F17">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3"/>
        </w:rPr>
        <w:footnoteReference w:id="5"/>
      </w:r>
      <w:r w:rsidRPr="002E5F17">
        <w:t>;</w:t>
      </w:r>
    </w:p>
    <w:p w:rsidR="005972F0" w:rsidRPr="00AD3782" w:rsidRDefault="005972F0" w:rsidP="00B61508">
      <w:pPr>
        <w:pStyle w:val="af"/>
        <w:numPr>
          <w:ilvl w:val="0"/>
          <w:numId w:val="37"/>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w:t>
      </w:r>
      <w:r w:rsidRPr="00AD3782">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72F0" w:rsidRPr="00AD3782" w:rsidRDefault="005972F0" w:rsidP="00B61508">
      <w:pPr>
        <w:pStyle w:val="af"/>
        <w:numPr>
          <w:ilvl w:val="0"/>
          <w:numId w:val="37"/>
        </w:numPr>
        <w:tabs>
          <w:tab w:val="left" w:pos="851"/>
        </w:tabs>
        <w:ind w:left="0" w:firstLine="567"/>
        <w:jc w:val="both"/>
      </w:pPr>
      <w:r w:rsidRPr="00AD3782">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972F0" w:rsidRPr="00AD3782" w:rsidRDefault="005972F0" w:rsidP="00B61508">
      <w:pPr>
        <w:pStyle w:val="af"/>
        <w:numPr>
          <w:ilvl w:val="0"/>
          <w:numId w:val="37"/>
        </w:numPr>
        <w:tabs>
          <w:tab w:val="left" w:pos="851"/>
        </w:tabs>
        <w:ind w:left="0" w:firstLine="567"/>
        <w:jc w:val="both"/>
      </w:pPr>
      <w:r w:rsidRPr="00AD3782">
        <w:t>копии документов, подтверждающие соответствие участника закупки установленным требованиям и условиям допуска к участию в аукционе;</w:t>
      </w:r>
    </w:p>
    <w:p w:rsidR="005972F0" w:rsidRPr="002E5F17" w:rsidRDefault="005972F0" w:rsidP="00B61508">
      <w:pPr>
        <w:pStyle w:val="af"/>
        <w:numPr>
          <w:ilvl w:val="0"/>
          <w:numId w:val="37"/>
        </w:numPr>
        <w:tabs>
          <w:tab w:val="left" w:pos="851"/>
        </w:tabs>
        <w:ind w:left="0" w:firstLine="567"/>
        <w:jc w:val="both"/>
      </w:pPr>
      <w:r w:rsidRPr="00AD3782">
        <w:t>документы, подтве</w:t>
      </w:r>
      <w:r w:rsidRPr="002E5F17">
        <w:t>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972F0" w:rsidRPr="002E5F17" w:rsidRDefault="005972F0" w:rsidP="00B61508">
      <w:pPr>
        <w:pStyle w:val="af"/>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5972F0" w:rsidRPr="002E5F17" w:rsidRDefault="005972F0" w:rsidP="00B61508">
      <w:pPr>
        <w:pStyle w:val="af"/>
        <w:numPr>
          <w:ilvl w:val="0"/>
          <w:numId w:val="37"/>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5972F0" w:rsidRPr="002E5F17" w:rsidRDefault="005972F0" w:rsidP="00B61508">
      <w:pPr>
        <w:jc w:val="both"/>
      </w:pPr>
    </w:p>
    <w:p w:rsidR="005972F0" w:rsidRPr="002E5F17" w:rsidRDefault="005972F0" w:rsidP="00B61508">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5972F0" w:rsidRPr="002E5F17" w:rsidRDefault="005972F0" w:rsidP="00B61508">
      <w:pPr>
        <w:pStyle w:val="af"/>
        <w:numPr>
          <w:ilvl w:val="0"/>
          <w:numId w:val="38"/>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5972F0" w:rsidRPr="002E5F17" w:rsidRDefault="00EA6C3F" w:rsidP="00B61508">
      <w:pPr>
        <w:pStyle w:val="af"/>
        <w:numPr>
          <w:ilvl w:val="0"/>
          <w:numId w:val="38"/>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005972F0" w:rsidRPr="002E5F17">
        <w:rPr>
          <w:szCs w:val="24"/>
          <w:u w:val="single"/>
        </w:rPr>
        <w:t>сведения из единого реестра</w:t>
      </w:r>
      <w:r w:rsidR="005972F0" w:rsidRPr="002E5F17">
        <w:rPr>
          <w:szCs w:val="24"/>
        </w:rPr>
        <w:t xml:space="preserve"> субъектов малого и среднего предпринимательства</w:t>
      </w:r>
      <w:r w:rsidR="005972F0" w:rsidRPr="002E5F17">
        <w:rPr>
          <w:b/>
          <w:szCs w:val="24"/>
        </w:rPr>
        <w:t xml:space="preserve"> </w:t>
      </w:r>
      <w:r w:rsidR="005972F0" w:rsidRPr="002E5F17">
        <w:rPr>
          <w:szCs w:val="24"/>
        </w:rPr>
        <w:t>(</w:t>
      </w:r>
      <w:hyperlink r:id="rId34" w:history="1">
        <w:r w:rsidR="005972F0" w:rsidRPr="002E5F17">
          <w:rPr>
            <w:rStyle w:val="ae"/>
            <w:color w:val="auto"/>
            <w:szCs w:val="24"/>
          </w:rPr>
          <w:t>https://rmsp.nalog.ru/</w:t>
        </w:r>
      </w:hyperlink>
      <w:r w:rsidR="005972F0" w:rsidRPr="002E5F17">
        <w:rPr>
          <w:szCs w:val="24"/>
        </w:rPr>
        <w:t xml:space="preserve">), ведение которого осуществляется в </w:t>
      </w:r>
      <w:r w:rsidR="005972F0" w:rsidRPr="002E5F17">
        <w:rPr>
          <w:szCs w:val="24"/>
        </w:rPr>
        <w:lastRenderedPageBreak/>
        <w:t>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5972F0" w:rsidRPr="002E5F17" w:rsidRDefault="005972F0" w:rsidP="00B61508">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5972F0" w:rsidRPr="002E5F17" w:rsidRDefault="005972F0" w:rsidP="00B61508">
      <w:pPr>
        <w:pStyle w:val="af"/>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5972F0" w:rsidRPr="002E5F17" w:rsidRDefault="005972F0" w:rsidP="00B61508">
      <w:pPr>
        <w:pStyle w:val="af"/>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3"/>
        </w:rPr>
        <w:footnoteReference w:id="7"/>
      </w:r>
      <w:r w:rsidRPr="002E5F17">
        <w:t xml:space="preserve"> </w:t>
      </w:r>
      <w:r w:rsidRPr="002E5F17">
        <w:rPr>
          <w:szCs w:val="24"/>
        </w:rPr>
        <w:t>(для индивидуального предпринимателя)</w:t>
      </w:r>
      <w:r w:rsidRPr="002E5F17">
        <w:t>;</w:t>
      </w:r>
    </w:p>
    <w:p w:rsidR="005972F0" w:rsidRPr="002E5F17" w:rsidRDefault="005972F0" w:rsidP="00B61508">
      <w:pPr>
        <w:pStyle w:val="af"/>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8"/>
      </w:r>
      <w:r w:rsidRPr="002E5F17">
        <w:t>;</w:t>
      </w:r>
    </w:p>
    <w:p w:rsidR="005972F0" w:rsidRPr="002E5F17" w:rsidRDefault="005972F0" w:rsidP="00B61508">
      <w:pPr>
        <w:pStyle w:val="af"/>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9"/>
      </w:r>
      <w:r w:rsidRPr="002E5F17">
        <w:t>;</w:t>
      </w:r>
    </w:p>
    <w:p w:rsidR="005972F0" w:rsidRPr="00AD3782" w:rsidRDefault="005972F0" w:rsidP="00B61508">
      <w:pPr>
        <w:pStyle w:val="af"/>
        <w:numPr>
          <w:ilvl w:val="0"/>
          <w:numId w:val="38"/>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w:t>
      </w:r>
      <w:r w:rsidRPr="00AD3782">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72F0" w:rsidRPr="00AD3782" w:rsidRDefault="005972F0" w:rsidP="00B61508">
      <w:pPr>
        <w:pStyle w:val="af"/>
        <w:numPr>
          <w:ilvl w:val="0"/>
          <w:numId w:val="38"/>
        </w:numPr>
        <w:tabs>
          <w:tab w:val="left" w:pos="851"/>
        </w:tabs>
        <w:ind w:left="0" w:firstLine="567"/>
        <w:jc w:val="both"/>
      </w:pPr>
      <w:r w:rsidRPr="00AD3782">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972F0" w:rsidRPr="002E5F17" w:rsidRDefault="005972F0" w:rsidP="00B61508">
      <w:pPr>
        <w:pStyle w:val="af"/>
        <w:numPr>
          <w:ilvl w:val="0"/>
          <w:numId w:val="38"/>
        </w:numPr>
        <w:tabs>
          <w:tab w:val="left" w:pos="851"/>
        </w:tabs>
        <w:ind w:left="0" w:firstLine="567"/>
        <w:jc w:val="both"/>
      </w:pPr>
      <w:r w:rsidRPr="00AD3782">
        <w:t>копии документов, подтв</w:t>
      </w:r>
      <w:r w:rsidRPr="002E5F17">
        <w:t>ерждающие соответствие участника закупки установленным требованиям и условиям допуска к участию в аукционе;</w:t>
      </w:r>
    </w:p>
    <w:p w:rsidR="005972F0" w:rsidRPr="002E5F17" w:rsidRDefault="005972F0" w:rsidP="00B61508">
      <w:pPr>
        <w:pStyle w:val="af"/>
        <w:numPr>
          <w:ilvl w:val="0"/>
          <w:numId w:val="38"/>
        </w:numPr>
        <w:tabs>
          <w:tab w:val="left" w:pos="851"/>
        </w:tabs>
        <w:ind w:left="0" w:firstLine="567"/>
        <w:jc w:val="both"/>
      </w:pPr>
      <w:r w:rsidRPr="002E5F17">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972F0" w:rsidRPr="002E5F17" w:rsidRDefault="005972F0" w:rsidP="00B61508">
      <w:pPr>
        <w:pStyle w:val="af"/>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5972F0" w:rsidRPr="002E5F17" w:rsidRDefault="005972F0" w:rsidP="00B61508">
      <w:pPr>
        <w:pStyle w:val="af"/>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5972F0" w:rsidRPr="002E5F17" w:rsidRDefault="005972F0" w:rsidP="00B61508">
      <w:pPr>
        <w:jc w:val="both"/>
      </w:pPr>
    </w:p>
    <w:p w:rsidR="005972F0" w:rsidRPr="002E5F17" w:rsidRDefault="005972F0" w:rsidP="00B61508">
      <w:pPr>
        <w:ind w:firstLine="567"/>
        <w:jc w:val="both"/>
      </w:pPr>
      <w:r w:rsidRPr="002E5F17">
        <w:t>для простого товарищества:</w:t>
      </w:r>
    </w:p>
    <w:p w:rsidR="005972F0" w:rsidRPr="002E5F17" w:rsidRDefault="005972F0" w:rsidP="00B61508">
      <w:pPr>
        <w:pStyle w:val="af"/>
        <w:numPr>
          <w:ilvl w:val="0"/>
          <w:numId w:val="32"/>
        </w:numPr>
        <w:tabs>
          <w:tab w:val="left" w:pos="851"/>
        </w:tabs>
        <w:ind w:left="0" w:firstLine="567"/>
        <w:jc w:val="both"/>
      </w:pPr>
      <w:r w:rsidRPr="002E5F17">
        <w:t>договор простого товарищества участников;</w:t>
      </w:r>
    </w:p>
    <w:p w:rsidR="005972F0" w:rsidRPr="002E5F17" w:rsidRDefault="005972F0" w:rsidP="00B61508">
      <w:pPr>
        <w:pStyle w:val="af"/>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5972F0" w:rsidRPr="002E5F17" w:rsidRDefault="005972F0" w:rsidP="00B61508">
      <w:pPr>
        <w:jc w:val="both"/>
      </w:pPr>
    </w:p>
    <w:p w:rsidR="005972F0" w:rsidRPr="00B7627B" w:rsidRDefault="005972F0" w:rsidP="00B61508">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5972F0" w:rsidRPr="00B7627B" w:rsidRDefault="005972F0" w:rsidP="00B61508">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5972F0" w:rsidRPr="00B7627B" w:rsidRDefault="005972F0" w:rsidP="00B61508">
      <w:pPr>
        <w:jc w:val="both"/>
      </w:pPr>
    </w:p>
    <w:p w:rsidR="005972F0" w:rsidRPr="00B7627B" w:rsidRDefault="005972F0" w:rsidP="00B61508">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972F0" w:rsidRPr="00B7627B" w:rsidRDefault="005972F0" w:rsidP="00B61508">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5972F0" w:rsidRPr="00B7627B" w:rsidRDefault="005972F0" w:rsidP="00B61508">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5972F0" w:rsidRDefault="005972F0" w:rsidP="00B61508">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5972F0" w:rsidRPr="00B7627B" w:rsidRDefault="005972F0" w:rsidP="00B61508">
      <w:pPr>
        <w:ind w:firstLine="567"/>
        <w:jc w:val="both"/>
      </w:pPr>
    </w:p>
    <w:p w:rsidR="005972F0" w:rsidRPr="00B7627B" w:rsidRDefault="005972F0" w:rsidP="00B61508">
      <w:pPr>
        <w:ind w:firstLine="540"/>
        <w:jc w:val="both"/>
        <w:rPr>
          <w:b/>
        </w:rPr>
      </w:pPr>
      <w:r w:rsidRPr="00B7627B">
        <w:rPr>
          <w:b/>
        </w:rPr>
        <w:t>2.3. Прием заявок на участие в аукционе</w:t>
      </w:r>
    </w:p>
    <w:p w:rsidR="005972F0" w:rsidRPr="00B7627B" w:rsidRDefault="005972F0" w:rsidP="00B61508">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w:t>
      </w:r>
      <w:r w:rsidRPr="00B7627B">
        <w:lastRenderedPageBreak/>
        <w:t xml:space="preserve">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5972F0" w:rsidRPr="00B7627B" w:rsidRDefault="005972F0" w:rsidP="00B61508">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5972F0" w:rsidRPr="00B7627B" w:rsidRDefault="005972F0" w:rsidP="00B61508">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5972F0" w:rsidRDefault="005972F0" w:rsidP="00B61508">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5972F0" w:rsidRPr="00B7627B" w:rsidRDefault="005972F0" w:rsidP="00B61508">
      <w:pPr>
        <w:jc w:val="both"/>
      </w:pPr>
    </w:p>
    <w:p w:rsidR="005972F0" w:rsidRPr="00B7627B" w:rsidRDefault="005972F0" w:rsidP="00B61508">
      <w:pPr>
        <w:ind w:firstLine="540"/>
        <w:jc w:val="both"/>
        <w:rPr>
          <w:b/>
        </w:rPr>
      </w:pPr>
      <w:r w:rsidRPr="00B7627B">
        <w:rPr>
          <w:b/>
        </w:rPr>
        <w:t>2.4. Порядок отзыва и внесения изменений в заявки на участие в аукционе.</w:t>
      </w:r>
    </w:p>
    <w:p w:rsidR="005972F0" w:rsidRPr="00B7627B" w:rsidRDefault="005972F0" w:rsidP="00B61508">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5972F0" w:rsidRPr="00B7627B" w:rsidRDefault="005972F0" w:rsidP="00B61508">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5972F0" w:rsidRPr="00B7627B" w:rsidRDefault="005972F0" w:rsidP="00B61508">
      <w:pPr>
        <w:jc w:val="both"/>
      </w:pPr>
    </w:p>
    <w:p w:rsidR="005972F0" w:rsidRPr="00B7627B" w:rsidRDefault="005972F0" w:rsidP="00B61508">
      <w:pPr>
        <w:ind w:firstLine="540"/>
        <w:jc w:val="both"/>
        <w:rPr>
          <w:b/>
        </w:rPr>
      </w:pPr>
      <w:r w:rsidRPr="00B7627B">
        <w:rPr>
          <w:b/>
        </w:rPr>
        <w:t>2.5. Обеспечение заявки на участие в аукционе</w:t>
      </w:r>
    </w:p>
    <w:p w:rsidR="005972F0" w:rsidRPr="00B7627B" w:rsidRDefault="005972F0" w:rsidP="00B61508">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5972F0" w:rsidRDefault="005972F0" w:rsidP="00B61508">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5972F0" w:rsidRPr="00B7627B" w:rsidRDefault="005972F0" w:rsidP="00B61508">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5972F0" w:rsidRPr="00B7627B" w:rsidRDefault="005972F0" w:rsidP="00B61508">
      <w:pPr>
        <w:jc w:val="both"/>
      </w:pPr>
    </w:p>
    <w:p w:rsidR="005972F0" w:rsidRPr="00B7627B" w:rsidRDefault="005972F0" w:rsidP="00B61508">
      <w:pPr>
        <w:ind w:firstLine="540"/>
        <w:rPr>
          <w:b/>
        </w:rPr>
      </w:pPr>
      <w:r w:rsidRPr="00B7627B">
        <w:rPr>
          <w:b/>
        </w:rPr>
        <w:lastRenderedPageBreak/>
        <w:t>2.6. Обеспечение исполнения договора</w:t>
      </w:r>
    </w:p>
    <w:p w:rsidR="005972F0"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972F0" w:rsidRPr="00B7627B" w:rsidRDefault="005972F0" w:rsidP="00B61508">
      <w:pPr>
        <w:pStyle w:val="26"/>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5972F0" w:rsidRDefault="005972F0" w:rsidP="00B61508">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972F0" w:rsidRPr="008C4EE7" w:rsidRDefault="005972F0" w:rsidP="00B61508">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5972F0" w:rsidRPr="00B7627B" w:rsidRDefault="005972F0" w:rsidP="00B61508">
      <w:pPr>
        <w:jc w:val="both"/>
      </w:pPr>
    </w:p>
    <w:p w:rsidR="005972F0" w:rsidRPr="00B7627B" w:rsidRDefault="005972F0" w:rsidP="00B61508">
      <w:pPr>
        <w:ind w:firstLine="540"/>
        <w:jc w:val="both"/>
        <w:rPr>
          <w:b/>
        </w:rPr>
      </w:pPr>
      <w:r w:rsidRPr="00B7627B">
        <w:rPr>
          <w:b/>
        </w:rPr>
        <w:t>2.7. Рассмотрение заявок на участие в аукционе</w:t>
      </w:r>
    </w:p>
    <w:p w:rsidR="005972F0" w:rsidRPr="00B7627B" w:rsidRDefault="005972F0" w:rsidP="00B61508">
      <w:pPr>
        <w:ind w:firstLine="567"/>
        <w:jc w:val="both"/>
      </w:pPr>
      <w:proofErr w:type="gramStart"/>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w:t>
      </w:r>
      <w:r w:rsidRPr="00B7627B">
        <w:lastRenderedPageBreak/>
        <w:t>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5972F0" w:rsidRPr="00B7627B" w:rsidRDefault="005972F0" w:rsidP="00B61508">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5972F0" w:rsidRPr="00B7627B" w:rsidRDefault="005972F0" w:rsidP="00B61508">
      <w:pPr>
        <w:ind w:firstLine="567"/>
        <w:jc w:val="both"/>
      </w:pPr>
      <w:r w:rsidRPr="00B7627B">
        <w:t>Участнику закупки будет отказано в признании его участником аукциона в случаях:</w:t>
      </w:r>
    </w:p>
    <w:p w:rsidR="005972F0" w:rsidRPr="00B7627B" w:rsidRDefault="005972F0" w:rsidP="00B61508">
      <w:pPr>
        <w:pStyle w:val="af"/>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5972F0" w:rsidRPr="00B7627B" w:rsidRDefault="005972F0" w:rsidP="00B61508">
      <w:pPr>
        <w:pStyle w:val="af"/>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5972F0" w:rsidRPr="00B7627B" w:rsidRDefault="005972F0" w:rsidP="00B61508">
      <w:pPr>
        <w:pStyle w:val="af"/>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5972F0" w:rsidRPr="00B7627B" w:rsidRDefault="005972F0" w:rsidP="00B61508">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5972F0" w:rsidRPr="00B7627B" w:rsidRDefault="005972F0" w:rsidP="00B61508">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5972F0" w:rsidRPr="00B7627B" w:rsidRDefault="005972F0" w:rsidP="00B61508">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5972F0" w:rsidRPr="00B7627B" w:rsidRDefault="005972F0" w:rsidP="00B61508">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5972F0" w:rsidRPr="00B7627B" w:rsidRDefault="005972F0" w:rsidP="00B61508">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5972F0" w:rsidRPr="00B7627B" w:rsidRDefault="005972F0" w:rsidP="00B61508">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w:t>
      </w:r>
      <w:r w:rsidRPr="00B7627B">
        <w:lastRenderedPageBreak/>
        <w:t xml:space="preserve">на официальном сайте ЕИС и сайте ЭП не позднее чем через 3 (три) дня со дня подписания такого протокола.   </w:t>
      </w:r>
    </w:p>
    <w:p w:rsidR="005972F0" w:rsidRPr="00B7627B" w:rsidRDefault="005972F0" w:rsidP="00B61508">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5972F0" w:rsidRPr="00B7627B" w:rsidRDefault="005972F0" w:rsidP="00B61508">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5972F0" w:rsidRPr="00B7627B" w:rsidRDefault="005972F0" w:rsidP="00B61508">
      <w:pPr>
        <w:jc w:val="both"/>
        <w:rPr>
          <w:lang w:eastAsia="en-US"/>
        </w:rPr>
      </w:pPr>
    </w:p>
    <w:p w:rsidR="005972F0" w:rsidRPr="00B7627B" w:rsidRDefault="005972F0" w:rsidP="00B61508">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5972F0" w:rsidRPr="00B7627B" w:rsidRDefault="005972F0" w:rsidP="00B61508">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5972F0" w:rsidRPr="00B7627B" w:rsidRDefault="005972F0" w:rsidP="00B61508">
      <w:pPr>
        <w:ind w:firstLine="567"/>
        <w:jc w:val="both"/>
      </w:pPr>
      <w:r w:rsidRPr="00B7627B">
        <w:t xml:space="preserve">В аукционе могут участвовать только участники закупки, признанные участниками аукциона. </w:t>
      </w:r>
    </w:p>
    <w:p w:rsidR="005972F0" w:rsidRPr="00B7627B" w:rsidRDefault="005972F0" w:rsidP="00B61508">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5972F0" w:rsidRPr="00B7627B" w:rsidRDefault="005972F0" w:rsidP="00B61508">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5972F0" w:rsidRPr="00B7627B" w:rsidRDefault="005972F0" w:rsidP="00B61508">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972F0" w:rsidRPr="00B7627B" w:rsidRDefault="005972F0" w:rsidP="00B61508">
      <w:pPr>
        <w:ind w:firstLine="567"/>
        <w:jc w:val="both"/>
      </w:pPr>
      <w:r w:rsidRPr="00B7627B">
        <w:t>При проведен</w:t>
      </w:r>
      <w:proofErr w:type="gramStart"/>
      <w:r w:rsidRPr="00B7627B">
        <w:t>ии ау</w:t>
      </w:r>
      <w:proofErr w:type="gramEnd"/>
      <w:r w:rsidRPr="00B7627B">
        <w:t xml:space="preserve">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w:t>
      </w:r>
      <w:r w:rsidRPr="00B7627B">
        <w:lastRenderedPageBreak/>
        <w:t>помощи программных и технических средств, обеспечивающих его проведение, завершается.</w:t>
      </w:r>
    </w:p>
    <w:p w:rsidR="005972F0" w:rsidRPr="00B7627B" w:rsidRDefault="005972F0" w:rsidP="00B61508">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5972F0" w:rsidRPr="00B7627B" w:rsidRDefault="005972F0" w:rsidP="00B61508">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5972F0" w:rsidRPr="00B7627B" w:rsidRDefault="005972F0" w:rsidP="00B61508">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5972F0" w:rsidRPr="00B7627B" w:rsidRDefault="005972F0" w:rsidP="00B61508">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5972F0" w:rsidRPr="00B7627B" w:rsidRDefault="005972F0" w:rsidP="00B61508">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5972F0" w:rsidRPr="00B7627B" w:rsidRDefault="005972F0" w:rsidP="00B61508">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5972F0" w:rsidRPr="00B7627B" w:rsidRDefault="005972F0" w:rsidP="00B61508">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5972F0" w:rsidRPr="00B7627B" w:rsidRDefault="005972F0" w:rsidP="00B61508">
      <w:pPr>
        <w:pStyle w:val="af"/>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5972F0" w:rsidRPr="00B7627B" w:rsidRDefault="005972F0" w:rsidP="00B61508">
      <w:pPr>
        <w:pStyle w:val="af"/>
        <w:tabs>
          <w:tab w:val="left" w:pos="993"/>
        </w:tabs>
        <w:ind w:left="0" w:firstLine="567"/>
        <w:jc w:val="both"/>
      </w:pPr>
      <w:proofErr w:type="gramStart"/>
      <w:r w:rsidRPr="00B7627B">
        <w:lastRenderedPageBreak/>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5972F0" w:rsidRPr="00B7627B" w:rsidRDefault="005972F0" w:rsidP="00B61508">
      <w:pPr>
        <w:jc w:val="both"/>
      </w:pPr>
    </w:p>
    <w:p w:rsidR="005972F0" w:rsidRPr="00B7627B" w:rsidRDefault="005972F0" w:rsidP="00B61508">
      <w:pPr>
        <w:ind w:firstLine="540"/>
        <w:jc w:val="both"/>
        <w:rPr>
          <w:b/>
        </w:rPr>
      </w:pPr>
      <w:r w:rsidRPr="00B7627B">
        <w:rPr>
          <w:b/>
        </w:rPr>
        <w:t xml:space="preserve">2.9. Заключение договора </w:t>
      </w:r>
    </w:p>
    <w:p w:rsidR="005972F0" w:rsidRDefault="005972F0" w:rsidP="00B61508">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5972F0" w:rsidRDefault="005972F0" w:rsidP="00B61508">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5972F0" w:rsidRDefault="005972F0" w:rsidP="00B61508">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972F0" w:rsidRDefault="005972F0" w:rsidP="00B61508">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5972F0" w:rsidRDefault="005972F0" w:rsidP="00B61508">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5972F0" w:rsidRDefault="005972F0" w:rsidP="00B61508">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5972F0" w:rsidRDefault="005972F0" w:rsidP="00B61508">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5972F0" w:rsidRDefault="005972F0" w:rsidP="00B61508">
      <w:pPr>
        <w:ind w:firstLine="567"/>
        <w:jc w:val="both"/>
      </w:pPr>
      <w:r>
        <w:lastRenderedPageBreak/>
        <w:t xml:space="preserve">а) в случае существенного изменения обстоятельств, из которых стороны исходили при заключении договора; </w:t>
      </w:r>
    </w:p>
    <w:p w:rsidR="005972F0" w:rsidRDefault="005972F0" w:rsidP="00B61508">
      <w:pPr>
        <w:ind w:firstLine="567"/>
        <w:jc w:val="both"/>
      </w:pPr>
      <w:r>
        <w:t>б) в случае необходимости изменения источника финансирования, реквизитов сторон, порядка и сроков оплаты.</w:t>
      </w:r>
    </w:p>
    <w:p w:rsidR="005972F0" w:rsidRDefault="005972F0" w:rsidP="00B61508">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5972F0" w:rsidRDefault="005972F0" w:rsidP="00B61508">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5972F0" w:rsidRDefault="005972F0" w:rsidP="00B61508">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5972F0" w:rsidRDefault="005972F0" w:rsidP="00B61508">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5972F0" w:rsidRDefault="005972F0" w:rsidP="00B61508">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5972F0" w:rsidRDefault="005972F0" w:rsidP="00B61508">
      <w:pPr>
        <w:pStyle w:val="af"/>
        <w:numPr>
          <w:ilvl w:val="0"/>
          <w:numId w:val="42"/>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5972F0" w:rsidRDefault="005972F0" w:rsidP="00B61508">
      <w:pPr>
        <w:pStyle w:val="af"/>
        <w:numPr>
          <w:ilvl w:val="0"/>
          <w:numId w:val="42"/>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5972F0" w:rsidRDefault="005972F0" w:rsidP="00B61508">
      <w:pPr>
        <w:pStyle w:val="af"/>
        <w:numPr>
          <w:ilvl w:val="0"/>
          <w:numId w:val="42"/>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5972F0" w:rsidRDefault="005972F0" w:rsidP="00B61508">
      <w:pPr>
        <w:pStyle w:val="af"/>
        <w:numPr>
          <w:ilvl w:val="0"/>
          <w:numId w:val="42"/>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972F0" w:rsidRDefault="005972F0" w:rsidP="00B61508">
      <w:pPr>
        <w:pStyle w:val="af"/>
        <w:numPr>
          <w:ilvl w:val="0"/>
          <w:numId w:val="42"/>
        </w:numPr>
        <w:tabs>
          <w:tab w:val="left" w:pos="851"/>
        </w:tabs>
        <w:ind w:left="0" w:firstLine="567"/>
        <w:jc w:val="both"/>
      </w:pPr>
      <w:proofErr w:type="gramStart"/>
      <w:r>
        <w:lastRenderedPageBreak/>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5972F0" w:rsidRDefault="005972F0" w:rsidP="00B61508">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972F0" w:rsidRDefault="005972F0" w:rsidP="00B61508">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74791" w:rsidRPr="00F5050E" w:rsidRDefault="005972F0" w:rsidP="00B61508">
      <w:pPr>
        <w:ind w:firstLine="540"/>
        <w:jc w:val="both"/>
        <w:rPr>
          <w:b/>
          <w:sz w:val="28"/>
          <w:szCs w:val="28"/>
        </w:rPr>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774791" w:rsidRPr="00F5050E">
        <w:t>.</w:t>
      </w:r>
    </w:p>
    <w:p w:rsidR="00674A2C" w:rsidRPr="00F5050E" w:rsidRDefault="00674A2C" w:rsidP="00B61508">
      <w:pPr>
        <w:pStyle w:val="af"/>
        <w:pageBreakBefore/>
        <w:numPr>
          <w:ilvl w:val="0"/>
          <w:numId w:val="30"/>
        </w:numPr>
        <w:tabs>
          <w:tab w:val="left" w:pos="284"/>
        </w:tabs>
        <w:ind w:left="0"/>
        <w:jc w:val="center"/>
        <w:rPr>
          <w:b/>
          <w:sz w:val="28"/>
          <w:szCs w:val="28"/>
        </w:rPr>
      </w:pPr>
      <w:r w:rsidRPr="00F5050E">
        <w:rPr>
          <w:b/>
          <w:sz w:val="28"/>
          <w:szCs w:val="28"/>
        </w:rPr>
        <w:lastRenderedPageBreak/>
        <w:t>ИНФОРМАЦИОННАЯ КАРТА АУКЦИОНА</w:t>
      </w:r>
    </w:p>
    <w:p w:rsidR="00674A2C" w:rsidRPr="00F5050E" w:rsidRDefault="00674A2C" w:rsidP="00B61508">
      <w:pPr>
        <w:keepNext/>
        <w:keepLines/>
        <w:widowControl w:val="0"/>
        <w:suppressLineNumbers/>
        <w:suppressAutoHyphens/>
        <w:jc w:val="both"/>
      </w:pPr>
    </w:p>
    <w:p w:rsidR="00674A2C" w:rsidRPr="00F5050E" w:rsidRDefault="00674A2C" w:rsidP="00B6150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e"/>
            <w:color w:val="auto"/>
          </w:rPr>
          <w:t>Разделов</w:t>
        </w:r>
      </w:hyperlink>
      <w:r w:rsidRPr="00F5050E">
        <w:t xml:space="preserve"> настоящей аукционной документации.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74A2C" w:rsidRPr="00F5050E" w:rsidTr="0029008F">
        <w:tc>
          <w:tcPr>
            <w:tcW w:w="5000" w:type="pct"/>
            <w:vAlign w:val="center"/>
          </w:tcPr>
          <w:p w:rsidR="00674A2C" w:rsidRPr="00F5050E" w:rsidRDefault="00674A2C" w:rsidP="00B61508">
            <w:pPr>
              <w:pStyle w:val="ac"/>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B61508">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B61508">
            <w:pPr>
              <w:jc w:val="both"/>
            </w:pPr>
            <w:r w:rsidRPr="00F5050E">
              <w:t>Адрес заказчика: 101000, г. Москва, ул. Мясницкая, д. 20.</w:t>
            </w:r>
          </w:p>
          <w:p w:rsidR="00674A2C" w:rsidRPr="00F5050E" w:rsidRDefault="00674A2C" w:rsidP="00B61508">
            <w:pPr>
              <w:jc w:val="both"/>
            </w:pPr>
            <w:r w:rsidRPr="00F5050E">
              <w:t>Номер тел/факса: +7 (495) 628-47-03.</w:t>
            </w:r>
          </w:p>
          <w:p w:rsidR="00674A2C" w:rsidRPr="00F5050E" w:rsidRDefault="00674A2C" w:rsidP="00B61508">
            <w:pPr>
              <w:jc w:val="both"/>
            </w:pPr>
            <w:r w:rsidRPr="00F5050E">
              <w:t xml:space="preserve">Номера телефонов: </w:t>
            </w:r>
            <w:r w:rsidR="009F283B" w:rsidRPr="00C1075A">
              <w:t xml:space="preserve">(495) 772-95-90 доб. </w:t>
            </w:r>
            <w:r w:rsidR="00D76CBA">
              <w:t>12597</w:t>
            </w:r>
          </w:p>
          <w:p w:rsidR="00674A2C" w:rsidRPr="00F5050E" w:rsidRDefault="00674A2C" w:rsidP="00B61508">
            <w:pPr>
              <w:jc w:val="both"/>
            </w:pPr>
            <w:r w:rsidRPr="00F5050E">
              <w:t>Адрес электронной почты:</w:t>
            </w:r>
            <w:r w:rsidRPr="00F5050E">
              <w:rPr>
                <w:b/>
              </w:rPr>
              <w:t xml:space="preserve"> </w:t>
            </w:r>
            <w:hyperlink r:id="rId35" w:history="1">
              <w:r w:rsidRPr="00F5050E">
                <w:rPr>
                  <w:rStyle w:val="ae"/>
                  <w:color w:val="auto"/>
                  <w:lang w:val="en-US"/>
                </w:rPr>
                <w:t>zakupki</w:t>
              </w:r>
              <w:r w:rsidRPr="00F5050E">
                <w:rPr>
                  <w:rStyle w:val="ae"/>
                  <w:color w:val="auto"/>
                </w:rPr>
                <w:t>@</w:t>
              </w:r>
              <w:r w:rsidRPr="00F5050E">
                <w:rPr>
                  <w:rStyle w:val="ae"/>
                  <w:color w:val="auto"/>
                  <w:lang w:val="en-US"/>
                </w:rPr>
                <w:t>hse</w:t>
              </w:r>
              <w:r w:rsidRPr="00F5050E">
                <w:rPr>
                  <w:rStyle w:val="ae"/>
                  <w:color w:val="auto"/>
                </w:rPr>
                <w:t>.</w:t>
              </w:r>
              <w:r w:rsidRPr="00F5050E">
                <w:rPr>
                  <w:rStyle w:val="ae"/>
                  <w:color w:val="auto"/>
                  <w:lang w:val="en-US"/>
                </w:rPr>
                <w:t>ru</w:t>
              </w:r>
            </w:hyperlink>
            <w:r w:rsidRPr="00F5050E">
              <w:t>.</w:t>
            </w:r>
          </w:p>
        </w:tc>
      </w:tr>
      <w:tr w:rsidR="00674A2C" w:rsidRPr="00F5050E" w:rsidTr="0029008F">
        <w:tc>
          <w:tcPr>
            <w:tcW w:w="5000" w:type="pct"/>
          </w:tcPr>
          <w:p w:rsidR="00674A2C" w:rsidRDefault="00674A2C" w:rsidP="00B61508">
            <w:pPr>
              <w:jc w:val="both"/>
            </w:pPr>
            <w:r w:rsidRPr="00F5050E">
              <w:rPr>
                <w:b/>
                <w:bCs/>
              </w:rPr>
              <w:t xml:space="preserve">Наименование аукциона: </w:t>
            </w:r>
            <w:r w:rsidR="006178A1">
              <w:rPr>
                <w:bCs/>
              </w:rPr>
              <w:t>П</w:t>
            </w:r>
            <w:r w:rsidR="006178A1" w:rsidRPr="006178A1">
              <w:rPr>
                <w:bCs/>
              </w:rPr>
              <w:t>оставка, установка и пуско-наладка модуля расширения системы хранения данных</w:t>
            </w:r>
            <w:r w:rsidR="009F283B" w:rsidRPr="009F283B">
              <w:rPr>
                <w:lang w:eastAsia="en-US"/>
              </w:rPr>
              <w:t>.</w:t>
            </w:r>
          </w:p>
          <w:p w:rsidR="00394594" w:rsidRPr="00F5050E" w:rsidRDefault="00394594" w:rsidP="00B61508">
            <w:pPr>
              <w:jc w:val="both"/>
            </w:pPr>
          </w:p>
          <w:p w:rsidR="00674A2C" w:rsidRPr="00F5050E" w:rsidRDefault="00674A2C" w:rsidP="00B61508">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F5050E" w:rsidRDefault="00674A2C" w:rsidP="00B61508">
            <w:pPr>
              <w:rPr>
                <w:b/>
                <w:bCs/>
              </w:rPr>
            </w:pPr>
            <w:r w:rsidRPr="00F5050E">
              <w:rPr>
                <w:b/>
                <w:bCs/>
              </w:rPr>
              <w:t>Место, дата и время окончания приема заявок на участие в аукционе:</w:t>
            </w:r>
          </w:p>
          <w:p w:rsidR="00674A2C" w:rsidRPr="00F5050E" w:rsidRDefault="00674A2C" w:rsidP="00B61508">
            <w:pPr>
              <w:jc w:val="both"/>
              <w:rPr>
                <w:bCs/>
              </w:rPr>
            </w:pPr>
            <w:r w:rsidRPr="00F5050E">
              <w:rPr>
                <w:bCs/>
              </w:rPr>
              <w:t xml:space="preserve">Заявки будут приниматься в срок с </w:t>
            </w:r>
            <w:r w:rsidR="00253167" w:rsidRPr="00253167">
              <w:rPr>
                <w:b/>
              </w:rPr>
              <w:t>«</w:t>
            </w:r>
            <w:r w:rsidR="005D2771">
              <w:rPr>
                <w:b/>
              </w:rPr>
              <w:t>0</w:t>
            </w:r>
            <w:r w:rsidR="00B346E7">
              <w:rPr>
                <w:b/>
              </w:rPr>
              <w:t>7</w:t>
            </w:r>
            <w:r w:rsidR="00253167" w:rsidRPr="00253167">
              <w:rPr>
                <w:b/>
              </w:rPr>
              <w:t xml:space="preserve">» </w:t>
            </w:r>
            <w:r w:rsidR="005D2771">
              <w:rPr>
                <w:b/>
              </w:rPr>
              <w:t>июня</w:t>
            </w:r>
            <w:r w:rsidR="00253167" w:rsidRPr="00253167">
              <w:rPr>
                <w:b/>
              </w:rPr>
              <w:t xml:space="preserve"> 2018</w:t>
            </w:r>
            <w:r w:rsidR="00800CC0" w:rsidRPr="00F5050E">
              <w:rPr>
                <w:b/>
                <w:bCs/>
              </w:rPr>
              <w:t xml:space="preserve"> </w:t>
            </w:r>
            <w:r w:rsidRPr="00F5050E">
              <w:rPr>
                <w:b/>
                <w:bCs/>
              </w:rPr>
              <w:t>года</w:t>
            </w:r>
            <w:r w:rsidRPr="00F5050E">
              <w:rPr>
                <w:bCs/>
              </w:rPr>
              <w:t xml:space="preserve"> до 12 ч. 00 мин. (время московское) </w:t>
            </w:r>
            <w:r w:rsidR="00253167" w:rsidRPr="00253167">
              <w:rPr>
                <w:b/>
              </w:rPr>
              <w:t>«</w:t>
            </w:r>
            <w:r w:rsidR="005D2771">
              <w:rPr>
                <w:b/>
              </w:rPr>
              <w:t>2</w:t>
            </w:r>
            <w:r w:rsidR="00B346E7">
              <w:rPr>
                <w:b/>
              </w:rPr>
              <w:t>8</w:t>
            </w:r>
            <w:r w:rsidR="00253167" w:rsidRPr="00253167">
              <w:rPr>
                <w:b/>
              </w:rPr>
              <w:t xml:space="preserve">» </w:t>
            </w:r>
            <w:r w:rsidR="005D2771">
              <w:rPr>
                <w:b/>
              </w:rPr>
              <w:t>июня</w:t>
            </w:r>
            <w:r w:rsidR="00253167" w:rsidRPr="00253167">
              <w:rPr>
                <w:b/>
              </w:rPr>
              <w:t xml:space="preserve"> 2018</w:t>
            </w:r>
            <w:r w:rsidR="00800CC0" w:rsidRPr="00F5050E">
              <w:rPr>
                <w:b/>
                <w:bCs/>
              </w:rPr>
              <w:t xml:space="preserve"> года</w:t>
            </w:r>
            <w:r w:rsidRPr="00F5050E">
              <w:rPr>
                <w:bCs/>
              </w:rPr>
              <w:t>.</w:t>
            </w:r>
          </w:p>
          <w:p w:rsidR="00674A2C" w:rsidRPr="00F5050E" w:rsidRDefault="00674A2C" w:rsidP="00B61508">
            <w:pPr>
              <w:jc w:val="both"/>
              <w:rPr>
                <w:bCs/>
              </w:rPr>
            </w:pPr>
            <w:r w:rsidRPr="00F5050E">
              <w:t xml:space="preserve">Адрес электронной площадки (далее – ЭП) в сети «Интернет», на который подаются заявки на участие в аукционе: </w:t>
            </w:r>
            <w:hyperlink r:id="rId36" w:history="1">
              <w:r w:rsidRPr="00F5050E">
                <w:rPr>
                  <w:rStyle w:val="ae"/>
                  <w:color w:val="auto"/>
                </w:rPr>
                <w:t>http://utp.sberbank-ast.ru/</w:t>
              </w:r>
            </w:hyperlink>
            <w:r w:rsidRPr="00F5050E">
              <w:t>.</w:t>
            </w:r>
          </w:p>
        </w:tc>
      </w:tr>
      <w:tr w:rsidR="00674A2C" w:rsidRPr="00F5050E" w:rsidTr="0029008F">
        <w:tc>
          <w:tcPr>
            <w:tcW w:w="5000" w:type="pct"/>
          </w:tcPr>
          <w:p w:rsidR="005777FB" w:rsidRPr="00F5050E" w:rsidRDefault="00674A2C" w:rsidP="00B61508">
            <w:pPr>
              <w:tabs>
                <w:tab w:val="left" w:pos="284"/>
              </w:tabs>
              <w:autoSpaceDE w:val="0"/>
              <w:autoSpaceDN w:val="0"/>
              <w:adjustRightInd w:val="0"/>
              <w:jc w:val="both"/>
            </w:pPr>
            <w:r w:rsidRPr="00F5050E">
              <w:rPr>
                <w:b/>
                <w:bCs/>
              </w:rPr>
              <w:t xml:space="preserve">Начальная  (максимальная) цена </w:t>
            </w:r>
            <w:r w:rsidR="002F44C7" w:rsidRPr="00F5050E">
              <w:rPr>
                <w:b/>
                <w:bCs/>
              </w:rPr>
              <w:t>Д</w:t>
            </w:r>
            <w:r w:rsidRPr="00F5050E">
              <w:rPr>
                <w:b/>
                <w:bCs/>
              </w:rPr>
              <w:t>оговора:</w:t>
            </w:r>
            <w:r w:rsidR="00394594" w:rsidRPr="008D7045">
              <w:t xml:space="preserve"> </w:t>
            </w:r>
            <w:r w:rsidR="006178A1" w:rsidRPr="006178A1">
              <w:rPr>
                <w:rFonts w:eastAsia="Calibri"/>
                <w:b/>
              </w:rPr>
              <w:t xml:space="preserve">3 506 716,80 </w:t>
            </w:r>
            <w:r w:rsidR="006178A1" w:rsidRPr="006178A1">
              <w:rPr>
                <w:rFonts w:eastAsia="Calibri"/>
              </w:rPr>
              <w:t>(Три миллиона пятьсот шесть тысяч семьсот шестнадцать рублей 80 копеек)</w:t>
            </w:r>
            <w:r w:rsidR="008A6D99" w:rsidRPr="0055183F">
              <w:t>.</w:t>
            </w:r>
          </w:p>
          <w:p w:rsidR="009F063A" w:rsidRDefault="009F063A" w:rsidP="00B61508">
            <w:pPr>
              <w:rPr>
                <w:b/>
                <w:bCs/>
              </w:rPr>
            </w:pPr>
          </w:p>
          <w:p w:rsidR="009E35D6" w:rsidRPr="009A79D6" w:rsidRDefault="009F063A" w:rsidP="0033266B">
            <w:pPr>
              <w:jc w:val="both"/>
              <w:rPr>
                <w:bCs/>
              </w:rPr>
            </w:pPr>
            <w:r w:rsidRPr="00CD5A69">
              <w:rPr>
                <w:b/>
                <w:bCs/>
              </w:rPr>
              <w:t xml:space="preserve">Начальная  (максимальная) цена </w:t>
            </w:r>
            <w:r w:rsidRPr="00CD5A69">
              <w:rPr>
                <w:rFonts w:eastAsia="Calibri"/>
                <w:b/>
              </w:rPr>
              <w:t xml:space="preserve">единицы </w:t>
            </w:r>
            <w:r w:rsidR="00922D08">
              <w:rPr>
                <w:rFonts w:eastAsia="Calibri"/>
                <w:b/>
              </w:rPr>
              <w:t>Товара</w:t>
            </w:r>
            <w:r w:rsidRPr="00CD5A69">
              <w:rPr>
                <w:b/>
                <w:bCs/>
              </w:rPr>
              <w:t xml:space="preserve">: </w:t>
            </w:r>
            <w:r w:rsidR="00E76D98">
              <w:rPr>
                <w:bCs/>
              </w:rPr>
              <w:t>указана</w:t>
            </w:r>
            <w:r w:rsidR="009A79D6">
              <w:rPr>
                <w:bCs/>
              </w:rPr>
              <w:t xml:space="preserve"> в Техническом задании (раздел 4 документации об аукционе).</w:t>
            </w:r>
          </w:p>
          <w:p w:rsidR="009F063A" w:rsidRDefault="009F063A" w:rsidP="00B61508">
            <w:pPr>
              <w:pStyle w:val="af"/>
              <w:tabs>
                <w:tab w:val="left" w:pos="284"/>
              </w:tabs>
              <w:autoSpaceDE w:val="0"/>
              <w:autoSpaceDN w:val="0"/>
              <w:adjustRightInd w:val="0"/>
              <w:ind w:left="0"/>
              <w:jc w:val="both"/>
              <w:rPr>
                <w:b/>
                <w:bCs/>
              </w:rPr>
            </w:pPr>
          </w:p>
          <w:p w:rsidR="004163FE" w:rsidRPr="00F5050E" w:rsidRDefault="00674A2C" w:rsidP="00B61508">
            <w:pPr>
              <w:pStyle w:val="af"/>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67153C" w:rsidRPr="0067153C">
              <w:rPr>
                <w:szCs w:val="24"/>
              </w:rPr>
              <w:t>средства субсидии из федерального бюджета на выполнение государственного задания</w:t>
            </w:r>
            <w:r w:rsidR="006D68AF">
              <w:rPr>
                <w:szCs w:val="24"/>
              </w:rPr>
              <w:t>.</w:t>
            </w:r>
            <w:r w:rsidR="004163FE" w:rsidRPr="00F5050E">
              <w:rPr>
                <w:szCs w:val="24"/>
              </w:rPr>
              <w:t xml:space="preserve"> </w:t>
            </w:r>
          </w:p>
          <w:p w:rsidR="00674A2C" w:rsidRPr="00F5050E" w:rsidRDefault="00674A2C" w:rsidP="00B61508"/>
          <w:p w:rsidR="00674A2C" w:rsidRPr="00F5050E" w:rsidRDefault="00674A2C" w:rsidP="00B61508">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B61508">
            <w:pPr>
              <w:jc w:val="both"/>
              <w:rPr>
                <w:b/>
                <w:bCs/>
              </w:rPr>
            </w:pPr>
          </w:p>
          <w:p w:rsidR="00674A2C" w:rsidRPr="00F5050E" w:rsidRDefault="00674A2C" w:rsidP="00B61508">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9F063A" w:rsidRPr="006D2BB3" w:rsidRDefault="009F063A" w:rsidP="00B61508">
            <w:pPr>
              <w:autoSpaceDE w:val="0"/>
              <w:autoSpaceDN w:val="0"/>
              <w:adjustRightInd w:val="0"/>
              <w:jc w:val="both"/>
              <w:rPr>
                <w:rFonts w:eastAsia="Calibri"/>
                <w:b/>
                <w:bCs/>
              </w:rPr>
            </w:pPr>
            <w:r w:rsidRPr="006D2BB3">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9F063A" w:rsidRPr="006B1018" w:rsidRDefault="009F063A" w:rsidP="00B61508">
            <w:pPr>
              <w:autoSpaceDE w:val="0"/>
              <w:autoSpaceDN w:val="0"/>
              <w:adjustRightInd w:val="0"/>
              <w:jc w:val="both"/>
            </w:pPr>
            <w:r w:rsidRPr="006B1018">
              <w:rPr>
                <w:rFonts w:eastAsia="Calibri"/>
                <w:bCs/>
              </w:rPr>
              <w:t>С</w:t>
            </w:r>
            <w:r w:rsidRPr="006B1018">
              <w:t>рок, по окончании которого не принимаются запросы на разъяснение документации об аукционе:</w:t>
            </w:r>
            <w:r w:rsidRPr="006B1018">
              <w:rPr>
                <w:b/>
              </w:rPr>
              <w:t xml:space="preserve"> не позднее, чем за 5 (пять) рабочих дней</w:t>
            </w:r>
            <w:r w:rsidRPr="006B1018">
              <w:t xml:space="preserve"> до дня окончания подачи заявок на участие в аукционе. Конечная дата приема запросов на разъяснение документации об аукционе: </w:t>
            </w:r>
            <w:r w:rsidR="00D76CBA" w:rsidRPr="00D76CBA">
              <w:rPr>
                <w:b/>
              </w:rPr>
              <w:t>«</w:t>
            </w:r>
            <w:r w:rsidR="00B346E7">
              <w:rPr>
                <w:b/>
              </w:rPr>
              <w:t>20</w:t>
            </w:r>
            <w:r w:rsidR="00253167" w:rsidRPr="00253167">
              <w:rPr>
                <w:b/>
              </w:rPr>
              <w:t xml:space="preserve">» </w:t>
            </w:r>
            <w:r w:rsidR="005D2771">
              <w:rPr>
                <w:b/>
              </w:rPr>
              <w:t>июня</w:t>
            </w:r>
            <w:r w:rsidR="00253167" w:rsidRPr="00253167">
              <w:rPr>
                <w:b/>
              </w:rPr>
              <w:t xml:space="preserve"> 2018</w:t>
            </w:r>
            <w:r w:rsidRPr="006B1018">
              <w:rPr>
                <w:b/>
              </w:rPr>
              <w:t xml:space="preserve"> года</w:t>
            </w:r>
            <w:r w:rsidRPr="006B1018">
              <w:t>.</w:t>
            </w:r>
          </w:p>
          <w:p w:rsidR="009F063A" w:rsidRPr="00F27540" w:rsidRDefault="009F063A" w:rsidP="00B61508">
            <w:pPr>
              <w:pStyle w:val="3---"/>
              <w:tabs>
                <w:tab w:val="left" w:pos="0"/>
              </w:tabs>
              <w:suppressAutoHyphens/>
              <w:spacing w:before="0" w:after="0"/>
              <w:rPr>
                <w:szCs w:val="24"/>
              </w:rPr>
            </w:pPr>
            <w:r w:rsidRPr="006B1018">
              <w:rPr>
                <w:szCs w:val="24"/>
              </w:rPr>
              <w:t xml:space="preserve">Дата начала предоставления участникам закупки разъяснений положений документации об аукционе – </w:t>
            </w:r>
            <w:r w:rsidR="00253167" w:rsidRPr="00253167">
              <w:rPr>
                <w:b/>
              </w:rPr>
              <w:t>«</w:t>
            </w:r>
            <w:r w:rsidR="005D2771">
              <w:rPr>
                <w:b/>
              </w:rPr>
              <w:t>0</w:t>
            </w:r>
            <w:r w:rsidR="00B346E7">
              <w:rPr>
                <w:b/>
              </w:rPr>
              <w:t>7</w:t>
            </w:r>
            <w:r w:rsidR="00253167" w:rsidRPr="00253167">
              <w:rPr>
                <w:b/>
              </w:rPr>
              <w:t xml:space="preserve">» </w:t>
            </w:r>
            <w:r w:rsidR="005D2771">
              <w:rPr>
                <w:b/>
              </w:rPr>
              <w:t>июня</w:t>
            </w:r>
            <w:r w:rsidR="00253167" w:rsidRPr="00253167">
              <w:rPr>
                <w:b/>
              </w:rPr>
              <w:t xml:space="preserve"> 2018</w:t>
            </w:r>
            <w:r w:rsidRPr="00F27540">
              <w:rPr>
                <w:b/>
              </w:rPr>
              <w:t xml:space="preserve"> года</w:t>
            </w:r>
            <w:r w:rsidRPr="00F27540">
              <w:rPr>
                <w:b/>
                <w:szCs w:val="24"/>
              </w:rPr>
              <w:t>.</w:t>
            </w:r>
            <w:r w:rsidRPr="00F27540">
              <w:rPr>
                <w:szCs w:val="24"/>
              </w:rPr>
              <w:t xml:space="preserve"> </w:t>
            </w:r>
          </w:p>
          <w:p w:rsidR="00674A2C" w:rsidRPr="00F5050E" w:rsidRDefault="009F063A" w:rsidP="00B346E7">
            <w:pPr>
              <w:pStyle w:val="3---"/>
              <w:tabs>
                <w:tab w:val="left" w:pos="0"/>
              </w:tabs>
              <w:suppressAutoHyphens/>
              <w:spacing w:before="0" w:after="0"/>
              <w:rPr>
                <w:szCs w:val="24"/>
              </w:rPr>
            </w:pPr>
            <w:r w:rsidRPr="00F27540">
              <w:rPr>
                <w:szCs w:val="24"/>
              </w:rPr>
              <w:t xml:space="preserve">Дата окончания срока предоставления участникам закупки разъяснений положений документации о закупке – </w:t>
            </w:r>
            <w:r w:rsidR="00253167" w:rsidRPr="00253167">
              <w:rPr>
                <w:b/>
              </w:rPr>
              <w:t>«</w:t>
            </w:r>
            <w:r w:rsidR="00B346E7">
              <w:rPr>
                <w:b/>
              </w:rPr>
              <w:t>25</w:t>
            </w:r>
            <w:r w:rsidR="00253167" w:rsidRPr="00253167">
              <w:rPr>
                <w:b/>
              </w:rPr>
              <w:t xml:space="preserve">» </w:t>
            </w:r>
            <w:r w:rsidR="005D2771">
              <w:rPr>
                <w:b/>
              </w:rPr>
              <w:t>июня</w:t>
            </w:r>
            <w:r w:rsidR="00253167" w:rsidRPr="00253167">
              <w:rPr>
                <w:b/>
              </w:rPr>
              <w:t xml:space="preserve"> 2018</w:t>
            </w:r>
            <w:r w:rsidRPr="00F27540">
              <w:rPr>
                <w:b/>
              </w:rPr>
              <w:t xml:space="preserve"> года</w:t>
            </w:r>
            <w:r>
              <w:rPr>
                <w:b/>
              </w:rPr>
              <w:t>.</w:t>
            </w:r>
          </w:p>
        </w:tc>
      </w:tr>
      <w:tr w:rsidR="00674A2C" w:rsidRPr="00F5050E" w:rsidTr="0029008F">
        <w:tc>
          <w:tcPr>
            <w:tcW w:w="5000" w:type="pct"/>
          </w:tcPr>
          <w:p w:rsidR="00674A2C" w:rsidRPr="00F5050E" w:rsidRDefault="00674A2C" w:rsidP="00B61508">
            <w:pPr>
              <w:jc w:val="both"/>
              <w:rPr>
                <w:b/>
                <w:bCs/>
                <w:i/>
              </w:rPr>
            </w:pPr>
            <w:r w:rsidRPr="00F5050E">
              <w:rPr>
                <w:b/>
                <w:bCs/>
              </w:rPr>
              <w:t>Место и дата  проведения аукциона:</w:t>
            </w:r>
          </w:p>
          <w:p w:rsidR="00674A2C" w:rsidRPr="00F5050E" w:rsidRDefault="00674A2C" w:rsidP="00B61508">
            <w:pPr>
              <w:jc w:val="both"/>
            </w:pPr>
            <w:r w:rsidRPr="00F5050E">
              <w:t xml:space="preserve">Аукцион проводится </w:t>
            </w:r>
            <w:r w:rsidR="00253167" w:rsidRPr="00253167">
              <w:rPr>
                <w:b/>
              </w:rPr>
              <w:t>«</w:t>
            </w:r>
            <w:r w:rsidR="00B346E7">
              <w:rPr>
                <w:b/>
              </w:rPr>
              <w:t>03</w:t>
            </w:r>
            <w:r w:rsidR="00253167" w:rsidRPr="00253167">
              <w:rPr>
                <w:b/>
              </w:rPr>
              <w:t xml:space="preserve">» </w:t>
            </w:r>
            <w:r w:rsidR="005D2771">
              <w:rPr>
                <w:b/>
              </w:rPr>
              <w:t>ию</w:t>
            </w:r>
            <w:r w:rsidR="00B346E7">
              <w:rPr>
                <w:b/>
              </w:rPr>
              <w:t>л</w:t>
            </w:r>
            <w:r w:rsidR="005D2771">
              <w:rPr>
                <w:b/>
              </w:rPr>
              <w:t>я</w:t>
            </w:r>
            <w:r w:rsidR="00253167" w:rsidRPr="00253167">
              <w:rPr>
                <w:b/>
              </w:rPr>
              <w:t xml:space="preserve"> 2018</w:t>
            </w:r>
            <w:r w:rsidR="00800CC0" w:rsidRPr="00F5050E">
              <w:rPr>
                <w:b/>
                <w:bCs/>
              </w:rPr>
              <w:t xml:space="preserve"> года</w:t>
            </w:r>
            <w:r w:rsidR="00800CC0" w:rsidRPr="00F5050E" w:rsidDel="00800CC0">
              <w:rPr>
                <w:b/>
                <w:bCs/>
              </w:rPr>
              <w:t xml:space="preserve"> </w:t>
            </w:r>
            <w:r w:rsidRPr="00F5050E">
              <w:t xml:space="preserve">в </w:t>
            </w:r>
            <w:r w:rsidR="00055293" w:rsidRPr="00F5050E">
              <w:t xml:space="preserve">11 ч. </w:t>
            </w:r>
            <w:r w:rsidR="00D96959" w:rsidRPr="00F5050E">
              <w:t>00</w:t>
            </w:r>
            <w:r w:rsidR="00055293" w:rsidRPr="00F5050E">
              <w:t xml:space="preserve"> мин.</w:t>
            </w:r>
            <w:r w:rsidRPr="00F5050E">
              <w:t xml:space="preserve"> (время московское) по адресу ЭП в сети «Интернет» </w:t>
            </w:r>
            <w:hyperlink r:id="rId37" w:history="1">
              <w:r w:rsidRPr="00F5050E">
                <w:rPr>
                  <w:rStyle w:val="ae"/>
                  <w:color w:val="auto"/>
                </w:rPr>
                <w:t>http://utp.sberbank-ast.ru/</w:t>
              </w:r>
            </w:hyperlink>
            <w:r w:rsidRPr="00F5050E">
              <w:t xml:space="preserve">, </w:t>
            </w:r>
            <w:r w:rsidRPr="00F5050E">
              <w:rPr>
                <w:bCs/>
              </w:rPr>
              <w:t>в соответствии с регламентом ЭП</w:t>
            </w:r>
            <w:r w:rsidRPr="00F5050E">
              <w:t>.</w:t>
            </w:r>
          </w:p>
          <w:p w:rsidR="00674A2C" w:rsidRPr="00F5050E" w:rsidRDefault="00674A2C" w:rsidP="00B61508">
            <w:pPr>
              <w:jc w:val="both"/>
              <w:rPr>
                <w:bCs/>
              </w:rPr>
            </w:pPr>
          </w:p>
          <w:p w:rsidR="00793F5D" w:rsidRPr="00F5050E" w:rsidRDefault="00674A2C" w:rsidP="00B61508">
            <w:pPr>
              <w:tabs>
                <w:tab w:val="left" w:pos="900"/>
              </w:tabs>
              <w:autoSpaceDE w:val="0"/>
              <w:autoSpaceDN w:val="0"/>
              <w:adjustRightInd w:val="0"/>
              <w:jc w:val="both"/>
              <w:rPr>
                <w:b/>
                <w:bCs/>
              </w:rPr>
            </w:pPr>
            <w:r w:rsidRPr="00F5050E">
              <w:rPr>
                <w:b/>
                <w:bCs/>
              </w:rPr>
              <w:t xml:space="preserve">Шаг аукциона: </w:t>
            </w:r>
          </w:p>
          <w:p w:rsidR="00674A2C" w:rsidRPr="00F5050E" w:rsidRDefault="00793F5D" w:rsidP="0055183F">
            <w:pPr>
              <w:tabs>
                <w:tab w:val="left" w:pos="900"/>
              </w:tabs>
              <w:autoSpaceDE w:val="0"/>
              <w:autoSpaceDN w:val="0"/>
              <w:adjustRightInd w:val="0"/>
              <w:jc w:val="both"/>
            </w:pPr>
            <w:r w:rsidRPr="00F5050E">
              <w:t>Ш</w:t>
            </w:r>
            <w:r w:rsidR="00674A2C" w:rsidRPr="00F5050E">
              <w:t xml:space="preserve">аг аукциона составляет </w:t>
            </w:r>
            <w:r w:rsidR="00674A2C" w:rsidRPr="00F5050E">
              <w:rPr>
                <w:bCs/>
              </w:rPr>
              <w:t xml:space="preserve">от </w:t>
            </w:r>
            <w:r w:rsidR="00674A2C" w:rsidRPr="00F5050E">
              <w:t xml:space="preserve">5% начальной (максимальной) цены </w:t>
            </w:r>
            <w:r w:rsidR="002F44C7" w:rsidRPr="00F5050E">
              <w:t>Д</w:t>
            </w:r>
            <w:r w:rsidR="00674A2C" w:rsidRPr="00F5050E">
              <w:t>оговора в размере</w:t>
            </w:r>
            <w:r w:rsidR="00D630C7" w:rsidRPr="00F5050E">
              <w:t xml:space="preserve"> </w:t>
            </w:r>
            <w:r w:rsidR="0067153C" w:rsidRPr="0067153C">
              <w:lastRenderedPageBreak/>
              <w:t>175335,84</w:t>
            </w:r>
            <w:r w:rsidR="0055183F">
              <w:t xml:space="preserve"> </w:t>
            </w:r>
            <w:r w:rsidR="00A36262" w:rsidRPr="00A36262">
              <w:t xml:space="preserve">рублей </w:t>
            </w:r>
            <w:r w:rsidR="00C53926" w:rsidRPr="00585FB9">
              <w:rPr>
                <w:bCs/>
              </w:rPr>
              <w:t xml:space="preserve"> </w:t>
            </w:r>
            <w:r w:rsidR="00674A2C" w:rsidRPr="00585FB9">
              <w:t xml:space="preserve">до 0,5% начальной (максимальной) цены </w:t>
            </w:r>
            <w:r w:rsidR="002F44C7" w:rsidRPr="00585FB9">
              <w:t>Д</w:t>
            </w:r>
            <w:r w:rsidR="00674A2C" w:rsidRPr="00585FB9">
              <w:t xml:space="preserve">оговора в размере </w:t>
            </w:r>
            <w:r w:rsidR="00B13BAE">
              <w:t>17533,59</w:t>
            </w:r>
            <w:r w:rsidR="00647E44" w:rsidRPr="00585FB9">
              <w:t xml:space="preserve"> </w:t>
            </w:r>
            <w:r w:rsidR="00674A2C" w:rsidRPr="00585FB9">
              <w:t>рубл</w:t>
            </w:r>
            <w:r w:rsidR="00D957B0" w:rsidRPr="00585FB9">
              <w:t>ей</w:t>
            </w:r>
            <w:r w:rsidR="00674A2C" w:rsidRPr="00585FB9">
              <w:t>.</w:t>
            </w:r>
          </w:p>
        </w:tc>
      </w:tr>
      <w:tr w:rsidR="00674A2C" w:rsidRPr="00F5050E" w:rsidTr="0029008F">
        <w:tc>
          <w:tcPr>
            <w:tcW w:w="5000" w:type="pct"/>
          </w:tcPr>
          <w:p w:rsidR="00674A2C" w:rsidRPr="00F5050E" w:rsidRDefault="00674A2C" w:rsidP="0033266B">
            <w:pPr>
              <w:pStyle w:val="27"/>
              <w:widowControl w:val="0"/>
              <w:shd w:val="clear" w:color="auto" w:fill="FFFFFF"/>
              <w:autoSpaceDE w:val="0"/>
              <w:autoSpaceDN w:val="0"/>
              <w:adjustRightInd w:val="0"/>
              <w:spacing w:after="0" w:line="240" w:lineRule="auto"/>
              <w:jc w:val="both"/>
            </w:pPr>
            <w:r w:rsidRPr="00F5050E">
              <w:rPr>
                <w:b/>
              </w:rPr>
              <w:lastRenderedPageBreak/>
              <w:t xml:space="preserve">Преференции: </w:t>
            </w:r>
            <w:r w:rsidR="00D76CBA" w:rsidRPr="00D76CBA">
              <w:t>предоставляется</w:t>
            </w:r>
            <w:r w:rsidR="00D76CBA" w:rsidRPr="00D76CBA">
              <w:rPr>
                <w:b/>
              </w:rPr>
              <w:t xml:space="preserve"> </w:t>
            </w:r>
            <w:r w:rsidR="00D76CBA" w:rsidRPr="00D76CBA">
              <w:t>приоритет товаров российского происхождения по отношению к товарам, происходящим из иностранного государства</w:t>
            </w:r>
          </w:p>
        </w:tc>
      </w:tr>
      <w:tr w:rsidR="001736F0" w:rsidRPr="00F5050E" w:rsidTr="0029008F">
        <w:tc>
          <w:tcPr>
            <w:tcW w:w="5000" w:type="pct"/>
          </w:tcPr>
          <w:p w:rsidR="001736F0" w:rsidRDefault="00D76CBA" w:rsidP="00B61508">
            <w:pPr>
              <w:widowControl w:val="0"/>
              <w:shd w:val="clear" w:color="auto" w:fill="FFFFFF"/>
              <w:autoSpaceDE w:val="0"/>
              <w:autoSpaceDN w:val="0"/>
              <w:adjustRightInd w:val="0"/>
              <w:rPr>
                <w:b/>
              </w:rPr>
            </w:pPr>
            <w:r w:rsidRPr="00D76CBA">
              <w:rPr>
                <w:b/>
              </w:rPr>
              <w:t>Сведения о возможности изменения количества поставляемого Товара:</w:t>
            </w:r>
          </w:p>
          <w:p w:rsidR="001736F0" w:rsidRPr="00F5050E" w:rsidRDefault="00DE4D84" w:rsidP="00B61508">
            <w:pPr>
              <w:pStyle w:val="27"/>
              <w:widowControl w:val="0"/>
              <w:shd w:val="clear" w:color="auto" w:fill="FFFFFF"/>
              <w:autoSpaceDE w:val="0"/>
              <w:autoSpaceDN w:val="0"/>
              <w:adjustRightInd w:val="0"/>
              <w:spacing w:after="0" w:line="240" w:lineRule="auto"/>
              <w:jc w:val="both"/>
              <w:rPr>
                <w:b/>
              </w:rPr>
            </w:pPr>
            <w:r w:rsidRPr="00DE4D84">
              <w:t>Заказчик по согласованию с поставщиком в ходе исполнения Договора вправе изменить не более чем на 20 % (двадцать процентов) количество всех предусмотренных Договором Товаров при изменении потребности в Товарах, на поставку которых заключен Договор.</w:t>
            </w:r>
          </w:p>
        </w:tc>
      </w:tr>
      <w:tr w:rsidR="00887770" w:rsidRPr="00F5050E" w:rsidTr="0029008F">
        <w:trPr>
          <w:trHeight w:val="3676"/>
        </w:trPr>
        <w:tc>
          <w:tcPr>
            <w:tcW w:w="5000" w:type="pct"/>
          </w:tcPr>
          <w:p w:rsidR="00AA245A" w:rsidRPr="00F5050E" w:rsidRDefault="00887770" w:rsidP="00B61508">
            <w:pPr>
              <w:pStyle w:val="27"/>
              <w:widowControl w:val="0"/>
              <w:shd w:val="clear" w:color="auto" w:fill="FFFFFF"/>
              <w:autoSpaceDE w:val="0"/>
              <w:autoSpaceDN w:val="0"/>
              <w:adjustRightInd w:val="0"/>
              <w:spacing w:after="0" w:line="240" w:lineRule="auto"/>
              <w:rPr>
                <w:b/>
              </w:rPr>
            </w:pPr>
            <w:r w:rsidRPr="00F5050E">
              <w:rPr>
                <w:b/>
              </w:rPr>
              <w:t>Требования, предъявляемые За</w:t>
            </w:r>
            <w:r w:rsidR="00AA245A" w:rsidRPr="00F5050E">
              <w:rPr>
                <w:b/>
              </w:rPr>
              <w:t>казчиком к участникам закупки</w:t>
            </w:r>
            <w:r w:rsidR="00C817C0">
              <w:rPr>
                <w:b/>
              </w:rPr>
              <w:t xml:space="preserve"> (условия  допуска  к участию в аукционе)</w:t>
            </w:r>
            <w:r w:rsidR="00AA245A" w:rsidRPr="00F5050E">
              <w:rPr>
                <w:b/>
              </w:rPr>
              <w:t xml:space="preserve">: </w:t>
            </w:r>
          </w:p>
          <w:p w:rsidR="00AA245A" w:rsidRPr="00F5050E" w:rsidRDefault="00AA245A" w:rsidP="00B61508">
            <w:pPr>
              <w:pStyle w:val="27"/>
              <w:widowControl w:val="0"/>
              <w:shd w:val="clear" w:color="auto" w:fill="FFFFFF"/>
              <w:autoSpaceDE w:val="0"/>
              <w:autoSpaceDN w:val="0"/>
              <w:adjustRightInd w:val="0"/>
              <w:spacing w:after="0" w:line="240" w:lineRule="auto"/>
              <w:rPr>
                <w:b/>
              </w:rPr>
            </w:pPr>
            <w:r w:rsidRPr="00F5050E">
              <w:rPr>
                <w:b/>
              </w:rPr>
              <w:t xml:space="preserve">-к правоспособности участника закупки: </w:t>
            </w:r>
          </w:p>
          <w:p w:rsidR="00F27EF0" w:rsidRPr="00F5050E" w:rsidRDefault="00F27EF0" w:rsidP="00B61508">
            <w:pPr>
              <w:ind w:firstLine="567"/>
              <w:jc w:val="both"/>
            </w:pPr>
            <w:r>
              <w:t>а</w:t>
            </w:r>
            <w:r w:rsidRPr="00F5050E">
              <w:t xml:space="preserve">) </w:t>
            </w:r>
            <w:proofErr w:type="spellStart"/>
            <w:r w:rsidRPr="00F5050E">
              <w:t>непроведение</w:t>
            </w:r>
            <w:proofErr w:type="spellEnd"/>
            <w:r w:rsidRPr="00F5050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7EF0" w:rsidRPr="00F5050E" w:rsidRDefault="00F27EF0" w:rsidP="00B61508">
            <w:pPr>
              <w:ind w:firstLine="567"/>
              <w:jc w:val="both"/>
            </w:pPr>
            <w:r>
              <w:t>б</w:t>
            </w:r>
            <w:r w:rsidRPr="00F5050E">
              <w:t xml:space="preserve">) </w:t>
            </w:r>
            <w:proofErr w:type="spellStart"/>
            <w:r w:rsidRPr="00F5050E">
              <w:t>неприостановление</w:t>
            </w:r>
            <w:proofErr w:type="spellEnd"/>
            <w:r w:rsidRPr="00F5050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476A29" w:rsidRDefault="00F27EF0" w:rsidP="00B61508">
            <w:pPr>
              <w:ind w:firstLine="567"/>
              <w:jc w:val="both"/>
            </w:pPr>
            <w:r>
              <w:t>в</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tc>
      </w:tr>
      <w:tr w:rsidR="00BB281A" w:rsidRPr="00F5050E" w:rsidTr="0029008F">
        <w:trPr>
          <w:trHeight w:val="2093"/>
        </w:trPr>
        <w:tc>
          <w:tcPr>
            <w:tcW w:w="5000" w:type="pct"/>
          </w:tcPr>
          <w:p w:rsidR="008C1E1E" w:rsidRPr="00F5050E" w:rsidRDefault="008C1E1E" w:rsidP="00B61508">
            <w:pPr>
              <w:pStyle w:val="27"/>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F27EF0" w:rsidRPr="00F5050E" w:rsidRDefault="008C1E1E" w:rsidP="00B61508">
            <w:pPr>
              <w:pStyle w:val="27"/>
              <w:shd w:val="clear" w:color="auto" w:fill="FFFFFF"/>
              <w:tabs>
                <w:tab w:val="left" w:pos="278"/>
              </w:tabs>
              <w:autoSpaceDE w:val="0"/>
              <w:autoSpaceDN w:val="0"/>
              <w:spacing w:after="0" w:line="240" w:lineRule="auto"/>
              <w:jc w:val="both"/>
              <w:rPr>
                <w:rFonts w:eastAsia="Calibri"/>
              </w:rPr>
            </w:pPr>
            <w:r w:rsidRPr="000D4E94">
              <w:rPr>
                <w:rFonts w:eastAsia="Calibri"/>
              </w:rPr>
              <w:t xml:space="preserve">а) </w:t>
            </w:r>
            <w:r w:rsidR="00F27EF0" w:rsidRPr="00F5050E">
              <w:rPr>
                <w:rFonts w:eastAsia="Calibri"/>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F27EF0" w:rsidP="00B61508">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r w:rsidR="008C1E1E" w:rsidRPr="000D4E94">
              <w:rPr>
                <w:rFonts w:eastAsia="Calibri"/>
              </w:rPr>
              <w:t>.</w:t>
            </w:r>
          </w:p>
        </w:tc>
      </w:tr>
      <w:tr w:rsidR="00674A2C" w:rsidRPr="00F5050E" w:rsidTr="0029008F">
        <w:tc>
          <w:tcPr>
            <w:tcW w:w="5000" w:type="pct"/>
          </w:tcPr>
          <w:p w:rsidR="008C1E1E" w:rsidRPr="00F5050E" w:rsidRDefault="00F27EF0" w:rsidP="00B61508">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в соответствии с требованиями п. 2.1 документации об аукционе</w:t>
            </w:r>
            <w:r>
              <w:rPr>
                <w:b/>
                <w:sz w:val="24"/>
              </w:rPr>
              <w:t>)</w:t>
            </w:r>
            <w:r w:rsidR="008C1E1E" w:rsidRPr="00F5050E">
              <w:rPr>
                <w:b/>
                <w:iCs/>
                <w:sz w:val="24"/>
              </w:rPr>
              <w:t>:</w:t>
            </w:r>
          </w:p>
          <w:p w:rsidR="008C1E1E" w:rsidRPr="00F5050E" w:rsidRDefault="008C1E1E" w:rsidP="00B61508">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Pr="00F5050E">
              <w:t xml:space="preserve"> </w:t>
            </w:r>
          </w:p>
          <w:p w:rsidR="00F27EF0" w:rsidRPr="00825A74" w:rsidRDefault="00F27EF0" w:rsidP="00B61508">
            <w:pPr>
              <w:widowControl w:val="0"/>
              <w:ind w:firstLine="540"/>
              <w:jc w:val="both"/>
              <w:rPr>
                <w:b/>
              </w:rPr>
            </w:pPr>
            <w:r w:rsidRPr="00825A74">
              <w:rPr>
                <w:b/>
              </w:rPr>
              <w:t>для юридического лица:</w:t>
            </w:r>
          </w:p>
          <w:p w:rsidR="00F27EF0" w:rsidRPr="00F5050E" w:rsidRDefault="00F27EF0" w:rsidP="00B61508">
            <w:pPr>
              <w:pStyle w:val="af"/>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F27EF0" w:rsidRPr="00F5050E" w:rsidRDefault="00F27EF0" w:rsidP="00B61508">
            <w:pPr>
              <w:pStyle w:val="af"/>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F27EF0" w:rsidRPr="00B7627B" w:rsidRDefault="00F27EF0" w:rsidP="00B61508">
            <w:pPr>
              <w:pStyle w:val="af"/>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3"/>
              </w:rPr>
              <w:footnoteReference w:id="11"/>
            </w:r>
            <w:r w:rsidRPr="00B7627B">
              <w:t>;</w:t>
            </w:r>
          </w:p>
          <w:p w:rsidR="00F27EF0" w:rsidRPr="00B7627B" w:rsidRDefault="00F27EF0" w:rsidP="00B61508">
            <w:pPr>
              <w:pStyle w:val="af"/>
              <w:numPr>
                <w:ilvl w:val="0"/>
                <w:numId w:val="2"/>
              </w:numPr>
              <w:tabs>
                <w:tab w:val="left" w:pos="426"/>
                <w:tab w:val="left" w:pos="851"/>
              </w:tabs>
              <w:ind w:left="0" w:firstLine="0"/>
              <w:jc w:val="both"/>
            </w:pPr>
            <w:r w:rsidRPr="00B7627B">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B7627B">
              <w:lastRenderedPageBreak/>
              <w:t>государственного реестра юридических лиц или нотариально заверенную копию такой выписки</w:t>
            </w:r>
            <w:r w:rsidRPr="00B7627B">
              <w:rPr>
                <w:rStyle w:val="af3"/>
                <w:szCs w:val="24"/>
              </w:rPr>
              <w:footnoteReference w:id="12"/>
            </w:r>
            <w:r w:rsidRPr="00B7627B">
              <w:t>;</w:t>
            </w:r>
          </w:p>
          <w:p w:rsidR="00F27EF0" w:rsidRPr="000811DB" w:rsidRDefault="00F27EF0" w:rsidP="00B61508">
            <w:pPr>
              <w:pStyle w:val="af"/>
              <w:numPr>
                <w:ilvl w:val="0"/>
                <w:numId w:val="2"/>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xml:space="preserve">, обеспечения </w:t>
            </w:r>
            <w:r w:rsidRPr="000811DB">
              <w:t>исполнения договора является крупной сделкой;</w:t>
            </w:r>
          </w:p>
          <w:p w:rsidR="00F27EF0" w:rsidRPr="000811DB" w:rsidRDefault="00F27EF0" w:rsidP="00B61508">
            <w:pPr>
              <w:pStyle w:val="af"/>
              <w:widowControl w:val="0"/>
              <w:numPr>
                <w:ilvl w:val="0"/>
                <w:numId w:val="2"/>
              </w:numPr>
              <w:tabs>
                <w:tab w:val="left" w:pos="426"/>
              </w:tabs>
              <w:ind w:left="0" w:firstLine="0"/>
              <w:jc w:val="both"/>
              <w:rPr>
                <w:szCs w:val="24"/>
              </w:rPr>
            </w:pPr>
            <w:r w:rsidRPr="000811DB">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3"/>
            </w:r>
            <w:r w:rsidRPr="000811DB">
              <w:t xml:space="preserve">; </w:t>
            </w:r>
          </w:p>
          <w:p w:rsidR="00F27EF0" w:rsidRPr="008C4879" w:rsidRDefault="00F27EF0" w:rsidP="00B61508">
            <w:pPr>
              <w:pStyle w:val="af"/>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3"/>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F27EF0" w:rsidRPr="008C4879" w:rsidRDefault="00F27EF0" w:rsidP="00B61508">
            <w:pPr>
              <w:pStyle w:val="af"/>
              <w:widowControl w:val="0"/>
              <w:numPr>
                <w:ilvl w:val="0"/>
                <w:numId w:val="2"/>
              </w:numPr>
              <w:tabs>
                <w:tab w:val="left" w:pos="426"/>
              </w:tabs>
              <w:ind w:left="0" w:firstLine="0"/>
              <w:jc w:val="both"/>
              <w:rPr>
                <w:szCs w:val="24"/>
              </w:rPr>
            </w:pPr>
            <w:r>
              <w:rPr>
                <w:szCs w:val="24"/>
              </w:rPr>
              <w:t>с</w:t>
            </w:r>
            <w:r w:rsidRPr="00C50D81">
              <w:rPr>
                <w:szCs w:val="24"/>
              </w:rPr>
              <w:t xml:space="preserve">ведения о функциональных </w:t>
            </w:r>
            <w:r w:rsidR="002F239E" w:rsidRPr="002F239E">
              <w:rPr>
                <w:szCs w:val="24"/>
              </w:rPr>
              <w:t>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w:t>
            </w:r>
            <w:r w:rsidR="002F239E" w:rsidRPr="002F239E">
              <w:rPr>
                <w:bCs/>
                <w:szCs w:val="24"/>
              </w:rPr>
              <w:t>ные показатели, связанные с определением соответствия поставляемого Товара потребностям Заказчика</w:t>
            </w:r>
            <w:r w:rsidRPr="00087588">
              <w:rPr>
                <w:szCs w:val="24"/>
              </w:rPr>
              <w:t xml:space="preserve"> (предоставляется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EB7BB4">
              <w:rPr>
                <w:szCs w:val="24"/>
              </w:rPr>
              <w:t>;</w:t>
            </w:r>
          </w:p>
          <w:p w:rsidR="00F27EF0" w:rsidRPr="00124E0D" w:rsidRDefault="00F27EF0" w:rsidP="00B61508">
            <w:pPr>
              <w:pStyle w:val="af"/>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8" w:history="1">
              <w:r w:rsidRPr="00124E0D">
                <w:rPr>
                  <w:rStyle w:val="ae"/>
                  <w:szCs w:val="24"/>
                </w:rPr>
                <w:t>https://rmsp.nalog.ru/</w:t>
              </w:r>
            </w:hyperlink>
            <w:r w:rsidRPr="00124E0D">
              <w:rPr>
                <w:szCs w:val="24"/>
              </w:rPr>
              <w:t xml:space="preserve">), ведение которого осуществляется в соответствии с Федеральным </w:t>
            </w:r>
            <w:hyperlink r:id="rId39" w:history="1">
              <w:r w:rsidRPr="00124E0D">
                <w:rPr>
                  <w:rStyle w:val="ae"/>
                  <w:szCs w:val="24"/>
                </w:rPr>
                <w:t>законом</w:t>
              </w:r>
            </w:hyperlink>
            <w:r w:rsidRPr="00124E0D">
              <w:rPr>
                <w:szCs w:val="24"/>
              </w:rPr>
              <w:t xml:space="preserve"> «О развитии малого и среднего </w:t>
            </w:r>
            <w:r w:rsidRPr="00124E0D">
              <w:rPr>
                <w:szCs w:val="24"/>
              </w:rPr>
              <w:lastRenderedPageBreak/>
              <w:t>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F27EF0" w:rsidRPr="0062562E" w:rsidRDefault="00F27EF0" w:rsidP="00B61508">
            <w:pPr>
              <w:pStyle w:val="af"/>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00D929CF">
              <w:rPr>
                <w:szCs w:val="24"/>
              </w:rPr>
              <w:t>.</w:t>
            </w:r>
            <w:r w:rsidRPr="0062562E">
              <w:rPr>
                <w:szCs w:val="24"/>
              </w:rPr>
              <w:t xml:space="preserve"> </w:t>
            </w:r>
            <w:proofErr w:type="gramEnd"/>
          </w:p>
          <w:p w:rsidR="00F27EF0" w:rsidRPr="00F5050E" w:rsidRDefault="00F27EF0" w:rsidP="00B61508">
            <w:pPr>
              <w:widowControl w:val="0"/>
              <w:jc w:val="both"/>
            </w:pPr>
          </w:p>
          <w:p w:rsidR="00F27EF0" w:rsidRPr="00825A74" w:rsidRDefault="00F27EF0" w:rsidP="00B61508">
            <w:pPr>
              <w:widowControl w:val="0"/>
              <w:jc w:val="both"/>
              <w:rPr>
                <w:b/>
              </w:rPr>
            </w:pPr>
            <w:r w:rsidRPr="00825A74">
              <w:rPr>
                <w:b/>
              </w:rPr>
              <w:t>для физического лица, в том числе индивидуального предпринимателя:</w:t>
            </w:r>
          </w:p>
          <w:p w:rsidR="00F27EF0" w:rsidRPr="00F5050E" w:rsidRDefault="00F27EF0" w:rsidP="00B61508">
            <w:pPr>
              <w:pStyle w:val="af"/>
              <w:widowControl w:val="0"/>
              <w:numPr>
                <w:ilvl w:val="0"/>
                <w:numId w:val="41"/>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F27EF0" w:rsidRPr="00F5050E" w:rsidRDefault="00F27EF0" w:rsidP="00B61508">
            <w:pPr>
              <w:pStyle w:val="af"/>
              <w:widowControl w:val="0"/>
              <w:numPr>
                <w:ilvl w:val="0"/>
                <w:numId w:val="41"/>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F27EF0" w:rsidRDefault="00F27EF0" w:rsidP="00B61508">
            <w:pPr>
              <w:pStyle w:val="af"/>
              <w:widowControl w:val="0"/>
              <w:numPr>
                <w:ilvl w:val="0"/>
                <w:numId w:val="41"/>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3"/>
              </w:rPr>
              <w:footnoteReference w:id="15"/>
            </w:r>
            <w:r>
              <w:t xml:space="preserve"> </w:t>
            </w:r>
            <w:r w:rsidRPr="00157F35">
              <w:rPr>
                <w:szCs w:val="24"/>
              </w:rPr>
              <w:t>(для индивидуального предпринимателя)</w:t>
            </w:r>
            <w:r w:rsidRPr="00B7627B">
              <w:t>;</w:t>
            </w:r>
          </w:p>
          <w:p w:rsidR="00F27EF0" w:rsidRPr="000811DB" w:rsidRDefault="00F27EF0" w:rsidP="00B61508">
            <w:pPr>
              <w:pStyle w:val="af"/>
              <w:widowControl w:val="0"/>
              <w:numPr>
                <w:ilvl w:val="0"/>
                <w:numId w:val="41"/>
              </w:numPr>
              <w:tabs>
                <w:tab w:val="left" w:pos="426"/>
              </w:tabs>
              <w:ind w:left="0" w:firstLine="0"/>
              <w:jc w:val="both"/>
            </w:pPr>
            <w:r w:rsidRPr="000811DB">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6"/>
            </w:r>
            <w:r w:rsidRPr="000811DB">
              <w:t>;</w:t>
            </w:r>
          </w:p>
          <w:p w:rsidR="00F27EF0" w:rsidRPr="00EB7BB4" w:rsidRDefault="00F27EF0" w:rsidP="00B61508">
            <w:pPr>
              <w:pStyle w:val="af"/>
              <w:widowControl w:val="0"/>
              <w:numPr>
                <w:ilvl w:val="0"/>
                <w:numId w:val="41"/>
              </w:numPr>
              <w:tabs>
                <w:tab w:val="left" w:pos="426"/>
              </w:tabs>
              <w:ind w:left="0" w:firstLine="0"/>
              <w:jc w:val="both"/>
            </w:pPr>
            <w:r>
              <w:t xml:space="preserve"> с</w:t>
            </w:r>
            <w:r w:rsidRPr="00C50D81">
              <w:t xml:space="preserve">ведения о функциональных </w:t>
            </w:r>
            <w:r w:rsidR="002F239E" w:rsidRPr="002F239E">
              <w:rPr>
                <w:szCs w:val="24"/>
              </w:rPr>
              <w:t>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w:t>
            </w:r>
            <w:r w:rsidR="002F239E" w:rsidRPr="002F239E">
              <w:rPr>
                <w:bCs/>
                <w:szCs w:val="24"/>
              </w:rPr>
              <w:t>ные показатели, связанные с определением соответствия поставляемого Товара потребностям Заказчика</w:t>
            </w:r>
            <w:r w:rsidRPr="00C50D81">
              <w:t xml:space="preserve"> </w:t>
            </w:r>
            <w:r w:rsidRPr="00EB7BB4">
              <w:t>(предоставляется по Форме 3 документации об аукционе</w:t>
            </w:r>
            <w:r>
              <w:t xml:space="preserve"> </w:t>
            </w:r>
            <w:r w:rsidRPr="00C50D81">
              <w:t xml:space="preserve">(Приложение № 2 </w:t>
            </w:r>
            <w:r w:rsidRPr="00087588">
              <w:t>к заявке на участие в аукционе)</w:t>
            </w:r>
            <w:r w:rsidRPr="00EB7BB4">
              <w:t>);</w:t>
            </w:r>
          </w:p>
          <w:p w:rsidR="00F27EF0" w:rsidRPr="00607CC0" w:rsidRDefault="00F27EF0" w:rsidP="00B61508">
            <w:pPr>
              <w:pStyle w:val="af"/>
              <w:widowControl w:val="0"/>
              <w:tabs>
                <w:tab w:val="left" w:pos="870"/>
              </w:tabs>
              <w:ind w:left="0"/>
              <w:jc w:val="both"/>
              <w:rPr>
                <w:szCs w:val="24"/>
              </w:rPr>
            </w:pPr>
            <w:proofErr w:type="gramStart"/>
            <w:r w:rsidRPr="00604007">
              <w:rPr>
                <w:szCs w:val="24"/>
              </w:rPr>
              <w:t>е)</w:t>
            </w:r>
            <w:r>
              <w:rPr>
                <w:b/>
                <w:szCs w:val="24"/>
              </w:rPr>
              <w:t xml:space="preserve">  </w:t>
            </w:r>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607CC0">
              <w:rPr>
                <w:b/>
                <w:szCs w:val="24"/>
                <w:u w:val="single"/>
              </w:rPr>
              <w:t>сведения из единого реестра</w:t>
            </w:r>
            <w:r w:rsidRPr="00607CC0">
              <w:rPr>
                <w:b/>
                <w:szCs w:val="24"/>
              </w:rPr>
              <w:t xml:space="preserve"> субъектов малого и среднего предпринимательства </w:t>
            </w:r>
            <w:r w:rsidRPr="00607CC0">
              <w:rPr>
                <w:szCs w:val="24"/>
              </w:rPr>
              <w:t>(</w:t>
            </w:r>
            <w:hyperlink r:id="rId41" w:history="1">
              <w:r w:rsidRPr="00607CC0">
                <w:rPr>
                  <w:rStyle w:val="ae"/>
                  <w:szCs w:val="24"/>
                </w:rPr>
                <w:t>https://rmsp.nalog.ru/</w:t>
              </w:r>
            </w:hyperlink>
            <w:r w:rsidRPr="00607CC0">
              <w:rPr>
                <w:szCs w:val="24"/>
              </w:rPr>
              <w:t xml:space="preserve">), ведение которого осуществляется в соответствии с Федеральным </w:t>
            </w:r>
            <w:hyperlink r:id="rId42" w:history="1">
              <w:r w:rsidRPr="00607CC0">
                <w:rPr>
                  <w:rStyle w:val="ae"/>
                  <w:szCs w:val="24"/>
                </w:rPr>
                <w:t>законом</w:t>
              </w:r>
            </w:hyperlink>
            <w:r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F27EF0" w:rsidRPr="009D1B12" w:rsidRDefault="00F27EF0" w:rsidP="00B61508">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w:t>
            </w:r>
            <w:r>
              <w:lastRenderedPageBreak/>
              <w:t xml:space="preserve">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e"/>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(предоставляется по Форме 4 документации об аукционе (Приложение №</w:t>
            </w:r>
            <w:r>
              <w:t> </w:t>
            </w:r>
            <w:r w:rsidRPr="00087588">
              <w:t>3 к заявке на участие в аукционе)</w:t>
            </w:r>
            <w:r w:rsidR="00D929CF">
              <w:t>.</w:t>
            </w:r>
            <w:proofErr w:type="gramEnd"/>
          </w:p>
          <w:p w:rsidR="00F27EF0" w:rsidRPr="00F5050E" w:rsidRDefault="00F27EF0" w:rsidP="00B61508">
            <w:pPr>
              <w:widowControl w:val="0"/>
              <w:ind w:firstLine="540"/>
              <w:jc w:val="both"/>
            </w:pPr>
          </w:p>
          <w:p w:rsidR="00F27EF0" w:rsidRPr="00F5050E" w:rsidRDefault="00F27EF0" w:rsidP="00B61508">
            <w:pPr>
              <w:widowControl w:val="0"/>
              <w:ind w:firstLine="540"/>
              <w:jc w:val="both"/>
            </w:pPr>
            <w:r w:rsidRPr="00F5050E">
              <w:t>для простого товарищества:</w:t>
            </w:r>
          </w:p>
          <w:p w:rsidR="00F27EF0" w:rsidRPr="00F5050E" w:rsidRDefault="00F27EF0" w:rsidP="00B61508">
            <w:pPr>
              <w:widowControl w:val="0"/>
              <w:tabs>
                <w:tab w:val="left" w:pos="855"/>
              </w:tabs>
              <w:jc w:val="both"/>
            </w:pPr>
            <w:r w:rsidRPr="00F5050E">
              <w:t>а) договор простого товарищества участников;</w:t>
            </w:r>
          </w:p>
          <w:p w:rsidR="00DD14A9" w:rsidRPr="00F5050E" w:rsidRDefault="00F27EF0" w:rsidP="00B61508">
            <w:pPr>
              <w:pStyle w:val="af"/>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r w:rsidR="008C1E1E" w:rsidRPr="00F5050E">
              <w:rPr>
                <w:szCs w:val="24"/>
              </w:rPr>
              <w:t>.</w:t>
            </w:r>
          </w:p>
        </w:tc>
      </w:tr>
      <w:tr w:rsidR="0033266B" w:rsidRPr="00F5050E" w:rsidTr="0029008F">
        <w:trPr>
          <w:trHeight w:val="350"/>
        </w:trPr>
        <w:tc>
          <w:tcPr>
            <w:tcW w:w="5000" w:type="pct"/>
          </w:tcPr>
          <w:p w:rsidR="0033266B" w:rsidRPr="00DE4D84" w:rsidRDefault="0033266B" w:rsidP="00DE4D84">
            <w:pPr>
              <w:pStyle w:val="27"/>
              <w:shd w:val="clear" w:color="auto" w:fill="FFFFFF"/>
              <w:autoSpaceDE w:val="0"/>
              <w:autoSpaceDN w:val="0"/>
              <w:adjustRightInd w:val="0"/>
              <w:spacing w:after="0" w:line="240" w:lineRule="auto"/>
              <w:rPr>
                <w:b/>
              </w:rPr>
            </w:pPr>
            <w:r w:rsidRPr="006D67D3">
              <w:rPr>
                <w:b/>
              </w:rPr>
              <w:lastRenderedPageBreak/>
              <w:t xml:space="preserve">Требование обеспечения заявки на участие в аукционе: </w:t>
            </w:r>
            <w:r w:rsidR="00DE4D84" w:rsidRPr="00FC27E4">
              <w:t xml:space="preserve">не </w:t>
            </w:r>
            <w:r w:rsidR="00DE4D84">
              <w:t>установлено.</w:t>
            </w:r>
          </w:p>
        </w:tc>
      </w:tr>
      <w:tr w:rsidR="0033266B" w:rsidRPr="00F5050E" w:rsidTr="0029008F">
        <w:trPr>
          <w:trHeight w:val="350"/>
        </w:trPr>
        <w:tc>
          <w:tcPr>
            <w:tcW w:w="5000" w:type="pct"/>
          </w:tcPr>
          <w:p w:rsidR="0033266B" w:rsidRPr="00DE4D84" w:rsidRDefault="0033266B" w:rsidP="00727E8A">
            <w:pPr>
              <w:pStyle w:val="27"/>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r w:rsidR="00DE4D84" w:rsidRPr="00FC27E4">
              <w:t xml:space="preserve">не </w:t>
            </w:r>
            <w:r w:rsidR="00DE4D84">
              <w:t>установлено.</w:t>
            </w:r>
          </w:p>
        </w:tc>
      </w:tr>
      <w:tr w:rsidR="00674A2C" w:rsidRPr="00F5050E" w:rsidTr="0029008F">
        <w:tc>
          <w:tcPr>
            <w:tcW w:w="5000" w:type="pct"/>
          </w:tcPr>
          <w:p w:rsidR="00BC55A9" w:rsidRPr="00F5050E" w:rsidRDefault="00BC55A9" w:rsidP="00B61508">
            <w:pPr>
              <w:pStyle w:val="27"/>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33829" w:rsidRPr="00533829" w:rsidRDefault="00533829" w:rsidP="00B61508">
            <w:pPr>
              <w:widowControl w:val="0"/>
              <w:tabs>
                <w:tab w:val="num" w:pos="0"/>
              </w:tabs>
              <w:autoSpaceDE w:val="0"/>
              <w:autoSpaceDN w:val="0"/>
              <w:adjustRightInd w:val="0"/>
              <w:jc w:val="both"/>
              <w:rPr>
                <w:rFonts w:eastAsia="Calibri"/>
              </w:rPr>
            </w:pPr>
            <w:r w:rsidRPr="00533829">
              <w:rPr>
                <w:rFonts w:eastAsia="Calibri"/>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867AB7" w:rsidRPr="003379CA" w:rsidRDefault="00533829" w:rsidP="00B61508">
            <w:pPr>
              <w:pStyle w:val="ConsPlusNormal"/>
              <w:tabs>
                <w:tab w:val="num" w:pos="0"/>
              </w:tabs>
              <w:ind w:firstLine="0"/>
              <w:jc w:val="both"/>
              <w:rPr>
                <w:rFonts w:ascii="Times New Roman" w:hAnsi="Times New Roman"/>
                <w:sz w:val="24"/>
                <w:szCs w:val="24"/>
              </w:rPr>
            </w:pPr>
            <w:r w:rsidRPr="00533829">
              <w:rPr>
                <w:rFonts w:ascii="Times New Roman" w:eastAsia="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15 (пятнадцати) дней со дня размещения на официальном сайте ЕИС и на сайте электронной площадки протокола, составленного по результатам закупки.</w:t>
            </w:r>
          </w:p>
          <w:p w:rsidR="00867AB7" w:rsidRPr="00F5050E" w:rsidRDefault="00867AB7" w:rsidP="00B61508">
            <w:pPr>
              <w:pStyle w:val="af"/>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Pr="00087588">
              <w:rPr>
                <w:szCs w:val="24"/>
              </w:rPr>
              <w:t>(предоставляется по Форме 5 документации об аукционе (Приложение №</w:t>
            </w:r>
            <w:r>
              <w:rPr>
                <w:szCs w:val="24"/>
              </w:rPr>
              <w:t> </w:t>
            </w:r>
            <w:r w:rsidRPr="00087588">
              <w:t>4</w:t>
            </w:r>
            <w:r w:rsidRPr="00087588">
              <w:rPr>
                <w:szCs w:val="24"/>
              </w:rPr>
              <w:t xml:space="preserve"> </w:t>
            </w:r>
            <w:r w:rsidRPr="00087588">
              <w:t>к заявке на участие в аукционе)</w:t>
            </w:r>
            <w:r w:rsidRPr="00087588">
              <w:rPr>
                <w:szCs w:val="24"/>
              </w:rPr>
              <w:t>)</w:t>
            </w:r>
            <w:r w:rsidRPr="003379CA">
              <w:rPr>
                <w:szCs w:val="24"/>
              </w:rPr>
              <w:t>.</w:t>
            </w:r>
          </w:p>
          <w:p w:rsidR="00081F48" w:rsidRPr="00F5050E" w:rsidRDefault="00867AB7" w:rsidP="00B61508">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r w:rsidR="00BC55A9" w:rsidRPr="00F5050E">
              <w:rPr>
                <w:rFonts w:ascii="Times New Roman" w:hAnsi="Times New Roman"/>
                <w:sz w:val="24"/>
                <w:szCs w:val="24"/>
              </w:rPr>
              <w:t>.</w:t>
            </w:r>
          </w:p>
        </w:tc>
      </w:tr>
    </w:tbl>
    <w:p w:rsidR="00674A2C" w:rsidRPr="00F5050E" w:rsidRDefault="00ED5633" w:rsidP="00B61508">
      <w:pPr>
        <w:pageBreakBefore/>
        <w:tabs>
          <w:tab w:val="left" w:pos="-284"/>
        </w:tabs>
        <w:jc w:val="center"/>
        <w:rPr>
          <w:b/>
          <w:sz w:val="28"/>
          <w:szCs w:val="28"/>
        </w:rPr>
      </w:pPr>
      <w:r w:rsidRPr="005972F0">
        <w:rPr>
          <w:b/>
          <w:sz w:val="28"/>
          <w:szCs w:val="28"/>
        </w:rPr>
        <w:lastRenderedPageBreak/>
        <w:t>4.</w:t>
      </w:r>
      <w:r w:rsidR="00674A2C" w:rsidRPr="005972F0">
        <w:rPr>
          <w:b/>
          <w:sz w:val="28"/>
          <w:szCs w:val="28"/>
        </w:rPr>
        <w:t>ТЕХНИЧЕСКОЕ ЗАДАНИЕ</w:t>
      </w:r>
    </w:p>
    <w:p w:rsidR="00A04D54" w:rsidRPr="00F5050E" w:rsidRDefault="00A04D54" w:rsidP="00B61508">
      <w:pPr>
        <w:pStyle w:val="ConsPlusNormal"/>
        <w:widowControl/>
        <w:tabs>
          <w:tab w:val="left" w:pos="-284"/>
          <w:tab w:val="left" w:pos="284"/>
          <w:tab w:val="left" w:pos="851"/>
        </w:tabs>
        <w:ind w:firstLine="0"/>
        <w:jc w:val="both"/>
        <w:outlineLvl w:val="0"/>
        <w:rPr>
          <w:rFonts w:ascii="Times New Roman" w:hAnsi="Times New Roman"/>
          <w:b/>
          <w:sz w:val="24"/>
          <w:szCs w:val="24"/>
        </w:rPr>
      </w:pPr>
    </w:p>
    <w:p w:rsidR="0067153C" w:rsidRPr="0067153C" w:rsidRDefault="0067153C" w:rsidP="0067153C">
      <w:pPr>
        <w:numPr>
          <w:ilvl w:val="0"/>
          <w:numId w:val="87"/>
        </w:numPr>
        <w:tabs>
          <w:tab w:val="left" w:pos="284"/>
        </w:tabs>
        <w:spacing w:line="276" w:lineRule="auto"/>
        <w:jc w:val="both"/>
        <w:rPr>
          <w:rFonts w:eastAsia="Calibri"/>
          <w:lang w:eastAsia="en-US"/>
        </w:rPr>
      </w:pPr>
      <w:r w:rsidRPr="0067153C">
        <w:rPr>
          <w:rFonts w:eastAsia="Calibri"/>
          <w:b/>
          <w:lang w:eastAsia="en-US"/>
        </w:rPr>
        <w:t>Предмет Договора:</w:t>
      </w:r>
      <w:r w:rsidRPr="0067153C">
        <w:rPr>
          <w:rFonts w:eastAsia="Calibri"/>
          <w:lang w:eastAsia="en-US"/>
        </w:rPr>
        <w:t xml:space="preserve"> </w:t>
      </w:r>
      <w:r w:rsidRPr="0067153C">
        <w:t>поставка, установка</w:t>
      </w:r>
      <w:r w:rsidRPr="0067153C">
        <w:rPr>
          <w:rFonts w:ascii="Calibri" w:eastAsia="Calibri" w:hAnsi="Calibri"/>
          <w:sz w:val="22"/>
          <w:szCs w:val="22"/>
          <w:lang w:eastAsia="en-US"/>
        </w:rPr>
        <w:t xml:space="preserve"> </w:t>
      </w:r>
      <w:r w:rsidRPr="0067153C">
        <w:t>и пуско-наладка модуля расширения системы хранения данных</w:t>
      </w:r>
      <w:r w:rsidRPr="0067153C">
        <w:rPr>
          <w:rFonts w:eastAsia="Calibri"/>
          <w:color w:val="000000"/>
          <w:lang w:eastAsia="en-US"/>
        </w:rPr>
        <w:t>.</w:t>
      </w:r>
    </w:p>
    <w:p w:rsidR="00C61093" w:rsidRDefault="0067153C" w:rsidP="00C61093">
      <w:pPr>
        <w:numPr>
          <w:ilvl w:val="0"/>
          <w:numId w:val="87"/>
        </w:numPr>
        <w:tabs>
          <w:tab w:val="left" w:pos="284"/>
        </w:tabs>
        <w:spacing w:line="276" w:lineRule="auto"/>
        <w:jc w:val="both"/>
        <w:rPr>
          <w:lang w:eastAsia="en-US"/>
        </w:rPr>
      </w:pPr>
      <w:r w:rsidRPr="0067153C">
        <w:rPr>
          <w:b/>
          <w:lang w:eastAsia="en-US"/>
        </w:rPr>
        <w:t>Начальная (максимальная) цена Договора:</w:t>
      </w:r>
      <w:r w:rsidRPr="0067153C">
        <w:rPr>
          <w:lang w:eastAsia="en-US"/>
        </w:rPr>
        <w:t xml:space="preserve"> </w:t>
      </w:r>
      <w:r w:rsidRPr="0067153C">
        <w:rPr>
          <w:b/>
          <w:lang w:eastAsia="en-US"/>
        </w:rPr>
        <w:t>3 506 716,80 (Три миллиона пятьсот шесть тысяч семьсот шестнадцать рублей 80 копеек)</w:t>
      </w:r>
      <w:r w:rsidRPr="0067153C">
        <w:rPr>
          <w:lang w:eastAsia="en-US"/>
        </w:rPr>
        <w:t>.</w:t>
      </w:r>
    </w:p>
    <w:p w:rsidR="0067153C" w:rsidRPr="00C61093" w:rsidRDefault="0067153C" w:rsidP="00C61093">
      <w:pPr>
        <w:numPr>
          <w:ilvl w:val="0"/>
          <w:numId w:val="87"/>
        </w:numPr>
        <w:tabs>
          <w:tab w:val="left" w:pos="284"/>
        </w:tabs>
        <w:spacing w:line="276" w:lineRule="auto"/>
        <w:jc w:val="both"/>
        <w:rPr>
          <w:lang w:eastAsia="en-US"/>
        </w:rPr>
      </w:pPr>
      <w:r w:rsidRPr="00C61093">
        <w:rPr>
          <w:b/>
          <w:color w:val="000000"/>
          <w:lang w:eastAsia="en-US"/>
        </w:rPr>
        <w:t>Источник</w:t>
      </w:r>
      <w:r w:rsidRPr="00C61093">
        <w:rPr>
          <w:color w:val="000000"/>
          <w:lang w:eastAsia="en-US"/>
        </w:rPr>
        <w:t xml:space="preserve"> </w:t>
      </w:r>
      <w:r w:rsidRPr="00C61093">
        <w:rPr>
          <w:b/>
          <w:color w:val="000000"/>
          <w:lang w:eastAsia="en-US"/>
        </w:rPr>
        <w:t>финансирования закупки</w:t>
      </w:r>
      <w:r w:rsidRPr="00C61093">
        <w:rPr>
          <w:color w:val="000000"/>
          <w:lang w:eastAsia="en-US"/>
        </w:rPr>
        <w:t>: средства субсидии из федерального бюджета на выполнение государственного задания.</w:t>
      </w:r>
    </w:p>
    <w:p w:rsidR="0067153C" w:rsidRPr="0067153C" w:rsidRDefault="0067153C" w:rsidP="0067153C">
      <w:pPr>
        <w:widowControl w:val="0"/>
        <w:numPr>
          <w:ilvl w:val="0"/>
          <w:numId w:val="87"/>
        </w:numPr>
        <w:tabs>
          <w:tab w:val="left" w:pos="180"/>
        </w:tabs>
        <w:adjustRightInd w:val="0"/>
        <w:spacing w:line="276" w:lineRule="auto"/>
        <w:ind w:left="0" w:firstLine="0"/>
        <w:jc w:val="both"/>
        <w:rPr>
          <w:b/>
          <w:color w:val="000000"/>
        </w:rPr>
      </w:pPr>
      <w:r w:rsidRPr="0067153C">
        <w:rPr>
          <w:b/>
        </w:rPr>
        <w:t xml:space="preserve">  </w:t>
      </w:r>
      <w:proofErr w:type="gramStart"/>
      <w:r w:rsidRPr="0067153C">
        <w:rPr>
          <w:b/>
        </w:rPr>
        <w:t>Порядок</w:t>
      </w:r>
      <w:r w:rsidRPr="0067153C">
        <w:t xml:space="preserve"> </w:t>
      </w:r>
      <w:r w:rsidRPr="0067153C">
        <w:rPr>
          <w:b/>
        </w:rPr>
        <w:t>формирования цены Договора</w:t>
      </w:r>
      <w:r w:rsidRPr="0067153C">
        <w:t xml:space="preserve">: в цену Договора включены </w:t>
      </w:r>
      <w:r w:rsidR="00A83B5D" w:rsidRPr="00804F46">
        <w:rPr>
          <w:rFonts w:eastAsia="Calibri"/>
        </w:rPr>
        <w:t>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установку и пуско-наладку Товара, стоимость материалов, необходимых для установки и пуско-наладки Товара, оплату НДС и других обязательных платежей в соответствии с законодательством Российской</w:t>
      </w:r>
      <w:proofErr w:type="gramEnd"/>
      <w:r w:rsidR="00A83B5D" w:rsidRPr="00804F46">
        <w:rPr>
          <w:rFonts w:eastAsia="Calibri"/>
        </w:rPr>
        <w:t xml:space="preserve"> Федерации</w:t>
      </w:r>
      <w:r w:rsidRPr="0067153C">
        <w:t>.</w:t>
      </w:r>
    </w:p>
    <w:p w:rsidR="0067153C" w:rsidRPr="0067153C" w:rsidRDefault="0067153C" w:rsidP="0067153C">
      <w:pPr>
        <w:numPr>
          <w:ilvl w:val="0"/>
          <w:numId w:val="87"/>
        </w:numPr>
        <w:tabs>
          <w:tab w:val="left" w:pos="284"/>
        </w:tabs>
        <w:spacing w:line="276" w:lineRule="auto"/>
        <w:ind w:left="0" w:firstLine="0"/>
        <w:jc w:val="both"/>
        <w:rPr>
          <w:rFonts w:eastAsia="Calibri"/>
          <w:b/>
          <w:lang w:eastAsia="en-US"/>
        </w:rPr>
      </w:pPr>
      <w:r w:rsidRPr="0067153C">
        <w:rPr>
          <w:rFonts w:eastAsia="Calibri"/>
          <w:b/>
          <w:lang w:eastAsia="en-US"/>
        </w:rPr>
        <w:t xml:space="preserve">Форма, сроки и порядок оплаты по Договору: </w:t>
      </w:r>
      <w:r w:rsidRPr="0067153C">
        <w:rPr>
          <w:rFonts w:eastAsia="Calibri"/>
          <w:lang w:eastAsia="en-US"/>
        </w:rPr>
        <w:t xml:space="preserve">Оплата по Договору производится </w:t>
      </w:r>
      <w:r w:rsidR="00270103" w:rsidRPr="00804F46">
        <w:rPr>
          <w:rFonts w:eastAsia="Calibri"/>
        </w:rPr>
        <w:t xml:space="preserve">безналичным расчетом в рублях по факту поставки Товара, установки и пуско-наладки Товара в течение </w:t>
      </w:r>
      <w:r w:rsidR="00270103" w:rsidRPr="00804F46">
        <w:rPr>
          <w:bCs/>
        </w:rPr>
        <w:t>10 (</w:t>
      </w:r>
      <w:r w:rsidR="00270103" w:rsidRPr="00804F46">
        <w:rPr>
          <w:rFonts w:eastAsia="Calibri"/>
        </w:rPr>
        <w:t>десяти</w:t>
      </w:r>
      <w:r w:rsidR="00270103" w:rsidRPr="00804F46">
        <w:rPr>
          <w:bCs/>
        </w:rPr>
        <w:t xml:space="preserve">) </w:t>
      </w:r>
      <w:r w:rsidR="00270103" w:rsidRPr="00804F46">
        <w:rPr>
          <w:rFonts w:eastAsia="Calibri"/>
        </w:rPr>
        <w:t>рабочих дней с момента подписания Сторонами товарной накладной и акта сдачи-приемки работ, подтверждающих установку и пуско-наладку Товара, на основании представленного Поставщиком счета. По факту поставки, установки и пуско-наладки Товара Поставщик представляет Заказчику счета-фактуры</w:t>
      </w:r>
      <w:r w:rsidRPr="0067153C">
        <w:rPr>
          <w:rFonts w:eastAsia="Calibri"/>
          <w:lang w:eastAsia="en-US"/>
        </w:rPr>
        <w:t>.</w:t>
      </w:r>
    </w:p>
    <w:p w:rsidR="0067153C" w:rsidRPr="0067153C" w:rsidRDefault="0067153C" w:rsidP="0067153C">
      <w:pPr>
        <w:numPr>
          <w:ilvl w:val="0"/>
          <w:numId w:val="87"/>
        </w:numPr>
        <w:tabs>
          <w:tab w:val="left" w:pos="284"/>
          <w:tab w:val="left" w:pos="900"/>
        </w:tabs>
        <w:spacing w:after="200" w:line="276" w:lineRule="auto"/>
        <w:contextualSpacing/>
        <w:jc w:val="both"/>
        <w:rPr>
          <w:rFonts w:eastAsia="Calibri"/>
          <w:b/>
          <w:lang w:eastAsia="en-US"/>
        </w:rPr>
      </w:pPr>
      <w:r w:rsidRPr="0067153C">
        <w:rPr>
          <w:rFonts w:eastAsia="Calibri"/>
          <w:b/>
          <w:lang w:eastAsia="en-US"/>
        </w:rPr>
        <w:t xml:space="preserve">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размерам Товара, установке и пуско-наладке Товара: </w:t>
      </w:r>
    </w:p>
    <w:p w:rsidR="0067153C" w:rsidRPr="0067153C" w:rsidRDefault="0067153C" w:rsidP="0067153C">
      <w:pPr>
        <w:ind w:left="720"/>
        <w:contextualSpacing/>
        <w:rPr>
          <w:rFonts w:eastAsia="Calibri"/>
          <w:b/>
          <w:lang w:eastAsia="en-US"/>
        </w:rPr>
      </w:pPr>
    </w:p>
    <w:p w:rsidR="0067153C" w:rsidRPr="0067153C" w:rsidRDefault="009B1643" w:rsidP="0067153C">
      <w:pPr>
        <w:jc w:val="both"/>
        <w:rPr>
          <w:rFonts w:eastAsia="Calibri"/>
          <w:b/>
          <w:lang w:eastAsia="en-US"/>
        </w:rPr>
      </w:pPr>
      <w:r>
        <w:rPr>
          <w:rFonts w:eastAsia="Calibri"/>
          <w:b/>
          <w:lang w:eastAsia="en-US"/>
        </w:rPr>
        <w:t>6</w:t>
      </w:r>
      <w:r w:rsidR="0067153C" w:rsidRPr="0067153C">
        <w:rPr>
          <w:rFonts w:eastAsia="Calibri"/>
          <w:b/>
          <w:lang w:eastAsia="en-US"/>
        </w:rPr>
        <w:t>.1. Общие функциональные требования и требования к документации на поставляемый Товар:</w:t>
      </w:r>
    </w:p>
    <w:p w:rsidR="0067153C" w:rsidRPr="0067153C" w:rsidRDefault="0067153C" w:rsidP="0067153C">
      <w:pPr>
        <w:jc w:val="both"/>
        <w:rPr>
          <w:rFonts w:eastAsia="Calibri"/>
          <w:lang w:eastAsia="en-US"/>
        </w:rPr>
      </w:pPr>
      <w:r w:rsidRPr="0067153C">
        <w:rPr>
          <w:rFonts w:eastAsia="Calibri"/>
          <w:lang w:eastAsia="en-US"/>
        </w:rPr>
        <w:t>- 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не ранее 2017 года.</w:t>
      </w:r>
    </w:p>
    <w:p w:rsidR="0067153C" w:rsidRPr="0067153C" w:rsidRDefault="0067153C" w:rsidP="0067153C">
      <w:pPr>
        <w:widowControl w:val="0"/>
        <w:numPr>
          <w:ilvl w:val="0"/>
          <w:numId w:val="59"/>
        </w:numPr>
        <w:tabs>
          <w:tab w:val="left" w:pos="284"/>
          <w:tab w:val="left" w:pos="426"/>
        </w:tabs>
        <w:adjustRightInd w:val="0"/>
        <w:spacing w:line="276" w:lineRule="auto"/>
        <w:ind w:left="0" w:firstLine="0"/>
        <w:jc w:val="both"/>
        <w:textAlignment w:val="baseline"/>
      </w:pPr>
      <w:r w:rsidRPr="0067153C">
        <w:rPr>
          <w:rFonts w:eastAsia="Calibri"/>
          <w:lang w:eastAsia="en-US"/>
        </w:rPr>
        <w:t xml:space="preserve"> </w:t>
      </w:r>
      <w:r w:rsidRPr="0067153C">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изготовителем).</w:t>
      </w:r>
    </w:p>
    <w:p w:rsidR="0067153C" w:rsidRPr="0067153C" w:rsidRDefault="0067153C" w:rsidP="0067153C">
      <w:pPr>
        <w:widowControl w:val="0"/>
        <w:numPr>
          <w:ilvl w:val="0"/>
          <w:numId w:val="59"/>
        </w:numPr>
        <w:tabs>
          <w:tab w:val="left" w:pos="284"/>
          <w:tab w:val="left" w:pos="426"/>
        </w:tabs>
        <w:adjustRightInd w:val="0"/>
        <w:spacing w:line="276" w:lineRule="auto"/>
        <w:ind w:left="0" w:firstLine="0"/>
        <w:jc w:val="both"/>
        <w:textAlignment w:val="baseline"/>
      </w:pPr>
      <w:r w:rsidRPr="0067153C">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rsidR="0067153C" w:rsidRPr="0067153C" w:rsidRDefault="0067153C" w:rsidP="0067153C">
      <w:pPr>
        <w:widowControl w:val="0"/>
        <w:numPr>
          <w:ilvl w:val="0"/>
          <w:numId w:val="59"/>
        </w:numPr>
        <w:tabs>
          <w:tab w:val="left" w:pos="284"/>
          <w:tab w:val="left" w:pos="426"/>
        </w:tabs>
        <w:adjustRightInd w:val="0"/>
        <w:spacing w:line="276" w:lineRule="auto"/>
        <w:ind w:left="0" w:firstLine="0"/>
        <w:jc w:val="both"/>
        <w:textAlignment w:val="baseline"/>
      </w:pPr>
      <w:proofErr w:type="gramStart"/>
      <w:r w:rsidRPr="0067153C">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w:t>
      </w:r>
      <w:r w:rsidR="00221973">
        <w:t>к размерам, упаковке, отгрузке Т</w:t>
      </w:r>
      <w:r w:rsidRPr="0067153C">
        <w:t xml:space="preserve">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67153C">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67153C">
        <w:t xml:space="preserve"> определен</w:t>
      </w:r>
      <w:r w:rsidR="00221973">
        <w:t>ием соответствия поставляемого Т</w:t>
      </w:r>
      <w:r w:rsidRPr="0067153C">
        <w:t xml:space="preserve">овара потребностям Заказчика. </w:t>
      </w:r>
    </w:p>
    <w:p w:rsidR="0067153C" w:rsidRPr="0067153C" w:rsidRDefault="0067153C" w:rsidP="0067153C">
      <w:pPr>
        <w:widowControl w:val="0"/>
        <w:numPr>
          <w:ilvl w:val="0"/>
          <w:numId w:val="59"/>
        </w:numPr>
        <w:tabs>
          <w:tab w:val="left" w:pos="284"/>
          <w:tab w:val="left" w:pos="426"/>
        </w:tabs>
        <w:adjustRightInd w:val="0"/>
        <w:spacing w:line="276" w:lineRule="auto"/>
        <w:ind w:left="0" w:firstLine="0"/>
        <w:jc w:val="both"/>
        <w:textAlignment w:val="baseline"/>
      </w:pPr>
      <w:r w:rsidRPr="0067153C">
        <w:t xml:space="preserve">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соответствия (деклараций о соответствии) оборудования (при их наличии), заверенными подписью и печатью (при ее наличии) Поставщика. Поставляемый Товар должен соответствовать требованиям: </w:t>
      </w:r>
    </w:p>
    <w:p w:rsidR="0067153C" w:rsidRPr="0067153C" w:rsidRDefault="0067153C" w:rsidP="0067153C">
      <w:pPr>
        <w:numPr>
          <w:ilvl w:val="0"/>
          <w:numId w:val="68"/>
        </w:numPr>
        <w:spacing w:line="276" w:lineRule="auto"/>
        <w:ind w:firstLine="360"/>
        <w:jc w:val="both"/>
        <w:rPr>
          <w:lang w:eastAsia="en-US"/>
        </w:rPr>
      </w:pPr>
      <w:r w:rsidRPr="0067153C">
        <w:rPr>
          <w:lang w:eastAsia="en-US"/>
        </w:rPr>
        <w:t>Технического регламента Таможенного союза «О безопасности низковольтного оборудования» (</w:t>
      </w:r>
      <w:proofErr w:type="gramStart"/>
      <w:r w:rsidRPr="0067153C">
        <w:rPr>
          <w:lang w:eastAsia="en-US"/>
        </w:rPr>
        <w:t>ТР</w:t>
      </w:r>
      <w:proofErr w:type="gramEnd"/>
      <w:r w:rsidRPr="0067153C">
        <w:rPr>
          <w:lang w:eastAsia="en-US"/>
        </w:rPr>
        <w:t xml:space="preserve"> ТС  004/2011); </w:t>
      </w:r>
    </w:p>
    <w:p w:rsidR="0067153C" w:rsidRPr="0067153C" w:rsidRDefault="0067153C" w:rsidP="0067153C">
      <w:pPr>
        <w:numPr>
          <w:ilvl w:val="0"/>
          <w:numId w:val="68"/>
        </w:numPr>
        <w:spacing w:line="276" w:lineRule="auto"/>
        <w:ind w:firstLine="360"/>
        <w:jc w:val="both"/>
        <w:rPr>
          <w:lang w:eastAsia="en-US"/>
        </w:rPr>
      </w:pPr>
      <w:r w:rsidRPr="0067153C">
        <w:rPr>
          <w:lang w:eastAsia="en-US"/>
        </w:rPr>
        <w:t>Технического регламента Таможенного союза «Электромагнитная совместимость технических средств</w:t>
      </w:r>
      <w:r w:rsidRPr="0067153C">
        <w:rPr>
          <w:rFonts w:eastAsia="Calibri"/>
          <w:lang w:eastAsia="en-US"/>
        </w:rPr>
        <w:t>» (</w:t>
      </w:r>
      <w:proofErr w:type="gramStart"/>
      <w:r w:rsidRPr="0067153C">
        <w:rPr>
          <w:rFonts w:eastAsia="Calibri"/>
          <w:lang w:eastAsia="en-US"/>
        </w:rPr>
        <w:t>ТР</w:t>
      </w:r>
      <w:proofErr w:type="gramEnd"/>
      <w:r w:rsidRPr="0067153C">
        <w:rPr>
          <w:rFonts w:eastAsia="Calibri"/>
          <w:lang w:eastAsia="en-US"/>
        </w:rPr>
        <w:t xml:space="preserve"> ТС 020/2011)</w:t>
      </w:r>
      <w:r w:rsidRPr="0067153C">
        <w:rPr>
          <w:lang w:eastAsia="en-US"/>
        </w:rPr>
        <w:t>;</w:t>
      </w:r>
    </w:p>
    <w:p w:rsidR="0067153C" w:rsidRPr="0067153C" w:rsidRDefault="0067153C" w:rsidP="0067153C">
      <w:pPr>
        <w:numPr>
          <w:ilvl w:val="0"/>
          <w:numId w:val="68"/>
        </w:numPr>
        <w:spacing w:line="276" w:lineRule="auto"/>
        <w:ind w:firstLine="360"/>
        <w:jc w:val="both"/>
        <w:rPr>
          <w:lang w:eastAsia="en-US"/>
        </w:rPr>
      </w:pPr>
      <w:r w:rsidRPr="0067153C">
        <w:rPr>
          <w:lang w:eastAsia="en-US"/>
        </w:rPr>
        <w:t>ГОСТ IEC 60950-1-2014. «Межгосударственный стандарт. Оборудование информационных технологий. Требования безопасности. Часть 1. Общие требования»;</w:t>
      </w:r>
    </w:p>
    <w:p w:rsidR="0067153C" w:rsidRPr="0067153C" w:rsidRDefault="0067153C" w:rsidP="0067153C">
      <w:pPr>
        <w:numPr>
          <w:ilvl w:val="0"/>
          <w:numId w:val="68"/>
        </w:numPr>
        <w:spacing w:line="276" w:lineRule="auto"/>
        <w:ind w:firstLine="360"/>
        <w:jc w:val="both"/>
        <w:rPr>
          <w:lang w:eastAsia="en-US"/>
        </w:rPr>
      </w:pPr>
      <w:r w:rsidRPr="0067153C">
        <w:rPr>
          <w:lang w:eastAsia="en-US"/>
        </w:rPr>
        <w:t xml:space="preserve">ГОСТ 28043-89. «Государственный стандарт союза ССР. Персональные электронные вычислительные машины. Интерфейс накопителей на жестких несменных магнитных дисках с подвижными головками. Общие требования»; </w:t>
      </w:r>
    </w:p>
    <w:p w:rsidR="0067153C" w:rsidRPr="0067153C" w:rsidRDefault="0067153C" w:rsidP="0067153C">
      <w:pPr>
        <w:numPr>
          <w:ilvl w:val="0"/>
          <w:numId w:val="68"/>
        </w:numPr>
        <w:spacing w:line="276" w:lineRule="auto"/>
        <w:ind w:firstLine="360"/>
        <w:jc w:val="both"/>
        <w:rPr>
          <w:lang w:eastAsia="en-US"/>
        </w:rPr>
      </w:pPr>
      <w:r w:rsidRPr="0067153C">
        <w:rPr>
          <w:lang w:eastAsia="en-US"/>
        </w:rPr>
        <w:t>ГОСТ 25124-82 (</w:t>
      </w:r>
      <w:proofErr w:type="gramStart"/>
      <w:r w:rsidRPr="0067153C">
        <w:rPr>
          <w:lang w:eastAsia="en-US"/>
        </w:rPr>
        <w:t>СТ</w:t>
      </w:r>
      <w:proofErr w:type="gramEnd"/>
      <w:r w:rsidRPr="0067153C">
        <w:rPr>
          <w:lang w:eastAsia="en-US"/>
        </w:rPr>
        <w:t xml:space="preserve"> СЭВ 1361-78). «Государственный стандарт союза ССР. Машины вычислительные и системы обработки данных. Шифры изделий».</w:t>
      </w:r>
    </w:p>
    <w:p w:rsidR="0067153C" w:rsidRPr="0067153C" w:rsidRDefault="0067153C" w:rsidP="0067153C">
      <w:pPr>
        <w:widowControl w:val="0"/>
        <w:numPr>
          <w:ilvl w:val="0"/>
          <w:numId w:val="59"/>
        </w:numPr>
        <w:tabs>
          <w:tab w:val="left" w:pos="284"/>
          <w:tab w:val="left" w:pos="426"/>
        </w:tabs>
        <w:adjustRightInd w:val="0"/>
        <w:spacing w:line="276" w:lineRule="auto"/>
        <w:ind w:left="0" w:firstLine="0"/>
        <w:jc w:val="both"/>
        <w:textAlignment w:val="baseline"/>
      </w:pPr>
      <w:r w:rsidRPr="0067153C">
        <w:t>Упаковка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w:t>
      </w:r>
      <w:proofErr w:type="gramStart"/>
      <w:r w:rsidRPr="0067153C">
        <w:t>ТР</w:t>
      </w:r>
      <w:proofErr w:type="gramEnd"/>
      <w:r w:rsidRPr="0067153C">
        <w:t xml:space="preserve"> ТС  005/2011). Упаковка Поставщику не возвращается.  </w:t>
      </w:r>
    </w:p>
    <w:p w:rsidR="0067153C" w:rsidRPr="0067153C" w:rsidRDefault="0067153C" w:rsidP="0067153C">
      <w:pPr>
        <w:jc w:val="both"/>
      </w:pPr>
      <w:r w:rsidRPr="0067153C">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253167" w:rsidRPr="00253167" w:rsidRDefault="00253167" w:rsidP="00253167">
      <w:pPr>
        <w:tabs>
          <w:tab w:val="left" w:pos="284"/>
          <w:tab w:val="left" w:pos="426"/>
          <w:tab w:val="num" w:pos="1440"/>
        </w:tabs>
        <w:jc w:val="both"/>
        <w:rPr>
          <w:rFonts w:eastAsia="Calibri"/>
        </w:rPr>
      </w:pPr>
    </w:p>
    <w:p w:rsidR="00253167" w:rsidRPr="00253167" w:rsidRDefault="006928F9" w:rsidP="00253167">
      <w:pPr>
        <w:jc w:val="both"/>
        <w:rPr>
          <w:rFonts w:eastAsia="Calibri"/>
          <w:b/>
          <w:bCs/>
        </w:rPr>
      </w:pPr>
      <w:r>
        <w:rPr>
          <w:rFonts w:eastAsia="Calibri"/>
          <w:b/>
        </w:rPr>
        <w:t>6</w:t>
      </w:r>
      <w:r w:rsidR="00253167" w:rsidRPr="00253167">
        <w:rPr>
          <w:rFonts w:eastAsia="Calibri"/>
          <w:b/>
        </w:rPr>
        <w:t xml:space="preserve">.2. </w:t>
      </w:r>
      <w:r w:rsidR="00253167" w:rsidRPr="00253167">
        <w:rPr>
          <w:rFonts w:eastAsia="Calibri"/>
          <w:b/>
          <w:bCs/>
        </w:rPr>
        <w:t>Наименование и количество поставляемого Товара:</w:t>
      </w:r>
    </w:p>
    <w:p w:rsidR="00253167" w:rsidRPr="00253167" w:rsidRDefault="00253167" w:rsidP="00253167">
      <w:pPr>
        <w:tabs>
          <w:tab w:val="left" w:pos="840"/>
        </w:tabs>
        <w:ind w:right="-5"/>
        <w:jc w:val="right"/>
        <w:rPr>
          <w:rFonts w:eastAsia="Calibri"/>
          <w:lang w:val="en-US"/>
        </w:rPr>
      </w:pPr>
      <w:r w:rsidRPr="00253167">
        <w:rPr>
          <w:rFonts w:eastAsia="Calibri"/>
        </w:rPr>
        <w:t>Таблица 1</w:t>
      </w:r>
    </w:p>
    <w:tbl>
      <w:tblPr>
        <w:tblpPr w:leftFromText="180" w:rightFromText="180" w:vertAnchor="text" w:tblpY="1"/>
        <w:tblOverlap w:val="neve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4923"/>
        <w:gridCol w:w="1732"/>
        <w:gridCol w:w="1976"/>
      </w:tblGrid>
      <w:tr w:rsidR="00253167" w:rsidRPr="00253167" w:rsidTr="00B0603D">
        <w:trPr>
          <w:trHeight w:val="370"/>
        </w:trPr>
        <w:tc>
          <w:tcPr>
            <w:tcW w:w="855" w:type="dxa"/>
            <w:vAlign w:val="center"/>
          </w:tcPr>
          <w:p w:rsidR="00253167" w:rsidRPr="00253167" w:rsidRDefault="00253167" w:rsidP="00253167">
            <w:pPr>
              <w:jc w:val="center"/>
              <w:rPr>
                <w:rFonts w:eastAsia="Calibri"/>
                <w:b/>
              </w:rPr>
            </w:pPr>
            <w:r w:rsidRPr="00253167">
              <w:rPr>
                <w:rFonts w:eastAsia="Calibri"/>
                <w:b/>
              </w:rPr>
              <w:t xml:space="preserve">№ </w:t>
            </w:r>
            <w:proofErr w:type="gramStart"/>
            <w:r w:rsidRPr="00253167">
              <w:rPr>
                <w:rFonts w:eastAsia="Calibri"/>
                <w:b/>
              </w:rPr>
              <w:t>п</w:t>
            </w:r>
            <w:proofErr w:type="gramEnd"/>
            <w:r w:rsidRPr="00253167">
              <w:rPr>
                <w:rFonts w:eastAsia="Calibri"/>
                <w:b/>
              </w:rPr>
              <w:t>/п</w:t>
            </w:r>
          </w:p>
        </w:tc>
        <w:tc>
          <w:tcPr>
            <w:tcW w:w="4923" w:type="dxa"/>
            <w:vAlign w:val="center"/>
          </w:tcPr>
          <w:p w:rsidR="00253167" w:rsidRPr="00253167" w:rsidRDefault="00253167" w:rsidP="00253167">
            <w:pPr>
              <w:jc w:val="center"/>
              <w:rPr>
                <w:rFonts w:eastAsia="Calibri"/>
                <w:b/>
              </w:rPr>
            </w:pPr>
            <w:r w:rsidRPr="00253167">
              <w:rPr>
                <w:rFonts w:eastAsia="Calibri"/>
                <w:b/>
              </w:rPr>
              <w:t>Наименование Товара</w:t>
            </w:r>
          </w:p>
        </w:tc>
        <w:tc>
          <w:tcPr>
            <w:tcW w:w="1732" w:type="dxa"/>
            <w:vAlign w:val="center"/>
          </w:tcPr>
          <w:p w:rsidR="00253167" w:rsidRPr="00253167" w:rsidRDefault="00253167" w:rsidP="00253167">
            <w:pPr>
              <w:jc w:val="center"/>
              <w:rPr>
                <w:rFonts w:eastAsia="Calibri"/>
                <w:b/>
              </w:rPr>
            </w:pPr>
            <w:r w:rsidRPr="00253167">
              <w:rPr>
                <w:rFonts w:eastAsia="Calibri"/>
                <w:b/>
              </w:rPr>
              <w:t>Кол-во, ед.</w:t>
            </w:r>
          </w:p>
        </w:tc>
        <w:tc>
          <w:tcPr>
            <w:tcW w:w="1976" w:type="dxa"/>
          </w:tcPr>
          <w:p w:rsidR="00253167" w:rsidRPr="00253167" w:rsidRDefault="00253167" w:rsidP="00B0603D">
            <w:pPr>
              <w:jc w:val="center"/>
              <w:rPr>
                <w:rFonts w:eastAsia="Calibri"/>
                <w:b/>
              </w:rPr>
            </w:pPr>
            <w:r w:rsidRPr="00253167">
              <w:rPr>
                <w:rFonts w:eastAsia="Calibri"/>
                <w:b/>
                <w:bCs/>
                <w:szCs w:val="20"/>
              </w:rPr>
              <w:t xml:space="preserve">Начальная (максимальная) цена </w:t>
            </w:r>
            <w:r w:rsidR="00B0603D">
              <w:rPr>
                <w:rFonts w:eastAsia="Calibri"/>
                <w:b/>
                <w:bCs/>
                <w:szCs w:val="20"/>
              </w:rPr>
              <w:t>единицы</w:t>
            </w:r>
            <w:r w:rsidRPr="00253167">
              <w:rPr>
                <w:rFonts w:eastAsia="Calibri"/>
                <w:b/>
                <w:bCs/>
                <w:szCs w:val="20"/>
              </w:rPr>
              <w:t xml:space="preserve"> Товара,</w:t>
            </w:r>
            <w:r w:rsidR="00C61131">
              <w:rPr>
                <w:rFonts w:eastAsia="Calibri"/>
                <w:b/>
                <w:bCs/>
                <w:szCs w:val="20"/>
              </w:rPr>
              <w:t xml:space="preserve"> с учетом установки и </w:t>
            </w:r>
            <w:r w:rsidR="00AC504C">
              <w:rPr>
                <w:rFonts w:eastAsia="Calibri"/>
                <w:b/>
                <w:bCs/>
                <w:szCs w:val="20"/>
              </w:rPr>
              <w:t>пуско-</w:t>
            </w:r>
            <w:r w:rsidR="00C61131">
              <w:rPr>
                <w:rFonts w:eastAsia="Calibri"/>
                <w:b/>
                <w:bCs/>
                <w:szCs w:val="20"/>
              </w:rPr>
              <w:t>наладки,</w:t>
            </w:r>
            <w:r w:rsidRPr="00253167">
              <w:rPr>
                <w:rFonts w:eastAsia="Calibri"/>
                <w:b/>
                <w:bCs/>
                <w:szCs w:val="20"/>
              </w:rPr>
              <w:t xml:space="preserve"> руб</w:t>
            </w:r>
            <w:r w:rsidR="00C61131">
              <w:rPr>
                <w:rFonts w:eastAsia="Calibri"/>
                <w:b/>
                <w:bCs/>
                <w:szCs w:val="20"/>
              </w:rPr>
              <w:t>.</w:t>
            </w:r>
          </w:p>
        </w:tc>
      </w:tr>
      <w:tr w:rsidR="00253167" w:rsidRPr="00253167" w:rsidTr="00B0603D">
        <w:trPr>
          <w:trHeight w:val="329"/>
        </w:trPr>
        <w:tc>
          <w:tcPr>
            <w:tcW w:w="855" w:type="dxa"/>
            <w:vAlign w:val="center"/>
          </w:tcPr>
          <w:p w:rsidR="00253167" w:rsidRPr="00253167" w:rsidRDefault="00253167" w:rsidP="00253167">
            <w:pPr>
              <w:jc w:val="center"/>
              <w:rPr>
                <w:rFonts w:eastAsia="Calibri"/>
                <w:b/>
              </w:rPr>
            </w:pPr>
            <w:r w:rsidRPr="00253167">
              <w:rPr>
                <w:rFonts w:eastAsia="Calibri"/>
                <w:b/>
              </w:rPr>
              <w:lastRenderedPageBreak/>
              <w:t>1</w:t>
            </w:r>
          </w:p>
        </w:tc>
        <w:tc>
          <w:tcPr>
            <w:tcW w:w="4923" w:type="dxa"/>
          </w:tcPr>
          <w:p w:rsidR="00253167" w:rsidRPr="00253167" w:rsidRDefault="00253167" w:rsidP="00253167">
            <w:pPr>
              <w:jc w:val="center"/>
              <w:rPr>
                <w:rFonts w:eastAsia="Calibri"/>
                <w:b/>
                <w:bCs/>
                <w:iCs/>
              </w:rPr>
            </w:pPr>
            <w:r w:rsidRPr="00253167">
              <w:rPr>
                <w:rFonts w:eastAsia="Calibri"/>
                <w:b/>
                <w:bCs/>
                <w:iCs/>
              </w:rPr>
              <w:t>2</w:t>
            </w:r>
          </w:p>
        </w:tc>
        <w:tc>
          <w:tcPr>
            <w:tcW w:w="1732" w:type="dxa"/>
          </w:tcPr>
          <w:p w:rsidR="00253167" w:rsidRPr="00253167" w:rsidRDefault="00253167" w:rsidP="00253167">
            <w:pPr>
              <w:jc w:val="center"/>
              <w:rPr>
                <w:rFonts w:eastAsia="Calibri"/>
                <w:b/>
              </w:rPr>
            </w:pPr>
            <w:r w:rsidRPr="00253167">
              <w:rPr>
                <w:rFonts w:eastAsia="Calibri"/>
                <w:b/>
              </w:rPr>
              <w:t>3</w:t>
            </w:r>
          </w:p>
        </w:tc>
        <w:tc>
          <w:tcPr>
            <w:tcW w:w="1976" w:type="dxa"/>
          </w:tcPr>
          <w:p w:rsidR="00253167" w:rsidRPr="00253167" w:rsidRDefault="00253167" w:rsidP="00253167">
            <w:pPr>
              <w:jc w:val="center"/>
              <w:rPr>
                <w:rFonts w:eastAsia="Calibri"/>
                <w:b/>
              </w:rPr>
            </w:pPr>
            <w:r w:rsidRPr="00253167">
              <w:rPr>
                <w:rFonts w:eastAsia="Calibri"/>
                <w:b/>
              </w:rPr>
              <w:t>4</w:t>
            </w:r>
          </w:p>
        </w:tc>
      </w:tr>
      <w:tr w:rsidR="0067153C" w:rsidRPr="00253167" w:rsidTr="0067153C">
        <w:trPr>
          <w:trHeight w:val="663"/>
        </w:trPr>
        <w:tc>
          <w:tcPr>
            <w:tcW w:w="855" w:type="dxa"/>
            <w:vAlign w:val="center"/>
          </w:tcPr>
          <w:p w:rsidR="0067153C" w:rsidRPr="00253167" w:rsidRDefault="0067153C" w:rsidP="00253167">
            <w:pPr>
              <w:jc w:val="center"/>
              <w:rPr>
                <w:rFonts w:eastAsia="Calibri"/>
              </w:rPr>
            </w:pPr>
            <w:r w:rsidRPr="00253167">
              <w:rPr>
                <w:rFonts w:eastAsia="Calibri"/>
              </w:rPr>
              <w:t>1.</w:t>
            </w:r>
          </w:p>
        </w:tc>
        <w:tc>
          <w:tcPr>
            <w:tcW w:w="4923" w:type="dxa"/>
          </w:tcPr>
          <w:p w:rsidR="0067153C" w:rsidRPr="00EA738C" w:rsidRDefault="0067153C" w:rsidP="00C65B8F">
            <w:pPr>
              <w:tabs>
                <w:tab w:val="left" w:pos="284"/>
              </w:tabs>
              <w:jc w:val="both"/>
              <w:rPr>
                <w:bCs/>
                <w:color w:val="000000"/>
                <w:lang w:val="en-US"/>
              </w:rPr>
            </w:pPr>
            <w:r w:rsidRPr="00EA738C">
              <w:rPr>
                <w:bCs/>
                <w:color w:val="000000"/>
              </w:rPr>
              <w:t>Модуль</w:t>
            </w:r>
            <w:r w:rsidRPr="00EA738C">
              <w:rPr>
                <w:bCs/>
                <w:color w:val="000000"/>
                <w:lang w:val="en-US"/>
              </w:rPr>
              <w:t xml:space="preserve"> </w:t>
            </w:r>
            <w:r w:rsidRPr="00EA738C">
              <w:rPr>
                <w:bCs/>
                <w:color w:val="000000"/>
              </w:rPr>
              <w:t>расширения</w:t>
            </w:r>
            <w:r w:rsidRPr="00EA738C">
              <w:rPr>
                <w:bCs/>
                <w:color w:val="000000"/>
                <w:lang w:val="en-US"/>
              </w:rPr>
              <w:t xml:space="preserve"> HPE M6710 2.5in 2U SAS Drive Enclosure</w:t>
            </w:r>
          </w:p>
          <w:p w:rsidR="0067153C" w:rsidRPr="00EA738C" w:rsidRDefault="0067153C" w:rsidP="00C65B8F">
            <w:pPr>
              <w:tabs>
                <w:tab w:val="left" w:pos="284"/>
              </w:tabs>
              <w:jc w:val="both"/>
              <w:rPr>
                <w:bCs/>
                <w:iCs/>
                <w:color w:val="000000"/>
                <w:lang w:val="en-US"/>
              </w:rPr>
            </w:pPr>
          </w:p>
        </w:tc>
        <w:tc>
          <w:tcPr>
            <w:tcW w:w="1732" w:type="dxa"/>
          </w:tcPr>
          <w:p w:rsidR="0067153C" w:rsidRPr="00F2234F" w:rsidRDefault="00C61131" w:rsidP="0055183F">
            <w:pPr>
              <w:jc w:val="center"/>
            </w:pPr>
            <w:r>
              <w:t>1</w:t>
            </w:r>
          </w:p>
        </w:tc>
        <w:tc>
          <w:tcPr>
            <w:tcW w:w="1976" w:type="dxa"/>
            <w:vAlign w:val="center"/>
          </w:tcPr>
          <w:p w:rsidR="0067153C" w:rsidRDefault="00C61131">
            <w:pPr>
              <w:jc w:val="right"/>
              <w:rPr>
                <w:color w:val="000000"/>
              </w:rPr>
            </w:pPr>
            <w:r>
              <w:rPr>
                <w:color w:val="000000"/>
              </w:rPr>
              <w:t>360 600,00</w:t>
            </w:r>
          </w:p>
        </w:tc>
      </w:tr>
      <w:tr w:rsidR="0067153C" w:rsidRPr="00253167" w:rsidTr="00B0603D">
        <w:trPr>
          <w:trHeight w:val="329"/>
        </w:trPr>
        <w:tc>
          <w:tcPr>
            <w:tcW w:w="855" w:type="dxa"/>
            <w:vAlign w:val="center"/>
          </w:tcPr>
          <w:p w:rsidR="0067153C" w:rsidRPr="00253167" w:rsidRDefault="0067153C" w:rsidP="00253167">
            <w:pPr>
              <w:jc w:val="center"/>
              <w:rPr>
                <w:rFonts w:eastAsia="Calibri"/>
              </w:rPr>
            </w:pPr>
            <w:r w:rsidRPr="00253167">
              <w:rPr>
                <w:rFonts w:eastAsia="Calibri"/>
              </w:rPr>
              <w:t>2.</w:t>
            </w:r>
          </w:p>
        </w:tc>
        <w:tc>
          <w:tcPr>
            <w:tcW w:w="4923" w:type="dxa"/>
          </w:tcPr>
          <w:p w:rsidR="0067153C" w:rsidRPr="00EA738C" w:rsidRDefault="0067153C" w:rsidP="00C65B8F">
            <w:pPr>
              <w:tabs>
                <w:tab w:val="left" w:pos="284"/>
              </w:tabs>
              <w:jc w:val="both"/>
              <w:rPr>
                <w:bCs/>
                <w:color w:val="000000"/>
                <w:lang w:val="en-US"/>
              </w:rPr>
            </w:pPr>
            <w:r w:rsidRPr="00F36793">
              <w:rPr>
                <w:bCs/>
                <w:color w:val="000000"/>
              </w:rPr>
              <w:t>Жесткий</w:t>
            </w:r>
            <w:r w:rsidRPr="00F36793">
              <w:rPr>
                <w:bCs/>
                <w:color w:val="000000"/>
                <w:lang w:val="en-US"/>
              </w:rPr>
              <w:t xml:space="preserve"> </w:t>
            </w:r>
            <w:r w:rsidRPr="00F36793">
              <w:rPr>
                <w:bCs/>
                <w:color w:val="000000"/>
              </w:rPr>
              <w:t>диск</w:t>
            </w:r>
            <w:r w:rsidRPr="00F36793">
              <w:rPr>
                <w:bCs/>
                <w:color w:val="000000"/>
                <w:lang w:val="en-US"/>
              </w:rPr>
              <w:t xml:space="preserve"> HPE M6710 1.2TB 6G SAS 10K 2.5in HDD</w:t>
            </w:r>
          </w:p>
        </w:tc>
        <w:tc>
          <w:tcPr>
            <w:tcW w:w="1732" w:type="dxa"/>
          </w:tcPr>
          <w:p w:rsidR="0067153C" w:rsidRDefault="00C61131" w:rsidP="0055183F">
            <w:pPr>
              <w:jc w:val="center"/>
            </w:pPr>
            <w:r>
              <w:t>24</w:t>
            </w:r>
          </w:p>
        </w:tc>
        <w:tc>
          <w:tcPr>
            <w:tcW w:w="1976" w:type="dxa"/>
            <w:vAlign w:val="center"/>
          </w:tcPr>
          <w:p w:rsidR="0067153C" w:rsidRDefault="00C61131">
            <w:pPr>
              <w:jc w:val="right"/>
              <w:rPr>
                <w:color w:val="000000"/>
              </w:rPr>
            </w:pPr>
            <w:r w:rsidRPr="00C61131">
              <w:rPr>
                <w:color w:val="000000"/>
              </w:rPr>
              <w:t>131</w:t>
            </w:r>
            <w:r>
              <w:rPr>
                <w:color w:val="000000"/>
              </w:rPr>
              <w:t xml:space="preserve"> </w:t>
            </w:r>
            <w:r w:rsidRPr="00C61131">
              <w:rPr>
                <w:color w:val="000000"/>
              </w:rPr>
              <w:t>088,2</w:t>
            </w:r>
            <w:r>
              <w:rPr>
                <w:color w:val="000000"/>
              </w:rPr>
              <w:t>0</w:t>
            </w:r>
          </w:p>
        </w:tc>
      </w:tr>
    </w:tbl>
    <w:p w:rsidR="00253167" w:rsidRPr="00253167" w:rsidRDefault="00253167" w:rsidP="00253167">
      <w:pPr>
        <w:tabs>
          <w:tab w:val="num" w:pos="1288"/>
        </w:tabs>
        <w:jc w:val="both"/>
        <w:rPr>
          <w:rFonts w:eastAsia="Calibri"/>
          <w:b/>
        </w:rPr>
      </w:pPr>
      <w:r w:rsidRPr="00253167">
        <w:rPr>
          <w:rFonts w:eastAsia="Calibri"/>
          <w:b/>
        </w:rPr>
        <w:br w:type="textWrapping" w:clear="all"/>
      </w:r>
    </w:p>
    <w:p w:rsidR="00C61131" w:rsidRPr="00C61131" w:rsidRDefault="006928F9" w:rsidP="00C61131">
      <w:pPr>
        <w:jc w:val="both"/>
        <w:rPr>
          <w:b/>
        </w:rPr>
      </w:pPr>
      <w:r>
        <w:rPr>
          <w:b/>
        </w:rPr>
        <w:t>6</w:t>
      </w:r>
      <w:r w:rsidR="00C61131" w:rsidRPr="00C61131">
        <w:rPr>
          <w:b/>
        </w:rPr>
        <w:t>.3. Технические характеристики поставляемого Товара и технические требования к Товару:</w:t>
      </w:r>
    </w:p>
    <w:p w:rsidR="00C61131" w:rsidRPr="00C61131" w:rsidRDefault="006928F9" w:rsidP="00C61131">
      <w:pPr>
        <w:rPr>
          <w:b/>
        </w:rPr>
      </w:pPr>
      <w:r>
        <w:rPr>
          <w:b/>
        </w:rPr>
        <w:t>6</w:t>
      </w:r>
      <w:r w:rsidR="00C61131" w:rsidRPr="00C61131">
        <w:rPr>
          <w:b/>
        </w:rPr>
        <w:t xml:space="preserve">.3.1. </w:t>
      </w:r>
      <w:r w:rsidR="00C61131" w:rsidRPr="00C61131">
        <w:rPr>
          <w:b/>
          <w:bCs/>
        </w:rPr>
        <w:t>Модуль расширения</w:t>
      </w:r>
      <w:r w:rsidR="00C61131" w:rsidRPr="00C61131">
        <w:rPr>
          <w:b/>
        </w:rPr>
        <w:t xml:space="preserve"> </w:t>
      </w:r>
      <w:r w:rsidR="00C61131" w:rsidRPr="00C61131">
        <w:rPr>
          <w:b/>
          <w:bCs/>
          <w:lang w:val="en-US"/>
        </w:rPr>
        <w:t>HPE</w:t>
      </w:r>
      <w:r w:rsidR="00C61131" w:rsidRPr="00C61131">
        <w:rPr>
          <w:b/>
          <w:bCs/>
        </w:rPr>
        <w:t xml:space="preserve"> </w:t>
      </w:r>
      <w:r w:rsidR="00C61131" w:rsidRPr="00C61131">
        <w:rPr>
          <w:b/>
          <w:bCs/>
          <w:lang w:val="en-US"/>
        </w:rPr>
        <w:t>M</w:t>
      </w:r>
      <w:r w:rsidR="00C61131" w:rsidRPr="00C61131">
        <w:rPr>
          <w:b/>
          <w:bCs/>
        </w:rPr>
        <w:t>6710 2.5</w:t>
      </w:r>
      <w:r w:rsidR="00C61131" w:rsidRPr="00C61131">
        <w:rPr>
          <w:b/>
          <w:bCs/>
          <w:lang w:val="en-US"/>
        </w:rPr>
        <w:t>in</w:t>
      </w:r>
      <w:r w:rsidR="00C61131" w:rsidRPr="00C61131">
        <w:rPr>
          <w:b/>
          <w:bCs/>
        </w:rPr>
        <w:t xml:space="preserve"> 2</w:t>
      </w:r>
      <w:r w:rsidR="00C61131" w:rsidRPr="00C61131">
        <w:rPr>
          <w:b/>
          <w:bCs/>
          <w:lang w:val="en-US"/>
        </w:rPr>
        <w:t>U</w:t>
      </w:r>
      <w:r w:rsidR="00C61131" w:rsidRPr="00C61131">
        <w:rPr>
          <w:b/>
          <w:bCs/>
        </w:rPr>
        <w:t xml:space="preserve"> </w:t>
      </w:r>
      <w:r w:rsidR="00C61131" w:rsidRPr="00C61131">
        <w:rPr>
          <w:b/>
          <w:bCs/>
          <w:lang w:val="en-US"/>
        </w:rPr>
        <w:t>SAS</w:t>
      </w:r>
      <w:r w:rsidR="00C61131" w:rsidRPr="00C61131">
        <w:rPr>
          <w:b/>
          <w:bCs/>
        </w:rPr>
        <w:t xml:space="preserve"> </w:t>
      </w:r>
      <w:r w:rsidR="00C61131" w:rsidRPr="00C61131">
        <w:rPr>
          <w:b/>
          <w:bCs/>
          <w:lang w:val="en-US"/>
        </w:rPr>
        <w:t>Drive</w:t>
      </w:r>
      <w:r w:rsidR="00C61131" w:rsidRPr="00C61131">
        <w:rPr>
          <w:b/>
          <w:bCs/>
        </w:rPr>
        <w:t xml:space="preserve"> </w:t>
      </w:r>
      <w:r w:rsidR="00C61131" w:rsidRPr="00C61131">
        <w:rPr>
          <w:b/>
          <w:bCs/>
          <w:lang w:val="en-US"/>
        </w:rPr>
        <w:t>Enclosure</w:t>
      </w:r>
      <w:r w:rsidR="00C61131" w:rsidRPr="00C61131">
        <w:rPr>
          <w:b/>
        </w:rPr>
        <w:t xml:space="preserve"> с характеристиками и в комплектации</w:t>
      </w:r>
      <w:r w:rsidR="00374189">
        <w:rPr>
          <w:b/>
        </w:rPr>
        <w:t>,</w:t>
      </w:r>
      <w:r w:rsidR="00C61131" w:rsidRPr="00C61131">
        <w:rPr>
          <w:b/>
        </w:rPr>
        <w:t xml:space="preserve"> указанной ниже:</w:t>
      </w:r>
    </w:p>
    <w:p w:rsidR="00C61131" w:rsidRPr="00C61131" w:rsidRDefault="00C61131" w:rsidP="00C61131">
      <w:pPr>
        <w:numPr>
          <w:ilvl w:val="0"/>
          <w:numId w:val="89"/>
        </w:numPr>
        <w:tabs>
          <w:tab w:val="left" w:pos="426"/>
        </w:tabs>
        <w:spacing w:after="200" w:line="276" w:lineRule="auto"/>
        <w:contextualSpacing/>
        <w:jc w:val="both"/>
        <w:rPr>
          <w:rFonts w:eastAsia="Calibri"/>
          <w:bCs/>
          <w:color w:val="000000"/>
          <w:lang w:eastAsia="en-US"/>
        </w:rPr>
      </w:pPr>
      <w:r w:rsidRPr="00C61131">
        <w:rPr>
          <w:rFonts w:eastAsia="Calibri"/>
          <w:bCs/>
          <w:color w:val="000000"/>
          <w:lang w:eastAsia="en-US"/>
        </w:rPr>
        <w:t>Форм-фактор: 2</w:t>
      </w:r>
      <w:r w:rsidRPr="00C61131">
        <w:rPr>
          <w:rFonts w:eastAsia="Calibri"/>
          <w:bCs/>
          <w:color w:val="000000"/>
          <w:lang w:val="en-US" w:eastAsia="en-US"/>
        </w:rPr>
        <w:t>U</w:t>
      </w:r>
      <w:r w:rsidRPr="00C61131">
        <w:rPr>
          <w:rFonts w:eastAsia="Calibri"/>
          <w:bCs/>
          <w:color w:val="000000"/>
          <w:lang w:eastAsia="en-US"/>
        </w:rPr>
        <w:t>;</w:t>
      </w:r>
    </w:p>
    <w:p w:rsidR="00C61131" w:rsidRPr="00C61131" w:rsidRDefault="00C61131" w:rsidP="00C61131">
      <w:pPr>
        <w:numPr>
          <w:ilvl w:val="0"/>
          <w:numId w:val="89"/>
        </w:numPr>
        <w:tabs>
          <w:tab w:val="left" w:pos="426"/>
        </w:tabs>
        <w:spacing w:after="200" w:line="276" w:lineRule="auto"/>
        <w:contextualSpacing/>
        <w:jc w:val="both"/>
        <w:rPr>
          <w:rFonts w:eastAsia="Calibri"/>
          <w:bCs/>
          <w:color w:val="000000"/>
          <w:lang w:eastAsia="en-US"/>
        </w:rPr>
      </w:pPr>
      <w:r w:rsidRPr="00C61131">
        <w:rPr>
          <w:rFonts w:eastAsia="Calibri"/>
          <w:bCs/>
          <w:color w:val="000000"/>
          <w:lang w:eastAsia="en-US"/>
        </w:rPr>
        <w:t>Количество слотов для установки жестких дисков: 24;</w:t>
      </w:r>
    </w:p>
    <w:p w:rsidR="00C61131" w:rsidRPr="00C61131" w:rsidRDefault="00C61131" w:rsidP="00C61131">
      <w:pPr>
        <w:numPr>
          <w:ilvl w:val="0"/>
          <w:numId w:val="89"/>
        </w:numPr>
        <w:tabs>
          <w:tab w:val="left" w:pos="426"/>
        </w:tabs>
        <w:spacing w:after="200" w:line="276" w:lineRule="auto"/>
        <w:contextualSpacing/>
        <w:jc w:val="both"/>
        <w:rPr>
          <w:rFonts w:eastAsia="Calibri"/>
          <w:bCs/>
          <w:color w:val="000000"/>
          <w:lang w:eastAsia="en-US"/>
        </w:rPr>
      </w:pPr>
      <w:r w:rsidRPr="00C61131">
        <w:rPr>
          <w:rFonts w:eastAsia="Calibri"/>
          <w:bCs/>
          <w:color w:val="000000"/>
          <w:lang w:eastAsia="en-US"/>
        </w:rPr>
        <w:t xml:space="preserve">Форм-фактор жестких дисков 2,5” </w:t>
      </w:r>
      <w:r w:rsidRPr="00C61131">
        <w:rPr>
          <w:rFonts w:eastAsia="Calibri"/>
          <w:bCs/>
          <w:color w:val="000000"/>
          <w:lang w:val="en-US" w:eastAsia="en-US"/>
        </w:rPr>
        <w:t>SFF</w:t>
      </w:r>
      <w:r w:rsidRPr="00C61131">
        <w:rPr>
          <w:rFonts w:eastAsia="Calibri"/>
          <w:bCs/>
          <w:color w:val="000000"/>
          <w:lang w:eastAsia="en-US"/>
        </w:rPr>
        <w:t>;</w:t>
      </w:r>
    </w:p>
    <w:p w:rsidR="00C61131" w:rsidRPr="00C61131" w:rsidRDefault="00C61131" w:rsidP="00C61131">
      <w:pPr>
        <w:numPr>
          <w:ilvl w:val="0"/>
          <w:numId w:val="89"/>
        </w:numPr>
        <w:tabs>
          <w:tab w:val="left" w:pos="426"/>
        </w:tabs>
        <w:spacing w:after="200" w:line="276" w:lineRule="auto"/>
        <w:contextualSpacing/>
        <w:jc w:val="both"/>
        <w:rPr>
          <w:rFonts w:eastAsia="Calibri"/>
          <w:bCs/>
          <w:color w:val="000000"/>
          <w:lang w:eastAsia="en-US"/>
        </w:rPr>
      </w:pPr>
      <w:r w:rsidRPr="00C61131">
        <w:rPr>
          <w:rFonts w:eastAsia="Calibri"/>
          <w:bCs/>
          <w:color w:val="000000"/>
          <w:lang w:eastAsia="en-US"/>
        </w:rPr>
        <w:t xml:space="preserve">Интерфейс подключения жестких дисков: </w:t>
      </w:r>
      <w:r w:rsidRPr="00C61131">
        <w:rPr>
          <w:rFonts w:eastAsia="Calibri"/>
          <w:bCs/>
          <w:color w:val="000000"/>
          <w:lang w:val="en-US" w:eastAsia="en-US"/>
        </w:rPr>
        <w:t>SAS</w:t>
      </w:r>
      <w:r w:rsidRPr="00C61131">
        <w:rPr>
          <w:rFonts w:eastAsia="Calibri"/>
          <w:bCs/>
          <w:color w:val="000000"/>
          <w:lang w:eastAsia="en-US"/>
        </w:rPr>
        <w:t>;</w:t>
      </w:r>
    </w:p>
    <w:p w:rsidR="00C61131" w:rsidRPr="00C61131" w:rsidRDefault="00C61131" w:rsidP="00C61131">
      <w:pPr>
        <w:numPr>
          <w:ilvl w:val="0"/>
          <w:numId w:val="89"/>
        </w:numPr>
        <w:tabs>
          <w:tab w:val="left" w:pos="426"/>
        </w:tabs>
        <w:spacing w:after="200" w:line="276" w:lineRule="auto"/>
        <w:contextualSpacing/>
        <w:jc w:val="both"/>
        <w:rPr>
          <w:rFonts w:eastAsia="Calibri"/>
          <w:bCs/>
          <w:color w:val="000000"/>
          <w:lang w:eastAsia="en-US"/>
        </w:rPr>
      </w:pPr>
      <w:r w:rsidRPr="00C61131">
        <w:rPr>
          <w:rFonts w:eastAsia="Calibri"/>
          <w:bCs/>
          <w:color w:val="000000"/>
          <w:lang w:eastAsia="en-US"/>
        </w:rPr>
        <w:t>В комплект поставки входят кабели необходимые для подключения к системе хранения данных;</w:t>
      </w:r>
    </w:p>
    <w:p w:rsidR="00C61131" w:rsidRPr="00C61131" w:rsidRDefault="00C61131" w:rsidP="00C61131">
      <w:pPr>
        <w:numPr>
          <w:ilvl w:val="0"/>
          <w:numId w:val="89"/>
        </w:numPr>
        <w:tabs>
          <w:tab w:val="left" w:pos="426"/>
        </w:tabs>
        <w:spacing w:after="200" w:line="276" w:lineRule="auto"/>
        <w:contextualSpacing/>
        <w:jc w:val="both"/>
        <w:rPr>
          <w:rFonts w:eastAsia="Calibri"/>
          <w:b/>
          <w:bCs/>
          <w:color w:val="000000"/>
          <w:lang w:eastAsia="en-US"/>
        </w:rPr>
      </w:pPr>
      <w:r w:rsidRPr="00C61131">
        <w:rPr>
          <w:rFonts w:eastAsia="Calibri"/>
          <w:bCs/>
          <w:color w:val="000000"/>
          <w:lang w:eastAsia="en-US"/>
        </w:rPr>
        <w:t xml:space="preserve">Производитель: </w:t>
      </w:r>
      <w:proofErr w:type="spellStart"/>
      <w:r w:rsidRPr="00C61131">
        <w:rPr>
          <w:rFonts w:eastAsia="Calibri"/>
          <w:bCs/>
          <w:color w:val="000000"/>
          <w:lang w:eastAsia="en-US"/>
        </w:rPr>
        <w:t>Hewlett-Packard</w:t>
      </w:r>
      <w:proofErr w:type="spellEnd"/>
      <w:r w:rsidRPr="00C61131">
        <w:rPr>
          <w:rFonts w:eastAsia="Calibri"/>
          <w:bCs/>
          <w:color w:val="000000"/>
          <w:lang w:eastAsia="en-US"/>
        </w:rPr>
        <w:t xml:space="preserve"> </w:t>
      </w:r>
      <w:proofErr w:type="spellStart"/>
      <w:r w:rsidRPr="00C61131">
        <w:rPr>
          <w:rFonts w:eastAsia="Calibri"/>
          <w:bCs/>
          <w:color w:val="000000"/>
          <w:lang w:eastAsia="en-US"/>
        </w:rPr>
        <w:t>Enterprise</w:t>
      </w:r>
      <w:proofErr w:type="spellEnd"/>
      <w:r w:rsidRPr="00C61131">
        <w:rPr>
          <w:rFonts w:eastAsia="Calibri"/>
          <w:bCs/>
          <w:color w:val="000000"/>
          <w:lang w:eastAsia="en-US"/>
        </w:rPr>
        <w:t>.</w:t>
      </w:r>
    </w:p>
    <w:p w:rsidR="00C61131" w:rsidRPr="00C61131" w:rsidRDefault="006928F9" w:rsidP="00C61131">
      <w:pPr>
        <w:rPr>
          <w:b/>
        </w:rPr>
      </w:pPr>
      <w:r>
        <w:rPr>
          <w:b/>
        </w:rPr>
        <w:t>6</w:t>
      </w:r>
      <w:r w:rsidR="00C61131" w:rsidRPr="00C61131">
        <w:rPr>
          <w:b/>
        </w:rPr>
        <w:t>.3.2.Жесткий диск HPE M6710 с характеристиками и в комплектации</w:t>
      </w:r>
      <w:r w:rsidR="00374189">
        <w:rPr>
          <w:b/>
        </w:rPr>
        <w:t>,</w:t>
      </w:r>
      <w:r w:rsidR="00C61131" w:rsidRPr="00C61131">
        <w:rPr>
          <w:b/>
        </w:rPr>
        <w:t xml:space="preserve"> указанной ниже:</w:t>
      </w:r>
    </w:p>
    <w:p w:rsidR="00C61131" w:rsidRPr="00C61131" w:rsidRDefault="00C61131" w:rsidP="00C61131">
      <w:pPr>
        <w:numPr>
          <w:ilvl w:val="0"/>
          <w:numId w:val="89"/>
        </w:numPr>
        <w:autoSpaceDE w:val="0"/>
        <w:autoSpaceDN w:val="0"/>
        <w:adjustRightInd w:val="0"/>
        <w:spacing w:after="200" w:line="276" w:lineRule="auto"/>
        <w:contextualSpacing/>
        <w:rPr>
          <w:rFonts w:eastAsia="Calibri"/>
          <w:bCs/>
          <w:color w:val="000000"/>
          <w:lang w:eastAsia="en-US"/>
        </w:rPr>
      </w:pPr>
      <w:r w:rsidRPr="00C61131">
        <w:rPr>
          <w:rFonts w:eastAsia="Calibri"/>
          <w:bCs/>
          <w:color w:val="000000"/>
          <w:lang w:eastAsia="en-US"/>
        </w:rPr>
        <w:t>Количество жестких дисков: 24 шт.;</w:t>
      </w:r>
    </w:p>
    <w:p w:rsidR="00C61131" w:rsidRPr="00C61131" w:rsidRDefault="00C61131" w:rsidP="00C61131">
      <w:pPr>
        <w:numPr>
          <w:ilvl w:val="0"/>
          <w:numId w:val="89"/>
        </w:numPr>
        <w:autoSpaceDE w:val="0"/>
        <w:autoSpaceDN w:val="0"/>
        <w:adjustRightInd w:val="0"/>
        <w:spacing w:after="200" w:line="276" w:lineRule="auto"/>
        <w:contextualSpacing/>
        <w:rPr>
          <w:rFonts w:eastAsia="Calibri"/>
          <w:bCs/>
          <w:color w:val="000000"/>
          <w:lang w:eastAsia="en-US"/>
        </w:rPr>
      </w:pPr>
      <w:r w:rsidRPr="00C61131">
        <w:rPr>
          <w:rFonts w:eastAsia="Calibri"/>
          <w:bCs/>
          <w:color w:val="000000"/>
          <w:lang w:eastAsia="en-US"/>
        </w:rPr>
        <w:t xml:space="preserve">Форм-фактор жестких дисков: 2,5” </w:t>
      </w:r>
      <w:r w:rsidRPr="00C61131">
        <w:rPr>
          <w:rFonts w:eastAsia="Calibri"/>
          <w:bCs/>
          <w:color w:val="000000"/>
          <w:lang w:val="en-US" w:eastAsia="en-US"/>
        </w:rPr>
        <w:t>LFF</w:t>
      </w:r>
      <w:r w:rsidRPr="00C61131">
        <w:rPr>
          <w:rFonts w:eastAsia="Calibri"/>
          <w:bCs/>
          <w:color w:val="000000"/>
          <w:lang w:eastAsia="en-US"/>
        </w:rPr>
        <w:t>;</w:t>
      </w:r>
    </w:p>
    <w:p w:rsidR="00C61131" w:rsidRPr="00C61131" w:rsidRDefault="00C61131" w:rsidP="00C61131">
      <w:pPr>
        <w:numPr>
          <w:ilvl w:val="0"/>
          <w:numId w:val="89"/>
        </w:numPr>
        <w:autoSpaceDE w:val="0"/>
        <w:autoSpaceDN w:val="0"/>
        <w:adjustRightInd w:val="0"/>
        <w:spacing w:after="200" w:line="276" w:lineRule="auto"/>
        <w:contextualSpacing/>
        <w:rPr>
          <w:rFonts w:eastAsia="Calibri"/>
          <w:bCs/>
          <w:color w:val="000000"/>
          <w:lang w:eastAsia="en-US"/>
        </w:rPr>
      </w:pPr>
      <w:r w:rsidRPr="00C61131">
        <w:rPr>
          <w:rFonts w:eastAsia="Calibri"/>
          <w:bCs/>
          <w:color w:val="000000"/>
          <w:lang w:eastAsia="en-US"/>
        </w:rPr>
        <w:t xml:space="preserve">Интерфейс подключения жестких дисков: </w:t>
      </w:r>
      <w:r w:rsidRPr="00C61131">
        <w:rPr>
          <w:rFonts w:eastAsia="Calibri"/>
          <w:bCs/>
          <w:color w:val="000000"/>
          <w:lang w:val="en-US" w:eastAsia="en-US"/>
        </w:rPr>
        <w:t>SAS</w:t>
      </w:r>
      <w:r w:rsidRPr="00C61131">
        <w:rPr>
          <w:rFonts w:eastAsia="Calibri"/>
          <w:bCs/>
          <w:color w:val="000000"/>
          <w:lang w:eastAsia="en-US"/>
        </w:rPr>
        <w:t>;</w:t>
      </w:r>
    </w:p>
    <w:p w:rsidR="00C61131" w:rsidRPr="00C61131" w:rsidRDefault="00C61131" w:rsidP="00C61131">
      <w:pPr>
        <w:numPr>
          <w:ilvl w:val="0"/>
          <w:numId w:val="89"/>
        </w:numPr>
        <w:autoSpaceDE w:val="0"/>
        <w:autoSpaceDN w:val="0"/>
        <w:adjustRightInd w:val="0"/>
        <w:spacing w:after="200" w:line="276" w:lineRule="auto"/>
        <w:contextualSpacing/>
        <w:rPr>
          <w:rFonts w:eastAsia="Calibri"/>
          <w:bCs/>
          <w:color w:val="000000"/>
          <w:lang w:eastAsia="en-US"/>
        </w:rPr>
      </w:pPr>
      <w:r w:rsidRPr="00C61131">
        <w:rPr>
          <w:rFonts w:eastAsia="Calibri"/>
          <w:bCs/>
          <w:color w:val="000000"/>
          <w:lang w:eastAsia="en-US"/>
        </w:rPr>
        <w:t>Объем одного жесткого диска, (ТБ): 1.2;</w:t>
      </w:r>
    </w:p>
    <w:p w:rsidR="00C61131" w:rsidRPr="00C61131" w:rsidRDefault="00C61131" w:rsidP="00C61131">
      <w:pPr>
        <w:numPr>
          <w:ilvl w:val="0"/>
          <w:numId w:val="89"/>
        </w:numPr>
        <w:autoSpaceDE w:val="0"/>
        <w:autoSpaceDN w:val="0"/>
        <w:adjustRightInd w:val="0"/>
        <w:spacing w:after="200" w:line="276" w:lineRule="auto"/>
        <w:contextualSpacing/>
        <w:rPr>
          <w:rFonts w:eastAsia="Calibri"/>
          <w:bCs/>
          <w:color w:val="000000"/>
          <w:lang w:eastAsia="en-US"/>
        </w:rPr>
      </w:pPr>
      <w:r w:rsidRPr="00C61131">
        <w:rPr>
          <w:rFonts w:eastAsia="Calibri"/>
          <w:bCs/>
          <w:color w:val="000000"/>
          <w:lang w:eastAsia="en-US"/>
        </w:rPr>
        <w:t>Скорость вращения шпинделя жесткого диска, (об</w:t>
      </w:r>
      <w:proofErr w:type="gramStart"/>
      <w:r w:rsidRPr="00C61131">
        <w:rPr>
          <w:rFonts w:eastAsia="Calibri"/>
          <w:bCs/>
          <w:color w:val="000000"/>
          <w:lang w:eastAsia="en-US"/>
        </w:rPr>
        <w:t>.</w:t>
      </w:r>
      <w:proofErr w:type="gramEnd"/>
      <w:r w:rsidRPr="00C61131">
        <w:rPr>
          <w:rFonts w:eastAsia="Calibri"/>
          <w:bCs/>
          <w:color w:val="000000"/>
          <w:lang w:eastAsia="en-US"/>
        </w:rPr>
        <w:t>/</w:t>
      </w:r>
      <w:proofErr w:type="gramStart"/>
      <w:r w:rsidRPr="00C61131">
        <w:rPr>
          <w:rFonts w:eastAsia="Calibri"/>
          <w:bCs/>
          <w:color w:val="000000"/>
          <w:lang w:eastAsia="en-US"/>
        </w:rPr>
        <w:t>м</w:t>
      </w:r>
      <w:proofErr w:type="gramEnd"/>
      <w:r w:rsidRPr="00C61131">
        <w:rPr>
          <w:rFonts w:eastAsia="Calibri"/>
          <w:bCs/>
          <w:color w:val="000000"/>
          <w:lang w:eastAsia="en-US"/>
        </w:rPr>
        <w:t>ин): 10 000 об/мин;</w:t>
      </w:r>
    </w:p>
    <w:p w:rsidR="00C61131" w:rsidRPr="00C61131" w:rsidRDefault="00C61131" w:rsidP="00C61131">
      <w:pPr>
        <w:numPr>
          <w:ilvl w:val="0"/>
          <w:numId w:val="89"/>
        </w:numPr>
        <w:autoSpaceDE w:val="0"/>
        <w:autoSpaceDN w:val="0"/>
        <w:adjustRightInd w:val="0"/>
        <w:spacing w:after="200" w:line="276" w:lineRule="auto"/>
        <w:contextualSpacing/>
        <w:rPr>
          <w:rFonts w:eastAsia="Calibri"/>
          <w:b/>
          <w:bCs/>
          <w:color w:val="000000"/>
          <w:lang w:eastAsia="en-US"/>
        </w:rPr>
      </w:pPr>
      <w:r w:rsidRPr="00C61131">
        <w:rPr>
          <w:bCs/>
          <w:color w:val="000000"/>
        </w:rPr>
        <w:t xml:space="preserve">Производитель: </w:t>
      </w:r>
      <w:proofErr w:type="spellStart"/>
      <w:r w:rsidRPr="00C61131">
        <w:rPr>
          <w:bCs/>
          <w:color w:val="000000"/>
        </w:rPr>
        <w:t>Hewlett-Packard</w:t>
      </w:r>
      <w:proofErr w:type="spellEnd"/>
      <w:r w:rsidRPr="00C61131">
        <w:rPr>
          <w:bCs/>
          <w:color w:val="000000"/>
        </w:rPr>
        <w:t xml:space="preserve"> </w:t>
      </w:r>
      <w:proofErr w:type="spellStart"/>
      <w:r w:rsidRPr="00C61131">
        <w:rPr>
          <w:bCs/>
          <w:color w:val="000000"/>
        </w:rPr>
        <w:t>Enterprise</w:t>
      </w:r>
      <w:proofErr w:type="spellEnd"/>
      <w:r w:rsidRPr="00C61131">
        <w:rPr>
          <w:bCs/>
          <w:color w:val="000000"/>
        </w:rPr>
        <w:t>.</w:t>
      </w:r>
    </w:p>
    <w:p w:rsidR="00C61131" w:rsidRPr="00C61131" w:rsidRDefault="00C61131" w:rsidP="00C61131">
      <w:pPr>
        <w:rPr>
          <w:rFonts w:eastAsia="Calibri"/>
          <w:b/>
          <w:lang w:eastAsia="en-US"/>
        </w:rPr>
      </w:pPr>
    </w:p>
    <w:p w:rsidR="00C61131" w:rsidRPr="00C61131" w:rsidRDefault="006928F9" w:rsidP="00C61131">
      <w:pPr>
        <w:rPr>
          <w:rFonts w:eastAsia="Calibri"/>
          <w:b/>
          <w:lang w:eastAsia="en-US"/>
        </w:rPr>
      </w:pPr>
      <w:r>
        <w:rPr>
          <w:rFonts w:eastAsia="Calibri"/>
          <w:b/>
          <w:lang w:eastAsia="en-US"/>
        </w:rPr>
        <w:t>6</w:t>
      </w:r>
      <w:r w:rsidR="00C61131" w:rsidRPr="00C61131">
        <w:rPr>
          <w:rFonts w:eastAsia="Calibri"/>
          <w:b/>
          <w:lang w:eastAsia="en-US"/>
        </w:rPr>
        <w:t>.4. Условия работы поставляемого Товара:</w:t>
      </w:r>
    </w:p>
    <w:p w:rsidR="00C61131" w:rsidRPr="00C61131" w:rsidRDefault="00C61131" w:rsidP="00C61131">
      <w:pPr>
        <w:jc w:val="both"/>
        <w:rPr>
          <w:rFonts w:eastAsia="Calibri"/>
          <w:lang w:eastAsia="en-US"/>
        </w:rPr>
      </w:pPr>
      <w:r w:rsidRPr="00C61131">
        <w:rPr>
          <w:rFonts w:eastAsia="Calibri"/>
          <w:lang w:eastAsia="en-US"/>
        </w:rPr>
        <w:t>Товар должен обеспечивать устойчивую работу в условиях колебаний напряжения переменного тока электрической сети в пределах 180-240В.</w:t>
      </w:r>
    </w:p>
    <w:p w:rsidR="00C61131" w:rsidRPr="00C61131" w:rsidRDefault="00C61131" w:rsidP="00C61131">
      <w:pPr>
        <w:jc w:val="both"/>
        <w:rPr>
          <w:rFonts w:eastAsia="Calibri"/>
          <w:lang w:eastAsia="en-US"/>
        </w:rPr>
      </w:pPr>
      <w:r w:rsidRPr="00C61131">
        <w:rPr>
          <w:rFonts w:eastAsia="Calibri"/>
          <w:lang w:eastAsia="en-US"/>
        </w:rPr>
        <w:t>Рабочие температуры от +5°C до 40°C</w:t>
      </w:r>
    </w:p>
    <w:p w:rsidR="00C61131" w:rsidRPr="00C61131" w:rsidRDefault="006928F9" w:rsidP="00C61131">
      <w:pPr>
        <w:jc w:val="both"/>
        <w:rPr>
          <w:rFonts w:eastAsia="Calibri"/>
          <w:b/>
          <w:lang w:eastAsia="en-US"/>
        </w:rPr>
      </w:pPr>
      <w:r>
        <w:rPr>
          <w:rFonts w:eastAsia="Calibri"/>
          <w:b/>
          <w:lang w:eastAsia="en-US"/>
        </w:rPr>
        <w:t>6</w:t>
      </w:r>
      <w:r w:rsidR="00C61131" w:rsidRPr="00C61131">
        <w:rPr>
          <w:rFonts w:eastAsia="Calibri"/>
          <w:b/>
          <w:lang w:eastAsia="en-US"/>
        </w:rPr>
        <w:t>.5.Требования к установке и пуско-наладке поставляемого Товара:</w:t>
      </w:r>
    </w:p>
    <w:p w:rsidR="00C61131" w:rsidRPr="00C61131" w:rsidRDefault="00C61131" w:rsidP="00C61131">
      <w:pPr>
        <w:tabs>
          <w:tab w:val="left" w:pos="284"/>
        </w:tabs>
        <w:jc w:val="both"/>
        <w:rPr>
          <w:rFonts w:eastAsia="Calibri"/>
          <w:bCs/>
          <w:color w:val="000000"/>
          <w:lang w:eastAsia="en-US"/>
        </w:rPr>
      </w:pPr>
      <w:r w:rsidRPr="00C61131">
        <w:rPr>
          <w:rFonts w:eastAsia="Calibri"/>
          <w:bCs/>
          <w:color w:val="000000"/>
          <w:lang w:eastAsia="en-US"/>
        </w:rPr>
        <w:t xml:space="preserve">Модуль расширения системы хранения данных должен быть установлен в серверный шкаф Заказчика шириной 19” и подключен к уже установленному хранилищу </w:t>
      </w:r>
      <w:r w:rsidRPr="00C61131">
        <w:rPr>
          <w:rFonts w:eastAsia="Calibri"/>
          <w:bCs/>
          <w:color w:val="000000"/>
          <w:lang w:val="en-US" w:eastAsia="en-US"/>
        </w:rPr>
        <w:t>HPE</w:t>
      </w:r>
      <w:r w:rsidRPr="00C61131">
        <w:rPr>
          <w:rFonts w:eastAsia="Calibri"/>
          <w:bCs/>
          <w:color w:val="000000"/>
          <w:lang w:eastAsia="en-US"/>
        </w:rPr>
        <w:t xml:space="preserve"> 3</w:t>
      </w:r>
      <w:r w:rsidRPr="00C61131">
        <w:rPr>
          <w:rFonts w:eastAsia="Calibri"/>
          <w:bCs/>
          <w:color w:val="000000"/>
          <w:lang w:val="en-US" w:eastAsia="en-US"/>
        </w:rPr>
        <w:t>par</w:t>
      </w:r>
      <w:r w:rsidRPr="00C61131">
        <w:rPr>
          <w:rFonts w:eastAsia="Calibri"/>
          <w:bCs/>
          <w:color w:val="000000"/>
          <w:lang w:eastAsia="en-US"/>
        </w:rPr>
        <w:t xml:space="preserve"> </w:t>
      </w:r>
      <w:proofErr w:type="spellStart"/>
      <w:r w:rsidRPr="00C61131">
        <w:rPr>
          <w:rFonts w:eastAsia="Calibri"/>
          <w:bCs/>
          <w:color w:val="000000"/>
          <w:lang w:val="en-US" w:eastAsia="en-US"/>
        </w:rPr>
        <w:t>Storeserv</w:t>
      </w:r>
      <w:proofErr w:type="spellEnd"/>
      <w:r w:rsidRPr="00C61131">
        <w:rPr>
          <w:rFonts w:eastAsia="Calibri"/>
          <w:bCs/>
          <w:color w:val="000000"/>
          <w:lang w:eastAsia="en-US"/>
        </w:rPr>
        <w:t xml:space="preserve"> 7200 (</w:t>
      </w:r>
      <w:r w:rsidRPr="00C61131">
        <w:rPr>
          <w:rFonts w:eastAsia="Calibri"/>
          <w:bCs/>
          <w:color w:val="000000"/>
          <w:lang w:val="en-US" w:eastAsia="en-US"/>
        </w:rPr>
        <w:t>S</w:t>
      </w:r>
      <w:r w:rsidRPr="00C61131">
        <w:rPr>
          <w:rFonts w:eastAsia="Calibri"/>
          <w:bCs/>
          <w:color w:val="000000"/>
          <w:lang w:eastAsia="en-US"/>
        </w:rPr>
        <w:t>/</w:t>
      </w:r>
      <w:r w:rsidRPr="00C61131">
        <w:rPr>
          <w:rFonts w:eastAsia="Calibri"/>
          <w:bCs/>
          <w:color w:val="000000"/>
          <w:lang w:val="en-US" w:eastAsia="en-US"/>
        </w:rPr>
        <w:t>N</w:t>
      </w:r>
      <w:r w:rsidRPr="00C61131">
        <w:rPr>
          <w:rFonts w:eastAsia="Calibri"/>
          <w:bCs/>
          <w:color w:val="000000"/>
          <w:lang w:eastAsia="en-US"/>
        </w:rPr>
        <w:t xml:space="preserve"> CZ234301X3). Занимаемая высота в шкафу должна быть не более 2 </w:t>
      </w:r>
      <w:r w:rsidRPr="00C61131">
        <w:rPr>
          <w:rFonts w:eastAsia="Calibri"/>
          <w:bCs/>
          <w:color w:val="000000"/>
          <w:lang w:val="en-US" w:eastAsia="en-US"/>
        </w:rPr>
        <w:t>RU</w:t>
      </w:r>
      <w:r w:rsidRPr="00C61131">
        <w:rPr>
          <w:rFonts w:eastAsia="Calibri"/>
          <w:bCs/>
          <w:color w:val="000000"/>
          <w:lang w:eastAsia="en-US"/>
        </w:rPr>
        <w:t xml:space="preserve"> (</w:t>
      </w:r>
      <w:r w:rsidRPr="00C61131">
        <w:rPr>
          <w:rFonts w:eastAsia="Calibri"/>
          <w:bCs/>
          <w:color w:val="000000"/>
          <w:lang w:val="en-US" w:eastAsia="en-US"/>
        </w:rPr>
        <w:t>rack</w:t>
      </w:r>
      <w:r w:rsidRPr="00C61131">
        <w:rPr>
          <w:rFonts w:eastAsia="Calibri"/>
          <w:bCs/>
          <w:color w:val="000000"/>
          <w:lang w:eastAsia="en-US"/>
        </w:rPr>
        <w:t xml:space="preserve"> </w:t>
      </w:r>
      <w:r w:rsidRPr="00C61131">
        <w:rPr>
          <w:rFonts w:eastAsia="Calibri"/>
          <w:bCs/>
          <w:color w:val="000000"/>
          <w:lang w:val="en-US" w:eastAsia="en-US"/>
        </w:rPr>
        <w:t>units</w:t>
      </w:r>
      <w:r w:rsidRPr="00C61131">
        <w:rPr>
          <w:rFonts w:eastAsia="Calibri"/>
          <w:bCs/>
          <w:color w:val="000000"/>
          <w:lang w:eastAsia="en-US"/>
        </w:rPr>
        <w:t xml:space="preserve">). Установку и пуско-наладку должен осуществлять инженер, сертифицированный </w:t>
      </w:r>
      <w:proofErr w:type="spellStart"/>
      <w:r w:rsidRPr="00C61131">
        <w:rPr>
          <w:rFonts w:eastAsia="Calibri"/>
          <w:bCs/>
          <w:color w:val="000000"/>
          <w:lang w:eastAsia="en-US"/>
        </w:rPr>
        <w:t>Hewlett-Packard</w:t>
      </w:r>
      <w:proofErr w:type="spellEnd"/>
      <w:r w:rsidRPr="00C61131">
        <w:rPr>
          <w:rFonts w:eastAsia="Calibri"/>
          <w:bCs/>
          <w:color w:val="000000"/>
          <w:lang w:eastAsia="en-US"/>
        </w:rPr>
        <w:t>.</w:t>
      </w:r>
    </w:p>
    <w:p w:rsidR="00C61131" w:rsidRPr="00C61131" w:rsidRDefault="00C61131" w:rsidP="00C61131">
      <w:pPr>
        <w:tabs>
          <w:tab w:val="left" w:pos="284"/>
        </w:tabs>
        <w:jc w:val="both"/>
        <w:rPr>
          <w:rFonts w:eastAsia="Calibri"/>
          <w:bCs/>
          <w:color w:val="000000"/>
          <w:lang w:eastAsia="en-US"/>
        </w:rPr>
      </w:pPr>
      <w:r w:rsidRPr="00C61131">
        <w:rPr>
          <w:rFonts w:eastAsia="Calibri"/>
          <w:bCs/>
          <w:color w:val="000000"/>
          <w:lang w:eastAsia="en-US"/>
        </w:rPr>
        <w:t>В результате инициализации и подключения модуля расширения к хранилищу он должен пройти следующие проверки:</w:t>
      </w:r>
    </w:p>
    <w:p w:rsidR="00C61131" w:rsidRPr="00C61131" w:rsidRDefault="00C61131" w:rsidP="00C61131">
      <w:pPr>
        <w:numPr>
          <w:ilvl w:val="0"/>
          <w:numId w:val="88"/>
        </w:numPr>
        <w:tabs>
          <w:tab w:val="left" w:pos="284"/>
        </w:tabs>
        <w:spacing w:after="200" w:line="276" w:lineRule="auto"/>
        <w:contextualSpacing/>
        <w:jc w:val="both"/>
        <w:rPr>
          <w:rFonts w:eastAsia="Calibri"/>
          <w:bCs/>
          <w:color w:val="000000"/>
          <w:lang w:eastAsia="en-US"/>
        </w:rPr>
      </w:pPr>
      <w:r w:rsidRPr="00C61131">
        <w:rPr>
          <w:rFonts w:eastAsia="Calibri"/>
          <w:bCs/>
          <w:color w:val="000000"/>
          <w:lang w:eastAsia="en-US"/>
        </w:rPr>
        <w:t>Самотестирование после включения;</w:t>
      </w:r>
    </w:p>
    <w:p w:rsidR="00C61131" w:rsidRPr="00C61131" w:rsidRDefault="00C61131" w:rsidP="00C61131">
      <w:pPr>
        <w:numPr>
          <w:ilvl w:val="0"/>
          <w:numId w:val="88"/>
        </w:numPr>
        <w:tabs>
          <w:tab w:val="left" w:pos="284"/>
        </w:tabs>
        <w:spacing w:after="200" w:line="276" w:lineRule="auto"/>
        <w:contextualSpacing/>
        <w:jc w:val="both"/>
        <w:rPr>
          <w:rFonts w:eastAsia="Calibri"/>
          <w:bCs/>
          <w:color w:val="000000"/>
          <w:lang w:eastAsia="en-US"/>
        </w:rPr>
      </w:pPr>
      <w:r w:rsidRPr="00C61131">
        <w:rPr>
          <w:rFonts w:eastAsia="Calibri"/>
          <w:bCs/>
          <w:color w:val="000000"/>
          <w:lang w:eastAsia="en-US"/>
        </w:rPr>
        <w:t>В консоли управления не должно быть ошибок, связанных с подключенным модулем или его компонентами;</w:t>
      </w:r>
    </w:p>
    <w:p w:rsidR="00C61131" w:rsidRPr="00C61131" w:rsidRDefault="00C61131" w:rsidP="00C61131">
      <w:pPr>
        <w:numPr>
          <w:ilvl w:val="0"/>
          <w:numId w:val="88"/>
        </w:numPr>
        <w:tabs>
          <w:tab w:val="left" w:pos="284"/>
        </w:tabs>
        <w:spacing w:after="200" w:line="276" w:lineRule="auto"/>
        <w:contextualSpacing/>
        <w:jc w:val="both"/>
        <w:rPr>
          <w:rFonts w:eastAsia="Calibri"/>
          <w:bCs/>
          <w:color w:val="000000"/>
          <w:lang w:eastAsia="en-US"/>
        </w:rPr>
      </w:pPr>
      <w:r w:rsidRPr="00C61131">
        <w:rPr>
          <w:rFonts w:eastAsia="Calibri"/>
          <w:bCs/>
          <w:color w:val="000000"/>
          <w:lang w:eastAsia="en-US"/>
        </w:rPr>
        <w:t xml:space="preserve">Тестовые </w:t>
      </w:r>
      <w:r w:rsidRPr="00C61131">
        <w:rPr>
          <w:rFonts w:eastAsia="Calibri"/>
          <w:bCs/>
          <w:color w:val="000000"/>
          <w:lang w:val="en-US" w:eastAsia="en-US"/>
        </w:rPr>
        <w:t>LUN</w:t>
      </w:r>
      <w:r w:rsidRPr="00C61131">
        <w:rPr>
          <w:rFonts w:eastAsia="Calibri"/>
          <w:bCs/>
          <w:color w:val="000000"/>
          <w:lang w:eastAsia="en-US"/>
        </w:rPr>
        <w:t xml:space="preserve"> (</w:t>
      </w:r>
      <w:proofErr w:type="spellStart"/>
      <w:r w:rsidRPr="00C61131">
        <w:rPr>
          <w:rFonts w:eastAsia="Calibri"/>
          <w:bCs/>
          <w:color w:val="000000"/>
          <w:lang w:eastAsia="en-US"/>
        </w:rPr>
        <w:t>Logical</w:t>
      </w:r>
      <w:proofErr w:type="spellEnd"/>
      <w:r w:rsidRPr="00C61131">
        <w:rPr>
          <w:rFonts w:eastAsia="Calibri"/>
          <w:bCs/>
          <w:color w:val="000000"/>
          <w:lang w:eastAsia="en-US"/>
        </w:rPr>
        <w:t xml:space="preserve"> </w:t>
      </w:r>
      <w:proofErr w:type="spellStart"/>
      <w:r w:rsidRPr="00C61131">
        <w:rPr>
          <w:rFonts w:eastAsia="Calibri"/>
          <w:bCs/>
          <w:color w:val="000000"/>
          <w:lang w:eastAsia="en-US"/>
        </w:rPr>
        <w:t>Unit</w:t>
      </w:r>
      <w:proofErr w:type="spellEnd"/>
      <w:r w:rsidRPr="00C61131">
        <w:rPr>
          <w:rFonts w:eastAsia="Calibri"/>
          <w:bCs/>
          <w:color w:val="000000"/>
          <w:lang w:eastAsia="en-US"/>
        </w:rPr>
        <w:t xml:space="preserve"> </w:t>
      </w:r>
      <w:proofErr w:type="spellStart"/>
      <w:r w:rsidRPr="00C61131">
        <w:rPr>
          <w:rFonts w:eastAsia="Calibri"/>
          <w:bCs/>
          <w:color w:val="000000"/>
          <w:lang w:eastAsia="en-US"/>
        </w:rPr>
        <w:t>Number</w:t>
      </w:r>
      <w:proofErr w:type="spellEnd"/>
      <w:r w:rsidRPr="00C61131">
        <w:rPr>
          <w:rFonts w:eastAsia="Calibri"/>
          <w:bCs/>
          <w:color w:val="000000"/>
          <w:lang w:eastAsia="en-US"/>
        </w:rPr>
        <w:t>, Логические диски) созданные на модуле расширения должны быть доступны на тестовых серверах (тестовые сервера предоставляются Заказчиком).</w:t>
      </w:r>
    </w:p>
    <w:p w:rsidR="00C61131" w:rsidRPr="00C61131" w:rsidRDefault="00C61131" w:rsidP="00C61131">
      <w:pPr>
        <w:tabs>
          <w:tab w:val="left" w:pos="284"/>
        </w:tabs>
        <w:jc w:val="both"/>
        <w:rPr>
          <w:rFonts w:eastAsia="Calibri"/>
          <w:lang w:eastAsia="en-US"/>
        </w:rPr>
      </w:pPr>
    </w:p>
    <w:p w:rsidR="00C61131" w:rsidRPr="00C61131" w:rsidRDefault="00374189" w:rsidP="00C61131">
      <w:pPr>
        <w:autoSpaceDE w:val="0"/>
        <w:autoSpaceDN w:val="0"/>
        <w:adjustRightInd w:val="0"/>
        <w:contextualSpacing/>
        <w:jc w:val="both"/>
        <w:rPr>
          <w:rFonts w:eastAsia="Calibri"/>
          <w:b/>
          <w:bCs/>
          <w:color w:val="000000"/>
          <w:lang w:eastAsia="en-US"/>
        </w:rPr>
      </w:pPr>
      <w:r>
        <w:rPr>
          <w:rFonts w:eastAsia="Calibri"/>
          <w:b/>
          <w:lang w:eastAsia="en-US"/>
        </w:rPr>
        <w:t>7</w:t>
      </w:r>
      <w:r w:rsidR="00C61131" w:rsidRPr="00C61131">
        <w:rPr>
          <w:rFonts w:eastAsia="Calibri"/>
          <w:b/>
          <w:lang w:eastAsia="en-US"/>
        </w:rPr>
        <w:t>.</w:t>
      </w:r>
      <w:r w:rsidR="00C61131" w:rsidRPr="00C61131">
        <w:rPr>
          <w:rFonts w:eastAsia="Calibri"/>
          <w:color w:val="000000"/>
          <w:lang w:eastAsia="en-US"/>
        </w:rPr>
        <w:t xml:space="preserve"> </w:t>
      </w:r>
      <w:r w:rsidR="00C61131" w:rsidRPr="00C61131">
        <w:rPr>
          <w:rFonts w:eastAsia="Calibri"/>
          <w:b/>
          <w:bCs/>
          <w:color w:val="000000"/>
          <w:lang w:eastAsia="en-US"/>
        </w:rPr>
        <w:t xml:space="preserve">Место, условия и сроки поставки, установки и пуско-наладки Товара: </w:t>
      </w:r>
    </w:p>
    <w:p w:rsidR="00C61131" w:rsidRPr="00C61131" w:rsidRDefault="00C61131" w:rsidP="00C61131">
      <w:pPr>
        <w:tabs>
          <w:tab w:val="left" w:pos="284"/>
        </w:tabs>
        <w:jc w:val="both"/>
        <w:rPr>
          <w:rFonts w:eastAsia="Calibri"/>
          <w:color w:val="000000"/>
          <w:lang w:eastAsia="en-US"/>
        </w:rPr>
      </w:pPr>
      <w:r w:rsidRPr="00C61131">
        <w:rPr>
          <w:rFonts w:eastAsia="Calibri"/>
          <w:color w:val="000000"/>
          <w:lang w:eastAsia="en-US"/>
        </w:rPr>
        <w:lastRenderedPageBreak/>
        <w:t>Поставка Товара осуществляется единой партией в течение 30 раб</w:t>
      </w:r>
      <w:r w:rsidR="00374189">
        <w:rPr>
          <w:rFonts w:eastAsia="Calibri"/>
          <w:color w:val="000000"/>
          <w:lang w:eastAsia="en-US"/>
        </w:rPr>
        <w:t>очих дней с момента заключения Д</w:t>
      </w:r>
      <w:r w:rsidRPr="00C61131">
        <w:rPr>
          <w:rFonts w:eastAsia="Calibri"/>
          <w:color w:val="000000"/>
          <w:lang w:eastAsia="en-US"/>
        </w:rPr>
        <w:t xml:space="preserve">оговора. </w:t>
      </w:r>
    </w:p>
    <w:p w:rsidR="00C61131" w:rsidRPr="00C61131" w:rsidRDefault="00C61131" w:rsidP="00C61131">
      <w:pPr>
        <w:tabs>
          <w:tab w:val="left" w:pos="284"/>
        </w:tabs>
        <w:jc w:val="both"/>
        <w:rPr>
          <w:rFonts w:eastAsia="Calibri"/>
          <w:color w:val="000000"/>
          <w:lang w:eastAsia="en-US"/>
        </w:rPr>
      </w:pPr>
      <w:r w:rsidRPr="00C61131">
        <w:rPr>
          <w:rFonts w:eastAsia="Calibri"/>
          <w:color w:val="000000"/>
          <w:lang w:eastAsia="en-US"/>
        </w:rPr>
        <w:t>Установка и пуско-наладка Товара осуществляются Поставщиком в день поставки Товара.</w:t>
      </w:r>
    </w:p>
    <w:p w:rsidR="00C61131" w:rsidRPr="00C61131" w:rsidRDefault="00C61131" w:rsidP="00C61131">
      <w:pPr>
        <w:tabs>
          <w:tab w:val="left" w:pos="284"/>
        </w:tabs>
        <w:jc w:val="both"/>
        <w:rPr>
          <w:rFonts w:eastAsia="Calibri"/>
          <w:color w:val="000000"/>
          <w:lang w:eastAsia="en-US"/>
        </w:rPr>
      </w:pPr>
      <w:r w:rsidRPr="00C61131">
        <w:rPr>
          <w:rFonts w:eastAsia="Calibri"/>
          <w:color w:val="000000"/>
          <w:lang w:eastAsia="en-US"/>
        </w:rPr>
        <w:t xml:space="preserve">Поставка, разгрузка, подъем, занос Товара </w:t>
      </w:r>
      <w:r w:rsidRPr="00C61131">
        <w:rPr>
          <w:rFonts w:eastAsia="Calibri"/>
          <w:lang w:eastAsia="en-US"/>
        </w:rPr>
        <w:t xml:space="preserve">в помещение, установка и пуско-наладка Товара осуществляется Поставщиком </w:t>
      </w:r>
      <w:r w:rsidRPr="00C61131">
        <w:rPr>
          <w:rFonts w:eastAsia="Calibri"/>
          <w:color w:val="000000"/>
          <w:lang w:eastAsia="en-US"/>
        </w:rPr>
        <w:t xml:space="preserve">по адресу: г. Москва, Мясницкая, дом 20, к. 425. </w:t>
      </w:r>
    </w:p>
    <w:p w:rsidR="00C61131" w:rsidRPr="00C61131" w:rsidRDefault="00C61131" w:rsidP="00C61131">
      <w:pPr>
        <w:tabs>
          <w:tab w:val="left" w:pos="284"/>
        </w:tabs>
        <w:jc w:val="both"/>
        <w:rPr>
          <w:rFonts w:eastAsia="Calibri"/>
          <w:color w:val="000000"/>
          <w:lang w:eastAsia="en-US"/>
        </w:rPr>
      </w:pPr>
      <w:r w:rsidRPr="00C61131">
        <w:rPr>
          <w:rFonts w:eastAsia="Calibri"/>
          <w:color w:val="000000"/>
          <w:lang w:eastAsia="en-US"/>
        </w:rPr>
        <w:t>За 1 (один) рабочий день перед поставкой, установкой и пуско-наладкой Товара Поставщиком Заказчику по электронной почте или курьером передается спецификация поставки с указанием: количества и наименования Товара, веса и объема Товара с упаковкой, номера и марки автомобилей, доставляющих Товар, количества сотрудников,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w:t>
      </w:r>
    </w:p>
    <w:p w:rsidR="00C61131" w:rsidRPr="00C61131" w:rsidRDefault="00C61131" w:rsidP="00C61131">
      <w:pPr>
        <w:tabs>
          <w:tab w:val="left" w:pos="284"/>
        </w:tabs>
        <w:jc w:val="both"/>
        <w:rPr>
          <w:rFonts w:eastAsia="Calibri"/>
          <w:color w:val="000000"/>
          <w:lang w:eastAsia="en-US"/>
        </w:rPr>
      </w:pPr>
      <w:r w:rsidRPr="00C61131">
        <w:rPr>
          <w:rFonts w:eastAsia="Calibri"/>
          <w:color w:val="000000"/>
          <w:lang w:eastAsia="en-US"/>
        </w:rPr>
        <w:t>Поставщик обязан уведомить по электронной почте представителя Заказчика о дате и времени прибытия в НИУ ВШЭ представителей Поставщика.</w:t>
      </w:r>
    </w:p>
    <w:p w:rsidR="00C61131" w:rsidRPr="00C61131" w:rsidRDefault="00C61131" w:rsidP="00C61131">
      <w:pPr>
        <w:tabs>
          <w:tab w:val="left" w:pos="284"/>
        </w:tabs>
        <w:jc w:val="both"/>
        <w:rPr>
          <w:rFonts w:eastAsia="Calibri"/>
          <w:color w:val="000000"/>
          <w:lang w:eastAsia="en-US"/>
        </w:rPr>
      </w:pPr>
      <w:r w:rsidRPr="00C61131">
        <w:rPr>
          <w:rFonts w:eastAsia="Calibri"/>
          <w:color w:val="000000"/>
          <w:lang w:eastAsia="en-US"/>
        </w:rPr>
        <w:t>Все лица со стороны Поставщика, присутствующие на территории НИУ ВШЭ, должны иметь при себе паспорт или иное удостоверение личности.</w:t>
      </w:r>
    </w:p>
    <w:p w:rsidR="00C61131" w:rsidRPr="00C61131" w:rsidRDefault="00C61131" w:rsidP="00C61131">
      <w:pPr>
        <w:tabs>
          <w:tab w:val="left" w:pos="284"/>
        </w:tabs>
        <w:jc w:val="both"/>
        <w:rPr>
          <w:rFonts w:eastAsia="Calibri"/>
          <w:color w:val="000000"/>
          <w:lang w:eastAsia="en-US"/>
        </w:rPr>
      </w:pPr>
      <w:r w:rsidRPr="00C61131">
        <w:rPr>
          <w:rFonts w:eastAsia="Calibri"/>
          <w:color w:val="000000"/>
          <w:lang w:eastAsia="en-US"/>
        </w:rPr>
        <w:t>Установка и пуско-наладка Товара осуществляются Поставщиком в день поставки Товара</w:t>
      </w:r>
    </w:p>
    <w:p w:rsidR="00C61131" w:rsidRPr="00C61131" w:rsidRDefault="00C61131" w:rsidP="00C61131">
      <w:pPr>
        <w:tabs>
          <w:tab w:val="left" w:pos="284"/>
        </w:tabs>
        <w:jc w:val="both"/>
        <w:rPr>
          <w:rFonts w:eastAsia="Calibri"/>
          <w:color w:val="000000"/>
          <w:lang w:eastAsia="en-US"/>
        </w:rPr>
      </w:pPr>
    </w:p>
    <w:p w:rsidR="00C61131" w:rsidRPr="00C61131" w:rsidRDefault="00374189" w:rsidP="00C61131">
      <w:pPr>
        <w:tabs>
          <w:tab w:val="left" w:pos="284"/>
        </w:tabs>
        <w:jc w:val="both"/>
        <w:rPr>
          <w:rFonts w:eastAsia="Calibri"/>
          <w:bCs/>
          <w:color w:val="000000"/>
          <w:lang w:eastAsia="en-US"/>
        </w:rPr>
      </w:pPr>
      <w:r>
        <w:rPr>
          <w:rFonts w:eastAsia="Calibri"/>
          <w:b/>
          <w:bCs/>
          <w:lang w:eastAsia="en-US"/>
        </w:rPr>
        <w:t>8</w:t>
      </w:r>
      <w:r w:rsidR="00C61131" w:rsidRPr="00C61131">
        <w:rPr>
          <w:rFonts w:eastAsia="Calibri"/>
          <w:b/>
          <w:bCs/>
          <w:lang w:eastAsia="en-US"/>
        </w:rPr>
        <w:t>. Требования к сроку и объему предоставления гарантий качества Товара:</w:t>
      </w:r>
      <w:r w:rsidR="00C61131" w:rsidRPr="00C61131">
        <w:rPr>
          <w:rFonts w:eastAsia="Calibri"/>
          <w:b/>
          <w:lang w:eastAsia="en-US"/>
        </w:rPr>
        <w:t xml:space="preserve"> </w:t>
      </w:r>
      <w:r w:rsidR="00C61131" w:rsidRPr="00C61131">
        <w:rPr>
          <w:rFonts w:eastAsia="Calibri"/>
          <w:b/>
          <w:lang w:eastAsia="en-US"/>
        </w:rPr>
        <w:br/>
      </w:r>
      <w:r w:rsidR="00C61131" w:rsidRPr="00C61131">
        <w:rPr>
          <w:rFonts w:eastAsia="Calibri"/>
          <w:lang w:eastAsia="en-US"/>
        </w:rPr>
        <w:t xml:space="preserve">Гарантийный срок на поставляемый Товар -  не менее 3 лет с момента подписания Сторонами </w:t>
      </w:r>
      <w:r w:rsidR="00A83B5D" w:rsidRPr="00804F46">
        <w:rPr>
          <w:rFonts w:eastAsia="Calibri"/>
        </w:rPr>
        <w:t>акта сдачи-приемки работ, подтверждающего установку и пуско-наладку Товара</w:t>
      </w:r>
      <w:r w:rsidR="00C61131" w:rsidRPr="00C61131">
        <w:rPr>
          <w:rFonts w:eastAsia="Calibri"/>
          <w:lang w:eastAsia="en-US"/>
        </w:rPr>
        <w:t>. В</w:t>
      </w:r>
      <w:r w:rsidR="00C61131" w:rsidRPr="00C61131">
        <w:rPr>
          <w:rFonts w:eastAsia="Calibri"/>
          <w:bCs/>
          <w:color w:val="000000"/>
          <w:lang w:eastAsia="en-US"/>
        </w:rPr>
        <w:t xml:space="preserve">ремя реакции на обращение не должно превышать одного рабочего дня, обслуживание и ремонт </w:t>
      </w:r>
      <w:r w:rsidR="00A83B5D">
        <w:rPr>
          <w:rFonts w:eastAsia="Calibri"/>
          <w:bCs/>
          <w:color w:val="000000"/>
          <w:lang w:eastAsia="en-US"/>
        </w:rPr>
        <w:t>Т</w:t>
      </w:r>
      <w:r w:rsidR="00C61131" w:rsidRPr="00C61131">
        <w:rPr>
          <w:rFonts w:eastAsia="Calibri"/>
          <w:bCs/>
          <w:color w:val="000000"/>
          <w:lang w:eastAsia="en-US"/>
        </w:rPr>
        <w:t>овара должн</w:t>
      </w:r>
      <w:r w:rsidR="00A83B5D">
        <w:rPr>
          <w:rFonts w:eastAsia="Calibri"/>
          <w:bCs/>
          <w:color w:val="000000"/>
          <w:lang w:eastAsia="en-US"/>
        </w:rPr>
        <w:t>ы осуществляться на территории З</w:t>
      </w:r>
      <w:r w:rsidR="00C61131" w:rsidRPr="00C61131">
        <w:rPr>
          <w:rFonts w:eastAsia="Calibri"/>
          <w:bCs/>
          <w:color w:val="000000"/>
          <w:lang w:eastAsia="en-US"/>
        </w:rPr>
        <w:t>аказчика.</w:t>
      </w:r>
    </w:p>
    <w:p w:rsidR="003F2CB5" w:rsidRPr="00C61131" w:rsidRDefault="00C61131" w:rsidP="00C61131">
      <w:pPr>
        <w:tabs>
          <w:tab w:val="left" w:pos="284"/>
        </w:tabs>
        <w:jc w:val="both"/>
        <w:rPr>
          <w:rFonts w:eastAsia="Calibri"/>
          <w:color w:val="000000"/>
          <w:lang w:eastAsia="en-US"/>
        </w:rPr>
      </w:pPr>
      <w:r w:rsidRPr="00C61131">
        <w:rPr>
          <w:rFonts w:eastAsia="Calibri"/>
          <w:color w:val="000000"/>
          <w:lang w:eastAsia="en-US"/>
        </w:rPr>
        <w:t>Гарантийный срок на установку Товара составляет 1 (один) год с момента подписания Сторонами акта сдачи-приемки работ, подтвержда</w:t>
      </w:r>
      <w:r>
        <w:rPr>
          <w:rFonts w:eastAsia="Calibri"/>
          <w:color w:val="000000"/>
          <w:lang w:eastAsia="en-US"/>
        </w:rPr>
        <w:t xml:space="preserve">ющего установку и пуско-наладку </w:t>
      </w:r>
      <w:r w:rsidRPr="00C61131">
        <w:rPr>
          <w:rFonts w:eastAsia="Calibri"/>
          <w:color w:val="000000"/>
          <w:lang w:eastAsia="en-US"/>
        </w:rPr>
        <w:t>Товара.</w:t>
      </w:r>
    </w:p>
    <w:p w:rsidR="003F2CB5" w:rsidRDefault="003F2CB5" w:rsidP="003F2CB5">
      <w:pPr>
        <w:tabs>
          <w:tab w:val="num" w:pos="567"/>
        </w:tabs>
        <w:jc w:val="center"/>
        <w:rPr>
          <w:rFonts w:eastAsia="Calibri"/>
        </w:rPr>
      </w:pPr>
    </w:p>
    <w:p w:rsidR="003F2CB5" w:rsidRDefault="003F2CB5" w:rsidP="003F2CB5">
      <w:pPr>
        <w:tabs>
          <w:tab w:val="num" w:pos="567"/>
        </w:tabs>
        <w:jc w:val="center"/>
        <w:rPr>
          <w:rFonts w:eastAsia="Calibri"/>
        </w:rPr>
      </w:pPr>
    </w:p>
    <w:p w:rsidR="00601DB9" w:rsidRDefault="00601DB9"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B61508">
      <w:pPr>
        <w:tabs>
          <w:tab w:val="num" w:pos="567"/>
        </w:tabs>
        <w:jc w:val="center"/>
        <w:rPr>
          <w:b/>
          <w:sz w:val="28"/>
          <w:szCs w:val="28"/>
        </w:rPr>
      </w:pPr>
    </w:p>
    <w:p w:rsidR="0095328E" w:rsidRDefault="0095328E" w:rsidP="00374189">
      <w:pPr>
        <w:tabs>
          <w:tab w:val="num" w:pos="567"/>
        </w:tabs>
        <w:rPr>
          <w:b/>
          <w:sz w:val="28"/>
          <w:szCs w:val="28"/>
        </w:rPr>
      </w:pPr>
    </w:p>
    <w:p w:rsidR="0095328E" w:rsidRDefault="0095328E" w:rsidP="00B61508">
      <w:pPr>
        <w:tabs>
          <w:tab w:val="num" w:pos="567"/>
        </w:tabs>
        <w:jc w:val="center"/>
        <w:rPr>
          <w:b/>
          <w:sz w:val="28"/>
          <w:szCs w:val="28"/>
        </w:rPr>
      </w:pPr>
    </w:p>
    <w:p w:rsidR="00674A2C" w:rsidRPr="00F5050E" w:rsidRDefault="00ED5633" w:rsidP="00B61508">
      <w:pPr>
        <w:tabs>
          <w:tab w:val="num" w:pos="567"/>
        </w:tabs>
        <w:jc w:val="center"/>
        <w:rPr>
          <w:b/>
          <w:sz w:val="28"/>
          <w:szCs w:val="28"/>
        </w:rPr>
      </w:pPr>
      <w:r w:rsidRPr="00F5050E">
        <w:rPr>
          <w:b/>
          <w:sz w:val="28"/>
          <w:szCs w:val="28"/>
        </w:rPr>
        <w:t>5.</w:t>
      </w:r>
      <w:r w:rsidR="00674A2C" w:rsidRPr="00F5050E">
        <w:rPr>
          <w:b/>
          <w:sz w:val="28"/>
          <w:szCs w:val="28"/>
        </w:rPr>
        <w:t>ФОРМЫ ЗАЯВКИ НА УЧАСТИЕ В АУКЦИОНЕ</w:t>
      </w:r>
    </w:p>
    <w:p w:rsidR="00674A2C" w:rsidRPr="00F5050E" w:rsidRDefault="00674A2C" w:rsidP="00B61508">
      <w:pPr>
        <w:jc w:val="right"/>
        <w:rPr>
          <w:b/>
        </w:rPr>
      </w:pPr>
      <w:r w:rsidRPr="00F5050E">
        <w:rPr>
          <w:b/>
        </w:rPr>
        <w:t>Форма 1</w:t>
      </w:r>
    </w:p>
    <w:p w:rsidR="00674A2C" w:rsidRPr="00F5050E" w:rsidRDefault="00674A2C" w:rsidP="00B61508">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B61508">
      <w:pPr>
        <w:ind w:firstLine="709"/>
        <w:jc w:val="right"/>
      </w:pPr>
      <w:r w:rsidRPr="00F5050E">
        <w:t>________________№ ______________</w:t>
      </w:r>
    </w:p>
    <w:p w:rsidR="00674A2C" w:rsidRPr="00F5050E" w:rsidRDefault="00674A2C" w:rsidP="00B61508">
      <w:pPr>
        <w:pStyle w:val="23"/>
        <w:spacing w:before="0" w:after="0"/>
        <w:jc w:val="center"/>
        <w:rPr>
          <w:rFonts w:ascii="Times New Roman" w:hAnsi="Times New Roman"/>
          <w:sz w:val="24"/>
          <w:szCs w:val="24"/>
        </w:rPr>
      </w:pPr>
    </w:p>
    <w:p w:rsidR="00674A2C" w:rsidRPr="00C80C5E" w:rsidRDefault="00674A2C" w:rsidP="00B61508">
      <w:pPr>
        <w:pStyle w:val="23"/>
        <w:spacing w:before="0" w:after="0"/>
        <w:jc w:val="center"/>
        <w:rPr>
          <w:rFonts w:ascii="Times New Roman" w:hAnsi="Times New Roman"/>
          <w:i w:val="0"/>
          <w:sz w:val="24"/>
          <w:szCs w:val="24"/>
        </w:rPr>
      </w:pPr>
      <w:r w:rsidRPr="00C80C5E">
        <w:rPr>
          <w:rFonts w:ascii="Times New Roman" w:hAnsi="Times New Roman"/>
          <w:i w:val="0"/>
          <w:sz w:val="24"/>
          <w:szCs w:val="24"/>
        </w:rPr>
        <w:t>ЗАЯВКА</w:t>
      </w:r>
    </w:p>
    <w:p w:rsidR="00FC560D" w:rsidRPr="00C80C5E" w:rsidRDefault="008D7584" w:rsidP="00B61508">
      <w:pPr>
        <w:suppressLineNumbers/>
        <w:tabs>
          <w:tab w:val="left" w:pos="284"/>
        </w:tabs>
        <w:suppressAutoHyphens/>
        <w:contextualSpacing/>
        <w:jc w:val="center"/>
        <w:rPr>
          <w:b/>
          <w:caps/>
        </w:rPr>
      </w:pPr>
      <w:r w:rsidRPr="00C80C5E">
        <w:rPr>
          <w:b/>
          <w:kern w:val="24"/>
        </w:rPr>
        <w:t>на аукцион в электронной форме</w:t>
      </w:r>
      <w:r w:rsidR="00962C0E" w:rsidRPr="00C80C5E">
        <w:rPr>
          <w:b/>
          <w:caps/>
        </w:rPr>
        <w:t xml:space="preserve"> </w:t>
      </w:r>
    </w:p>
    <w:p w:rsidR="00417FE5" w:rsidRPr="00417FE5" w:rsidRDefault="00417FE5" w:rsidP="00417FE5">
      <w:pPr>
        <w:suppressLineNumbers/>
        <w:tabs>
          <w:tab w:val="left" w:pos="284"/>
        </w:tabs>
        <w:suppressAutoHyphens/>
        <w:contextualSpacing/>
        <w:jc w:val="center"/>
        <w:rPr>
          <w:b/>
          <w:kern w:val="24"/>
        </w:rPr>
      </w:pPr>
      <w:r w:rsidRPr="00417FE5">
        <w:rPr>
          <w:b/>
          <w:kern w:val="24"/>
        </w:rPr>
        <w:t xml:space="preserve">на </w:t>
      </w:r>
      <w:r w:rsidR="00374189">
        <w:rPr>
          <w:b/>
        </w:rPr>
        <w:t>поставку,</w:t>
      </w:r>
      <w:r w:rsidR="00374189" w:rsidRPr="00E55307">
        <w:rPr>
          <w:b/>
        </w:rPr>
        <w:t xml:space="preserve"> </w:t>
      </w:r>
      <w:r w:rsidR="00374189">
        <w:rPr>
          <w:b/>
          <w:bCs/>
        </w:rPr>
        <w:t>установку и пуско-наладку</w:t>
      </w:r>
      <w:r w:rsidR="00374189" w:rsidRPr="00BB344F">
        <w:rPr>
          <w:b/>
          <w:bCs/>
        </w:rPr>
        <w:t xml:space="preserve"> модуля расширения системы хранения данных</w:t>
      </w:r>
    </w:p>
    <w:p w:rsidR="00962C0E" w:rsidRPr="00417FE5" w:rsidRDefault="00CB7968" w:rsidP="00417FE5">
      <w:pPr>
        <w:suppressLineNumbers/>
        <w:tabs>
          <w:tab w:val="left" w:pos="284"/>
        </w:tabs>
        <w:suppressAutoHyphens/>
        <w:contextualSpacing/>
        <w:jc w:val="center"/>
        <w:rPr>
          <w:b/>
          <w:kern w:val="24"/>
        </w:rPr>
      </w:pPr>
      <w:r>
        <w:rPr>
          <w:b/>
          <w:kern w:val="24"/>
        </w:rPr>
        <w:t>№ ЭА</w:t>
      </w:r>
      <w:r w:rsidR="00C61131">
        <w:rPr>
          <w:b/>
          <w:kern w:val="24"/>
        </w:rPr>
        <w:t>35</w:t>
      </w:r>
      <w:r w:rsidR="00EA1D3C">
        <w:rPr>
          <w:b/>
          <w:kern w:val="24"/>
        </w:rPr>
        <w:t>-05</w:t>
      </w:r>
      <w:r w:rsidR="00417FE5" w:rsidRPr="00417FE5">
        <w:rPr>
          <w:b/>
          <w:kern w:val="24"/>
        </w:rPr>
        <w:t>-18 /</w:t>
      </w:r>
      <w:r w:rsidR="00C61131">
        <w:rPr>
          <w:b/>
          <w:kern w:val="24"/>
        </w:rPr>
        <w:t>СХД</w:t>
      </w:r>
    </w:p>
    <w:p w:rsidR="00674A2C" w:rsidRPr="00F5050E" w:rsidRDefault="00674A2C" w:rsidP="00B61508">
      <w:pPr>
        <w:widowControl w:val="0"/>
        <w:ind w:firstLine="708"/>
        <w:jc w:val="both"/>
        <w:rPr>
          <w:b/>
          <w:i/>
          <w:sz w:val="20"/>
          <w:szCs w:val="20"/>
        </w:rPr>
      </w:pPr>
    </w:p>
    <w:p w:rsidR="00674A2C" w:rsidRPr="00F5050E" w:rsidRDefault="00674A2C" w:rsidP="00B61508">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B61508">
      <w:pPr>
        <w:widowControl w:val="0"/>
        <w:jc w:val="center"/>
      </w:pPr>
      <w:r w:rsidRPr="00F5050E">
        <w:t>________________________________________________</w:t>
      </w:r>
      <w:r w:rsidR="00DD33C4">
        <w:t>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B61508">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E31B8D">
        <w:t xml:space="preserve">на </w:t>
      </w:r>
      <w:r w:rsidR="00C61131">
        <w:rPr>
          <w:bCs/>
        </w:rPr>
        <w:t>поставку, установку</w:t>
      </w:r>
      <w:r w:rsidR="00C61131" w:rsidRPr="00C61131">
        <w:rPr>
          <w:bCs/>
        </w:rPr>
        <w:t xml:space="preserve"> и пуско-наладк</w:t>
      </w:r>
      <w:r w:rsidR="00C61131">
        <w:rPr>
          <w:bCs/>
        </w:rPr>
        <w:t>у</w:t>
      </w:r>
      <w:r w:rsidR="00C61131" w:rsidRPr="00C61131">
        <w:rPr>
          <w:bCs/>
        </w:rPr>
        <w:t xml:space="preserve"> модуля расширения системы хранения данных</w:t>
      </w:r>
      <w:r w:rsidR="00BE1149">
        <w:t>,</w:t>
      </w:r>
      <w:r w:rsidR="002B3F08">
        <w:t xml:space="preserve"> </w:t>
      </w:r>
      <w:r w:rsidRPr="00F5050E">
        <w:t xml:space="preserve">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w:t>
      </w:r>
      <w:proofErr w:type="gramEnd"/>
      <w:r w:rsidRPr="00F5050E">
        <w:rPr>
          <w:bCs/>
        </w:rPr>
        <w:t xml:space="preserve"> </w:t>
      </w:r>
      <w:proofErr w:type="gramStart"/>
      <w:r w:rsidRPr="00F5050E">
        <w:rPr>
          <w:bCs/>
        </w:rPr>
        <w:t>случае</w:t>
      </w:r>
      <w:proofErr w:type="gramEnd"/>
      <w:r w:rsidRPr="00F5050E">
        <w:rPr>
          <w:bCs/>
        </w:rPr>
        <w:t>, если аукцион будет признан несостоявшимся</w:t>
      </w:r>
      <w:r w:rsidRPr="00F5050E">
        <w:t>.</w:t>
      </w:r>
    </w:p>
    <w:p w:rsidR="00C80C5E" w:rsidRPr="00F5050E" w:rsidRDefault="00C80C5E" w:rsidP="00B61508">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3"/>
      <w:bookmarkEnd w:id="4"/>
      <w:bookmarkEnd w:id="5"/>
      <w:bookmarkEnd w:id="6"/>
      <w:r w:rsidRPr="00F5050E">
        <w:t>___________________________________</w:t>
      </w:r>
      <w:r w:rsidR="00DD33C4">
        <w:t>_____________________________________</w:t>
      </w:r>
    </w:p>
    <w:p w:rsidR="00C80C5E" w:rsidRPr="00F5050E" w:rsidRDefault="00C80C5E" w:rsidP="00DD33C4">
      <w:pPr>
        <w:jc w:val="center"/>
        <w:rPr>
          <w:i/>
          <w:sz w:val="20"/>
          <w:szCs w:val="20"/>
        </w:rPr>
      </w:pPr>
      <w:bookmarkStart w:id="11" w:name="_Toc129503727"/>
      <w:bookmarkStart w:id="12" w:name="_Toc129664609"/>
      <w:bookmarkStart w:id="13" w:name="_Toc129669091"/>
      <w:bookmarkStart w:id="14" w:name="_Toc130110955"/>
      <w:r w:rsidRPr="00F5050E">
        <w:rPr>
          <w:i/>
          <w:sz w:val="20"/>
          <w:szCs w:val="20"/>
        </w:rPr>
        <w:t>(наименование  участника закупки)</w:t>
      </w:r>
      <w:bookmarkEnd w:id="11"/>
      <w:bookmarkEnd w:id="12"/>
      <w:bookmarkEnd w:id="13"/>
      <w:bookmarkEnd w:id="14"/>
    </w:p>
    <w:p w:rsidR="00C80C5E" w:rsidRPr="00D57357" w:rsidRDefault="00C80C5E" w:rsidP="00B61508">
      <w:pPr>
        <w:jc w:val="both"/>
      </w:pPr>
      <w:bookmarkStart w:id="15" w:name="_Toc129503728"/>
      <w:bookmarkStart w:id="16" w:name="_Toc129664610"/>
      <w:bookmarkStart w:id="17" w:name="_Toc129669092"/>
      <w:bookmarkStart w:id="18"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5"/>
      <w:bookmarkEnd w:id="16"/>
      <w:bookmarkEnd w:id="17"/>
      <w:bookmarkEnd w:id="18"/>
      <w:proofErr w:type="gramEnd"/>
    </w:p>
    <w:p w:rsidR="00C80C5E" w:rsidRPr="00F5050E" w:rsidRDefault="00C80C5E" w:rsidP="00B61508">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80C5E" w:rsidRPr="00F5050E" w:rsidRDefault="00C80C5E" w:rsidP="00B61508">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C80C5E" w:rsidRPr="00F5050E" w:rsidRDefault="00C80C5E" w:rsidP="00B61508">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C80C5E" w:rsidRPr="00F5050E" w:rsidRDefault="00C80C5E" w:rsidP="00B61508">
      <w:pPr>
        <w:pStyle w:val="ac"/>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w:t>
      </w:r>
      <w:r w:rsidR="00DD33C4">
        <w:rPr>
          <w:rFonts w:ascii="Times New Roman" w:hAnsi="Times New Roman"/>
          <w:color w:val="auto"/>
          <w:sz w:val="24"/>
          <w:szCs w:val="24"/>
        </w:rPr>
        <w:t>____________________________</w:t>
      </w:r>
      <w:r w:rsidRPr="00F5050E">
        <w:rPr>
          <w:rFonts w:ascii="Times New Roman" w:hAnsi="Times New Roman"/>
          <w:b w:val="0"/>
          <w:color w:val="auto"/>
          <w:sz w:val="24"/>
          <w:szCs w:val="24"/>
        </w:rPr>
        <w:t>.</w:t>
      </w:r>
    </w:p>
    <w:p w:rsidR="00C80C5E" w:rsidRPr="00F5050E" w:rsidRDefault="00C80C5E" w:rsidP="00B61508">
      <w:pPr>
        <w:pStyle w:val="ac"/>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C80C5E" w:rsidRPr="00F5050E" w:rsidRDefault="00C80C5E" w:rsidP="00B61508">
      <w:pPr>
        <w:pStyle w:val="ac"/>
        <w:widowControl w:val="0"/>
        <w:spacing w:before="0" w:beforeAutospacing="0" w:after="0" w:afterAutospacing="0"/>
        <w:ind w:firstLine="709"/>
        <w:jc w:val="both"/>
        <w:rPr>
          <w:rFonts w:ascii="Times New Roman" w:hAnsi="Times New Roman"/>
          <w:b w:val="0"/>
          <w:color w:val="auto"/>
        </w:rPr>
      </w:pP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C80C5E" w:rsidRPr="00F5050E" w:rsidRDefault="00C80C5E" w:rsidP="00B61508">
      <w:pPr>
        <w:pStyle w:val="ac"/>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C80C5E" w:rsidRPr="00F5050E" w:rsidRDefault="00C80C5E" w:rsidP="00B61508">
      <w:pPr>
        <w:jc w:val="both"/>
      </w:pPr>
      <w:r w:rsidRPr="00F5050E">
        <w:t>Место нахождения</w:t>
      </w:r>
      <w:proofErr w:type="gramStart"/>
      <w:r w:rsidRPr="00F5050E">
        <w:t>: ______________________________________;</w:t>
      </w:r>
      <w:proofErr w:type="gramEnd"/>
    </w:p>
    <w:p w:rsidR="00C80C5E" w:rsidRPr="00F5050E" w:rsidRDefault="00C80C5E" w:rsidP="00B61508">
      <w:pPr>
        <w:jc w:val="both"/>
      </w:pPr>
      <w:r w:rsidRPr="00F5050E">
        <w:t>Адрес для переписки</w:t>
      </w:r>
      <w:proofErr w:type="gramStart"/>
      <w:r w:rsidRPr="00F5050E">
        <w:t>: ______________________________________;</w:t>
      </w:r>
      <w:proofErr w:type="gramEnd"/>
    </w:p>
    <w:p w:rsidR="00C80C5E" w:rsidRPr="00F5050E" w:rsidRDefault="00C80C5E" w:rsidP="00B61508">
      <w:pPr>
        <w:jc w:val="both"/>
      </w:pPr>
      <w:r w:rsidRPr="00F5050E">
        <w:t>Телефон</w:t>
      </w:r>
      <w:proofErr w:type="gramStart"/>
      <w:r w:rsidRPr="00F5050E">
        <w:t>: _____________________;</w:t>
      </w:r>
      <w:proofErr w:type="gramEnd"/>
    </w:p>
    <w:p w:rsidR="00C80C5E" w:rsidRPr="00F5050E" w:rsidRDefault="00C80C5E" w:rsidP="00B61508">
      <w:pPr>
        <w:jc w:val="both"/>
      </w:pPr>
      <w:r w:rsidRPr="00F5050E">
        <w:t>Факс</w:t>
      </w:r>
      <w:proofErr w:type="gramStart"/>
      <w:r w:rsidRPr="00F5050E">
        <w:t>: ________________________;</w:t>
      </w:r>
      <w:proofErr w:type="gramEnd"/>
    </w:p>
    <w:p w:rsidR="00C80C5E" w:rsidRPr="00F5050E" w:rsidRDefault="00C80C5E" w:rsidP="00B61508">
      <w:pPr>
        <w:jc w:val="both"/>
      </w:pPr>
      <w:r w:rsidRPr="00F5050E">
        <w:t>Адрес электронной почты</w:t>
      </w:r>
      <w:proofErr w:type="gramStart"/>
      <w:r w:rsidRPr="00F5050E">
        <w:t>: _________________;</w:t>
      </w:r>
      <w:proofErr w:type="gramEnd"/>
    </w:p>
    <w:p w:rsidR="00C80C5E" w:rsidRPr="00F5050E" w:rsidRDefault="00C80C5E" w:rsidP="00B61508">
      <w:pPr>
        <w:jc w:val="both"/>
      </w:pPr>
      <w:r w:rsidRPr="00F5050E">
        <w:t>Корреспонденцию в наш адрес просим направлять по адресу: _________________ __________________________________________________________________.</w:t>
      </w:r>
    </w:p>
    <w:p w:rsidR="00C80C5E" w:rsidRPr="00F5050E" w:rsidRDefault="00C80C5E" w:rsidP="00B61508">
      <w:pPr>
        <w:jc w:val="both"/>
      </w:pPr>
      <w:r w:rsidRPr="00F5050E">
        <w:t>К настоящей заявке прилагаются документы согласно описи – на ___ стр.</w:t>
      </w:r>
    </w:p>
    <w:p w:rsidR="000A2326" w:rsidRPr="00F5050E" w:rsidRDefault="000A2326" w:rsidP="00B61508">
      <w:pPr>
        <w:jc w:val="center"/>
        <w:rPr>
          <w:i/>
        </w:rPr>
      </w:pPr>
    </w:p>
    <w:p w:rsidR="000A2326" w:rsidRPr="00F5050E" w:rsidRDefault="000A2326" w:rsidP="00B61508">
      <w:pPr>
        <w:jc w:val="center"/>
        <w:rPr>
          <w:i/>
        </w:rPr>
      </w:pPr>
    </w:p>
    <w:p w:rsidR="000A2326" w:rsidRPr="00F5050E" w:rsidRDefault="000A2326" w:rsidP="00B61508">
      <w:pPr>
        <w:jc w:val="center"/>
        <w:rPr>
          <w:i/>
        </w:rPr>
      </w:pPr>
    </w:p>
    <w:p w:rsidR="00674A2C" w:rsidRPr="00F5050E" w:rsidRDefault="00674A2C" w:rsidP="00B61508">
      <w:pPr>
        <w:pageBreakBefore/>
        <w:ind w:firstLine="709"/>
        <w:jc w:val="right"/>
        <w:rPr>
          <w:b/>
        </w:rPr>
      </w:pPr>
      <w:r w:rsidRPr="00F5050E">
        <w:rPr>
          <w:b/>
        </w:rPr>
        <w:lastRenderedPageBreak/>
        <w:t>Форма 2</w:t>
      </w:r>
    </w:p>
    <w:p w:rsidR="00BD6FCC" w:rsidRPr="00F5050E" w:rsidRDefault="00674A2C" w:rsidP="00B61508">
      <w:pPr>
        <w:ind w:firstLine="709"/>
        <w:jc w:val="right"/>
      </w:pPr>
      <w:r w:rsidRPr="00F5050E">
        <w:t>Приложение № 1</w:t>
      </w:r>
    </w:p>
    <w:p w:rsidR="00674A2C" w:rsidRPr="00F5050E" w:rsidRDefault="00674A2C" w:rsidP="00B61508">
      <w:pPr>
        <w:ind w:firstLine="709"/>
        <w:jc w:val="right"/>
      </w:pPr>
      <w:r w:rsidRPr="00F5050E">
        <w:t xml:space="preserve"> к заявке на участие в аукционе</w:t>
      </w:r>
    </w:p>
    <w:p w:rsidR="00674A2C" w:rsidRPr="00F5050E" w:rsidRDefault="00674A2C" w:rsidP="00B61508">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B61508">
      <w:pPr>
        <w:ind w:firstLine="709"/>
        <w:jc w:val="right"/>
      </w:pPr>
      <w:r w:rsidRPr="00F5050E">
        <w:t>________________№ ______________</w:t>
      </w:r>
    </w:p>
    <w:p w:rsidR="00674A2C" w:rsidRPr="00F5050E" w:rsidRDefault="00674A2C" w:rsidP="00B61508">
      <w:pPr>
        <w:ind w:firstLine="709"/>
        <w:jc w:val="center"/>
        <w:rPr>
          <w:b/>
        </w:rPr>
      </w:pPr>
    </w:p>
    <w:p w:rsidR="00315A7D" w:rsidRPr="00F5050E" w:rsidRDefault="00674A2C" w:rsidP="00B61508">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B61508">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962C0E" w:rsidRPr="00F5050E" w:rsidRDefault="00962C0E" w:rsidP="00B61508">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2408"/>
      </w:tblGrid>
      <w:tr w:rsidR="006B152F" w:rsidRPr="00F5050E" w:rsidTr="001F3CF8">
        <w:tc>
          <w:tcPr>
            <w:tcW w:w="3696" w:type="pct"/>
          </w:tcPr>
          <w:p w:rsidR="006B152F" w:rsidRPr="00F5050E" w:rsidRDefault="006B152F" w:rsidP="00B61508">
            <w:pPr>
              <w:pStyle w:val="af"/>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B61508">
            <w:pPr>
              <w:rPr>
                <w:b/>
                <w:szCs w:val="18"/>
              </w:rPr>
            </w:pPr>
          </w:p>
        </w:tc>
      </w:tr>
      <w:tr w:rsidR="006B152F" w:rsidRPr="00F5050E" w:rsidTr="001F3CF8">
        <w:tc>
          <w:tcPr>
            <w:tcW w:w="3696" w:type="pct"/>
          </w:tcPr>
          <w:p w:rsidR="006B152F" w:rsidRPr="00F5050E" w:rsidRDefault="006B152F" w:rsidP="00B61508">
            <w:pPr>
              <w:pStyle w:val="af"/>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B61508">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B61508">
            <w:pPr>
              <w:widowControl w:val="0"/>
              <w:numPr>
                <w:ilvl w:val="2"/>
                <w:numId w:val="0"/>
              </w:numPr>
              <w:tabs>
                <w:tab w:val="num" w:pos="1307"/>
              </w:tabs>
              <w:adjustRightInd w:val="0"/>
              <w:textAlignment w:val="baseline"/>
              <w:rPr>
                <w:b/>
                <w:szCs w:val="18"/>
              </w:rPr>
            </w:pPr>
          </w:p>
        </w:tc>
      </w:tr>
      <w:tr w:rsidR="006B152F" w:rsidRPr="00F5050E" w:rsidTr="001F3CF8">
        <w:tc>
          <w:tcPr>
            <w:tcW w:w="3696" w:type="pct"/>
          </w:tcPr>
          <w:p w:rsidR="006B152F" w:rsidRPr="00F5050E" w:rsidRDefault="006B152F" w:rsidP="00B61508">
            <w:pPr>
              <w:suppressLineNumbers/>
              <w:suppressAutoHyphens/>
              <w:contextualSpacing/>
            </w:pPr>
            <w:r w:rsidRPr="00F5050E">
              <w:rPr>
                <w:i/>
              </w:rPr>
              <w:t xml:space="preserve">ИНН, КПП, ОГРН, ОКПО,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B61508">
            <w:pPr>
              <w:rPr>
                <w:b/>
                <w:szCs w:val="18"/>
              </w:rPr>
            </w:pPr>
          </w:p>
        </w:tc>
      </w:tr>
      <w:tr w:rsidR="006B152F" w:rsidRPr="00F5050E" w:rsidTr="001F3CF8">
        <w:trPr>
          <w:trHeight w:val="1483"/>
        </w:trPr>
        <w:tc>
          <w:tcPr>
            <w:tcW w:w="5000" w:type="pct"/>
            <w:gridSpan w:val="2"/>
          </w:tcPr>
          <w:p w:rsidR="006B152F" w:rsidRPr="00F5050E" w:rsidRDefault="006B152F" w:rsidP="00B61508">
            <w:pPr>
              <w:jc w:val="both"/>
              <w:rPr>
                <w:i/>
                <w:sz w:val="20"/>
              </w:rPr>
            </w:pPr>
            <w:r w:rsidRPr="00F5050E">
              <w:rPr>
                <w:i/>
                <w:sz w:val="20"/>
                <w:szCs w:val="22"/>
              </w:rPr>
              <w:t>Примечание:</w:t>
            </w:r>
          </w:p>
          <w:p w:rsidR="006B152F" w:rsidRPr="00F5050E" w:rsidRDefault="006B152F" w:rsidP="00B61508">
            <w:pPr>
              <w:jc w:val="both"/>
              <w:rPr>
                <w:i/>
                <w:sz w:val="20"/>
              </w:rPr>
            </w:pPr>
            <w:r w:rsidRPr="00F5050E">
              <w:rPr>
                <w:i/>
                <w:sz w:val="20"/>
                <w:szCs w:val="22"/>
              </w:rPr>
              <w:t>Вышеуказанные данные могут быть по усмотрению Участника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1F3CF8">
        <w:trPr>
          <w:trHeight w:val="132"/>
        </w:trPr>
        <w:tc>
          <w:tcPr>
            <w:tcW w:w="3696" w:type="pct"/>
            <w:vMerge w:val="restar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304" w:type="pct"/>
          </w:tcPr>
          <w:p w:rsidR="006B152F" w:rsidRPr="00F5050E" w:rsidRDefault="006B152F" w:rsidP="00B61508">
            <w:r w:rsidRPr="00F5050E">
              <w:t>Страна:</w:t>
            </w:r>
          </w:p>
        </w:tc>
      </w:tr>
      <w:tr w:rsidR="006B152F" w:rsidRPr="00F5050E" w:rsidTr="001F3CF8">
        <w:trPr>
          <w:trHeight w:val="258"/>
        </w:trPr>
        <w:tc>
          <w:tcPr>
            <w:tcW w:w="3696" w:type="pct"/>
            <w:vMerge/>
          </w:tcPr>
          <w:p w:rsidR="006B152F" w:rsidRPr="00F5050E" w:rsidRDefault="006B152F" w:rsidP="00B61508">
            <w:pPr>
              <w:tabs>
                <w:tab w:val="left" w:pos="270"/>
              </w:tabs>
              <w:jc w:val="both"/>
              <w:rPr>
                <w:b/>
              </w:rPr>
            </w:pPr>
          </w:p>
        </w:tc>
        <w:tc>
          <w:tcPr>
            <w:tcW w:w="1304" w:type="pct"/>
          </w:tcPr>
          <w:p w:rsidR="006B152F" w:rsidRPr="00F5050E" w:rsidRDefault="006B152F" w:rsidP="00B61508">
            <w:r w:rsidRPr="00F5050E">
              <w:t>Адрес:</w:t>
            </w:r>
          </w:p>
        </w:tc>
      </w:tr>
      <w:tr w:rsidR="006B152F" w:rsidRPr="00F5050E" w:rsidTr="001F3CF8">
        <w:trPr>
          <w:trHeight w:val="69"/>
        </w:trPr>
        <w:tc>
          <w:tcPr>
            <w:tcW w:w="3696" w:type="pct"/>
            <w:vMerge w:val="restar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304" w:type="pct"/>
          </w:tcPr>
          <w:p w:rsidR="006B152F" w:rsidRPr="00F5050E" w:rsidRDefault="006B152F" w:rsidP="00B61508">
            <w:r w:rsidRPr="00F5050E">
              <w:t>Страна:</w:t>
            </w:r>
          </w:p>
        </w:tc>
      </w:tr>
      <w:tr w:rsidR="006B152F" w:rsidRPr="00F5050E" w:rsidTr="001F3CF8">
        <w:trPr>
          <w:trHeight w:val="67"/>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Адрес:</w:t>
            </w:r>
          </w:p>
        </w:tc>
      </w:tr>
      <w:tr w:rsidR="006B152F" w:rsidRPr="00F5050E" w:rsidTr="001F3CF8">
        <w:trPr>
          <w:trHeight w:val="67"/>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Телефон:</w:t>
            </w:r>
          </w:p>
        </w:tc>
      </w:tr>
      <w:tr w:rsidR="006B152F" w:rsidRPr="00F5050E" w:rsidTr="001F3CF8">
        <w:trPr>
          <w:trHeight w:val="70"/>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Факс:</w:t>
            </w:r>
          </w:p>
        </w:tc>
      </w:tr>
      <w:tr w:rsidR="006B152F" w:rsidRPr="00F5050E" w:rsidTr="001F3CF8">
        <w:trPr>
          <w:trHeight w:val="254"/>
        </w:trPr>
        <w:tc>
          <w:tcPr>
            <w:tcW w:w="3696" w:type="pct"/>
          </w:tcPr>
          <w:p w:rsidR="006B152F" w:rsidRPr="00F5050E" w:rsidRDefault="006B152F" w:rsidP="00B61508">
            <w:pPr>
              <w:pStyle w:val="af"/>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Наименование обслуживающего банка:</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Расчетный счет:</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Корреспондентский счет:</w:t>
            </w:r>
          </w:p>
        </w:tc>
        <w:tc>
          <w:tcPr>
            <w:tcW w:w="1304" w:type="pct"/>
          </w:tcPr>
          <w:p w:rsidR="006B152F" w:rsidRPr="00F5050E" w:rsidRDefault="006B152F" w:rsidP="00B61508"/>
        </w:tc>
      </w:tr>
      <w:tr w:rsidR="006B152F" w:rsidRPr="00F5050E" w:rsidTr="001F3CF8">
        <w:trPr>
          <w:trHeight w:val="70"/>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Код БИК:</w:t>
            </w:r>
          </w:p>
        </w:tc>
        <w:tc>
          <w:tcPr>
            <w:tcW w:w="1304" w:type="pct"/>
          </w:tcPr>
          <w:p w:rsidR="006B152F" w:rsidRPr="00F5050E" w:rsidRDefault="006B152F" w:rsidP="00B61508"/>
        </w:tc>
      </w:tr>
      <w:tr w:rsidR="006B152F" w:rsidRPr="00F5050E" w:rsidTr="001F3CF8">
        <w:trPr>
          <w:trHeight w:val="843"/>
        </w:trPr>
        <w:tc>
          <w:tcPr>
            <w:tcW w:w="5000" w:type="pct"/>
            <w:gridSpan w:val="2"/>
          </w:tcPr>
          <w:p w:rsidR="006B152F" w:rsidRPr="00F5050E" w:rsidRDefault="006B152F" w:rsidP="00B61508">
            <w:pPr>
              <w:jc w:val="both"/>
              <w:rPr>
                <w:i/>
                <w:sz w:val="20"/>
              </w:rPr>
            </w:pPr>
            <w:r w:rsidRPr="00F5050E">
              <w:rPr>
                <w:i/>
                <w:sz w:val="20"/>
                <w:szCs w:val="22"/>
              </w:rPr>
              <w:t>Примечание:</w:t>
            </w:r>
          </w:p>
          <w:p w:rsidR="006B152F" w:rsidRPr="00F5050E" w:rsidRDefault="006B152F" w:rsidP="00B61508">
            <w:pPr>
              <w:jc w:val="both"/>
              <w:rPr>
                <w:i/>
                <w:sz w:val="20"/>
              </w:rPr>
            </w:pPr>
            <w:r w:rsidRPr="00F5050E">
              <w:rPr>
                <w:i/>
                <w:sz w:val="20"/>
                <w:szCs w:val="22"/>
              </w:rPr>
              <w:t>Представляется информация обо всех открытых счетах.</w:t>
            </w:r>
          </w:p>
          <w:p w:rsidR="006B152F" w:rsidRPr="00F5050E" w:rsidRDefault="006B152F" w:rsidP="00B61508">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B61508"/>
        </w:tc>
      </w:tr>
      <w:tr w:rsidR="006B152F" w:rsidRPr="00F5050E" w:rsidTr="001F3CF8">
        <w:trPr>
          <w:trHeight w:val="527"/>
        </w:trPr>
        <w:tc>
          <w:tcPr>
            <w:tcW w:w="3696" w:type="pct"/>
          </w:tcPr>
          <w:p w:rsidR="006B152F" w:rsidRPr="00F5050E" w:rsidRDefault="006B152F" w:rsidP="00B61508">
            <w:pPr>
              <w:pStyle w:val="af"/>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B61508"/>
        </w:tc>
      </w:tr>
    </w:tbl>
    <w:p w:rsidR="00BD78AB" w:rsidRPr="00F5050E" w:rsidRDefault="00BD78AB" w:rsidP="00B61508">
      <w:pPr>
        <w:pStyle w:val="aff4"/>
        <w:jc w:val="center"/>
        <w:rPr>
          <w:rFonts w:ascii="Times New Roman" w:hAnsi="Times New Roman"/>
          <w:i/>
          <w:sz w:val="24"/>
          <w:szCs w:val="24"/>
          <w:lang w:eastAsia="ru-RU"/>
        </w:rPr>
      </w:pPr>
    </w:p>
    <w:p w:rsidR="00921D22" w:rsidRDefault="00921D22" w:rsidP="00B61508">
      <w:pPr>
        <w:rPr>
          <w:b/>
          <w:caps/>
          <w:sz w:val="20"/>
          <w:szCs w:val="20"/>
        </w:rPr>
      </w:pPr>
    </w:p>
    <w:p w:rsidR="00C80C5E" w:rsidRDefault="00C80C5E" w:rsidP="00B61508">
      <w:pPr>
        <w:rPr>
          <w:b/>
          <w:caps/>
          <w:sz w:val="20"/>
          <w:szCs w:val="20"/>
        </w:rPr>
      </w:pPr>
    </w:p>
    <w:p w:rsidR="00C80C5E" w:rsidRPr="00F5050E" w:rsidRDefault="00C80C5E" w:rsidP="00B61508">
      <w:pPr>
        <w:rPr>
          <w:b/>
          <w:caps/>
          <w:sz w:val="20"/>
          <w:szCs w:val="20"/>
        </w:rPr>
      </w:pPr>
    </w:p>
    <w:p w:rsidR="00727E8A" w:rsidRDefault="00727E8A">
      <w:pPr>
        <w:rPr>
          <w:b/>
          <w:caps/>
        </w:rPr>
      </w:pPr>
      <w:r>
        <w:rPr>
          <w:b/>
          <w:caps/>
        </w:rPr>
        <w:br w:type="page"/>
      </w:r>
    </w:p>
    <w:p w:rsidR="00425F8B" w:rsidRPr="00F5050E" w:rsidRDefault="001905B5" w:rsidP="00B61508">
      <w:pPr>
        <w:pStyle w:val="aff4"/>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B61508">
      <w:pPr>
        <w:pStyle w:val="aff4"/>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B61508">
      <w:pPr>
        <w:pStyle w:val="aff4"/>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Свидетельство о регистрации в качестве ИП (</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Банковские реквизиты (</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r w:rsidR="00C922FC" w:rsidRPr="00F5050E">
              <w:rPr>
                <w:rFonts w:ascii="Times New Roman" w:hAnsi="Times New Roman"/>
                <w:i/>
                <w:sz w:val="24"/>
                <w:szCs w:val="24"/>
              </w:rPr>
              <w:t>К</w:t>
            </w:r>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bl>
    <w:p w:rsidR="001905B5" w:rsidRPr="00F5050E" w:rsidRDefault="001905B5" w:rsidP="00B61508">
      <w:pPr>
        <w:ind w:firstLine="567"/>
        <w:jc w:val="both"/>
        <w:rPr>
          <w:rFonts w:eastAsiaTheme="minorHAnsi"/>
          <w:lang w:eastAsia="en-US"/>
        </w:rPr>
      </w:pPr>
    </w:p>
    <w:p w:rsidR="00674A2C" w:rsidRPr="00F5050E" w:rsidRDefault="00674A2C" w:rsidP="00B61508">
      <w:pPr>
        <w:tabs>
          <w:tab w:val="left" w:pos="0"/>
        </w:tabs>
        <w:ind w:firstLine="709"/>
        <w:jc w:val="both"/>
        <w:rPr>
          <w:sz w:val="20"/>
          <w:szCs w:val="20"/>
        </w:rPr>
      </w:pPr>
    </w:p>
    <w:p w:rsidR="00674A2C" w:rsidRPr="00F5050E" w:rsidRDefault="00674A2C" w:rsidP="00B61508">
      <w:pPr>
        <w:jc w:val="center"/>
        <w:rPr>
          <w:i/>
        </w:rPr>
      </w:pPr>
    </w:p>
    <w:p w:rsidR="00C40B9A" w:rsidRPr="00F5050E" w:rsidRDefault="00C40B9A" w:rsidP="00B61508">
      <w:pPr>
        <w:pageBreakBefore/>
        <w:ind w:firstLine="709"/>
        <w:jc w:val="right"/>
        <w:rPr>
          <w:b/>
        </w:rPr>
      </w:pPr>
      <w:r w:rsidRPr="00F5050E">
        <w:rPr>
          <w:b/>
        </w:rPr>
        <w:lastRenderedPageBreak/>
        <w:t>Форма 3</w:t>
      </w:r>
    </w:p>
    <w:p w:rsidR="00BD6FCC" w:rsidRPr="00F5050E" w:rsidRDefault="00C40B9A" w:rsidP="00B61508">
      <w:pPr>
        <w:ind w:firstLine="709"/>
        <w:jc w:val="right"/>
      </w:pPr>
      <w:r w:rsidRPr="00F5050E">
        <w:t>Приложение № 2</w:t>
      </w:r>
    </w:p>
    <w:p w:rsidR="00067C84" w:rsidRPr="00F5050E" w:rsidRDefault="00C40B9A" w:rsidP="00B61508">
      <w:pPr>
        <w:ind w:firstLine="709"/>
        <w:jc w:val="right"/>
        <w:rPr>
          <w:b/>
        </w:rPr>
      </w:pPr>
      <w:r w:rsidRPr="00F5050E">
        <w:t xml:space="preserve"> к заявке на участие в аукционе</w:t>
      </w:r>
      <w:r w:rsidRPr="00F5050E">
        <w:rPr>
          <w:b/>
        </w:rPr>
        <w:br/>
      </w:r>
    </w:p>
    <w:p w:rsidR="00B2790D" w:rsidRDefault="00616225" w:rsidP="00B61508">
      <w:pPr>
        <w:suppressLineNumbers/>
        <w:tabs>
          <w:tab w:val="num" w:pos="540"/>
        </w:tabs>
        <w:suppressAutoHyphens/>
        <w:contextualSpacing/>
        <w:jc w:val="center"/>
        <w:rPr>
          <w:b/>
          <w:bCs/>
          <w:caps/>
        </w:rPr>
      </w:pPr>
      <w:r w:rsidRPr="00616225">
        <w:rPr>
          <w:b/>
          <w:caps/>
        </w:rPr>
        <w:t>СВЕДЕНИЯ о функциональных 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ИНЫЕ ПОКАЗАТЕЛИ, СВЯЗАННЫЕ С ОПРЕДЕЛЕНИЕМ СООТВЕТСТВИЯ ПОСТАВЛЯЕМОГО ТОВАРА ПОТРЕБНОСТЯМ ЗАКАЗЧИКА</w:t>
      </w:r>
    </w:p>
    <w:p w:rsidR="00B2790D" w:rsidRPr="00C7328A" w:rsidRDefault="00B2790D" w:rsidP="00B61508">
      <w:pPr>
        <w:suppressLineNumbers/>
        <w:tabs>
          <w:tab w:val="num" w:pos="540"/>
        </w:tabs>
        <w:suppressAutoHyphens/>
        <w:contextualSpacing/>
        <w:jc w:val="center"/>
        <w:rPr>
          <w:b/>
          <w:caps/>
        </w:rPr>
      </w:pPr>
    </w:p>
    <w:p w:rsidR="00416AB7" w:rsidRDefault="00B2790D" w:rsidP="00B61508">
      <w:pPr>
        <w:rPr>
          <w:color w:val="FF0000"/>
        </w:rPr>
      </w:pPr>
      <w:r w:rsidRPr="00430F5F">
        <w:rPr>
          <w:color w:val="FF0000"/>
          <w:u w:val="single"/>
        </w:rPr>
        <w:t>Инструкция по заполнению</w:t>
      </w:r>
      <w:r w:rsidRPr="00430F5F">
        <w:rPr>
          <w:color w:val="FF0000"/>
        </w:rPr>
        <w:t xml:space="preserve">: 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430F5F">
        <w:rPr>
          <w:color w:val="FF0000"/>
        </w:rPr>
        <w:t>и</w:t>
      </w:r>
      <w:proofErr w:type="gramEnd"/>
      <w:r w:rsidRPr="00430F5F">
        <w:rPr>
          <w:color w:val="FF0000"/>
        </w:rPr>
        <w:t xml:space="preserve"> не включая в нее дополнительные сведения, если такое требование специально не указано в данной форме.</w:t>
      </w:r>
    </w:p>
    <w:p w:rsidR="00A81088" w:rsidRPr="00A81088" w:rsidRDefault="00A81088" w:rsidP="00A81088">
      <w:pPr>
        <w:rPr>
          <w:b/>
          <w:color w:val="FF0000"/>
        </w:rPr>
      </w:pPr>
    </w:p>
    <w:p w:rsidR="00A81088" w:rsidRPr="00A81088" w:rsidRDefault="00A81088" w:rsidP="00A81088">
      <w:pPr>
        <w:rPr>
          <w:b/>
          <w:i/>
          <w:color w:val="FF0000"/>
          <w:u w:val="single"/>
        </w:rPr>
      </w:pPr>
      <w:r w:rsidRPr="00A81088">
        <w:rPr>
          <w:b/>
          <w:i/>
          <w:color w:val="FF0000"/>
          <w:u w:val="single"/>
        </w:rPr>
        <w:t>** Инструкция удаляется при заполнении участником закупки данной формы.</w:t>
      </w:r>
    </w:p>
    <w:p w:rsidR="00727E8A" w:rsidRDefault="00727E8A" w:rsidP="00B61508">
      <w:pPr>
        <w:rPr>
          <w:color w:val="FF000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F7588E" w:rsidRPr="00727E8A" w:rsidTr="00AC5FFC">
        <w:trPr>
          <w:trHeight w:val="20"/>
        </w:trPr>
        <w:tc>
          <w:tcPr>
            <w:tcW w:w="9930" w:type="dxa"/>
            <w:tcBorders>
              <w:top w:val="single" w:sz="4" w:space="0" w:color="auto"/>
              <w:left w:val="single" w:sz="4" w:space="0" w:color="auto"/>
              <w:bottom w:val="single" w:sz="4" w:space="0" w:color="auto"/>
              <w:right w:val="single" w:sz="4" w:space="0" w:color="auto"/>
            </w:tcBorders>
            <w:vAlign w:val="center"/>
            <w:hideMark/>
          </w:tcPr>
          <w:p w:rsidR="00F7588E" w:rsidRPr="00727E8A" w:rsidRDefault="00616225" w:rsidP="00B61508">
            <w:pPr>
              <w:pStyle w:val="aff3"/>
              <w:ind w:firstLine="0"/>
              <w:jc w:val="center"/>
              <w:rPr>
                <w:b/>
                <w:sz w:val="24"/>
                <w:szCs w:val="24"/>
              </w:rPr>
            </w:pPr>
            <w:r w:rsidRPr="00616225">
              <w:rPr>
                <w:b/>
                <w:sz w:val="24"/>
                <w:szCs w:val="24"/>
              </w:rPr>
              <w:t>Сведения о функциональных характеристиках (потребительских свойствах) и качественных характеристиках Товара, о сроках предоставления гарантий качества на поставляемый Товар, а также и</w:t>
            </w:r>
            <w:r w:rsidRPr="00616225">
              <w:rPr>
                <w:b/>
                <w:bCs/>
                <w:sz w:val="24"/>
                <w:szCs w:val="24"/>
              </w:rPr>
              <w:t>ные показатели, связанные с определением соответствия поставляемого Товара потребностям Заказчика</w:t>
            </w:r>
          </w:p>
        </w:tc>
      </w:tr>
      <w:tr w:rsidR="00F7588E" w:rsidRPr="00727E8A" w:rsidTr="00AC5FFC">
        <w:trPr>
          <w:trHeight w:val="1124"/>
        </w:trPr>
        <w:tc>
          <w:tcPr>
            <w:tcW w:w="9930" w:type="dxa"/>
            <w:tcBorders>
              <w:top w:val="single" w:sz="4" w:space="0" w:color="auto"/>
              <w:left w:val="single" w:sz="4" w:space="0" w:color="auto"/>
              <w:bottom w:val="single" w:sz="4" w:space="0" w:color="auto"/>
              <w:right w:val="single" w:sz="4" w:space="0" w:color="auto"/>
            </w:tcBorders>
          </w:tcPr>
          <w:p w:rsidR="00F7588E" w:rsidRPr="00A841AE" w:rsidRDefault="00F7588E" w:rsidP="00417FE5">
            <w:pPr>
              <w:pStyle w:val="af"/>
              <w:shd w:val="clear" w:color="auto" w:fill="FFFFFF"/>
              <w:tabs>
                <w:tab w:val="left" w:pos="317"/>
              </w:tabs>
              <w:ind w:left="0"/>
              <w:jc w:val="both"/>
              <w:rPr>
                <w:szCs w:val="24"/>
                <w:lang w:eastAsia="en-US"/>
              </w:rPr>
            </w:pPr>
            <w:r w:rsidRPr="00A841AE">
              <w:rPr>
                <w:b/>
                <w:szCs w:val="24"/>
              </w:rPr>
              <w:t xml:space="preserve">Предмет Договора: </w:t>
            </w:r>
            <w:r w:rsidR="00623D3E">
              <w:rPr>
                <w:bCs/>
                <w:szCs w:val="24"/>
              </w:rPr>
              <w:t>П</w:t>
            </w:r>
            <w:r w:rsidR="00623D3E" w:rsidRPr="00623D3E">
              <w:rPr>
                <w:bCs/>
                <w:szCs w:val="24"/>
              </w:rPr>
              <w:t>оставка, установка и пуско-наладка модуля расширения системы хранения данных</w:t>
            </w:r>
            <w:r w:rsidRPr="00A841AE">
              <w:rPr>
                <w:szCs w:val="24"/>
                <w:lang w:eastAsia="en-US"/>
              </w:rPr>
              <w:t>.</w:t>
            </w:r>
          </w:p>
          <w:p w:rsidR="00727E8A" w:rsidRPr="00A841AE" w:rsidRDefault="00727E8A" w:rsidP="00727E8A">
            <w:pPr>
              <w:shd w:val="clear" w:color="auto" w:fill="FFFFFF"/>
              <w:tabs>
                <w:tab w:val="num" w:pos="0"/>
                <w:tab w:val="left" w:pos="317"/>
              </w:tabs>
              <w:jc w:val="both"/>
            </w:pPr>
          </w:p>
          <w:p w:rsidR="001A70A2" w:rsidRPr="001A70A2" w:rsidRDefault="00623D3E" w:rsidP="001A70A2">
            <w:pPr>
              <w:numPr>
                <w:ilvl w:val="0"/>
                <w:numId w:val="60"/>
              </w:numPr>
              <w:tabs>
                <w:tab w:val="left" w:pos="426"/>
              </w:tabs>
              <w:ind w:left="0" w:right="-44" w:firstLine="0"/>
              <w:jc w:val="both"/>
              <w:rPr>
                <w:b/>
              </w:rPr>
            </w:pPr>
            <w:r w:rsidRPr="00623D3E">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размерам Товара, установке и пуско-наладке Товара</w:t>
            </w:r>
            <w:r w:rsidR="001A70A2" w:rsidRPr="001A70A2">
              <w:rPr>
                <w:b/>
              </w:rPr>
              <w:t>:</w:t>
            </w:r>
          </w:p>
          <w:p w:rsidR="001A70A2" w:rsidRPr="001A70A2" w:rsidRDefault="001A70A2" w:rsidP="001A70A2">
            <w:pPr>
              <w:keepNext/>
              <w:keepLines/>
              <w:tabs>
                <w:tab w:val="left" w:pos="0"/>
              </w:tabs>
              <w:jc w:val="both"/>
              <w:outlineLvl w:val="1"/>
              <w:rPr>
                <w:rFonts w:eastAsia="Calibri"/>
                <w:b/>
                <w:bCs/>
                <w:color w:val="4F81BD"/>
              </w:rPr>
            </w:pPr>
            <w:r w:rsidRPr="001A70A2">
              <w:rPr>
                <w:b/>
                <w:bCs/>
              </w:rPr>
              <w:t>1.1.</w:t>
            </w:r>
            <w:r w:rsidRPr="001A70A2">
              <w:rPr>
                <w:bCs/>
              </w:rPr>
              <w:t xml:space="preserve"> </w:t>
            </w:r>
            <w:r w:rsidRPr="001A70A2">
              <w:rPr>
                <w:rFonts w:eastAsia="Calibri"/>
                <w:b/>
              </w:rPr>
              <w:t>Общие функциональные требования и требования к документации на поставляемый Товар:</w:t>
            </w:r>
          </w:p>
          <w:p w:rsidR="001A70A2" w:rsidRPr="001A70A2" w:rsidRDefault="001A70A2" w:rsidP="001A70A2">
            <w:pPr>
              <w:widowControl w:val="0"/>
              <w:numPr>
                <w:ilvl w:val="0"/>
                <w:numId w:val="59"/>
              </w:numPr>
              <w:tabs>
                <w:tab w:val="left" w:pos="284"/>
                <w:tab w:val="left" w:pos="426"/>
              </w:tabs>
              <w:adjustRightInd w:val="0"/>
              <w:ind w:left="0" w:firstLine="0"/>
              <w:jc w:val="both"/>
              <w:textAlignment w:val="baseline"/>
              <w:rPr>
                <w:rFonts w:eastAsia="Calibri"/>
              </w:rPr>
            </w:pPr>
            <w:r w:rsidRPr="001A70A2">
              <w:t xml:space="preserve">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w:t>
            </w:r>
            <w:r w:rsidRPr="001A70A2">
              <w:rPr>
                <w:rFonts w:eastAsia="Calibri"/>
                <w:bCs/>
                <w:iCs/>
              </w:rPr>
              <w:t>_____________</w:t>
            </w:r>
            <w:r w:rsidRPr="001A70A2">
              <w:rPr>
                <w:rFonts w:eastAsia="Calibri"/>
                <w:bCs/>
                <w:iCs/>
                <w:vertAlign w:val="superscript"/>
              </w:rPr>
              <w:footnoteReference w:id="17"/>
            </w:r>
            <w:r w:rsidRPr="001A70A2">
              <w:t>.</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изготовителем).</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proofErr w:type="gramStart"/>
            <w:r w:rsidRPr="00623D3E">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r w:rsidRPr="00623D3E">
              <w:lastRenderedPageBreak/>
              <w:t>Техническом задании, связанным с</w:t>
            </w:r>
            <w:proofErr w:type="gramEnd"/>
            <w:r w:rsidRPr="00623D3E">
              <w:t xml:space="preserve"> определен</w:t>
            </w:r>
            <w:r w:rsidR="00A306AD">
              <w:t>ием соответствия поставляемого Т</w:t>
            </w:r>
            <w:r w:rsidRPr="00623D3E">
              <w:t xml:space="preserve">овара потребностям Заказчика. </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 xml:space="preserve">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соответствия (деклараций о соответствии) оборудования (при их наличии), заверенными подписью и печатью (при ее наличии) Поставщика. Поставляемый Товар должен соответствовать требованиям: </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Технического регламента Таможенного союза «О безопасности низковольтного оборудования» (</w:t>
            </w:r>
            <w:proofErr w:type="gramStart"/>
            <w:r w:rsidRPr="00623D3E">
              <w:t>ТР</w:t>
            </w:r>
            <w:proofErr w:type="gramEnd"/>
            <w:r w:rsidRPr="00623D3E">
              <w:t xml:space="preserve"> ТС  004/2011); </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Технического регламента Таможенного союза «Электромагнитная совместимость технических средств» (</w:t>
            </w:r>
            <w:proofErr w:type="gramStart"/>
            <w:r w:rsidRPr="00623D3E">
              <w:t>ТР</w:t>
            </w:r>
            <w:proofErr w:type="gramEnd"/>
            <w:r w:rsidRPr="00623D3E">
              <w:t xml:space="preserve"> ТС 020/2011);</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ГОСТ IEC 60950-1-2014. «Межгосударственный стандарт. Оборудование информационных технологий. Требования безопасности. Часть 1. Общие требования»;</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 xml:space="preserve">ГОСТ 28043-89. «Государственный стандарт союза ССР. Персональные электронные вычислительные машины. Интерфейс накопителей на жестких несменных магнитных дисках с подвижными головками. Общие требования»; </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ГОСТ 25124-82 (</w:t>
            </w:r>
            <w:proofErr w:type="gramStart"/>
            <w:r w:rsidRPr="00623D3E">
              <w:t>СТ</w:t>
            </w:r>
            <w:proofErr w:type="gramEnd"/>
            <w:r w:rsidRPr="00623D3E">
              <w:t xml:space="preserve"> СЭВ 1361-78). «Государственный стандарт союза ССР. Машины вычислительные и системы обработки данных. Шифры изделий».</w:t>
            </w:r>
          </w:p>
          <w:p w:rsidR="00623D3E" w:rsidRPr="00623D3E" w:rsidRDefault="00623D3E" w:rsidP="00623D3E">
            <w:pPr>
              <w:widowControl w:val="0"/>
              <w:numPr>
                <w:ilvl w:val="0"/>
                <w:numId w:val="59"/>
              </w:numPr>
              <w:tabs>
                <w:tab w:val="left" w:pos="284"/>
                <w:tab w:val="left" w:pos="426"/>
              </w:tabs>
              <w:adjustRightInd w:val="0"/>
              <w:ind w:left="0" w:firstLine="0"/>
              <w:jc w:val="both"/>
              <w:textAlignment w:val="baseline"/>
            </w:pPr>
            <w:r w:rsidRPr="00623D3E">
              <w:t>Упаковка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w:t>
            </w:r>
            <w:proofErr w:type="gramStart"/>
            <w:r w:rsidRPr="00623D3E">
              <w:t>ТР</w:t>
            </w:r>
            <w:proofErr w:type="gramEnd"/>
            <w:r w:rsidRPr="00623D3E">
              <w:t xml:space="preserve"> ТС  005/2011). Упаковка Поставщику не возвращается.  </w:t>
            </w:r>
          </w:p>
          <w:p w:rsidR="001A70A2" w:rsidRPr="001A70A2" w:rsidRDefault="00623D3E" w:rsidP="00623D3E">
            <w:pPr>
              <w:widowControl w:val="0"/>
              <w:numPr>
                <w:ilvl w:val="0"/>
                <w:numId w:val="59"/>
              </w:numPr>
              <w:tabs>
                <w:tab w:val="left" w:pos="284"/>
                <w:tab w:val="left" w:pos="426"/>
              </w:tabs>
              <w:adjustRightInd w:val="0"/>
              <w:ind w:left="0" w:firstLine="0"/>
              <w:jc w:val="both"/>
              <w:textAlignment w:val="baseline"/>
            </w:pPr>
            <w:r w:rsidRPr="00623D3E">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1A70A2" w:rsidRPr="001A70A2" w:rsidRDefault="001A70A2" w:rsidP="001A70A2">
            <w:pPr>
              <w:widowControl w:val="0"/>
              <w:tabs>
                <w:tab w:val="left" w:pos="284"/>
                <w:tab w:val="left" w:pos="426"/>
              </w:tabs>
              <w:adjustRightInd w:val="0"/>
              <w:jc w:val="both"/>
              <w:textAlignment w:val="baseline"/>
            </w:pPr>
          </w:p>
          <w:p w:rsidR="001A70A2" w:rsidRPr="001A70A2" w:rsidRDefault="00623D3E" w:rsidP="001A70A2">
            <w:pPr>
              <w:numPr>
                <w:ilvl w:val="1"/>
                <w:numId w:val="60"/>
              </w:numPr>
              <w:tabs>
                <w:tab w:val="left" w:pos="426"/>
              </w:tabs>
              <w:autoSpaceDE w:val="0"/>
              <w:autoSpaceDN w:val="0"/>
              <w:adjustRightInd w:val="0"/>
              <w:ind w:left="0" w:firstLine="0"/>
              <w:contextualSpacing/>
              <w:jc w:val="both"/>
              <w:rPr>
                <w:rFonts w:eastAsia="Calibri"/>
                <w:b/>
                <w:bCs/>
                <w:lang w:val="x-none" w:eastAsia="en-US"/>
              </w:rPr>
            </w:pPr>
            <w:r>
              <w:rPr>
                <w:rFonts w:eastAsia="Calibri"/>
                <w:b/>
                <w:bCs/>
                <w:lang w:val="x-none" w:eastAsia="en-US"/>
              </w:rPr>
              <w:t>Наименование</w:t>
            </w:r>
            <w:r>
              <w:rPr>
                <w:rFonts w:eastAsia="Calibri"/>
                <w:b/>
                <w:bCs/>
                <w:lang w:eastAsia="en-US"/>
              </w:rPr>
              <w:t xml:space="preserve">, </w:t>
            </w:r>
            <w:r w:rsidR="001A70A2" w:rsidRPr="001A70A2">
              <w:rPr>
                <w:rFonts w:eastAsia="Calibri"/>
                <w:b/>
                <w:bCs/>
                <w:lang w:val="x-none" w:eastAsia="en-US"/>
              </w:rPr>
              <w:t xml:space="preserve">количество </w:t>
            </w:r>
            <w:r w:rsidRPr="00623D3E">
              <w:rPr>
                <w:rFonts w:eastAsia="Calibri"/>
                <w:b/>
                <w:bCs/>
                <w:lang w:eastAsia="en-US"/>
              </w:rPr>
              <w:t>и технические характеристика поставляемого Товара</w:t>
            </w:r>
            <w:r w:rsidR="001A70A2" w:rsidRPr="001A70A2">
              <w:rPr>
                <w:rFonts w:eastAsia="Calibri"/>
                <w:b/>
                <w:bCs/>
                <w:lang w:val="x-none" w:eastAsia="en-US"/>
              </w:rPr>
              <w:t>:</w:t>
            </w:r>
          </w:p>
          <w:p w:rsidR="001A70A2" w:rsidRPr="001A70A2" w:rsidRDefault="001A70A2" w:rsidP="001A70A2">
            <w:pPr>
              <w:tabs>
                <w:tab w:val="left" w:pos="426"/>
              </w:tabs>
              <w:autoSpaceDE w:val="0"/>
              <w:autoSpaceDN w:val="0"/>
              <w:adjustRightInd w:val="0"/>
              <w:contextualSpacing/>
              <w:jc w:val="right"/>
            </w:pPr>
            <w:r w:rsidRPr="001A70A2">
              <w:rPr>
                <w:b/>
                <w:bCs/>
              </w:rPr>
              <w:t xml:space="preserve"> </w:t>
            </w:r>
            <w:r w:rsidRPr="001A70A2">
              <w:t xml:space="preserve">    Таблица 1</w:t>
            </w:r>
          </w:p>
          <w:tbl>
            <w:tblPr>
              <w:tblW w:w="9322" w:type="dxa"/>
              <w:tblLayout w:type="fixed"/>
              <w:tblCellMar>
                <w:top w:w="15" w:type="dxa"/>
                <w:left w:w="15" w:type="dxa"/>
                <w:bottom w:w="15" w:type="dxa"/>
                <w:right w:w="15" w:type="dxa"/>
              </w:tblCellMar>
              <w:tblLook w:val="0000" w:firstRow="0" w:lastRow="0" w:firstColumn="0" w:lastColumn="0" w:noHBand="0" w:noVBand="0"/>
            </w:tblPr>
            <w:tblGrid>
              <w:gridCol w:w="812"/>
              <w:gridCol w:w="6914"/>
              <w:gridCol w:w="1596"/>
            </w:tblGrid>
            <w:tr w:rsidR="001A70A2" w:rsidRPr="001A70A2" w:rsidTr="001A70A2">
              <w:trPr>
                <w:trHeight w:val="456"/>
              </w:trPr>
              <w:tc>
                <w:tcPr>
                  <w:tcW w:w="812" w:type="dxa"/>
                  <w:tcBorders>
                    <w:top w:val="single" w:sz="8" w:space="0" w:color="000000"/>
                    <w:left w:val="single" w:sz="8" w:space="0" w:color="000000"/>
                    <w:bottom w:val="single" w:sz="8" w:space="0" w:color="000000"/>
                    <w:right w:val="single" w:sz="8" w:space="0" w:color="000000"/>
                  </w:tcBorders>
                  <w:noWrap/>
                  <w:vAlign w:val="center"/>
                </w:tcPr>
                <w:p w:rsidR="001A70A2" w:rsidRPr="001A70A2" w:rsidRDefault="001A70A2" w:rsidP="001A70A2">
                  <w:pPr>
                    <w:jc w:val="center"/>
                    <w:rPr>
                      <w:b/>
                      <w:bCs/>
                    </w:rPr>
                  </w:pPr>
                  <w:r w:rsidRPr="001A70A2">
                    <w:rPr>
                      <w:b/>
                      <w:bCs/>
                    </w:rPr>
                    <w:t xml:space="preserve">№ </w:t>
                  </w:r>
                  <w:proofErr w:type="gramStart"/>
                  <w:r w:rsidRPr="001A70A2">
                    <w:rPr>
                      <w:b/>
                      <w:bCs/>
                    </w:rPr>
                    <w:t>п</w:t>
                  </w:r>
                  <w:proofErr w:type="gramEnd"/>
                  <w:r w:rsidRPr="001A70A2">
                    <w:rPr>
                      <w:b/>
                      <w:bCs/>
                    </w:rPr>
                    <w:t>/п</w:t>
                  </w:r>
                </w:p>
              </w:tc>
              <w:tc>
                <w:tcPr>
                  <w:tcW w:w="6914" w:type="dxa"/>
                  <w:tcBorders>
                    <w:top w:val="single" w:sz="8" w:space="0" w:color="000000"/>
                    <w:left w:val="single" w:sz="8" w:space="0" w:color="000000"/>
                    <w:bottom w:val="single" w:sz="8" w:space="0" w:color="000000"/>
                    <w:right w:val="single" w:sz="8" w:space="0" w:color="000000"/>
                  </w:tcBorders>
                  <w:vAlign w:val="center"/>
                </w:tcPr>
                <w:p w:rsidR="001A70A2" w:rsidRPr="001A70A2" w:rsidRDefault="001A70A2" w:rsidP="001A70A2">
                  <w:pPr>
                    <w:jc w:val="center"/>
                    <w:rPr>
                      <w:b/>
                      <w:bCs/>
                    </w:rPr>
                  </w:pPr>
                  <w:r w:rsidRPr="001A70A2">
                    <w:rPr>
                      <w:b/>
                      <w:bCs/>
                    </w:rPr>
                    <w:t>Наименование Товара</w:t>
                  </w:r>
                </w:p>
              </w:tc>
              <w:tc>
                <w:tcPr>
                  <w:tcW w:w="1596" w:type="dxa"/>
                  <w:tcBorders>
                    <w:top w:val="single" w:sz="8" w:space="0" w:color="000000"/>
                    <w:left w:val="single" w:sz="8" w:space="0" w:color="000000"/>
                    <w:bottom w:val="single" w:sz="8" w:space="0" w:color="000000"/>
                    <w:right w:val="single" w:sz="8" w:space="0" w:color="000000"/>
                  </w:tcBorders>
                  <w:vAlign w:val="center"/>
                </w:tcPr>
                <w:p w:rsidR="001A70A2" w:rsidRPr="001A70A2" w:rsidRDefault="001A70A2" w:rsidP="001A70A2">
                  <w:pPr>
                    <w:keepNext/>
                    <w:jc w:val="center"/>
                    <w:outlineLvl w:val="2"/>
                    <w:rPr>
                      <w:b/>
                      <w:bCs/>
                    </w:rPr>
                  </w:pPr>
                  <w:r w:rsidRPr="001A70A2">
                    <w:rPr>
                      <w:b/>
                      <w:bCs/>
                    </w:rPr>
                    <w:t>Кол-во, ед.</w:t>
                  </w:r>
                </w:p>
              </w:tc>
            </w:tr>
            <w:tr w:rsidR="00F9462D" w:rsidRPr="001A70A2" w:rsidTr="001A70A2">
              <w:trPr>
                <w:trHeight w:val="114"/>
              </w:trPr>
              <w:tc>
                <w:tcPr>
                  <w:tcW w:w="812" w:type="dxa"/>
                  <w:tcBorders>
                    <w:top w:val="single" w:sz="8" w:space="0" w:color="000000"/>
                    <w:left w:val="single" w:sz="8" w:space="0" w:color="000000"/>
                    <w:bottom w:val="single" w:sz="8" w:space="0" w:color="000000"/>
                    <w:right w:val="single" w:sz="8" w:space="0" w:color="000000"/>
                  </w:tcBorders>
                  <w:vAlign w:val="center"/>
                </w:tcPr>
                <w:p w:rsidR="00F9462D" w:rsidRPr="001A70A2" w:rsidRDefault="00F9462D" w:rsidP="001A70A2">
                  <w:pPr>
                    <w:jc w:val="center"/>
                  </w:pPr>
                  <w:r w:rsidRPr="001A70A2">
                    <w:t>1</w:t>
                  </w:r>
                </w:p>
              </w:tc>
              <w:tc>
                <w:tcPr>
                  <w:tcW w:w="6914" w:type="dxa"/>
                  <w:tcBorders>
                    <w:top w:val="single" w:sz="8" w:space="0" w:color="000000"/>
                    <w:left w:val="single" w:sz="8" w:space="0" w:color="000000"/>
                    <w:bottom w:val="single" w:sz="8" w:space="0" w:color="000000"/>
                    <w:right w:val="single" w:sz="8" w:space="0" w:color="000000"/>
                  </w:tcBorders>
                </w:tcPr>
                <w:p w:rsidR="00F9462D" w:rsidRPr="00623D3E" w:rsidRDefault="00623D3E" w:rsidP="001A70A2">
                  <w:pPr>
                    <w:rPr>
                      <w:bCs/>
                      <w:iCs/>
                      <w:lang w:val="en-US"/>
                    </w:rPr>
                  </w:pPr>
                  <w:r w:rsidRPr="00623D3E">
                    <w:rPr>
                      <w:bCs/>
                      <w:iCs/>
                    </w:rPr>
                    <w:t>Модуль</w:t>
                  </w:r>
                  <w:r w:rsidRPr="00623D3E">
                    <w:rPr>
                      <w:bCs/>
                      <w:iCs/>
                      <w:lang w:val="en-US"/>
                    </w:rPr>
                    <w:t xml:space="preserve"> </w:t>
                  </w:r>
                  <w:r w:rsidRPr="00623D3E">
                    <w:rPr>
                      <w:bCs/>
                      <w:iCs/>
                    </w:rPr>
                    <w:t>расширения</w:t>
                  </w:r>
                  <w:r w:rsidRPr="00623D3E">
                    <w:rPr>
                      <w:bCs/>
                      <w:iCs/>
                      <w:lang w:val="en-US"/>
                    </w:rPr>
                    <w:t xml:space="preserve"> HPE M6710 2.5 in 2U SAS Drive Enclosure</w:t>
                  </w:r>
                  <w:r w:rsidR="00F9462D" w:rsidRPr="00623D3E">
                    <w:rPr>
                      <w:bCs/>
                      <w:iCs/>
                      <w:lang w:val="en-US"/>
                    </w:rPr>
                    <w:t xml:space="preserve"> </w:t>
                  </w:r>
                </w:p>
                <w:p w:rsidR="00F9462D" w:rsidRPr="001A70A2" w:rsidRDefault="00F9462D" w:rsidP="001A70A2">
                  <w:pPr>
                    <w:rPr>
                      <w:bCs/>
                      <w:iCs/>
                    </w:rPr>
                  </w:pPr>
                  <w:r w:rsidRPr="001A70A2">
                    <w:rPr>
                      <w:bCs/>
                      <w:iCs/>
                    </w:rPr>
                    <w:t>Страна происхождения Товара: _____________</w:t>
                  </w:r>
                  <w:r w:rsidRPr="001A70A2">
                    <w:rPr>
                      <w:bCs/>
                      <w:iCs/>
                      <w:vertAlign w:val="superscript"/>
                    </w:rPr>
                    <w:footnoteReference w:id="18"/>
                  </w:r>
                </w:p>
              </w:tc>
              <w:tc>
                <w:tcPr>
                  <w:tcW w:w="1596" w:type="dxa"/>
                  <w:tcBorders>
                    <w:top w:val="single" w:sz="8" w:space="0" w:color="000000"/>
                    <w:left w:val="single" w:sz="8" w:space="0" w:color="000000"/>
                    <w:bottom w:val="single" w:sz="8" w:space="0" w:color="000000"/>
                    <w:right w:val="single" w:sz="8" w:space="0" w:color="000000"/>
                  </w:tcBorders>
                  <w:vAlign w:val="center"/>
                </w:tcPr>
                <w:p w:rsidR="00F9462D" w:rsidRPr="00BF3CB4" w:rsidRDefault="00623D3E" w:rsidP="003D5430">
                  <w:pPr>
                    <w:jc w:val="center"/>
                  </w:pPr>
                  <w:r>
                    <w:t>1</w:t>
                  </w:r>
                </w:p>
              </w:tc>
            </w:tr>
            <w:tr w:rsidR="00F9462D" w:rsidRPr="001A70A2" w:rsidTr="001A70A2">
              <w:trPr>
                <w:trHeight w:val="114"/>
              </w:trPr>
              <w:tc>
                <w:tcPr>
                  <w:tcW w:w="812" w:type="dxa"/>
                  <w:tcBorders>
                    <w:top w:val="single" w:sz="8" w:space="0" w:color="000000"/>
                    <w:left w:val="single" w:sz="8" w:space="0" w:color="000000"/>
                    <w:bottom w:val="single" w:sz="8" w:space="0" w:color="000000"/>
                    <w:right w:val="single" w:sz="8" w:space="0" w:color="000000"/>
                  </w:tcBorders>
                  <w:vAlign w:val="center"/>
                </w:tcPr>
                <w:p w:rsidR="00F9462D" w:rsidRPr="001A70A2" w:rsidRDefault="00F9462D" w:rsidP="001A70A2">
                  <w:pPr>
                    <w:jc w:val="center"/>
                  </w:pPr>
                  <w:r w:rsidRPr="001A70A2">
                    <w:t>2</w:t>
                  </w:r>
                </w:p>
              </w:tc>
              <w:tc>
                <w:tcPr>
                  <w:tcW w:w="6914" w:type="dxa"/>
                  <w:tcBorders>
                    <w:top w:val="single" w:sz="8" w:space="0" w:color="000000"/>
                    <w:left w:val="single" w:sz="8" w:space="0" w:color="000000"/>
                    <w:bottom w:val="single" w:sz="8" w:space="0" w:color="000000"/>
                    <w:right w:val="single" w:sz="8" w:space="0" w:color="000000"/>
                  </w:tcBorders>
                </w:tcPr>
                <w:p w:rsidR="00F9462D" w:rsidRPr="001A70A2" w:rsidRDefault="00623D3E" w:rsidP="00623D3E">
                  <w:pPr>
                    <w:rPr>
                      <w:bCs/>
                      <w:iCs/>
                    </w:rPr>
                  </w:pPr>
                  <w:r w:rsidRPr="00623D3E">
                    <w:rPr>
                      <w:bCs/>
                      <w:iCs/>
                    </w:rPr>
                    <w:t xml:space="preserve">Жесткий диск </w:t>
                  </w:r>
                  <w:r w:rsidRPr="00623D3E">
                    <w:rPr>
                      <w:bCs/>
                      <w:iCs/>
                      <w:lang w:val="en-US"/>
                    </w:rPr>
                    <w:t>HPE</w:t>
                  </w:r>
                  <w:r w:rsidRPr="00623D3E">
                    <w:rPr>
                      <w:bCs/>
                      <w:iCs/>
                    </w:rPr>
                    <w:t xml:space="preserve"> </w:t>
                  </w:r>
                  <w:r w:rsidRPr="00623D3E">
                    <w:rPr>
                      <w:bCs/>
                      <w:iCs/>
                      <w:lang w:val="en-US"/>
                    </w:rPr>
                    <w:t>M</w:t>
                  </w:r>
                  <w:r w:rsidRPr="00623D3E">
                    <w:rPr>
                      <w:bCs/>
                      <w:iCs/>
                    </w:rPr>
                    <w:t>6710 1.2</w:t>
                  </w:r>
                  <w:r w:rsidRPr="00623D3E">
                    <w:rPr>
                      <w:bCs/>
                      <w:iCs/>
                      <w:lang w:val="en-US"/>
                    </w:rPr>
                    <w:t>TB</w:t>
                  </w:r>
                  <w:r w:rsidRPr="00623D3E">
                    <w:rPr>
                      <w:bCs/>
                      <w:iCs/>
                    </w:rPr>
                    <w:t xml:space="preserve"> 6</w:t>
                  </w:r>
                  <w:r w:rsidRPr="00623D3E">
                    <w:rPr>
                      <w:bCs/>
                      <w:iCs/>
                      <w:lang w:val="en-US"/>
                    </w:rPr>
                    <w:t>G</w:t>
                  </w:r>
                  <w:r w:rsidRPr="00623D3E">
                    <w:rPr>
                      <w:bCs/>
                      <w:iCs/>
                    </w:rPr>
                    <w:t xml:space="preserve"> </w:t>
                  </w:r>
                  <w:r w:rsidRPr="00623D3E">
                    <w:rPr>
                      <w:bCs/>
                      <w:iCs/>
                      <w:lang w:val="en-US"/>
                    </w:rPr>
                    <w:t>SAS</w:t>
                  </w:r>
                  <w:r w:rsidRPr="00623D3E">
                    <w:rPr>
                      <w:bCs/>
                      <w:iCs/>
                    </w:rPr>
                    <w:t xml:space="preserve"> 10</w:t>
                  </w:r>
                  <w:r w:rsidRPr="00623D3E">
                    <w:rPr>
                      <w:bCs/>
                      <w:iCs/>
                      <w:lang w:val="en-US"/>
                    </w:rPr>
                    <w:t>K</w:t>
                  </w:r>
                  <w:r w:rsidRPr="00623D3E">
                    <w:rPr>
                      <w:bCs/>
                      <w:iCs/>
                    </w:rPr>
                    <w:t xml:space="preserve"> 2.5</w:t>
                  </w:r>
                  <w:r w:rsidRPr="00623D3E">
                    <w:rPr>
                      <w:bCs/>
                      <w:iCs/>
                      <w:lang w:val="en-US"/>
                    </w:rPr>
                    <w:t>in</w:t>
                  </w:r>
                  <w:r w:rsidRPr="00623D3E">
                    <w:rPr>
                      <w:bCs/>
                      <w:iCs/>
                    </w:rPr>
                    <w:t xml:space="preserve"> </w:t>
                  </w:r>
                  <w:r w:rsidRPr="00623D3E">
                    <w:rPr>
                      <w:bCs/>
                      <w:iCs/>
                      <w:lang w:val="en-US"/>
                    </w:rPr>
                    <w:t>HDD</w:t>
                  </w:r>
                  <w:r w:rsidR="00F9462D" w:rsidRPr="00623D3E">
                    <w:rPr>
                      <w:bCs/>
                      <w:iCs/>
                    </w:rPr>
                    <w:t xml:space="preserve"> </w:t>
                  </w:r>
                  <w:r w:rsidR="00F9462D" w:rsidRPr="001A70A2">
                    <w:rPr>
                      <w:bCs/>
                      <w:iCs/>
                    </w:rPr>
                    <w:t>Страна происхождения Товара: _____________</w:t>
                  </w:r>
                  <w:r w:rsidR="00F9462D" w:rsidRPr="001A70A2">
                    <w:rPr>
                      <w:bCs/>
                      <w:iCs/>
                      <w:vertAlign w:val="superscript"/>
                    </w:rPr>
                    <w:footnoteReference w:id="19"/>
                  </w:r>
                </w:p>
              </w:tc>
              <w:tc>
                <w:tcPr>
                  <w:tcW w:w="1596" w:type="dxa"/>
                  <w:tcBorders>
                    <w:top w:val="single" w:sz="8" w:space="0" w:color="000000"/>
                    <w:left w:val="single" w:sz="8" w:space="0" w:color="000000"/>
                    <w:bottom w:val="single" w:sz="8" w:space="0" w:color="000000"/>
                    <w:right w:val="single" w:sz="8" w:space="0" w:color="000000"/>
                  </w:tcBorders>
                  <w:vAlign w:val="center"/>
                </w:tcPr>
                <w:p w:rsidR="00F9462D" w:rsidRPr="00BF3CB4" w:rsidRDefault="00623D3E" w:rsidP="003D5430">
                  <w:pPr>
                    <w:jc w:val="center"/>
                  </w:pPr>
                  <w:r>
                    <w:t>24</w:t>
                  </w:r>
                </w:p>
              </w:tc>
            </w:tr>
          </w:tbl>
          <w:p w:rsidR="000156EE" w:rsidRPr="000156EE" w:rsidRDefault="000156EE" w:rsidP="000156EE">
            <w:pPr>
              <w:jc w:val="both"/>
              <w:rPr>
                <w:b/>
              </w:rPr>
            </w:pPr>
            <w:r w:rsidRPr="000156EE">
              <w:rPr>
                <w:b/>
              </w:rPr>
              <w:t>1.3. Технические характеристики поставляемого Товара и технические требования к Товару:</w:t>
            </w:r>
          </w:p>
          <w:p w:rsidR="000156EE" w:rsidRPr="000156EE" w:rsidRDefault="000156EE" w:rsidP="000156EE">
            <w:pPr>
              <w:rPr>
                <w:b/>
              </w:rPr>
            </w:pPr>
            <w:r w:rsidRPr="000156EE">
              <w:rPr>
                <w:b/>
              </w:rPr>
              <w:t xml:space="preserve">1.3.1 </w:t>
            </w:r>
            <w:r w:rsidRPr="000156EE">
              <w:rPr>
                <w:b/>
                <w:bCs/>
              </w:rPr>
              <w:t>Модуль расширения</w:t>
            </w:r>
            <w:r w:rsidRPr="000156EE">
              <w:rPr>
                <w:b/>
              </w:rPr>
              <w:t xml:space="preserve"> </w:t>
            </w:r>
            <w:r w:rsidRPr="000156EE">
              <w:rPr>
                <w:b/>
                <w:bCs/>
                <w:lang w:val="en-US"/>
              </w:rPr>
              <w:t>HPE</w:t>
            </w:r>
            <w:r w:rsidRPr="000156EE">
              <w:rPr>
                <w:b/>
                <w:bCs/>
              </w:rPr>
              <w:t xml:space="preserve"> </w:t>
            </w:r>
            <w:r w:rsidRPr="000156EE">
              <w:rPr>
                <w:b/>
                <w:bCs/>
                <w:lang w:val="en-US"/>
              </w:rPr>
              <w:t>M</w:t>
            </w:r>
            <w:r w:rsidRPr="000156EE">
              <w:rPr>
                <w:b/>
                <w:bCs/>
              </w:rPr>
              <w:t>6710 2.5</w:t>
            </w:r>
            <w:r w:rsidRPr="000156EE">
              <w:rPr>
                <w:b/>
                <w:bCs/>
                <w:lang w:val="en-US"/>
              </w:rPr>
              <w:t>in</w:t>
            </w:r>
            <w:r w:rsidRPr="000156EE">
              <w:rPr>
                <w:b/>
                <w:bCs/>
              </w:rPr>
              <w:t xml:space="preserve"> 2</w:t>
            </w:r>
            <w:r w:rsidRPr="000156EE">
              <w:rPr>
                <w:b/>
                <w:bCs/>
                <w:lang w:val="en-US"/>
              </w:rPr>
              <w:t>U</w:t>
            </w:r>
            <w:r w:rsidRPr="000156EE">
              <w:rPr>
                <w:b/>
                <w:bCs/>
              </w:rPr>
              <w:t xml:space="preserve"> </w:t>
            </w:r>
            <w:r w:rsidRPr="000156EE">
              <w:rPr>
                <w:b/>
                <w:bCs/>
                <w:lang w:val="en-US"/>
              </w:rPr>
              <w:t>SAS</w:t>
            </w:r>
            <w:r w:rsidRPr="000156EE">
              <w:rPr>
                <w:b/>
                <w:bCs/>
              </w:rPr>
              <w:t xml:space="preserve"> </w:t>
            </w:r>
            <w:r w:rsidRPr="000156EE">
              <w:rPr>
                <w:b/>
                <w:bCs/>
                <w:lang w:val="en-US"/>
              </w:rPr>
              <w:t>Drive</w:t>
            </w:r>
            <w:r w:rsidRPr="000156EE">
              <w:rPr>
                <w:b/>
                <w:bCs/>
              </w:rPr>
              <w:t xml:space="preserve"> </w:t>
            </w:r>
            <w:r w:rsidRPr="000156EE">
              <w:rPr>
                <w:b/>
                <w:bCs/>
                <w:lang w:val="en-US"/>
              </w:rPr>
              <w:t>Enclosure</w:t>
            </w:r>
            <w:r w:rsidRPr="000156EE">
              <w:rPr>
                <w:b/>
              </w:rPr>
              <w:t xml:space="preserve"> с характеристиками и в комплектации</w:t>
            </w:r>
            <w:r w:rsidR="005F3896">
              <w:rPr>
                <w:b/>
              </w:rPr>
              <w:t>,</w:t>
            </w:r>
            <w:r w:rsidRPr="000156EE">
              <w:rPr>
                <w:b/>
              </w:rPr>
              <w:t xml:space="preserve"> указанной ниже:</w:t>
            </w:r>
          </w:p>
          <w:p w:rsidR="000156EE" w:rsidRPr="000156EE" w:rsidRDefault="000156EE" w:rsidP="000156EE">
            <w:pPr>
              <w:numPr>
                <w:ilvl w:val="0"/>
                <w:numId w:val="89"/>
              </w:numPr>
              <w:tabs>
                <w:tab w:val="left" w:pos="426"/>
              </w:tabs>
              <w:spacing w:after="200" w:line="276" w:lineRule="auto"/>
              <w:contextualSpacing/>
              <w:jc w:val="both"/>
              <w:rPr>
                <w:rFonts w:eastAsia="Calibri"/>
                <w:bCs/>
                <w:color w:val="000000"/>
                <w:lang w:eastAsia="en-US"/>
              </w:rPr>
            </w:pPr>
            <w:r w:rsidRPr="000156EE">
              <w:rPr>
                <w:rFonts w:eastAsia="Calibri"/>
                <w:bCs/>
                <w:color w:val="000000"/>
                <w:lang w:eastAsia="en-US"/>
              </w:rPr>
              <w:t>Форм-фактор: 2</w:t>
            </w:r>
            <w:r w:rsidRPr="000156EE">
              <w:rPr>
                <w:rFonts w:eastAsia="Calibri"/>
                <w:bCs/>
                <w:color w:val="000000"/>
                <w:lang w:val="en-US" w:eastAsia="en-US"/>
              </w:rPr>
              <w:t>U</w:t>
            </w:r>
            <w:r w:rsidRPr="000156EE">
              <w:rPr>
                <w:rFonts w:eastAsia="Calibri"/>
                <w:bCs/>
                <w:color w:val="000000"/>
                <w:lang w:eastAsia="en-US"/>
              </w:rPr>
              <w:t>;</w:t>
            </w:r>
          </w:p>
          <w:p w:rsidR="000156EE" w:rsidRPr="000156EE" w:rsidRDefault="000156EE" w:rsidP="000156EE">
            <w:pPr>
              <w:numPr>
                <w:ilvl w:val="0"/>
                <w:numId w:val="89"/>
              </w:numPr>
              <w:tabs>
                <w:tab w:val="left" w:pos="426"/>
              </w:tabs>
              <w:spacing w:after="200" w:line="276" w:lineRule="auto"/>
              <w:contextualSpacing/>
              <w:jc w:val="both"/>
              <w:rPr>
                <w:rFonts w:eastAsia="Calibri"/>
                <w:bCs/>
                <w:color w:val="000000"/>
                <w:lang w:eastAsia="en-US"/>
              </w:rPr>
            </w:pPr>
            <w:r w:rsidRPr="000156EE">
              <w:rPr>
                <w:rFonts w:eastAsia="Calibri"/>
                <w:bCs/>
                <w:color w:val="000000"/>
                <w:lang w:eastAsia="en-US"/>
              </w:rPr>
              <w:lastRenderedPageBreak/>
              <w:t>Количество слотов для установки жестких дисков: 24;</w:t>
            </w:r>
          </w:p>
          <w:p w:rsidR="000156EE" w:rsidRPr="000156EE" w:rsidRDefault="000156EE" w:rsidP="000156EE">
            <w:pPr>
              <w:numPr>
                <w:ilvl w:val="0"/>
                <w:numId w:val="89"/>
              </w:numPr>
              <w:tabs>
                <w:tab w:val="left" w:pos="426"/>
              </w:tabs>
              <w:spacing w:after="200" w:line="276" w:lineRule="auto"/>
              <w:contextualSpacing/>
              <w:jc w:val="both"/>
              <w:rPr>
                <w:rFonts w:eastAsia="Calibri"/>
                <w:bCs/>
                <w:color w:val="000000"/>
                <w:lang w:eastAsia="en-US"/>
              </w:rPr>
            </w:pPr>
            <w:r w:rsidRPr="000156EE">
              <w:rPr>
                <w:rFonts w:eastAsia="Calibri"/>
                <w:bCs/>
                <w:color w:val="000000"/>
                <w:lang w:eastAsia="en-US"/>
              </w:rPr>
              <w:t xml:space="preserve">Форм-фактор жестких дисков 2,5” </w:t>
            </w:r>
            <w:r w:rsidRPr="000156EE">
              <w:rPr>
                <w:rFonts w:eastAsia="Calibri"/>
                <w:bCs/>
                <w:color w:val="000000"/>
                <w:lang w:val="en-US" w:eastAsia="en-US"/>
              </w:rPr>
              <w:t>SFF</w:t>
            </w:r>
            <w:r w:rsidRPr="000156EE">
              <w:rPr>
                <w:rFonts w:eastAsia="Calibri"/>
                <w:bCs/>
                <w:color w:val="000000"/>
                <w:lang w:eastAsia="en-US"/>
              </w:rPr>
              <w:t>;</w:t>
            </w:r>
          </w:p>
          <w:p w:rsidR="000156EE" w:rsidRPr="000156EE" w:rsidRDefault="000156EE" w:rsidP="000156EE">
            <w:pPr>
              <w:numPr>
                <w:ilvl w:val="0"/>
                <w:numId w:val="89"/>
              </w:numPr>
              <w:tabs>
                <w:tab w:val="left" w:pos="426"/>
              </w:tabs>
              <w:spacing w:after="200" w:line="276" w:lineRule="auto"/>
              <w:contextualSpacing/>
              <w:jc w:val="both"/>
              <w:rPr>
                <w:rFonts w:eastAsia="Calibri"/>
                <w:bCs/>
                <w:color w:val="000000"/>
                <w:lang w:eastAsia="en-US"/>
              </w:rPr>
            </w:pPr>
            <w:r w:rsidRPr="000156EE">
              <w:rPr>
                <w:rFonts w:eastAsia="Calibri"/>
                <w:bCs/>
                <w:color w:val="000000"/>
                <w:lang w:eastAsia="en-US"/>
              </w:rPr>
              <w:t xml:space="preserve">Интерфейс подключения жестких дисков: </w:t>
            </w:r>
            <w:r w:rsidRPr="000156EE">
              <w:rPr>
                <w:rFonts w:eastAsia="Calibri"/>
                <w:bCs/>
                <w:color w:val="000000"/>
                <w:lang w:val="en-US" w:eastAsia="en-US"/>
              </w:rPr>
              <w:t>SAS</w:t>
            </w:r>
            <w:r w:rsidRPr="000156EE">
              <w:rPr>
                <w:rFonts w:eastAsia="Calibri"/>
                <w:bCs/>
                <w:color w:val="000000"/>
                <w:lang w:eastAsia="en-US"/>
              </w:rPr>
              <w:t>;</w:t>
            </w:r>
          </w:p>
          <w:p w:rsidR="000156EE" w:rsidRPr="000156EE" w:rsidRDefault="000156EE" w:rsidP="000156EE">
            <w:pPr>
              <w:numPr>
                <w:ilvl w:val="0"/>
                <w:numId w:val="89"/>
              </w:numPr>
              <w:tabs>
                <w:tab w:val="left" w:pos="426"/>
              </w:tabs>
              <w:spacing w:after="200" w:line="276" w:lineRule="auto"/>
              <w:contextualSpacing/>
              <w:jc w:val="both"/>
              <w:rPr>
                <w:rFonts w:eastAsia="Calibri"/>
                <w:bCs/>
                <w:color w:val="000000"/>
                <w:lang w:eastAsia="en-US"/>
              </w:rPr>
            </w:pPr>
            <w:r w:rsidRPr="000156EE">
              <w:rPr>
                <w:rFonts w:eastAsia="Calibri"/>
                <w:bCs/>
                <w:color w:val="000000"/>
                <w:lang w:eastAsia="en-US"/>
              </w:rPr>
              <w:t>В комплект поставки входят кабели необходимые для подключения к системе хранения данных;</w:t>
            </w:r>
          </w:p>
          <w:p w:rsidR="000156EE" w:rsidRPr="000156EE" w:rsidRDefault="000156EE" w:rsidP="000156EE">
            <w:pPr>
              <w:numPr>
                <w:ilvl w:val="0"/>
                <w:numId w:val="89"/>
              </w:numPr>
              <w:tabs>
                <w:tab w:val="left" w:pos="426"/>
              </w:tabs>
              <w:spacing w:after="200" w:line="276" w:lineRule="auto"/>
              <w:contextualSpacing/>
              <w:jc w:val="both"/>
              <w:rPr>
                <w:rFonts w:eastAsia="Calibri"/>
                <w:b/>
                <w:bCs/>
                <w:color w:val="000000"/>
                <w:lang w:eastAsia="en-US"/>
              </w:rPr>
            </w:pPr>
            <w:r w:rsidRPr="000156EE">
              <w:rPr>
                <w:rFonts w:eastAsia="Calibri"/>
                <w:bCs/>
                <w:color w:val="000000"/>
                <w:lang w:eastAsia="en-US"/>
              </w:rPr>
              <w:t xml:space="preserve">Производитель: </w:t>
            </w:r>
            <w:proofErr w:type="spellStart"/>
            <w:r w:rsidRPr="000156EE">
              <w:rPr>
                <w:rFonts w:eastAsia="Calibri"/>
                <w:bCs/>
                <w:color w:val="000000"/>
                <w:lang w:eastAsia="en-US"/>
              </w:rPr>
              <w:t>Hewlett-Packard</w:t>
            </w:r>
            <w:proofErr w:type="spellEnd"/>
            <w:r w:rsidRPr="000156EE">
              <w:rPr>
                <w:rFonts w:eastAsia="Calibri"/>
                <w:bCs/>
                <w:color w:val="000000"/>
                <w:lang w:eastAsia="en-US"/>
              </w:rPr>
              <w:t xml:space="preserve"> </w:t>
            </w:r>
            <w:proofErr w:type="spellStart"/>
            <w:r w:rsidRPr="000156EE">
              <w:rPr>
                <w:rFonts w:eastAsia="Calibri"/>
                <w:bCs/>
                <w:color w:val="000000"/>
                <w:lang w:eastAsia="en-US"/>
              </w:rPr>
              <w:t>Enterprise</w:t>
            </w:r>
            <w:proofErr w:type="spellEnd"/>
            <w:r w:rsidRPr="000156EE">
              <w:rPr>
                <w:rFonts w:eastAsia="Calibri"/>
                <w:bCs/>
                <w:color w:val="000000"/>
                <w:lang w:eastAsia="en-US"/>
              </w:rPr>
              <w:t>.</w:t>
            </w:r>
          </w:p>
          <w:p w:rsidR="000156EE" w:rsidRPr="000156EE" w:rsidRDefault="000156EE" w:rsidP="000156EE">
            <w:pPr>
              <w:autoSpaceDE w:val="0"/>
              <w:autoSpaceDN w:val="0"/>
              <w:adjustRightInd w:val="0"/>
              <w:spacing w:after="200" w:line="276" w:lineRule="auto"/>
              <w:contextualSpacing/>
              <w:rPr>
                <w:rFonts w:eastAsia="Calibri"/>
                <w:b/>
                <w:bCs/>
                <w:color w:val="000000"/>
                <w:lang w:eastAsia="en-US"/>
              </w:rPr>
            </w:pPr>
            <w:r w:rsidRPr="000156EE">
              <w:rPr>
                <w:rFonts w:eastAsia="Calibri"/>
                <w:b/>
                <w:bCs/>
                <w:color w:val="000000"/>
                <w:lang w:eastAsia="en-US"/>
              </w:rPr>
              <w:t>1.3.2.Жесткий диск</w:t>
            </w:r>
            <w:r w:rsidRPr="000156EE">
              <w:rPr>
                <w:b/>
                <w:bCs/>
              </w:rPr>
              <w:t xml:space="preserve"> </w:t>
            </w:r>
            <w:r w:rsidRPr="000156EE">
              <w:rPr>
                <w:b/>
                <w:bCs/>
                <w:lang w:val="en-US"/>
              </w:rPr>
              <w:t>HPE</w:t>
            </w:r>
            <w:r w:rsidRPr="000156EE">
              <w:rPr>
                <w:b/>
                <w:bCs/>
              </w:rPr>
              <w:t xml:space="preserve"> </w:t>
            </w:r>
            <w:r w:rsidRPr="000156EE">
              <w:rPr>
                <w:b/>
                <w:bCs/>
                <w:lang w:val="en-US"/>
              </w:rPr>
              <w:t>M</w:t>
            </w:r>
            <w:r w:rsidRPr="000156EE">
              <w:rPr>
                <w:b/>
                <w:bCs/>
              </w:rPr>
              <w:t xml:space="preserve">6710 </w:t>
            </w:r>
            <w:r w:rsidRPr="000156EE">
              <w:rPr>
                <w:rFonts w:eastAsia="Calibri"/>
                <w:b/>
                <w:bCs/>
                <w:color w:val="000000"/>
                <w:lang w:eastAsia="en-US"/>
              </w:rPr>
              <w:t>с характеристиками и в комплектации</w:t>
            </w:r>
            <w:r w:rsidR="005F3896">
              <w:rPr>
                <w:rFonts w:eastAsia="Calibri"/>
                <w:b/>
                <w:bCs/>
                <w:color w:val="000000"/>
                <w:lang w:eastAsia="en-US"/>
              </w:rPr>
              <w:t>,</w:t>
            </w:r>
            <w:r w:rsidRPr="000156EE">
              <w:rPr>
                <w:rFonts w:eastAsia="Calibri"/>
                <w:b/>
                <w:bCs/>
                <w:color w:val="000000"/>
                <w:lang w:eastAsia="en-US"/>
              </w:rPr>
              <w:t xml:space="preserve"> указанной ниже:</w:t>
            </w:r>
          </w:p>
          <w:p w:rsidR="000156EE" w:rsidRPr="000156EE" w:rsidRDefault="000156EE" w:rsidP="000156EE">
            <w:pPr>
              <w:numPr>
                <w:ilvl w:val="0"/>
                <w:numId w:val="89"/>
              </w:numPr>
              <w:autoSpaceDE w:val="0"/>
              <w:autoSpaceDN w:val="0"/>
              <w:adjustRightInd w:val="0"/>
              <w:spacing w:after="200" w:line="276" w:lineRule="auto"/>
              <w:contextualSpacing/>
              <w:rPr>
                <w:rFonts w:eastAsia="Calibri"/>
                <w:bCs/>
                <w:color w:val="000000"/>
                <w:lang w:eastAsia="en-US"/>
              </w:rPr>
            </w:pPr>
            <w:r w:rsidRPr="000156EE">
              <w:rPr>
                <w:rFonts w:eastAsia="Calibri"/>
                <w:bCs/>
                <w:color w:val="000000"/>
                <w:lang w:eastAsia="en-US"/>
              </w:rPr>
              <w:t>Количество жестких дисков: 24 шт.;</w:t>
            </w:r>
          </w:p>
          <w:p w:rsidR="000156EE" w:rsidRPr="000156EE" w:rsidRDefault="000156EE" w:rsidP="000156EE">
            <w:pPr>
              <w:numPr>
                <w:ilvl w:val="0"/>
                <w:numId w:val="89"/>
              </w:numPr>
              <w:autoSpaceDE w:val="0"/>
              <w:autoSpaceDN w:val="0"/>
              <w:adjustRightInd w:val="0"/>
              <w:spacing w:after="200" w:line="276" w:lineRule="auto"/>
              <w:contextualSpacing/>
              <w:rPr>
                <w:rFonts w:eastAsia="Calibri"/>
                <w:bCs/>
                <w:color w:val="000000"/>
                <w:lang w:eastAsia="en-US"/>
              </w:rPr>
            </w:pPr>
            <w:r w:rsidRPr="000156EE">
              <w:rPr>
                <w:rFonts w:eastAsia="Calibri"/>
                <w:bCs/>
                <w:color w:val="000000"/>
                <w:lang w:eastAsia="en-US"/>
              </w:rPr>
              <w:t xml:space="preserve">Форм-фактор жестких дисков: 2,5” </w:t>
            </w:r>
            <w:r w:rsidRPr="000156EE">
              <w:rPr>
                <w:rFonts w:eastAsia="Calibri"/>
                <w:bCs/>
                <w:color w:val="000000"/>
                <w:lang w:val="en-US" w:eastAsia="en-US"/>
              </w:rPr>
              <w:t>LFF</w:t>
            </w:r>
            <w:r w:rsidRPr="000156EE">
              <w:rPr>
                <w:rFonts w:eastAsia="Calibri"/>
                <w:bCs/>
                <w:color w:val="000000"/>
                <w:lang w:eastAsia="en-US"/>
              </w:rPr>
              <w:t>;</w:t>
            </w:r>
          </w:p>
          <w:p w:rsidR="000156EE" w:rsidRPr="000156EE" w:rsidRDefault="000156EE" w:rsidP="000156EE">
            <w:pPr>
              <w:numPr>
                <w:ilvl w:val="0"/>
                <w:numId w:val="89"/>
              </w:numPr>
              <w:autoSpaceDE w:val="0"/>
              <w:autoSpaceDN w:val="0"/>
              <w:adjustRightInd w:val="0"/>
              <w:spacing w:after="200" w:line="276" w:lineRule="auto"/>
              <w:contextualSpacing/>
              <w:rPr>
                <w:rFonts w:eastAsia="Calibri"/>
                <w:bCs/>
                <w:color w:val="000000"/>
                <w:lang w:eastAsia="en-US"/>
              </w:rPr>
            </w:pPr>
            <w:r w:rsidRPr="000156EE">
              <w:rPr>
                <w:rFonts w:eastAsia="Calibri"/>
                <w:bCs/>
                <w:color w:val="000000"/>
                <w:lang w:eastAsia="en-US"/>
              </w:rPr>
              <w:t xml:space="preserve">Интерфейс подключения жестких дисков: </w:t>
            </w:r>
            <w:r w:rsidRPr="000156EE">
              <w:rPr>
                <w:rFonts w:eastAsia="Calibri"/>
                <w:bCs/>
                <w:color w:val="000000"/>
                <w:lang w:val="en-US" w:eastAsia="en-US"/>
              </w:rPr>
              <w:t>SAS</w:t>
            </w:r>
            <w:r w:rsidRPr="000156EE">
              <w:rPr>
                <w:rFonts w:eastAsia="Calibri"/>
                <w:bCs/>
                <w:color w:val="000000"/>
                <w:lang w:eastAsia="en-US"/>
              </w:rPr>
              <w:t>;</w:t>
            </w:r>
          </w:p>
          <w:p w:rsidR="000156EE" w:rsidRPr="000156EE" w:rsidRDefault="000156EE" w:rsidP="000156EE">
            <w:pPr>
              <w:numPr>
                <w:ilvl w:val="0"/>
                <w:numId w:val="89"/>
              </w:numPr>
              <w:autoSpaceDE w:val="0"/>
              <w:autoSpaceDN w:val="0"/>
              <w:adjustRightInd w:val="0"/>
              <w:spacing w:after="200" w:line="276" w:lineRule="auto"/>
              <w:contextualSpacing/>
              <w:rPr>
                <w:rFonts w:eastAsia="Calibri"/>
                <w:bCs/>
                <w:color w:val="000000"/>
                <w:lang w:eastAsia="en-US"/>
              </w:rPr>
            </w:pPr>
            <w:r w:rsidRPr="000156EE">
              <w:rPr>
                <w:rFonts w:eastAsia="Calibri"/>
                <w:bCs/>
                <w:color w:val="000000"/>
                <w:lang w:eastAsia="en-US"/>
              </w:rPr>
              <w:t>Объем одного жесткого диска, (ТБ): 1.2;</w:t>
            </w:r>
          </w:p>
          <w:p w:rsidR="000156EE" w:rsidRPr="000156EE" w:rsidRDefault="000156EE" w:rsidP="000156EE">
            <w:pPr>
              <w:numPr>
                <w:ilvl w:val="0"/>
                <w:numId w:val="89"/>
              </w:numPr>
              <w:autoSpaceDE w:val="0"/>
              <w:autoSpaceDN w:val="0"/>
              <w:adjustRightInd w:val="0"/>
              <w:spacing w:after="200" w:line="276" w:lineRule="auto"/>
              <w:contextualSpacing/>
              <w:rPr>
                <w:rFonts w:eastAsia="Calibri"/>
                <w:bCs/>
                <w:color w:val="000000"/>
                <w:lang w:eastAsia="en-US"/>
              </w:rPr>
            </w:pPr>
            <w:r w:rsidRPr="000156EE">
              <w:rPr>
                <w:rFonts w:eastAsia="Calibri"/>
                <w:bCs/>
                <w:color w:val="000000"/>
                <w:lang w:eastAsia="en-US"/>
              </w:rPr>
              <w:t>Скорость вращения шпинделя жесткого диска, (об</w:t>
            </w:r>
            <w:proofErr w:type="gramStart"/>
            <w:r w:rsidRPr="000156EE">
              <w:rPr>
                <w:rFonts w:eastAsia="Calibri"/>
                <w:bCs/>
                <w:color w:val="000000"/>
                <w:lang w:eastAsia="en-US"/>
              </w:rPr>
              <w:t>.</w:t>
            </w:r>
            <w:proofErr w:type="gramEnd"/>
            <w:r w:rsidRPr="000156EE">
              <w:rPr>
                <w:rFonts w:eastAsia="Calibri"/>
                <w:bCs/>
                <w:color w:val="000000"/>
                <w:lang w:eastAsia="en-US"/>
              </w:rPr>
              <w:t>/</w:t>
            </w:r>
            <w:proofErr w:type="gramStart"/>
            <w:r w:rsidRPr="000156EE">
              <w:rPr>
                <w:rFonts w:eastAsia="Calibri"/>
                <w:bCs/>
                <w:color w:val="000000"/>
                <w:lang w:eastAsia="en-US"/>
              </w:rPr>
              <w:t>м</w:t>
            </w:r>
            <w:proofErr w:type="gramEnd"/>
            <w:r w:rsidRPr="000156EE">
              <w:rPr>
                <w:rFonts w:eastAsia="Calibri"/>
                <w:bCs/>
                <w:color w:val="000000"/>
                <w:lang w:eastAsia="en-US"/>
              </w:rPr>
              <w:t>ин</w:t>
            </w:r>
            <w:r w:rsidR="00A83B5D">
              <w:rPr>
                <w:rFonts w:eastAsia="Calibri"/>
                <w:bCs/>
                <w:color w:val="000000"/>
                <w:lang w:eastAsia="en-US"/>
              </w:rPr>
              <w:t>.</w:t>
            </w:r>
            <w:r w:rsidRPr="000156EE">
              <w:rPr>
                <w:rFonts w:eastAsia="Calibri"/>
                <w:bCs/>
                <w:color w:val="000000"/>
                <w:lang w:eastAsia="en-US"/>
              </w:rPr>
              <w:t>): 10 000 об/мин;</w:t>
            </w:r>
          </w:p>
          <w:p w:rsidR="000156EE" w:rsidRPr="000156EE" w:rsidRDefault="000156EE" w:rsidP="000156EE">
            <w:pPr>
              <w:numPr>
                <w:ilvl w:val="0"/>
                <w:numId w:val="89"/>
              </w:numPr>
              <w:autoSpaceDE w:val="0"/>
              <w:autoSpaceDN w:val="0"/>
              <w:adjustRightInd w:val="0"/>
              <w:spacing w:after="200" w:line="276" w:lineRule="auto"/>
              <w:contextualSpacing/>
              <w:rPr>
                <w:rFonts w:eastAsia="Calibri"/>
                <w:b/>
                <w:bCs/>
                <w:color w:val="000000"/>
                <w:lang w:eastAsia="en-US"/>
              </w:rPr>
            </w:pPr>
            <w:r w:rsidRPr="000156EE">
              <w:rPr>
                <w:bCs/>
                <w:color w:val="000000"/>
              </w:rPr>
              <w:t xml:space="preserve">Производитель: </w:t>
            </w:r>
            <w:proofErr w:type="spellStart"/>
            <w:r w:rsidRPr="000156EE">
              <w:rPr>
                <w:bCs/>
                <w:color w:val="000000"/>
              </w:rPr>
              <w:t>Hewlett-Packard</w:t>
            </w:r>
            <w:proofErr w:type="spellEnd"/>
            <w:r w:rsidRPr="000156EE">
              <w:rPr>
                <w:bCs/>
                <w:color w:val="000000"/>
              </w:rPr>
              <w:t xml:space="preserve"> </w:t>
            </w:r>
            <w:proofErr w:type="spellStart"/>
            <w:r w:rsidRPr="000156EE">
              <w:rPr>
                <w:bCs/>
                <w:color w:val="000000"/>
              </w:rPr>
              <w:t>Enterprise</w:t>
            </w:r>
            <w:proofErr w:type="spellEnd"/>
            <w:r w:rsidRPr="000156EE">
              <w:rPr>
                <w:bCs/>
                <w:color w:val="000000"/>
              </w:rPr>
              <w:t>.</w:t>
            </w:r>
          </w:p>
          <w:p w:rsidR="000156EE" w:rsidRPr="000156EE" w:rsidRDefault="000156EE" w:rsidP="000156EE">
            <w:pPr>
              <w:rPr>
                <w:rFonts w:eastAsia="Calibri"/>
                <w:b/>
                <w:lang w:eastAsia="en-US"/>
              </w:rPr>
            </w:pPr>
          </w:p>
          <w:p w:rsidR="000156EE" w:rsidRPr="000156EE" w:rsidRDefault="000156EE" w:rsidP="000156EE">
            <w:pPr>
              <w:rPr>
                <w:rFonts w:eastAsia="Calibri"/>
                <w:b/>
                <w:lang w:eastAsia="en-US"/>
              </w:rPr>
            </w:pPr>
            <w:r w:rsidRPr="000156EE">
              <w:rPr>
                <w:rFonts w:eastAsia="Calibri"/>
                <w:b/>
                <w:lang w:eastAsia="en-US"/>
              </w:rPr>
              <w:t>1.4. Условия работы поставляемого Товара:</w:t>
            </w:r>
          </w:p>
          <w:p w:rsidR="000156EE" w:rsidRPr="000156EE" w:rsidRDefault="000156EE" w:rsidP="000156EE">
            <w:pPr>
              <w:jc w:val="both"/>
              <w:rPr>
                <w:rFonts w:eastAsia="Calibri"/>
                <w:lang w:eastAsia="en-US"/>
              </w:rPr>
            </w:pPr>
            <w:r w:rsidRPr="000156EE">
              <w:rPr>
                <w:rFonts w:eastAsia="Calibri"/>
                <w:lang w:eastAsia="en-US"/>
              </w:rPr>
              <w:t>Товар должен обеспечивать устойчивую работу в условиях колебаний напряжения переменного тока электрической сети в пределах 180-240В.</w:t>
            </w:r>
          </w:p>
          <w:p w:rsidR="000156EE" w:rsidRPr="000156EE" w:rsidRDefault="000156EE" w:rsidP="000156EE">
            <w:pPr>
              <w:jc w:val="both"/>
              <w:rPr>
                <w:rFonts w:eastAsia="Calibri"/>
                <w:lang w:eastAsia="en-US"/>
              </w:rPr>
            </w:pPr>
            <w:r w:rsidRPr="000156EE">
              <w:rPr>
                <w:rFonts w:eastAsia="Calibri"/>
                <w:lang w:eastAsia="en-US"/>
              </w:rPr>
              <w:t>Рабочие температуры от +5°C до 40°C</w:t>
            </w:r>
          </w:p>
          <w:p w:rsidR="000156EE" w:rsidRPr="000156EE" w:rsidRDefault="000156EE" w:rsidP="000156EE">
            <w:pPr>
              <w:jc w:val="both"/>
              <w:rPr>
                <w:rFonts w:eastAsia="Calibri"/>
                <w:b/>
                <w:lang w:eastAsia="en-US"/>
              </w:rPr>
            </w:pPr>
            <w:r w:rsidRPr="000156EE">
              <w:rPr>
                <w:rFonts w:eastAsia="Calibri"/>
                <w:b/>
                <w:lang w:eastAsia="en-US"/>
              </w:rPr>
              <w:t>1.5.Требования к установке и пуско-наладке поставляемого Товара:</w:t>
            </w:r>
          </w:p>
          <w:p w:rsidR="000156EE" w:rsidRPr="000156EE" w:rsidRDefault="000156EE" w:rsidP="000156EE">
            <w:pPr>
              <w:tabs>
                <w:tab w:val="left" w:pos="284"/>
              </w:tabs>
              <w:jc w:val="both"/>
              <w:rPr>
                <w:rFonts w:eastAsia="Calibri"/>
                <w:bCs/>
                <w:color w:val="000000"/>
                <w:lang w:eastAsia="en-US"/>
              </w:rPr>
            </w:pPr>
            <w:r w:rsidRPr="000156EE">
              <w:rPr>
                <w:rFonts w:eastAsia="Calibri"/>
                <w:bCs/>
                <w:color w:val="000000"/>
                <w:lang w:eastAsia="en-US"/>
              </w:rPr>
              <w:t xml:space="preserve">Модуль расширения системы хранения данных должен быть установлен в серверный шкаф Заказчика шириной 19” и подключен к уже установленному хранилищу </w:t>
            </w:r>
            <w:r w:rsidRPr="000156EE">
              <w:rPr>
                <w:rFonts w:eastAsia="Calibri"/>
                <w:bCs/>
                <w:color w:val="000000"/>
                <w:lang w:val="en-US" w:eastAsia="en-US"/>
              </w:rPr>
              <w:t>HPE</w:t>
            </w:r>
            <w:r w:rsidRPr="000156EE">
              <w:rPr>
                <w:rFonts w:eastAsia="Calibri"/>
                <w:bCs/>
                <w:color w:val="000000"/>
                <w:lang w:eastAsia="en-US"/>
              </w:rPr>
              <w:t xml:space="preserve"> 3</w:t>
            </w:r>
            <w:r w:rsidRPr="000156EE">
              <w:rPr>
                <w:rFonts w:eastAsia="Calibri"/>
                <w:bCs/>
                <w:color w:val="000000"/>
                <w:lang w:val="en-US" w:eastAsia="en-US"/>
              </w:rPr>
              <w:t>par</w:t>
            </w:r>
            <w:r w:rsidRPr="000156EE">
              <w:rPr>
                <w:rFonts w:eastAsia="Calibri"/>
                <w:bCs/>
                <w:color w:val="000000"/>
                <w:lang w:eastAsia="en-US"/>
              </w:rPr>
              <w:t xml:space="preserve"> </w:t>
            </w:r>
            <w:proofErr w:type="spellStart"/>
            <w:r w:rsidRPr="000156EE">
              <w:rPr>
                <w:rFonts w:eastAsia="Calibri"/>
                <w:bCs/>
                <w:color w:val="000000"/>
                <w:lang w:val="en-US" w:eastAsia="en-US"/>
              </w:rPr>
              <w:t>Storeserv</w:t>
            </w:r>
            <w:proofErr w:type="spellEnd"/>
            <w:r w:rsidRPr="000156EE">
              <w:rPr>
                <w:rFonts w:eastAsia="Calibri"/>
                <w:bCs/>
                <w:color w:val="000000"/>
                <w:lang w:eastAsia="en-US"/>
              </w:rPr>
              <w:t xml:space="preserve"> 7200 (</w:t>
            </w:r>
            <w:r w:rsidRPr="000156EE">
              <w:rPr>
                <w:rFonts w:eastAsia="Calibri"/>
                <w:bCs/>
                <w:color w:val="000000"/>
                <w:lang w:val="en-US" w:eastAsia="en-US"/>
              </w:rPr>
              <w:t>S</w:t>
            </w:r>
            <w:r w:rsidRPr="000156EE">
              <w:rPr>
                <w:rFonts w:eastAsia="Calibri"/>
                <w:bCs/>
                <w:color w:val="000000"/>
                <w:lang w:eastAsia="en-US"/>
              </w:rPr>
              <w:t>/</w:t>
            </w:r>
            <w:r w:rsidRPr="000156EE">
              <w:rPr>
                <w:rFonts w:eastAsia="Calibri"/>
                <w:bCs/>
                <w:color w:val="000000"/>
                <w:lang w:val="en-US" w:eastAsia="en-US"/>
              </w:rPr>
              <w:t>N</w:t>
            </w:r>
            <w:r w:rsidRPr="000156EE">
              <w:rPr>
                <w:rFonts w:eastAsia="Calibri"/>
                <w:bCs/>
                <w:color w:val="000000"/>
                <w:lang w:eastAsia="en-US"/>
              </w:rPr>
              <w:t xml:space="preserve"> CZ234301X3). Занимаемая высота в шкафу должна быть не более 2 </w:t>
            </w:r>
            <w:r w:rsidRPr="000156EE">
              <w:rPr>
                <w:rFonts w:eastAsia="Calibri"/>
                <w:bCs/>
                <w:color w:val="000000"/>
                <w:lang w:val="en-US" w:eastAsia="en-US"/>
              </w:rPr>
              <w:t>RU</w:t>
            </w:r>
            <w:r w:rsidRPr="000156EE">
              <w:rPr>
                <w:rFonts w:eastAsia="Calibri"/>
                <w:bCs/>
                <w:color w:val="000000"/>
                <w:lang w:eastAsia="en-US"/>
              </w:rPr>
              <w:t xml:space="preserve"> (</w:t>
            </w:r>
            <w:r w:rsidRPr="000156EE">
              <w:rPr>
                <w:rFonts w:eastAsia="Calibri"/>
                <w:bCs/>
                <w:color w:val="000000"/>
                <w:lang w:val="en-US" w:eastAsia="en-US"/>
              </w:rPr>
              <w:t>rack</w:t>
            </w:r>
            <w:r w:rsidRPr="000156EE">
              <w:rPr>
                <w:rFonts w:eastAsia="Calibri"/>
                <w:bCs/>
                <w:color w:val="000000"/>
                <w:lang w:eastAsia="en-US"/>
              </w:rPr>
              <w:t xml:space="preserve"> </w:t>
            </w:r>
            <w:r w:rsidRPr="000156EE">
              <w:rPr>
                <w:rFonts w:eastAsia="Calibri"/>
                <w:bCs/>
                <w:color w:val="000000"/>
                <w:lang w:val="en-US" w:eastAsia="en-US"/>
              </w:rPr>
              <w:t>units</w:t>
            </w:r>
            <w:r w:rsidRPr="000156EE">
              <w:rPr>
                <w:rFonts w:eastAsia="Calibri"/>
                <w:bCs/>
                <w:color w:val="000000"/>
                <w:lang w:eastAsia="en-US"/>
              </w:rPr>
              <w:t xml:space="preserve">). Установку и пуско-наладку должен осуществлять инженер, сертифицированный </w:t>
            </w:r>
            <w:proofErr w:type="spellStart"/>
            <w:r w:rsidRPr="000156EE">
              <w:rPr>
                <w:rFonts w:eastAsia="Calibri"/>
                <w:bCs/>
                <w:color w:val="000000"/>
                <w:lang w:eastAsia="en-US"/>
              </w:rPr>
              <w:t>Hewlett-Packard</w:t>
            </w:r>
            <w:proofErr w:type="spellEnd"/>
            <w:r w:rsidRPr="000156EE">
              <w:rPr>
                <w:rFonts w:eastAsia="Calibri"/>
                <w:bCs/>
                <w:color w:val="000000"/>
                <w:lang w:eastAsia="en-US"/>
              </w:rPr>
              <w:t>.</w:t>
            </w:r>
          </w:p>
          <w:p w:rsidR="000156EE" w:rsidRPr="000156EE" w:rsidRDefault="000156EE" w:rsidP="000156EE">
            <w:pPr>
              <w:tabs>
                <w:tab w:val="left" w:pos="284"/>
              </w:tabs>
              <w:jc w:val="both"/>
              <w:rPr>
                <w:rFonts w:eastAsia="Calibri"/>
                <w:bCs/>
                <w:color w:val="000000"/>
                <w:lang w:eastAsia="en-US"/>
              </w:rPr>
            </w:pPr>
            <w:r w:rsidRPr="000156EE">
              <w:rPr>
                <w:rFonts w:eastAsia="Calibri"/>
                <w:bCs/>
                <w:color w:val="000000"/>
                <w:lang w:eastAsia="en-US"/>
              </w:rPr>
              <w:t>В результате инициализации и подключения модуля расширения к хранилищу он должен пройти следующие проверки:</w:t>
            </w:r>
          </w:p>
          <w:p w:rsidR="000156EE" w:rsidRPr="000156EE" w:rsidRDefault="000156EE" w:rsidP="000156EE">
            <w:pPr>
              <w:numPr>
                <w:ilvl w:val="0"/>
                <w:numId w:val="88"/>
              </w:numPr>
              <w:tabs>
                <w:tab w:val="left" w:pos="284"/>
              </w:tabs>
              <w:spacing w:after="200" w:line="276" w:lineRule="auto"/>
              <w:contextualSpacing/>
              <w:jc w:val="both"/>
              <w:rPr>
                <w:rFonts w:eastAsia="Calibri"/>
                <w:bCs/>
                <w:color w:val="000000"/>
                <w:lang w:eastAsia="en-US"/>
              </w:rPr>
            </w:pPr>
            <w:r w:rsidRPr="000156EE">
              <w:rPr>
                <w:rFonts w:eastAsia="Calibri"/>
                <w:bCs/>
                <w:color w:val="000000"/>
                <w:lang w:eastAsia="en-US"/>
              </w:rPr>
              <w:t>Самотестирование после включения;</w:t>
            </w:r>
          </w:p>
          <w:p w:rsidR="000156EE" w:rsidRPr="000156EE" w:rsidRDefault="000156EE" w:rsidP="000156EE">
            <w:pPr>
              <w:numPr>
                <w:ilvl w:val="0"/>
                <w:numId w:val="88"/>
              </w:numPr>
              <w:tabs>
                <w:tab w:val="left" w:pos="284"/>
              </w:tabs>
              <w:spacing w:after="200" w:line="276" w:lineRule="auto"/>
              <w:contextualSpacing/>
              <w:jc w:val="both"/>
              <w:rPr>
                <w:rFonts w:eastAsia="Calibri"/>
                <w:bCs/>
                <w:color w:val="000000"/>
                <w:lang w:eastAsia="en-US"/>
              </w:rPr>
            </w:pPr>
            <w:r w:rsidRPr="000156EE">
              <w:rPr>
                <w:rFonts w:eastAsia="Calibri"/>
                <w:bCs/>
                <w:color w:val="000000"/>
                <w:lang w:eastAsia="en-US"/>
              </w:rPr>
              <w:t>В консоли управления не должно быть ошибок, связанных с подключенным модулем или его компонентами;</w:t>
            </w:r>
          </w:p>
          <w:p w:rsidR="000156EE" w:rsidRPr="000156EE" w:rsidRDefault="000156EE" w:rsidP="000156EE">
            <w:pPr>
              <w:numPr>
                <w:ilvl w:val="0"/>
                <w:numId w:val="88"/>
              </w:numPr>
              <w:tabs>
                <w:tab w:val="left" w:pos="284"/>
              </w:tabs>
              <w:spacing w:after="200" w:line="276" w:lineRule="auto"/>
              <w:contextualSpacing/>
              <w:jc w:val="both"/>
              <w:rPr>
                <w:rFonts w:eastAsia="Calibri"/>
                <w:bCs/>
                <w:color w:val="000000"/>
                <w:lang w:eastAsia="en-US"/>
              </w:rPr>
            </w:pPr>
            <w:r w:rsidRPr="000156EE">
              <w:rPr>
                <w:rFonts w:eastAsia="Calibri"/>
                <w:bCs/>
                <w:color w:val="000000"/>
                <w:lang w:eastAsia="en-US"/>
              </w:rPr>
              <w:t>Тестовые LUN (</w:t>
            </w:r>
            <w:proofErr w:type="spellStart"/>
            <w:r w:rsidRPr="000156EE">
              <w:rPr>
                <w:rFonts w:eastAsia="Calibri"/>
                <w:bCs/>
                <w:color w:val="000000"/>
                <w:lang w:eastAsia="en-US"/>
              </w:rPr>
              <w:t>Logical</w:t>
            </w:r>
            <w:proofErr w:type="spellEnd"/>
            <w:r w:rsidRPr="000156EE">
              <w:rPr>
                <w:rFonts w:eastAsia="Calibri"/>
                <w:bCs/>
                <w:color w:val="000000"/>
                <w:lang w:eastAsia="en-US"/>
              </w:rPr>
              <w:t xml:space="preserve"> </w:t>
            </w:r>
            <w:proofErr w:type="spellStart"/>
            <w:r w:rsidRPr="000156EE">
              <w:rPr>
                <w:rFonts w:eastAsia="Calibri"/>
                <w:bCs/>
                <w:color w:val="000000"/>
                <w:lang w:eastAsia="en-US"/>
              </w:rPr>
              <w:t>Unit</w:t>
            </w:r>
            <w:proofErr w:type="spellEnd"/>
            <w:r w:rsidRPr="000156EE">
              <w:rPr>
                <w:rFonts w:eastAsia="Calibri"/>
                <w:bCs/>
                <w:color w:val="000000"/>
                <w:lang w:eastAsia="en-US"/>
              </w:rPr>
              <w:t xml:space="preserve"> </w:t>
            </w:r>
            <w:proofErr w:type="spellStart"/>
            <w:r w:rsidRPr="000156EE">
              <w:rPr>
                <w:rFonts w:eastAsia="Calibri"/>
                <w:bCs/>
                <w:color w:val="000000"/>
                <w:lang w:eastAsia="en-US"/>
              </w:rPr>
              <w:t>Number</w:t>
            </w:r>
            <w:proofErr w:type="spellEnd"/>
            <w:r w:rsidRPr="000156EE">
              <w:rPr>
                <w:rFonts w:eastAsia="Calibri"/>
                <w:bCs/>
                <w:color w:val="000000"/>
                <w:lang w:eastAsia="en-US"/>
              </w:rPr>
              <w:t>, Логические диски) созданные на модуле расширения должны быть доступны на тестовых серверах (тестовые сервера предоставляются Заказчиком).</w:t>
            </w:r>
          </w:p>
          <w:p w:rsidR="000156EE" w:rsidRPr="000156EE" w:rsidRDefault="000156EE" w:rsidP="000156EE">
            <w:pPr>
              <w:tabs>
                <w:tab w:val="left" w:pos="0"/>
                <w:tab w:val="num" w:pos="1440"/>
              </w:tabs>
              <w:ind w:left="567"/>
              <w:jc w:val="both"/>
            </w:pPr>
          </w:p>
          <w:p w:rsidR="000156EE" w:rsidRPr="000156EE" w:rsidRDefault="000156EE" w:rsidP="000156EE">
            <w:pPr>
              <w:numPr>
                <w:ilvl w:val="0"/>
                <w:numId w:val="60"/>
              </w:numPr>
              <w:tabs>
                <w:tab w:val="left" w:pos="426"/>
              </w:tabs>
              <w:ind w:left="0" w:right="-44" w:firstLine="0"/>
              <w:jc w:val="both"/>
              <w:rPr>
                <w:b/>
                <w:bCs/>
                <w:color w:val="000000"/>
              </w:rPr>
            </w:pPr>
            <w:r w:rsidRPr="000156EE">
              <w:rPr>
                <w:b/>
                <w:bCs/>
                <w:color w:val="000000"/>
              </w:rPr>
              <w:t>Место, условия и сроки поставки, установки и пуско-наладки Товара</w:t>
            </w:r>
            <w:r w:rsidRPr="000156EE">
              <w:rPr>
                <w:b/>
              </w:rPr>
              <w:t>.</w:t>
            </w:r>
            <w:r w:rsidRPr="000156EE">
              <w:rPr>
                <w:b/>
                <w:bCs/>
                <w:color w:val="000000"/>
              </w:rPr>
              <w:t xml:space="preserve"> </w:t>
            </w:r>
          </w:p>
          <w:p w:rsidR="000156EE" w:rsidRPr="000156EE" w:rsidRDefault="000156EE" w:rsidP="000156EE">
            <w:pPr>
              <w:jc w:val="both"/>
              <w:rPr>
                <w:b/>
                <w:bCs/>
                <w:color w:val="000000"/>
              </w:rPr>
            </w:pPr>
            <w:r w:rsidRPr="000156EE">
              <w:rPr>
                <w:color w:val="000000"/>
              </w:rPr>
              <w:t xml:space="preserve">Поставка, разгрузка, подъем, занос Товара </w:t>
            </w:r>
            <w:r w:rsidRPr="000156EE">
              <w:t xml:space="preserve">в помещение, установка и пуско-наладка Товара осуществляется Поставщиком </w:t>
            </w:r>
            <w:r w:rsidRPr="000156EE">
              <w:rPr>
                <w:color w:val="000000"/>
              </w:rPr>
              <w:t>по адресу: г. Москва, Мясницкая, дом 20, к. 425.</w:t>
            </w:r>
          </w:p>
          <w:p w:rsidR="000156EE" w:rsidRPr="000156EE" w:rsidRDefault="000156EE" w:rsidP="000156EE">
            <w:pPr>
              <w:ind w:right="-2"/>
              <w:jc w:val="both"/>
              <w:rPr>
                <w:color w:val="000000"/>
              </w:rPr>
            </w:pPr>
            <w:r w:rsidRPr="000156EE">
              <w:t xml:space="preserve">За 1 (один) рабочий день перед поставкой Товара Поставщиком Заказчику по электронной почте или курьером передается спецификация поставки с указанием: количества и наименования Товара, веса и объема Товара с упаковкой, государственных регистрационных знаков, марок и моделей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0156EE" w:rsidRPr="000156EE" w:rsidRDefault="000156EE" w:rsidP="000156EE">
            <w:pPr>
              <w:suppressLineNumbers/>
              <w:tabs>
                <w:tab w:val="left" w:pos="0"/>
              </w:tabs>
              <w:suppressAutoHyphens/>
              <w:contextualSpacing/>
              <w:jc w:val="both"/>
              <w:rPr>
                <w:color w:val="000000"/>
              </w:rPr>
            </w:pPr>
            <w:r w:rsidRPr="000156EE">
              <w:rPr>
                <w:color w:val="000000"/>
              </w:rP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0156EE" w:rsidRPr="000156EE" w:rsidRDefault="000156EE" w:rsidP="000156EE">
            <w:pPr>
              <w:jc w:val="both"/>
            </w:pPr>
            <w:r w:rsidRPr="000156EE">
              <w:t xml:space="preserve">Все лица со стороны Поставщика, присутствующие на территории НИУ ВШЭ,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w:t>
            </w:r>
            <w:r w:rsidRPr="000156EE">
              <w:lastRenderedPageBreak/>
              <w:t>разрешающий трудовую деятельность на территории Российской Федерации на период исполнения обязательств по Договору.</w:t>
            </w:r>
          </w:p>
          <w:p w:rsidR="00FB22F3" w:rsidRDefault="000156EE" w:rsidP="000156EE">
            <w:pPr>
              <w:widowControl w:val="0"/>
              <w:shd w:val="clear" w:color="auto" w:fill="FFFFFF"/>
              <w:tabs>
                <w:tab w:val="left" w:pos="317"/>
              </w:tabs>
              <w:jc w:val="both"/>
              <w:rPr>
                <w:color w:val="000000"/>
              </w:rPr>
            </w:pPr>
            <w:r w:rsidRPr="000156EE">
              <w:rPr>
                <w:color w:val="000000"/>
              </w:rPr>
              <w:t>Установка и пуско-наладка Товара осуществляются Поставщиком в день поставки Товара.</w:t>
            </w:r>
          </w:p>
          <w:p w:rsidR="00997D97" w:rsidRPr="00997D97" w:rsidRDefault="00997D97" w:rsidP="00997D97">
            <w:pPr>
              <w:tabs>
                <w:tab w:val="left" w:pos="284"/>
              </w:tabs>
              <w:jc w:val="both"/>
              <w:rPr>
                <w:rFonts w:eastAsia="Calibri"/>
                <w:bCs/>
                <w:color w:val="000000"/>
                <w:lang w:eastAsia="en-US"/>
              </w:rPr>
            </w:pPr>
            <w:r>
              <w:rPr>
                <w:rFonts w:eastAsia="Calibri"/>
                <w:b/>
                <w:bCs/>
                <w:lang w:eastAsia="en-US"/>
              </w:rPr>
              <w:t>3</w:t>
            </w:r>
            <w:r w:rsidRPr="00997D97">
              <w:rPr>
                <w:rFonts w:eastAsia="Calibri"/>
                <w:b/>
                <w:bCs/>
                <w:lang w:eastAsia="en-US"/>
              </w:rPr>
              <w:t>. Требования к сроку и объему предоставления гарантий качества Товара:</w:t>
            </w:r>
            <w:r w:rsidRPr="00997D97">
              <w:rPr>
                <w:rFonts w:eastAsia="Calibri"/>
                <w:b/>
                <w:lang w:eastAsia="en-US"/>
              </w:rPr>
              <w:t xml:space="preserve"> </w:t>
            </w:r>
            <w:r w:rsidRPr="00997D97">
              <w:rPr>
                <w:rFonts w:eastAsia="Calibri"/>
                <w:b/>
                <w:lang w:eastAsia="en-US"/>
              </w:rPr>
              <w:br/>
            </w:r>
            <w:r w:rsidR="00804F46" w:rsidRPr="00804F46">
              <w:rPr>
                <w:rFonts w:eastAsia="Calibri"/>
                <w:lang w:eastAsia="en-US"/>
              </w:rPr>
              <w:t>Гарантийный срок на весь поставляемый Товар составляет</w:t>
            </w:r>
            <w:r w:rsidRPr="00997D97">
              <w:rPr>
                <w:rFonts w:eastAsia="Calibri"/>
                <w:lang w:eastAsia="en-US"/>
              </w:rPr>
              <w:t xml:space="preserve">  </w:t>
            </w:r>
            <w:r>
              <w:rPr>
                <w:rFonts w:eastAsia="Calibri"/>
                <w:lang w:eastAsia="en-US"/>
              </w:rPr>
              <w:t>_____</w:t>
            </w:r>
            <w:r w:rsidRPr="00997D97">
              <w:rPr>
                <w:rFonts w:eastAsia="Calibri"/>
                <w:lang w:eastAsia="en-US"/>
              </w:rPr>
              <w:t>_____</w:t>
            </w:r>
            <w:r w:rsidRPr="00997D97">
              <w:rPr>
                <w:rFonts w:eastAsia="Calibri"/>
                <w:vertAlign w:val="superscript"/>
                <w:lang w:eastAsia="en-US"/>
              </w:rPr>
              <w:footnoteReference w:id="20"/>
            </w:r>
            <w:r w:rsidRPr="00997D97">
              <w:rPr>
                <w:rFonts w:eastAsia="Calibri"/>
                <w:lang w:eastAsia="en-US"/>
              </w:rPr>
              <w:t xml:space="preserve"> </w:t>
            </w:r>
            <w:r w:rsidR="00804F46" w:rsidRPr="00804F46">
              <w:rPr>
                <w:rFonts w:eastAsia="Calibri"/>
                <w:lang w:eastAsia="en-US"/>
              </w:rPr>
              <w:t>с момента подписания Сторонами акта сдачи-приемки работ, подтверждающего установку и пуско-наладку Товара</w:t>
            </w:r>
            <w:r w:rsidRPr="00997D97">
              <w:rPr>
                <w:rFonts w:eastAsia="Calibri"/>
                <w:lang w:eastAsia="en-US"/>
              </w:rPr>
              <w:t>. В</w:t>
            </w:r>
            <w:r w:rsidRPr="00997D97">
              <w:rPr>
                <w:rFonts w:eastAsia="Calibri"/>
                <w:bCs/>
                <w:color w:val="000000"/>
                <w:lang w:eastAsia="en-US"/>
              </w:rPr>
              <w:t>ремя реакции на обращение не должно превышать одного рабоч</w:t>
            </w:r>
            <w:r w:rsidR="003808E5">
              <w:rPr>
                <w:rFonts w:eastAsia="Calibri"/>
                <w:bCs/>
                <w:color w:val="000000"/>
                <w:lang w:eastAsia="en-US"/>
              </w:rPr>
              <w:t>его дня, обслуживание и ремонт Т</w:t>
            </w:r>
            <w:r w:rsidRPr="00997D97">
              <w:rPr>
                <w:rFonts w:eastAsia="Calibri"/>
                <w:bCs/>
                <w:color w:val="000000"/>
                <w:lang w:eastAsia="en-US"/>
              </w:rPr>
              <w:t>овара должн</w:t>
            </w:r>
            <w:r w:rsidR="003808E5">
              <w:rPr>
                <w:rFonts w:eastAsia="Calibri"/>
                <w:bCs/>
                <w:color w:val="000000"/>
                <w:lang w:eastAsia="en-US"/>
              </w:rPr>
              <w:t>ы осуществляться на территории З</w:t>
            </w:r>
            <w:r w:rsidRPr="00997D97">
              <w:rPr>
                <w:rFonts w:eastAsia="Calibri"/>
                <w:bCs/>
                <w:color w:val="000000"/>
                <w:lang w:eastAsia="en-US"/>
              </w:rPr>
              <w:t>аказчика.</w:t>
            </w:r>
          </w:p>
          <w:p w:rsidR="00997D97" w:rsidRPr="00727E8A" w:rsidRDefault="00997D97" w:rsidP="00997D97">
            <w:pPr>
              <w:widowControl w:val="0"/>
              <w:shd w:val="clear" w:color="auto" w:fill="FFFFFF"/>
              <w:tabs>
                <w:tab w:val="left" w:pos="317"/>
              </w:tabs>
              <w:jc w:val="both"/>
              <w:rPr>
                <w:b/>
                <w:bCs/>
                <w:sz w:val="22"/>
                <w:szCs w:val="22"/>
              </w:rPr>
            </w:pPr>
            <w:r w:rsidRPr="00997D97">
              <w:rPr>
                <w:rFonts w:eastAsia="Calibri"/>
                <w:color w:val="000000"/>
                <w:lang w:eastAsia="en-US"/>
              </w:rPr>
              <w:t>Гарантийный срок на установку Товара составляет 1 (один) год с момента подписания Сторонами акта сдачи-приемки работ, подтверждающего установку и пуско-наладку Товара.</w:t>
            </w:r>
          </w:p>
        </w:tc>
      </w:tr>
      <w:tr w:rsidR="00C414BF" w:rsidRPr="00727E8A" w:rsidTr="00AC5FFC">
        <w:trPr>
          <w:trHeight w:val="1124"/>
        </w:trPr>
        <w:tc>
          <w:tcPr>
            <w:tcW w:w="9930" w:type="dxa"/>
            <w:tcBorders>
              <w:top w:val="single" w:sz="4" w:space="0" w:color="auto"/>
              <w:left w:val="single" w:sz="4" w:space="0" w:color="auto"/>
              <w:bottom w:val="single" w:sz="4" w:space="0" w:color="auto"/>
              <w:right w:val="single" w:sz="4" w:space="0" w:color="auto"/>
            </w:tcBorders>
          </w:tcPr>
          <w:p w:rsidR="00C414BF" w:rsidRPr="00727E8A" w:rsidRDefault="00C414BF" w:rsidP="00417FE5">
            <w:pPr>
              <w:pStyle w:val="af"/>
              <w:shd w:val="clear" w:color="auto" w:fill="FFFFFF"/>
              <w:tabs>
                <w:tab w:val="left" w:pos="317"/>
              </w:tabs>
              <w:ind w:left="0"/>
              <w:jc w:val="both"/>
              <w:rPr>
                <w:b/>
                <w:sz w:val="22"/>
                <w:szCs w:val="22"/>
              </w:rPr>
            </w:pPr>
            <w:r w:rsidRPr="00C414BF">
              <w:rPr>
                <w:b/>
                <w:bCs/>
                <w:szCs w:val="24"/>
              </w:rPr>
              <w:lastRenderedPageBreak/>
              <w:t>Порядок формирования цены Договора:</w:t>
            </w:r>
            <w:r>
              <w:rPr>
                <w:b/>
                <w:bCs/>
                <w:szCs w:val="24"/>
              </w:rPr>
              <w:t xml:space="preserve"> </w:t>
            </w:r>
            <w:r w:rsidRPr="00C414BF">
              <w:rPr>
                <w:szCs w:val="24"/>
              </w:rPr>
              <w:t>в общую цену Договора включены все расходы Поставщика, связанные с исполнением Договора, в том числе расходы на доставку, разгрузку, подъем и занос Товара (независимо от этажности) в помещение Заказчика, оплата налогов, сборов и других обязательных платежей в соответствии с законодательством Российской Федерации</w:t>
            </w:r>
          </w:p>
        </w:tc>
      </w:tr>
    </w:tbl>
    <w:p w:rsidR="00F7588E" w:rsidRPr="00F5050E" w:rsidRDefault="00F7588E" w:rsidP="00B61508">
      <w:pPr>
        <w:rPr>
          <w:sz w:val="20"/>
          <w:szCs w:val="20"/>
        </w:rPr>
      </w:pPr>
    </w:p>
    <w:p w:rsidR="00133EB0" w:rsidRDefault="00133EB0" w:rsidP="00B61508">
      <w:pPr>
        <w:rPr>
          <w:b/>
        </w:rPr>
      </w:pPr>
      <w:r>
        <w:rPr>
          <w:b/>
        </w:rPr>
        <w:br w:type="page"/>
      </w:r>
    </w:p>
    <w:p w:rsidR="00BA1F5B" w:rsidRPr="00F5050E" w:rsidRDefault="00BA1F5B" w:rsidP="00B61508">
      <w:pPr>
        <w:jc w:val="right"/>
        <w:rPr>
          <w:b/>
        </w:rPr>
      </w:pPr>
    </w:p>
    <w:p w:rsidR="0006572E" w:rsidRPr="00F5050E" w:rsidRDefault="0006572E" w:rsidP="00B61508">
      <w:pPr>
        <w:ind w:firstLine="709"/>
        <w:jc w:val="right"/>
        <w:rPr>
          <w:b/>
        </w:rPr>
      </w:pPr>
      <w:r w:rsidRPr="00F5050E">
        <w:rPr>
          <w:b/>
        </w:rPr>
        <w:t xml:space="preserve">Форма </w:t>
      </w:r>
      <w:r w:rsidR="00BA1F5B" w:rsidRPr="00F5050E">
        <w:rPr>
          <w:b/>
        </w:rPr>
        <w:t>4</w:t>
      </w:r>
    </w:p>
    <w:p w:rsidR="0006572E" w:rsidRPr="00F5050E" w:rsidRDefault="0006572E" w:rsidP="00B61508">
      <w:pPr>
        <w:ind w:right="68"/>
        <w:jc w:val="right"/>
      </w:pPr>
      <w:r w:rsidRPr="00F5050E">
        <w:t xml:space="preserve">Приложение № </w:t>
      </w:r>
      <w:r w:rsidR="00627196" w:rsidRPr="00F5050E">
        <w:t>3</w:t>
      </w:r>
    </w:p>
    <w:p w:rsidR="0006572E" w:rsidRPr="00F5050E" w:rsidRDefault="0006572E" w:rsidP="00B61508">
      <w:pPr>
        <w:ind w:right="68"/>
        <w:jc w:val="right"/>
      </w:pPr>
      <w:r w:rsidRPr="00F5050E">
        <w:t>к заявке на участие в аукционе</w:t>
      </w:r>
    </w:p>
    <w:p w:rsidR="0006572E" w:rsidRPr="00F5050E" w:rsidRDefault="0006572E" w:rsidP="00B61508"/>
    <w:p w:rsidR="001E20A8" w:rsidRPr="00D54171" w:rsidRDefault="001E20A8" w:rsidP="00B61508">
      <w:pPr>
        <w:jc w:val="center"/>
        <w:rPr>
          <w:b/>
          <w:bCs/>
          <w:sz w:val="26"/>
          <w:szCs w:val="26"/>
        </w:rPr>
      </w:pPr>
      <w:r w:rsidRPr="00D54171">
        <w:rPr>
          <w:b/>
          <w:bCs/>
          <w:sz w:val="26"/>
          <w:szCs w:val="26"/>
        </w:rPr>
        <w:t>Декларация</w:t>
      </w:r>
    </w:p>
    <w:p w:rsidR="001E20A8" w:rsidRPr="00D6753D" w:rsidRDefault="001E20A8" w:rsidP="00B6150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B61508">
      <w:pPr>
        <w:jc w:val="center"/>
        <w:rPr>
          <w:b/>
          <w:bCs/>
          <w:sz w:val="22"/>
          <w:szCs w:val="22"/>
        </w:rPr>
      </w:pPr>
    </w:p>
    <w:p w:rsidR="001E20A8" w:rsidRPr="00D6753D" w:rsidRDefault="001E20A8" w:rsidP="00B61508">
      <w:pPr>
        <w:ind w:firstLine="567"/>
        <w:rPr>
          <w:sz w:val="22"/>
          <w:szCs w:val="22"/>
        </w:rPr>
      </w:pPr>
      <w:r w:rsidRPr="00D6753D">
        <w:rPr>
          <w:sz w:val="22"/>
          <w:szCs w:val="22"/>
        </w:rPr>
        <w:t xml:space="preserve">Подтверждаем, что  </w:t>
      </w:r>
    </w:p>
    <w:p w:rsidR="001E20A8" w:rsidRPr="00CD64D1" w:rsidRDefault="001E20A8" w:rsidP="00B61508">
      <w:pPr>
        <w:pBdr>
          <w:top w:val="single" w:sz="4" w:space="1" w:color="auto"/>
        </w:pBdr>
        <w:spacing w:after="120"/>
        <w:jc w:val="center"/>
        <w:rPr>
          <w:sz w:val="16"/>
          <w:szCs w:val="16"/>
        </w:rPr>
      </w:pPr>
      <w:r w:rsidRPr="00CD64D1">
        <w:rPr>
          <w:sz w:val="16"/>
          <w:szCs w:val="16"/>
        </w:rPr>
        <w:t>(указывается наименование участника закупки)</w:t>
      </w:r>
    </w:p>
    <w:p w:rsidR="001E20A8" w:rsidRPr="00D6753D" w:rsidRDefault="001E20A8" w:rsidP="00B61508">
      <w:pPr>
        <w:jc w:val="both"/>
        <w:rPr>
          <w:sz w:val="22"/>
          <w:szCs w:val="22"/>
        </w:rPr>
      </w:pPr>
      <w:r w:rsidRPr="00D6753D">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1E20A8" w:rsidRPr="00CD64D1" w:rsidRDefault="001E20A8" w:rsidP="00B61508">
      <w:pPr>
        <w:pBdr>
          <w:top w:val="single" w:sz="4" w:space="1" w:color="auto"/>
        </w:pBdr>
        <w:spacing w:after="120"/>
        <w:jc w:val="center"/>
        <w:rPr>
          <w:sz w:val="16"/>
          <w:szCs w:val="16"/>
        </w:rPr>
      </w:pPr>
      <w:r w:rsidRPr="00CD64D1">
        <w:rPr>
          <w:sz w:val="16"/>
          <w:szCs w:val="16"/>
        </w:rPr>
        <w:t>(указывается субъект малого или среднего предпринимательства</w:t>
      </w:r>
      <w:r w:rsidRPr="00CD64D1">
        <w:rPr>
          <w:sz w:val="16"/>
          <w:szCs w:val="16"/>
        </w:rPr>
        <w:br/>
        <w:t>в зависимости от критериев отнесения)</w:t>
      </w:r>
    </w:p>
    <w:p w:rsidR="001E20A8" w:rsidRPr="00D6753D" w:rsidRDefault="001E20A8" w:rsidP="00B61508">
      <w:pPr>
        <w:rPr>
          <w:sz w:val="22"/>
          <w:szCs w:val="22"/>
        </w:rPr>
      </w:pPr>
      <w:r w:rsidRPr="00D6753D">
        <w:rPr>
          <w:sz w:val="22"/>
          <w:szCs w:val="22"/>
        </w:rPr>
        <w:t>предпринимательства, и сообщаем следующую информацию:</w:t>
      </w:r>
    </w:p>
    <w:p w:rsidR="001E20A8" w:rsidRDefault="001E20A8" w:rsidP="00B61508">
      <w:pPr>
        <w:rPr>
          <w:sz w:val="22"/>
          <w:szCs w:val="22"/>
        </w:rPr>
      </w:pPr>
    </w:p>
    <w:p w:rsidR="001E20A8" w:rsidRPr="00D6753D" w:rsidRDefault="001E20A8" w:rsidP="00B61508">
      <w:pPr>
        <w:rPr>
          <w:sz w:val="22"/>
          <w:szCs w:val="22"/>
        </w:rPr>
      </w:pPr>
      <w:r w:rsidRPr="00D6753D">
        <w:rPr>
          <w:sz w:val="22"/>
          <w:szCs w:val="22"/>
        </w:rPr>
        <w:t xml:space="preserve">1. Адрес местонахождения (юридический адрес):  </w:t>
      </w:r>
    </w:p>
    <w:p w:rsidR="001E20A8" w:rsidRPr="00D6753D" w:rsidRDefault="001E20A8" w:rsidP="00B61508">
      <w:pPr>
        <w:pBdr>
          <w:top w:val="single" w:sz="4" w:space="1" w:color="auto"/>
        </w:pBdr>
        <w:rPr>
          <w:sz w:val="22"/>
          <w:szCs w:val="22"/>
        </w:rPr>
      </w:pPr>
    </w:p>
    <w:p w:rsidR="001E20A8" w:rsidRPr="00D6753D" w:rsidRDefault="001E20A8" w:rsidP="00B61508">
      <w:pPr>
        <w:tabs>
          <w:tab w:val="right" w:pos="9923"/>
        </w:tabs>
        <w:rPr>
          <w:sz w:val="22"/>
          <w:szCs w:val="22"/>
        </w:rPr>
      </w:pPr>
      <w:r w:rsidRPr="00D6753D">
        <w:rPr>
          <w:sz w:val="22"/>
          <w:szCs w:val="22"/>
        </w:rPr>
        <w:tab/>
        <w:t>.</w:t>
      </w:r>
    </w:p>
    <w:p w:rsidR="001E20A8" w:rsidRPr="00D6753D" w:rsidRDefault="001E20A8" w:rsidP="00B61508">
      <w:pPr>
        <w:pBdr>
          <w:top w:val="single" w:sz="4" w:space="1" w:color="auto"/>
        </w:pBdr>
        <w:ind w:right="113"/>
        <w:rPr>
          <w:sz w:val="22"/>
          <w:szCs w:val="22"/>
        </w:rPr>
      </w:pPr>
    </w:p>
    <w:p w:rsidR="001E20A8" w:rsidRPr="00D6753D" w:rsidRDefault="001E20A8" w:rsidP="00B61508">
      <w:pPr>
        <w:tabs>
          <w:tab w:val="right" w:pos="9923"/>
        </w:tabs>
        <w:rPr>
          <w:sz w:val="22"/>
          <w:szCs w:val="22"/>
        </w:rPr>
      </w:pPr>
      <w:r w:rsidRPr="00D6753D">
        <w:rPr>
          <w:sz w:val="22"/>
          <w:szCs w:val="22"/>
        </w:rPr>
        <w:t>2.</w:t>
      </w:r>
      <w:r w:rsidRPr="00D6753D">
        <w:rPr>
          <w:sz w:val="22"/>
          <w:szCs w:val="22"/>
          <w:lang w:val="en-US"/>
        </w:rPr>
        <w:t> </w:t>
      </w:r>
      <w:r w:rsidRPr="00D6753D">
        <w:rPr>
          <w:sz w:val="22"/>
          <w:szCs w:val="22"/>
        </w:rPr>
        <w:t xml:space="preserve">ИНН/КПП:  </w:t>
      </w:r>
      <w:r w:rsidRPr="00D6753D">
        <w:rPr>
          <w:sz w:val="22"/>
          <w:szCs w:val="22"/>
        </w:rPr>
        <w:tab/>
        <w:t>.</w:t>
      </w:r>
    </w:p>
    <w:p w:rsidR="001E20A8" w:rsidRPr="00CD64D1" w:rsidRDefault="001E20A8" w:rsidP="00B61508">
      <w:pPr>
        <w:pBdr>
          <w:top w:val="single" w:sz="4" w:space="1" w:color="auto"/>
        </w:pBdr>
        <w:ind w:right="113"/>
        <w:jc w:val="center"/>
        <w:rPr>
          <w:sz w:val="16"/>
          <w:szCs w:val="16"/>
        </w:rPr>
      </w:pPr>
      <w:r w:rsidRPr="00CD64D1">
        <w:rPr>
          <w:sz w:val="16"/>
          <w:szCs w:val="16"/>
        </w:rPr>
        <w:t>(№, сведения о дате выдачи документа и выдавшем его органе)</w:t>
      </w:r>
    </w:p>
    <w:p w:rsidR="001E20A8" w:rsidRPr="00D6753D" w:rsidRDefault="001E20A8" w:rsidP="00B61508">
      <w:pPr>
        <w:tabs>
          <w:tab w:val="right" w:pos="9923"/>
        </w:tabs>
        <w:rPr>
          <w:sz w:val="22"/>
          <w:szCs w:val="22"/>
        </w:rPr>
      </w:pPr>
      <w:r w:rsidRPr="00D6753D">
        <w:rPr>
          <w:sz w:val="22"/>
          <w:szCs w:val="22"/>
        </w:rPr>
        <w:t xml:space="preserve">3. ОГРН:  </w:t>
      </w:r>
      <w:r w:rsidRPr="00D6753D">
        <w:rPr>
          <w:sz w:val="22"/>
          <w:szCs w:val="22"/>
        </w:rPr>
        <w:tab/>
        <w:t>.</w:t>
      </w:r>
    </w:p>
    <w:p w:rsidR="001E20A8" w:rsidRPr="00D6753D" w:rsidRDefault="001E20A8" w:rsidP="00B61508">
      <w:pPr>
        <w:pBdr>
          <w:top w:val="single" w:sz="4" w:space="1" w:color="auto"/>
        </w:pBdr>
        <w:ind w:right="113"/>
        <w:rPr>
          <w:sz w:val="22"/>
          <w:szCs w:val="22"/>
        </w:rPr>
      </w:pPr>
    </w:p>
    <w:p w:rsidR="001E20A8" w:rsidRPr="00D6753D" w:rsidRDefault="001E20A8" w:rsidP="00B61508">
      <w:pPr>
        <w:tabs>
          <w:tab w:val="right" w:pos="9923"/>
        </w:tabs>
        <w:ind w:firstLine="567"/>
        <w:jc w:val="both"/>
        <w:rPr>
          <w:sz w:val="22"/>
          <w:szCs w:val="22"/>
        </w:rPr>
      </w:pPr>
      <w:r w:rsidRPr="00D6753D">
        <w:rPr>
          <w:sz w:val="22"/>
          <w:szCs w:val="22"/>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(1):</w:t>
      </w:r>
    </w:p>
    <w:p w:rsidR="001E20A8" w:rsidRPr="00D6753D" w:rsidRDefault="001E20A8" w:rsidP="00B61508">
      <w:pPr>
        <w:tabs>
          <w:tab w:val="right" w:pos="9923"/>
        </w:tabs>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559"/>
        <w:gridCol w:w="1559"/>
        <w:gridCol w:w="1418"/>
      </w:tblGrid>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19" w:name="sub_10107"/>
            <w:r w:rsidRPr="00CD64D1">
              <w:rPr>
                <w:sz w:val="20"/>
                <w:szCs w:val="20"/>
              </w:rPr>
              <w:t>№</w:t>
            </w:r>
            <w:bookmarkEnd w:id="19"/>
          </w:p>
          <w:p w:rsidR="001E20A8" w:rsidRPr="00CD64D1" w:rsidRDefault="001E20A8" w:rsidP="00B61508">
            <w:pPr>
              <w:widowControl w:val="0"/>
              <w:adjustRightInd w:val="0"/>
              <w:jc w:val="center"/>
              <w:rPr>
                <w:sz w:val="20"/>
                <w:szCs w:val="20"/>
              </w:rPr>
            </w:pPr>
            <w:proofErr w:type="gramStart"/>
            <w:r w:rsidRPr="00CD64D1">
              <w:rPr>
                <w:sz w:val="20"/>
                <w:szCs w:val="20"/>
              </w:rPr>
              <w:t>п</w:t>
            </w:r>
            <w:proofErr w:type="gramEnd"/>
            <w:r w:rsidRPr="00CD64D1">
              <w:rPr>
                <w:sz w:val="20"/>
                <w:szCs w:val="20"/>
              </w:rPr>
              <w:t>/п</w:t>
            </w:r>
          </w:p>
        </w:tc>
        <w:tc>
          <w:tcPr>
            <w:tcW w:w="4820" w:type="dxa"/>
          </w:tcPr>
          <w:p w:rsidR="001E20A8" w:rsidRPr="00CD64D1" w:rsidRDefault="001E20A8" w:rsidP="00B61508">
            <w:pPr>
              <w:widowControl w:val="0"/>
              <w:adjustRightInd w:val="0"/>
              <w:jc w:val="center"/>
              <w:rPr>
                <w:sz w:val="20"/>
                <w:szCs w:val="20"/>
              </w:rPr>
            </w:pPr>
            <w:r w:rsidRPr="00CD64D1">
              <w:rPr>
                <w:sz w:val="20"/>
                <w:szCs w:val="20"/>
              </w:rPr>
              <w:t>Наименование сведений</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Малые предприятия</w:t>
            </w:r>
          </w:p>
        </w:tc>
        <w:tc>
          <w:tcPr>
            <w:tcW w:w="1559" w:type="dxa"/>
          </w:tcPr>
          <w:p w:rsidR="001E20A8" w:rsidRPr="00CD64D1" w:rsidRDefault="001E20A8" w:rsidP="00B61508">
            <w:pPr>
              <w:widowControl w:val="0"/>
              <w:adjustRightInd w:val="0"/>
              <w:jc w:val="center"/>
              <w:rPr>
                <w:sz w:val="20"/>
                <w:szCs w:val="20"/>
              </w:rPr>
            </w:pPr>
            <w:r w:rsidRPr="00CD64D1">
              <w:rPr>
                <w:sz w:val="20"/>
                <w:szCs w:val="20"/>
              </w:rPr>
              <w:t>Средние предприятия</w:t>
            </w:r>
          </w:p>
        </w:tc>
        <w:tc>
          <w:tcPr>
            <w:tcW w:w="1418" w:type="dxa"/>
          </w:tcPr>
          <w:p w:rsidR="001E20A8" w:rsidRPr="00CD64D1" w:rsidRDefault="001E20A8" w:rsidP="00B61508">
            <w:pPr>
              <w:widowControl w:val="0"/>
              <w:adjustRightInd w:val="0"/>
              <w:jc w:val="center"/>
              <w:rPr>
                <w:sz w:val="20"/>
                <w:szCs w:val="20"/>
              </w:rPr>
            </w:pPr>
            <w:r w:rsidRPr="00CD64D1">
              <w:rPr>
                <w:sz w:val="20"/>
                <w:szCs w:val="20"/>
              </w:rPr>
              <w:t>Показатель</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1(2)</w:t>
            </w:r>
          </w:p>
        </w:tc>
        <w:tc>
          <w:tcPr>
            <w:tcW w:w="4820" w:type="dxa"/>
          </w:tcPr>
          <w:p w:rsidR="001E20A8" w:rsidRPr="00CD64D1" w:rsidRDefault="001E20A8" w:rsidP="00B61508">
            <w:pPr>
              <w:widowControl w:val="0"/>
              <w:adjustRightInd w:val="0"/>
              <w:jc w:val="center"/>
              <w:rPr>
                <w:sz w:val="20"/>
                <w:szCs w:val="20"/>
              </w:rPr>
            </w:pPr>
            <w:r w:rsidRPr="00CD64D1">
              <w:rPr>
                <w:sz w:val="20"/>
                <w:szCs w:val="20"/>
              </w:rPr>
              <w:t>2</w:t>
            </w:r>
          </w:p>
        </w:tc>
        <w:tc>
          <w:tcPr>
            <w:tcW w:w="1559" w:type="dxa"/>
          </w:tcPr>
          <w:p w:rsidR="001E20A8" w:rsidRPr="00CD64D1" w:rsidRDefault="001E20A8" w:rsidP="00B61508">
            <w:pPr>
              <w:widowControl w:val="0"/>
              <w:adjustRightInd w:val="0"/>
              <w:jc w:val="center"/>
              <w:rPr>
                <w:sz w:val="20"/>
                <w:szCs w:val="20"/>
              </w:rPr>
            </w:pPr>
            <w:r w:rsidRPr="00CD64D1">
              <w:rPr>
                <w:sz w:val="20"/>
                <w:szCs w:val="20"/>
              </w:rPr>
              <w:t>3</w:t>
            </w:r>
          </w:p>
        </w:tc>
        <w:tc>
          <w:tcPr>
            <w:tcW w:w="1559" w:type="dxa"/>
          </w:tcPr>
          <w:p w:rsidR="001E20A8" w:rsidRPr="00CD64D1" w:rsidRDefault="001E20A8" w:rsidP="00B61508">
            <w:pPr>
              <w:widowControl w:val="0"/>
              <w:adjustRightInd w:val="0"/>
              <w:jc w:val="center"/>
              <w:rPr>
                <w:sz w:val="20"/>
                <w:szCs w:val="20"/>
              </w:rPr>
            </w:pPr>
            <w:r w:rsidRPr="00CD64D1">
              <w:rPr>
                <w:sz w:val="20"/>
                <w:szCs w:val="20"/>
              </w:rPr>
              <w:t>4</w:t>
            </w:r>
          </w:p>
        </w:tc>
        <w:tc>
          <w:tcPr>
            <w:tcW w:w="1418" w:type="dxa"/>
          </w:tcPr>
          <w:p w:rsidR="001E20A8" w:rsidRPr="00CD64D1" w:rsidRDefault="001E20A8" w:rsidP="00B61508">
            <w:pPr>
              <w:widowControl w:val="0"/>
              <w:adjustRightInd w:val="0"/>
              <w:jc w:val="center"/>
              <w:rPr>
                <w:sz w:val="20"/>
                <w:szCs w:val="20"/>
              </w:rPr>
            </w:pPr>
            <w:r w:rsidRPr="00CD64D1">
              <w:rPr>
                <w:sz w:val="20"/>
                <w:szCs w:val="20"/>
              </w:rPr>
              <w:t>5</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0" w:name="sub_10108"/>
            <w:r w:rsidRPr="00CD64D1">
              <w:rPr>
                <w:sz w:val="20"/>
                <w:szCs w:val="20"/>
              </w:rPr>
              <w:t>1.</w:t>
            </w:r>
            <w:bookmarkEnd w:id="20"/>
          </w:p>
        </w:tc>
        <w:tc>
          <w:tcPr>
            <w:tcW w:w="4820" w:type="dxa"/>
          </w:tcPr>
          <w:p w:rsidR="001E20A8" w:rsidRPr="00CD64D1" w:rsidRDefault="001E20A8" w:rsidP="00B61508">
            <w:pPr>
              <w:widowControl w:val="0"/>
              <w:adjustRightInd w:val="0"/>
              <w:rPr>
                <w:sz w:val="20"/>
                <w:szCs w:val="20"/>
              </w:rPr>
            </w:pPr>
            <w:r w:rsidRPr="00CD64D1">
              <w:rPr>
                <w:sz w:val="20"/>
                <w:szCs w:val="20"/>
              </w:rPr>
              <w:t xml:space="preserve">Суммарная доля участия Российской </w:t>
            </w:r>
            <w:proofErr w:type="spellStart"/>
            <w:r w:rsidRPr="00CD64D1">
              <w:rPr>
                <w:sz w:val="20"/>
                <w:szCs w:val="20"/>
              </w:rPr>
              <w:t>Федерации</w:t>
            </w:r>
            <w:proofErr w:type="gramStart"/>
            <w:r w:rsidRPr="00CD64D1">
              <w:rPr>
                <w:sz w:val="20"/>
                <w:szCs w:val="20"/>
              </w:rPr>
              <w:t>,с</w:t>
            </w:r>
            <w:proofErr w:type="gramEnd"/>
            <w:r w:rsidRPr="00CD64D1">
              <w:rPr>
                <w:sz w:val="20"/>
                <w:szCs w:val="20"/>
              </w:rPr>
              <w:t>убъектов</w:t>
            </w:r>
            <w:proofErr w:type="spellEnd"/>
            <w:r w:rsidRPr="00CD64D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1E20A8" w:rsidRPr="00CD64D1" w:rsidRDefault="001E20A8" w:rsidP="00B61508">
            <w:pPr>
              <w:widowControl w:val="0"/>
              <w:adjustRightInd w:val="0"/>
              <w:jc w:val="center"/>
              <w:rPr>
                <w:sz w:val="20"/>
                <w:szCs w:val="20"/>
              </w:rPr>
            </w:pPr>
            <w:r w:rsidRPr="00CD64D1">
              <w:rPr>
                <w:sz w:val="20"/>
                <w:szCs w:val="20"/>
              </w:rPr>
              <w:t>не более 25</w:t>
            </w:r>
          </w:p>
        </w:tc>
        <w:tc>
          <w:tcPr>
            <w:tcW w:w="1418" w:type="dxa"/>
          </w:tcPr>
          <w:p w:rsidR="001E20A8" w:rsidRPr="00CD64D1" w:rsidRDefault="001E20A8" w:rsidP="00B61508">
            <w:pPr>
              <w:widowControl w:val="0"/>
              <w:adjustRightInd w:val="0"/>
              <w:jc w:val="center"/>
              <w:rPr>
                <w:sz w:val="20"/>
                <w:szCs w:val="20"/>
              </w:rPr>
            </w:pPr>
            <w:r w:rsidRPr="00CD64D1">
              <w:rPr>
                <w:sz w:val="20"/>
                <w:szCs w:val="20"/>
              </w:rPr>
              <w:t>-</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1" w:name="sub_10109"/>
            <w:r w:rsidRPr="00CD64D1">
              <w:rPr>
                <w:sz w:val="20"/>
                <w:szCs w:val="20"/>
              </w:rPr>
              <w:t>2.</w:t>
            </w:r>
            <w:bookmarkEnd w:id="21"/>
          </w:p>
        </w:tc>
        <w:tc>
          <w:tcPr>
            <w:tcW w:w="4820" w:type="dxa"/>
          </w:tcPr>
          <w:p w:rsidR="001E20A8" w:rsidRPr="00CD64D1" w:rsidRDefault="001E20A8" w:rsidP="00B61508">
            <w:pPr>
              <w:widowControl w:val="0"/>
              <w:adjustRightInd w:val="0"/>
              <w:rPr>
                <w:sz w:val="20"/>
                <w:szCs w:val="20"/>
              </w:rPr>
            </w:pPr>
            <w:r w:rsidRPr="00CD64D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118" w:type="dxa"/>
            <w:gridSpan w:val="2"/>
          </w:tcPr>
          <w:p w:rsidR="001E20A8" w:rsidRPr="00CD64D1" w:rsidRDefault="001E20A8" w:rsidP="00B61508">
            <w:pPr>
              <w:widowControl w:val="0"/>
              <w:adjustRightInd w:val="0"/>
              <w:jc w:val="center"/>
              <w:rPr>
                <w:sz w:val="20"/>
                <w:szCs w:val="20"/>
              </w:rPr>
            </w:pPr>
            <w:r w:rsidRPr="00CD64D1">
              <w:rPr>
                <w:sz w:val="20"/>
                <w:szCs w:val="20"/>
              </w:rPr>
              <w:t>не более 49</w:t>
            </w:r>
          </w:p>
        </w:tc>
        <w:tc>
          <w:tcPr>
            <w:tcW w:w="1418" w:type="dxa"/>
          </w:tcPr>
          <w:p w:rsidR="001E20A8" w:rsidRPr="00CD64D1" w:rsidRDefault="001E20A8" w:rsidP="00B61508">
            <w:pPr>
              <w:widowControl w:val="0"/>
              <w:adjustRightInd w:val="0"/>
              <w:jc w:val="center"/>
              <w:rPr>
                <w:sz w:val="20"/>
                <w:szCs w:val="20"/>
              </w:rPr>
            </w:pPr>
            <w:r w:rsidRPr="00CD64D1">
              <w:rPr>
                <w:sz w:val="20"/>
                <w:szCs w:val="20"/>
              </w:rPr>
              <w:t>-</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2" w:name="sub_10110"/>
            <w:r w:rsidRPr="00CD64D1">
              <w:rPr>
                <w:sz w:val="20"/>
                <w:szCs w:val="20"/>
              </w:rPr>
              <w:t>3.</w:t>
            </w:r>
            <w:bookmarkEnd w:id="22"/>
          </w:p>
        </w:tc>
        <w:tc>
          <w:tcPr>
            <w:tcW w:w="4820" w:type="dxa"/>
          </w:tcPr>
          <w:p w:rsidR="001E20A8" w:rsidRPr="00CD64D1" w:rsidRDefault="001E20A8" w:rsidP="00B61508">
            <w:pPr>
              <w:widowControl w:val="0"/>
              <w:adjustRightInd w:val="0"/>
              <w:rPr>
                <w:sz w:val="20"/>
                <w:szCs w:val="20"/>
              </w:rPr>
            </w:pPr>
            <w:r w:rsidRPr="00CD64D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w:t>
            </w:r>
            <w:proofErr w:type="gramStart"/>
            <w:r w:rsidRPr="00CD64D1">
              <w:rPr>
                <w:sz w:val="20"/>
                <w:szCs w:val="20"/>
              </w:rPr>
              <w:t>а(</w:t>
            </w:r>
            <w:proofErr w:type="gramEnd"/>
            <w:r w:rsidRPr="00CD64D1">
              <w:rPr>
                <w:sz w:val="20"/>
                <w:szCs w:val="20"/>
              </w:rPr>
              <w:t>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4.</w:t>
            </w:r>
          </w:p>
        </w:tc>
        <w:tc>
          <w:tcPr>
            <w:tcW w:w="4820" w:type="dxa"/>
          </w:tcPr>
          <w:p w:rsidR="001E20A8" w:rsidRPr="00CD64D1" w:rsidRDefault="001E20A8" w:rsidP="00B61508">
            <w:pPr>
              <w:widowControl w:val="0"/>
              <w:adjustRightInd w:val="0"/>
              <w:rPr>
                <w:sz w:val="20"/>
                <w:szCs w:val="20"/>
              </w:rPr>
            </w:pPr>
            <w:proofErr w:type="gramStart"/>
            <w:r w:rsidRPr="00CD64D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CD64D1">
              <w:rPr>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lastRenderedPageBreak/>
              <w:t>5.</w:t>
            </w:r>
          </w:p>
        </w:tc>
        <w:tc>
          <w:tcPr>
            <w:tcW w:w="4820" w:type="dxa"/>
          </w:tcPr>
          <w:p w:rsidR="001E20A8" w:rsidRPr="00CD64D1" w:rsidRDefault="001E20A8" w:rsidP="00B61508">
            <w:pPr>
              <w:widowControl w:val="0"/>
              <w:adjustRightInd w:val="0"/>
              <w:rPr>
                <w:sz w:val="20"/>
                <w:szCs w:val="20"/>
              </w:rPr>
            </w:pPr>
            <w:r w:rsidRPr="00CD64D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6.</w:t>
            </w:r>
          </w:p>
        </w:tc>
        <w:tc>
          <w:tcPr>
            <w:tcW w:w="4820" w:type="dxa"/>
          </w:tcPr>
          <w:p w:rsidR="001E20A8" w:rsidRPr="00CD64D1" w:rsidRDefault="001E20A8" w:rsidP="00B61508">
            <w:pPr>
              <w:widowControl w:val="0"/>
              <w:adjustRightInd w:val="0"/>
              <w:rPr>
                <w:sz w:val="20"/>
                <w:szCs w:val="20"/>
              </w:rPr>
            </w:pPr>
            <w:r w:rsidRPr="00CD64D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CD64D1" w:rsidRDefault="001E20A8" w:rsidP="00B61508">
            <w:pPr>
              <w:widowControl w:val="0"/>
              <w:adjustRightInd w:val="0"/>
              <w:rPr>
                <w:sz w:val="20"/>
                <w:szCs w:val="20"/>
              </w:rPr>
            </w:pPr>
            <w:r w:rsidRPr="00CD64D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7.</w:t>
            </w:r>
          </w:p>
        </w:tc>
        <w:tc>
          <w:tcPr>
            <w:tcW w:w="4820" w:type="dxa"/>
          </w:tcPr>
          <w:p w:rsidR="001E20A8" w:rsidRPr="00CD64D1" w:rsidRDefault="001E20A8" w:rsidP="00B61508">
            <w:pPr>
              <w:widowControl w:val="0"/>
              <w:adjustRightInd w:val="0"/>
              <w:rPr>
                <w:sz w:val="20"/>
                <w:szCs w:val="20"/>
              </w:rPr>
            </w:pPr>
            <w:r w:rsidRPr="00CD64D1">
              <w:rPr>
                <w:sz w:val="20"/>
                <w:szCs w:val="20"/>
              </w:rPr>
              <w:t>Среднесписочная численность работников за предшествующий календарный год, человек</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до 100 включительно</w:t>
            </w:r>
          </w:p>
          <w:p w:rsidR="001E20A8" w:rsidRPr="00CD64D1" w:rsidRDefault="001E20A8" w:rsidP="00B61508">
            <w:pPr>
              <w:widowControl w:val="0"/>
              <w:adjustRightInd w:val="0"/>
              <w:jc w:val="center"/>
              <w:rPr>
                <w:sz w:val="20"/>
                <w:szCs w:val="20"/>
              </w:rPr>
            </w:pPr>
            <w:r w:rsidRPr="00CD64D1">
              <w:rPr>
                <w:sz w:val="20"/>
                <w:szCs w:val="20"/>
              </w:rPr>
              <w:t>до 15 - микр</w:t>
            </w:r>
            <w:proofErr w:type="gramStart"/>
            <w:r w:rsidRPr="00CD64D1">
              <w:rPr>
                <w:sz w:val="20"/>
                <w:szCs w:val="20"/>
              </w:rPr>
              <w:t>о-</w:t>
            </w:r>
            <w:proofErr w:type="gramEnd"/>
            <w:r w:rsidRPr="00CD64D1">
              <w:rPr>
                <w:sz w:val="20"/>
                <w:szCs w:val="20"/>
              </w:rPr>
              <w:t xml:space="preserve"> предприятие</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от 101 до 250</w:t>
            </w:r>
          </w:p>
          <w:p w:rsidR="001E20A8" w:rsidRPr="00CD64D1" w:rsidRDefault="001E20A8" w:rsidP="00B61508">
            <w:pPr>
              <w:widowControl w:val="0"/>
              <w:adjustRightInd w:val="0"/>
              <w:jc w:val="center"/>
              <w:rPr>
                <w:sz w:val="20"/>
                <w:szCs w:val="20"/>
              </w:rPr>
            </w:pPr>
            <w:r w:rsidRPr="00CD64D1">
              <w:rPr>
                <w:sz w:val="20"/>
                <w:szCs w:val="20"/>
              </w:rPr>
              <w:t>включительно</w:t>
            </w:r>
          </w:p>
        </w:tc>
        <w:tc>
          <w:tcPr>
            <w:tcW w:w="1418" w:type="dxa"/>
          </w:tcPr>
          <w:p w:rsidR="001E20A8" w:rsidRPr="00CD64D1" w:rsidRDefault="001E20A8" w:rsidP="00B61508">
            <w:pPr>
              <w:widowControl w:val="0"/>
              <w:adjustRightInd w:val="0"/>
              <w:jc w:val="center"/>
              <w:rPr>
                <w:sz w:val="20"/>
                <w:szCs w:val="20"/>
              </w:rPr>
            </w:pPr>
            <w:r w:rsidRPr="00CD64D1">
              <w:rPr>
                <w:sz w:val="20"/>
                <w:szCs w:val="20"/>
              </w:rPr>
              <w:t>указывается количество человек (за предшествующий календарный год)</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8.</w:t>
            </w:r>
          </w:p>
        </w:tc>
        <w:tc>
          <w:tcPr>
            <w:tcW w:w="4820" w:type="dxa"/>
          </w:tcPr>
          <w:p w:rsidR="001E20A8" w:rsidRPr="00CD64D1" w:rsidRDefault="001E20A8" w:rsidP="00B61508">
            <w:pPr>
              <w:widowControl w:val="0"/>
              <w:adjustRightInd w:val="0"/>
              <w:rPr>
                <w:sz w:val="20"/>
                <w:szCs w:val="20"/>
              </w:rPr>
            </w:pPr>
            <w:r w:rsidRPr="00CD64D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1E20A8" w:rsidRPr="00CD64D1" w:rsidRDefault="001E20A8" w:rsidP="00B61508">
            <w:pPr>
              <w:widowControl w:val="0"/>
              <w:adjustRightInd w:val="0"/>
              <w:jc w:val="center"/>
              <w:rPr>
                <w:sz w:val="20"/>
                <w:szCs w:val="20"/>
              </w:rPr>
            </w:pPr>
            <w:r w:rsidRPr="00CD64D1">
              <w:rPr>
                <w:sz w:val="20"/>
                <w:szCs w:val="20"/>
              </w:rPr>
              <w:t>800</w:t>
            </w:r>
          </w:p>
          <w:p w:rsidR="001E20A8" w:rsidRPr="00CD64D1" w:rsidRDefault="001E20A8" w:rsidP="00B61508">
            <w:pPr>
              <w:widowControl w:val="0"/>
              <w:adjustRightInd w:val="0"/>
              <w:jc w:val="center"/>
              <w:rPr>
                <w:sz w:val="20"/>
                <w:szCs w:val="20"/>
              </w:rPr>
            </w:pPr>
            <w:r w:rsidRPr="00CD64D1">
              <w:rPr>
                <w:sz w:val="20"/>
                <w:szCs w:val="20"/>
              </w:rPr>
              <w:t>120 в год - микро-</w:t>
            </w:r>
          </w:p>
          <w:p w:rsidR="001E20A8" w:rsidRPr="00CD64D1" w:rsidRDefault="001E20A8" w:rsidP="00B61508">
            <w:pPr>
              <w:widowControl w:val="0"/>
              <w:adjustRightInd w:val="0"/>
              <w:jc w:val="center"/>
              <w:rPr>
                <w:sz w:val="20"/>
                <w:szCs w:val="20"/>
              </w:rPr>
            </w:pPr>
            <w:r w:rsidRPr="00CD64D1">
              <w:rPr>
                <w:sz w:val="20"/>
                <w:szCs w:val="20"/>
              </w:rPr>
              <w:t>предприятие</w:t>
            </w:r>
          </w:p>
        </w:tc>
        <w:tc>
          <w:tcPr>
            <w:tcW w:w="1559" w:type="dxa"/>
          </w:tcPr>
          <w:p w:rsidR="001E20A8" w:rsidRPr="00CD64D1" w:rsidRDefault="001E20A8" w:rsidP="00B61508">
            <w:pPr>
              <w:widowControl w:val="0"/>
              <w:adjustRightInd w:val="0"/>
              <w:jc w:val="center"/>
              <w:rPr>
                <w:sz w:val="20"/>
                <w:szCs w:val="20"/>
              </w:rPr>
            </w:pPr>
            <w:r w:rsidRPr="00CD64D1">
              <w:rPr>
                <w:sz w:val="20"/>
                <w:szCs w:val="20"/>
              </w:rPr>
              <w:t>2000</w:t>
            </w:r>
          </w:p>
        </w:tc>
        <w:tc>
          <w:tcPr>
            <w:tcW w:w="1418" w:type="dxa"/>
          </w:tcPr>
          <w:p w:rsidR="001E20A8" w:rsidRPr="00CD64D1" w:rsidRDefault="001E20A8" w:rsidP="00B61508">
            <w:pPr>
              <w:widowControl w:val="0"/>
              <w:adjustRightInd w:val="0"/>
              <w:jc w:val="center"/>
              <w:rPr>
                <w:sz w:val="20"/>
                <w:szCs w:val="20"/>
              </w:rPr>
            </w:pPr>
            <w:r w:rsidRPr="00CD64D1">
              <w:rPr>
                <w:sz w:val="20"/>
                <w:szCs w:val="20"/>
              </w:rPr>
              <w:t>указывается в млн. рублей (за предшествующий календарный год)</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9.</w:t>
            </w:r>
          </w:p>
        </w:tc>
        <w:tc>
          <w:tcPr>
            <w:tcW w:w="4820" w:type="dxa"/>
          </w:tcPr>
          <w:p w:rsidR="001E20A8" w:rsidRPr="00CD64D1" w:rsidRDefault="001E20A8" w:rsidP="00B61508">
            <w:pPr>
              <w:widowControl w:val="0"/>
              <w:adjustRightInd w:val="0"/>
              <w:rPr>
                <w:sz w:val="20"/>
                <w:szCs w:val="20"/>
              </w:rPr>
            </w:pPr>
            <w:r w:rsidRPr="00CD64D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10.</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D64D1">
              <w:rPr>
                <w:sz w:val="20"/>
                <w:szCs w:val="20"/>
              </w:rPr>
              <w:t>2</w:t>
            </w:r>
            <w:proofErr w:type="gramEnd"/>
            <w:r w:rsidRPr="00CD64D1">
              <w:rPr>
                <w:sz w:val="20"/>
                <w:szCs w:val="20"/>
              </w:rPr>
              <w:t xml:space="preserve"> и ОКПД2</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11.</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CD64D1">
              <w:rPr>
                <w:sz w:val="20"/>
                <w:szCs w:val="20"/>
              </w:rPr>
              <w:t>2</w:t>
            </w:r>
            <w:proofErr w:type="gramEnd"/>
            <w:r w:rsidRPr="00CD64D1">
              <w:rPr>
                <w:sz w:val="20"/>
                <w:szCs w:val="20"/>
              </w:rPr>
              <w:t xml:space="preserve"> и ОКПД2</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12.</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13.</w:t>
            </w:r>
          </w:p>
        </w:tc>
        <w:tc>
          <w:tcPr>
            <w:tcW w:w="4820" w:type="dxa"/>
          </w:tcPr>
          <w:p w:rsidR="001E20A8" w:rsidRPr="00CD64D1" w:rsidRDefault="001E20A8" w:rsidP="00B61508">
            <w:pPr>
              <w:widowControl w:val="0"/>
              <w:adjustRightInd w:val="0"/>
              <w:rPr>
                <w:sz w:val="20"/>
                <w:szCs w:val="20"/>
              </w:rPr>
            </w:pPr>
            <w:r w:rsidRPr="00CD64D1">
              <w:rPr>
                <w:sz w:val="20"/>
                <w:szCs w:val="20"/>
              </w:rPr>
              <w:t xml:space="preserve">Сведения об участии в утвержденных программах партнерства отдельных заказчиков с субъектами </w:t>
            </w:r>
            <w:r w:rsidRPr="00CD64D1">
              <w:rPr>
                <w:sz w:val="20"/>
                <w:szCs w:val="20"/>
              </w:rPr>
              <w:lastRenderedPageBreak/>
              <w:t>малого и среднего предпринимательства</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lastRenderedPageBreak/>
              <w:t>да (нет)</w:t>
            </w:r>
          </w:p>
          <w:p w:rsidR="001E20A8" w:rsidRPr="00CD64D1" w:rsidRDefault="001E20A8" w:rsidP="00B61508">
            <w:pPr>
              <w:widowControl w:val="0"/>
              <w:adjustRightInd w:val="0"/>
              <w:jc w:val="center"/>
              <w:rPr>
                <w:sz w:val="20"/>
                <w:szCs w:val="20"/>
              </w:rPr>
            </w:pPr>
            <w:r w:rsidRPr="00CD64D1">
              <w:rPr>
                <w:sz w:val="20"/>
                <w:szCs w:val="20"/>
              </w:rPr>
              <w:t xml:space="preserve">(в случае участия - наименование заказчика, </w:t>
            </w:r>
            <w:r w:rsidRPr="00CD64D1">
              <w:rPr>
                <w:sz w:val="20"/>
                <w:szCs w:val="20"/>
              </w:rPr>
              <w:lastRenderedPageBreak/>
              <w:t>реализующего программу партнерства)</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lastRenderedPageBreak/>
              <w:t>14.</w:t>
            </w:r>
          </w:p>
        </w:tc>
        <w:tc>
          <w:tcPr>
            <w:tcW w:w="4820" w:type="dxa"/>
          </w:tcPr>
          <w:p w:rsidR="001E20A8" w:rsidRPr="00CD64D1" w:rsidRDefault="001E20A8" w:rsidP="00B61508">
            <w:pPr>
              <w:widowControl w:val="0"/>
              <w:adjustRightInd w:val="0"/>
              <w:rPr>
                <w:sz w:val="20"/>
                <w:szCs w:val="20"/>
              </w:rPr>
            </w:pPr>
            <w:proofErr w:type="gramStart"/>
            <w:r w:rsidRPr="00CD64D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да (нет)</w:t>
            </w:r>
          </w:p>
          <w:p w:rsidR="001E20A8" w:rsidRPr="00CD64D1" w:rsidRDefault="001E20A8" w:rsidP="00B61508">
            <w:pPr>
              <w:widowControl w:val="0"/>
              <w:adjustRightInd w:val="0"/>
              <w:jc w:val="center"/>
              <w:rPr>
                <w:sz w:val="20"/>
                <w:szCs w:val="20"/>
              </w:rPr>
            </w:pPr>
            <w:r w:rsidRPr="00CD64D1">
              <w:rPr>
                <w:sz w:val="20"/>
                <w:szCs w:val="20"/>
              </w:rPr>
              <w:t xml:space="preserve">(при наличии - количество исполненных контрактов или договоров и </w:t>
            </w:r>
            <w:proofErr w:type="gramStart"/>
            <w:r w:rsidRPr="00CD64D1">
              <w:rPr>
                <w:sz w:val="20"/>
                <w:szCs w:val="20"/>
              </w:rPr>
              <w:t>общая</w:t>
            </w:r>
            <w:proofErr w:type="gramEnd"/>
            <w:r w:rsidRPr="00CD64D1">
              <w:rPr>
                <w:sz w:val="20"/>
                <w:szCs w:val="20"/>
              </w:rPr>
              <w:t xml:space="preserve"> сумму)</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15.</w:t>
            </w:r>
          </w:p>
        </w:tc>
        <w:tc>
          <w:tcPr>
            <w:tcW w:w="4820" w:type="dxa"/>
            <w:vMerge w:val="restart"/>
          </w:tcPr>
          <w:p w:rsidR="001E20A8" w:rsidRPr="00CD64D1" w:rsidRDefault="001E20A8" w:rsidP="00B61508">
            <w:pPr>
              <w:widowControl w:val="0"/>
              <w:adjustRightInd w:val="0"/>
              <w:rPr>
                <w:sz w:val="20"/>
                <w:szCs w:val="20"/>
              </w:rPr>
            </w:pPr>
            <w:proofErr w:type="gramStart"/>
            <w:r w:rsidRPr="00CD64D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CD64D1">
              <w:rPr>
                <w:sz w:val="20"/>
                <w:szCs w:val="20"/>
              </w:rPr>
              <w:t xml:space="preserve"> </w:t>
            </w:r>
            <w:proofErr w:type="gramStart"/>
            <w:r w:rsidRPr="00CD64D1">
              <w:rPr>
                <w:sz w:val="20"/>
                <w:szCs w:val="20"/>
              </w:rPr>
              <w:t>виде</w:t>
            </w:r>
            <w:proofErr w:type="gramEnd"/>
            <w:r w:rsidRPr="00CD64D1">
              <w:rPr>
                <w:sz w:val="20"/>
                <w:szCs w:val="20"/>
              </w:rPr>
              <w:t xml:space="preserve"> дисквалификации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p>
        </w:tc>
        <w:tc>
          <w:tcPr>
            <w:tcW w:w="4820" w:type="dxa"/>
            <w:vMerge/>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16.</w:t>
            </w:r>
          </w:p>
        </w:tc>
        <w:tc>
          <w:tcPr>
            <w:tcW w:w="4820" w:type="dxa"/>
          </w:tcPr>
          <w:p w:rsidR="001E20A8" w:rsidRPr="00CD64D1" w:rsidRDefault="001E20A8" w:rsidP="00B61508">
            <w:pPr>
              <w:widowControl w:val="0"/>
              <w:adjustRightInd w:val="0"/>
              <w:rPr>
                <w:sz w:val="20"/>
                <w:szCs w:val="20"/>
              </w:rPr>
            </w:pPr>
            <w:r w:rsidRPr="00CD64D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bl>
    <w:p w:rsidR="001E20A8" w:rsidRPr="00D6753D" w:rsidRDefault="001E20A8" w:rsidP="00B61508">
      <w:pPr>
        <w:tabs>
          <w:tab w:val="right" w:pos="9923"/>
        </w:tabs>
        <w:jc w:val="both"/>
        <w:rPr>
          <w:sz w:val="22"/>
          <w:szCs w:val="22"/>
        </w:rPr>
      </w:pPr>
    </w:p>
    <w:p w:rsidR="001E20A8" w:rsidRPr="003B0049" w:rsidRDefault="001E20A8" w:rsidP="00B6150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B61508"/>
    <w:p w:rsidR="001E20A8" w:rsidRPr="008B057D" w:rsidRDefault="001E20A8" w:rsidP="00B61508">
      <w:pPr>
        <w:rPr>
          <w:rStyle w:val="affffffffff8"/>
        </w:rPr>
      </w:pPr>
      <w:r w:rsidRPr="008B057D">
        <w:rPr>
          <w:rStyle w:val="affffffffff8"/>
        </w:rPr>
        <w:t>_____________________________</w:t>
      </w:r>
    </w:p>
    <w:p w:rsidR="001E20A8" w:rsidRPr="00512959" w:rsidRDefault="001E20A8" w:rsidP="00B6150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B6150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B61508">
      <w:pPr>
        <w:jc w:val="both"/>
      </w:pPr>
      <w:proofErr w:type="gramStart"/>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876966" w:rsidRPr="00F5050E" w:rsidRDefault="00876966" w:rsidP="00B61508">
      <w:pPr>
        <w:tabs>
          <w:tab w:val="left" w:pos="284"/>
        </w:tabs>
        <w:jc w:val="center"/>
        <w:rPr>
          <w:b/>
          <w:sz w:val="28"/>
          <w:szCs w:val="28"/>
        </w:rPr>
      </w:pPr>
    </w:p>
    <w:p w:rsidR="00876966" w:rsidRPr="00F5050E" w:rsidRDefault="00876966" w:rsidP="00B61508">
      <w:pPr>
        <w:tabs>
          <w:tab w:val="left" w:pos="284"/>
        </w:tabs>
        <w:jc w:val="center"/>
        <w:rPr>
          <w:b/>
          <w:sz w:val="28"/>
          <w:szCs w:val="28"/>
        </w:rPr>
      </w:pPr>
    </w:p>
    <w:p w:rsidR="00876966" w:rsidRPr="00F5050E" w:rsidRDefault="00876966" w:rsidP="00B61508">
      <w:pPr>
        <w:tabs>
          <w:tab w:val="left" w:pos="284"/>
        </w:tabs>
        <w:jc w:val="center"/>
        <w:rPr>
          <w:b/>
          <w:sz w:val="28"/>
          <w:szCs w:val="28"/>
        </w:rPr>
      </w:pPr>
    </w:p>
    <w:p w:rsidR="006A301D" w:rsidRPr="00F5050E" w:rsidRDefault="006A301D" w:rsidP="00B61508">
      <w:pPr>
        <w:pageBreakBefore/>
        <w:ind w:right="68" w:firstLine="4201"/>
        <w:jc w:val="right"/>
        <w:rPr>
          <w:b/>
        </w:rPr>
      </w:pPr>
      <w:r w:rsidRPr="00F5050E">
        <w:rPr>
          <w:b/>
        </w:rPr>
        <w:lastRenderedPageBreak/>
        <w:t xml:space="preserve">Форма </w:t>
      </w:r>
      <w:r w:rsidR="00BA1F5B" w:rsidRPr="00F5050E">
        <w:rPr>
          <w:b/>
        </w:rPr>
        <w:t>5</w:t>
      </w:r>
    </w:p>
    <w:p w:rsidR="006A301D" w:rsidRPr="00F5050E" w:rsidRDefault="006A301D" w:rsidP="00B61508">
      <w:pPr>
        <w:ind w:right="68"/>
        <w:jc w:val="right"/>
      </w:pPr>
      <w:r w:rsidRPr="00F5050E">
        <w:t xml:space="preserve">Приложение № </w:t>
      </w:r>
      <w:r w:rsidR="00BA1F5B" w:rsidRPr="00F5050E">
        <w:t>4</w:t>
      </w:r>
    </w:p>
    <w:p w:rsidR="006A301D" w:rsidRPr="00F5050E" w:rsidRDefault="006A301D" w:rsidP="00B61508">
      <w:pPr>
        <w:ind w:right="68"/>
        <w:jc w:val="right"/>
      </w:pPr>
      <w:r w:rsidRPr="00F5050E">
        <w:t xml:space="preserve"> к заявке на участие в аукционе</w:t>
      </w:r>
    </w:p>
    <w:p w:rsidR="006A301D" w:rsidRPr="00F5050E" w:rsidRDefault="006A301D" w:rsidP="00B61508"/>
    <w:p w:rsidR="006A301D" w:rsidRPr="00F5050E" w:rsidRDefault="006A301D" w:rsidP="00B61508">
      <w:pPr>
        <w:ind w:right="68" w:firstLine="4201"/>
        <w:jc w:val="both"/>
        <w:rPr>
          <w:b/>
        </w:rPr>
      </w:pPr>
    </w:p>
    <w:p w:rsidR="006A301D" w:rsidRPr="00F5050E" w:rsidRDefault="006A301D" w:rsidP="00B61508">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B61508">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B61508"/>
    <w:p w:rsidR="006A301D" w:rsidRPr="00F5050E" w:rsidRDefault="006A301D" w:rsidP="00B61508">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B61508">
      <w:pPr>
        <w:spacing w:line="360" w:lineRule="auto"/>
        <w:ind w:right="66" w:hanging="960"/>
        <w:jc w:val="center"/>
        <w:rPr>
          <w:b/>
          <w:sz w:val="28"/>
          <w:szCs w:val="28"/>
          <w:u w:val="single"/>
        </w:rPr>
      </w:pPr>
    </w:p>
    <w:p w:rsidR="006A301D" w:rsidRPr="00F5050E" w:rsidRDefault="006A301D" w:rsidP="00B61508">
      <w:pPr>
        <w:spacing w:line="360" w:lineRule="auto"/>
        <w:ind w:right="66" w:hanging="960"/>
        <w:jc w:val="center"/>
      </w:pPr>
      <w:r w:rsidRPr="00F5050E">
        <w:rPr>
          <w:sz w:val="28"/>
          <w:szCs w:val="28"/>
        </w:rPr>
        <w:t>РАСЧЕТ ПРЕДЛАГАЕМОЙ ЦЕНЫ ДОГОВОРА</w:t>
      </w:r>
    </w:p>
    <w:p w:rsidR="006A301D" w:rsidRPr="00F5050E" w:rsidRDefault="006A301D" w:rsidP="00B61508">
      <w:pPr>
        <w:spacing w:line="360" w:lineRule="auto"/>
        <w:ind w:right="66"/>
        <w:jc w:val="both"/>
        <w:rPr>
          <w:b/>
        </w:rPr>
      </w:pPr>
    </w:p>
    <w:p w:rsidR="006A301D" w:rsidRPr="00F5050E" w:rsidRDefault="006A301D" w:rsidP="00B61508">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B61508">
      <w:pPr>
        <w:spacing w:line="360" w:lineRule="auto"/>
        <w:ind w:right="68"/>
        <w:jc w:val="both"/>
        <w:rPr>
          <w:b/>
          <w:sz w:val="28"/>
          <w:szCs w:val="28"/>
          <w:u w:val="single"/>
        </w:rPr>
      </w:pPr>
    </w:p>
    <w:p w:rsidR="006A301D" w:rsidRPr="00F5050E" w:rsidRDefault="006A301D" w:rsidP="00B61508">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B61508">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B61508">
      <w:pPr>
        <w:keepNext/>
        <w:spacing w:before="240" w:after="60"/>
        <w:ind w:firstLine="567"/>
        <w:jc w:val="both"/>
        <w:outlineLvl w:val="1"/>
        <w:rPr>
          <w:bCs/>
          <w:i/>
          <w:iCs/>
          <w:szCs w:val="28"/>
        </w:rPr>
      </w:pPr>
    </w:p>
    <w:p w:rsidR="006A301D" w:rsidRPr="00F5050E" w:rsidRDefault="006A301D" w:rsidP="00B61508">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B61508">
      <w:pPr>
        <w:keepNext/>
        <w:spacing w:before="240" w:after="60"/>
        <w:ind w:firstLine="567"/>
        <w:jc w:val="both"/>
        <w:outlineLvl w:val="1"/>
        <w:rPr>
          <w:bCs/>
          <w:i/>
          <w:iCs/>
          <w:szCs w:val="28"/>
        </w:rPr>
      </w:pPr>
    </w:p>
    <w:p w:rsidR="006A301D" w:rsidRPr="00F5050E" w:rsidRDefault="006A301D" w:rsidP="00B61508"/>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B61508">
            <w:pPr>
              <w:spacing w:after="120"/>
              <w:rPr>
                <w:sz w:val="20"/>
                <w:szCs w:val="20"/>
              </w:rPr>
            </w:pPr>
            <w:r w:rsidRPr="00F5050E">
              <w:rPr>
                <w:bCs/>
                <w:i/>
                <w:sz w:val="20"/>
                <w:szCs w:val="20"/>
              </w:rPr>
              <w:t>(подпись)</w:t>
            </w:r>
          </w:p>
        </w:tc>
        <w:tc>
          <w:tcPr>
            <w:tcW w:w="877" w:type="dxa"/>
          </w:tcPr>
          <w:p w:rsidR="006A301D" w:rsidRPr="00F5050E" w:rsidRDefault="006A301D" w:rsidP="00B61508">
            <w:pPr>
              <w:ind w:firstLine="709"/>
              <w:jc w:val="center"/>
            </w:pPr>
          </w:p>
        </w:tc>
        <w:tc>
          <w:tcPr>
            <w:tcW w:w="5385" w:type="dxa"/>
            <w:tcBorders>
              <w:top w:val="single" w:sz="4" w:space="0" w:color="auto"/>
              <w:left w:val="nil"/>
              <w:bottom w:val="nil"/>
              <w:right w:val="nil"/>
            </w:tcBorders>
          </w:tcPr>
          <w:p w:rsidR="006A301D" w:rsidRPr="00F5050E" w:rsidRDefault="006A301D" w:rsidP="00B61508">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B61508">
            <w:pPr>
              <w:ind w:firstLine="709"/>
              <w:jc w:val="center"/>
            </w:pPr>
          </w:p>
        </w:tc>
      </w:tr>
      <w:tr w:rsidR="006A301D" w:rsidRPr="00F5050E" w:rsidTr="006A301D">
        <w:tc>
          <w:tcPr>
            <w:tcW w:w="3308" w:type="dxa"/>
          </w:tcPr>
          <w:p w:rsidR="006A301D" w:rsidRPr="00F5050E" w:rsidRDefault="006A301D" w:rsidP="00B61508">
            <w:pPr>
              <w:ind w:firstLine="709"/>
              <w:jc w:val="center"/>
            </w:pPr>
          </w:p>
        </w:tc>
        <w:tc>
          <w:tcPr>
            <w:tcW w:w="877" w:type="dxa"/>
          </w:tcPr>
          <w:p w:rsidR="006A301D" w:rsidRPr="00F5050E" w:rsidRDefault="006A301D" w:rsidP="00B61508">
            <w:pPr>
              <w:ind w:firstLine="709"/>
              <w:jc w:val="center"/>
            </w:pPr>
            <w:r w:rsidRPr="00F5050E">
              <w:t xml:space="preserve"> М.П.</w:t>
            </w:r>
          </w:p>
        </w:tc>
        <w:tc>
          <w:tcPr>
            <w:tcW w:w="5385" w:type="dxa"/>
          </w:tcPr>
          <w:p w:rsidR="006A301D" w:rsidRPr="00F5050E" w:rsidRDefault="006A301D" w:rsidP="00B61508">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B61508">
            <w:pPr>
              <w:ind w:firstLine="709"/>
              <w:jc w:val="center"/>
            </w:pPr>
          </w:p>
        </w:tc>
        <w:tc>
          <w:tcPr>
            <w:tcW w:w="877" w:type="dxa"/>
          </w:tcPr>
          <w:p w:rsidR="006A301D" w:rsidRPr="00F5050E" w:rsidRDefault="006A301D" w:rsidP="00B61508">
            <w:pPr>
              <w:ind w:firstLine="709"/>
            </w:pPr>
          </w:p>
        </w:tc>
        <w:tc>
          <w:tcPr>
            <w:tcW w:w="5385" w:type="dxa"/>
            <w:tcBorders>
              <w:top w:val="nil"/>
              <w:left w:val="nil"/>
              <w:bottom w:val="single" w:sz="4" w:space="0" w:color="auto"/>
              <w:right w:val="nil"/>
            </w:tcBorders>
          </w:tcPr>
          <w:p w:rsidR="006A301D" w:rsidRPr="00F5050E" w:rsidRDefault="006A301D" w:rsidP="00B61508">
            <w:pPr>
              <w:ind w:firstLine="709"/>
            </w:pPr>
          </w:p>
        </w:tc>
      </w:tr>
    </w:tbl>
    <w:p w:rsidR="006A301D" w:rsidRPr="00F5050E" w:rsidRDefault="006A301D" w:rsidP="00B61508"/>
    <w:p w:rsidR="006A301D" w:rsidRPr="00F5050E" w:rsidRDefault="006A301D" w:rsidP="00B61508">
      <w:pPr>
        <w:tabs>
          <w:tab w:val="left" w:pos="284"/>
        </w:tabs>
        <w:jc w:val="center"/>
        <w:rPr>
          <w:b/>
          <w:sz w:val="28"/>
          <w:szCs w:val="28"/>
        </w:rPr>
      </w:pPr>
    </w:p>
    <w:p w:rsidR="00B22E1C" w:rsidRDefault="00B22E1C" w:rsidP="00B61508">
      <w:pPr>
        <w:tabs>
          <w:tab w:val="left" w:pos="284"/>
        </w:tabs>
        <w:jc w:val="center"/>
        <w:rPr>
          <w:b/>
          <w:sz w:val="28"/>
          <w:szCs w:val="28"/>
        </w:rPr>
        <w:sectPr w:rsidR="00B22E1C">
          <w:headerReference w:type="default" r:id="rId44"/>
          <w:footerReference w:type="default" r:id="rId45"/>
          <w:pgSz w:w="11906" w:h="16838"/>
          <w:pgMar w:top="1134" w:right="850" w:bottom="1134" w:left="1701" w:header="708" w:footer="708" w:gutter="0"/>
          <w:cols w:space="708"/>
          <w:docGrid w:linePitch="360"/>
        </w:sectPr>
      </w:pPr>
    </w:p>
    <w:p w:rsidR="00007875" w:rsidRDefault="00F73DA2" w:rsidP="0089543E">
      <w:pPr>
        <w:pStyle w:val="af"/>
        <w:numPr>
          <w:ilvl w:val="0"/>
          <w:numId w:val="69"/>
        </w:numPr>
        <w:tabs>
          <w:tab w:val="left" w:pos="284"/>
        </w:tabs>
        <w:jc w:val="center"/>
        <w:rPr>
          <w:b/>
        </w:rPr>
      </w:pPr>
      <w:r w:rsidRPr="00F73DA2">
        <w:rPr>
          <w:b/>
        </w:rPr>
        <w:lastRenderedPageBreak/>
        <w:t>ПРОЕКТ ДОГОВОРА</w:t>
      </w:r>
    </w:p>
    <w:p w:rsidR="00804F46" w:rsidRPr="00804F46" w:rsidRDefault="00804F46" w:rsidP="00804F46">
      <w:pPr>
        <w:shd w:val="clear" w:color="auto" w:fill="FFFFFF"/>
        <w:jc w:val="center"/>
        <w:rPr>
          <w:b/>
          <w:caps/>
          <w:sz w:val="28"/>
          <w:szCs w:val="28"/>
        </w:rPr>
      </w:pPr>
      <w:r w:rsidRPr="00804F46">
        <w:rPr>
          <w:b/>
          <w:caps/>
          <w:sz w:val="28"/>
          <w:szCs w:val="28"/>
        </w:rPr>
        <w:t>договор №________________</w:t>
      </w:r>
    </w:p>
    <w:p w:rsidR="00804F46" w:rsidRPr="00804F46" w:rsidRDefault="00804F46" w:rsidP="00804F46">
      <w:pPr>
        <w:shd w:val="clear" w:color="auto" w:fill="FFFFFF"/>
        <w:jc w:val="both"/>
        <w:rPr>
          <w:b/>
          <w:caps/>
        </w:rPr>
      </w:pPr>
    </w:p>
    <w:p w:rsidR="00804F46" w:rsidRPr="00804F46" w:rsidRDefault="00804F46" w:rsidP="00804F46">
      <w:pPr>
        <w:shd w:val="clear" w:color="auto" w:fill="FFFFFF"/>
        <w:jc w:val="both"/>
        <w:rPr>
          <w:b/>
          <w:caps/>
        </w:rPr>
      </w:pPr>
    </w:p>
    <w:p w:rsidR="00804F46" w:rsidRPr="00804F46" w:rsidRDefault="00804F46" w:rsidP="00804F46">
      <w:pPr>
        <w:shd w:val="clear" w:color="auto" w:fill="FFFFFF"/>
        <w:jc w:val="both"/>
        <w:rPr>
          <w:b/>
          <w:caps/>
        </w:rPr>
      </w:pPr>
    </w:p>
    <w:p w:rsidR="00804F46" w:rsidRPr="00804F46" w:rsidRDefault="00804F46" w:rsidP="00804F46">
      <w:pPr>
        <w:widowControl w:val="0"/>
        <w:tabs>
          <w:tab w:val="left" w:pos="0"/>
        </w:tabs>
        <w:autoSpaceDE w:val="0"/>
        <w:autoSpaceDN w:val="0"/>
        <w:adjustRightInd w:val="0"/>
        <w:jc w:val="both"/>
      </w:pPr>
      <w:r w:rsidRPr="00804F46">
        <w:t>г. Москва                                                                                                        «___» __________ 2018 г.</w:t>
      </w:r>
    </w:p>
    <w:p w:rsidR="00804F46" w:rsidRPr="00804F46" w:rsidRDefault="00804F46" w:rsidP="00804F46">
      <w:pPr>
        <w:tabs>
          <w:tab w:val="left" w:pos="0"/>
        </w:tabs>
        <w:jc w:val="both"/>
      </w:pPr>
    </w:p>
    <w:p w:rsidR="00804F46" w:rsidRPr="00804F46" w:rsidRDefault="00804F46" w:rsidP="00804F46">
      <w:pPr>
        <w:tabs>
          <w:tab w:val="left" w:pos="0"/>
          <w:tab w:val="left" w:pos="426"/>
        </w:tabs>
        <w:jc w:val="both"/>
      </w:pPr>
      <w:proofErr w:type="gramStart"/>
      <w:r w:rsidRPr="00804F46">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 действующего на основании доверенности от ____________ № _____________, с одной стороны, и _____________________, именуемым в дальнейшем «Поставщик», в лице ________________, действующего</w:t>
      </w:r>
      <w:proofErr w:type="gramEnd"/>
      <w:r w:rsidRPr="00804F46">
        <w:t xml:space="preserve"> на основании  _____________, с  другой  стороны,  совместно  именуемыми «Стороны», на основании Протокола рассмотрения и оценки котировочных заявок в электронной форме</w:t>
      </w:r>
      <w:proofErr w:type="gramStart"/>
      <w:r w:rsidRPr="00804F46">
        <w:t xml:space="preserve"> (_____________) </w:t>
      </w:r>
      <w:proofErr w:type="gramEnd"/>
      <w:r w:rsidRPr="00804F46">
        <w:t>от «__»___________ 2018 года, о нижеследующем:</w:t>
      </w:r>
    </w:p>
    <w:p w:rsidR="00804F46" w:rsidRPr="00804F46" w:rsidRDefault="00804F46" w:rsidP="00804F46">
      <w:pPr>
        <w:tabs>
          <w:tab w:val="left" w:pos="0"/>
          <w:tab w:val="left" w:pos="426"/>
        </w:tabs>
        <w:jc w:val="both"/>
      </w:pPr>
    </w:p>
    <w:p w:rsidR="00804F46" w:rsidRPr="00804F46" w:rsidRDefault="00804F46" w:rsidP="00804F46">
      <w:pPr>
        <w:numPr>
          <w:ilvl w:val="0"/>
          <w:numId w:val="6"/>
        </w:numPr>
        <w:tabs>
          <w:tab w:val="left" w:pos="0"/>
          <w:tab w:val="left" w:pos="284"/>
          <w:tab w:val="left" w:pos="426"/>
        </w:tabs>
        <w:ind w:left="0" w:firstLine="0"/>
        <w:contextualSpacing/>
        <w:jc w:val="center"/>
        <w:rPr>
          <w:rFonts w:eastAsia="Calibri"/>
          <w:b/>
        </w:rPr>
      </w:pPr>
      <w:r w:rsidRPr="00804F46">
        <w:rPr>
          <w:rFonts w:eastAsia="Calibri"/>
          <w:b/>
        </w:rPr>
        <w:t>ПРЕДМЕТ ДОГОВОРА</w:t>
      </w:r>
    </w:p>
    <w:p w:rsidR="00804F46" w:rsidRPr="00804F46" w:rsidRDefault="00804F46" w:rsidP="00804F46">
      <w:pPr>
        <w:numPr>
          <w:ilvl w:val="1"/>
          <w:numId w:val="62"/>
        </w:numPr>
        <w:tabs>
          <w:tab w:val="left" w:pos="0"/>
          <w:tab w:val="left" w:pos="426"/>
          <w:tab w:val="left" w:pos="993"/>
        </w:tabs>
        <w:ind w:left="0" w:firstLine="0"/>
        <w:contextualSpacing/>
        <w:jc w:val="both"/>
        <w:rPr>
          <w:rFonts w:eastAsia="Calibri"/>
        </w:rPr>
      </w:pPr>
      <w:r w:rsidRPr="00804F46">
        <w:rPr>
          <w:rFonts w:eastAsia="Calibri"/>
        </w:rPr>
        <w:t xml:space="preserve">Поставщик обязуется осуществить поставку, установку и пуско-наладку </w:t>
      </w:r>
      <w:r w:rsidRPr="00804F46">
        <w:rPr>
          <w:rFonts w:eastAsia="Calibri"/>
          <w:color w:val="000000"/>
        </w:rPr>
        <w:t>модуля расширения системы хранения данных</w:t>
      </w:r>
      <w:r w:rsidRPr="00804F46">
        <w:rPr>
          <w:rFonts w:eastAsia="Calibri"/>
        </w:rPr>
        <w:t xml:space="preserve"> (далее – Товар) на условиях, в порядке и сроки, которые определены Сторонами в настоящем Договоре, а Заказчик обязуется принять и оплатить исполненные обязательства Поставщика на условиях настоящего Договора.</w:t>
      </w:r>
    </w:p>
    <w:p w:rsidR="00804F46" w:rsidRPr="00804F46" w:rsidRDefault="00804F46" w:rsidP="00804F46">
      <w:pPr>
        <w:numPr>
          <w:ilvl w:val="1"/>
          <w:numId w:val="62"/>
        </w:numPr>
        <w:tabs>
          <w:tab w:val="left" w:pos="0"/>
          <w:tab w:val="left" w:pos="426"/>
          <w:tab w:val="left" w:pos="993"/>
        </w:tabs>
        <w:ind w:left="0" w:firstLine="0"/>
        <w:contextualSpacing/>
        <w:jc w:val="both"/>
        <w:rPr>
          <w:rFonts w:eastAsia="Calibri"/>
        </w:rPr>
      </w:pPr>
      <w:r w:rsidRPr="00804F46">
        <w:rPr>
          <w:rFonts w:eastAsia="Calibri"/>
        </w:rPr>
        <w:t>Наименование, количество и характеристики Товара,</w:t>
      </w:r>
      <w:r w:rsidRPr="00804F46">
        <w:rPr>
          <w:rFonts w:ascii="Calibri" w:eastAsia="Calibri" w:hAnsi="Calibri"/>
          <w:sz w:val="20"/>
          <w:szCs w:val="20"/>
        </w:rPr>
        <w:t xml:space="preserve"> </w:t>
      </w:r>
      <w:r w:rsidRPr="00804F46">
        <w:rPr>
          <w:rFonts w:eastAsia="Calibri"/>
        </w:rPr>
        <w:t>а также требования к установке и пуско-наладке Товара указаны в Техническом задании (Приложение А), являющемся неотъемлемой частью настоящего Договора.</w:t>
      </w:r>
    </w:p>
    <w:p w:rsidR="00804F46" w:rsidRPr="00804F46" w:rsidRDefault="00804F46" w:rsidP="00804F46">
      <w:pPr>
        <w:numPr>
          <w:ilvl w:val="1"/>
          <w:numId w:val="62"/>
        </w:numPr>
        <w:tabs>
          <w:tab w:val="left" w:pos="0"/>
          <w:tab w:val="left" w:pos="426"/>
          <w:tab w:val="left" w:pos="993"/>
        </w:tabs>
        <w:ind w:left="0" w:firstLine="0"/>
        <w:contextualSpacing/>
        <w:jc w:val="both"/>
        <w:rPr>
          <w:rFonts w:eastAsia="Calibri"/>
        </w:rPr>
      </w:pPr>
      <w:r w:rsidRPr="00804F46">
        <w:rPr>
          <w:rFonts w:eastAsia="Calibri"/>
        </w:rPr>
        <w:t xml:space="preserve">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  </w:t>
      </w:r>
    </w:p>
    <w:p w:rsidR="00804F46" w:rsidRPr="00804F46" w:rsidRDefault="00804F46" w:rsidP="00804F46">
      <w:pPr>
        <w:numPr>
          <w:ilvl w:val="1"/>
          <w:numId w:val="62"/>
        </w:numPr>
        <w:tabs>
          <w:tab w:val="left" w:pos="0"/>
          <w:tab w:val="left" w:pos="426"/>
          <w:tab w:val="left" w:pos="993"/>
        </w:tabs>
        <w:ind w:left="0" w:firstLine="0"/>
        <w:contextualSpacing/>
        <w:jc w:val="both"/>
        <w:rPr>
          <w:rFonts w:eastAsia="Calibri"/>
        </w:rPr>
      </w:pPr>
      <w:r w:rsidRPr="00804F46">
        <w:rPr>
          <w:rFonts w:eastAsia="Calibri"/>
        </w:rPr>
        <w:t>Поставка, разгрузка, подъем, занос Товара в помещение, установка и пуско-наладка Товара осуществляется Поставщиком по адресу: г. Москва, Мясницкая, дом 20, к. 425.</w:t>
      </w:r>
    </w:p>
    <w:p w:rsidR="00804F46" w:rsidRPr="00804F46" w:rsidRDefault="00804F46" w:rsidP="00804F46">
      <w:pPr>
        <w:numPr>
          <w:ilvl w:val="1"/>
          <w:numId w:val="62"/>
        </w:numPr>
        <w:suppressLineNumbers/>
        <w:tabs>
          <w:tab w:val="left" w:pos="0"/>
          <w:tab w:val="left" w:pos="284"/>
          <w:tab w:val="left" w:pos="426"/>
          <w:tab w:val="left" w:pos="993"/>
        </w:tabs>
        <w:suppressAutoHyphens/>
        <w:autoSpaceDE w:val="0"/>
        <w:autoSpaceDN w:val="0"/>
        <w:adjustRightInd w:val="0"/>
        <w:ind w:left="0" w:firstLine="0"/>
        <w:contextualSpacing/>
        <w:jc w:val="both"/>
        <w:rPr>
          <w:rFonts w:eastAsia="Calibri"/>
        </w:rPr>
      </w:pPr>
      <w:r w:rsidRPr="00804F46">
        <w:rPr>
          <w:rFonts w:eastAsia="Calibri"/>
        </w:rPr>
        <w:t>Поставка Товара осуществляется единой партией в течение 30 (тридцати) рабочих дней с момента заключения настоящего Договора. Установка и пуско-наладка Товара осуществляется Поставщиком в день поставки Товара.</w:t>
      </w:r>
    </w:p>
    <w:p w:rsidR="00804F46" w:rsidRPr="00804F46" w:rsidRDefault="00804F46" w:rsidP="00804F46">
      <w:pPr>
        <w:tabs>
          <w:tab w:val="left" w:pos="0"/>
          <w:tab w:val="left" w:pos="426"/>
          <w:tab w:val="left" w:pos="993"/>
        </w:tabs>
        <w:ind w:left="360"/>
        <w:contextualSpacing/>
        <w:jc w:val="both"/>
        <w:rPr>
          <w:rFonts w:eastAsia="Calibri"/>
        </w:rPr>
      </w:pPr>
    </w:p>
    <w:p w:rsidR="00804F46" w:rsidRPr="00804F46" w:rsidRDefault="00804F46" w:rsidP="00804F46">
      <w:pPr>
        <w:numPr>
          <w:ilvl w:val="0"/>
          <w:numId w:val="6"/>
        </w:numPr>
        <w:tabs>
          <w:tab w:val="left" w:pos="0"/>
          <w:tab w:val="left" w:pos="284"/>
          <w:tab w:val="left" w:pos="426"/>
        </w:tabs>
        <w:ind w:left="0" w:firstLine="0"/>
        <w:contextualSpacing/>
        <w:jc w:val="center"/>
        <w:rPr>
          <w:rFonts w:eastAsia="Calibri"/>
          <w:b/>
        </w:rPr>
      </w:pPr>
      <w:r w:rsidRPr="00804F46">
        <w:rPr>
          <w:rFonts w:eastAsia="Calibri"/>
          <w:b/>
        </w:rPr>
        <w:t>ЦЕНА ПО ДОГОВОРУ И ПОРЯДОК РАСЧЕТОВ</w:t>
      </w:r>
    </w:p>
    <w:p w:rsidR="00804F46" w:rsidRPr="00804F46" w:rsidRDefault="00804F46" w:rsidP="00804F46">
      <w:pPr>
        <w:numPr>
          <w:ilvl w:val="1"/>
          <w:numId w:val="64"/>
        </w:numPr>
        <w:tabs>
          <w:tab w:val="left" w:pos="0"/>
          <w:tab w:val="left" w:pos="426"/>
          <w:tab w:val="left" w:pos="993"/>
        </w:tabs>
        <w:ind w:left="0" w:firstLine="0"/>
        <w:contextualSpacing/>
        <w:jc w:val="both"/>
        <w:rPr>
          <w:rFonts w:eastAsia="Calibri"/>
        </w:rPr>
      </w:pPr>
      <w:r w:rsidRPr="00804F46">
        <w:rPr>
          <w:rFonts w:eastAsia="Calibri"/>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804F46">
        <w:rPr>
          <w:rFonts w:eastAsia="Calibri"/>
        </w:rPr>
        <w:t xml:space="preserve"> (___________), </w:t>
      </w:r>
      <w:proofErr w:type="gramEnd"/>
      <w:r w:rsidRPr="00804F46">
        <w:rPr>
          <w:rFonts w:eastAsia="Calibri"/>
        </w:rPr>
        <w:t xml:space="preserve">в том числе НДС __ % в размере _____________ рублей (______________). </w:t>
      </w:r>
    </w:p>
    <w:p w:rsidR="00804F46" w:rsidRPr="00804F46" w:rsidRDefault="00804F46" w:rsidP="00804F46">
      <w:pPr>
        <w:tabs>
          <w:tab w:val="left" w:pos="0"/>
          <w:tab w:val="left" w:pos="426"/>
          <w:tab w:val="left" w:pos="993"/>
        </w:tabs>
        <w:jc w:val="both"/>
        <w:rPr>
          <w:rFonts w:eastAsia="Calibri"/>
        </w:rPr>
      </w:pPr>
      <w:r w:rsidRPr="00804F46">
        <w:rPr>
          <w:rFonts w:eastAsia="Calibri"/>
        </w:rPr>
        <w:t>Источник финансирования: средства субсидии из федерального бюджета на выполнение государственного задания.</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proofErr w:type="gramStart"/>
      <w:r w:rsidRPr="00804F46">
        <w:rPr>
          <w:rFonts w:eastAsia="Calibri"/>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установку и пуско-наладку Товара, стоимость материалов, необходимых для установки и пуско-наладки Товара, оплату НДС и других обязательных платежей в соответствии с</w:t>
      </w:r>
      <w:proofErr w:type="gramEnd"/>
      <w:r w:rsidRPr="00804F46">
        <w:rPr>
          <w:rFonts w:eastAsia="Calibri"/>
        </w:rPr>
        <w:t xml:space="preserve"> законодательством Российской Федерации.</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установленного и налаживаемого Товара, иных условий исполнения настоящего Договора.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lastRenderedPageBreak/>
        <w:t xml:space="preserve">Заказчик производит оплату безналичным расчетом в рублях по факту поставки Товара, установки и пуско-наладки Товара в течение </w:t>
      </w:r>
      <w:r w:rsidRPr="00804F46">
        <w:rPr>
          <w:bCs/>
        </w:rPr>
        <w:t>10 (</w:t>
      </w:r>
      <w:r w:rsidRPr="00804F46">
        <w:rPr>
          <w:rFonts w:eastAsia="Calibri"/>
        </w:rPr>
        <w:t>десяти</w:t>
      </w:r>
      <w:r w:rsidRPr="00804F46">
        <w:rPr>
          <w:bCs/>
        </w:rPr>
        <w:t xml:space="preserve">) </w:t>
      </w:r>
      <w:r w:rsidRPr="00804F46">
        <w:rPr>
          <w:rFonts w:eastAsia="Calibri"/>
        </w:rPr>
        <w:t>рабочих дней с момента подписания Сторонами товарной накладной и акта сдачи-приемки работ, подтверждающих установку и пуско-наладку Товара, на основании представленного Поставщиком счета. По факту поставки, установки и пуско-наладки Товара Поставщик представляет Заказчику счета-фактуры.</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Счета-фактуры, составляемые во исполнение обязатель</w:t>
      </w:r>
      <w:proofErr w:type="gramStart"/>
      <w:r w:rsidRPr="00804F46">
        <w:rPr>
          <w:rFonts w:eastAsia="Calibri"/>
        </w:rPr>
        <w:t>ств Ст</w:t>
      </w:r>
      <w:proofErr w:type="gramEnd"/>
      <w:r w:rsidRPr="00804F46">
        <w:rPr>
          <w:rFonts w:eastAsia="Calibri"/>
        </w:rPr>
        <w:t>орон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Обязательство Заказчика по оплате исполненных Поставщиком обязательств по настоящему договору считается исполненным после списания денежных средств со счета Заказчика.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 xml:space="preserve">Поставщик вправе потребовать </w:t>
      </w:r>
      <w:proofErr w:type="gramStart"/>
      <w:r w:rsidRPr="00804F46">
        <w:rPr>
          <w:rFonts w:eastAsia="Calibri"/>
        </w:rPr>
        <w:t>у Заказчика в подтверждение оплаты по Договору копию платежного поручения с отметкой банка об исполнении</w:t>
      </w:r>
      <w:proofErr w:type="gramEnd"/>
      <w:r w:rsidRPr="00804F46">
        <w:rPr>
          <w:rFonts w:eastAsia="Calibri"/>
        </w:rPr>
        <w:t>.</w:t>
      </w:r>
    </w:p>
    <w:p w:rsidR="00804F46" w:rsidRPr="00804F46" w:rsidRDefault="00804F46" w:rsidP="00804F46">
      <w:pPr>
        <w:numPr>
          <w:ilvl w:val="1"/>
          <w:numId w:val="6"/>
        </w:numPr>
        <w:tabs>
          <w:tab w:val="left" w:pos="0"/>
          <w:tab w:val="left" w:pos="426"/>
          <w:tab w:val="left" w:pos="567"/>
        </w:tabs>
        <w:ind w:left="0" w:firstLine="0"/>
        <w:contextualSpacing/>
        <w:jc w:val="both"/>
        <w:rPr>
          <w:rFonts w:eastAsia="Calibri"/>
        </w:rPr>
      </w:pPr>
      <w:r w:rsidRPr="00804F46">
        <w:rPr>
          <w:rFonts w:eastAsia="Calibri"/>
        </w:rPr>
        <w:t>Положения Договора о НДС и счетах-фактурах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804F46" w:rsidRPr="00804F46" w:rsidRDefault="00804F46" w:rsidP="00804F46">
      <w:pPr>
        <w:tabs>
          <w:tab w:val="left" w:pos="0"/>
          <w:tab w:val="left" w:pos="426"/>
        </w:tabs>
        <w:jc w:val="both"/>
      </w:pPr>
    </w:p>
    <w:p w:rsidR="00804F46" w:rsidRPr="00804F46" w:rsidRDefault="00804F46" w:rsidP="00804F46">
      <w:pPr>
        <w:tabs>
          <w:tab w:val="left" w:pos="284"/>
        </w:tabs>
        <w:contextualSpacing/>
        <w:jc w:val="center"/>
        <w:rPr>
          <w:b/>
          <w:lang w:eastAsia="en-US"/>
        </w:rPr>
      </w:pPr>
      <w:r w:rsidRPr="00804F46">
        <w:rPr>
          <w:b/>
          <w:lang w:eastAsia="en-US"/>
        </w:rPr>
        <w:t>КАЧЕСТВО ТОВАРА, УСТАНОВКИ И ПУСКО-НАЛАДКИ</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Гарантийный срок на весь поставляемый Товар составляет ____________</w:t>
      </w:r>
      <w:r w:rsidRPr="00804F46">
        <w:rPr>
          <w:rFonts w:eastAsia="Calibri"/>
          <w:vertAlign w:val="superscript"/>
        </w:rPr>
        <w:footnoteReference w:id="21"/>
      </w:r>
      <w:r w:rsidRPr="00804F46">
        <w:rPr>
          <w:rFonts w:eastAsia="Calibri"/>
        </w:rPr>
        <w:t xml:space="preserve"> с момента подписания Сторонами акта сдачи-приемки работ, подтверждающего установку и пуско-наладку Товара; гарантийный срок на установку Товара составляет 1 (один) год с момента подписания Сторонами акта сдачи-приемки работ, подтверждающего установку и пуско-наладку Товара. </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 xml:space="preserve">Контактный телефон </w:t>
      </w:r>
      <w:r w:rsidRPr="00804F46">
        <w:t>_____________</w:t>
      </w:r>
      <w:r w:rsidRPr="00804F46">
        <w:rPr>
          <w:vertAlign w:val="superscript"/>
        </w:rPr>
        <w:footnoteReference w:id="22"/>
      </w:r>
      <w:r w:rsidRPr="00804F46">
        <w:rPr>
          <w:rFonts w:eastAsia="Calibri"/>
        </w:rPr>
        <w:t>,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 xml:space="preserve">Гарантийный ремонт Товара осуществляется по заявке Заказчика, поданной Поставщику письменно по электронной почте </w:t>
      </w:r>
      <w:r w:rsidRPr="00804F46">
        <w:t>_____________</w:t>
      </w:r>
      <w:r w:rsidRPr="00804F46">
        <w:rPr>
          <w:vertAlign w:val="superscript"/>
        </w:rPr>
        <w:footnoteReference w:id="23"/>
      </w:r>
      <w:r w:rsidRPr="00804F46">
        <w:rPr>
          <w:rFonts w:eastAsia="Calibri"/>
        </w:rPr>
        <w:t xml:space="preserve"> или по факсу </w:t>
      </w:r>
      <w:r w:rsidRPr="00804F46">
        <w:t>_____________</w:t>
      </w:r>
      <w:r w:rsidRPr="00804F46">
        <w:rPr>
          <w:vertAlign w:val="superscript"/>
        </w:rPr>
        <w:footnoteReference w:id="24"/>
      </w:r>
      <w:r w:rsidRPr="00804F46">
        <w:rPr>
          <w:rFonts w:eastAsia="Calibri"/>
        </w:rPr>
        <w:t>, на территории Заказчика, а в случае невозможности, - доставка до сервисного центра и обратно в течение гарантийного срока осуществляется за счет Поставщика. Срок принятия Товара в ремонт - в течение 2 (двух) рабочих дней с момента обращения Заказчика.</w:t>
      </w:r>
    </w:p>
    <w:p w:rsidR="00804F46" w:rsidRPr="00804F46" w:rsidRDefault="00804F46" w:rsidP="00804F46">
      <w:pPr>
        <w:numPr>
          <w:ilvl w:val="1"/>
          <w:numId w:val="6"/>
        </w:numPr>
        <w:tabs>
          <w:tab w:val="left" w:pos="0"/>
          <w:tab w:val="left" w:pos="426"/>
          <w:tab w:val="left" w:pos="1134"/>
        </w:tabs>
        <w:ind w:left="0" w:firstLine="0"/>
        <w:contextualSpacing/>
        <w:jc w:val="both"/>
        <w:rPr>
          <w:rFonts w:eastAsia="Calibri"/>
        </w:rPr>
      </w:pPr>
      <w:proofErr w:type="gramStart"/>
      <w:r w:rsidRPr="00804F46">
        <w:rPr>
          <w:rFonts w:eastAsia="Calibri"/>
        </w:rPr>
        <w:t xml:space="preserve">В случае выявления в течение гарантийного срока, указанного в п. 3.2 настоящего Договора, Товара ненадлежащего качества и/или недостатков </w:t>
      </w:r>
      <w:r w:rsidRPr="00804F46">
        <w:rPr>
          <w:rFonts w:eastAsia="Calibri"/>
          <w:lang w:eastAsia="en-US"/>
        </w:rPr>
        <w:t>установки и пуско-наладки</w:t>
      </w:r>
      <w:r w:rsidRPr="00804F46">
        <w:rPr>
          <w:rFonts w:eastAsia="Calibri"/>
        </w:rPr>
        <w:t xml:space="preserve"> Товара, возникших по вине Поставщика или изготовителя Товара, Поставщик обязан в срок, указанный в акте устранения недостатков, произвести замену Товара на Товар надлежащего качества и/или произвести необходимые доработки, касающиеся </w:t>
      </w:r>
      <w:r w:rsidRPr="00804F46">
        <w:rPr>
          <w:rFonts w:eastAsia="Calibri"/>
          <w:lang w:eastAsia="en-US"/>
        </w:rPr>
        <w:t>установки и пуско-наладки</w:t>
      </w:r>
      <w:r w:rsidRPr="00804F46">
        <w:rPr>
          <w:rFonts w:eastAsia="Calibri"/>
        </w:rPr>
        <w:t xml:space="preserve"> Товара.</w:t>
      </w:r>
      <w:proofErr w:type="gramEnd"/>
      <w:r w:rsidRPr="00804F46">
        <w:rPr>
          <w:rFonts w:eastAsia="Calibri"/>
        </w:rPr>
        <w:t xml:space="preserve"> Все расходы, связанные с заменой Товара и/или устранением недостатков в </w:t>
      </w:r>
      <w:r w:rsidRPr="00804F46">
        <w:rPr>
          <w:rFonts w:eastAsia="Calibri"/>
          <w:lang w:eastAsia="en-US"/>
        </w:rPr>
        <w:t>установке и пуско-наладке</w:t>
      </w:r>
      <w:r w:rsidRPr="00804F46">
        <w:rPr>
          <w:rFonts w:eastAsia="Calibri"/>
        </w:rPr>
        <w:t xml:space="preserve"> Товара, несет Поставщик.</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lastRenderedPageBreak/>
        <w:t xml:space="preserve">В случае существенного нарушения требований к качеству Товара, и/или к установке и пуско-наладке Товара Заказчик вправе потребовать уплату штрафов, установленных в </w:t>
      </w:r>
      <w:proofErr w:type="spellStart"/>
      <w:r w:rsidRPr="00804F46">
        <w:rPr>
          <w:rFonts w:eastAsia="Calibri"/>
        </w:rPr>
        <w:t>п.п</w:t>
      </w:r>
      <w:proofErr w:type="spellEnd"/>
      <w:r w:rsidRPr="00804F46">
        <w:rPr>
          <w:rFonts w:eastAsia="Calibri"/>
        </w:rPr>
        <w:t>. 6.3, 6.4 настоящего Договора, а также вправе по своему выбору:</w:t>
      </w:r>
    </w:p>
    <w:p w:rsidR="00804F46" w:rsidRPr="00804F46" w:rsidRDefault="00804F46" w:rsidP="00804F46">
      <w:pPr>
        <w:numPr>
          <w:ilvl w:val="0"/>
          <w:numId w:val="61"/>
        </w:numPr>
        <w:tabs>
          <w:tab w:val="left" w:pos="0"/>
          <w:tab w:val="left" w:pos="426"/>
          <w:tab w:val="left" w:pos="851"/>
          <w:tab w:val="left" w:pos="993"/>
        </w:tabs>
        <w:ind w:left="0" w:firstLine="0"/>
        <w:contextualSpacing/>
        <w:jc w:val="both"/>
      </w:pPr>
      <w:r w:rsidRPr="00804F46">
        <w:t>инициировать расторжение настоящего Договора и потребовать возврата уплаченной суммы, в случае ее оплаты;</w:t>
      </w:r>
    </w:p>
    <w:p w:rsidR="00804F46" w:rsidRPr="00804F46" w:rsidRDefault="00804F46" w:rsidP="00804F46">
      <w:pPr>
        <w:numPr>
          <w:ilvl w:val="0"/>
          <w:numId w:val="61"/>
        </w:numPr>
        <w:tabs>
          <w:tab w:val="left" w:pos="0"/>
          <w:tab w:val="left" w:pos="426"/>
          <w:tab w:val="left" w:pos="851"/>
          <w:tab w:val="left" w:pos="993"/>
        </w:tabs>
        <w:ind w:left="0" w:firstLine="0"/>
        <w:contextualSpacing/>
        <w:jc w:val="both"/>
      </w:pPr>
      <w:r w:rsidRPr="00804F46">
        <w:t>потребовать замены Товара ненадлежащего качества Товаром, соответствующим условиям Договора;</w:t>
      </w:r>
    </w:p>
    <w:p w:rsidR="00804F46" w:rsidRPr="00804F46" w:rsidRDefault="00804F46" w:rsidP="00804F46">
      <w:pPr>
        <w:numPr>
          <w:ilvl w:val="0"/>
          <w:numId w:val="61"/>
        </w:numPr>
        <w:tabs>
          <w:tab w:val="left" w:pos="0"/>
          <w:tab w:val="left" w:pos="426"/>
          <w:tab w:val="left" w:pos="851"/>
          <w:tab w:val="left" w:pos="993"/>
        </w:tabs>
        <w:ind w:left="0" w:firstLine="0"/>
        <w:contextualSpacing/>
        <w:jc w:val="both"/>
      </w:pPr>
      <w:r w:rsidRPr="00804F46">
        <w:t>потребовать устранения недостатков установки и пуско-наладки Товара в указанный Заказчиком срок.</w:t>
      </w:r>
    </w:p>
    <w:p w:rsidR="00804F46" w:rsidRPr="00804F46" w:rsidRDefault="00804F46" w:rsidP="00804F46">
      <w:pPr>
        <w:numPr>
          <w:ilvl w:val="1"/>
          <w:numId w:val="6"/>
        </w:numPr>
        <w:tabs>
          <w:tab w:val="left" w:pos="0"/>
          <w:tab w:val="left" w:pos="426"/>
          <w:tab w:val="left" w:pos="993"/>
        </w:tabs>
        <w:ind w:left="0" w:firstLine="0"/>
        <w:contextualSpacing/>
        <w:jc w:val="both"/>
      </w:pPr>
      <w:r w:rsidRPr="00804F46">
        <w:t>Поставщик отвечает за недостатки поставленного, установленного и налаженного Товара, если не докажет, что недостатки такого Товара возникли после передачи Товара и/или установки и пуско-наладки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04F46" w:rsidRPr="00804F46" w:rsidRDefault="00804F46" w:rsidP="00804F46">
      <w:pPr>
        <w:numPr>
          <w:ilvl w:val="1"/>
          <w:numId w:val="6"/>
        </w:numPr>
        <w:tabs>
          <w:tab w:val="left" w:pos="0"/>
          <w:tab w:val="left" w:pos="426"/>
          <w:tab w:val="left" w:pos="993"/>
        </w:tabs>
        <w:ind w:left="0" w:firstLine="0"/>
        <w:contextualSpacing/>
        <w:jc w:val="both"/>
      </w:pPr>
      <w:proofErr w:type="gramStart"/>
      <w:r w:rsidRPr="00804F46">
        <w:t>В случае если Поставщик не устранил допущенные им при установке и пуско-наладке Товара недостатки в сроки, установленные Заказчиком, Заказчик вправе устранить такие недостатки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а также потребовать от Поставщика возмещения других понесенных убытков.</w:t>
      </w:r>
      <w:proofErr w:type="gramEnd"/>
    </w:p>
    <w:p w:rsidR="00804F46" w:rsidRPr="00804F46" w:rsidRDefault="00804F46" w:rsidP="00804F46">
      <w:pPr>
        <w:tabs>
          <w:tab w:val="left" w:pos="0"/>
          <w:tab w:val="left" w:pos="426"/>
        </w:tabs>
        <w:jc w:val="both"/>
        <w:rPr>
          <w:b/>
        </w:rPr>
      </w:pPr>
    </w:p>
    <w:p w:rsidR="00804F46" w:rsidRPr="00804F46" w:rsidRDefault="00804F46" w:rsidP="00804F46">
      <w:pPr>
        <w:tabs>
          <w:tab w:val="left" w:pos="284"/>
        </w:tabs>
        <w:contextualSpacing/>
        <w:jc w:val="center"/>
        <w:rPr>
          <w:b/>
          <w:lang w:eastAsia="en-US"/>
        </w:rPr>
      </w:pPr>
      <w:r w:rsidRPr="00804F46">
        <w:rPr>
          <w:b/>
          <w:lang w:eastAsia="en-US"/>
        </w:rPr>
        <w:t>УСЛОВИЯ ПОСТАВКИ ТОВАРА</w:t>
      </w:r>
      <w:r w:rsidRPr="00804F46">
        <w:rPr>
          <w:b/>
          <w:caps/>
        </w:rPr>
        <w:t>, УСТАНОВКИ И ПУСКО-НАЛАДКИ</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 xml:space="preserve">Поставка, установка и пуско-наладка Товара осуществляются в сроки и по адресу, указанные в  </w:t>
      </w:r>
      <w:proofErr w:type="spellStart"/>
      <w:r w:rsidRPr="00804F46">
        <w:rPr>
          <w:rFonts w:eastAsia="Calibri"/>
        </w:rPr>
        <w:t>пп</w:t>
      </w:r>
      <w:proofErr w:type="spellEnd"/>
      <w:r w:rsidRPr="00804F46">
        <w:rPr>
          <w:rFonts w:eastAsia="Calibri"/>
        </w:rPr>
        <w:t>. 1.4, 1.5 Договора, в соответствии с Техническим заданием (Приложение 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Поставка, установка и пуско-наладка</w:t>
      </w:r>
      <w:r w:rsidRPr="00804F46" w:rsidDel="00B74332">
        <w:rPr>
          <w:rFonts w:eastAsia="Calibri"/>
        </w:rPr>
        <w:t xml:space="preserve"> </w:t>
      </w:r>
      <w:r w:rsidRPr="00804F46">
        <w:rPr>
          <w:rFonts w:eastAsia="Calibri"/>
        </w:rPr>
        <w:t xml:space="preserve">Товара осуществляются силами и средствами Поставщика. </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Поставка, установка и пуско-наладка</w:t>
      </w:r>
      <w:r w:rsidRPr="00804F46" w:rsidDel="00B74332">
        <w:rPr>
          <w:rFonts w:eastAsia="Calibri"/>
        </w:rPr>
        <w:t xml:space="preserve"> </w:t>
      </w:r>
      <w:r w:rsidRPr="00804F46">
        <w:rPr>
          <w:rFonts w:eastAsia="Calibri"/>
        </w:rPr>
        <w:t xml:space="preserve">Товара оформляются Сторонами подписанием товарной накладной и акта сдачи-приемки работ, подтверждающего, установку и пуско-наладку Товара. </w:t>
      </w:r>
    </w:p>
    <w:p w:rsidR="00804F46" w:rsidRPr="00804F46" w:rsidRDefault="00804F46" w:rsidP="00804F46">
      <w:pPr>
        <w:tabs>
          <w:tab w:val="left" w:pos="0"/>
          <w:tab w:val="left" w:pos="426"/>
          <w:tab w:val="left" w:pos="993"/>
        </w:tabs>
        <w:contextualSpacing/>
        <w:jc w:val="both"/>
        <w:rPr>
          <w:rFonts w:eastAsia="Calibri"/>
        </w:rPr>
      </w:pPr>
      <w:r w:rsidRPr="00804F46">
        <w:rPr>
          <w:rFonts w:eastAsia="Calibri"/>
        </w:rPr>
        <w:t>Датой поставки Товара считается дата подписания Сторонами товарной накладной. Датой установки и пуско-наладки Товара считается дата подписания Сторонами акта сдачи-приемки работ, подтверждающего установку и пуско-наладку Товара.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Приемка поставленного Товара по количеству, ассортименту и товарному виду осуществляется во время передачи Товара Заказчику.</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proofErr w:type="gramStart"/>
      <w:r w:rsidRPr="00804F46">
        <w:rPr>
          <w:rFonts w:eastAsia="Calibri"/>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804F46">
        <w:rPr>
          <w:rFonts w:eastAsia="Calibri"/>
        </w:rPr>
        <w:t xml:space="preserve"> нормам гражданского законодательства Российской Федерации.</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При приемке Товара Заказчик:</w:t>
      </w:r>
    </w:p>
    <w:p w:rsidR="00804F46" w:rsidRPr="00804F46" w:rsidRDefault="00804F46" w:rsidP="00804F46">
      <w:pPr>
        <w:numPr>
          <w:ilvl w:val="0"/>
          <w:numId w:val="63"/>
        </w:numPr>
        <w:tabs>
          <w:tab w:val="left" w:pos="0"/>
          <w:tab w:val="left" w:pos="426"/>
          <w:tab w:val="left" w:pos="851"/>
        </w:tabs>
        <w:ind w:left="0" w:firstLine="567"/>
        <w:contextualSpacing/>
        <w:jc w:val="both"/>
      </w:pPr>
      <w:r w:rsidRPr="00804F46">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04F46" w:rsidRPr="00804F46" w:rsidRDefault="00804F46" w:rsidP="00804F46">
      <w:pPr>
        <w:numPr>
          <w:ilvl w:val="0"/>
          <w:numId w:val="63"/>
        </w:numPr>
        <w:tabs>
          <w:tab w:val="left" w:pos="0"/>
          <w:tab w:val="left" w:pos="426"/>
          <w:tab w:val="left" w:pos="851"/>
        </w:tabs>
        <w:ind w:left="0" w:firstLine="567"/>
        <w:contextualSpacing/>
        <w:jc w:val="both"/>
      </w:pPr>
      <w:r w:rsidRPr="00804F46">
        <w:t>проверяет полноту и правильность оформления документации Поставщика на предмет соответствия условиям настоящего Договора;</w:t>
      </w:r>
    </w:p>
    <w:p w:rsidR="00804F46" w:rsidRPr="00804F46" w:rsidRDefault="00804F46" w:rsidP="00804F46">
      <w:pPr>
        <w:numPr>
          <w:ilvl w:val="0"/>
          <w:numId w:val="63"/>
        </w:numPr>
        <w:tabs>
          <w:tab w:val="left" w:pos="0"/>
          <w:tab w:val="left" w:pos="426"/>
          <w:tab w:val="left" w:pos="851"/>
        </w:tabs>
        <w:ind w:left="0" w:firstLine="567"/>
        <w:contextualSpacing/>
        <w:jc w:val="both"/>
      </w:pPr>
      <w:r w:rsidRPr="00804F46">
        <w:t>проверяет наличие/отсутствие внешних повреждений оригинальной упаковки Товара;</w:t>
      </w:r>
    </w:p>
    <w:p w:rsidR="00804F46" w:rsidRPr="00804F46" w:rsidRDefault="00804F46" w:rsidP="00804F46">
      <w:pPr>
        <w:numPr>
          <w:ilvl w:val="0"/>
          <w:numId w:val="63"/>
        </w:numPr>
        <w:tabs>
          <w:tab w:val="left" w:pos="0"/>
          <w:tab w:val="left" w:pos="426"/>
          <w:tab w:val="left" w:pos="851"/>
        </w:tabs>
        <w:ind w:left="0" w:firstLine="567"/>
        <w:contextualSpacing/>
        <w:jc w:val="both"/>
      </w:pPr>
      <w:r w:rsidRPr="00804F46">
        <w:t xml:space="preserve">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w:t>
      </w:r>
      <w:r w:rsidRPr="00804F46">
        <w:lastRenderedPageBreak/>
        <w:t>организаций, если проведение экспертизы предусмотрено условиями Договора, законом или иными правовыми актами;</w:t>
      </w:r>
    </w:p>
    <w:p w:rsidR="00804F46" w:rsidRPr="00804F46" w:rsidRDefault="00804F46" w:rsidP="00804F46">
      <w:pPr>
        <w:numPr>
          <w:ilvl w:val="0"/>
          <w:numId w:val="63"/>
        </w:numPr>
        <w:tabs>
          <w:tab w:val="left" w:pos="0"/>
          <w:tab w:val="left" w:pos="426"/>
          <w:tab w:val="left" w:pos="851"/>
        </w:tabs>
        <w:ind w:left="0" w:firstLine="567"/>
        <w:contextualSpacing/>
        <w:jc w:val="both"/>
      </w:pPr>
      <w:r w:rsidRPr="00804F46">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 xml:space="preserve">Некачественный (некомплектный) Товар считается </w:t>
      </w:r>
      <w:proofErr w:type="spellStart"/>
      <w:r w:rsidRPr="00804F46">
        <w:rPr>
          <w:rFonts w:eastAsia="Calibri"/>
        </w:rPr>
        <w:t>непоставленным</w:t>
      </w:r>
      <w:proofErr w:type="spellEnd"/>
      <w:r w:rsidRPr="00804F46">
        <w:rPr>
          <w:rFonts w:eastAsia="Calibri"/>
        </w:rPr>
        <w:t>.</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proofErr w:type="gramStart"/>
      <w:r w:rsidRPr="00804F46">
        <w:rPr>
          <w:rFonts w:eastAsia="Calibri"/>
        </w:rPr>
        <w:t>При приемке работ по установке и пуско-наладке Товара, Заказчик детально производит осмотр предъявленного к сдаче установленного и налаженного Товара на предмет соответствия произведенных установки и пуско-наладки Товара условиям, содержащимся в Техническом задании (Приложение А), соответствия условиям качества, а также на предмет сохранения внешнего вида и целостности установленного и налаженного Товара, после чего подписывает акт сдачи-приемки работ, подтверждающий установку и пуско-наладку</w:t>
      </w:r>
      <w:proofErr w:type="gramEnd"/>
      <w:r w:rsidRPr="00804F46">
        <w:rPr>
          <w:rFonts w:eastAsia="Calibri"/>
        </w:rPr>
        <w:t xml:space="preserve"> Товара.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При выявлении несоответствий или недостатков поставленного, установленного  и налаженного Товара,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подписываются после устранения несоответствий/недостатков.</w:t>
      </w:r>
    </w:p>
    <w:p w:rsidR="00804F46" w:rsidRPr="00804F46" w:rsidRDefault="00804F46" w:rsidP="00804F46">
      <w:pPr>
        <w:numPr>
          <w:ilvl w:val="1"/>
          <w:numId w:val="6"/>
        </w:numPr>
        <w:tabs>
          <w:tab w:val="left" w:pos="0"/>
          <w:tab w:val="left" w:pos="426"/>
          <w:tab w:val="left" w:pos="567"/>
        </w:tabs>
        <w:ind w:left="0" w:firstLine="0"/>
        <w:contextualSpacing/>
        <w:jc w:val="both"/>
        <w:rPr>
          <w:rFonts w:eastAsia="Calibri"/>
        </w:rPr>
      </w:pPr>
      <w:r w:rsidRPr="00804F46">
        <w:rPr>
          <w:rFonts w:eastAsia="Calibri"/>
        </w:rPr>
        <w:t>При обнаружении недостатков поставленного, установленного и налаженного Товара после приемки,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установки и пуско-наладки Товара и сроках устранения выявленных недостатков.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804F46" w:rsidRPr="00804F46" w:rsidRDefault="00804F46" w:rsidP="00804F46">
      <w:pPr>
        <w:tabs>
          <w:tab w:val="left" w:pos="0"/>
          <w:tab w:val="left" w:pos="426"/>
        </w:tabs>
        <w:jc w:val="both"/>
      </w:pPr>
      <w:r w:rsidRPr="00804F46">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w:t>
      </w:r>
    </w:p>
    <w:p w:rsidR="00804F46" w:rsidRPr="00804F46" w:rsidRDefault="00804F46" w:rsidP="00804F46">
      <w:pPr>
        <w:numPr>
          <w:ilvl w:val="1"/>
          <w:numId w:val="6"/>
        </w:numPr>
        <w:tabs>
          <w:tab w:val="left" w:pos="0"/>
          <w:tab w:val="left" w:pos="426"/>
          <w:tab w:val="left" w:pos="567"/>
        </w:tabs>
        <w:ind w:left="0" w:firstLine="0"/>
        <w:contextualSpacing/>
        <w:jc w:val="both"/>
        <w:rPr>
          <w:rFonts w:eastAsia="Calibri"/>
        </w:rPr>
      </w:pPr>
      <w:r w:rsidRPr="00804F46">
        <w:rPr>
          <w:rFonts w:eastAsia="Calibri"/>
        </w:rPr>
        <w:t>Право собственности на Товар, а также риск случайной гибели или повреждения Товара переходит к Заказчику с момента поставки, установки и пуско-наладки Товара и подписания обеими Сторонами товарной накладной и акта сдачи-приемки работ, подтверждающего установку и пуско-наладку Товара.</w:t>
      </w:r>
    </w:p>
    <w:p w:rsidR="00804F46" w:rsidRPr="00804F46" w:rsidRDefault="00804F46" w:rsidP="00804F46">
      <w:pPr>
        <w:tabs>
          <w:tab w:val="left" w:pos="0"/>
          <w:tab w:val="left" w:pos="426"/>
        </w:tabs>
        <w:jc w:val="both"/>
      </w:pPr>
    </w:p>
    <w:p w:rsidR="00804F46" w:rsidRPr="00804F46" w:rsidRDefault="00804F46" w:rsidP="00804F46">
      <w:pPr>
        <w:numPr>
          <w:ilvl w:val="0"/>
          <w:numId w:val="6"/>
        </w:numPr>
        <w:tabs>
          <w:tab w:val="left" w:pos="0"/>
          <w:tab w:val="left" w:pos="284"/>
          <w:tab w:val="left" w:pos="426"/>
        </w:tabs>
        <w:ind w:left="0" w:firstLine="0"/>
        <w:contextualSpacing/>
        <w:jc w:val="center"/>
        <w:rPr>
          <w:rFonts w:eastAsia="Calibri"/>
          <w:b/>
        </w:rPr>
      </w:pPr>
      <w:r w:rsidRPr="00804F46">
        <w:rPr>
          <w:rFonts w:eastAsia="Calibri"/>
          <w:b/>
        </w:rPr>
        <w:t>ОБЯЗАТЕЛЬСТВА СТОРОН</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Поставщик обязан:</w:t>
      </w:r>
    </w:p>
    <w:p w:rsidR="00804F46" w:rsidRPr="00804F46" w:rsidRDefault="00804F46" w:rsidP="00804F46">
      <w:pPr>
        <w:numPr>
          <w:ilvl w:val="2"/>
          <w:numId w:val="6"/>
        </w:numPr>
        <w:tabs>
          <w:tab w:val="left" w:pos="0"/>
          <w:tab w:val="left" w:pos="426"/>
          <w:tab w:val="left" w:pos="709"/>
        </w:tabs>
        <w:ind w:left="0" w:firstLine="0"/>
        <w:contextualSpacing/>
        <w:jc w:val="both"/>
        <w:rPr>
          <w:rFonts w:eastAsia="Calibri"/>
        </w:rPr>
      </w:pPr>
      <w:r w:rsidRPr="00804F46">
        <w:rPr>
          <w:rFonts w:eastAsia="Calibri"/>
        </w:rPr>
        <w:t>Произвести поставку, установку и пуско-наладку</w:t>
      </w:r>
      <w:r w:rsidRPr="00804F46" w:rsidDel="0072495E">
        <w:rPr>
          <w:rFonts w:eastAsia="Calibri"/>
        </w:rPr>
        <w:t xml:space="preserve"> </w:t>
      </w:r>
      <w:r w:rsidRPr="00804F46">
        <w:rPr>
          <w:rFonts w:eastAsia="Calibri"/>
        </w:rPr>
        <w:t>Товара по адресу, в количестве, объеме и сроки, указанные в настоящем Договоре.</w:t>
      </w:r>
    </w:p>
    <w:p w:rsidR="00804F46" w:rsidRPr="00804F46" w:rsidRDefault="00804F46" w:rsidP="00804F46">
      <w:pPr>
        <w:numPr>
          <w:ilvl w:val="2"/>
          <w:numId w:val="6"/>
        </w:numPr>
        <w:tabs>
          <w:tab w:val="left" w:pos="0"/>
          <w:tab w:val="left" w:pos="360"/>
          <w:tab w:val="left" w:pos="426"/>
          <w:tab w:val="left" w:pos="709"/>
        </w:tabs>
        <w:ind w:left="0" w:firstLine="0"/>
        <w:contextualSpacing/>
        <w:jc w:val="both"/>
        <w:rPr>
          <w:rFonts w:eastAsia="Calibri"/>
        </w:rPr>
      </w:pPr>
      <w:r w:rsidRPr="00804F46">
        <w:rPr>
          <w:rFonts w:eastAsia="Calibri"/>
        </w:rPr>
        <w:t>За 1 (один) рабочий день перед поставкой Товара передать Заказчику по электронной почте________________</w:t>
      </w:r>
      <w:r w:rsidRPr="00804F46">
        <w:rPr>
          <w:rFonts w:eastAsia="Calibri"/>
          <w:vertAlign w:val="superscript"/>
        </w:rPr>
        <w:footnoteReference w:id="25"/>
      </w:r>
      <w:r w:rsidRPr="00804F46">
        <w:rPr>
          <w:rFonts w:eastAsia="Calibri"/>
        </w:rPr>
        <w:t xml:space="preserve">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804F46" w:rsidRPr="00804F46" w:rsidRDefault="00804F46" w:rsidP="00804F46">
      <w:pPr>
        <w:numPr>
          <w:ilvl w:val="2"/>
          <w:numId w:val="6"/>
        </w:numPr>
        <w:tabs>
          <w:tab w:val="left" w:pos="0"/>
          <w:tab w:val="left" w:pos="426"/>
          <w:tab w:val="left" w:pos="709"/>
        </w:tabs>
        <w:spacing w:line="300" w:lineRule="exact"/>
        <w:ind w:left="0" w:firstLine="0"/>
        <w:jc w:val="both"/>
        <w:rPr>
          <w:rFonts w:eastAsia="Calibri"/>
        </w:rPr>
      </w:pPr>
      <w:r w:rsidRPr="00804F46">
        <w:rPr>
          <w:rFonts w:eastAsia="Calibri"/>
        </w:rPr>
        <w:t>Уведомить по электронной почте ________________</w:t>
      </w:r>
      <w:r w:rsidRPr="00804F46">
        <w:rPr>
          <w:rFonts w:eastAsia="Calibri"/>
          <w:vertAlign w:val="superscript"/>
        </w:rPr>
        <w:footnoteReference w:id="26"/>
      </w:r>
      <w:r w:rsidRPr="00804F46">
        <w:rPr>
          <w:rFonts w:eastAsia="Calibri"/>
        </w:rPr>
        <w:t xml:space="preserve"> представителя Заказчика о дате и времени прибытия в НИУ ВШЭ представителей Поставщика. </w:t>
      </w:r>
    </w:p>
    <w:p w:rsidR="00804F46" w:rsidRPr="00804F46" w:rsidRDefault="00804F46" w:rsidP="00804F46">
      <w:pPr>
        <w:tabs>
          <w:tab w:val="left" w:pos="0"/>
          <w:tab w:val="left" w:pos="426"/>
          <w:tab w:val="left" w:pos="709"/>
        </w:tabs>
        <w:jc w:val="both"/>
        <w:rPr>
          <w:rFonts w:eastAsia="Calibri"/>
        </w:rPr>
      </w:pPr>
      <w:r w:rsidRPr="00804F46">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rsidR="00804F46" w:rsidRPr="00804F46" w:rsidRDefault="00804F46" w:rsidP="00804F46">
      <w:pPr>
        <w:tabs>
          <w:tab w:val="left" w:pos="0"/>
          <w:tab w:val="left" w:pos="426"/>
          <w:tab w:val="left" w:pos="709"/>
        </w:tabs>
        <w:jc w:val="both"/>
        <w:rPr>
          <w:rFonts w:eastAsia="Calibri"/>
        </w:rPr>
      </w:pPr>
      <w:r w:rsidRPr="00804F46">
        <w:rPr>
          <w:rFonts w:eastAsia="Calibri"/>
        </w:rPr>
        <w:lastRenderedPageBreak/>
        <w:t>5.1.4. По факту поставки, установки и пуско-наладки</w:t>
      </w:r>
      <w:r w:rsidRPr="00804F46" w:rsidDel="0072495E">
        <w:rPr>
          <w:rFonts w:eastAsia="Calibri"/>
        </w:rPr>
        <w:t xml:space="preserve"> </w:t>
      </w:r>
      <w:r w:rsidRPr="00804F46">
        <w:rPr>
          <w:rFonts w:eastAsia="Calibri"/>
        </w:rPr>
        <w:t>Товара провести проверку работоспособности всех составляющих Товара.</w:t>
      </w:r>
    </w:p>
    <w:p w:rsidR="00804F46" w:rsidRPr="00804F46" w:rsidRDefault="00804F46" w:rsidP="00804F46">
      <w:pPr>
        <w:numPr>
          <w:ilvl w:val="1"/>
          <w:numId w:val="6"/>
        </w:numPr>
        <w:tabs>
          <w:tab w:val="left" w:pos="0"/>
          <w:tab w:val="left" w:pos="426"/>
          <w:tab w:val="left" w:pos="709"/>
          <w:tab w:val="left" w:pos="993"/>
        </w:tabs>
        <w:ind w:left="0" w:firstLine="0"/>
        <w:contextualSpacing/>
        <w:jc w:val="both"/>
        <w:rPr>
          <w:rFonts w:eastAsia="Calibri"/>
        </w:rPr>
      </w:pPr>
      <w:r w:rsidRPr="00804F46">
        <w:rPr>
          <w:rFonts w:eastAsia="Calibri"/>
        </w:rPr>
        <w:t>Заказчик обязан:</w:t>
      </w:r>
    </w:p>
    <w:p w:rsidR="00804F46" w:rsidRPr="00804F46" w:rsidRDefault="00804F46" w:rsidP="00804F46">
      <w:pPr>
        <w:numPr>
          <w:ilvl w:val="2"/>
          <w:numId w:val="6"/>
        </w:numPr>
        <w:tabs>
          <w:tab w:val="left" w:pos="0"/>
          <w:tab w:val="left" w:pos="426"/>
          <w:tab w:val="left" w:pos="709"/>
        </w:tabs>
        <w:ind w:left="0" w:firstLine="0"/>
        <w:contextualSpacing/>
        <w:jc w:val="both"/>
        <w:rPr>
          <w:rFonts w:eastAsia="Calibri"/>
        </w:rPr>
      </w:pPr>
      <w:r w:rsidRPr="00804F46">
        <w:rPr>
          <w:rFonts w:eastAsia="Calibri"/>
        </w:rPr>
        <w:t>Своевременно принять поставленный, установленный и  налаженный Поставщиком Товар.</w:t>
      </w:r>
    </w:p>
    <w:p w:rsidR="00804F46" w:rsidRPr="00804F46" w:rsidRDefault="00804F46" w:rsidP="00804F46">
      <w:pPr>
        <w:numPr>
          <w:ilvl w:val="2"/>
          <w:numId w:val="6"/>
        </w:numPr>
        <w:tabs>
          <w:tab w:val="left" w:pos="0"/>
          <w:tab w:val="left" w:pos="426"/>
          <w:tab w:val="left" w:pos="709"/>
        </w:tabs>
        <w:ind w:left="0" w:firstLine="0"/>
        <w:contextualSpacing/>
        <w:jc w:val="both"/>
        <w:rPr>
          <w:rFonts w:eastAsia="Calibri"/>
        </w:rPr>
      </w:pPr>
      <w:r w:rsidRPr="00804F46">
        <w:rPr>
          <w:rFonts w:eastAsia="Calibri"/>
        </w:rPr>
        <w:t>Оплатить исполненные обязательства Поставщика на условиях, предусмотренных настоящим Договором.</w:t>
      </w:r>
    </w:p>
    <w:p w:rsidR="00804F46" w:rsidRPr="00804F46" w:rsidRDefault="00804F46" w:rsidP="00804F46">
      <w:pPr>
        <w:numPr>
          <w:ilvl w:val="1"/>
          <w:numId w:val="6"/>
        </w:numPr>
        <w:tabs>
          <w:tab w:val="left" w:pos="0"/>
          <w:tab w:val="left" w:pos="426"/>
          <w:tab w:val="left" w:pos="709"/>
          <w:tab w:val="left" w:pos="993"/>
        </w:tabs>
        <w:ind w:left="0" w:firstLine="0"/>
        <w:contextualSpacing/>
        <w:jc w:val="both"/>
        <w:rPr>
          <w:rFonts w:eastAsia="Calibri"/>
        </w:rPr>
      </w:pPr>
      <w:r w:rsidRPr="00804F46">
        <w:rPr>
          <w:rFonts w:eastAsia="Calibri"/>
        </w:rPr>
        <w:t>Поставщик в порядке статьи 431.2 Гражданского кодекса Российской Федерации заверяет Заказчика о том, что:</w:t>
      </w:r>
    </w:p>
    <w:p w:rsidR="00804F46" w:rsidRPr="00804F46" w:rsidRDefault="00804F46" w:rsidP="00804F46">
      <w:pPr>
        <w:tabs>
          <w:tab w:val="left" w:pos="0"/>
          <w:tab w:val="left" w:pos="426"/>
          <w:tab w:val="left" w:pos="709"/>
          <w:tab w:val="left" w:pos="993"/>
        </w:tabs>
        <w:contextualSpacing/>
        <w:jc w:val="both"/>
        <w:rPr>
          <w:rFonts w:eastAsia="Calibri"/>
        </w:rPr>
      </w:pPr>
      <w:r w:rsidRPr="00804F46">
        <w:rPr>
          <w:rFonts w:eastAsia="Calibri"/>
        </w:rPr>
        <w:t xml:space="preserve">‒ он обладает необходимой </w:t>
      </w:r>
      <w:proofErr w:type="gramStart"/>
      <w:r w:rsidRPr="00804F46">
        <w:rPr>
          <w:rFonts w:eastAsia="Calibri"/>
        </w:rPr>
        <w:t>право-и</w:t>
      </w:r>
      <w:proofErr w:type="gramEnd"/>
      <w:r w:rsidRPr="00804F46">
        <w:rPr>
          <w:rFonts w:eastAsia="Calibri"/>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04F46" w:rsidRPr="00804F46" w:rsidRDefault="00804F46" w:rsidP="00804F46">
      <w:pPr>
        <w:tabs>
          <w:tab w:val="left" w:pos="0"/>
          <w:tab w:val="left" w:pos="426"/>
          <w:tab w:val="left" w:pos="709"/>
          <w:tab w:val="left" w:pos="993"/>
        </w:tabs>
        <w:contextualSpacing/>
        <w:jc w:val="both"/>
        <w:rPr>
          <w:rFonts w:eastAsia="Calibri"/>
        </w:rPr>
      </w:pPr>
      <w:r w:rsidRPr="00804F46">
        <w:rPr>
          <w:rFonts w:eastAsia="Calibri"/>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04F46" w:rsidRPr="00804F46" w:rsidRDefault="00804F46" w:rsidP="00804F46">
      <w:pPr>
        <w:tabs>
          <w:tab w:val="left" w:pos="0"/>
          <w:tab w:val="left" w:pos="426"/>
          <w:tab w:val="left" w:pos="709"/>
          <w:tab w:val="left" w:pos="993"/>
        </w:tabs>
        <w:contextualSpacing/>
        <w:jc w:val="both"/>
        <w:rPr>
          <w:rFonts w:eastAsia="Calibri"/>
        </w:rPr>
      </w:pPr>
      <w:r w:rsidRPr="00804F46">
        <w:rPr>
          <w:rFonts w:eastAsia="Calibri"/>
        </w:rPr>
        <w:t xml:space="preserve">‒ он является добросовестным налогоплательщиком, не </w:t>
      </w:r>
      <w:proofErr w:type="gramStart"/>
      <w:r w:rsidRPr="00804F46">
        <w:rPr>
          <w:rFonts w:eastAsia="Calibri"/>
        </w:rPr>
        <w:t>осуществляет и не</w:t>
      </w:r>
      <w:proofErr w:type="gramEnd"/>
      <w:r w:rsidRPr="00804F46">
        <w:rPr>
          <w:rFonts w:eastAsia="Calibri"/>
        </w:rPr>
        <w:t xml:space="preserve"> будет осуществлять в ходе исполнения Договора действия, направленные на получение необоснованной налоговой выгоды;</w:t>
      </w:r>
    </w:p>
    <w:p w:rsidR="00804F46" w:rsidRPr="00804F46" w:rsidRDefault="00804F46" w:rsidP="00804F46">
      <w:pPr>
        <w:tabs>
          <w:tab w:val="left" w:pos="0"/>
          <w:tab w:val="left" w:pos="426"/>
          <w:tab w:val="left" w:pos="709"/>
          <w:tab w:val="left" w:pos="993"/>
        </w:tabs>
        <w:contextualSpacing/>
        <w:jc w:val="both"/>
        <w:rPr>
          <w:rFonts w:eastAsia="Calibri"/>
        </w:rPr>
      </w:pPr>
      <w:r w:rsidRPr="00804F46">
        <w:rPr>
          <w:rFonts w:eastAsia="Calibri"/>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04F46" w:rsidRPr="00804F46" w:rsidRDefault="00804F46" w:rsidP="00804F46">
      <w:pPr>
        <w:numPr>
          <w:ilvl w:val="1"/>
          <w:numId w:val="6"/>
        </w:numPr>
        <w:tabs>
          <w:tab w:val="left" w:pos="0"/>
          <w:tab w:val="left" w:pos="426"/>
          <w:tab w:val="left" w:pos="709"/>
          <w:tab w:val="left" w:pos="993"/>
        </w:tabs>
        <w:ind w:left="0" w:firstLine="0"/>
        <w:contextualSpacing/>
        <w:jc w:val="both"/>
        <w:rPr>
          <w:rFonts w:eastAsia="Calibri"/>
        </w:rPr>
      </w:pPr>
      <w:r w:rsidRPr="00804F46">
        <w:rPr>
          <w:rFonts w:eastAsia="Calibri"/>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804F46" w:rsidRPr="00804F46" w:rsidRDefault="00804F46" w:rsidP="00804F46">
      <w:pPr>
        <w:numPr>
          <w:ilvl w:val="1"/>
          <w:numId w:val="6"/>
        </w:numPr>
        <w:tabs>
          <w:tab w:val="left" w:pos="0"/>
          <w:tab w:val="left" w:pos="426"/>
          <w:tab w:val="left" w:pos="709"/>
          <w:tab w:val="left" w:pos="993"/>
        </w:tabs>
        <w:ind w:left="0" w:firstLine="0"/>
        <w:contextualSpacing/>
        <w:jc w:val="both"/>
        <w:rPr>
          <w:rFonts w:eastAsia="Calibri"/>
        </w:rPr>
      </w:pPr>
      <w:proofErr w:type="gramStart"/>
      <w:r w:rsidRPr="00804F46">
        <w:rPr>
          <w:rFonts w:eastAsia="Calibri"/>
        </w:rPr>
        <w:t>При недостоверности заверений об обстоятельствах, изложенных в пунктах 5.3 и 5.4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804F46">
        <w:rPr>
          <w:rFonts w:eastAsia="Calibri"/>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04F46" w:rsidRPr="00804F46" w:rsidRDefault="00804F46" w:rsidP="00804F46">
      <w:pPr>
        <w:numPr>
          <w:ilvl w:val="1"/>
          <w:numId w:val="6"/>
        </w:numPr>
        <w:tabs>
          <w:tab w:val="left" w:pos="0"/>
          <w:tab w:val="left" w:pos="426"/>
          <w:tab w:val="left" w:pos="709"/>
          <w:tab w:val="left" w:pos="993"/>
        </w:tabs>
        <w:ind w:left="0" w:firstLine="0"/>
        <w:contextualSpacing/>
        <w:jc w:val="both"/>
        <w:rPr>
          <w:rFonts w:eastAsia="Calibri"/>
        </w:rPr>
      </w:pPr>
      <w:r w:rsidRPr="00804F46">
        <w:rPr>
          <w:rFonts w:eastAsia="Calibri"/>
        </w:rPr>
        <w:t>Указанные в пункте 5.5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804F46" w:rsidRPr="00804F46" w:rsidRDefault="00804F46" w:rsidP="00804F46">
      <w:pPr>
        <w:tabs>
          <w:tab w:val="left" w:pos="0"/>
          <w:tab w:val="left" w:pos="426"/>
        </w:tabs>
        <w:jc w:val="both"/>
        <w:rPr>
          <w:b/>
        </w:rPr>
      </w:pPr>
    </w:p>
    <w:p w:rsidR="00804F46" w:rsidRPr="00804F46" w:rsidRDefault="00804F46" w:rsidP="00804F46">
      <w:pPr>
        <w:numPr>
          <w:ilvl w:val="0"/>
          <w:numId w:val="6"/>
        </w:numPr>
        <w:tabs>
          <w:tab w:val="left" w:pos="0"/>
          <w:tab w:val="left" w:pos="284"/>
          <w:tab w:val="left" w:pos="426"/>
        </w:tabs>
        <w:ind w:left="0" w:firstLine="0"/>
        <w:contextualSpacing/>
        <w:jc w:val="center"/>
        <w:rPr>
          <w:rFonts w:eastAsia="Calibri"/>
          <w:b/>
        </w:rPr>
      </w:pPr>
      <w:r w:rsidRPr="00804F46">
        <w:rPr>
          <w:rFonts w:eastAsia="Calibri"/>
          <w:b/>
        </w:rPr>
        <w:t>ОТВЕТСТВЕННОСТЬ СТОРОН</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За нарушение сроков поставки и/или установки и пуско-наладки Товара, предусмотренных настоящим Договором и/или сроков, предусмотренных п. 4.10 Договора,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lastRenderedPageBreak/>
        <w:t>В случае существенного нарушения Поставщиком требований к качеству установки и пуско-наладки Товара Заказчик вправе потребовать уплаты штрафа Поставщиком в размере 10% (десяти процентов) от общей цены Договора, а также возмещения убытков, причиненных Поставщиком вследствие ненадлежащего исполнения Договора.</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Вред, причиненный Поставщиком имуществу Заказчика вследствие его утраты, недостачи или повреждения, подлежит возмещению Поставщиком в полном объеме.</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04F46" w:rsidRPr="00804F46" w:rsidRDefault="00804F46" w:rsidP="00804F46">
      <w:pPr>
        <w:numPr>
          <w:ilvl w:val="1"/>
          <w:numId w:val="6"/>
        </w:numPr>
        <w:tabs>
          <w:tab w:val="left" w:pos="0"/>
          <w:tab w:val="left" w:pos="426"/>
          <w:tab w:val="left" w:pos="993"/>
        </w:tabs>
        <w:ind w:left="0" w:firstLine="0"/>
        <w:contextualSpacing/>
        <w:jc w:val="both"/>
        <w:rPr>
          <w:rFonts w:eastAsia="Calibri"/>
        </w:rPr>
      </w:pPr>
      <w:r w:rsidRPr="00804F46">
        <w:rPr>
          <w:rFonts w:eastAsia="Calibri"/>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804F46" w:rsidRPr="00804F46" w:rsidRDefault="00804F46" w:rsidP="00804F46">
      <w:pPr>
        <w:tabs>
          <w:tab w:val="left" w:pos="0"/>
          <w:tab w:val="left" w:pos="993"/>
        </w:tabs>
        <w:jc w:val="both"/>
        <w:rPr>
          <w:rFonts w:eastAsia="Calibri"/>
        </w:rPr>
      </w:pPr>
    </w:p>
    <w:p w:rsidR="00804F46" w:rsidRPr="00804F46" w:rsidRDefault="00804F46" w:rsidP="00804F46">
      <w:pPr>
        <w:numPr>
          <w:ilvl w:val="0"/>
          <w:numId w:val="65"/>
        </w:numPr>
        <w:tabs>
          <w:tab w:val="left" w:pos="0"/>
          <w:tab w:val="left" w:pos="284"/>
          <w:tab w:val="left" w:pos="426"/>
        </w:tabs>
        <w:ind w:left="0"/>
        <w:contextualSpacing/>
        <w:jc w:val="center"/>
        <w:rPr>
          <w:b/>
          <w:lang w:eastAsia="en-US"/>
        </w:rPr>
      </w:pPr>
      <w:r w:rsidRPr="00804F46">
        <w:rPr>
          <w:b/>
          <w:lang w:eastAsia="en-US"/>
        </w:rPr>
        <w:t>ПОРЯДОК РАССМОТРЕНИЯ СПОРОВ</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04F46" w:rsidRPr="00804F46" w:rsidRDefault="00804F46" w:rsidP="00804F46">
      <w:pPr>
        <w:tabs>
          <w:tab w:val="left" w:pos="0"/>
          <w:tab w:val="left" w:pos="426"/>
        </w:tabs>
        <w:jc w:val="both"/>
      </w:pPr>
    </w:p>
    <w:p w:rsidR="00804F46" w:rsidRPr="00804F46" w:rsidRDefault="00804F46" w:rsidP="00804F46">
      <w:pPr>
        <w:numPr>
          <w:ilvl w:val="0"/>
          <w:numId w:val="65"/>
        </w:numPr>
        <w:tabs>
          <w:tab w:val="left" w:pos="0"/>
          <w:tab w:val="left" w:pos="284"/>
          <w:tab w:val="left" w:pos="426"/>
        </w:tabs>
        <w:ind w:left="0" w:firstLine="0"/>
        <w:contextualSpacing/>
        <w:jc w:val="center"/>
        <w:rPr>
          <w:rFonts w:eastAsia="Calibri"/>
          <w:b/>
        </w:rPr>
      </w:pPr>
      <w:r w:rsidRPr="00804F46">
        <w:rPr>
          <w:rFonts w:eastAsia="Calibri"/>
          <w:b/>
        </w:rPr>
        <w:t>ОБСТОЯТЕЛЬСТВА НЕПРЕОДОЛИМОЙ СИЛЫ</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Если обстоятельство непреодолимой силы непосредственно повлияло на исполнение обязатель</w:t>
      </w:r>
      <w:proofErr w:type="gramStart"/>
      <w:r w:rsidRPr="00804F46">
        <w:rPr>
          <w:rFonts w:eastAsia="Calibri"/>
        </w:rPr>
        <w:t>ств в ср</w:t>
      </w:r>
      <w:proofErr w:type="gramEnd"/>
      <w:r w:rsidRPr="00804F46">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04F46" w:rsidRPr="00804F46" w:rsidRDefault="00804F46" w:rsidP="00804F46">
      <w:pPr>
        <w:numPr>
          <w:ilvl w:val="1"/>
          <w:numId w:val="65"/>
        </w:numPr>
        <w:tabs>
          <w:tab w:val="left" w:pos="0"/>
          <w:tab w:val="left" w:pos="426"/>
          <w:tab w:val="left" w:pos="993"/>
        </w:tabs>
        <w:ind w:left="0" w:firstLine="0"/>
        <w:contextualSpacing/>
        <w:jc w:val="both"/>
        <w:rPr>
          <w:rFonts w:eastAsia="Calibri"/>
        </w:rPr>
      </w:pPr>
      <w:r w:rsidRPr="00804F46">
        <w:rPr>
          <w:rFonts w:eastAsia="Calibri"/>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04F46" w:rsidRPr="00804F46" w:rsidRDefault="00804F46" w:rsidP="00804F46">
      <w:pPr>
        <w:tabs>
          <w:tab w:val="left" w:pos="0"/>
          <w:tab w:val="left" w:pos="426"/>
        </w:tabs>
        <w:jc w:val="both"/>
      </w:pPr>
    </w:p>
    <w:p w:rsidR="00804F46" w:rsidRPr="00804F46" w:rsidRDefault="00804F46" w:rsidP="00804F46">
      <w:pPr>
        <w:numPr>
          <w:ilvl w:val="0"/>
          <w:numId w:val="65"/>
        </w:numPr>
        <w:tabs>
          <w:tab w:val="left" w:pos="0"/>
          <w:tab w:val="left" w:pos="284"/>
          <w:tab w:val="left" w:pos="426"/>
        </w:tabs>
        <w:ind w:left="0" w:firstLine="0"/>
        <w:contextualSpacing/>
        <w:jc w:val="center"/>
        <w:rPr>
          <w:rFonts w:eastAsia="Calibri"/>
          <w:b/>
        </w:rPr>
      </w:pPr>
      <w:r w:rsidRPr="00804F46">
        <w:rPr>
          <w:rFonts w:eastAsia="Calibri"/>
          <w:b/>
        </w:rPr>
        <w:t>СРОКИ ДЕЙСТВИЯ ДОГОВОРА</w:t>
      </w:r>
    </w:p>
    <w:p w:rsidR="00804F46" w:rsidRPr="00804F46" w:rsidRDefault="00804F46" w:rsidP="00804F46">
      <w:pPr>
        <w:numPr>
          <w:ilvl w:val="1"/>
          <w:numId w:val="65"/>
        </w:numPr>
        <w:tabs>
          <w:tab w:val="left" w:pos="0"/>
          <w:tab w:val="left" w:pos="567"/>
        </w:tabs>
        <w:ind w:left="0" w:firstLine="0"/>
        <w:contextualSpacing/>
        <w:jc w:val="both"/>
        <w:rPr>
          <w:rFonts w:eastAsia="Calibri"/>
        </w:rPr>
      </w:pPr>
      <w:r w:rsidRPr="00804F46">
        <w:rPr>
          <w:rFonts w:eastAsia="Calibri"/>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804F46" w:rsidRPr="00804F46" w:rsidRDefault="00804F46" w:rsidP="00804F46">
      <w:pPr>
        <w:numPr>
          <w:ilvl w:val="1"/>
          <w:numId w:val="65"/>
        </w:numPr>
        <w:tabs>
          <w:tab w:val="left" w:pos="0"/>
          <w:tab w:val="left" w:pos="567"/>
        </w:tabs>
        <w:ind w:left="0" w:firstLine="0"/>
        <w:contextualSpacing/>
        <w:jc w:val="both"/>
        <w:rPr>
          <w:rFonts w:eastAsia="Calibri"/>
        </w:rPr>
      </w:pPr>
      <w:r w:rsidRPr="00804F46">
        <w:rPr>
          <w:rFonts w:eastAsia="Calibri"/>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04F46" w:rsidRPr="00804F46" w:rsidRDefault="00804F46" w:rsidP="00804F46">
      <w:pPr>
        <w:tabs>
          <w:tab w:val="left" w:pos="0"/>
          <w:tab w:val="left" w:pos="567"/>
        </w:tabs>
        <w:jc w:val="both"/>
      </w:pPr>
    </w:p>
    <w:p w:rsidR="00804F46" w:rsidRPr="00804F46" w:rsidRDefault="00804F46" w:rsidP="00804F46">
      <w:pPr>
        <w:numPr>
          <w:ilvl w:val="0"/>
          <w:numId w:val="65"/>
        </w:numPr>
        <w:tabs>
          <w:tab w:val="left" w:pos="0"/>
          <w:tab w:val="left" w:pos="426"/>
        </w:tabs>
        <w:ind w:left="0" w:firstLine="0"/>
        <w:contextualSpacing/>
        <w:jc w:val="center"/>
        <w:rPr>
          <w:rFonts w:eastAsia="Calibri"/>
          <w:b/>
        </w:rPr>
      </w:pPr>
      <w:r w:rsidRPr="00804F46">
        <w:rPr>
          <w:rFonts w:eastAsia="Calibri"/>
          <w:b/>
        </w:rPr>
        <w:t>ЗАКЛЮЧИТЕЛЬНЫЕ ПОЛОЖЕНИЯ</w:t>
      </w:r>
    </w:p>
    <w:p w:rsidR="00804F46" w:rsidRPr="00804F46" w:rsidRDefault="00804F46" w:rsidP="00804F46">
      <w:pPr>
        <w:numPr>
          <w:ilvl w:val="1"/>
          <w:numId w:val="65"/>
        </w:numPr>
        <w:tabs>
          <w:tab w:val="left" w:pos="0"/>
          <w:tab w:val="left" w:pos="567"/>
          <w:tab w:val="left" w:pos="1134"/>
        </w:tabs>
        <w:ind w:left="0" w:firstLine="0"/>
        <w:contextualSpacing/>
        <w:jc w:val="both"/>
        <w:rPr>
          <w:rFonts w:eastAsia="Calibri"/>
          <w:iCs/>
        </w:rPr>
      </w:pPr>
      <w:r w:rsidRPr="00804F46">
        <w:rPr>
          <w:rFonts w:eastAsia="Calibri"/>
          <w:iCs/>
        </w:rPr>
        <w:t>Настоящий Договор составлен в 2 (двух) экземплярах, имеющих одинаковую юридическую силу, по одному экземпляру для каждой из Сторон.</w:t>
      </w:r>
    </w:p>
    <w:p w:rsidR="00804F46" w:rsidRPr="00804F46" w:rsidRDefault="00804F46" w:rsidP="00804F46">
      <w:pPr>
        <w:numPr>
          <w:ilvl w:val="1"/>
          <w:numId w:val="65"/>
        </w:numPr>
        <w:tabs>
          <w:tab w:val="left" w:pos="0"/>
          <w:tab w:val="left" w:pos="567"/>
          <w:tab w:val="left" w:pos="1134"/>
        </w:tabs>
        <w:ind w:left="0" w:firstLine="0"/>
        <w:contextualSpacing/>
        <w:jc w:val="both"/>
        <w:rPr>
          <w:rFonts w:eastAsia="Calibri"/>
          <w:iCs/>
        </w:rPr>
      </w:pPr>
      <w:r w:rsidRPr="00804F46">
        <w:rPr>
          <w:rFonts w:eastAsia="Calibri"/>
          <w:iCs/>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04F46" w:rsidRPr="00804F46" w:rsidRDefault="00804F46" w:rsidP="00804F46">
      <w:pPr>
        <w:numPr>
          <w:ilvl w:val="1"/>
          <w:numId w:val="65"/>
        </w:numPr>
        <w:tabs>
          <w:tab w:val="left" w:pos="0"/>
          <w:tab w:val="left" w:pos="567"/>
          <w:tab w:val="left" w:pos="1134"/>
        </w:tabs>
        <w:ind w:left="0" w:firstLine="0"/>
        <w:contextualSpacing/>
        <w:jc w:val="both"/>
        <w:rPr>
          <w:rFonts w:eastAsia="Calibri"/>
          <w:iCs/>
        </w:rPr>
      </w:pPr>
      <w:r w:rsidRPr="00804F46">
        <w:rPr>
          <w:rFonts w:eastAsia="Calibri"/>
          <w:iCs/>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04F46" w:rsidRPr="00804F46" w:rsidRDefault="00804F46" w:rsidP="00804F46">
      <w:pPr>
        <w:numPr>
          <w:ilvl w:val="1"/>
          <w:numId w:val="65"/>
        </w:numPr>
        <w:tabs>
          <w:tab w:val="left" w:pos="0"/>
          <w:tab w:val="left" w:pos="567"/>
          <w:tab w:val="left" w:pos="1134"/>
        </w:tabs>
        <w:ind w:left="0" w:firstLine="0"/>
        <w:contextualSpacing/>
        <w:jc w:val="both"/>
        <w:rPr>
          <w:rFonts w:eastAsia="Calibri"/>
          <w:iCs/>
        </w:rPr>
      </w:pPr>
      <w:r w:rsidRPr="00804F46">
        <w:rPr>
          <w:rFonts w:eastAsia="Calibri"/>
          <w:iCs/>
        </w:rPr>
        <w:t xml:space="preserve">При исполнении Договора изменение его условий допускается по соглашению Сторон: </w:t>
      </w:r>
    </w:p>
    <w:p w:rsidR="00804F46" w:rsidRPr="00804F46" w:rsidRDefault="00804F46" w:rsidP="00804F46">
      <w:pPr>
        <w:tabs>
          <w:tab w:val="left" w:pos="0"/>
          <w:tab w:val="left" w:pos="567"/>
          <w:tab w:val="left" w:pos="851"/>
          <w:tab w:val="left" w:pos="1134"/>
        </w:tabs>
        <w:jc w:val="both"/>
        <w:rPr>
          <w:iCs/>
        </w:rPr>
      </w:pPr>
      <w:r w:rsidRPr="00804F46">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04F46" w:rsidRPr="00804F46" w:rsidRDefault="00804F46" w:rsidP="00804F46">
      <w:pPr>
        <w:tabs>
          <w:tab w:val="left" w:pos="0"/>
          <w:tab w:val="left" w:pos="567"/>
          <w:tab w:val="left" w:pos="851"/>
          <w:tab w:val="left" w:pos="1134"/>
        </w:tabs>
        <w:jc w:val="both"/>
        <w:rPr>
          <w:iCs/>
        </w:rPr>
      </w:pPr>
      <w:proofErr w:type="gramStart"/>
      <w:r w:rsidRPr="00804F46">
        <w:rPr>
          <w:iCs/>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Товара/объема Работ, изменением цены за единицу Товара/единицу Работ, при условии, что устранение таких ошибок не влечет за собой изменение существенных условий Договора;</w:t>
      </w:r>
      <w:proofErr w:type="gramEnd"/>
    </w:p>
    <w:p w:rsidR="00804F46" w:rsidRPr="00804F46" w:rsidRDefault="00804F46" w:rsidP="00804F46">
      <w:pPr>
        <w:tabs>
          <w:tab w:val="left" w:pos="0"/>
          <w:tab w:val="left" w:pos="567"/>
          <w:tab w:val="left" w:pos="851"/>
          <w:tab w:val="left" w:pos="1134"/>
        </w:tabs>
        <w:jc w:val="both"/>
        <w:rPr>
          <w:iCs/>
        </w:rPr>
      </w:pPr>
      <w:r w:rsidRPr="00804F46">
        <w:rPr>
          <w:iCs/>
        </w:rPr>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804F46" w:rsidRPr="00804F46" w:rsidRDefault="00804F46" w:rsidP="00804F46">
      <w:pPr>
        <w:tabs>
          <w:tab w:val="left" w:pos="0"/>
          <w:tab w:val="left" w:pos="567"/>
          <w:tab w:val="left" w:pos="851"/>
          <w:tab w:val="left" w:pos="1134"/>
        </w:tabs>
        <w:jc w:val="both"/>
        <w:rPr>
          <w:iCs/>
        </w:rPr>
      </w:pPr>
      <w:proofErr w:type="gramStart"/>
      <w:r w:rsidRPr="00804F46">
        <w:rPr>
          <w:iCs/>
        </w:rPr>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804F46" w:rsidRPr="00804F46" w:rsidRDefault="00804F46" w:rsidP="00804F46">
      <w:pPr>
        <w:tabs>
          <w:tab w:val="left" w:pos="0"/>
          <w:tab w:val="left" w:pos="567"/>
          <w:tab w:val="left" w:pos="851"/>
          <w:tab w:val="left" w:pos="1134"/>
        </w:tabs>
        <w:jc w:val="both"/>
        <w:rPr>
          <w:iCs/>
        </w:rPr>
      </w:pPr>
      <w:r w:rsidRPr="00804F46">
        <w:rPr>
          <w:iCs/>
        </w:rPr>
        <w:t xml:space="preserve">д) в иных случаях и в порядке, предусмотренных Договором, локальными нормативными актами Заказчика. </w:t>
      </w:r>
    </w:p>
    <w:p w:rsidR="00804F46" w:rsidRPr="00804F46" w:rsidRDefault="00804F46" w:rsidP="00804F46">
      <w:pPr>
        <w:tabs>
          <w:tab w:val="left" w:pos="0"/>
          <w:tab w:val="left" w:pos="567"/>
          <w:tab w:val="left" w:pos="851"/>
          <w:tab w:val="left" w:pos="1134"/>
        </w:tabs>
        <w:jc w:val="both"/>
        <w:rPr>
          <w:iCs/>
        </w:rPr>
      </w:pPr>
      <w:r w:rsidRPr="00804F46">
        <w:rPr>
          <w:iCs/>
        </w:rPr>
        <w:t xml:space="preserve">10.4.1. </w:t>
      </w:r>
      <w:proofErr w:type="gramStart"/>
      <w:r w:rsidRPr="00804F46">
        <w:rPr>
          <w:iCs/>
        </w:rPr>
        <w:t>В случаях, указанных в подпунктах «в» и «г» пункта 10.4 Договора,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804F46">
        <w:rPr>
          <w:i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804F46" w:rsidRPr="00804F46" w:rsidRDefault="00804F46" w:rsidP="00804F46">
      <w:pPr>
        <w:tabs>
          <w:tab w:val="left" w:pos="0"/>
          <w:tab w:val="left" w:pos="567"/>
          <w:tab w:val="left" w:pos="851"/>
          <w:tab w:val="left" w:pos="1134"/>
        </w:tabs>
        <w:jc w:val="both"/>
        <w:rPr>
          <w:iCs/>
        </w:rPr>
      </w:pPr>
      <w:r w:rsidRPr="00804F46">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04F46" w:rsidRPr="00804F46" w:rsidRDefault="00804F46" w:rsidP="00804F46">
      <w:pPr>
        <w:numPr>
          <w:ilvl w:val="1"/>
          <w:numId w:val="65"/>
        </w:numPr>
        <w:tabs>
          <w:tab w:val="left" w:pos="0"/>
          <w:tab w:val="left" w:pos="567"/>
          <w:tab w:val="left" w:pos="1134"/>
        </w:tabs>
        <w:ind w:left="0" w:firstLine="0"/>
        <w:contextualSpacing/>
        <w:jc w:val="both"/>
        <w:rPr>
          <w:rFonts w:eastAsia="Calibri"/>
          <w:iCs/>
        </w:rPr>
      </w:pPr>
      <w:r w:rsidRPr="00804F46">
        <w:rPr>
          <w:rFonts w:eastAsia="Calibri"/>
          <w:iCs/>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04F46" w:rsidRPr="00804F46" w:rsidRDefault="00804F46" w:rsidP="00804F46">
      <w:pPr>
        <w:numPr>
          <w:ilvl w:val="1"/>
          <w:numId w:val="65"/>
        </w:numPr>
        <w:tabs>
          <w:tab w:val="left" w:pos="0"/>
          <w:tab w:val="left" w:pos="567"/>
          <w:tab w:val="left" w:pos="1134"/>
        </w:tabs>
        <w:ind w:left="0" w:firstLine="0"/>
        <w:contextualSpacing/>
        <w:jc w:val="both"/>
        <w:rPr>
          <w:rFonts w:eastAsia="Calibri"/>
          <w:iCs/>
        </w:rPr>
      </w:pPr>
      <w:r w:rsidRPr="00804F46">
        <w:rPr>
          <w:rFonts w:eastAsia="Calibri"/>
          <w:iCs/>
        </w:rPr>
        <w:t xml:space="preserve">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связи или электронной почты с последующим направлением оригинала </w:t>
      </w:r>
      <w:r w:rsidRPr="00804F46">
        <w:rPr>
          <w:rFonts w:eastAsia="Calibri"/>
          <w:lang w:eastAsia="x-none"/>
        </w:rPr>
        <w:t>по запросу Стороны-адресата</w:t>
      </w:r>
      <w:r w:rsidRPr="00804F46">
        <w:rPr>
          <w:rFonts w:eastAsia="Calibri"/>
          <w:iCs/>
        </w:rPr>
        <w:t xml:space="preserve">, либо почтой заказным письмом с уведомлением. При этом Сторона-отправитель должна </w:t>
      </w:r>
      <w:r w:rsidRPr="00804F46">
        <w:rPr>
          <w:rFonts w:eastAsia="Calibri"/>
          <w:iCs/>
        </w:rPr>
        <w:lastRenderedPageBreak/>
        <w:t>удостовериться в получении Стороной-адресатом направленного сообщения, предупреждения или заявления.</w:t>
      </w:r>
    </w:p>
    <w:p w:rsidR="00804F46" w:rsidRPr="00804F46" w:rsidRDefault="00804F46" w:rsidP="00804F46">
      <w:pPr>
        <w:numPr>
          <w:ilvl w:val="1"/>
          <w:numId w:val="65"/>
        </w:numPr>
        <w:tabs>
          <w:tab w:val="left" w:pos="0"/>
          <w:tab w:val="left" w:pos="567"/>
          <w:tab w:val="left" w:pos="1134"/>
        </w:tabs>
        <w:ind w:left="0" w:firstLine="0"/>
        <w:contextualSpacing/>
        <w:jc w:val="both"/>
        <w:rPr>
          <w:rFonts w:eastAsia="Calibri"/>
          <w:iCs/>
        </w:rPr>
      </w:pPr>
      <w:r w:rsidRPr="00804F46">
        <w:rPr>
          <w:rFonts w:eastAsia="Calibri"/>
          <w:iCs/>
        </w:rPr>
        <w:t>К Договору прилагаются:</w:t>
      </w:r>
    </w:p>
    <w:p w:rsidR="00804F46" w:rsidRPr="00804F46" w:rsidRDefault="00804F46" w:rsidP="00804F46">
      <w:pPr>
        <w:tabs>
          <w:tab w:val="left" w:pos="0"/>
          <w:tab w:val="left" w:pos="567"/>
          <w:tab w:val="left" w:pos="1134"/>
        </w:tabs>
        <w:jc w:val="both"/>
        <w:rPr>
          <w:iCs/>
        </w:rPr>
      </w:pPr>
      <w:r w:rsidRPr="00804F46">
        <w:rPr>
          <w:iCs/>
        </w:rPr>
        <w:t>Приложение</w:t>
      </w:r>
      <w:proofErr w:type="gramStart"/>
      <w:r w:rsidRPr="00804F46">
        <w:rPr>
          <w:iCs/>
        </w:rPr>
        <w:t xml:space="preserve"> А</w:t>
      </w:r>
      <w:proofErr w:type="gramEnd"/>
      <w:r w:rsidRPr="00804F46">
        <w:rPr>
          <w:iCs/>
        </w:rPr>
        <w:t xml:space="preserve"> – Техническое задание;</w:t>
      </w:r>
    </w:p>
    <w:p w:rsidR="00804F46" w:rsidRPr="00804F46" w:rsidRDefault="00804F46" w:rsidP="00804F46">
      <w:pPr>
        <w:tabs>
          <w:tab w:val="left" w:pos="0"/>
          <w:tab w:val="left" w:pos="567"/>
          <w:tab w:val="left" w:pos="1134"/>
        </w:tabs>
        <w:jc w:val="both"/>
      </w:pPr>
      <w:r w:rsidRPr="00804F46">
        <w:rPr>
          <w:iCs/>
        </w:rPr>
        <w:t>Приложение</w:t>
      </w:r>
      <w:proofErr w:type="gramStart"/>
      <w:r w:rsidRPr="00804F46">
        <w:rPr>
          <w:iCs/>
        </w:rPr>
        <w:t xml:space="preserve"> Б</w:t>
      </w:r>
      <w:proofErr w:type="gramEnd"/>
      <w:r w:rsidRPr="00804F46">
        <w:rPr>
          <w:iCs/>
        </w:rPr>
        <w:t xml:space="preserve"> – Таблица цен.</w:t>
      </w:r>
    </w:p>
    <w:p w:rsidR="00804F46" w:rsidRPr="00804F46" w:rsidRDefault="00804F46" w:rsidP="00804F46">
      <w:pPr>
        <w:tabs>
          <w:tab w:val="left" w:pos="0"/>
          <w:tab w:val="left" w:pos="426"/>
        </w:tabs>
        <w:jc w:val="both"/>
      </w:pPr>
    </w:p>
    <w:p w:rsidR="00804F46" w:rsidRPr="00804F46" w:rsidRDefault="00804F46" w:rsidP="00804F46">
      <w:pPr>
        <w:numPr>
          <w:ilvl w:val="0"/>
          <w:numId w:val="65"/>
        </w:numPr>
        <w:tabs>
          <w:tab w:val="left" w:pos="0"/>
          <w:tab w:val="left" w:pos="426"/>
        </w:tabs>
        <w:ind w:left="0" w:firstLine="0"/>
        <w:contextualSpacing/>
        <w:jc w:val="center"/>
        <w:rPr>
          <w:rFonts w:eastAsia="Calibri"/>
          <w:b/>
        </w:rPr>
      </w:pPr>
      <w:r w:rsidRPr="00804F46">
        <w:rPr>
          <w:rFonts w:eastAsia="Calibri"/>
          <w:b/>
        </w:rPr>
        <w:t>БАНКОВСКИЕ РЕКВИЗИТЫ И АДРЕСА СТОРОН</w:t>
      </w:r>
    </w:p>
    <w:p w:rsidR="00804F46" w:rsidRPr="00804F46" w:rsidRDefault="00804F46" w:rsidP="00804F46">
      <w:pPr>
        <w:numPr>
          <w:ilvl w:val="1"/>
          <w:numId w:val="65"/>
        </w:numPr>
        <w:tabs>
          <w:tab w:val="left" w:pos="0"/>
          <w:tab w:val="left" w:pos="426"/>
          <w:tab w:val="left" w:pos="709"/>
        </w:tabs>
        <w:ind w:left="0" w:firstLine="0"/>
        <w:contextualSpacing/>
        <w:jc w:val="both"/>
        <w:rPr>
          <w:rFonts w:eastAsia="Calibri"/>
        </w:rPr>
      </w:pPr>
      <w:r w:rsidRPr="00804F46">
        <w:rPr>
          <w:rFonts w:eastAsia="Calibri"/>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p>
    <w:p w:rsidR="00804F46" w:rsidRPr="00804F46" w:rsidRDefault="00804F46" w:rsidP="00804F46">
      <w:pPr>
        <w:tabs>
          <w:tab w:val="left" w:pos="1134"/>
        </w:tabs>
        <w:jc w:val="both"/>
      </w:pPr>
    </w:p>
    <w:tbl>
      <w:tblPr>
        <w:tblW w:w="5000" w:type="pct"/>
        <w:tblLook w:val="0000" w:firstRow="0" w:lastRow="0" w:firstColumn="0" w:lastColumn="0" w:noHBand="0" w:noVBand="0"/>
      </w:tblPr>
      <w:tblGrid>
        <w:gridCol w:w="5050"/>
        <w:gridCol w:w="5087"/>
      </w:tblGrid>
      <w:tr w:rsidR="00804F46" w:rsidRPr="00804F46" w:rsidTr="00C65B8F">
        <w:trPr>
          <w:trHeight w:val="80"/>
        </w:trPr>
        <w:tc>
          <w:tcPr>
            <w:tcW w:w="2491" w:type="pct"/>
          </w:tcPr>
          <w:p w:rsidR="00804F46" w:rsidRPr="00804F46" w:rsidRDefault="00804F46" w:rsidP="00804F46">
            <w:pPr>
              <w:suppressAutoHyphens/>
              <w:jc w:val="both"/>
              <w:rPr>
                <w:b/>
              </w:rPr>
            </w:pPr>
            <w:r w:rsidRPr="00804F46">
              <w:rPr>
                <w:b/>
              </w:rPr>
              <w:t>Поставщик:</w:t>
            </w:r>
          </w:p>
          <w:p w:rsidR="00804F46" w:rsidRPr="00804F46" w:rsidRDefault="00804F46" w:rsidP="00804F46">
            <w:pPr>
              <w:suppressAutoHyphens/>
              <w:jc w:val="both"/>
            </w:pPr>
            <w:r w:rsidRPr="00804F46">
              <w:t>__________________</w:t>
            </w: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LineNumbers/>
              <w:suppressAutoHyphens/>
              <w:contextualSpacing/>
            </w:pPr>
          </w:p>
          <w:p w:rsidR="00804F46" w:rsidRPr="00804F46" w:rsidRDefault="00804F46" w:rsidP="00804F46">
            <w:pPr>
              <w:suppressLineNumbers/>
              <w:suppressAutoHyphens/>
              <w:contextualSpacing/>
            </w:pPr>
          </w:p>
          <w:p w:rsidR="00804F46" w:rsidRPr="00804F46" w:rsidRDefault="00804F46" w:rsidP="00804F46">
            <w:pPr>
              <w:suppressLineNumbers/>
              <w:suppressAutoHyphens/>
              <w:contextualSpacing/>
            </w:pPr>
            <w:r w:rsidRPr="00804F46">
              <w:t>Место нахождения: _____________</w:t>
            </w:r>
          </w:p>
          <w:p w:rsidR="00804F46" w:rsidRPr="00804F46" w:rsidRDefault="00804F46" w:rsidP="00804F46">
            <w:pPr>
              <w:suppressLineNumbers/>
              <w:suppressAutoHyphens/>
              <w:contextualSpacing/>
            </w:pPr>
            <w:r w:rsidRPr="00804F46">
              <w:t>___________________.</w:t>
            </w:r>
          </w:p>
          <w:p w:rsidR="00804F46" w:rsidRPr="00804F46" w:rsidRDefault="00804F46" w:rsidP="00804F46">
            <w:pPr>
              <w:suppressLineNumbers/>
              <w:suppressAutoHyphens/>
              <w:contextualSpacing/>
            </w:pPr>
            <w:r w:rsidRPr="00804F46">
              <w:t>Почтовый адрес: _____________</w:t>
            </w:r>
          </w:p>
          <w:p w:rsidR="00804F46" w:rsidRPr="00804F46" w:rsidRDefault="00804F46" w:rsidP="00804F46">
            <w:pPr>
              <w:suppressLineNumbers/>
              <w:suppressAutoHyphens/>
              <w:contextualSpacing/>
            </w:pPr>
            <w:r w:rsidRPr="00804F46">
              <w:t>_________________.</w:t>
            </w:r>
          </w:p>
          <w:p w:rsidR="00804F46" w:rsidRPr="00804F46" w:rsidRDefault="00804F46" w:rsidP="00804F46">
            <w:pPr>
              <w:suppressLineNumbers/>
              <w:suppressAutoHyphens/>
              <w:contextualSpacing/>
            </w:pPr>
            <w:r w:rsidRPr="00804F46">
              <w:t xml:space="preserve">ИНН _____________  </w:t>
            </w:r>
          </w:p>
          <w:p w:rsidR="00804F46" w:rsidRPr="00804F46" w:rsidRDefault="00804F46" w:rsidP="00804F46">
            <w:pPr>
              <w:suppressLineNumbers/>
              <w:suppressAutoHyphens/>
              <w:contextualSpacing/>
            </w:pPr>
            <w:r w:rsidRPr="00804F46">
              <w:t>КПП ____________</w:t>
            </w:r>
          </w:p>
          <w:p w:rsidR="00804F46" w:rsidRPr="00804F46" w:rsidRDefault="00804F46" w:rsidP="00804F46">
            <w:pPr>
              <w:suppressLineNumbers/>
              <w:suppressAutoHyphens/>
              <w:contextualSpacing/>
            </w:pPr>
            <w:r w:rsidRPr="00804F46">
              <w:t xml:space="preserve">ОГРН ________________  </w:t>
            </w:r>
          </w:p>
          <w:p w:rsidR="00804F46" w:rsidRPr="00804F46" w:rsidRDefault="00804F46" w:rsidP="00804F46">
            <w:pPr>
              <w:suppressLineNumbers/>
              <w:suppressAutoHyphens/>
              <w:contextualSpacing/>
            </w:pPr>
            <w:r w:rsidRPr="00804F46">
              <w:t>Дата постановки на учет _________</w:t>
            </w:r>
          </w:p>
          <w:p w:rsidR="00804F46" w:rsidRPr="00804F46" w:rsidRDefault="00804F46" w:rsidP="00804F46">
            <w:pPr>
              <w:suppressLineNumbers/>
              <w:suppressAutoHyphens/>
              <w:contextualSpacing/>
            </w:pPr>
            <w:r w:rsidRPr="00804F46">
              <w:t>ОКПО ___________ ОКТМО __________</w:t>
            </w:r>
          </w:p>
          <w:p w:rsidR="00804F46" w:rsidRPr="00804F46" w:rsidRDefault="00804F46" w:rsidP="00804F46">
            <w:pPr>
              <w:suppressLineNumbers/>
              <w:suppressAutoHyphens/>
              <w:contextualSpacing/>
            </w:pPr>
            <w:r w:rsidRPr="00804F46">
              <w:t>ОКОПФ ___________</w:t>
            </w:r>
          </w:p>
          <w:p w:rsidR="00804F46" w:rsidRPr="00804F46" w:rsidRDefault="00804F46" w:rsidP="00804F46">
            <w:pPr>
              <w:suppressLineNumbers/>
              <w:suppressAutoHyphens/>
              <w:contextualSpacing/>
            </w:pPr>
            <w:proofErr w:type="gramStart"/>
            <w:r w:rsidRPr="00804F46">
              <w:t>Р</w:t>
            </w:r>
            <w:proofErr w:type="gramEnd"/>
            <w:r w:rsidRPr="00804F46">
              <w:t>/счет _______________________ в ________</w:t>
            </w:r>
          </w:p>
          <w:p w:rsidR="00804F46" w:rsidRPr="00804F46" w:rsidRDefault="00804F46" w:rsidP="00804F46">
            <w:pPr>
              <w:suppressLineNumbers/>
              <w:suppressAutoHyphens/>
              <w:contextualSpacing/>
            </w:pPr>
            <w:r w:rsidRPr="00804F46">
              <w:t>___________________.</w:t>
            </w:r>
          </w:p>
          <w:p w:rsidR="00804F46" w:rsidRPr="00804F46" w:rsidRDefault="00804F46" w:rsidP="00804F46">
            <w:pPr>
              <w:suppressLineNumbers/>
              <w:suppressAutoHyphens/>
              <w:contextualSpacing/>
            </w:pPr>
            <w:proofErr w:type="gramStart"/>
            <w:r w:rsidRPr="00804F46">
              <w:t>К</w:t>
            </w:r>
            <w:proofErr w:type="gramEnd"/>
            <w:r w:rsidRPr="00804F46">
              <w:t>/счет _____________________.</w:t>
            </w:r>
          </w:p>
          <w:p w:rsidR="00804F46" w:rsidRPr="00804F46" w:rsidRDefault="00804F46" w:rsidP="00804F46">
            <w:pPr>
              <w:suppressLineNumbers/>
              <w:suppressAutoHyphens/>
              <w:contextualSpacing/>
            </w:pPr>
            <w:r w:rsidRPr="00804F46">
              <w:t>БИК _______________.</w:t>
            </w:r>
          </w:p>
          <w:p w:rsidR="00804F46" w:rsidRPr="00804F46" w:rsidRDefault="00804F46" w:rsidP="00804F46">
            <w:pPr>
              <w:suppressLineNumbers/>
              <w:suppressAutoHyphens/>
              <w:contextualSpacing/>
            </w:pPr>
            <w:r w:rsidRPr="00804F46">
              <w:t>Тел.: +7 (____) ______________.</w:t>
            </w:r>
          </w:p>
          <w:p w:rsidR="00804F46" w:rsidRPr="00804F46" w:rsidRDefault="00804F46" w:rsidP="00804F46">
            <w:pPr>
              <w:suppressLineNumbers/>
              <w:suppressAutoHyphens/>
              <w:contextualSpacing/>
            </w:pPr>
            <w:r w:rsidRPr="00804F46">
              <w:t>Адрес электронной почты:__________</w:t>
            </w:r>
          </w:p>
          <w:p w:rsidR="00804F46" w:rsidRPr="00804F46" w:rsidRDefault="00804F46" w:rsidP="00804F46">
            <w:pPr>
              <w:suppressLineNumbers/>
              <w:suppressAutoHyphens/>
              <w:contextualSpacing/>
            </w:pPr>
          </w:p>
          <w:p w:rsidR="00804F46" w:rsidRPr="00804F46" w:rsidRDefault="00804F46" w:rsidP="00804F46">
            <w:pPr>
              <w:suppressLineNumbers/>
              <w:suppressAutoHyphens/>
              <w:contextualSpacing/>
              <w:rPr>
                <w:b/>
              </w:rPr>
            </w:pPr>
            <w:r w:rsidRPr="00804F46">
              <w:rPr>
                <w:b/>
              </w:rPr>
              <w:t>_____________________________</w:t>
            </w:r>
          </w:p>
          <w:p w:rsidR="00804F46" w:rsidRPr="00804F46" w:rsidRDefault="00804F46" w:rsidP="00804F46">
            <w:pPr>
              <w:suppressLineNumbers/>
              <w:suppressAutoHyphens/>
              <w:contextualSpacing/>
              <w:rPr>
                <w:b/>
              </w:rPr>
            </w:pPr>
          </w:p>
          <w:p w:rsidR="00804F46" w:rsidRPr="00804F46" w:rsidRDefault="00804F46" w:rsidP="00804F46">
            <w:pPr>
              <w:suppressAutoHyphens/>
            </w:pPr>
            <w:r w:rsidRPr="00804F46">
              <w:t xml:space="preserve">__________________ / </w:t>
            </w:r>
            <w:r w:rsidRPr="00804F46">
              <w:rPr>
                <w:b/>
              </w:rPr>
              <w:t>________________</w:t>
            </w:r>
          </w:p>
          <w:p w:rsidR="00804F46" w:rsidRPr="00804F46" w:rsidRDefault="00804F46" w:rsidP="00804F46">
            <w:pPr>
              <w:widowControl w:val="0"/>
              <w:jc w:val="both"/>
              <w:rPr>
                <w:i/>
              </w:rPr>
            </w:pPr>
            <w:r w:rsidRPr="00804F46">
              <w:rPr>
                <w:i/>
              </w:rPr>
              <w:t xml:space="preserve">             </w:t>
            </w:r>
            <w:proofErr w:type="spellStart"/>
            <w:r w:rsidRPr="00804F46">
              <w:rPr>
                <w:i/>
              </w:rPr>
              <w:t>м.п</w:t>
            </w:r>
            <w:proofErr w:type="spellEnd"/>
            <w:r w:rsidRPr="00804F46">
              <w:rPr>
                <w:i/>
              </w:rPr>
              <w:t>.</w:t>
            </w:r>
          </w:p>
        </w:tc>
        <w:tc>
          <w:tcPr>
            <w:tcW w:w="2509" w:type="pct"/>
          </w:tcPr>
          <w:p w:rsidR="00804F46" w:rsidRPr="00804F46" w:rsidRDefault="00804F46" w:rsidP="00804F46">
            <w:pPr>
              <w:suppressAutoHyphens/>
              <w:jc w:val="both"/>
              <w:rPr>
                <w:b/>
              </w:rPr>
            </w:pPr>
            <w:r w:rsidRPr="00804F46">
              <w:rPr>
                <w:b/>
              </w:rPr>
              <w:t>Заказчик:</w:t>
            </w:r>
          </w:p>
          <w:p w:rsidR="00804F46" w:rsidRPr="00804F46" w:rsidRDefault="00804F46" w:rsidP="00804F46"/>
          <w:p w:rsidR="00804F46" w:rsidRPr="00804F46" w:rsidRDefault="00804F46" w:rsidP="00804F46">
            <w:pPr>
              <w:rPr>
                <w:b/>
              </w:rPr>
            </w:pPr>
            <w:r w:rsidRPr="00804F46">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04F46" w:rsidRPr="00804F46" w:rsidRDefault="00804F46" w:rsidP="00804F46">
            <w:pPr>
              <w:keepNext/>
              <w:suppressLineNumbers/>
              <w:suppressAutoHyphens/>
              <w:contextualSpacing/>
              <w:jc w:val="both"/>
            </w:pPr>
          </w:p>
          <w:p w:rsidR="00804F46" w:rsidRPr="00804F46" w:rsidRDefault="00804F46" w:rsidP="00804F46">
            <w:pPr>
              <w:keepNext/>
              <w:suppressLineNumbers/>
              <w:suppressAutoHyphens/>
              <w:contextualSpacing/>
              <w:jc w:val="both"/>
            </w:pPr>
            <w:r w:rsidRPr="00804F46">
              <w:t>Место нахождения: 101000, г. Москва, ул. Мясницкая, д. 20</w:t>
            </w:r>
          </w:p>
          <w:p w:rsidR="00804F46" w:rsidRPr="00804F46" w:rsidRDefault="00804F46" w:rsidP="00804F46">
            <w:pPr>
              <w:keepNext/>
              <w:suppressLineNumbers/>
              <w:suppressAutoHyphens/>
              <w:contextualSpacing/>
              <w:jc w:val="both"/>
            </w:pPr>
            <w:r w:rsidRPr="00804F46">
              <w:t xml:space="preserve">ИНН 7714030726  </w:t>
            </w:r>
          </w:p>
          <w:p w:rsidR="00804F46" w:rsidRPr="00804F46" w:rsidRDefault="00804F46" w:rsidP="00804F46">
            <w:pPr>
              <w:keepNext/>
              <w:suppressLineNumbers/>
              <w:suppressAutoHyphens/>
              <w:contextualSpacing/>
              <w:jc w:val="both"/>
            </w:pPr>
            <w:r w:rsidRPr="00804F46">
              <w:t>КПП 770101001</w:t>
            </w:r>
          </w:p>
          <w:p w:rsidR="00804F46" w:rsidRPr="00804F46" w:rsidRDefault="00804F46" w:rsidP="00804F46">
            <w:pPr>
              <w:keepNext/>
              <w:suppressLineNumbers/>
              <w:suppressAutoHyphens/>
              <w:contextualSpacing/>
              <w:jc w:val="both"/>
            </w:pPr>
            <w:r w:rsidRPr="00804F46">
              <w:t>Национальный исследовательский университет «Высшая школа экономики»</w:t>
            </w:r>
          </w:p>
          <w:p w:rsidR="00804F46" w:rsidRPr="00804F46" w:rsidRDefault="00804F46" w:rsidP="00804F46">
            <w:pPr>
              <w:keepNext/>
              <w:suppressLineNumbers/>
              <w:suppressAutoHyphens/>
              <w:contextualSpacing/>
              <w:jc w:val="both"/>
            </w:pPr>
            <w:r w:rsidRPr="00804F46">
              <w:t xml:space="preserve">Банк ________________  </w:t>
            </w:r>
          </w:p>
          <w:p w:rsidR="00804F46" w:rsidRPr="00804F46" w:rsidRDefault="00804F46" w:rsidP="00804F46">
            <w:pPr>
              <w:keepNext/>
              <w:suppressLineNumbers/>
              <w:suppressAutoHyphens/>
              <w:contextualSpacing/>
              <w:jc w:val="both"/>
            </w:pPr>
            <w:proofErr w:type="gramStart"/>
            <w:r w:rsidRPr="00804F46">
              <w:t>Р</w:t>
            </w:r>
            <w:proofErr w:type="gramEnd"/>
            <w:r w:rsidRPr="00804F46">
              <w:t xml:space="preserve">/счет ________________  </w:t>
            </w:r>
          </w:p>
          <w:p w:rsidR="00804F46" w:rsidRPr="00804F46" w:rsidRDefault="00804F46" w:rsidP="00804F46">
            <w:pPr>
              <w:keepNext/>
              <w:suppressLineNumbers/>
              <w:suppressAutoHyphens/>
              <w:contextualSpacing/>
              <w:jc w:val="both"/>
            </w:pPr>
            <w:proofErr w:type="gramStart"/>
            <w:r w:rsidRPr="00804F46">
              <w:t>К</w:t>
            </w:r>
            <w:proofErr w:type="gramEnd"/>
            <w:r w:rsidRPr="00804F46">
              <w:t xml:space="preserve">/счет ________________  </w:t>
            </w:r>
          </w:p>
          <w:p w:rsidR="00804F46" w:rsidRPr="00804F46" w:rsidRDefault="00804F46" w:rsidP="00804F46">
            <w:pPr>
              <w:keepNext/>
              <w:suppressLineNumbers/>
              <w:suppressAutoHyphens/>
              <w:contextualSpacing/>
              <w:jc w:val="both"/>
            </w:pPr>
            <w:r w:rsidRPr="00804F46">
              <w:t xml:space="preserve">БИК ________________  </w:t>
            </w:r>
          </w:p>
          <w:p w:rsidR="00804F46" w:rsidRPr="00804F46" w:rsidRDefault="00804F46" w:rsidP="00804F46">
            <w:pPr>
              <w:autoSpaceDE w:val="0"/>
              <w:autoSpaceDN w:val="0"/>
              <w:adjustRightInd w:val="0"/>
              <w:jc w:val="both"/>
            </w:pPr>
            <w:r w:rsidRPr="00804F46">
              <w:t xml:space="preserve"> </w:t>
            </w:r>
          </w:p>
          <w:p w:rsidR="00804F46" w:rsidRPr="00804F46" w:rsidRDefault="00804F46" w:rsidP="00804F46">
            <w:pPr>
              <w:autoSpaceDE w:val="0"/>
              <w:autoSpaceDN w:val="0"/>
              <w:adjustRightInd w:val="0"/>
              <w:jc w:val="both"/>
            </w:pPr>
          </w:p>
          <w:p w:rsidR="00804F46" w:rsidRPr="00804F46" w:rsidRDefault="00804F46" w:rsidP="00804F46">
            <w:pPr>
              <w:autoSpaceDE w:val="0"/>
              <w:autoSpaceDN w:val="0"/>
              <w:adjustRightInd w:val="0"/>
              <w:jc w:val="both"/>
            </w:pPr>
          </w:p>
          <w:p w:rsidR="00804F46" w:rsidRPr="00804F46" w:rsidRDefault="00804F46" w:rsidP="00804F46">
            <w:pPr>
              <w:autoSpaceDE w:val="0"/>
              <w:autoSpaceDN w:val="0"/>
              <w:adjustRightInd w:val="0"/>
              <w:jc w:val="both"/>
            </w:pPr>
          </w:p>
          <w:p w:rsidR="00804F46" w:rsidRPr="00804F46" w:rsidRDefault="00804F46" w:rsidP="00804F46">
            <w:pPr>
              <w:autoSpaceDE w:val="0"/>
              <w:autoSpaceDN w:val="0"/>
              <w:adjustRightInd w:val="0"/>
              <w:jc w:val="both"/>
            </w:pPr>
          </w:p>
          <w:p w:rsidR="00804F46" w:rsidRPr="00804F46" w:rsidRDefault="00804F46" w:rsidP="00804F46">
            <w:pPr>
              <w:autoSpaceDE w:val="0"/>
              <w:autoSpaceDN w:val="0"/>
              <w:adjustRightInd w:val="0"/>
              <w:jc w:val="both"/>
            </w:pPr>
          </w:p>
          <w:p w:rsidR="00804F46" w:rsidRPr="00804F46" w:rsidRDefault="00804F46" w:rsidP="00804F46">
            <w:pPr>
              <w:autoSpaceDE w:val="0"/>
              <w:autoSpaceDN w:val="0"/>
              <w:adjustRightInd w:val="0"/>
              <w:jc w:val="both"/>
            </w:pPr>
          </w:p>
          <w:p w:rsidR="00804F46" w:rsidRPr="00804F46" w:rsidRDefault="00804F46" w:rsidP="00804F46">
            <w:pPr>
              <w:autoSpaceDE w:val="0"/>
              <w:autoSpaceDN w:val="0"/>
              <w:adjustRightInd w:val="0"/>
              <w:jc w:val="both"/>
              <w:rPr>
                <w:b/>
                <w:bCs/>
              </w:rPr>
            </w:pPr>
            <w:r w:rsidRPr="00804F46">
              <w:rPr>
                <w:b/>
                <w:bCs/>
              </w:rPr>
              <w:t>_____________________</w:t>
            </w:r>
          </w:p>
          <w:p w:rsidR="00804F46" w:rsidRPr="00804F46" w:rsidRDefault="00804F46" w:rsidP="00804F46">
            <w:pPr>
              <w:autoSpaceDE w:val="0"/>
              <w:autoSpaceDN w:val="0"/>
              <w:adjustRightInd w:val="0"/>
              <w:jc w:val="both"/>
              <w:rPr>
                <w:b/>
              </w:rPr>
            </w:pPr>
          </w:p>
          <w:p w:rsidR="00804F46" w:rsidRPr="00804F46" w:rsidRDefault="00804F46" w:rsidP="00804F46">
            <w:pPr>
              <w:suppressAutoHyphens/>
              <w:jc w:val="both"/>
            </w:pPr>
            <w:r w:rsidRPr="00804F46">
              <w:t xml:space="preserve">__________________ / </w:t>
            </w:r>
            <w:r w:rsidRPr="00804F46">
              <w:rPr>
                <w:b/>
              </w:rPr>
              <w:t>_________________</w:t>
            </w:r>
          </w:p>
          <w:p w:rsidR="00804F46" w:rsidRPr="00804F46" w:rsidRDefault="00804F46" w:rsidP="00804F46">
            <w:pPr>
              <w:suppressAutoHyphens/>
              <w:jc w:val="both"/>
              <w:rPr>
                <w:i/>
              </w:rPr>
            </w:pPr>
            <w:r w:rsidRPr="00804F46">
              <w:rPr>
                <w:i/>
              </w:rPr>
              <w:t xml:space="preserve">                </w:t>
            </w:r>
            <w:proofErr w:type="spellStart"/>
            <w:r w:rsidRPr="00804F46">
              <w:rPr>
                <w:i/>
              </w:rPr>
              <w:t>м.п</w:t>
            </w:r>
            <w:proofErr w:type="spellEnd"/>
            <w:r w:rsidRPr="00804F46">
              <w:rPr>
                <w:i/>
              </w:rPr>
              <w:t>.</w:t>
            </w:r>
          </w:p>
        </w:tc>
      </w:tr>
    </w:tbl>
    <w:p w:rsidR="00804F46" w:rsidRPr="00804F46" w:rsidRDefault="00804F46" w:rsidP="00804F46">
      <w:pPr>
        <w:pageBreakBefore/>
        <w:widowControl w:val="0"/>
        <w:autoSpaceDE w:val="0"/>
        <w:autoSpaceDN w:val="0"/>
        <w:adjustRightInd w:val="0"/>
        <w:ind w:left="6521"/>
        <w:rPr>
          <w:b/>
        </w:rPr>
      </w:pPr>
      <w:r w:rsidRPr="00804F46">
        <w:rPr>
          <w:b/>
        </w:rPr>
        <w:lastRenderedPageBreak/>
        <w:t>Приложение</w:t>
      </w:r>
      <w:proofErr w:type="gramStart"/>
      <w:r w:rsidRPr="00804F46">
        <w:rPr>
          <w:b/>
        </w:rPr>
        <w:t xml:space="preserve"> А</w:t>
      </w:r>
      <w:proofErr w:type="gramEnd"/>
    </w:p>
    <w:p w:rsidR="00804F46" w:rsidRPr="00804F46" w:rsidRDefault="00804F46" w:rsidP="00804F46">
      <w:pPr>
        <w:widowControl w:val="0"/>
        <w:autoSpaceDE w:val="0"/>
        <w:autoSpaceDN w:val="0"/>
        <w:adjustRightInd w:val="0"/>
        <w:ind w:left="6521"/>
        <w:rPr>
          <w:b/>
        </w:rPr>
      </w:pPr>
      <w:r w:rsidRPr="00804F46">
        <w:rPr>
          <w:b/>
        </w:rPr>
        <w:t>к Договору №______________</w:t>
      </w:r>
    </w:p>
    <w:p w:rsidR="00804F46" w:rsidRPr="00804F46" w:rsidRDefault="00804F46" w:rsidP="00804F46">
      <w:pPr>
        <w:ind w:left="6521"/>
        <w:rPr>
          <w:b/>
          <w:bCs/>
        </w:rPr>
      </w:pPr>
      <w:r w:rsidRPr="00804F46">
        <w:rPr>
          <w:b/>
          <w:bCs/>
        </w:rPr>
        <w:t>от    «___» ___________ 2018 г.</w:t>
      </w:r>
    </w:p>
    <w:p w:rsidR="00804F46" w:rsidRPr="00804F46" w:rsidRDefault="00804F46" w:rsidP="00804F46">
      <w:pPr>
        <w:widowControl w:val="0"/>
        <w:jc w:val="both"/>
        <w:rPr>
          <w:rFonts w:ascii="Verdana" w:hAnsi="Verdana"/>
          <w:color w:val="000000"/>
          <w:szCs w:val="20"/>
        </w:rPr>
      </w:pPr>
    </w:p>
    <w:p w:rsidR="00804F46" w:rsidRPr="00804F46" w:rsidRDefault="00804F46" w:rsidP="00804F46">
      <w:pPr>
        <w:widowControl w:val="0"/>
        <w:jc w:val="center"/>
        <w:rPr>
          <w:b/>
          <w:color w:val="000000"/>
          <w:szCs w:val="20"/>
        </w:rPr>
      </w:pPr>
      <w:r w:rsidRPr="00804F46">
        <w:rPr>
          <w:b/>
          <w:color w:val="000000"/>
          <w:szCs w:val="20"/>
        </w:rPr>
        <w:t>ТЕХНИЧЕСКОЕ ЗАДАНИЕ</w:t>
      </w:r>
    </w:p>
    <w:p w:rsidR="00804F46" w:rsidRPr="00804F46" w:rsidRDefault="00804F46" w:rsidP="00804F46">
      <w:pPr>
        <w:jc w:val="both"/>
        <w:rPr>
          <w:b/>
        </w:rPr>
      </w:pPr>
    </w:p>
    <w:p w:rsidR="00804F46" w:rsidRPr="00804F46" w:rsidRDefault="00804F46" w:rsidP="00804F46">
      <w:pPr>
        <w:tabs>
          <w:tab w:val="left" w:pos="426"/>
        </w:tabs>
        <w:ind w:right="-44"/>
        <w:jc w:val="both"/>
        <w:rPr>
          <w:b/>
        </w:rPr>
      </w:pPr>
      <w:proofErr w:type="gramStart"/>
      <w:r>
        <w:rPr>
          <w:b/>
        </w:rPr>
        <w:t>1.</w:t>
      </w:r>
      <w:r w:rsidRPr="00804F46">
        <w:rPr>
          <w:b/>
        </w:rPr>
        <w:t xml:space="preserve">Требования, установленные Заказчиком, к количеству, качеству, техническим характеристикам (спецификации), </w:t>
      </w:r>
      <w:r w:rsidRPr="00804F46">
        <w:rPr>
          <w:b/>
          <w:bCs/>
        </w:rPr>
        <w:t xml:space="preserve">к безопасности, к функциональным характеристикам (потребительским свойствам) Товара, к размерам, упаковке, отгрузке </w:t>
      </w:r>
      <w:r w:rsidRPr="00804F46">
        <w:rPr>
          <w:b/>
        </w:rPr>
        <w:t>Товара, установке и пуско-наладке Товара:</w:t>
      </w:r>
      <w:proofErr w:type="gramEnd"/>
    </w:p>
    <w:p w:rsidR="00804F46" w:rsidRPr="00804F46" w:rsidRDefault="00804F46" w:rsidP="00804F46">
      <w:pPr>
        <w:jc w:val="both"/>
        <w:rPr>
          <w:b/>
        </w:rPr>
      </w:pPr>
      <w:r w:rsidRPr="00804F46">
        <w:rPr>
          <w:b/>
        </w:rPr>
        <w:t>1.1.Общие функциональные требования и требования к документации на поставляемый Товар:</w:t>
      </w:r>
    </w:p>
    <w:p w:rsidR="00804F46" w:rsidRPr="00804F46" w:rsidRDefault="00804F46" w:rsidP="00804F46">
      <w:pPr>
        <w:jc w:val="both"/>
      </w:pPr>
      <w:r w:rsidRPr="00804F46">
        <w:t>- 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w:t>
      </w:r>
      <w:r w:rsidRPr="00804F46">
        <w:rPr>
          <w:rFonts w:eastAsia="Calibri"/>
          <w:bCs/>
          <w:iCs/>
        </w:rPr>
        <w:t>_____________</w:t>
      </w:r>
      <w:r w:rsidRPr="00804F46">
        <w:rPr>
          <w:rFonts w:eastAsia="Calibri"/>
          <w:bCs/>
          <w:iCs/>
          <w:vertAlign w:val="superscript"/>
        </w:rPr>
        <w:footnoteReference w:id="27"/>
      </w:r>
      <w:r w:rsidRPr="00804F46">
        <w:t>.</w:t>
      </w:r>
    </w:p>
    <w:p w:rsidR="00804F46" w:rsidRPr="00804F46" w:rsidRDefault="00804F46" w:rsidP="00804F46">
      <w:pPr>
        <w:widowControl w:val="0"/>
        <w:numPr>
          <w:ilvl w:val="0"/>
          <w:numId w:val="59"/>
        </w:numPr>
        <w:tabs>
          <w:tab w:val="left" w:pos="284"/>
          <w:tab w:val="left" w:pos="426"/>
        </w:tabs>
        <w:adjustRightInd w:val="0"/>
        <w:ind w:left="0" w:firstLine="0"/>
        <w:jc w:val="both"/>
        <w:textAlignment w:val="baseline"/>
      </w:pPr>
      <w:r w:rsidRPr="00804F46">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изготовителем).</w:t>
      </w:r>
    </w:p>
    <w:p w:rsidR="00804F46" w:rsidRPr="00804F46" w:rsidRDefault="00804F46" w:rsidP="00804F46">
      <w:pPr>
        <w:widowControl w:val="0"/>
        <w:numPr>
          <w:ilvl w:val="0"/>
          <w:numId w:val="59"/>
        </w:numPr>
        <w:tabs>
          <w:tab w:val="left" w:pos="284"/>
          <w:tab w:val="left" w:pos="426"/>
        </w:tabs>
        <w:adjustRightInd w:val="0"/>
        <w:ind w:left="0" w:firstLine="0"/>
        <w:jc w:val="both"/>
        <w:textAlignment w:val="baseline"/>
      </w:pPr>
      <w:r w:rsidRPr="00804F46">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rsidR="00804F46" w:rsidRPr="00804F46" w:rsidRDefault="00804F46" w:rsidP="00804F46">
      <w:pPr>
        <w:widowControl w:val="0"/>
        <w:numPr>
          <w:ilvl w:val="0"/>
          <w:numId w:val="59"/>
        </w:numPr>
        <w:tabs>
          <w:tab w:val="left" w:pos="284"/>
          <w:tab w:val="left" w:pos="426"/>
        </w:tabs>
        <w:adjustRightInd w:val="0"/>
        <w:ind w:left="0" w:firstLine="0"/>
        <w:jc w:val="both"/>
        <w:textAlignment w:val="baseline"/>
      </w:pPr>
      <w:proofErr w:type="gramStart"/>
      <w:r w:rsidRPr="00804F46">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804F46">
        <w:t xml:space="preserve"> определением соответствия поставляемого товара потребностям Заказчика. </w:t>
      </w:r>
    </w:p>
    <w:p w:rsidR="00804F46" w:rsidRPr="00804F46" w:rsidRDefault="00804F46" w:rsidP="00804F46">
      <w:pPr>
        <w:widowControl w:val="0"/>
        <w:numPr>
          <w:ilvl w:val="0"/>
          <w:numId w:val="59"/>
        </w:numPr>
        <w:tabs>
          <w:tab w:val="left" w:pos="284"/>
          <w:tab w:val="left" w:pos="426"/>
        </w:tabs>
        <w:adjustRightInd w:val="0"/>
        <w:ind w:left="0" w:firstLine="0"/>
        <w:jc w:val="both"/>
        <w:textAlignment w:val="baseline"/>
      </w:pPr>
      <w:r w:rsidRPr="00804F46">
        <w:t xml:space="preserve">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соответствия (деклараций о соответствии) оборудования (при их наличии), заверенными подписью и печатью (при ее наличии) Поставщика. Поставляемый Товар должен соответствовать требованиям: </w:t>
      </w:r>
    </w:p>
    <w:p w:rsidR="00804F46" w:rsidRPr="00804F46" w:rsidRDefault="00804F46" w:rsidP="00804F46">
      <w:pPr>
        <w:numPr>
          <w:ilvl w:val="0"/>
          <w:numId w:val="68"/>
        </w:numPr>
        <w:ind w:left="0" w:firstLine="360"/>
        <w:jc w:val="both"/>
        <w:rPr>
          <w:lang w:eastAsia="en-US"/>
        </w:rPr>
      </w:pPr>
      <w:r w:rsidRPr="00804F46">
        <w:rPr>
          <w:lang w:eastAsia="en-US"/>
        </w:rPr>
        <w:t>Технического регламента Таможенного союза «О безопасности низковольтного оборудования» (</w:t>
      </w:r>
      <w:proofErr w:type="gramStart"/>
      <w:r w:rsidRPr="00804F46">
        <w:rPr>
          <w:lang w:eastAsia="en-US"/>
        </w:rPr>
        <w:t>ТР</w:t>
      </w:r>
      <w:proofErr w:type="gramEnd"/>
      <w:r w:rsidRPr="00804F46">
        <w:rPr>
          <w:lang w:eastAsia="en-US"/>
        </w:rPr>
        <w:t xml:space="preserve"> ТС  004/2011); </w:t>
      </w:r>
    </w:p>
    <w:p w:rsidR="00804F46" w:rsidRPr="00804F46" w:rsidRDefault="00804F46" w:rsidP="00804F46">
      <w:pPr>
        <w:numPr>
          <w:ilvl w:val="0"/>
          <w:numId w:val="68"/>
        </w:numPr>
        <w:ind w:left="0" w:firstLine="360"/>
        <w:jc w:val="both"/>
        <w:rPr>
          <w:lang w:eastAsia="en-US"/>
        </w:rPr>
      </w:pPr>
      <w:r w:rsidRPr="00804F46">
        <w:rPr>
          <w:lang w:eastAsia="en-US"/>
        </w:rPr>
        <w:t>Технического регламента Таможенного союза «Электромагнитная совместимость технических средств</w:t>
      </w:r>
      <w:r w:rsidRPr="00804F46">
        <w:rPr>
          <w:rFonts w:eastAsia="Calibri"/>
          <w:lang w:eastAsia="en-US"/>
        </w:rPr>
        <w:t>» (</w:t>
      </w:r>
      <w:proofErr w:type="gramStart"/>
      <w:r w:rsidRPr="00804F46">
        <w:rPr>
          <w:rFonts w:eastAsia="Calibri"/>
          <w:lang w:eastAsia="en-US"/>
        </w:rPr>
        <w:t>ТР</w:t>
      </w:r>
      <w:proofErr w:type="gramEnd"/>
      <w:r w:rsidRPr="00804F46">
        <w:rPr>
          <w:rFonts w:eastAsia="Calibri"/>
          <w:lang w:eastAsia="en-US"/>
        </w:rPr>
        <w:t xml:space="preserve"> ТС 020/2011)</w:t>
      </w:r>
      <w:r w:rsidRPr="00804F46">
        <w:rPr>
          <w:lang w:eastAsia="en-US"/>
        </w:rPr>
        <w:t>;</w:t>
      </w:r>
    </w:p>
    <w:p w:rsidR="00804F46" w:rsidRPr="00804F46" w:rsidRDefault="00804F46" w:rsidP="00804F46">
      <w:pPr>
        <w:numPr>
          <w:ilvl w:val="0"/>
          <w:numId w:val="68"/>
        </w:numPr>
        <w:ind w:left="0" w:firstLine="360"/>
        <w:jc w:val="both"/>
        <w:rPr>
          <w:lang w:eastAsia="en-US"/>
        </w:rPr>
      </w:pPr>
      <w:r w:rsidRPr="00804F46">
        <w:rPr>
          <w:lang w:eastAsia="en-US"/>
        </w:rPr>
        <w:t>ГОСТ IEC 60950-1-2014. «Межгосударственный стандарт. Оборудование информационных технологий. Требования безопасности. Часть 1. Общие требования»;</w:t>
      </w:r>
    </w:p>
    <w:p w:rsidR="00804F46" w:rsidRPr="00804F46" w:rsidRDefault="00804F46" w:rsidP="00804F46">
      <w:pPr>
        <w:numPr>
          <w:ilvl w:val="0"/>
          <w:numId w:val="68"/>
        </w:numPr>
        <w:ind w:left="0" w:firstLine="360"/>
        <w:jc w:val="both"/>
        <w:rPr>
          <w:lang w:eastAsia="en-US"/>
        </w:rPr>
      </w:pPr>
      <w:r w:rsidRPr="00804F46">
        <w:rPr>
          <w:lang w:eastAsia="en-US"/>
        </w:rPr>
        <w:t xml:space="preserve">ГОСТ 28043-89. «Государственный стандарт союза ССР. Персональные электронные вычислительные машины. Интерфейс накопителей на жестких несменных магнитных дисках с подвижными головками. Общие требования»; </w:t>
      </w:r>
    </w:p>
    <w:p w:rsidR="00804F46" w:rsidRPr="00804F46" w:rsidRDefault="00804F46" w:rsidP="00804F46">
      <w:pPr>
        <w:numPr>
          <w:ilvl w:val="0"/>
          <w:numId w:val="68"/>
        </w:numPr>
        <w:ind w:left="0" w:firstLine="360"/>
        <w:jc w:val="both"/>
        <w:rPr>
          <w:lang w:eastAsia="en-US"/>
        </w:rPr>
      </w:pPr>
      <w:r w:rsidRPr="00804F46">
        <w:rPr>
          <w:lang w:eastAsia="en-US"/>
        </w:rPr>
        <w:t>ГОСТ 25124-82 (</w:t>
      </w:r>
      <w:proofErr w:type="gramStart"/>
      <w:r w:rsidRPr="00804F46">
        <w:rPr>
          <w:lang w:eastAsia="en-US"/>
        </w:rPr>
        <w:t>СТ</w:t>
      </w:r>
      <w:proofErr w:type="gramEnd"/>
      <w:r w:rsidRPr="00804F46">
        <w:rPr>
          <w:lang w:eastAsia="en-US"/>
        </w:rPr>
        <w:t xml:space="preserve"> СЭВ 1361-78). «Государственный стандарт союза ССР. Машины вычислительные и системы обработки данных. Шифры изделий».</w:t>
      </w:r>
    </w:p>
    <w:p w:rsidR="00804F46" w:rsidRPr="00804F46" w:rsidRDefault="00804F46" w:rsidP="00804F46">
      <w:pPr>
        <w:widowControl w:val="0"/>
        <w:numPr>
          <w:ilvl w:val="0"/>
          <w:numId w:val="59"/>
        </w:numPr>
        <w:tabs>
          <w:tab w:val="left" w:pos="284"/>
          <w:tab w:val="left" w:pos="426"/>
        </w:tabs>
        <w:adjustRightInd w:val="0"/>
        <w:ind w:left="0" w:firstLine="0"/>
        <w:jc w:val="both"/>
        <w:textAlignment w:val="baseline"/>
      </w:pPr>
      <w:r w:rsidRPr="00804F46">
        <w:lastRenderedPageBreak/>
        <w:t>Упаковка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w:t>
      </w:r>
      <w:proofErr w:type="gramStart"/>
      <w:r w:rsidRPr="00804F46">
        <w:t>ТР</w:t>
      </w:r>
      <w:proofErr w:type="gramEnd"/>
      <w:r w:rsidRPr="00804F46">
        <w:t xml:space="preserve"> ТС  005/2011). Упаковка Поставщику не возвращается.  </w:t>
      </w:r>
    </w:p>
    <w:p w:rsidR="00804F46" w:rsidRPr="00804F46" w:rsidRDefault="00804F46" w:rsidP="00804F46">
      <w:pPr>
        <w:jc w:val="both"/>
      </w:pPr>
      <w:r w:rsidRPr="00804F46">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804F46" w:rsidRPr="00804F46" w:rsidRDefault="00804F46" w:rsidP="00804F46">
      <w:pPr>
        <w:tabs>
          <w:tab w:val="left" w:pos="284"/>
          <w:tab w:val="left" w:pos="900"/>
        </w:tabs>
        <w:jc w:val="both"/>
      </w:pPr>
    </w:p>
    <w:p w:rsidR="00804F46" w:rsidRPr="00804F46" w:rsidRDefault="00804F46" w:rsidP="00804F46">
      <w:pPr>
        <w:tabs>
          <w:tab w:val="left" w:pos="284"/>
        </w:tabs>
        <w:jc w:val="both"/>
        <w:rPr>
          <w:b/>
          <w:bCs/>
          <w:color w:val="000000"/>
        </w:rPr>
      </w:pPr>
      <w:r w:rsidRPr="00804F46">
        <w:rPr>
          <w:b/>
        </w:rPr>
        <w:t xml:space="preserve">1.2. Наименование, количество и </w:t>
      </w:r>
      <w:proofErr w:type="gramStart"/>
      <w:r w:rsidRPr="00804F46">
        <w:rPr>
          <w:b/>
        </w:rPr>
        <w:t>технические</w:t>
      </w:r>
      <w:proofErr w:type="gramEnd"/>
      <w:r w:rsidRPr="00804F46">
        <w:rPr>
          <w:b/>
        </w:rPr>
        <w:t xml:space="preserve"> характеристика поставляемого Товара:</w:t>
      </w:r>
    </w:p>
    <w:p w:rsidR="00804F46" w:rsidRPr="00804F46" w:rsidRDefault="00804F46" w:rsidP="00804F46">
      <w:pPr>
        <w:tabs>
          <w:tab w:val="left" w:pos="284"/>
        </w:tabs>
        <w:jc w:val="both"/>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804"/>
        <w:gridCol w:w="2126"/>
      </w:tblGrid>
      <w:tr w:rsidR="00804F46" w:rsidRPr="00804F46" w:rsidTr="00C65B8F">
        <w:trPr>
          <w:trHeight w:val="367"/>
        </w:trPr>
        <w:tc>
          <w:tcPr>
            <w:tcW w:w="993" w:type="dxa"/>
            <w:vAlign w:val="center"/>
          </w:tcPr>
          <w:p w:rsidR="00804F46" w:rsidRPr="00804F46" w:rsidRDefault="00804F46" w:rsidP="00804F46">
            <w:pPr>
              <w:jc w:val="center"/>
              <w:rPr>
                <w:b/>
              </w:rPr>
            </w:pPr>
            <w:r w:rsidRPr="00804F46">
              <w:rPr>
                <w:b/>
              </w:rPr>
              <w:t xml:space="preserve">№ </w:t>
            </w:r>
            <w:proofErr w:type="gramStart"/>
            <w:r w:rsidRPr="00804F46">
              <w:rPr>
                <w:b/>
              </w:rPr>
              <w:t>п</w:t>
            </w:r>
            <w:proofErr w:type="gramEnd"/>
            <w:r w:rsidRPr="00804F46">
              <w:rPr>
                <w:b/>
              </w:rPr>
              <w:t>/п</w:t>
            </w:r>
          </w:p>
        </w:tc>
        <w:tc>
          <w:tcPr>
            <w:tcW w:w="6804" w:type="dxa"/>
            <w:vAlign w:val="center"/>
          </w:tcPr>
          <w:p w:rsidR="00804F46" w:rsidRPr="00804F46" w:rsidRDefault="00804F46" w:rsidP="00804F46">
            <w:pPr>
              <w:jc w:val="center"/>
              <w:rPr>
                <w:rFonts w:eastAsia="Calibri"/>
                <w:b/>
              </w:rPr>
            </w:pPr>
            <w:r w:rsidRPr="00804F46">
              <w:rPr>
                <w:rFonts w:eastAsia="Calibri"/>
                <w:b/>
              </w:rPr>
              <w:t>Наименование Товара</w:t>
            </w:r>
          </w:p>
        </w:tc>
        <w:tc>
          <w:tcPr>
            <w:tcW w:w="2126" w:type="dxa"/>
            <w:vAlign w:val="center"/>
          </w:tcPr>
          <w:p w:rsidR="00804F46" w:rsidRPr="00804F46" w:rsidRDefault="00804F46" w:rsidP="00804F46">
            <w:pPr>
              <w:jc w:val="center"/>
              <w:rPr>
                <w:rFonts w:eastAsia="Calibri"/>
                <w:b/>
              </w:rPr>
            </w:pPr>
            <w:r w:rsidRPr="00804F46">
              <w:rPr>
                <w:rFonts w:eastAsia="Calibri"/>
                <w:b/>
              </w:rPr>
              <w:t>Кол-во, ед.</w:t>
            </w:r>
          </w:p>
        </w:tc>
      </w:tr>
      <w:tr w:rsidR="00804F46" w:rsidRPr="00804F46" w:rsidTr="00C65B8F">
        <w:trPr>
          <w:trHeight w:val="326"/>
        </w:trPr>
        <w:tc>
          <w:tcPr>
            <w:tcW w:w="993" w:type="dxa"/>
            <w:vAlign w:val="center"/>
          </w:tcPr>
          <w:p w:rsidR="00804F46" w:rsidRPr="00804F46" w:rsidRDefault="00804F46" w:rsidP="00804F46">
            <w:pPr>
              <w:jc w:val="center"/>
              <w:rPr>
                <w:rFonts w:eastAsia="Calibri"/>
                <w:b/>
              </w:rPr>
            </w:pPr>
            <w:r w:rsidRPr="00804F46">
              <w:rPr>
                <w:rFonts w:eastAsia="Calibri"/>
                <w:b/>
              </w:rPr>
              <w:t>1</w:t>
            </w:r>
          </w:p>
        </w:tc>
        <w:tc>
          <w:tcPr>
            <w:tcW w:w="6804" w:type="dxa"/>
          </w:tcPr>
          <w:p w:rsidR="00804F46" w:rsidRPr="00804F46" w:rsidRDefault="00804F46" w:rsidP="00804F46">
            <w:pPr>
              <w:jc w:val="center"/>
              <w:rPr>
                <w:b/>
                <w:bCs/>
                <w:iCs/>
              </w:rPr>
            </w:pPr>
            <w:r w:rsidRPr="00804F46">
              <w:rPr>
                <w:b/>
                <w:bCs/>
                <w:iCs/>
              </w:rPr>
              <w:t>2</w:t>
            </w:r>
          </w:p>
        </w:tc>
        <w:tc>
          <w:tcPr>
            <w:tcW w:w="2126" w:type="dxa"/>
          </w:tcPr>
          <w:p w:rsidR="00804F46" w:rsidRPr="00804F46" w:rsidRDefault="00804F46" w:rsidP="00804F46">
            <w:pPr>
              <w:jc w:val="center"/>
              <w:rPr>
                <w:b/>
              </w:rPr>
            </w:pPr>
            <w:r w:rsidRPr="00804F46">
              <w:rPr>
                <w:b/>
              </w:rPr>
              <w:t>3</w:t>
            </w:r>
          </w:p>
        </w:tc>
      </w:tr>
      <w:tr w:rsidR="00804F46" w:rsidRPr="00804F46" w:rsidTr="00C65B8F">
        <w:trPr>
          <w:trHeight w:val="326"/>
        </w:trPr>
        <w:tc>
          <w:tcPr>
            <w:tcW w:w="993" w:type="dxa"/>
            <w:vAlign w:val="center"/>
          </w:tcPr>
          <w:p w:rsidR="00804F46" w:rsidRPr="00804F46" w:rsidRDefault="00804F46" w:rsidP="00804F46">
            <w:pPr>
              <w:jc w:val="center"/>
              <w:rPr>
                <w:rFonts w:eastAsia="Calibri"/>
              </w:rPr>
            </w:pPr>
            <w:r w:rsidRPr="00804F46">
              <w:rPr>
                <w:rFonts w:eastAsia="Calibri"/>
              </w:rPr>
              <w:t>1.</w:t>
            </w:r>
          </w:p>
        </w:tc>
        <w:tc>
          <w:tcPr>
            <w:tcW w:w="6804" w:type="dxa"/>
          </w:tcPr>
          <w:p w:rsidR="00804F46" w:rsidRPr="00804F46" w:rsidRDefault="00804F46" w:rsidP="00804F46">
            <w:pPr>
              <w:rPr>
                <w:bCs/>
                <w:color w:val="000000"/>
                <w:lang w:val="en-US"/>
              </w:rPr>
            </w:pPr>
            <w:r w:rsidRPr="00804F46">
              <w:rPr>
                <w:bCs/>
                <w:color w:val="000000"/>
              </w:rPr>
              <w:t>Модуль</w:t>
            </w:r>
            <w:r w:rsidRPr="00804F46">
              <w:rPr>
                <w:bCs/>
                <w:color w:val="000000"/>
                <w:lang w:val="en-US"/>
              </w:rPr>
              <w:t xml:space="preserve"> </w:t>
            </w:r>
            <w:r w:rsidRPr="00804F46">
              <w:rPr>
                <w:bCs/>
                <w:color w:val="000000"/>
              </w:rPr>
              <w:t>расширения</w:t>
            </w:r>
            <w:r w:rsidRPr="00804F46">
              <w:rPr>
                <w:bCs/>
                <w:color w:val="000000"/>
                <w:lang w:val="en-US"/>
              </w:rPr>
              <w:t xml:space="preserve"> HPE M6710 2.5 in 2U SAS Drive Enclosure </w:t>
            </w:r>
          </w:p>
          <w:p w:rsidR="00804F46" w:rsidRPr="00804F46" w:rsidRDefault="00804F46" w:rsidP="00804F46">
            <w:pPr>
              <w:rPr>
                <w:bCs/>
                <w:iCs/>
              </w:rPr>
            </w:pPr>
            <w:r w:rsidRPr="00804F46">
              <w:t>Страна происхождения Товара: __________</w:t>
            </w:r>
            <w:r w:rsidRPr="00804F46">
              <w:rPr>
                <w:rFonts w:eastAsia="Calibri"/>
                <w:vertAlign w:val="superscript"/>
                <w:lang w:eastAsia="en-US"/>
              </w:rPr>
              <w:footnoteReference w:id="28"/>
            </w:r>
          </w:p>
        </w:tc>
        <w:tc>
          <w:tcPr>
            <w:tcW w:w="2126" w:type="dxa"/>
          </w:tcPr>
          <w:p w:rsidR="00804F46" w:rsidRPr="00804F46" w:rsidRDefault="00804F46" w:rsidP="00804F46">
            <w:pPr>
              <w:jc w:val="center"/>
            </w:pPr>
            <w:r w:rsidRPr="00804F46">
              <w:t>1</w:t>
            </w:r>
          </w:p>
        </w:tc>
      </w:tr>
      <w:tr w:rsidR="00804F46" w:rsidRPr="00804F46" w:rsidTr="00C65B8F">
        <w:trPr>
          <w:trHeight w:val="326"/>
        </w:trPr>
        <w:tc>
          <w:tcPr>
            <w:tcW w:w="993" w:type="dxa"/>
            <w:vAlign w:val="center"/>
          </w:tcPr>
          <w:p w:rsidR="00804F46" w:rsidRPr="00804F46" w:rsidRDefault="00804F46" w:rsidP="00804F46">
            <w:pPr>
              <w:jc w:val="center"/>
              <w:rPr>
                <w:rFonts w:eastAsia="Calibri"/>
              </w:rPr>
            </w:pPr>
            <w:r w:rsidRPr="00804F46">
              <w:rPr>
                <w:rFonts w:eastAsia="Calibri"/>
              </w:rPr>
              <w:t>2.</w:t>
            </w:r>
          </w:p>
        </w:tc>
        <w:tc>
          <w:tcPr>
            <w:tcW w:w="6804" w:type="dxa"/>
          </w:tcPr>
          <w:p w:rsidR="00804F46" w:rsidRPr="00804F46" w:rsidRDefault="00804F46" w:rsidP="00804F46">
            <w:pPr>
              <w:rPr>
                <w:bCs/>
                <w:color w:val="000000"/>
                <w:lang w:val="en-US"/>
              </w:rPr>
            </w:pPr>
            <w:r w:rsidRPr="00804F46">
              <w:rPr>
                <w:bCs/>
                <w:color w:val="000000"/>
              </w:rPr>
              <w:t>Жесткий</w:t>
            </w:r>
            <w:r w:rsidRPr="00804F46">
              <w:rPr>
                <w:bCs/>
                <w:color w:val="000000"/>
                <w:lang w:val="en-US"/>
              </w:rPr>
              <w:t xml:space="preserve"> </w:t>
            </w:r>
            <w:r w:rsidRPr="00804F46">
              <w:rPr>
                <w:bCs/>
                <w:color w:val="000000"/>
              </w:rPr>
              <w:t>диск</w:t>
            </w:r>
            <w:r w:rsidRPr="00804F46">
              <w:rPr>
                <w:bCs/>
                <w:color w:val="000000"/>
                <w:lang w:val="en-US"/>
              </w:rPr>
              <w:t xml:space="preserve"> HPE M6710 1.2TB 6G SAS 10K 2.5in HDD</w:t>
            </w:r>
          </w:p>
          <w:p w:rsidR="00804F46" w:rsidRPr="00804F46" w:rsidRDefault="00804F46" w:rsidP="00804F46">
            <w:pPr>
              <w:rPr>
                <w:bCs/>
                <w:color w:val="000000"/>
              </w:rPr>
            </w:pPr>
            <w:r w:rsidRPr="00804F46">
              <w:rPr>
                <w:bCs/>
                <w:color w:val="000000"/>
              </w:rPr>
              <w:t>Страна происхождения Товара: __________</w:t>
            </w:r>
            <w:r w:rsidRPr="00804F46">
              <w:rPr>
                <w:bCs/>
                <w:color w:val="000000"/>
                <w:vertAlign w:val="superscript"/>
              </w:rPr>
              <w:footnoteReference w:id="29"/>
            </w:r>
          </w:p>
        </w:tc>
        <w:tc>
          <w:tcPr>
            <w:tcW w:w="2126" w:type="dxa"/>
          </w:tcPr>
          <w:p w:rsidR="00804F46" w:rsidRPr="00804F46" w:rsidRDefault="00804F46" w:rsidP="00804F46">
            <w:pPr>
              <w:jc w:val="center"/>
            </w:pPr>
            <w:r w:rsidRPr="00804F46">
              <w:t>24</w:t>
            </w:r>
          </w:p>
        </w:tc>
      </w:tr>
    </w:tbl>
    <w:p w:rsidR="00804F46" w:rsidRPr="00804F46" w:rsidRDefault="00804F46" w:rsidP="00804F46">
      <w:pPr>
        <w:jc w:val="both"/>
        <w:rPr>
          <w:b/>
        </w:rPr>
      </w:pPr>
      <w:r w:rsidRPr="00804F46">
        <w:rPr>
          <w:b/>
        </w:rPr>
        <w:t>1.3. Технические характеристики поставляемого Товара и технические требования к Товару:</w:t>
      </w:r>
    </w:p>
    <w:p w:rsidR="00804F46" w:rsidRPr="00804F46" w:rsidRDefault="00804F46" w:rsidP="00804F46">
      <w:pPr>
        <w:rPr>
          <w:b/>
        </w:rPr>
      </w:pPr>
      <w:r w:rsidRPr="00804F46">
        <w:rPr>
          <w:b/>
        </w:rPr>
        <w:t xml:space="preserve">1.3.1 </w:t>
      </w:r>
      <w:r w:rsidRPr="00804F46">
        <w:rPr>
          <w:b/>
          <w:bCs/>
        </w:rPr>
        <w:t>Модуль расширения</w:t>
      </w:r>
      <w:r w:rsidRPr="00804F46">
        <w:rPr>
          <w:b/>
        </w:rPr>
        <w:t xml:space="preserve"> </w:t>
      </w:r>
      <w:r w:rsidRPr="00804F46">
        <w:rPr>
          <w:b/>
          <w:bCs/>
          <w:lang w:val="en-US"/>
        </w:rPr>
        <w:t>HPE</w:t>
      </w:r>
      <w:r w:rsidRPr="00804F46">
        <w:rPr>
          <w:b/>
          <w:bCs/>
        </w:rPr>
        <w:t xml:space="preserve"> </w:t>
      </w:r>
      <w:r w:rsidRPr="00804F46">
        <w:rPr>
          <w:b/>
          <w:bCs/>
          <w:lang w:val="en-US"/>
        </w:rPr>
        <w:t>M</w:t>
      </w:r>
      <w:r w:rsidRPr="00804F46">
        <w:rPr>
          <w:b/>
          <w:bCs/>
        </w:rPr>
        <w:t>6710 2.5</w:t>
      </w:r>
      <w:r w:rsidRPr="00804F46">
        <w:rPr>
          <w:b/>
          <w:bCs/>
          <w:lang w:val="en-US"/>
        </w:rPr>
        <w:t>in</w:t>
      </w:r>
      <w:r w:rsidRPr="00804F46">
        <w:rPr>
          <w:b/>
          <w:bCs/>
        </w:rPr>
        <w:t xml:space="preserve"> 2</w:t>
      </w:r>
      <w:r w:rsidRPr="00804F46">
        <w:rPr>
          <w:b/>
          <w:bCs/>
          <w:lang w:val="en-US"/>
        </w:rPr>
        <w:t>U</w:t>
      </w:r>
      <w:r w:rsidRPr="00804F46">
        <w:rPr>
          <w:b/>
          <w:bCs/>
        </w:rPr>
        <w:t xml:space="preserve"> </w:t>
      </w:r>
      <w:r w:rsidRPr="00804F46">
        <w:rPr>
          <w:b/>
          <w:bCs/>
          <w:lang w:val="en-US"/>
        </w:rPr>
        <w:t>SAS</w:t>
      </w:r>
      <w:r w:rsidRPr="00804F46">
        <w:rPr>
          <w:b/>
          <w:bCs/>
        </w:rPr>
        <w:t xml:space="preserve"> </w:t>
      </w:r>
      <w:r w:rsidRPr="00804F46">
        <w:rPr>
          <w:b/>
          <w:bCs/>
          <w:lang w:val="en-US"/>
        </w:rPr>
        <w:t>Drive</w:t>
      </w:r>
      <w:r w:rsidRPr="00804F46">
        <w:rPr>
          <w:b/>
          <w:bCs/>
        </w:rPr>
        <w:t xml:space="preserve"> </w:t>
      </w:r>
      <w:r w:rsidRPr="00804F46">
        <w:rPr>
          <w:b/>
          <w:bCs/>
          <w:lang w:val="en-US"/>
        </w:rPr>
        <w:t>Enclosure</w:t>
      </w:r>
      <w:r w:rsidRPr="00804F46">
        <w:rPr>
          <w:b/>
        </w:rPr>
        <w:t xml:space="preserve"> с характеристиками и в комплектации</w:t>
      </w:r>
      <w:r w:rsidR="00CB1A73">
        <w:rPr>
          <w:b/>
        </w:rPr>
        <w:t>,</w:t>
      </w:r>
      <w:r w:rsidRPr="00804F46">
        <w:rPr>
          <w:b/>
        </w:rPr>
        <w:t xml:space="preserve"> указанной ниже:</w:t>
      </w:r>
    </w:p>
    <w:p w:rsidR="00804F46" w:rsidRPr="00804F46" w:rsidRDefault="00804F46" w:rsidP="00804F46">
      <w:pPr>
        <w:numPr>
          <w:ilvl w:val="0"/>
          <w:numId w:val="89"/>
        </w:numPr>
        <w:tabs>
          <w:tab w:val="left" w:pos="426"/>
        </w:tabs>
        <w:spacing w:after="200" w:line="276" w:lineRule="auto"/>
        <w:contextualSpacing/>
        <w:jc w:val="both"/>
        <w:rPr>
          <w:rFonts w:eastAsia="Calibri"/>
          <w:bCs/>
          <w:color w:val="000000"/>
          <w:lang w:eastAsia="en-US"/>
        </w:rPr>
      </w:pPr>
      <w:r w:rsidRPr="00804F46">
        <w:rPr>
          <w:rFonts w:eastAsia="Calibri"/>
          <w:bCs/>
          <w:color w:val="000000"/>
          <w:lang w:eastAsia="en-US"/>
        </w:rPr>
        <w:t>Форм-фактор: 2</w:t>
      </w:r>
      <w:r w:rsidRPr="00804F46">
        <w:rPr>
          <w:rFonts w:eastAsia="Calibri"/>
          <w:bCs/>
          <w:color w:val="000000"/>
          <w:lang w:val="en-US" w:eastAsia="en-US"/>
        </w:rPr>
        <w:t>U</w:t>
      </w:r>
      <w:r w:rsidRPr="00804F46">
        <w:rPr>
          <w:rFonts w:eastAsia="Calibri"/>
          <w:bCs/>
          <w:color w:val="000000"/>
          <w:lang w:eastAsia="en-US"/>
        </w:rPr>
        <w:t>;</w:t>
      </w:r>
    </w:p>
    <w:p w:rsidR="00804F46" w:rsidRPr="00804F46" w:rsidRDefault="00804F46" w:rsidP="00804F46">
      <w:pPr>
        <w:numPr>
          <w:ilvl w:val="0"/>
          <w:numId w:val="89"/>
        </w:numPr>
        <w:tabs>
          <w:tab w:val="left" w:pos="426"/>
        </w:tabs>
        <w:spacing w:after="200" w:line="276" w:lineRule="auto"/>
        <w:contextualSpacing/>
        <w:jc w:val="both"/>
        <w:rPr>
          <w:rFonts w:eastAsia="Calibri"/>
          <w:bCs/>
          <w:color w:val="000000"/>
          <w:lang w:eastAsia="en-US"/>
        </w:rPr>
      </w:pPr>
      <w:r w:rsidRPr="00804F46">
        <w:rPr>
          <w:rFonts w:eastAsia="Calibri"/>
          <w:bCs/>
          <w:color w:val="000000"/>
          <w:lang w:eastAsia="en-US"/>
        </w:rPr>
        <w:t>Количество слотов для установки жестких дисков: 24;</w:t>
      </w:r>
    </w:p>
    <w:p w:rsidR="00804F46" w:rsidRPr="00804F46" w:rsidRDefault="00804F46" w:rsidP="00804F46">
      <w:pPr>
        <w:numPr>
          <w:ilvl w:val="0"/>
          <w:numId w:val="89"/>
        </w:numPr>
        <w:tabs>
          <w:tab w:val="left" w:pos="426"/>
        </w:tabs>
        <w:spacing w:after="200" w:line="276" w:lineRule="auto"/>
        <w:contextualSpacing/>
        <w:jc w:val="both"/>
        <w:rPr>
          <w:rFonts w:eastAsia="Calibri"/>
          <w:bCs/>
          <w:color w:val="000000"/>
          <w:lang w:eastAsia="en-US"/>
        </w:rPr>
      </w:pPr>
      <w:r w:rsidRPr="00804F46">
        <w:rPr>
          <w:rFonts w:eastAsia="Calibri"/>
          <w:bCs/>
          <w:color w:val="000000"/>
          <w:lang w:eastAsia="en-US"/>
        </w:rPr>
        <w:t xml:space="preserve">Форм-фактор жестких дисков 2,5” </w:t>
      </w:r>
      <w:r w:rsidRPr="00804F46">
        <w:rPr>
          <w:rFonts w:eastAsia="Calibri"/>
          <w:bCs/>
          <w:color w:val="000000"/>
          <w:lang w:val="en-US" w:eastAsia="en-US"/>
        </w:rPr>
        <w:t>SFF</w:t>
      </w:r>
      <w:r w:rsidRPr="00804F46">
        <w:rPr>
          <w:rFonts w:eastAsia="Calibri"/>
          <w:bCs/>
          <w:color w:val="000000"/>
          <w:lang w:eastAsia="en-US"/>
        </w:rPr>
        <w:t>;</w:t>
      </w:r>
    </w:p>
    <w:p w:rsidR="00804F46" w:rsidRPr="00804F46" w:rsidRDefault="00804F46" w:rsidP="00804F46">
      <w:pPr>
        <w:numPr>
          <w:ilvl w:val="0"/>
          <w:numId w:val="89"/>
        </w:numPr>
        <w:tabs>
          <w:tab w:val="left" w:pos="426"/>
        </w:tabs>
        <w:spacing w:after="200" w:line="276" w:lineRule="auto"/>
        <w:contextualSpacing/>
        <w:jc w:val="both"/>
        <w:rPr>
          <w:rFonts w:eastAsia="Calibri"/>
          <w:bCs/>
          <w:color w:val="000000"/>
          <w:lang w:eastAsia="en-US"/>
        </w:rPr>
      </w:pPr>
      <w:r w:rsidRPr="00804F46">
        <w:rPr>
          <w:rFonts w:eastAsia="Calibri"/>
          <w:bCs/>
          <w:color w:val="000000"/>
          <w:lang w:eastAsia="en-US"/>
        </w:rPr>
        <w:t xml:space="preserve">Интерфейс подключения жестких дисков: </w:t>
      </w:r>
      <w:r w:rsidRPr="00804F46">
        <w:rPr>
          <w:rFonts w:eastAsia="Calibri"/>
          <w:bCs/>
          <w:color w:val="000000"/>
          <w:lang w:val="en-US" w:eastAsia="en-US"/>
        </w:rPr>
        <w:t>SAS</w:t>
      </w:r>
      <w:r w:rsidRPr="00804F46">
        <w:rPr>
          <w:rFonts w:eastAsia="Calibri"/>
          <w:bCs/>
          <w:color w:val="000000"/>
          <w:lang w:eastAsia="en-US"/>
        </w:rPr>
        <w:t>;</w:t>
      </w:r>
    </w:p>
    <w:p w:rsidR="00804F46" w:rsidRPr="00804F46" w:rsidRDefault="00804F46" w:rsidP="00804F46">
      <w:pPr>
        <w:numPr>
          <w:ilvl w:val="0"/>
          <w:numId w:val="89"/>
        </w:numPr>
        <w:tabs>
          <w:tab w:val="left" w:pos="426"/>
        </w:tabs>
        <w:spacing w:after="200" w:line="276" w:lineRule="auto"/>
        <w:contextualSpacing/>
        <w:jc w:val="both"/>
        <w:rPr>
          <w:rFonts w:eastAsia="Calibri"/>
          <w:bCs/>
          <w:color w:val="000000"/>
          <w:lang w:eastAsia="en-US"/>
        </w:rPr>
      </w:pPr>
      <w:r w:rsidRPr="00804F46">
        <w:rPr>
          <w:rFonts w:eastAsia="Calibri"/>
          <w:bCs/>
          <w:color w:val="000000"/>
          <w:lang w:eastAsia="en-US"/>
        </w:rPr>
        <w:t>В комплект поставки входят кабели необходимые для подключения к системе хранения данных;</w:t>
      </w:r>
    </w:p>
    <w:p w:rsidR="00804F46" w:rsidRPr="00804F46" w:rsidRDefault="00804F46" w:rsidP="00804F46">
      <w:pPr>
        <w:numPr>
          <w:ilvl w:val="0"/>
          <w:numId w:val="89"/>
        </w:numPr>
        <w:tabs>
          <w:tab w:val="left" w:pos="426"/>
        </w:tabs>
        <w:spacing w:after="200" w:line="276" w:lineRule="auto"/>
        <w:contextualSpacing/>
        <w:jc w:val="both"/>
        <w:rPr>
          <w:rFonts w:eastAsia="Calibri"/>
          <w:b/>
          <w:bCs/>
          <w:color w:val="000000"/>
          <w:lang w:eastAsia="en-US"/>
        </w:rPr>
      </w:pPr>
      <w:r w:rsidRPr="00804F46">
        <w:rPr>
          <w:rFonts w:eastAsia="Calibri"/>
          <w:bCs/>
          <w:color w:val="000000"/>
          <w:lang w:eastAsia="en-US"/>
        </w:rPr>
        <w:t xml:space="preserve">Производитель: </w:t>
      </w:r>
      <w:proofErr w:type="spellStart"/>
      <w:r w:rsidRPr="00804F46">
        <w:rPr>
          <w:rFonts w:eastAsia="Calibri"/>
          <w:bCs/>
          <w:color w:val="000000"/>
          <w:lang w:eastAsia="en-US"/>
        </w:rPr>
        <w:t>Hewlett-Packard</w:t>
      </w:r>
      <w:proofErr w:type="spellEnd"/>
      <w:r w:rsidRPr="00804F46">
        <w:rPr>
          <w:rFonts w:eastAsia="Calibri"/>
          <w:bCs/>
          <w:color w:val="000000"/>
          <w:lang w:eastAsia="en-US"/>
        </w:rPr>
        <w:t xml:space="preserve"> </w:t>
      </w:r>
      <w:proofErr w:type="spellStart"/>
      <w:r w:rsidRPr="00804F46">
        <w:rPr>
          <w:rFonts w:eastAsia="Calibri"/>
          <w:bCs/>
          <w:color w:val="000000"/>
          <w:lang w:eastAsia="en-US"/>
        </w:rPr>
        <w:t>Enterprise</w:t>
      </w:r>
      <w:proofErr w:type="spellEnd"/>
      <w:r w:rsidRPr="00804F46">
        <w:rPr>
          <w:rFonts w:eastAsia="Calibri"/>
          <w:bCs/>
          <w:color w:val="000000"/>
          <w:lang w:eastAsia="en-US"/>
        </w:rPr>
        <w:t>.</w:t>
      </w:r>
    </w:p>
    <w:p w:rsidR="00804F46" w:rsidRPr="00804F46" w:rsidRDefault="00804F46" w:rsidP="00804F46">
      <w:pPr>
        <w:autoSpaceDE w:val="0"/>
        <w:autoSpaceDN w:val="0"/>
        <w:adjustRightInd w:val="0"/>
        <w:spacing w:after="200" w:line="276" w:lineRule="auto"/>
        <w:contextualSpacing/>
        <w:rPr>
          <w:rFonts w:eastAsia="Calibri"/>
          <w:b/>
          <w:bCs/>
          <w:color w:val="000000"/>
          <w:lang w:eastAsia="en-US"/>
        </w:rPr>
      </w:pPr>
      <w:r w:rsidRPr="00804F46">
        <w:rPr>
          <w:rFonts w:eastAsia="Calibri"/>
          <w:b/>
          <w:bCs/>
          <w:color w:val="000000"/>
          <w:lang w:eastAsia="en-US"/>
        </w:rPr>
        <w:t>1.3.2.Жесткий диск</w:t>
      </w:r>
      <w:r w:rsidRPr="00804F46">
        <w:rPr>
          <w:b/>
          <w:bCs/>
        </w:rPr>
        <w:t xml:space="preserve"> </w:t>
      </w:r>
      <w:r w:rsidRPr="00804F46">
        <w:rPr>
          <w:b/>
          <w:bCs/>
          <w:lang w:val="en-US"/>
        </w:rPr>
        <w:t>HPE</w:t>
      </w:r>
      <w:r w:rsidRPr="00804F46">
        <w:rPr>
          <w:b/>
          <w:bCs/>
        </w:rPr>
        <w:t xml:space="preserve"> </w:t>
      </w:r>
      <w:r w:rsidRPr="00804F46">
        <w:rPr>
          <w:b/>
          <w:bCs/>
          <w:lang w:val="en-US"/>
        </w:rPr>
        <w:t>M</w:t>
      </w:r>
      <w:r w:rsidRPr="00804F46">
        <w:rPr>
          <w:b/>
          <w:bCs/>
        </w:rPr>
        <w:t xml:space="preserve">6710 </w:t>
      </w:r>
      <w:r w:rsidRPr="00804F46">
        <w:rPr>
          <w:rFonts w:eastAsia="Calibri"/>
          <w:b/>
          <w:bCs/>
          <w:color w:val="000000"/>
          <w:lang w:eastAsia="en-US"/>
        </w:rPr>
        <w:t>с характеристиками и в комплектации</w:t>
      </w:r>
      <w:r w:rsidR="00CB1A73">
        <w:rPr>
          <w:rFonts w:eastAsia="Calibri"/>
          <w:b/>
          <w:bCs/>
          <w:color w:val="000000"/>
          <w:lang w:eastAsia="en-US"/>
        </w:rPr>
        <w:t>,</w:t>
      </w:r>
      <w:r w:rsidRPr="00804F46">
        <w:rPr>
          <w:rFonts w:eastAsia="Calibri"/>
          <w:b/>
          <w:bCs/>
          <w:color w:val="000000"/>
          <w:lang w:eastAsia="en-US"/>
        </w:rPr>
        <w:t xml:space="preserve"> указанной ниже:</w:t>
      </w:r>
    </w:p>
    <w:p w:rsidR="00804F46" w:rsidRPr="00804F46" w:rsidRDefault="00804F46" w:rsidP="00804F46">
      <w:pPr>
        <w:numPr>
          <w:ilvl w:val="0"/>
          <w:numId w:val="89"/>
        </w:numPr>
        <w:autoSpaceDE w:val="0"/>
        <w:autoSpaceDN w:val="0"/>
        <w:adjustRightInd w:val="0"/>
        <w:spacing w:after="200" w:line="276" w:lineRule="auto"/>
        <w:contextualSpacing/>
        <w:rPr>
          <w:rFonts w:eastAsia="Calibri"/>
          <w:bCs/>
          <w:color w:val="000000"/>
          <w:lang w:eastAsia="en-US"/>
        </w:rPr>
      </w:pPr>
      <w:r w:rsidRPr="00804F46">
        <w:rPr>
          <w:rFonts w:eastAsia="Calibri"/>
          <w:bCs/>
          <w:color w:val="000000"/>
          <w:lang w:eastAsia="en-US"/>
        </w:rPr>
        <w:t>Количество жестких дисков: 24 шт.;</w:t>
      </w:r>
    </w:p>
    <w:p w:rsidR="00804F46" w:rsidRPr="00804F46" w:rsidRDefault="00804F46" w:rsidP="00804F46">
      <w:pPr>
        <w:numPr>
          <w:ilvl w:val="0"/>
          <w:numId w:val="89"/>
        </w:numPr>
        <w:autoSpaceDE w:val="0"/>
        <w:autoSpaceDN w:val="0"/>
        <w:adjustRightInd w:val="0"/>
        <w:spacing w:after="200" w:line="276" w:lineRule="auto"/>
        <w:contextualSpacing/>
        <w:rPr>
          <w:rFonts w:eastAsia="Calibri"/>
          <w:bCs/>
          <w:color w:val="000000"/>
          <w:lang w:eastAsia="en-US"/>
        </w:rPr>
      </w:pPr>
      <w:r w:rsidRPr="00804F46">
        <w:rPr>
          <w:rFonts w:eastAsia="Calibri"/>
          <w:bCs/>
          <w:color w:val="000000"/>
          <w:lang w:eastAsia="en-US"/>
        </w:rPr>
        <w:t xml:space="preserve">Форм-фактор жестких дисков: 2,5” </w:t>
      </w:r>
      <w:r w:rsidRPr="00804F46">
        <w:rPr>
          <w:rFonts w:eastAsia="Calibri"/>
          <w:bCs/>
          <w:color w:val="000000"/>
          <w:lang w:val="en-US" w:eastAsia="en-US"/>
        </w:rPr>
        <w:t>LFF</w:t>
      </w:r>
      <w:r w:rsidRPr="00804F46">
        <w:rPr>
          <w:rFonts w:eastAsia="Calibri"/>
          <w:bCs/>
          <w:color w:val="000000"/>
          <w:lang w:eastAsia="en-US"/>
        </w:rPr>
        <w:t>;</w:t>
      </w:r>
    </w:p>
    <w:p w:rsidR="00804F46" w:rsidRPr="00804F46" w:rsidRDefault="00804F46" w:rsidP="00804F46">
      <w:pPr>
        <w:numPr>
          <w:ilvl w:val="0"/>
          <w:numId w:val="89"/>
        </w:numPr>
        <w:autoSpaceDE w:val="0"/>
        <w:autoSpaceDN w:val="0"/>
        <w:adjustRightInd w:val="0"/>
        <w:spacing w:after="200" w:line="276" w:lineRule="auto"/>
        <w:contextualSpacing/>
        <w:rPr>
          <w:rFonts w:eastAsia="Calibri"/>
          <w:bCs/>
          <w:color w:val="000000"/>
          <w:lang w:eastAsia="en-US"/>
        </w:rPr>
      </w:pPr>
      <w:r w:rsidRPr="00804F46">
        <w:rPr>
          <w:rFonts w:eastAsia="Calibri"/>
          <w:bCs/>
          <w:color w:val="000000"/>
          <w:lang w:eastAsia="en-US"/>
        </w:rPr>
        <w:t xml:space="preserve">Интерфейс подключения жестких дисков: </w:t>
      </w:r>
      <w:r w:rsidRPr="00804F46">
        <w:rPr>
          <w:rFonts w:eastAsia="Calibri"/>
          <w:bCs/>
          <w:color w:val="000000"/>
          <w:lang w:val="en-US" w:eastAsia="en-US"/>
        </w:rPr>
        <w:t>SAS</w:t>
      </w:r>
      <w:r w:rsidRPr="00804F46">
        <w:rPr>
          <w:rFonts w:eastAsia="Calibri"/>
          <w:bCs/>
          <w:color w:val="000000"/>
          <w:lang w:eastAsia="en-US"/>
        </w:rPr>
        <w:t>;</w:t>
      </w:r>
    </w:p>
    <w:p w:rsidR="00804F46" w:rsidRPr="00804F46" w:rsidRDefault="00804F46" w:rsidP="00804F46">
      <w:pPr>
        <w:numPr>
          <w:ilvl w:val="0"/>
          <w:numId w:val="89"/>
        </w:numPr>
        <w:autoSpaceDE w:val="0"/>
        <w:autoSpaceDN w:val="0"/>
        <w:adjustRightInd w:val="0"/>
        <w:spacing w:after="200" w:line="276" w:lineRule="auto"/>
        <w:contextualSpacing/>
        <w:rPr>
          <w:rFonts w:eastAsia="Calibri"/>
          <w:bCs/>
          <w:color w:val="000000"/>
          <w:lang w:eastAsia="en-US"/>
        </w:rPr>
      </w:pPr>
      <w:r w:rsidRPr="00804F46">
        <w:rPr>
          <w:rFonts w:eastAsia="Calibri"/>
          <w:bCs/>
          <w:color w:val="000000"/>
          <w:lang w:eastAsia="en-US"/>
        </w:rPr>
        <w:t>Объем одного жесткого диска, (ТБ): 1.2;</w:t>
      </w:r>
    </w:p>
    <w:p w:rsidR="00804F46" w:rsidRPr="00804F46" w:rsidRDefault="00804F46" w:rsidP="00804F46">
      <w:pPr>
        <w:numPr>
          <w:ilvl w:val="0"/>
          <w:numId w:val="89"/>
        </w:numPr>
        <w:autoSpaceDE w:val="0"/>
        <w:autoSpaceDN w:val="0"/>
        <w:adjustRightInd w:val="0"/>
        <w:spacing w:after="200" w:line="276" w:lineRule="auto"/>
        <w:contextualSpacing/>
        <w:rPr>
          <w:rFonts w:eastAsia="Calibri"/>
          <w:bCs/>
          <w:color w:val="000000"/>
          <w:lang w:eastAsia="en-US"/>
        </w:rPr>
      </w:pPr>
      <w:r w:rsidRPr="00804F46">
        <w:rPr>
          <w:rFonts w:eastAsia="Calibri"/>
          <w:bCs/>
          <w:color w:val="000000"/>
          <w:lang w:eastAsia="en-US"/>
        </w:rPr>
        <w:t>Скорость вращения шпинделя жесткого диска, (об</w:t>
      </w:r>
      <w:proofErr w:type="gramStart"/>
      <w:r w:rsidRPr="00804F46">
        <w:rPr>
          <w:rFonts w:eastAsia="Calibri"/>
          <w:bCs/>
          <w:color w:val="000000"/>
          <w:lang w:eastAsia="en-US"/>
        </w:rPr>
        <w:t>.</w:t>
      </w:r>
      <w:proofErr w:type="gramEnd"/>
      <w:r w:rsidRPr="00804F46">
        <w:rPr>
          <w:rFonts w:eastAsia="Calibri"/>
          <w:bCs/>
          <w:color w:val="000000"/>
          <w:lang w:eastAsia="en-US"/>
        </w:rPr>
        <w:t>/</w:t>
      </w:r>
      <w:proofErr w:type="gramStart"/>
      <w:r w:rsidRPr="00804F46">
        <w:rPr>
          <w:rFonts w:eastAsia="Calibri"/>
          <w:bCs/>
          <w:color w:val="000000"/>
          <w:lang w:eastAsia="en-US"/>
        </w:rPr>
        <w:t>м</w:t>
      </w:r>
      <w:proofErr w:type="gramEnd"/>
      <w:r w:rsidRPr="00804F46">
        <w:rPr>
          <w:rFonts w:eastAsia="Calibri"/>
          <w:bCs/>
          <w:color w:val="000000"/>
          <w:lang w:eastAsia="en-US"/>
        </w:rPr>
        <w:t>ин</w:t>
      </w:r>
      <w:r w:rsidR="00CB1A73">
        <w:rPr>
          <w:rFonts w:eastAsia="Calibri"/>
          <w:bCs/>
          <w:color w:val="000000"/>
          <w:lang w:eastAsia="en-US"/>
        </w:rPr>
        <w:t>.</w:t>
      </w:r>
      <w:r w:rsidRPr="00804F46">
        <w:rPr>
          <w:rFonts w:eastAsia="Calibri"/>
          <w:bCs/>
          <w:color w:val="000000"/>
          <w:lang w:eastAsia="en-US"/>
        </w:rPr>
        <w:t>): 10 000 об/мин;</w:t>
      </w:r>
    </w:p>
    <w:p w:rsidR="00804F46" w:rsidRPr="00804F46" w:rsidRDefault="00804F46" w:rsidP="00804F46">
      <w:pPr>
        <w:numPr>
          <w:ilvl w:val="0"/>
          <w:numId w:val="89"/>
        </w:numPr>
        <w:autoSpaceDE w:val="0"/>
        <w:autoSpaceDN w:val="0"/>
        <w:adjustRightInd w:val="0"/>
        <w:spacing w:after="200" w:line="276" w:lineRule="auto"/>
        <w:contextualSpacing/>
        <w:rPr>
          <w:rFonts w:eastAsia="Calibri"/>
          <w:b/>
          <w:bCs/>
          <w:color w:val="000000"/>
          <w:lang w:eastAsia="en-US"/>
        </w:rPr>
      </w:pPr>
      <w:r w:rsidRPr="00804F46">
        <w:rPr>
          <w:bCs/>
          <w:color w:val="000000"/>
        </w:rPr>
        <w:t xml:space="preserve">Производитель: </w:t>
      </w:r>
      <w:proofErr w:type="spellStart"/>
      <w:r w:rsidRPr="00804F46">
        <w:rPr>
          <w:bCs/>
          <w:color w:val="000000"/>
        </w:rPr>
        <w:t>Hewlett-Packard</w:t>
      </w:r>
      <w:proofErr w:type="spellEnd"/>
      <w:r w:rsidRPr="00804F46">
        <w:rPr>
          <w:bCs/>
          <w:color w:val="000000"/>
        </w:rPr>
        <w:t xml:space="preserve"> </w:t>
      </w:r>
      <w:proofErr w:type="spellStart"/>
      <w:r w:rsidRPr="00804F46">
        <w:rPr>
          <w:bCs/>
          <w:color w:val="000000"/>
        </w:rPr>
        <w:t>Enterprise</w:t>
      </w:r>
      <w:proofErr w:type="spellEnd"/>
      <w:r w:rsidRPr="00804F46">
        <w:rPr>
          <w:bCs/>
          <w:color w:val="000000"/>
        </w:rPr>
        <w:t>.</w:t>
      </w:r>
    </w:p>
    <w:p w:rsidR="00804F46" w:rsidRPr="00804F46" w:rsidRDefault="00804F46" w:rsidP="00804F46">
      <w:pPr>
        <w:rPr>
          <w:rFonts w:eastAsia="Calibri"/>
          <w:b/>
          <w:lang w:eastAsia="en-US"/>
        </w:rPr>
      </w:pPr>
    </w:p>
    <w:p w:rsidR="00804F46" w:rsidRPr="00804F46" w:rsidRDefault="00804F46" w:rsidP="00804F46">
      <w:pPr>
        <w:rPr>
          <w:rFonts w:eastAsia="Calibri"/>
          <w:b/>
          <w:lang w:eastAsia="en-US"/>
        </w:rPr>
      </w:pPr>
      <w:r w:rsidRPr="00804F46">
        <w:rPr>
          <w:rFonts w:eastAsia="Calibri"/>
          <w:b/>
          <w:lang w:eastAsia="en-US"/>
        </w:rPr>
        <w:t>1.4. Условия работы поставляемого Товара:</w:t>
      </w:r>
    </w:p>
    <w:p w:rsidR="00804F46" w:rsidRPr="00804F46" w:rsidRDefault="00804F46" w:rsidP="00804F46">
      <w:pPr>
        <w:jc w:val="both"/>
        <w:rPr>
          <w:rFonts w:eastAsia="Calibri"/>
          <w:lang w:eastAsia="en-US"/>
        </w:rPr>
      </w:pPr>
      <w:r w:rsidRPr="00804F46">
        <w:rPr>
          <w:rFonts w:eastAsia="Calibri"/>
          <w:lang w:eastAsia="en-US"/>
        </w:rPr>
        <w:t>Товар должен обеспечивать устойчивую работу в условиях колебаний напряжения переменного тока электрической сети в пределах 180-240В.</w:t>
      </w:r>
    </w:p>
    <w:p w:rsidR="00804F46" w:rsidRPr="00804F46" w:rsidRDefault="00804F46" w:rsidP="00804F46">
      <w:pPr>
        <w:jc w:val="both"/>
        <w:rPr>
          <w:rFonts w:eastAsia="Calibri"/>
          <w:lang w:eastAsia="en-US"/>
        </w:rPr>
      </w:pPr>
      <w:r w:rsidRPr="00804F46">
        <w:rPr>
          <w:rFonts w:eastAsia="Calibri"/>
          <w:lang w:eastAsia="en-US"/>
        </w:rPr>
        <w:t>Рабочие температуры от +5°C до 40°C</w:t>
      </w:r>
    </w:p>
    <w:p w:rsidR="00804F46" w:rsidRPr="00804F46" w:rsidRDefault="00804F46" w:rsidP="00804F46">
      <w:pPr>
        <w:jc w:val="both"/>
        <w:rPr>
          <w:rFonts w:eastAsia="Calibri"/>
          <w:b/>
          <w:lang w:eastAsia="en-US"/>
        </w:rPr>
      </w:pPr>
      <w:r w:rsidRPr="00804F46">
        <w:rPr>
          <w:rFonts w:eastAsia="Calibri"/>
          <w:b/>
          <w:lang w:eastAsia="en-US"/>
        </w:rPr>
        <w:t>1.5.Требования к установке и пуско-наладке поставляемого Товара:</w:t>
      </w:r>
    </w:p>
    <w:p w:rsidR="00804F46" w:rsidRPr="00804F46" w:rsidRDefault="00804F46" w:rsidP="00804F46">
      <w:pPr>
        <w:tabs>
          <w:tab w:val="left" w:pos="284"/>
        </w:tabs>
        <w:jc w:val="both"/>
        <w:rPr>
          <w:rFonts w:eastAsia="Calibri"/>
          <w:bCs/>
          <w:color w:val="000000"/>
          <w:lang w:eastAsia="en-US"/>
        </w:rPr>
      </w:pPr>
      <w:r w:rsidRPr="00804F46">
        <w:rPr>
          <w:rFonts w:eastAsia="Calibri"/>
          <w:bCs/>
          <w:color w:val="000000"/>
          <w:lang w:eastAsia="en-US"/>
        </w:rPr>
        <w:lastRenderedPageBreak/>
        <w:t xml:space="preserve">Модуль расширения системы хранения данных должен быть установлен в серверный шкаф Заказчика шириной 19” и подключен к уже установленному хранилищу </w:t>
      </w:r>
      <w:r w:rsidRPr="00804F46">
        <w:rPr>
          <w:rFonts w:eastAsia="Calibri"/>
          <w:bCs/>
          <w:color w:val="000000"/>
          <w:lang w:val="en-US" w:eastAsia="en-US"/>
        </w:rPr>
        <w:t>HPE</w:t>
      </w:r>
      <w:r w:rsidRPr="00804F46">
        <w:rPr>
          <w:rFonts w:eastAsia="Calibri"/>
          <w:bCs/>
          <w:color w:val="000000"/>
          <w:lang w:eastAsia="en-US"/>
        </w:rPr>
        <w:t xml:space="preserve"> 3</w:t>
      </w:r>
      <w:r w:rsidRPr="00804F46">
        <w:rPr>
          <w:rFonts w:eastAsia="Calibri"/>
          <w:bCs/>
          <w:color w:val="000000"/>
          <w:lang w:val="en-US" w:eastAsia="en-US"/>
        </w:rPr>
        <w:t>par</w:t>
      </w:r>
      <w:r w:rsidRPr="00804F46">
        <w:rPr>
          <w:rFonts w:eastAsia="Calibri"/>
          <w:bCs/>
          <w:color w:val="000000"/>
          <w:lang w:eastAsia="en-US"/>
        </w:rPr>
        <w:t xml:space="preserve"> </w:t>
      </w:r>
      <w:proofErr w:type="spellStart"/>
      <w:r w:rsidRPr="00804F46">
        <w:rPr>
          <w:rFonts w:eastAsia="Calibri"/>
          <w:bCs/>
          <w:color w:val="000000"/>
          <w:lang w:val="en-US" w:eastAsia="en-US"/>
        </w:rPr>
        <w:t>Storeserv</w:t>
      </w:r>
      <w:proofErr w:type="spellEnd"/>
      <w:r w:rsidRPr="00804F46">
        <w:rPr>
          <w:rFonts w:eastAsia="Calibri"/>
          <w:bCs/>
          <w:color w:val="000000"/>
          <w:lang w:eastAsia="en-US"/>
        </w:rPr>
        <w:t xml:space="preserve"> 7200 (</w:t>
      </w:r>
      <w:r w:rsidRPr="00804F46">
        <w:rPr>
          <w:rFonts w:eastAsia="Calibri"/>
          <w:bCs/>
          <w:color w:val="000000"/>
          <w:lang w:val="en-US" w:eastAsia="en-US"/>
        </w:rPr>
        <w:t>S</w:t>
      </w:r>
      <w:r w:rsidRPr="00804F46">
        <w:rPr>
          <w:rFonts w:eastAsia="Calibri"/>
          <w:bCs/>
          <w:color w:val="000000"/>
          <w:lang w:eastAsia="en-US"/>
        </w:rPr>
        <w:t>/</w:t>
      </w:r>
      <w:r w:rsidRPr="00804F46">
        <w:rPr>
          <w:rFonts w:eastAsia="Calibri"/>
          <w:bCs/>
          <w:color w:val="000000"/>
          <w:lang w:val="en-US" w:eastAsia="en-US"/>
        </w:rPr>
        <w:t>N</w:t>
      </w:r>
      <w:r w:rsidRPr="00804F46">
        <w:rPr>
          <w:rFonts w:eastAsia="Calibri"/>
          <w:bCs/>
          <w:color w:val="000000"/>
          <w:lang w:eastAsia="en-US"/>
        </w:rPr>
        <w:t xml:space="preserve"> CZ234301X3). Занимаемая высота в шкафу должна быть не более 2 </w:t>
      </w:r>
      <w:r w:rsidRPr="00804F46">
        <w:rPr>
          <w:rFonts w:eastAsia="Calibri"/>
          <w:bCs/>
          <w:color w:val="000000"/>
          <w:lang w:val="en-US" w:eastAsia="en-US"/>
        </w:rPr>
        <w:t>RU</w:t>
      </w:r>
      <w:r w:rsidRPr="00804F46">
        <w:rPr>
          <w:rFonts w:eastAsia="Calibri"/>
          <w:bCs/>
          <w:color w:val="000000"/>
          <w:lang w:eastAsia="en-US"/>
        </w:rPr>
        <w:t xml:space="preserve"> (</w:t>
      </w:r>
      <w:r w:rsidRPr="00804F46">
        <w:rPr>
          <w:rFonts w:eastAsia="Calibri"/>
          <w:bCs/>
          <w:color w:val="000000"/>
          <w:lang w:val="en-US" w:eastAsia="en-US"/>
        </w:rPr>
        <w:t>rack</w:t>
      </w:r>
      <w:r w:rsidRPr="00804F46">
        <w:rPr>
          <w:rFonts w:eastAsia="Calibri"/>
          <w:bCs/>
          <w:color w:val="000000"/>
          <w:lang w:eastAsia="en-US"/>
        </w:rPr>
        <w:t xml:space="preserve"> </w:t>
      </w:r>
      <w:r w:rsidRPr="00804F46">
        <w:rPr>
          <w:rFonts w:eastAsia="Calibri"/>
          <w:bCs/>
          <w:color w:val="000000"/>
          <w:lang w:val="en-US" w:eastAsia="en-US"/>
        </w:rPr>
        <w:t>units</w:t>
      </w:r>
      <w:r w:rsidRPr="00804F46">
        <w:rPr>
          <w:rFonts w:eastAsia="Calibri"/>
          <w:bCs/>
          <w:color w:val="000000"/>
          <w:lang w:eastAsia="en-US"/>
        </w:rPr>
        <w:t xml:space="preserve">). Установку и пуско-наладку должен осуществлять инженер, сертифицированный </w:t>
      </w:r>
      <w:proofErr w:type="spellStart"/>
      <w:r w:rsidRPr="00804F46">
        <w:rPr>
          <w:rFonts w:eastAsia="Calibri"/>
          <w:bCs/>
          <w:color w:val="000000"/>
          <w:lang w:eastAsia="en-US"/>
        </w:rPr>
        <w:t>Hewlett-Packard</w:t>
      </w:r>
      <w:proofErr w:type="spellEnd"/>
      <w:r w:rsidRPr="00804F46">
        <w:rPr>
          <w:rFonts w:eastAsia="Calibri"/>
          <w:bCs/>
          <w:color w:val="000000"/>
          <w:lang w:eastAsia="en-US"/>
        </w:rPr>
        <w:t>.</w:t>
      </w:r>
    </w:p>
    <w:p w:rsidR="00804F46" w:rsidRPr="00804F46" w:rsidRDefault="00804F46" w:rsidP="00804F46">
      <w:pPr>
        <w:tabs>
          <w:tab w:val="left" w:pos="284"/>
        </w:tabs>
        <w:jc w:val="both"/>
        <w:rPr>
          <w:rFonts w:eastAsia="Calibri"/>
          <w:bCs/>
          <w:color w:val="000000"/>
          <w:lang w:eastAsia="en-US"/>
        </w:rPr>
      </w:pPr>
      <w:r w:rsidRPr="00804F46">
        <w:rPr>
          <w:rFonts w:eastAsia="Calibri"/>
          <w:bCs/>
          <w:color w:val="000000"/>
          <w:lang w:eastAsia="en-US"/>
        </w:rPr>
        <w:t>В результате инициализации и подключения модуля расширения к хранилищу он должен пройти следующие проверки:</w:t>
      </w:r>
    </w:p>
    <w:p w:rsidR="00804F46" w:rsidRPr="00804F46" w:rsidRDefault="00804F46" w:rsidP="00804F46">
      <w:pPr>
        <w:numPr>
          <w:ilvl w:val="0"/>
          <w:numId w:val="88"/>
        </w:numPr>
        <w:tabs>
          <w:tab w:val="left" w:pos="284"/>
        </w:tabs>
        <w:spacing w:after="200" w:line="276" w:lineRule="auto"/>
        <w:contextualSpacing/>
        <w:jc w:val="both"/>
        <w:rPr>
          <w:rFonts w:eastAsia="Calibri"/>
          <w:bCs/>
          <w:color w:val="000000"/>
          <w:lang w:eastAsia="en-US"/>
        </w:rPr>
      </w:pPr>
      <w:r w:rsidRPr="00804F46">
        <w:rPr>
          <w:rFonts w:eastAsia="Calibri"/>
          <w:bCs/>
          <w:color w:val="000000"/>
          <w:lang w:eastAsia="en-US"/>
        </w:rPr>
        <w:t>Самотестирование после включения;</w:t>
      </w:r>
    </w:p>
    <w:p w:rsidR="00804F46" w:rsidRPr="00804F46" w:rsidRDefault="00804F46" w:rsidP="00804F46">
      <w:pPr>
        <w:numPr>
          <w:ilvl w:val="0"/>
          <w:numId w:val="88"/>
        </w:numPr>
        <w:tabs>
          <w:tab w:val="left" w:pos="284"/>
        </w:tabs>
        <w:spacing w:after="200" w:line="276" w:lineRule="auto"/>
        <w:contextualSpacing/>
        <w:jc w:val="both"/>
        <w:rPr>
          <w:rFonts w:eastAsia="Calibri"/>
          <w:bCs/>
          <w:color w:val="000000"/>
          <w:lang w:eastAsia="en-US"/>
        </w:rPr>
      </w:pPr>
      <w:r w:rsidRPr="00804F46">
        <w:rPr>
          <w:rFonts w:eastAsia="Calibri"/>
          <w:bCs/>
          <w:color w:val="000000"/>
          <w:lang w:eastAsia="en-US"/>
        </w:rPr>
        <w:t>В консоли управления не должно быть ошибок, связанных с подключенным модулем или его компонентами;</w:t>
      </w:r>
    </w:p>
    <w:p w:rsidR="00804F46" w:rsidRPr="00804F46" w:rsidRDefault="00804F46" w:rsidP="00804F46">
      <w:pPr>
        <w:numPr>
          <w:ilvl w:val="0"/>
          <w:numId w:val="88"/>
        </w:numPr>
        <w:tabs>
          <w:tab w:val="left" w:pos="284"/>
        </w:tabs>
        <w:spacing w:after="200" w:line="276" w:lineRule="auto"/>
        <w:contextualSpacing/>
        <w:jc w:val="both"/>
        <w:rPr>
          <w:rFonts w:eastAsia="Calibri"/>
          <w:bCs/>
          <w:color w:val="000000"/>
          <w:lang w:eastAsia="en-US"/>
        </w:rPr>
      </w:pPr>
      <w:r w:rsidRPr="00804F46">
        <w:rPr>
          <w:rFonts w:eastAsia="Calibri"/>
          <w:bCs/>
          <w:color w:val="000000"/>
          <w:lang w:eastAsia="en-US"/>
        </w:rPr>
        <w:t>Тестовые LUN (</w:t>
      </w:r>
      <w:proofErr w:type="spellStart"/>
      <w:r w:rsidRPr="00804F46">
        <w:rPr>
          <w:rFonts w:eastAsia="Calibri"/>
          <w:bCs/>
          <w:color w:val="000000"/>
          <w:lang w:eastAsia="en-US"/>
        </w:rPr>
        <w:t>Logical</w:t>
      </w:r>
      <w:proofErr w:type="spellEnd"/>
      <w:r w:rsidRPr="00804F46">
        <w:rPr>
          <w:rFonts w:eastAsia="Calibri"/>
          <w:bCs/>
          <w:color w:val="000000"/>
          <w:lang w:eastAsia="en-US"/>
        </w:rPr>
        <w:t xml:space="preserve"> </w:t>
      </w:r>
      <w:proofErr w:type="spellStart"/>
      <w:r w:rsidRPr="00804F46">
        <w:rPr>
          <w:rFonts w:eastAsia="Calibri"/>
          <w:bCs/>
          <w:color w:val="000000"/>
          <w:lang w:eastAsia="en-US"/>
        </w:rPr>
        <w:t>Unit</w:t>
      </w:r>
      <w:proofErr w:type="spellEnd"/>
      <w:r w:rsidRPr="00804F46">
        <w:rPr>
          <w:rFonts w:eastAsia="Calibri"/>
          <w:bCs/>
          <w:color w:val="000000"/>
          <w:lang w:eastAsia="en-US"/>
        </w:rPr>
        <w:t xml:space="preserve"> </w:t>
      </w:r>
      <w:proofErr w:type="spellStart"/>
      <w:r w:rsidRPr="00804F46">
        <w:rPr>
          <w:rFonts w:eastAsia="Calibri"/>
          <w:bCs/>
          <w:color w:val="000000"/>
          <w:lang w:eastAsia="en-US"/>
        </w:rPr>
        <w:t>Number</w:t>
      </w:r>
      <w:proofErr w:type="spellEnd"/>
      <w:r w:rsidRPr="00804F46">
        <w:rPr>
          <w:rFonts w:eastAsia="Calibri"/>
          <w:bCs/>
          <w:color w:val="000000"/>
          <w:lang w:eastAsia="en-US"/>
        </w:rPr>
        <w:t>, Логические диски) созданные на модуле расширения должны быть доступны на тестовых серверах (тестовые сервера предоставляются Заказчиком).</w:t>
      </w:r>
    </w:p>
    <w:p w:rsidR="00804F46" w:rsidRPr="00804F46" w:rsidRDefault="00804F46" w:rsidP="00804F46">
      <w:pPr>
        <w:tabs>
          <w:tab w:val="left" w:pos="0"/>
          <w:tab w:val="num" w:pos="1440"/>
        </w:tabs>
        <w:ind w:left="567"/>
        <w:jc w:val="both"/>
      </w:pPr>
    </w:p>
    <w:p w:rsidR="00804F46" w:rsidRPr="00804F46" w:rsidRDefault="00804F46" w:rsidP="00804F46">
      <w:pPr>
        <w:tabs>
          <w:tab w:val="left" w:pos="426"/>
        </w:tabs>
        <w:ind w:right="-44"/>
        <w:jc w:val="both"/>
        <w:rPr>
          <w:b/>
          <w:bCs/>
          <w:color w:val="000000"/>
        </w:rPr>
      </w:pPr>
      <w:r>
        <w:rPr>
          <w:b/>
          <w:bCs/>
          <w:color w:val="000000"/>
        </w:rPr>
        <w:t>2.</w:t>
      </w:r>
      <w:r w:rsidRPr="00804F46">
        <w:rPr>
          <w:b/>
          <w:bCs/>
          <w:color w:val="000000"/>
        </w:rPr>
        <w:t>Место, условия и сроки поставки, установки и пуско-наладки Товара</w:t>
      </w:r>
      <w:r w:rsidRPr="00804F46">
        <w:rPr>
          <w:b/>
        </w:rPr>
        <w:t>.</w:t>
      </w:r>
      <w:r w:rsidRPr="00804F46">
        <w:rPr>
          <w:b/>
          <w:bCs/>
          <w:color w:val="000000"/>
        </w:rPr>
        <w:t xml:space="preserve"> </w:t>
      </w:r>
    </w:p>
    <w:p w:rsidR="00804F46" w:rsidRPr="00804F46" w:rsidRDefault="00804F46" w:rsidP="00804F46">
      <w:pPr>
        <w:jc w:val="both"/>
        <w:rPr>
          <w:b/>
          <w:bCs/>
          <w:color w:val="000000"/>
        </w:rPr>
      </w:pPr>
      <w:r w:rsidRPr="00804F46">
        <w:rPr>
          <w:color w:val="000000"/>
        </w:rPr>
        <w:t xml:space="preserve">Поставка, разгрузка, подъем, занос Товара </w:t>
      </w:r>
      <w:r w:rsidRPr="00804F46">
        <w:t xml:space="preserve">в помещение, установка и пуско-наладка Товара осуществляется Поставщиком </w:t>
      </w:r>
      <w:r w:rsidRPr="00804F46">
        <w:rPr>
          <w:color w:val="000000"/>
        </w:rPr>
        <w:t>по адресу: г. Москва, Мясницкая, дом 20, к. 425.</w:t>
      </w:r>
    </w:p>
    <w:p w:rsidR="00804F46" w:rsidRPr="00804F46" w:rsidRDefault="00804F46" w:rsidP="00804F46">
      <w:pPr>
        <w:ind w:right="-2"/>
        <w:jc w:val="both"/>
        <w:rPr>
          <w:color w:val="000000"/>
        </w:rPr>
      </w:pPr>
      <w:r w:rsidRPr="00804F46">
        <w:t xml:space="preserve">За 1 (один) рабочий день перед поставкой Товара Поставщиком Заказчику по электронной почте или курьером передается спецификация поставки с указанием: количества и наименования Товара, веса и объема Товара с упаковкой, государственных регистрационных знаков, марок и моделей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804F46" w:rsidRPr="00804F46" w:rsidRDefault="00804F46" w:rsidP="00804F46">
      <w:pPr>
        <w:suppressLineNumbers/>
        <w:tabs>
          <w:tab w:val="left" w:pos="0"/>
        </w:tabs>
        <w:suppressAutoHyphens/>
        <w:contextualSpacing/>
        <w:jc w:val="both"/>
        <w:rPr>
          <w:color w:val="000000"/>
        </w:rPr>
      </w:pPr>
      <w:r w:rsidRPr="00804F46">
        <w:rPr>
          <w:color w:val="000000"/>
        </w:rP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804F46" w:rsidRPr="00804F46" w:rsidRDefault="00804F46" w:rsidP="00804F46">
      <w:pPr>
        <w:jc w:val="both"/>
      </w:pPr>
      <w:r w:rsidRPr="00804F46">
        <w:t>Все лица со стороны Поставщика, присутствующие на территории НИУ ВШЭ,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rsidR="00804F46" w:rsidRPr="00804F46" w:rsidRDefault="00804F46" w:rsidP="00804F46">
      <w:pPr>
        <w:jc w:val="both"/>
      </w:pPr>
      <w:r w:rsidRPr="00804F46">
        <w:rPr>
          <w:color w:val="000000"/>
        </w:rPr>
        <w:t>Установка и пуско-наладка Товара осуществляются Поставщиком в день поставки Товара.</w:t>
      </w:r>
    </w:p>
    <w:p w:rsidR="00804F46" w:rsidRPr="00804F46" w:rsidRDefault="00804F46" w:rsidP="00804F46">
      <w:pPr>
        <w:jc w:val="both"/>
        <w:rPr>
          <w:color w:val="000000"/>
        </w:rPr>
      </w:pPr>
    </w:p>
    <w:p w:rsidR="00804F46" w:rsidRPr="00804F46" w:rsidRDefault="00804F46" w:rsidP="00804F46">
      <w:pPr>
        <w:jc w:val="both"/>
      </w:pPr>
      <w:r w:rsidRPr="00804F46">
        <w:rPr>
          <w:b/>
          <w:bCs/>
        </w:rPr>
        <w:t>3.</w:t>
      </w:r>
      <w:r w:rsidRPr="00804F46">
        <w:rPr>
          <w:b/>
        </w:rPr>
        <w:t xml:space="preserve"> Руководство (контроль исполнения Договора со стороны Заказчика) осуществляет:</w:t>
      </w:r>
      <w:r w:rsidRPr="00804F46">
        <w:t xml:space="preserve"> _____________</w:t>
      </w:r>
      <w:r w:rsidRPr="00804F46">
        <w:rPr>
          <w:vertAlign w:val="superscript"/>
        </w:rPr>
        <w:footnoteReference w:id="30"/>
      </w:r>
      <w:r w:rsidRPr="00804F46">
        <w:t>.</w:t>
      </w:r>
    </w:p>
    <w:p w:rsidR="00804F46" w:rsidRPr="00804F46" w:rsidRDefault="00804F46" w:rsidP="00804F46">
      <w:pPr>
        <w:tabs>
          <w:tab w:val="left" w:pos="284"/>
        </w:tabs>
        <w:suppressAutoHyphens/>
      </w:pPr>
    </w:p>
    <w:tbl>
      <w:tblPr>
        <w:tblW w:w="5000" w:type="pct"/>
        <w:tblLook w:val="0000" w:firstRow="0" w:lastRow="0" w:firstColumn="0" w:lastColumn="0" w:noHBand="0" w:noVBand="0"/>
      </w:tblPr>
      <w:tblGrid>
        <w:gridCol w:w="5050"/>
        <w:gridCol w:w="5087"/>
      </w:tblGrid>
      <w:tr w:rsidR="00804F46" w:rsidRPr="00804F46" w:rsidTr="00C65B8F">
        <w:trPr>
          <w:trHeight w:val="80"/>
        </w:trPr>
        <w:tc>
          <w:tcPr>
            <w:tcW w:w="2491" w:type="pct"/>
          </w:tcPr>
          <w:p w:rsidR="00804F46" w:rsidRPr="00804F46" w:rsidRDefault="00804F46" w:rsidP="00804F46">
            <w:pPr>
              <w:suppressAutoHyphens/>
              <w:jc w:val="both"/>
              <w:rPr>
                <w:b/>
              </w:rPr>
            </w:pPr>
            <w:r w:rsidRPr="00804F46">
              <w:rPr>
                <w:b/>
              </w:rPr>
              <w:t>Поставщик:</w:t>
            </w:r>
          </w:p>
          <w:p w:rsidR="00804F46" w:rsidRPr="00804F46" w:rsidRDefault="00804F46" w:rsidP="00804F46">
            <w:pPr>
              <w:suppressAutoHyphens/>
              <w:jc w:val="both"/>
            </w:pPr>
            <w:r w:rsidRPr="00804F46">
              <w:t>______________________</w:t>
            </w: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rPr>
                <w:b/>
              </w:rPr>
            </w:pPr>
            <w:r w:rsidRPr="00804F46">
              <w:rPr>
                <w:b/>
              </w:rPr>
              <w:t>_______________________</w:t>
            </w:r>
          </w:p>
          <w:p w:rsidR="00804F46" w:rsidRPr="00804F46" w:rsidRDefault="00804F46" w:rsidP="00804F46">
            <w:pPr>
              <w:suppressAutoHyphens/>
              <w:jc w:val="both"/>
            </w:pPr>
            <w:r w:rsidRPr="00804F46">
              <w:t xml:space="preserve">__________________ / </w:t>
            </w:r>
            <w:r w:rsidRPr="00804F46">
              <w:rPr>
                <w:b/>
              </w:rPr>
              <w:t>_______________</w:t>
            </w:r>
          </w:p>
          <w:p w:rsidR="00804F46" w:rsidRPr="00804F46" w:rsidRDefault="00804F46" w:rsidP="00804F46">
            <w:pPr>
              <w:suppressAutoHyphens/>
              <w:jc w:val="both"/>
              <w:rPr>
                <w:i/>
              </w:rPr>
            </w:pPr>
            <w:r w:rsidRPr="00804F46">
              <w:rPr>
                <w:i/>
              </w:rPr>
              <w:t xml:space="preserve">               </w:t>
            </w:r>
            <w:proofErr w:type="spellStart"/>
            <w:r w:rsidRPr="00804F46">
              <w:rPr>
                <w:i/>
              </w:rPr>
              <w:t>м.п</w:t>
            </w:r>
            <w:proofErr w:type="spellEnd"/>
            <w:r w:rsidRPr="00804F46">
              <w:rPr>
                <w:i/>
              </w:rPr>
              <w:t>.</w:t>
            </w:r>
          </w:p>
        </w:tc>
        <w:tc>
          <w:tcPr>
            <w:tcW w:w="2509" w:type="pct"/>
          </w:tcPr>
          <w:p w:rsidR="00804F46" w:rsidRPr="00804F46" w:rsidRDefault="00804F46" w:rsidP="00804F46">
            <w:pPr>
              <w:suppressAutoHyphens/>
              <w:jc w:val="both"/>
              <w:rPr>
                <w:b/>
              </w:rPr>
            </w:pPr>
            <w:r w:rsidRPr="00804F46">
              <w:rPr>
                <w:b/>
              </w:rPr>
              <w:t>Заказчик:</w:t>
            </w:r>
          </w:p>
          <w:p w:rsidR="00804F46" w:rsidRPr="00804F46" w:rsidRDefault="00804F46" w:rsidP="00804F46">
            <w:pPr>
              <w:rPr>
                <w:b/>
              </w:rPr>
            </w:pPr>
            <w:r w:rsidRPr="00804F46">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04F46" w:rsidRPr="00804F46" w:rsidRDefault="00804F46" w:rsidP="00804F46">
            <w:pPr>
              <w:autoSpaceDE w:val="0"/>
              <w:autoSpaceDN w:val="0"/>
              <w:adjustRightInd w:val="0"/>
              <w:jc w:val="both"/>
              <w:rPr>
                <w:b/>
                <w:bCs/>
              </w:rPr>
            </w:pPr>
          </w:p>
          <w:p w:rsidR="00804F46" w:rsidRPr="00804F46" w:rsidRDefault="00804F46" w:rsidP="00804F46">
            <w:pPr>
              <w:autoSpaceDE w:val="0"/>
              <w:autoSpaceDN w:val="0"/>
              <w:adjustRightInd w:val="0"/>
              <w:jc w:val="both"/>
              <w:rPr>
                <w:b/>
              </w:rPr>
            </w:pPr>
            <w:r w:rsidRPr="00804F46">
              <w:rPr>
                <w:b/>
                <w:bCs/>
              </w:rPr>
              <w:t>___________________</w:t>
            </w:r>
          </w:p>
          <w:p w:rsidR="00804F46" w:rsidRPr="00804F46" w:rsidRDefault="00804F46" w:rsidP="00804F46">
            <w:pPr>
              <w:suppressAutoHyphens/>
              <w:jc w:val="both"/>
            </w:pPr>
            <w:r w:rsidRPr="00804F46">
              <w:t xml:space="preserve">__________________ / </w:t>
            </w:r>
            <w:r w:rsidRPr="00804F46">
              <w:rPr>
                <w:b/>
              </w:rPr>
              <w:t>_________________</w:t>
            </w:r>
          </w:p>
          <w:p w:rsidR="00804F46" w:rsidRPr="00804F46" w:rsidRDefault="00804F46" w:rsidP="00804F46">
            <w:pPr>
              <w:suppressAutoHyphens/>
              <w:jc w:val="both"/>
              <w:rPr>
                <w:i/>
              </w:rPr>
            </w:pPr>
            <w:r w:rsidRPr="00804F46">
              <w:rPr>
                <w:i/>
              </w:rPr>
              <w:t xml:space="preserve">               </w:t>
            </w:r>
            <w:proofErr w:type="spellStart"/>
            <w:r w:rsidRPr="00804F46">
              <w:rPr>
                <w:i/>
              </w:rPr>
              <w:t>м.п</w:t>
            </w:r>
            <w:proofErr w:type="spellEnd"/>
            <w:r w:rsidRPr="00804F46">
              <w:rPr>
                <w:i/>
              </w:rPr>
              <w:t>.</w:t>
            </w:r>
          </w:p>
        </w:tc>
      </w:tr>
    </w:tbl>
    <w:p w:rsidR="00804F46" w:rsidRPr="00804F46" w:rsidRDefault="00804F46" w:rsidP="00804F46">
      <w:pPr>
        <w:pageBreakBefore/>
        <w:widowControl w:val="0"/>
        <w:autoSpaceDE w:val="0"/>
        <w:autoSpaceDN w:val="0"/>
        <w:adjustRightInd w:val="0"/>
        <w:ind w:left="6237"/>
        <w:rPr>
          <w:b/>
        </w:rPr>
      </w:pPr>
      <w:r w:rsidRPr="00804F46">
        <w:rPr>
          <w:b/>
        </w:rPr>
        <w:lastRenderedPageBreak/>
        <w:t>Приложение</w:t>
      </w:r>
      <w:proofErr w:type="gramStart"/>
      <w:r w:rsidRPr="00804F46">
        <w:rPr>
          <w:b/>
        </w:rPr>
        <w:t xml:space="preserve"> Б</w:t>
      </w:r>
      <w:proofErr w:type="gramEnd"/>
    </w:p>
    <w:p w:rsidR="00804F46" w:rsidRPr="00804F46" w:rsidRDefault="00804F46" w:rsidP="00804F46">
      <w:pPr>
        <w:widowControl w:val="0"/>
        <w:autoSpaceDE w:val="0"/>
        <w:autoSpaceDN w:val="0"/>
        <w:adjustRightInd w:val="0"/>
        <w:ind w:left="6237"/>
        <w:rPr>
          <w:b/>
        </w:rPr>
      </w:pPr>
      <w:r w:rsidRPr="00804F46">
        <w:rPr>
          <w:b/>
        </w:rPr>
        <w:t>к Договору № _______________</w:t>
      </w:r>
    </w:p>
    <w:p w:rsidR="00804F46" w:rsidRPr="00804F46" w:rsidRDefault="00804F46" w:rsidP="00804F46">
      <w:pPr>
        <w:ind w:left="6237"/>
        <w:rPr>
          <w:b/>
          <w:bCs/>
        </w:rPr>
      </w:pPr>
      <w:r w:rsidRPr="00804F46">
        <w:rPr>
          <w:b/>
          <w:bCs/>
        </w:rPr>
        <w:t>от «___» ______________ 2018 г.</w:t>
      </w:r>
    </w:p>
    <w:p w:rsidR="00804F46" w:rsidRPr="00804F46" w:rsidRDefault="00804F46" w:rsidP="00804F46">
      <w:pPr>
        <w:jc w:val="center"/>
        <w:rPr>
          <w:b/>
          <w:bCs/>
          <w:caps/>
        </w:rPr>
      </w:pPr>
    </w:p>
    <w:p w:rsidR="00804F46" w:rsidRPr="00804F46" w:rsidRDefault="00804F46" w:rsidP="00804F46">
      <w:pPr>
        <w:jc w:val="center"/>
        <w:rPr>
          <w:b/>
          <w:bCs/>
          <w:caps/>
        </w:rPr>
      </w:pPr>
      <w:r w:rsidRPr="00804F46">
        <w:rPr>
          <w:b/>
          <w:bCs/>
          <w:caps/>
        </w:rPr>
        <w:t>Таблица цен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993"/>
        <w:gridCol w:w="1559"/>
        <w:gridCol w:w="1559"/>
      </w:tblGrid>
      <w:tr w:rsidR="00804F46" w:rsidRPr="00804F46" w:rsidTr="00C65B8F">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rPr>
                <w:b/>
              </w:rPr>
            </w:pPr>
            <w:r w:rsidRPr="00804F46">
              <w:rPr>
                <w:b/>
                <w:iCs/>
                <w:sz w:val="22"/>
                <w:szCs w:val="22"/>
              </w:rPr>
              <w:t xml:space="preserve">№ </w:t>
            </w:r>
            <w:proofErr w:type="gramStart"/>
            <w:r w:rsidRPr="00804F46">
              <w:rPr>
                <w:b/>
                <w:iCs/>
                <w:sz w:val="22"/>
                <w:szCs w:val="22"/>
              </w:rPr>
              <w:t>п</w:t>
            </w:r>
            <w:proofErr w:type="gramEnd"/>
            <w:r w:rsidRPr="00804F46">
              <w:rPr>
                <w:b/>
                <w:iCs/>
                <w:sz w:val="22"/>
                <w:szCs w:val="22"/>
              </w:rPr>
              <w:t>/п</w:t>
            </w:r>
          </w:p>
        </w:tc>
        <w:tc>
          <w:tcPr>
            <w:tcW w:w="5244"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rPr>
                <w:b/>
              </w:rPr>
            </w:pPr>
            <w:r w:rsidRPr="00804F46">
              <w:rPr>
                <w:b/>
                <w:sz w:val="22"/>
                <w:szCs w:val="22"/>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keepNext/>
              <w:spacing w:before="240" w:after="60"/>
              <w:jc w:val="center"/>
              <w:outlineLvl w:val="2"/>
              <w:rPr>
                <w:b/>
              </w:rPr>
            </w:pPr>
            <w:r w:rsidRPr="00804F46">
              <w:rPr>
                <w:b/>
                <w:sz w:val="22"/>
                <w:szCs w:val="22"/>
              </w:rPr>
              <w:t>Кол-во, ед.</w:t>
            </w:r>
          </w:p>
        </w:tc>
        <w:tc>
          <w:tcPr>
            <w:tcW w:w="1559"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rPr>
                <w:b/>
              </w:rPr>
            </w:pPr>
            <w:r w:rsidRPr="00804F46">
              <w:rPr>
                <w:b/>
                <w:sz w:val="22"/>
                <w:szCs w:val="22"/>
              </w:rPr>
              <w:t xml:space="preserve">Цена за единицу Товара, руб., в </w:t>
            </w:r>
            <w:proofErr w:type="spellStart"/>
            <w:r w:rsidRPr="00804F46">
              <w:rPr>
                <w:b/>
                <w:sz w:val="22"/>
                <w:szCs w:val="22"/>
              </w:rPr>
              <w:t>т.ч</w:t>
            </w:r>
            <w:proofErr w:type="spellEnd"/>
            <w:r w:rsidRPr="00804F46">
              <w:rPr>
                <w:b/>
                <w:sz w:val="22"/>
                <w:szCs w:val="22"/>
              </w:rPr>
              <w:t>. НДС __ %</w:t>
            </w:r>
          </w:p>
        </w:tc>
        <w:tc>
          <w:tcPr>
            <w:tcW w:w="1559"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rPr>
                <w:b/>
              </w:rPr>
            </w:pPr>
            <w:r w:rsidRPr="00804F46">
              <w:rPr>
                <w:b/>
                <w:sz w:val="22"/>
                <w:szCs w:val="22"/>
              </w:rPr>
              <w:t xml:space="preserve">Общая стоимость, руб., в </w:t>
            </w:r>
            <w:proofErr w:type="spellStart"/>
            <w:r w:rsidRPr="00804F46">
              <w:rPr>
                <w:b/>
                <w:sz w:val="22"/>
                <w:szCs w:val="22"/>
              </w:rPr>
              <w:t>т.ч</w:t>
            </w:r>
            <w:proofErr w:type="spellEnd"/>
            <w:r w:rsidRPr="00804F46">
              <w:rPr>
                <w:b/>
                <w:sz w:val="22"/>
                <w:szCs w:val="22"/>
              </w:rPr>
              <w:t>. НДС __ %</w:t>
            </w:r>
          </w:p>
        </w:tc>
      </w:tr>
      <w:tr w:rsidR="00804F46" w:rsidRPr="00804F46" w:rsidTr="00C65B8F">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pPr>
            <w:r w:rsidRPr="00804F46">
              <w:t>1</w:t>
            </w:r>
          </w:p>
        </w:tc>
        <w:tc>
          <w:tcPr>
            <w:tcW w:w="5244"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rPr>
                <w:bCs/>
                <w:color w:val="000000"/>
                <w:lang w:val="en-US"/>
              </w:rPr>
            </w:pPr>
            <w:r w:rsidRPr="00804F46">
              <w:rPr>
                <w:bCs/>
                <w:color w:val="000000"/>
              </w:rPr>
              <w:t>Модуль</w:t>
            </w:r>
            <w:r w:rsidRPr="00804F46">
              <w:rPr>
                <w:bCs/>
                <w:color w:val="000000"/>
                <w:lang w:val="en-US"/>
              </w:rPr>
              <w:t xml:space="preserve"> </w:t>
            </w:r>
            <w:r w:rsidRPr="00804F46">
              <w:rPr>
                <w:bCs/>
                <w:color w:val="000000"/>
              </w:rPr>
              <w:t>расширения</w:t>
            </w:r>
            <w:r w:rsidRPr="00804F46">
              <w:rPr>
                <w:bCs/>
                <w:color w:val="000000"/>
                <w:lang w:val="en-US"/>
              </w:rPr>
              <w:t xml:space="preserve"> HPE M6710 2.5 in 2U SAS Drive Enclosure</w:t>
            </w:r>
          </w:p>
          <w:p w:rsidR="00804F46" w:rsidRPr="00804F46" w:rsidRDefault="00804F46" w:rsidP="00804F46">
            <w:r w:rsidRPr="00804F46">
              <w:t>Страна происхождения Товара: __________</w:t>
            </w:r>
            <w:r w:rsidRPr="00804F46">
              <w:rPr>
                <w:rFonts w:eastAsia="Calibri"/>
                <w:vertAlign w:val="superscript"/>
                <w:lang w:eastAsia="en-US"/>
              </w:rPr>
              <w:footnoteReference w:id="31"/>
            </w:r>
          </w:p>
        </w:tc>
        <w:tc>
          <w:tcPr>
            <w:tcW w:w="993"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pPr>
            <w:r w:rsidRPr="00804F46">
              <w:t>1</w:t>
            </w:r>
          </w:p>
        </w:tc>
        <w:tc>
          <w:tcPr>
            <w:tcW w:w="1559"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jc w:val="both"/>
            </w:pPr>
          </w:p>
        </w:tc>
        <w:tc>
          <w:tcPr>
            <w:tcW w:w="1559"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jc w:val="both"/>
            </w:pPr>
          </w:p>
        </w:tc>
      </w:tr>
      <w:tr w:rsidR="00804F46" w:rsidRPr="00804F46" w:rsidTr="00C65B8F">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pPr>
            <w:r w:rsidRPr="00804F46">
              <w:t>2</w:t>
            </w:r>
          </w:p>
        </w:tc>
        <w:tc>
          <w:tcPr>
            <w:tcW w:w="5244"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rPr>
                <w:bCs/>
                <w:color w:val="000000"/>
                <w:lang w:val="en-US"/>
              </w:rPr>
            </w:pPr>
            <w:r w:rsidRPr="00804F46">
              <w:rPr>
                <w:bCs/>
                <w:color w:val="000000"/>
              </w:rPr>
              <w:t>Жесткий</w:t>
            </w:r>
            <w:r w:rsidRPr="00804F46">
              <w:rPr>
                <w:bCs/>
                <w:color w:val="000000"/>
                <w:lang w:val="en-US"/>
              </w:rPr>
              <w:t xml:space="preserve"> </w:t>
            </w:r>
            <w:r w:rsidRPr="00804F46">
              <w:rPr>
                <w:bCs/>
                <w:color w:val="000000"/>
              </w:rPr>
              <w:t>диск</w:t>
            </w:r>
            <w:r w:rsidRPr="00804F46">
              <w:rPr>
                <w:bCs/>
                <w:color w:val="000000"/>
                <w:lang w:val="en-US"/>
              </w:rPr>
              <w:t xml:space="preserve"> HPE M6710 1.2TB 6G SAS 10K 2.5in HDD</w:t>
            </w:r>
          </w:p>
          <w:p w:rsidR="00804F46" w:rsidRPr="00804F46" w:rsidRDefault="00804F46" w:rsidP="00804F46">
            <w:pPr>
              <w:rPr>
                <w:bCs/>
                <w:color w:val="000000"/>
              </w:rPr>
            </w:pPr>
            <w:r w:rsidRPr="00804F46">
              <w:rPr>
                <w:bCs/>
                <w:color w:val="000000"/>
              </w:rPr>
              <w:t>Страна происхождения Товара: __________</w:t>
            </w:r>
            <w:r w:rsidRPr="00804F46">
              <w:rPr>
                <w:bCs/>
                <w:color w:val="000000"/>
                <w:vertAlign w:val="superscript"/>
              </w:rPr>
              <w:footnoteReference w:id="32"/>
            </w:r>
          </w:p>
        </w:tc>
        <w:tc>
          <w:tcPr>
            <w:tcW w:w="993" w:type="dxa"/>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center"/>
            </w:pPr>
            <w:r w:rsidRPr="00804F46">
              <w:t>24</w:t>
            </w:r>
          </w:p>
        </w:tc>
        <w:tc>
          <w:tcPr>
            <w:tcW w:w="1559"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jc w:val="both"/>
            </w:pPr>
          </w:p>
        </w:tc>
        <w:tc>
          <w:tcPr>
            <w:tcW w:w="1559"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jc w:val="both"/>
            </w:pPr>
          </w:p>
        </w:tc>
      </w:tr>
      <w:tr w:rsidR="00804F46" w:rsidRPr="00804F46" w:rsidTr="00C65B8F">
        <w:trPr>
          <w:cantSplit/>
          <w:trHeight w:val="355"/>
        </w:trPr>
        <w:tc>
          <w:tcPr>
            <w:tcW w:w="8330" w:type="dxa"/>
            <w:gridSpan w:val="4"/>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both"/>
            </w:pPr>
            <w:r w:rsidRPr="00804F46">
              <w:rPr>
                <w:color w:val="000000"/>
              </w:rPr>
              <w:t>Установка и пуско-наладка</w:t>
            </w:r>
            <w:r w:rsidRPr="00804F46">
              <w:t xml:space="preserve"> Товара</w:t>
            </w:r>
          </w:p>
        </w:tc>
        <w:tc>
          <w:tcPr>
            <w:tcW w:w="1559"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jc w:val="both"/>
            </w:pPr>
          </w:p>
        </w:tc>
      </w:tr>
      <w:tr w:rsidR="00804F46" w:rsidRPr="00804F46" w:rsidTr="00C65B8F">
        <w:trPr>
          <w:cantSplit/>
          <w:trHeight w:val="335"/>
        </w:trPr>
        <w:tc>
          <w:tcPr>
            <w:tcW w:w="8330" w:type="dxa"/>
            <w:gridSpan w:val="4"/>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right"/>
              <w:rPr>
                <w:b/>
              </w:rPr>
            </w:pPr>
            <w:r w:rsidRPr="00804F46">
              <w:rPr>
                <w:b/>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jc w:val="both"/>
            </w:pPr>
          </w:p>
        </w:tc>
      </w:tr>
      <w:tr w:rsidR="00804F46" w:rsidRPr="00804F46" w:rsidTr="00C65B8F">
        <w:trPr>
          <w:cantSplit/>
          <w:trHeight w:val="335"/>
        </w:trPr>
        <w:tc>
          <w:tcPr>
            <w:tcW w:w="8330" w:type="dxa"/>
            <w:gridSpan w:val="4"/>
            <w:tcBorders>
              <w:top w:val="single" w:sz="4" w:space="0" w:color="auto"/>
              <w:left w:val="single" w:sz="4" w:space="0" w:color="auto"/>
              <w:bottom w:val="single" w:sz="4" w:space="0" w:color="auto"/>
              <w:right w:val="single" w:sz="4" w:space="0" w:color="auto"/>
            </w:tcBorders>
            <w:vAlign w:val="center"/>
          </w:tcPr>
          <w:p w:rsidR="00804F46" w:rsidRPr="00804F46" w:rsidRDefault="00804F46" w:rsidP="00804F46">
            <w:pPr>
              <w:jc w:val="right"/>
              <w:rPr>
                <w:b/>
              </w:rPr>
            </w:pPr>
            <w:r w:rsidRPr="00804F46">
              <w:rPr>
                <w:b/>
                <w:sz w:val="22"/>
                <w:szCs w:val="22"/>
              </w:rPr>
              <w:t xml:space="preserve">В </w:t>
            </w:r>
            <w:proofErr w:type="spellStart"/>
            <w:r w:rsidRPr="00804F46">
              <w:rPr>
                <w:b/>
                <w:sz w:val="22"/>
                <w:szCs w:val="22"/>
              </w:rPr>
              <w:t>т.ч</w:t>
            </w:r>
            <w:proofErr w:type="spellEnd"/>
            <w:r w:rsidRPr="00804F46">
              <w:rPr>
                <w:b/>
                <w:sz w:val="22"/>
                <w:szCs w:val="22"/>
              </w:rPr>
              <w:t>. НДС __ %:</w:t>
            </w:r>
          </w:p>
        </w:tc>
        <w:tc>
          <w:tcPr>
            <w:tcW w:w="1559" w:type="dxa"/>
            <w:tcBorders>
              <w:top w:val="single" w:sz="4" w:space="0" w:color="auto"/>
              <w:left w:val="single" w:sz="4" w:space="0" w:color="auto"/>
              <w:bottom w:val="single" w:sz="4" w:space="0" w:color="auto"/>
              <w:right w:val="single" w:sz="4" w:space="0" w:color="auto"/>
            </w:tcBorders>
          </w:tcPr>
          <w:p w:rsidR="00804F46" w:rsidRPr="00804F46" w:rsidRDefault="00804F46" w:rsidP="00804F46">
            <w:pPr>
              <w:jc w:val="both"/>
            </w:pPr>
          </w:p>
        </w:tc>
      </w:tr>
    </w:tbl>
    <w:p w:rsidR="00804F46" w:rsidRPr="00804F46" w:rsidRDefault="00804F46" w:rsidP="00804F46">
      <w:pPr>
        <w:tabs>
          <w:tab w:val="left" w:pos="0"/>
        </w:tabs>
        <w:autoSpaceDE w:val="0"/>
        <w:autoSpaceDN w:val="0"/>
        <w:adjustRightInd w:val="0"/>
        <w:jc w:val="both"/>
        <w:rPr>
          <w:b/>
        </w:rPr>
      </w:pPr>
    </w:p>
    <w:p w:rsidR="00804F46" w:rsidRPr="00804F46" w:rsidRDefault="00804F46" w:rsidP="00804F46">
      <w:pPr>
        <w:tabs>
          <w:tab w:val="left" w:pos="0"/>
        </w:tabs>
        <w:autoSpaceDE w:val="0"/>
        <w:autoSpaceDN w:val="0"/>
        <w:adjustRightInd w:val="0"/>
        <w:jc w:val="both"/>
      </w:pPr>
      <w:r w:rsidRPr="00804F46">
        <w:rPr>
          <w:b/>
        </w:rPr>
        <w:t xml:space="preserve">ВСЕГО: </w:t>
      </w:r>
      <w:r w:rsidRPr="00804F46">
        <w:t>_____________ рублей</w:t>
      </w:r>
      <w:proofErr w:type="gramStart"/>
      <w:r w:rsidRPr="00804F46">
        <w:t xml:space="preserve"> (_______________), </w:t>
      </w:r>
      <w:proofErr w:type="gramEnd"/>
      <w:r w:rsidRPr="00804F46">
        <w:t xml:space="preserve">в том числе НДС ___% в размере ________________ рублей (_________________). </w:t>
      </w:r>
    </w:p>
    <w:p w:rsidR="00804F46" w:rsidRPr="00804F46" w:rsidRDefault="00804F46" w:rsidP="00804F46">
      <w:pPr>
        <w:suppressAutoHyphens/>
        <w:jc w:val="both"/>
      </w:pPr>
    </w:p>
    <w:tbl>
      <w:tblPr>
        <w:tblW w:w="5000" w:type="pct"/>
        <w:tblLook w:val="0000" w:firstRow="0" w:lastRow="0" w:firstColumn="0" w:lastColumn="0" w:noHBand="0" w:noVBand="0"/>
      </w:tblPr>
      <w:tblGrid>
        <w:gridCol w:w="5050"/>
        <w:gridCol w:w="5087"/>
      </w:tblGrid>
      <w:tr w:rsidR="00804F46" w:rsidRPr="00804F46" w:rsidTr="00C65B8F">
        <w:trPr>
          <w:trHeight w:val="80"/>
        </w:trPr>
        <w:tc>
          <w:tcPr>
            <w:tcW w:w="2491" w:type="pct"/>
          </w:tcPr>
          <w:p w:rsidR="00804F46" w:rsidRPr="00804F46" w:rsidRDefault="00804F46" w:rsidP="00804F46">
            <w:pPr>
              <w:suppressAutoHyphens/>
              <w:jc w:val="both"/>
              <w:rPr>
                <w:b/>
              </w:rPr>
            </w:pPr>
            <w:r w:rsidRPr="00804F46">
              <w:rPr>
                <w:b/>
              </w:rPr>
              <w:t>Поставщик:</w:t>
            </w:r>
          </w:p>
          <w:p w:rsidR="00804F46" w:rsidRPr="00804F46" w:rsidRDefault="00804F46" w:rsidP="00804F46">
            <w:pPr>
              <w:suppressAutoHyphens/>
              <w:jc w:val="both"/>
            </w:pPr>
            <w:r w:rsidRPr="00804F46">
              <w:t>__________________________</w:t>
            </w: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pPr>
          </w:p>
          <w:p w:rsidR="00804F46" w:rsidRPr="00804F46" w:rsidRDefault="00804F46" w:rsidP="00804F46">
            <w:pPr>
              <w:suppressAutoHyphens/>
              <w:jc w:val="both"/>
              <w:rPr>
                <w:b/>
              </w:rPr>
            </w:pPr>
            <w:r w:rsidRPr="00804F46">
              <w:rPr>
                <w:b/>
              </w:rPr>
              <w:t>_____________________</w:t>
            </w:r>
          </w:p>
          <w:p w:rsidR="00804F46" w:rsidRPr="00804F46" w:rsidRDefault="00804F46" w:rsidP="00804F46">
            <w:pPr>
              <w:suppressAutoHyphens/>
              <w:jc w:val="both"/>
            </w:pPr>
          </w:p>
          <w:p w:rsidR="00804F46" w:rsidRPr="00804F46" w:rsidRDefault="00804F46" w:rsidP="00804F46">
            <w:pPr>
              <w:suppressAutoHyphens/>
              <w:jc w:val="both"/>
            </w:pPr>
            <w:r w:rsidRPr="00804F46">
              <w:t xml:space="preserve">__________________ / </w:t>
            </w:r>
            <w:r w:rsidRPr="00804F46">
              <w:rPr>
                <w:b/>
              </w:rPr>
              <w:t>_________________</w:t>
            </w:r>
          </w:p>
          <w:p w:rsidR="00804F46" w:rsidRPr="00804F46" w:rsidRDefault="00804F46" w:rsidP="00804F46">
            <w:pPr>
              <w:suppressAutoHyphens/>
              <w:jc w:val="both"/>
              <w:rPr>
                <w:i/>
                <w:sz w:val="20"/>
                <w:szCs w:val="20"/>
              </w:rPr>
            </w:pPr>
            <w:r w:rsidRPr="00804F46">
              <w:rPr>
                <w:i/>
                <w:sz w:val="20"/>
                <w:szCs w:val="20"/>
              </w:rPr>
              <w:t xml:space="preserve">           </w:t>
            </w:r>
            <w:proofErr w:type="spellStart"/>
            <w:r w:rsidRPr="00804F46">
              <w:rPr>
                <w:i/>
                <w:sz w:val="20"/>
                <w:szCs w:val="20"/>
              </w:rPr>
              <w:t>м.п</w:t>
            </w:r>
            <w:proofErr w:type="spellEnd"/>
            <w:r w:rsidRPr="00804F46">
              <w:rPr>
                <w:i/>
                <w:sz w:val="20"/>
                <w:szCs w:val="20"/>
              </w:rPr>
              <w:t>.</w:t>
            </w:r>
          </w:p>
        </w:tc>
        <w:tc>
          <w:tcPr>
            <w:tcW w:w="2509" w:type="pct"/>
          </w:tcPr>
          <w:p w:rsidR="00804F46" w:rsidRPr="00804F46" w:rsidRDefault="00804F46" w:rsidP="00804F46">
            <w:pPr>
              <w:suppressAutoHyphens/>
              <w:jc w:val="both"/>
              <w:rPr>
                <w:b/>
              </w:rPr>
            </w:pPr>
            <w:r w:rsidRPr="00804F46">
              <w:rPr>
                <w:b/>
              </w:rPr>
              <w:t>Заказчик:</w:t>
            </w:r>
          </w:p>
          <w:p w:rsidR="00804F46" w:rsidRPr="00804F46" w:rsidRDefault="00804F46" w:rsidP="00804F46">
            <w:pPr>
              <w:rPr>
                <w:b/>
              </w:rPr>
            </w:pPr>
            <w:r w:rsidRPr="00804F46">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04F46" w:rsidRPr="00804F46" w:rsidRDefault="00804F46" w:rsidP="00804F46">
            <w:pPr>
              <w:autoSpaceDE w:val="0"/>
              <w:autoSpaceDN w:val="0"/>
              <w:adjustRightInd w:val="0"/>
              <w:jc w:val="both"/>
              <w:rPr>
                <w:b/>
              </w:rPr>
            </w:pPr>
            <w:r w:rsidRPr="00804F46">
              <w:rPr>
                <w:b/>
                <w:bCs/>
              </w:rPr>
              <w:t>__________________</w:t>
            </w:r>
          </w:p>
          <w:p w:rsidR="00804F46" w:rsidRPr="00804F46" w:rsidRDefault="00804F46" w:rsidP="00804F46">
            <w:pPr>
              <w:autoSpaceDE w:val="0"/>
              <w:autoSpaceDN w:val="0"/>
              <w:adjustRightInd w:val="0"/>
              <w:jc w:val="both"/>
            </w:pPr>
          </w:p>
          <w:p w:rsidR="00804F46" w:rsidRPr="00804F46" w:rsidRDefault="00804F46" w:rsidP="00804F46">
            <w:pPr>
              <w:suppressAutoHyphens/>
              <w:jc w:val="both"/>
            </w:pPr>
            <w:r w:rsidRPr="00804F46">
              <w:t xml:space="preserve">__________________ / </w:t>
            </w:r>
            <w:r w:rsidRPr="00804F46">
              <w:rPr>
                <w:b/>
              </w:rPr>
              <w:t>________________</w:t>
            </w:r>
          </w:p>
          <w:p w:rsidR="00804F46" w:rsidRPr="00804F46" w:rsidRDefault="00804F46" w:rsidP="00804F46">
            <w:pPr>
              <w:suppressAutoHyphens/>
              <w:jc w:val="both"/>
              <w:rPr>
                <w:i/>
                <w:sz w:val="20"/>
                <w:szCs w:val="20"/>
              </w:rPr>
            </w:pPr>
            <w:r w:rsidRPr="00804F46">
              <w:rPr>
                <w:i/>
                <w:sz w:val="20"/>
                <w:szCs w:val="20"/>
              </w:rPr>
              <w:t xml:space="preserve">                </w:t>
            </w:r>
            <w:proofErr w:type="spellStart"/>
            <w:r w:rsidRPr="00804F46">
              <w:rPr>
                <w:i/>
                <w:sz w:val="20"/>
                <w:szCs w:val="20"/>
              </w:rPr>
              <w:t>м.п</w:t>
            </w:r>
            <w:proofErr w:type="spellEnd"/>
            <w:r w:rsidRPr="00804F46">
              <w:rPr>
                <w:i/>
                <w:sz w:val="20"/>
                <w:szCs w:val="20"/>
              </w:rPr>
              <w:t>.</w:t>
            </w:r>
          </w:p>
        </w:tc>
      </w:tr>
    </w:tbl>
    <w:p w:rsidR="00804F46" w:rsidRPr="00804F46" w:rsidRDefault="00804F46" w:rsidP="00804F46"/>
    <w:p w:rsidR="003D5430" w:rsidRPr="00F73DA2" w:rsidRDefault="003D5430" w:rsidP="003D5430">
      <w:pPr>
        <w:pStyle w:val="af"/>
        <w:tabs>
          <w:tab w:val="left" w:pos="284"/>
        </w:tabs>
        <w:ind w:left="1080"/>
        <w:rPr>
          <w:b/>
        </w:rPr>
      </w:pPr>
    </w:p>
    <w:sectPr w:rsidR="003D5430" w:rsidRPr="00F73DA2" w:rsidSect="00431BBC">
      <w:footerReference w:type="default" r:id="rId46"/>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8F" w:rsidRDefault="00C65B8F" w:rsidP="000F4F0B">
      <w:r>
        <w:separator/>
      </w:r>
    </w:p>
  </w:endnote>
  <w:endnote w:type="continuationSeparator" w:id="0">
    <w:p w:rsidR="00C65B8F" w:rsidRDefault="00C65B8F"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90364"/>
      <w:docPartObj>
        <w:docPartGallery w:val="Page Numbers (Bottom of Page)"/>
        <w:docPartUnique/>
      </w:docPartObj>
    </w:sdtPr>
    <w:sdtEndPr>
      <w:rPr>
        <w:sz w:val="18"/>
        <w:szCs w:val="18"/>
      </w:rPr>
    </w:sdtEndPr>
    <w:sdtContent>
      <w:p w:rsidR="00C65B8F" w:rsidRPr="00501D9A" w:rsidRDefault="00C65B8F" w:rsidP="002616B9">
        <w:pPr>
          <w:pStyle w:val="af6"/>
          <w:pBdr>
            <w:top w:val="single" w:sz="4" w:space="1" w:color="808080" w:themeColor="background1" w:themeShade="80"/>
          </w:pBdr>
          <w:jc w:val="center"/>
          <w:rPr>
            <w:sz w:val="18"/>
            <w:szCs w:val="18"/>
          </w:rPr>
        </w:pPr>
        <w:r w:rsidRPr="00316865">
          <w:rPr>
            <w:color w:val="808080" w:themeColor="background1" w:themeShade="80"/>
            <w:sz w:val="18"/>
            <w:szCs w:val="18"/>
          </w:rPr>
          <w:fldChar w:fldCharType="begin"/>
        </w:r>
        <w:r w:rsidRPr="00316865">
          <w:rPr>
            <w:color w:val="808080" w:themeColor="background1" w:themeShade="80"/>
            <w:sz w:val="18"/>
            <w:szCs w:val="18"/>
          </w:rPr>
          <w:instrText>PAGE   \* MERGEFORMAT</w:instrText>
        </w:r>
        <w:r w:rsidRPr="00316865">
          <w:rPr>
            <w:color w:val="808080" w:themeColor="background1" w:themeShade="80"/>
            <w:sz w:val="18"/>
            <w:szCs w:val="18"/>
          </w:rPr>
          <w:fldChar w:fldCharType="separate"/>
        </w:r>
        <w:r w:rsidR="00B346E7">
          <w:rPr>
            <w:noProof/>
            <w:color w:val="808080" w:themeColor="background1" w:themeShade="80"/>
            <w:sz w:val="18"/>
            <w:szCs w:val="18"/>
          </w:rPr>
          <w:t>1</w:t>
        </w:r>
        <w:r w:rsidRPr="00316865">
          <w:rPr>
            <w:color w:val="808080" w:themeColor="background1" w:themeShade="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8F" w:rsidRDefault="00C65B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8F" w:rsidRDefault="00C65B8F" w:rsidP="000F4F0B">
      <w:r>
        <w:separator/>
      </w:r>
    </w:p>
  </w:footnote>
  <w:footnote w:type="continuationSeparator" w:id="0">
    <w:p w:rsidR="00C65B8F" w:rsidRDefault="00C65B8F" w:rsidP="000F4F0B">
      <w:r>
        <w:continuationSeparator/>
      </w:r>
    </w:p>
  </w:footnote>
  <w:footnote w:id="1">
    <w:p w:rsidR="00C65B8F" w:rsidRDefault="00C65B8F" w:rsidP="005972F0">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C65B8F" w:rsidRPr="00BC55A9" w:rsidRDefault="00C65B8F" w:rsidP="005972F0">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C65B8F" w:rsidRPr="00386BBA" w:rsidRDefault="00C65B8F" w:rsidP="005972F0">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C65B8F" w:rsidRPr="00513C7C" w:rsidRDefault="00C65B8F" w:rsidP="005972F0">
      <w:pPr>
        <w:pStyle w:val="26"/>
        <w:spacing w:after="0" w:line="240" w:lineRule="atLeast"/>
        <w:ind w:left="0"/>
        <w:jc w:val="both"/>
        <w:rPr>
          <w:rFonts w:ascii="Times New Roman" w:hAnsi="Times New Roman"/>
          <w:sz w:val="18"/>
          <w:szCs w:val="18"/>
        </w:rPr>
      </w:pPr>
      <w:r w:rsidRPr="00E629B1">
        <w:rPr>
          <w:rStyle w:val="af3"/>
          <w:rFonts w:ascii="Times New Roman" w:eastAsia="Times New Roman" w:hAnsi="Times New Roman"/>
          <w:sz w:val="20"/>
          <w:szCs w:val="20"/>
          <w:lang w:eastAsia="ru-RU"/>
        </w:rPr>
        <w:footnoteRef/>
      </w:r>
      <w:r w:rsidRPr="00E629B1">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C65B8F" w:rsidRPr="00206DA8" w:rsidRDefault="00C65B8F" w:rsidP="005972F0">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65B8F" w:rsidRPr="00206DA8" w:rsidRDefault="00C65B8F" w:rsidP="005972F0">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C65B8F" w:rsidRDefault="00C65B8F" w:rsidP="005972F0">
      <w:pPr>
        <w:pStyle w:val="af1"/>
        <w:jc w:val="both"/>
      </w:pPr>
      <w:r>
        <w:rPr>
          <w:rStyle w:val="af3"/>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C65B8F" w:rsidRDefault="00C65B8F" w:rsidP="005972F0">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C65B8F" w:rsidRDefault="00C65B8F" w:rsidP="005972F0">
      <w:pPr>
        <w:pStyle w:val="af1"/>
        <w:jc w:val="both"/>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C65B8F" w:rsidRDefault="00C65B8F" w:rsidP="005972F0">
      <w:pPr>
        <w:pStyle w:val="26"/>
        <w:spacing w:after="0" w:line="240" w:lineRule="atLeast"/>
        <w:ind w:left="0"/>
        <w:jc w:val="both"/>
        <w:rPr>
          <w:rFonts w:ascii="Times New Roman" w:hAnsi="Times New Roman"/>
          <w:sz w:val="18"/>
          <w:szCs w:val="18"/>
        </w:rPr>
      </w:pPr>
      <w:r w:rsidRPr="003D49F5">
        <w:rPr>
          <w:rStyle w:val="af3"/>
          <w:rFonts w:ascii="Times New Roman" w:eastAsia="Times New Roman" w:hAnsi="Times New Roman"/>
          <w:sz w:val="20"/>
          <w:szCs w:val="20"/>
          <w:lang w:eastAsia="ru-RU"/>
        </w:rPr>
        <w:footnoteRef/>
      </w:r>
      <w:r w:rsidRPr="003D49F5">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C65B8F" w:rsidRDefault="00C65B8F" w:rsidP="005972F0">
      <w:pPr>
        <w:pStyle w:val="26"/>
        <w:spacing w:after="0" w:line="240" w:lineRule="atLeast"/>
        <w:ind w:left="0"/>
        <w:jc w:val="both"/>
      </w:pPr>
      <w:r w:rsidRPr="003D49F5">
        <w:rPr>
          <w:rStyle w:val="af3"/>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C65B8F" w:rsidRDefault="00C65B8F" w:rsidP="00F27EF0">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C65B8F" w:rsidRPr="000811DB" w:rsidRDefault="00C65B8F" w:rsidP="00F27EF0">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w:t>
      </w:r>
      <w:r w:rsidRPr="000811DB">
        <w:rPr>
          <w:rFonts w:eastAsia="Calibri"/>
          <w:sz w:val="18"/>
          <w:szCs w:val="18"/>
          <w:lang w:eastAsia="en-US"/>
        </w:rPr>
        <w:t xml:space="preserve">налогового органа, выдавшего такую выписку. </w:t>
      </w:r>
    </w:p>
  </w:footnote>
  <w:footnote w:id="13">
    <w:p w:rsidR="00C65B8F" w:rsidRPr="00386BBA" w:rsidRDefault="00C65B8F" w:rsidP="00F27EF0">
      <w:pPr>
        <w:autoSpaceDE w:val="0"/>
        <w:autoSpaceDN w:val="0"/>
        <w:adjustRightInd w:val="0"/>
        <w:jc w:val="both"/>
        <w:rPr>
          <w:rFonts w:eastAsia="Calibri"/>
          <w:sz w:val="18"/>
          <w:szCs w:val="18"/>
          <w:lang w:eastAsia="en-US"/>
        </w:rPr>
      </w:pPr>
      <w:r w:rsidRPr="000811DB">
        <w:rPr>
          <w:rStyle w:val="af3"/>
          <w:sz w:val="18"/>
          <w:szCs w:val="18"/>
        </w:rPr>
        <w:footnoteRef/>
      </w:r>
      <w:r w:rsidRPr="000811DB">
        <w:t xml:space="preserve"> </w:t>
      </w:r>
      <w:r w:rsidRPr="000811DB">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sz w:val="18"/>
          <w:szCs w:val="18"/>
        </w:rPr>
        <w:t>.01.2017 № ММВ-7-8/20@, вступивш</w:t>
      </w:r>
      <w:r w:rsidRPr="000811DB">
        <w:rPr>
          <w:sz w:val="18"/>
          <w:szCs w:val="18"/>
        </w:rPr>
        <w:t xml:space="preserve">им в силу 10.04.2017. </w:t>
      </w:r>
    </w:p>
  </w:footnote>
  <w:footnote w:id="14">
    <w:p w:rsidR="00C65B8F" w:rsidRPr="00206DA8" w:rsidRDefault="00C65B8F" w:rsidP="00F27EF0">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65B8F" w:rsidRPr="00206DA8" w:rsidRDefault="00C65B8F" w:rsidP="00F27EF0">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C65B8F" w:rsidRDefault="00C65B8F" w:rsidP="00F27EF0">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C65B8F" w:rsidRDefault="00C65B8F" w:rsidP="00F27EF0">
      <w:pPr>
        <w:pStyle w:val="af1"/>
        <w:jc w:val="both"/>
      </w:pPr>
      <w:r w:rsidRPr="000811DB">
        <w:rPr>
          <w:rStyle w:val="af3"/>
        </w:rPr>
        <w:footnoteRef/>
      </w:r>
      <w:r w:rsidRPr="000811DB">
        <w:t xml:space="preserve"> </w:t>
      </w:r>
      <w:r w:rsidRPr="000811DB">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sz w:val="18"/>
          <w:szCs w:val="18"/>
        </w:rPr>
        <w:t>.01.2017 № ММВ-7-8/20@, вступивш</w:t>
      </w:r>
      <w:r w:rsidRPr="000811DB">
        <w:rPr>
          <w:sz w:val="18"/>
          <w:szCs w:val="18"/>
        </w:rPr>
        <w:t xml:space="preserve">им в силу 10.04.2017. </w:t>
      </w:r>
    </w:p>
  </w:footnote>
  <w:footnote w:id="17">
    <w:p w:rsidR="00C65B8F" w:rsidRPr="00360374" w:rsidRDefault="00C65B8F" w:rsidP="001A70A2">
      <w:pPr>
        <w:pStyle w:val="af1"/>
        <w:tabs>
          <w:tab w:val="left" w:pos="142"/>
        </w:tabs>
        <w:jc w:val="both"/>
      </w:pPr>
      <w:r>
        <w:rPr>
          <w:rStyle w:val="af3"/>
        </w:rPr>
        <w:footnoteRef/>
      </w:r>
      <w:r>
        <w:t xml:space="preserve"> </w:t>
      </w:r>
      <w:r w:rsidRPr="005F31AA">
        <w:t>Указыва</w:t>
      </w:r>
      <w:r>
        <w:t>е</w:t>
      </w:r>
      <w:r w:rsidRPr="005F31AA">
        <w:t xml:space="preserve">тся </w:t>
      </w:r>
      <w:r>
        <w:t xml:space="preserve">год выпуска </w:t>
      </w:r>
      <w:r w:rsidRPr="001909D7">
        <w:t>Т</w:t>
      </w:r>
      <w:r>
        <w:t>овара, предлагаемый</w:t>
      </w:r>
      <w:r w:rsidRPr="005F31AA">
        <w:t xml:space="preserve"> участником закупки в </w:t>
      </w:r>
      <w:r>
        <w:t xml:space="preserve"> аукционной </w:t>
      </w:r>
      <w:r w:rsidRPr="005F31AA">
        <w:t>заявке</w:t>
      </w:r>
      <w:r>
        <w:t>.</w:t>
      </w:r>
    </w:p>
  </w:footnote>
  <w:footnote w:id="18">
    <w:p w:rsidR="00C65B8F" w:rsidRPr="00360374" w:rsidRDefault="00C65B8F" w:rsidP="001A70A2">
      <w:pPr>
        <w:pStyle w:val="af1"/>
        <w:jc w:val="both"/>
      </w:pPr>
      <w:r>
        <w:rPr>
          <w:rStyle w:val="af3"/>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19">
    <w:p w:rsidR="00C65B8F" w:rsidRPr="00360374" w:rsidRDefault="00C65B8F" w:rsidP="001A70A2">
      <w:pPr>
        <w:pStyle w:val="af1"/>
        <w:jc w:val="both"/>
      </w:pPr>
      <w:r>
        <w:rPr>
          <w:rStyle w:val="af3"/>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20">
    <w:p w:rsidR="00C65B8F" w:rsidRPr="00FA7E27" w:rsidRDefault="00C65B8F" w:rsidP="00997D97">
      <w:pPr>
        <w:pStyle w:val="af1"/>
        <w:jc w:val="both"/>
      </w:pPr>
      <w:r>
        <w:rPr>
          <w:rStyle w:val="af3"/>
        </w:rPr>
        <w:footnoteRef/>
      </w:r>
      <w:r>
        <w:t xml:space="preserve"> Указывае</w:t>
      </w:r>
      <w:r w:rsidRPr="00FB3D7B">
        <w:t>тся</w:t>
      </w:r>
      <w:r>
        <w:t xml:space="preserve"> гарантийный срок, </w:t>
      </w:r>
      <w:r w:rsidRPr="00377681">
        <w:t>предлагаем</w:t>
      </w:r>
      <w:r>
        <w:t>ый</w:t>
      </w:r>
      <w:r w:rsidRPr="005F31AA">
        <w:t xml:space="preserve"> участником закупки</w:t>
      </w:r>
      <w:r>
        <w:t>.</w:t>
      </w:r>
    </w:p>
  </w:footnote>
  <w:footnote w:id="21">
    <w:p w:rsidR="00C65B8F" w:rsidRDefault="00C65B8F" w:rsidP="00804F46">
      <w:pPr>
        <w:pStyle w:val="af1"/>
      </w:pPr>
      <w:r>
        <w:rPr>
          <w:rStyle w:val="af3"/>
        </w:rPr>
        <w:footnoteRef/>
      </w:r>
      <w:r>
        <w:t xml:space="preserve"> </w:t>
      </w:r>
      <w:r w:rsidRPr="00330C7E">
        <w:t xml:space="preserve">Указываются </w:t>
      </w:r>
      <w:r>
        <w:t>гарантийный срок</w:t>
      </w:r>
      <w:r w:rsidRPr="00330C7E">
        <w:t>, предложенн</w:t>
      </w:r>
      <w:r>
        <w:t>ый</w:t>
      </w:r>
      <w:r w:rsidRPr="00330C7E">
        <w:t xml:space="preserve"> участником закупки в заявке</w:t>
      </w:r>
      <w:r>
        <w:t xml:space="preserve"> на участие в аукционе.</w:t>
      </w:r>
    </w:p>
  </w:footnote>
  <w:footnote w:id="22">
    <w:p w:rsidR="00C65B8F" w:rsidRPr="009C1FF9" w:rsidRDefault="00C65B8F" w:rsidP="00804F46">
      <w:pPr>
        <w:pStyle w:val="af1"/>
      </w:pPr>
      <w:r w:rsidRPr="009C1FF9">
        <w:rPr>
          <w:rStyle w:val="af3"/>
        </w:rPr>
        <w:footnoteRef/>
      </w:r>
      <w:r w:rsidRPr="009C1FF9">
        <w:t xml:space="preserve"> Указывается </w:t>
      </w:r>
      <w:r>
        <w:t>Поставщиком</w:t>
      </w:r>
      <w:r w:rsidRPr="009C1FF9">
        <w:t xml:space="preserve"> на стадии заключения Договора.</w:t>
      </w:r>
    </w:p>
  </w:footnote>
  <w:footnote w:id="23">
    <w:p w:rsidR="00C65B8F" w:rsidRPr="009C1FF9" w:rsidRDefault="00C65B8F" w:rsidP="00804F46">
      <w:pPr>
        <w:pStyle w:val="af1"/>
      </w:pPr>
      <w:r w:rsidRPr="009C1FF9">
        <w:rPr>
          <w:rStyle w:val="af3"/>
        </w:rPr>
        <w:footnoteRef/>
      </w:r>
      <w:r w:rsidRPr="009C1FF9">
        <w:t xml:space="preserve"> Указывается </w:t>
      </w:r>
      <w:r>
        <w:t>Поставщиком</w:t>
      </w:r>
      <w:r w:rsidRPr="009C1FF9">
        <w:t xml:space="preserve"> на стадии заключения Договора.</w:t>
      </w:r>
    </w:p>
  </w:footnote>
  <w:footnote w:id="24">
    <w:p w:rsidR="00C65B8F" w:rsidRPr="009C1FF9" w:rsidRDefault="00C65B8F" w:rsidP="00804F46">
      <w:pPr>
        <w:pStyle w:val="af1"/>
      </w:pPr>
      <w:r w:rsidRPr="009C1FF9">
        <w:rPr>
          <w:rStyle w:val="af3"/>
        </w:rPr>
        <w:footnoteRef/>
      </w:r>
      <w:r w:rsidRPr="009C1FF9">
        <w:t xml:space="preserve"> Указывается </w:t>
      </w:r>
      <w:r>
        <w:t>Поставщиком</w:t>
      </w:r>
      <w:r w:rsidRPr="009C1FF9">
        <w:t xml:space="preserve"> на стадии заключения Договора.</w:t>
      </w:r>
    </w:p>
  </w:footnote>
  <w:footnote w:id="25">
    <w:p w:rsidR="00C65B8F" w:rsidRDefault="00C65B8F" w:rsidP="00804F46">
      <w:pPr>
        <w:pStyle w:val="af1"/>
      </w:pPr>
      <w:r>
        <w:rPr>
          <w:rStyle w:val="af3"/>
        </w:rPr>
        <w:footnoteRef/>
      </w:r>
      <w:r>
        <w:t xml:space="preserve"> </w:t>
      </w:r>
      <w:r w:rsidRPr="009259E8">
        <w:t xml:space="preserve">Указывается </w:t>
      </w:r>
      <w:r>
        <w:t>Заказчиком</w:t>
      </w:r>
      <w:r w:rsidRPr="009259E8">
        <w:t xml:space="preserve"> на стадии заключения Договора.</w:t>
      </w:r>
    </w:p>
  </w:footnote>
  <w:footnote w:id="26">
    <w:p w:rsidR="00C65B8F" w:rsidRDefault="00C65B8F" w:rsidP="00804F46">
      <w:pPr>
        <w:pStyle w:val="af1"/>
      </w:pPr>
      <w:r>
        <w:rPr>
          <w:rStyle w:val="af3"/>
        </w:rPr>
        <w:footnoteRef/>
      </w:r>
      <w:r>
        <w:t xml:space="preserve"> </w:t>
      </w:r>
      <w:r w:rsidRPr="009259E8">
        <w:t>Указывается Заказчиком на стадии заключения Договора.</w:t>
      </w:r>
    </w:p>
  </w:footnote>
  <w:footnote w:id="27">
    <w:p w:rsidR="00C65B8F" w:rsidRDefault="00C65B8F" w:rsidP="00804F46">
      <w:pPr>
        <w:pStyle w:val="af1"/>
      </w:pPr>
      <w:r>
        <w:rPr>
          <w:rStyle w:val="af3"/>
        </w:rPr>
        <w:footnoteRef/>
      </w:r>
      <w:r>
        <w:t xml:space="preserve"> </w:t>
      </w:r>
      <w:r w:rsidRPr="005F31AA">
        <w:t xml:space="preserve">Указываются </w:t>
      </w:r>
      <w:r>
        <w:t>год выпуска Т</w:t>
      </w:r>
      <w:r w:rsidRPr="005F31AA">
        <w:t>овара, предложенн</w:t>
      </w:r>
      <w:r>
        <w:t>ого</w:t>
      </w:r>
      <w:r w:rsidRPr="005F31AA">
        <w:t xml:space="preserve"> участником закупки в заявке</w:t>
      </w:r>
      <w:r>
        <w:t xml:space="preserve"> на участие в аукционе.</w:t>
      </w:r>
    </w:p>
  </w:footnote>
  <w:footnote w:id="28">
    <w:p w:rsidR="00C65B8F" w:rsidRDefault="00C65B8F" w:rsidP="00804F46"/>
  </w:footnote>
  <w:footnote w:id="29">
    <w:p w:rsidR="00C65B8F" w:rsidRDefault="00C65B8F" w:rsidP="00804F46"/>
  </w:footnote>
  <w:footnote w:id="30">
    <w:p w:rsidR="00C65B8F" w:rsidRPr="00927576" w:rsidRDefault="00C65B8F" w:rsidP="00804F46">
      <w:pPr>
        <w:pStyle w:val="af1"/>
      </w:pPr>
      <w:r w:rsidRPr="00927576">
        <w:rPr>
          <w:rStyle w:val="af3"/>
        </w:rPr>
        <w:footnoteRef/>
      </w:r>
      <w:r w:rsidRPr="00927576">
        <w:t xml:space="preserve"> Заполняется Заказчиком </w:t>
      </w:r>
      <w:r>
        <w:t>на стадии</w:t>
      </w:r>
      <w:r w:rsidRPr="00927576">
        <w:t xml:space="preserve"> заключения Договора.</w:t>
      </w:r>
    </w:p>
  </w:footnote>
  <w:footnote w:id="31">
    <w:p w:rsidR="00C65B8F" w:rsidRPr="006A4498" w:rsidRDefault="00C65B8F" w:rsidP="00804F46">
      <w:pPr>
        <w:pStyle w:val="af1"/>
        <w:jc w:val="both"/>
        <w:rPr>
          <w:sz w:val="18"/>
          <w:szCs w:val="18"/>
        </w:rPr>
      </w:pPr>
      <w:r w:rsidRPr="006A4498">
        <w:rPr>
          <w:rStyle w:val="af3"/>
          <w:sz w:val="18"/>
          <w:szCs w:val="18"/>
        </w:rPr>
        <w:footnoteRef/>
      </w:r>
      <w:r w:rsidRPr="006A4498">
        <w:rPr>
          <w:sz w:val="18"/>
          <w:szCs w:val="18"/>
        </w:rPr>
        <w:t xml:space="preserve"> Указывается конкретное наименование страны происхождения Товара, предлагаемого участником закупки в заявке на участие в </w:t>
      </w:r>
      <w:r>
        <w:rPr>
          <w:sz w:val="18"/>
          <w:szCs w:val="18"/>
        </w:rPr>
        <w:t>аукционе</w:t>
      </w:r>
      <w:r w:rsidRPr="006A4498">
        <w:rPr>
          <w:sz w:val="18"/>
          <w:szCs w:val="18"/>
        </w:rPr>
        <w:t>.</w:t>
      </w:r>
    </w:p>
  </w:footnote>
  <w:footnote w:id="32">
    <w:p w:rsidR="00C65B8F" w:rsidRPr="006A4498" w:rsidRDefault="00C65B8F" w:rsidP="00804F46">
      <w:pPr>
        <w:pStyle w:val="af1"/>
        <w:jc w:val="both"/>
        <w:rPr>
          <w:sz w:val="18"/>
          <w:szCs w:val="18"/>
        </w:rPr>
      </w:pPr>
      <w:r w:rsidRPr="006A4498">
        <w:rPr>
          <w:rStyle w:val="af3"/>
          <w:sz w:val="18"/>
          <w:szCs w:val="18"/>
        </w:rPr>
        <w:footnoteRef/>
      </w:r>
      <w:r w:rsidRPr="006A4498">
        <w:rPr>
          <w:sz w:val="18"/>
          <w:szCs w:val="18"/>
        </w:rPr>
        <w:t xml:space="preserve"> Указывается конкретное наименование страны происхождения Товара, предлагаемого участником закупки в заявке на участие в </w:t>
      </w:r>
      <w:r>
        <w:rPr>
          <w:sz w:val="18"/>
          <w:szCs w:val="18"/>
        </w:rPr>
        <w:t>аукционе</w:t>
      </w:r>
      <w:r w:rsidRPr="006A4498">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8F" w:rsidRPr="00B8199A" w:rsidRDefault="00C65B8F" w:rsidP="002616B9">
    <w:pPr>
      <w:pStyle w:val="af4"/>
      <w:pBdr>
        <w:bottom w:val="single" w:sz="4" w:space="1" w:color="808080" w:themeColor="background1" w:themeShade="80"/>
      </w:pBdr>
      <w:jc w:val="right"/>
    </w:pPr>
    <w:r w:rsidRPr="00B8199A">
      <w:rPr>
        <w:noProof/>
      </w:rPr>
      <w:drawing>
        <wp:inline distT="0" distB="0" distL="0" distR="0" wp14:anchorId="5B8DDA8D" wp14:editId="6C064376">
          <wp:extent cx="1536700" cy="181854"/>
          <wp:effectExtent l="0" t="0" r="6350" b="8890"/>
          <wp:docPr id="3" name="Рисунок 3" descr="http://www.hse.ru/data/2014/06/24/1310196771/logo_hse_Panton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ru/data/2014/06/24/1310196771/logo_hse_Pantone28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818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3"/>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styleLink w:val="111111411"/>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21"/>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4"/>
    <w:lvl w:ilvl="0">
      <w:start w:val="1"/>
      <w:numFmt w:val="bullet"/>
      <w:lvlText w:val=""/>
      <w:lvlJc w:val="left"/>
      <w:pPr>
        <w:tabs>
          <w:tab w:val="num" w:pos="643"/>
        </w:tabs>
        <w:ind w:left="643" w:hanging="360"/>
      </w:pPr>
      <w:rPr>
        <w:rFonts w:ascii="Symbol" w:hAnsi="Symbol" w:hint="default"/>
      </w:rPr>
    </w:lvl>
  </w:abstractNum>
  <w:abstractNum w:abstractNumId="7">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51A5D3A"/>
    <w:multiLevelType w:val="hybridMultilevel"/>
    <w:tmpl w:val="B758326E"/>
    <w:lvl w:ilvl="0" w:tplc="1CCE6D58">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74F15DB"/>
    <w:multiLevelType w:val="hybridMultilevel"/>
    <w:tmpl w:val="71D0C63E"/>
    <w:lvl w:ilvl="0" w:tplc="F8A2E87C">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C3624BA"/>
    <w:multiLevelType w:val="multilevel"/>
    <w:tmpl w:val="53A412B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D297D8E"/>
    <w:multiLevelType w:val="hybridMultilevel"/>
    <w:tmpl w:val="1D2A2B12"/>
    <w:lvl w:ilvl="0" w:tplc="19AA13F6">
      <w:start w:val="1"/>
      <w:numFmt w:val="bullet"/>
      <w:pStyle w:val="a0"/>
      <w:lvlText w:val=""/>
      <w:lvlJc w:val="left"/>
      <w:pPr>
        <w:tabs>
          <w:tab w:val="num" w:pos="284"/>
        </w:tabs>
        <w:ind w:left="284" w:hanging="114"/>
      </w:pPr>
      <w:rPr>
        <w:rFonts w:ascii="Wingdings" w:hAnsi="Wingdings" w:hint="default"/>
        <w:sz w:val="32"/>
      </w:rPr>
    </w:lvl>
    <w:lvl w:ilvl="1" w:tplc="04190019">
      <w:start w:val="1"/>
      <w:numFmt w:val="decimal"/>
      <w:lvlText w:val="%2."/>
      <w:lvlJc w:val="left"/>
      <w:pPr>
        <w:tabs>
          <w:tab w:val="num" w:pos="1440"/>
        </w:tabs>
        <w:ind w:left="1440" w:hanging="360"/>
      </w:pPr>
      <w:rPr>
        <w:rFonts w:cs="Times New Roman" w:hint="default"/>
        <w:sz w:val="32"/>
        <w:szCs w:val="32"/>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44146E8"/>
    <w:multiLevelType w:val="hybridMultilevel"/>
    <w:tmpl w:val="CC00D5A2"/>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F379C1"/>
    <w:multiLevelType w:val="hybridMultilevel"/>
    <w:tmpl w:val="557E59CE"/>
    <w:lvl w:ilvl="0" w:tplc="FFFFFFFF">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8">
    <w:nsid w:val="1C3255CB"/>
    <w:multiLevelType w:val="hybridMultilevel"/>
    <w:tmpl w:val="400C827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1">
    <w:nsid w:val="21DE6B10"/>
    <w:multiLevelType w:val="multilevel"/>
    <w:tmpl w:val="14DC788E"/>
    <w:lvl w:ilvl="0">
      <w:start w:val="1"/>
      <w:numFmt w:val="decimal"/>
      <w:lvlText w:val="%1."/>
      <w:lvlJc w:val="left"/>
      <w:pPr>
        <w:ind w:left="75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326174A"/>
    <w:multiLevelType w:val="hybridMultilevel"/>
    <w:tmpl w:val="69EAD478"/>
    <w:styleLink w:val="11"/>
    <w:lvl w:ilvl="0" w:tplc="E7D0BE56">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tentative="1">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23">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D14A4E"/>
    <w:multiLevelType w:val="hybridMultilevel"/>
    <w:tmpl w:val="ADD8E9B8"/>
    <w:lvl w:ilvl="0" w:tplc="AE72DD3E">
      <w:start w:val="1"/>
      <w:numFmt w:val="bullet"/>
      <w:lvlText w:val=""/>
      <w:lvlJc w:val="left"/>
      <w:pPr>
        <w:tabs>
          <w:tab w:val="num" w:pos="720"/>
        </w:tabs>
        <w:ind w:left="720" w:hanging="360"/>
      </w:pPr>
      <w:rPr>
        <w:rFonts w:ascii="Symbol" w:hAnsi="Symbol" w:hint="default"/>
      </w:rPr>
    </w:lvl>
    <w:lvl w:ilvl="1" w:tplc="23C459A8">
      <w:numFmt w:val="bullet"/>
      <w:pStyle w:val="10"/>
      <w:lvlText w:val="-"/>
      <w:lvlJc w:val="left"/>
      <w:pPr>
        <w:tabs>
          <w:tab w:val="num" w:pos="2124"/>
        </w:tabs>
        <w:ind w:left="2124" w:hanging="1044"/>
      </w:pPr>
      <w:rPr>
        <w:rFonts w:ascii="Times New Roman" w:eastAsia="Times New Roman" w:hAnsi="Times New Roman" w:cs="Times New Roman" w:hint="default"/>
      </w:rPr>
    </w:lvl>
    <w:lvl w:ilvl="2" w:tplc="FD7C19EE">
      <w:start w:val="1"/>
      <w:numFmt w:val="decimal"/>
      <w:lvlText w:val="%3."/>
      <w:lvlJc w:val="left"/>
      <w:pPr>
        <w:tabs>
          <w:tab w:val="num" w:pos="2160"/>
        </w:tabs>
        <w:ind w:left="2160" w:hanging="360"/>
      </w:pPr>
    </w:lvl>
    <w:lvl w:ilvl="3" w:tplc="0BA4F6AA">
      <w:start w:val="1"/>
      <w:numFmt w:val="decimal"/>
      <w:lvlText w:val="%4."/>
      <w:lvlJc w:val="left"/>
      <w:pPr>
        <w:tabs>
          <w:tab w:val="num" w:pos="2880"/>
        </w:tabs>
        <w:ind w:left="2880" w:hanging="360"/>
      </w:pPr>
    </w:lvl>
    <w:lvl w:ilvl="4" w:tplc="67467FCC">
      <w:start w:val="1"/>
      <w:numFmt w:val="decimal"/>
      <w:lvlText w:val="%5."/>
      <w:lvlJc w:val="left"/>
      <w:pPr>
        <w:tabs>
          <w:tab w:val="num" w:pos="3600"/>
        </w:tabs>
        <w:ind w:left="3600" w:hanging="360"/>
      </w:pPr>
    </w:lvl>
    <w:lvl w:ilvl="5" w:tplc="57469E54">
      <w:start w:val="1"/>
      <w:numFmt w:val="decimal"/>
      <w:lvlText w:val="%6."/>
      <w:lvlJc w:val="left"/>
      <w:pPr>
        <w:tabs>
          <w:tab w:val="num" w:pos="4320"/>
        </w:tabs>
        <w:ind w:left="4320" w:hanging="360"/>
      </w:pPr>
    </w:lvl>
    <w:lvl w:ilvl="6" w:tplc="7D744376">
      <w:start w:val="1"/>
      <w:numFmt w:val="decimal"/>
      <w:lvlText w:val="%7."/>
      <w:lvlJc w:val="left"/>
      <w:pPr>
        <w:tabs>
          <w:tab w:val="num" w:pos="5040"/>
        </w:tabs>
        <w:ind w:left="5040" w:hanging="360"/>
      </w:pPr>
    </w:lvl>
    <w:lvl w:ilvl="7" w:tplc="70D4EF30">
      <w:start w:val="1"/>
      <w:numFmt w:val="decimal"/>
      <w:lvlText w:val="%8."/>
      <w:lvlJc w:val="left"/>
      <w:pPr>
        <w:tabs>
          <w:tab w:val="num" w:pos="5760"/>
        </w:tabs>
        <w:ind w:left="5760" w:hanging="360"/>
      </w:pPr>
    </w:lvl>
    <w:lvl w:ilvl="8" w:tplc="B6FC61C4">
      <w:start w:val="1"/>
      <w:numFmt w:val="decimal"/>
      <w:lvlText w:val="%9."/>
      <w:lvlJc w:val="left"/>
      <w:pPr>
        <w:tabs>
          <w:tab w:val="num" w:pos="6480"/>
        </w:tabs>
        <w:ind w:left="6480" w:hanging="360"/>
      </w:pPr>
    </w:lvl>
  </w:abstractNum>
  <w:abstractNum w:abstractNumId="26">
    <w:nsid w:val="312C29BA"/>
    <w:multiLevelType w:val="hybridMultilevel"/>
    <w:tmpl w:val="066830A6"/>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461284"/>
    <w:multiLevelType w:val="hybridMultilevel"/>
    <w:tmpl w:val="3FA64166"/>
    <w:lvl w:ilvl="0" w:tplc="9768FA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4B7101"/>
    <w:multiLevelType w:val="hybridMultilevel"/>
    <w:tmpl w:val="6F6633DC"/>
    <w:lvl w:ilvl="0" w:tplc="DE145952">
      <w:start w:val="6"/>
      <w:numFmt w:val="bullet"/>
      <w:pStyle w:val="a1"/>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57A492F"/>
    <w:multiLevelType w:val="hybridMultilevel"/>
    <w:tmpl w:val="B55E5F0E"/>
    <w:lvl w:ilvl="0" w:tplc="E7D0BE56">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393D0B22"/>
    <w:multiLevelType w:val="hybridMultilevel"/>
    <w:tmpl w:val="49244EC4"/>
    <w:lvl w:ilvl="0" w:tplc="FAA40230">
      <w:start w:val="1"/>
      <w:numFmt w:val="decimal"/>
      <w:pStyle w:val="15"/>
      <w:lvlText w:val="%1."/>
      <w:lvlJc w:val="left"/>
      <w:pPr>
        <w:tabs>
          <w:tab w:val="num" w:pos="843"/>
        </w:tabs>
        <w:ind w:left="843" w:hanging="663"/>
      </w:pPr>
      <w:rPr>
        <w:rFonts w:ascii="Verdana" w:hAnsi="Verdana" w:cs="Times New Roman" w:hint="default"/>
        <w:b/>
        <w:i w:val="0"/>
        <w:vanish w:val="0"/>
        <w:sz w:val="26"/>
        <w:szCs w:val="26"/>
      </w:rPr>
    </w:lvl>
    <w:lvl w:ilvl="1" w:tplc="6568D724" w:tentative="1">
      <w:start w:val="1"/>
      <w:numFmt w:val="lowerLetter"/>
      <w:lvlText w:val="%2."/>
      <w:lvlJc w:val="left"/>
      <w:pPr>
        <w:tabs>
          <w:tab w:val="num" w:pos="1440"/>
        </w:tabs>
        <w:ind w:left="1440" w:hanging="360"/>
      </w:pPr>
      <w:rPr>
        <w:rFonts w:cs="Times New Roman"/>
      </w:rPr>
    </w:lvl>
    <w:lvl w:ilvl="2" w:tplc="F83CB538" w:tentative="1">
      <w:start w:val="1"/>
      <w:numFmt w:val="lowerRoman"/>
      <w:lvlText w:val="%3."/>
      <w:lvlJc w:val="right"/>
      <w:pPr>
        <w:tabs>
          <w:tab w:val="num" w:pos="2160"/>
        </w:tabs>
        <w:ind w:left="2160" w:hanging="180"/>
      </w:pPr>
      <w:rPr>
        <w:rFonts w:cs="Times New Roman"/>
      </w:rPr>
    </w:lvl>
    <w:lvl w:ilvl="3" w:tplc="A96407F6" w:tentative="1">
      <w:start w:val="1"/>
      <w:numFmt w:val="decimal"/>
      <w:lvlText w:val="%4."/>
      <w:lvlJc w:val="left"/>
      <w:pPr>
        <w:tabs>
          <w:tab w:val="num" w:pos="2880"/>
        </w:tabs>
        <w:ind w:left="2880" w:hanging="360"/>
      </w:pPr>
      <w:rPr>
        <w:rFonts w:cs="Times New Roman"/>
      </w:rPr>
    </w:lvl>
    <w:lvl w:ilvl="4" w:tplc="A44ED05A" w:tentative="1">
      <w:start w:val="1"/>
      <w:numFmt w:val="lowerLetter"/>
      <w:lvlText w:val="%5."/>
      <w:lvlJc w:val="left"/>
      <w:pPr>
        <w:tabs>
          <w:tab w:val="num" w:pos="3600"/>
        </w:tabs>
        <w:ind w:left="3600" w:hanging="360"/>
      </w:pPr>
      <w:rPr>
        <w:rFonts w:cs="Times New Roman"/>
      </w:rPr>
    </w:lvl>
    <w:lvl w:ilvl="5" w:tplc="AB404216" w:tentative="1">
      <w:start w:val="1"/>
      <w:numFmt w:val="lowerRoman"/>
      <w:lvlText w:val="%6."/>
      <w:lvlJc w:val="right"/>
      <w:pPr>
        <w:tabs>
          <w:tab w:val="num" w:pos="4320"/>
        </w:tabs>
        <w:ind w:left="4320" w:hanging="180"/>
      </w:pPr>
      <w:rPr>
        <w:rFonts w:cs="Times New Roman"/>
      </w:rPr>
    </w:lvl>
    <w:lvl w:ilvl="6" w:tplc="BF5A815E" w:tentative="1">
      <w:start w:val="1"/>
      <w:numFmt w:val="decimal"/>
      <w:lvlText w:val="%7."/>
      <w:lvlJc w:val="left"/>
      <w:pPr>
        <w:tabs>
          <w:tab w:val="num" w:pos="5040"/>
        </w:tabs>
        <w:ind w:left="5040" w:hanging="360"/>
      </w:pPr>
      <w:rPr>
        <w:rFonts w:cs="Times New Roman"/>
      </w:rPr>
    </w:lvl>
    <w:lvl w:ilvl="7" w:tplc="573AA688" w:tentative="1">
      <w:start w:val="1"/>
      <w:numFmt w:val="lowerLetter"/>
      <w:lvlText w:val="%8."/>
      <w:lvlJc w:val="left"/>
      <w:pPr>
        <w:tabs>
          <w:tab w:val="num" w:pos="5760"/>
        </w:tabs>
        <w:ind w:left="5760" w:hanging="360"/>
      </w:pPr>
      <w:rPr>
        <w:rFonts w:cs="Times New Roman"/>
      </w:rPr>
    </w:lvl>
    <w:lvl w:ilvl="8" w:tplc="5D5E62AE" w:tentative="1">
      <w:start w:val="1"/>
      <w:numFmt w:val="lowerRoman"/>
      <w:lvlText w:val="%9."/>
      <w:lvlJc w:val="right"/>
      <w:pPr>
        <w:tabs>
          <w:tab w:val="num" w:pos="6480"/>
        </w:tabs>
        <w:ind w:left="6480" w:hanging="180"/>
      </w:pPr>
      <w:rPr>
        <w:rFonts w:cs="Times New Roman"/>
      </w:rPr>
    </w:lvl>
  </w:abstractNum>
  <w:abstractNum w:abstractNumId="33">
    <w:nsid w:val="3BDC1599"/>
    <w:multiLevelType w:val="hybridMultilevel"/>
    <w:tmpl w:val="A76442B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E738C8"/>
    <w:multiLevelType w:val="hybridMultilevel"/>
    <w:tmpl w:val="AF0A8A46"/>
    <w:lvl w:ilvl="0" w:tplc="F3B28156">
      <w:start w:val="1"/>
      <w:numFmt w:val="russianLower"/>
      <w:pStyle w:val="a2"/>
      <w:lvlText w:val="%1)"/>
      <w:lvlJc w:val="left"/>
      <w:pPr>
        <w:ind w:left="1429" w:hanging="360"/>
      </w:pPr>
      <w:rPr>
        <w:rFonts w:cs="Times New Roman" w:hint="default"/>
      </w:rPr>
    </w:lvl>
    <w:lvl w:ilvl="1" w:tplc="DA663918"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3E3C3A54"/>
    <w:multiLevelType w:val="hybridMultilevel"/>
    <w:tmpl w:val="C4E2B918"/>
    <w:styleLink w:val="11111123"/>
    <w:lvl w:ilvl="0" w:tplc="FFFFFFFF">
      <w:start w:val="1"/>
      <w:numFmt w:val="bullet"/>
      <w:pStyle w:val="5"/>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3"/>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F252FE4"/>
    <w:multiLevelType w:val="multilevel"/>
    <w:tmpl w:val="E1B226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409960C8"/>
    <w:multiLevelType w:val="hybridMultilevel"/>
    <w:tmpl w:val="4B0EDC4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E26E5F"/>
    <w:multiLevelType w:val="multilevel"/>
    <w:tmpl w:val="E126012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2F32B42"/>
    <w:multiLevelType w:val="hybridMultilevel"/>
    <w:tmpl w:val="447248B8"/>
    <w:lvl w:ilvl="0" w:tplc="E7D0BE56">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1">
    <w:nsid w:val="433E56DC"/>
    <w:multiLevelType w:val="hybridMultilevel"/>
    <w:tmpl w:val="F1DC0ED8"/>
    <w:lvl w:ilvl="0" w:tplc="7622851C">
      <w:start w:val="1"/>
      <w:numFmt w:val="decimal"/>
      <w:lvlText w:val="5.%1."/>
      <w:lvlJc w:val="left"/>
      <w:pPr>
        <w:ind w:left="720" w:hanging="360"/>
      </w:pPr>
      <w:rPr>
        <w:rFonts w:cs="Times New Roman" w:hint="default"/>
      </w:rPr>
    </w:lvl>
    <w:lvl w:ilvl="1" w:tplc="EB420588" w:tentative="1">
      <w:start w:val="1"/>
      <w:numFmt w:val="lowerLetter"/>
      <w:lvlText w:val="%2."/>
      <w:lvlJc w:val="left"/>
      <w:pPr>
        <w:ind w:left="1440" w:hanging="360"/>
      </w:pPr>
      <w:rPr>
        <w:rFonts w:cs="Times New Roman"/>
      </w:rPr>
    </w:lvl>
    <w:lvl w:ilvl="2" w:tplc="AE547D42" w:tentative="1">
      <w:start w:val="1"/>
      <w:numFmt w:val="lowerRoman"/>
      <w:lvlText w:val="%3."/>
      <w:lvlJc w:val="right"/>
      <w:pPr>
        <w:ind w:left="2160" w:hanging="180"/>
      </w:pPr>
      <w:rPr>
        <w:rFonts w:cs="Times New Roman"/>
      </w:rPr>
    </w:lvl>
    <w:lvl w:ilvl="3" w:tplc="B3B26168" w:tentative="1">
      <w:start w:val="1"/>
      <w:numFmt w:val="decimal"/>
      <w:lvlText w:val="%4."/>
      <w:lvlJc w:val="left"/>
      <w:pPr>
        <w:ind w:left="2880" w:hanging="360"/>
      </w:pPr>
      <w:rPr>
        <w:rFonts w:cs="Times New Roman"/>
      </w:rPr>
    </w:lvl>
    <w:lvl w:ilvl="4" w:tplc="29B0A00E" w:tentative="1">
      <w:start w:val="1"/>
      <w:numFmt w:val="lowerLetter"/>
      <w:lvlText w:val="%5."/>
      <w:lvlJc w:val="left"/>
      <w:pPr>
        <w:ind w:left="3600" w:hanging="360"/>
      </w:pPr>
      <w:rPr>
        <w:rFonts w:cs="Times New Roman"/>
      </w:rPr>
    </w:lvl>
    <w:lvl w:ilvl="5" w:tplc="DE7A9EAA" w:tentative="1">
      <w:start w:val="1"/>
      <w:numFmt w:val="lowerRoman"/>
      <w:lvlText w:val="%6."/>
      <w:lvlJc w:val="right"/>
      <w:pPr>
        <w:ind w:left="4320" w:hanging="180"/>
      </w:pPr>
      <w:rPr>
        <w:rFonts w:cs="Times New Roman"/>
      </w:rPr>
    </w:lvl>
    <w:lvl w:ilvl="6" w:tplc="5D8EAE5E" w:tentative="1">
      <w:start w:val="1"/>
      <w:numFmt w:val="decimal"/>
      <w:lvlText w:val="%7."/>
      <w:lvlJc w:val="left"/>
      <w:pPr>
        <w:ind w:left="5040" w:hanging="360"/>
      </w:pPr>
      <w:rPr>
        <w:rFonts w:cs="Times New Roman"/>
      </w:rPr>
    </w:lvl>
    <w:lvl w:ilvl="7" w:tplc="E79E5690" w:tentative="1">
      <w:start w:val="1"/>
      <w:numFmt w:val="lowerLetter"/>
      <w:lvlText w:val="%8."/>
      <w:lvlJc w:val="left"/>
      <w:pPr>
        <w:ind w:left="5760" w:hanging="360"/>
      </w:pPr>
      <w:rPr>
        <w:rFonts w:cs="Times New Roman"/>
      </w:rPr>
    </w:lvl>
    <w:lvl w:ilvl="8" w:tplc="561CE412" w:tentative="1">
      <w:start w:val="1"/>
      <w:numFmt w:val="lowerRoman"/>
      <w:lvlText w:val="%9."/>
      <w:lvlJc w:val="right"/>
      <w:pPr>
        <w:ind w:left="6480" w:hanging="180"/>
      </w:pPr>
      <w:rPr>
        <w:rFonts w:cs="Times New Roman"/>
      </w:rPr>
    </w:lvl>
  </w:abstractNum>
  <w:abstractNum w:abstractNumId="42">
    <w:nsid w:val="43781558"/>
    <w:multiLevelType w:val="hybridMultilevel"/>
    <w:tmpl w:val="09B24AB2"/>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5419A4"/>
    <w:multiLevelType w:val="multilevel"/>
    <w:tmpl w:val="DFA09D3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49272090"/>
    <w:multiLevelType w:val="hybridMultilevel"/>
    <w:tmpl w:val="3378ED20"/>
    <w:styleLink w:val="111111215"/>
    <w:lvl w:ilvl="0" w:tplc="73EA43F6">
      <w:start w:val="1"/>
      <w:numFmt w:val="russianLower"/>
      <w:lvlText w:val="%1)"/>
      <w:lvlJc w:val="left"/>
      <w:pPr>
        <w:ind w:left="1260" w:hanging="360"/>
      </w:pPr>
      <w:rPr>
        <w:rFonts w:cs="Times New Roman" w:hint="default"/>
        <w:color w:val="auto"/>
      </w:rPr>
    </w:lvl>
    <w:lvl w:ilvl="1" w:tplc="5C76A144" w:tentative="1">
      <w:start w:val="1"/>
      <w:numFmt w:val="lowerLetter"/>
      <w:lvlText w:val="%2."/>
      <w:lvlJc w:val="left"/>
      <w:pPr>
        <w:ind w:left="1980" w:hanging="360"/>
      </w:pPr>
      <w:rPr>
        <w:rFonts w:cs="Times New Roman"/>
      </w:rPr>
    </w:lvl>
    <w:lvl w:ilvl="2" w:tplc="2EE6BB64" w:tentative="1">
      <w:start w:val="1"/>
      <w:numFmt w:val="lowerRoman"/>
      <w:lvlText w:val="%3."/>
      <w:lvlJc w:val="right"/>
      <w:pPr>
        <w:ind w:left="2700" w:hanging="180"/>
      </w:pPr>
      <w:rPr>
        <w:rFonts w:cs="Times New Roman"/>
      </w:rPr>
    </w:lvl>
    <w:lvl w:ilvl="3" w:tplc="6DEEB060" w:tentative="1">
      <w:start w:val="1"/>
      <w:numFmt w:val="decimal"/>
      <w:lvlText w:val="%4."/>
      <w:lvlJc w:val="left"/>
      <w:pPr>
        <w:ind w:left="3420" w:hanging="360"/>
      </w:pPr>
      <w:rPr>
        <w:rFonts w:cs="Times New Roman"/>
      </w:rPr>
    </w:lvl>
    <w:lvl w:ilvl="4" w:tplc="C70224D8" w:tentative="1">
      <w:start w:val="1"/>
      <w:numFmt w:val="lowerLetter"/>
      <w:lvlText w:val="%5."/>
      <w:lvlJc w:val="left"/>
      <w:pPr>
        <w:ind w:left="4140" w:hanging="360"/>
      </w:pPr>
      <w:rPr>
        <w:rFonts w:cs="Times New Roman"/>
      </w:rPr>
    </w:lvl>
    <w:lvl w:ilvl="5" w:tplc="C5887B02" w:tentative="1">
      <w:start w:val="1"/>
      <w:numFmt w:val="lowerRoman"/>
      <w:lvlText w:val="%6."/>
      <w:lvlJc w:val="right"/>
      <w:pPr>
        <w:ind w:left="4860" w:hanging="180"/>
      </w:pPr>
      <w:rPr>
        <w:rFonts w:cs="Times New Roman"/>
      </w:rPr>
    </w:lvl>
    <w:lvl w:ilvl="6" w:tplc="9AB8F3EA" w:tentative="1">
      <w:start w:val="1"/>
      <w:numFmt w:val="decimal"/>
      <w:lvlText w:val="%7."/>
      <w:lvlJc w:val="left"/>
      <w:pPr>
        <w:ind w:left="5580" w:hanging="360"/>
      </w:pPr>
      <w:rPr>
        <w:rFonts w:cs="Times New Roman"/>
      </w:rPr>
    </w:lvl>
    <w:lvl w:ilvl="7" w:tplc="13D64D48" w:tentative="1">
      <w:start w:val="1"/>
      <w:numFmt w:val="lowerLetter"/>
      <w:lvlText w:val="%8."/>
      <w:lvlJc w:val="left"/>
      <w:pPr>
        <w:ind w:left="6300" w:hanging="360"/>
      </w:pPr>
      <w:rPr>
        <w:rFonts w:cs="Times New Roman"/>
      </w:rPr>
    </w:lvl>
    <w:lvl w:ilvl="8" w:tplc="1B1C7A4A" w:tentative="1">
      <w:start w:val="1"/>
      <w:numFmt w:val="lowerRoman"/>
      <w:lvlText w:val="%9."/>
      <w:lvlJc w:val="right"/>
      <w:pPr>
        <w:ind w:left="7020" w:hanging="180"/>
      </w:pPr>
      <w:rPr>
        <w:rFonts w:cs="Times New Roman"/>
      </w:rPr>
    </w:lvl>
  </w:abstractNum>
  <w:abstractNum w:abstractNumId="46">
    <w:nsid w:val="4A514A49"/>
    <w:multiLevelType w:val="multilevel"/>
    <w:tmpl w:val="A6688E98"/>
    <w:styleLink w:val="1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4B177A89"/>
    <w:multiLevelType w:val="hybridMultilevel"/>
    <w:tmpl w:val="6B2CD6EA"/>
    <w:lvl w:ilvl="0" w:tplc="EBA00288">
      <w:start w:val="1"/>
      <w:numFmt w:val="decimal"/>
      <w:lvlText w:val="1.7.%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4B49682B"/>
    <w:multiLevelType w:val="hybridMultilevel"/>
    <w:tmpl w:val="0A32650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4CD0092E"/>
    <w:multiLevelType w:val="hybridMultilevel"/>
    <w:tmpl w:val="CA16455C"/>
    <w:styleLink w:val="1111115"/>
    <w:lvl w:ilvl="0" w:tplc="E090A050">
      <w:start w:val="1"/>
      <w:numFmt w:val="bullet"/>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6"/>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4E584095"/>
    <w:multiLevelType w:val="multilevel"/>
    <w:tmpl w:val="F51A6F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25726D0"/>
    <w:multiLevelType w:val="multilevel"/>
    <w:tmpl w:val="5CCE9E44"/>
    <w:styleLink w:val="17"/>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358214F"/>
    <w:multiLevelType w:val="multilevel"/>
    <w:tmpl w:val="064CF19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nsid w:val="57407A17"/>
    <w:multiLevelType w:val="hybridMultilevel"/>
    <w:tmpl w:val="84123964"/>
    <w:lvl w:ilvl="0" w:tplc="26F4A12E">
      <w:start w:val="1"/>
      <w:numFmt w:val="decimal"/>
      <w:lvlText w:val="%1."/>
      <w:lvlJc w:val="left"/>
      <w:pPr>
        <w:ind w:left="720" w:hanging="360"/>
      </w:pPr>
      <w:rPr>
        <w:rFonts w:cs="Times New Roman"/>
        <w:b/>
      </w:rPr>
    </w:lvl>
    <w:lvl w:ilvl="1" w:tplc="F97486BC"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6">
    <w:nsid w:val="57D84B67"/>
    <w:multiLevelType w:val="hybridMultilevel"/>
    <w:tmpl w:val="0BC4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D07645"/>
    <w:multiLevelType w:val="hybridMultilevel"/>
    <w:tmpl w:val="9B06D814"/>
    <w:lvl w:ilvl="0" w:tplc="15583244">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59723434"/>
    <w:multiLevelType w:val="hybridMultilevel"/>
    <w:tmpl w:val="EC6EE7CC"/>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1E6830"/>
    <w:multiLevelType w:val="hybridMultilevel"/>
    <w:tmpl w:val="DFDA4338"/>
    <w:lvl w:ilvl="0" w:tplc="1820C538">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5A596152"/>
    <w:multiLevelType w:val="hybridMultilevel"/>
    <w:tmpl w:val="617069E6"/>
    <w:lvl w:ilvl="0" w:tplc="F44C9672">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B871FD3"/>
    <w:multiLevelType w:val="hybridMultilevel"/>
    <w:tmpl w:val="2B04BDB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BF0308"/>
    <w:multiLevelType w:val="multilevel"/>
    <w:tmpl w:val="8FF066C6"/>
    <w:styleLink w:val="1122"/>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3">
    <w:nsid w:val="5BF92428"/>
    <w:multiLevelType w:val="multilevel"/>
    <w:tmpl w:val="F6968400"/>
    <w:styleLink w:val="1121"/>
    <w:lvl w:ilvl="0">
      <w:start w:val="1"/>
      <w:numFmt w:val="decimal"/>
      <w:pStyle w:val="18"/>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5CCC3A97"/>
    <w:multiLevelType w:val="multilevel"/>
    <w:tmpl w:val="600AD9DA"/>
    <w:lvl w:ilvl="0">
      <w:start w:val="1"/>
      <w:numFmt w:val="decimal"/>
      <w:pStyle w:val="19"/>
      <w:lvlText w:val="%1."/>
      <w:lvlJc w:val="left"/>
      <w:pPr>
        <w:ind w:left="360" w:hanging="360"/>
      </w:pPr>
      <w:rPr>
        <w:rFonts w:hint="default"/>
        <w:b/>
      </w:rPr>
    </w:lvl>
    <w:lvl w:ilvl="1">
      <w:start w:val="1"/>
      <w:numFmt w:val="decimal"/>
      <w:pStyle w:val="22"/>
      <w:isLgl/>
      <w:lvlText w:val="%1.%2."/>
      <w:lvlJc w:val="left"/>
      <w:pPr>
        <w:ind w:left="720" w:hanging="360"/>
      </w:pPr>
      <w:rPr>
        <w:rFonts w:hint="default"/>
      </w:rPr>
    </w:lvl>
    <w:lvl w:ilvl="2">
      <w:start w:val="1"/>
      <w:numFmt w:val="decimal"/>
      <w:pStyle w:val="33"/>
      <w:isLgl/>
      <w:lvlText w:val="%1.%2.%3."/>
      <w:lvlJc w:val="left"/>
      <w:pPr>
        <w:ind w:left="1080" w:hanging="720"/>
      </w:pPr>
      <w:rPr>
        <w:rFonts w:hint="default"/>
        <w:b/>
      </w:rPr>
    </w:lvl>
    <w:lvl w:ilvl="3">
      <w:start w:val="1"/>
      <w:numFmt w:val="decimal"/>
      <w:pStyle w:val="42"/>
      <w:isLgl/>
      <w:lvlText w:val="%1.%2.%3.%4."/>
      <w:lvlJc w:val="left"/>
      <w:pPr>
        <w:ind w:left="3414" w:hanging="720"/>
      </w:pPr>
      <w:rPr>
        <w:rFonts w:hint="default"/>
        <w:b/>
      </w:rPr>
    </w:lvl>
    <w:lvl w:ilvl="4">
      <w:start w:val="1"/>
      <w:numFmt w:val="decimal"/>
      <w:pStyle w:val="50"/>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D3E5EAD"/>
    <w:multiLevelType w:val="hybridMultilevel"/>
    <w:tmpl w:val="663EE838"/>
    <w:lvl w:ilvl="0" w:tplc="3634C67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61BF2AF9"/>
    <w:multiLevelType w:val="hybridMultilevel"/>
    <w:tmpl w:val="31ACE84C"/>
    <w:lvl w:ilvl="0" w:tplc="3DD6C948">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131C21"/>
    <w:multiLevelType w:val="multilevel"/>
    <w:tmpl w:val="965CC00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nsid w:val="63F45B42"/>
    <w:multiLevelType w:val="multilevel"/>
    <w:tmpl w:val="5B787454"/>
    <w:styleLink w:val="111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0">
    <w:nsid w:val="644B6E5A"/>
    <w:multiLevelType w:val="hybridMultilevel"/>
    <w:tmpl w:val="6A944F0A"/>
    <w:styleLink w:val="1111111"/>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112"/>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nsid w:val="66B568B7"/>
    <w:multiLevelType w:val="multilevel"/>
    <w:tmpl w:val="1CB47BA2"/>
    <w:lvl w:ilvl="0">
      <w:start w:val="1"/>
      <w:numFmt w:val="bullet"/>
      <w:pStyle w:val="a4"/>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73">
    <w:nsid w:val="66EC4094"/>
    <w:multiLevelType w:val="singleLevel"/>
    <w:tmpl w:val="1A42A242"/>
    <w:styleLink w:val="11111111"/>
    <w:lvl w:ilvl="0">
      <w:start w:val="1"/>
      <w:numFmt w:val="decimal"/>
      <w:pStyle w:val="a5"/>
      <w:lvlText w:val="%1)"/>
      <w:lvlJc w:val="left"/>
      <w:pPr>
        <w:tabs>
          <w:tab w:val="num" w:pos="360"/>
        </w:tabs>
        <w:ind w:left="360" w:hanging="360"/>
      </w:pPr>
      <w:rPr>
        <w:rFonts w:cs="Times New Roman"/>
      </w:rPr>
    </w:lvl>
  </w:abstractNum>
  <w:abstractNum w:abstractNumId="74">
    <w:nsid w:val="67A5673A"/>
    <w:multiLevelType w:val="multilevel"/>
    <w:tmpl w:val="E7845B3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5">
    <w:nsid w:val="6A260CBE"/>
    <w:multiLevelType w:val="multilevel"/>
    <w:tmpl w:val="A72E2A60"/>
    <w:styleLink w:val="112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6">
    <w:nsid w:val="6CF70BC1"/>
    <w:multiLevelType w:val="multilevel"/>
    <w:tmpl w:val="5BEABA66"/>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F195578"/>
    <w:multiLevelType w:val="multilevel"/>
    <w:tmpl w:val="50FE979A"/>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735F66E3"/>
    <w:multiLevelType w:val="hybridMultilevel"/>
    <w:tmpl w:val="BD121656"/>
    <w:lvl w:ilvl="0" w:tplc="0419000F">
      <w:start w:val="1"/>
      <w:numFmt w:val="bullet"/>
      <w:pStyle w:val="1a"/>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8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53835A7"/>
    <w:multiLevelType w:val="hybridMultilevel"/>
    <w:tmpl w:val="1114A104"/>
    <w:styleLink w:val="1126"/>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7A0E4C0C"/>
    <w:multiLevelType w:val="hybridMultilevel"/>
    <w:tmpl w:val="3C2E0F0E"/>
    <w:lvl w:ilvl="0" w:tplc="03B0D9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27113B"/>
    <w:multiLevelType w:val="multilevel"/>
    <w:tmpl w:val="91BEC7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7">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55"/>
  </w:num>
  <w:num w:numId="2">
    <w:abstractNumId w:val="45"/>
  </w:num>
  <w:num w:numId="3">
    <w:abstractNumId w:val="82"/>
  </w:num>
  <w:num w:numId="4">
    <w:abstractNumId w:val="30"/>
  </w:num>
  <w:num w:numId="5">
    <w:abstractNumId w:val="41"/>
  </w:num>
  <w:num w:numId="6">
    <w:abstractNumId w:val="63"/>
  </w:num>
  <w:num w:numId="7">
    <w:abstractNumId w:val="35"/>
  </w:num>
  <w:num w:numId="8">
    <w:abstractNumId w:val="4"/>
  </w:num>
  <w:num w:numId="9">
    <w:abstractNumId w:val="5"/>
  </w:num>
  <w:num w:numId="10">
    <w:abstractNumId w:val="3"/>
  </w:num>
  <w:num w:numId="11">
    <w:abstractNumId w:val="2"/>
  </w:num>
  <w:num w:numId="12">
    <w:abstractNumId w:val="1"/>
  </w:num>
  <w:num w:numId="13">
    <w:abstractNumId w:val="0"/>
  </w:num>
  <w:num w:numId="14">
    <w:abstractNumId w:val="76"/>
  </w:num>
  <w:num w:numId="15">
    <w:abstractNumId w:val="36"/>
  </w:num>
  <w:num w:numId="16">
    <w:abstractNumId w:val="80"/>
  </w:num>
  <w:num w:numId="17">
    <w:abstractNumId w:val="20"/>
  </w:num>
  <w:num w:numId="18">
    <w:abstractNumId w:val="51"/>
  </w:num>
  <w:num w:numId="19">
    <w:abstractNumId w:val="34"/>
  </w:num>
  <w:num w:numId="20">
    <w:abstractNumId w:val="73"/>
  </w:num>
  <w:num w:numId="21">
    <w:abstractNumId w:val="53"/>
  </w:num>
  <w:num w:numId="22">
    <w:abstractNumId w:val="31"/>
  </w:num>
  <w:num w:numId="23">
    <w:abstractNumId w:val="71"/>
  </w:num>
  <w:num w:numId="24">
    <w:abstractNumId w:val="22"/>
  </w:num>
  <w:num w:numId="25">
    <w:abstractNumId w:val="44"/>
  </w:num>
  <w:num w:numId="26">
    <w:abstractNumId w:val="70"/>
  </w:num>
  <w:num w:numId="27">
    <w:abstractNumId w:val="29"/>
  </w:num>
  <w:num w:numId="28">
    <w:abstractNumId w:val="32"/>
  </w:num>
  <w:num w:numId="29">
    <w:abstractNumId w:val="12"/>
  </w:num>
  <w:num w:numId="30">
    <w:abstractNumId w:val="13"/>
  </w:num>
  <w:num w:numId="31">
    <w:abstractNumId w:val="27"/>
  </w:num>
  <w:num w:numId="32">
    <w:abstractNumId w:val="65"/>
  </w:num>
  <w:num w:numId="33">
    <w:abstractNumId w:val="9"/>
  </w:num>
  <w:num w:numId="3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59"/>
  </w:num>
  <w:num w:numId="38">
    <w:abstractNumId w:val="57"/>
  </w:num>
  <w:num w:numId="39">
    <w:abstractNumId w:val="26"/>
  </w:num>
  <w:num w:numId="40">
    <w:abstractNumId w:val="78"/>
  </w:num>
  <w:num w:numId="41">
    <w:abstractNumId w:val="83"/>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6"/>
  </w:num>
  <w:num w:numId="45">
    <w:abstractNumId w:val="46"/>
  </w:num>
  <w:num w:numId="46">
    <w:abstractNumId w:val="69"/>
  </w:num>
  <w:num w:numId="47">
    <w:abstractNumId w:val="50"/>
  </w:num>
  <w:num w:numId="48">
    <w:abstractNumId w:val="28"/>
  </w:num>
  <w:num w:numId="49">
    <w:abstractNumId w:val="64"/>
  </w:num>
  <w:num w:numId="50">
    <w:abstractNumId w:val="17"/>
  </w:num>
  <w:num w:numId="51">
    <w:abstractNumId w:val="81"/>
  </w:num>
  <w:num w:numId="52">
    <w:abstractNumId w:val="67"/>
  </w:num>
  <w:num w:numId="53">
    <w:abstractNumId w:val="40"/>
  </w:num>
  <w:num w:numId="54">
    <w:abstractNumId w:val="79"/>
  </w:num>
  <w:num w:numId="55">
    <w:abstractNumId w:val="14"/>
  </w:num>
  <w:num w:numId="56">
    <w:abstractNumId w:val="75"/>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19"/>
  </w:num>
  <w:num w:numId="60">
    <w:abstractNumId w:val="21"/>
  </w:num>
  <w:num w:numId="61">
    <w:abstractNumId w:val="49"/>
  </w:num>
  <w:num w:numId="62">
    <w:abstractNumId w:val="62"/>
  </w:num>
  <w:num w:numId="63">
    <w:abstractNumId w:val="8"/>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num>
  <w:num w:numId="66">
    <w:abstractNumId w:val="23"/>
  </w:num>
  <w:num w:numId="67">
    <w:abstractNumId w:val="85"/>
  </w:num>
  <w:num w:numId="68">
    <w:abstractNumId w:val="16"/>
  </w:num>
  <w:num w:numId="69">
    <w:abstractNumId w:val="10"/>
  </w:num>
  <w:num w:numId="70">
    <w:abstractNumId w:val="58"/>
  </w:num>
  <w:num w:numId="71">
    <w:abstractNumId w:val="33"/>
  </w:num>
  <w:num w:numId="72">
    <w:abstractNumId w:val="42"/>
  </w:num>
  <w:num w:numId="73">
    <w:abstractNumId w:val="48"/>
  </w:num>
  <w:num w:numId="74">
    <w:abstractNumId w:val="38"/>
  </w:num>
  <w:num w:numId="75">
    <w:abstractNumId w:val="61"/>
  </w:num>
  <w:num w:numId="76">
    <w:abstractNumId w:val="18"/>
  </w:num>
  <w:num w:numId="77">
    <w:abstractNumId w:val="74"/>
  </w:num>
  <w:num w:numId="78">
    <w:abstractNumId w:val="52"/>
  </w:num>
  <w:num w:numId="79">
    <w:abstractNumId w:val="86"/>
  </w:num>
  <w:num w:numId="80">
    <w:abstractNumId w:val="11"/>
  </w:num>
  <w:num w:numId="81">
    <w:abstractNumId w:val="54"/>
  </w:num>
  <w:num w:numId="82">
    <w:abstractNumId w:val="37"/>
  </w:num>
  <w:num w:numId="83">
    <w:abstractNumId w:val="77"/>
  </w:num>
  <w:num w:numId="84">
    <w:abstractNumId w:val="43"/>
  </w:num>
  <w:num w:numId="85">
    <w:abstractNumId w:val="68"/>
  </w:num>
  <w:num w:numId="86">
    <w:abstractNumId w:val="39"/>
  </w:num>
  <w:num w:numId="87">
    <w:abstractNumId w:val="66"/>
  </w:num>
  <w:num w:numId="88">
    <w:abstractNumId w:val="56"/>
  </w:num>
  <w:num w:numId="89">
    <w:abstractNumId w:val="1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638"/>
    <w:rsid w:val="00006DD6"/>
    <w:rsid w:val="00007875"/>
    <w:rsid w:val="00012113"/>
    <w:rsid w:val="00012F3E"/>
    <w:rsid w:val="000130DA"/>
    <w:rsid w:val="00013B4F"/>
    <w:rsid w:val="0001544C"/>
    <w:rsid w:val="000156EE"/>
    <w:rsid w:val="000168A6"/>
    <w:rsid w:val="00022D31"/>
    <w:rsid w:val="000233C0"/>
    <w:rsid w:val="000235E2"/>
    <w:rsid w:val="000245A8"/>
    <w:rsid w:val="00027C25"/>
    <w:rsid w:val="0003097D"/>
    <w:rsid w:val="00030981"/>
    <w:rsid w:val="00030B3E"/>
    <w:rsid w:val="0003197D"/>
    <w:rsid w:val="00032D26"/>
    <w:rsid w:val="0003439B"/>
    <w:rsid w:val="00035660"/>
    <w:rsid w:val="000407E3"/>
    <w:rsid w:val="00040C86"/>
    <w:rsid w:val="00040E85"/>
    <w:rsid w:val="00041410"/>
    <w:rsid w:val="000431B2"/>
    <w:rsid w:val="00043438"/>
    <w:rsid w:val="0004486C"/>
    <w:rsid w:val="00044CCC"/>
    <w:rsid w:val="000469E9"/>
    <w:rsid w:val="0005122B"/>
    <w:rsid w:val="00053991"/>
    <w:rsid w:val="000546AF"/>
    <w:rsid w:val="00054838"/>
    <w:rsid w:val="00055293"/>
    <w:rsid w:val="00055B6B"/>
    <w:rsid w:val="00060266"/>
    <w:rsid w:val="000612E7"/>
    <w:rsid w:val="0006572E"/>
    <w:rsid w:val="00066579"/>
    <w:rsid w:val="00066750"/>
    <w:rsid w:val="00066F10"/>
    <w:rsid w:val="00067BE9"/>
    <w:rsid w:val="00067C84"/>
    <w:rsid w:val="00071589"/>
    <w:rsid w:val="000746BE"/>
    <w:rsid w:val="00075082"/>
    <w:rsid w:val="00077F20"/>
    <w:rsid w:val="00080D89"/>
    <w:rsid w:val="00081633"/>
    <w:rsid w:val="0008180E"/>
    <w:rsid w:val="00081C5F"/>
    <w:rsid w:val="00081F48"/>
    <w:rsid w:val="00082CE9"/>
    <w:rsid w:val="00083C94"/>
    <w:rsid w:val="00090411"/>
    <w:rsid w:val="0009164E"/>
    <w:rsid w:val="0009172A"/>
    <w:rsid w:val="00091DB4"/>
    <w:rsid w:val="000927F5"/>
    <w:rsid w:val="00097D08"/>
    <w:rsid w:val="000A1C42"/>
    <w:rsid w:val="000A2326"/>
    <w:rsid w:val="000A310D"/>
    <w:rsid w:val="000A32B7"/>
    <w:rsid w:val="000A427D"/>
    <w:rsid w:val="000A66B4"/>
    <w:rsid w:val="000A6F75"/>
    <w:rsid w:val="000B3302"/>
    <w:rsid w:val="000B3BFC"/>
    <w:rsid w:val="000B415E"/>
    <w:rsid w:val="000B49AC"/>
    <w:rsid w:val="000B68EC"/>
    <w:rsid w:val="000B71A3"/>
    <w:rsid w:val="000B7498"/>
    <w:rsid w:val="000B764D"/>
    <w:rsid w:val="000B7AD8"/>
    <w:rsid w:val="000C0503"/>
    <w:rsid w:val="000C07F5"/>
    <w:rsid w:val="000C2AD7"/>
    <w:rsid w:val="000C31BF"/>
    <w:rsid w:val="000C4277"/>
    <w:rsid w:val="000C452B"/>
    <w:rsid w:val="000C77D5"/>
    <w:rsid w:val="000D2384"/>
    <w:rsid w:val="000D2AF1"/>
    <w:rsid w:val="000D2EE2"/>
    <w:rsid w:val="000D4E94"/>
    <w:rsid w:val="000D55A7"/>
    <w:rsid w:val="000D5867"/>
    <w:rsid w:val="000D5A7C"/>
    <w:rsid w:val="000D68E0"/>
    <w:rsid w:val="000D742B"/>
    <w:rsid w:val="000D7C8B"/>
    <w:rsid w:val="000E25F6"/>
    <w:rsid w:val="000E35AE"/>
    <w:rsid w:val="000E4AAA"/>
    <w:rsid w:val="000E508F"/>
    <w:rsid w:val="000F0689"/>
    <w:rsid w:val="000F1346"/>
    <w:rsid w:val="000F4F0B"/>
    <w:rsid w:val="000F6F4E"/>
    <w:rsid w:val="000F6FF6"/>
    <w:rsid w:val="001010B7"/>
    <w:rsid w:val="001014F4"/>
    <w:rsid w:val="0010249C"/>
    <w:rsid w:val="00103EA7"/>
    <w:rsid w:val="00104B45"/>
    <w:rsid w:val="00106479"/>
    <w:rsid w:val="00107634"/>
    <w:rsid w:val="00111636"/>
    <w:rsid w:val="00111803"/>
    <w:rsid w:val="00112810"/>
    <w:rsid w:val="00113DFB"/>
    <w:rsid w:val="001143AD"/>
    <w:rsid w:val="0011456D"/>
    <w:rsid w:val="00114AC1"/>
    <w:rsid w:val="001156FC"/>
    <w:rsid w:val="00115F3C"/>
    <w:rsid w:val="00116DFF"/>
    <w:rsid w:val="001203C3"/>
    <w:rsid w:val="00121925"/>
    <w:rsid w:val="00121AED"/>
    <w:rsid w:val="00121B53"/>
    <w:rsid w:val="00121B57"/>
    <w:rsid w:val="001242E8"/>
    <w:rsid w:val="001247B7"/>
    <w:rsid w:val="00124E0D"/>
    <w:rsid w:val="00126520"/>
    <w:rsid w:val="00126527"/>
    <w:rsid w:val="00127127"/>
    <w:rsid w:val="00127EE9"/>
    <w:rsid w:val="00130D79"/>
    <w:rsid w:val="001316B7"/>
    <w:rsid w:val="001330B5"/>
    <w:rsid w:val="00133B7A"/>
    <w:rsid w:val="00133EB0"/>
    <w:rsid w:val="0013724E"/>
    <w:rsid w:val="00137D4E"/>
    <w:rsid w:val="00137E38"/>
    <w:rsid w:val="00140C54"/>
    <w:rsid w:val="001415C0"/>
    <w:rsid w:val="00141CE6"/>
    <w:rsid w:val="00142867"/>
    <w:rsid w:val="001434ED"/>
    <w:rsid w:val="001518E4"/>
    <w:rsid w:val="00151A95"/>
    <w:rsid w:val="00151FCA"/>
    <w:rsid w:val="00153BDE"/>
    <w:rsid w:val="00154D1D"/>
    <w:rsid w:val="001550BD"/>
    <w:rsid w:val="00156305"/>
    <w:rsid w:val="00156D6A"/>
    <w:rsid w:val="00157F77"/>
    <w:rsid w:val="001621A9"/>
    <w:rsid w:val="00163463"/>
    <w:rsid w:val="00163CE6"/>
    <w:rsid w:val="00165393"/>
    <w:rsid w:val="00166B2C"/>
    <w:rsid w:val="001725EC"/>
    <w:rsid w:val="00173367"/>
    <w:rsid w:val="001736F0"/>
    <w:rsid w:val="00175F6B"/>
    <w:rsid w:val="001772EC"/>
    <w:rsid w:val="00180893"/>
    <w:rsid w:val="00180CFF"/>
    <w:rsid w:val="00182B23"/>
    <w:rsid w:val="001841C1"/>
    <w:rsid w:val="00184D76"/>
    <w:rsid w:val="001905B5"/>
    <w:rsid w:val="001913FA"/>
    <w:rsid w:val="00191FBB"/>
    <w:rsid w:val="00192E69"/>
    <w:rsid w:val="00193192"/>
    <w:rsid w:val="00195107"/>
    <w:rsid w:val="00197796"/>
    <w:rsid w:val="001A1073"/>
    <w:rsid w:val="001A3FF0"/>
    <w:rsid w:val="001A6105"/>
    <w:rsid w:val="001A66D6"/>
    <w:rsid w:val="001A6AFD"/>
    <w:rsid w:val="001A70A2"/>
    <w:rsid w:val="001B2A2F"/>
    <w:rsid w:val="001B3D3A"/>
    <w:rsid w:val="001B3F61"/>
    <w:rsid w:val="001B4628"/>
    <w:rsid w:val="001B53D8"/>
    <w:rsid w:val="001B5F60"/>
    <w:rsid w:val="001B685E"/>
    <w:rsid w:val="001C0D01"/>
    <w:rsid w:val="001C1013"/>
    <w:rsid w:val="001C517E"/>
    <w:rsid w:val="001C6319"/>
    <w:rsid w:val="001C6A28"/>
    <w:rsid w:val="001C6DAE"/>
    <w:rsid w:val="001D22A1"/>
    <w:rsid w:val="001D2D2C"/>
    <w:rsid w:val="001D4588"/>
    <w:rsid w:val="001D6B19"/>
    <w:rsid w:val="001D6D86"/>
    <w:rsid w:val="001E1366"/>
    <w:rsid w:val="001E1958"/>
    <w:rsid w:val="001E1E76"/>
    <w:rsid w:val="001E1F13"/>
    <w:rsid w:val="001E20A8"/>
    <w:rsid w:val="001E3BD4"/>
    <w:rsid w:val="001E3D1B"/>
    <w:rsid w:val="001E3F79"/>
    <w:rsid w:val="001E41EC"/>
    <w:rsid w:val="001E4B7D"/>
    <w:rsid w:val="001E4C50"/>
    <w:rsid w:val="001E5479"/>
    <w:rsid w:val="001E6757"/>
    <w:rsid w:val="001F0F49"/>
    <w:rsid w:val="001F1760"/>
    <w:rsid w:val="001F3CF8"/>
    <w:rsid w:val="001F4559"/>
    <w:rsid w:val="001F6FD8"/>
    <w:rsid w:val="0020121E"/>
    <w:rsid w:val="002018FD"/>
    <w:rsid w:val="002043E7"/>
    <w:rsid w:val="00204908"/>
    <w:rsid w:val="00204C9F"/>
    <w:rsid w:val="00205DD2"/>
    <w:rsid w:val="00207F31"/>
    <w:rsid w:val="00210C10"/>
    <w:rsid w:val="00213305"/>
    <w:rsid w:val="00215036"/>
    <w:rsid w:val="0021589B"/>
    <w:rsid w:val="00216621"/>
    <w:rsid w:val="002172AB"/>
    <w:rsid w:val="00217433"/>
    <w:rsid w:val="002178CC"/>
    <w:rsid w:val="00221973"/>
    <w:rsid w:val="00223B6A"/>
    <w:rsid w:val="002268C2"/>
    <w:rsid w:val="00227B5D"/>
    <w:rsid w:val="00227FA4"/>
    <w:rsid w:val="00230DEE"/>
    <w:rsid w:val="002313C2"/>
    <w:rsid w:val="00231AB6"/>
    <w:rsid w:val="00232635"/>
    <w:rsid w:val="002332EF"/>
    <w:rsid w:val="00233813"/>
    <w:rsid w:val="00234056"/>
    <w:rsid w:val="0023443A"/>
    <w:rsid w:val="00235C76"/>
    <w:rsid w:val="00240A79"/>
    <w:rsid w:val="0024172B"/>
    <w:rsid w:val="00241EA1"/>
    <w:rsid w:val="002434AC"/>
    <w:rsid w:val="0024483F"/>
    <w:rsid w:val="00245478"/>
    <w:rsid w:val="00245E7B"/>
    <w:rsid w:val="00252162"/>
    <w:rsid w:val="00253167"/>
    <w:rsid w:val="0025317B"/>
    <w:rsid w:val="00253481"/>
    <w:rsid w:val="00253873"/>
    <w:rsid w:val="00253A28"/>
    <w:rsid w:val="00255173"/>
    <w:rsid w:val="0025519D"/>
    <w:rsid w:val="00257D77"/>
    <w:rsid w:val="00260140"/>
    <w:rsid w:val="002616B9"/>
    <w:rsid w:val="00262572"/>
    <w:rsid w:val="00264819"/>
    <w:rsid w:val="0026519C"/>
    <w:rsid w:val="002675C4"/>
    <w:rsid w:val="00270103"/>
    <w:rsid w:val="00270DCD"/>
    <w:rsid w:val="00274EFD"/>
    <w:rsid w:val="002806C0"/>
    <w:rsid w:val="0028164D"/>
    <w:rsid w:val="00282317"/>
    <w:rsid w:val="00282467"/>
    <w:rsid w:val="0028256D"/>
    <w:rsid w:val="00283F02"/>
    <w:rsid w:val="00284D15"/>
    <w:rsid w:val="0029008F"/>
    <w:rsid w:val="002909C0"/>
    <w:rsid w:val="002929E4"/>
    <w:rsid w:val="00293994"/>
    <w:rsid w:val="00296596"/>
    <w:rsid w:val="00296743"/>
    <w:rsid w:val="00297866"/>
    <w:rsid w:val="002A2414"/>
    <w:rsid w:val="002A3F21"/>
    <w:rsid w:val="002A6123"/>
    <w:rsid w:val="002B29FA"/>
    <w:rsid w:val="002B2DA0"/>
    <w:rsid w:val="002B3C05"/>
    <w:rsid w:val="002B3F08"/>
    <w:rsid w:val="002B4D68"/>
    <w:rsid w:val="002B5DDB"/>
    <w:rsid w:val="002B7A38"/>
    <w:rsid w:val="002B7D08"/>
    <w:rsid w:val="002C0532"/>
    <w:rsid w:val="002C130B"/>
    <w:rsid w:val="002C1F1D"/>
    <w:rsid w:val="002C23D2"/>
    <w:rsid w:val="002C3E2C"/>
    <w:rsid w:val="002C4243"/>
    <w:rsid w:val="002C57FD"/>
    <w:rsid w:val="002C5A04"/>
    <w:rsid w:val="002C6583"/>
    <w:rsid w:val="002D0239"/>
    <w:rsid w:val="002D1471"/>
    <w:rsid w:val="002D2378"/>
    <w:rsid w:val="002D26D7"/>
    <w:rsid w:val="002D2C4E"/>
    <w:rsid w:val="002D47C4"/>
    <w:rsid w:val="002D516A"/>
    <w:rsid w:val="002D57A4"/>
    <w:rsid w:val="002D6184"/>
    <w:rsid w:val="002D7240"/>
    <w:rsid w:val="002D789F"/>
    <w:rsid w:val="002E0B1D"/>
    <w:rsid w:val="002E0DC9"/>
    <w:rsid w:val="002E38F5"/>
    <w:rsid w:val="002E4F33"/>
    <w:rsid w:val="002F0083"/>
    <w:rsid w:val="002F1D8D"/>
    <w:rsid w:val="002F239E"/>
    <w:rsid w:val="002F44C7"/>
    <w:rsid w:val="002F4A98"/>
    <w:rsid w:val="002F4F44"/>
    <w:rsid w:val="002F6D26"/>
    <w:rsid w:val="002F72BD"/>
    <w:rsid w:val="003000F4"/>
    <w:rsid w:val="00303D36"/>
    <w:rsid w:val="0030573F"/>
    <w:rsid w:val="00305D6C"/>
    <w:rsid w:val="00306347"/>
    <w:rsid w:val="00306B9D"/>
    <w:rsid w:val="00307FD2"/>
    <w:rsid w:val="003130AC"/>
    <w:rsid w:val="00313F34"/>
    <w:rsid w:val="00315225"/>
    <w:rsid w:val="003152E2"/>
    <w:rsid w:val="00315730"/>
    <w:rsid w:val="00315A7D"/>
    <w:rsid w:val="00315F39"/>
    <w:rsid w:val="003203DA"/>
    <w:rsid w:val="00320A76"/>
    <w:rsid w:val="00321762"/>
    <w:rsid w:val="003223AA"/>
    <w:rsid w:val="00322A61"/>
    <w:rsid w:val="003241C7"/>
    <w:rsid w:val="00325A13"/>
    <w:rsid w:val="00325A15"/>
    <w:rsid w:val="003275D7"/>
    <w:rsid w:val="00327B2B"/>
    <w:rsid w:val="0033266B"/>
    <w:rsid w:val="003336E8"/>
    <w:rsid w:val="00334129"/>
    <w:rsid w:val="003379CA"/>
    <w:rsid w:val="0034235A"/>
    <w:rsid w:val="00342A40"/>
    <w:rsid w:val="00342CB0"/>
    <w:rsid w:val="00343E49"/>
    <w:rsid w:val="003442CC"/>
    <w:rsid w:val="00346856"/>
    <w:rsid w:val="00351093"/>
    <w:rsid w:val="003532B4"/>
    <w:rsid w:val="00353437"/>
    <w:rsid w:val="0035386E"/>
    <w:rsid w:val="00357421"/>
    <w:rsid w:val="0035795B"/>
    <w:rsid w:val="00360064"/>
    <w:rsid w:val="003602EB"/>
    <w:rsid w:val="003627C0"/>
    <w:rsid w:val="00363CB5"/>
    <w:rsid w:val="003646B2"/>
    <w:rsid w:val="003646F1"/>
    <w:rsid w:val="0036558C"/>
    <w:rsid w:val="00365D50"/>
    <w:rsid w:val="00367D73"/>
    <w:rsid w:val="0037015A"/>
    <w:rsid w:val="0037200F"/>
    <w:rsid w:val="00374189"/>
    <w:rsid w:val="003763FC"/>
    <w:rsid w:val="00377509"/>
    <w:rsid w:val="00377681"/>
    <w:rsid w:val="003805E8"/>
    <w:rsid w:val="003808E5"/>
    <w:rsid w:val="003810A1"/>
    <w:rsid w:val="003834EF"/>
    <w:rsid w:val="00383A69"/>
    <w:rsid w:val="00386E43"/>
    <w:rsid w:val="00387323"/>
    <w:rsid w:val="00391730"/>
    <w:rsid w:val="0039217E"/>
    <w:rsid w:val="00393863"/>
    <w:rsid w:val="00394594"/>
    <w:rsid w:val="00394CD5"/>
    <w:rsid w:val="00395DDF"/>
    <w:rsid w:val="0039681C"/>
    <w:rsid w:val="003975A2"/>
    <w:rsid w:val="00397E38"/>
    <w:rsid w:val="003A142F"/>
    <w:rsid w:val="003A198F"/>
    <w:rsid w:val="003A1A8B"/>
    <w:rsid w:val="003A3C84"/>
    <w:rsid w:val="003B00D3"/>
    <w:rsid w:val="003B3F0D"/>
    <w:rsid w:val="003B4E0B"/>
    <w:rsid w:val="003C06D8"/>
    <w:rsid w:val="003C1B49"/>
    <w:rsid w:val="003C1DA2"/>
    <w:rsid w:val="003C326B"/>
    <w:rsid w:val="003C3324"/>
    <w:rsid w:val="003C6859"/>
    <w:rsid w:val="003C6964"/>
    <w:rsid w:val="003C7080"/>
    <w:rsid w:val="003D031B"/>
    <w:rsid w:val="003D06FB"/>
    <w:rsid w:val="003D0B28"/>
    <w:rsid w:val="003D1203"/>
    <w:rsid w:val="003D1310"/>
    <w:rsid w:val="003D5430"/>
    <w:rsid w:val="003D546A"/>
    <w:rsid w:val="003D5B9F"/>
    <w:rsid w:val="003D6DB8"/>
    <w:rsid w:val="003E0DA4"/>
    <w:rsid w:val="003E206C"/>
    <w:rsid w:val="003E38AD"/>
    <w:rsid w:val="003E3919"/>
    <w:rsid w:val="003E45BD"/>
    <w:rsid w:val="003E473C"/>
    <w:rsid w:val="003E4C0F"/>
    <w:rsid w:val="003E5C82"/>
    <w:rsid w:val="003E741D"/>
    <w:rsid w:val="003E758F"/>
    <w:rsid w:val="003F0710"/>
    <w:rsid w:val="003F23EF"/>
    <w:rsid w:val="003F2A8A"/>
    <w:rsid w:val="003F2CB5"/>
    <w:rsid w:val="003F336E"/>
    <w:rsid w:val="003F4760"/>
    <w:rsid w:val="003F5538"/>
    <w:rsid w:val="00400256"/>
    <w:rsid w:val="004002FD"/>
    <w:rsid w:val="0040325B"/>
    <w:rsid w:val="00403795"/>
    <w:rsid w:val="00403C02"/>
    <w:rsid w:val="004051F1"/>
    <w:rsid w:val="004058D6"/>
    <w:rsid w:val="00405A26"/>
    <w:rsid w:val="00411556"/>
    <w:rsid w:val="00411578"/>
    <w:rsid w:val="00412011"/>
    <w:rsid w:val="00412C52"/>
    <w:rsid w:val="00413BA9"/>
    <w:rsid w:val="0041434B"/>
    <w:rsid w:val="004159C5"/>
    <w:rsid w:val="004163FE"/>
    <w:rsid w:val="00416AB7"/>
    <w:rsid w:val="00417FE5"/>
    <w:rsid w:val="00421D5C"/>
    <w:rsid w:val="00422FA5"/>
    <w:rsid w:val="004241DC"/>
    <w:rsid w:val="0042455E"/>
    <w:rsid w:val="00425F8B"/>
    <w:rsid w:val="004264F4"/>
    <w:rsid w:val="00426707"/>
    <w:rsid w:val="004314D0"/>
    <w:rsid w:val="00431BBC"/>
    <w:rsid w:val="0043223A"/>
    <w:rsid w:val="00433CD1"/>
    <w:rsid w:val="00434313"/>
    <w:rsid w:val="0043624B"/>
    <w:rsid w:val="004403AE"/>
    <w:rsid w:val="00441C98"/>
    <w:rsid w:val="004440B3"/>
    <w:rsid w:val="00444C59"/>
    <w:rsid w:val="00445459"/>
    <w:rsid w:val="00445DAB"/>
    <w:rsid w:val="00445E86"/>
    <w:rsid w:val="004471A7"/>
    <w:rsid w:val="00450FBE"/>
    <w:rsid w:val="0045284C"/>
    <w:rsid w:val="004529CE"/>
    <w:rsid w:val="00453882"/>
    <w:rsid w:val="00453D8D"/>
    <w:rsid w:val="00454219"/>
    <w:rsid w:val="00455075"/>
    <w:rsid w:val="004552A9"/>
    <w:rsid w:val="00457244"/>
    <w:rsid w:val="00460E44"/>
    <w:rsid w:val="00461DB1"/>
    <w:rsid w:val="00462679"/>
    <w:rsid w:val="004663DB"/>
    <w:rsid w:val="00466A8B"/>
    <w:rsid w:val="004677D0"/>
    <w:rsid w:val="0047175B"/>
    <w:rsid w:val="00472515"/>
    <w:rsid w:val="00476A29"/>
    <w:rsid w:val="0048014B"/>
    <w:rsid w:val="00480287"/>
    <w:rsid w:val="004823AF"/>
    <w:rsid w:val="00482B7B"/>
    <w:rsid w:val="00483306"/>
    <w:rsid w:val="004837D0"/>
    <w:rsid w:val="00483978"/>
    <w:rsid w:val="004849B0"/>
    <w:rsid w:val="00485F96"/>
    <w:rsid w:val="0048613D"/>
    <w:rsid w:val="0049080D"/>
    <w:rsid w:val="004924D9"/>
    <w:rsid w:val="00493C9E"/>
    <w:rsid w:val="00497836"/>
    <w:rsid w:val="00497AF8"/>
    <w:rsid w:val="004A0D41"/>
    <w:rsid w:val="004A0FAE"/>
    <w:rsid w:val="004A14AD"/>
    <w:rsid w:val="004A1B43"/>
    <w:rsid w:val="004A1B46"/>
    <w:rsid w:val="004A21B9"/>
    <w:rsid w:val="004A2E28"/>
    <w:rsid w:val="004A51B2"/>
    <w:rsid w:val="004A6213"/>
    <w:rsid w:val="004A6BA9"/>
    <w:rsid w:val="004A7342"/>
    <w:rsid w:val="004B1551"/>
    <w:rsid w:val="004B204C"/>
    <w:rsid w:val="004B29BF"/>
    <w:rsid w:val="004B2E76"/>
    <w:rsid w:val="004B57AA"/>
    <w:rsid w:val="004B7D9B"/>
    <w:rsid w:val="004B7DB9"/>
    <w:rsid w:val="004C0094"/>
    <w:rsid w:val="004C00E4"/>
    <w:rsid w:val="004C0391"/>
    <w:rsid w:val="004C0C19"/>
    <w:rsid w:val="004C1B14"/>
    <w:rsid w:val="004C4B2B"/>
    <w:rsid w:val="004C6825"/>
    <w:rsid w:val="004C7E26"/>
    <w:rsid w:val="004D021B"/>
    <w:rsid w:val="004D3781"/>
    <w:rsid w:val="004D63C9"/>
    <w:rsid w:val="004D6F09"/>
    <w:rsid w:val="004D793D"/>
    <w:rsid w:val="004E190B"/>
    <w:rsid w:val="004E37F0"/>
    <w:rsid w:val="004E3EC6"/>
    <w:rsid w:val="004E3F5D"/>
    <w:rsid w:val="004E4229"/>
    <w:rsid w:val="004E67F0"/>
    <w:rsid w:val="004F027A"/>
    <w:rsid w:val="004F16E8"/>
    <w:rsid w:val="004F173B"/>
    <w:rsid w:val="004F1B07"/>
    <w:rsid w:val="004F1C2A"/>
    <w:rsid w:val="004F20CA"/>
    <w:rsid w:val="004F2F57"/>
    <w:rsid w:val="004F4559"/>
    <w:rsid w:val="004F7386"/>
    <w:rsid w:val="005008E7"/>
    <w:rsid w:val="00500D17"/>
    <w:rsid w:val="00502984"/>
    <w:rsid w:val="00503ABD"/>
    <w:rsid w:val="00504F8B"/>
    <w:rsid w:val="00510819"/>
    <w:rsid w:val="00512E0D"/>
    <w:rsid w:val="00513249"/>
    <w:rsid w:val="00513C7C"/>
    <w:rsid w:val="00514A9A"/>
    <w:rsid w:val="005166CA"/>
    <w:rsid w:val="005173B6"/>
    <w:rsid w:val="005173ED"/>
    <w:rsid w:val="0052209B"/>
    <w:rsid w:val="00525665"/>
    <w:rsid w:val="00525AEC"/>
    <w:rsid w:val="00533829"/>
    <w:rsid w:val="00533F64"/>
    <w:rsid w:val="00535BFA"/>
    <w:rsid w:val="005369BE"/>
    <w:rsid w:val="0053734C"/>
    <w:rsid w:val="00541EC9"/>
    <w:rsid w:val="005422F2"/>
    <w:rsid w:val="0054241F"/>
    <w:rsid w:val="00542A1F"/>
    <w:rsid w:val="00544507"/>
    <w:rsid w:val="0054451C"/>
    <w:rsid w:val="00544749"/>
    <w:rsid w:val="00544B98"/>
    <w:rsid w:val="00544C80"/>
    <w:rsid w:val="00545B14"/>
    <w:rsid w:val="005465BA"/>
    <w:rsid w:val="00546C1A"/>
    <w:rsid w:val="005505F9"/>
    <w:rsid w:val="0055183F"/>
    <w:rsid w:val="00551B12"/>
    <w:rsid w:val="00555B69"/>
    <w:rsid w:val="00556F5C"/>
    <w:rsid w:val="00560AE0"/>
    <w:rsid w:val="00561787"/>
    <w:rsid w:val="0056190F"/>
    <w:rsid w:val="00562B97"/>
    <w:rsid w:val="005641CE"/>
    <w:rsid w:val="00564A03"/>
    <w:rsid w:val="00566A9B"/>
    <w:rsid w:val="0057186C"/>
    <w:rsid w:val="005729EC"/>
    <w:rsid w:val="00573A20"/>
    <w:rsid w:val="00573C82"/>
    <w:rsid w:val="00574D89"/>
    <w:rsid w:val="00576DE5"/>
    <w:rsid w:val="005777FB"/>
    <w:rsid w:val="00577819"/>
    <w:rsid w:val="0058090F"/>
    <w:rsid w:val="0058250E"/>
    <w:rsid w:val="0058553F"/>
    <w:rsid w:val="00585F6C"/>
    <w:rsid w:val="00585FB9"/>
    <w:rsid w:val="005930DD"/>
    <w:rsid w:val="00594E88"/>
    <w:rsid w:val="005956EA"/>
    <w:rsid w:val="005967A1"/>
    <w:rsid w:val="005972F0"/>
    <w:rsid w:val="005A0484"/>
    <w:rsid w:val="005A1103"/>
    <w:rsid w:val="005A3BDF"/>
    <w:rsid w:val="005A3C5F"/>
    <w:rsid w:val="005A4B6B"/>
    <w:rsid w:val="005A7468"/>
    <w:rsid w:val="005A7B46"/>
    <w:rsid w:val="005A7EFE"/>
    <w:rsid w:val="005B06FE"/>
    <w:rsid w:val="005B0E7E"/>
    <w:rsid w:val="005B2079"/>
    <w:rsid w:val="005B2E5B"/>
    <w:rsid w:val="005B6326"/>
    <w:rsid w:val="005B6560"/>
    <w:rsid w:val="005B6D3A"/>
    <w:rsid w:val="005B7311"/>
    <w:rsid w:val="005B747B"/>
    <w:rsid w:val="005C5C99"/>
    <w:rsid w:val="005C67B4"/>
    <w:rsid w:val="005C67FB"/>
    <w:rsid w:val="005C6B5A"/>
    <w:rsid w:val="005C794C"/>
    <w:rsid w:val="005C79BF"/>
    <w:rsid w:val="005D0387"/>
    <w:rsid w:val="005D0A5B"/>
    <w:rsid w:val="005D11D9"/>
    <w:rsid w:val="005D2771"/>
    <w:rsid w:val="005D3DBC"/>
    <w:rsid w:val="005D5528"/>
    <w:rsid w:val="005D6B5E"/>
    <w:rsid w:val="005E0996"/>
    <w:rsid w:val="005E1F69"/>
    <w:rsid w:val="005E261C"/>
    <w:rsid w:val="005E2685"/>
    <w:rsid w:val="005E278E"/>
    <w:rsid w:val="005E40B0"/>
    <w:rsid w:val="005E47BA"/>
    <w:rsid w:val="005E550C"/>
    <w:rsid w:val="005E68B9"/>
    <w:rsid w:val="005E6A5B"/>
    <w:rsid w:val="005E7022"/>
    <w:rsid w:val="005E717F"/>
    <w:rsid w:val="005E74D2"/>
    <w:rsid w:val="005E75E2"/>
    <w:rsid w:val="005F1CCD"/>
    <w:rsid w:val="005F3896"/>
    <w:rsid w:val="005F3ACD"/>
    <w:rsid w:val="005F3C85"/>
    <w:rsid w:val="005F415D"/>
    <w:rsid w:val="005F4265"/>
    <w:rsid w:val="005F57FD"/>
    <w:rsid w:val="005F67A0"/>
    <w:rsid w:val="005F7ECF"/>
    <w:rsid w:val="006013F7"/>
    <w:rsid w:val="00601DB9"/>
    <w:rsid w:val="00602894"/>
    <w:rsid w:val="00602A16"/>
    <w:rsid w:val="00602A4B"/>
    <w:rsid w:val="00603C74"/>
    <w:rsid w:val="00606F9C"/>
    <w:rsid w:val="00607CB7"/>
    <w:rsid w:val="00607CC0"/>
    <w:rsid w:val="0061272E"/>
    <w:rsid w:val="0061591F"/>
    <w:rsid w:val="00616225"/>
    <w:rsid w:val="00616682"/>
    <w:rsid w:val="006167A6"/>
    <w:rsid w:val="006178A1"/>
    <w:rsid w:val="00620C49"/>
    <w:rsid w:val="0062100B"/>
    <w:rsid w:val="00621A09"/>
    <w:rsid w:val="0062360F"/>
    <w:rsid w:val="00623D3E"/>
    <w:rsid w:val="0062408E"/>
    <w:rsid w:val="00626E92"/>
    <w:rsid w:val="00627196"/>
    <w:rsid w:val="00627A43"/>
    <w:rsid w:val="00630895"/>
    <w:rsid w:val="00630A3D"/>
    <w:rsid w:val="006319C7"/>
    <w:rsid w:val="00632CC5"/>
    <w:rsid w:val="0063319D"/>
    <w:rsid w:val="0063374D"/>
    <w:rsid w:val="00635BBA"/>
    <w:rsid w:val="006376F1"/>
    <w:rsid w:val="00640F17"/>
    <w:rsid w:val="0064411D"/>
    <w:rsid w:val="00647E44"/>
    <w:rsid w:val="00652C45"/>
    <w:rsid w:val="00653FC4"/>
    <w:rsid w:val="006549F2"/>
    <w:rsid w:val="0065597E"/>
    <w:rsid w:val="00656513"/>
    <w:rsid w:val="00656C15"/>
    <w:rsid w:val="00656F8A"/>
    <w:rsid w:val="00660068"/>
    <w:rsid w:val="00660689"/>
    <w:rsid w:val="00660FF5"/>
    <w:rsid w:val="006616DC"/>
    <w:rsid w:val="006618A0"/>
    <w:rsid w:val="00661C9C"/>
    <w:rsid w:val="00661F22"/>
    <w:rsid w:val="0066234F"/>
    <w:rsid w:val="00663244"/>
    <w:rsid w:val="00663441"/>
    <w:rsid w:val="0066369E"/>
    <w:rsid w:val="0066554D"/>
    <w:rsid w:val="00665B56"/>
    <w:rsid w:val="00665D4F"/>
    <w:rsid w:val="006667A6"/>
    <w:rsid w:val="00667876"/>
    <w:rsid w:val="0067153C"/>
    <w:rsid w:val="00671EA7"/>
    <w:rsid w:val="00672BA6"/>
    <w:rsid w:val="006741A8"/>
    <w:rsid w:val="006749EE"/>
    <w:rsid w:val="00674A2C"/>
    <w:rsid w:val="006770E6"/>
    <w:rsid w:val="00677986"/>
    <w:rsid w:val="00677F81"/>
    <w:rsid w:val="00681172"/>
    <w:rsid w:val="006817E3"/>
    <w:rsid w:val="00681FAC"/>
    <w:rsid w:val="006828BE"/>
    <w:rsid w:val="00682C69"/>
    <w:rsid w:val="0068562E"/>
    <w:rsid w:val="00685B75"/>
    <w:rsid w:val="00686E0E"/>
    <w:rsid w:val="006928F9"/>
    <w:rsid w:val="006A301D"/>
    <w:rsid w:val="006A3BD9"/>
    <w:rsid w:val="006A3F58"/>
    <w:rsid w:val="006A3F9A"/>
    <w:rsid w:val="006A49EB"/>
    <w:rsid w:val="006A56DB"/>
    <w:rsid w:val="006A5A8B"/>
    <w:rsid w:val="006A5AAB"/>
    <w:rsid w:val="006A603D"/>
    <w:rsid w:val="006A691E"/>
    <w:rsid w:val="006B152F"/>
    <w:rsid w:val="006B1749"/>
    <w:rsid w:val="006B2027"/>
    <w:rsid w:val="006B25C9"/>
    <w:rsid w:val="006B2764"/>
    <w:rsid w:val="006B2FD5"/>
    <w:rsid w:val="006B32B7"/>
    <w:rsid w:val="006B4CB3"/>
    <w:rsid w:val="006B4CE6"/>
    <w:rsid w:val="006B583F"/>
    <w:rsid w:val="006B5D14"/>
    <w:rsid w:val="006B6727"/>
    <w:rsid w:val="006B7CA6"/>
    <w:rsid w:val="006B7CB2"/>
    <w:rsid w:val="006C340F"/>
    <w:rsid w:val="006C3903"/>
    <w:rsid w:val="006C5A79"/>
    <w:rsid w:val="006C5A99"/>
    <w:rsid w:val="006C655F"/>
    <w:rsid w:val="006C7CEF"/>
    <w:rsid w:val="006D0181"/>
    <w:rsid w:val="006D01C6"/>
    <w:rsid w:val="006D04F7"/>
    <w:rsid w:val="006D0529"/>
    <w:rsid w:val="006D4D49"/>
    <w:rsid w:val="006D68AF"/>
    <w:rsid w:val="006D7E4F"/>
    <w:rsid w:val="006E2A9B"/>
    <w:rsid w:val="006E34F0"/>
    <w:rsid w:val="006E442D"/>
    <w:rsid w:val="006E4923"/>
    <w:rsid w:val="006E5257"/>
    <w:rsid w:val="006E6548"/>
    <w:rsid w:val="006E6ADB"/>
    <w:rsid w:val="006F05A2"/>
    <w:rsid w:val="006F06B4"/>
    <w:rsid w:val="006F1558"/>
    <w:rsid w:val="006F424F"/>
    <w:rsid w:val="006F46EB"/>
    <w:rsid w:val="006F50DD"/>
    <w:rsid w:val="006F66B5"/>
    <w:rsid w:val="006F7012"/>
    <w:rsid w:val="006F71AE"/>
    <w:rsid w:val="00700F5C"/>
    <w:rsid w:val="00702603"/>
    <w:rsid w:val="00702EC0"/>
    <w:rsid w:val="0070447D"/>
    <w:rsid w:val="00705F8D"/>
    <w:rsid w:val="0070635B"/>
    <w:rsid w:val="00706BAC"/>
    <w:rsid w:val="007075F5"/>
    <w:rsid w:val="007103A1"/>
    <w:rsid w:val="00710B76"/>
    <w:rsid w:val="0071122A"/>
    <w:rsid w:val="00712FBF"/>
    <w:rsid w:val="007135A2"/>
    <w:rsid w:val="00713D03"/>
    <w:rsid w:val="007147C7"/>
    <w:rsid w:val="007165F8"/>
    <w:rsid w:val="00716FF6"/>
    <w:rsid w:val="007171E9"/>
    <w:rsid w:val="00717D68"/>
    <w:rsid w:val="00721217"/>
    <w:rsid w:val="00723301"/>
    <w:rsid w:val="00723A5F"/>
    <w:rsid w:val="007250D1"/>
    <w:rsid w:val="007253F6"/>
    <w:rsid w:val="00727E8A"/>
    <w:rsid w:val="00730919"/>
    <w:rsid w:val="00736ED5"/>
    <w:rsid w:val="00737E63"/>
    <w:rsid w:val="007402D9"/>
    <w:rsid w:val="007415D7"/>
    <w:rsid w:val="007419BD"/>
    <w:rsid w:val="007420F6"/>
    <w:rsid w:val="00742440"/>
    <w:rsid w:val="007446E8"/>
    <w:rsid w:val="00747755"/>
    <w:rsid w:val="00755683"/>
    <w:rsid w:val="00756BCB"/>
    <w:rsid w:val="0076220F"/>
    <w:rsid w:val="0076394D"/>
    <w:rsid w:val="00764C2F"/>
    <w:rsid w:val="00765006"/>
    <w:rsid w:val="0076505F"/>
    <w:rsid w:val="00766545"/>
    <w:rsid w:val="00767680"/>
    <w:rsid w:val="00770412"/>
    <w:rsid w:val="00774791"/>
    <w:rsid w:val="00774B79"/>
    <w:rsid w:val="00774E67"/>
    <w:rsid w:val="007767CA"/>
    <w:rsid w:val="00784F54"/>
    <w:rsid w:val="0079087D"/>
    <w:rsid w:val="007910CC"/>
    <w:rsid w:val="007911D6"/>
    <w:rsid w:val="00791D1B"/>
    <w:rsid w:val="0079222B"/>
    <w:rsid w:val="00793229"/>
    <w:rsid w:val="007932C0"/>
    <w:rsid w:val="00793F5D"/>
    <w:rsid w:val="0079510B"/>
    <w:rsid w:val="007952FD"/>
    <w:rsid w:val="00797692"/>
    <w:rsid w:val="007A1014"/>
    <w:rsid w:val="007A16EB"/>
    <w:rsid w:val="007A50E2"/>
    <w:rsid w:val="007A5C37"/>
    <w:rsid w:val="007A6867"/>
    <w:rsid w:val="007A6D2C"/>
    <w:rsid w:val="007A709B"/>
    <w:rsid w:val="007B066C"/>
    <w:rsid w:val="007B0F91"/>
    <w:rsid w:val="007B130C"/>
    <w:rsid w:val="007B3E34"/>
    <w:rsid w:val="007B6286"/>
    <w:rsid w:val="007B7711"/>
    <w:rsid w:val="007C1415"/>
    <w:rsid w:val="007C34F5"/>
    <w:rsid w:val="007D45D1"/>
    <w:rsid w:val="007D4B05"/>
    <w:rsid w:val="007D579A"/>
    <w:rsid w:val="007D7E03"/>
    <w:rsid w:val="007E0D94"/>
    <w:rsid w:val="007E1A69"/>
    <w:rsid w:val="007E23E1"/>
    <w:rsid w:val="007E5760"/>
    <w:rsid w:val="007E5A78"/>
    <w:rsid w:val="007E7DD5"/>
    <w:rsid w:val="007F05CB"/>
    <w:rsid w:val="007F07BD"/>
    <w:rsid w:val="007F66BD"/>
    <w:rsid w:val="007F775A"/>
    <w:rsid w:val="00800CC0"/>
    <w:rsid w:val="00801ED9"/>
    <w:rsid w:val="0080293E"/>
    <w:rsid w:val="008029DD"/>
    <w:rsid w:val="0080446B"/>
    <w:rsid w:val="00804F46"/>
    <w:rsid w:val="00805635"/>
    <w:rsid w:val="0081671F"/>
    <w:rsid w:val="00817372"/>
    <w:rsid w:val="008216BD"/>
    <w:rsid w:val="00822C73"/>
    <w:rsid w:val="008253CB"/>
    <w:rsid w:val="008255BC"/>
    <w:rsid w:val="00827D29"/>
    <w:rsid w:val="008304DC"/>
    <w:rsid w:val="008304E7"/>
    <w:rsid w:val="008316AE"/>
    <w:rsid w:val="00831E8D"/>
    <w:rsid w:val="008325F8"/>
    <w:rsid w:val="00834A48"/>
    <w:rsid w:val="00837321"/>
    <w:rsid w:val="00837D7C"/>
    <w:rsid w:val="00837E3E"/>
    <w:rsid w:val="00840218"/>
    <w:rsid w:val="00840379"/>
    <w:rsid w:val="008412F5"/>
    <w:rsid w:val="00841BF6"/>
    <w:rsid w:val="00842879"/>
    <w:rsid w:val="0084393D"/>
    <w:rsid w:val="00847764"/>
    <w:rsid w:val="008537AA"/>
    <w:rsid w:val="00855923"/>
    <w:rsid w:val="008570DA"/>
    <w:rsid w:val="00857206"/>
    <w:rsid w:val="008609F6"/>
    <w:rsid w:val="00864F2F"/>
    <w:rsid w:val="00867AB7"/>
    <w:rsid w:val="008702B9"/>
    <w:rsid w:val="0087043A"/>
    <w:rsid w:val="008728FF"/>
    <w:rsid w:val="00873EEF"/>
    <w:rsid w:val="00874983"/>
    <w:rsid w:val="00875BCC"/>
    <w:rsid w:val="00876966"/>
    <w:rsid w:val="00880BF4"/>
    <w:rsid w:val="0088228F"/>
    <w:rsid w:val="008822BB"/>
    <w:rsid w:val="008838EC"/>
    <w:rsid w:val="00883DD2"/>
    <w:rsid w:val="00884124"/>
    <w:rsid w:val="00884BC1"/>
    <w:rsid w:val="00887770"/>
    <w:rsid w:val="008900FB"/>
    <w:rsid w:val="00893215"/>
    <w:rsid w:val="0089385D"/>
    <w:rsid w:val="00894243"/>
    <w:rsid w:val="008943C6"/>
    <w:rsid w:val="00895288"/>
    <w:rsid w:val="0089543E"/>
    <w:rsid w:val="00896250"/>
    <w:rsid w:val="00897DD7"/>
    <w:rsid w:val="008A0DD0"/>
    <w:rsid w:val="008A1102"/>
    <w:rsid w:val="008A1533"/>
    <w:rsid w:val="008A2C98"/>
    <w:rsid w:val="008A2D55"/>
    <w:rsid w:val="008A2F4A"/>
    <w:rsid w:val="008A4469"/>
    <w:rsid w:val="008A4879"/>
    <w:rsid w:val="008A4A21"/>
    <w:rsid w:val="008A565F"/>
    <w:rsid w:val="008A6D99"/>
    <w:rsid w:val="008A709E"/>
    <w:rsid w:val="008B1730"/>
    <w:rsid w:val="008B3255"/>
    <w:rsid w:val="008B37B5"/>
    <w:rsid w:val="008B3EF9"/>
    <w:rsid w:val="008B45CC"/>
    <w:rsid w:val="008B45D4"/>
    <w:rsid w:val="008B48F2"/>
    <w:rsid w:val="008B53C2"/>
    <w:rsid w:val="008B6713"/>
    <w:rsid w:val="008B69DA"/>
    <w:rsid w:val="008B6D82"/>
    <w:rsid w:val="008C1DF6"/>
    <w:rsid w:val="008C1E1E"/>
    <w:rsid w:val="008C4830"/>
    <w:rsid w:val="008C4879"/>
    <w:rsid w:val="008C4993"/>
    <w:rsid w:val="008C512C"/>
    <w:rsid w:val="008C5263"/>
    <w:rsid w:val="008C5744"/>
    <w:rsid w:val="008C57AD"/>
    <w:rsid w:val="008C5984"/>
    <w:rsid w:val="008C5E73"/>
    <w:rsid w:val="008D0432"/>
    <w:rsid w:val="008D4801"/>
    <w:rsid w:val="008D4FB7"/>
    <w:rsid w:val="008D55B7"/>
    <w:rsid w:val="008D5A80"/>
    <w:rsid w:val="008D6217"/>
    <w:rsid w:val="008D7584"/>
    <w:rsid w:val="008E0350"/>
    <w:rsid w:val="008E1CD0"/>
    <w:rsid w:val="008E478D"/>
    <w:rsid w:val="008E519D"/>
    <w:rsid w:val="008E668C"/>
    <w:rsid w:val="008F026C"/>
    <w:rsid w:val="008F241B"/>
    <w:rsid w:val="008F34F4"/>
    <w:rsid w:val="008F3641"/>
    <w:rsid w:val="008F7A8C"/>
    <w:rsid w:val="008F7B61"/>
    <w:rsid w:val="00901183"/>
    <w:rsid w:val="009110E1"/>
    <w:rsid w:val="00912337"/>
    <w:rsid w:val="00916BDF"/>
    <w:rsid w:val="009205C5"/>
    <w:rsid w:val="00920D63"/>
    <w:rsid w:val="00921D22"/>
    <w:rsid w:val="00922D08"/>
    <w:rsid w:val="009233F7"/>
    <w:rsid w:val="009266AD"/>
    <w:rsid w:val="00926B7A"/>
    <w:rsid w:val="00926FD5"/>
    <w:rsid w:val="00927162"/>
    <w:rsid w:val="009305B4"/>
    <w:rsid w:val="0093413F"/>
    <w:rsid w:val="00935000"/>
    <w:rsid w:val="00935731"/>
    <w:rsid w:val="009376A1"/>
    <w:rsid w:val="0094067C"/>
    <w:rsid w:val="00940E35"/>
    <w:rsid w:val="00941E3F"/>
    <w:rsid w:val="00942B1E"/>
    <w:rsid w:val="0094318B"/>
    <w:rsid w:val="009439D8"/>
    <w:rsid w:val="00943D91"/>
    <w:rsid w:val="00946D3A"/>
    <w:rsid w:val="00947826"/>
    <w:rsid w:val="00947E19"/>
    <w:rsid w:val="009525D4"/>
    <w:rsid w:val="00952E41"/>
    <w:rsid w:val="0095328E"/>
    <w:rsid w:val="0095350F"/>
    <w:rsid w:val="0095559B"/>
    <w:rsid w:val="00955CA9"/>
    <w:rsid w:val="00957CE9"/>
    <w:rsid w:val="00960B91"/>
    <w:rsid w:val="00962C0E"/>
    <w:rsid w:val="009634C4"/>
    <w:rsid w:val="00963C45"/>
    <w:rsid w:val="009640CB"/>
    <w:rsid w:val="0097142B"/>
    <w:rsid w:val="00971CAC"/>
    <w:rsid w:val="00971FEA"/>
    <w:rsid w:val="0097223B"/>
    <w:rsid w:val="009732BC"/>
    <w:rsid w:val="00973F9A"/>
    <w:rsid w:val="00974E77"/>
    <w:rsid w:val="00975234"/>
    <w:rsid w:val="00975F09"/>
    <w:rsid w:val="00976877"/>
    <w:rsid w:val="00977445"/>
    <w:rsid w:val="009800F2"/>
    <w:rsid w:val="0098076C"/>
    <w:rsid w:val="00980F12"/>
    <w:rsid w:val="00981329"/>
    <w:rsid w:val="00981880"/>
    <w:rsid w:val="009829C5"/>
    <w:rsid w:val="00982AD1"/>
    <w:rsid w:val="00986235"/>
    <w:rsid w:val="00990AB2"/>
    <w:rsid w:val="0099251E"/>
    <w:rsid w:val="00995D2F"/>
    <w:rsid w:val="00995E40"/>
    <w:rsid w:val="0099685C"/>
    <w:rsid w:val="009971B8"/>
    <w:rsid w:val="00997D97"/>
    <w:rsid w:val="009A2E1F"/>
    <w:rsid w:val="009A3EF1"/>
    <w:rsid w:val="009A744D"/>
    <w:rsid w:val="009A79D6"/>
    <w:rsid w:val="009B0F0C"/>
    <w:rsid w:val="009B1643"/>
    <w:rsid w:val="009B1DDC"/>
    <w:rsid w:val="009B37F9"/>
    <w:rsid w:val="009B509F"/>
    <w:rsid w:val="009B5BBA"/>
    <w:rsid w:val="009B62B0"/>
    <w:rsid w:val="009B7122"/>
    <w:rsid w:val="009B7335"/>
    <w:rsid w:val="009C1EB3"/>
    <w:rsid w:val="009C64B5"/>
    <w:rsid w:val="009C6BB2"/>
    <w:rsid w:val="009C76F8"/>
    <w:rsid w:val="009C7884"/>
    <w:rsid w:val="009D2CF2"/>
    <w:rsid w:val="009D32FD"/>
    <w:rsid w:val="009D3990"/>
    <w:rsid w:val="009D413F"/>
    <w:rsid w:val="009D436F"/>
    <w:rsid w:val="009D5165"/>
    <w:rsid w:val="009D527C"/>
    <w:rsid w:val="009D566B"/>
    <w:rsid w:val="009D7863"/>
    <w:rsid w:val="009D7CF9"/>
    <w:rsid w:val="009D7FE2"/>
    <w:rsid w:val="009E05B7"/>
    <w:rsid w:val="009E0F52"/>
    <w:rsid w:val="009E11BC"/>
    <w:rsid w:val="009E1283"/>
    <w:rsid w:val="009E2036"/>
    <w:rsid w:val="009E35D6"/>
    <w:rsid w:val="009E468F"/>
    <w:rsid w:val="009E4FFA"/>
    <w:rsid w:val="009E59B5"/>
    <w:rsid w:val="009E6BAE"/>
    <w:rsid w:val="009F063A"/>
    <w:rsid w:val="009F094B"/>
    <w:rsid w:val="009F0A51"/>
    <w:rsid w:val="009F1385"/>
    <w:rsid w:val="009F1A66"/>
    <w:rsid w:val="009F2155"/>
    <w:rsid w:val="009F283B"/>
    <w:rsid w:val="009F383B"/>
    <w:rsid w:val="009F6E67"/>
    <w:rsid w:val="009F706D"/>
    <w:rsid w:val="009F7AEF"/>
    <w:rsid w:val="009F7D1A"/>
    <w:rsid w:val="00A001A3"/>
    <w:rsid w:val="00A016CC"/>
    <w:rsid w:val="00A01D8D"/>
    <w:rsid w:val="00A026C2"/>
    <w:rsid w:val="00A030F4"/>
    <w:rsid w:val="00A03AF0"/>
    <w:rsid w:val="00A03EEB"/>
    <w:rsid w:val="00A04181"/>
    <w:rsid w:val="00A04D54"/>
    <w:rsid w:val="00A05864"/>
    <w:rsid w:val="00A1058F"/>
    <w:rsid w:val="00A105D4"/>
    <w:rsid w:val="00A10D16"/>
    <w:rsid w:val="00A11279"/>
    <w:rsid w:val="00A14245"/>
    <w:rsid w:val="00A15919"/>
    <w:rsid w:val="00A16CB3"/>
    <w:rsid w:val="00A17A6B"/>
    <w:rsid w:val="00A22485"/>
    <w:rsid w:val="00A25C71"/>
    <w:rsid w:val="00A306AD"/>
    <w:rsid w:val="00A339EE"/>
    <w:rsid w:val="00A35709"/>
    <w:rsid w:val="00A35BAF"/>
    <w:rsid w:val="00A36262"/>
    <w:rsid w:val="00A40154"/>
    <w:rsid w:val="00A4088D"/>
    <w:rsid w:val="00A41066"/>
    <w:rsid w:val="00A42936"/>
    <w:rsid w:val="00A46BB1"/>
    <w:rsid w:val="00A47476"/>
    <w:rsid w:val="00A47646"/>
    <w:rsid w:val="00A47989"/>
    <w:rsid w:val="00A52247"/>
    <w:rsid w:val="00A52F50"/>
    <w:rsid w:val="00A530C7"/>
    <w:rsid w:val="00A53904"/>
    <w:rsid w:val="00A5735F"/>
    <w:rsid w:val="00A57A4D"/>
    <w:rsid w:val="00A601BF"/>
    <w:rsid w:val="00A62282"/>
    <w:rsid w:val="00A62DB6"/>
    <w:rsid w:val="00A63A6B"/>
    <w:rsid w:val="00A63AFF"/>
    <w:rsid w:val="00A63F2B"/>
    <w:rsid w:val="00A6600E"/>
    <w:rsid w:val="00A660E5"/>
    <w:rsid w:val="00A667EC"/>
    <w:rsid w:val="00A7041E"/>
    <w:rsid w:val="00A71C84"/>
    <w:rsid w:val="00A72891"/>
    <w:rsid w:val="00A73A82"/>
    <w:rsid w:val="00A7466C"/>
    <w:rsid w:val="00A74B7E"/>
    <w:rsid w:val="00A75964"/>
    <w:rsid w:val="00A75DFE"/>
    <w:rsid w:val="00A77924"/>
    <w:rsid w:val="00A81088"/>
    <w:rsid w:val="00A819B1"/>
    <w:rsid w:val="00A81AE9"/>
    <w:rsid w:val="00A82D58"/>
    <w:rsid w:val="00A83B5D"/>
    <w:rsid w:val="00A841AE"/>
    <w:rsid w:val="00A846F1"/>
    <w:rsid w:val="00A85B50"/>
    <w:rsid w:val="00A85F4F"/>
    <w:rsid w:val="00A863B7"/>
    <w:rsid w:val="00A86A30"/>
    <w:rsid w:val="00A86E97"/>
    <w:rsid w:val="00A91DDC"/>
    <w:rsid w:val="00A93060"/>
    <w:rsid w:val="00A93C4F"/>
    <w:rsid w:val="00A94292"/>
    <w:rsid w:val="00AA028D"/>
    <w:rsid w:val="00AA0302"/>
    <w:rsid w:val="00AA1C90"/>
    <w:rsid w:val="00AA1D88"/>
    <w:rsid w:val="00AA245A"/>
    <w:rsid w:val="00AA263A"/>
    <w:rsid w:val="00AA2D76"/>
    <w:rsid w:val="00AA3909"/>
    <w:rsid w:val="00AA5A8B"/>
    <w:rsid w:val="00AA6E1B"/>
    <w:rsid w:val="00AA71A8"/>
    <w:rsid w:val="00AA74DF"/>
    <w:rsid w:val="00AB14AE"/>
    <w:rsid w:val="00AB1A9A"/>
    <w:rsid w:val="00AB3D98"/>
    <w:rsid w:val="00AB6177"/>
    <w:rsid w:val="00AB6D36"/>
    <w:rsid w:val="00AC0C28"/>
    <w:rsid w:val="00AC34A9"/>
    <w:rsid w:val="00AC3FAD"/>
    <w:rsid w:val="00AC441F"/>
    <w:rsid w:val="00AC504C"/>
    <w:rsid w:val="00AC5FFC"/>
    <w:rsid w:val="00AC6EE0"/>
    <w:rsid w:val="00AC71F4"/>
    <w:rsid w:val="00AC734F"/>
    <w:rsid w:val="00AC7A56"/>
    <w:rsid w:val="00AD0A75"/>
    <w:rsid w:val="00AD0A89"/>
    <w:rsid w:val="00AD0CE2"/>
    <w:rsid w:val="00AD1ED7"/>
    <w:rsid w:val="00AD24EA"/>
    <w:rsid w:val="00AD2698"/>
    <w:rsid w:val="00AD2749"/>
    <w:rsid w:val="00AD3716"/>
    <w:rsid w:val="00AD3782"/>
    <w:rsid w:val="00AD44F8"/>
    <w:rsid w:val="00AD55DB"/>
    <w:rsid w:val="00AD71EC"/>
    <w:rsid w:val="00AE000F"/>
    <w:rsid w:val="00AE0C75"/>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52F6"/>
    <w:rsid w:val="00AF7E02"/>
    <w:rsid w:val="00B015D4"/>
    <w:rsid w:val="00B01C5C"/>
    <w:rsid w:val="00B01F08"/>
    <w:rsid w:val="00B02259"/>
    <w:rsid w:val="00B047F8"/>
    <w:rsid w:val="00B057CA"/>
    <w:rsid w:val="00B0603D"/>
    <w:rsid w:val="00B10102"/>
    <w:rsid w:val="00B1126B"/>
    <w:rsid w:val="00B11D3A"/>
    <w:rsid w:val="00B12243"/>
    <w:rsid w:val="00B12CA6"/>
    <w:rsid w:val="00B1342F"/>
    <w:rsid w:val="00B13BAE"/>
    <w:rsid w:val="00B13FBF"/>
    <w:rsid w:val="00B177F9"/>
    <w:rsid w:val="00B20CF5"/>
    <w:rsid w:val="00B21ADB"/>
    <w:rsid w:val="00B21F28"/>
    <w:rsid w:val="00B22467"/>
    <w:rsid w:val="00B22E1C"/>
    <w:rsid w:val="00B2451A"/>
    <w:rsid w:val="00B24F37"/>
    <w:rsid w:val="00B25082"/>
    <w:rsid w:val="00B26ED7"/>
    <w:rsid w:val="00B2790D"/>
    <w:rsid w:val="00B346E7"/>
    <w:rsid w:val="00B34A81"/>
    <w:rsid w:val="00B35BB0"/>
    <w:rsid w:val="00B36BAE"/>
    <w:rsid w:val="00B36C6F"/>
    <w:rsid w:val="00B3715D"/>
    <w:rsid w:val="00B37EFD"/>
    <w:rsid w:val="00B40167"/>
    <w:rsid w:val="00B40C75"/>
    <w:rsid w:val="00B4269C"/>
    <w:rsid w:val="00B435FD"/>
    <w:rsid w:val="00B4650E"/>
    <w:rsid w:val="00B47F12"/>
    <w:rsid w:val="00B521C4"/>
    <w:rsid w:val="00B521D2"/>
    <w:rsid w:val="00B52DE0"/>
    <w:rsid w:val="00B53A3E"/>
    <w:rsid w:val="00B54779"/>
    <w:rsid w:val="00B57485"/>
    <w:rsid w:val="00B57855"/>
    <w:rsid w:val="00B57933"/>
    <w:rsid w:val="00B60192"/>
    <w:rsid w:val="00B61508"/>
    <w:rsid w:val="00B61DCA"/>
    <w:rsid w:val="00B635C7"/>
    <w:rsid w:val="00B63BC7"/>
    <w:rsid w:val="00B64F6E"/>
    <w:rsid w:val="00B65F4F"/>
    <w:rsid w:val="00B66765"/>
    <w:rsid w:val="00B67BAB"/>
    <w:rsid w:val="00B70D93"/>
    <w:rsid w:val="00B70DD2"/>
    <w:rsid w:val="00B7415E"/>
    <w:rsid w:val="00B74C31"/>
    <w:rsid w:val="00B75F61"/>
    <w:rsid w:val="00B7710B"/>
    <w:rsid w:val="00B77FF1"/>
    <w:rsid w:val="00B8159F"/>
    <w:rsid w:val="00B81CE7"/>
    <w:rsid w:val="00B85287"/>
    <w:rsid w:val="00B869C6"/>
    <w:rsid w:val="00B86AF6"/>
    <w:rsid w:val="00B874E8"/>
    <w:rsid w:val="00B875B8"/>
    <w:rsid w:val="00B93967"/>
    <w:rsid w:val="00B93C18"/>
    <w:rsid w:val="00B93EEB"/>
    <w:rsid w:val="00B948EA"/>
    <w:rsid w:val="00B966C6"/>
    <w:rsid w:val="00B9742C"/>
    <w:rsid w:val="00BA0876"/>
    <w:rsid w:val="00BA0D07"/>
    <w:rsid w:val="00BA1A18"/>
    <w:rsid w:val="00BA1F5B"/>
    <w:rsid w:val="00BA21D4"/>
    <w:rsid w:val="00BA3502"/>
    <w:rsid w:val="00BA3D2A"/>
    <w:rsid w:val="00BA4051"/>
    <w:rsid w:val="00BA450B"/>
    <w:rsid w:val="00BA4872"/>
    <w:rsid w:val="00BA63AF"/>
    <w:rsid w:val="00BA66CF"/>
    <w:rsid w:val="00BB0CA1"/>
    <w:rsid w:val="00BB2714"/>
    <w:rsid w:val="00BB281A"/>
    <w:rsid w:val="00BB344F"/>
    <w:rsid w:val="00BB6614"/>
    <w:rsid w:val="00BB71F3"/>
    <w:rsid w:val="00BC1EE4"/>
    <w:rsid w:val="00BC55A9"/>
    <w:rsid w:val="00BC6A42"/>
    <w:rsid w:val="00BD0E36"/>
    <w:rsid w:val="00BD110A"/>
    <w:rsid w:val="00BD2A14"/>
    <w:rsid w:val="00BD3A3E"/>
    <w:rsid w:val="00BD460E"/>
    <w:rsid w:val="00BD4FEA"/>
    <w:rsid w:val="00BD6FCC"/>
    <w:rsid w:val="00BD78AB"/>
    <w:rsid w:val="00BD7BDB"/>
    <w:rsid w:val="00BD7D1C"/>
    <w:rsid w:val="00BE1149"/>
    <w:rsid w:val="00BE17DA"/>
    <w:rsid w:val="00BE3219"/>
    <w:rsid w:val="00BE3531"/>
    <w:rsid w:val="00BE35C8"/>
    <w:rsid w:val="00BE4BB7"/>
    <w:rsid w:val="00BE5178"/>
    <w:rsid w:val="00BE54A3"/>
    <w:rsid w:val="00BE56AB"/>
    <w:rsid w:val="00BF068F"/>
    <w:rsid w:val="00BF0981"/>
    <w:rsid w:val="00BF2E05"/>
    <w:rsid w:val="00BF4125"/>
    <w:rsid w:val="00C004EF"/>
    <w:rsid w:val="00C00E5D"/>
    <w:rsid w:val="00C024E0"/>
    <w:rsid w:val="00C03425"/>
    <w:rsid w:val="00C03458"/>
    <w:rsid w:val="00C06CDD"/>
    <w:rsid w:val="00C074F5"/>
    <w:rsid w:val="00C10571"/>
    <w:rsid w:val="00C10679"/>
    <w:rsid w:val="00C1075A"/>
    <w:rsid w:val="00C13B20"/>
    <w:rsid w:val="00C14DF6"/>
    <w:rsid w:val="00C151A7"/>
    <w:rsid w:val="00C15368"/>
    <w:rsid w:val="00C1640B"/>
    <w:rsid w:val="00C17924"/>
    <w:rsid w:val="00C2070C"/>
    <w:rsid w:val="00C21204"/>
    <w:rsid w:val="00C2166F"/>
    <w:rsid w:val="00C2191E"/>
    <w:rsid w:val="00C21FF1"/>
    <w:rsid w:val="00C22724"/>
    <w:rsid w:val="00C23D7C"/>
    <w:rsid w:val="00C268FE"/>
    <w:rsid w:val="00C26941"/>
    <w:rsid w:val="00C27078"/>
    <w:rsid w:val="00C274ED"/>
    <w:rsid w:val="00C3315F"/>
    <w:rsid w:val="00C33F34"/>
    <w:rsid w:val="00C33FF4"/>
    <w:rsid w:val="00C3436C"/>
    <w:rsid w:val="00C34C29"/>
    <w:rsid w:val="00C35CBD"/>
    <w:rsid w:val="00C36CA8"/>
    <w:rsid w:val="00C40299"/>
    <w:rsid w:val="00C404F6"/>
    <w:rsid w:val="00C40B9A"/>
    <w:rsid w:val="00C414BF"/>
    <w:rsid w:val="00C41BA5"/>
    <w:rsid w:val="00C457C0"/>
    <w:rsid w:val="00C4729B"/>
    <w:rsid w:val="00C504FB"/>
    <w:rsid w:val="00C53926"/>
    <w:rsid w:val="00C564DE"/>
    <w:rsid w:val="00C601F9"/>
    <w:rsid w:val="00C61093"/>
    <w:rsid w:val="00C61131"/>
    <w:rsid w:val="00C64F28"/>
    <w:rsid w:val="00C651A0"/>
    <w:rsid w:val="00C65538"/>
    <w:rsid w:val="00C65B8F"/>
    <w:rsid w:val="00C66AC4"/>
    <w:rsid w:val="00C66E67"/>
    <w:rsid w:val="00C72A68"/>
    <w:rsid w:val="00C737C9"/>
    <w:rsid w:val="00C73EAB"/>
    <w:rsid w:val="00C744BA"/>
    <w:rsid w:val="00C76403"/>
    <w:rsid w:val="00C778F2"/>
    <w:rsid w:val="00C80C5E"/>
    <w:rsid w:val="00C817C0"/>
    <w:rsid w:val="00C81DF6"/>
    <w:rsid w:val="00C822FC"/>
    <w:rsid w:val="00C917E4"/>
    <w:rsid w:val="00C922FC"/>
    <w:rsid w:val="00C93FE3"/>
    <w:rsid w:val="00C94B7D"/>
    <w:rsid w:val="00C94C78"/>
    <w:rsid w:val="00C9703E"/>
    <w:rsid w:val="00CA151E"/>
    <w:rsid w:val="00CA1BE0"/>
    <w:rsid w:val="00CA1F8E"/>
    <w:rsid w:val="00CA343A"/>
    <w:rsid w:val="00CA4A66"/>
    <w:rsid w:val="00CA55B9"/>
    <w:rsid w:val="00CA7DD0"/>
    <w:rsid w:val="00CB1A73"/>
    <w:rsid w:val="00CB2736"/>
    <w:rsid w:val="00CB42CF"/>
    <w:rsid w:val="00CB5A0A"/>
    <w:rsid w:val="00CB6BE0"/>
    <w:rsid w:val="00CB73DC"/>
    <w:rsid w:val="00CB7968"/>
    <w:rsid w:val="00CC23CE"/>
    <w:rsid w:val="00CC2B4E"/>
    <w:rsid w:val="00CC353F"/>
    <w:rsid w:val="00CC4425"/>
    <w:rsid w:val="00CC5EA9"/>
    <w:rsid w:val="00CD1912"/>
    <w:rsid w:val="00CD1A2C"/>
    <w:rsid w:val="00CD427C"/>
    <w:rsid w:val="00CD5CE4"/>
    <w:rsid w:val="00CD64D1"/>
    <w:rsid w:val="00CD6CFD"/>
    <w:rsid w:val="00CE3E05"/>
    <w:rsid w:val="00CE4B2C"/>
    <w:rsid w:val="00CE57A1"/>
    <w:rsid w:val="00CE7D07"/>
    <w:rsid w:val="00CF01A5"/>
    <w:rsid w:val="00CF0231"/>
    <w:rsid w:val="00CF0B02"/>
    <w:rsid w:val="00CF10EE"/>
    <w:rsid w:val="00CF19DA"/>
    <w:rsid w:val="00CF2257"/>
    <w:rsid w:val="00CF4F82"/>
    <w:rsid w:val="00CF6079"/>
    <w:rsid w:val="00CF75BB"/>
    <w:rsid w:val="00CF7FE3"/>
    <w:rsid w:val="00D03CDC"/>
    <w:rsid w:val="00D04DB7"/>
    <w:rsid w:val="00D05B89"/>
    <w:rsid w:val="00D06042"/>
    <w:rsid w:val="00D10A5E"/>
    <w:rsid w:val="00D11142"/>
    <w:rsid w:val="00D11946"/>
    <w:rsid w:val="00D121F6"/>
    <w:rsid w:val="00D14A17"/>
    <w:rsid w:val="00D15672"/>
    <w:rsid w:val="00D21187"/>
    <w:rsid w:val="00D2165B"/>
    <w:rsid w:val="00D21B17"/>
    <w:rsid w:val="00D224C1"/>
    <w:rsid w:val="00D23BB8"/>
    <w:rsid w:val="00D24C86"/>
    <w:rsid w:val="00D260D0"/>
    <w:rsid w:val="00D26902"/>
    <w:rsid w:val="00D2748D"/>
    <w:rsid w:val="00D27971"/>
    <w:rsid w:val="00D312EB"/>
    <w:rsid w:val="00D34F42"/>
    <w:rsid w:val="00D35520"/>
    <w:rsid w:val="00D35B44"/>
    <w:rsid w:val="00D407AD"/>
    <w:rsid w:val="00D41813"/>
    <w:rsid w:val="00D46D56"/>
    <w:rsid w:val="00D46DBF"/>
    <w:rsid w:val="00D47A63"/>
    <w:rsid w:val="00D52961"/>
    <w:rsid w:val="00D55E7E"/>
    <w:rsid w:val="00D575D7"/>
    <w:rsid w:val="00D578DA"/>
    <w:rsid w:val="00D60B6E"/>
    <w:rsid w:val="00D61326"/>
    <w:rsid w:val="00D61A38"/>
    <w:rsid w:val="00D62611"/>
    <w:rsid w:val="00D62D64"/>
    <w:rsid w:val="00D630C7"/>
    <w:rsid w:val="00D64398"/>
    <w:rsid w:val="00D645B7"/>
    <w:rsid w:val="00D647B2"/>
    <w:rsid w:val="00D70499"/>
    <w:rsid w:val="00D717BD"/>
    <w:rsid w:val="00D72138"/>
    <w:rsid w:val="00D72489"/>
    <w:rsid w:val="00D72D1D"/>
    <w:rsid w:val="00D72EE4"/>
    <w:rsid w:val="00D752CC"/>
    <w:rsid w:val="00D76CBA"/>
    <w:rsid w:val="00D76EFB"/>
    <w:rsid w:val="00D806ED"/>
    <w:rsid w:val="00D810CA"/>
    <w:rsid w:val="00D81479"/>
    <w:rsid w:val="00D84A15"/>
    <w:rsid w:val="00D87A7A"/>
    <w:rsid w:val="00D90187"/>
    <w:rsid w:val="00D914D5"/>
    <w:rsid w:val="00D91A2B"/>
    <w:rsid w:val="00D929CF"/>
    <w:rsid w:val="00D94979"/>
    <w:rsid w:val="00D957B0"/>
    <w:rsid w:val="00D9581D"/>
    <w:rsid w:val="00D968C6"/>
    <w:rsid w:val="00D96959"/>
    <w:rsid w:val="00D973DC"/>
    <w:rsid w:val="00DA0AE8"/>
    <w:rsid w:val="00DA0CB1"/>
    <w:rsid w:val="00DA13D8"/>
    <w:rsid w:val="00DA15A7"/>
    <w:rsid w:val="00DA16D7"/>
    <w:rsid w:val="00DA19B7"/>
    <w:rsid w:val="00DA3722"/>
    <w:rsid w:val="00DA4138"/>
    <w:rsid w:val="00DA51C0"/>
    <w:rsid w:val="00DA6F0C"/>
    <w:rsid w:val="00DA700A"/>
    <w:rsid w:val="00DA7C0E"/>
    <w:rsid w:val="00DB0104"/>
    <w:rsid w:val="00DB0D1D"/>
    <w:rsid w:val="00DB1888"/>
    <w:rsid w:val="00DB505A"/>
    <w:rsid w:val="00DB6DDD"/>
    <w:rsid w:val="00DB7B7D"/>
    <w:rsid w:val="00DC0FD4"/>
    <w:rsid w:val="00DC402E"/>
    <w:rsid w:val="00DC42A7"/>
    <w:rsid w:val="00DC4890"/>
    <w:rsid w:val="00DC6969"/>
    <w:rsid w:val="00DD14A9"/>
    <w:rsid w:val="00DD27B2"/>
    <w:rsid w:val="00DD33C4"/>
    <w:rsid w:val="00DD6B2C"/>
    <w:rsid w:val="00DE054F"/>
    <w:rsid w:val="00DE0C0B"/>
    <w:rsid w:val="00DE2066"/>
    <w:rsid w:val="00DE4944"/>
    <w:rsid w:val="00DE4D84"/>
    <w:rsid w:val="00DE5A1E"/>
    <w:rsid w:val="00DE5A91"/>
    <w:rsid w:val="00DE6052"/>
    <w:rsid w:val="00DE7655"/>
    <w:rsid w:val="00DE7BA9"/>
    <w:rsid w:val="00DF002D"/>
    <w:rsid w:val="00DF020C"/>
    <w:rsid w:val="00DF0CF9"/>
    <w:rsid w:val="00DF2307"/>
    <w:rsid w:val="00DF26B8"/>
    <w:rsid w:val="00DF33FE"/>
    <w:rsid w:val="00DF4417"/>
    <w:rsid w:val="00DF4668"/>
    <w:rsid w:val="00DF468F"/>
    <w:rsid w:val="00DF615E"/>
    <w:rsid w:val="00E00405"/>
    <w:rsid w:val="00E004EC"/>
    <w:rsid w:val="00E02CC8"/>
    <w:rsid w:val="00E0377B"/>
    <w:rsid w:val="00E0410F"/>
    <w:rsid w:val="00E053F0"/>
    <w:rsid w:val="00E075F1"/>
    <w:rsid w:val="00E07C1F"/>
    <w:rsid w:val="00E10406"/>
    <w:rsid w:val="00E11B2B"/>
    <w:rsid w:val="00E11F71"/>
    <w:rsid w:val="00E12743"/>
    <w:rsid w:val="00E14AF4"/>
    <w:rsid w:val="00E17311"/>
    <w:rsid w:val="00E177F1"/>
    <w:rsid w:val="00E17CD4"/>
    <w:rsid w:val="00E20218"/>
    <w:rsid w:val="00E2325F"/>
    <w:rsid w:val="00E2542C"/>
    <w:rsid w:val="00E25CC2"/>
    <w:rsid w:val="00E27254"/>
    <w:rsid w:val="00E31B8D"/>
    <w:rsid w:val="00E3339C"/>
    <w:rsid w:val="00E344A8"/>
    <w:rsid w:val="00E3456B"/>
    <w:rsid w:val="00E34FE9"/>
    <w:rsid w:val="00E372A8"/>
    <w:rsid w:val="00E3793F"/>
    <w:rsid w:val="00E40E31"/>
    <w:rsid w:val="00E41852"/>
    <w:rsid w:val="00E42C64"/>
    <w:rsid w:val="00E45FBC"/>
    <w:rsid w:val="00E461A3"/>
    <w:rsid w:val="00E46207"/>
    <w:rsid w:val="00E470BA"/>
    <w:rsid w:val="00E473C3"/>
    <w:rsid w:val="00E51D40"/>
    <w:rsid w:val="00E53DFD"/>
    <w:rsid w:val="00E5466C"/>
    <w:rsid w:val="00E55307"/>
    <w:rsid w:val="00E55EF9"/>
    <w:rsid w:val="00E5705D"/>
    <w:rsid w:val="00E57780"/>
    <w:rsid w:val="00E606E3"/>
    <w:rsid w:val="00E609E7"/>
    <w:rsid w:val="00E61FC6"/>
    <w:rsid w:val="00E62630"/>
    <w:rsid w:val="00E62699"/>
    <w:rsid w:val="00E643D0"/>
    <w:rsid w:val="00E64A59"/>
    <w:rsid w:val="00E719ED"/>
    <w:rsid w:val="00E7224C"/>
    <w:rsid w:val="00E73597"/>
    <w:rsid w:val="00E73AD1"/>
    <w:rsid w:val="00E76D98"/>
    <w:rsid w:val="00E831D8"/>
    <w:rsid w:val="00E8320B"/>
    <w:rsid w:val="00E84F1B"/>
    <w:rsid w:val="00E90077"/>
    <w:rsid w:val="00E92A88"/>
    <w:rsid w:val="00E946B9"/>
    <w:rsid w:val="00E95EBA"/>
    <w:rsid w:val="00E9623B"/>
    <w:rsid w:val="00E96BF3"/>
    <w:rsid w:val="00EA0493"/>
    <w:rsid w:val="00EA1D3C"/>
    <w:rsid w:val="00EA39EF"/>
    <w:rsid w:val="00EA4132"/>
    <w:rsid w:val="00EA416D"/>
    <w:rsid w:val="00EA467D"/>
    <w:rsid w:val="00EA508A"/>
    <w:rsid w:val="00EA51DF"/>
    <w:rsid w:val="00EA5B61"/>
    <w:rsid w:val="00EA60CE"/>
    <w:rsid w:val="00EA6618"/>
    <w:rsid w:val="00EA6C3F"/>
    <w:rsid w:val="00EB0C24"/>
    <w:rsid w:val="00EB136A"/>
    <w:rsid w:val="00EB47F4"/>
    <w:rsid w:val="00EB48D2"/>
    <w:rsid w:val="00EB52CA"/>
    <w:rsid w:val="00EB708E"/>
    <w:rsid w:val="00EB7BB4"/>
    <w:rsid w:val="00EC06D0"/>
    <w:rsid w:val="00EC39DC"/>
    <w:rsid w:val="00EC4FE9"/>
    <w:rsid w:val="00EC7E87"/>
    <w:rsid w:val="00ED071D"/>
    <w:rsid w:val="00ED316B"/>
    <w:rsid w:val="00ED3DFC"/>
    <w:rsid w:val="00ED5633"/>
    <w:rsid w:val="00ED6BC2"/>
    <w:rsid w:val="00EE1775"/>
    <w:rsid w:val="00EE2722"/>
    <w:rsid w:val="00EE2DA2"/>
    <w:rsid w:val="00EE5788"/>
    <w:rsid w:val="00EE5B2C"/>
    <w:rsid w:val="00EE7197"/>
    <w:rsid w:val="00EF0EAC"/>
    <w:rsid w:val="00EF22D2"/>
    <w:rsid w:val="00EF2C3B"/>
    <w:rsid w:val="00EF4A2A"/>
    <w:rsid w:val="00EF5FA4"/>
    <w:rsid w:val="00EF6A7A"/>
    <w:rsid w:val="00EF7EEF"/>
    <w:rsid w:val="00F0182C"/>
    <w:rsid w:val="00F02F3B"/>
    <w:rsid w:val="00F0453D"/>
    <w:rsid w:val="00F061BD"/>
    <w:rsid w:val="00F07856"/>
    <w:rsid w:val="00F0798D"/>
    <w:rsid w:val="00F10AD0"/>
    <w:rsid w:val="00F13BE9"/>
    <w:rsid w:val="00F2164D"/>
    <w:rsid w:val="00F22567"/>
    <w:rsid w:val="00F227E8"/>
    <w:rsid w:val="00F247E9"/>
    <w:rsid w:val="00F27EF0"/>
    <w:rsid w:val="00F3014A"/>
    <w:rsid w:val="00F305FE"/>
    <w:rsid w:val="00F31ED0"/>
    <w:rsid w:val="00F3303E"/>
    <w:rsid w:val="00F3553A"/>
    <w:rsid w:val="00F37F7C"/>
    <w:rsid w:val="00F418E6"/>
    <w:rsid w:val="00F43EFE"/>
    <w:rsid w:val="00F444C2"/>
    <w:rsid w:val="00F44D2E"/>
    <w:rsid w:val="00F4540D"/>
    <w:rsid w:val="00F454F4"/>
    <w:rsid w:val="00F458DC"/>
    <w:rsid w:val="00F45FF9"/>
    <w:rsid w:val="00F5050E"/>
    <w:rsid w:val="00F51D32"/>
    <w:rsid w:val="00F53F59"/>
    <w:rsid w:val="00F540B7"/>
    <w:rsid w:val="00F573F3"/>
    <w:rsid w:val="00F600A5"/>
    <w:rsid w:val="00F60971"/>
    <w:rsid w:val="00F62130"/>
    <w:rsid w:val="00F6560C"/>
    <w:rsid w:val="00F65998"/>
    <w:rsid w:val="00F6658C"/>
    <w:rsid w:val="00F67979"/>
    <w:rsid w:val="00F7004F"/>
    <w:rsid w:val="00F70D97"/>
    <w:rsid w:val="00F71169"/>
    <w:rsid w:val="00F71B5D"/>
    <w:rsid w:val="00F71B90"/>
    <w:rsid w:val="00F73DA2"/>
    <w:rsid w:val="00F73EA0"/>
    <w:rsid w:val="00F74804"/>
    <w:rsid w:val="00F75680"/>
    <w:rsid w:val="00F7588E"/>
    <w:rsid w:val="00F758E8"/>
    <w:rsid w:val="00F7628B"/>
    <w:rsid w:val="00F77735"/>
    <w:rsid w:val="00F77CE1"/>
    <w:rsid w:val="00F85AB1"/>
    <w:rsid w:val="00F869F8"/>
    <w:rsid w:val="00F8743F"/>
    <w:rsid w:val="00F90EE0"/>
    <w:rsid w:val="00F91945"/>
    <w:rsid w:val="00F92EF9"/>
    <w:rsid w:val="00F933A7"/>
    <w:rsid w:val="00F943AB"/>
    <w:rsid w:val="00F9462D"/>
    <w:rsid w:val="00F9483B"/>
    <w:rsid w:val="00F9633A"/>
    <w:rsid w:val="00F965F8"/>
    <w:rsid w:val="00FA1238"/>
    <w:rsid w:val="00FA2B79"/>
    <w:rsid w:val="00FA39A3"/>
    <w:rsid w:val="00FA4104"/>
    <w:rsid w:val="00FA7D81"/>
    <w:rsid w:val="00FB00F8"/>
    <w:rsid w:val="00FB1DB8"/>
    <w:rsid w:val="00FB22F3"/>
    <w:rsid w:val="00FB311B"/>
    <w:rsid w:val="00FB3D7B"/>
    <w:rsid w:val="00FB628C"/>
    <w:rsid w:val="00FB6B2A"/>
    <w:rsid w:val="00FB6D3C"/>
    <w:rsid w:val="00FC27E4"/>
    <w:rsid w:val="00FC4431"/>
    <w:rsid w:val="00FC560D"/>
    <w:rsid w:val="00FC5A15"/>
    <w:rsid w:val="00FC5A6B"/>
    <w:rsid w:val="00FC5C96"/>
    <w:rsid w:val="00FC7862"/>
    <w:rsid w:val="00FC79A1"/>
    <w:rsid w:val="00FC7DC6"/>
    <w:rsid w:val="00FD37FE"/>
    <w:rsid w:val="00FD5D49"/>
    <w:rsid w:val="00FD617E"/>
    <w:rsid w:val="00FE24A7"/>
    <w:rsid w:val="00FE28B3"/>
    <w:rsid w:val="00FE3C53"/>
    <w:rsid w:val="00FE51A0"/>
    <w:rsid w:val="00FE60AA"/>
    <w:rsid w:val="00FE75B7"/>
    <w:rsid w:val="00FE7C06"/>
    <w:rsid w:val="00FF1A93"/>
    <w:rsid w:val="00FF43A6"/>
    <w:rsid w:val="00FF4BBC"/>
    <w:rsid w:val="00FF64E7"/>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6"/>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6"/>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00881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7399301">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5736258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115312">
      <w:bodyDiv w:val="1"/>
      <w:marLeft w:val="0"/>
      <w:marRight w:val="0"/>
      <w:marTop w:val="0"/>
      <w:marBottom w:val="0"/>
      <w:divBdr>
        <w:top w:val="none" w:sz="0" w:space="0" w:color="auto"/>
        <w:left w:val="none" w:sz="0" w:space="0" w:color="auto"/>
        <w:bottom w:val="none" w:sz="0" w:space="0" w:color="auto"/>
        <w:right w:val="none" w:sz="0" w:space="0" w:color="auto"/>
      </w:divBdr>
    </w:div>
    <w:div w:id="1035275522">
      <w:bodyDiv w:val="1"/>
      <w:marLeft w:val="0"/>
      <w:marRight w:val="0"/>
      <w:marTop w:val="0"/>
      <w:marBottom w:val="0"/>
      <w:divBdr>
        <w:top w:val="none" w:sz="0" w:space="0" w:color="auto"/>
        <w:left w:val="none" w:sz="0" w:space="0" w:color="auto"/>
        <w:bottom w:val="none" w:sz="0" w:space="0" w:color="auto"/>
        <w:right w:val="none" w:sz="0" w:space="0" w:color="auto"/>
      </w:divBdr>
    </w:div>
    <w:div w:id="1051926523">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80179522">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12003873">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303897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371762">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93538490">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tp.sberbank-ast.ru/" TargetMode="External"/><Relationship Id="rId29" Type="http://schemas.openxmlformats.org/officeDocument/2006/relationships/hyperlink" Target="consultantplus://offline/ref=C94E40F5ED9F82111427636C7E90D05FCBAA51C378A6AFEF352ECD3219W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footer" Target="footer2.xml"/><Relationship Id="rId20" Type="http://schemas.openxmlformats.org/officeDocument/2006/relationships/hyperlink" Target="consultantplus://offline/ref=6B35A2DE4FFFB3B01C70FFB5CFAF5BED92BAF3F8E3433A8DF8FECBBF00952FF750D7673463891642L665N" TargetMode="External"/><Relationship Id="rId41" Type="http://schemas.openxmlformats.org/officeDocument/2006/relationships/hyperlink" Target="https://rmsp.nalo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C389-39BA-4D88-A017-9379D696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54</Pages>
  <Words>18128</Words>
  <Characters>132796</Characters>
  <Application>Microsoft Office Word</Application>
  <DocSecurity>0</DocSecurity>
  <Lines>1106</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 НИУ ВШЭ</dc:creator>
  <cp:lastModifiedBy>Пользователь Windows</cp:lastModifiedBy>
  <cp:revision>95</cp:revision>
  <cp:lastPrinted>2013-06-18T11:31:00Z</cp:lastPrinted>
  <dcterms:created xsi:type="dcterms:W3CDTF">2018-05-11T08:26:00Z</dcterms:created>
  <dcterms:modified xsi:type="dcterms:W3CDTF">2018-06-06T10:08:00Z</dcterms:modified>
</cp:coreProperties>
</file>