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29" w:rsidRPr="002C0829" w:rsidRDefault="002C0829" w:rsidP="00FA7178">
      <w:pPr>
        <w:widowControl w:val="0"/>
        <w:tabs>
          <w:tab w:val="left" w:pos="426"/>
        </w:tabs>
        <w:ind w:left="5670"/>
        <w:contextualSpacing/>
        <w:rPr>
          <w:b/>
        </w:rPr>
      </w:pPr>
      <w:r w:rsidRPr="002C0829">
        <w:rPr>
          <w:b/>
          <w:lang w:val="x-none"/>
        </w:rPr>
        <w:t>«Утверждаю»</w:t>
      </w:r>
    </w:p>
    <w:p w:rsidR="002C0829" w:rsidRPr="002C0829" w:rsidRDefault="00635285" w:rsidP="00FA7178">
      <w:pPr>
        <w:widowControl w:val="0"/>
        <w:tabs>
          <w:tab w:val="left" w:pos="426"/>
        </w:tabs>
        <w:ind w:left="5670"/>
        <w:contextualSpacing/>
        <w:rPr>
          <w:b/>
        </w:rPr>
      </w:pPr>
      <w:r>
        <w:rPr>
          <w:b/>
        </w:rPr>
        <w:t>Первый п</w:t>
      </w:r>
      <w:r w:rsidR="002C0829" w:rsidRPr="002C0829">
        <w:rPr>
          <w:b/>
        </w:rPr>
        <w:t>роректор</w:t>
      </w:r>
    </w:p>
    <w:p w:rsidR="002C0829" w:rsidRPr="002C0829" w:rsidRDefault="002C0829" w:rsidP="00FA7178">
      <w:pPr>
        <w:widowControl w:val="0"/>
        <w:tabs>
          <w:tab w:val="left" w:pos="426"/>
        </w:tabs>
        <w:ind w:left="5670"/>
        <w:contextualSpacing/>
        <w:rPr>
          <w:b/>
        </w:rPr>
      </w:pPr>
    </w:p>
    <w:p w:rsidR="002C0829" w:rsidRPr="002C0829" w:rsidRDefault="002C0829" w:rsidP="00FA7178">
      <w:pPr>
        <w:widowControl w:val="0"/>
        <w:tabs>
          <w:tab w:val="left" w:pos="426"/>
        </w:tabs>
        <w:ind w:left="5670"/>
        <w:contextualSpacing/>
        <w:rPr>
          <w:b/>
          <w:lang w:val="x-none"/>
        </w:rPr>
      </w:pPr>
      <w:r w:rsidRPr="002C0829">
        <w:rPr>
          <w:b/>
          <w:lang w:val="x-none"/>
        </w:rPr>
        <w:t xml:space="preserve">______________ </w:t>
      </w:r>
      <w:r w:rsidRPr="002C0829">
        <w:rPr>
          <w:b/>
        </w:rPr>
        <w:t>В.</w:t>
      </w:r>
      <w:r w:rsidR="00635285">
        <w:rPr>
          <w:b/>
        </w:rPr>
        <w:t>В</w:t>
      </w:r>
      <w:r w:rsidRPr="002C0829">
        <w:rPr>
          <w:b/>
        </w:rPr>
        <w:t xml:space="preserve">. </w:t>
      </w:r>
      <w:r w:rsidR="00635285">
        <w:rPr>
          <w:b/>
        </w:rPr>
        <w:t>Радаев</w:t>
      </w:r>
    </w:p>
    <w:p w:rsidR="008906D9" w:rsidRPr="002C0829" w:rsidRDefault="008906D9" w:rsidP="00FA7178">
      <w:pPr>
        <w:widowControl w:val="0"/>
        <w:tabs>
          <w:tab w:val="left" w:pos="426"/>
        </w:tabs>
        <w:ind w:left="5670"/>
        <w:contextualSpacing/>
        <w:rPr>
          <w:b/>
          <w:sz w:val="28"/>
          <w:szCs w:val="28"/>
          <w:lang w:val="x-none"/>
        </w:rPr>
      </w:pPr>
    </w:p>
    <w:p w:rsidR="00F66C92" w:rsidRPr="00DD2F80" w:rsidRDefault="00F66C92" w:rsidP="00FA7178">
      <w:pPr>
        <w:widowControl w:val="0"/>
        <w:shd w:val="clear" w:color="auto" w:fill="FFFFFF"/>
        <w:autoSpaceDE w:val="0"/>
        <w:autoSpaceDN w:val="0"/>
        <w:adjustRightInd w:val="0"/>
        <w:ind w:right="66"/>
        <w:jc w:val="center"/>
        <w:rPr>
          <w:b/>
          <w:bCs/>
          <w:caps/>
          <w:color w:val="000000"/>
          <w:lang w:eastAsia="x-none"/>
        </w:rPr>
      </w:pPr>
    </w:p>
    <w:p w:rsidR="008906D9" w:rsidRPr="008906D9" w:rsidRDefault="008906D9" w:rsidP="00FA7178">
      <w:pPr>
        <w:widowControl w:val="0"/>
        <w:shd w:val="clear" w:color="auto" w:fill="FFFFFF"/>
        <w:autoSpaceDE w:val="0"/>
        <w:autoSpaceDN w:val="0"/>
        <w:adjustRightInd w:val="0"/>
        <w:ind w:right="66"/>
        <w:jc w:val="center"/>
        <w:rPr>
          <w:b/>
          <w:bCs/>
          <w:caps/>
          <w:color w:val="000000"/>
          <w:lang w:val="x-none" w:eastAsia="x-none"/>
        </w:rPr>
      </w:pPr>
      <w:r w:rsidRPr="008906D9">
        <w:rPr>
          <w:b/>
          <w:bCs/>
          <w:caps/>
          <w:color w:val="000000"/>
          <w:lang w:val="x-none" w:eastAsia="x-none"/>
        </w:rPr>
        <w:t>Извещение о проведении запроса котировок В ЭЛЕКТРОННОЙ ФОРМЕ</w:t>
      </w:r>
    </w:p>
    <w:p w:rsidR="008906D9" w:rsidRDefault="008906D9" w:rsidP="00FA7178">
      <w:pPr>
        <w:widowControl w:val="0"/>
        <w:shd w:val="clear" w:color="auto" w:fill="FFFFFF"/>
        <w:autoSpaceDE w:val="0"/>
        <w:autoSpaceDN w:val="0"/>
        <w:adjustRightInd w:val="0"/>
        <w:ind w:right="66"/>
        <w:jc w:val="center"/>
        <w:rPr>
          <w:b/>
          <w:bCs/>
          <w:color w:val="000000"/>
          <w:spacing w:val="13"/>
          <w:lang w:eastAsia="x-none"/>
        </w:rPr>
      </w:pPr>
      <w:bookmarkStart w:id="0" w:name="OLE_LINK4"/>
      <w:bookmarkStart w:id="1" w:name="OLE_LINK5"/>
      <w:r w:rsidRPr="008906D9">
        <w:rPr>
          <w:b/>
          <w:bCs/>
          <w:color w:val="000000"/>
          <w:spacing w:val="13"/>
          <w:lang w:val="x-none" w:eastAsia="x-none"/>
        </w:rPr>
        <w:t>№</w:t>
      </w:r>
      <w:bookmarkEnd w:id="0"/>
      <w:bookmarkEnd w:id="1"/>
      <w:r w:rsidRPr="008906D9">
        <w:rPr>
          <w:b/>
          <w:bCs/>
          <w:color w:val="000000"/>
          <w:spacing w:val="13"/>
          <w:lang w:val="x-none" w:eastAsia="x-none"/>
        </w:rPr>
        <w:t xml:space="preserve"> </w:t>
      </w:r>
      <w:r w:rsidR="0076060A">
        <w:rPr>
          <w:b/>
          <w:bCs/>
          <w:color w:val="000000"/>
          <w:spacing w:val="13"/>
          <w:lang w:val="x-none" w:eastAsia="x-none"/>
        </w:rPr>
        <w:t>ЭК137-06-18 СМП/Учебная литература</w:t>
      </w:r>
    </w:p>
    <w:p w:rsidR="004D198A" w:rsidRPr="004D198A" w:rsidRDefault="004D198A" w:rsidP="00FA7178">
      <w:pPr>
        <w:widowControl w:val="0"/>
        <w:shd w:val="clear" w:color="auto" w:fill="FFFFFF"/>
        <w:autoSpaceDE w:val="0"/>
        <w:autoSpaceDN w:val="0"/>
        <w:adjustRightInd w:val="0"/>
        <w:ind w:right="66"/>
        <w:jc w:val="center"/>
        <w:rPr>
          <w:b/>
          <w:bCs/>
          <w:caps/>
          <w:color w:val="FF0000"/>
          <w:lang w:val="x-none" w:eastAsia="x-none"/>
        </w:rPr>
      </w:pPr>
      <w:r w:rsidRPr="004D198A">
        <w:rPr>
          <w:b/>
          <w:bCs/>
          <w:caps/>
          <w:color w:val="FF0000"/>
          <w:lang w:val="x-none" w:eastAsia="x-none"/>
        </w:rPr>
        <w:t>УЧАСТНИКАМИ ДАННОЙ ЗАКУПКИ МОГУТ БЫТЬ ТОЛЬКО СУБЪЕКТЫ МАЛОГО И СРЕДНЕГО ПРЕДПРИНИМАТЕЛЬСТВА</w:t>
      </w:r>
    </w:p>
    <w:p w:rsidR="008906D9" w:rsidRPr="004D198A" w:rsidRDefault="008906D9" w:rsidP="00FA7178">
      <w:pPr>
        <w:widowControl w:val="0"/>
        <w:shd w:val="clear" w:color="auto" w:fill="FFFFFF"/>
        <w:autoSpaceDE w:val="0"/>
        <w:autoSpaceDN w:val="0"/>
        <w:adjustRightInd w:val="0"/>
        <w:ind w:right="66"/>
        <w:jc w:val="center"/>
        <w:rPr>
          <w:b/>
          <w:bCs/>
          <w:caps/>
          <w:color w:val="000000"/>
          <w:lang w:val="x-none" w:eastAsia="x-none"/>
        </w:rPr>
      </w:pPr>
    </w:p>
    <w:p w:rsidR="008906D9" w:rsidRDefault="008906D9" w:rsidP="00FA7178">
      <w:pPr>
        <w:widowControl w:val="0"/>
        <w:shd w:val="clear" w:color="auto" w:fill="FFFFFF"/>
        <w:autoSpaceDE w:val="0"/>
        <w:autoSpaceDN w:val="0"/>
        <w:adjustRightInd w:val="0"/>
        <w:rPr>
          <w:bCs/>
          <w:color w:val="000000"/>
          <w:lang w:eastAsia="x-none"/>
        </w:rPr>
      </w:pPr>
      <w:r w:rsidRPr="008906D9">
        <w:rPr>
          <w:bCs/>
          <w:color w:val="000000"/>
          <w:lang w:val="x-none" w:eastAsia="x-none"/>
        </w:rPr>
        <w:t xml:space="preserve">г. Москва                                          </w:t>
      </w:r>
      <w:r w:rsidRPr="008906D9">
        <w:rPr>
          <w:bCs/>
          <w:color w:val="000000"/>
          <w:lang w:eastAsia="x-none"/>
        </w:rPr>
        <w:t xml:space="preserve"> </w:t>
      </w:r>
      <w:r w:rsidRPr="008906D9">
        <w:rPr>
          <w:bCs/>
          <w:color w:val="000000"/>
          <w:lang w:val="x-none" w:eastAsia="x-none"/>
        </w:rPr>
        <w:t xml:space="preserve">  </w:t>
      </w:r>
      <w:r w:rsidRPr="008906D9">
        <w:rPr>
          <w:bCs/>
          <w:color w:val="000000"/>
          <w:lang w:eastAsia="x-none"/>
        </w:rPr>
        <w:t xml:space="preserve"> </w:t>
      </w:r>
      <w:r w:rsidRPr="008906D9">
        <w:rPr>
          <w:bCs/>
          <w:color w:val="000000"/>
          <w:lang w:val="x-none" w:eastAsia="x-none"/>
        </w:rPr>
        <w:t xml:space="preserve">   </w:t>
      </w:r>
      <w:r w:rsidRPr="008906D9">
        <w:rPr>
          <w:bCs/>
          <w:color w:val="000000"/>
          <w:lang w:eastAsia="x-none"/>
        </w:rPr>
        <w:t xml:space="preserve">   </w:t>
      </w:r>
      <w:r w:rsidRPr="008906D9">
        <w:rPr>
          <w:bCs/>
          <w:color w:val="000000"/>
          <w:lang w:val="x-none" w:eastAsia="x-none"/>
        </w:rPr>
        <w:t xml:space="preserve">  </w:t>
      </w:r>
      <w:r w:rsidRPr="008906D9">
        <w:rPr>
          <w:bCs/>
          <w:color w:val="000000"/>
          <w:lang w:eastAsia="x-none"/>
        </w:rPr>
        <w:t xml:space="preserve">         </w:t>
      </w:r>
      <w:r w:rsidR="005C0879">
        <w:rPr>
          <w:bCs/>
          <w:color w:val="000000"/>
          <w:lang w:eastAsia="x-none"/>
        </w:rPr>
        <w:t xml:space="preserve">          </w:t>
      </w:r>
      <w:r w:rsidRPr="008906D9">
        <w:rPr>
          <w:bCs/>
          <w:color w:val="000000"/>
          <w:lang w:eastAsia="x-none"/>
        </w:rPr>
        <w:t xml:space="preserve">   </w:t>
      </w:r>
      <w:r w:rsidR="00DA01AF" w:rsidRPr="00C65A13">
        <w:rPr>
          <w:bCs/>
          <w:color w:val="000000"/>
          <w:lang w:eastAsia="x-none"/>
        </w:rPr>
        <w:t xml:space="preserve">         </w:t>
      </w:r>
      <w:r w:rsidRPr="008906D9">
        <w:rPr>
          <w:bCs/>
          <w:color w:val="000000"/>
          <w:lang w:eastAsia="x-none"/>
        </w:rPr>
        <w:t xml:space="preserve">         </w:t>
      </w:r>
      <w:r w:rsidR="00FE3117">
        <w:rPr>
          <w:bCs/>
          <w:color w:val="000000"/>
          <w:lang w:eastAsia="x-none"/>
        </w:rPr>
        <w:t xml:space="preserve"> </w:t>
      </w:r>
      <w:r w:rsidR="002C0829">
        <w:rPr>
          <w:bCs/>
          <w:color w:val="000000"/>
          <w:lang w:eastAsia="x-none"/>
        </w:rPr>
        <w:t xml:space="preserve"> </w:t>
      </w:r>
      <w:r w:rsidR="008E5D27" w:rsidRPr="002C0829">
        <w:rPr>
          <w:bCs/>
          <w:color w:val="000000"/>
          <w:lang w:eastAsia="x-none"/>
        </w:rPr>
        <w:t xml:space="preserve">  </w:t>
      </w:r>
      <w:r w:rsidR="00366C66">
        <w:rPr>
          <w:bCs/>
          <w:color w:val="000000"/>
          <w:lang w:eastAsia="x-none"/>
        </w:rPr>
        <w:t xml:space="preserve">  </w:t>
      </w:r>
      <w:r w:rsidR="00852978">
        <w:rPr>
          <w:bCs/>
          <w:color w:val="000000"/>
          <w:lang w:eastAsia="x-none"/>
        </w:rPr>
        <w:t xml:space="preserve">  </w:t>
      </w:r>
      <w:r w:rsidR="00746027">
        <w:rPr>
          <w:bCs/>
          <w:color w:val="000000"/>
          <w:lang w:eastAsia="x-none"/>
        </w:rPr>
        <w:t xml:space="preserve">        </w:t>
      </w:r>
      <w:r w:rsidR="001065CC">
        <w:rPr>
          <w:bCs/>
          <w:color w:val="000000"/>
          <w:lang w:eastAsia="x-none"/>
        </w:rPr>
        <w:t xml:space="preserve">     </w:t>
      </w:r>
      <w:r w:rsidRPr="008906D9">
        <w:rPr>
          <w:bCs/>
          <w:color w:val="000000"/>
          <w:lang w:eastAsia="x-none"/>
        </w:rPr>
        <w:t>«</w:t>
      </w:r>
      <w:r w:rsidR="001065CC">
        <w:rPr>
          <w:bCs/>
          <w:color w:val="000000"/>
          <w:lang w:eastAsia="x-none"/>
        </w:rPr>
        <w:t>09</w:t>
      </w:r>
      <w:r w:rsidRPr="008906D9">
        <w:rPr>
          <w:bCs/>
          <w:color w:val="000000"/>
          <w:lang w:eastAsia="x-none"/>
        </w:rPr>
        <w:t xml:space="preserve">» </w:t>
      </w:r>
      <w:r w:rsidR="00852978">
        <w:rPr>
          <w:bCs/>
          <w:color w:val="000000"/>
          <w:lang w:eastAsia="x-none"/>
        </w:rPr>
        <w:t>июня</w:t>
      </w:r>
      <w:r w:rsidR="005C0879">
        <w:rPr>
          <w:bCs/>
          <w:color w:val="000000"/>
          <w:lang w:eastAsia="x-none"/>
        </w:rPr>
        <w:t xml:space="preserve"> </w:t>
      </w:r>
      <w:r w:rsidRPr="008906D9">
        <w:rPr>
          <w:bCs/>
          <w:color w:val="000000"/>
          <w:lang w:eastAsia="x-none"/>
        </w:rPr>
        <w:t>2018</w:t>
      </w:r>
      <w:r w:rsidRPr="008906D9">
        <w:rPr>
          <w:bCs/>
          <w:color w:val="000000"/>
          <w:lang w:val="x-none" w:eastAsia="x-none"/>
        </w:rPr>
        <w:t xml:space="preserve"> г.</w:t>
      </w:r>
    </w:p>
    <w:p w:rsidR="008906D9" w:rsidRPr="008906D9" w:rsidRDefault="008906D9" w:rsidP="00FA7178">
      <w:pPr>
        <w:widowControl w:val="0"/>
        <w:shd w:val="clear" w:color="auto" w:fill="FFFFFF"/>
        <w:autoSpaceDE w:val="0"/>
        <w:autoSpaceDN w:val="0"/>
        <w:adjustRightInd w:val="0"/>
        <w:rPr>
          <w:bCs/>
          <w:color w:val="000000"/>
          <w:lang w:eastAsia="x-none"/>
        </w:rPr>
      </w:pPr>
    </w:p>
    <w:p w:rsidR="0016317A" w:rsidRPr="00530786" w:rsidRDefault="00A92DF4" w:rsidP="00FA7178">
      <w:pPr>
        <w:widowControl w:val="0"/>
        <w:tabs>
          <w:tab w:val="left" w:pos="284"/>
        </w:tabs>
        <w:jc w:val="both"/>
      </w:pPr>
      <w:r w:rsidRPr="00530786">
        <w:rPr>
          <w:b/>
          <w:bCs/>
        </w:rPr>
        <w:t xml:space="preserve">1. </w:t>
      </w:r>
      <w:r w:rsidR="0016317A" w:rsidRPr="00530786">
        <w:rPr>
          <w:b/>
          <w:bCs/>
        </w:rPr>
        <w:t xml:space="preserve">Заказчик: </w:t>
      </w:r>
      <w:r w:rsidR="0016317A" w:rsidRPr="00530786">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0016317A" w:rsidRPr="00530786">
        <w:t xml:space="preserve"> </w:t>
      </w:r>
    </w:p>
    <w:p w:rsidR="0016317A" w:rsidRPr="00530786" w:rsidRDefault="00903A3D" w:rsidP="00FA7178">
      <w:pPr>
        <w:widowControl w:val="0"/>
        <w:tabs>
          <w:tab w:val="left" w:pos="284"/>
          <w:tab w:val="num" w:pos="360"/>
        </w:tabs>
        <w:jc w:val="both"/>
      </w:pPr>
      <w:bookmarkStart w:id="2" w:name="OLE_LINK1"/>
      <w:bookmarkStart w:id="3" w:name="OLE_LINK2"/>
      <w:bookmarkStart w:id="4" w:name="OLE_LINK3"/>
      <w:r w:rsidRPr="00530786">
        <w:rPr>
          <w:bCs/>
        </w:rPr>
        <w:t>Место нахождения и п</w:t>
      </w:r>
      <w:r w:rsidR="0016317A" w:rsidRPr="00530786">
        <w:rPr>
          <w:bCs/>
        </w:rPr>
        <w:t xml:space="preserve">очтовый адрес: </w:t>
      </w:r>
      <w:r w:rsidR="0016317A" w:rsidRPr="00530786">
        <w:t xml:space="preserve"> 101000, г. Москва, ул. Мясницкая, д. 20; телефон: (495)</w:t>
      </w:r>
      <w:r w:rsidR="00522D2A" w:rsidRPr="00530786">
        <w:t> </w:t>
      </w:r>
      <w:r w:rsidR="0016317A" w:rsidRPr="00530786">
        <w:t>772-95-90 доб. </w:t>
      </w:r>
      <w:r w:rsidR="00CD013C">
        <w:t>1</w:t>
      </w:r>
      <w:r w:rsidR="00A8062B" w:rsidRPr="00A8062B">
        <w:t>1082</w:t>
      </w:r>
      <w:r w:rsidR="0016317A" w:rsidRPr="00530786">
        <w:t xml:space="preserve">, тел./факс: (495) 628-47-03. Адрес электронной почты: </w:t>
      </w:r>
      <w:hyperlink r:id="rId9" w:history="1">
        <w:r w:rsidR="0016317A" w:rsidRPr="00530786">
          <w:t>zakupki@hse.ru</w:t>
        </w:r>
      </w:hyperlink>
      <w:r w:rsidR="0016317A" w:rsidRPr="00530786">
        <w:t>.</w:t>
      </w:r>
    </w:p>
    <w:p w:rsidR="0016317A" w:rsidRPr="00530786" w:rsidRDefault="0016317A" w:rsidP="00FA7178">
      <w:pPr>
        <w:widowControl w:val="0"/>
        <w:tabs>
          <w:tab w:val="left" w:pos="284"/>
          <w:tab w:val="num" w:pos="360"/>
        </w:tabs>
        <w:jc w:val="both"/>
      </w:pPr>
    </w:p>
    <w:bookmarkEnd w:id="2"/>
    <w:bookmarkEnd w:id="3"/>
    <w:bookmarkEnd w:id="4"/>
    <w:p w:rsidR="0016317A" w:rsidRPr="004763F8" w:rsidRDefault="00A92DF4" w:rsidP="00FA7178">
      <w:pPr>
        <w:widowControl w:val="0"/>
        <w:tabs>
          <w:tab w:val="left" w:pos="284"/>
        </w:tabs>
        <w:jc w:val="both"/>
      </w:pPr>
      <w:r w:rsidRPr="00530786">
        <w:rPr>
          <w:b/>
        </w:rPr>
        <w:t xml:space="preserve">2. </w:t>
      </w:r>
      <w:r w:rsidR="0016317A" w:rsidRPr="00530786">
        <w:rPr>
          <w:b/>
        </w:rPr>
        <w:t xml:space="preserve">Предмет </w:t>
      </w:r>
      <w:r w:rsidR="002D76FB">
        <w:rPr>
          <w:b/>
        </w:rPr>
        <w:t>Д</w:t>
      </w:r>
      <w:r w:rsidR="00A258FC">
        <w:rPr>
          <w:b/>
        </w:rPr>
        <w:t>оговора</w:t>
      </w:r>
      <w:r w:rsidR="0016317A" w:rsidRPr="00530786">
        <w:rPr>
          <w:b/>
        </w:rPr>
        <w:t xml:space="preserve">: </w:t>
      </w:r>
      <w:r w:rsidR="002D656B">
        <w:t xml:space="preserve">поставка </w:t>
      </w:r>
      <w:r w:rsidR="00E23C0C">
        <w:t>научной и учебной литературы зарубежных издатель</w:t>
      </w:r>
      <w:proofErr w:type="gramStart"/>
      <w:r w:rsidR="00E23C0C">
        <w:t>ств дл</w:t>
      </w:r>
      <w:proofErr w:type="gramEnd"/>
      <w:r w:rsidR="00E23C0C">
        <w:t>я библиотеки МИЭФ НИУ ВШЭ</w:t>
      </w:r>
      <w:r w:rsidR="00D04637" w:rsidRPr="008169EB">
        <w:t>.</w:t>
      </w:r>
    </w:p>
    <w:p w:rsidR="008A22DA" w:rsidRPr="00BC7763" w:rsidRDefault="008A22DA" w:rsidP="00FA7178">
      <w:pPr>
        <w:widowControl w:val="0"/>
        <w:ind w:firstLine="567"/>
        <w:jc w:val="both"/>
        <w:rPr>
          <w:b/>
          <w:bCs/>
        </w:rPr>
      </w:pPr>
    </w:p>
    <w:p w:rsidR="00A8062B" w:rsidRPr="008169EB" w:rsidRDefault="002834BE" w:rsidP="00FA7178">
      <w:pPr>
        <w:widowControl w:val="0"/>
        <w:tabs>
          <w:tab w:val="num" w:pos="1440"/>
        </w:tabs>
        <w:jc w:val="both"/>
        <w:rPr>
          <w:b/>
          <w:bCs/>
        </w:rPr>
      </w:pPr>
      <w:r>
        <w:rPr>
          <w:b/>
          <w:bCs/>
        </w:rPr>
        <w:t>3.</w:t>
      </w:r>
      <w:r w:rsidR="00A8062B" w:rsidRPr="008169EB">
        <w:t xml:space="preserve"> </w:t>
      </w:r>
      <w:r w:rsidR="00E6260D" w:rsidRPr="00E6260D">
        <w:rPr>
          <w:b/>
          <w:bCs/>
        </w:rPr>
        <w:t>Требования, установленные Заказчиком, к количеству, качеству, характеристикам Товара, к упаковке Товара</w:t>
      </w:r>
      <w:r w:rsidR="007548E2" w:rsidRPr="007548E2">
        <w:rPr>
          <w:b/>
        </w:rPr>
        <w:t>.</w:t>
      </w:r>
    </w:p>
    <w:p w:rsidR="00A8062B" w:rsidRDefault="002834BE" w:rsidP="00FA7178">
      <w:pPr>
        <w:widowControl w:val="0"/>
        <w:tabs>
          <w:tab w:val="num" w:pos="1440"/>
        </w:tabs>
        <w:jc w:val="both"/>
      </w:pPr>
      <w:r>
        <w:t>3.</w:t>
      </w:r>
      <w:r w:rsidR="00A8062B" w:rsidRPr="00EC6455">
        <w:t xml:space="preserve">1. </w:t>
      </w:r>
      <w:r w:rsidR="00E6260D" w:rsidRPr="00E6260D">
        <w:rPr>
          <w:bCs/>
        </w:rPr>
        <w:t>Поставщик должен поставить Товар в соответствии с перечнем в объеме, указанном в Таблице 1</w:t>
      </w:r>
      <w:r w:rsidR="005F3D49" w:rsidRPr="005F3D49">
        <w:rPr>
          <w:bCs/>
        </w:rPr>
        <w:t>:</w:t>
      </w:r>
    </w:p>
    <w:p w:rsidR="00080EC2" w:rsidRDefault="00A8062B" w:rsidP="00FA7178">
      <w:pPr>
        <w:widowControl w:val="0"/>
        <w:tabs>
          <w:tab w:val="num" w:pos="1440"/>
        </w:tabs>
        <w:jc w:val="right"/>
      </w:pPr>
      <w:r>
        <w:t>Таблица 1</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635"/>
        <w:gridCol w:w="1263"/>
        <w:gridCol w:w="1406"/>
        <w:gridCol w:w="1688"/>
        <w:gridCol w:w="916"/>
        <w:gridCol w:w="709"/>
        <w:gridCol w:w="1843"/>
      </w:tblGrid>
      <w:tr w:rsidR="00F94D58" w:rsidRPr="008048A6" w:rsidTr="00635285">
        <w:trPr>
          <w:trHeight w:val="1050"/>
        </w:trPr>
        <w:tc>
          <w:tcPr>
            <w:tcW w:w="620" w:type="dxa"/>
            <w:shd w:val="clear" w:color="000000" w:fill="FFFFFF"/>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w:t>
            </w:r>
          </w:p>
          <w:p w:rsidR="00F94D58" w:rsidRPr="00F305C5" w:rsidRDefault="00F94D58" w:rsidP="001E18D3">
            <w:pPr>
              <w:jc w:val="center"/>
              <w:rPr>
                <w:rFonts w:eastAsia="Calibri"/>
                <w:b/>
                <w:color w:val="000000"/>
                <w:sz w:val="16"/>
                <w:szCs w:val="16"/>
                <w:lang w:eastAsia="en-US"/>
              </w:rPr>
            </w:pPr>
            <w:proofErr w:type="gramStart"/>
            <w:r w:rsidRPr="00F305C5">
              <w:rPr>
                <w:rFonts w:eastAsia="Calibri"/>
                <w:b/>
                <w:color w:val="000000"/>
                <w:sz w:val="16"/>
                <w:szCs w:val="16"/>
                <w:lang w:eastAsia="en-US"/>
              </w:rPr>
              <w:t>п</w:t>
            </w:r>
            <w:proofErr w:type="gramEnd"/>
            <w:r w:rsidRPr="00F305C5">
              <w:rPr>
                <w:rFonts w:eastAsia="Calibri"/>
                <w:b/>
                <w:color w:val="000000"/>
                <w:sz w:val="16"/>
                <w:szCs w:val="16"/>
                <w:lang w:eastAsia="en-US"/>
              </w:rPr>
              <w:t>/п</w:t>
            </w:r>
          </w:p>
        </w:tc>
        <w:tc>
          <w:tcPr>
            <w:tcW w:w="1635" w:type="dxa"/>
            <w:shd w:val="clear" w:color="auto" w:fill="auto"/>
            <w:hideMark/>
          </w:tcPr>
          <w:p w:rsidR="00F94D58" w:rsidRPr="00F305C5" w:rsidRDefault="00F94D58" w:rsidP="001E18D3">
            <w:pPr>
              <w:jc w:val="center"/>
              <w:rPr>
                <w:rFonts w:eastAsia="Calibri"/>
                <w:b/>
                <w:color w:val="000000"/>
                <w:sz w:val="16"/>
                <w:szCs w:val="16"/>
                <w:lang w:val="en-US" w:eastAsia="en-US"/>
              </w:rPr>
            </w:pPr>
            <w:r w:rsidRPr="00F305C5">
              <w:rPr>
                <w:rFonts w:eastAsia="Calibri"/>
                <w:b/>
                <w:color w:val="000000"/>
                <w:sz w:val="16"/>
                <w:szCs w:val="16"/>
                <w:lang w:val="en-US" w:eastAsia="en-US"/>
              </w:rPr>
              <w:t>ISBN</w:t>
            </w:r>
          </w:p>
        </w:tc>
        <w:tc>
          <w:tcPr>
            <w:tcW w:w="1263"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Автор</w:t>
            </w:r>
          </w:p>
        </w:tc>
        <w:tc>
          <w:tcPr>
            <w:tcW w:w="1406"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Наименование</w:t>
            </w:r>
          </w:p>
        </w:tc>
        <w:tc>
          <w:tcPr>
            <w:tcW w:w="1688" w:type="dxa"/>
            <w:shd w:val="clear" w:color="auto" w:fill="auto"/>
            <w:noWrap/>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Издательство</w:t>
            </w:r>
            <w:r>
              <w:rPr>
                <w:rFonts w:eastAsia="Calibri"/>
                <w:b/>
                <w:color w:val="000000"/>
                <w:sz w:val="16"/>
                <w:szCs w:val="16"/>
                <w:lang w:eastAsia="en-US"/>
              </w:rPr>
              <w:t>, страна происхождения</w:t>
            </w:r>
          </w:p>
        </w:tc>
        <w:tc>
          <w:tcPr>
            <w:tcW w:w="916"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Год издания</w:t>
            </w:r>
          </w:p>
        </w:tc>
        <w:tc>
          <w:tcPr>
            <w:tcW w:w="709"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Кол-во экз.</w:t>
            </w:r>
          </w:p>
        </w:tc>
        <w:tc>
          <w:tcPr>
            <w:tcW w:w="1843" w:type="dxa"/>
            <w:shd w:val="clear" w:color="auto" w:fill="auto"/>
            <w:noWrap/>
            <w:hideMark/>
          </w:tcPr>
          <w:p w:rsidR="00F94D58" w:rsidRPr="00635285" w:rsidRDefault="00F94D58" w:rsidP="00635285">
            <w:pPr>
              <w:jc w:val="center"/>
              <w:rPr>
                <w:b/>
                <w:color w:val="000000"/>
                <w:sz w:val="20"/>
                <w:szCs w:val="20"/>
              </w:rPr>
            </w:pPr>
            <w:r w:rsidRPr="00635285">
              <w:rPr>
                <w:b/>
                <w:color w:val="000000"/>
                <w:sz w:val="20"/>
                <w:szCs w:val="20"/>
              </w:rPr>
              <w:t>Начальная (максимальная) цена за одну единицу Товара, руб.</w:t>
            </w:r>
          </w:p>
        </w:tc>
      </w:tr>
      <w:tr w:rsidR="00F94D58" w:rsidRPr="008048A6" w:rsidTr="0028520A">
        <w:trPr>
          <w:trHeight w:val="863"/>
        </w:trPr>
        <w:tc>
          <w:tcPr>
            <w:tcW w:w="620"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1</w:t>
            </w:r>
          </w:p>
        </w:tc>
        <w:tc>
          <w:tcPr>
            <w:tcW w:w="1635"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9781292215006</w:t>
            </w:r>
          </w:p>
        </w:tc>
        <w:tc>
          <w:tcPr>
            <w:tcW w:w="1263"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Mishkin</w:t>
            </w:r>
            <w:proofErr w:type="spellEnd"/>
            <w:r w:rsidRPr="004D48C9">
              <w:rPr>
                <w:color w:val="000000"/>
                <w:sz w:val="20"/>
                <w:szCs w:val="20"/>
              </w:rPr>
              <w:t xml:space="preserve">, </w:t>
            </w:r>
            <w:proofErr w:type="spellStart"/>
            <w:r w:rsidRPr="004D48C9">
              <w:rPr>
                <w:color w:val="000000"/>
                <w:sz w:val="20"/>
                <w:szCs w:val="20"/>
              </w:rPr>
              <w:t>Eakins</w:t>
            </w:r>
            <w:proofErr w:type="spellEnd"/>
          </w:p>
        </w:tc>
        <w:tc>
          <w:tcPr>
            <w:tcW w:w="1406" w:type="dxa"/>
            <w:shd w:val="clear" w:color="000000" w:fill="FFFFFF"/>
            <w:hideMark/>
          </w:tcPr>
          <w:p w:rsidR="00F94D58" w:rsidRPr="004D48C9" w:rsidRDefault="00F94D58" w:rsidP="0028520A">
            <w:pPr>
              <w:rPr>
                <w:color w:val="000000"/>
                <w:sz w:val="20"/>
                <w:szCs w:val="20"/>
                <w:lang w:val="en-US"/>
              </w:rPr>
            </w:pPr>
            <w:r w:rsidRPr="004D48C9">
              <w:rPr>
                <w:color w:val="000000"/>
                <w:sz w:val="20"/>
                <w:szCs w:val="20"/>
                <w:lang w:val="en-US"/>
              </w:rPr>
              <w:t>Financial markets and institutions, 9th ed.</w:t>
            </w:r>
          </w:p>
        </w:tc>
        <w:tc>
          <w:tcPr>
            <w:tcW w:w="1688"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Pearson</w:t>
            </w:r>
            <w:proofErr w:type="spellEnd"/>
            <w:r w:rsidRPr="004D48C9">
              <w:rPr>
                <w:color w:val="000000"/>
                <w:sz w:val="20"/>
                <w:szCs w:val="20"/>
              </w:rPr>
              <w:t>,                GB Соединенное Королевство</w:t>
            </w:r>
          </w:p>
        </w:tc>
        <w:tc>
          <w:tcPr>
            <w:tcW w:w="916"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2017</w:t>
            </w:r>
          </w:p>
        </w:tc>
        <w:tc>
          <w:tcPr>
            <w:tcW w:w="709"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150</w:t>
            </w:r>
          </w:p>
        </w:tc>
        <w:tc>
          <w:tcPr>
            <w:tcW w:w="1843" w:type="dxa"/>
            <w:shd w:val="clear" w:color="000000" w:fill="FFFFFF"/>
            <w:hideMark/>
          </w:tcPr>
          <w:p w:rsidR="00F94D58" w:rsidRPr="008048A6" w:rsidRDefault="00F94D58" w:rsidP="0028520A">
            <w:pPr>
              <w:jc w:val="center"/>
              <w:rPr>
                <w:color w:val="000000"/>
                <w:sz w:val="22"/>
                <w:szCs w:val="22"/>
              </w:rPr>
            </w:pPr>
            <w:r w:rsidRPr="008048A6">
              <w:rPr>
                <w:color w:val="000000"/>
                <w:sz w:val="22"/>
                <w:szCs w:val="22"/>
              </w:rPr>
              <w:t>3281, 96</w:t>
            </w:r>
          </w:p>
        </w:tc>
      </w:tr>
      <w:tr w:rsidR="00F94D58" w:rsidRPr="008048A6" w:rsidTr="0028520A">
        <w:trPr>
          <w:trHeight w:val="908"/>
        </w:trPr>
        <w:tc>
          <w:tcPr>
            <w:tcW w:w="620"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2</w:t>
            </w:r>
          </w:p>
        </w:tc>
        <w:tc>
          <w:tcPr>
            <w:tcW w:w="1635"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9781491910399</w:t>
            </w:r>
          </w:p>
        </w:tc>
        <w:tc>
          <w:tcPr>
            <w:tcW w:w="1263"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Wickham</w:t>
            </w:r>
            <w:proofErr w:type="spellEnd"/>
            <w:r w:rsidRPr="004D48C9">
              <w:rPr>
                <w:color w:val="000000"/>
                <w:sz w:val="20"/>
                <w:szCs w:val="20"/>
              </w:rPr>
              <w:t xml:space="preserve">, </w:t>
            </w:r>
            <w:proofErr w:type="spellStart"/>
            <w:r w:rsidRPr="004D48C9">
              <w:rPr>
                <w:color w:val="000000"/>
                <w:sz w:val="20"/>
                <w:szCs w:val="20"/>
              </w:rPr>
              <w:t>Grolemund</w:t>
            </w:r>
            <w:proofErr w:type="spellEnd"/>
          </w:p>
        </w:tc>
        <w:tc>
          <w:tcPr>
            <w:tcW w:w="1406" w:type="dxa"/>
            <w:shd w:val="clear" w:color="000000" w:fill="FFFFFF"/>
            <w:hideMark/>
          </w:tcPr>
          <w:p w:rsidR="00F94D58" w:rsidRPr="004D48C9" w:rsidRDefault="00F94D58" w:rsidP="0028520A">
            <w:pPr>
              <w:rPr>
                <w:color w:val="000000"/>
                <w:sz w:val="20"/>
                <w:szCs w:val="20"/>
                <w:lang w:val="en-US"/>
              </w:rPr>
            </w:pPr>
            <w:r w:rsidRPr="004D48C9">
              <w:rPr>
                <w:color w:val="000000"/>
                <w:sz w:val="20"/>
                <w:szCs w:val="20"/>
                <w:lang w:val="en-US"/>
              </w:rPr>
              <w:t>R for data science: import, tidy, transform, visualize, and model data</w:t>
            </w:r>
          </w:p>
        </w:tc>
        <w:tc>
          <w:tcPr>
            <w:tcW w:w="1688"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O'Reilly</w:t>
            </w:r>
            <w:proofErr w:type="spellEnd"/>
            <w:r w:rsidRPr="004D48C9">
              <w:rPr>
                <w:color w:val="000000"/>
                <w:sz w:val="20"/>
                <w:szCs w:val="20"/>
              </w:rPr>
              <w:t xml:space="preserve"> </w:t>
            </w:r>
            <w:proofErr w:type="spellStart"/>
            <w:r w:rsidRPr="004D48C9">
              <w:rPr>
                <w:color w:val="000000"/>
                <w:sz w:val="20"/>
                <w:szCs w:val="20"/>
              </w:rPr>
              <w:t>Media</w:t>
            </w:r>
            <w:proofErr w:type="spellEnd"/>
            <w:r w:rsidRPr="004D48C9">
              <w:rPr>
                <w:color w:val="000000"/>
                <w:sz w:val="20"/>
                <w:szCs w:val="20"/>
              </w:rPr>
              <w:t>,     GB Соединенное Королевство</w:t>
            </w:r>
          </w:p>
        </w:tc>
        <w:tc>
          <w:tcPr>
            <w:tcW w:w="916"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2017</w:t>
            </w:r>
          </w:p>
        </w:tc>
        <w:tc>
          <w:tcPr>
            <w:tcW w:w="709"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10</w:t>
            </w:r>
          </w:p>
        </w:tc>
        <w:tc>
          <w:tcPr>
            <w:tcW w:w="1843" w:type="dxa"/>
            <w:shd w:val="clear" w:color="000000" w:fill="FFFFFF"/>
            <w:hideMark/>
          </w:tcPr>
          <w:p w:rsidR="00F94D58" w:rsidRPr="008048A6" w:rsidRDefault="00F94D58" w:rsidP="0028520A">
            <w:pPr>
              <w:jc w:val="center"/>
              <w:rPr>
                <w:color w:val="000000"/>
                <w:sz w:val="22"/>
                <w:szCs w:val="22"/>
              </w:rPr>
            </w:pPr>
            <w:r w:rsidRPr="008048A6">
              <w:rPr>
                <w:color w:val="000000"/>
                <w:sz w:val="22"/>
                <w:szCs w:val="22"/>
              </w:rPr>
              <w:t>2692,03</w:t>
            </w:r>
          </w:p>
        </w:tc>
      </w:tr>
      <w:tr w:rsidR="00F94D58" w:rsidRPr="008048A6" w:rsidTr="0028520A">
        <w:trPr>
          <w:trHeight w:val="1211"/>
        </w:trPr>
        <w:tc>
          <w:tcPr>
            <w:tcW w:w="620"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3</w:t>
            </w:r>
          </w:p>
        </w:tc>
        <w:tc>
          <w:tcPr>
            <w:tcW w:w="1635"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9781107149892</w:t>
            </w:r>
          </w:p>
        </w:tc>
        <w:tc>
          <w:tcPr>
            <w:tcW w:w="1263"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Efron</w:t>
            </w:r>
            <w:proofErr w:type="spellEnd"/>
            <w:r w:rsidRPr="004D48C9">
              <w:rPr>
                <w:color w:val="000000"/>
                <w:sz w:val="20"/>
                <w:szCs w:val="20"/>
              </w:rPr>
              <w:t xml:space="preserve">, </w:t>
            </w:r>
            <w:proofErr w:type="spellStart"/>
            <w:r w:rsidRPr="004D48C9">
              <w:rPr>
                <w:color w:val="000000"/>
                <w:sz w:val="20"/>
                <w:szCs w:val="20"/>
              </w:rPr>
              <w:t>Hastie</w:t>
            </w:r>
            <w:proofErr w:type="spellEnd"/>
          </w:p>
        </w:tc>
        <w:tc>
          <w:tcPr>
            <w:tcW w:w="1406" w:type="dxa"/>
            <w:shd w:val="clear" w:color="000000" w:fill="FFFFFF"/>
            <w:hideMark/>
          </w:tcPr>
          <w:p w:rsidR="00F94D58" w:rsidRPr="004D48C9" w:rsidRDefault="00F94D58" w:rsidP="0028520A">
            <w:pPr>
              <w:rPr>
                <w:color w:val="000000"/>
                <w:sz w:val="20"/>
                <w:szCs w:val="20"/>
                <w:lang w:val="en-US"/>
              </w:rPr>
            </w:pPr>
            <w:r w:rsidRPr="004D48C9">
              <w:rPr>
                <w:color w:val="000000"/>
                <w:sz w:val="20"/>
                <w:szCs w:val="20"/>
                <w:lang w:val="en-US"/>
              </w:rPr>
              <w:t>Computer age statistical inference: algorithms, evidence, and data science</w:t>
            </w:r>
          </w:p>
        </w:tc>
        <w:tc>
          <w:tcPr>
            <w:tcW w:w="1688"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Cambridge</w:t>
            </w:r>
            <w:proofErr w:type="spellEnd"/>
            <w:r>
              <w:rPr>
                <w:color w:val="000000"/>
                <w:sz w:val="20"/>
                <w:szCs w:val="20"/>
              </w:rPr>
              <w:t xml:space="preserve"> </w:t>
            </w:r>
            <w:r w:rsidRPr="004D48C9">
              <w:rPr>
                <w:color w:val="000000"/>
                <w:sz w:val="20"/>
                <w:szCs w:val="20"/>
              </w:rPr>
              <w:t>UP,       GB Соединенное Королевство</w:t>
            </w:r>
          </w:p>
        </w:tc>
        <w:tc>
          <w:tcPr>
            <w:tcW w:w="916"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2016</w:t>
            </w:r>
          </w:p>
        </w:tc>
        <w:tc>
          <w:tcPr>
            <w:tcW w:w="709"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10</w:t>
            </w:r>
          </w:p>
        </w:tc>
        <w:tc>
          <w:tcPr>
            <w:tcW w:w="1843" w:type="dxa"/>
            <w:shd w:val="clear" w:color="000000" w:fill="FFFFFF"/>
            <w:hideMark/>
          </w:tcPr>
          <w:p w:rsidR="00F94D58" w:rsidRPr="008048A6" w:rsidRDefault="00F94D58" w:rsidP="0028520A">
            <w:pPr>
              <w:jc w:val="center"/>
              <w:rPr>
                <w:color w:val="000000"/>
                <w:sz w:val="22"/>
                <w:szCs w:val="22"/>
              </w:rPr>
            </w:pPr>
            <w:r w:rsidRPr="008048A6">
              <w:rPr>
                <w:color w:val="000000"/>
                <w:sz w:val="22"/>
                <w:szCs w:val="22"/>
              </w:rPr>
              <w:t>3845,95</w:t>
            </w:r>
          </w:p>
        </w:tc>
      </w:tr>
      <w:tr w:rsidR="00F94D58" w:rsidRPr="008048A6" w:rsidTr="0028520A">
        <w:trPr>
          <w:trHeight w:val="908"/>
        </w:trPr>
        <w:tc>
          <w:tcPr>
            <w:tcW w:w="620"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4</w:t>
            </w:r>
          </w:p>
        </w:tc>
        <w:tc>
          <w:tcPr>
            <w:tcW w:w="1635"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9781461471370</w:t>
            </w:r>
          </w:p>
        </w:tc>
        <w:tc>
          <w:tcPr>
            <w:tcW w:w="1263"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James</w:t>
            </w:r>
            <w:proofErr w:type="spellEnd"/>
            <w:r w:rsidRPr="004D48C9">
              <w:rPr>
                <w:color w:val="000000"/>
                <w:sz w:val="20"/>
                <w:szCs w:val="20"/>
              </w:rPr>
              <w:t xml:space="preserve">, </w:t>
            </w:r>
            <w:proofErr w:type="spellStart"/>
            <w:r w:rsidRPr="004D48C9">
              <w:rPr>
                <w:color w:val="000000"/>
                <w:sz w:val="20"/>
                <w:szCs w:val="20"/>
              </w:rPr>
              <w:t>Witten</w:t>
            </w:r>
            <w:proofErr w:type="spellEnd"/>
          </w:p>
        </w:tc>
        <w:tc>
          <w:tcPr>
            <w:tcW w:w="1406" w:type="dxa"/>
            <w:shd w:val="clear" w:color="000000" w:fill="FFFFFF"/>
            <w:hideMark/>
          </w:tcPr>
          <w:p w:rsidR="00F94D58" w:rsidRPr="004D48C9" w:rsidRDefault="00F94D58" w:rsidP="0028520A">
            <w:pPr>
              <w:rPr>
                <w:color w:val="000000"/>
                <w:sz w:val="20"/>
                <w:szCs w:val="20"/>
                <w:lang w:val="en-US"/>
              </w:rPr>
            </w:pPr>
            <w:r w:rsidRPr="004D48C9">
              <w:rPr>
                <w:color w:val="000000"/>
                <w:sz w:val="20"/>
                <w:szCs w:val="20"/>
                <w:lang w:val="en-US"/>
              </w:rPr>
              <w:t>An introduction to statistical learning: with applications in R, 7th ed.</w:t>
            </w:r>
          </w:p>
        </w:tc>
        <w:tc>
          <w:tcPr>
            <w:tcW w:w="1688"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Springer</w:t>
            </w:r>
            <w:proofErr w:type="spellEnd"/>
            <w:r w:rsidRPr="004D48C9">
              <w:rPr>
                <w:color w:val="000000"/>
                <w:sz w:val="20"/>
                <w:szCs w:val="20"/>
              </w:rPr>
              <w:t>, Германия</w:t>
            </w:r>
          </w:p>
        </w:tc>
        <w:tc>
          <w:tcPr>
            <w:tcW w:w="916"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2017</w:t>
            </w:r>
          </w:p>
        </w:tc>
        <w:tc>
          <w:tcPr>
            <w:tcW w:w="709"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10</w:t>
            </w:r>
          </w:p>
        </w:tc>
        <w:tc>
          <w:tcPr>
            <w:tcW w:w="1843" w:type="dxa"/>
            <w:shd w:val="clear" w:color="000000" w:fill="FFFFFF"/>
            <w:hideMark/>
          </w:tcPr>
          <w:p w:rsidR="00F94D58" w:rsidRPr="008048A6" w:rsidRDefault="00F94D58" w:rsidP="0028520A">
            <w:pPr>
              <w:jc w:val="center"/>
              <w:rPr>
                <w:color w:val="000000"/>
                <w:sz w:val="22"/>
                <w:szCs w:val="22"/>
              </w:rPr>
            </w:pPr>
            <w:r w:rsidRPr="008048A6">
              <w:rPr>
                <w:color w:val="000000"/>
                <w:sz w:val="22"/>
                <w:szCs w:val="22"/>
              </w:rPr>
              <w:t>4751,01</w:t>
            </w:r>
          </w:p>
        </w:tc>
      </w:tr>
      <w:tr w:rsidR="00F94D58" w:rsidRPr="008048A6" w:rsidTr="0028520A">
        <w:trPr>
          <w:trHeight w:val="908"/>
        </w:trPr>
        <w:tc>
          <w:tcPr>
            <w:tcW w:w="620"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lastRenderedPageBreak/>
              <w:t>5</w:t>
            </w:r>
          </w:p>
        </w:tc>
        <w:tc>
          <w:tcPr>
            <w:tcW w:w="1635"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9781449359010</w:t>
            </w:r>
          </w:p>
        </w:tc>
        <w:tc>
          <w:tcPr>
            <w:tcW w:w="1263"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Grolemund</w:t>
            </w:r>
            <w:proofErr w:type="spellEnd"/>
            <w:r w:rsidRPr="004D48C9">
              <w:rPr>
                <w:color w:val="000000"/>
                <w:sz w:val="20"/>
                <w:szCs w:val="20"/>
              </w:rPr>
              <w:t xml:space="preserve">, </w:t>
            </w:r>
            <w:proofErr w:type="spellStart"/>
            <w:r w:rsidRPr="004D48C9">
              <w:rPr>
                <w:color w:val="000000"/>
                <w:sz w:val="20"/>
                <w:szCs w:val="20"/>
              </w:rPr>
              <w:t>Wickham</w:t>
            </w:r>
            <w:proofErr w:type="spellEnd"/>
          </w:p>
        </w:tc>
        <w:tc>
          <w:tcPr>
            <w:tcW w:w="1406" w:type="dxa"/>
            <w:shd w:val="clear" w:color="000000" w:fill="FFFFFF"/>
            <w:hideMark/>
          </w:tcPr>
          <w:p w:rsidR="00F94D58" w:rsidRPr="004D48C9" w:rsidRDefault="00F94D58" w:rsidP="0028520A">
            <w:pPr>
              <w:rPr>
                <w:color w:val="000000"/>
                <w:sz w:val="20"/>
                <w:szCs w:val="20"/>
                <w:lang w:val="en-US"/>
              </w:rPr>
            </w:pPr>
            <w:r w:rsidRPr="004D48C9">
              <w:rPr>
                <w:color w:val="000000"/>
                <w:sz w:val="20"/>
                <w:szCs w:val="20"/>
                <w:lang w:val="en-US"/>
              </w:rPr>
              <w:t>Hands-on programming with R: write your own functions and simulations</w:t>
            </w:r>
          </w:p>
        </w:tc>
        <w:tc>
          <w:tcPr>
            <w:tcW w:w="1688"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O'Reilly</w:t>
            </w:r>
            <w:proofErr w:type="spellEnd"/>
            <w:r w:rsidRPr="004D48C9">
              <w:rPr>
                <w:color w:val="000000"/>
                <w:sz w:val="20"/>
                <w:szCs w:val="20"/>
              </w:rPr>
              <w:t xml:space="preserve"> </w:t>
            </w:r>
            <w:proofErr w:type="spellStart"/>
            <w:r w:rsidRPr="004D48C9">
              <w:rPr>
                <w:color w:val="000000"/>
                <w:sz w:val="20"/>
                <w:szCs w:val="20"/>
              </w:rPr>
              <w:t>Media</w:t>
            </w:r>
            <w:proofErr w:type="spellEnd"/>
            <w:r w:rsidRPr="004D48C9">
              <w:rPr>
                <w:color w:val="000000"/>
                <w:sz w:val="20"/>
                <w:szCs w:val="20"/>
              </w:rPr>
              <w:t>,     GB Соединенное Королевство</w:t>
            </w:r>
          </w:p>
        </w:tc>
        <w:tc>
          <w:tcPr>
            <w:tcW w:w="916"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2014</w:t>
            </w:r>
          </w:p>
        </w:tc>
        <w:tc>
          <w:tcPr>
            <w:tcW w:w="709"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10</w:t>
            </w:r>
          </w:p>
        </w:tc>
        <w:tc>
          <w:tcPr>
            <w:tcW w:w="1843" w:type="dxa"/>
            <w:shd w:val="clear" w:color="000000" w:fill="FFFFFF"/>
            <w:hideMark/>
          </w:tcPr>
          <w:p w:rsidR="00F94D58" w:rsidRPr="008048A6" w:rsidRDefault="00F94D58" w:rsidP="0028520A">
            <w:pPr>
              <w:jc w:val="center"/>
              <w:rPr>
                <w:color w:val="000000"/>
                <w:sz w:val="22"/>
                <w:szCs w:val="22"/>
              </w:rPr>
            </w:pPr>
            <w:r w:rsidRPr="008048A6">
              <w:rPr>
                <w:color w:val="000000"/>
                <w:sz w:val="22"/>
                <w:szCs w:val="22"/>
              </w:rPr>
              <w:t>2906,97</w:t>
            </w:r>
          </w:p>
        </w:tc>
      </w:tr>
      <w:tr w:rsidR="00F94D58" w:rsidRPr="008048A6" w:rsidTr="0028520A">
        <w:trPr>
          <w:trHeight w:val="1211"/>
        </w:trPr>
        <w:tc>
          <w:tcPr>
            <w:tcW w:w="620"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6</w:t>
            </w:r>
          </w:p>
        </w:tc>
        <w:tc>
          <w:tcPr>
            <w:tcW w:w="1635"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9781491957660</w:t>
            </w:r>
          </w:p>
        </w:tc>
        <w:tc>
          <w:tcPr>
            <w:tcW w:w="1263"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McKinney</w:t>
            </w:r>
            <w:proofErr w:type="spellEnd"/>
          </w:p>
        </w:tc>
        <w:tc>
          <w:tcPr>
            <w:tcW w:w="1406" w:type="dxa"/>
            <w:shd w:val="clear" w:color="000000" w:fill="FFFFFF"/>
            <w:hideMark/>
          </w:tcPr>
          <w:p w:rsidR="00F94D58" w:rsidRPr="004D48C9" w:rsidRDefault="00F94D58" w:rsidP="0028520A">
            <w:pPr>
              <w:rPr>
                <w:color w:val="000000"/>
                <w:sz w:val="20"/>
                <w:szCs w:val="20"/>
                <w:lang w:val="en-US"/>
              </w:rPr>
            </w:pPr>
            <w:r w:rsidRPr="004D48C9">
              <w:rPr>
                <w:color w:val="000000"/>
                <w:sz w:val="20"/>
                <w:szCs w:val="20"/>
                <w:lang w:val="en-US"/>
              </w:rPr>
              <w:t xml:space="preserve">Python for data analysis: data wrangling with pandas, </w:t>
            </w:r>
            <w:proofErr w:type="spellStart"/>
            <w:r w:rsidRPr="004D48C9">
              <w:rPr>
                <w:color w:val="000000"/>
                <w:sz w:val="20"/>
                <w:szCs w:val="20"/>
                <w:lang w:val="en-US"/>
              </w:rPr>
              <w:t>numpy</w:t>
            </w:r>
            <w:proofErr w:type="spellEnd"/>
            <w:r w:rsidRPr="004D48C9">
              <w:rPr>
                <w:color w:val="000000"/>
                <w:sz w:val="20"/>
                <w:szCs w:val="20"/>
                <w:lang w:val="en-US"/>
              </w:rPr>
              <w:t xml:space="preserve">, and </w:t>
            </w:r>
            <w:proofErr w:type="spellStart"/>
            <w:r w:rsidRPr="004D48C9">
              <w:rPr>
                <w:color w:val="000000"/>
                <w:sz w:val="20"/>
                <w:szCs w:val="20"/>
                <w:lang w:val="en-US"/>
              </w:rPr>
              <w:t>ipython</w:t>
            </w:r>
            <w:proofErr w:type="spellEnd"/>
            <w:r w:rsidRPr="004D48C9">
              <w:rPr>
                <w:color w:val="000000"/>
                <w:sz w:val="20"/>
                <w:szCs w:val="20"/>
                <w:lang w:val="en-US"/>
              </w:rPr>
              <w:t>, 2nd ed.</w:t>
            </w:r>
          </w:p>
        </w:tc>
        <w:tc>
          <w:tcPr>
            <w:tcW w:w="1688" w:type="dxa"/>
            <w:shd w:val="clear" w:color="000000" w:fill="FFFFFF"/>
            <w:hideMark/>
          </w:tcPr>
          <w:p w:rsidR="00F94D58" w:rsidRPr="004D48C9" w:rsidRDefault="00F94D58" w:rsidP="0028520A">
            <w:pPr>
              <w:rPr>
                <w:color w:val="000000"/>
                <w:sz w:val="20"/>
                <w:szCs w:val="20"/>
              </w:rPr>
            </w:pPr>
            <w:proofErr w:type="spellStart"/>
            <w:r w:rsidRPr="004D48C9">
              <w:rPr>
                <w:color w:val="000000"/>
                <w:sz w:val="20"/>
                <w:szCs w:val="20"/>
              </w:rPr>
              <w:t>O'Reilly</w:t>
            </w:r>
            <w:proofErr w:type="spellEnd"/>
            <w:r w:rsidRPr="004D48C9">
              <w:rPr>
                <w:color w:val="000000"/>
                <w:sz w:val="20"/>
                <w:szCs w:val="20"/>
              </w:rPr>
              <w:t xml:space="preserve"> </w:t>
            </w:r>
            <w:proofErr w:type="spellStart"/>
            <w:r w:rsidRPr="004D48C9">
              <w:rPr>
                <w:color w:val="000000"/>
                <w:sz w:val="20"/>
                <w:szCs w:val="20"/>
              </w:rPr>
              <w:t>Media</w:t>
            </w:r>
            <w:proofErr w:type="spellEnd"/>
            <w:r w:rsidRPr="004D48C9">
              <w:rPr>
                <w:color w:val="000000"/>
                <w:sz w:val="20"/>
                <w:szCs w:val="20"/>
              </w:rPr>
              <w:t>,     GB Соединенное Королевство</w:t>
            </w:r>
          </w:p>
        </w:tc>
        <w:tc>
          <w:tcPr>
            <w:tcW w:w="916"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2017</w:t>
            </w:r>
          </w:p>
        </w:tc>
        <w:tc>
          <w:tcPr>
            <w:tcW w:w="709"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10</w:t>
            </w:r>
          </w:p>
        </w:tc>
        <w:tc>
          <w:tcPr>
            <w:tcW w:w="1843" w:type="dxa"/>
            <w:shd w:val="clear" w:color="000000" w:fill="FFFFFF"/>
            <w:hideMark/>
          </w:tcPr>
          <w:p w:rsidR="00F94D58" w:rsidRPr="008048A6" w:rsidRDefault="00F94D58" w:rsidP="0028520A">
            <w:pPr>
              <w:jc w:val="center"/>
              <w:rPr>
                <w:color w:val="000000"/>
                <w:sz w:val="22"/>
                <w:szCs w:val="22"/>
              </w:rPr>
            </w:pPr>
            <w:r w:rsidRPr="008048A6">
              <w:rPr>
                <w:color w:val="000000"/>
                <w:sz w:val="22"/>
                <w:szCs w:val="22"/>
              </w:rPr>
              <w:t>3365,01</w:t>
            </w:r>
          </w:p>
        </w:tc>
      </w:tr>
      <w:tr w:rsidR="00F94D58" w:rsidRPr="008048A6" w:rsidTr="0028520A">
        <w:trPr>
          <w:trHeight w:val="863"/>
        </w:trPr>
        <w:tc>
          <w:tcPr>
            <w:tcW w:w="620" w:type="dxa"/>
            <w:shd w:val="clear" w:color="000000" w:fill="FFFFFF"/>
            <w:hideMark/>
          </w:tcPr>
          <w:p w:rsidR="00F94D58" w:rsidRPr="004D48C9" w:rsidRDefault="00F94D58" w:rsidP="0028520A">
            <w:pPr>
              <w:jc w:val="center"/>
              <w:rPr>
                <w:color w:val="000000"/>
                <w:sz w:val="20"/>
                <w:szCs w:val="20"/>
              </w:rPr>
            </w:pPr>
            <w:r w:rsidRPr="004D48C9">
              <w:rPr>
                <w:color w:val="000000"/>
                <w:sz w:val="20"/>
                <w:szCs w:val="20"/>
              </w:rPr>
              <w:t>7</w:t>
            </w:r>
          </w:p>
        </w:tc>
        <w:tc>
          <w:tcPr>
            <w:tcW w:w="1635" w:type="dxa"/>
            <w:shd w:val="clear" w:color="auto" w:fill="auto"/>
            <w:hideMark/>
          </w:tcPr>
          <w:p w:rsidR="00F94D58" w:rsidRPr="004D48C9" w:rsidRDefault="00F94D58" w:rsidP="0028520A">
            <w:pPr>
              <w:jc w:val="center"/>
              <w:rPr>
                <w:color w:val="000000"/>
                <w:sz w:val="20"/>
                <w:szCs w:val="20"/>
              </w:rPr>
            </w:pPr>
            <w:r w:rsidRPr="004D48C9">
              <w:rPr>
                <w:color w:val="000000"/>
                <w:sz w:val="20"/>
                <w:szCs w:val="20"/>
              </w:rPr>
              <w:t>9780262018029</w:t>
            </w:r>
          </w:p>
        </w:tc>
        <w:tc>
          <w:tcPr>
            <w:tcW w:w="1263" w:type="dxa"/>
            <w:shd w:val="clear" w:color="auto" w:fill="auto"/>
            <w:hideMark/>
          </w:tcPr>
          <w:p w:rsidR="00F94D58" w:rsidRPr="004D48C9" w:rsidRDefault="00F94D58" w:rsidP="0028520A">
            <w:pPr>
              <w:rPr>
                <w:color w:val="000000"/>
                <w:sz w:val="20"/>
                <w:szCs w:val="20"/>
              </w:rPr>
            </w:pPr>
            <w:proofErr w:type="spellStart"/>
            <w:r w:rsidRPr="004D48C9">
              <w:rPr>
                <w:color w:val="000000"/>
                <w:sz w:val="20"/>
                <w:szCs w:val="20"/>
              </w:rPr>
              <w:t>Murphy</w:t>
            </w:r>
            <w:proofErr w:type="spellEnd"/>
          </w:p>
        </w:tc>
        <w:tc>
          <w:tcPr>
            <w:tcW w:w="1406" w:type="dxa"/>
            <w:shd w:val="clear" w:color="auto" w:fill="auto"/>
            <w:hideMark/>
          </w:tcPr>
          <w:p w:rsidR="00F94D58" w:rsidRPr="004D48C9" w:rsidRDefault="00F94D58" w:rsidP="0028520A">
            <w:pPr>
              <w:rPr>
                <w:color w:val="000000"/>
                <w:sz w:val="20"/>
                <w:szCs w:val="20"/>
                <w:lang w:val="en-US"/>
              </w:rPr>
            </w:pPr>
            <w:r w:rsidRPr="004D48C9">
              <w:rPr>
                <w:color w:val="000000"/>
                <w:sz w:val="20"/>
                <w:szCs w:val="20"/>
                <w:lang w:val="en-US"/>
              </w:rPr>
              <w:t>Machine learning: A probabilistic perspective</w:t>
            </w:r>
          </w:p>
        </w:tc>
        <w:tc>
          <w:tcPr>
            <w:tcW w:w="1688" w:type="dxa"/>
            <w:shd w:val="clear" w:color="auto" w:fill="auto"/>
            <w:hideMark/>
          </w:tcPr>
          <w:p w:rsidR="00F94D58" w:rsidRPr="004D48C9" w:rsidRDefault="00F94D58" w:rsidP="0028520A">
            <w:pPr>
              <w:rPr>
                <w:color w:val="000000"/>
                <w:sz w:val="20"/>
                <w:szCs w:val="20"/>
              </w:rPr>
            </w:pPr>
            <w:proofErr w:type="spellStart"/>
            <w:r w:rsidRPr="004D48C9">
              <w:rPr>
                <w:color w:val="000000"/>
                <w:sz w:val="20"/>
                <w:szCs w:val="20"/>
              </w:rPr>
              <w:t>The</w:t>
            </w:r>
            <w:proofErr w:type="spellEnd"/>
            <w:r w:rsidRPr="004D48C9">
              <w:rPr>
                <w:color w:val="000000"/>
                <w:sz w:val="20"/>
                <w:szCs w:val="20"/>
              </w:rPr>
              <w:t xml:space="preserve"> MIT </w:t>
            </w:r>
            <w:proofErr w:type="spellStart"/>
            <w:r w:rsidRPr="004D48C9">
              <w:rPr>
                <w:color w:val="000000"/>
                <w:sz w:val="20"/>
                <w:szCs w:val="20"/>
              </w:rPr>
              <w:t>Press</w:t>
            </w:r>
            <w:proofErr w:type="spellEnd"/>
            <w:r w:rsidRPr="004D48C9">
              <w:rPr>
                <w:color w:val="000000"/>
                <w:sz w:val="20"/>
                <w:szCs w:val="20"/>
              </w:rPr>
              <w:t>, GB Соединенное Королевство</w:t>
            </w:r>
          </w:p>
        </w:tc>
        <w:tc>
          <w:tcPr>
            <w:tcW w:w="916" w:type="dxa"/>
            <w:shd w:val="clear" w:color="auto" w:fill="auto"/>
            <w:hideMark/>
          </w:tcPr>
          <w:p w:rsidR="00F94D58" w:rsidRPr="004D48C9" w:rsidRDefault="00F94D58" w:rsidP="0028520A">
            <w:pPr>
              <w:jc w:val="center"/>
              <w:rPr>
                <w:color w:val="000000"/>
                <w:sz w:val="20"/>
                <w:szCs w:val="20"/>
              </w:rPr>
            </w:pPr>
            <w:r w:rsidRPr="004D48C9">
              <w:rPr>
                <w:color w:val="000000"/>
                <w:sz w:val="20"/>
                <w:szCs w:val="20"/>
              </w:rPr>
              <w:t>2012</w:t>
            </w:r>
          </w:p>
        </w:tc>
        <w:tc>
          <w:tcPr>
            <w:tcW w:w="709" w:type="dxa"/>
            <w:shd w:val="clear" w:color="auto" w:fill="auto"/>
            <w:hideMark/>
          </w:tcPr>
          <w:p w:rsidR="00F94D58" w:rsidRPr="004D48C9" w:rsidRDefault="00F94D58" w:rsidP="0028520A">
            <w:pPr>
              <w:jc w:val="center"/>
              <w:rPr>
                <w:color w:val="000000"/>
                <w:sz w:val="20"/>
                <w:szCs w:val="20"/>
              </w:rPr>
            </w:pPr>
            <w:r w:rsidRPr="004D48C9">
              <w:rPr>
                <w:color w:val="000000"/>
                <w:sz w:val="20"/>
                <w:szCs w:val="20"/>
              </w:rPr>
              <w:t>10</w:t>
            </w:r>
          </w:p>
        </w:tc>
        <w:tc>
          <w:tcPr>
            <w:tcW w:w="1843" w:type="dxa"/>
            <w:shd w:val="clear" w:color="auto" w:fill="auto"/>
            <w:hideMark/>
          </w:tcPr>
          <w:p w:rsidR="00F94D58" w:rsidRPr="008048A6" w:rsidRDefault="00F94D58" w:rsidP="0028520A">
            <w:pPr>
              <w:jc w:val="center"/>
              <w:rPr>
                <w:color w:val="000000"/>
                <w:sz w:val="22"/>
                <w:szCs w:val="22"/>
              </w:rPr>
            </w:pPr>
            <w:r w:rsidRPr="008048A6">
              <w:rPr>
                <w:color w:val="000000"/>
                <w:sz w:val="22"/>
                <w:szCs w:val="22"/>
              </w:rPr>
              <w:t>5469,97</w:t>
            </w:r>
          </w:p>
        </w:tc>
      </w:tr>
    </w:tbl>
    <w:p w:rsidR="00E6260D" w:rsidRDefault="00E6260D" w:rsidP="00FA7178">
      <w:pPr>
        <w:widowControl w:val="0"/>
        <w:tabs>
          <w:tab w:val="num" w:pos="1440"/>
        </w:tabs>
        <w:jc w:val="right"/>
      </w:pPr>
    </w:p>
    <w:p w:rsidR="00E6260D" w:rsidRPr="00E6260D" w:rsidRDefault="00E6260D" w:rsidP="00E6260D">
      <w:pPr>
        <w:tabs>
          <w:tab w:val="left" w:pos="284"/>
        </w:tabs>
        <w:jc w:val="both"/>
        <w:rPr>
          <w:b/>
        </w:rPr>
      </w:pPr>
      <w:r>
        <w:rPr>
          <w:b/>
        </w:rPr>
        <w:t>3</w:t>
      </w:r>
      <w:r w:rsidRPr="00E6260D">
        <w:rPr>
          <w:b/>
        </w:rPr>
        <w:t>.2. Общие требования к поставляемому Товару:</w:t>
      </w:r>
    </w:p>
    <w:p w:rsidR="00E6260D" w:rsidRPr="00E6260D" w:rsidRDefault="00E6260D" w:rsidP="00E6260D">
      <w:pPr>
        <w:tabs>
          <w:tab w:val="left" w:pos="284"/>
        </w:tabs>
        <w:jc w:val="both"/>
      </w:pPr>
      <w:r>
        <w:t>3</w:t>
      </w:r>
      <w:r w:rsidRPr="00E6260D">
        <w:t>.2.1. Товар должен быть новым, не бывшим в употреблении.</w:t>
      </w:r>
    </w:p>
    <w:p w:rsidR="00E6260D" w:rsidRPr="00E6260D" w:rsidRDefault="00E6260D" w:rsidP="00E6260D">
      <w:pPr>
        <w:widowControl w:val="0"/>
        <w:tabs>
          <w:tab w:val="left" w:pos="284"/>
        </w:tabs>
        <w:suppressAutoHyphens/>
        <w:ind w:right="141"/>
        <w:jc w:val="both"/>
      </w:pPr>
      <w:r>
        <w:t>3</w:t>
      </w:r>
      <w:r w:rsidRPr="00E6260D">
        <w:t>.2.2. Товар должен соответствовать требованиям СанПиН 1.2.1253-03 «Гигиенические требования к изданиям книжным для взрослых».</w:t>
      </w:r>
    </w:p>
    <w:p w:rsidR="00E6260D" w:rsidRPr="00E6260D" w:rsidRDefault="00E6260D" w:rsidP="00E6260D">
      <w:pPr>
        <w:widowControl w:val="0"/>
        <w:tabs>
          <w:tab w:val="left" w:pos="284"/>
        </w:tabs>
        <w:suppressAutoHyphens/>
        <w:ind w:right="141"/>
        <w:jc w:val="both"/>
      </w:pPr>
      <w:r>
        <w:t>3</w:t>
      </w:r>
      <w:r w:rsidRPr="00E6260D">
        <w:t xml:space="preserve">.2.3. Поставщик должен поставить Товар в соответствии с перечнем и в объеме, указанным в Таблице 1 настоящего </w:t>
      </w:r>
      <w:r w:rsidR="002C7046">
        <w:t>извеще</w:t>
      </w:r>
      <w:r w:rsidRPr="00E6260D">
        <w:t>ния.</w:t>
      </w:r>
    </w:p>
    <w:p w:rsidR="00E6260D" w:rsidRPr="00E6260D" w:rsidRDefault="00E6260D" w:rsidP="00E6260D">
      <w:pPr>
        <w:widowControl w:val="0"/>
        <w:tabs>
          <w:tab w:val="left" w:pos="284"/>
        </w:tabs>
        <w:suppressAutoHyphens/>
        <w:ind w:right="141"/>
        <w:jc w:val="both"/>
      </w:pPr>
      <w:r>
        <w:t>3</w:t>
      </w:r>
      <w:r w:rsidRPr="00E6260D">
        <w:t xml:space="preserve">.2.4. Товар должен быть упакован в коробки (масса одной коробки с Товаром – не более 5 кг), сверху на каждой коробке должна быть приклеена опись Товара (с указанием сведений о Товаре по каждой позиции в соответствии с Таблицей 1 настоящего </w:t>
      </w:r>
      <w:r w:rsidR="00A16CF6">
        <w:t>извеще</w:t>
      </w:r>
      <w:r w:rsidRPr="00E6260D">
        <w:t xml:space="preserve">ния), находящегося внутри коробки, для проверки полноты поступления Товара. </w:t>
      </w:r>
    </w:p>
    <w:p w:rsidR="008E75D0" w:rsidRPr="008E75D0" w:rsidRDefault="00E6260D" w:rsidP="00E6260D">
      <w:pPr>
        <w:widowControl w:val="0"/>
        <w:tabs>
          <w:tab w:val="left" w:pos="284"/>
          <w:tab w:val="left" w:pos="426"/>
        </w:tabs>
        <w:autoSpaceDE w:val="0"/>
        <w:autoSpaceDN w:val="0"/>
        <w:adjustRightInd w:val="0"/>
        <w:contextualSpacing/>
        <w:jc w:val="both"/>
      </w:pPr>
      <w:r>
        <w:t>3</w:t>
      </w:r>
      <w:r w:rsidRPr="00E6260D">
        <w:t xml:space="preserve">.2.5. Упаковка Товара (по всем позициям Таблицы 1 настоящего </w:t>
      </w:r>
      <w:r w:rsidR="00A16CF6">
        <w:t>извеще</w:t>
      </w:r>
      <w:r w:rsidRPr="00E6260D">
        <w:t>ния) должна гарантировать сохранность Товара при его транспортировке до места, указанного Заказчиком.</w:t>
      </w:r>
    </w:p>
    <w:p w:rsidR="00B573B7" w:rsidRDefault="00B573B7" w:rsidP="00FA7178">
      <w:pPr>
        <w:widowControl w:val="0"/>
        <w:tabs>
          <w:tab w:val="left" w:pos="426"/>
        </w:tabs>
        <w:contextualSpacing/>
        <w:jc w:val="both"/>
        <w:rPr>
          <w:rFonts w:eastAsia="Calibri"/>
          <w:szCs w:val="22"/>
          <w:lang w:eastAsia="en-US"/>
        </w:rPr>
      </w:pPr>
    </w:p>
    <w:p w:rsidR="000139A3" w:rsidRPr="000139A3" w:rsidRDefault="009875EB" w:rsidP="00FA7178">
      <w:pPr>
        <w:widowControl w:val="0"/>
        <w:tabs>
          <w:tab w:val="left" w:pos="284"/>
          <w:tab w:val="left" w:pos="426"/>
        </w:tabs>
        <w:autoSpaceDE w:val="0"/>
        <w:autoSpaceDN w:val="0"/>
        <w:adjustRightInd w:val="0"/>
        <w:contextualSpacing/>
        <w:jc w:val="both"/>
        <w:rPr>
          <w:b/>
        </w:rPr>
      </w:pPr>
      <w:r>
        <w:rPr>
          <w:b/>
        </w:rPr>
        <w:t>4</w:t>
      </w:r>
      <w:r w:rsidR="000139A3" w:rsidRPr="000139A3">
        <w:rPr>
          <w:b/>
        </w:rPr>
        <w:t>. Место, условия и сроки поставки Товара:</w:t>
      </w:r>
    </w:p>
    <w:p w:rsidR="001D67C1" w:rsidRPr="001D67C1" w:rsidRDefault="001D67C1" w:rsidP="001D67C1">
      <w:pPr>
        <w:widowControl w:val="0"/>
        <w:jc w:val="both"/>
      </w:pPr>
      <w:r>
        <w:t>4</w:t>
      </w:r>
      <w:r w:rsidRPr="001D67C1">
        <w:t xml:space="preserve">.1. </w:t>
      </w:r>
      <w:proofErr w:type="gramStart"/>
      <w:r w:rsidRPr="001D67C1">
        <w:t>Поставка, разгрузка, подъем и занос Товара осуществляются по адресу: г. Москва, ул. Шаболовка, д. 26, корп. 3, ауд. 3119, 1 (первый) этаж, библиотека МИЭФ НИУ ВШЭ.</w:t>
      </w:r>
      <w:proofErr w:type="gramEnd"/>
      <w:r w:rsidRPr="001D67C1">
        <w:t xml:space="preserve"> Доставку, разгрузку из автомобилей, подъем, занос Товара в помещение Заказчика производит Поставщик.</w:t>
      </w:r>
    </w:p>
    <w:p w:rsidR="001D67C1" w:rsidRPr="001D67C1" w:rsidRDefault="001D67C1" w:rsidP="001D67C1">
      <w:pPr>
        <w:widowControl w:val="0"/>
        <w:jc w:val="both"/>
      </w:pPr>
      <w:r>
        <w:t>4</w:t>
      </w:r>
      <w:r w:rsidRPr="001D67C1">
        <w:t>.2. Поставка Товара осуществляется отдельными партиями в течение 10 (десяти) рабочих дней с момента поступления Поставщику Товара от издательств. Поставка Товара производится с момента подписания Договора по 14 сентября 2018 года включительно.</w:t>
      </w:r>
    </w:p>
    <w:p w:rsidR="001D67C1" w:rsidRPr="001D67C1" w:rsidRDefault="001D67C1" w:rsidP="001D67C1">
      <w:pPr>
        <w:widowControl w:val="0"/>
        <w:jc w:val="both"/>
      </w:pPr>
      <w:r>
        <w:t>4</w:t>
      </w:r>
      <w:r w:rsidRPr="001D67C1">
        <w:t xml:space="preserve">.3. </w:t>
      </w:r>
      <w:proofErr w:type="gramStart"/>
      <w:r w:rsidRPr="001D67C1">
        <w:t>За 1 (один) рабочий день, перед поставкой каждой партии Товара Поставщик направляет Заказчику по электронной почте или курьером спецификацию поставки с указанием: количества и наименования поставляемого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w:t>
      </w:r>
      <w:proofErr w:type="gramEnd"/>
      <w:r w:rsidRPr="001D67C1">
        <w:t xml:space="preserve">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1D67C1" w:rsidRPr="001D67C1" w:rsidRDefault="001D67C1" w:rsidP="001D67C1">
      <w:pPr>
        <w:widowControl w:val="0"/>
        <w:jc w:val="both"/>
      </w:pPr>
      <w:r>
        <w:t>4</w:t>
      </w:r>
      <w:r w:rsidRPr="001D67C1">
        <w:t xml:space="preserve">.4. Поставщик обязан уведомить по электронной почте представителя Заказчика о дате и времени прибытия в НИУ ВШЭ представителей Поставщика. </w:t>
      </w:r>
    </w:p>
    <w:p w:rsidR="002800CD" w:rsidRPr="002800CD" w:rsidRDefault="001D67C1" w:rsidP="001D67C1">
      <w:pPr>
        <w:widowControl w:val="0"/>
        <w:jc w:val="both"/>
        <w:rPr>
          <w:bCs/>
        </w:rPr>
      </w:pPr>
      <w:r>
        <w:t>4</w:t>
      </w:r>
      <w:r w:rsidRPr="001D67C1">
        <w:t>.5. Все лица со стороны Поставщика, присутствующие на территории Заказчика, должны иметь при себе паспорт или иной документ, удостоверяющий личность</w:t>
      </w:r>
      <w:r w:rsidR="000139A3" w:rsidRPr="000139A3">
        <w:t>.</w:t>
      </w:r>
    </w:p>
    <w:p w:rsidR="006B7BA9" w:rsidRPr="009820BF" w:rsidRDefault="006B7BA9" w:rsidP="00FA7178">
      <w:pPr>
        <w:widowControl w:val="0"/>
        <w:jc w:val="both"/>
        <w:rPr>
          <w:rFonts w:eastAsia="Calibri"/>
        </w:rPr>
      </w:pPr>
    </w:p>
    <w:p w:rsidR="006B7BA9" w:rsidRPr="00B049FB" w:rsidRDefault="006B7BA9" w:rsidP="00FA7178">
      <w:pPr>
        <w:widowControl w:val="0"/>
        <w:tabs>
          <w:tab w:val="left" w:pos="360"/>
        </w:tabs>
        <w:jc w:val="both"/>
      </w:pPr>
      <w:r>
        <w:rPr>
          <w:b/>
        </w:rPr>
        <w:t>5</w:t>
      </w:r>
      <w:r w:rsidRPr="009820BF">
        <w:rPr>
          <w:b/>
        </w:rPr>
        <w:t xml:space="preserve">. </w:t>
      </w:r>
      <w:r w:rsidR="00B049FB" w:rsidRPr="00B049FB">
        <w:rPr>
          <w:b/>
          <w:bCs/>
        </w:rPr>
        <w:t>Требования к сроку предоставления гарантий качества Товара:</w:t>
      </w:r>
      <w:r w:rsidR="00B049FB">
        <w:rPr>
          <w:b/>
          <w:bCs/>
        </w:rPr>
        <w:t xml:space="preserve"> </w:t>
      </w:r>
      <w:r w:rsidR="00B049FB" w:rsidRPr="00B049FB">
        <w:rPr>
          <w:bCs/>
        </w:rPr>
        <w:t xml:space="preserve">гарантийный </w:t>
      </w:r>
      <w:r w:rsidR="002F1808" w:rsidRPr="002F1808">
        <w:rPr>
          <w:bCs/>
        </w:rPr>
        <w:t>срок на поставленный Товар</w:t>
      </w:r>
      <w:r w:rsidR="002F1808" w:rsidRPr="002F1808">
        <w:rPr>
          <w:bCs/>
          <w:iCs/>
        </w:rPr>
        <w:t xml:space="preserve"> </w:t>
      </w:r>
      <w:r w:rsidR="002F1808" w:rsidRPr="002F1808">
        <w:rPr>
          <w:bCs/>
        </w:rPr>
        <w:t xml:space="preserve">должен составлять не менее 1 (одного) месяца с момента подписания </w:t>
      </w:r>
      <w:r w:rsidR="002F1808" w:rsidRPr="002F1808">
        <w:rPr>
          <w:bCs/>
        </w:rPr>
        <w:lastRenderedPageBreak/>
        <w:t>Сторонами товарной накладной</w:t>
      </w:r>
      <w:r w:rsidR="00B049FB" w:rsidRPr="00B049FB">
        <w:rPr>
          <w:bCs/>
        </w:rPr>
        <w:t>.</w:t>
      </w:r>
    </w:p>
    <w:p w:rsidR="00D111A0" w:rsidRDefault="00D111A0" w:rsidP="00FA7178">
      <w:pPr>
        <w:widowControl w:val="0"/>
        <w:tabs>
          <w:tab w:val="left" w:pos="426"/>
        </w:tabs>
        <w:autoSpaceDE w:val="0"/>
        <w:autoSpaceDN w:val="0"/>
        <w:adjustRightInd w:val="0"/>
        <w:jc w:val="both"/>
        <w:rPr>
          <w:rFonts w:eastAsia="Calibri"/>
        </w:rPr>
      </w:pPr>
    </w:p>
    <w:p w:rsidR="00B85519" w:rsidRPr="00B85519" w:rsidRDefault="000618F8" w:rsidP="00FA7178">
      <w:pPr>
        <w:widowControl w:val="0"/>
        <w:tabs>
          <w:tab w:val="left" w:pos="284"/>
        </w:tabs>
        <w:jc w:val="both"/>
        <w:rPr>
          <w:bCs/>
        </w:rPr>
      </w:pPr>
      <w:r>
        <w:rPr>
          <w:b/>
        </w:rPr>
        <w:t>6</w:t>
      </w:r>
      <w:r w:rsidR="00526074" w:rsidRPr="007A1608">
        <w:rPr>
          <w:b/>
        </w:rPr>
        <w:t>.</w:t>
      </w:r>
      <w:r w:rsidR="00526074" w:rsidRPr="007A1608">
        <w:t xml:space="preserve"> </w:t>
      </w:r>
      <w:r w:rsidR="00A0327B" w:rsidRPr="007A1608">
        <w:rPr>
          <w:b/>
        </w:rPr>
        <w:t>Форма, сроки и порядок оплаты</w:t>
      </w:r>
      <w:r w:rsidR="00A0327B" w:rsidRPr="007A1608">
        <w:t xml:space="preserve">: </w:t>
      </w:r>
      <w:r w:rsidR="00574292" w:rsidRPr="00574292">
        <w:rPr>
          <w:bCs/>
        </w:rPr>
        <w:t xml:space="preserve">оплата </w:t>
      </w:r>
      <w:r w:rsidR="006C72C1" w:rsidRPr="006C72C1">
        <w:rPr>
          <w:bCs/>
        </w:rPr>
        <w:t>по Договору производится безналичным расчетом в рублях по факту поставки каждой партии Товара в течение 10 (десяти) рабочих дней после подписания Поставщиком и Заказчиком товарной накладной, на основании представленного Поставщиком счета. По факту поставки каждой партии Товара Поставщик представляет Заказчику счет-фактуру и товарную накладную с переводом на русский язык всего списка иностранных печатных изданий, указанных в конкретной поставке</w:t>
      </w:r>
      <w:r w:rsidR="0072097E">
        <w:rPr>
          <w:bCs/>
        </w:rPr>
        <w:t>.</w:t>
      </w:r>
    </w:p>
    <w:p w:rsidR="001D55F5" w:rsidRPr="00530786" w:rsidRDefault="001D55F5" w:rsidP="00FA7178">
      <w:pPr>
        <w:widowControl w:val="0"/>
        <w:tabs>
          <w:tab w:val="left" w:pos="284"/>
        </w:tabs>
        <w:jc w:val="both"/>
      </w:pPr>
    </w:p>
    <w:p w:rsidR="00DB70C9" w:rsidRPr="00DB70C9" w:rsidRDefault="000618F8" w:rsidP="00FA7178">
      <w:pPr>
        <w:widowControl w:val="0"/>
        <w:tabs>
          <w:tab w:val="left" w:pos="360"/>
        </w:tabs>
        <w:autoSpaceDE w:val="0"/>
        <w:autoSpaceDN w:val="0"/>
        <w:adjustRightInd w:val="0"/>
        <w:jc w:val="both"/>
      </w:pPr>
      <w:r>
        <w:rPr>
          <w:b/>
        </w:rPr>
        <w:t>7.</w:t>
      </w:r>
      <w:r w:rsidR="0016317A" w:rsidRPr="00530786">
        <w:rPr>
          <w:b/>
        </w:rPr>
        <w:t xml:space="preserve"> </w:t>
      </w:r>
      <w:r w:rsidR="00A0327B" w:rsidRPr="00530786">
        <w:rPr>
          <w:b/>
        </w:rPr>
        <w:t xml:space="preserve">Порядок формирования цены Договора: </w:t>
      </w:r>
      <w:r w:rsidR="00392492" w:rsidRPr="00392492">
        <w:rPr>
          <w:bCs/>
        </w:rPr>
        <w:t xml:space="preserve">в цену Договора </w:t>
      </w:r>
      <w:r w:rsidR="003C7F7E" w:rsidRPr="003C7F7E">
        <w:rPr>
          <w:bCs/>
        </w:rPr>
        <w:t>включены все расходы Поставщика, связанные с исполнением Договора, в том числе транспортные расходы, расходы на погрузку, доставку, разгрузку, подъем и занос Това</w:t>
      </w:r>
      <w:r w:rsidR="00101207">
        <w:rPr>
          <w:bCs/>
        </w:rPr>
        <w:t>ра в помещение Заказчика, оплата</w:t>
      </w:r>
      <w:r w:rsidR="003C7F7E" w:rsidRPr="003C7F7E">
        <w:rPr>
          <w:bCs/>
        </w:rPr>
        <w:t xml:space="preserve"> НДС и других обязательных платежей в соответствии с законодательством Российской Федерации</w:t>
      </w:r>
      <w:r w:rsidR="00FD54A5">
        <w:t>.</w:t>
      </w:r>
    </w:p>
    <w:p w:rsidR="001D55F5" w:rsidRPr="00530786" w:rsidRDefault="001D55F5" w:rsidP="00FA7178">
      <w:pPr>
        <w:widowControl w:val="0"/>
        <w:tabs>
          <w:tab w:val="left" w:pos="360"/>
        </w:tabs>
        <w:autoSpaceDE w:val="0"/>
        <w:autoSpaceDN w:val="0"/>
        <w:adjustRightInd w:val="0"/>
        <w:jc w:val="both"/>
      </w:pPr>
    </w:p>
    <w:p w:rsidR="00CF6A9D" w:rsidRDefault="005E0B46" w:rsidP="00FA7178">
      <w:pPr>
        <w:widowControl w:val="0"/>
        <w:jc w:val="both"/>
        <w:rPr>
          <w:bCs/>
        </w:rPr>
      </w:pPr>
      <w:r w:rsidRPr="00E63412">
        <w:rPr>
          <w:b/>
          <w:bCs/>
        </w:rPr>
        <w:t>8</w:t>
      </w:r>
      <w:r w:rsidR="0016317A" w:rsidRPr="00E63412">
        <w:rPr>
          <w:b/>
          <w:bCs/>
        </w:rPr>
        <w:t xml:space="preserve">. Начальная (максимальная) цена Договора: </w:t>
      </w:r>
      <w:r w:rsidR="00CF6A9D" w:rsidRPr="00CF6A9D">
        <w:rPr>
          <w:b/>
          <w:bCs/>
        </w:rPr>
        <w:t>722 693,40</w:t>
      </w:r>
      <w:r w:rsidR="00961338" w:rsidRPr="00961338">
        <w:rPr>
          <w:b/>
          <w:bCs/>
        </w:rPr>
        <w:t xml:space="preserve"> </w:t>
      </w:r>
      <w:r w:rsidR="00CF6A9D" w:rsidRPr="00CF6A9D">
        <w:rPr>
          <w:bCs/>
        </w:rPr>
        <w:t>рублей (Семьсот двадцать две тысячи шестьсот девяносто три  рубля 40  копеек).</w:t>
      </w:r>
    </w:p>
    <w:p w:rsidR="008A19CF" w:rsidRPr="00FD6A08" w:rsidRDefault="008A19CF" w:rsidP="00FA7178">
      <w:pPr>
        <w:widowControl w:val="0"/>
        <w:jc w:val="both"/>
      </w:pPr>
      <w:r w:rsidRPr="00416969">
        <w:rPr>
          <w:b/>
          <w:bCs/>
          <w:iCs/>
          <w:lang w:val="x-none"/>
        </w:rPr>
        <w:t>Начальная (максимальная) цена</w:t>
      </w:r>
      <w:r w:rsidRPr="00416969">
        <w:rPr>
          <w:b/>
          <w:bCs/>
          <w:iCs/>
        </w:rPr>
        <w:t xml:space="preserve"> единицы </w:t>
      </w:r>
      <w:r>
        <w:rPr>
          <w:b/>
          <w:bCs/>
          <w:iCs/>
        </w:rPr>
        <w:t>каждого Товара</w:t>
      </w:r>
      <w:r w:rsidRPr="00416969">
        <w:rPr>
          <w:b/>
          <w:bCs/>
          <w:iCs/>
        </w:rPr>
        <w:t xml:space="preserve">: </w:t>
      </w:r>
      <w:r>
        <w:rPr>
          <w:bCs/>
          <w:iCs/>
        </w:rPr>
        <w:t>указана в Таблице 1 пункта 3.1</w:t>
      </w:r>
      <w:r w:rsidRPr="00416969">
        <w:rPr>
          <w:bCs/>
          <w:iCs/>
        </w:rPr>
        <w:t xml:space="preserve"> настоящего извещения</w:t>
      </w:r>
      <w:r w:rsidRPr="00416969">
        <w:rPr>
          <w:iCs/>
        </w:rPr>
        <w:t>.</w:t>
      </w:r>
    </w:p>
    <w:p w:rsidR="00BE67F2" w:rsidRPr="00530786" w:rsidRDefault="00BE67F2" w:rsidP="00FA7178">
      <w:pPr>
        <w:widowControl w:val="0"/>
        <w:jc w:val="both"/>
        <w:rPr>
          <w:b/>
        </w:rPr>
      </w:pPr>
    </w:p>
    <w:p w:rsidR="0016317A" w:rsidRPr="00530786" w:rsidRDefault="005E0B46" w:rsidP="00FA7178">
      <w:pPr>
        <w:pStyle w:val="MainText"/>
        <w:widowControl w:val="0"/>
        <w:tabs>
          <w:tab w:val="clear" w:pos="360"/>
        </w:tabs>
        <w:spacing w:before="0" w:after="0"/>
      </w:pPr>
      <w:r>
        <w:rPr>
          <w:b/>
        </w:rPr>
        <w:t>9</w:t>
      </w:r>
      <w:r w:rsidR="0016317A" w:rsidRPr="00530786">
        <w:rPr>
          <w:b/>
        </w:rPr>
        <w:t>. Источник финансирования закупки:</w:t>
      </w:r>
      <w:r w:rsidR="0016317A" w:rsidRPr="00530786">
        <w:t xml:space="preserve"> </w:t>
      </w:r>
      <w:r w:rsidR="00CF6A9D" w:rsidRPr="00CF6A9D">
        <w:rPr>
          <w:bCs/>
        </w:rPr>
        <w:t>средства от приносящей доход деятельности</w:t>
      </w:r>
      <w:r w:rsidR="007A1608">
        <w:rPr>
          <w:lang w:eastAsia="en-US"/>
        </w:rPr>
        <w:t>.</w:t>
      </w:r>
    </w:p>
    <w:p w:rsidR="00A0327B" w:rsidRPr="00530786" w:rsidRDefault="00A0327B" w:rsidP="00FA7178">
      <w:pPr>
        <w:pStyle w:val="MainText"/>
        <w:widowControl w:val="0"/>
        <w:tabs>
          <w:tab w:val="clear" w:pos="360"/>
        </w:tabs>
        <w:spacing w:before="0" w:after="0"/>
      </w:pPr>
    </w:p>
    <w:p w:rsidR="00ED34FB" w:rsidRDefault="005E0B46" w:rsidP="00FA7178">
      <w:pPr>
        <w:widowControl w:val="0"/>
        <w:autoSpaceDE w:val="0"/>
        <w:autoSpaceDN w:val="0"/>
        <w:adjustRightInd w:val="0"/>
        <w:jc w:val="both"/>
        <w:rPr>
          <w:b/>
          <w:bCs/>
        </w:rPr>
      </w:pPr>
      <w:r>
        <w:rPr>
          <w:b/>
          <w:bCs/>
        </w:rPr>
        <w:t>10</w:t>
      </w:r>
      <w:r w:rsidR="00332C35" w:rsidRPr="00530786">
        <w:rPr>
          <w:b/>
          <w:bCs/>
        </w:rPr>
        <w:t xml:space="preserve">. </w:t>
      </w:r>
      <w:r w:rsidR="00ED34FB" w:rsidRPr="00ED34FB">
        <w:rPr>
          <w:rFonts w:eastAsia="Calibri"/>
          <w:b/>
          <w:bCs/>
          <w:lang w:eastAsia="en-US"/>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w:t>
      </w:r>
      <w:r w:rsidR="00ED34FB">
        <w:rPr>
          <w:rFonts w:eastAsia="Calibri"/>
          <w:b/>
          <w:bCs/>
          <w:lang w:eastAsia="en-US"/>
        </w:rPr>
        <w:t xml:space="preserve">: </w:t>
      </w:r>
    </w:p>
    <w:p w:rsidR="00ED34FB" w:rsidRDefault="00ED34FB" w:rsidP="00FA7178">
      <w:pPr>
        <w:widowControl w:val="0"/>
        <w:autoSpaceDE w:val="0"/>
        <w:autoSpaceDN w:val="0"/>
        <w:adjustRightInd w:val="0"/>
        <w:jc w:val="both"/>
      </w:pPr>
      <w:r>
        <w:t>Документация о закупке размещена Заказчиком и доступна для скачивания в электронном виде:</w:t>
      </w:r>
    </w:p>
    <w:p w:rsidR="00ED34FB" w:rsidRPr="00ED34FB" w:rsidRDefault="00ED34FB" w:rsidP="00FA7178">
      <w:pPr>
        <w:widowControl w:val="0"/>
        <w:autoSpaceDE w:val="0"/>
        <w:autoSpaceDN w:val="0"/>
        <w:adjustRightInd w:val="0"/>
        <w:jc w:val="both"/>
        <w:rPr>
          <w:rFonts w:eastAsia="Calibri"/>
          <w:lang w:eastAsia="en-US"/>
        </w:rPr>
      </w:pPr>
      <w:r>
        <w:t xml:space="preserve">- в единой информационной системе </w:t>
      </w:r>
      <w:r w:rsidRPr="00ED34FB">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Pr="00ED34FB">
          <w:rPr>
            <w:rStyle w:val="afff4"/>
            <w:rFonts w:ascii="Times New Roman" w:hAnsi="Times New Roman" w:cs="Times New Roman"/>
            <w:sz w:val="24"/>
            <w:szCs w:val="24"/>
          </w:rPr>
          <w:t>http://zakupki.gov.ru/</w:t>
        </w:r>
      </w:hyperlink>
      <w:r w:rsidR="00615B4D">
        <w:rPr>
          <w:rStyle w:val="afff4"/>
          <w:rFonts w:ascii="Times New Roman" w:hAnsi="Times New Roman" w:cs="Times New Roman"/>
          <w:sz w:val="24"/>
          <w:szCs w:val="24"/>
        </w:rPr>
        <w:t>.</w:t>
      </w:r>
    </w:p>
    <w:p w:rsidR="00ED34FB" w:rsidRPr="00FA0529" w:rsidRDefault="00ED34FB" w:rsidP="00FA7178">
      <w:pPr>
        <w:widowControl w:val="0"/>
        <w:jc w:val="both"/>
        <w:rPr>
          <w:rStyle w:val="afff4"/>
          <w:rFonts w:ascii="Times New Roman" w:hAnsi="Times New Roman" w:cs="Times New Roman"/>
          <w:sz w:val="24"/>
          <w:szCs w:val="24"/>
        </w:rPr>
      </w:pPr>
      <w:r w:rsidRPr="00ED34FB">
        <w:t xml:space="preserve">- на Универсальной торговой платформе ЗАО «Сбербанк-АСТ» (далее также электронная площадка, ЭП) </w:t>
      </w:r>
      <w:hyperlink r:id="rId11" w:history="1">
        <w:r w:rsidRPr="00FA0529">
          <w:rPr>
            <w:rStyle w:val="afff4"/>
            <w:rFonts w:ascii="Times New Roman" w:hAnsi="Times New Roman" w:cs="Times New Roman"/>
            <w:sz w:val="24"/>
            <w:szCs w:val="24"/>
          </w:rPr>
          <w:t>http://utp.sberbank-ast.ru/</w:t>
        </w:r>
      </w:hyperlink>
      <w:r w:rsidR="00615B4D" w:rsidRPr="00FA0529">
        <w:rPr>
          <w:rStyle w:val="afff4"/>
          <w:rFonts w:ascii="Times New Roman" w:hAnsi="Times New Roman" w:cs="Times New Roman"/>
          <w:sz w:val="24"/>
          <w:szCs w:val="24"/>
        </w:rPr>
        <w:t>.</w:t>
      </w:r>
    </w:p>
    <w:p w:rsidR="00ED34FB" w:rsidRPr="00FA0529" w:rsidRDefault="00ED34FB" w:rsidP="00FA7178">
      <w:pPr>
        <w:widowControl w:val="0"/>
        <w:jc w:val="both"/>
      </w:pPr>
      <w:r w:rsidRPr="00FA0529">
        <w:t>Плата за предоставление документации Заказчиком не установлена.</w:t>
      </w:r>
    </w:p>
    <w:p w:rsidR="00ED34FB" w:rsidRPr="00E5572B" w:rsidRDefault="00ED34FB" w:rsidP="00FA7178">
      <w:pPr>
        <w:widowControl w:val="0"/>
        <w:jc w:val="both"/>
        <w:rPr>
          <w:b/>
        </w:rPr>
      </w:pPr>
      <w:r w:rsidRPr="00E5572B">
        <w:rPr>
          <w:b/>
        </w:rPr>
        <w:t xml:space="preserve">Срок предоставления документации: </w:t>
      </w:r>
      <w:r w:rsidR="00E5572B">
        <w:rPr>
          <w:b/>
        </w:rPr>
        <w:t xml:space="preserve"> </w:t>
      </w:r>
      <w:r w:rsidRPr="00E5572B">
        <w:rPr>
          <w:b/>
        </w:rPr>
        <w:t>с</w:t>
      </w:r>
      <w:r w:rsidR="00E5572B">
        <w:rPr>
          <w:b/>
        </w:rPr>
        <w:t xml:space="preserve"> </w:t>
      </w:r>
      <w:r w:rsidRPr="00E5572B">
        <w:rPr>
          <w:b/>
        </w:rPr>
        <w:t xml:space="preserve"> </w:t>
      </w:r>
      <w:r w:rsidR="00DA01AF" w:rsidRPr="00DA01AF">
        <w:rPr>
          <w:b/>
        </w:rPr>
        <w:t>«</w:t>
      </w:r>
      <w:r w:rsidR="001E18D3">
        <w:rPr>
          <w:b/>
        </w:rPr>
        <w:t>13</w:t>
      </w:r>
      <w:r w:rsidR="00DA01AF" w:rsidRPr="00DA01AF">
        <w:rPr>
          <w:b/>
        </w:rPr>
        <w:t xml:space="preserve">» </w:t>
      </w:r>
      <w:r w:rsidR="00746027">
        <w:rPr>
          <w:b/>
        </w:rPr>
        <w:t xml:space="preserve">июня </w:t>
      </w:r>
      <w:r w:rsidR="00FB29E4" w:rsidRPr="00E5572B">
        <w:rPr>
          <w:b/>
        </w:rPr>
        <w:t>2018 года</w:t>
      </w:r>
      <w:r w:rsidR="00F75A41" w:rsidRPr="00E5572B">
        <w:rPr>
          <w:b/>
        </w:rPr>
        <w:t xml:space="preserve"> </w:t>
      </w:r>
      <w:r w:rsidRPr="00E5572B">
        <w:rPr>
          <w:b/>
        </w:rPr>
        <w:t xml:space="preserve">по </w:t>
      </w:r>
      <w:r w:rsidR="00746027" w:rsidRPr="00746027">
        <w:rPr>
          <w:b/>
        </w:rPr>
        <w:t>«</w:t>
      </w:r>
      <w:r w:rsidR="001E18D3">
        <w:rPr>
          <w:b/>
        </w:rPr>
        <w:t>25</w:t>
      </w:r>
      <w:r w:rsidR="00746027" w:rsidRPr="00746027">
        <w:rPr>
          <w:b/>
        </w:rPr>
        <w:t xml:space="preserve">» июня </w:t>
      </w:r>
      <w:r w:rsidR="00FB29E4" w:rsidRPr="00E5572B">
        <w:rPr>
          <w:b/>
        </w:rPr>
        <w:t>2018</w:t>
      </w:r>
      <w:r w:rsidR="00041DFD" w:rsidRPr="00E5572B">
        <w:rPr>
          <w:b/>
        </w:rPr>
        <w:t xml:space="preserve"> </w:t>
      </w:r>
      <w:r w:rsidR="00F75A41" w:rsidRPr="00E5572B">
        <w:rPr>
          <w:b/>
        </w:rPr>
        <w:t>года</w:t>
      </w:r>
      <w:r w:rsidR="00590367" w:rsidRPr="00E5572B">
        <w:rPr>
          <w:b/>
        </w:rPr>
        <w:t>.</w:t>
      </w:r>
    </w:p>
    <w:p w:rsidR="00ED34FB" w:rsidRPr="00FA0529" w:rsidRDefault="00ED34FB" w:rsidP="00FA7178">
      <w:pPr>
        <w:widowControl w:val="0"/>
        <w:tabs>
          <w:tab w:val="left" w:pos="426"/>
        </w:tabs>
        <w:jc w:val="both"/>
        <w:rPr>
          <w:b/>
          <w:bCs/>
        </w:rPr>
      </w:pPr>
    </w:p>
    <w:p w:rsidR="00F83CCB" w:rsidRPr="00FA0529" w:rsidRDefault="00ED34FB" w:rsidP="00FA7178">
      <w:pPr>
        <w:widowControl w:val="0"/>
        <w:autoSpaceDE w:val="0"/>
        <w:autoSpaceDN w:val="0"/>
        <w:adjustRightInd w:val="0"/>
        <w:jc w:val="both"/>
      </w:pPr>
      <w:r w:rsidRPr="00FA0529">
        <w:rPr>
          <w:b/>
          <w:bCs/>
        </w:rPr>
        <w:t>1</w:t>
      </w:r>
      <w:r w:rsidR="005E0B46">
        <w:rPr>
          <w:b/>
          <w:bCs/>
        </w:rPr>
        <w:t>1</w:t>
      </w:r>
      <w:r w:rsidRPr="00FA0529">
        <w:rPr>
          <w:b/>
          <w:bCs/>
        </w:rPr>
        <w:t xml:space="preserve">. </w:t>
      </w:r>
      <w:r w:rsidR="00332C35" w:rsidRPr="00FA0529">
        <w:rPr>
          <w:b/>
          <w:bCs/>
        </w:rPr>
        <w:t>Дата</w:t>
      </w:r>
      <w:r w:rsidR="00F83CCB" w:rsidRPr="00FA0529">
        <w:rPr>
          <w:b/>
          <w:bCs/>
        </w:rPr>
        <w:t xml:space="preserve"> начала приема котировочных заявок в электронной форме, дата</w:t>
      </w:r>
      <w:r w:rsidR="00332C35" w:rsidRPr="00FA0529">
        <w:rPr>
          <w:b/>
          <w:bCs/>
        </w:rPr>
        <w:t xml:space="preserve"> </w:t>
      </w:r>
      <w:r w:rsidR="00F83CCB" w:rsidRPr="00FA0529">
        <w:rPr>
          <w:b/>
          <w:bCs/>
        </w:rPr>
        <w:t xml:space="preserve">и </w:t>
      </w:r>
      <w:r w:rsidR="00332C35" w:rsidRPr="00FA0529">
        <w:rPr>
          <w:b/>
          <w:bCs/>
        </w:rPr>
        <w:t xml:space="preserve">время окончания приема котировочных заявок в электронной форме: </w:t>
      </w:r>
    </w:p>
    <w:p w:rsidR="00F83CCB" w:rsidRPr="003E418C" w:rsidRDefault="00F83CCB" w:rsidP="00FA7178">
      <w:pPr>
        <w:widowControl w:val="0"/>
        <w:autoSpaceDE w:val="0"/>
        <w:autoSpaceDN w:val="0"/>
        <w:adjustRightInd w:val="0"/>
        <w:jc w:val="both"/>
      </w:pPr>
      <w:r w:rsidRPr="00FA0529">
        <w:t>Дата начала подачи заявок</w:t>
      </w:r>
      <w:r w:rsidRPr="003E418C">
        <w:t xml:space="preserve">: </w:t>
      </w:r>
      <w:r w:rsidR="00746027" w:rsidRPr="00746027">
        <w:rPr>
          <w:b/>
        </w:rPr>
        <w:t>«</w:t>
      </w:r>
      <w:r w:rsidR="001E18D3">
        <w:rPr>
          <w:b/>
        </w:rPr>
        <w:t>13</w:t>
      </w:r>
      <w:r w:rsidR="00746027" w:rsidRPr="00746027">
        <w:rPr>
          <w:b/>
        </w:rPr>
        <w:t xml:space="preserve">» июня </w:t>
      </w:r>
      <w:r w:rsidR="006F550E" w:rsidRPr="006F550E">
        <w:rPr>
          <w:b/>
        </w:rPr>
        <w:t>2018 года</w:t>
      </w:r>
      <w:r w:rsidR="005B286B" w:rsidRPr="003E418C">
        <w:rPr>
          <w:b/>
        </w:rPr>
        <w:t>.</w:t>
      </w:r>
    </w:p>
    <w:p w:rsidR="00F83CCB" w:rsidRPr="00FA0529" w:rsidRDefault="00F83CCB" w:rsidP="00FA7178">
      <w:pPr>
        <w:pStyle w:val="25"/>
        <w:widowControl w:val="0"/>
        <w:tabs>
          <w:tab w:val="left" w:pos="567"/>
        </w:tabs>
        <w:rPr>
          <w:sz w:val="24"/>
          <w:szCs w:val="24"/>
          <w:lang w:val="ru-RU" w:eastAsia="ru-RU"/>
        </w:rPr>
      </w:pPr>
      <w:r w:rsidRPr="003E418C">
        <w:rPr>
          <w:sz w:val="24"/>
          <w:szCs w:val="24"/>
          <w:lang w:val="ru-RU" w:eastAsia="ru-RU"/>
        </w:rPr>
        <w:t xml:space="preserve">Дата и время окончания подачи заявок: </w:t>
      </w:r>
      <w:r w:rsidR="00746027" w:rsidRPr="00746027">
        <w:rPr>
          <w:b/>
          <w:sz w:val="24"/>
          <w:szCs w:val="24"/>
          <w:lang w:val="ru-RU"/>
        </w:rPr>
        <w:t>«</w:t>
      </w:r>
      <w:r w:rsidR="001E18D3">
        <w:rPr>
          <w:b/>
          <w:sz w:val="24"/>
          <w:szCs w:val="24"/>
          <w:lang w:val="ru-RU"/>
        </w:rPr>
        <w:t>25</w:t>
      </w:r>
      <w:r w:rsidR="00746027" w:rsidRPr="00746027">
        <w:rPr>
          <w:b/>
          <w:sz w:val="24"/>
          <w:szCs w:val="24"/>
          <w:lang w:val="ru-RU"/>
        </w:rPr>
        <w:t xml:space="preserve">» июня </w:t>
      </w:r>
      <w:r w:rsidR="006F550E" w:rsidRPr="006F550E">
        <w:rPr>
          <w:b/>
          <w:sz w:val="24"/>
          <w:szCs w:val="24"/>
          <w:lang w:val="ru-RU"/>
        </w:rPr>
        <w:t>2018 года</w:t>
      </w:r>
      <w:r w:rsidRPr="003E418C">
        <w:rPr>
          <w:b/>
          <w:sz w:val="24"/>
          <w:szCs w:val="24"/>
          <w:lang w:val="ru-RU" w:eastAsia="ru-RU"/>
        </w:rPr>
        <w:t xml:space="preserve"> в </w:t>
      </w:r>
      <w:r w:rsidR="00DB01A2">
        <w:rPr>
          <w:b/>
          <w:sz w:val="24"/>
          <w:szCs w:val="24"/>
          <w:lang w:val="ru-RU" w:eastAsia="ru-RU"/>
        </w:rPr>
        <w:t>12</w:t>
      </w:r>
      <w:r w:rsidR="00F9655C" w:rsidRPr="003E418C">
        <w:rPr>
          <w:b/>
          <w:sz w:val="24"/>
          <w:szCs w:val="24"/>
          <w:lang w:val="ru-RU" w:eastAsia="ru-RU"/>
        </w:rPr>
        <w:t>:00</w:t>
      </w:r>
      <w:r w:rsidRPr="003E418C">
        <w:rPr>
          <w:b/>
          <w:sz w:val="24"/>
          <w:szCs w:val="24"/>
          <w:lang w:val="ru-RU" w:eastAsia="ru-RU"/>
        </w:rPr>
        <w:t xml:space="preserve"> ч.</w:t>
      </w:r>
      <w:r w:rsidRPr="005B286B">
        <w:rPr>
          <w:b/>
          <w:sz w:val="24"/>
          <w:szCs w:val="24"/>
          <w:lang w:val="ru-RU" w:eastAsia="ru-RU"/>
        </w:rPr>
        <w:t xml:space="preserve"> (время московское)</w:t>
      </w:r>
      <w:r w:rsidRPr="00FA0529">
        <w:rPr>
          <w:sz w:val="24"/>
          <w:szCs w:val="24"/>
          <w:lang w:val="ru-RU" w:eastAsia="ru-RU"/>
        </w:rPr>
        <w:t>.</w:t>
      </w:r>
    </w:p>
    <w:p w:rsidR="007C0D98" w:rsidRPr="00FA0529" w:rsidRDefault="007C0D98" w:rsidP="00FA7178">
      <w:pPr>
        <w:widowControl w:val="0"/>
        <w:tabs>
          <w:tab w:val="left" w:pos="426"/>
        </w:tabs>
        <w:jc w:val="both"/>
        <w:rPr>
          <w:b/>
        </w:rPr>
      </w:pPr>
    </w:p>
    <w:p w:rsidR="00041DFD" w:rsidRDefault="007C0D98" w:rsidP="00FA7178">
      <w:pPr>
        <w:widowControl w:val="0"/>
        <w:tabs>
          <w:tab w:val="left" w:pos="426"/>
        </w:tabs>
        <w:jc w:val="both"/>
        <w:rPr>
          <w:color w:val="000000"/>
        </w:rPr>
      </w:pPr>
      <w:r w:rsidRPr="00FA0529">
        <w:rPr>
          <w:b/>
        </w:rPr>
        <w:t>1</w:t>
      </w:r>
      <w:r w:rsidR="005E0B46">
        <w:rPr>
          <w:b/>
        </w:rPr>
        <w:t>2</w:t>
      </w:r>
      <w:r w:rsidRPr="00FA0529">
        <w:rPr>
          <w:b/>
        </w:rPr>
        <w:t xml:space="preserve">. </w:t>
      </w:r>
      <w:r w:rsidR="00332C35" w:rsidRPr="00FA0529">
        <w:rPr>
          <w:b/>
        </w:rPr>
        <w:t>Место, дата и время рассмотрения котировочных заявок в электронной форме</w:t>
      </w:r>
      <w:r w:rsidR="00E8227A" w:rsidRPr="00FA0529">
        <w:rPr>
          <w:b/>
        </w:rPr>
        <w:t xml:space="preserve"> и подведения итогов</w:t>
      </w:r>
      <w:r w:rsidR="00332C35" w:rsidRPr="00FA0529">
        <w:rPr>
          <w:b/>
        </w:rPr>
        <w:t>:</w:t>
      </w:r>
      <w:r w:rsidR="00332C35" w:rsidRPr="00FA0529">
        <w:t xml:space="preserve"> г</w:t>
      </w:r>
      <w:r w:rsidR="00332C35" w:rsidRPr="00FA0529">
        <w:rPr>
          <w:color w:val="000000"/>
        </w:rPr>
        <w:t>.</w:t>
      </w:r>
      <w:r w:rsidR="008E623D" w:rsidRPr="00FA0529">
        <w:rPr>
          <w:color w:val="000000"/>
        </w:rPr>
        <w:t> </w:t>
      </w:r>
      <w:r w:rsidR="00332C35" w:rsidRPr="00FA0529">
        <w:rPr>
          <w:color w:val="000000"/>
        </w:rPr>
        <w:t xml:space="preserve">Москва, </w:t>
      </w:r>
      <w:proofErr w:type="gramStart"/>
      <w:r w:rsidR="00332C35" w:rsidRPr="00FA0529">
        <w:rPr>
          <w:color w:val="000000"/>
        </w:rPr>
        <w:t>Кривоколенный</w:t>
      </w:r>
      <w:proofErr w:type="gramEnd"/>
      <w:r w:rsidR="00332C35" w:rsidRPr="00FA0529">
        <w:rPr>
          <w:color w:val="000000"/>
        </w:rPr>
        <w:t xml:space="preserve"> пер., д. 3, каб. К-308</w:t>
      </w:r>
      <w:r w:rsidR="00041DFD">
        <w:rPr>
          <w:color w:val="000000"/>
        </w:rPr>
        <w:t>,</w:t>
      </w:r>
    </w:p>
    <w:p w:rsidR="0016317A" w:rsidRPr="00530786" w:rsidRDefault="00746027" w:rsidP="00FA7178">
      <w:pPr>
        <w:widowControl w:val="0"/>
        <w:tabs>
          <w:tab w:val="left" w:pos="426"/>
        </w:tabs>
        <w:jc w:val="both"/>
        <w:rPr>
          <w:b/>
        </w:rPr>
      </w:pPr>
      <w:r w:rsidRPr="00746027">
        <w:rPr>
          <w:b/>
        </w:rPr>
        <w:t>«</w:t>
      </w:r>
      <w:r w:rsidR="001E18D3">
        <w:rPr>
          <w:b/>
        </w:rPr>
        <w:t>26</w:t>
      </w:r>
      <w:r w:rsidRPr="00746027">
        <w:rPr>
          <w:b/>
        </w:rPr>
        <w:t xml:space="preserve">» июня </w:t>
      </w:r>
      <w:r w:rsidR="006F550E" w:rsidRPr="006F550E">
        <w:rPr>
          <w:b/>
        </w:rPr>
        <w:t>2018 года</w:t>
      </w:r>
      <w:r w:rsidR="00332C35" w:rsidRPr="003E418C">
        <w:rPr>
          <w:b/>
        </w:rPr>
        <w:t>,</w:t>
      </w:r>
      <w:r w:rsidR="00332C35" w:rsidRPr="00FA0529">
        <w:rPr>
          <w:b/>
        </w:rPr>
        <w:t xml:space="preserve"> 16:00</w:t>
      </w:r>
      <w:r w:rsidR="00332C35" w:rsidRPr="00FA0529">
        <w:rPr>
          <w:b/>
          <w:lang w:val="en-US"/>
        </w:rPr>
        <w:t> </w:t>
      </w:r>
      <w:r w:rsidR="00332C35" w:rsidRPr="00FA0529">
        <w:rPr>
          <w:b/>
        </w:rPr>
        <w:t xml:space="preserve">ч. </w:t>
      </w:r>
      <w:r w:rsidR="00332C35" w:rsidRPr="005B286B">
        <w:rPr>
          <w:b/>
        </w:rPr>
        <w:t>(время московское)</w:t>
      </w:r>
      <w:r w:rsidR="00332C35" w:rsidRPr="00FA0529">
        <w:t>.</w:t>
      </w:r>
    </w:p>
    <w:p w:rsidR="0016317A" w:rsidRPr="00530786" w:rsidRDefault="0016317A" w:rsidP="00FA7178">
      <w:pPr>
        <w:pStyle w:val="af5"/>
        <w:widowControl w:val="0"/>
        <w:tabs>
          <w:tab w:val="num" w:pos="480"/>
        </w:tabs>
        <w:spacing w:after="0" w:line="240" w:lineRule="auto"/>
        <w:ind w:left="0"/>
        <w:jc w:val="both"/>
        <w:rPr>
          <w:rFonts w:ascii="Times New Roman" w:eastAsia="Times New Roman" w:hAnsi="Times New Roman"/>
          <w:b/>
          <w:sz w:val="24"/>
          <w:szCs w:val="24"/>
          <w:lang w:eastAsia="ru-RU"/>
        </w:rPr>
      </w:pPr>
    </w:p>
    <w:p w:rsidR="005E0B46" w:rsidRDefault="0016317A" w:rsidP="00FA7178">
      <w:pPr>
        <w:pStyle w:val="af5"/>
        <w:widowControl w:val="0"/>
        <w:tabs>
          <w:tab w:val="left" w:pos="426"/>
        </w:tabs>
        <w:spacing w:after="0" w:line="240" w:lineRule="auto"/>
        <w:ind w:left="0"/>
        <w:jc w:val="both"/>
        <w:rPr>
          <w:rFonts w:ascii="Times New Roman" w:hAnsi="Times New Roman"/>
          <w:b/>
          <w:bCs/>
          <w:sz w:val="24"/>
          <w:szCs w:val="24"/>
          <w:lang w:val="ru-RU"/>
        </w:rPr>
      </w:pPr>
      <w:r w:rsidRPr="00C74497">
        <w:rPr>
          <w:rFonts w:ascii="Times New Roman" w:hAnsi="Times New Roman"/>
          <w:b/>
          <w:bCs/>
          <w:sz w:val="24"/>
          <w:szCs w:val="24"/>
        </w:rPr>
        <w:t>1</w:t>
      </w:r>
      <w:r w:rsidR="005E0B46">
        <w:rPr>
          <w:rFonts w:ascii="Times New Roman" w:hAnsi="Times New Roman"/>
          <w:b/>
          <w:bCs/>
          <w:sz w:val="24"/>
          <w:szCs w:val="24"/>
          <w:lang w:val="ru-RU"/>
        </w:rPr>
        <w:t>3</w:t>
      </w:r>
      <w:r w:rsidRPr="00C74497">
        <w:rPr>
          <w:rFonts w:ascii="Times New Roman" w:hAnsi="Times New Roman"/>
          <w:b/>
          <w:bCs/>
          <w:sz w:val="24"/>
          <w:szCs w:val="24"/>
        </w:rPr>
        <w:t>.</w:t>
      </w:r>
      <w:r w:rsidRPr="00530786">
        <w:rPr>
          <w:rFonts w:ascii="Times New Roman" w:hAnsi="Times New Roman"/>
          <w:b/>
          <w:bCs/>
          <w:sz w:val="24"/>
          <w:szCs w:val="24"/>
        </w:rPr>
        <w:t xml:space="preserve"> Место и порядок подачи котировочных заявок, отзыва заявок и внесения изменений в котировочные заявки:</w:t>
      </w:r>
    </w:p>
    <w:p w:rsidR="00F90E72" w:rsidRDefault="00F90E72" w:rsidP="00FA7178">
      <w:pPr>
        <w:pStyle w:val="af5"/>
        <w:widowControl w:val="0"/>
        <w:tabs>
          <w:tab w:val="left" w:pos="426"/>
        </w:tabs>
        <w:spacing w:after="0" w:line="240" w:lineRule="auto"/>
        <w:ind w:left="0"/>
        <w:jc w:val="both"/>
        <w:rPr>
          <w:rFonts w:ascii="Times New Roman" w:hAnsi="Times New Roman"/>
          <w:b/>
          <w:sz w:val="24"/>
          <w:szCs w:val="24"/>
          <w:lang w:val="ru-RU"/>
        </w:rPr>
      </w:pPr>
      <w:r w:rsidRPr="00E913D1">
        <w:rPr>
          <w:rFonts w:ascii="Times New Roman" w:hAnsi="Times New Roman"/>
          <w:b/>
          <w:bCs/>
          <w:color w:val="FF0000"/>
          <w:sz w:val="24"/>
          <w:szCs w:val="24"/>
        </w:rPr>
        <w:t>В закупке вправе принять участие только поставщики, являющиеся субъектами малого и среднего предпринимательства и соответствующие требованиям, установленным статьей 4 Федерального закона от 24.07.2007 № 209-ФЗ «О развитии малого и среднего предпринимательства в Российской Федерации».</w:t>
      </w:r>
      <w:r w:rsidRPr="00530786">
        <w:rPr>
          <w:rFonts w:ascii="Times New Roman" w:hAnsi="Times New Roman"/>
          <w:b/>
          <w:sz w:val="24"/>
          <w:szCs w:val="24"/>
        </w:rPr>
        <w:t xml:space="preserve"> </w:t>
      </w:r>
    </w:p>
    <w:p w:rsidR="00A07004" w:rsidRDefault="007C0D98" w:rsidP="00FA7178">
      <w:pPr>
        <w:pStyle w:val="25"/>
        <w:widowControl w:val="0"/>
        <w:tabs>
          <w:tab w:val="left" w:pos="567"/>
        </w:tabs>
        <w:rPr>
          <w:sz w:val="24"/>
          <w:szCs w:val="24"/>
          <w:lang w:val="ru-RU"/>
        </w:rPr>
      </w:pPr>
      <w:r>
        <w:rPr>
          <w:sz w:val="24"/>
          <w:szCs w:val="24"/>
          <w:lang w:val="ru-RU" w:eastAsia="ru-RU"/>
        </w:rPr>
        <w:t>1</w:t>
      </w:r>
      <w:r w:rsidR="005E0B46">
        <w:rPr>
          <w:sz w:val="24"/>
          <w:szCs w:val="24"/>
          <w:lang w:val="ru-RU" w:eastAsia="ru-RU"/>
        </w:rPr>
        <w:t>3</w:t>
      </w:r>
      <w:r>
        <w:rPr>
          <w:sz w:val="24"/>
          <w:szCs w:val="24"/>
          <w:lang w:val="ru-RU" w:eastAsia="ru-RU"/>
        </w:rPr>
        <w:t xml:space="preserve">.1. </w:t>
      </w:r>
      <w:r w:rsidR="00A07004" w:rsidRPr="000E2FA2">
        <w:rPr>
          <w:sz w:val="24"/>
          <w:szCs w:val="24"/>
          <w:lang w:val="ru-RU" w:eastAsia="ru-RU"/>
        </w:rPr>
        <w:t xml:space="preserve">Заявки подаются </w:t>
      </w:r>
      <w:r w:rsidR="00A07004">
        <w:rPr>
          <w:sz w:val="24"/>
          <w:szCs w:val="24"/>
        </w:rPr>
        <w:t>в электронно</w:t>
      </w:r>
      <w:r w:rsidR="00A07004">
        <w:rPr>
          <w:sz w:val="24"/>
          <w:szCs w:val="24"/>
          <w:lang w:val="ru-RU"/>
        </w:rPr>
        <w:t>м</w:t>
      </w:r>
      <w:r w:rsidR="00A07004" w:rsidRPr="00530786">
        <w:rPr>
          <w:sz w:val="24"/>
          <w:szCs w:val="24"/>
        </w:rPr>
        <w:t xml:space="preserve"> </w:t>
      </w:r>
      <w:r w:rsidR="00A07004">
        <w:rPr>
          <w:sz w:val="24"/>
          <w:szCs w:val="24"/>
          <w:lang w:val="ru-RU"/>
        </w:rPr>
        <w:t>виде (в форме электронных документов и</w:t>
      </w:r>
      <w:r w:rsidR="00440771">
        <w:rPr>
          <w:sz w:val="24"/>
          <w:szCs w:val="24"/>
          <w:lang w:val="ru-RU"/>
        </w:rPr>
        <w:t>/или</w:t>
      </w:r>
      <w:r w:rsidR="00A07004">
        <w:rPr>
          <w:sz w:val="24"/>
          <w:szCs w:val="24"/>
          <w:lang w:val="ru-RU"/>
        </w:rPr>
        <w:t xml:space="preserve"> электронных образов документов)</w:t>
      </w:r>
      <w:r w:rsidR="00A07004" w:rsidRPr="00530786">
        <w:rPr>
          <w:sz w:val="24"/>
          <w:szCs w:val="24"/>
        </w:rPr>
        <w:t xml:space="preserve"> через сайт </w:t>
      </w:r>
      <w:r w:rsidR="00A07004">
        <w:rPr>
          <w:sz w:val="24"/>
          <w:szCs w:val="24"/>
        </w:rPr>
        <w:t>ЭП</w:t>
      </w:r>
      <w:r w:rsidR="00A07004" w:rsidRPr="00530786">
        <w:rPr>
          <w:sz w:val="24"/>
          <w:szCs w:val="24"/>
        </w:rPr>
        <w:t xml:space="preserve"> http://utp.sberbank-ast.ru/ в соответствии с регламентом электронной площадки. </w:t>
      </w:r>
    </w:p>
    <w:p w:rsidR="00A07004" w:rsidRPr="00A07004" w:rsidRDefault="007C0D98" w:rsidP="00FA7178">
      <w:pPr>
        <w:widowControl w:val="0"/>
        <w:autoSpaceDE w:val="0"/>
        <w:autoSpaceDN w:val="0"/>
        <w:adjustRightInd w:val="0"/>
        <w:jc w:val="both"/>
        <w:rPr>
          <w:rFonts w:eastAsia="Calibri"/>
          <w:lang w:eastAsia="en-US"/>
        </w:rPr>
      </w:pPr>
      <w:r>
        <w:lastRenderedPageBreak/>
        <w:t>1</w:t>
      </w:r>
      <w:r w:rsidR="005E0B46">
        <w:t>3</w:t>
      </w:r>
      <w:r>
        <w:t xml:space="preserve">.2. </w:t>
      </w:r>
      <w:r w:rsidR="00A07004">
        <w:t xml:space="preserve">В случае подачи документа, входящего в котировочную заявку, в форме электронного </w:t>
      </w:r>
      <w:r w:rsidR="00A07004" w:rsidRPr="00A07004">
        <w:rPr>
          <w:rFonts w:eastAsia="Calibri"/>
          <w:lang w:eastAsia="en-US"/>
        </w:rPr>
        <w:t>документа, такой документ должен быть создан в электронной форме без 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Pr>
          <w:rFonts w:eastAsia="Calibri"/>
          <w:lang w:eastAsia="en-US"/>
        </w:rPr>
        <w:t xml:space="preserve"> и настоящим извещением</w:t>
      </w:r>
      <w:r w:rsidR="00A07004" w:rsidRPr="00A07004">
        <w:rPr>
          <w:rFonts w:eastAsia="Calibri"/>
          <w:lang w:eastAsia="en-US"/>
        </w:rPr>
        <w:t>.</w:t>
      </w:r>
    </w:p>
    <w:p w:rsidR="00A07004" w:rsidRPr="00A07004" w:rsidRDefault="007C0D98" w:rsidP="00FA7178">
      <w:pPr>
        <w:widowControl w:val="0"/>
        <w:autoSpaceDE w:val="0"/>
        <w:autoSpaceDN w:val="0"/>
        <w:adjustRightInd w:val="0"/>
        <w:jc w:val="both"/>
        <w:rPr>
          <w:rFonts w:eastAsia="Calibri"/>
          <w:lang w:eastAsia="en-US"/>
        </w:rPr>
      </w:pPr>
      <w:r>
        <w:t>1</w:t>
      </w:r>
      <w:r w:rsidR="005E0B46">
        <w:t>3</w:t>
      </w:r>
      <w:r>
        <w:t xml:space="preserve">.3. </w:t>
      </w:r>
      <w:r w:rsidR="00A07004">
        <w:t xml:space="preserve">В случае подачи документа, входящего в котировочную заявку, в форме электронного образа документа, такой документ должен быть создан путем </w:t>
      </w:r>
      <w:r w:rsidR="00A07004" w:rsidRPr="00A07004">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Pr>
          <w:rFonts w:eastAsia="Calibri"/>
          <w:lang w:eastAsia="en-US"/>
        </w:rPr>
        <w:t xml:space="preserve"> и настоящим извещением</w:t>
      </w:r>
      <w:r w:rsidR="00A07004" w:rsidRPr="00A07004">
        <w:rPr>
          <w:rFonts w:eastAsia="Calibri"/>
          <w:lang w:eastAsia="en-US"/>
        </w:rPr>
        <w:t>.</w:t>
      </w:r>
    </w:p>
    <w:p w:rsidR="00A07004" w:rsidRPr="00A07004" w:rsidRDefault="007C0D98" w:rsidP="00FA7178">
      <w:pPr>
        <w:widowControl w:val="0"/>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.3.1. </w:t>
      </w:r>
      <w:r w:rsidR="00A07004" w:rsidRPr="00A07004">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A07004" w:rsidRDefault="007C0D98" w:rsidP="00FA7178">
      <w:pPr>
        <w:widowControl w:val="0"/>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.3.2. </w:t>
      </w:r>
      <w:r w:rsidR="00A07004" w:rsidRPr="00A07004">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A07004" w:rsidRDefault="007C0D98" w:rsidP="00FA7178">
      <w:pPr>
        <w:widowControl w:val="0"/>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.3.3. </w:t>
      </w:r>
      <w:r w:rsidR="00A07004" w:rsidRPr="00A07004">
        <w:rPr>
          <w:rFonts w:eastAsia="Calibri"/>
          <w:lang w:eastAsia="en-US"/>
        </w:rPr>
        <w:t>Размер файла электронного образа</w:t>
      </w:r>
      <w:r w:rsidR="0005278A">
        <w:rPr>
          <w:rFonts w:eastAsia="Calibri"/>
          <w:lang w:eastAsia="en-US"/>
        </w:rPr>
        <w:t xml:space="preserve"> документа</w:t>
      </w:r>
      <w:r w:rsidR="00A07004" w:rsidRPr="00A07004">
        <w:rPr>
          <w:rFonts w:eastAsia="Calibri"/>
          <w:lang w:eastAsia="en-US"/>
        </w:rPr>
        <w:t xml:space="preserve"> не должен превышать 10 Мб, если иной размер </w:t>
      </w:r>
      <w:r w:rsidR="00993D4A">
        <w:rPr>
          <w:rFonts w:eastAsia="Calibri"/>
          <w:lang w:eastAsia="en-US"/>
        </w:rPr>
        <w:t xml:space="preserve">файла </w:t>
      </w:r>
      <w:r w:rsidR="00A07004" w:rsidRPr="00A07004">
        <w:rPr>
          <w:rFonts w:eastAsia="Calibri"/>
          <w:lang w:eastAsia="en-US"/>
        </w:rPr>
        <w:t>не установлен электронной площадкой.</w:t>
      </w:r>
    </w:p>
    <w:p w:rsidR="00A07004" w:rsidRPr="00A07004" w:rsidRDefault="007C0D98" w:rsidP="00FA7178">
      <w:pPr>
        <w:widowControl w:val="0"/>
        <w:autoSpaceDE w:val="0"/>
        <w:autoSpaceDN w:val="0"/>
        <w:adjustRightInd w:val="0"/>
        <w:ind w:firstLine="284"/>
        <w:jc w:val="both"/>
        <w:rPr>
          <w:rFonts w:eastAsia="Calibri"/>
          <w:lang w:eastAsia="en-US"/>
        </w:rPr>
      </w:pPr>
      <w:r>
        <w:rPr>
          <w:rFonts w:eastAsia="Calibri"/>
          <w:lang w:eastAsia="en-US"/>
        </w:rPr>
        <w:t>1</w:t>
      </w:r>
      <w:r w:rsidR="005E0B46">
        <w:rPr>
          <w:rFonts w:eastAsia="Calibri"/>
          <w:lang w:eastAsia="en-US"/>
        </w:rPr>
        <w:t>3</w:t>
      </w:r>
      <w:r>
        <w:rPr>
          <w:rFonts w:eastAsia="Calibri"/>
          <w:lang w:eastAsia="en-US"/>
        </w:rPr>
        <w:t xml:space="preserve">.3.4. </w:t>
      </w:r>
      <w:r w:rsidR="00A07004" w:rsidRPr="00A07004">
        <w:rPr>
          <w:rFonts w:eastAsia="Calibri"/>
          <w:lang w:eastAsia="en-US"/>
        </w:rPr>
        <w:t xml:space="preserve">Каждый отдельный электронный образ документа должен быть представлен в виде отдельного файла. </w:t>
      </w:r>
      <w:proofErr w:type="gramStart"/>
      <w:r w:rsidR="00A07004" w:rsidRPr="00A07004">
        <w:rPr>
          <w:rFonts w:eastAsia="Calibri"/>
          <w:lang w:eastAsia="en-US"/>
        </w:rPr>
        <w:t>Наименование файла должно позволять идентифицировать электронный образ документа (например:</w:t>
      </w:r>
      <w:proofErr w:type="gramEnd"/>
      <w:r w:rsidR="00A07004" w:rsidRPr="00A07004">
        <w:rPr>
          <w:rFonts w:eastAsia="Calibri"/>
          <w:lang w:eastAsia="en-US"/>
        </w:rPr>
        <w:t xml:space="preserve"> </w:t>
      </w:r>
      <w:proofErr w:type="gramStart"/>
      <w:r>
        <w:rPr>
          <w:rFonts w:eastAsia="Calibri"/>
          <w:lang w:eastAsia="en-US"/>
        </w:rPr>
        <w:t>Доверенность от 13</w:t>
      </w:r>
      <w:r w:rsidR="00575C87">
        <w:rPr>
          <w:rFonts w:eastAsia="Calibri"/>
          <w:lang w:eastAsia="en-US"/>
        </w:rPr>
        <w:t>.11.2016</w:t>
      </w:r>
      <w:r w:rsidR="00A07004" w:rsidRPr="00A07004">
        <w:rPr>
          <w:rFonts w:eastAsia="Calibri"/>
          <w:lang w:eastAsia="en-US"/>
        </w:rPr>
        <w:t>.pdf).</w:t>
      </w:r>
      <w:proofErr w:type="gramEnd"/>
    </w:p>
    <w:p w:rsidR="00A07004" w:rsidRPr="00530786" w:rsidRDefault="007C0D98" w:rsidP="00FA7178">
      <w:pPr>
        <w:widowControl w:val="0"/>
        <w:tabs>
          <w:tab w:val="left" w:pos="567"/>
        </w:tabs>
        <w:ind w:firstLine="284"/>
        <w:jc w:val="both"/>
      </w:pPr>
      <w:r>
        <w:rPr>
          <w:bCs/>
          <w:lang w:eastAsia="x-none"/>
        </w:rPr>
        <w:t>1</w:t>
      </w:r>
      <w:r w:rsidR="005E0B46">
        <w:rPr>
          <w:bCs/>
          <w:lang w:eastAsia="x-none"/>
        </w:rPr>
        <w:t>3</w:t>
      </w:r>
      <w:r>
        <w:rPr>
          <w:bCs/>
          <w:lang w:eastAsia="x-none"/>
        </w:rPr>
        <w:t xml:space="preserve">.3.5. </w:t>
      </w:r>
      <w:r w:rsidR="00A07004" w:rsidRPr="00530786">
        <w:rPr>
          <w:bCs/>
          <w:lang w:eastAsia="x-none"/>
        </w:rPr>
        <w:t xml:space="preserve">При составлении документа </w:t>
      </w:r>
      <w:r w:rsidR="00A07004">
        <w:rPr>
          <w:bCs/>
          <w:lang w:eastAsia="x-none"/>
        </w:rPr>
        <w:t xml:space="preserve">на бумажном носителе </w:t>
      </w:r>
      <w:r w:rsidR="00A07004" w:rsidRPr="00530786">
        <w:rPr>
          <w:bCs/>
          <w:lang w:eastAsia="x-none"/>
        </w:rPr>
        <w:t xml:space="preserve">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w:t>
      </w:r>
      <w:r w:rsidR="00A07004">
        <w:rPr>
          <w:bCs/>
          <w:lang w:eastAsia="x-none"/>
        </w:rPr>
        <w:t xml:space="preserve">при наличии </w:t>
      </w:r>
      <w:r w:rsidR="00A07004" w:rsidRPr="00530786">
        <w:rPr>
          <w:bCs/>
          <w:lang w:eastAsia="x-none"/>
        </w:rPr>
        <w:t>печатью организации (для юридических лиц)</w:t>
      </w:r>
      <w:r w:rsidR="00A07004" w:rsidRPr="00530786">
        <w:t>.</w:t>
      </w:r>
    </w:p>
    <w:p w:rsidR="00A07004" w:rsidRDefault="007C0D98" w:rsidP="00FA7178">
      <w:pPr>
        <w:pStyle w:val="25"/>
        <w:widowControl w:val="0"/>
        <w:tabs>
          <w:tab w:val="left" w:pos="567"/>
        </w:tabs>
        <w:rPr>
          <w:sz w:val="24"/>
          <w:szCs w:val="24"/>
          <w:lang w:val="ru-RU"/>
        </w:rPr>
      </w:pPr>
      <w:r>
        <w:rPr>
          <w:sz w:val="24"/>
          <w:szCs w:val="24"/>
          <w:lang w:val="ru-RU"/>
        </w:rPr>
        <w:t>1</w:t>
      </w:r>
      <w:r w:rsidR="005E0B46">
        <w:rPr>
          <w:sz w:val="24"/>
          <w:szCs w:val="24"/>
          <w:lang w:val="ru-RU"/>
        </w:rPr>
        <w:t>3</w:t>
      </w:r>
      <w:r>
        <w:rPr>
          <w:sz w:val="24"/>
          <w:szCs w:val="24"/>
          <w:lang w:val="ru-RU"/>
        </w:rPr>
        <w:t xml:space="preserve">.4. </w:t>
      </w:r>
      <w:r w:rsidR="00A07004" w:rsidRPr="00530786">
        <w:rPr>
          <w:sz w:val="24"/>
          <w:szCs w:val="24"/>
        </w:rPr>
        <w:t xml:space="preserve">Котировочная заявка подписывается электронной подписью лица, имеющего полномочия на подписание заявки. </w:t>
      </w:r>
    </w:p>
    <w:p w:rsidR="00A07004" w:rsidRPr="00530786" w:rsidRDefault="007C0D98" w:rsidP="00FA7178">
      <w:pPr>
        <w:pStyle w:val="25"/>
        <w:widowControl w:val="0"/>
        <w:tabs>
          <w:tab w:val="left" w:pos="567"/>
        </w:tabs>
        <w:rPr>
          <w:sz w:val="24"/>
          <w:szCs w:val="24"/>
        </w:rPr>
      </w:pPr>
      <w:r>
        <w:rPr>
          <w:sz w:val="24"/>
          <w:szCs w:val="24"/>
          <w:lang w:val="ru-RU"/>
        </w:rPr>
        <w:t>1</w:t>
      </w:r>
      <w:r w:rsidR="005E0B46">
        <w:rPr>
          <w:sz w:val="24"/>
          <w:szCs w:val="24"/>
          <w:lang w:val="ru-RU"/>
        </w:rPr>
        <w:t>3</w:t>
      </w:r>
      <w:r>
        <w:rPr>
          <w:sz w:val="24"/>
          <w:szCs w:val="24"/>
          <w:lang w:val="ru-RU"/>
        </w:rPr>
        <w:t xml:space="preserve">.5. </w:t>
      </w:r>
      <w:r w:rsidR="00A07004" w:rsidRPr="00530786">
        <w:rPr>
          <w:sz w:val="24"/>
          <w:szCs w:val="24"/>
        </w:rPr>
        <w:t>Любой претендент вправе подать только одну котировочную заявку.</w:t>
      </w:r>
    </w:p>
    <w:p w:rsidR="00A07004" w:rsidRDefault="007C0D98" w:rsidP="00FA7178">
      <w:pPr>
        <w:widowControl w:val="0"/>
        <w:autoSpaceDE w:val="0"/>
        <w:autoSpaceDN w:val="0"/>
        <w:adjustRightInd w:val="0"/>
        <w:jc w:val="both"/>
      </w:pPr>
      <w:r>
        <w:t>1</w:t>
      </w:r>
      <w:r w:rsidR="005E0B46">
        <w:t>3</w:t>
      </w:r>
      <w:r>
        <w:t xml:space="preserve">.6. </w:t>
      </w:r>
      <w:r w:rsidR="00A07004" w:rsidRPr="00530786">
        <w:t>Участник закупки вправе изменить или отозвать ранее поданную котировочную заявку в порядке, предусмотренном Извещением о проведении запроса котировок и регламентом работы ЭП. Изменение и (или) отзыв котировочных заявок после истечения срока подачи котировочных заявок, установленного извещением о проведении запроса котировок, не допускается.</w:t>
      </w:r>
    </w:p>
    <w:p w:rsidR="00575C87" w:rsidRDefault="00575C87" w:rsidP="00FA7178">
      <w:pPr>
        <w:widowControl w:val="0"/>
        <w:autoSpaceDE w:val="0"/>
        <w:autoSpaceDN w:val="0"/>
        <w:adjustRightInd w:val="0"/>
        <w:rPr>
          <w:rFonts w:eastAsia="Calibri"/>
          <w:b/>
          <w:bCs/>
          <w:lang w:eastAsia="en-US"/>
        </w:rPr>
      </w:pPr>
    </w:p>
    <w:p w:rsidR="00575C87" w:rsidRPr="00575C87" w:rsidRDefault="00575C87" w:rsidP="00FA7178">
      <w:pPr>
        <w:widowControl w:val="0"/>
        <w:autoSpaceDE w:val="0"/>
        <w:autoSpaceDN w:val="0"/>
        <w:adjustRightInd w:val="0"/>
        <w:jc w:val="both"/>
        <w:rPr>
          <w:rFonts w:eastAsia="Calibri"/>
          <w:b/>
          <w:bCs/>
          <w:lang w:eastAsia="en-US"/>
        </w:rPr>
      </w:pPr>
      <w:r>
        <w:rPr>
          <w:rFonts w:eastAsia="Calibri"/>
          <w:b/>
          <w:bCs/>
          <w:lang w:eastAsia="en-US"/>
        </w:rPr>
        <w:t>1</w:t>
      </w:r>
      <w:r w:rsidR="005E0B46">
        <w:rPr>
          <w:rFonts w:eastAsia="Calibri"/>
          <w:b/>
          <w:bCs/>
          <w:lang w:eastAsia="en-US"/>
        </w:rPr>
        <w:t>4</w:t>
      </w:r>
      <w:r>
        <w:rPr>
          <w:rFonts w:eastAsia="Calibri"/>
          <w:b/>
          <w:bCs/>
          <w:lang w:eastAsia="en-US"/>
        </w:rPr>
        <w:t xml:space="preserve">. </w:t>
      </w:r>
      <w:r w:rsidRPr="00575C87">
        <w:rPr>
          <w:rFonts w:eastAsia="Calibri"/>
          <w:b/>
          <w:bCs/>
          <w:lang w:eastAsia="en-US"/>
        </w:rPr>
        <w:t>Формы, порядок, дата начала и дата окончания срока предоставления участникам закупки разъяснений положений документации о закупке</w:t>
      </w:r>
      <w:r w:rsidR="0096244F">
        <w:rPr>
          <w:rFonts w:eastAsia="Calibri"/>
          <w:b/>
          <w:bCs/>
          <w:lang w:eastAsia="en-US"/>
        </w:rPr>
        <w:t>:</w:t>
      </w:r>
    </w:p>
    <w:p w:rsidR="00E43A96" w:rsidRPr="00FA0529" w:rsidRDefault="00575C87" w:rsidP="00FA7178">
      <w:pPr>
        <w:pStyle w:val="25"/>
        <w:widowControl w:val="0"/>
        <w:tabs>
          <w:tab w:val="left" w:pos="567"/>
        </w:tabs>
        <w:rPr>
          <w:sz w:val="24"/>
          <w:szCs w:val="24"/>
          <w:lang w:val="ru-RU"/>
        </w:rPr>
      </w:pPr>
      <w:r>
        <w:rPr>
          <w:sz w:val="24"/>
          <w:szCs w:val="24"/>
          <w:lang w:val="ru-RU"/>
        </w:rPr>
        <w:t>1</w:t>
      </w:r>
      <w:r w:rsidR="005E0B46">
        <w:rPr>
          <w:sz w:val="24"/>
          <w:szCs w:val="24"/>
          <w:lang w:val="ru-RU"/>
        </w:rPr>
        <w:t>4</w:t>
      </w:r>
      <w:r>
        <w:rPr>
          <w:sz w:val="24"/>
          <w:szCs w:val="24"/>
          <w:lang w:val="ru-RU"/>
        </w:rPr>
        <w:t xml:space="preserve">.1. </w:t>
      </w:r>
      <w:r w:rsidR="00E43A96" w:rsidRPr="00530786">
        <w:rPr>
          <w:sz w:val="24"/>
          <w:szCs w:val="24"/>
        </w:rPr>
        <w:t xml:space="preserve">Любой претендент вправе направить Заказчику запрос о разъяснении положений извещения о проведении запроса котировок в электронной форме через сайт ЭП в срок не позднее, чем </w:t>
      </w:r>
      <w:r w:rsidR="00E43A96" w:rsidRPr="00FA0529">
        <w:rPr>
          <w:sz w:val="24"/>
          <w:szCs w:val="24"/>
        </w:rPr>
        <w:t>за два рабочих дня до дня окончания подачи котировочных заявок.</w:t>
      </w:r>
    </w:p>
    <w:p w:rsidR="00C66D96" w:rsidRPr="00D673B5" w:rsidRDefault="004E073C" w:rsidP="00FA7178">
      <w:pPr>
        <w:widowControl w:val="0"/>
        <w:autoSpaceDE w:val="0"/>
        <w:autoSpaceDN w:val="0"/>
        <w:adjustRightInd w:val="0"/>
        <w:jc w:val="both"/>
      </w:pPr>
      <w:r w:rsidRPr="00FA0529">
        <w:t>1</w:t>
      </w:r>
      <w:r w:rsidR="005E0B46">
        <w:t>4</w:t>
      </w:r>
      <w:r w:rsidRPr="00FA0529">
        <w:t xml:space="preserve">.2. </w:t>
      </w:r>
      <w:r w:rsidR="00C66D96" w:rsidRPr="00FA0529">
        <w:t xml:space="preserve">Конечная дата приема запросов на разъяснение положений извещения о проведении запроса </w:t>
      </w:r>
      <w:r w:rsidR="00C66D96" w:rsidRPr="00D673B5">
        <w:t xml:space="preserve">котировок: </w:t>
      </w:r>
      <w:r w:rsidR="00746027" w:rsidRPr="00746027">
        <w:rPr>
          <w:b/>
        </w:rPr>
        <w:t>«</w:t>
      </w:r>
      <w:r w:rsidR="00DD0CB7">
        <w:rPr>
          <w:b/>
        </w:rPr>
        <w:t>20</w:t>
      </w:r>
      <w:r w:rsidR="00746027" w:rsidRPr="00746027">
        <w:rPr>
          <w:b/>
        </w:rPr>
        <w:t xml:space="preserve">» июня </w:t>
      </w:r>
      <w:r w:rsidR="00EF676D" w:rsidRPr="00EF676D">
        <w:rPr>
          <w:b/>
        </w:rPr>
        <w:t>2018 года</w:t>
      </w:r>
      <w:r w:rsidR="00C66D96" w:rsidRPr="00D673B5">
        <w:t>.</w:t>
      </w:r>
    </w:p>
    <w:p w:rsidR="00C66D96" w:rsidRPr="00D673B5" w:rsidRDefault="004E073C" w:rsidP="00FA7178">
      <w:pPr>
        <w:pStyle w:val="3---"/>
        <w:widowControl w:val="0"/>
        <w:tabs>
          <w:tab w:val="left" w:pos="0"/>
        </w:tabs>
        <w:spacing w:before="0" w:after="0"/>
        <w:rPr>
          <w:szCs w:val="24"/>
        </w:rPr>
      </w:pPr>
      <w:r w:rsidRPr="00D673B5">
        <w:rPr>
          <w:szCs w:val="24"/>
        </w:rPr>
        <w:t>1</w:t>
      </w:r>
      <w:r w:rsidR="005E0B46" w:rsidRPr="00D673B5">
        <w:rPr>
          <w:szCs w:val="24"/>
        </w:rPr>
        <w:t>4</w:t>
      </w:r>
      <w:r w:rsidRPr="00D673B5">
        <w:rPr>
          <w:szCs w:val="24"/>
        </w:rPr>
        <w:t xml:space="preserve">.3. </w:t>
      </w:r>
      <w:r w:rsidR="00C66D96" w:rsidRPr="00D673B5">
        <w:rPr>
          <w:szCs w:val="24"/>
        </w:rPr>
        <w:t>Дата начала предоставления участникам</w:t>
      </w:r>
      <w:r w:rsidR="00C66D96" w:rsidRPr="00D673B5">
        <w:rPr>
          <w:i/>
          <w:szCs w:val="24"/>
        </w:rPr>
        <w:t xml:space="preserve"> </w:t>
      </w:r>
      <w:r w:rsidR="00C66D96" w:rsidRPr="00D673B5">
        <w:rPr>
          <w:szCs w:val="24"/>
        </w:rPr>
        <w:t>закупки разъяснений положений извещения о проведении запроса котировок</w:t>
      </w:r>
      <w:r w:rsidR="0024031C">
        <w:rPr>
          <w:szCs w:val="24"/>
        </w:rPr>
        <w:t>:</w:t>
      </w:r>
      <w:r w:rsidR="0024031C" w:rsidRPr="0024031C">
        <w:rPr>
          <w:szCs w:val="24"/>
        </w:rPr>
        <w:t xml:space="preserve"> </w:t>
      </w:r>
      <w:r w:rsidR="00746027" w:rsidRPr="00746027">
        <w:rPr>
          <w:b/>
        </w:rPr>
        <w:t>«</w:t>
      </w:r>
      <w:r w:rsidR="00DD0CB7">
        <w:rPr>
          <w:b/>
        </w:rPr>
        <w:t>13</w:t>
      </w:r>
      <w:r w:rsidR="00746027" w:rsidRPr="00746027">
        <w:rPr>
          <w:b/>
        </w:rPr>
        <w:t xml:space="preserve">» июня </w:t>
      </w:r>
      <w:r w:rsidR="00B3595A" w:rsidRPr="00B3595A">
        <w:rPr>
          <w:b/>
        </w:rPr>
        <w:t>2018 года</w:t>
      </w:r>
      <w:r w:rsidR="00C66D96" w:rsidRPr="00D673B5">
        <w:rPr>
          <w:b/>
          <w:szCs w:val="24"/>
        </w:rPr>
        <w:t>.</w:t>
      </w:r>
      <w:r w:rsidR="00C66D96" w:rsidRPr="00D673B5">
        <w:rPr>
          <w:szCs w:val="24"/>
        </w:rPr>
        <w:t xml:space="preserve"> </w:t>
      </w:r>
    </w:p>
    <w:p w:rsidR="00C66D96" w:rsidRPr="002C5C78" w:rsidRDefault="004E073C" w:rsidP="00FA7178">
      <w:pPr>
        <w:pStyle w:val="25"/>
        <w:widowControl w:val="0"/>
        <w:tabs>
          <w:tab w:val="left" w:pos="567"/>
        </w:tabs>
        <w:rPr>
          <w:sz w:val="24"/>
          <w:szCs w:val="24"/>
          <w:lang w:val="ru-RU"/>
        </w:rPr>
      </w:pPr>
      <w:r w:rsidRPr="00D673B5">
        <w:rPr>
          <w:sz w:val="24"/>
          <w:szCs w:val="24"/>
          <w:lang w:val="ru-RU"/>
        </w:rPr>
        <w:t>1</w:t>
      </w:r>
      <w:r w:rsidR="005E0B46" w:rsidRPr="00D673B5">
        <w:rPr>
          <w:sz w:val="24"/>
          <w:szCs w:val="24"/>
          <w:lang w:val="ru-RU"/>
        </w:rPr>
        <w:t>4</w:t>
      </w:r>
      <w:r w:rsidRPr="00D673B5">
        <w:rPr>
          <w:sz w:val="24"/>
          <w:szCs w:val="24"/>
          <w:lang w:val="ru-RU"/>
        </w:rPr>
        <w:t xml:space="preserve">.4. </w:t>
      </w:r>
      <w:r w:rsidR="00C66D96" w:rsidRPr="00D673B5">
        <w:rPr>
          <w:sz w:val="24"/>
          <w:szCs w:val="24"/>
        </w:rPr>
        <w:t xml:space="preserve">Дата окончания срока предоставления участникам закупки разъяснений положений </w:t>
      </w:r>
      <w:r w:rsidR="00C66D96" w:rsidRPr="002C5C78">
        <w:rPr>
          <w:sz w:val="24"/>
          <w:szCs w:val="24"/>
        </w:rPr>
        <w:t xml:space="preserve">извещения </w:t>
      </w:r>
      <w:r w:rsidR="005B286B" w:rsidRPr="002C5C78">
        <w:rPr>
          <w:sz w:val="24"/>
          <w:szCs w:val="24"/>
        </w:rPr>
        <w:t>о проведении запроса котировок</w:t>
      </w:r>
      <w:r w:rsidR="005B286B" w:rsidRPr="002C5C78">
        <w:rPr>
          <w:sz w:val="24"/>
          <w:szCs w:val="24"/>
          <w:lang w:val="ru-RU"/>
        </w:rPr>
        <w:t>:</w:t>
      </w:r>
      <w:r w:rsidR="00C66D96" w:rsidRPr="002C5C78">
        <w:rPr>
          <w:sz w:val="24"/>
          <w:szCs w:val="24"/>
        </w:rPr>
        <w:t xml:space="preserve"> </w:t>
      </w:r>
      <w:r w:rsidR="00746027" w:rsidRPr="00746027">
        <w:rPr>
          <w:b/>
          <w:sz w:val="24"/>
          <w:szCs w:val="24"/>
          <w:lang w:val="ru-RU"/>
        </w:rPr>
        <w:t>«</w:t>
      </w:r>
      <w:r w:rsidR="00DD0CB7">
        <w:rPr>
          <w:b/>
          <w:sz w:val="24"/>
          <w:szCs w:val="24"/>
          <w:lang w:val="ru-RU"/>
        </w:rPr>
        <w:t>21</w:t>
      </w:r>
      <w:bookmarkStart w:id="5" w:name="_GoBack"/>
      <w:bookmarkEnd w:id="5"/>
      <w:r w:rsidR="00746027" w:rsidRPr="00746027">
        <w:rPr>
          <w:b/>
          <w:sz w:val="24"/>
          <w:szCs w:val="24"/>
          <w:lang w:val="ru-RU"/>
        </w:rPr>
        <w:t xml:space="preserve">» июня </w:t>
      </w:r>
      <w:r w:rsidR="00EF676D" w:rsidRPr="00EF676D">
        <w:rPr>
          <w:b/>
          <w:sz w:val="24"/>
          <w:szCs w:val="24"/>
          <w:lang w:val="ru-RU"/>
        </w:rPr>
        <w:t>2018 года</w:t>
      </w:r>
      <w:r w:rsidR="00C66D96" w:rsidRPr="002C5C78">
        <w:rPr>
          <w:b/>
          <w:sz w:val="24"/>
          <w:szCs w:val="24"/>
        </w:rPr>
        <w:t>.</w:t>
      </w:r>
    </w:p>
    <w:p w:rsidR="00E43A96" w:rsidRPr="00530786" w:rsidRDefault="004E073C" w:rsidP="00FA7178">
      <w:pPr>
        <w:pStyle w:val="25"/>
        <w:widowControl w:val="0"/>
        <w:tabs>
          <w:tab w:val="left" w:pos="567"/>
        </w:tabs>
        <w:rPr>
          <w:sz w:val="24"/>
          <w:szCs w:val="24"/>
        </w:rPr>
      </w:pPr>
      <w:r w:rsidRPr="00FA0529">
        <w:rPr>
          <w:sz w:val="24"/>
          <w:szCs w:val="24"/>
          <w:lang w:val="ru-RU"/>
        </w:rPr>
        <w:t>1</w:t>
      </w:r>
      <w:r w:rsidR="005E0B46">
        <w:rPr>
          <w:sz w:val="24"/>
          <w:szCs w:val="24"/>
          <w:lang w:val="ru-RU"/>
        </w:rPr>
        <w:t>4</w:t>
      </w:r>
      <w:r w:rsidRPr="00FA0529">
        <w:rPr>
          <w:sz w:val="24"/>
          <w:szCs w:val="24"/>
          <w:lang w:val="ru-RU"/>
        </w:rPr>
        <w:t>.5.</w:t>
      </w:r>
      <w:r w:rsidR="00E43A96" w:rsidRPr="00FA0529">
        <w:rPr>
          <w:sz w:val="24"/>
          <w:szCs w:val="24"/>
        </w:rPr>
        <w:t xml:space="preserve"> Заказчик в течение одного рабочего дня с даты получения запроса о разъяснении положений извещения о проведении запроса котировок размещает</w:t>
      </w:r>
      <w:r w:rsidR="00E43A96" w:rsidRPr="00530786">
        <w:rPr>
          <w:sz w:val="24"/>
          <w:szCs w:val="24"/>
        </w:rPr>
        <w:t xml:space="preserve"> разъяснения (без указания наименования или адреса претендента, от которого был получен запрос на разъяснения) на сайте ЭП. При необходимости Заказчик может продлить срок подачи котировочных заявок.</w:t>
      </w:r>
    </w:p>
    <w:p w:rsidR="004E073C" w:rsidRDefault="004E073C" w:rsidP="00FA7178">
      <w:pPr>
        <w:pStyle w:val="25"/>
        <w:widowControl w:val="0"/>
        <w:tabs>
          <w:tab w:val="left" w:pos="567"/>
        </w:tabs>
        <w:rPr>
          <w:sz w:val="24"/>
          <w:szCs w:val="24"/>
          <w:lang w:val="ru-RU"/>
        </w:rPr>
      </w:pPr>
    </w:p>
    <w:p w:rsidR="0096244F" w:rsidRDefault="004E073C" w:rsidP="00FA7178">
      <w:pPr>
        <w:pStyle w:val="25"/>
        <w:widowControl w:val="0"/>
        <w:tabs>
          <w:tab w:val="left" w:pos="567"/>
        </w:tabs>
        <w:rPr>
          <w:sz w:val="24"/>
          <w:szCs w:val="24"/>
          <w:lang w:val="ru-RU"/>
        </w:rPr>
      </w:pPr>
      <w:r w:rsidRPr="0096244F">
        <w:rPr>
          <w:b/>
          <w:sz w:val="24"/>
          <w:szCs w:val="24"/>
          <w:lang w:val="ru-RU"/>
        </w:rPr>
        <w:lastRenderedPageBreak/>
        <w:t>1</w:t>
      </w:r>
      <w:r w:rsidR="005E0B46">
        <w:rPr>
          <w:b/>
          <w:sz w:val="24"/>
          <w:szCs w:val="24"/>
          <w:lang w:val="ru-RU"/>
        </w:rPr>
        <w:t>5</w:t>
      </w:r>
      <w:r w:rsidRPr="0096244F">
        <w:rPr>
          <w:b/>
          <w:sz w:val="24"/>
          <w:szCs w:val="24"/>
          <w:lang w:val="ru-RU"/>
        </w:rPr>
        <w:t xml:space="preserve">. </w:t>
      </w:r>
      <w:r w:rsidR="00E43A96" w:rsidRPr="0096244F">
        <w:rPr>
          <w:b/>
          <w:sz w:val="24"/>
          <w:szCs w:val="24"/>
        </w:rPr>
        <w:t xml:space="preserve"> </w:t>
      </w:r>
      <w:r w:rsidR="0096244F" w:rsidRPr="0096244F">
        <w:rPr>
          <w:rFonts w:eastAsia="Calibri"/>
          <w:b/>
          <w:bCs/>
          <w:sz w:val="24"/>
          <w:szCs w:val="24"/>
          <w:lang w:val="ru-RU" w:eastAsia="en-US"/>
        </w:rPr>
        <w:t>Информация о праве Заказчика внести изменения в Извещение или отказаться от проведения запроса котировок</w:t>
      </w:r>
      <w:r w:rsidR="0096244F">
        <w:rPr>
          <w:rFonts w:eastAsia="Calibri"/>
          <w:b/>
          <w:bCs/>
          <w:sz w:val="24"/>
          <w:szCs w:val="24"/>
          <w:lang w:val="ru-RU" w:eastAsia="en-US"/>
        </w:rPr>
        <w:t>:</w:t>
      </w:r>
      <w:r w:rsidR="0096244F" w:rsidRPr="00530786">
        <w:rPr>
          <w:sz w:val="24"/>
          <w:szCs w:val="24"/>
        </w:rPr>
        <w:t xml:space="preserve"> </w:t>
      </w:r>
    </w:p>
    <w:p w:rsidR="00181DB6" w:rsidRDefault="0096244F" w:rsidP="00FA7178">
      <w:pPr>
        <w:pStyle w:val="25"/>
        <w:widowControl w:val="0"/>
        <w:tabs>
          <w:tab w:val="left" w:pos="567"/>
        </w:tabs>
        <w:rPr>
          <w:sz w:val="24"/>
          <w:szCs w:val="24"/>
          <w:lang w:val="ru-RU"/>
        </w:rPr>
      </w:pPr>
      <w:r>
        <w:rPr>
          <w:sz w:val="24"/>
          <w:szCs w:val="24"/>
          <w:lang w:val="ru-RU"/>
        </w:rPr>
        <w:t>1</w:t>
      </w:r>
      <w:r w:rsidR="005E0B46">
        <w:rPr>
          <w:sz w:val="24"/>
          <w:szCs w:val="24"/>
          <w:lang w:val="ru-RU"/>
        </w:rPr>
        <w:t>5</w:t>
      </w:r>
      <w:r>
        <w:rPr>
          <w:sz w:val="24"/>
          <w:szCs w:val="24"/>
          <w:lang w:val="ru-RU"/>
        </w:rPr>
        <w:t>.1. В</w:t>
      </w:r>
      <w:r w:rsidRPr="0096244F">
        <w:rPr>
          <w:sz w:val="24"/>
          <w:szCs w:val="24"/>
        </w:rPr>
        <w:t xml:space="preserve">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w:t>
      </w:r>
      <w:r>
        <w:rPr>
          <w:sz w:val="24"/>
          <w:szCs w:val="24"/>
          <w:lang w:val="ru-RU"/>
        </w:rPr>
        <w:t>и</w:t>
      </w:r>
      <w:r w:rsidR="00181DB6" w:rsidRPr="0096244F">
        <w:rPr>
          <w:sz w:val="24"/>
          <w:szCs w:val="24"/>
        </w:rPr>
        <w:t>извещение</w:t>
      </w:r>
      <w:r w:rsidRPr="0096244F">
        <w:rPr>
          <w:sz w:val="24"/>
          <w:szCs w:val="24"/>
        </w:rPr>
        <w:t xml:space="preserve"> </w:t>
      </w:r>
      <w:r w:rsidR="00181DB6">
        <w:rPr>
          <w:sz w:val="24"/>
          <w:szCs w:val="24"/>
          <w:lang w:val="ru-RU"/>
        </w:rPr>
        <w:t xml:space="preserve">о проведении запроса котировок </w:t>
      </w:r>
      <w:r w:rsidRPr="0096244F">
        <w:rPr>
          <w:sz w:val="24"/>
          <w:szCs w:val="24"/>
        </w:rPr>
        <w:t xml:space="preserve">или отказаться от проведения запроса котировок. </w:t>
      </w:r>
    </w:p>
    <w:p w:rsidR="0016317A" w:rsidRPr="00530786" w:rsidRDefault="00181DB6" w:rsidP="00FA7178">
      <w:pPr>
        <w:pStyle w:val="25"/>
        <w:widowControl w:val="0"/>
        <w:tabs>
          <w:tab w:val="left" w:pos="567"/>
        </w:tabs>
        <w:rPr>
          <w:sz w:val="24"/>
          <w:szCs w:val="24"/>
          <w:lang w:val="ru-RU"/>
        </w:rPr>
      </w:pPr>
      <w:r>
        <w:rPr>
          <w:sz w:val="24"/>
          <w:szCs w:val="24"/>
          <w:lang w:val="ru-RU"/>
        </w:rPr>
        <w:t>1</w:t>
      </w:r>
      <w:r w:rsidR="005E0B46">
        <w:rPr>
          <w:sz w:val="24"/>
          <w:szCs w:val="24"/>
          <w:lang w:val="ru-RU"/>
        </w:rPr>
        <w:t>5</w:t>
      </w:r>
      <w:r>
        <w:rPr>
          <w:sz w:val="24"/>
          <w:szCs w:val="24"/>
          <w:lang w:val="ru-RU"/>
        </w:rPr>
        <w:t xml:space="preserve">.2. </w:t>
      </w:r>
      <w:r w:rsidR="0096244F" w:rsidRPr="0096244F">
        <w:rPr>
          <w:sz w:val="24"/>
          <w:szCs w:val="24"/>
        </w:rPr>
        <w:t xml:space="preserve">В течение одного рабочего дня со дня принятия решения о необходимости указанных изменений или отказа от проведения запроса котировок соответствующая информация  размещается в единой информационной системе. При этом в случае принятия решения о необходимости внесения изменений в </w:t>
      </w:r>
      <w:r>
        <w:rPr>
          <w:sz w:val="24"/>
          <w:szCs w:val="24"/>
          <w:lang w:val="ru-RU"/>
        </w:rPr>
        <w:t>и</w:t>
      </w:r>
      <w:r w:rsidR="00487978" w:rsidRPr="0096244F">
        <w:rPr>
          <w:sz w:val="24"/>
          <w:szCs w:val="24"/>
        </w:rPr>
        <w:t>извещение</w:t>
      </w:r>
      <w:r w:rsidR="0096244F" w:rsidRPr="0096244F">
        <w:rPr>
          <w:sz w:val="24"/>
          <w:szCs w:val="24"/>
        </w:rPr>
        <w:t>, срок подачи котировочных заявок продлевается на срок, достаточный для учета претендентами при подготовке котировочных заявок изменений. Указанный срок должен составлять не менее чем  два рабочих дня и указывается в изменениях к Извещению.</w:t>
      </w:r>
    </w:p>
    <w:p w:rsidR="00E43A96" w:rsidRDefault="00E43A96" w:rsidP="00FA7178">
      <w:pPr>
        <w:pStyle w:val="25"/>
        <w:widowControl w:val="0"/>
        <w:tabs>
          <w:tab w:val="left" w:pos="567"/>
        </w:tabs>
        <w:rPr>
          <w:sz w:val="24"/>
          <w:szCs w:val="24"/>
          <w:lang w:val="ru-RU"/>
        </w:rPr>
      </w:pPr>
    </w:p>
    <w:p w:rsidR="00F075C1" w:rsidRDefault="00487978" w:rsidP="00FA7178">
      <w:pPr>
        <w:widowControl w:val="0"/>
        <w:jc w:val="both"/>
        <w:rPr>
          <w:rFonts w:eastAsia="Calibri"/>
          <w:b/>
          <w:bCs/>
          <w:lang w:eastAsia="en-US"/>
        </w:rPr>
      </w:pPr>
      <w:r>
        <w:rPr>
          <w:rFonts w:eastAsia="Calibri"/>
          <w:b/>
          <w:bCs/>
          <w:lang w:eastAsia="en-US"/>
        </w:rPr>
        <w:t>1</w:t>
      </w:r>
      <w:r w:rsidR="005E0B46">
        <w:rPr>
          <w:rFonts w:eastAsia="Calibri"/>
          <w:b/>
          <w:bCs/>
          <w:lang w:eastAsia="en-US"/>
        </w:rPr>
        <w:t>6</w:t>
      </w:r>
      <w:r>
        <w:rPr>
          <w:rFonts w:eastAsia="Calibri"/>
          <w:b/>
          <w:bCs/>
          <w:lang w:eastAsia="en-US"/>
        </w:rPr>
        <w:t xml:space="preserve">. </w:t>
      </w:r>
      <w:r w:rsidR="0094434B" w:rsidRPr="0094434B">
        <w:rPr>
          <w:b/>
        </w:rPr>
        <w:t>Определение победителя в проведении  запроса котировок</w:t>
      </w:r>
      <w:r w:rsidR="0094434B">
        <w:rPr>
          <w:rFonts w:eastAsia="Calibri"/>
          <w:b/>
          <w:bCs/>
          <w:lang w:eastAsia="en-US"/>
        </w:rPr>
        <w:t>, к</w:t>
      </w:r>
      <w:r w:rsidR="00095CFA" w:rsidRPr="00095CFA">
        <w:rPr>
          <w:rFonts w:eastAsia="Calibri"/>
          <w:b/>
          <w:bCs/>
          <w:lang w:eastAsia="en-US"/>
        </w:rPr>
        <w:t xml:space="preserve">ритерии оценки и сопоставления </w:t>
      </w:r>
      <w:r w:rsidR="00C81A3A">
        <w:rPr>
          <w:rFonts w:eastAsia="Calibri"/>
          <w:b/>
          <w:bCs/>
          <w:lang w:eastAsia="en-US"/>
        </w:rPr>
        <w:t xml:space="preserve">котировочных </w:t>
      </w:r>
      <w:r w:rsidR="00095CFA" w:rsidRPr="00095CFA">
        <w:rPr>
          <w:rFonts w:eastAsia="Calibri"/>
          <w:b/>
          <w:bCs/>
          <w:lang w:eastAsia="en-US"/>
        </w:rPr>
        <w:t>заявок</w:t>
      </w:r>
      <w:r w:rsidR="00C81A3A">
        <w:rPr>
          <w:rFonts w:eastAsia="Calibri"/>
          <w:b/>
          <w:bCs/>
          <w:lang w:eastAsia="en-US"/>
        </w:rPr>
        <w:t>,</w:t>
      </w:r>
      <w:r w:rsidR="00095CFA">
        <w:rPr>
          <w:rFonts w:eastAsia="Calibri"/>
          <w:b/>
          <w:bCs/>
          <w:lang w:eastAsia="en-US"/>
        </w:rPr>
        <w:t xml:space="preserve"> п</w:t>
      </w:r>
      <w:r w:rsidR="00095CFA" w:rsidRPr="00095CFA">
        <w:rPr>
          <w:rFonts w:eastAsia="Calibri"/>
          <w:b/>
          <w:bCs/>
          <w:lang w:eastAsia="en-US"/>
        </w:rPr>
        <w:t xml:space="preserve">орядок оценки и сопоставления </w:t>
      </w:r>
      <w:r w:rsidR="00C81A3A">
        <w:rPr>
          <w:rFonts w:eastAsia="Calibri"/>
          <w:b/>
          <w:bCs/>
          <w:lang w:eastAsia="en-US"/>
        </w:rPr>
        <w:t>котировочных</w:t>
      </w:r>
      <w:r w:rsidR="00C81A3A" w:rsidRPr="00095CFA">
        <w:rPr>
          <w:rFonts w:eastAsia="Calibri"/>
          <w:b/>
          <w:bCs/>
          <w:lang w:eastAsia="en-US"/>
        </w:rPr>
        <w:t xml:space="preserve"> </w:t>
      </w:r>
      <w:r w:rsidR="00095CFA" w:rsidRPr="00095CFA">
        <w:rPr>
          <w:rFonts w:eastAsia="Calibri"/>
          <w:b/>
          <w:bCs/>
          <w:lang w:eastAsia="en-US"/>
        </w:rPr>
        <w:t>заявок</w:t>
      </w:r>
      <w:r w:rsidR="00095CFA">
        <w:rPr>
          <w:rFonts w:eastAsia="Calibri"/>
          <w:b/>
          <w:bCs/>
          <w:lang w:eastAsia="en-US"/>
        </w:rPr>
        <w:t xml:space="preserve">: </w:t>
      </w:r>
    </w:p>
    <w:p w:rsidR="0064003E" w:rsidRPr="002F3653" w:rsidRDefault="0064003E" w:rsidP="00FA7178">
      <w:pPr>
        <w:widowControl w:val="0"/>
        <w:jc w:val="both"/>
      </w:pPr>
      <w:r>
        <w:t>1</w:t>
      </w:r>
      <w:r w:rsidR="005E0B46">
        <w:t>6</w:t>
      </w:r>
      <w:r w:rsidRPr="00EC2807">
        <w:t xml:space="preserve">.1. </w:t>
      </w:r>
      <w:proofErr w:type="gramStart"/>
      <w:r w:rsidR="00F075C1" w:rsidRPr="00EC2807">
        <w:t>П</w:t>
      </w:r>
      <w:r w:rsidR="00095CFA" w:rsidRPr="00EC2807">
        <w:t xml:space="preserve">обедителем в проведении запроса котировок признается участник закупки, соответствующий требованиям, установленным в </w:t>
      </w:r>
      <w:r w:rsidR="00095CFA" w:rsidRPr="00366D08">
        <w:t>и</w:t>
      </w:r>
      <w:r w:rsidR="00095CFA" w:rsidRPr="00C66D86">
        <w:t xml:space="preserve">звещении о проведении запроса котировок, подавший котировочную заявку, которая отвечает всем требованиям, установленным в таком </w:t>
      </w:r>
      <w:r w:rsidR="00095CFA" w:rsidRPr="00531047">
        <w:t>И</w:t>
      </w:r>
      <w:r w:rsidR="00095CFA" w:rsidRPr="00A4423D">
        <w:t>звещении,</w:t>
      </w:r>
      <w:r w:rsidR="00095CFA" w:rsidRPr="006F5936">
        <w:t xml:space="preserve"> и в которой указана наиболее низкая цена Договора</w:t>
      </w:r>
      <w:r w:rsidR="004C22BF">
        <w:t xml:space="preserve">, </w:t>
      </w:r>
      <w:r w:rsidR="004C22BF" w:rsidRPr="004C22BF">
        <w:rPr>
          <w:bCs/>
        </w:rPr>
        <w:t>являющаяся единственным критерием оценки</w:t>
      </w:r>
      <w:r w:rsidR="00095CFA" w:rsidRPr="004C22BF">
        <w:t>.</w:t>
      </w:r>
      <w:r w:rsidR="00095CFA" w:rsidRPr="002F3653">
        <w:t xml:space="preserve"> </w:t>
      </w:r>
      <w:proofErr w:type="gramEnd"/>
    </w:p>
    <w:p w:rsidR="0064003E" w:rsidRPr="009940BA" w:rsidRDefault="0064003E" w:rsidP="00FA7178">
      <w:pPr>
        <w:pStyle w:val="25"/>
        <w:widowControl w:val="0"/>
        <w:tabs>
          <w:tab w:val="left" w:pos="426"/>
        </w:tabs>
        <w:rPr>
          <w:sz w:val="24"/>
          <w:szCs w:val="24"/>
          <w:lang w:val="ru-RU"/>
        </w:rPr>
      </w:pPr>
      <w:r w:rsidRPr="00EC2807">
        <w:rPr>
          <w:sz w:val="24"/>
          <w:szCs w:val="24"/>
        </w:rPr>
        <w:t>1</w:t>
      </w:r>
      <w:r w:rsidR="005E0B46">
        <w:rPr>
          <w:sz w:val="24"/>
          <w:szCs w:val="24"/>
          <w:lang w:val="ru-RU"/>
        </w:rPr>
        <w:t>6</w:t>
      </w:r>
      <w:r w:rsidRPr="00EC2807">
        <w:rPr>
          <w:sz w:val="24"/>
          <w:szCs w:val="24"/>
        </w:rPr>
        <w:t xml:space="preserve">.1.1. </w:t>
      </w:r>
      <w:r w:rsidRPr="00A22431">
        <w:rPr>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9940BA" w:rsidRPr="00A22431">
        <w:rPr>
          <w:sz w:val="24"/>
          <w:szCs w:val="24"/>
          <w:lang w:val="ru-RU"/>
        </w:rPr>
        <w:t xml:space="preserve">в порядке, </w:t>
      </w:r>
      <w:r w:rsidR="009940BA" w:rsidRPr="00582549">
        <w:rPr>
          <w:sz w:val="24"/>
          <w:szCs w:val="24"/>
          <w:lang w:val="ru-RU"/>
        </w:rPr>
        <w:t>указанном в п. 1</w:t>
      </w:r>
      <w:r w:rsidR="005E0B46">
        <w:rPr>
          <w:sz w:val="24"/>
          <w:szCs w:val="24"/>
          <w:lang w:val="ru-RU"/>
        </w:rPr>
        <w:t>9</w:t>
      </w:r>
      <w:r w:rsidR="009940BA" w:rsidRPr="00A22431">
        <w:rPr>
          <w:sz w:val="24"/>
          <w:szCs w:val="24"/>
          <w:lang w:val="ru-RU"/>
        </w:rPr>
        <w:t xml:space="preserve"> извещения о проведении запроса котировок. </w:t>
      </w:r>
    </w:p>
    <w:p w:rsidR="00095CFA" w:rsidRDefault="0064003E" w:rsidP="00FA7178">
      <w:pPr>
        <w:widowControl w:val="0"/>
        <w:jc w:val="both"/>
      </w:pPr>
      <w:r>
        <w:t>1</w:t>
      </w:r>
      <w:r w:rsidR="005E0B46">
        <w:t>6</w:t>
      </w:r>
      <w:r>
        <w:t xml:space="preserve">.2. </w:t>
      </w:r>
      <w:r w:rsidR="00095CFA" w:rsidRPr="0015164D">
        <w:t xml:space="preserve">При предложении наиболее низкой цены </w:t>
      </w:r>
      <w:r w:rsidR="00095CFA">
        <w:t>Договора</w:t>
      </w:r>
      <w:r w:rsidR="00095CFA" w:rsidRPr="0015164D">
        <w:t xml:space="preserve">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095CFA" w:rsidRDefault="0064003E" w:rsidP="00FA7178">
      <w:pPr>
        <w:widowControl w:val="0"/>
        <w:autoSpaceDE w:val="0"/>
        <w:autoSpaceDN w:val="0"/>
        <w:adjustRightInd w:val="0"/>
        <w:jc w:val="both"/>
      </w:pPr>
      <w:r>
        <w:t>1</w:t>
      </w:r>
      <w:r w:rsidR="005E0B46">
        <w:t>6</w:t>
      </w:r>
      <w:r>
        <w:t xml:space="preserve">.3. </w:t>
      </w:r>
      <w:r w:rsidR="00095CFA" w:rsidRPr="00D20AD9">
        <w:t>Участник закупки, подавший котировочную заявку, и признанный победителем в проведении запроса котировок, не вправе отказаться от заключения Договора.</w:t>
      </w:r>
    </w:p>
    <w:p w:rsidR="00BC0E58" w:rsidRPr="0015164D" w:rsidRDefault="00BC0E58" w:rsidP="00FA7178">
      <w:pPr>
        <w:widowControl w:val="0"/>
        <w:jc w:val="both"/>
      </w:pPr>
      <w:r>
        <w:t>1</w:t>
      </w:r>
      <w:r w:rsidR="005E0B46">
        <w:t>6</w:t>
      </w:r>
      <w:r>
        <w:t xml:space="preserve">.4. </w:t>
      </w:r>
      <w:r w:rsidRPr="0015164D">
        <w:t xml:space="preserve">Если по окончании срока подачи котировочных заявок, установленного извещением о проведении запроса котировок, </w:t>
      </w:r>
      <w:r>
        <w:t>Заказчиком</w:t>
      </w:r>
      <w:r w:rsidRPr="0015164D">
        <w:t xml:space="preserve"> получена только одна котировочная заявка или не будет получено ни одной котировочной заявки, запрос котировок </w:t>
      </w:r>
      <w:r>
        <w:t>признается</w:t>
      </w:r>
      <w:r w:rsidRPr="0015164D">
        <w:t xml:space="preserve"> несостоявшимся. </w:t>
      </w:r>
    </w:p>
    <w:p w:rsidR="00BC0E58" w:rsidRPr="0015164D" w:rsidRDefault="00BC0E58" w:rsidP="00FA7178">
      <w:pPr>
        <w:widowControl w:val="0"/>
        <w:jc w:val="both"/>
      </w:pPr>
      <w:r>
        <w:t>1</w:t>
      </w:r>
      <w:r w:rsidR="005E0B46">
        <w:t>6</w:t>
      </w:r>
      <w:r>
        <w:t>.</w:t>
      </w:r>
      <w:r w:rsidRPr="0015164D">
        <w:t>5. Если по око</w:t>
      </w:r>
      <w:r>
        <w:t>нчании срока подачи котировочных заявок</w:t>
      </w:r>
      <w:r w:rsidRPr="0015164D">
        <w:t xml:space="preserve">, установленного извещением о проведении запроса котировок, </w:t>
      </w:r>
      <w:r>
        <w:t>Заказчиком</w:t>
      </w:r>
      <w:r w:rsidRPr="0015164D">
        <w:t xml:space="preserve">  будет получена только одна котировочная заявка, комиссия осуществляет ее </w:t>
      </w:r>
      <w:r w:rsidR="001B61AB">
        <w:t>рассмотрение</w:t>
      </w:r>
      <w:r w:rsidR="001B61AB" w:rsidRPr="0015164D">
        <w:t xml:space="preserve"> </w:t>
      </w:r>
      <w:r w:rsidRPr="0015164D">
        <w:t xml:space="preserve">в порядке, установленном настоящим </w:t>
      </w:r>
      <w:r w:rsidR="001B61AB">
        <w:t>извещением</w:t>
      </w:r>
      <w:r w:rsidRPr="0015164D">
        <w:t xml:space="preserve">. Если рассматриваемая котировочная заявка и подавший такую заявку участник закупки соответствуют требованиям и условиям, предусмотренным извещением о проведении запроса котировок, </w:t>
      </w:r>
      <w:r w:rsidR="001B61AB">
        <w:t>Заказчик</w:t>
      </w:r>
      <w:r w:rsidRPr="0015164D">
        <w:t xml:space="preserve"> заключает </w:t>
      </w:r>
      <w:r w:rsidR="001B61AB">
        <w:t>Д</w:t>
      </w:r>
      <w:r w:rsidRPr="0015164D">
        <w:t>оговор с участником закупки, подавшим такую котировочную заявку, по цене договора, предложенной таким участником.</w:t>
      </w:r>
    </w:p>
    <w:p w:rsidR="00BC0E58" w:rsidRDefault="001B61AB" w:rsidP="00FA7178">
      <w:pPr>
        <w:widowControl w:val="0"/>
        <w:jc w:val="both"/>
      </w:pPr>
      <w:r>
        <w:t>1</w:t>
      </w:r>
      <w:r w:rsidR="005E0B46">
        <w:t>6</w:t>
      </w:r>
      <w:r>
        <w:t xml:space="preserve">.6. </w:t>
      </w:r>
      <w:proofErr w:type="gramStart"/>
      <w:r w:rsidR="00BC0E58" w:rsidRPr="0015164D">
        <w:t>Если на основании результатов рассмотрения котировочных заявок будет принято решение о несоответствии всех участников закупки и поданных ими котировочных заявок требованиям и условиям, предусмотренным извещением о проведении запроса котировок, либо о соответствии только одного участника закупки и поданной им котировочной заявки требованиям и условиям, предусмотренным извещением о проведении запроса котировок, запрос котировок признается  несостоявшимся.</w:t>
      </w:r>
      <w:proofErr w:type="gramEnd"/>
    </w:p>
    <w:p w:rsidR="009E2D91" w:rsidRPr="00216D75" w:rsidRDefault="009E2D91" w:rsidP="00FA7178">
      <w:pPr>
        <w:widowControl w:val="0"/>
        <w:jc w:val="both"/>
      </w:pPr>
      <w:r>
        <w:t>1</w:t>
      </w:r>
      <w:r w:rsidR="005E0B46">
        <w:t>6</w:t>
      </w:r>
      <w:r>
        <w:t>.7. В случае признания запроса коти</w:t>
      </w:r>
      <w:r w:rsidR="00E736A9">
        <w:t xml:space="preserve">ровок несостоявшимся по причине того, что не подано ни одной котировочной заявки или комиссией отклонены все поданные </w:t>
      </w:r>
      <w:r w:rsidR="00EA06C3">
        <w:t xml:space="preserve">котировочные </w:t>
      </w:r>
      <w:r w:rsidR="00E736A9">
        <w:t>заявки</w:t>
      </w:r>
      <w:r w:rsidR="00EA06C3">
        <w:t>, Заказчик вправе заключить договор с еди</w:t>
      </w:r>
      <w:r w:rsidR="000C471F">
        <w:t xml:space="preserve">нственным поставщиком (исполнителем, </w:t>
      </w:r>
      <w:r w:rsidR="000C471F">
        <w:lastRenderedPageBreak/>
        <w:t>подрядчиком), в порядке, установленном Положение о закупке Заказчика.</w:t>
      </w:r>
    </w:p>
    <w:p w:rsidR="00095CFA" w:rsidRPr="00530786" w:rsidRDefault="00095CFA" w:rsidP="00FA7178">
      <w:pPr>
        <w:pStyle w:val="25"/>
        <w:widowControl w:val="0"/>
        <w:tabs>
          <w:tab w:val="left" w:pos="567"/>
        </w:tabs>
        <w:rPr>
          <w:sz w:val="24"/>
          <w:szCs w:val="24"/>
          <w:lang w:val="ru-RU"/>
        </w:rPr>
      </w:pPr>
    </w:p>
    <w:p w:rsidR="00E43A96" w:rsidRPr="00530786" w:rsidRDefault="00B24C85" w:rsidP="00FA7178">
      <w:pPr>
        <w:pStyle w:val="25"/>
        <w:widowControl w:val="0"/>
        <w:tabs>
          <w:tab w:val="left" w:pos="426"/>
        </w:tabs>
        <w:rPr>
          <w:b/>
          <w:sz w:val="24"/>
          <w:szCs w:val="24"/>
          <w:lang w:val="ru-RU"/>
        </w:rPr>
      </w:pPr>
      <w:r>
        <w:rPr>
          <w:b/>
          <w:sz w:val="24"/>
          <w:szCs w:val="24"/>
          <w:lang w:val="ru-RU"/>
        </w:rPr>
        <w:t>1</w:t>
      </w:r>
      <w:r w:rsidR="005E0B46">
        <w:rPr>
          <w:b/>
          <w:sz w:val="24"/>
          <w:szCs w:val="24"/>
          <w:lang w:val="ru-RU"/>
        </w:rPr>
        <w:t>7</w:t>
      </w:r>
      <w:r w:rsidR="0016317A" w:rsidRPr="00530786">
        <w:rPr>
          <w:b/>
          <w:sz w:val="24"/>
          <w:szCs w:val="24"/>
        </w:rPr>
        <w:t xml:space="preserve">. Срок </w:t>
      </w:r>
      <w:r w:rsidR="00044DD3" w:rsidRPr="00530786">
        <w:rPr>
          <w:b/>
          <w:sz w:val="24"/>
          <w:szCs w:val="24"/>
          <w:lang w:val="ru-RU"/>
        </w:rPr>
        <w:t>заключения</w:t>
      </w:r>
      <w:r w:rsidR="00044DD3" w:rsidRPr="00530786">
        <w:rPr>
          <w:b/>
          <w:sz w:val="24"/>
          <w:szCs w:val="24"/>
        </w:rPr>
        <w:t xml:space="preserve"> </w:t>
      </w:r>
      <w:r w:rsidR="0016317A" w:rsidRPr="00530786">
        <w:rPr>
          <w:b/>
          <w:sz w:val="24"/>
          <w:szCs w:val="24"/>
        </w:rPr>
        <w:t>Договора</w:t>
      </w:r>
      <w:r w:rsidR="00D65866">
        <w:rPr>
          <w:b/>
          <w:sz w:val="24"/>
          <w:szCs w:val="24"/>
          <w:lang w:val="ru-RU"/>
        </w:rPr>
        <w:t xml:space="preserve"> и отказа от заключения Договора</w:t>
      </w:r>
      <w:r w:rsidR="0016317A" w:rsidRPr="00530786">
        <w:rPr>
          <w:b/>
          <w:sz w:val="24"/>
          <w:szCs w:val="24"/>
        </w:rPr>
        <w:t xml:space="preserve">: </w:t>
      </w:r>
    </w:p>
    <w:p w:rsidR="00B24C85" w:rsidRDefault="00E43A96" w:rsidP="00FA7178">
      <w:pPr>
        <w:pStyle w:val="25"/>
        <w:widowControl w:val="0"/>
        <w:tabs>
          <w:tab w:val="left" w:pos="426"/>
        </w:tabs>
        <w:rPr>
          <w:lang w:val="ru-RU"/>
        </w:rPr>
      </w:pPr>
      <w:r w:rsidRPr="00530786">
        <w:rPr>
          <w:sz w:val="24"/>
          <w:szCs w:val="24"/>
          <w:lang w:val="ru-RU"/>
        </w:rPr>
        <w:t>1</w:t>
      </w:r>
      <w:r w:rsidR="005E0B46">
        <w:rPr>
          <w:sz w:val="24"/>
          <w:szCs w:val="24"/>
          <w:lang w:val="ru-RU"/>
        </w:rPr>
        <w:t>7</w:t>
      </w:r>
      <w:r w:rsidRPr="00530786">
        <w:rPr>
          <w:sz w:val="24"/>
          <w:szCs w:val="24"/>
          <w:lang w:val="ru-RU"/>
        </w:rPr>
        <w:t xml:space="preserve">.1. </w:t>
      </w:r>
      <w:r w:rsidR="00400CC1" w:rsidRPr="00A22431">
        <w:rPr>
          <w:sz w:val="24"/>
          <w:szCs w:val="24"/>
        </w:rPr>
        <w:t xml:space="preserve">По результатам проведенного </w:t>
      </w:r>
      <w:r w:rsidR="00400CC1" w:rsidRPr="00A22431">
        <w:rPr>
          <w:sz w:val="24"/>
          <w:szCs w:val="24"/>
          <w:lang w:val="ru-RU"/>
        </w:rPr>
        <w:t>запроса котировок</w:t>
      </w:r>
      <w:r w:rsidR="00400CC1" w:rsidRPr="00A22431">
        <w:rPr>
          <w:sz w:val="24"/>
          <w:szCs w:val="24"/>
        </w:rPr>
        <w:t xml:space="preserve"> </w:t>
      </w:r>
      <w:r w:rsidR="00D71816" w:rsidRPr="00A22431">
        <w:rPr>
          <w:sz w:val="24"/>
          <w:szCs w:val="24"/>
          <w:lang w:val="ru-RU"/>
        </w:rPr>
        <w:t xml:space="preserve"> Сторонами </w:t>
      </w:r>
      <w:r w:rsidR="00D71816" w:rsidRPr="00C46101">
        <w:rPr>
          <w:sz w:val="24"/>
          <w:szCs w:val="24"/>
          <w:shd w:val="clear" w:color="auto" w:fill="DBE5F1" w:themeFill="accent1" w:themeFillTint="33"/>
          <w:lang w:val="ru-RU"/>
        </w:rPr>
        <w:t>в бумажном виде</w:t>
      </w:r>
      <w:r w:rsidR="00D71816" w:rsidRPr="00C46101">
        <w:rPr>
          <w:sz w:val="24"/>
          <w:szCs w:val="24"/>
          <w:shd w:val="clear" w:color="auto" w:fill="DBE5F1" w:themeFill="accent1" w:themeFillTint="33"/>
        </w:rPr>
        <w:t xml:space="preserve"> </w:t>
      </w:r>
      <w:r w:rsidR="00400CC1" w:rsidRPr="00C46101">
        <w:rPr>
          <w:sz w:val="24"/>
          <w:szCs w:val="24"/>
          <w:shd w:val="clear" w:color="auto" w:fill="DBE5F1" w:themeFill="accent1" w:themeFillTint="33"/>
        </w:rPr>
        <w:t>заключается договор</w:t>
      </w:r>
      <w:r w:rsidR="00400CC1" w:rsidRPr="00A22431">
        <w:rPr>
          <w:sz w:val="24"/>
          <w:szCs w:val="24"/>
        </w:rPr>
        <w:t xml:space="preserve">, формируемый путем включения условий, предложенных в </w:t>
      </w:r>
      <w:r w:rsidR="00487978" w:rsidRPr="00A22431">
        <w:rPr>
          <w:sz w:val="24"/>
          <w:szCs w:val="24"/>
          <w:lang w:val="ru-RU"/>
        </w:rPr>
        <w:t xml:space="preserve">котировочной </w:t>
      </w:r>
      <w:r w:rsidR="00400CC1" w:rsidRPr="00A22431">
        <w:rPr>
          <w:sz w:val="24"/>
          <w:szCs w:val="24"/>
        </w:rPr>
        <w:t xml:space="preserve">заявке участником </w:t>
      </w:r>
      <w:r w:rsidR="00400CC1" w:rsidRPr="00A22431">
        <w:rPr>
          <w:sz w:val="24"/>
          <w:szCs w:val="24"/>
          <w:lang w:val="ru-RU"/>
        </w:rPr>
        <w:t>закупки</w:t>
      </w:r>
      <w:r w:rsidR="00400CC1" w:rsidRPr="00A22431">
        <w:rPr>
          <w:sz w:val="24"/>
          <w:szCs w:val="24"/>
        </w:rPr>
        <w:t xml:space="preserve">, с которым заключается договор (в том числе условие о стране происхождения поставляемого товара), в проект договора, являющийся неотъемлемой частью </w:t>
      </w:r>
      <w:r w:rsidR="00400CC1" w:rsidRPr="00A22431">
        <w:rPr>
          <w:sz w:val="24"/>
          <w:szCs w:val="24"/>
          <w:lang w:val="ru-RU"/>
        </w:rPr>
        <w:t>извещения о проведении запроса котировок</w:t>
      </w:r>
      <w:r w:rsidR="0062556A" w:rsidRPr="00A22431">
        <w:rPr>
          <w:sz w:val="24"/>
          <w:szCs w:val="24"/>
          <w:lang w:val="ru-RU"/>
        </w:rPr>
        <w:t xml:space="preserve"> (Приложение № </w:t>
      </w:r>
      <w:r w:rsidR="005C1C7B">
        <w:rPr>
          <w:sz w:val="24"/>
          <w:szCs w:val="24"/>
          <w:lang w:val="ru-RU"/>
        </w:rPr>
        <w:t>6</w:t>
      </w:r>
      <w:r w:rsidR="0062556A" w:rsidRPr="00A22431">
        <w:rPr>
          <w:sz w:val="24"/>
          <w:szCs w:val="24"/>
          <w:lang w:val="ru-RU"/>
        </w:rPr>
        <w:t xml:space="preserve"> к извещению о проведении запроса котировок в электронной форме)</w:t>
      </w:r>
      <w:r w:rsidR="00400CC1" w:rsidRPr="00A22431">
        <w:rPr>
          <w:sz w:val="24"/>
          <w:szCs w:val="24"/>
        </w:rPr>
        <w:t>.</w:t>
      </w:r>
      <w:r w:rsidR="00400CC1">
        <w:rPr>
          <w:lang w:val="ru-RU"/>
        </w:rPr>
        <w:t xml:space="preserve"> </w:t>
      </w:r>
    </w:p>
    <w:p w:rsidR="00891B66" w:rsidRPr="00E44DA1" w:rsidRDefault="00B24C85" w:rsidP="00FA7178">
      <w:pPr>
        <w:pStyle w:val="25"/>
        <w:widowControl w:val="0"/>
        <w:tabs>
          <w:tab w:val="left" w:pos="426"/>
        </w:tabs>
        <w:rPr>
          <w:sz w:val="24"/>
          <w:szCs w:val="24"/>
          <w:lang w:val="ru-RU"/>
        </w:rPr>
      </w:pPr>
      <w:r w:rsidRPr="00713A59">
        <w:rPr>
          <w:sz w:val="24"/>
          <w:szCs w:val="24"/>
          <w:shd w:val="clear" w:color="auto" w:fill="DBE5F1" w:themeFill="accent1" w:themeFillTint="33"/>
        </w:rPr>
        <w:t>1</w:t>
      </w:r>
      <w:r w:rsidR="005E0B46" w:rsidRPr="00713A59">
        <w:rPr>
          <w:sz w:val="24"/>
          <w:szCs w:val="24"/>
          <w:shd w:val="clear" w:color="auto" w:fill="DBE5F1" w:themeFill="accent1" w:themeFillTint="33"/>
          <w:lang w:val="ru-RU"/>
        </w:rPr>
        <w:t>7</w:t>
      </w:r>
      <w:r w:rsidRPr="00713A59">
        <w:rPr>
          <w:sz w:val="24"/>
          <w:szCs w:val="24"/>
          <w:shd w:val="clear" w:color="auto" w:fill="DBE5F1" w:themeFill="accent1" w:themeFillTint="33"/>
        </w:rPr>
        <w:t xml:space="preserve">.2. </w:t>
      </w:r>
      <w:r w:rsidR="00891B66" w:rsidRPr="00713A59">
        <w:rPr>
          <w:sz w:val="24"/>
          <w:szCs w:val="24"/>
          <w:shd w:val="clear" w:color="auto" w:fill="DBE5F1" w:themeFill="accent1" w:themeFillTint="33"/>
        </w:rPr>
        <w:t>Срок, в течение которого победитель запроса котировок или участник закупки, с которым заключается договор, должен подписать проект договора</w:t>
      </w:r>
      <w:r w:rsidR="00891B66" w:rsidRPr="00713A59">
        <w:rPr>
          <w:sz w:val="24"/>
          <w:szCs w:val="24"/>
          <w:shd w:val="clear" w:color="auto" w:fill="DBE5F1" w:themeFill="accent1" w:themeFillTint="33"/>
          <w:lang w:val="ru-RU"/>
        </w:rPr>
        <w:t xml:space="preserve">: в течение </w:t>
      </w:r>
      <w:r w:rsidR="007C541E" w:rsidRPr="00713A59">
        <w:rPr>
          <w:sz w:val="24"/>
          <w:szCs w:val="24"/>
          <w:shd w:val="clear" w:color="auto" w:fill="DBE5F1" w:themeFill="accent1" w:themeFillTint="33"/>
          <w:lang w:val="ru-RU"/>
        </w:rPr>
        <w:t>15</w:t>
      </w:r>
      <w:r w:rsidR="00DA5531" w:rsidRPr="00713A59">
        <w:rPr>
          <w:sz w:val="24"/>
          <w:szCs w:val="24"/>
          <w:shd w:val="clear" w:color="auto" w:fill="DBE5F1" w:themeFill="accent1" w:themeFillTint="33"/>
          <w:lang w:val="ru-RU"/>
        </w:rPr>
        <w:t xml:space="preserve"> (</w:t>
      </w:r>
      <w:r w:rsidR="007C541E" w:rsidRPr="00713A59">
        <w:rPr>
          <w:sz w:val="24"/>
          <w:szCs w:val="24"/>
          <w:shd w:val="clear" w:color="auto" w:fill="DBE5F1" w:themeFill="accent1" w:themeFillTint="33"/>
          <w:lang w:val="ru-RU"/>
        </w:rPr>
        <w:t>пятнадцат</w:t>
      </w:r>
      <w:r w:rsidR="00C56F4C" w:rsidRPr="00713A59">
        <w:rPr>
          <w:sz w:val="24"/>
          <w:szCs w:val="24"/>
          <w:shd w:val="clear" w:color="auto" w:fill="DBE5F1" w:themeFill="accent1" w:themeFillTint="33"/>
          <w:lang w:val="ru-RU"/>
        </w:rPr>
        <w:t>и</w:t>
      </w:r>
      <w:r w:rsidR="00DA5531" w:rsidRPr="00713A59">
        <w:rPr>
          <w:sz w:val="24"/>
          <w:szCs w:val="24"/>
          <w:shd w:val="clear" w:color="auto" w:fill="DBE5F1" w:themeFill="accent1" w:themeFillTint="33"/>
          <w:lang w:val="ru-RU"/>
        </w:rPr>
        <w:t>)</w:t>
      </w:r>
      <w:r w:rsidR="00891B66" w:rsidRPr="00713A59">
        <w:rPr>
          <w:sz w:val="24"/>
          <w:szCs w:val="24"/>
          <w:shd w:val="clear" w:color="auto" w:fill="DBE5F1" w:themeFill="accent1" w:themeFillTint="33"/>
          <w:lang w:val="ru-RU"/>
        </w:rPr>
        <w:t xml:space="preserve"> дней</w:t>
      </w:r>
      <w:r w:rsidR="00D71816" w:rsidRPr="00713A59">
        <w:rPr>
          <w:sz w:val="24"/>
          <w:szCs w:val="24"/>
          <w:shd w:val="clear" w:color="auto" w:fill="DBE5F1" w:themeFill="accent1" w:themeFillTint="33"/>
          <w:lang w:val="ru-RU"/>
        </w:rPr>
        <w:t xml:space="preserve"> </w:t>
      </w:r>
      <w:r w:rsidR="00D71816" w:rsidRPr="00713A59">
        <w:rPr>
          <w:sz w:val="24"/>
          <w:szCs w:val="24"/>
          <w:shd w:val="clear" w:color="auto" w:fill="DBE5F1" w:themeFill="accent1" w:themeFillTint="33"/>
        </w:rPr>
        <w:t>со дня размещения</w:t>
      </w:r>
      <w:r w:rsidR="00D71816" w:rsidRPr="00713A59">
        <w:rPr>
          <w:sz w:val="24"/>
          <w:szCs w:val="24"/>
          <w:shd w:val="clear" w:color="auto" w:fill="DBE5F1" w:themeFill="accent1" w:themeFillTint="33"/>
          <w:lang w:val="ru-RU"/>
        </w:rPr>
        <w:t xml:space="preserve"> в ЕИС</w:t>
      </w:r>
      <w:r w:rsidR="00D71816" w:rsidRPr="00713A59">
        <w:rPr>
          <w:sz w:val="24"/>
          <w:szCs w:val="24"/>
          <w:shd w:val="clear" w:color="auto" w:fill="DBE5F1" w:themeFill="accent1" w:themeFillTint="33"/>
        </w:rPr>
        <w:t xml:space="preserve"> протокола рассмотрения и оценки котировочных заявок</w:t>
      </w:r>
      <w:r w:rsidR="00D71816" w:rsidRPr="00713A59">
        <w:rPr>
          <w:sz w:val="24"/>
          <w:szCs w:val="24"/>
          <w:shd w:val="clear" w:color="auto" w:fill="DBE5F1" w:themeFill="accent1" w:themeFillTint="33"/>
          <w:lang w:val="ru-RU"/>
        </w:rPr>
        <w:t>.</w:t>
      </w:r>
    </w:p>
    <w:p w:rsidR="0016317A" w:rsidRPr="00E44DA1" w:rsidRDefault="007A6FC0" w:rsidP="00FA7178">
      <w:pPr>
        <w:pStyle w:val="25"/>
        <w:widowControl w:val="0"/>
        <w:tabs>
          <w:tab w:val="left" w:pos="426"/>
        </w:tabs>
        <w:rPr>
          <w:sz w:val="24"/>
          <w:szCs w:val="24"/>
        </w:rPr>
      </w:pPr>
      <w:r w:rsidRPr="00E44DA1">
        <w:rPr>
          <w:sz w:val="24"/>
          <w:szCs w:val="24"/>
          <w:lang w:val="ru-RU"/>
        </w:rPr>
        <w:t>1</w:t>
      </w:r>
      <w:r w:rsidR="005E0B46" w:rsidRPr="00E44DA1">
        <w:rPr>
          <w:sz w:val="24"/>
          <w:szCs w:val="24"/>
          <w:lang w:val="ru-RU"/>
        </w:rPr>
        <w:t>7</w:t>
      </w:r>
      <w:r w:rsidRPr="00E44DA1">
        <w:rPr>
          <w:sz w:val="24"/>
          <w:szCs w:val="24"/>
          <w:lang w:val="ru-RU"/>
        </w:rPr>
        <w:t xml:space="preserve">.2.1. </w:t>
      </w:r>
      <w:r w:rsidR="0016317A" w:rsidRPr="00E44DA1">
        <w:rPr>
          <w:sz w:val="24"/>
          <w:szCs w:val="24"/>
        </w:rPr>
        <w:t xml:space="preserve">При непредставлении Заказчику таким участником закупки в срок, предусмотренный извещением о проведении запроса котировок, подписанного </w:t>
      </w:r>
      <w:r w:rsidR="001D74B8" w:rsidRPr="00E44DA1">
        <w:rPr>
          <w:sz w:val="24"/>
          <w:szCs w:val="24"/>
          <w:lang w:val="ru-RU"/>
        </w:rPr>
        <w:t>Д</w:t>
      </w:r>
      <w:r w:rsidR="0016317A" w:rsidRPr="00E44DA1">
        <w:rPr>
          <w:sz w:val="24"/>
          <w:szCs w:val="24"/>
        </w:rPr>
        <w:t xml:space="preserve">оговора, такой участник закупки признается уклонившимся от заключения </w:t>
      </w:r>
      <w:r w:rsidR="001D74B8" w:rsidRPr="00E44DA1">
        <w:rPr>
          <w:sz w:val="24"/>
          <w:szCs w:val="24"/>
          <w:lang w:val="ru-RU"/>
        </w:rPr>
        <w:t>Д</w:t>
      </w:r>
      <w:r w:rsidR="0016317A" w:rsidRPr="00E44DA1">
        <w:rPr>
          <w:sz w:val="24"/>
          <w:szCs w:val="24"/>
        </w:rPr>
        <w:t xml:space="preserve">оговора. </w:t>
      </w:r>
    </w:p>
    <w:p w:rsidR="007A6FC0" w:rsidRPr="00E44DA1" w:rsidRDefault="007A6FC0" w:rsidP="00FA7178">
      <w:pPr>
        <w:pStyle w:val="25"/>
        <w:widowControl w:val="0"/>
        <w:tabs>
          <w:tab w:val="left" w:pos="426"/>
        </w:tabs>
        <w:rPr>
          <w:sz w:val="24"/>
          <w:szCs w:val="24"/>
          <w:lang w:val="ru-RU"/>
        </w:rPr>
      </w:pPr>
      <w:r w:rsidRPr="00E44DA1">
        <w:rPr>
          <w:sz w:val="24"/>
          <w:szCs w:val="24"/>
          <w:lang w:val="ru-RU"/>
        </w:rPr>
        <w:t>1</w:t>
      </w:r>
      <w:r w:rsidR="005E0B46" w:rsidRPr="00E44DA1">
        <w:rPr>
          <w:sz w:val="24"/>
          <w:szCs w:val="24"/>
          <w:lang w:val="ru-RU"/>
        </w:rPr>
        <w:t>7</w:t>
      </w:r>
      <w:r w:rsidRPr="00E44DA1">
        <w:rPr>
          <w:sz w:val="24"/>
          <w:szCs w:val="24"/>
          <w:lang w:val="ru-RU"/>
        </w:rPr>
        <w:t xml:space="preserve">.2.2. </w:t>
      </w:r>
      <w:r w:rsidR="0016317A" w:rsidRPr="00E44DA1">
        <w:rPr>
          <w:sz w:val="24"/>
          <w:szCs w:val="24"/>
        </w:rPr>
        <w:t xml:space="preserve">В случае уклонения победителя в проведении запроса котировок от заключения </w:t>
      </w:r>
      <w:r w:rsidR="009D59E8" w:rsidRPr="00E44DA1">
        <w:rPr>
          <w:sz w:val="24"/>
          <w:szCs w:val="24"/>
          <w:lang w:val="ru-RU"/>
        </w:rPr>
        <w:t>Д</w:t>
      </w:r>
      <w:r w:rsidR="0016317A" w:rsidRPr="00E44DA1">
        <w:rPr>
          <w:sz w:val="24"/>
          <w:szCs w:val="24"/>
        </w:rPr>
        <w:t xml:space="preserve">оговора, Заказчик вправе заключить </w:t>
      </w:r>
      <w:r w:rsidR="009D59E8" w:rsidRPr="00E44DA1">
        <w:rPr>
          <w:sz w:val="24"/>
          <w:szCs w:val="24"/>
          <w:lang w:val="ru-RU"/>
        </w:rPr>
        <w:t>Д</w:t>
      </w:r>
      <w:r w:rsidR="0016317A" w:rsidRPr="00E44DA1">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E44DA1">
        <w:rPr>
          <w:sz w:val="24"/>
          <w:szCs w:val="24"/>
          <w:lang w:val="ru-RU"/>
        </w:rPr>
        <w:t>Д</w:t>
      </w:r>
      <w:r w:rsidR="0016317A" w:rsidRPr="00E44DA1">
        <w:rPr>
          <w:sz w:val="24"/>
          <w:szCs w:val="24"/>
        </w:rPr>
        <w:t xml:space="preserve">оговора, прилагаемого к извещению о проведении запроса котировок, и по цене </w:t>
      </w:r>
      <w:r w:rsidR="009D59E8" w:rsidRPr="00E44DA1">
        <w:rPr>
          <w:sz w:val="24"/>
          <w:szCs w:val="24"/>
          <w:lang w:val="ru-RU"/>
        </w:rPr>
        <w:t>Д</w:t>
      </w:r>
      <w:r w:rsidR="0016317A" w:rsidRPr="00E44DA1">
        <w:rPr>
          <w:sz w:val="24"/>
          <w:szCs w:val="24"/>
        </w:rPr>
        <w:t>оговора, предложенной таким участником в котировочной заявке.</w:t>
      </w:r>
    </w:p>
    <w:p w:rsidR="007A6FC0" w:rsidRPr="00E44DA1" w:rsidRDefault="007A6FC0" w:rsidP="00FA7178">
      <w:pPr>
        <w:pStyle w:val="25"/>
        <w:widowControl w:val="0"/>
        <w:tabs>
          <w:tab w:val="left" w:pos="426"/>
        </w:tabs>
        <w:rPr>
          <w:sz w:val="24"/>
          <w:szCs w:val="24"/>
          <w:lang w:val="ru-RU"/>
        </w:rPr>
      </w:pPr>
      <w:r w:rsidRPr="00713A59">
        <w:rPr>
          <w:sz w:val="24"/>
          <w:szCs w:val="24"/>
          <w:shd w:val="clear" w:color="auto" w:fill="DBE5F1" w:themeFill="accent1" w:themeFillTint="33"/>
          <w:lang w:val="ru-RU"/>
        </w:rPr>
        <w:t>1</w:t>
      </w:r>
      <w:r w:rsidR="005E0B46" w:rsidRPr="00713A59">
        <w:rPr>
          <w:sz w:val="24"/>
          <w:szCs w:val="24"/>
          <w:shd w:val="clear" w:color="auto" w:fill="DBE5F1" w:themeFill="accent1" w:themeFillTint="33"/>
          <w:lang w:val="ru-RU"/>
        </w:rPr>
        <w:t>7</w:t>
      </w:r>
      <w:r w:rsidRPr="00713A59">
        <w:rPr>
          <w:sz w:val="24"/>
          <w:szCs w:val="24"/>
          <w:shd w:val="clear" w:color="auto" w:fill="DBE5F1" w:themeFill="accent1" w:themeFillTint="33"/>
          <w:lang w:val="ru-RU"/>
        </w:rPr>
        <w:t>.</w:t>
      </w:r>
      <w:r w:rsidRPr="00713A59">
        <w:rPr>
          <w:sz w:val="24"/>
          <w:szCs w:val="24"/>
          <w:shd w:val="clear" w:color="auto" w:fill="DBE5F1" w:themeFill="accent1" w:themeFillTint="33"/>
        </w:rPr>
        <w:t xml:space="preserve">3. Срок заключения </w:t>
      </w:r>
      <w:r w:rsidRPr="00713A59">
        <w:rPr>
          <w:sz w:val="24"/>
          <w:szCs w:val="24"/>
          <w:shd w:val="clear" w:color="auto" w:fill="DBE5F1" w:themeFill="accent1" w:themeFillTint="33"/>
          <w:lang w:val="ru-RU"/>
        </w:rPr>
        <w:t xml:space="preserve">Сторонами </w:t>
      </w:r>
      <w:r w:rsidRPr="00713A59">
        <w:rPr>
          <w:sz w:val="24"/>
          <w:szCs w:val="24"/>
          <w:shd w:val="clear" w:color="auto" w:fill="DBE5F1" w:themeFill="accent1" w:themeFillTint="33"/>
        </w:rPr>
        <w:t>договора по результатам проведения запроса котировок</w:t>
      </w:r>
      <w:r w:rsidRPr="00713A59">
        <w:rPr>
          <w:sz w:val="24"/>
          <w:szCs w:val="24"/>
          <w:shd w:val="clear" w:color="auto" w:fill="DBE5F1" w:themeFill="accent1" w:themeFillTint="33"/>
          <w:lang w:val="ru-RU"/>
        </w:rPr>
        <w:t>:</w:t>
      </w:r>
      <w:r w:rsidRPr="00713A59">
        <w:rPr>
          <w:sz w:val="24"/>
          <w:szCs w:val="24"/>
          <w:shd w:val="clear" w:color="auto" w:fill="DBE5F1" w:themeFill="accent1" w:themeFillTint="33"/>
        </w:rPr>
        <w:t xml:space="preserve"> не ранее, чем через 3 (три) рабочих дня со дня размещения</w:t>
      </w:r>
      <w:r w:rsidRPr="00713A59">
        <w:rPr>
          <w:sz w:val="24"/>
          <w:szCs w:val="24"/>
          <w:shd w:val="clear" w:color="auto" w:fill="DBE5F1" w:themeFill="accent1" w:themeFillTint="33"/>
          <w:lang w:val="ru-RU"/>
        </w:rPr>
        <w:t xml:space="preserve"> в ЕИС </w:t>
      </w:r>
      <w:r w:rsidRPr="00713A59">
        <w:rPr>
          <w:sz w:val="24"/>
          <w:szCs w:val="24"/>
          <w:shd w:val="clear" w:color="auto" w:fill="DBE5F1" w:themeFill="accent1" w:themeFillTint="33"/>
        </w:rPr>
        <w:t>протокола</w:t>
      </w:r>
      <w:r w:rsidRPr="00713A59">
        <w:rPr>
          <w:sz w:val="24"/>
          <w:szCs w:val="24"/>
          <w:shd w:val="clear" w:color="auto" w:fill="DBE5F1" w:themeFill="accent1" w:themeFillTint="33"/>
          <w:lang w:val="ru-RU"/>
        </w:rPr>
        <w:t xml:space="preserve"> </w:t>
      </w:r>
      <w:r w:rsidRPr="00713A59">
        <w:rPr>
          <w:sz w:val="24"/>
          <w:szCs w:val="24"/>
          <w:shd w:val="clear" w:color="auto" w:fill="DBE5F1" w:themeFill="accent1" w:themeFillTint="33"/>
        </w:rPr>
        <w:t xml:space="preserve">рассмотрения и оценки котировочных заявок и не позднее </w:t>
      </w:r>
      <w:r w:rsidR="007C541E" w:rsidRPr="00713A59">
        <w:rPr>
          <w:sz w:val="24"/>
          <w:szCs w:val="24"/>
          <w:shd w:val="clear" w:color="auto" w:fill="DBE5F1" w:themeFill="accent1" w:themeFillTint="33"/>
          <w:lang w:val="ru-RU"/>
        </w:rPr>
        <w:t>2</w:t>
      </w:r>
      <w:r w:rsidR="00C56F4C" w:rsidRPr="00713A59">
        <w:rPr>
          <w:sz w:val="24"/>
          <w:szCs w:val="24"/>
          <w:shd w:val="clear" w:color="auto" w:fill="DBE5F1" w:themeFill="accent1" w:themeFillTint="33"/>
          <w:lang w:val="ru-RU"/>
        </w:rPr>
        <w:t>0</w:t>
      </w:r>
      <w:r w:rsidRPr="00713A59">
        <w:rPr>
          <w:sz w:val="24"/>
          <w:szCs w:val="24"/>
          <w:shd w:val="clear" w:color="auto" w:fill="DBE5F1" w:themeFill="accent1" w:themeFillTint="33"/>
        </w:rPr>
        <w:t xml:space="preserve"> (</w:t>
      </w:r>
      <w:r w:rsidR="00C56F4C" w:rsidRPr="00713A59">
        <w:rPr>
          <w:sz w:val="24"/>
          <w:szCs w:val="24"/>
          <w:shd w:val="clear" w:color="auto" w:fill="DBE5F1" w:themeFill="accent1" w:themeFillTint="33"/>
          <w:lang w:val="ru-RU"/>
        </w:rPr>
        <w:t>д</w:t>
      </w:r>
      <w:r w:rsidR="007C541E" w:rsidRPr="00713A59">
        <w:rPr>
          <w:sz w:val="24"/>
          <w:szCs w:val="24"/>
          <w:shd w:val="clear" w:color="auto" w:fill="DBE5F1" w:themeFill="accent1" w:themeFillTint="33"/>
          <w:lang w:val="ru-RU"/>
        </w:rPr>
        <w:t>вадца</w:t>
      </w:r>
      <w:r w:rsidR="00C56F4C" w:rsidRPr="00713A59">
        <w:rPr>
          <w:sz w:val="24"/>
          <w:szCs w:val="24"/>
          <w:shd w:val="clear" w:color="auto" w:fill="DBE5F1" w:themeFill="accent1" w:themeFillTint="33"/>
          <w:lang w:val="ru-RU"/>
        </w:rPr>
        <w:t>ти</w:t>
      </w:r>
      <w:r w:rsidRPr="00713A59">
        <w:rPr>
          <w:sz w:val="24"/>
          <w:szCs w:val="24"/>
          <w:shd w:val="clear" w:color="auto" w:fill="DBE5F1" w:themeFill="accent1" w:themeFillTint="33"/>
        </w:rPr>
        <w:t>) дней со дня подписания указанного протокола.</w:t>
      </w:r>
    </w:p>
    <w:p w:rsidR="00D65866" w:rsidRDefault="00D65866" w:rsidP="00FA7178">
      <w:pPr>
        <w:widowControl w:val="0"/>
        <w:jc w:val="both"/>
      </w:pPr>
      <w:r w:rsidRPr="00E44DA1">
        <w:t>1</w:t>
      </w:r>
      <w:r w:rsidR="005E0B46" w:rsidRPr="00E44DA1">
        <w:t>7</w:t>
      </w:r>
      <w:r w:rsidRPr="00E44DA1">
        <w:t>.4. После определения участника закупки, с которым долже</w:t>
      </w:r>
      <w:r w:rsidRPr="0015164D">
        <w:t>н быть заключен Договор</w:t>
      </w:r>
      <w:r>
        <w:t>, З</w:t>
      </w:r>
      <w:r w:rsidRPr="0015164D">
        <w:t>аказчик вправе отказаться от заключения Договора с</w:t>
      </w:r>
      <w:r>
        <w:t xml:space="preserve"> таким</w:t>
      </w:r>
      <w:r w:rsidRPr="0015164D">
        <w:t xml:space="preserve"> участником</w:t>
      </w:r>
      <w:r w:rsidR="0087030E">
        <w:t xml:space="preserve"> </w:t>
      </w:r>
      <w:r w:rsidRPr="0015164D">
        <w:t>в случае установления следующих фактов:</w:t>
      </w:r>
    </w:p>
    <w:p w:rsidR="00D65866" w:rsidRPr="0015164D" w:rsidRDefault="00D65866" w:rsidP="00FA7178">
      <w:pPr>
        <w:widowControl w:val="0"/>
        <w:tabs>
          <w:tab w:val="num" w:pos="0"/>
        </w:tabs>
        <w:autoSpaceDE w:val="0"/>
        <w:autoSpaceDN w:val="0"/>
        <w:adjustRightInd w:val="0"/>
        <w:ind w:firstLine="567"/>
        <w:jc w:val="both"/>
      </w:pPr>
      <w:r w:rsidRPr="0015164D">
        <w:t>а)  проведения ликвидации участник</w:t>
      </w:r>
      <w:r>
        <w:t>а</w:t>
      </w:r>
      <w:r w:rsidRPr="0015164D">
        <w:t xml:space="preserve"> закупки - юридических лиц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D65866" w:rsidRPr="0015164D" w:rsidRDefault="00D65866" w:rsidP="00FA7178">
      <w:pPr>
        <w:widowControl w:val="0"/>
        <w:tabs>
          <w:tab w:val="num" w:pos="0"/>
        </w:tabs>
        <w:autoSpaceDE w:val="0"/>
        <w:autoSpaceDN w:val="0"/>
        <w:adjustRightInd w:val="0"/>
        <w:ind w:firstLine="567"/>
        <w:jc w:val="both"/>
      </w:pPr>
      <w:r w:rsidRPr="0015164D">
        <w:t>б) приостановления деятельности участник</w:t>
      </w:r>
      <w:r>
        <w:t>а</w:t>
      </w:r>
      <w:r w:rsidRPr="0015164D">
        <w:t xml:space="preserve"> закупки в порядке, предусмотренном Кодексом Российской Федерации об административных правонарушениях;</w:t>
      </w:r>
    </w:p>
    <w:p w:rsidR="00D65866" w:rsidRPr="0015164D" w:rsidRDefault="00D65866" w:rsidP="00FA7178">
      <w:pPr>
        <w:widowControl w:val="0"/>
        <w:tabs>
          <w:tab w:val="num" w:pos="0"/>
        </w:tabs>
        <w:autoSpaceDE w:val="0"/>
        <w:autoSpaceDN w:val="0"/>
        <w:adjustRightInd w:val="0"/>
        <w:ind w:firstLine="567"/>
        <w:jc w:val="both"/>
      </w:pPr>
      <w:r w:rsidRPr="0015164D">
        <w:t>в) предоставления участник</w:t>
      </w:r>
      <w:r>
        <w:t>ом</w:t>
      </w:r>
      <w:r w:rsidRPr="0015164D">
        <w:t xml:space="preserve"> закупки заведомо ложных сведений, содержащихся в представленных ими документах;</w:t>
      </w:r>
    </w:p>
    <w:p w:rsidR="00D65866" w:rsidRPr="0015164D" w:rsidRDefault="00D65866" w:rsidP="00FA7178">
      <w:pPr>
        <w:widowControl w:val="0"/>
        <w:tabs>
          <w:tab w:val="num" w:pos="0"/>
        </w:tabs>
        <w:autoSpaceDE w:val="0"/>
        <w:autoSpaceDN w:val="0"/>
        <w:adjustRightInd w:val="0"/>
        <w:ind w:firstLine="567"/>
        <w:jc w:val="both"/>
      </w:pPr>
      <w:r w:rsidRPr="0015164D">
        <w:t>г) нахождения имущества участника закупки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D65866" w:rsidRPr="0015164D" w:rsidRDefault="00D65866" w:rsidP="00FA7178">
      <w:pPr>
        <w:widowControl w:val="0"/>
        <w:tabs>
          <w:tab w:val="num" w:pos="0"/>
        </w:tabs>
        <w:autoSpaceDE w:val="0"/>
        <w:autoSpaceDN w:val="0"/>
        <w:adjustRightInd w:val="0"/>
        <w:ind w:firstLine="567"/>
        <w:jc w:val="both"/>
      </w:pPr>
      <w:proofErr w:type="gramStart"/>
      <w:r w:rsidRPr="0015164D">
        <w:t>д)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отчетный период, при условии, что участник закупки не обжалует наличие указанной задолженности в соответствии с законодательством Российской</w:t>
      </w:r>
      <w:proofErr w:type="gramEnd"/>
      <w:r w:rsidRPr="0015164D">
        <w:t xml:space="preserve"> Федерации.</w:t>
      </w:r>
    </w:p>
    <w:p w:rsidR="0016317A" w:rsidRPr="00D65866" w:rsidRDefault="00D65866" w:rsidP="00FA7178">
      <w:pPr>
        <w:widowControl w:val="0"/>
        <w:tabs>
          <w:tab w:val="num" w:pos="0"/>
        </w:tabs>
        <w:autoSpaceDE w:val="0"/>
        <w:autoSpaceDN w:val="0"/>
        <w:adjustRightInd w:val="0"/>
        <w:jc w:val="both"/>
      </w:pPr>
      <w:r>
        <w:t>1</w:t>
      </w:r>
      <w:r w:rsidR="005E0B46">
        <w:t>7</w:t>
      </w:r>
      <w:r>
        <w:t xml:space="preserve">.5. </w:t>
      </w:r>
      <w:r w:rsidRPr="0015164D">
        <w:t xml:space="preserve">В случае отказа </w:t>
      </w:r>
      <w:r>
        <w:t>Заказчика</w:t>
      </w:r>
      <w:r w:rsidRPr="0015164D">
        <w:t xml:space="preserve"> от заключения Договора с победителем или участником закупки, с которым должен быть заключен Договор, по </w:t>
      </w:r>
      <w:r>
        <w:t xml:space="preserve">вышеуказанным </w:t>
      </w:r>
      <w:r w:rsidRPr="0015164D">
        <w:t xml:space="preserve">основаниям, закупка </w:t>
      </w:r>
      <w:r>
        <w:t xml:space="preserve">признается </w:t>
      </w:r>
      <w:r w:rsidRPr="0015164D">
        <w:t>несостоявшейся.</w:t>
      </w:r>
    </w:p>
    <w:p w:rsidR="002476E1" w:rsidRDefault="002476E1" w:rsidP="00FA7178">
      <w:pPr>
        <w:pStyle w:val="25"/>
        <w:widowControl w:val="0"/>
        <w:tabs>
          <w:tab w:val="left" w:pos="426"/>
        </w:tabs>
        <w:rPr>
          <w:sz w:val="24"/>
          <w:szCs w:val="24"/>
          <w:lang w:val="ru-RU"/>
        </w:rPr>
      </w:pPr>
    </w:p>
    <w:p w:rsidR="000A7B2B" w:rsidRDefault="0016317A" w:rsidP="00FA7178">
      <w:pPr>
        <w:pStyle w:val="25"/>
        <w:widowControl w:val="0"/>
        <w:tabs>
          <w:tab w:val="left" w:pos="426"/>
        </w:tabs>
        <w:rPr>
          <w:b/>
          <w:bCs/>
          <w:sz w:val="24"/>
          <w:szCs w:val="24"/>
          <w:lang w:val="ru-RU"/>
        </w:rPr>
      </w:pPr>
      <w:r w:rsidRPr="00530786">
        <w:rPr>
          <w:b/>
          <w:bCs/>
          <w:sz w:val="24"/>
          <w:szCs w:val="24"/>
        </w:rPr>
        <w:t>1</w:t>
      </w:r>
      <w:r w:rsidR="005E0B46">
        <w:rPr>
          <w:b/>
          <w:bCs/>
          <w:sz w:val="24"/>
          <w:szCs w:val="24"/>
          <w:lang w:val="ru-RU"/>
        </w:rPr>
        <w:t>8</w:t>
      </w:r>
      <w:r w:rsidRPr="00530786">
        <w:rPr>
          <w:b/>
          <w:bCs/>
          <w:sz w:val="24"/>
          <w:szCs w:val="24"/>
        </w:rPr>
        <w:t xml:space="preserve">. Требования, предъявляемые к участникам </w:t>
      </w:r>
      <w:r w:rsidRPr="00530786">
        <w:rPr>
          <w:b/>
          <w:sz w:val="24"/>
          <w:szCs w:val="24"/>
        </w:rPr>
        <w:t>закупки</w:t>
      </w:r>
      <w:r w:rsidRPr="00530786">
        <w:rPr>
          <w:b/>
          <w:bCs/>
          <w:sz w:val="24"/>
          <w:szCs w:val="24"/>
        </w:rPr>
        <w:t>:</w:t>
      </w:r>
    </w:p>
    <w:p w:rsidR="000A7B2B" w:rsidRPr="00530786" w:rsidRDefault="000A7B2B" w:rsidP="00FA7178">
      <w:pPr>
        <w:pStyle w:val="25"/>
        <w:widowControl w:val="0"/>
        <w:tabs>
          <w:tab w:val="left" w:pos="426"/>
        </w:tabs>
        <w:rPr>
          <w:sz w:val="24"/>
          <w:szCs w:val="24"/>
        </w:rPr>
      </w:pPr>
      <w:r w:rsidRPr="00530786">
        <w:rPr>
          <w:sz w:val="24"/>
          <w:szCs w:val="24"/>
        </w:rPr>
        <w:t xml:space="preserve">а) соответствие участника закупки требованиям, устанавливаемым в соответствии с </w:t>
      </w:r>
      <w:r w:rsidRPr="00530786">
        <w:rPr>
          <w:sz w:val="24"/>
          <w:szCs w:val="24"/>
        </w:rPr>
        <w:lastRenderedPageBreak/>
        <w:t>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4"/>
          <w:szCs w:val="24"/>
          <w:lang w:val="ru-RU"/>
        </w:rPr>
        <w:t>, а именно: участник закупки</w:t>
      </w:r>
      <w:r w:rsidRPr="00414031">
        <w:rPr>
          <w:sz w:val="24"/>
          <w:szCs w:val="24"/>
        </w:rPr>
        <w:t xml:space="preserve"> должен относить</w:t>
      </w:r>
      <w:r w:rsidRPr="00414031">
        <w:rPr>
          <w:sz w:val="24"/>
          <w:szCs w:val="24"/>
          <w:lang w:val="ru-RU"/>
        </w:rPr>
        <w:t>ся</w:t>
      </w:r>
      <w:r w:rsidRPr="00414031">
        <w:rPr>
          <w:sz w:val="24"/>
          <w:szCs w:val="24"/>
        </w:rPr>
        <w:t xml:space="preserve"> к субъектам малого и среднего предпринимательства</w:t>
      </w:r>
      <w:r>
        <w:rPr>
          <w:sz w:val="24"/>
          <w:szCs w:val="24"/>
          <w:lang w:val="ru-RU"/>
        </w:rPr>
        <w:t xml:space="preserve"> и</w:t>
      </w:r>
      <w:r w:rsidRPr="00414031">
        <w:rPr>
          <w:sz w:val="24"/>
          <w:szCs w:val="24"/>
          <w:lang w:val="ru-RU"/>
        </w:rPr>
        <w:t xml:space="preserve"> </w:t>
      </w:r>
      <w:r w:rsidRPr="00414031">
        <w:rPr>
          <w:bCs/>
          <w:sz w:val="24"/>
          <w:szCs w:val="24"/>
        </w:rPr>
        <w:t>соответств</w:t>
      </w:r>
      <w:r w:rsidRPr="00414031">
        <w:rPr>
          <w:bCs/>
          <w:sz w:val="24"/>
          <w:szCs w:val="24"/>
          <w:lang w:val="ru-RU"/>
        </w:rPr>
        <w:t>овать</w:t>
      </w:r>
      <w:r w:rsidRPr="00414031">
        <w:rPr>
          <w:bCs/>
          <w:sz w:val="24"/>
          <w:szCs w:val="24"/>
        </w:rPr>
        <w:t xml:space="preserve"> требованиям, установленным статьей 4 Феде</w:t>
      </w:r>
      <w:r>
        <w:rPr>
          <w:bCs/>
          <w:sz w:val="24"/>
          <w:szCs w:val="24"/>
        </w:rPr>
        <w:t>рального закона от 24.07.2007 №</w:t>
      </w:r>
      <w:r w:rsidRPr="00414031">
        <w:rPr>
          <w:bCs/>
          <w:sz w:val="24"/>
          <w:szCs w:val="24"/>
        </w:rPr>
        <w:t>209-ФЗ «О развитии малого и среднего предпринимательства в Российской Федерации»</w:t>
      </w:r>
      <w:r w:rsidRPr="00530786">
        <w:rPr>
          <w:sz w:val="24"/>
          <w:szCs w:val="24"/>
        </w:rPr>
        <w:t>;</w:t>
      </w:r>
    </w:p>
    <w:p w:rsidR="007C541E" w:rsidRPr="00530786" w:rsidRDefault="000A7B2B" w:rsidP="00FA7178">
      <w:pPr>
        <w:pStyle w:val="25"/>
        <w:widowControl w:val="0"/>
        <w:tabs>
          <w:tab w:val="left" w:pos="426"/>
        </w:tabs>
        <w:rPr>
          <w:sz w:val="24"/>
          <w:szCs w:val="24"/>
        </w:rPr>
      </w:pPr>
      <w:r>
        <w:rPr>
          <w:sz w:val="24"/>
          <w:szCs w:val="24"/>
          <w:lang w:val="ru-RU"/>
        </w:rPr>
        <w:t>б</w:t>
      </w:r>
      <w:r w:rsidR="007C541E" w:rsidRPr="00530786">
        <w:rPr>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C541E" w:rsidRPr="00530786" w:rsidRDefault="000A7B2B" w:rsidP="00FA7178">
      <w:pPr>
        <w:pStyle w:val="25"/>
        <w:widowControl w:val="0"/>
        <w:tabs>
          <w:tab w:val="left" w:pos="426"/>
        </w:tabs>
        <w:rPr>
          <w:sz w:val="24"/>
          <w:szCs w:val="24"/>
        </w:rPr>
      </w:pPr>
      <w:r>
        <w:rPr>
          <w:sz w:val="24"/>
          <w:szCs w:val="24"/>
          <w:lang w:val="ru-RU"/>
        </w:rPr>
        <w:t>в</w:t>
      </w:r>
      <w:r w:rsidR="007C541E" w:rsidRPr="00530786">
        <w:rPr>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7C541E" w:rsidRPr="00530786" w:rsidRDefault="000A7B2B" w:rsidP="00FA7178">
      <w:pPr>
        <w:pStyle w:val="25"/>
        <w:widowControl w:val="0"/>
        <w:tabs>
          <w:tab w:val="left" w:pos="426"/>
        </w:tabs>
        <w:rPr>
          <w:sz w:val="24"/>
          <w:szCs w:val="24"/>
        </w:rPr>
      </w:pPr>
      <w:r>
        <w:rPr>
          <w:sz w:val="24"/>
          <w:szCs w:val="24"/>
          <w:lang w:val="ru-RU"/>
        </w:rPr>
        <w:t>г</w:t>
      </w:r>
      <w:r w:rsidR="007C541E" w:rsidRPr="00530786">
        <w:rPr>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услуг не принято;</w:t>
      </w:r>
    </w:p>
    <w:p w:rsidR="007C541E" w:rsidRPr="00530786" w:rsidRDefault="000A7B2B" w:rsidP="00FA7178">
      <w:pPr>
        <w:pStyle w:val="25"/>
        <w:widowControl w:val="0"/>
        <w:tabs>
          <w:tab w:val="left" w:pos="426"/>
        </w:tabs>
        <w:rPr>
          <w:sz w:val="24"/>
          <w:szCs w:val="24"/>
        </w:rPr>
      </w:pPr>
      <w:r>
        <w:rPr>
          <w:sz w:val="24"/>
          <w:szCs w:val="24"/>
          <w:lang w:val="ru-RU"/>
        </w:rPr>
        <w:t>д</w:t>
      </w:r>
      <w:r w:rsidR="007C541E" w:rsidRPr="00530786">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1B587F" w:rsidRPr="00414031" w:rsidRDefault="000A7B2B" w:rsidP="00FA7178">
      <w:pPr>
        <w:pStyle w:val="25"/>
        <w:widowControl w:val="0"/>
        <w:tabs>
          <w:tab w:val="left" w:pos="426"/>
        </w:tabs>
        <w:rPr>
          <w:sz w:val="24"/>
          <w:szCs w:val="24"/>
          <w:lang w:val="ru-RU"/>
        </w:rPr>
      </w:pPr>
      <w:r>
        <w:rPr>
          <w:sz w:val="24"/>
          <w:szCs w:val="24"/>
          <w:lang w:val="ru-RU"/>
        </w:rPr>
        <w:t>е</w:t>
      </w:r>
      <w:r w:rsidR="007C541E" w:rsidRPr="00530786">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007C541E" w:rsidRPr="00414031">
        <w:rPr>
          <w:sz w:val="24"/>
          <w:szCs w:val="24"/>
          <w:lang w:val="ru-RU"/>
        </w:rPr>
        <w:t>.</w:t>
      </w:r>
    </w:p>
    <w:p w:rsidR="00E43A96" w:rsidRPr="00414031" w:rsidRDefault="00E43A96" w:rsidP="00FA7178">
      <w:pPr>
        <w:pStyle w:val="25"/>
        <w:widowControl w:val="0"/>
        <w:tabs>
          <w:tab w:val="left" w:pos="426"/>
        </w:tabs>
        <w:rPr>
          <w:sz w:val="24"/>
          <w:szCs w:val="24"/>
          <w:lang w:val="ru-RU"/>
        </w:rPr>
      </w:pPr>
    </w:p>
    <w:p w:rsidR="00013E39" w:rsidRPr="00A22431" w:rsidRDefault="0016317A" w:rsidP="00FA7178">
      <w:pPr>
        <w:widowControl w:val="0"/>
        <w:autoSpaceDE w:val="0"/>
        <w:autoSpaceDN w:val="0"/>
        <w:adjustRightInd w:val="0"/>
        <w:jc w:val="both"/>
      </w:pPr>
      <w:r w:rsidRPr="00530786">
        <w:rPr>
          <w:b/>
          <w:bCs/>
        </w:rPr>
        <w:t>1</w:t>
      </w:r>
      <w:r w:rsidR="005E0B46">
        <w:rPr>
          <w:b/>
          <w:bCs/>
        </w:rPr>
        <w:t>9</w:t>
      </w:r>
      <w:r w:rsidRPr="00530786">
        <w:rPr>
          <w:b/>
          <w:bCs/>
        </w:rPr>
        <w:t xml:space="preserve">. </w:t>
      </w:r>
      <w:r w:rsidR="00EB3C4B" w:rsidRPr="00A22431">
        <w:rPr>
          <w:b/>
        </w:rPr>
        <w:t>Приоритет товаров российского происхождения, работ, услуг, выполняемых, оказываемых российскими лицами:</w:t>
      </w:r>
      <w:r w:rsidR="00EB3C4B" w:rsidRPr="00A22431">
        <w:t xml:space="preserve"> </w:t>
      </w:r>
    </w:p>
    <w:p w:rsidR="00E37DE4" w:rsidRPr="00A22431" w:rsidRDefault="00013E39" w:rsidP="00FA7178">
      <w:pPr>
        <w:widowControl w:val="0"/>
        <w:autoSpaceDE w:val="0"/>
        <w:autoSpaceDN w:val="0"/>
        <w:adjustRightInd w:val="0"/>
        <w:jc w:val="both"/>
        <w:rPr>
          <w:bCs/>
        </w:rPr>
      </w:pPr>
      <w:r w:rsidRPr="00A22431">
        <w:t>1</w:t>
      </w:r>
      <w:r w:rsidR="005E0B46">
        <w:t>9</w:t>
      </w:r>
      <w:r w:rsidRPr="00A22431">
        <w:t xml:space="preserve">.1. </w:t>
      </w:r>
      <w:r w:rsidR="00EB3C4B" w:rsidRPr="00A22431">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A22431">
        <w:rPr>
          <w:bCs/>
        </w:rPr>
        <w:t xml:space="preserve">положений Генерального </w:t>
      </w:r>
      <w:hyperlink r:id="rId12" w:history="1">
        <w:r w:rsidR="00E37DE4" w:rsidRPr="00A22431">
          <w:rPr>
            <w:bCs/>
          </w:rPr>
          <w:t>соглашения</w:t>
        </w:r>
      </w:hyperlink>
      <w:r w:rsidR="00E37DE4" w:rsidRPr="00A22431">
        <w:rPr>
          <w:bCs/>
        </w:rPr>
        <w:t xml:space="preserve"> по тарифам и торговле 1994 года и </w:t>
      </w:r>
      <w:hyperlink r:id="rId13" w:history="1">
        <w:r w:rsidR="00E37DE4" w:rsidRPr="00A22431">
          <w:rPr>
            <w:bCs/>
          </w:rPr>
          <w:t>Договора</w:t>
        </w:r>
      </w:hyperlink>
      <w:r w:rsidR="00E37DE4" w:rsidRPr="00A22431">
        <w:rPr>
          <w:bCs/>
        </w:rPr>
        <w:t xml:space="preserve"> о Евразийском экономическом союзе от 29 мая 2014 г.</w:t>
      </w:r>
    </w:p>
    <w:p w:rsidR="000E122F" w:rsidRPr="00A22431" w:rsidRDefault="000E122F" w:rsidP="00FA7178">
      <w:pPr>
        <w:pStyle w:val="af5"/>
        <w:widowControl w:val="0"/>
        <w:tabs>
          <w:tab w:val="left" w:pos="1134"/>
        </w:tabs>
        <w:spacing w:after="0" w:line="240" w:lineRule="auto"/>
        <w:ind w:left="0"/>
        <w:contextualSpacing/>
        <w:jc w:val="both"/>
        <w:rPr>
          <w:rFonts w:ascii="Times New Roman" w:hAnsi="Times New Roman"/>
          <w:sz w:val="24"/>
          <w:szCs w:val="24"/>
        </w:rPr>
      </w:pPr>
      <w:r w:rsidRPr="00A22431">
        <w:rPr>
          <w:rFonts w:ascii="Times New Roman" w:hAnsi="Times New Roman"/>
          <w:sz w:val="24"/>
          <w:szCs w:val="24"/>
          <w:lang w:val="ru-RU"/>
        </w:rPr>
        <w:t>1</w:t>
      </w:r>
      <w:r w:rsidR="005E0B46">
        <w:rPr>
          <w:rFonts w:ascii="Times New Roman" w:hAnsi="Times New Roman"/>
          <w:sz w:val="24"/>
          <w:szCs w:val="24"/>
          <w:lang w:val="ru-RU"/>
        </w:rPr>
        <w:t>9</w:t>
      </w:r>
      <w:r w:rsidRPr="00A22431">
        <w:rPr>
          <w:rFonts w:ascii="Times New Roman" w:hAnsi="Times New Roman"/>
          <w:sz w:val="24"/>
          <w:szCs w:val="24"/>
          <w:lang w:val="ru-RU"/>
        </w:rPr>
        <w:t>.</w:t>
      </w:r>
      <w:r w:rsidR="00013E39" w:rsidRPr="00A22431">
        <w:rPr>
          <w:rFonts w:ascii="Times New Roman" w:hAnsi="Times New Roman"/>
          <w:sz w:val="24"/>
          <w:szCs w:val="24"/>
          <w:lang w:val="ru-RU"/>
        </w:rPr>
        <w:t>2</w:t>
      </w:r>
      <w:r w:rsidRPr="00A22431">
        <w:rPr>
          <w:rFonts w:ascii="Times New Roman" w:hAnsi="Times New Roman"/>
          <w:sz w:val="24"/>
          <w:szCs w:val="24"/>
          <w:lang w:val="ru-RU"/>
        </w:rPr>
        <w:t xml:space="preserve">. </w:t>
      </w:r>
      <w:r w:rsidRPr="00A22431">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8D5F78">
        <w:rPr>
          <w:rFonts w:ascii="Times New Roman" w:hAnsi="Times New Roman"/>
          <w:sz w:val="24"/>
          <w:szCs w:val="24"/>
          <w:lang w:val="ru-RU"/>
        </w:rPr>
        <w:t>выполняемым</w:t>
      </w:r>
      <w:r w:rsidRPr="00A22431">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Pr="00A22431">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A22431">
        <w:rPr>
          <w:rFonts w:ascii="Times New Roman" w:hAnsi="Times New Roman"/>
          <w:sz w:val="24"/>
          <w:szCs w:val="24"/>
        </w:rPr>
        <w:t>»:</w:t>
      </w:r>
    </w:p>
    <w:p w:rsidR="000E122F" w:rsidRPr="00A22431" w:rsidRDefault="000E122F" w:rsidP="00FA7178">
      <w:pPr>
        <w:widowControl w:val="0"/>
        <w:autoSpaceDE w:val="0"/>
        <w:autoSpaceDN w:val="0"/>
        <w:adjustRightInd w:val="0"/>
        <w:ind w:firstLine="540"/>
        <w:jc w:val="both"/>
        <w:rPr>
          <w:bCs/>
        </w:rPr>
      </w:pPr>
      <w:r w:rsidRPr="00A22431">
        <w:rPr>
          <w:bCs/>
        </w:rPr>
        <w:t>а) запрос котировок признан несостоявш</w:t>
      </w:r>
      <w:r w:rsidR="00AE5E2E" w:rsidRPr="00A22431">
        <w:rPr>
          <w:bCs/>
        </w:rPr>
        <w:t>и</w:t>
      </w:r>
      <w:r w:rsidRPr="00A22431">
        <w:rPr>
          <w:bCs/>
        </w:rPr>
        <w:t>мся, и договор заключается с единственным участником закупки;</w:t>
      </w:r>
    </w:p>
    <w:p w:rsidR="000E122F" w:rsidRPr="00A22431" w:rsidRDefault="000E122F" w:rsidP="00FA7178">
      <w:pPr>
        <w:widowControl w:val="0"/>
        <w:autoSpaceDE w:val="0"/>
        <w:autoSpaceDN w:val="0"/>
        <w:adjustRightInd w:val="0"/>
        <w:ind w:firstLine="540"/>
        <w:jc w:val="both"/>
        <w:rPr>
          <w:bCs/>
        </w:rPr>
      </w:pPr>
      <w:r w:rsidRPr="00A22431">
        <w:rPr>
          <w:bCs/>
        </w:rPr>
        <w:t>б) в котировочной заявке не содержится предложений о поставке товаров российского происхождения, выполнении работ, оказании услуг российскими лицами;</w:t>
      </w:r>
    </w:p>
    <w:p w:rsidR="000E122F" w:rsidRPr="00A22431" w:rsidRDefault="000E122F" w:rsidP="00FA7178">
      <w:pPr>
        <w:widowControl w:val="0"/>
        <w:autoSpaceDE w:val="0"/>
        <w:autoSpaceDN w:val="0"/>
        <w:adjustRightInd w:val="0"/>
        <w:ind w:firstLine="540"/>
        <w:jc w:val="both"/>
        <w:rPr>
          <w:bCs/>
        </w:rPr>
      </w:pPr>
      <w:r w:rsidRPr="00A22431">
        <w:rPr>
          <w:bCs/>
        </w:rPr>
        <w:t>в) в котировочной заявке не содержится предложений о поставке товаров иностранного происхождения, выполнении работ, оказании услуг иностранными лицами;</w:t>
      </w:r>
    </w:p>
    <w:p w:rsidR="000E122F" w:rsidRPr="00A22431" w:rsidRDefault="00FB4017" w:rsidP="00FA7178">
      <w:pPr>
        <w:widowControl w:val="0"/>
        <w:autoSpaceDE w:val="0"/>
        <w:autoSpaceDN w:val="0"/>
        <w:adjustRightInd w:val="0"/>
        <w:ind w:firstLine="540"/>
        <w:jc w:val="both"/>
        <w:rPr>
          <w:bCs/>
        </w:rPr>
      </w:pPr>
      <w:proofErr w:type="gramStart"/>
      <w:r w:rsidRPr="00A22431">
        <w:rPr>
          <w:bCs/>
        </w:rPr>
        <w:t xml:space="preserve">г) в котировочной заявке, представленной участником закупки, содержится предложение о поставке товаров российского и иностранного происхождения, выполнении работ, оказании </w:t>
      </w:r>
      <w:r w:rsidRPr="00A22431">
        <w:rPr>
          <w:bCs/>
        </w:rPr>
        <w:lastRenderedPageBreak/>
        <w:t>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A22431">
        <w:rPr>
          <w:bCs/>
        </w:rPr>
        <w:t>астником товаров, работ, услуг</w:t>
      </w:r>
      <w:r w:rsidR="000E122F" w:rsidRPr="00A22431">
        <w:rPr>
          <w:bCs/>
        </w:rPr>
        <w:t>.</w:t>
      </w:r>
      <w:proofErr w:type="gramEnd"/>
    </w:p>
    <w:p w:rsidR="000E122F" w:rsidRPr="00A22431" w:rsidRDefault="00EC5497" w:rsidP="00FA7178">
      <w:pPr>
        <w:widowControl w:val="0"/>
        <w:autoSpaceDE w:val="0"/>
        <w:autoSpaceDN w:val="0"/>
        <w:adjustRightInd w:val="0"/>
        <w:jc w:val="both"/>
        <w:rPr>
          <w:bCs/>
        </w:rPr>
      </w:pPr>
      <w:r w:rsidRPr="00A22431">
        <w:rPr>
          <w:bCs/>
        </w:rPr>
        <w:t>1</w:t>
      </w:r>
      <w:r w:rsidR="005E0B46">
        <w:rPr>
          <w:bCs/>
        </w:rPr>
        <w:t>9</w:t>
      </w:r>
      <w:r w:rsidR="000E122F" w:rsidRPr="00A22431">
        <w:rPr>
          <w:bCs/>
        </w:rPr>
        <w:t>.</w:t>
      </w:r>
      <w:r w:rsidR="009940BA" w:rsidRPr="00A22431">
        <w:rPr>
          <w:bCs/>
        </w:rPr>
        <w:t>3</w:t>
      </w:r>
      <w:r w:rsidR="000E122F" w:rsidRPr="00A22431">
        <w:rPr>
          <w:bCs/>
        </w:rPr>
        <w:t xml:space="preserve">. </w:t>
      </w:r>
      <w:proofErr w:type="gramStart"/>
      <w:r w:rsidR="000E122F" w:rsidRPr="00A22431">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A22431">
        <w:rPr>
          <w:bCs/>
        </w:rPr>
        <w:t>отренном подпунктом «г» п</w:t>
      </w:r>
      <w:r w:rsidR="002C6F48" w:rsidRPr="00A22431">
        <w:rPr>
          <w:bCs/>
        </w:rPr>
        <w:t xml:space="preserve">ункта </w:t>
      </w:r>
      <w:r w:rsidR="003B4EB4" w:rsidRPr="00A22431">
        <w:rPr>
          <w:bCs/>
        </w:rPr>
        <w:t>1</w:t>
      </w:r>
      <w:r w:rsidR="009940BA" w:rsidRPr="00A22431">
        <w:rPr>
          <w:bCs/>
        </w:rPr>
        <w:t>9</w:t>
      </w:r>
      <w:r w:rsidR="000E122F" w:rsidRPr="00A22431">
        <w:rPr>
          <w:bCs/>
        </w:rPr>
        <w:t>.</w:t>
      </w:r>
      <w:r w:rsidR="009940BA" w:rsidRPr="00A22431">
        <w:rPr>
          <w:bCs/>
        </w:rPr>
        <w:t>2</w:t>
      </w:r>
      <w:r w:rsidR="00145C87" w:rsidRPr="00A22431">
        <w:rPr>
          <w:bCs/>
        </w:rPr>
        <w:t xml:space="preserve"> настоящего и</w:t>
      </w:r>
      <w:r w:rsidR="002C6F48" w:rsidRPr="00A22431">
        <w:rPr>
          <w:bCs/>
        </w:rPr>
        <w:t>звещения</w:t>
      </w:r>
      <w:r w:rsidR="000E122F" w:rsidRPr="00A22431">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A22431">
        <w:rPr>
          <w:bCs/>
        </w:rPr>
        <w:t xml:space="preserve">настоящем </w:t>
      </w:r>
      <w:r w:rsidR="00145C87" w:rsidRPr="00A22431">
        <w:rPr>
          <w:bCs/>
        </w:rPr>
        <w:t>и</w:t>
      </w:r>
      <w:r w:rsidR="00A1603A" w:rsidRPr="00A22431">
        <w:rPr>
          <w:bCs/>
        </w:rPr>
        <w:t>звещении</w:t>
      </w:r>
      <w:r w:rsidR="000E122F" w:rsidRPr="00A22431">
        <w:rPr>
          <w:bCs/>
        </w:rPr>
        <w:t>, на коэффициент изменения начальной (максимальной) цены договора по результатам</w:t>
      </w:r>
      <w:proofErr w:type="gramEnd"/>
      <w:r w:rsidR="000E122F" w:rsidRPr="00A22431">
        <w:rPr>
          <w:bCs/>
        </w:rPr>
        <w:t xml:space="preserve"> проведения </w:t>
      </w:r>
      <w:r w:rsidR="00A1603A" w:rsidRPr="00A22431">
        <w:rPr>
          <w:bCs/>
        </w:rPr>
        <w:t>запроса котировок</w:t>
      </w:r>
      <w:r w:rsidR="000E122F" w:rsidRPr="00A22431">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A22431" w:rsidRDefault="00EC5497" w:rsidP="00FA7178">
      <w:pPr>
        <w:pStyle w:val="25"/>
        <w:widowControl w:val="0"/>
        <w:tabs>
          <w:tab w:val="left" w:pos="426"/>
        </w:tabs>
        <w:rPr>
          <w:bCs/>
          <w:sz w:val="24"/>
          <w:szCs w:val="24"/>
          <w:lang w:val="ru-RU"/>
        </w:rPr>
      </w:pPr>
      <w:r w:rsidRPr="00A22431">
        <w:rPr>
          <w:bCs/>
          <w:sz w:val="24"/>
          <w:szCs w:val="24"/>
        </w:rPr>
        <w:t>1</w:t>
      </w:r>
      <w:r w:rsidR="005E0B46">
        <w:rPr>
          <w:bCs/>
          <w:sz w:val="24"/>
          <w:szCs w:val="24"/>
          <w:lang w:val="ru-RU"/>
        </w:rPr>
        <w:t>9</w:t>
      </w:r>
      <w:r w:rsidR="000E122F" w:rsidRPr="00A22431">
        <w:rPr>
          <w:bCs/>
          <w:sz w:val="24"/>
          <w:szCs w:val="24"/>
        </w:rPr>
        <w:t>.</w:t>
      </w:r>
      <w:r w:rsidR="00932F0F" w:rsidRPr="00A22431">
        <w:rPr>
          <w:bCs/>
          <w:sz w:val="24"/>
          <w:szCs w:val="24"/>
          <w:lang w:val="ru-RU"/>
        </w:rPr>
        <w:t>4</w:t>
      </w:r>
      <w:r w:rsidR="000E122F" w:rsidRPr="00A22431">
        <w:rPr>
          <w:bCs/>
          <w:sz w:val="24"/>
          <w:szCs w:val="24"/>
        </w:rPr>
        <w:t xml:space="preserve">. Отнесение участника </w:t>
      </w:r>
      <w:r w:rsidR="00235796" w:rsidRPr="00A22431">
        <w:rPr>
          <w:bCs/>
          <w:sz w:val="24"/>
          <w:szCs w:val="24"/>
          <w:lang w:val="ru-RU"/>
        </w:rPr>
        <w:t>закупки</w:t>
      </w:r>
      <w:r w:rsidR="000E122F" w:rsidRPr="00A22431">
        <w:rPr>
          <w:bCs/>
          <w:sz w:val="24"/>
          <w:szCs w:val="24"/>
        </w:rPr>
        <w:t xml:space="preserve"> к российским или иностранным лицам осуществляется на основании документов участника </w:t>
      </w:r>
      <w:r w:rsidR="00235796" w:rsidRPr="00A22431">
        <w:rPr>
          <w:bCs/>
          <w:sz w:val="24"/>
          <w:szCs w:val="24"/>
          <w:lang w:val="ru-RU"/>
        </w:rPr>
        <w:t>закупки</w:t>
      </w:r>
      <w:r w:rsidR="000E122F" w:rsidRPr="00A22431">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A22431" w:rsidRDefault="00292C64" w:rsidP="00FA7178">
      <w:pPr>
        <w:pStyle w:val="25"/>
        <w:widowControl w:val="0"/>
        <w:tabs>
          <w:tab w:val="left" w:pos="426"/>
        </w:tabs>
        <w:rPr>
          <w:sz w:val="24"/>
          <w:szCs w:val="24"/>
          <w:lang w:val="ru-RU"/>
        </w:rPr>
      </w:pPr>
      <w:r w:rsidRPr="00A22431">
        <w:rPr>
          <w:sz w:val="24"/>
          <w:szCs w:val="24"/>
          <w:lang w:val="ru-RU"/>
        </w:rPr>
        <w:t>1</w:t>
      </w:r>
      <w:r w:rsidR="005E0B46">
        <w:rPr>
          <w:sz w:val="24"/>
          <w:szCs w:val="24"/>
          <w:lang w:val="ru-RU"/>
        </w:rPr>
        <w:t>9</w:t>
      </w:r>
      <w:r w:rsidRPr="00A22431">
        <w:rPr>
          <w:sz w:val="24"/>
          <w:szCs w:val="24"/>
          <w:lang w:val="ru-RU"/>
        </w:rPr>
        <w:t>.</w:t>
      </w:r>
      <w:r w:rsidR="00932F0F" w:rsidRPr="00A22431">
        <w:rPr>
          <w:sz w:val="24"/>
          <w:szCs w:val="24"/>
          <w:lang w:val="ru-RU"/>
        </w:rPr>
        <w:t>5</w:t>
      </w:r>
      <w:r w:rsidRPr="00A22431">
        <w:rPr>
          <w:sz w:val="24"/>
          <w:szCs w:val="24"/>
        </w:rPr>
        <w:t>.</w:t>
      </w:r>
      <w:r w:rsidRPr="00A22431">
        <w:rPr>
          <w:b/>
          <w:sz w:val="26"/>
          <w:szCs w:val="26"/>
        </w:rPr>
        <w:t xml:space="preserve"> </w:t>
      </w:r>
      <w:r w:rsidRPr="00A22431">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1F4900" w:rsidRDefault="00292C64" w:rsidP="00FA7178">
      <w:pPr>
        <w:pStyle w:val="25"/>
        <w:widowControl w:val="0"/>
        <w:tabs>
          <w:tab w:val="left" w:pos="426"/>
        </w:tabs>
        <w:rPr>
          <w:sz w:val="24"/>
          <w:szCs w:val="24"/>
          <w:lang w:val="ru-RU"/>
        </w:rPr>
      </w:pPr>
      <w:r w:rsidRPr="00A22431">
        <w:rPr>
          <w:rFonts w:eastAsia="Calibri"/>
          <w:bCs/>
          <w:sz w:val="24"/>
          <w:szCs w:val="24"/>
          <w:lang w:val="ru-RU"/>
        </w:rPr>
        <w:t>1</w:t>
      </w:r>
      <w:r w:rsidR="005E0B46">
        <w:rPr>
          <w:rFonts w:eastAsia="Calibri"/>
          <w:bCs/>
          <w:sz w:val="24"/>
          <w:szCs w:val="24"/>
          <w:lang w:val="ru-RU"/>
        </w:rPr>
        <w:t>9</w:t>
      </w:r>
      <w:r w:rsidRPr="00A22431">
        <w:rPr>
          <w:rFonts w:eastAsia="Calibri"/>
          <w:bCs/>
          <w:sz w:val="24"/>
          <w:szCs w:val="24"/>
          <w:lang w:val="ru-RU"/>
        </w:rPr>
        <w:t>.</w:t>
      </w:r>
      <w:r w:rsidR="00366D08" w:rsidRPr="00A22431">
        <w:rPr>
          <w:rFonts w:eastAsia="Calibri"/>
          <w:bCs/>
          <w:sz w:val="24"/>
          <w:szCs w:val="24"/>
          <w:lang w:val="ru-RU"/>
        </w:rPr>
        <w:t>6</w:t>
      </w:r>
      <w:r w:rsidRPr="00A22431">
        <w:rPr>
          <w:rFonts w:eastAsia="Calibri"/>
          <w:bCs/>
          <w:sz w:val="24"/>
          <w:szCs w:val="24"/>
          <w:lang w:val="ru-RU"/>
        </w:rPr>
        <w:t xml:space="preserve">. </w:t>
      </w:r>
      <w:r w:rsidRPr="00A22431">
        <w:rPr>
          <w:rFonts w:eastAsia="Calibri"/>
          <w:bCs/>
          <w:sz w:val="24"/>
          <w:szCs w:val="24"/>
        </w:rPr>
        <w:t xml:space="preserve">При исполнении договора, заключенного с участником </w:t>
      </w:r>
      <w:r w:rsidRPr="00A22431">
        <w:rPr>
          <w:rFonts w:eastAsia="Calibri"/>
          <w:bCs/>
          <w:sz w:val="24"/>
          <w:szCs w:val="24"/>
          <w:lang w:val="ru-RU"/>
        </w:rPr>
        <w:t>запроса котировок</w:t>
      </w:r>
      <w:r w:rsidRPr="00A22431">
        <w:rPr>
          <w:rFonts w:eastAsia="Calibri"/>
          <w:bCs/>
          <w:sz w:val="24"/>
          <w:szCs w:val="24"/>
        </w:rPr>
        <w:t>, которому предоставлен приоритет</w:t>
      </w:r>
      <w:r w:rsidR="00C66D86" w:rsidRPr="00A22431">
        <w:rPr>
          <w:rFonts w:eastAsia="Calibri"/>
          <w:bCs/>
          <w:sz w:val="24"/>
          <w:szCs w:val="24"/>
          <w:lang w:val="ru-RU"/>
        </w:rPr>
        <w:t xml:space="preserve"> в порядке</w:t>
      </w:r>
      <w:r w:rsidRPr="00A22431">
        <w:rPr>
          <w:rFonts w:eastAsia="Calibri"/>
          <w:bCs/>
          <w:sz w:val="24"/>
          <w:szCs w:val="24"/>
        </w:rPr>
        <w:t>,</w:t>
      </w:r>
      <w:r w:rsidR="00C66D86" w:rsidRPr="00A22431">
        <w:rPr>
          <w:rFonts w:eastAsia="Calibri"/>
          <w:bCs/>
          <w:sz w:val="24"/>
          <w:szCs w:val="24"/>
          <w:lang w:val="ru-RU"/>
        </w:rPr>
        <w:t xml:space="preserve"> установленным настоящим извещением о проведении запроса котировок,</w:t>
      </w:r>
      <w:r w:rsidRPr="00A22431">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Default="00D52754" w:rsidP="00FA7178">
      <w:pPr>
        <w:pStyle w:val="25"/>
        <w:widowControl w:val="0"/>
        <w:tabs>
          <w:tab w:val="left" w:pos="426"/>
        </w:tabs>
        <w:rPr>
          <w:b/>
          <w:bCs/>
          <w:sz w:val="24"/>
          <w:szCs w:val="24"/>
          <w:lang w:val="ru-RU"/>
        </w:rPr>
      </w:pPr>
    </w:p>
    <w:p w:rsidR="00A0327B" w:rsidRPr="00530786" w:rsidRDefault="005E0B46" w:rsidP="00FA7178">
      <w:pPr>
        <w:widowControl w:val="0"/>
        <w:autoSpaceDE w:val="0"/>
        <w:autoSpaceDN w:val="0"/>
        <w:adjustRightInd w:val="0"/>
        <w:jc w:val="both"/>
      </w:pPr>
      <w:r>
        <w:rPr>
          <w:b/>
          <w:bCs/>
        </w:rPr>
        <w:t>20</w:t>
      </w:r>
      <w:r w:rsidR="00D52754">
        <w:rPr>
          <w:b/>
          <w:bCs/>
        </w:rPr>
        <w:t xml:space="preserve">. </w:t>
      </w:r>
      <w:r w:rsidR="003D08EA">
        <w:rPr>
          <w:b/>
          <w:bCs/>
        </w:rPr>
        <w:t>Требования к содержанию, форме, оформлению и составу котировочной заявки на участие в закупке</w:t>
      </w:r>
      <w:r w:rsidR="00A0327B" w:rsidRPr="00530786">
        <w:rPr>
          <w:b/>
          <w:bCs/>
        </w:rPr>
        <w:t>:</w:t>
      </w:r>
    </w:p>
    <w:p w:rsidR="00A0327B" w:rsidRPr="00530786" w:rsidRDefault="005E0B46" w:rsidP="00FA7178">
      <w:pPr>
        <w:pStyle w:val="25"/>
        <w:widowControl w:val="0"/>
        <w:tabs>
          <w:tab w:val="left" w:pos="567"/>
        </w:tabs>
        <w:rPr>
          <w:sz w:val="24"/>
          <w:szCs w:val="24"/>
        </w:rPr>
      </w:pPr>
      <w:r>
        <w:rPr>
          <w:sz w:val="24"/>
          <w:szCs w:val="24"/>
          <w:lang w:val="ru-RU"/>
        </w:rPr>
        <w:t>20</w:t>
      </w:r>
      <w:r w:rsidR="00A0327B" w:rsidRPr="00530786">
        <w:rPr>
          <w:sz w:val="24"/>
          <w:szCs w:val="24"/>
        </w:rPr>
        <w:t>.1. Для участия в проведении запроса котировок претендент должен подготовить котировочную заявку, оформленную в полном соответствии с  требованиями извещения о проведении запроса котировок.</w:t>
      </w:r>
    </w:p>
    <w:p w:rsidR="00A0327B" w:rsidRPr="00530786" w:rsidRDefault="005E0B46" w:rsidP="00FA7178">
      <w:pPr>
        <w:pStyle w:val="25"/>
        <w:widowControl w:val="0"/>
        <w:tabs>
          <w:tab w:val="left" w:pos="567"/>
        </w:tabs>
        <w:rPr>
          <w:sz w:val="24"/>
          <w:szCs w:val="24"/>
        </w:rPr>
      </w:pPr>
      <w:r>
        <w:rPr>
          <w:sz w:val="24"/>
          <w:szCs w:val="24"/>
          <w:lang w:val="ru-RU"/>
        </w:rPr>
        <w:t>20</w:t>
      </w:r>
      <w:r w:rsidR="00A0327B" w:rsidRPr="00530786">
        <w:rPr>
          <w:sz w:val="24"/>
          <w:szCs w:val="24"/>
        </w:rPr>
        <w:t>.2. Котировочная заявка должна содержать следующую информацию</w:t>
      </w:r>
      <w:r w:rsidR="003D08EA">
        <w:rPr>
          <w:sz w:val="24"/>
          <w:szCs w:val="24"/>
          <w:lang w:val="ru-RU"/>
        </w:rPr>
        <w:t xml:space="preserve"> и документы</w:t>
      </w:r>
      <w:r w:rsidR="002F3653">
        <w:rPr>
          <w:sz w:val="24"/>
          <w:szCs w:val="24"/>
          <w:lang w:val="ru-RU"/>
        </w:rPr>
        <w:t>, предоставляемые в электронном виде</w:t>
      </w:r>
      <w:r w:rsidR="00A0327B" w:rsidRPr="005C1C7B">
        <w:rPr>
          <w:b/>
          <w:sz w:val="24"/>
          <w:szCs w:val="24"/>
        </w:rPr>
        <w:t xml:space="preserve"> (</w:t>
      </w:r>
      <w:r w:rsidR="002F3653" w:rsidRPr="00145C87">
        <w:rPr>
          <w:b/>
          <w:sz w:val="24"/>
          <w:szCs w:val="24"/>
          <w:u w:val="single"/>
          <w:lang w:val="ru-RU"/>
        </w:rPr>
        <w:t xml:space="preserve">в соответствии с </w:t>
      </w:r>
      <w:r w:rsidR="00EF1C30">
        <w:rPr>
          <w:b/>
          <w:sz w:val="24"/>
          <w:szCs w:val="24"/>
          <w:u w:val="single"/>
          <w:lang w:val="ru-RU"/>
        </w:rPr>
        <w:t xml:space="preserve">требованиями </w:t>
      </w:r>
      <w:r w:rsidR="002F3653" w:rsidRPr="00145C87">
        <w:rPr>
          <w:b/>
          <w:sz w:val="24"/>
          <w:szCs w:val="24"/>
          <w:u w:val="single"/>
          <w:lang w:val="ru-RU"/>
        </w:rPr>
        <w:t xml:space="preserve">п. </w:t>
      </w:r>
      <w:proofErr w:type="gramStart"/>
      <w:r w:rsidR="002F3653" w:rsidRPr="00145C87">
        <w:rPr>
          <w:b/>
          <w:sz w:val="24"/>
          <w:szCs w:val="24"/>
          <w:u w:val="single"/>
          <w:lang w:val="ru-RU"/>
        </w:rPr>
        <w:t>1</w:t>
      </w:r>
      <w:r>
        <w:rPr>
          <w:b/>
          <w:sz w:val="24"/>
          <w:szCs w:val="24"/>
          <w:u w:val="single"/>
          <w:lang w:val="ru-RU"/>
        </w:rPr>
        <w:t>3</w:t>
      </w:r>
      <w:r w:rsidR="002F3653" w:rsidRPr="00145C87">
        <w:rPr>
          <w:b/>
          <w:sz w:val="24"/>
          <w:szCs w:val="24"/>
          <w:u w:val="single"/>
          <w:lang w:val="ru-RU"/>
        </w:rPr>
        <w:t xml:space="preserve"> извещения</w:t>
      </w:r>
      <w:r w:rsidR="005C1C7B" w:rsidRPr="005C1C7B">
        <w:rPr>
          <w:sz w:val="24"/>
          <w:szCs w:val="24"/>
        </w:rPr>
        <w:t xml:space="preserve"> </w:t>
      </w:r>
      <w:r w:rsidR="005C1C7B" w:rsidRPr="005C1C7B">
        <w:rPr>
          <w:b/>
          <w:sz w:val="24"/>
          <w:szCs w:val="24"/>
          <w:u w:val="single"/>
          <w:lang w:val="ru-RU"/>
        </w:rPr>
        <w:t>о проведении запроса котировок</w:t>
      </w:r>
      <w:r w:rsidR="00A0327B" w:rsidRPr="005C1C7B">
        <w:rPr>
          <w:b/>
          <w:sz w:val="24"/>
          <w:szCs w:val="24"/>
          <w:u w:val="single"/>
          <w:lang w:val="ru-RU"/>
        </w:rPr>
        <w:t>)</w:t>
      </w:r>
      <w:r w:rsidR="00A0327B" w:rsidRPr="00530786">
        <w:rPr>
          <w:sz w:val="24"/>
          <w:szCs w:val="24"/>
        </w:rPr>
        <w:t>:</w:t>
      </w:r>
      <w:proofErr w:type="gramEnd"/>
    </w:p>
    <w:p w:rsidR="00A32190" w:rsidRDefault="00A0327B" w:rsidP="00FA7178">
      <w:pPr>
        <w:pStyle w:val="ConsPlusNormal"/>
        <w:numPr>
          <w:ilvl w:val="0"/>
          <w:numId w:val="3"/>
        </w:numPr>
        <w:tabs>
          <w:tab w:val="left" w:pos="284"/>
        </w:tabs>
        <w:ind w:left="0" w:firstLine="0"/>
        <w:jc w:val="both"/>
        <w:rPr>
          <w:rFonts w:ascii="Times New Roman" w:hAnsi="Times New Roman" w:cs="Times New Roman"/>
          <w:sz w:val="24"/>
          <w:szCs w:val="24"/>
        </w:rPr>
      </w:pPr>
      <w:r w:rsidRPr="00530786">
        <w:rPr>
          <w:rFonts w:ascii="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w:t>
      </w:r>
      <w:r w:rsidR="00C2537E">
        <w:rPr>
          <w:rFonts w:ascii="Times New Roman" w:hAnsi="Times New Roman" w:cs="Times New Roman"/>
          <w:sz w:val="24"/>
          <w:szCs w:val="24"/>
        </w:rPr>
        <w:t>, содержащую</w:t>
      </w:r>
      <w:r w:rsidR="00A32190">
        <w:rPr>
          <w:rFonts w:ascii="Times New Roman" w:hAnsi="Times New Roman" w:cs="Times New Roman"/>
          <w:sz w:val="24"/>
          <w:szCs w:val="24"/>
        </w:rPr>
        <w:t>:</w:t>
      </w:r>
    </w:p>
    <w:p w:rsidR="00A32190" w:rsidRDefault="00A32190" w:rsidP="00FA7178">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w:t>
      </w:r>
      <w:r w:rsidR="00C2537E">
        <w:rPr>
          <w:rFonts w:ascii="Times New Roman" w:hAnsi="Times New Roman" w:cs="Times New Roman"/>
          <w:sz w:val="24"/>
          <w:szCs w:val="24"/>
        </w:rPr>
        <w:t xml:space="preserve"> </w:t>
      </w:r>
      <w:r w:rsidR="00C2537E" w:rsidRPr="00C2537E">
        <w:rPr>
          <w:rFonts w:ascii="Times New Roman" w:hAnsi="Times New Roman" w:cs="Times New Roman"/>
          <w:sz w:val="24"/>
          <w:szCs w:val="24"/>
        </w:rPr>
        <w:t>согласие участника закупки исполнить условия договора, указанные в извещении о проведении запроса котировок</w:t>
      </w:r>
      <w:r>
        <w:rPr>
          <w:rFonts w:ascii="Times New Roman" w:hAnsi="Times New Roman" w:cs="Times New Roman"/>
          <w:sz w:val="24"/>
          <w:szCs w:val="24"/>
        </w:rPr>
        <w:t>,</w:t>
      </w:r>
      <w:r w:rsidR="0020149E">
        <w:rPr>
          <w:rFonts w:ascii="Times New Roman" w:hAnsi="Times New Roman" w:cs="Times New Roman"/>
          <w:sz w:val="24"/>
          <w:szCs w:val="24"/>
        </w:rPr>
        <w:t xml:space="preserve"> </w:t>
      </w:r>
    </w:p>
    <w:p w:rsidR="00F62C8C" w:rsidRDefault="00A32190" w:rsidP="00FA7178">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0149E" w:rsidRPr="0020149E">
        <w:rPr>
          <w:rFonts w:ascii="Times New Roman" w:hAnsi="Times New Roman" w:cs="Times New Roman"/>
          <w:sz w:val="24"/>
          <w:szCs w:val="24"/>
        </w:rPr>
        <w:t>предложение о цене Договора</w:t>
      </w:r>
      <w:r w:rsidR="00F62C8C">
        <w:rPr>
          <w:rFonts w:ascii="Times New Roman" w:hAnsi="Times New Roman" w:cs="Times New Roman"/>
          <w:sz w:val="24"/>
          <w:szCs w:val="24"/>
        </w:rPr>
        <w:t xml:space="preserve"> и</w:t>
      </w:r>
      <w:r>
        <w:rPr>
          <w:rFonts w:ascii="Times New Roman" w:hAnsi="Times New Roman" w:cs="Times New Roman"/>
          <w:sz w:val="24"/>
          <w:szCs w:val="24"/>
        </w:rPr>
        <w:t xml:space="preserve"> </w:t>
      </w:r>
      <w:r w:rsidR="00F62C8C" w:rsidRPr="00F62C8C">
        <w:rPr>
          <w:rFonts w:ascii="Times New Roman" w:hAnsi="Times New Roman" w:cs="Times New Roman"/>
          <w:sz w:val="24"/>
          <w:szCs w:val="24"/>
        </w:rPr>
        <w:t>сведени</w:t>
      </w:r>
      <w:r w:rsidR="00F62C8C">
        <w:rPr>
          <w:rFonts w:ascii="Times New Roman" w:hAnsi="Times New Roman" w:cs="Times New Roman"/>
          <w:sz w:val="24"/>
          <w:szCs w:val="24"/>
        </w:rPr>
        <w:t>я</w:t>
      </w:r>
      <w:r w:rsidR="00F62C8C" w:rsidRPr="00F62C8C">
        <w:rPr>
          <w:rFonts w:ascii="Times New Roman" w:hAnsi="Times New Roman" w:cs="Times New Roman"/>
          <w:sz w:val="24"/>
          <w:szCs w:val="24"/>
        </w:rPr>
        <w:t xml:space="preserve">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r w:rsidR="00A0327B" w:rsidRPr="00530786">
        <w:rPr>
          <w:rFonts w:ascii="Times New Roman" w:hAnsi="Times New Roman" w:cs="Times New Roman"/>
          <w:sz w:val="24"/>
          <w:szCs w:val="24"/>
        </w:rPr>
        <w:t xml:space="preserve">, </w:t>
      </w:r>
    </w:p>
    <w:p w:rsidR="00A0327B" w:rsidRPr="00530786" w:rsidRDefault="00F62C8C" w:rsidP="00FA7178">
      <w:pPr>
        <w:pStyle w:val="ConsPlusNormal"/>
        <w:tabs>
          <w:tab w:val="left" w:pos="284"/>
        </w:tabs>
        <w:ind w:firstLine="0"/>
        <w:jc w:val="both"/>
        <w:rPr>
          <w:rFonts w:ascii="Times New Roman" w:hAnsi="Times New Roman" w:cs="Times New Roman"/>
          <w:sz w:val="24"/>
          <w:szCs w:val="24"/>
        </w:rPr>
      </w:pPr>
      <w:r>
        <w:rPr>
          <w:rFonts w:ascii="Times New Roman" w:hAnsi="Times New Roman" w:cs="Times New Roman"/>
          <w:sz w:val="24"/>
          <w:szCs w:val="24"/>
        </w:rPr>
        <w:t>Ф</w:t>
      </w:r>
      <w:r w:rsidR="00DD3746">
        <w:rPr>
          <w:rFonts w:ascii="Times New Roman" w:hAnsi="Times New Roman" w:cs="Times New Roman"/>
          <w:sz w:val="24"/>
          <w:szCs w:val="24"/>
        </w:rPr>
        <w:t xml:space="preserve">орма </w:t>
      </w:r>
      <w:r>
        <w:rPr>
          <w:rFonts w:ascii="Times New Roman" w:hAnsi="Times New Roman" w:cs="Times New Roman"/>
          <w:sz w:val="24"/>
          <w:szCs w:val="24"/>
        </w:rPr>
        <w:t xml:space="preserve">котировочной заявки </w:t>
      </w:r>
      <w:r w:rsidR="00E20238">
        <w:rPr>
          <w:rFonts w:ascii="Times New Roman" w:hAnsi="Times New Roman" w:cs="Times New Roman"/>
          <w:sz w:val="24"/>
          <w:szCs w:val="24"/>
        </w:rPr>
        <w:t xml:space="preserve">установлена </w:t>
      </w:r>
      <w:r w:rsidR="00A0327B" w:rsidRPr="00530786">
        <w:rPr>
          <w:rFonts w:ascii="Times New Roman" w:hAnsi="Times New Roman" w:cs="Times New Roman"/>
          <w:sz w:val="24"/>
          <w:szCs w:val="24"/>
        </w:rPr>
        <w:t>Приложение</w:t>
      </w:r>
      <w:r w:rsidR="00E20238">
        <w:rPr>
          <w:rFonts w:ascii="Times New Roman" w:hAnsi="Times New Roman" w:cs="Times New Roman"/>
          <w:sz w:val="24"/>
          <w:szCs w:val="24"/>
        </w:rPr>
        <w:t>м</w:t>
      </w:r>
      <w:r w:rsidR="00A0327B" w:rsidRPr="00530786">
        <w:rPr>
          <w:rFonts w:ascii="Times New Roman" w:hAnsi="Times New Roman" w:cs="Times New Roman"/>
          <w:sz w:val="24"/>
          <w:szCs w:val="24"/>
        </w:rPr>
        <w:t xml:space="preserve"> № 1 к извещению о проведении запроса котировок в электронной форме;</w:t>
      </w:r>
    </w:p>
    <w:p w:rsidR="00A0327B" w:rsidRPr="00530786" w:rsidRDefault="00A0327B" w:rsidP="00FA7178">
      <w:pPr>
        <w:widowControl w:val="0"/>
        <w:numPr>
          <w:ilvl w:val="0"/>
          <w:numId w:val="3"/>
        </w:numPr>
        <w:tabs>
          <w:tab w:val="left" w:pos="284"/>
          <w:tab w:val="left" w:pos="567"/>
        </w:tabs>
        <w:ind w:left="0" w:firstLine="0"/>
        <w:jc w:val="both"/>
      </w:pPr>
      <w:r w:rsidRPr="00530786">
        <w:t>анкету участника закупки по установленной в извещении о проведении запроса котировок форме (</w:t>
      </w:r>
      <w:r w:rsidR="007A457E">
        <w:t xml:space="preserve">форма установлена </w:t>
      </w:r>
      <w:r w:rsidRPr="00530786">
        <w:t>Приложение</w:t>
      </w:r>
      <w:r w:rsidR="007A457E">
        <w:t>м</w:t>
      </w:r>
      <w:r w:rsidRPr="00530786">
        <w:t xml:space="preserve"> № 2 к извещению о проведении запроса котировок в электронной форме);</w:t>
      </w:r>
    </w:p>
    <w:p w:rsidR="00777BD9" w:rsidRPr="005C1C7B" w:rsidRDefault="00777BD9" w:rsidP="00FA7178">
      <w:pPr>
        <w:widowControl w:val="0"/>
        <w:numPr>
          <w:ilvl w:val="0"/>
          <w:numId w:val="3"/>
        </w:numPr>
        <w:tabs>
          <w:tab w:val="left" w:pos="284"/>
          <w:tab w:val="left" w:pos="567"/>
        </w:tabs>
        <w:ind w:left="0" w:firstLine="0"/>
        <w:jc w:val="both"/>
        <w:rPr>
          <w:color w:val="FF0000"/>
        </w:rPr>
      </w:pPr>
      <w:r w:rsidRPr="0062770D">
        <w:rPr>
          <w:b/>
          <w:color w:val="FF0000"/>
        </w:rPr>
        <w:t>сведения из единого реестра субъектов малого и среднего предпринимательства</w:t>
      </w:r>
      <w:r w:rsidRPr="0062770D">
        <w:rPr>
          <w:color w:val="FF0000"/>
        </w:rPr>
        <w:t xml:space="preserve"> </w:t>
      </w:r>
      <w:r w:rsidRPr="0062770D">
        <w:rPr>
          <w:color w:val="FF0000"/>
        </w:rPr>
        <w:lastRenderedPageBreak/>
        <w:t>(https://rmsp.nalog.ru/), ведение которого осуществляется в соответствии с Федеральным законом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r w:rsidRPr="002A15FD">
        <w:t>.</w:t>
      </w:r>
    </w:p>
    <w:p w:rsidR="003C4CBD" w:rsidRPr="00530786" w:rsidRDefault="007C541E" w:rsidP="00FA7178">
      <w:pPr>
        <w:widowControl w:val="0"/>
        <w:tabs>
          <w:tab w:val="left" w:pos="284"/>
        </w:tabs>
        <w:ind w:firstLine="426"/>
        <w:jc w:val="both"/>
      </w:pPr>
      <w:proofErr w:type="gramStart"/>
      <w:r>
        <w:t xml:space="preserve">В случае </w:t>
      </w:r>
      <w:r>
        <w:rPr>
          <w:b/>
        </w:rPr>
        <w:t>если участник закупки является</w:t>
      </w:r>
      <w:r>
        <w:t xml:space="preserve"> </w:t>
      </w:r>
      <w:r>
        <w:rPr>
          <w:b/>
        </w:rPr>
        <w:t>вновь зарегистрированным индивидуальным предпринимателем или вновь созданным юридическим лицом</w:t>
      </w:r>
      <w:r>
        <w:t xml:space="preserve"> в соответствии с частью 3 статьи 4 Федерального закона «О развитии малого и среднего предпринимательства в Российской Федерации» (</w:t>
      </w:r>
      <w:r>
        <w:rPr>
          <w:u w:val="single"/>
        </w:rPr>
        <w:t>т.е. зарегистрирован (создан) в период с 1 августа текущего календарного года по 31 июля года, следующего за текущим календарным годом</w:t>
      </w:r>
      <w:r>
        <w:t xml:space="preserve">) </w:t>
      </w:r>
      <w:r>
        <w:rPr>
          <w:b/>
        </w:rPr>
        <w:t>и сведения о таком участнике закупки</w:t>
      </w:r>
      <w:proofErr w:type="gramEnd"/>
      <w:r>
        <w:rPr>
          <w:b/>
        </w:rPr>
        <w:t xml:space="preserve"> </w:t>
      </w:r>
      <w:proofErr w:type="gramStart"/>
      <w:r>
        <w:rPr>
          <w:b/>
        </w:rPr>
        <w:t>отсутствуют в едином реестре</w:t>
      </w:r>
      <w:r>
        <w:t xml:space="preserve"> субъектов малого и среднего предпринимательства, </w:t>
      </w:r>
      <w:r>
        <w:rPr>
          <w:b/>
        </w:rPr>
        <w:t>участник закупки должен представить</w:t>
      </w:r>
      <w:r>
        <w:t xml:space="preserve"> </w:t>
      </w:r>
      <w:r>
        <w:rPr>
          <w:b/>
        </w:rPr>
        <w:t xml:space="preserve">заполненную форму декларации </w:t>
      </w:r>
      <w:r>
        <w:t xml:space="preserve">(форма установлена Приложением № 3 к извещению о проведении запроса котировок в электронной форме) о соответствии </w:t>
      </w:r>
      <w:r w:rsidRPr="00FA6FF2">
        <w:t xml:space="preserve">участника закупки критериям отнесения к субъектам малого и среднего предпринимательства, установленным </w:t>
      </w:r>
      <w:hyperlink r:id="rId14" w:history="1">
        <w:r w:rsidRPr="00805372">
          <w:rPr>
            <w:rStyle w:val="afff4"/>
            <w:rFonts w:ascii="Times New Roman" w:hAnsi="Times New Roman" w:cs="Times New Roman"/>
            <w:color w:val="auto"/>
            <w:sz w:val="24"/>
            <w:szCs w:val="24"/>
          </w:rPr>
          <w:t>статьей 4</w:t>
        </w:r>
      </w:hyperlink>
      <w:r w:rsidRPr="00FA6FF2">
        <w:t xml:space="preserve"> Федерального</w:t>
      </w:r>
      <w:r>
        <w:t xml:space="preserve"> закона «О развитии малого и среднего предпринимательства в Российской Федерации»;</w:t>
      </w:r>
      <w:proofErr w:type="gramEnd"/>
    </w:p>
    <w:p w:rsidR="00A0327B" w:rsidRPr="002A1694" w:rsidRDefault="00410E76" w:rsidP="00FA7178">
      <w:pPr>
        <w:widowControl w:val="0"/>
        <w:numPr>
          <w:ilvl w:val="0"/>
          <w:numId w:val="3"/>
        </w:numPr>
        <w:tabs>
          <w:tab w:val="left" w:pos="284"/>
        </w:tabs>
        <w:ind w:left="0" w:firstLine="0"/>
        <w:jc w:val="both"/>
      </w:pPr>
      <w:proofErr w:type="gramStart"/>
      <w:r w:rsidRPr="00410E76">
        <w:t xml:space="preserve">сведения о функциональных характеристиках (потребительских свойствах) </w:t>
      </w:r>
      <w:r w:rsidR="0028520A" w:rsidRPr="0028520A">
        <w:t xml:space="preserve">и качественных характеристиках </w:t>
      </w:r>
      <w:r w:rsidRPr="00410E76">
        <w:t>Товара, а также и</w:t>
      </w:r>
      <w:r w:rsidRPr="00410E76">
        <w:rPr>
          <w:bCs/>
        </w:rPr>
        <w:t>ные показатели, связанные с определением соответствия поставляемого Товара потребностям Заказчика,</w:t>
      </w:r>
      <w:r w:rsidRPr="00410E76">
        <w:t xml:space="preserve"> с указанием наименования Товара и страны происхождения поставляемого Товара</w:t>
      </w:r>
      <w:r w:rsidR="00D439D9">
        <w:t xml:space="preserve">, </w:t>
      </w:r>
      <w:r w:rsidR="00D439D9" w:rsidRPr="00530786">
        <w:t>по установленной в извещении о проведении запроса котировок форме (</w:t>
      </w:r>
      <w:r w:rsidR="00D439D9">
        <w:t>форма установлена</w:t>
      </w:r>
      <w:r w:rsidR="00D439D9" w:rsidRPr="00530786">
        <w:t xml:space="preserve"> Приложение</w:t>
      </w:r>
      <w:r w:rsidR="00D439D9">
        <w:t>м</w:t>
      </w:r>
      <w:r w:rsidR="00D439D9" w:rsidRPr="00530786">
        <w:t xml:space="preserve"> № 4 к извещению о проведении запроса котировок в электронной форме</w:t>
      </w:r>
      <w:r w:rsidR="00D439D9">
        <w:t>).</w:t>
      </w:r>
      <w:proofErr w:type="gramEnd"/>
      <w:r w:rsidR="00D439D9">
        <w:t xml:space="preserve"> </w:t>
      </w:r>
      <w:r w:rsidR="00D439D9" w:rsidRPr="00EF35EF">
        <w:rPr>
          <w:color w:val="FF0000"/>
        </w:rPr>
        <w:t>Отсутствие в котировочной заявке указания (декларирования) страны происхождения поставляемого товара не является основанием для отклонения котировочной заявки, и такая заявка рассматривается как содержащая предложение о поставке иностранных товаров</w:t>
      </w:r>
      <w:r w:rsidR="00E554A6" w:rsidRPr="002A1694">
        <w:t>;</w:t>
      </w:r>
    </w:p>
    <w:p w:rsidR="00A0327B" w:rsidRPr="00530786" w:rsidRDefault="00A0327B" w:rsidP="00FA7178">
      <w:pPr>
        <w:widowControl w:val="0"/>
        <w:numPr>
          <w:ilvl w:val="0"/>
          <w:numId w:val="3"/>
        </w:numPr>
        <w:tabs>
          <w:tab w:val="left" w:pos="284"/>
        </w:tabs>
        <w:ind w:left="0" w:firstLine="0"/>
        <w:jc w:val="both"/>
        <w:rPr>
          <w:rFonts w:eastAsia="Calibri"/>
        </w:rPr>
      </w:pPr>
      <w:proofErr w:type="gramStart"/>
      <w:r w:rsidRPr="00530786">
        <w:rPr>
          <w:rFonts w:eastAsia="Calibri"/>
        </w:rPr>
        <w:t>документ, подтверждающий полномочия лица на осуществление действий от имени участника закупки</w:t>
      </w:r>
      <w:r w:rsidR="004D3842">
        <w:rPr>
          <w:rFonts w:eastAsia="Calibri"/>
        </w:rPr>
        <w:t xml:space="preserve"> – </w:t>
      </w:r>
      <w:r w:rsidRPr="00530786">
        <w:rPr>
          <w:rFonts w:eastAsia="Calibri"/>
        </w:rPr>
        <w:t>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w:t>
      </w:r>
      <w:r w:rsidR="004D3842">
        <w:rPr>
          <w:rFonts w:eastAsia="Calibri"/>
        </w:rPr>
        <w:t xml:space="preserve"> – </w:t>
      </w:r>
      <w:r w:rsidRPr="00530786">
        <w:rPr>
          <w:rFonts w:eastAsia="Calibri"/>
        </w:rPr>
        <w:t>руководитель)</w:t>
      </w:r>
      <w:r w:rsidRPr="00530786">
        <w:rPr>
          <w:rStyle w:val="afff7"/>
          <w:rFonts w:eastAsia="Calibri"/>
        </w:rPr>
        <w:footnoteReference w:id="1"/>
      </w:r>
      <w:r w:rsidRPr="00530786">
        <w:rPr>
          <w:rFonts w:eastAsia="Calibri"/>
        </w:rPr>
        <w:t>. В случае, если от имени участника закупки действует иное лицо, котировочная заявка должна</w:t>
      </w:r>
      <w:proofErr w:type="gramEnd"/>
      <w:r w:rsidRPr="00530786">
        <w:rPr>
          <w:rFonts w:eastAsia="Calibri"/>
        </w:rPr>
        <w:t xml:space="preserve">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котировочная заявка должна содержать также документ, подтверждающий полномочия такого лица;</w:t>
      </w:r>
    </w:p>
    <w:p w:rsidR="00A0327B" w:rsidRPr="00EC47B6" w:rsidRDefault="00034D55" w:rsidP="00FA7178">
      <w:pPr>
        <w:widowControl w:val="0"/>
        <w:numPr>
          <w:ilvl w:val="0"/>
          <w:numId w:val="3"/>
        </w:numPr>
        <w:tabs>
          <w:tab w:val="left" w:pos="284"/>
        </w:tabs>
        <w:ind w:left="0" w:firstLine="0"/>
        <w:jc w:val="both"/>
        <w:rPr>
          <w:lang w:eastAsia="x-none"/>
        </w:rPr>
      </w:pPr>
      <w:r w:rsidRPr="00530786">
        <w:rPr>
          <w:color w:val="1D0A03"/>
        </w:rPr>
        <w:t xml:space="preserve">расчет предлагаемой цены Договора и ее обоснование </w:t>
      </w:r>
      <w:r>
        <w:rPr>
          <w:color w:val="1D0A03"/>
        </w:rPr>
        <w:t xml:space="preserve">в случае, если </w:t>
      </w:r>
      <w:r w:rsidR="00A0327B" w:rsidRPr="00530786">
        <w:rPr>
          <w:color w:val="1D0A03"/>
        </w:rPr>
        <w:t>котировочн</w:t>
      </w:r>
      <w:r>
        <w:rPr>
          <w:color w:val="1D0A03"/>
        </w:rPr>
        <w:t>ая</w:t>
      </w:r>
      <w:r w:rsidR="00A0327B" w:rsidRPr="00530786">
        <w:rPr>
          <w:color w:val="1D0A03"/>
        </w:rPr>
        <w:t xml:space="preserve"> заявк</w:t>
      </w:r>
      <w:r>
        <w:rPr>
          <w:color w:val="1D0A03"/>
        </w:rPr>
        <w:t>а</w:t>
      </w:r>
      <w:r w:rsidR="00A0327B" w:rsidRPr="00530786">
        <w:rPr>
          <w:color w:val="1D0A03"/>
        </w:rPr>
        <w:t>, содерж</w:t>
      </w:r>
      <w:r>
        <w:rPr>
          <w:color w:val="1D0A03"/>
        </w:rPr>
        <w:t>ит</w:t>
      </w:r>
      <w:r w:rsidR="00A0327B" w:rsidRPr="00530786">
        <w:rPr>
          <w:color w:val="1D0A03"/>
        </w:rPr>
        <w:t xml:space="preserve"> предложение с демпинговой ценой Договора (на 25 или более процентов ниже </w:t>
      </w:r>
      <w:r w:rsidR="00A0327B" w:rsidRPr="00530786">
        <w:rPr>
          <w:color w:val="1D0A03"/>
        </w:rPr>
        <w:lastRenderedPageBreak/>
        <w:t xml:space="preserve">начальной (максимальной) цены Договора, указанной в извещении о проведении запроса котировок) </w:t>
      </w:r>
      <w:r w:rsidR="00D02B15" w:rsidRPr="00530786">
        <w:t>(</w:t>
      </w:r>
      <w:r w:rsidR="00D02B15">
        <w:t>форма установлена Приложением</w:t>
      </w:r>
      <w:r w:rsidR="00D02B15" w:rsidRPr="00530786">
        <w:t xml:space="preserve"> № </w:t>
      </w:r>
      <w:r w:rsidR="00D249EE">
        <w:t>5</w:t>
      </w:r>
      <w:r w:rsidR="00D02B15" w:rsidRPr="00530786">
        <w:t xml:space="preserve"> к извещению  о проведении запроса котировок в электронной форме)</w:t>
      </w:r>
      <w:r w:rsidR="00574704">
        <w:t xml:space="preserve">. </w:t>
      </w:r>
      <w:r w:rsidR="00D02B15">
        <w:t>Д</w:t>
      </w:r>
      <w:r w:rsidR="00A0327B" w:rsidRPr="00530786">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00AA5B5E" w:rsidRPr="00530786">
        <w:rPr>
          <w:lang w:eastAsia="x-none"/>
        </w:rPr>
        <w:t>.</w:t>
      </w:r>
    </w:p>
    <w:p w:rsidR="002175EE" w:rsidRDefault="002175EE" w:rsidP="00FA7178">
      <w:pPr>
        <w:widowControl w:val="0"/>
        <w:tabs>
          <w:tab w:val="left" w:pos="567"/>
        </w:tabs>
        <w:jc w:val="both"/>
        <w:rPr>
          <w:rFonts w:eastAsia="Calibri"/>
          <w:b/>
          <w:bCs/>
          <w:lang w:eastAsia="en-US"/>
        </w:rPr>
      </w:pPr>
    </w:p>
    <w:p w:rsidR="00AA526B" w:rsidRDefault="00680816" w:rsidP="00FA7178">
      <w:pPr>
        <w:widowControl w:val="0"/>
        <w:tabs>
          <w:tab w:val="left" w:pos="567"/>
        </w:tabs>
        <w:jc w:val="both"/>
        <w:rPr>
          <w:lang w:eastAsia="x-none"/>
        </w:rPr>
      </w:pPr>
      <w:r>
        <w:rPr>
          <w:rFonts w:eastAsia="Calibri"/>
          <w:b/>
          <w:bCs/>
          <w:lang w:eastAsia="en-US"/>
        </w:rPr>
        <w:t>2</w:t>
      </w:r>
      <w:r w:rsidR="005E0B46">
        <w:rPr>
          <w:rFonts w:eastAsia="Calibri"/>
          <w:b/>
          <w:bCs/>
          <w:lang w:eastAsia="en-US"/>
        </w:rPr>
        <w:t>1</w:t>
      </w:r>
      <w:r>
        <w:rPr>
          <w:rFonts w:eastAsia="Calibri"/>
          <w:b/>
          <w:bCs/>
          <w:lang w:eastAsia="en-US"/>
        </w:rPr>
        <w:t xml:space="preserve">. </w:t>
      </w:r>
      <w:r w:rsidR="00AA526B" w:rsidRPr="00AA526B">
        <w:rPr>
          <w:rFonts w:eastAsia="Calibri"/>
          <w:b/>
          <w:bCs/>
          <w:lang w:eastAsia="en-US"/>
        </w:rPr>
        <w:t>Отказ в допуске к участию в закупке</w:t>
      </w:r>
      <w:r>
        <w:rPr>
          <w:rFonts w:eastAsia="Calibri"/>
          <w:b/>
          <w:bCs/>
          <w:lang w:eastAsia="en-US"/>
        </w:rPr>
        <w:t>:</w:t>
      </w:r>
    </w:p>
    <w:p w:rsidR="00A0327B" w:rsidRPr="00530786" w:rsidRDefault="00695C4F" w:rsidP="00FA7178">
      <w:pPr>
        <w:widowControl w:val="0"/>
        <w:tabs>
          <w:tab w:val="left" w:pos="567"/>
        </w:tabs>
        <w:jc w:val="both"/>
        <w:rPr>
          <w:lang w:eastAsia="x-none"/>
        </w:rPr>
      </w:pPr>
      <w:r>
        <w:rPr>
          <w:lang w:eastAsia="x-none"/>
        </w:rPr>
        <w:t>2</w:t>
      </w:r>
      <w:r w:rsidR="005E0B46">
        <w:rPr>
          <w:lang w:eastAsia="x-none"/>
        </w:rPr>
        <w:t>1</w:t>
      </w:r>
      <w:r w:rsidR="00C63084">
        <w:rPr>
          <w:lang w:eastAsia="x-none"/>
        </w:rPr>
        <w:t>.1.</w:t>
      </w:r>
      <w:r w:rsidR="00A0327B" w:rsidRPr="00530786">
        <w:rPr>
          <w:lang w:eastAsia="x-none"/>
        </w:rPr>
        <w:t xml:space="preserve"> Участнику закупки будет отказано в участии в проведении запроса котировок в случаях:</w:t>
      </w:r>
    </w:p>
    <w:p w:rsidR="00A0327B" w:rsidRPr="00530786" w:rsidRDefault="00A0327B" w:rsidP="00FA7178">
      <w:pPr>
        <w:widowControl w:val="0"/>
        <w:numPr>
          <w:ilvl w:val="0"/>
          <w:numId w:val="4"/>
        </w:numPr>
        <w:tabs>
          <w:tab w:val="left" w:pos="284"/>
        </w:tabs>
        <w:ind w:left="0" w:firstLine="0"/>
        <w:jc w:val="both"/>
        <w:rPr>
          <w:lang w:eastAsia="x-none"/>
        </w:rPr>
      </w:pPr>
      <w:r w:rsidRPr="00530786">
        <w:rPr>
          <w:lang w:eastAsia="x-none"/>
        </w:rPr>
        <w:t xml:space="preserve">непредставления оригиналов и копий документов, а также иных сведений, требование о наличии которых установлено </w:t>
      </w:r>
      <w:r w:rsidRPr="00EC47B6">
        <w:rPr>
          <w:lang w:eastAsia="x-none"/>
        </w:rPr>
        <w:t xml:space="preserve">извещением о проведении запроса котировок либо наличие в таких документах недостоверных сведений об участнике закупки или о </w:t>
      </w:r>
      <w:r w:rsidR="0087365B" w:rsidRPr="00EC47B6">
        <w:rPr>
          <w:lang w:eastAsia="x-none"/>
        </w:rPr>
        <w:t>т</w:t>
      </w:r>
      <w:r w:rsidR="00AA5B5E" w:rsidRPr="00EC47B6">
        <w:rPr>
          <w:lang w:eastAsia="x-none"/>
        </w:rPr>
        <w:t>оваре</w:t>
      </w:r>
      <w:r w:rsidR="00F3059D" w:rsidRPr="00EC47B6">
        <w:rPr>
          <w:lang w:eastAsia="x-none"/>
        </w:rPr>
        <w:t xml:space="preserve"> </w:t>
      </w:r>
      <w:r w:rsidR="00F3059D" w:rsidRPr="00EC47B6">
        <w:t>(в том числе о стране происхождения товара)</w:t>
      </w:r>
      <w:r w:rsidRPr="00EC47B6">
        <w:rPr>
          <w:lang w:eastAsia="x-none"/>
        </w:rPr>
        <w:t xml:space="preserve">, на </w:t>
      </w:r>
      <w:r w:rsidR="00AA5B5E" w:rsidRPr="00EC47B6">
        <w:rPr>
          <w:lang w:eastAsia="x-none"/>
        </w:rPr>
        <w:t>поста</w:t>
      </w:r>
      <w:r w:rsidR="00AA5B5E" w:rsidRPr="00530786">
        <w:rPr>
          <w:lang w:eastAsia="x-none"/>
        </w:rPr>
        <w:t>вку</w:t>
      </w:r>
      <w:r w:rsidRPr="00530786">
        <w:rPr>
          <w:lang w:eastAsia="x-none"/>
        </w:rPr>
        <w:t xml:space="preserve"> котор</w:t>
      </w:r>
      <w:r w:rsidR="00AA5B5E" w:rsidRPr="00530786">
        <w:rPr>
          <w:lang w:eastAsia="x-none"/>
        </w:rPr>
        <w:t>ого</w:t>
      </w:r>
      <w:r w:rsidRPr="00530786">
        <w:rPr>
          <w:lang w:eastAsia="x-none"/>
        </w:rPr>
        <w:t xml:space="preserve"> производится закупка;</w:t>
      </w:r>
    </w:p>
    <w:p w:rsidR="00A0327B" w:rsidRPr="00530786" w:rsidRDefault="00A0327B" w:rsidP="00FA7178">
      <w:pPr>
        <w:widowControl w:val="0"/>
        <w:numPr>
          <w:ilvl w:val="0"/>
          <w:numId w:val="4"/>
        </w:numPr>
        <w:tabs>
          <w:tab w:val="left" w:pos="284"/>
        </w:tabs>
        <w:ind w:left="0" w:firstLine="0"/>
        <w:jc w:val="both"/>
        <w:rPr>
          <w:lang w:eastAsia="x-none"/>
        </w:rPr>
      </w:pPr>
      <w:r w:rsidRPr="00530786">
        <w:rPr>
          <w:lang w:eastAsia="x-none"/>
        </w:rPr>
        <w:t>несоответствия участника закупки требованиям к участникам закупки, установленным извещением о проведении запроса котировок;</w:t>
      </w:r>
    </w:p>
    <w:p w:rsidR="00A0327B" w:rsidRPr="00530786" w:rsidRDefault="00A0327B" w:rsidP="00FA7178">
      <w:pPr>
        <w:widowControl w:val="0"/>
        <w:numPr>
          <w:ilvl w:val="0"/>
          <w:numId w:val="4"/>
        </w:numPr>
        <w:tabs>
          <w:tab w:val="left" w:pos="284"/>
        </w:tabs>
        <w:ind w:left="0" w:firstLine="0"/>
        <w:jc w:val="both"/>
        <w:rPr>
          <w:lang w:eastAsia="x-none"/>
        </w:rPr>
      </w:pPr>
      <w:r w:rsidRPr="00530786">
        <w:rPr>
          <w:lang w:eastAsia="x-none"/>
        </w:rPr>
        <w:t>несоответствия котировочной заявки требованиям, установленным извещением о проведении запроса котировок.</w:t>
      </w:r>
    </w:p>
    <w:p w:rsidR="00A0327B" w:rsidRDefault="003D7B44" w:rsidP="00FA7178">
      <w:pPr>
        <w:widowControl w:val="0"/>
        <w:tabs>
          <w:tab w:val="left" w:pos="567"/>
        </w:tabs>
        <w:jc w:val="both"/>
        <w:rPr>
          <w:bCs/>
          <w:lang w:eastAsia="x-none"/>
        </w:rPr>
      </w:pPr>
      <w:r>
        <w:rPr>
          <w:bCs/>
          <w:lang w:eastAsia="x-none"/>
        </w:rPr>
        <w:t>2</w:t>
      </w:r>
      <w:r w:rsidR="005E0B46">
        <w:rPr>
          <w:bCs/>
          <w:lang w:eastAsia="x-none"/>
        </w:rPr>
        <w:t>1</w:t>
      </w:r>
      <w:r>
        <w:rPr>
          <w:bCs/>
          <w:lang w:eastAsia="x-none"/>
        </w:rPr>
        <w:t>.2.</w:t>
      </w:r>
      <w:r w:rsidR="00A0327B" w:rsidRPr="00530786">
        <w:rPr>
          <w:bCs/>
          <w:lang w:eastAsia="x-none"/>
        </w:rPr>
        <w:t xml:space="preserve"> </w:t>
      </w:r>
      <w:proofErr w:type="gramStart"/>
      <w:r w:rsidR="00A0327B" w:rsidRPr="00530786">
        <w:rPr>
          <w:bCs/>
          <w:lang w:eastAsia="x-none"/>
        </w:rPr>
        <w:t>Единая комиссия по закупке товаров, работ, услуг вправе отклонить котировочную заявку в случае, если предложенная в такой заявке цена является демпинговой ценой, и в составе котировочной заявки отсутствует расчет предлагаемой цены Договора и (или) ее обоснование, либо по итогам проведенного анализа представленных в составе котировочной заявки расчета и обоснования цены Договора комиссия пришла к обоснованному выводу о невозможности участника закупки</w:t>
      </w:r>
      <w:proofErr w:type="gramEnd"/>
      <w:r w:rsidR="00A0327B" w:rsidRPr="00530786">
        <w:rPr>
          <w:bCs/>
          <w:lang w:eastAsia="x-none"/>
        </w:rPr>
        <w:t xml:space="preserve"> исполнить Договор на предложенных им условиях.</w:t>
      </w:r>
    </w:p>
    <w:p w:rsidR="00A4423D" w:rsidRPr="00530786" w:rsidRDefault="00FE67BD" w:rsidP="00FA7178">
      <w:pPr>
        <w:pStyle w:val="25"/>
        <w:widowControl w:val="0"/>
        <w:tabs>
          <w:tab w:val="left" w:pos="426"/>
        </w:tabs>
        <w:rPr>
          <w:sz w:val="24"/>
          <w:szCs w:val="24"/>
          <w:lang w:val="ru-RU"/>
        </w:rPr>
      </w:pPr>
      <w:r>
        <w:rPr>
          <w:sz w:val="24"/>
          <w:szCs w:val="24"/>
          <w:lang w:val="ru-RU"/>
        </w:rPr>
        <w:t>2</w:t>
      </w:r>
      <w:r w:rsidR="005E0B46">
        <w:rPr>
          <w:sz w:val="24"/>
          <w:szCs w:val="24"/>
          <w:lang w:val="ru-RU"/>
        </w:rPr>
        <w:t>1</w:t>
      </w:r>
      <w:r>
        <w:rPr>
          <w:sz w:val="24"/>
          <w:szCs w:val="24"/>
          <w:lang w:val="ru-RU"/>
        </w:rPr>
        <w:t xml:space="preserve">.3. </w:t>
      </w:r>
      <w:r w:rsidR="00A4423D" w:rsidRPr="00530786">
        <w:rPr>
          <w:sz w:val="24"/>
          <w:szCs w:val="24"/>
        </w:rPr>
        <w:t>В случае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если размер такой задолженности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проведении запроса котировок на любом этапе его проведения.</w:t>
      </w:r>
    </w:p>
    <w:p w:rsidR="00A4423D" w:rsidRPr="00530786" w:rsidRDefault="00A4423D" w:rsidP="00FA7178">
      <w:pPr>
        <w:widowControl w:val="0"/>
        <w:tabs>
          <w:tab w:val="left" w:pos="567"/>
        </w:tabs>
        <w:jc w:val="both"/>
        <w:rPr>
          <w:lang w:eastAsia="x-none"/>
        </w:rPr>
      </w:pPr>
    </w:p>
    <w:p w:rsidR="002B4C20" w:rsidRDefault="007F339C" w:rsidP="00FA7178">
      <w:pPr>
        <w:widowControl w:val="0"/>
        <w:tabs>
          <w:tab w:val="left" w:pos="426"/>
        </w:tabs>
        <w:jc w:val="both"/>
        <w:rPr>
          <w:b/>
        </w:rPr>
      </w:pPr>
      <w:r w:rsidRPr="005E7871">
        <w:rPr>
          <w:b/>
          <w:bCs/>
        </w:rPr>
        <w:t>2</w:t>
      </w:r>
      <w:r w:rsidR="005E0B46">
        <w:rPr>
          <w:b/>
          <w:bCs/>
        </w:rPr>
        <w:t>2</w:t>
      </w:r>
      <w:r w:rsidR="00A0327B" w:rsidRPr="005E7871">
        <w:rPr>
          <w:b/>
          <w:bCs/>
        </w:rPr>
        <w:t>. Сведения о возможности изменения количества</w:t>
      </w:r>
      <w:r w:rsidR="005E7871" w:rsidRPr="005E7871">
        <w:rPr>
          <w:b/>
          <w:bCs/>
        </w:rPr>
        <w:t xml:space="preserve"> </w:t>
      </w:r>
      <w:r w:rsidR="00A0327B" w:rsidRPr="005E7871">
        <w:rPr>
          <w:b/>
          <w:bCs/>
        </w:rPr>
        <w:t xml:space="preserve">Товара: </w:t>
      </w:r>
      <w:r w:rsidR="007C541E" w:rsidRPr="005E7871">
        <w:t xml:space="preserve">При поставке дополнительного количества Товара, на поставку которого заключен Договор, Заказчик по согласованию с </w:t>
      </w:r>
      <w:r w:rsidR="007C541E">
        <w:t>Поставщиком в</w:t>
      </w:r>
      <w:r w:rsidR="007C541E" w:rsidRPr="005E7871">
        <w:t xml:space="preserve">праве изменить общую цену Договора пропорционально количеству такого </w:t>
      </w:r>
      <w:r w:rsidR="007C541E">
        <w:t>Товара, но не более чем на 20 (двадца</w:t>
      </w:r>
      <w:r w:rsidR="007C541E" w:rsidRPr="005E7871">
        <w:t>ть) процентов такой цены Договора. Изменение цены Договора и количества</w:t>
      </w:r>
      <w:r w:rsidR="007C541E">
        <w:t xml:space="preserve"> поставляемого</w:t>
      </w:r>
      <w:r w:rsidR="007C541E" w:rsidRPr="005E7871">
        <w:t xml:space="preserve"> Товара осуществляется в порядке, установленном Договором.</w:t>
      </w:r>
    </w:p>
    <w:p w:rsidR="002B4C20" w:rsidRDefault="002B4C20" w:rsidP="00FA7178">
      <w:pPr>
        <w:pStyle w:val="25"/>
        <w:widowControl w:val="0"/>
        <w:tabs>
          <w:tab w:val="left" w:pos="426"/>
        </w:tabs>
        <w:jc w:val="right"/>
        <w:rPr>
          <w:b/>
          <w:sz w:val="24"/>
          <w:szCs w:val="24"/>
          <w:lang w:val="ru-RU"/>
        </w:rPr>
      </w:pPr>
    </w:p>
    <w:p w:rsidR="0016317A" w:rsidRDefault="00CC168B" w:rsidP="00FA7178">
      <w:pPr>
        <w:pStyle w:val="25"/>
        <w:widowControl w:val="0"/>
        <w:tabs>
          <w:tab w:val="left" w:pos="426"/>
        </w:tabs>
        <w:jc w:val="right"/>
        <w:rPr>
          <w:b/>
          <w:sz w:val="24"/>
          <w:szCs w:val="24"/>
          <w:lang w:val="ru-RU"/>
        </w:rPr>
      </w:pPr>
      <w:r>
        <w:rPr>
          <w:b/>
          <w:sz w:val="24"/>
          <w:szCs w:val="24"/>
        </w:rPr>
        <w:br w:type="page"/>
      </w:r>
      <w:r w:rsidR="0016317A" w:rsidRPr="00530786">
        <w:rPr>
          <w:b/>
          <w:sz w:val="24"/>
          <w:szCs w:val="24"/>
        </w:rPr>
        <w:lastRenderedPageBreak/>
        <w:t>Приложение № 1</w:t>
      </w:r>
    </w:p>
    <w:p w:rsidR="001E782F" w:rsidRDefault="007465FF" w:rsidP="00FA717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1E782F" w:rsidRDefault="007465FF" w:rsidP="00FA7178">
      <w:pPr>
        <w:pStyle w:val="25"/>
        <w:widowControl w:val="0"/>
        <w:tabs>
          <w:tab w:val="left" w:pos="426"/>
        </w:tabs>
        <w:jc w:val="right"/>
        <w:rPr>
          <w:b/>
          <w:sz w:val="24"/>
          <w:szCs w:val="24"/>
          <w:lang w:val="ru-RU"/>
        </w:rPr>
      </w:pPr>
      <w:r>
        <w:rPr>
          <w:b/>
          <w:sz w:val="24"/>
          <w:szCs w:val="24"/>
          <w:lang w:val="ru-RU"/>
        </w:rPr>
        <w:t>запроса котировок</w:t>
      </w:r>
      <w:r w:rsidR="001E782F">
        <w:rPr>
          <w:b/>
          <w:sz w:val="24"/>
          <w:szCs w:val="24"/>
          <w:lang w:val="ru-RU"/>
        </w:rPr>
        <w:t xml:space="preserve"> в электронной форме</w:t>
      </w:r>
    </w:p>
    <w:p w:rsidR="0016317A" w:rsidRPr="000C24E0" w:rsidRDefault="00C71CFB" w:rsidP="00FA7178">
      <w:pPr>
        <w:pStyle w:val="25"/>
        <w:widowControl w:val="0"/>
        <w:tabs>
          <w:tab w:val="left" w:pos="426"/>
        </w:tabs>
        <w:jc w:val="right"/>
        <w:rPr>
          <w:b/>
          <w:sz w:val="24"/>
          <w:szCs w:val="24"/>
          <w:lang w:val="ru-RU"/>
        </w:rPr>
      </w:pPr>
      <w:r>
        <w:rPr>
          <w:b/>
          <w:sz w:val="24"/>
          <w:szCs w:val="24"/>
          <w:lang w:val="ru-RU"/>
        </w:rPr>
        <w:t>(</w:t>
      </w:r>
      <w:r w:rsidR="00DD3746">
        <w:rPr>
          <w:b/>
          <w:sz w:val="24"/>
          <w:szCs w:val="24"/>
          <w:lang w:val="ru-RU"/>
        </w:rPr>
        <w:t>ФОРМА</w:t>
      </w:r>
      <w:r>
        <w:rPr>
          <w:b/>
          <w:sz w:val="24"/>
          <w:szCs w:val="24"/>
          <w:lang w:val="ru-RU"/>
        </w:rPr>
        <w:t>)</w:t>
      </w:r>
    </w:p>
    <w:p w:rsidR="001304FE" w:rsidRDefault="001304FE" w:rsidP="00FA7178">
      <w:pPr>
        <w:pStyle w:val="ad"/>
        <w:keepNext w:val="0"/>
        <w:widowControl w:val="0"/>
        <w:suppressAutoHyphens w:val="0"/>
        <w:spacing w:before="0" w:after="0"/>
        <w:ind w:firstLine="0"/>
        <w:rPr>
          <w:rFonts w:ascii="Times New Roman" w:hAnsi="Times New Roman"/>
          <w:b/>
          <w:caps/>
          <w:sz w:val="24"/>
          <w:szCs w:val="24"/>
        </w:rPr>
      </w:pPr>
    </w:p>
    <w:p w:rsidR="0016317A" w:rsidRPr="000C24E0" w:rsidRDefault="0016317A" w:rsidP="00FA7178">
      <w:pPr>
        <w:pStyle w:val="ad"/>
        <w:keepNext w:val="0"/>
        <w:widowControl w:val="0"/>
        <w:suppressAutoHyphens w:val="0"/>
        <w:spacing w:before="0" w:after="0"/>
        <w:ind w:firstLine="0"/>
        <w:rPr>
          <w:rFonts w:ascii="Times New Roman" w:hAnsi="Times New Roman"/>
          <w:b/>
          <w:caps/>
          <w:sz w:val="24"/>
          <w:szCs w:val="24"/>
        </w:rPr>
      </w:pPr>
      <w:r w:rsidRPr="000C24E0">
        <w:rPr>
          <w:rFonts w:ascii="Times New Roman" w:hAnsi="Times New Roman"/>
          <w:b/>
          <w:caps/>
          <w:sz w:val="24"/>
          <w:szCs w:val="24"/>
        </w:rPr>
        <w:t>КОТИРОВОЧН</w:t>
      </w:r>
      <w:r w:rsidR="00C71CFB" w:rsidRPr="000C24E0">
        <w:rPr>
          <w:rFonts w:ascii="Times New Roman" w:hAnsi="Times New Roman"/>
          <w:b/>
          <w:caps/>
          <w:sz w:val="24"/>
          <w:szCs w:val="24"/>
        </w:rPr>
        <w:t>АЯ</w:t>
      </w:r>
      <w:r w:rsidRPr="000C24E0">
        <w:rPr>
          <w:rFonts w:ascii="Times New Roman" w:hAnsi="Times New Roman"/>
          <w:b/>
          <w:caps/>
          <w:sz w:val="24"/>
          <w:szCs w:val="24"/>
        </w:rPr>
        <w:t xml:space="preserve"> ЗАЯВК</w:t>
      </w:r>
      <w:r w:rsidR="00C71CFB" w:rsidRPr="000C24E0">
        <w:rPr>
          <w:rFonts w:ascii="Times New Roman" w:hAnsi="Times New Roman"/>
          <w:b/>
          <w:caps/>
          <w:sz w:val="24"/>
          <w:szCs w:val="24"/>
        </w:rPr>
        <w:t>А</w:t>
      </w:r>
    </w:p>
    <w:p w:rsidR="004D575C" w:rsidRDefault="0076060A" w:rsidP="00FA7178">
      <w:pPr>
        <w:pStyle w:val="ad"/>
        <w:keepNext w:val="0"/>
        <w:widowControl w:val="0"/>
        <w:suppressAutoHyphens w:val="0"/>
        <w:spacing w:before="0" w:after="0"/>
        <w:ind w:firstLine="0"/>
        <w:rPr>
          <w:rFonts w:ascii="Times New Roman" w:hAnsi="Times New Roman"/>
          <w:b/>
          <w:sz w:val="24"/>
          <w:szCs w:val="24"/>
        </w:rPr>
      </w:pPr>
      <w:r>
        <w:rPr>
          <w:rFonts w:ascii="Times New Roman" w:hAnsi="Times New Roman"/>
          <w:b/>
          <w:sz w:val="24"/>
          <w:szCs w:val="24"/>
        </w:rPr>
        <w:t>ЭК137-06-18 СМП/Учебная литература</w:t>
      </w:r>
    </w:p>
    <w:p w:rsidR="001304FE" w:rsidRPr="001304FE" w:rsidRDefault="001304FE" w:rsidP="00FA7178">
      <w:pPr>
        <w:pStyle w:val="ae"/>
        <w:widowControl w:val="0"/>
        <w:rPr>
          <w:lang w:val="ru-RU" w:eastAsia="ar-SA"/>
        </w:rPr>
      </w:pPr>
    </w:p>
    <w:p w:rsidR="0040034A" w:rsidRPr="00530786" w:rsidRDefault="0040034A" w:rsidP="00FA7178">
      <w:pPr>
        <w:widowControl w:val="0"/>
        <w:ind w:firstLine="708"/>
        <w:jc w:val="both"/>
      </w:pPr>
      <w:r w:rsidRPr="00530786">
        <w:t xml:space="preserve">Изучив </w:t>
      </w:r>
      <w:proofErr w:type="gramStart"/>
      <w:r w:rsidRPr="00530786">
        <w:t>извещение о проведении запроса котировок в электронной форме и принимая</w:t>
      </w:r>
      <w:proofErr w:type="gramEnd"/>
      <w:r w:rsidRPr="00530786">
        <w:t xml:space="preserve"> установленные в нем требования, мы </w:t>
      </w:r>
    </w:p>
    <w:p w:rsidR="0040034A" w:rsidRPr="00CC3049" w:rsidRDefault="0040034A" w:rsidP="00FA7178">
      <w:pPr>
        <w:widowControl w:val="0"/>
        <w:jc w:val="center"/>
        <w:rPr>
          <w:sz w:val="20"/>
          <w:szCs w:val="20"/>
        </w:rPr>
      </w:pPr>
      <w:r w:rsidRPr="00530786">
        <w:t>______________________________________________________________________________</w:t>
      </w:r>
      <w:r w:rsidRPr="00530786">
        <w:br/>
      </w:r>
      <w:r w:rsidRPr="00CC3049">
        <w:rPr>
          <w:sz w:val="20"/>
          <w:szCs w:val="20"/>
        </w:rPr>
        <w:t>(</w:t>
      </w:r>
      <w:r w:rsidRPr="00CC3049">
        <w:rPr>
          <w:i/>
          <w:sz w:val="20"/>
          <w:szCs w:val="20"/>
        </w:rPr>
        <w:t>наименование организации  и почтовый адрес участника закупки</w:t>
      </w:r>
      <w:r w:rsidRPr="00CC3049">
        <w:rPr>
          <w:sz w:val="20"/>
          <w:szCs w:val="20"/>
        </w:rPr>
        <w:t>)</w:t>
      </w:r>
    </w:p>
    <w:p w:rsidR="0040034A" w:rsidRPr="00530786" w:rsidRDefault="0040034A" w:rsidP="00FA7178">
      <w:pPr>
        <w:widowControl w:val="0"/>
        <w:jc w:val="both"/>
      </w:pPr>
    </w:p>
    <w:p w:rsidR="0040034A" w:rsidRPr="00530786" w:rsidRDefault="0040034A" w:rsidP="00FA7178">
      <w:pPr>
        <w:pStyle w:val="affe"/>
        <w:widowControl w:val="0"/>
        <w:ind w:firstLine="0"/>
        <w:rPr>
          <w:sz w:val="24"/>
          <w:szCs w:val="24"/>
        </w:rPr>
      </w:pPr>
      <w:r w:rsidRPr="00530786">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w:t>
      </w:r>
      <w:r w:rsidRPr="00EB31AB">
        <w:rPr>
          <w:sz w:val="24"/>
          <w:szCs w:val="24"/>
        </w:rPr>
        <w:t xml:space="preserve">заключить Договор на </w:t>
      </w:r>
      <w:r w:rsidR="002D656B">
        <w:rPr>
          <w:sz w:val="24"/>
          <w:szCs w:val="24"/>
        </w:rPr>
        <w:t xml:space="preserve">поставку </w:t>
      </w:r>
      <w:r w:rsidR="00E23C0C">
        <w:rPr>
          <w:sz w:val="24"/>
          <w:szCs w:val="24"/>
        </w:rPr>
        <w:t>научной и учебной литературы зарубежных издатель</w:t>
      </w:r>
      <w:proofErr w:type="gramStart"/>
      <w:r w:rsidR="00E23C0C">
        <w:rPr>
          <w:sz w:val="24"/>
          <w:szCs w:val="24"/>
        </w:rPr>
        <w:t>ств дл</w:t>
      </w:r>
      <w:proofErr w:type="gramEnd"/>
      <w:r w:rsidR="00E23C0C">
        <w:rPr>
          <w:sz w:val="24"/>
          <w:szCs w:val="24"/>
        </w:rPr>
        <w:t>я библиотеки МИЭФ НИУ ВШЭ</w:t>
      </w:r>
      <w:r w:rsidRPr="00D03AC6">
        <w:rPr>
          <w:sz w:val="24"/>
          <w:szCs w:val="24"/>
        </w:rPr>
        <w:t>,</w:t>
      </w:r>
      <w:r w:rsidRPr="00530786">
        <w:rPr>
          <w:sz w:val="24"/>
          <w:szCs w:val="24"/>
        </w:rPr>
        <w:t xml:space="preserve"> на условиях и в соответствии с документами, входящими в настоящую котировочную заявку, на общую сумму: </w:t>
      </w:r>
    </w:p>
    <w:p w:rsidR="0040034A" w:rsidRPr="00CC3049" w:rsidRDefault="0040034A" w:rsidP="00FA7178">
      <w:pPr>
        <w:widowControl w:val="0"/>
        <w:jc w:val="center"/>
        <w:rPr>
          <w:i/>
          <w:sz w:val="20"/>
          <w:szCs w:val="20"/>
        </w:rPr>
      </w:pPr>
      <w:r w:rsidRPr="00530786">
        <w:t>_______________________________________________________________________________.</w:t>
      </w:r>
      <w:r w:rsidRPr="00530786">
        <w:br/>
      </w:r>
      <w:r w:rsidRPr="00530786">
        <w:rPr>
          <w:i/>
        </w:rPr>
        <w:t xml:space="preserve"> </w:t>
      </w:r>
      <w:r w:rsidRPr="00CC3049">
        <w:rPr>
          <w:i/>
          <w:sz w:val="20"/>
          <w:szCs w:val="20"/>
        </w:rPr>
        <w:t>(сумма в рублях цифрами и прописью)</w:t>
      </w:r>
    </w:p>
    <w:p w:rsidR="0040034A" w:rsidRPr="00530786" w:rsidRDefault="0040034A" w:rsidP="00FA7178">
      <w:pPr>
        <w:pStyle w:val="25"/>
        <w:widowControl w:val="0"/>
        <w:jc w:val="left"/>
        <w:rPr>
          <w:sz w:val="24"/>
          <w:szCs w:val="24"/>
        </w:rPr>
      </w:pPr>
    </w:p>
    <w:p w:rsidR="00177A79" w:rsidRDefault="00177A79" w:rsidP="00FA7178">
      <w:pPr>
        <w:widowControl w:val="0"/>
        <w:ind w:firstLine="708"/>
        <w:jc w:val="both"/>
      </w:pPr>
      <w:bookmarkStart w:id="6" w:name="_Toc129503726"/>
      <w:bookmarkStart w:id="7" w:name="_Toc129664608"/>
      <w:bookmarkStart w:id="8" w:name="_Toc129669090"/>
      <w:bookmarkStart w:id="9" w:name="_Toc130110954"/>
      <w:bookmarkStart w:id="10" w:name="_Toc129503730"/>
      <w:bookmarkStart w:id="11" w:name="_Toc129664612"/>
      <w:bookmarkStart w:id="12" w:name="_Toc129669094"/>
      <w:bookmarkStart w:id="13" w:name="_Toc130110958"/>
      <w:r>
        <w:t xml:space="preserve">В указанную цену </w:t>
      </w:r>
      <w:proofErr w:type="gramStart"/>
      <w:r>
        <w:t>включены</w:t>
      </w:r>
      <w:proofErr w:type="gramEnd"/>
      <w:r>
        <w:t xml:space="preserve">/не включены </w:t>
      </w:r>
      <w:r w:rsidR="000D4F17">
        <w:t>(</w:t>
      </w:r>
      <w:r w:rsidR="000D4F17" w:rsidRPr="000D4F17">
        <w:rPr>
          <w:i/>
        </w:rPr>
        <w:t>выбрать нужное</w:t>
      </w:r>
      <w:r w:rsidR="000D4F17">
        <w:t>)</w:t>
      </w:r>
      <w:r>
        <w:t xml:space="preserve"> </w:t>
      </w:r>
      <w:r w:rsidR="000D4F17">
        <w:t>расходы</w:t>
      </w:r>
      <w:r w:rsidR="003445EE">
        <w:t>, связанные с исполнением Договора и указанные в извещении о проведении запроса котировок</w:t>
      </w:r>
      <w:r w:rsidR="00C9273E">
        <w:t xml:space="preserve"> </w:t>
      </w:r>
      <w:r w:rsidR="00C9273E" w:rsidRPr="00530786">
        <w:t>в электронной форме</w:t>
      </w:r>
      <w:r w:rsidR="003445EE">
        <w:t>.</w:t>
      </w:r>
      <w:r w:rsidR="000D4F17">
        <w:t xml:space="preserve"> </w:t>
      </w:r>
    </w:p>
    <w:p w:rsidR="003445EE" w:rsidRDefault="003445EE" w:rsidP="00FA7178">
      <w:pPr>
        <w:widowControl w:val="0"/>
        <w:ind w:firstLine="708"/>
        <w:jc w:val="both"/>
      </w:pPr>
    </w:p>
    <w:p w:rsidR="0040034A" w:rsidRPr="00530786" w:rsidRDefault="0040034A" w:rsidP="00FA7178">
      <w:pPr>
        <w:widowControl w:val="0"/>
        <w:ind w:firstLine="708"/>
        <w:jc w:val="both"/>
      </w:pPr>
      <w:r w:rsidRPr="00530786">
        <w:t xml:space="preserve">Настоящей заявкой подтверждаем, что </w:t>
      </w:r>
      <w:proofErr w:type="gramStart"/>
      <w:r w:rsidRPr="00530786">
        <w:t>против</w:t>
      </w:r>
      <w:proofErr w:type="gramEnd"/>
      <w:r w:rsidRPr="00530786">
        <w:t xml:space="preserve"> __________________________________</w:t>
      </w:r>
      <w:bookmarkEnd w:id="6"/>
      <w:bookmarkEnd w:id="7"/>
      <w:bookmarkEnd w:id="8"/>
      <w:bookmarkEnd w:id="9"/>
    </w:p>
    <w:p w:rsidR="0040034A" w:rsidRPr="0040034A" w:rsidRDefault="0040034A" w:rsidP="00FA7178">
      <w:pPr>
        <w:widowControl w:val="0"/>
        <w:jc w:val="both"/>
        <w:rPr>
          <w:i/>
          <w:sz w:val="20"/>
          <w:szCs w:val="20"/>
        </w:rPr>
      </w:pPr>
      <w:bookmarkStart w:id="14" w:name="_Toc129503727"/>
      <w:bookmarkStart w:id="15" w:name="_Toc129664609"/>
      <w:bookmarkStart w:id="16" w:name="_Toc129669091"/>
      <w:bookmarkStart w:id="17" w:name="_Toc130110955"/>
      <w:r w:rsidRPr="00DE4D3A">
        <w:rPr>
          <w:i/>
          <w:sz w:val="20"/>
          <w:szCs w:val="20"/>
        </w:rPr>
        <w:t xml:space="preserve">                                                                                                                        </w:t>
      </w:r>
      <w:r w:rsidRPr="0040034A">
        <w:rPr>
          <w:i/>
          <w:sz w:val="20"/>
          <w:szCs w:val="20"/>
        </w:rPr>
        <w:t>(наименование  участника закупки)</w:t>
      </w:r>
      <w:bookmarkEnd w:id="14"/>
      <w:bookmarkEnd w:id="15"/>
      <w:bookmarkEnd w:id="16"/>
      <w:bookmarkEnd w:id="17"/>
    </w:p>
    <w:p w:rsidR="0040034A" w:rsidRDefault="0040034A" w:rsidP="00FA7178">
      <w:pPr>
        <w:widowControl w:val="0"/>
        <w:jc w:val="both"/>
      </w:pPr>
      <w:bookmarkStart w:id="18" w:name="_Toc129503728"/>
      <w:bookmarkStart w:id="19" w:name="_Toc129664610"/>
      <w:bookmarkStart w:id="20" w:name="_Toc129669092"/>
      <w:bookmarkStart w:id="21" w:name="_Toc130110956"/>
      <w:proofErr w:type="gramStart"/>
      <w:r w:rsidRPr="00530786">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530786">
        <w:rPr>
          <w:i/>
        </w:rPr>
        <w:t>(двадцать пять процентов)</w:t>
      </w:r>
      <w:r w:rsidRPr="00530786">
        <w:t xml:space="preserve"> балансовой стоимости активов участника закупки по данным бухгалтерской отчетности за последний завершенный отчетный период.</w:t>
      </w:r>
      <w:bookmarkEnd w:id="18"/>
      <w:bookmarkEnd w:id="19"/>
      <w:bookmarkEnd w:id="20"/>
      <w:bookmarkEnd w:id="21"/>
      <w:proofErr w:type="gramEnd"/>
    </w:p>
    <w:p w:rsidR="00876E86" w:rsidRDefault="00876E86" w:rsidP="00FA7178">
      <w:pPr>
        <w:widowControl w:val="0"/>
        <w:ind w:firstLine="709"/>
        <w:jc w:val="both"/>
      </w:pPr>
    </w:p>
    <w:p w:rsidR="00876E86" w:rsidRPr="00A41E3D" w:rsidRDefault="00876E86" w:rsidP="00FA7178">
      <w:pPr>
        <w:widowControl w:val="0"/>
        <w:ind w:firstLine="709"/>
        <w:jc w:val="both"/>
      </w:pPr>
      <w:r w:rsidRPr="00A41E3D">
        <w:t xml:space="preserve">Подтверждаем, что _________________________________________ в  соответствии </w:t>
      </w:r>
    </w:p>
    <w:p w:rsidR="00876E86" w:rsidRPr="00A41E3D" w:rsidRDefault="00876E86" w:rsidP="00FA7178">
      <w:pPr>
        <w:widowControl w:val="0"/>
        <w:jc w:val="both"/>
        <w:rPr>
          <w:i/>
          <w:sz w:val="20"/>
          <w:szCs w:val="20"/>
        </w:rPr>
      </w:pPr>
      <w:r w:rsidRPr="00A41E3D">
        <w:rPr>
          <w:i/>
          <w:sz w:val="20"/>
          <w:szCs w:val="20"/>
        </w:rPr>
        <w:t>                                                            (наименование участника закупки)</w:t>
      </w:r>
    </w:p>
    <w:p w:rsidR="00876E86" w:rsidRPr="00A41E3D" w:rsidRDefault="00876E86" w:rsidP="00FA7178">
      <w:pPr>
        <w:widowControl w:val="0"/>
        <w:jc w:val="both"/>
        <w:rPr>
          <w:i/>
          <w:sz w:val="20"/>
          <w:szCs w:val="20"/>
        </w:rPr>
      </w:pPr>
      <w:r w:rsidRPr="00A41E3D">
        <w:t>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____________________________________________________ предпринимательства.</w:t>
      </w:r>
    </w:p>
    <w:p w:rsidR="00876E86" w:rsidRPr="00A41E3D" w:rsidRDefault="00876E86" w:rsidP="00FA7178">
      <w:pPr>
        <w:widowControl w:val="0"/>
        <w:jc w:val="both"/>
      </w:pPr>
      <w:r w:rsidRPr="00A41E3D">
        <w:t xml:space="preserve"> </w:t>
      </w:r>
      <w:r w:rsidRPr="00A41E3D">
        <w:rPr>
          <w:i/>
          <w:sz w:val="20"/>
          <w:szCs w:val="20"/>
        </w:rPr>
        <w:t>(указывается субъект малого или среднего предпринимательства)</w:t>
      </w:r>
    </w:p>
    <w:p w:rsidR="00876E86" w:rsidRPr="00A41E3D" w:rsidRDefault="00876E86" w:rsidP="00FA7178">
      <w:pPr>
        <w:widowControl w:val="0"/>
        <w:jc w:val="both"/>
      </w:pPr>
    </w:p>
    <w:p w:rsidR="0040034A" w:rsidRPr="00530786" w:rsidRDefault="0040034A" w:rsidP="00FA7178">
      <w:pPr>
        <w:widowControl w:val="0"/>
        <w:ind w:firstLine="708"/>
        <w:jc w:val="both"/>
      </w:pPr>
      <w:r w:rsidRPr="00530786">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0"/>
      <w:bookmarkEnd w:id="11"/>
      <w:bookmarkEnd w:id="12"/>
      <w:bookmarkEnd w:id="13"/>
    </w:p>
    <w:p w:rsidR="0040034A" w:rsidRPr="00530786" w:rsidRDefault="0040034A" w:rsidP="00FA7178">
      <w:pPr>
        <w:widowControl w:val="0"/>
        <w:ind w:firstLine="708"/>
        <w:jc w:val="both"/>
        <w:rPr>
          <w:bCs/>
        </w:rPr>
      </w:pPr>
      <w:bookmarkStart w:id="22" w:name="_Toc129503731"/>
      <w:bookmarkStart w:id="23" w:name="_Toc129664613"/>
      <w:bookmarkStart w:id="24" w:name="_Toc129669095"/>
      <w:bookmarkStart w:id="25" w:name="_Toc130110959"/>
      <w:proofErr w:type="gramStart"/>
      <w:r w:rsidRPr="00530786">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w:t>
      </w:r>
      <w:r w:rsidR="004E0B21">
        <w:t>6</w:t>
      </w:r>
      <w:r w:rsidRPr="00530786">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2"/>
      <w:bookmarkEnd w:id="23"/>
      <w:bookmarkEnd w:id="24"/>
      <w:bookmarkEnd w:id="25"/>
      <w:proofErr w:type="gramEnd"/>
    </w:p>
    <w:p w:rsidR="0040034A" w:rsidRPr="00530786" w:rsidRDefault="0040034A" w:rsidP="00FA7178">
      <w:pPr>
        <w:widowControl w:val="0"/>
        <w:ind w:firstLine="708"/>
        <w:jc w:val="both"/>
      </w:pPr>
      <w:proofErr w:type="gramStart"/>
      <w:r w:rsidRPr="00530786">
        <w:t xml:space="preserve">В случае если представленной нами котировочной заявке будет присвоен второй </w:t>
      </w:r>
      <w:r w:rsidRPr="00530786">
        <w:lastRenderedPageBreak/>
        <w:t>номер, а победитель в проведении запроса котировок будет признан уклонившимся от заключения Договора с Заказчиком, мы обязуемся заключить Договор по форме, указанной в Приложении № </w:t>
      </w:r>
      <w:r w:rsidR="004E0B21">
        <w:t>6</w:t>
      </w:r>
      <w:r w:rsidRPr="00530786">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w:t>
      </w:r>
      <w:proofErr w:type="gramEnd"/>
      <w:r w:rsidRPr="00530786">
        <w:t xml:space="preserve"> котировочной заявке условиями исполнения Договора.</w:t>
      </w:r>
    </w:p>
    <w:p w:rsidR="0040034A" w:rsidRPr="00530786" w:rsidRDefault="0040034A" w:rsidP="00FA7178">
      <w:pPr>
        <w:pStyle w:val="ConsNormal"/>
        <w:ind w:firstLine="709"/>
        <w:jc w:val="both"/>
        <w:rPr>
          <w:rFonts w:ascii="Times New Roman" w:hAnsi="Times New Roman" w:cs="Times New Roman"/>
        </w:rPr>
      </w:pPr>
      <w:proofErr w:type="gramStart"/>
      <w:r w:rsidRPr="00530786">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sidR="004E0B21">
        <w:rPr>
          <w:rFonts w:ascii="Times New Roman" w:hAnsi="Times New Roman" w:cs="Times New Roman"/>
        </w:rPr>
        <w:t>6</w:t>
      </w:r>
      <w:r w:rsidRPr="00530786">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r w:rsidRPr="00530786">
        <w:rPr>
          <w:rFonts w:ascii="Times New Roman" w:hAnsi="Times New Roman" w:cs="Times New Roman"/>
          <w:bCs/>
        </w:rPr>
        <w:t>.</w:t>
      </w:r>
      <w:proofErr w:type="gramEnd"/>
    </w:p>
    <w:p w:rsidR="0040034A" w:rsidRPr="00530786" w:rsidRDefault="0040034A" w:rsidP="00FA7178">
      <w:pPr>
        <w:pStyle w:val="ae"/>
        <w:widowControl w:val="0"/>
        <w:ind w:firstLine="709"/>
        <w:jc w:val="both"/>
        <w:rPr>
          <w:sz w:val="24"/>
          <w:szCs w:val="24"/>
          <w:lang w:val="ru-RU"/>
        </w:rPr>
      </w:pPr>
      <w:r w:rsidRPr="0053078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40034A" w:rsidRPr="00530786" w:rsidRDefault="0040034A" w:rsidP="00FA7178">
      <w:pPr>
        <w:pStyle w:val="ae"/>
        <w:widowControl w:val="0"/>
        <w:jc w:val="both"/>
        <w:rPr>
          <w:sz w:val="24"/>
          <w:szCs w:val="24"/>
          <w:lang w:val="ru-RU"/>
        </w:rPr>
      </w:pPr>
      <w:r w:rsidRPr="00530786">
        <w:rPr>
          <w:sz w:val="24"/>
          <w:szCs w:val="24"/>
        </w:rPr>
        <w:t xml:space="preserve"> ____________________________________________________________________</w:t>
      </w:r>
    </w:p>
    <w:p w:rsidR="0040034A" w:rsidRPr="00CC3049" w:rsidRDefault="0040034A" w:rsidP="00FA7178">
      <w:pPr>
        <w:pStyle w:val="37"/>
        <w:framePr w:wrap="around" w:hAnchor="page" w:x="2330" w:y="41"/>
        <w:widowControl w:val="0"/>
        <w:tabs>
          <w:tab w:val="left" w:pos="0"/>
        </w:tabs>
        <w:ind w:firstLine="709"/>
        <w:jc w:val="center"/>
        <w:rPr>
          <w:bCs/>
          <w:i/>
        </w:rPr>
      </w:pPr>
      <w:r w:rsidRPr="00CC3049">
        <w:rPr>
          <w:bCs/>
          <w:i/>
        </w:rPr>
        <w:t xml:space="preserve">(Ф.И.О., телефон представителя </w:t>
      </w:r>
      <w:r w:rsidRPr="00CC3049">
        <w:rPr>
          <w:bCs/>
          <w:i/>
          <w:lang w:val="ru-RU"/>
        </w:rPr>
        <w:t>у</w:t>
      </w:r>
      <w:r w:rsidRPr="00CC3049">
        <w:rPr>
          <w:bCs/>
          <w:i/>
        </w:rPr>
        <w:t>частника закупки)</w:t>
      </w:r>
    </w:p>
    <w:p w:rsidR="0040034A" w:rsidRPr="00530786" w:rsidRDefault="0040034A" w:rsidP="00FA7178">
      <w:pPr>
        <w:pStyle w:val="ConsNormal"/>
        <w:ind w:firstLine="709"/>
        <w:jc w:val="both"/>
        <w:rPr>
          <w:rFonts w:ascii="Times New Roman" w:hAnsi="Times New Roman" w:cs="Times New Roman"/>
        </w:rPr>
      </w:pPr>
    </w:p>
    <w:p w:rsidR="0040034A" w:rsidRPr="00530786" w:rsidRDefault="0040034A" w:rsidP="00FA7178">
      <w:pPr>
        <w:pStyle w:val="ConsNormal"/>
        <w:ind w:firstLine="709"/>
        <w:jc w:val="both"/>
        <w:rPr>
          <w:rFonts w:ascii="Times New Roman" w:hAnsi="Times New Roman" w:cs="Times New Roman"/>
        </w:rPr>
      </w:pPr>
    </w:p>
    <w:p w:rsidR="0040034A" w:rsidRPr="00530786" w:rsidRDefault="0040034A" w:rsidP="00FA7178">
      <w:pPr>
        <w:pStyle w:val="ConsNormal"/>
        <w:ind w:firstLine="709"/>
        <w:jc w:val="both"/>
        <w:rPr>
          <w:rFonts w:ascii="Times New Roman" w:hAnsi="Times New Roman" w:cs="Times New Roman"/>
        </w:rPr>
      </w:pPr>
      <w:r w:rsidRPr="00530786">
        <w:rPr>
          <w:rFonts w:ascii="Times New Roman" w:hAnsi="Times New Roman" w:cs="Times New Roman"/>
        </w:rPr>
        <w:t>Все сведения о запросе котировок  просим сообщать уполномоченному лицу.</w:t>
      </w:r>
    </w:p>
    <w:p w:rsidR="0040034A" w:rsidRPr="00530786" w:rsidRDefault="0040034A" w:rsidP="00FA7178">
      <w:pPr>
        <w:pStyle w:val="ae"/>
        <w:widowControl w:val="0"/>
        <w:ind w:firstLine="709"/>
        <w:rPr>
          <w:sz w:val="24"/>
          <w:szCs w:val="24"/>
        </w:rPr>
      </w:pPr>
      <w:r w:rsidRPr="00530786">
        <w:rPr>
          <w:sz w:val="24"/>
          <w:szCs w:val="24"/>
        </w:rPr>
        <w:t>Настоящей заявкой гарантируем достоверность представленной нами информации.</w:t>
      </w:r>
    </w:p>
    <w:p w:rsidR="0040034A" w:rsidRPr="00530786" w:rsidRDefault="0040034A" w:rsidP="00FA7178">
      <w:pPr>
        <w:widowControl w:val="0"/>
        <w:ind w:firstLine="709"/>
      </w:pPr>
      <w:r w:rsidRPr="00530786">
        <w:t>Телефон</w:t>
      </w:r>
      <w:proofErr w:type="gramStart"/>
      <w:r w:rsidRPr="00530786">
        <w:t>: _____________________;</w:t>
      </w:r>
      <w:proofErr w:type="gramEnd"/>
    </w:p>
    <w:p w:rsidR="0040034A" w:rsidRPr="00530786" w:rsidRDefault="0040034A" w:rsidP="00FA7178">
      <w:pPr>
        <w:widowControl w:val="0"/>
        <w:ind w:firstLine="709"/>
      </w:pPr>
      <w:r w:rsidRPr="00530786">
        <w:t>Факс</w:t>
      </w:r>
      <w:proofErr w:type="gramStart"/>
      <w:r w:rsidRPr="00530786">
        <w:t>: ________________________;</w:t>
      </w:r>
      <w:proofErr w:type="gramEnd"/>
    </w:p>
    <w:p w:rsidR="0040034A" w:rsidRPr="00530786" w:rsidRDefault="0040034A" w:rsidP="00FA7178">
      <w:pPr>
        <w:widowControl w:val="0"/>
        <w:ind w:firstLine="709"/>
      </w:pPr>
      <w:r w:rsidRPr="00530786">
        <w:t>Адрес электронной почты_______________________________;</w:t>
      </w:r>
    </w:p>
    <w:p w:rsidR="0040034A" w:rsidRPr="00530786" w:rsidRDefault="0040034A" w:rsidP="00FA7178">
      <w:pPr>
        <w:widowControl w:val="0"/>
        <w:ind w:firstLine="709"/>
        <w:jc w:val="both"/>
      </w:pPr>
      <w:r w:rsidRPr="00530786">
        <w:t>Корреспонденцию в наш адрес просим направлять по адресу:</w:t>
      </w:r>
    </w:p>
    <w:p w:rsidR="0040034A" w:rsidRPr="00530786" w:rsidRDefault="0040034A" w:rsidP="00FA7178">
      <w:pPr>
        <w:widowControl w:val="0"/>
        <w:ind w:firstLine="709"/>
        <w:jc w:val="both"/>
      </w:pPr>
      <w:r w:rsidRPr="00530786">
        <w:t>__________________________________________________________________.</w:t>
      </w:r>
    </w:p>
    <w:p w:rsidR="0040034A" w:rsidRPr="00530786" w:rsidRDefault="0040034A" w:rsidP="00FA7178">
      <w:pPr>
        <w:widowControl w:val="0"/>
        <w:ind w:firstLine="709"/>
        <w:jc w:val="both"/>
      </w:pPr>
      <w:r w:rsidRPr="00530786">
        <w:t>__________________________________________________________________.</w:t>
      </w:r>
    </w:p>
    <w:p w:rsidR="0040034A" w:rsidRPr="00530786" w:rsidRDefault="0040034A" w:rsidP="00FA7178">
      <w:pPr>
        <w:widowControl w:val="0"/>
      </w:pPr>
    </w:p>
    <w:p w:rsidR="0040034A" w:rsidRPr="00530786" w:rsidRDefault="0040034A" w:rsidP="00FA7178">
      <w:pPr>
        <w:widowControl w:val="0"/>
      </w:pPr>
    </w:p>
    <w:p w:rsidR="0040034A" w:rsidRPr="00530786" w:rsidRDefault="0040034A" w:rsidP="00FA7178">
      <w:pPr>
        <w:widowControl w:val="0"/>
      </w:pPr>
    </w:p>
    <w:p w:rsidR="0040034A" w:rsidRPr="00530786" w:rsidRDefault="00C56E88" w:rsidP="00FA7178">
      <w:pPr>
        <w:widowControl w:val="0"/>
        <w:jc w:val="center"/>
      </w:pPr>
      <w:r>
        <w:rPr>
          <w:i/>
        </w:rPr>
        <w:t>Котировочная заявка</w:t>
      </w:r>
      <w:r w:rsidRPr="00530786">
        <w:rPr>
          <w:i/>
        </w:rPr>
        <w:t xml:space="preserve"> </w:t>
      </w:r>
      <w:r w:rsidR="0040034A" w:rsidRPr="00530786">
        <w:rPr>
          <w:i/>
        </w:rPr>
        <w:t>должна быть подписана электронной подписью уполномоченного лица участника закупки</w:t>
      </w:r>
    </w:p>
    <w:p w:rsidR="0016317A" w:rsidRPr="00530786" w:rsidRDefault="0016317A" w:rsidP="00FA7178">
      <w:pPr>
        <w:widowControl w:val="0"/>
        <w:jc w:val="center"/>
      </w:pPr>
    </w:p>
    <w:p w:rsidR="0016317A" w:rsidRPr="00FF452F" w:rsidRDefault="0016317A" w:rsidP="00FA7178">
      <w:pPr>
        <w:widowControl w:val="0"/>
        <w:tabs>
          <w:tab w:val="num" w:pos="540"/>
        </w:tabs>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Pr="00FF452F" w:rsidRDefault="0016317A" w:rsidP="00FA7178">
      <w:pPr>
        <w:widowControl w:val="0"/>
        <w:ind w:firstLine="709"/>
        <w:jc w:val="right"/>
        <w:rPr>
          <w:b/>
        </w:rPr>
      </w:pPr>
    </w:p>
    <w:p w:rsidR="0016317A" w:rsidRDefault="00FA6B4A" w:rsidP="00FA7178">
      <w:pPr>
        <w:widowControl w:val="0"/>
        <w:jc w:val="right"/>
        <w:rPr>
          <w:b/>
        </w:rPr>
      </w:pPr>
      <w:r>
        <w:rPr>
          <w:b/>
        </w:rPr>
        <w:br w:type="page"/>
      </w:r>
      <w:r w:rsidR="0016317A" w:rsidRPr="00FF452F">
        <w:rPr>
          <w:b/>
        </w:rPr>
        <w:lastRenderedPageBreak/>
        <w:t>Приложение № 2</w:t>
      </w:r>
    </w:p>
    <w:p w:rsidR="004E526C" w:rsidRDefault="004E526C" w:rsidP="00FA717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4E526C" w:rsidRDefault="004E526C" w:rsidP="00FA717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4E526C" w:rsidRPr="00FF452F" w:rsidRDefault="004E526C" w:rsidP="00FA7178">
      <w:pPr>
        <w:widowControl w:val="0"/>
        <w:ind w:firstLine="709"/>
        <w:jc w:val="right"/>
        <w:rPr>
          <w:b/>
        </w:rPr>
      </w:pPr>
      <w:r>
        <w:rPr>
          <w:b/>
        </w:rPr>
        <w:t>(ФОРМА)</w:t>
      </w:r>
    </w:p>
    <w:p w:rsidR="0016317A" w:rsidRPr="00FF452F" w:rsidRDefault="0016317A" w:rsidP="00FA7178">
      <w:pPr>
        <w:widowControl w:val="0"/>
        <w:ind w:firstLine="709"/>
        <w:jc w:val="center"/>
        <w:outlineLvl w:val="1"/>
        <w:rPr>
          <w:b/>
          <w:caps/>
        </w:rPr>
      </w:pPr>
    </w:p>
    <w:p w:rsidR="00083487" w:rsidRPr="00FF452F" w:rsidRDefault="0016317A" w:rsidP="00FA7178">
      <w:pPr>
        <w:widowControl w:val="0"/>
        <w:ind w:firstLine="709"/>
        <w:jc w:val="center"/>
        <w:outlineLvl w:val="1"/>
        <w:rPr>
          <w:b/>
          <w:caps/>
        </w:rPr>
      </w:pPr>
      <w:r w:rsidRPr="00FF452F">
        <w:rPr>
          <w:b/>
          <w:caps/>
        </w:rPr>
        <w:t>Анкета Участника заКУПКИ</w:t>
      </w:r>
    </w:p>
    <w:p w:rsidR="0016317A" w:rsidRPr="00FF452F" w:rsidRDefault="00083487" w:rsidP="00FA7178">
      <w:pPr>
        <w:pStyle w:val="affff4"/>
        <w:widowControl w:val="0"/>
        <w:jc w:val="center"/>
        <w:rPr>
          <w:rFonts w:ascii="Times New Roman" w:hAnsi="Times New Roman"/>
          <w:b/>
          <w:bCs/>
          <w:sz w:val="24"/>
          <w:szCs w:val="24"/>
        </w:rPr>
      </w:pPr>
      <w:r w:rsidRPr="00FF452F">
        <w:rPr>
          <w:rFonts w:ascii="Times New Roman" w:hAnsi="Times New Roman"/>
          <w:b/>
          <w:bCs/>
          <w:sz w:val="24"/>
          <w:szCs w:val="24"/>
        </w:rPr>
        <w:t>(для юридического лица)</w:t>
      </w:r>
      <w:r w:rsidR="0016317A" w:rsidRPr="00FF452F">
        <w:rPr>
          <w:rFonts w:ascii="Times New Roman" w:hAnsi="Times New Roman"/>
          <w:b/>
          <w:bCs/>
          <w:sz w:val="24"/>
          <w:szCs w:val="24"/>
        </w:rPr>
        <w:t xml:space="preserve">  </w:t>
      </w:r>
    </w:p>
    <w:p w:rsidR="0016317A" w:rsidRPr="00FF452F" w:rsidRDefault="0016317A" w:rsidP="00FA7178">
      <w:pPr>
        <w:widowControl w:val="0"/>
        <w:ind w:firstLine="709"/>
        <w:jc w:val="center"/>
        <w:outlineLvl w:val="1"/>
        <w:rPr>
          <w:b/>
        </w:rPr>
      </w:pPr>
    </w:p>
    <w:tbl>
      <w:tblPr>
        <w:tblW w:w="4942"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7"/>
        <w:gridCol w:w="3064"/>
      </w:tblGrid>
      <w:tr w:rsidR="0016317A" w:rsidRPr="00FF452F" w:rsidTr="00404430">
        <w:trPr>
          <w:trHeight w:val="1279"/>
          <w:jc w:val="center"/>
        </w:trPr>
        <w:tc>
          <w:tcPr>
            <w:tcW w:w="3445" w:type="pct"/>
          </w:tcPr>
          <w:p w:rsidR="0016317A" w:rsidRPr="00FF452F" w:rsidRDefault="0016317A" w:rsidP="00FA7178">
            <w:pPr>
              <w:pStyle w:val="af5"/>
              <w:widowControl w:val="0"/>
              <w:numPr>
                <w:ilvl w:val="0"/>
                <w:numId w:val="9"/>
              </w:numPr>
              <w:tabs>
                <w:tab w:val="left" w:pos="0"/>
              </w:tabs>
              <w:spacing w:after="0" w:line="240" w:lineRule="auto"/>
              <w:ind w:left="0" w:firstLine="0"/>
              <w:contextualSpacing/>
              <w:jc w:val="both"/>
              <w:rPr>
                <w:rFonts w:ascii="Times New Roman" w:hAnsi="Times New Roman"/>
                <w:i/>
                <w:sz w:val="24"/>
                <w:szCs w:val="24"/>
                <w:lang w:val="ru-RU"/>
              </w:rPr>
            </w:pPr>
            <w:r w:rsidRPr="00FF452F">
              <w:rPr>
                <w:rFonts w:ascii="Times New Roman" w:hAnsi="Times New Roman"/>
                <w:b/>
                <w:sz w:val="24"/>
                <w:szCs w:val="24"/>
                <w:lang w:val="ru-RU"/>
              </w:rPr>
              <w:t xml:space="preserve">Полное </w:t>
            </w:r>
            <w:r w:rsidRPr="00FF452F">
              <w:rPr>
                <w:rFonts w:ascii="Times New Roman" w:hAnsi="Times New Roman"/>
                <w:b/>
                <w:bCs/>
                <w:sz w:val="24"/>
                <w:szCs w:val="24"/>
                <w:lang w:val="ru-RU"/>
              </w:rPr>
              <w:t xml:space="preserve">и сокращенное </w:t>
            </w:r>
            <w:r w:rsidRPr="00FF452F">
              <w:rPr>
                <w:rFonts w:ascii="Times New Roman" w:hAnsi="Times New Roman"/>
                <w:b/>
                <w:sz w:val="24"/>
                <w:szCs w:val="24"/>
                <w:lang w:val="ru-RU"/>
              </w:rPr>
              <w:t xml:space="preserve">наименования организации и ее организационно-правовая форма: </w:t>
            </w:r>
            <w:r w:rsidRPr="00CC3049">
              <w:rPr>
                <w:rFonts w:ascii="Times New Roman" w:hAnsi="Times New Roman"/>
                <w:i/>
                <w:sz w:val="20"/>
                <w:szCs w:val="20"/>
                <w:lang w:val="ru-RU"/>
              </w:rPr>
              <w:t>(</w:t>
            </w:r>
            <w:r w:rsidRPr="00CC3049">
              <w:rPr>
                <w:rFonts w:ascii="Times New Roman" w:hAnsi="Times New Roman"/>
                <w:bCs/>
                <w:i/>
                <w:sz w:val="20"/>
                <w:szCs w:val="20"/>
                <w:lang w:val="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16317A" w:rsidRPr="00FF452F" w:rsidRDefault="0016317A" w:rsidP="00FA7178">
            <w:pPr>
              <w:widowControl w:val="0"/>
              <w:tabs>
                <w:tab w:val="left" w:pos="0"/>
              </w:tabs>
              <w:rPr>
                <w:b/>
              </w:rPr>
            </w:pPr>
          </w:p>
        </w:tc>
      </w:tr>
      <w:tr w:rsidR="0016317A" w:rsidRPr="00FF452F" w:rsidTr="00CC3049">
        <w:trPr>
          <w:trHeight w:val="1046"/>
          <w:jc w:val="center"/>
        </w:trPr>
        <w:tc>
          <w:tcPr>
            <w:tcW w:w="3445" w:type="pct"/>
          </w:tcPr>
          <w:p w:rsidR="0016317A" w:rsidRPr="00FF452F" w:rsidRDefault="0016317A" w:rsidP="00FA7178">
            <w:pPr>
              <w:pStyle w:val="af5"/>
              <w:widowControl w:val="0"/>
              <w:numPr>
                <w:ilvl w:val="0"/>
                <w:numId w:val="9"/>
              </w:numPr>
              <w:tabs>
                <w:tab w:val="left" w:pos="0"/>
                <w:tab w:val="num" w:pos="700"/>
              </w:tabs>
              <w:spacing w:after="0" w:line="240" w:lineRule="auto"/>
              <w:ind w:left="0" w:firstLine="0"/>
              <w:contextualSpacing/>
              <w:jc w:val="both"/>
              <w:rPr>
                <w:rFonts w:ascii="Times New Roman" w:hAnsi="Times New Roman"/>
                <w:b/>
                <w:sz w:val="24"/>
                <w:szCs w:val="24"/>
                <w:lang w:val="ru-RU"/>
              </w:rPr>
            </w:pPr>
            <w:r w:rsidRPr="00FF452F">
              <w:rPr>
                <w:rFonts w:ascii="Times New Roman" w:hAnsi="Times New Roman"/>
                <w:b/>
                <w:sz w:val="24"/>
                <w:szCs w:val="24"/>
                <w:lang w:val="ru-RU"/>
              </w:rPr>
              <w:t>Регистрационные данные:</w:t>
            </w:r>
          </w:p>
          <w:p w:rsidR="0016317A" w:rsidRPr="00FF452F" w:rsidRDefault="0016317A" w:rsidP="00FA7178">
            <w:pPr>
              <w:widowControl w:val="0"/>
              <w:tabs>
                <w:tab w:val="left" w:pos="0"/>
              </w:tabs>
              <w:jc w:val="both"/>
            </w:pPr>
            <w:r w:rsidRPr="00FF452F">
              <w:t xml:space="preserve">Дата, место и орган регистрации юридического лица, </w:t>
            </w:r>
          </w:p>
          <w:p w:rsidR="0016317A" w:rsidRPr="00CC3049" w:rsidRDefault="0016317A" w:rsidP="00FA7178">
            <w:pPr>
              <w:widowControl w:val="0"/>
              <w:tabs>
                <w:tab w:val="left" w:pos="0"/>
              </w:tabs>
              <w:jc w:val="both"/>
              <w:rPr>
                <w:b/>
                <w:sz w:val="20"/>
                <w:szCs w:val="20"/>
              </w:rPr>
            </w:pPr>
            <w:r w:rsidRPr="00CC3049">
              <w:rPr>
                <w:i/>
                <w:sz w:val="20"/>
                <w:szCs w:val="20"/>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16317A" w:rsidRPr="00FF452F" w:rsidRDefault="0016317A" w:rsidP="00FA7178">
            <w:pPr>
              <w:widowControl w:val="0"/>
              <w:numPr>
                <w:ilvl w:val="2"/>
                <w:numId w:val="0"/>
              </w:numPr>
              <w:tabs>
                <w:tab w:val="left" w:pos="0"/>
                <w:tab w:val="num" w:pos="1307"/>
              </w:tabs>
              <w:adjustRightInd w:val="0"/>
              <w:textAlignment w:val="baseline"/>
              <w:rPr>
                <w:b/>
              </w:rPr>
            </w:pPr>
          </w:p>
        </w:tc>
      </w:tr>
      <w:tr w:rsidR="0016317A" w:rsidRPr="00FF452F" w:rsidTr="00404430">
        <w:trPr>
          <w:trHeight w:val="512"/>
          <w:jc w:val="center"/>
        </w:trPr>
        <w:tc>
          <w:tcPr>
            <w:tcW w:w="3445" w:type="pct"/>
          </w:tcPr>
          <w:p w:rsidR="0016317A" w:rsidRPr="00FF452F" w:rsidRDefault="0016317A" w:rsidP="00FA7178">
            <w:pPr>
              <w:widowControl w:val="0"/>
              <w:contextualSpacing/>
              <w:rPr>
                <w:b/>
                <w:i/>
              </w:rPr>
            </w:pPr>
            <w:r w:rsidRPr="00FF452F">
              <w:rPr>
                <w:b/>
                <w:i/>
              </w:rPr>
              <w:t xml:space="preserve">ИНН, КПП, ОГРН, ОКПО, ОКТМО, ОКОПФ, </w:t>
            </w:r>
          </w:p>
          <w:p w:rsidR="0016317A" w:rsidRPr="00FF452F" w:rsidRDefault="0016317A" w:rsidP="00FA7178">
            <w:pPr>
              <w:widowControl w:val="0"/>
              <w:contextualSpacing/>
              <w:rPr>
                <w:i/>
              </w:rPr>
            </w:pPr>
            <w:r w:rsidRPr="00FF452F">
              <w:rPr>
                <w:b/>
                <w:i/>
              </w:rPr>
              <w:t xml:space="preserve">Дата постановки на учет </w:t>
            </w:r>
            <w:r w:rsidR="00394D9C">
              <w:rPr>
                <w:b/>
                <w:i/>
              </w:rPr>
              <w:t>у</w:t>
            </w:r>
            <w:r w:rsidRPr="00FF452F">
              <w:rPr>
                <w:b/>
                <w:bCs/>
                <w:i/>
              </w:rPr>
              <w:t>частника закупки</w:t>
            </w:r>
            <w:r w:rsidRPr="00FF452F">
              <w:rPr>
                <w:i/>
              </w:rPr>
              <w:t xml:space="preserve"> </w:t>
            </w:r>
            <w:r w:rsidR="00C91138" w:rsidRPr="00FF452F">
              <w:rPr>
                <w:b/>
                <w:bCs/>
                <w:i/>
              </w:rPr>
              <w:t>в налоговом органе</w:t>
            </w:r>
            <w:r w:rsidRPr="00FF452F">
              <w:rPr>
                <w:i/>
              </w:rPr>
              <w:t xml:space="preserve"> </w:t>
            </w:r>
          </w:p>
        </w:tc>
        <w:tc>
          <w:tcPr>
            <w:tcW w:w="1555" w:type="pct"/>
          </w:tcPr>
          <w:p w:rsidR="0016317A" w:rsidRPr="00FF452F" w:rsidRDefault="0016317A" w:rsidP="00FA7178">
            <w:pPr>
              <w:widowControl w:val="0"/>
              <w:tabs>
                <w:tab w:val="left" w:pos="0"/>
              </w:tabs>
              <w:rPr>
                <w:b/>
              </w:rPr>
            </w:pPr>
          </w:p>
        </w:tc>
      </w:tr>
      <w:tr w:rsidR="0016317A" w:rsidRPr="00FF452F" w:rsidTr="00404430">
        <w:trPr>
          <w:trHeight w:val="1505"/>
          <w:jc w:val="center"/>
        </w:trPr>
        <w:tc>
          <w:tcPr>
            <w:tcW w:w="5000" w:type="pct"/>
            <w:gridSpan w:val="2"/>
          </w:tcPr>
          <w:p w:rsidR="0016317A" w:rsidRPr="00CC3049" w:rsidRDefault="0016317A" w:rsidP="00FA7178">
            <w:pPr>
              <w:widowControl w:val="0"/>
              <w:tabs>
                <w:tab w:val="left" w:pos="0"/>
              </w:tabs>
              <w:jc w:val="both"/>
              <w:rPr>
                <w:i/>
                <w:sz w:val="20"/>
                <w:szCs w:val="20"/>
              </w:rPr>
            </w:pPr>
            <w:r w:rsidRPr="00CC3049">
              <w:rPr>
                <w:i/>
                <w:sz w:val="20"/>
                <w:szCs w:val="20"/>
              </w:rPr>
              <w:t>Примечание:</w:t>
            </w:r>
          </w:p>
          <w:p w:rsidR="0016317A" w:rsidRPr="00CC3049" w:rsidRDefault="0016317A" w:rsidP="00FA7178">
            <w:pPr>
              <w:widowControl w:val="0"/>
              <w:tabs>
                <w:tab w:val="left" w:pos="0"/>
              </w:tabs>
              <w:jc w:val="both"/>
              <w:rPr>
                <w:i/>
                <w:sz w:val="20"/>
                <w:szCs w:val="20"/>
              </w:rPr>
            </w:pPr>
            <w:r w:rsidRPr="00CC3049">
              <w:rPr>
                <w:i/>
                <w:sz w:val="20"/>
                <w:szCs w:val="20"/>
              </w:rPr>
              <w:t>Вышеуказанные д</w:t>
            </w:r>
            <w:r w:rsidR="00394D9C" w:rsidRPr="00CC3049">
              <w:rPr>
                <w:i/>
                <w:sz w:val="20"/>
                <w:szCs w:val="20"/>
              </w:rPr>
              <w:t>анные могут быть по усмотрению у</w:t>
            </w:r>
            <w:r w:rsidRPr="00CC3049">
              <w:rPr>
                <w:i/>
                <w:sz w:val="20"/>
                <w:szCs w:val="20"/>
              </w:rPr>
              <w:t xml:space="preserve">частника закупки  подтверждены путем предоставления следующих документов: </w:t>
            </w:r>
          </w:p>
          <w:p w:rsidR="0016317A" w:rsidRPr="00CC3049" w:rsidRDefault="0016317A" w:rsidP="00FA7178">
            <w:pPr>
              <w:widowControl w:val="0"/>
              <w:numPr>
                <w:ilvl w:val="0"/>
                <w:numId w:val="8"/>
              </w:numPr>
              <w:tabs>
                <w:tab w:val="clear" w:pos="-92"/>
                <w:tab w:val="left" w:pos="0"/>
              </w:tabs>
              <w:ind w:left="0" w:firstLine="0"/>
              <w:jc w:val="both"/>
              <w:rPr>
                <w:i/>
                <w:sz w:val="20"/>
                <w:szCs w:val="20"/>
              </w:rPr>
            </w:pPr>
            <w:r w:rsidRPr="00CC3049">
              <w:rPr>
                <w:i/>
                <w:sz w:val="20"/>
                <w:szCs w:val="20"/>
              </w:rPr>
              <w:t>Свидетельство о государственной регистрации;</w:t>
            </w:r>
          </w:p>
          <w:p w:rsidR="0016317A" w:rsidRPr="00CC3049" w:rsidRDefault="0016317A" w:rsidP="00FA7178">
            <w:pPr>
              <w:widowControl w:val="0"/>
              <w:numPr>
                <w:ilvl w:val="0"/>
                <w:numId w:val="8"/>
              </w:numPr>
              <w:tabs>
                <w:tab w:val="clear" w:pos="-92"/>
                <w:tab w:val="left" w:pos="0"/>
              </w:tabs>
              <w:ind w:left="0" w:firstLine="0"/>
              <w:jc w:val="both"/>
              <w:rPr>
                <w:i/>
                <w:sz w:val="20"/>
                <w:szCs w:val="20"/>
              </w:rPr>
            </w:pPr>
            <w:r w:rsidRPr="00CC3049">
              <w:rPr>
                <w:i/>
                <w:sz w:val="20"/>
                <w:szCs w:val="20"/>
              </w:rPr>
              <w:t>Информационное письмо об учете в ЕГРПО;</w:t>
            </w:r>
          </w:p>
          <w:p w:rsidR="0016317A" w:rsidRPr="00FF452F" w:rsidRDefault="0016317A" w:rsidP="00FA7178">
            <w:pPr>
              <w:widowControl w:val="0"/>
              <w:numPr>
                <w:ilvl w:val="0"/>
                <w:numId w:val="8"/>
              </w:numPr>
              <w:tabs>
                <w:tab w:val="clear" w:pos="-92"/>
                <w:tab w:val="left" w:pos="0"/>
              </w:tabs>
              <w:ind w:left="0" w:firstLine="0"/>
              <w:jc w:val="both"/>
              <w:rPr>
                <w:i/>
              </w:rPr>
            </w:pPr>
            <w:r w:rsidRPr="00CC3049">
              <w:rPr>
                <w:i/>
                <w:sz w:val="20"/>
                <w:szCs w:val="20"/>
              </w:rPr>
              <w:t>Свидетельство о постановке на учет в налоговом органе.</w:t>
            </w:r>
          </w:p>
        </w:tc>
      </w:tr>
      <w:tr w:rsidR="0016317A" w:rsidRPr="00FF452F" w:rsidTr="00404430">
        <w:trPr>
          <w:cantSplit/>
          <w:trHeight w:val="123"/>
          <w:jc w:val="center"/>
        </w:trPr>
        <w:tc>
          <w:tcPr>
            <w:tcW w:w="3445" w:type="pct"/>
            <w:vMerge w:val="restart"/>
          </w:tcPr>
          <w:p w:rsidR="0016317A" w:rsidRPr="00FF452F" w:rsidRDefault="00394D9C" w:rsidP="00FA7178">
            <w:pPr>
              <w:pStyle w:val="af5"/>
              <w:widowControl w:val="0"/>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Место нахождения у</w:t>
            </w:r>
            <w:r w:rsidR="0016317A" w:rsidRPr="00FF452F">
              <w:rPr>
                <w:rFonts w:ascii="Times New Roman" w:hAnsi="Times New Roman"/>
                <w:b/>
                <w:sz w:val="24"/>
                <w:szCs w:val="24"/>
                <w:lang w:val="ru-RU"/>
              </w:rPr>
              <w:t xml:space="preserve">частника закупки  </w:t>
            </w:r>
          </w:p>
        </w:tc>
        <w:tc>
          <w:tcPr>
            <w:tcW w:w="1555" w:type="pct"/>
          </w:tcPr>
          <w:p w:rsidR="0016317A" w:rsidRPr="00FF452F" w:rsidRDefault="0016317A" w:rsidP="00FA7178">
            <w:pPr>
              <w:widowControl w:val="0"/>
              <w:tabs>
                <w:tab w:val="left" w:pos="0"/>
              </w:tabs>
            </w:pPr>
            <w:r w:rsidRPr="00FF452F">
              <w:t>Страна:</w:t>
            </w:r>
          </w:p>
        </w:tc>
      </w:tr>
      <w:tr w:rsidR="0016317A" w:rsidRPr="00FF452F" w:rsidTr="00404430">
        <w:trPr>
          <w:cantSplit/>
          <w:trHeight w:val="240"/>
          <w:jc w:val="center"/>
        </w:trPr>
        <w:tc>
          <w:tcPr>
            <w:tcW w:w="3445" w:type="pct"/>
            <w:vMerge/>
          </w:tcPr>
          <w:p w:rsidR="0016317A" w:rsidRPr="00FF452F" w:rsidRDefault="0016317A" w:rsidP="00FA7178">
            <w:pPr>
              <w:widowControl w:val="0"/>
              <w:tabs>
                <w:tab w:val="left" w:pos="0"/>
              </w:tabs>
              <w:jc w:val="both"/>
              <w:rPr>
                <w:b/>
              </w:rPr>
            </w:pPr>
          </w:p>
        </w:tc>
        <w:tc>
          <w:tcPr>
            <w:tcW w:w="1555" w:type="pct"/>
          </w:tcPr>
          <w:p w:rsidR="0016317A" w:rsidRPr="00FF452F" w:rsidRDefault="0016317A" w:rsidP="00FA7178">
            <w:pPr>
              <w:widowControl w:val="0"/>
              <w:tabs>
                <w:tab w:val="left" w:pos="0"/>
              </w:tabs>
            </w:pPr>
            <w:r w:rsidRPr="00FF452F">
              <w:t>Адрес:</w:t>
            </w:r>
          </w:p>
        </w:tc>
      </w:tr>
      <w:tr w:rsidR="0016317A" w:rsidRPr="00FF452F" w:rsidTr="00404430">
        <w:trPr>
          <w:cantSplit/>
          <w:trHeight w:val="64"/>
          <w:jc w:val="center"/>
        </w:trPr>
        <w:tc>
          <w:tcPr>
            <w:tcW w:w="3445" w:type="pct"/>
            <w:vMerge w:val="restart"/>
          </w:tcPr>
          <w:p w:rsidR="0016317A" w:rsidRPr="00FF452F" w:rsidRDefault="00394D9C" w:rsidP="00FA7178">
            <w:pPr>
              <w:pStyle w:val="af5"/>
              <w:widowControl w:val="0"/>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Почтовый адрес у</w:t>
            </w:r>
            <w:r w:rsidR="0016317A" w:rsidRPr="00FF452F">
              <w:rPr>
                <w:rFonts w:ascii="Times New Roman" w:hAnsi="Times New Roman"/>
                <w:b/>
                <w:sz w:val="24"/>
                <w:szCs w:val="24"/>
                <w:lang w:val="ru-RU"/>
              </w:rPr>
              <w:t xml:space="preserve">частника закупки  </w:t>
            </w:r>
          </w:p>
        </w:tc>
        <w:tc>
          <w:tcPr>
            <w:tcW w:w="1555" w:type="pct"/>
          </w:tcPr>
          <w:p w:rsidR="0016317A" w:rsidRPr="00FF452F" w:rsidRDefault="0016317A" w:rsidP="00FA7178">
            <w:pPr>
              <w:widowControl w:val="0"/>
              <w:tabs>
                <w:tab w:val="left" w:pos="0"/>
              </w:tabs>
            </w:pPr>
            <w:r w:rsidRPr="00FF452F">
              <w:t>Страна:</w:t>
            </w:r>
          </w:p>
        </w:tc>
      </w:tr>
      <w:tr w:rsidR="0016317A" w:rsidRPr="00FF452F" w:rsidTr="00404430">
        <w:trPr>
          <w:cantSplit/>
          <w:trHeight w:val="62"/>
          <w:jc w:val="center"/>
        </w:trPr>
        <w:tc>
          <w:tcPr>
            <w:tcW w:w="3445" w:type="pct"/>
            <w:vMerge/>
          </w:tcPr>
          <w:p w:rsidR="0016317A" w:rsidRPr="00FF452F" w:rsidRDefault="0016317A" w:rsidP="00FA7178">
            <w:pPr>
              <w:widowControl w:val="0"/>
              <w:tabs>
                <w:tab w:val="left" w:pos="0"/>
              </w:tabs>
              <w:jc w:val="both"/>
              <w:rPr>
                <w:b/>
                <w:bCs/>
              </w:rPr>
            </w:pPr>
          </w:p>
        </w:tc>
        <w:tc>
          <w:tcPr>
            <w:tcW w:w="1555" w:type="pct"/>
          </w:tcPr>
          <w:p w:rsidR="0016317A" w:rsidRPr="00FF452F" w:rsidRDefault="0016317A" w:rsidP="00FA7178">
            <w:pPr>
              <w:widowControl w:val="0"/>
              <w:tabs>
                <w:tab w:val="left" w:pos="0"/>
              </w:tabs>
            </w:pPr>
            <w:r w:rsidRPr="00FF452F">
              <w:t>Адрес:</w:t>
            </w:r>
          </w:p>
        </w:tc>
      </w:tr>
      <w:tr w:rsidR="0016317A" w:rsidRPr="00FF452F" w:rsidTr="00404430">
        <w:trPr>
          <w:cantSplit/>
          <w:trHeight w:val="62"/>
          <w:jc w:val="center"/>
        </w:trPr>
        <w:tc>
          <w:tcPr>
            <w:tcW w:w="3445" w:type="pct"/>
            <w:vMerge/>
          </w:tcPr>
          <w:p w:rsidR="0016317A" w:rsidRPr="00FF452F" w:rsidRDefault="0016317A" w:rsidP="00FA7178">
            <w:pPr>
              <w:widowControl w:val="0"/>
              <w:tabs>
                <w:tab w:val="left" w:pos="0"/>
              </w:tabs>
              <w:jc w:val="both"/>
              <w:rPr>
                <w:b/>
                <w:bCs/>
              </w:rPr>
            </w:pPr>
          </w:p>
        </w:tc>
        <w:tc>
          <w:tcPr>
            <w:tcW w:w="1555" w:type="pct"/>
          </w:tcPr>
          <w:p w:rsidR="0016317A" w:rsidRPr="00FF452F" w:rsidRDefault="0016317A" w:rsidP="00FA7178">
            <w:pPr>
              <w:widowControl w:val="0"/>
              <w:tabs>
                <w:tab w:val="left" w:pos="0"/>
              </w:tabs>
            </w:pPr>
            <w:r w:rsidRPr="00FF452F">
              <w:t>Телефон:</w:t>
            </w:r>
          </w:p>
        </w:tc>
      </w:tr>
      <w:tr w:rsidR="0016317A" w:rsidRPr="00FF452F" w:rsidTr="00404430">
        <w:trPr>
          <w:cantSplit/>
          <w:trHeight w:val="65"/>
          <w:jc w:val="center"/>
        </w:trPr>
        <w:tc>
          <w:tcPr>
            <w:tcW w:w="3445" w:type="pct"/>
            <w:vMerge/>
          </w:tcPr>
          <w:p w:rsidR="0016317A" w:rsidRPr="00FF452F" w:rsidRDefault="0016317A" w:rsidP="00FA7178">
            <w:pPr>
              <w:widowControl w:val="0"/>
              <w:tabs>
                <w:tab w:val="left" w:pos="0"/>
              </w:tabs>
              <w:jc w:val="both"/>
              <w:rPr>
                <w:b/>
                <w:bCs/>
              </w:rPr>
            </w:pPr>
          </w:p>
        </w:tc>
        <w:tc>
          <w:tcPr>
            <w:tcW w:w="1555" w:type="pct"/>
          </w:tcPr>
          <w:p w:rsidR="0016317A" w:rsidRPr="00FF452F" w:rsidRDefault="0016317A" w:rsidP="00FA7178">
            <w:pPr>
              <w:widowControl w:val="0"/>
              <w:tabs>
                <w:tab w:val="left" w:pos="0"/>
              </w:tabs>
            </w:pPr>
            <w:r w:rsidRPr="00FF452F">
              <w:t>Факс:</w:t>
            </w:r>
          </w:p>
        </w:tc>
      </w:tr>
      <w:tr w:rsidR="0016317A" w:rsidRPr="00FF452F" w:rsidTr="00404430">
        <w:trPr>
          <w:cantSplit/>
          <w:trHeight w:val="65"/>
          <w:jc w:val="center"/>
        </w:trPr>
        <w:tc>
          <w:tcPr>
            <w:tcW w:w="3445" w:type="pct"/>
            <w:vMerge/>
          </w:tcPr>
          <w:p w:rsidR="0016317A" w:rsidRPr="00FF452F" w:rsidRDefault="0016317A" w:rsidP="00FA7178">
            <w:pPr>
              <w:widowControl w:val="0"/>
              <w:tabs>
                <w:tab w:val="left" w:pos="0"/>
              </w:tabs>
              <w:jc w:val="both"/>
              <w:rPr>
                <w:b/>
                <w:bCs/>
              </w:rPr>
            </w:pPr>
          </w:p>
        </w:tc>
        <w:tc>
          <w:tcPr>
            <w:tcW w:w="1555" w:type="pct"/>
          </w:tcPr>
          <w:p w:rsidR="0016317A" w:rsidRPr="00FF452F" w:rsidRDefault="0016317A" w:rsidP="00FA7178">
            <w:pPr>
              <w:widowControl w:val="0"/>
              <w:tabs>
                <w:tab w:val="left" w:pos="0"/>
              </w:tabs>
            </w:pPr>
            <w:r w:rsidRPr="00FF452F">
              <w:t>Адрес электронной почты:</w:t>
            </w:r>
          </w:p>
        </w:tc>
      </w:tr>
      <w:tr w:rsidR="0016317A" w:rsidRPr="00FF452F" w:rsidTr="00404430">
        <w:trPr>
          <w:trHeight w:val="344"/>
          <w:jc w:val="center"/>
        </w:trPr>
        <w:tc>
          <w:tcPr>
            <w:tcW w:w="3445" w:type="pct"/>
          </w:tcPr>
          <w:p w:rsidR="0016317A" w:rsidRPr="00FF452F" w:rsidRDefault="0016317A" w:rsidP="00FA7178">
            <w:pPr>
              <w:pStyle w:val="af5"/>
              <w:widowControl w:val="0"/>
              <w:numPr>
                <w:ilvl w:val="0"/>
                <w:numId w:val="9"/>
              </w:numPr>
              <w:tabs>
                <w:tab w:val="left" w:pos="0"/>
              </w:tabs>
              <w:spacing w:after="0" w:line="240" w:lineRule="auto"/>
              <w:ind w:left="0" w:firstLine="0"/>
              <w:contextualSpacing/>
              <w:jc w:val="both"/>
              <w:rPr>
                <w:rFonts w:ascii="Times New Roman" w:hAnsi="Times New Roman"/>
                <w:b/>
                <w:bCs/>
                <w:sz w:val="24"/>
                <w:szCs w:val="24"/>
                <w:lang w:val="ru-RU"/>
              </w:rPr>
            </w:pPr>
            <w:r w:rsidRPr="00FF452F">
              <w:rPr>
                <w:rFonts w:ascii="Times New Roman" w:hAnsi="Times New Roman"/>
                <w:b/>
                <w:sz w:val="24"/>
                <w:szCs w:val="24"/>
                <w:lang w:val="ru-RU"/>
              </w:rPr>
              <w:t xml:space="preserve">Банковские реквизиты </w:t>
            </w:r>
            <w:r w:rsidRPr="00FF452F">
              <w:rPr>
                <w:rFonts w:ascii="Times New Roman" w:hAnsi="Times New Roman"/>
                <w:i/>
                <w:sz w:val="24"/>
                <w:szCs w:val="24"/>
                <w:lang w:val="ru-RU"/>
              </w:rPr>
              <w:t>(может быть несколько)</w:t>
            </w:r>
            <w:r w:rsidRPr="00FF452F">
              <w:rPr>
                <w:rFonts w:ascii="Times New Roman" w:hAnsi="Times New Roman"/>
                <w:b/>
                <w:sz w:val="24"/>
                <w:szCs w:val="24"/>
                <w:lang w:val="ru-RU"/>
              </w:rPr>
              <w:t>:</w:t>
            </w:r>
          </w:p>
        </w:tc>
        <w:tc>
          <w:tcPr>
            <w:tcW w:w="1555" w:type="pct"/>
          </w:tcPr>
          <w:p w:rsidR="0016317A" w:rsidRPr="00FF452F" w:rsidRDefault="0016317A" w:rsidP="00FA7178">
            <w:pPr>
              <w:widowControl w:val="0"/>
              <w:tabs>
                <w:tab w:val="left" w:pos="0"/>
              </w:tabs>
            </w:pPr>
          </w:p>
        </w:tc>
      </w:tr>
      <w:tr w:rsidR="0016317A" w:rsidRPr="00FF452F" w:rsidTr="00404430">
        <w:trPr>
          <w:trHeight w:val="62"/>
          <w:jc w:val="center"/>
        </w:trPr>
        <w:tc>
          <w:tcPr>
            <w:tcW w:w="3445" w:type="pct"/>
          </w:tcPr>
          <w:p w:rsidR="0016317A" w:rsidRPr="00FF452F" w:rsidRDefault="0016317A" w:rsidP="00FA7178">
            <w:pPr>
              <w:pStyle w:val="af5"/>
              <w:widowControl w:val="0"/>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Наименование обслуживающего банка:</w:t>
            </w:r>
          </w:p>
        </w:tc>
        <w:tc>
          <w:tcPr>
            <w:tcW w:w="1555" w:type="pct"/>
          </w:tcPr>
          <w:p w:rsidR="0016317A" w:rsidRPr="00FF452F" w:rsidRDefault="0016317A" w:rsidP="00FA7178">
            <w:pPr>
              <w:widowControl w:val="0"/>
              <w:tabs>
                <w:tab w:val="left" w:pos="0"/>
              </w:tabs>
            </w:pPr>
          </w:p>
        </w:tc>
      </w:tr>
      <w:tr w:rsidR="0016317A" w:rsidRPr="00FF452F" w:rsidTr="00404430">
        <w:trPr>
          <w:trHeight w:val="62"/>
          <w:jc w:val="center"/>
        </w:trPr>
        <w:tc>
          <w:tcPr>
            <w:tcW w:w="3445" w:type="pct"/>
          </w:tcPr>
          <w:p w:rsidR="0016317A" w:rsidRPr="00FF452F" w:rsidRDefault="0016317A" w:rsidP="00FA7178">
            <w:pPr>
              <w:pStyle w:val="af5"/>
              <w:widowControl w:val="0"/>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Расчетный счет:</w:t>
            </w:r>
          </w:p>
        </w:tc>
        <w:tc>
          <w:tcPr>
            <w:tcW w:w="1555" w:type="pct"/>
          </w:tcPr>
          <w:p w:rsidR="0016317A" w:rsidRPr="00FF452F" w:rsidRDefault="0016317A" w:rsidP="00FA7178">
            <w:pPr>
              <w:widowControl w:val="0"/>
              <w:tabs>
                <w:tab w:val="left" w:pos="0"/>
              </w:tabs>
            </w:pPr>
          </w:p>
        </w:tc>
      </w:tr>
      <w:tr w:rsidR="0016317A" w:rsidRPr="00FF452F" w:rsidTr="00404430">
        <w:trPr>
          <w:trHeight w:val="62"/>
          <w:jc w:val="center"/>
        </w:trPr>
        <w:tc>
          <w:tcPr>
            <w:tcW w:w="3445" w:type="pct"/>
          </w:tcPr>
          <w:p w:rsidR="0016317A" w:rsidRPr="00FF452F" w:rsidRDefault="0016317A" w:rsidP="00FA7178">
            <w:pPr>
              <w:pStyle w:val="af5"/>
              <w:widowControl w:val="0"/>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Корреспондентский счет:</w:t>
            </w:r>
          </w:p>
        </w:tc>
        <w:tc>
          <w:tcPr>
            <w:tcW w:w="1555" w:type="pct"/>
          </w:tcPr>
          <w:p w:rsidR="0016317A" w:rsidRPr="00FF452F" w:rsidRDefault="0016317A" w:rsidP="00FA7178">
            <w:pPr>
              <w:widowControl w:val="0"/>
              <w:tabs>
                <w:tab w:val="left" w:pos="0"/>
              </w:tabs>
            </w:pPr>
          </w:p>
        </w:tc>
      </w:tr>
      <w:tr w:rsidR="0016317A" w:rsidRPr="00FF452F" w:rsidTr="00404430">
        <w:trPr>
          <w:trHeight w:val="65"/>
          <w:jc w:val="center"/>
        </w:trPr>
        <w:tc>
          <w:tcPr>
            <w:tcW w:w="3445" w:type="pct"/>
          </w:tcPr>
          <w:p w:rsidR="0016317A" w:rsidRPr="00FF452F" w:rsidRDefault="0016317A" w:rsidP="00FA7178">
            <w:pPr>
              <w:pStyle w:val="af5"/>
              <w:widowControl w:val="0"/>
              <w:numPr>
                <w:ilvl w:val="0"/>
                <w:numId w:val="10"/>
              </w:numPr>
              <w:tabs>
                <w:tab w:val="left" w:pos="0"/>
                <w:tab w:val="left" w:pos="426"/>
              </w:tabs>
              <w:spacing w:after="0" w:line="240" w:lineRule="auto"/>
              <w:ind w:left="0" w:firstLine="0"/>
              <w:contextualSpacing/>
              <w:jc w:val="both"/>
              <w:rPr>
                <w:rFonts w:ascii="Times New Roman" w:hAnsi="Times New Roman"/>
                <w:sz w:val="24"/>
                <w:szCs w:val="24"/>
                <w:lang w:val="ru-RU"/>
              </w:rPr>
            </w:pPr>
            <w:r w:rsidRPr="00FF452F">
              <w:rPr>
                <w:rFonts w:ascii="Times New Roman" w:hAnsi="Times New Roman"/>
                <w:sz w:val="24"/>
                <w:szCs w:val="24"/>
                <w:lang w:val="ru-RU"/>
              </w:rPr>
              <w:t>Код БИК:</w:t>
            </w:r>
          </w:p>
        </w:tc>
        <w:tc>
          <w:tcPr>
            <w:tcW w:w="1555" w:type="pct"/>
          </w:tcPr>
          <w:p w:rsidR="0016317A" w:rsidRPr="00FF452F" w:rsidRDefault="0016317A" w:rsidP="00FA7178">
            <w:pPr>
              <w:widowControl w:val="0"/>
              <w:tabs>
                <w:tab w:val="left" w:pos="0"/>
              </w:tabs>
            </w:pPr>
          </w:p>
        </w:tc>
      </w:tr>
      <w:tr w:rsidR="0016317A" w:rsidRPr="00FF452F" w:rsidTr="00404430">
        <w:trPr>
          <w:trHeight w:val="783"/>
          <w:jc w:val="center"/>
        </w:trPr>
        <w:tc>
          <w:tcPr>
            <w:tcW w:w="5000" w:type="pct"/>
            <w:gridSpan w:val="2"/>
          </w:tcPr>
          <w:p w:rsidR="0016317A" w:rsidRPr="00CC3049" w:rsidRDefault="0016317A" w:rsidP="00FA7178">
            <w:pPr>
              <w:widowControl w:val="0"/>
              <w:tabs>
                <w:tab w:val="left" w:pos="0"/>
              </w:tabs>
              <w:jc w:val="both"/>
              <w:rPr>
                <w:i/>
                <w:sz w:val="20"/>
                <w:szCs w:val="20"/>
              </w:rPr>
            </w:pPr>
            <w:r w:rsidRPr="00CC3049">
              <w:rPr>
                <w:i/>
                <w:sz w:val="20"/>
                <w:szCs w:val="20"/>
              </w:rPr>
              <w:t>Примечание:</w:t>
            </w:r>
          </w:p>
          <w:p w:rsidR="0016317A" w:rsidRPr="00CC3049" w:rsidRDefault="0016317A" w:rsidP="00FA7178">
            <w:pPr>
              <w:widowControl w:val="0"/>
              <w:tabs>
                <w:tab w:val="left" w:pos="0"/>
              </w:tabs>
              <w:jc w:val="both"/>
              <w:rPr>
                <w:i/>
                <w:sz w:val="20"/>
                <w:szCs w:val="20"/>
              </w:rPr>
            </w:pPr>
            <w:r w:rsidRPr="00CC3049">
              <w:rPr>
                <w:i/>
                <w:sz w:val="20"/>
                <w:szCs w:val="20"/>
              </w:rPr>
              <w:t>Представляется информация обо всех открытых счетах.</w:t>
            </w:r>
          </w:p>
          <w:p w:rsidR="0016317A" w:rsidRPr="00FF452F" w:rsidRDefault="0016317A" w:rsidP="00FA7178">
            <w:pPr>
              <w:widowControl w:val="0"/>
              <w:tabs>
                <w:tab w:val="left" w:pos="0"/>
              </w:tabs>
              <w:jc w:val="both"/>
              <w:rPr>
                <w:i/>
              </w:rPr>
            </w:pPr>
            <w:r w:rsidRPr="00CC3049">
              <w:rPr>
                <w:i/>
                <w:sz w:val="20"/>
                <w:szCs w:val="20"/>
              </w:rPr>
              <w:t>Вышеуказанные данные могут быть подтверждены путем предоставления письма из банка об открытии расчетного счета.</w:t>
            </w:r>
          </w:p>
        </w:tc>
      </w:tr>
      <w:tr w:rsidR="0016317A" w:rsidRPr="00FF452F" w:rsidTr="00CC3049">
        <w:trPr>
          <w:trHeight w:val="1002"/>
          <w:jc w:val="center"/>
        </w:trPr>
        <w:tc>
          <w:tcPr>
            <w:tcW w:w="3445" w:type="pct"/>
          </w:tcPr>
          <w:p w:rsidR="0016317A" w:rsidRPr="00FF452F" w:rsidRDefault="00394D9C" w:rsidP="00FA7178">
            <w:pPr>
              <w:pStyle w:val="af5"/>
              <w:widowControl w:val="0"/>
              <w:numPr>
                <w:ilvl w:val="0"/>
                <w:numId w:val="9"/>
              </w:numPr>
              <w:tabs>
                <w:tab w:val="left" w:pos="0"/>
              </w:tabs>
              <w:spacing w:after="0" w:line="240" w:lineRule="auto"/>
              <w:ind w:left="0" w:firstLine="0"/>
              <w:contextualSpacing/>
              <w:jc w:val="both"/>
              <w:rPr>
                <w:rFonts w:ascii="Times New Roman" w:hAnsi="Times New Roman"/>
                <w:b/>
                <w:sz w:val="24"/>
                <w:szCs w:val="24"/>
                <w:lang w:val="ru-RU"/>
              </w:rPr>
            </w:pPr>
            <w:r>
              <w:rPr>
                <w:rFonts w:ascii="Times New Roman" w:hAnsi="Times New Roman"/>
                <w:b/>
                <w:sz w:val="24"/>
                <w:szCs w:val="24"/>
                <w:lang w:val="ru-RU"/>
              </w:rPr>
              <w:t>Сведения о выданных у</w:t>
            </w:r>
            <w:r w:rsidR="0016317A" w:rsidRPr="00FF452F">
              <w:rPr>
                <w:rFonts w:ascii="Times New Roman" w:hAnsi="Times New Roman"/>
                <w:b/>
                <w:sz w:val="24"/>
                <w:szCs w:val="24"/>
                <w:lang w:val="ru-RU"/>
              </w:rPr>
              <w:t xml:space="preserve">частнику закупки лицензиях, необходимых для выполнения обязательств по </w:t>
            </w:r>
            <w:r w:rsidR="00F90403" w:rsidRPr="00FF452F">
              <w:rPr>
                <w:rFonts w:ascii="Times New Roman" w:hAnsi="Times New Roman"/>
                <w:b/>
                <w:sz w:val="24"/>
                <w:szCs w:val="24"/>
                <w:lang w:val="ru-RU"/>
              </w:rPr>
              <w:t>Д</w:t>
            </w:r>
            <w:r w:rsidR="0016317A" w:rsidRPr="00FF452F">
              <w:rPr>
                <w:rFonts w:ascii="Times New Roman" w:hAnsi="Times New Roman"/>
                <w:b/>
                <w:sz w:val="24"/>
                <w:szCs w:val="24"/>
                <w:lang w:val="ru-RU"/>
              </w:rPr>
              <w:t xml:space="preserve">оговору  </w:t>
            </w:r>
            <w:r w:rsidR="0016317A" w:rsidRPr="00CC3049">
              <w:rPr>
                <w:rFonts w:ascii="Times New Roman" w:hAnsi="Times New Roman"/>
                <w:i/>
                <w:sz w:val="20"/>
                <w:szCs w:val="20"/>
                <w:lang w:val="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16317A" w:rsidRPr="00FF452F" w:rsidRDefault="0016317A" w:rsidP="00FA7178">
            <w:pPr>
              <w:widowControl w:val="0"/>
              <w:tabs>
                <w:tab w:val="left" w:pos="0"/>
              </w:tabs>
            </w:pPr>
          </w:p>
        </w:tc>
      </w:tr>
      <w:tr w:rsidR="0016317A" w:rsidRPr="00FF452F" w:rsidTr="00404430">
        <w:trPr>
          <w:trHeight w:val="558"/>
          <w:jc w:val="center"/>
        </w:trPr>
        <w:tc>
          <w:tcPr>
            <w:tcW w:w="3445" w:type="pct"/>
          </w:tcPr>
          <w:p w:rsidR="0016317A" w:rsidRPr="00FF452F" w:rsidRDefault="0016317A" w:rsidP="00FA7178">
            <w:pPr>
              <w:pStyle w:val="af5"/>
              <w:widowControl w:val="0"/>
              <w:numPr>
                <w:ilvl w:val="0"/>
                <w:numId w:val="9"/>
              </w:numPr>
              <w:tabs>
                <w:tab w:val="left" w:pos="0"/>
              </w:tabs>
              <w:spacing w:after="0" w:line="240" w:lineRule="auto"/>
              <w:ind w:left="0" w:firstLine="0"/>
              <w:contextualSpacing/>
              <w:jc w:val="both"/>
              <w:rPr>
                <w:rFonts w:ascii="Times New Roman" w:hAnsi="Times New Roman"/>
                <w:b/>
                <w:bCs/>
                <w:sz w:val="24"/>
                <w:szCs w:val="24"/>
                <w:lang w:val="ru-RU"/>
              </w:rPr>
            </w:pPr>
            <w:r w:rsidRPr="00FF452F">
              <w:rPr>
                <w:rFonts w:ascii="Times New Roman" w:hAnsi="Times New Roman"/>
                <w:b/>
                <w:bCs/>
                <w:sz w:val="24"/>
                <w:szCs w:val="24"/>
                <w:lang w:val="ru-RU"/>
              </w:rPr>
              <w:t xml:space="preserve">Система налогообложения </w:t>
            </w:r>
            <w:r w:rsidRPr="00CC3049">
              <w:rPr>
                <w:rFonts w:ascii="Times New Roman" w:hAnsi="Times New Roman"/>
                <w:i/>
                <w:sz w:val="20"/>
                <w:szCs w:val="20"/>
                <w:lang w:val="ru-RU"/>
              </w:rPr>
              <w:t>(указывается применяемая система налогообложения</w:t>
            </w:r>
            <w:r w:rsidR="00394D9C" w:rsidRPr="00CC3049">
              <w:rPr>
                <w:rFonts w:ascii="Times New Roman" w:hAnsi="Times New Roman"/>
                <w:i/>
                <w:sz w:val="20"/>
                <w:szCs w:val="20"/>
                <w:lang w:val="ru-RU"/>
              </w:rPr>
              <w:t xml:space="preserve"> – </w:t>
            </w:r>
            <w:r w:rsidRPr="00CC3049">
              <w:rPr>
                <w:rFonts w:ascii="Times New Roman" w:hAnsi="Times New Roman"/>
                <w:i/>
                <w:sz w:val="20"/>
                <w:szCs w:val="20"/>
                <w:lang w:val="ru-RU"/>
              </w:rPr>
              <w:t>основная или упрощенная)</w:t>
            </w:r>
          </w:p>
        </w:tc>
        <w:tc>
          <w:tcPr>
            <w:tcW w:w="1555" w:type="pct"/>
          </w:tcPr>
          <w:p w:rsidR="0016317A" w:rsidRPr="00FF452F" w:rsidRDefault="0016317A" w:rsidP="00FA7178">
            <w:pPr>
              <w:widowControl w:val="0"/>
              <w:tabs>
                <w:tab w:val="left" w:pos="0"/>
              </w:tabs>
            </w:pPr>
          </w:p>
        </w:tc>
      </w:tr>
    </w:tbl>
    <w:p w:rsidR="0016317A" w:rsidRPr="00FF452F" w:rsidRDefault="0016317A" w:rsidP="00FA7178">
      <w:pPr>
        <w:pStyle w:val="22"/>
        <w:keepNext w:val="0"/>
        <w:widowControl w:val="0"/>
        <w:jc w:val="both"/>
      </w:pPr>
    </w:p>
    <w:p w:rsidR="0016317A" w:rsidRPr="00FF452F" w:rsidRDefault="0016317A" w:rsidP="00FA7178">
      <w:pPr>
        <w:widowControl w:val="0"/>
        <w:jc w:val="center"/>
        <w:rPr>
          <w:i/>
        </w:rPr>
      </w:pPr>
    </w:p>
    <w:p w:rsidR="00701CD4" w:rsidRPr="004E526C" w:rsidRDefault="00DA7320" w:rsidP="00FA7178">
      <w:pPr>
        <w:pStyle w:val="affff4"/>
        <w:widowControl w:val="0"/>
        <w:jc w:val="center"/>
        <w:rPr>
          <w:rFonts w:ascii="Times New Roman" w:hAnsi="Times New Roman"/>
          <w:b/>
          <w:bCs/>
          <w:sz w:val="24"/>
          <w:szCs w:val="24"/>
        </w:rPr>
      </w:pPr>
      <w:r w:rsidRPr="00FF452F">
        <w:rPr>
          <w:rFonts w:ascii="Times New Roman" w:hAnsi="Times New Roman"/>
          <w:b/>
          <w:bCs/>
          <w:sz w:val="24"/>
          <w:szCs w:val="24"/>
        </w:rPr>
        <w:br w:type="page"/>
      </w:r>
    </w:p>
    <w:p w:rsidR="0016317A" w:rsidRPr="00FF452F" w:rsidRDefault="00F90403" w:rsidP="00FA7178">
      <w:pPr>
        <w:pStyle w:val="affff4"/>
        <w:widowControl w:val="0"/>
        <w:jc w:val="center"/>
        <w:rPr>
          <w:rFonts w:ascii="Times New Roman" w:hAnsi="Times New Roman"/>
          <w:b/>
          <w:bCs/>
          <w:sz w:val="24"/>
          <w:szCs w:val="24"/>
        </w:rPr>
      </w:pPr>
      <w:r w:rsidRPr="00FF452F">
        <w:rPr>
          <w:rFonts w:ascii="Times New Roman" w:hAnsi="Times New Roman"/>
          <w:b/>
          <w:bCs/>
          <w:sz w:val="24"/>
          <w:szCs w:val="24"/>
        </w:rPr>
        <w:t>АНКЕТА УЧАСТНИКА ЗАКУПКИ</w:t>
      </w:r>
    </w:p>
    <w:p w:rsidR="0016317A" w:rsidRPr="00FF452F" w:rsidRDefault="0016317A" w:rsidP="00FA7178">
      <w:pPr>
        <w:pStyle w:val="affff4"/>
        <w:widowControl w:val="0"/>
        <w:jc w:val="center"/>
        <w:rPr>
          <w:rFonts w:ascii="Times New Roman" w:hAnsi="Times New Roman"/>
          <w:b/>
          <w:bCs/>
          <w:sz w:val="24"/>
          <w:szCs w:val="24"/>
        </w:rPr>
      </w:pPr>
      <w:r w:rsidRPr="00FF452F">
        <w:rPr>
          <w:rFonts w:ascii="Times New Roman" w:hAnsi="Times New Roman"/>
          <w:b/>
          <w:bCs/>
          <w:sz w:val="24"/>
          <w:szCs w:val="24"/>
        </w:rPr>
        <w:t>(для физического лица, в т.ч. индивидуального предпринимателя)</w:t>
      </w:r>
    </w:p>
    <w:p w:rsidR="0016317A" w:rsidRPr="00FF452F" w:rsidRDefault="0016317A" w:rsidP="00FA7178">
      <w:pPr>
        <w:pStyle w:val="affff4"/>
        <w:widowControl w:val="0"/>
        <w:jc w:val="center"/>
        <w:rPr>
          <w:rFonts w:ascii="Times New Roman" w:hAnsi="Times New Roman"/>
          <w:b/>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7"/>
        <w:gridCol w:w="4240"/>
        <w:gridCol w:w="4549"/>
      </w:tblGrid>
      <w:tr w:rsidR="0016317A" w:rsidRPr="00FF452F" w:rsidTr="00404430">
        <w:trPr>
          <w:trHeight w:val="240"/>
          <w:tblHeader/>
        </w:trPr>
        <w:tc>
          <w:tcPr>
            <w:tcW w:w="567" w:type="dxa"/>
            <w:tcMar>
              <w:top w:w="0" w:type="dxa"/>
              <w:left w:w="108" w:type="dxa"/>
              <w:bottom w:w="0" w:type="dxa"/>
              <w:right w:w="108" w:type="dxa"/>
            </w:tcMar>
            <w:vAlign w:val="center"/>
            <w:hideMark/>
          </w:tcPr>
          <w:p w:rsidR="0016317A" w:rsidRPr="00FF452F" w:rsidRDefault="0016317A" w:rsidP="00FA7178">
            <w:pPr>
              <w:pStyle w:val="113"/>
              <w:keepNext w:val="0"/>
              <w:widowControl w:val="0"/>
              <w:spacing w:line="276" w:lineRule="auto"/>
              <w:rPr>
                <w:b/>
                <w:bCs/>
                <w:szCs w:val="24"/>
                <w:lang w:eastAsia="en-US"/>
              </w:rPr>
            </w:pPr>
            <w:r w:rsidRPr="00FF452F">
              <w:rPr>
                <w:b/>
                <w:bCs/>
                <w:szCs w:val="24"/>
                <w:lang w:eastAsia="en-US"/>
              </w:rPr>
              <w:t xml:space="preserve">№ </w:t>
            </w:r>
            <w:proofErr w:type="gramStart"/>
            <w:r w:rsidRPr="00FF452F">
              <w:rPr>
                <w:b/>
                <w:bCs/>
                <w:szCs w:val="24"/>
                <w:lang w:eastAsia="en-US"/>
              </w:rPr>
              <w:t>п</w:t>
            </w:r>
            <w:proofErr w:type="gramEnd"/>
            <w:r w:rsidRPr="00FF452F">
              <w:rPr>
                <w:b/>
                <w:bCs/>
                <w:szCs w:val="24"/>
                <w:lang w:eastAsia="en-US"/>
              </w:rPr>
              <w:t>/п</w:t>
            </w:r>
          </w:p>
        </w:tc>
        <w:tc>
          <w:tcPr>
            <w:tcW w:w="4240" w:type="dxa"/>
            <w:tcMar>
              <w:top w:w="0" w:type="dxa"/>
              <w:left w:w="108" w:type="dxa"/>
              <w:bottom w:w="0" w:type="dxa"/>
              <w:right w:w="108" w:type="dxa"/>
            </w:tcMar>
            <w:vAlign w:val="center"/>
            <w:hideMark/>
          </w:tcPr>
          <w:p w:rsidR="0016317A" w:rsidRPr="00FF452F" w:rsidRDefault="0016317A" w:rsidP="00FA7178">
            <w:pPr>
              <w:widowControl w:val="0"/>
              <w:spacing w:after="200" w:line="276" w:lineRule="auto"/>
              <w:jc w:val="center"/>
              <w:rPr>
                <w:rFonts w:eastAsia="Calibri"/>
                <w:b/>
                <w:bCs/>
                <w:lang w:eastAsia="en-US"/>
              </w:rPr>
            </w:pPr>
            <w:r w:rsidRPr="00FF452F">
              <w:rPr>
                <w:b/>
                <w:bCs/>
              </w:rPr>
              <w:t>Наименование</w:t>
            </w:r>
          </w:p>
        </w:tc>
        <w:tc>
          <w:tcPr>
            <w:tcW w:w="4549" w:type="dxa"/>
            <w:tcMar>
              <w:top w:w="0" w:type="dxa"/>
              <w:left w:w="108" w:type="dxa"/>
              <w:bottom w:w="0" w:type="dxa"/>
              <w:right w:w="108" w:type="dxa"/>
            </w:tcMar>
            <w:vAlign w:val="center"/>
            <w:hideMark/>
          </w:tcPr>
          <w:p w:rsidR="0016317A" w:rsidRPr="00FF452F" w:rsidRDefault="0016317A" w:rsidP="00FA7178">
            <w:pPr>
              <w:widowControl w:val="0"/>
              <w:spacing w:after="200" w:line="276" w:lineRule="auto"/>
              <w:jc w:val="center"/>
              <w:rPr>
                <w:rFonts w:eastAsia="Calibri"/>
                <w:b/>
                <w:bCs/>
                <w:lang w:eastAsia="en-US"/>
              </w:rPr>
            </w:pPr>
            <w:r w:rsidRPr="00FF452F">
              <w:rPr>
                <w:b/>
                <w:bCs/>
              </w:rPr>
              <w:t>Сведения об участнике закупки</w:t>
            </w:r>
          </w:p>
        </w:tc>
      </w:tr>
      <w:tr w:rsidR="0016317A" w:rsidRPr="00FF452F" w:rsidTr="00404430">
        <w:trPr>
          <w:trHeight w:val="440"/>
        </w:trPr>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rPr>
                <w:rFonts w:eastAsia="Calibri"/>
                <w:lang w:eastAsia="en-US"/>
              </w:rPr>
            </w:pPr>
            <w:r w:rsidRPr="00FF452F">
              <w:t>Фамилия, имя, отчество</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rPr>
                <w:rFonts w:eastAsia="Calibri"/>
                <w:lang w:eastAsia="en-US"/>
              </w:rPr>
            </w:pPr>
            <w:r w:rsidRPr="00FF452F">
              <w:t>Паспортные данные</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rPr>
                <w:rFonts w:eastAsia="Calibri"/>
                <w:lang w:eastAsia="en-US"/>
              </w:rPr>
            </w:pPr>
            <w:r w:rsidRPr="00FF452F">
              <w:t>Место жительства</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rPr>
                <w:rFonts w:eastAsia="Calibri"/>
                <w:lang w:eastAsia="en-US"/>
              </w:rPr>
            </w:pPr>
            <w:r w:rsidRPr="00FF452F">
              <w:t>Дата и место рождения</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rPr>
                <w:rFonts w:eastAsia="Calibri"/>
                <w:lang w:eastAsia="en-US"/>
              </w:rPr>
            </w:pPr>
            <w:r w:rsidRPr="00FF452F">
              <w:t>ИНН</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rPr>
                <w:rFonts w:eastAsia="Calibri"/>
                <w:lang w:eastAsia="en-US"/>
              </w:rPr>
            </w:pPr>
            <w:r w:rsidRPr="00FF452F">
              <w:t>ОГРНИП</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rPr>
                <w:rFonts w:eastAsia="Calibri"/>
                <w:lang w:eastAsia="en-US"/>
              </w:rPr>
            </w:pPr>
            <w:r w:rsidRPr="00FF452F">
              <w:t>СНИЛС</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spacing w:after="200" w:line="276" w:lineRule="auto"/>
              <w:rPr>
                <w:rFonts w:eastAsia="Calibri"/>
                <w:lang w:eastAsia="en-US"/>
              </w:rPr>
            </w:pPr>
            <w:r w:rsidRPr="00FF452F">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spacing w:line="276" w:lineRule="auto"/>
              <w:rPr>
                <w:rFonts w:eastAsia="Calibri"/>
                <w:lang w:eastAsia="en-US"/>
              </w:rPr>
            </w:pPr>
            <w:r w:rsidRPr="00FF452F">
              <w:t>Банковские реквизиты (наименование банка, телефон, БИК, ИНН, к/с)</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spacing w:after="200" w:line="276" w:lineRule="auto"/>
              <w:rPr>
                <w:rFonts w:eastAsia="Calibri"/>
                <w:lang w:eastAsia="en-US"/>
              </w:rPr>
            </w:pPr>
            <w:r w:rsidRPr="00FF452F">
              <w:t>Место работы</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spacing w:after="200" w:line="276" w:lineRule="auto"/>
              <w:rPr>
                <w:rFonts w:eastAsia="Calibri"/>
                <w:lang w:eastAsia="en-US"/>
              </w:rPr>
            </w:pPr>
            <w:r w:rsidRPr="00FF452F">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rPr>
          <w:trHeight w:val="116"/>
        </w:trPr>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spacing w:after="200" w:line="276" w:lineRule="auto"/>
              <w:rPr>
                <w:rFonts w:eastAsia="Calibri"/>
                <w:lang w:eastAsia="en-US"/>
              </w:rPr>
            </w:pPr>
            <w:r w:rsidRPr="00FF452F">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r w:rsidR="0016317A" w:rsidRPr="00FF452F" w:rsidTr="00404430">
        <w:tc>
          <w:tcPr>
            <w:tcW w:w="567" w:type="dxa"/>
            <w:tcMar>
              <w:top w:w="0" w:type="dxa"/>
              <w:left w:w="108" w:type="dxa"/>
              <w:bottom w:w="0" w:type="dxa"/>
              <w:right w:w="108" w:type="dxa"/>
            </w:tcMar>
          </w:tcPr>
          <w:p w:rsidR="0016317A" w:rsidRPr="00FF452F" w:rsidRDefault="0016317A" w:rsidP="00FA7178">
            <w:pPr>
              <w:widowControl w:val="0"/>
              <w:numPr>
                <w:ilvl w:val="0"/>
                <w:numId w:val="11"/>
              </w:numPr>
              <w:rPr>
                <w:rFonts w:eastAsia="Calibri"/>
                <w:lang w:eastAsia="en-US"/>
              </w:rPr>
            </w:pPr>
          </w:p>
        </w:tc>
        <w:tc>
          <w:tcPr>
            <w:tcW w:w="4240" w:type="dxa"/>
            <w:tcMar>
              <w:top w:w="0" w:type="dxa"/>
              <w:left w:w="108" w:type="dxa"/>
              <w:bottom w:w="0" w:type="dxa"/>
              <w:right w:w="108" w:type="dxa"/>
            </w:tcMar>
            <w:hideMark/>
          </w:tcPr>
          <w:p w:rsidR="0016317A" w:rsidRPr="00FF452F" w:rsidRDefault="0016317A" w:rsidP="00FA7178">
            <w:pPr>
              <w:widowControl w:val="0"/>
              <w:spacing w:after="200" w:line="276" w:lineRule="auto"/>
              <w:rPr>
                <w:rFonts w:eastAsia="Calibri"/>
                <w:lang w:eastAsia="en-US"/>
              </w:rPr>
            </w:pPr>
            <w:r w:rsidRPr="00FF452F">
              <w:t>Адрес электронной почты участника закупки товаров, работ, услуг</w:t>
            </w:r>
          </w:p>
        </w:tc>
        <w:tc>
          <w:tcPr>
            <w:tcW w:w="4549" w:type="dxa"/>
            <w:tcMar>
              <w:top w:w="0" w:type="dxa"/>
              <w:left w:w="108" w:type="dxa"/>
              <w:bottom w:w="0" w:type="dxa"/>
              <w:right w:w="108" w:type="dxa"/>
            </w:tcMar>
          </w:tcPr>
          <w:p w:rsidR="0016317A" w:rsidRPr="00FF452F" w:rsidRDefault="0016317A" w:rsidP="00FA7178">
            <w:pPr>
              <w:widowControl w:val="0"/>
              <w:spacing w:after="200" w:line="276" w:lineRule="auto"/>
              <w:rPr>
                <w:rFonts w:eastAsia="Calibri"/>
                <w:lang w:eastAsia="en-US"/>
              </w:rPr>
            </w:pPr>
          </w:p>
        </w:tc>
      </w:tr>
    </w:tbl>
    <w:p w:rsidR="0016317A" w:rsidRPr="00FF452F" w:rsidRDefault="0016317A" w:rsidP="00FA7178">
      <w:pPr>
        <w:widowControl w:val="0"/>
        <w:jc w:val="center"/>
      </w:pPr>
    </w:p>
    <w:p w:rsidR="00DD5B92" w:rsidRDefault="00DD5B92" w:rsidP="00FA7178">
      <w:pPr>
        <w:widowControl w:val="0"/>
        <w:spacing w:line="360" w:lineRule="atLeast"/>
        <w:jc w:val="right"/>
        <w:rPr>
          <w:b/>
        </w:rPr>
      </w:pPr>
    </w:p>
    <w:p w:rsidR="00DD5B92" w:rsidRDefault="00DD5B92" w:rsidP="00FA7178">
      <w:pPr>
        <w:widowControl w:val="0"/>
        <w:spacing w:line="360" w:lineRule="atLeast"/>
        <w:jc w:val="right"/>
        <w:rPr>
          <w:b/>
        </w:rPr>
      </w:pPr>
    </w:p>
    <w:p w:rsidR="0016317A" w:rsidRDefault="00CC3049" w:rsidP="00FA7178">
      <w:pPr>
        <w:widowControl w:val="0"/>
        <w:spacing w:line="360" w:lineRule="atLeast"/>
        <w:jc w:val="right"/>
        <w:rPr>
          <w:b/>
        </w:rPr>
      </w:pPr>
      <w:r>
        <w:rPr>
          <w:b/>
        </w:rPr>
        <w:br w:type="page"/>
      </w:r>
      <w:r w:rsidR="0016317A" w:rsidRPr="00DA5531">
        <w:rPr>
          <w:b/>
        </w:rPr>
        <w:lastRenderedPageBreak/>
        <w:t>Приложение №</w:t>
      </w:r>
      <w:r w:rsidR="00DA5531" w:rsidRPr="00DA5531">
        <w:rPr>
          <w:b/>
        </w:rPr>
        <w:t xml:space="preserve"> 3</w:t>
      </w:r>
      <w:r w:rsidR="0016317A" w:rsidRPr="00FF452F">
        <w:rPr>
          <w:b/>
        </w:rPr>
        <w:t xml:space="preserve"> </w:t>
      </w:r>
    </w:p>
    <w:p w:rsidR="00917C83" w:rsidRDefault="00917C83" w:rsidP="00FA717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917C83" w:rsidRDefault="00917C83" w:rsidP="00FA717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917C83" w:rsidRDefault="00917C83" w:rsidP="00FA7178">
      <w:pPr>
        <w:widowControl w:val="0"/>
        <w:spacing w:line="360" w:lineRule="atLeast"/>
        <w:jc w:val="right"/>
        <w:rPr>
          <w:b/>
        </w:rPr>
      </w:pPr>
      <w:r>
        <w:rPr>
          <w:b/>
        </w:rPr>
        <w:t>(ФОРМА)</w:t>
      </w:r>
    </w:p>
    <w:p w:rsidR="00917C83" w:rsidRPr="00FF452F" w:rsidRDefault="00917C83" w:rsidP="00FA7178">
      <w:pPr>
        <w:widowControl w:val="0"/>
        <w:spacing w:line="360" w:lineRule="atLeast"/>
        <w:jc w:val="right"/>
        <w:rPr>
          <w:b/>
        </w:rPr>
      </w:pPr>
    </w:p>
    <w:p w:rsidR="003C4CBD" w:rsidRPr="003C4CBD" w:rsidRDefault="003C4CBD" w:rsidP="00FA7178">
      <w:pPr>
        <w:pStyle w:val="ConsPlusNonformat"/>
        <w:widowControl w:val="0"/>
        <w:rPr>
          <w:rFonts w:ascii="Times New Roman" w:hAnsi="Times New Roman" w:cs="Times New Roman"/>
          <w:b/>
          <w:sz w:val="32"/>
          <w:szCs w:val="24"/>
        </w:rPr>
      </w:pPr>
      <w:r w:rsidRPr="003C4CBD">
        <w:rPr>
          <w:rFonts w:ascii="Times New Roman" w:hAnsi="Times New Roman" w:cs="Times New Roman"/>
          <w:b/>
          <w:sz w:val="32"/>
          <w:szCs w:val="24"/>
        </w:rPr>
        <w:t>Декларация</w:t>
      </w:r>
    </w:p>
    <w:p w:rsidR="003C4CBD" w:rsidRPr="003C4CBD" w:rsidRDefault="003C4CBD" w:rsidP="00FA7178">
      <w:pPr>
        <w:pStyle w:val="ConsPlusNonformat"/>
        <w:widowControl w:val="0"/>
        <w:rPr>
          <w:rFonts w:ascii="Times New Roman" w:hAnsi="Times New Roman" w:cs="Times New Roman"/>
          <w:sz w:val="24"/>
        </w:rPr>
      </w:pPr>
      <w:r w:rsidRPr="003C4CBD">
        <w:rPr>
          <w:rFonts w:ascii="Times New Roman" w:hAnsi="Times New Roman" w:cs="Times New Roman"/>
          <w:sz w:val="24"/>
        </w:rPr>
        <w:t>о соответствии участника закупки</w:t>
      </w:r>
    </w:p>
    <w:p w:rsidR="003C4CBD" w:rsidRPr="003C4CBD" w:rsidRDefault="003C4CBD" w:rsidP="00FA7178">
      <w:pPr>
        <w:pStyle w:val="ConsPlusNonformat"/>
        <w:widowControl w:val="0"/>
        <w:rPr>
          <w:rFonts w:ascii="Times New Roman" w:hAnsi="Times New Roman" w:cs="Times New Roman"/>
          <w:sz w:val="24"/>
        </w:rPr>
      </w:pPr>
      <w:r w:rsidRPr="003C4CBD">
        <w:rPr>
          <w:rFonts w:ascii="Times New Roman" w:hAnsi="Times New Roman" w:cs="Times New Roman"/>
          <w:sz w:val="24"/>
        </w:rPr>
        <w:t>критериям отнесения к субъектам малого</w:t>
      </w:r>
    </w:p>
    <w:p w:rsidR="003C4CBD" w:rsidRPr="003C4CBD" w:rsidRDefault="003C4CBD" w:rsidP="00FA7178">
      <w:pPr>
        <w:pStyle w:val="ConsPlusNonformat"/>
        <w:widowControl w:val="0"/>
        <w:rPr>
          <w:rFonts w:ascii="Times New Roman" w:hAnsi="Times New Roman" w:cs="Times New Roman"/>
          <w:sz w:val="24"/>
        </w:rPr>
      </w:pPr>
      <w:r w:rsidRPr="003C4CBD">
        <w:rPr>
          <w:rFonts w:ascii="Times New Roman" w:hAnsi="Times New Roman" w:cs="Times New Roman"/>
          <w:sz w:val="24"/>
        </w:rPr>
        <w:t>и среднего предпринимательства</w:t>
      </w:r>
    </w:p>
    <w:p w:rsidR="003C4CBD" w:rsidRPr="00FF452F" w:rsidRDefault="003C4CBD" w:rsidP="00FA7178">
      <w:pPr>
        <w:pStyle w:val="ConsPlusNonformat"/>
        <w:widowControl w:val="0"/>
        <w:rPr>
          <w:rFonts w:ascii="Times New Roman" w:hAnsi="Times New Roman" w:cs="Times New Roman"/>
          <w:sz w:val="24"/>
          <w:szCs w:val="24"/>
        </w:rPr>
      </w:pPr>
    </w:p>
    <w:p w:rsidR="003C4CBD" w:rsidRDefault="003C4CBD" w:rsidP="00FA7178">
      <w:pPr>
        <w:widowControl w:val="0"/>
        <w:ind w:firstLine="567"/>
      </w:pPr>
      <w:r>
        <w:t xml:space="preserve">Подтверждаем, что  </w:t>
      </w:r>
    </w:p>
    <w:p w:rsidR="003C4CBD" w:rsidRDefault="003C4CBD" w:rsidP="00FA7178">
      <w:pPr>
        <w:widowControl w:val="0"/>
        <w:pBdr>
          <w:top w:val="single" w:sz="4" w:space="1" w:color="auto"/>
        </w:pBdr>
        <w:spacing w:after="120"/>
        <w:ind w:left="2637"/>
        <w:jc w:val="center"/>
      </w:pPr>
      <w:r>
        <w:t>(указывается наименование участника закупки)</w:t>
      </w:r>
    </w:p>
    <w:p w:rsidR="003C4CBD" w:rsidRDefault="003C4CBD" w:rsidP="00FA7178">
      <w:pPr>
        <w:widowControl w:val="0"/>
        <w:jc w:val="both"/>
      </w:pPr>
      <w: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C4CBD" w:rsidRDefault="003C4CBD" w:rsidP="00FA7178">
      <w:pPr>
        <w:widowControl w:val="0"/>
        <w:pBdr>
          <w:top w:val="single" w:sz="4" w:space="1" w:color="auto"/>
        </w:pBdr>
        <w:spacing w:after="120"/>
        <w:ind w:left="2665"/>
        <w:jc w:val="center"/>
      </w:pPr>
      <w:r>
        <w:t>(указывается субъект малого или среднего предпринимательства</w:t>
      </w:r>
      <w:r>
        <w:br/>
        <w:t>в зависимости от критериев отнесения)</w:t>
      </w:r>
    </w:p>
    <w:p w:rsidR="003C4CBD" w:rsidRDefault="003C4CBD" w:rsidP="00FA7178">
      <w:pPr>
        <w:widowControl w:val="0"/>
      </w:pPr>
      <w:r>
        <w:t>предпринимательства, и сообщаем следующую информацию:</w:t>
      </w:r>
    </w:p>
    <w:p w:rsidR="003C4CBD" w:rsidRDefault="003C4CBD" w:rsidP="00FA7178">
      <w:pPr>
        <w:widowControl w:val="0"/>
        <w:ind w:left="567"/>
      </w:pPr>
      <w:r>
        <w:t xml:space="preserve">1. Адрес местонахождения (юридический адрес):  </w:t>
      </w:r>
    </w:p>
    <w:p w:rsidR="003C4CBD" w:rsidRDefault="003C4CBD" w:rsidP="00FA7178">
      <w:pPr>
        <w:widowControl w:val="0"/>
        <w:pBdr>
          <w:top w:val="single" w:sz="4" w:space="1" w:color="auto"/>
        </w:pBdr>
        <w:ind w:left="5755"/>
        <w:rPr>
          <w:sz w:val="2"/>
          <w:szCs w:val="2"/>
        </w:rPr>
      </w:pPr>
    </w:p>
    <w:p w:rsidR="003C4CBD" w:rsidRDefault="003C4CBD" w:rsidP="00FA7178">
      <w:pPr>
        <w:widowControl w:val="0"/>
        <w:tabs>
          <w:tab w:val="right" w:pos="9923"/>
        </w:tabs>
      </w:pPr>
      <w:r>
        <w:tab/>
        <w:t>.</w:t>
      </w:r>
    </w:p>
    <w:p w:rsidR="003C4CBD" w:rsidRDefault="003C4CBD" w:rsidP="00FA7178">
      <w:pPr>
        <w:widowControl w:val="0"/>
        <w:pBdr>
          <w:top w:val="single" w:sz="4" w:space="1" w:color="auto"/>
        </w:pBdr>
        <w:ind w:right="113"/>
        <w:rPr>
          <w:sz w:val="2"/>
          <w:szCs w:val="2"/>
        </w:rPr>
      </w:pPr>
    </w:p>
    <w:p w:rsidR="003C4CBD" w:rsidRDefault="003C4CBD" w:rsidP="00FA7178">
      <w:pPr>
        <w:widowControl w:val="0"/>
        <w:tabs>
          <w:tab w:val="right" w:pos="9923"/>
        </w:tabs>
        <w:ind w:left="567"/>
      </w:pPr>
      <w:r w:rsidRPr="00DC0BD6">
        <w:t>2</w:t>
      </w:r>
      <w:r>
        <w:t>.</w:t>
      </w:r>
      <w:r>
        <w:rPr>
          <w:lang w:val="en-US"/>
        </w:rPr>
        <w:t> </w:t>
      </w:r>
      <w:r>
        <w:t xml:space="preserve">ИНН/КПП:  </w:t>
      </w:r>
      <w:r>
        <w:tab/>
        <w:t>.</w:t>
      </w:r>
    </w:p>
    <w:p w:rsidR="003C4CBD" w:rsidRDefault="003C4CBD" w:rsidP="00FA7178">
      <w:pPr>
        <w:widowControl w:val="0"/>
        <w:pBdr>
          <w:top w:val="single" w:sz="4" w:space="1" w:color="auto"/>
        </w:pBdr>
        <w:ind w:left="2098" w:right="113"/>
        <w:jc w:val="center"/>
      </w:pPr>
      <w:r>
        <w:t>(№, сведения о дате выдачи документа и выдавшем его органе)</w:t>
      </w:r>
    </w:p>
    <w:p w:rsidR="003C4CBD" w:rsidRDefault="003C4CBD" w:rsidP="00FA7178">
      <w:pPr>
        <w:widowControl w:val="0"/>
        <w:tabs>
          <w:tab w:val="right" w:pos="9923"/>
        </w:tabs>
        <w:ind w:left="567"/>
      </w:pPr>
      <w:r>
        <w:t xml:space="preserve">3. ОГРН:  </w:t>
      </w:r>
      <w:r>
        <w:tab/>
        <w:t>.</w:t>
      </w:r>
    </w:p>
    <w:p w:rsidR="003C4CBD" w:rsidRDefault="003C4CBD" w:rsidP="00FA7178">
      <w:pPr>
        <w:widowControl w:val="0"/>
        <w:pBdr>
          <w:top w:val="single" w:sz="4" w:space="1" w:color="auto"/>
        </w:pBdr>
        <w:ind w:left="1616" w:right="113"/>
        <w:rPr>
          <w:sz w:val="2"/>
          <w:szCs w:val="2"/>
        </w:rPr>
      </w:pPr>
    </w:p>
    <w:p w:rsidR="003C4CBD" w:rsidRDefault="003C4CBD" w:rsidP="00FA7178">
      <w:pPr>
        <w:widowControl w:val="0"/>
        <w:tabs>
          <w:tab w:val="right" w:pos="9923"/>
        </w:tabs>
        <w:ind w:firstLine="567"/>
        <w:jc w:val="both"/>
      </w:pPr>
      <w:r>
        <w:t>4</w:t>
      </w:r>
      <w:r w:rsidRPr="0060686B">
        <w:t xml:space="preserve">.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008D1651" w:rsidRPr="00FF452F">
        <w:rPr>
          <w:rStyle w:val="afff7"/>
          <w:rFonts w:eastAsia="Calibri"/>
        </w:rPr>
        <w:footnoteReference w:id="2"/>
      </w:r>
      <w:r>
        <w:t>:</w:t>
      </w:r>
    </w:p>
    <w:p w:rsidR="003C4CBD" w:rsidRDefault="003C4CBD" w:rsidP="00FA7178">
      <w:pPr>
        <w:widowControl w:val="0"/>
        <w:tabs>
          <w:tab w:val="right" w:pos="9923"/>
        </w:tabs>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417"/>
        <w:gridCol w:w="1418"/>
        <w:gridCol w:w="1843"/>
      </w:tblGrid>
      <w:tr w:rsidR="003C4CBD" w:rsidRPr="008B204C" w:rsidTr="00F86057">
        <w:tc>
          <w:tcPr>
            <w:tcW w:w="567" w:type="dxa"/>
          </w:tcPr>
          <w:p w:rsidR="003C4CBD" w:rsidRPr="008B204C" w:rsidRDefault="003C4CBD" w:rsidP="00FA7178">
            <w:pPr>
              <w:widowControl w:val="0"/>
              <w:adjustRightInd w:val="0"/>
              <w:jc w:val="center"/>
              <w:rPr>
                <w:sz w:val="20"/>
                <w:szCs w:val="20"/>
              </w:rPr>
            </w:pPr>
            <w:bookmarkStart w:id="26" w:name="sub_10107"/>
            <w:r w:rsidRPr="008B204C">
              <w:rPr>
                <w:sz w:val="20"/>
                <w:szCs w:val="20"/>
              </w:rPr>
              <w:t>№</w:t>
            </w:r>
            <w:bookmarkEnd w:id="26"/>
          </w:p>
          <w:p w:rsidR="003C4CBD" w:rsidRPr="008B204C" w:rsidRDefault="003C4CBD" w:rsidP="00FA7178">
            <w:pPr>
              <w:widowControl w:val="0"/>
              <w:adjustRightInd w:val="0"/>
              <w:jc w:val="center"/>
              <w:rPr>
                <w:sz w:val="20"/>
                <w:szCs w:val="20"/>
              </w:rPr>
            </w:pPr>
            <w:proofErr w:type="gramStart"/>
            <w:r w:rsidRPr="008B204C">
              <w:rPr>
                <w:sz w:val="20"/>
                <w:szCs w:val="20"/>
              </w:rPr>
              <w:t>п</w:t>
            </w:r>
            <w:proofErr w:type="gramEnd"/>
            <w:r w:rsidRPr="008B204C">
              <w:rPr>
                <w:sz w:val="20"/>
                <w:szCs w:val="20"/>
              </w:rPr>
              <w:t>/п</w:t>
            </w:r>
          </w:p>
        </w:tc>
        <w:tc>
          <w:tcPr>
            <w:tcW w:w="4820" w:type="dxa"/>
          </w:tcPr>
          <w:p w:rsidR="003C4CBD" w:rsidRPr="008B204C" w:rsidRDefault="003C4CBD" w:rsidP="00FA7178">
            <w:pPr>
              <w:widowControl w:val="0"/>
              <w:adjustRightInd w:val="0"/>
              <w:jc w:val="center"/>
              <w:rPr>
                <w:sz w:val="20"/>
                <w:szCs w:val="20"/>
              </w:rPr>
            </w:pPr>
            <w:r w:rsidRPr="008B204C">
              <w:rPr>
                <w:sz w:val="20"/>
                <w:szCs w:val="20"/>
              </w:rPr>
              <w:t>Наименование сведений</w:t>
            </w:r>
          </w:p>
        </w:tc>
        <w:tc>
          <w:tcPr>
            <w:tcW w:w="1417" w:type="dxa"/>
          </w:tcPr>
          <w:p w:rsidR="003C4CBD" w:rsidRPr="008B204C" w:rsidRDefault="003C4CBD" w:rsidP="00FA7178">
            <w:pPr>
              <w:widowControl w:val="0"/>
              <w:adjustRightInd w:val="0"/>
              <w:jc w:val="center"/>
              <w:rPr>
                <w:sz w:val="20"/>
                <w:szCs w:val="20"/>
              </w:rPr>
            </w:pPr>
            <w:r w:rsidRPr="008B204C">
              <w:rPr>
                <w:sz w:val="20"/>
                <w:szCs w:val="20"/>
              </w:rPr>
              <w:t>Малые предприятия</w:t>
            </w:r>
          </w:p>
        </w:tc>
        <w:tc>
          <w:tcPr>
            <w:tcW w:w="1418" w:type="dxa"/>
          </w:tcPr>
          <w:p w:rsidR="003C4CBD" w:rsidRPr="008B204C" w:rsidRDefault="003C4CBD" w:rsidP="00FA7178">
            <w:pPr>
              <w:widowControl w:val="0"/>
              <w:adjustRightInd w:val="0"/>
              <w:jc w:val="center"/>
              <w:rPr>
                <w:sz w:val="20"/>
                <w:szCs w:val="20"/>
              </w:rPr>
            </w:pPr>
            <w:r w:rsidRPr="008B204C">
              <w:rPr>
                <w:sz w:val="20"/>
                <w:szCs w:val="20"/>
              </w:rPr>
              <w:t>Средние предприятия</w:t>
            </w:r>
          </w:p>
        </w:tc>
        <w:tc>
          <w:tcPr>
            <w:tcW w:w="1843" w:type="dxa"/>
          </w:tcPr>
          <w:p w:rsidR="003C4CBD" w:rsidRPr="008B204C" w:rsidRDefault="003C4CBD" w:rsidP="00FA7178">
            <w:pPr>
              <w:widowControl w:val="0"/>
              <w:adjustRightInd w:val="0"/>
              <w:jc w:val="center"/>
              <w:rPr>
                <w:sz w:val="20"/>
                <w:szCs w:val="20"/>
              </w:rPr>
            </w:pPr>
            <w:r w:rsidRPr="008B204C">
              <w:rPr>
                <w:sz w:val="20"/>
                <w:szCs w:val="20"/>
              </w:rPr>
              <w:t>Показатель</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1</w:t>
            </w:r>
            <w:r w:rsidR="008D1651" w:rsidRPr="008B204C">
              <w:rPr>
                <w:rFonts w:eastAsia="Calibri"/>
                <w:bCs/>
                <w:iCs/>
                <w:sz w:val="20"/>
                <w:szCs w:val="20"/>
                <w:vertAlign w:val="superscript"/>
              </w:rPr>
              <w:footnoteReference w:id="3"/>
            </w:r>
          </w:p>
        </w:tc>
        <w:tc>
          <w:tcPr>
            <w:tcW w:w="4820" w:type="dxa"/>
          </w:tcPr>
          <w:p w:rsidR="003C4CBD" w:rsidRPr="008B204C" w:rsidRDefault="003C4CBD" w:rsidP="00FA7178">
            <w:pPr>
              <w:widowControl w:val="0"/>
              <w:adjustRightInd w:val="0"/>
              <w:jc w:val="center"/>
              <w:rPr>
                <w:sz w:val="20"/>
                <w:szCs w:val="20"/>
              </w:rPr>
            </w:pPr>
            <w:r w:rsidRPr="008B204C">
              <w:rPr>
                <w:sz w:val="20"/>
                <w:szCs w:val="20"/>
              </w:rPr>
              <w:t>2</w:t>
            </w:r>
          </w:p>
        </w:tc>
        <w:tc>
          <w:tcPr>
            <w:tcW w:w="1417" w:type="dxa"/>
          </w:tcPr>
          <w:p w:rsidR="003C4CBD" w:rsidRPr="008B204C" w:rsidRDefault="003C4CBD" w:rsidP="00FA7178">
            <w:pPr>
              <w:widowControl w:val="0"/>
              <w:adjustRightInd w:val="0"/>
              <w:jc w:val="center"/>
              <w:rPr>
                <w:sz w:val="20"/>
                <w:szCs w:val="20"/>
              </w:rPr>
            </w:pPr>
            <w:r w:rsidRPr="008B204C">
              <w:rPr>
                <w:sz w:val="20"/>
                <w:szCs w:val="20"/>
              </w:rPr>
              <w:t>3</w:t>
            </w:r>
          </w:p>
        </w:tc>
        <w:tc>
          <w:tcPr>
            <w:tcW w:w="1418" w:type="dxa"/>
          </w:tcPr>
          <w:p w:rsidR="003C4CBD" w:rsidRPr="008B204C" w:rsidRDefault="003C4CBD" w:rsidP="00FA7178">
            <w:pPr>
              <w:widowControl w:val="0"/>
              <w:adjustRightInd w:val="0"/>
              <w:jc w:val="center"/>
              <w:rPr>
                <w:sz w:val="20"/>
                <w:szCs w:val="20"/>
              </w:rPr>
            </w:pPr>
            <w:r w:rsidRPr="008B204C">
              <w:rPr>
                <w:sz w:val="20"/>
                <w:szCs w:val="20"/>
              </w:rPr>
              <w:t>4</w:t>
            </w:r>
          </w:p>
        </w:tc>
        <w:tc>
          <w:tcPr>
            <w:tcW w:w="1843" w:type="dxa"/>
          </w:tcPr>
          <w:p w:rsidR="003C4CBD" w:rsidRPr="008B204C" w:rsidRDefault="003C4CBD" w:rsidP="00FA7178">
            <w:pPr>
              <w:widowControl w:val="0"/>
              <w:adjustRightInd w:val="0"/>
              <w:jc w:val="center"/>
              <w:rPr>
                <w:sz w:val="20"/>
                <w:szCs w:val="20"/>
              </w:rPr>
            </w:pPr>
            <w:r w:rsidRPr="008B204C">
              <w:rPr>
                <w:sz w:val="20"/>
                <w:szCs w:val="20"/>
              </w:rPr>
              <w:t>5</w:t>
            </w:r>
          </w:p>
        </w:tc>
      </w:tr>
      <w:tr w:rsidR="003C4CBD" w:rsidRPr="008B204C" w:rsidTr="00F86057">
        <w:tc>
          <w:tcPr>
            <w:tcW w:w="567" w:type="dxa"/>
          </w:tcPr>
          <w:p w:rsidR="003C4CBD" w:rsidRPr="008B204C" w:rsidRDefault="003C4CBD" w:rsidP="00FA7178">
            <w:pPr>
              <w:widowControl w:val="0"/>
              <w:adjustRightInd w:val="0"/>
              <w:jc w:val="center"/>
              <w:rPr>
                <w:sz w:val="20"/>
                <w:szCs w:val="20"/>
              </w:rPr>
            </w:pPr>
            <w:bookmarkStart w:id="27" w:name="sub_10108"/>
            <w:r w:rsidRPr="008B204C">
              <w:rPr>
                <w:sz w:val="20"/>
                <w:szCs w:val="20"/>
              </w:rPr>
              <w:t>1.</w:t>
            </w:r>
            <w:bookmarkEnd w:id="27"/>
          </w:p>
        </w:tc>
        <w:tc>
          <w:tcPr>
            <w:tcW w:w="4820" w:type="dxa"/>
          </w:tcPr>
          <w:p w:rsidR="003C4CBD" w:rsidRPr="008B204C" w:rsidRDefault="003C4CBD" w:rsidP="00FA7178">
            <w:pPr>
              <w:widowControl w:val="0"/>
              <w:adjustRightInd w:val="0"/>
              <w:rPr>
                <w:sz w:val="20"/>
                <w:szCs w:val="20"/>
              </w:rPr>
            </w:pPr>
            <w:r w:rsidRPr="008B204C">
              <w:rPr>
                <w:sz w:val="20"/>
                <w:szCs w:val="20"/>
              </w:rPr>
              <w:t>Суммарная доля участия Российской Федерации,</w:t>
            </w:r>
            <w:r w:rsidR="00611BC7" w:rsidRPr="008B204C">
              <w:rPr>
                <w:sz w:val="20"/>
                <w:szCs w:val="20"/>
              </w:rPr>
              <w:t xml:space="preserve"> </w:t>
            </w:r>
            <w:r w:rsidRPr="008B204C">
              <w:rPr>
                <w:sz w:val="20"/>
                <w:szCs w:val="20"/>
              </w:rPr>
              <w:t>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35" w:type="dxa"/>
            <w:gridSpan w:val="2"/>
          </w:tcPr>
          <w:p w:rsidR="003C4CBD" w:rsidRPr="008B204C" w:rsidRDefault="003C4CBD" w:rsidP="00FA7178">
            <w:pPr>
              <w:widowControl w:val="0"/>
              <w:adjustRightInd w:val="0"/>
              <w:jc w:val="center"/>
              <w:rPr>
                <w:sz w:val="20"/>
                <w:szCs w:val="20"/>
              </w:rPr>
            </w:pPr>
            <w:r w:rsidRPr="008B204C">
              <w:rPr>
                <w:sz w:val="20"/>
                <w:szCs w:val="20"/>
              </w:rPr>
              <w:t>не более 25</w:t>
            </w:r>
          </w:p>
        </w:tc>
        <w:tc>
          <w:tcPr>
            <w:tcW w:w="1843" w:type="dxa"/>
          </w:tcPr>
          <w:p w:rsidR="003C4CBD" w:rsidRPr="008B204C" w:rsidRDefault="003C4CBD" w:rsidP="00FA7178">
            <w:pPr>
              <w:widowControl w:val="0"/>
              <w:adjustRightInd w:val="0"/>
              <w:jc w:val="center"/>
              <w:rPr>
                <w:sz w:val="20"/>
                <w:szCs w:val="20"/>
              </w:rPr>
            </w:pPr>
            <w:r w:rsidRPr="008B204C">
              <w:rPr>
                <w:sz w:val="20"/>
                <w:szCs w:val="20"/>
              </w:rPr>
              <w:t>-</w:t>
            </w:r>
          </w:p>
        </w:tc>
      </w:tr>
      <w:tr w:rsidR="003C4CBD" w:rsidRPr="008B204C" w:rsidTr="00F86057">
        <w:tc>
          <w:tcPr>
            <w:tcW w:w="567" w:type="dxa"/>
          </w:tcPr>
          <w:p w:rsidR="003C4CBD" w:rsidRPr="008B204C" w:rsidRDefault="003C4CBD" w:rsidP="00FA7178">
            <w:pPr>
              <w:widowControl w:val="0"/>
              <w:adjustRightInd w:val="0"/>
              <w:jc w:val="center"/>
              <w:rPr>
                <w:sz w:val="20"/>
                <w:szCs w:val="20"/>
              </w:rPr>
            </w:pPr>
            <w:bookmarkStart w:id="28" w:name="sub_10109"/>
            <w:r w:rsidRPr="008B204C">
              <w:rPr>
                <w:sz w:val="20"/>
                <w:szCs w:val="20"/>
              </w:rPr>
              <w:t>2.</w:t>
            </w:r>
            <w:bookmarkEnd w:id="28"/>
          </w:p>
        </w:tc>
        <w:tc>
          <w:tcPr>
            <w:tcW w:w="4820" w:type="dxa"/>
          </w:tcPr>
          <w:p w:rsidR="003C4CBD" w:rsidRPr="008B204C" w:rsidRDefault="003C4CBD" w:rsidP="00FA7178">
            <w:pPr>
              <w:widowControl w:val="0"/>
              <w:adjustRightInd w:val="0"/>
              <w:rPr>
                <w:sz w:val="20"/>
                <w:szCs w:val="20"/>
              </w:rPr>
            </w:pPr>
            <w:r w:rsidRPr="008B204C">
              <w:rPr>
                <w:sz w:val="20"/>
                <w:szCs w:val="20"/>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8D1651" w:rsidRPr="008B204C">
              <w:rPr>
                <w:rFonts w:eastAsia="Calibri"/>
                <w:bCs/>
                <w:iCs/>
                <w:sz w:val="20"/>
                <w:szCs w:val="20"/>
                <w:vertAlign w:val="superscript"/>
              </w:rPr>
              <w:footnoteReference w:id="4"/>
            </w:r>
            <w:r w:rsidRPr="008B204C">
              <w:rPr>
                <w:sz w:val="20"/>
                <w:szCs w:val="20"/>
              </w:rPr>
              <w:t>, процентов</w:t>
            </w:r>
          </w:p>
        </w:tc>
        <w:tc>
          <w:tcPr>
            <w:tcW w:w="2835" w:type="dxa"/>
            <w:gridSpan w:val="2"/>
          </w:tcPr>
          <w:p w:rsidR="003C4CBD" w:rsidRPr="008B204C" w:rsidRDefault="003C4CBD" w:rsidP="00FA7178">
            <w:pPr>
              <w:widowControl w:val="0"/>
              <w:adjustRightInd w:val="0"/>
              <w:jc w:val="center"/>
              <w:rPr>
                <w:sz w:val="20"/>
                <w:szCs w:val="20"/>
              </w:rPr>
            </w:pPr>
            <w:r w:rsidRPr="008B204C">
              <w:rPr>
                <w:sz w:val="20"/>
                <w:szCs w:val="20"/>
              </w:rPr>
              <w:t>не более 49</w:t>
            </w:r>
          </w:p>
        </w:tc>
        <w:tc>
          <w:tcPr>
            <w:tcW w:w="1843" w:type="dxa"/>
          </w:tcPr>
          <w:p w:rsidR="003C4CBD" w:rsidRPr="008B204C" w:rsidRDefault="003C4CBD" w:rsidP="00FA7178">
            <w:pPr>
              <w:widowControl w:val="0"/>
              <w:adjustRightInd w:val="0"/>
              <w:jc w:val="center"/>
              <w:rPr>
                <w:sz w:val="20"/>
                <w:szCs w:val="20"/>
              </w:rPr>
            </w:pPr>
            <w:r w:rsidRPr="008B204C">
              <w:rPr>
                <w:sz w:val="20"/>
                <w:szCs w:val="20"/>
              </w:rPr>
              <w:t>-</w:t>
            </w:r>
          </w:p>
        </w:tc>
      </w:tr>
      <w:tr w:rsidR="00A04196" w:rsidRPr="008B204C" w:rsidTr="00F86057">
        <w:tc>
          <w:tcPr>
            <w:tcW w:w="567" w:type="dxa"/>
          </w:tcPr>
          <w:p w:rsidR="00A04196" w:rsidRPr="008B204C" w:rsidRDefault="00A04196" w:rsidP="00FA7178">
            <w:pPr>
              <w:widowControl w:val="0"/>
              <w:adjustRightInd w:val="0"/>
              <w:jc w:val="center"/>
              <w:rPr>
                <w:sz w:val="20"/>
                <w:szCs w:val="20"/>
              </w:rPr>
            </w:pPr>
            <w:bookmarkStart w:id="29" w:name="sub_10110"/>
            <w:r w:rsidRPr="008B204C">
              <w:rPr>
                <w:sz w:val="20"/>
                <w:szCs w:val="20"/>
              </w:rPr>
              <w:lastRenderedPageBreak/>
              <w:t>3.</w:t>
            </w:r>
            <w:bookmarkEnd w:id="29"/>
          </w:p>
        </w:tc>
        <w:tc>
          <w:tcPr>
            <w:tcW w:w="4820" w:type="dxa"/>
          </w:tcPr>
          <w:p w:rsidR="00A04196" w:rsidRPr="008B204C" w:rsidRDefault="00A04196" w:rsidP="00FA7178">
            <w:pPr>
              <w:widowControl w:val="0"/>
              <w:adjustRightInd w:val="0"/>
              <w:rPr>
                <w:sz w:val="20"/>
                <w:szCs w:val="20"/>
              </w:rPr>
            </w:pPr>
            <w:r w:rsidRPr="008B204C">
              <w:rPr>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417" w:type="dxa"/>
          </w:tcPr>
          <w:p w:rsidR="00A04196" w:rsidRPr="008B204C" w:rsidRDefault="00A04196" w:rsidP="00FA7178">
            <w:pPr>
              <w:widowControl w:val="0"/>
              <w:adjustRightInd w:val="0"/>
              <w:jc w:val="center"/>
              <w:rPr>
                <w:sz w:val="20"/>
                <w:szCs w:val="20"/>
              </w:rPr>
            </w:pPr>
          </w:p>
        </w:tc>
        <w:tc>
          <w:tcPr>
            <w:tcW w:w="1418" w:type="dxa"/>
          </w:tcPr>
          <w:p w:rsidR="00A04196" w:rsidRPr="008B204C" w:rsidRDefault="00A04196" w:rsidP="00FA7178">
            <w:pPr>
              <w:widowControl w:val="0"/>
              <w:adjustRightInd w:val="0"/>
              <w:jc w:val="center"/>
              <w:rPr>
                <w:sz w:val="20"/>
                <w:szCs w:val="20"/>
              </w:rPr>
            </w:pPr>
            <w:r w:rsidRPr="008B204C">
              <w:rPr>
                <w:sz w:val="20"/>
                <w:szCs w:val="20"/>
              </w:rPr>
              <w:t>да (нет)</w:t>
            </w:r>
          </w:p>
        </w:tc>
        <w:tc>
          <w:tcPr>
            <w:tcW w:w="1843" w:type="dxa"/>
          </w:tcPr>
          <w:p w:rsidR="00A04196" w:rsidRPr="008B204C" w:rsidRDefault="00A04196" w:rsidP="00FA7178">
            <w:pPr>
              <w:widowControl w:val="0"/>
              <w:adjustRightInd w:val="0"/>
              <w:jc w:val="center"/>
              <w:rPr>
                <w:sz w:val="20"/>
                <w:szCs w:val="20"/>
              </w:rPr>
            </w:pP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4.</w:t>
            </w:r>
          </w:p>
        </w:tc>
        <w:tc>
          <w:tcPr>
            <w:tcW w:w="4820" w:type="dxa"/>
          </w:tcPr>
          <w:p w:rsidR="003C4CBD" w:rsidRPr="008B204C" w:rsidRDefault="003C4CBD" w:rsidP="00FA7178">
            <w:pPr>
              <w:widowControl w:val="0"/>
              <w:adjustRightInd w:val="0"/>
              <w:rPr>
                <w:sz w:val="20"/>
                <w:szCs w:val="20"/>
              </w:rPr>
            </w:pPr>
            <w:proofErr w:type="gramStart"/>
            <w:r w:rsidRPr="008B204C">
              <w:rPr>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417" w:type="dxa"/>
          </w:tcPr>
          <w:p w:rsidR="003C4CBD" w:rsidRPr="008B204C" w:rsidRDefault="003C4CBD" w:rsidP="00FA7178">
            <w:pPr>
              <w:widowControl w:val="0"/>
              <w:adjustRightInd w:val="0"/>
              <w:jc w:val="center"/>
              <w:rPr>
                <w:sz w:val="20"/>
                <w:szCs w:val="20"/>
              </w:rPr>
            </w:pPr>
          </w:p>
        </w:tc>
        <w:tc>
          <w:tcPr>
            <w:tcW w:w="1418" w:type="dxa"/>
          </w:tcPr>
          <w:p w:rsidR="003C4CBD" w:rsidRPr="008B204C" w:rsidRDefault="003C4CBD" w:rsidP="00FA7178">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FA7178">
            <w:pPr>
              <w:widowControl w:val="0"/>
              <w:adjustRightInd w:val="0"/>
              <w:jc w:val="center"/>
              <w:rPr>
                <w:sz w:val="20"/>
                <w:szCs w:val="20"/>
              </w:rPr>
            </w:pP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5.</w:t>
            </w:r>
          </w:p>
        </w:tc>
        <w:tc>
          <w:tcPr>
            <w:tcW w:w="4820" w:type="dxa"/>
          </w:tcPr>
          <w:p w:rsidR="003C4CBD" w:rsidRPr="008B204C" w:rsidRDefault="003C4CBD" w:rsidP="00FA7178">
            <w:pPr>
              <w:widowControl w:val="0"/>
              <w:adjustRightInd w:val="0"/>
              <w:rPr>
                <w:sz w:val="20"/>
                <w:szCs w:val="20"/>
              </w:rPr>
            </w:pPr>
            <w:r w:rsidRPr="008B204C">
              <w:rPr>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417" w:type="dxa"/>
          </w:tcPr>
          <w:p w:rsidR="003C4CBD" w:rsidRPr="008B204C" w:rsidRDefault="003C4CBD" w:rsidP="00FA7178">
            <w:pPr>
              <w:widowControl w:val="0"/>
              <w:adjustRightInd w:val="0"/>
              <w:jc w:val="center"/>
              <w:rPr>
                <w:sz w:val="20"/>
                <w:szCs w:val="20"/>
              </w:rPr>
            </w:pPr>
          </w:p>
        </w:tc>
        <w:tc>
          <w:tcPr>
            <w:tcW w:w="1418" w:type="dxa"/>
          </w:tcPr>
          <w:p w:rsidR="003C4CBD" w:rsidRPr="008B204C" w:rsidRDefault="003C4CBD" w:rsidP="00FA7178">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FA7178">
            <w:pPr>
              <w:widowControl w:val="0"/>
              <w:adjustRightInd w:val="0"/>
              <w:jc w:val="center"/>
              <w:rPr>
                <w:sz w:val="20"/>
                <w:szCs w:val="20"/>
              </w:rPr>
            </w:pP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6.</w:t>
            </w:r>
          </w:p>
        </w:tc>
        <w:tc>
          <w:tcPr>
            <w:tcW w:w="4820" w:type="dxa"/>
          </w:tcPr>
          <w:p w:rsidR="003C4CBD" w:rsidRPr="008B204C" w:rsidRDefault="003C4CBD" w:rsidP="00FA7178">
            <w:pPr>
              <w:widowControl w:val="0"/>
              <w:adjustRightInd w:val="0"/>
              <w:rPr>
                <w:sz w:val="20"/>
                <w:szCs w:val="20"/>
              </w:rPr>
            </w:pPr>
            <w:r w:rsidRPr="008B204C">
              <w:rPr>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C4CBD" w:rsidRPr="008B204C" w:rsidRDefault="003C4CBD" w:rsidP="00FA7178">
            <w:pPr>
              <w:widowControl w:val="0"/>
              <w:adjustRightInd w:val="0"/>
              <w:rPr>
                <w:sz w:val="20"/>
                <w:szCs w:val="20"/>
              </w:rPr>
            </w:pPr>
            <w:r w:rsidRPr="008B204C">
              <w:rPr>
                <w:sz w:val="20"/>
                <w:szCs w:val="20"/>
              </w:rPr>
              <w:t>инновационной деятельности в формах, установленных Федеральным законом "О науке и государственной научно-технической политике"</w:t>
            </w:r>
          </w:p>
        </w:tc>
        <w:tc>
          <w:tcPr>
            <w:tcW w:w="1417" w:type="dxa"/>
          </w:tcPr>
          <w:p w:rsidR="003C4CBD" w:rsidRPr="008B204C" w:rsidRDefault="003C4CBD" w:rsidP="00FA7178">
            <w:pPr>
              <w:widowControl w:val="0"/>
              <w:adjustRightInd w:val="0"/>
              <w:jc w:val="center"/>
              <w:rPr>
                <w:sz w:val="20"/>
                <w:szCs w:val="20"/>
              </w:rPr>
            </w:pPr>
          </w:p>
        </w:tc>
        <w:tc>
          <w:tcPr>
            <w:tcW w:w="1418" w:type="dxa"/>
          </w:tcPr>
          <w:p w:rsidR="003C4CBD" w:rsidRPr="008B204C" w:rsidRDefault="003C4CBD" w:rsidP="00FA7178">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FA7178">
            <w:pPr>
              <w:widowControl w:val="0"/>
              <w:adjustRightInd w:val="0"/>
              <w:jc w:val="center"/>
              <w:rPr>
                <w:sz w:val="20"/>
                <w:szCs w:val="20"/>
              </w:rPr>
            </w:pP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7.</w:t>
            </w:r>
          </w:p>
        </w:tc>
        <w:tc>
          <w:tcPr>
            <w:tcW w:w="4820" w:type="dxa"/>
          </w:tcPr>
          <w:p w:rsidR="003C4CBD" w:rsidRPr="008B204C" w:rsidRDefault="003C4CBD" w:rsidP="00FA7178">
            <w:pPr>
              <w:widowControl w:val="0"/>
              <w:adjustRightInd w:val="0"/>
              <w:rPr>
                <w:sz w:val="20"/>
                <w:szCs w:val="20"/>
              </w:rPr>
            </w:pPr>
            <w:r w:rsidRPr="008B204C">
              <w:rPr>
                <w:sz w:val="20"/>
                <w:szCs w:val="20"/>
              </w:rPr>
              <w:t>Среднесписочная численность работников за предшествующий календарный год, человек</w:t>
            </w:r>
          </w:p>
        </w:tc>
        <w:tc>
          <w:tcPr>
            <w:tcW w:w="1417" w:type="dxa"/>
          </w:tcPr>
          <w:p w:rsidR="003C4CBD" w:rsidRPr="008B204C" w:rsidRDefault="003C4CBD" w:rsidP="00FA7178">
            <w:pPr>
              <w:widowControl w:val="0"/>
              <w:adjustRightInd w:val="0"/>
              <w:ind w:left="-108" w:right="-108"/>
              <w:jc w:val="center"/>
              <w:rPr>
                <w:sz w:val="20"/>
                <w:szCs w:val="20"/>
              </w:rPr>
            </w:pPr>
            <w:r w:rsidRPr="008B204C">
              <w:rPr>
                <w:sz w:val="20"/>
                <w:szCs w:val="20"/>
              </w:rPr>
              <w:t>до 100 включительно</w:t>
            </w:r>
          </w:p>
          <w:p w:rsidR="003C4CBD" w:rsidRPr="008B204C" w:rsidRDefault="003C4CBD" w:rsidP="00FA7178">
            <w:pPr>
              <w:widowControl w:val="0"/>
              <w:adjustRightInd w:val="0"/>
              <w:ind w:left="-108" w:right="-108"/>
              <w:jc w:val="center"/>
              <w:rPr>
                <w:sz w:val="20"/>
                <w:szCs w:val="20"/>
              </w:rPr>
            </w:pPr>
            <w:r w:rsidRPr="008B204C">
              <w:rPr>
                <w:sz w:val="20"/>
                <w:szCs w:val="20"/>
              </w:rPr>
              <w:t>до 15 - микр</w:t>
            </w:r>
            <w:proofErr w:type="gramStart"/>
            <w:r w:rsidRPr="008B204C">
              <w:rPr>
                <w:sz w:val="20"/>
                <w:szCs w:val="20"/>
              </w:rPr>
              <w:t>о-</w:t>
            </w:r>
            <w:proofErr w:type="gramEnd"/>
            <w:r w:rsidRPr="008B204C">
              <w:rPr>
                <w:sz w:val="20"/>
                <w:szCs w:val="20"/>
              </w:rPr>
              <w:t xml:space="preserve"> предприятие</w:t>
            </w:r>
          </w:p>
        </w:tc>
        <w:tc>
          <w:tcPr>
            <w:tcW w:w="1418" w:type="dxa"/>
          </w:tcPr>
          <w:p w:rsidR="003C4CBD" w:rsidRPr="008B204C" w:rsidRDefault="003C4CBD" w:rsidP="00FA7178">
            <w:pPr>
              <w:widowControl w:val="0"/>
              <w:adjustRightInd w:val="0"/>
              <w:ind w:left="-108" w:right="-108"/>
              <w:jc w:val="center"/>
              <w:rPr>
                <w:sz w:val="20"/>
                <w:szCs w:val="20"/>
              </w:rPr>
            </w:pPr>
            <w:r w:rsidRPr="008B204C">
              <w:rPr>
                <w:sz w:val="20"/>
                <w:szCs w:val="20"/>
              </w:rPr>
              <w:t>от 101 до 250</w:t>
            </w:r>
          </w:p>
          <w:p w:rsidR="003C4CBD" w:rsidRPr="008B204C" w:rsidRDefault="003C4CBD" w:rsidP="00FA7178">
            <w:pPr>
              <w:widowControl w:val="0"/>
              <w:adjustRightInd w:val="0"/>
              <w:ind w:left="-108" w:right="-108"/>
              <w:jc w:val="center"/>
              <w:rPr>
                <w:sz w:val="20"/>
                <w:szCs w:val="20"/>
              </w:rPr>
            </w:pPr>
            <w:r w:rsidRPr="008B204C">
              <w:rPr>
                <w:sz w:val="20"/>
                <w:szCs w:val="20"/>
              </w:rPr>
              <w:t>включительно</w:t>
            </w:r>
          </w:p>
        </w:tc>
        <w:tc>
          <w:tcPr>
            <w:tcW w:w="1843" w:type="dxa"/>
          </w:tcPr>
          <w:p w:rsidR="003C4CBD" w:rsidRPr="008B204C" w:rsidRDefault="003C4CBD" w:rsidP="00FA7178">
            <w:pPr>
              <w:widowControl w:val="0"/>
              <w:adjustRightInd w:val="0"/>
              <w:ind w:left="-108" w:right="-108"/>
              <w:jc w:val="center"/>
              <w:rPr>
                <w:sz w:val="20"/>
                <w:szCs w:val="20"/>
              </w:rPr>
            </w:pPr>
            <w:r w:rsidRPr="008B204C">
              <w:rPr>
                <w:sz w:val="20"/>
                <w:szCs w:val="20"/>
              </w:rPr>
              <w:t>указывается количество человек (за предшествующий календарный год)</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8.</w:t>
            </w:r>
          </w:p>
        </w:tc>
        <w:tc>
          <w:tcPr>
            <w:tcW w:w="4820" w:type="dxa"/>
          </w:tcPr>
          <w:p w:rsidR="003C4CBD" w:rsidRPr="008B204C" w:rsidRDefault="003C4CBD" w:rsidP="00FA7178">
            <w:pPr>
              <w:widowControl w:val="0"/>
              <w:adjustRightInd w:val="0"/>
              <w:rPr>
                <w:sz w:val="20"/>
                <w:szCs w:val="20"/>
              </w:rPr>
            </w:pPr>
            <w:r w:rsidRPr="008B204C">
              <w:rPr>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tcPr>
          <w:p w:rsidR="003C4CBD" w:rsidRPr="008B204C" w:rsidRDefault="003C4CBD" w:rsidP="00FA7178">
            <w:pPr>
              <w:widowControl w:val="0"/>
              <w:adjustRightInd w:val="0"/>
              <w:ind w:left="-108" w:right="-108"/>
              <w:jc w:val="center"/>
              <w:rPr>
                <w:sz w:val="20"/>
                <w:szCs w:val="20"/>
              </w:rPr>
            </w:pPr>
            <w:r w:rsidRPr="008B204C">
              <w:rPr>
                <w:sz w:val="20"/>
                <w:szCs w:val="20"/>
              </w:rPr>
              <w:t>800</w:t>
            </w:r>
          </w:p>
          <w:p w:rsidR="003C4CBD" w:rsidRPr="008B204C" w:rsidRDefault="003C4CBD" w:rsidP="00FA7178">
            <w:pPr>
              <w:widowControl w:val="0"/>
              <w:adjustRightInd w:val="0"/>
              <w:ind w:left="-108" w:right="-108"/>
              <w:jc w:val="center"/>
              <w:rPr>
                <w:sz w:val="20"/>
                <w:szCs w:val="20"/>
              </w:rPr>
            </w:pPr>
            <w:r w:rsidRPr="008B204C">
              <w:rPr>
                <w:sz w:val="20"/>
                <w:szCs w:val="20"/>
              </w:rPr>
              <w:t>120 в год - микро-</w:t>
            </w:r>
          </w:p>
          <w:p w:rsidR="003C4CBD" w:rsidRPr="008B204C" w:rsidRDefault="003C4CBD" w:rsidP="00FA7178">
            <w:pPr>
              <w:widowControl w:val="0"/>
              <w:adjustRightInd w:val="0"/>
              <w:ind w:left="-108" w:right="-108"/>
              <w:jc w:val="center"/>
              <w:rPr>
                <w:sz w:val="20"/>
                <w:szCs w:val="20"/>
              </w:rPr>
            </w:pPr>
            <w:r w:rsidRPr="008B204C">
              <w:rPr>
                <w:sz w:val="20"/>
                <w:szCs w:val="20"/>
              </w:rPr>
              <w:t>предприятие</w:t>
            </w:r>
          </w:p>
        </w:tc>
        <w:tc>
          <w:tcPr>
            <w:tcW w:w="1418" w:type="dxa"/>
          </w:tcPr>
          <w:p w:rsidR="003C4CBD" w:rsidRPr="008B204C" w:rsidRDefault="003C4CBD" w:rsidP="00FA7178">
            <w:pPr>
              <w:widowControl w:val="0"/>
              <w:adjustRightInd w:val="0"/>
              <w:ind w:left="-108" w:right="-108"/>
              <w:jc w:val="center"/>
              <w:rPr>
                <w:sz w:val="20"/>
                <w:szCs w:val="20"/>
              </w:rPr>
            </w:pPr>
            <w:r w:rsidRPr="008B204C">
              <w:rPr>
                <w:sz w:val="20"/>
                <w:szCs w:val="20"/>
              </w:rPr>
              <w:t>2000</w:t>
            </w:r>
          </w:p>
        </w:tc>
        <w:tc>
          <w:tcPr>
            <w:tcW w:w="1843" w:type="dxa"/>
          </w:tcPr>
          <w:p w:rsidR="003C4CBD" w:rsidRPr="008B204C" w:rsidRDefault="003C4CBD" w:rsidP="00FA7178">
            <w:pPr>
              <w:widowControl w:val="0"/>
              <w:adjustRightInd w:val="0"/>
              <w:ind w:left="-108" w:right="-108"/>
              <w:jc w:val="center"/>
              <w:rPr>
                <w:sz w:val="20"/>
                <w:szCs w:val="20"/>
              </w:rPr>
            </w:pPr>
            <w:r w:rsidRPr="008B204C">
              <w:rPr>
                <w:sz w:val="20"/>
                <w:szCs w:val="20"/>
              </w:rPr>
              <w:t>указывается в млн. рублей (за предшествующий календарный год)</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9.</w:t>
            </w:r>
          </w:p>
        </w:tc>
        <w:tc>
          <w:tcPr>
            <w:tcW w:w="4820" w:type="dxa"/>
          </w:tcPr>
          <w:p w:rsidR="003C4CBD" w:rsidRPr="008B204C" w:rsidRDefault="003C4CBD" w:rsidP="00FA7178">
            <w:pPr>
              <w:widowControl w:val="0"/>
              <w:adjustRightInd w:val="0"/>
              <w:rPr>
                <w:sz w:val="20"/>
                <w:szCs w:val="20"/>
              </w:rPr>
            </w:pPr>
            <w:r w:rsidRPr="008B204C">
              <w:rPr>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3"/>
          </w:tcPr>
          <w:p w:rsidR="003C4CBD" w:rsidRPr="008B204C" w:rsidRDefault="003C4CBD" w:rsidP="00FA7178">
            <w:pPr>
              <w:widowControl w:val="0"/>
              <w:adjustRightInd w:val="0"/>
              <w:jc w:val="center"/>
              <w:rPr>
                <w:sz w:val="20"/>
                <w:szCs w:val="20"/>
              </w:rPr>
            </w:pPr>
            <w:r w:rsidRPr="008B204C">
              <w:rPr>
                <w:sz w:val="20"/>
                <w:szCs w:val="20"/>
              </w:rPr>
              <w:t>подлежит заполнению</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10.</w:t>
            </w:r>
          </w:p>
        </w:tc>
        <w:tc>
          <w:tcPr>
            <w:tcW w:w="4820" w:type="dxa"/>
          </w:tcPr>
          <w:p w:rsidR="003C4CBD" w:rsidRPr="008B204C" w:rsidRDefault="003C4CBD" w:rsidP="00FA7178">
            <w:pPr>
              <w:widowControl w:val="0"/>
              <w:adjustRightInd w:val="0"/>
              <w:rPr>
                <w:sz w:val="20"/>
                <w:szCs w:val="20"/>
              </w:rPr>
            </w:pPr>
            <w:r w:rsidRPr="008B204C">
              <w:rPr>
                <w:sz w:val="20"/>
                <w:szCs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8B204C">
              <w:rPr>
                <w:sz w:val="20"/>
                <w:szCs w:val="20"/>
              </w:rPr>
              <w:t>2</w:t>
            </w:r>
            <w:proofErr w:type="gramEnd"/>
            <w:r w:rsidRPr="008B204C">
              <w:rPr>
                <w:sz w:val="20"/>
                <w:szCs w:val="20"/>
              </w:rPr>
              <w:t xml:space="preserve"> и </w:t>
            </w:r>
            <w:r w:rsidRPr="008B204C">
              <w:rPr>
                <w:sz w:val="20"/>
                <w:szCs w:val="20"/>
              </w:rPr>
              <w:lastRenderedPageBreak/>
              <w:t>ОКПД2</w:t>
            </w:r>
          </w:p>
        </w:tc>
        <w:tc>
          <w:tcPr>
            <w:tcW w:w="4678" w:type="dxa"/>
            <w:gridSpan w:val="3"/>
          </w:tcPr>
          <w:p w:rsidR="003C4CBD" w:rsidRPr="008B204C" w:rsidRDefault="003C4CBD" w:rsidP="00FA7178">
            <w:pPr>
              <w:widowControl w:val="0"/>
              <w:adjustRightInd w:val="0"/>
              <w:jc w:val="center"/>
              <w:rPr>
                <w:sz w:val="20"/>
                <w:szCs w:val="20"/>
              </w:rPr>
            </w:pPr>
            <w:r w:rsidRPr="008B204C">
              <w:rPr>
                <w:sz w:val="20"/>
                <w:szCs w:val="20"/>
              </w:rPr>
              <w:lastRenderedPageBreak/>
              <w:t>подлежит заполнению</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lastRenderedPageBreak/>
              <w:t>11.</w:t>
            </w:r>
          </w:p>
        </w:tc>
        <w:tc>
          <w:tcPr>
            <w:tcW w:w="4820" w:type="dxa"/>
          </w:tcPr>
          <w:p w:rsidR="003C4CBD" w:rsidRPr="008B204C" w:rsidRDefault="003C4CBD" w:rsidP="00FA7178">
            <w:pPr>
              <w:widowControl w:val="0"/>
              <w:adjustRightInd w:val="0"/>
              <w:rPr>
                <w:sz w:val="20"/>
                <w:szCs w:val="20"/>
              </w:rPr>
            </w:pPr>
            <w:r w:rsidRPr="008B204C">
              <w:rPr>
                <w:sz w:val="20"/>
                <w:szCs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8B204C">
              <w:rPr>
                <w:sz w:val="20"/>
                <w:szCs w:val="20"/>
              </w:rPr>
              <w:t>2</w:t>
            </w:r>
            <w:proofErr w:type="gramEnd"/>
            <w:r w:rsidRPr="008B204C">
              <w:rPr>
                <w:sz w:val="20"/>
                <w:szCs w:val="20"/>
              </w:rPr>
              <w:t xml:space="preserve"> и ОКПД2</w:t>
            </w:r>
          </w:p>
        </w:tc>
        <w:tc>
          <w:tcPr>
            <w:tcW w:w="4678" w:type="dxa"/>
            <w:gridSpan w:val="3"/>
          </w:tcPr>
          <w:p w:rsidR="003C4CBD" w:rsidRPr="008B204C" w:rsidRDefault="003C4CBD" w:rsidP="00FA7178">
            <w:pPr>
              <w:widowControl w:val="0"/>
              <w:adjustRightInd w:val="0"/>
              <w:jc w:val="center"/>
              <w:rPr>
                <w:sz w:val="20"/>
                <w:szCs w:val="20"/>
              </w:rPr>
            </w:pPr>
            <w:r w:rsidRPr="008B204C">
              <w:rPr>
                <w:sz w:val="20"/>
                <w:szCs w:val="20"/>
              </w:rPr>
              <w:t>подлежит заполнению</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12.</w:t>
            </w:r>
          </w:p>
        </w:tc>
        <w:tc>
          <w:tcPr>
            <w:tcW w:w="4820" w:type="dxa"/>
          </w:tcPr>
          <w:p w:rsidR="003C4CBD" w:rsidRPr="008B204C" w:rsidRDefault="003C4CBD" w:rsidP="00FA7178">
            <w:pPr>
              <w:widowControl w:val="0"/>
              <w:adjustRightInd w:val="0"/>
              <w:rPr>
                <w:sz w:val="20"/>
                <w:szCs w:val="20"/>
              </w:rPr>
            </w:pPr>
            <w:r w:rsidRPr="008B204C">
              <w:rPr>
                <w:sz w:val="20"/>
                <w:szCs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417" w:type="dxa"/>
          </w:tcPr>
          <w:p w:rsidR="003C4CBD" w:rsidRPr="008B204C" w:rsidRDefault="003C4CBD" w:rsidP="00FA7178">
            <w:pPr>
              <w:widowControl w:val="0"/>
              <w:adjustRightInd w:val="0"/>
              <w:jc w:val="center"/>
              <w:rPr>
                <w:sz w:val="20"/>
                <w:szCs w:val="20"/>
              </w:rPr>
            </w:pPr>
          </w:p>
        </w:tc>
        <w:tc>
          <w:tcPr>
            <w:tcW w:w="1418" w:type="dxa"/>
          </w:tcPr>
          <w:p w:rsidR="003C4CBD" w:rsidRPr="008B204C" w:rsidRDefault="003C4CBD" w:rsidP="00FA7178">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FA7178">
            <w:pPr>
              <w:widowControl w:val="0"/>
              <w:adjustRightInd w:val="0"/>
              <w:jc w:val="center"/>
              <w:rPr>
                <w:sz w:val="20"/>
                <w:szCs w:val="20"/>
              </w:rPr>
            </w:pP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13.</w:t>
            </w:r>
          </w:p>
        </w:tc>
        <w:tc>
          <w:tcPr>
            <w:tcW w:w="4820" w:type="dxa"/>
          </w:tcPr>
          <w:p w:rsidR="003C4CBD" w:rsidRPr="008B204C" w:rsidRDefault="003C4CBD" w:rsidP="00FA7178">
            <w:pPr>
              <w:widowControl w:val="0"/>
              <w:adjustRightInd w:val="0"/>
              <w:rPr>
                <w:sz w:val="20"/>
                <w:szCs w:val="20"/>
              </w:rPr>
            </w:pPr>
            <w:r w:rsidRPr="008B204C">
              <w:rPr>
                <w:sz w:val="20"/>
                <w:szCs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3"/>
          </w:tcPr>
          <w:p w:rsidR="003C4CBD" w:rsidRPr="008B204C" w:rsidRDefault="003C4CBD" w:rsidP="00FA7178">
            <w:pPr>
              <w:widowControl w:val="0"/>
              <w:adjustRightInd w:val="0"/>
              <w:jc w:val="center"/>
              <w:rPr>
                <w:sz w:val="20"/>
                <w:szCs w:val="20"/>
              </w:rPr>
            </w:pPr>
            <w:r w:rsidRPr="008B204C">
              <w:rPr>
                <w:sz w:val="20"/>
                <w:szCs w:val="20"/>
              </w:rPr>
              <w:t>да (нет)</w:t>
            </w:r>
          </w:p>
          <w:p w:rsidR="003C4CBD" w:rsidRPr="008B204C" w:rsidRDefault="003C4CBD" w:rsidP="00FA7178">
            <w:pPr>
              <w:widowControl w:val="0"/>
              <w:adjustRightInd w:val="0"/>
              <w:jc w:val="center"/>
              <w:rPr>
                <w:sz w:val="20"/>
                <w:szCs w:val="20"/>
              </w:rPr>
            </w:pPr>
            <w:r w:rsidRPr="008B204C">
              <w:rPr>
                <w:sz w:val="20"/>
                <w:szCs w:val="20"/>
              </w:rPr>
              <w:t>(в случае участия - наименование заказчика, реализующего программу партнерства)</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14.</w:t>
            </w:r>
          </w:p>
        </w:tc>
        <w:tc>
          <w:tcPr>
            <w:tcW w:w="4820" w:type="dxa"/>
          </w:tcPr>
          <w:p w:rsidR="003C4CBD" w:rsidRPr="008B204C" w:rsidRDefault="003C4CBD" w:rsidP="00FA7178">
            <w:pPr>
              <w:widowControl w:val="0"/>
              <w:adjustRightInd w:val="0"/>
              <w:rPr>
                <w:sz w:val="20"/>
                <w:szCs w:val="20"/>
              </w:rPr>
            </w:pPr>
            <w:proofErr w:type="gramStart"/>
            <w:r w:rsidRPr="008B204C">
              <w:rPr>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678" w:type="dxa"/>
            <w:gridSpan w:val="3"/>
          </w:tcPr>
          <w:p w:rsidR="003C4CBD" w:rsidRPr="008B204C" w:rsidRDefault="003C4CBD" w:rsidP="00FA7178">
            <w:pPr>
              <w:widowControl w:val="0"/>
              <w:adjustRightInd w:val="0"/>
              <w:jc w:val="center"/>
              <w:rPr>
                <w:sz w:val="20"/>
                <w:szCs w:val="20"/>
              </w:rPr>
            </w:pPr>
            <w:r w:rsidRPr="008B204C">
              <w:rPr>
                <w:sz w:val="20"/>
                <w:szCs w:val="20"/>
              </w:rPr>
              <w:t>да (нет)</w:t>
            </w:r>
          </w:p>
          <w:p w:rsidR="003C4CBD" w:rsidRPr="008B204C" w:rsidRDefault="003C4CBD" w:rsidP="00FA7178">
            <w:pPr>
              <w:widowControl w:val="0"/>
              <w:adjustRightInd w:val="0"/>
              <w:jc w:val="center"/>
              <w:rPr>
                <w:sz w:val="20"/>
                <w:szCs w:val="20"/>
              </w:rPr>
            </w:pPr>
            <w:r w:rsidRPr="008B204C">
              <w:rPr>
                <w:sz w:val="20"/>
                <w:szCs w:val="20"/>
              </w:rPr>
              <w:t xml:space="preserve">(при наличии - количество исполненных контрактов или договоров и </w:t>
            </w:r>
            <w:proofErr w:type="gramStart"/>
            <w:r w:rsidRPr="008B204C">
              <w:rPr>
                <w:sz w:val="20"/>
                <w:szCs w:val="20"/>
              </w:rPr>
              <w:t>общая</w:t>
            </w:r>
            <w:proofErr w:type="gramEnd"/>
            <w:r w:rsidRPr="008B204C">
              <w:rPr>
                <w:sz w:val="20"/>
                <w:szCs w:val="20"/>
              </w:rPr>
              <w:t xml:space="preserve"> сумму)</w:t>
            </w: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15.</w:t>
            </w:r>
          </w:p>
        </w:tc>
        <w:tc>
          <w:tcPr>
            <w:tcW w:w="4820" w:type="dxa"/>
            <w:vMerge w:val="restart"/>
          </w:tcPr>
          <w:p w:rsidR="003C4CBD" w:rsidRPr="008B204C" w:rsidRDefault="003C4CBD" w:rsidP="00FA7178">
            <w:pPr>
              <w:widowControl w:val="0"/>
              <w:adjustRightInd w:val="0"/>
              <w:rPr>
                <w:sz w:val="20"/>
                <w:szCs w:val="20"/>
              </w:rPr>
            </w:pPr>
            <w:proofErr w:type="gramStart"/>
            <w:r w:rsidRPr="008B204C">
              <w:rPr>
                <w:sz w:val="20"/>
                <w:szCs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8B204C">
              <w:rPr>
                <w:sz w:val="20"/>
                <w:szCs w:val="20"/>
              </w:rPr>
              <w:t xml:space="preserve"> </w:t>
            </w:r>
            <w:proofErr w:type="gramStart"/>
            <w:r w:rsidRPr="008B204C">
              <w:rPr>
                <w:sz w:val="20"/>
                <w:szCs w:val="20"/>
              </w:rPr>
              <w:t>виде</w:t>
            </w:r>
            <w:proofErr w:type="gramEnd"/>
            <w:r w:rsidRPr="008B204C">
              <w:rPr>
                <w:sz w:val="20"/>
                <w:szCs w:val="20"/>
              </w:rPr>
              <w:t xml:space="preserve"> дисквалификации</w:t>
            </w:r>
          </w:p>
        </w:tc>
        <w:tc>
          <w:tcPr>
            <w:tcW w:w="1417" w:type="dxa"/>
          </w:tcPr>
          <w:p w:rsidR="003C4CBD" w:rsidRPr="008B204C" w:rsidRDefault="003C4CBD" w:rsidP="00FA7178">
            <w:pPr>
              <w:widowControl w:val="0"/>
              <w:adjustRightInd w:val="0"/>
              <w:jc w:val="center"/>
              <w:rPr>
                <w:sz w:val="20"/>
                <w:szCs w:val="20"/>
              </w:rPr>
            </w:pPr>
          </w:p>
        </w:tc>
        <w:tc>
          <w:tcPr>
            <w:tcW w:w="1418" w:type="dxa"/>
          </w:tcPr>
          <w:p w:rsidR="003C4CBD" w:rsidRPr="008B204C" w:rsidRDefault="003C4CBD" w:rsidP="00FA7178">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FA7178">
            <w:pPr>
              <w:widowControl w:val="0"/>
              <w:adjustRightInd w:val="0"/>
              <w:jc w:val="center"/>
              <w:rPr>
                <w:sz w:val="20"/>
                <w:szCs w:val="20"/>
              </w:rPr>
            </w:pPr>
          </w:p>
        </w:tc>
      </w:tr>
      <w:tr w:rsidR="003C4CBD" w:rsidRPr="008B204C" w:rsidTr="00F86057">
        <w:tc>
          <w:tcPr>
            <w:tcW w:w="567" w:type="dxa"/>
          </w:tcPr>
          <w:p w:rsidR="003C4CBD" w:rsidRPr="008B204C" w:rsidRDefault="003C4CBD" w:rsidP="00FA7178">
            <w:pPr>
              <w:widowControl w:val="0"/>
              <w:adjustRightInd w:val="0"/>
              <w:jc w:val="center"/>
              <w:rPr>
                <w:sz w:val="20"/>
                <w:szCs w:val="20"/>
              </w:rPr>
            </w:pPr>
          </w:p>
        </w:tc>
        <w:tc>
          <w:tcPr>
            <w:tcW w:w="4820" w:type="dxa"/>
            <w:vMerge/>
          </w:tcPr>
          <w:p w:rsidR="003C4CBD" w:rsidRPr="008B204C" w:rsidRDefault="003C4CBD" w:rsidP="00FA7178">
            <w:pPr>
              <w:widowControl w:val="0"/>
              <w:adjustRightInd w:val="0"/>
              <w:jc w:val="center"/>
              <w:rPr>
                <w:sz w:val="20"/>
                <w:szCs w:val="20"/>
              </w:rPr>
            </w:pPr>
          </w:p>
        </w:tc>
        <w:tc>
          <w:tcPr>
            <w:tcW w:w="1417" w:type="dxa"/>
          </w:tcPr>
          <w:p w:rsidR="003C4CBD" w:rsidRPr="008B204C" w:rsidRDefault="003C4CBD" w:rsidP="00FA7178">
            <w:pPr>
              <w:widowControl w:val="0"/>
              <w:adjustRightInd w:val="0"/>
              <w:jc w:val="center"/>
              <w:rPr>
                <w:sz w:val="20"/>
                <w:szCs w:val="20"/>
              </w:rPr>
            </w:pPr>
          </w:p>
        </w:tc>
        <w:tc>
          <w:tcPr>
            <w:tcW w:w="1418" w:type="dxa"/>
          </w:tcPr>
          <w:p w:rsidR="003C4CBD" w:rsidRPr="008B204C" w:rsidRDefault="003C4CBD" w:rsidP="00FA7178">
            <w:pPr>
              <w:widowControl w:val="0"/>
              <w:adjustRightInd w:val="0"/>
              <w:jc w:val="center"/>
              <w:rPr>
                <w:sz w:val="20"/>
                <w:szCs w:val="20"/>
              </w:rPr>
            </w:pPr>
          </w:p>
        </w:tc>
        <w:tc>
          <w:tcPr>
            <w:tcW w:w="1843" w:type="dxa"/>
          </w:tcPr>
          <w:p w:rsidR="003C4CBD" w:rsidRPr="008B204C" w:rsidRDefault="003C4CBD" w:rsidP="00FA7178">
            <w:pPr>
              <w:widowControl w:val="0"/>
              <w:adjustRightInd w:val="0"/>
              <w:jc w:val="center"/>
              <w:rPr>
                <w:sz w:val="20"/>
                <w:szCs w:val="20"/>
              </w:rPr>
            </w:pPr>
          </w:p>
        </w:tc>
      </w:tr>
      <w:tr w:rsidR="003C4CBD" w:rsidRPr="008B204C" w:rsidTr="00F86057">
        <w:tc>
          <w:tcPr>
            <w:tcW w:w="567" w:type="dxa"/>
          </w:tcPr>
          <w:p w:rsidR="003C4CBD" w:rsidRPr="008B204C" w:rsidRDefault="003C4CBD" w:rsidP="00FA7178">
            <w:pPr>
              <w:widowControl w:val="0"/>
              <w:adjustRightInd w:val="0"/>
              <w:jc w:val="center"/>
              <w:rPr>
                <w:sz w:val="20"/>
                <w:szCs w:val="20"/>
              </w:rPr>
            </w:pPr>
            <w:r w:rsidRPr="008B204C">
              <w:rPr>
                <w:sz w:val="20"/>
                <w:szCs w:val="20"/>
              </w:rPr>
              <w:t>16.</w:t>
            </w:r>
          </w:p>
        </w:tc>
        <w:tc>
          <w:tcPr>
            <w:tcW w:w="4820" w:type="dxa"/>
          </w:tcPr>
          <w:p w:rsidR="003C4CBD" w:rsidRPr="008B204C" w:rsidRDefault="003C4CBD" w:rsidP="00FA7178">
            <w:pPr>
              <w:widowControl w:val="0"/>
              <w:adjustRightInd w:val="0"/>
              <w:rPr>
                <w:sz w:val="20"/>
                <w:szCs w:val="20"/>
              </w:rPr>
            </w:pPr>
            <w:r w:rsidRPr="008B204C">
              <w:rPr>
                <w:sz w:val="20"/>
                <w:szCs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417" w:type="dxa"/>
          </w:tcPr>
          <w:p w:rsidR="003C4CBD" w:rsidRPr="008B204C" w:rsidRDefault="003C4CBD" w:rsidP="00FA7178">
            <w:pPr>
              <w:widowControl w:val="0"/>
              <w:adjustRightInd w:val="0"/>
              <w:jc w:val="center"/>
              <w:rPr>
                <w:sz w:val="20"/>
                <w:szCs w:val="20"/>
              </w:rPr>
            </w:pPr>
          </w:p>
        </w:tc>
        <w:tc>
          <w:tcPr>
            <w:tcW w:w="1418" w:type="dxa"/>
          </w:tcPr>
          <w:p w:rsidR="003C4CBD" w:rsidRPr="008B204C" w:rsidRDefault="003C4CBD" w:rsidP="00FA7178">
            <w:pPr>
              <w:widowControl w:val="0"/>
              <w:adjustRightInd w:val="0"/>
              <w:jc w:val="center"/>
              <w:rPr>
                <w:sz w:val="20"/>
                <w:szCs w:val="20"/>
              </w:rPr>
            </w:pPr>
            <w:r w:rsidRPr="008B204C">
              <w:rPr>
                <w:sz w:val="20"/>
                <w:szCs w:val="20"/>
              </w:rPr>
              <w:t>да (нет)</w:t>
            </w:r>
          </w:p>
        </w:tc>
        <w:tc>
          <w:tcPr>
            <w:tcW w:w="1843" w:type="dxa"/>
          </w:tcPr>
          <w:p w:rsidR="003C4CBD" w:rsidRPr="008B204C" w:rsidRDefault="003C4CBD" w:rsidP="00FA7178">
            <w:pPr>
              <w:widowControl w:val="0"/>
              <w:adjustRightInd w:val="0"/>
              <w:jc w:val="center"/>
              <w:rPr>
                <w:sz w:val="20"/>
                <w:szCs w:val="20"/>
              </w:rPr>
            </w:pPr>
          </w:p>
        </w:tc>
      </w:tr>
    </w:tbl>
    <w:p w:rsidR="003C4CBD" w:rsidRDefault="003C4CBD" w:rsidP="00FA7178">
      <w:pPr>
        <w:widowControl w:val="0"/>
        <w:spacing w:before="240"/>
        <w:ind w:right="5954"/>
        <w:jc w:val="center"/>
      </w:pPr>
    </w:p>
    <w:p w:rsidR="003C4CBD" w:rsidRDefault="003C4CBD" w:rsidP="00FA7178">
      <w:pPr>
        <w:widowControl w:val="0"/>
        <w:pBdr>
          <w:top w:val="single" w:sz="4" w:space="1" w:color="auto"/>
        </w:pBdr>
        <w:ind w:right="5952"/>
        <w:jc w:val="center"/>
      </w:pPr>
      <w:r>
        <w:t>(подпись)</w:t>
      </w:r>
    </w:p>
    <w:p w:rsidR="003C4CBD" w:rsidRDefault="003C4CBD" w:rsidP="00FA7178">
      <w:pPr>
        <w:widowControl w:val="0"/>
        <w:spacing w:after="240"/>
        <w:ind w:left="851"/>
      </w:pPr>
      <w:r>
        <w:t>М.П.</w:t>
      </w:r>
    </w:p>
    <w:p w:rsidR="003C4CBD" w:rsidRDefault="003C4CBD" w:rsidP="00FA7178">
      <w:pPr>
        <w:widowControl w:val="0"/>
        <w:pBdr>
          <w:top w:val="single" w:sz="4" w:space="1" w:color="auto"/>
        </w:pBdr>
        <w:jc w:val="center"/>
      </w:pPr>
      <w:r>
        <w:t xml:space="preserve">(фамилия, имя, отчество (при наличии) </w:t>
      </w:r>
      <w:proofErr w:type="gramStart"/>
      <w:r>
        <w:t>подписавшего</w:t>
      </w:r>
      <w:proofErr w:type="gramEnd"/>
      <w:r>
        <w:t>, должность)</w:t>
      </w:r>
    </w:p>
    <w:p w:rsidR="003C4CBD" w:rsidRDefault="003C4CBD" w:rsidP="00FA7178">
      <w:pPr>
        <w:widowControl w:val="0"/>
      </w:pPr>
    </w:p>
    <w:p w:rsidR="008023D9" w:rsidRPr="00FF452F" w:rsidRDefault="008023D9" w:rsidP="00FA7178">
      <w:pPr>
        <w:pStyle w:val="affe"/>
        <w:widowControl w:val="0"/>
        <w:ind w:left="7655" w:firstLine="0"/>
        <w:jc w:val="left"/>
        <w:rPr>
          <w:b/>
          <w:sz w:val="24"/>
          <w:szCs w:val="24"/>
        </w:rPr>
      </w:pPr>
    </w:p>
    <w:p w:rsidR="008023D9" w:rsidRPr="00FF452F" w:rsidRDefault="008023D9" w:rsidP="00FA7178">
      <w:pPr>
        <w:pStyle w:val="affe"/>
        <w:widowControl w:val="0"/>
        <w:ind w:left="7655" w:firstLine="0"/>
        <w:jc w:val="left"/>
        <w:rPr>
          <w:b/>
          <w:sz w:val="24"/>
          <w:szCs w:val="24"/>
        </w:rPr>
      </w:pPr>
    </w:p>
    <w:p w:rsidR="008023D9" w:rsidRPr="00FF452F" w:rsidRDefault="008023D9" w:rsidP="00FA7178">
      <w:pPr>
        <w:pStyle w:val="affe"/>
        <w:widowControl w:val="0"/>
        <w:ind w:left="7655" w:firstLine="0"/>
        <w:jc w:val="left"/>
        <w:rPr>
          <w:b/>
          <w:sz w:val="24"/>
          <w:szCs w:val="24"/>
        </w:rPr>
      </w:pPr>
    </w:p>
    <w:p w:rsidR="00765650" w:rsidRPr="00FF452F" w:rsidRDefault="00765650" w:rsidP="00FA7178">
      <w:pPr>
        <w:pStyle w:val="affe"/>
        <w:widowControl w:val="0"/>
        <w:ind w:left="7655" w:firstLine="0"/>
        <w:jc w:val="left"/>
        <w:rPr>
          <w:b/>
          <w:sz w:val="24"/>
          <w:szCs w:val="24"/>
        </w:rPr>
      </w:pPr>
    </w:p>
    <w:p w:rsidR="00765650" w:rsidRPr="00FF452F" w:rsidRDefault="00765650" w:rsidP="00FA7178">
      <w:pPr>
        <w:pStyle w:val="affe"/>
        <w:widowControl w:val="0"/>
        <w:ind w:left="7655" w:firstLine="0"/>
        <w:jc w:val="left"/>
        <w:rPr>
          <w:b/>
          <w:sz w:val="24"/>
          <w:szCs w:val="24"/>
        </w:rPr>
      </w:pPr>
    </w:p>
    <w:p w:rsidR="00765650" w:rsidRPr="00FF452F" w:rsidRDefault="00765650" w:rsidP="00FA7178">
      <w:pPr>
        <w:pStyle w:val="affe"/>
        <w:widowControl w:val="0"/>
        <w:ind w:left="7655" w:firstLine="0"/>
        <w:jc w:val="left"/>
        <w:rPr>
          <w:b/>
          <w:sz w:val="24"/>
          <w:szCs w:val="24"/>
        </w:rPr>
      </w:pPr>
    </w:p>
    <w:p w:rsidR="0016317A" w:rsidRDefault="00FF452F" w:rsidP="00FA7178">
      <w:pPr>
        <w:pStyle w:val="affe"/>
        <w:widowControl w:val="0"/>
        <w:ind w:left="7655" w:firstLine="0"/>
        <w:jc w:val="left"/>
        <w:rPr>
          <w:b/>
          <w:sz w:val="24"/>
          <w:szCs w:val="24"/>
        </w:rPr>
      </w:pPr>
      <w:r>
        <w:rPr>
          <w:b/>
          <w:sz w:val="24"/>
          <w:szCs w:val="24"/>
        </w:rPr>
        <w:br w:type="page"/>
      </w:r>
      <w:r w:rsidR="0016317A" w:rsidRPr="007E6A77">
        <w:rPr>
          <w:b/>
          <w:sz w:val="24"/>
          <w:szCs w:val="24"/>
        </w:rPr>
        <w:lastRenderedPageBreak/>
        <w:t>Приложение № 4</w:t>
      </w:r>
    </w:p>
    <w:p w:rsidR="008154D8" w:rsidRDefault="008154D8" w:rsidP="00FA717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8154D8" w:rsidRDefault="008154D8" w:rsidP="00FA717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8154D8" w:rsidRDefault="008154D8" w:rsidP="00FA7178">
      <w:pPr>
        <w:pStyle w:val="affe"/>
        <w:widowControl w:val="0"/>
        <w:ind w:left="7655" w:firstLine="0"/>
        <w:jc w:val="left"/>
        <w:rPr>
          <w:b/>
          <w:sz w:val="24"/>
          <w:szCs w:val="24"/>
        </w:rPr>
      </w:pPr>
      <w:r>
        <w:rPr>
          <w:b/>
          <w:sz w:val="24"/>
          <w:szCs w:val="24"/>
        </w:rPr>
        <w:t xml:space="preserve">                (ФОРМА)</w:t>
      </w:r>
    </w:p>
    <w:p w:rsidR="00F86057" w:rsidRDefault="00F86057" w:rsidP="00FA7178">
      <w:pPr>
        <w:widowControl w:val="0"/>
        <w:jc w:val="both"/>
        <w:rPr>
          <w:u w:val="single"/>
        </w:rPr>
      </w:pPr>
    </w:p>
    <w:p w:rsidR="005A7FAF" w:rsidRPr="005A7FAF" w:rsidRDefault="005A7FAF" w:rsidP="005A7FAF">
      <w:pPr>
        <w:widowControl w:val="0"/>
        <w:jc w:val="both"/>
        <w:rPr>
          <w:color w:val="FF0000"/>
        </w:rPr>
      </w:pPr>
      <w:r w:rsidRPr="005A7FAF">
        <w:rPr>
          <w:b/>
          <w:color w:val="FF0000"/>
        </w:rPr>
        <w:t xml:space="preserve">Инструкция по заполнению*: </w:t>
      </w:r>
      <w:r w:rsidRPr="005A7FAF">
        <w:t xml:space="preserve">Участник закупки </w:t>
      </w:r>
      <w:proofErr w:type="gramStart"/>
      <w:r w:rsidRPr="005A7FAF">
        <w:t>подписывает и предоставляет</w:t>
      </w:r>
      <w:proofErr w:type="gramEnd"/>
      <w:r w:rsidRPr="005A7FAF">
        <w:t xml:space="preserve"> в составе котировочной заявки данную форму, не исключая указанную в ней информацию и не включая в нее дополнительные сведения, за исключением случаев, если требование о включении дополнительной информации  специально не указано в данной форме.</w:t>
      </w:r>
    </w:p>
    <w:p w:rsidR="005A7FAF" w:rsidRPr="005A7FAF" w:rsidRDefault="005A7FAF" w:rsidP="005A7FAF">
      <w:pPr>
        <w:widowControl w:val="0"/>
        <w:jc w:val="both"/>
        <w:rPr>
          <w:color w:val="FF0000"/>
        </w:rPr>
      </w:pPr>
    </w:p>
    <w:p w:rsidR="00E904D1" w:rsidRDefault="005A7FAF" w:rsidP="005A7FAF">
      <w:pPr>
        <w:widowControl w:val="0"/>
        <w:jc w:val="both"/>
        <w:rPr>
          <w:b/>
          <w:i/>
          <w:color w:val="FF0000"/>
          <w:sz w:val="20"/>
          <w:szCs w:val="20"/>
          <w:u w:val="single"/>
        </w:rPr>
      </w:pPr>
      <w:r w:rsidRPr="005A7FAF">
        <w:rPr>
          <w:b/>
          <w:i/>
          <w:color w:val="FF0000"/>
          <w:highlight w:val="cyan"/>
          <w:u w:val="single"/>
        </w:rPr>
        <w:t>* Инструкция удаляется при заполнении участником закупки данной формы.</w:t>
      </w:r>
    </w:p>
    <w:p w:rsidR="0016317A" w:rsidRPr="00ED2137" w:rsidRDefault="0016317A" w:rsidP="00FA7178">
      <w:pPr>
        <w:pStyle w:val="affe"/>
        <w:widowControl w:val="0"/>
        <w:ind w:firstLine="0"/>
        <w:jc w:val="left"/>
        <w:rPr>
          <w:b/>
          <w:sz w:val="20"/>
        </w:rPr>
      </w:pPr>
      <w:r w:rsidRPr="00ED2137">
        <w:rPr>
          <w:b/>
          <w:sz w:val="20"/>
        </w:rPr>
        <w:t xml:space="preserve"> </w:t>
      </w:r>
    </w:p>
    <w:tbl>
      <w:tblPr>
        <w:tblW w:w="49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144A3D" w:rsidRPr="00BC16FF" w:rsidTr="009A1AA7">
        <w:tc>
          <w:tcPr>
            <w:tcW w:w="5000" w:type="pct"/>
            <w:vAlign w:val="center"/>
          </w:tcPr>
          <w:p w:rsidR="00EB5E28" w:rsidRPr="00EB5E28" w:rsidRDefault="004B773B" w:rsidP="00AA714A">
            <w:pPr>
              <w:pStyle w:val="ae"/>
              <w:widowControl w:val="0"/>
              <w:jc w:val="center"/>
              <w:rPr>
                <w:b/>
                <w:sz w:val="24"/>
                <w:szCs w:val="24"/>
              </w:rPr>
            </w:pPr>
            <w:r>
              <w:rPr>
                <w:b/>
                <w:sz w:val="24"/>
                <w:szCs w:val="24"/>
                <w:lang w:val="ru-RU"/>
              </w:rPr>
              <w:t>С</w:t>
            </w:r>
            <w:r w:rsidRPr="004B773B">
              <w:rPr>
                <w:b/>
                <w:sz w:val="24"/>
                <w:szCs w:val="24"/>
                <w:lang w:val="ru-RU"/>
              </w:rPr>
              <w:t xml:space="preserve">ведения </w:t>
            </w:r>
            <w:r w:rsidR="00AA714A" w:rsidRPr="00AA714A">
              <w:rPr>
                <w:b/>
                <w:sz w:val="24"/>
                <w:szCs w:val="24"/>
                <w:lang w:val="ru-RU"/>
              </w:rPr>
              <w:t>о функциональных характеристиках (потребительских свойствах) и качественных характеристиках Товара, а также и</w:t>
            </w:r>
            <w:r w:rsidR="00AA714A" w:rsidRPr="00AA714A">
              <w:rPr>
                <w:b/>
                <w:bCs/>
                <w:sz w:val="24"/>
                <w:szCs w:val="24"/>
                <w:lang w:val="ru-RU"/>
              </w:rPr>
              <w:t>ные показатели, связанные с определением соответствия поставляемого Товара потребностям Заказчика</w:t>
            </w:r>
            <w:r w:rsidRPr="004B773B">
              <w:rPr>
                <w:b/>
                <w:bCs/>
                <w:sz w:val="24"/>
                <w:szCs w:val="24"/>
                <w:lang w:val="ru-RU"/>
              </w:rPr>
              <w:t>,</w:t>
            </w:r>
            <w:r w:rsidRPr="004B773B">
              <w:rPr>
                <w:b/>
                <w:sz w:val="24"/>
                <w:szCs w:val="24"/>
                <w:lang w:val="ru-RU"/>
              </w:rPr>
              <w:t xml:space="preserve"> с указанием наименования Товара и страны происхождения поставляемого Товара</w:t>
            </w:r>
          </w:p>
        </w:tc>
      </w:tr>
      <w:tr w:rsidR="00822452" w:rsidRPr="00BC16FF" w:rsidTr="00822452">
        <w:trPr>
          <w:trHeight w:val="272"/>
        </w:trPr>
        <w:tc>
          <w:tcPr>
            <w:tcW w:w="5000" w:type="pct"/>
          </w:tcPr>
          <w:p w:rsidR="00822452" w:rsidRPr="00BC16FF" w:rsidRDefault="00822452" w:rsidP="00FA7178">
            <w:pPr>
              <w:widowControl w:val="0"/>
              <w:jc w:val="both"/>
              <w:rPr>
                <w:lang w:eastAsia="en-US"/>
              </w:rPr>
            </w:pPr>
            <w:r w:rsidRPr="00BC16FF">
              <w:rPr>
                <w:b/>
              </w:rPr>
              <w:t>Предмет Договора:</w:t>
            </w:r>
            <w:r w:rsidRPr="00BC16FF">
              <w:t xml:space="preserve"> </w:t>
            </w:r>
            <w:r w:rsidR="002D656B">
              <w:t xml:space="preserve">поставка </w:t>
            </w:r>
            <w:r w:rsidR="00E23C0C">
              <w:t>научной и учебной литературы зарубежных издатель</w:t>
            </w:r>
            <w:proofErr w:type="gramStart"/>
            <w:r w:rsidR="00E23C0C">
              <w:t>ств дл</w:t>
            </w:r>
            <w:proofErr w:type="gramEnd"/>
            <w:r w:rsidR="00E23C0C">
              <w:t>я библиотеки МИЭФ НИУ ВШЭ</w:t>
            </w:r>
            <w:r w:rsidRPr="00BC16FF">
              <w:rPr>
                <w:lang w:eastAsia="en-US"/>
              </w:rPr>
              <w:t>.</w:t>
            </w:r>
          </w:p>
          <w:p w:rsidR="00822452" w:rsidRDefault="00822452" w:rsidP="00FA7178">
            <w:pPr>
              <w:widowControl w:val="0"/>
              <w:tabs>
                <w:tab w:val="left" w:pos="426"/>
              </w:tabs>
              <w:ind w:right="-44"/>
              <w:jc w:val="both"/>
              <w:rPr>
                <w:b/>
              </w:rPr>
            </w:pPr>
          </w:p>
          <w:p w:rsidR="00AA714A" w:rsidRPr="00AA714A" w:rsidRDefault="00AA714A" w:rsidP="00AA714A">
            <w:pPr>
              <w:jc w:val="both"/>
              <w:rPr>
                <w:rFonts w:eastAsia="Calibri"/>
                <w:lang w:eastAsia="en-US"/>
              </w:rPr>
            </w:pPr>
            <w:r w:rsidRPr="00AA714A">
              <w:rPr>
                <w:rFonts w:eastAsia="Calibri"/>
                <w:b/>
                <w:lang w:eastAsia="en-US"/>
              </w:rPr>
              <w:t>1. Требования, установленные Заказчиком, к качеству, характеристикам Товара, к потребительским свойствам Товара, к количеству, упаковке Товара.</w:t>
            </w:r>
          </w:p>
          <w:p w:rsidR="00AA714A" w:rsidRPr="00AA714A" w:rsidRDefault="00AA714A" w:rsidP="00AA714A">
            <w:pPr>
              <w:jc w:val="both"/>
              <w:rPr>
                <w:rFonts w:eastAsia="Calibri"/>
                <w:lang w:eastAsia="en-US"/>
              </w:rPr>
            </w:pPr>
            <w:r w:rsidRPr="00AA714A">
              <w:rPr>
                <w:rFonts w:eastAsia="Calibri"/>
                <w:lang w:eastAsia="en-US"/>
              </w:rPr>
              <w:t>1.1. Наименование, характеристики и количество поставляемого Товара указаны в Таблице 1:</w:t>
            </w:r>
          </w:p>
          <w:p w:rsidR="00AA714A" w:rsidRPr="00AA714A" w:rsidRDefault="00AA714A" w:rsidP="00AA714A">
            <w:pPr>
              <w:keepNext/>
              <w:keepLines/>
              <w:suppressLineNumbers/>
              <w:tabs>
                <w:tab w:val="left" w:pos="284"/>
              </w:tabs>
              <w:suppressAutoHyphens/>
              <w:autoSpaceDE w:val="0"/>
              <w:autoSpaceDN w:val="0"/>
              <w:adjustRightInd w:val="0"/>
              <w:contextualSpacing/>
              <w:jc w:val="right"/>
              <w:rPr>
                <w:rFonts w:eastAsia="Calibri"/>
                <w:lang w:eastAsia="en-US"/>
              </w:rPr>
            </w:pPr>
            <w:r w:rsidRPr="00AA714A">
              <w:rPr>
                <w:rFonts w:eastAsia="Calibri"/>
                <w:lang w:eastAsia="en-US"/>
              </w:rPr>
              <w:t>Таблица 1</w:t>
            </w:r>
          </w:p>
          <w:tbl>
            <w:tblPr>
              <w:tblW w:w="94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1559"/>
              <w:gridCol w:w="1276"/>
              <w:gridCol w:w="2693"/>
              <w:gridCol w:w="1843"/>
              <w:gridCol w:w="851"/>
              <w:gridCol w:w="708"/>
            </w:tblGrid>
            <w:tr w:rsidR="00F94D58" w:rsidRPr="00AA714A" w:rsidTr="00AA714A">
              <w:trPr>
                <w:trHeight w:val="1050"/>
              </w:trPr>
              <w:tc>
                <w:tcPr>
                  <w:tcW w:w="503" w:type="dxa"/>
                  <w:shd w:val="clear" w:color="000000" w:fill="FFFFFF"/>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w:t>
                  </w:r>
                </w:p>
                <w:p w:rsidR="00F94D58" w:rsidRPr="00F305C5" w:rsidRDefault="00F94D58" w:rsidP="001E18D3">
                  <w:pPr>
                    <w:jc w:val="center"/>
                    <w:rPr>
                      <w:rFonts w:eastAsia="Calibri"/>
                      <w:b/>
                      <w:color w:val="000000"/>
                      <w:sz w:val="16"/>
                      <w:szCs w:val="16"/>
                      <w:lang w:eastAsia="en-US"/>
                    </w:rPr>
                  </w:pPr>
                  <w:proofErr w:type="gramStart"/>
                  <w:r w:rsidRPr="00F305C5">
                    <w:rPr>
                      <w:rFonts w:eastAsia="Calibri"/>
                      <w:b/>
                      <w:color w:val="000000"/>
                      <w:sz w:val="16"/>
                      <w:szCs w:val="16"/>
                      <w:lang w:eastAsia="en-US"/>
                    </w:rPr>
                    <w:t>п</w:t>
                  </w:r>
                  <w:proofErr w:type="gramEnd"/>
                  <w:r w:rsidRPr="00F305C5">
                    <w:rPr>
                      <w:rFonts w:eastAsia="Calibri"/>
                      <w:b/>
                      <w:color w:val="000000"/>
                      <w:sz w:val="16"/>
                      <w:szCs w:val="16"/>
                      <w:lang w:eastAsia="en-US"/>
                    </w:rPr>
                    <w:t>/п</w:t>
                  </w:r>
                </w:p>
              </w:tc>
              <w:tc>
                <w:tcPr>
                  <w:tcW w:w="1559" w:type="dxa"/>
                  <w:shd w:val="clear" w:color="auto" w:fill="auto"/>
                  <w:hideMark/>
                </w:tcPr>
                <w:p w:rsidR="00F94D58" w:rsidRPr="00F305C5" w:rsidRDefault="00F94D58" w:rsidP="001E18D3">
                  <w:pPr>
                    <w:jc w:val="center"/>
                    <w:rPr>
                      <w:rFonts w:eastAsia="Calibri"/>
                      <w:b/>
                      <w:color w:val="000000"/>
                      <w:sz w:val="16"/>
                      <w:szCs w:val="16"/>
                      <w:lang w:val="en-US" w:eastAsia="en-US"/>
                    </w:rPr>
                  </w:pPr>
                  <w:r w:rsidRPr="00F305C5">
                    <w:rPr>
                      <w:rFonts w:eastAsia="Calibri"/>
                      <w:b/>
                      <w:color w:val="000000"/>
                      <w:sz w:val="16"/>
                      <w:szCs w:val="16"/>
                      <w:lang w:val="en-US" w:eastAsia="en-US"/>
                    </w:rPr>
                    <w:t>ISBN</w:t>
                  </w:r>
                </w:p>
              </w:tc>
              <w:tc>
                <w:tcPr>
                  <w:tcW w:w="1276"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Автор</w:t>
                  </w:r>
                </w:p>
              </w:tc>
              <w:tc>
                <w:tcPr>
                  <w:tcW w:w="2693"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Наименование</w:t>
                  </w:r>
                </w:p>
              </w:tc>
              <w:tc>
                <w:tcPr>
                  <w:tcW w:w="1843" w:type="dxa"/>
                  <w:shd w:val="clear" w:color="auto" w:fill="auto"/>
                  <w:noWrap/>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Издательство</w:t>
                  </w:r>
                  <w:r>
                    <w:rPr>
                      <w:rFonts w:eastAsia="Calibri"/>
                      <w:b/>
                      <w:color w:val="000000"/>
                      <w:sz w:val="16"/>
                      <w:szCs w:val="16"/>
                      <w:lang w:eastAsia="en-US"/>
                    </w:rPr>
                    <w:t>, страна происхождения</w:t>
                  </w:r>
                </w:p>
              </w:tc>
              <w:tc>
                <w:tcPr>
                  <w:tcW w:w="851"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Год издания</w:t>
                  </w:r>
                </w:p>
              </w:tc>
              <w:tc>
                <w:tcPr>
                  <w:tcW w:w="708"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Кол-во экз.</w:t>
                  </w:r>
                </w:p>
              </w:tc>
            </w:tr>
            <w:tr w:rsidR="00F94D58" w:rsidRPr="00AA714A" w:rsidTr="00AA714A">
              <w:trPr>
                <w:trHeight w:val="863"/>
              </w:trPr>
              <w:tc>
                <w:tcPr>
                  <w:tcW w:w="503"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1</w:t>
                  </w:r>
                </w:p>
              </w:tc>
              <w:tc>
                <w:tcPr>
                  <w:tcW w:w="1559"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9781292215006</w:t>
                  </w:r>
                </w:p>
              </w:tc>
              <w:tc>
                <w:tcPr>
                  <w:tcW w:w="1276"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Mishkin</w:t>
                  </w:r>
                  <w:proofErr w:type="spellEnd"/>
                  <w:r w:rsidRPr="00AA714A">
                    <w:rPr>
                      <w:color w:val="000000"/>
                      <w:sz w:val="20"/>
                      <w:szCs w:val="20"/>
                    </w:rPr>
                    <w:t xml:space="preserve">, </w:t>
                  </w:r>
                  <w:proofErr w:type="spellStart"/>
                  <w:r w:rsidRPr="00AA714A">
                    <w:rPr>
                      <w:color w:val="000000"/>
                      <w:sz w:val="20"/>
                      <w:szCs w:val="20"/>
                    </w:rPr>
                    <w:t>Eakins</w:t>
                  </w:r>
                  <w:proofErr w:type="spellEnd"/>
                </w:p>
              </w:tc>
              <w:tc>
                <w:tcPr>
                  <w:tcW w:w="2693" w:type="dxa"/>
                  <w:shd w:val="clear" w:color="000000" w:fill="FFFFFF"/>
                  <w:hideMark/>
                </w:tcPr>
                <w:p w:rsidR="00F94D58" w:rsidRPr="00AA714A" w:rsidRDefault="00F94D58" w:rsidP="00AA714A">
                  <w:pPr>
                    <w:rPr>
                      <w:color w:val="000000"/>
                      <w:sz w:val="20"/>
                      <w:szCs w:val="20"/>
                      <w:lang w:val="en-US"/>
                    </w:rPr>
                  </w:pPr>
                  <w:r w:rsidRPr="00AA714A">
                    <w:rPr>
                      <w:color w:val="000000"/>
                      <w:sz w:val="20"/>
                      <w:szCs w:val="20"/>
                      <w:lang w:val="en-US"/>
                    </w:rPr>
                    <w:t>Financial markets and institutions, 9th ed.</w:t>
                  </w:r>
                </w:p>
              </w:tc>
              <w:tc>
                <w:tcPr>
                  <w:tcW w:w="1843"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Pearson</w:t>
                  </w:r>
                  <w:proofErr w:type="spellEnd"/>
                  <w:r w:rsidRPr="00AA714A">
                    <w:rPr>
                      <w:color w:val="000000"/>
                      <w:sz w:val="20"/>
                      <w:szCs w:val="20"/>
                    </w:rPr>
                    <w:t>,                GB Соединенное Королевство</w:t>
                  </w:r>
                </w:p>
              </w:tc>
              <w:tc>
                <w:tcPr>
                  <w:tcW w:w="851"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2017</w:t>
                  </w:r>
                </w:p>
              </w:tc>
              <w:tc>
                <w:tcPr>
                  <w:tcW w:w="708"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150</w:t>
                  </w:r>
                </w:p>
              </w:tc>
            </w:tr>
            <w:tr w:rsidR="00F94D58" w:rsidRPr="00AA714A" w:rsidTr="00AA714A">
              <w:trPr>
                <w:trHeight w:val="908"/>
              </w:trPr>
              <w:tc>
                <w:tcPr>
                  <w:tcW w:w="503"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2</w:t>
                  </w:r>
                </w:p>
              </w:tc>
              <w:tc>
                <w:tcPr>
                  <w:tcW w:w="1559"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9781491910399</w:t>
                  </w:r>
                </w:p>
              </w:tc>
              <w:tc>
                <w:tcPr>
                  <w:tcW w:w="1276"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Wickham</w:t>
                  </w:r>
                  <w:proofErr w:type="spellEnd"/>
                  <w:r w:rsidRPr="00AA714A">
                    <w:rPr>
                      <w:color w:val="000000"/>
                      <w:sz w:val="20"/>
                      <w:szCs w:val="20"/>
                    </w:rPr>
                    <w:t xml:space="preserve">, </w:t>
                  </w:r>
                  <w:proofErr w:type="spellStart"/>
                  <w:r w:rsidRPr="00AA714A">
                    <w:rPr>
                      <w:color w:val="000000"/>
                      <w:sz w:val="20"/>
                      <w:szCs w:val="20"/>
                    </w:rPr>
                    <w:t>Grolemund</w:t>
                  </w:r>
                  <w:proofErr w:type="spellEnd"/>
                </w:p>
              </w:tc>
              <w:tc>
                <w:tcPr>
                  <w:tcW w:w="2693" w:type="dxa"/>
                  <w:shd w:val="clear" w:color="000000" w:fill="FFFFFF"/>
                  <w:hideMark/>
                </w:tcPr>
                <w:p w:rsidR="00F94D58" w:rsidRPr="00AA714A" w:rsidRDefault="00F94D58" w:rsidP="00AA714A">
                  <w:pPr>
                    <w:rPr>
                      <w:color w:val="000000"/>
                      <w:sz w:val="20"/>
                      <w:szCs w:val="20"/>
                      <w:lang w:val="en-US"/>
                    </w:rPr>
                  </w:pPr>
                  <w:r w:rsidRPr="00AA714A">
                    <w:rPr>
                      <w:color w:val="000000"/>
                      <w:sz w:val="20"/>
                      <w:szCs w:val="20"/>
                      <w:lang w:val="en-US"/>
                    </w:rPr>
                    <w:t>R for data science: import, tidy, transform, visualize, and model data</w:t>
                  </w:r>
                </w:p>
              </w:tc>
              <w:tc>
                <w:tcPr>
                  <w:tcW w:w="1843"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O'Reilly</w:t>
                  </w:r>
                  <w:proofErr w:type="spellEnd"/>
                  <w:r w:rsidRPr="00AA714A">
                    <w:rPr>
                      <w:color w:val="000000"/>
                      <w:sz w:val="20"/>
                      <w:szCs w:val="20"/>
                    </w:rPr>
                    <w:t xml:space="preserve"> </w:t>
                  </w:r>
                  <w:proofErr w:type="spellStart"/>
                  <w:r w:rsidRPr="00AA714A">
                    <w:rPr>
                      <w:color w:val="000000"/>
                      <w:sz w:val="20"/>
                      <w:szCs w:val="20"/>
                    </w:rPr>
                    <w:t>Media</w:t>
                  </w:r>
                  <w:proofErr w:type="spellEnd"/>
                  <w:r w:rsidRPr="00AA714A">
                    <w:rPr>
                      <w:color w:val="000000"/>
                      <w:sz w:val="20"/>
                      <w:szCs w:val="20"/>
                    </w:rPr>
                    <w:t xml:space="preserve">,     GB Соединенное Королевство </w:t>
                  </w:r>
                </w:p>
              </w:tc>
              <w:tc>
                <w:tcPr>
                  <w:tcW w:w="851"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2017</w:t>
                  </w:r>
                </w:p>
              </w:tc>
              <w:tc>
                <w:tcPr>
                  <w:tcW w:w="708"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10</w:t>
                  </w:r>
                </w:p>
              </w:tc>
            </w:tr>
            <w:tr w:rsidR="00F94D58" w:rsidRPr="00AA714A" w:rsidTr="00AA714A">
              <w:trPr>
                <w:trHeight w:val="1211"/>
              </w:trPr>
              <w:tc>
                <w:tcPr>
                  <w:tcW w:w="503"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3</w:t>
                  </w:r>
                </w:p>
              </w:tc>
              <w:tc>
                <w:tcPr>
                  <w:tcW w:w="1559"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9781107149892</w:t>
                  </w:r>
                </w:p>
              </w:tc>
              <w:tc>
                <w:tcPr>
                  <w:tcW w:w="1276"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Efron</w:t>
                  </w:r>
                  <w:proofErr w:type="spellEnd"/>
                  <w:r w:rsidRPr="00AA714A">
                    <w:rPr>
                      <w:color w:val="000000"/>
                      <w:sz w:val="20"/>
                      <w:szCs w:val="20"/>
                    </w:rPr>
                    <w:t xml:space="preserve">, </w:t>
                  </w:r>
                  <w:proofErr w:type="spellStart"/>
                  <w:r w:rsidRPr="00AA714A">
                    <w:rPr>
                      <w:color w:val="000000"/>
                      <w:sz w:val="20"/>
                      <w:szCs w:val="20"/>
                    </w:rPr>
                    <w:t>Hastie</w:t>
                  </w:r>
                  <w:proofErr w:type="spellEnd"/>
                </w:p>
              </w:tc>
              <w:tc>
                <w:tcPr>
                  <w:tcW w:w="2693" w:type="dxa"/>
                  <w:shd w:val="clear" w:color="000000" w:fill="FFFFFF"/>
                  <w:hideMark/>
                </w:tcPr>
                <w:p w:rsidR="00F94D58" w:rsidRPr="00AA714A" w:rsidRDefault="00F94D58" w:rsidP="00AA714A">
                  <w:pPr>
                    <w:rPr>
                      <w:color w:val="000000"/>
                      <w:sz w:val="20"/>
                      <w:szCs w:val="20"/>
                      <w:lang w:val="en-US"/>
                    </w:rPr>
                  </w:pPr>
                  <w:r w:rsidRPr="00AA714A">
                    <w:rPr>
                      <w:color w:val="000000"/>
                      <w:sz w:val="20"/>
                      <w:szCs w:val="20"/>
                      <w:lang w:val="en-US"/>
                    </w:rPr>
                    <w:t>Computer age statistical inference: algorithms, evidence, and data science</w:t>
                  </w:r>
                </w:p>
              </w:tc>
              <w:tc>
                <w:tcPr>
                  <w:tcW w:w="1843"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CambridgeUP</w:t>
                  </w:r>
                  <w:proofErr w:type="spellEnd"/>
                  <w:r w:rsidRPr="00AA714A">
                    <w:rPr>
                      <w:color w:val="000000"/>
                      <w:sz w:val="20"/>
                      <w:szCs w:val="20"/>
                    </w:rPr>
                    <w:t xml:space="preserve">,       GB Соединенное Королевство </w:t>
                  </w:r>
                </w:p>
              </w:tc>
              <w:tc>
                <w:tcPr>
                  <w:tcW w:w="851"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2016</w:t>
                  </w:r>
                </w:p>
              </w:tc>
              <w:tc>
                <w:tcPr>
                  <w:tcW w:w="708"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10</w:t>
                  </w:r>
                </w:p>
              </w:tc>
            </w:tr>
            <w:tr w:rsidR="00F94D58" w:rsidRPr="00AA714A" w:rsidTr="00AA714A">
              <w:trPr>
                <w:trHeight w:val="908"/>
              </w:trPr>
              <w:tc>
                <w:tcPr>
                  <w:tcW w:w="503"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4</w:t>
                  </w:r>
                </w:p>
              </w:tc>
              <w:tc>
                <w:tcPr>
                  <w:tcW w:w="1559"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9781461471370</w:t>
                  </w:r>
                </w:p>
              </w:tc>
              <w:tc>
                <w:tcPr>
                  <w:tcW w:w="1276"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James</w:t>
                  </w:r>
                  <w:proofErr w:type="spellEnd"/>
                  <w:r w:rsidRPr="00AA714A">
                    <w:rPr>
                      <w:color w:val="000000"/>
                      <w:sz w:val="20"/>
                      <w:szCs w:val="20"/>
                    </w:rPr>
                    <w:t xml:space="preserve">, </w:t>
                  </w:r>
                  <w:proofErr w:type="spellStart"/>
                  <w:r w:rsidRPr="00AA714A">
                    <w:rPr>
                      <w:color w:val="000000"/>
                      <w:sz w:val="20"/>
                      <w:szCs w:val="20"/>
                    </w:rPr>
                    <w:t>Witten</w:t>
                  </w:r>
                  <w:proofErr w:type="spellEnd"/>
                </w:p>
              </w:tc>
              <w:tc>
                <w:tcPr>
                  <w:tcW w:w="2693" w:type="dxa"/>
                  <w:shd w:val="clear" w:color="000000" w:fill="FFFFFF"/>
                  <w:hideMark/>
                </w:tcPr>
                <w:p w:rsidR="00F94D58" w:rsidRPr="00AA714A" w:rsidRDefault="00F94D58" w:rsidP="00AA714A">
                  <w:pPr>
                    <w:rPr>
                      <w:color w:val="000000"/>
                      <w:sz w:val="20"/>
                      <w:szCs w:val="20"/>
                      <w:lang w:val="en-US"/>
                    </w:rPr>
                  </w:pPr>
                  <w:r w:rsidRPr="00AA714A">
                    <w:rPr>
                      <w:color w:val="000000"/>
                      <w:sz w:val="20"/>
                      <w:szCs w:val="20"/>
                      <w:lang w:val="en-US"/>
                    </w:rPr>
                    <w:t>An introduction to statistical learning: with applications in R, 7th ed.</w:t>
                  </w:r>
                </w:p>
              </w:tc>
              <w:tc>
                <w:tcPr>
                  <w:tcW w:w="1843"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Springer</w:t>
                  </w:r>
                  <w:proofErr w:type="spellEnd"/>
                  <w:r w:rsidRPr="00AA714A">
                    <w:rPr>
                      <w:color w:val="000000"/>
                      <w:sz w:val="20"/>
                      <w:szCs w:val="20"/>
                    </w:rPr>
                    <w:t>, Германия</w:t>
                  </w:r>
                </w:p>
              </w:tc>
              <w:tc>
                <w:tcPr>
                  <w:tcW w:w="851"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2017</w:t>
                  </w:r>
                </w:p>
              </w:tc>
              <w:tc>
                <w:tcPr>
                  <w:tcW w:w="708"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10</w:t>
                  </w:r>
                </w:p>
              </w:tc>
            </w:tr>
            <w:tr w:rsidR="00F94D58" w:rsidRPr="00AA714A" w:rsidTr="00AA714A">
              <w:trPr>
                <w:trHeight w:val="908"/>
              </w:trPr>
              <w:tc>
                <w:tcPr>
                  <w:tcW w:w="503"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5</w:t>
                  </w:r>
                </w:p>
              </w:tc>
              <w:tc>
                <w:tcPr>
                  <w:tcW w:w="1559"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9781449359010</w:t>
                  </w:r>
                </w:p>
              </w:tc>
              <w:tc>
                <w:tcPr>
                  <w:tcW w:w="1276"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Grolemund</w:t>
                  </w:r>
                  <w:proofErr w:type="spellEnd"/>
                  <w:r w:rsidRPr="00AA714A">
                    <w:rPr>
                      <w:color w:val="000000"/>
                      <w:sz w:val="20"/>
                      <w:szCs w:val="20"/>
                    </w:rPr>
                    <w:t xml:space="preserve">, </w:t>
                  </w:r>
                  <w:proofErr w:type="spellStart"/>
                  <w:r w:rsidRPr="00AA714A">
                    <w:rPr>
                      <w:color w:val="000000"/>
                      <w:sz w:val="20"/>
                      <w:szCs w:val="20"/>
                    </w:rPr>
                    <w:t>Wickham</w:t>
                  </w:r>
                  <w:proofErr w:type="spellEnd"/>
                </w:p>
              </w:tc>
              <w:tc>
                <w:tcPr>
                  <w:tcW w:w="2693" w:type="dxa"/>
                  <w:shd w:val="clear" w:color="000000" w:fill="FFFFFF"/>
                  <w:hideMark/>
                </w:tcPr>
                <w:p w:rsidR="00F94D58" w:rsidRPr="00AA714A" w:rsidRDefault="00F94D58" w:rsidP="00AA714A">
                  <w:pPr>
                    <w:rPr>
                      <w:color w:val="000000"/>
                      <w:sz w:val="20"/>
                      <w:szCs w:val="20"/>
                      <w:lang w:val="en-US"/>
                    </w:rPr>
                  </w:pPr>
                  <w:r w:rsidRPr="00AA714A">
                    <w:rPr>
                      <w:color w:val="000000"/>
                      <w:sz w:val="20"/>
                      <w:szCs w:val="20"/>
                      <w:lang w:val="en-US"/>
                    </w:rPr>
                    <w:t>Hands-on programming with R: write your own functions and simulations</w:t>
                  </w:r>
                </w:p>
              </w:tc>
              <w:tc>
                <w:tcPr>
                  <w:tcW w:w="1843"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O'Reilly</w:t>
                  </w:r>
                  <w:proofErr w:type="spellEnd"/>
                  <w:r w:rsidRPr="00AA714A">
                    <w:rPr>
                      <w:color w:val="000000"/>
                      <w:sz w:val="20"/>
                      <w:szCs w:val="20"/>
                    </w:rPr>
                    <w:t xml:space="preserve"> </w:t>
                  </w:r>
                  <w:proofErr w:type="spellStart"/>
                  <w:r w:rsidRPr="00AA714A">
                    <w:rPr>
                      <w:color w:val="000000"/>
                      <w:sz w:val="20"/>
                      <w:szCs w:val="20"/>
                    </w:rPr>
                    <w:t>Media</w:t>
                  </w:r>
                  <w:proofErr w:type="spellEnd"/>
                  <w:r w:rsidRPr="00AA714A">
                    <w:rPr>
                      <w:color w:val="000000"/>
                      <w:sz w:val="20"/>
                      <w:szCs w:val="20"/>
                    </w:rPr>
                    <w:t>,     GB Соединенное Королевство</w:t>
                  </w:r>
                </w:p>
              </w:tc>
              <w:tc>
                <w:tcPr>
                  <w:tcW w:w="851"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2014</w:t>
                  </w:r>
                </w:p>
              </w:tc>
              <w:tc>
                <w:tcPr>
                  <w:tcW w:w="708"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10</w:t>
                  </w:r>
                </w:p>
              </w:tc>
            </w:tr>
            <w:tr w:rsidR="00F94D58" w:rsidRPr="00AA714A" w:rsidTr="00AA714A">
              <w:trPr>
                <w:trHeight w:val="1211"/>
              </w:trPr>
              <w:tc>
                <w:tcPr>
                  <w:tcW w:w="503"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6</w:t>
                  </w:r>
                </w:p>
              </w:tc>
              <w:tc>
                <w:tcPr>
                  <w:tcW w:w="1559"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9781491957660</w:t>
                  </w:r>
                </w:p>
              </w:tc>
              <w:tc>
                <w:tcPr>
                  <w:tcW w:w="1276"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McKinney</w:t>
                  </w:r>
                  <w:proofErr w:type="spellEnd"/>
                </w:p>
              </w:tc>
              <w:tc>
                <w:tcPr>
                  <w:tcW w:w="2693" w:type="dxa"/>
                  <w:shd w:val="clear" w:color="000000" w:fill="FFFFFF"/>
                  <w:hideMark/>
                </w:tcPr>
                <w:p w:rsidR="00F94D58" w:rsidRPr="00AA714A" w:rsidRDefault="00F94D58" w:rsidP="00AA714A">
                  <w:pPr>
                    <w:rPr>
                      <w:color w:val="000000"/>
                      <w:sz w:val="20"/>
                      <w:szCs w:val="20"/>
                      <w:lang w:val="en-US"/>
                    </w:rPr>
                  </w:pPr>
                  <w:r w:rsidRPr="00AA714A">
                    <w:rPr>
                      <w:color w:val="000000"/>
                      <w:sz w:val="20"/>
                      <w:szCs w:val="20"/>
                      <w:lang w:val="en-US"/>
                    </w:rPr>
                    <w:t xml:space="preserve">Python for data analysis: data wrangling with pandas, </w:t>
                  </w:r>
                  <w:proofErr w:type="spellStart"/>
                  <w:r w:rsidRPr="00AA714A">
                    <w:rPr>
                      <w:color w:val="000000"/>
                      <w:sz w:val="20"/>
                      <w:szCs w:val="20"/>
                      <w:lang w:val="en-US"/>
                    </w:rPr>
                    <w:t>numpy</w:t>
                  </w:r>
                  <w:proofErr w:type="spellEnd"/>
                  <w:r w:rsidRPr="00AA714A">
                    <w:rPr>
                      <w:color w:val="000000"/>
                      <w:sz w:val="20"/>
                      <w:szCs w:val="20"/>
                      <w:lang w:val="en-US"/>
                    </w:rPr>
                    <w:t xml:space="preserve">, and </w:t>
                  </w:r>
                  <w:proofErr w:type="spellStart"/>
                  <w:r w:rsidRPr="00AA714A">
                    <w:rPr>
                      <w:color w:val="000000"/>
                      <w:sz w:val="20"/>
                      <w:szCs w:val="20"/>
                      <w:lang w:val="en-US"/>
                    </w:rPr>
                    <w:t>ipython</w:t>
                  </w:r>
                  <w:proofErr w:type="spellEnd"/>
                  <w:r w:rsidRPr="00AA714A">
                    <w:rPr>
                      <w:color w:val="000000"/>
                      <w:sz w:val="20"/>
                      <w:szCs w:val="20"/>
                      <w:lang w:val="en-US"/>
                    </w:rPr>
                    <w:t>, 2nd ed.</w:t>
                  </w:r>
                </w:p>
              </w:tc>
              <w:tc>
                <w:tcPr>
                  <w:tcW w:w="1843" w:type="dxa"/>
                  <w:shd w:val="clear" w:color="000000" w:fill="FFFFFF"/>
                  <w:hideMark/>
                </w:tcPr>
                <w:p w:rsidR="00F94D58" w:rsidRPr="00AA714A" w:rsidRDefault="00F94D58" w:rsidP="00AA714A">
                  <w:pPr>
                    <w:rPr>
                      <w:color w:val="000000"/>
                      <w:sz w:val="20"/>
                      <w:szCs w:val="20"/>
                    </w:rPr>
                  </w:pPr>
                  <w:proofErr w:type="spellStart"/>
                  <w:r w:rsidRPr="00AA714A">
                    <w:rPr>
                      <w:color w:val="000000"/>
                      <w:sz w:val="20"/>
                      <w:szCs w:val="20"/>
                    </w:rPr>
                    <w:t>O'Reilly</w:t>
                  </w:r>
                  <w:proofErr w:type="spellEnd"/>
                  <w:r w:rsidRPr="00AA714A">
                    <w:rPr>
                      <w:color w:val="000000"/>
                      <w:sz w:val="20"/>
                      <w:szCs w:val="20"/>
                    </w:rPr>
                    <w:t xml:space="preserve"> </w:t>
                  </w:r>
                  <w:proofErr w:type="spellStart"/>
                  <w:r w:rsidRPr="00AA714A">
                    <w:rPr>
                      <w:color w:val="000000"/>
                      <w:sz w:val="20"/>
                      <w:szCs w:val="20"/>
                    </w:rPr>
                    <w:t>Media</w:t>
                  </w:r>
                  <w:proofErr w:type="spellEnd"/>
                  <w:r w:rsidRPr="00AA714A">
                    <w:rPr>
                      <w:color w:val="000000"/>
                      <w:sz w:val="20"/>
                      <w:szCs w:val="20"/>
                    </w:rPr>
                    <w:t>,     GB Соединенное Королевство</w:t>
                  </w:r>
                </w:p>
              </w:tc>
              <w:tc>
                <w:tcPr>
                  <w:tcW w:w="851"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2017</w:t>
                  </w:r>
                </w:p>
              </w:tc>
              <w:tc>
                <w:tcPr>
                  <w:tcW w:w="708"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t>10</w:t>
                  </w:r>
                </w:p>
              </w:tc>
            </w:tr>
            <w:tr w:rsidR="00F94D58" w:rsidRPr="00AA714A" w:rsidTr="00AA714A">
              <w:trPr>
                <w:trHeight w:val="863"/>
              </w:trPr>
              <w:tc>
                <w:tcPr>
                  <w:tcW w:w="503" w:type="dxa"/>
                  <w:shd w:val="clear" w:color="000000" w:fill="FFFFFF"/>
                  <w:hideMark/>
                </w:tcPr>
                <w:p w:rsidR="00F94D58" w:rsidRPr="00AA714A" w:rsidRDefault="00F94D58" w:rsidP="00AA714A">
                  <w:pPr>
                    <w:jc w:val="center"/>
                    <w:rPr>
                      <w:color w:val="000000"/>
                      <w:sz w:val="20"/>
                      <w:szCs w:val="20"/>
                    </w:rPr>
                  </w:pPr>
                  <w:r w:rsidRPr="00AA714A">
                    <w:rPr>
                      <w:color w:val="000000"/>
                      <w:sz w:val="20"/>
                      <w:szCs w:val="20"/>
                    </w:rPr>
                    <w:lastRenderedPageBreak/>
                    <w:t>7</w:t>
                  </w:r>
                </w:p>
              </w:tc>
              <w:tc>
                <w:tcPr>
                  <w:tcW w:w="1559" w:type="dxa"/>
                  <w:shd w:val="clear" w:color="auto" w:fill="auto"/>
                  <w:hideMark/>
                </w:tcPr>
                <w:p w:rsidR="00F94D58" w:rsidRPr="00AA714A" w:rsidRDefault="00F94D58" w:rsidP="00AA714A">
                  <w:pPr>
                    <w:jc w:val="center"/>
                    <w:rPr>
                      <w:color w:val="000000"/>
                      <w:sz w:val="20"/>
                      <w:szCs w:val="20"/>
                    </w:rPr>
                  </w:pPr>
                  <w:r w:rsidRPr="00AA714A">
                    <w:rPr>
                      <w:color w:val="000000"/>
                      <w:sz w:val="20"/>
                      <w:szCs w:val="20"/>
                    </w:rPr>
                    <w:t>9780262018029</w:t>
                  </w:r>
                </w:p>
              </w:tc>
              <w:tc>
                <w:tcPr>
                  <w:tcW w:w="1276" w:type="dxa"/>
                  <w:shd w:val="clear" w:color="auto" w:fill="auto"/>
                  <w:hideMark/>
                </w:tcPr>
                <w:p w:rsidR="00F94D58" w:rsidRPr="00AA714A" w:rsidRDefault="00F94D58" w:rsidP="00AA714A">
                  <w:pPr>
                    <w:rPr>
                      <w:color w:val="000000"/>
                      <w:sz w:val="20"/>
                      <w:szCs w:val="20"/>
                    </w:rPr>
                  </w:pPr>
                  <w:proofErr w:type="spellStart"/>
                  <w:r w:rsidRPr="00AA714A">
                    <w:rPr>
                      <w:color w:val="000000"/>
                      <w:sz w:val="20"/>
                      <w:szCs w:val="20"/>
                    </w:rPr>
                    <w:t>Murphy</w:t>
                  </w:r>
                  <w:proofErr w:type="spellEnd"/>
                </w:p>
              </w:tc>
              <w:tc>
                <w:tcPr>
                  <w:tcW w:w="2693" w:type="dxa"/>
                  <w:shd w:val="clear" w:color="auto" w:fill="auto"/>
                  <w:hideMark/>
                </w:tcPr>
                <w:p w:rsidR="00F94D58" w:rsidRPr="00AA714A" w:rsidRDefault="00F94D58" w:rsidP="00AA714A">
                  <w:pPr>
                    <w:rPr>
                      <w:color w:val="000000"/>
                      <w:sz w:val="20"/>
                      <w:szCs w:val="20"/>
                      <w:lang w:val="en-US"/>
                    </w:rPr>
                  </w:pPr>
                  <w:r w:rsidRPr="00AA714A">
                    <w:rPr>
                      <w:color w:val="000000"/>
                      <w:sz w:val="20"/>
                      <w:szCs w:val="20"/>
                      <w:lang w:val="en-US"/>
                    </w:rPr>
                    <w:t>Machine learning: A probabilistic perspective</w:t>
                  </w:r>
                </w:p>
              </w:tc>
              <w:tc>
                <w:tcPr>
                  <w:tcW w:w="1843" w:type="dxa"/>
                  <w:shd w:val="clear" w:color="auto" w:fill="auto"/>
                  <w:hideMark/>
                </w:tcPr>
                <w:p w:rsidR="00F94D58" w:rsidRPr="00AA714A" w:rsidRDefault="00F94D58" w:rsidP="00AA714A">
                  <w:pPr>
                    <w:rPr>
                      <w:color w:val="000000"/>
                      <w:sz w:val="20"/>
                      <w:szCs w:val="20"/>
                    </w:rPr>
                  </w:pPr>
                  <w:proofErr w:type="spellStart"/>
                  <w:r w:rsidRPr="00AA714A">
                    <w:rPr>
                      <w:color w:val="000000"/>
                      <w:sz w:val="20"/>
                      <w:szCs w:val="20"/>
                    </w:rPr>
                    <w:t>The</w:t>
                  </w:r>
                  <w:proofErr w:type="spellEnd"/>
                  <w:r w:rsidRPr="00AA714A">
                    <w:rPr>
                      <w:color w:val="000000"/>
                      <w:sz w:val="20"/>
                      <w:szCs w:val="20"/>
                    </w:rPr>
                    <w:t xml:space="preserve"> MIT </w:t>
                  </w:r>
                  <w:proofErr w:type="spellStart"/>
                  <w:r w:rsidRPr="00AA714A">
                    <w:rPr>
                      <w:color w:val="000000"/>
                      <w:sz w:val="20"/>
                      <w:szCs w:val="20"/>
                    </w:rPr>
                    <w:t>Press</w:t>
                  </w:r>
                  <w:proofErr w:type="spellEnd"/>
                  <w:r w:rsidRPr="00AA714A">
                    <w:rPr>
                      <w:color w:val="000000"/>
                      <w:sz w:val="20"/>
                      <w:szCs w:val="20"/>
                    </w:rPr>
                    <w:t>, GB Соединенное Королевство</w:t>
                  </w:r>
                </w:p>
              </w:tc>
              <w:tc>
                <w:tcPr>
                  <w:tcW w:w="851" w:type="dxa"/>
                  <w:shd w:val="clear" w:color="auto" w:fill="auto"/>
                  <w:hideMark/>
                </w:tcPr>
                <w:p w:rsidR="00F94D58" w:rsidRPr="00AA714A" w:rsidRDefault="00F94D58" w:rsidP="00AA714A">
                  <w:pPr>
                    <w:jc w:val="center"/>
                    <w:rPr>
                      <w:color w:val="000000"/>
                      <w:sz w:val="20"/>
                      <w:szCs w:val="20"/>
                    </w:rPr>
                  </w:pPr>
                  <w:r w:rsidRPr="00AA714A">
                    <w:rPr>
                      <w:color w:val="000000"/>
                      <w:sz w:val="20"/>
                      <w:szCs w:val="20"/>
                    </w:rPr>
                    <w:t>2012</w:t>
                  </w:r>
                </w:p>
              </w:tc>
              <w:tc>
                <w:tcPr>
                  <w:tcW w:w="708" w:type="dxa"/>
                  <w:shd w:val="clear" w:color="auto" w:fill="auto"/>
                  <w:hideMark/>
                </w:tcPr>
                <w:p w:rsidR="00F94D58" w:rsidRPr="00AA714A" w:rsidRDefault="00F94D58" w:rsidP="00AA714A">
                  <w:pPr>
                    <w:jc w:val="center"/>
                    <w:rPr>
                      <w:color w:val="000000"/>
                      <w:sz w:val="20"/>
                      <w:szCs w:val="20"/>
                    </w:rPr>
                  </w:pPr>
                  <w:r w:rsidRPr="00AA714A">
                    <w:rPr>
                      <w:color w:val="000000"/>
                      <w:sz w:val="20"/>
                      <w:szCs w:val="20"/>
                    </w:rPr>
                    <w:t>10</w:t>
                  </w:r>
                </w:p>
              </w:tc>
            </w:tr>
          </w:tbl>
          <w:p w:rsidR="00AA714A" w:rsidRPr="00AA714A" w:rsidRDefault="00AA714A" w:rsidP="00AA714A">
            <w:pPr>
              <w:keepNext/>
              <w:keepLines/>
              <w:suppressLineNumbers/>
              <w:tabs>
                <w:tab w:val="left" w:pos="284"/>
              </w:tabs>
              <w:suppressAutoHyphens/>
              <w:autoSpaceDE w:val="0"/>
              <w:autoSpaceDN w:val="0"/>
              <w:adjustRightInd w:val="0"/>
              <w:contextualSpacing/>
              <w:jc w:val="right"/>
              <w:rPr>
                <w:rFonts w:eastAsia="Calibri"/>
                <w:lang w:eastAsia="en-US"/>
              </w:rPr>
            </w:pPr>
          </w:p>
          <w:p w:rsidR="00AA714A" w:rsidRPr="00AA714A" w:rsidRDefault="00AA714A" w:rsidP="00AA714A">
            <w:pPr>
              <w:tabs>
                <w:tab w:val="left" w:pos="284"/>
              </w:tabs>
              <w:jc w:val="both"/>
              <w:rPr>
                <w:b/>
              </w:rPr>
            </w:pPr>
            <w:r w:rsidRPr="00AA714A">
              <w:rPr>
                <w:b/>
              </w:rPr>
              <w:t>1.2. Общие требования к поставляемому Товару:</w:t>
            </w:r>
          </w:p>
          <w:p w:rsidR="00AA714A" w:rsidRPr="00AA714A" w:rsidRDefault="00AA714A" w:rsidP="00AA714A">
            <w:pPr>
              <w:tabs>
                <w:tab w:val="left" w:pos="284"/>
              </w:tabs>
              <w:jc w:val="both"/>
            </w:pPr>
            <w:r w:rsidRPr="00AA714A">
              <w:t>1.2.1. Товар должен быть новым, не бывшим в употреблении.</w:t>
            </w:r>
          </w:p>
          <w:p w:rsidR="00AA714A" w:rsidRPr="00AA714A" w:rsidRDefault="00AA714A" w:rsidP="00AA714A">
            <w:pPr>
              <w:widowControl w:val="0"/>
              <w:tabs>
                <w:tab w:val="left" w:pos="284"/>
              </w:tabs>
              <w:suppressAutoHyphens/>
              <w:ind w:right="141"/>
              <w:jc w:val="both"/>
            </w:pPr>
            <w:r w:rsidRPr="00AA714A">
              <w:t>1.2.2. Товар должен соответствовать требованиям СанПиН 1.2.1253-03 «Гигиенические требования к изданиям книжным для взрослых».</w:t>
            </w:r>
          </w:p>
          <w:p w:rsidR="00AA714A" w:rsidRPr="00AA714A" w:rsidRDefault="00AA714A" w:rsidP="00AA714A">
            <w:pPr>
              <w:widowControl w:val="0"/>
              <w:tabs>
                <w:tab w:val="left" w:pos="284"/>
              </w:tabs>
              <w:suppressAutoHyphens/>
              <w:ind w:right="141"/>
              <w:jc w:val="both"/>
            </w:pPr>
            <w:r w:rsidRPr="00AA714A">
              <w:t>1.2.3. Поставщик должен поставить Товар в соответствии с перечнем и в объеме, указанным в Таблице 1 настоящего Технического задания.</w:t>
            </w:r>
          </w:p>
          <w:p w:rsidR="00AA714A" w:rsidRPr="00AA714A" w:rsidRDefault="00AA714A" w:rsidP="00AA714A">
            <w:pPr>
              <w:widowControl w:val="0"/>
              <w:tabs>
                <w:tab w:val="left" w:pos="284"/>
              </w:tabs>
              <w:suppressAutoHyphens/>
              <w:ind w:right="141"/>
              <w:jc w:val="both"/>
            </w:pPr>
            <w:r w:rsidRPr="00AA714A">
              <w:t xml:space="preserve">1.2.4. Товар должен быть упакован в коробки (масса одной коробки с Товаром – не более 5 кг), сверху на каждой коробке должна быть приклеена опись Товара (с указанием сведений о Товаре по каждой позиции в соответствии с Таблицей 1 настоящего Технического задания), находящегося внутри коробки, для проверки полноты поступления Товара. </w:t>
            </w:r>
          </w:p>
          <w:p w:rsidR="00AA714A" w:rsidRPr="00AA714A" w:rsidRDefault="00AA714A" w:rsidP="00AA714A">
            <w:pPr>
              <w:widowControl w:val="0"/>
              <w:tabs>
                <w:tab w:val="left" w:pos="284"/>
              </w:tabs>
              <w:suppressAutoHyphens/>
              <w:ind w:right="141"/>
              <w:jc w:val="both"/>
            </w:pPr>
            <w:r w:rsidRPr="00AA714A">
              <w:t>1.2.5. Упаковка Товара (по всем позициям Таблицы 1 настоящего Технического задания) должна гарантировать сохранность Товара при его транспортировке до места, указанного Заказчиком.</w:t>
            </w:r>
          </w:p>
          <w:p w:rsidR="00984838" w:rsidRDefault="00984838" w:rsidP="00984838">
            <w:pPr>
              <w:keepNext/>
              <w:keepLines/>
              <w:suppressLineNumbers/>
              <w:tabs>
                <w:tab w:val="left" w:pos="284"/>
                <w:tab w:val="left" w:pos="426"/>
              </w:tabs>
              <w:suppressAutoHyphens/>
              <w:autoSpaceDE w:val="0"/>
              <w:autoSpaceDN w:val="0"/>
              <w:adjustRightInd w:val="0"/>
              <w:contextualSpacing/>
              <w:jc w:val="both"/>
            </w:pPr>
          </w:p>
          <w:p w:rsidR="00A51519" w:rsidRPr="00A51519" w:rsidRDefault="00A51519" w:rsidP="00A51519">
            <w:pPr>
              <w:keepNext/>
              <w:keepLines/>
              <w:suppressLineNumbers/>
              <w:tabs>
                <w:tab w:val="left" w:pos="284"/>
                <w:tab w:val="left" w:pos="426"/>
              </w:tabs>
              <w:suppressAutoHyphens/>
              <w:autoSpaceDE w:val="0"/>
              <w:autoSpaceDN w:val="0"/>
              <w:adjustRightInd w:val="0"/>
              <w:contextualSpacing/>
              <w:jc w:val="both"/>
              <w:rPr>
                <w:b/>
              </w:rPr>
            </w:pPr>
            <w:r>
              <w:rPr>
                <w:b/>
              </w:rPr>
              <w:t>2</w:t>
            </w:r>
            <w:r w:rsidRPr="00A51519">
              <w:rPr>
                <w:b/>
              </w:rPr>
              <w:t>. Место, условия и сроки поставки Товара:</w:t>
            </w:r>
          </w:p>
          <w:p w:rsidR="0026054A" w:rsidRPr="0026054A" w:rsidRDefault="0026054A" w:rsidP="0026054A">
            <w:pPr>
              <w:suppressLineNumbers/>
              <w:tabs>
                <w:tab w:val="left" w:pos="284"/>
              </w:tabs>
              <w:suppressAutoHyphens/>
              <w:contextualSpacing/>
              <w:jc w:val="both"/>
              <w:rPr>
                <w:lang w:eastAsia="en-US"/>
              </w:rPr>
            </w:pPr>
            <w:r w:rsidRPr="0026054A">
              <w:rPr>
                <w:lang w:eastAsia="en-US"/>
              </w:rPr>
              <w:t xml:space="preserve">7.1. </w:t>
            </w:r>
            <w:proofErr w:type="gramStart"/>
            <w:r w:rsidRPr="0026054A">
              <w:rPr>
                <w:lang w:eastAsia="en-US"/>
              </w:rPr>
              <w:t>Поставка, разгрузка, подъем и занос Товара осуществляются по адресу: г. Москва, ул. Шаболовка, д. 26, корп. 3, ауд. 3119, 1 (первый) этаж, библиотека МИЭФ НИУ ВШЭ.</w:t>
            </w:r>
            <w:proofErr w:type="gramEnd"/>
            <w:r w:rsidRPr="0026054A">
              <w:rPr>
                <w:lang w:eastAsia="en-US"/>
              </w:rPr>
              <w:t xml:space="preserve"> </w:t>
            </w:r>
            <w:r w:rsidRPr="0026054A">
              <w:t>Доставку, разгрузку</w:t>
            </w:r>
            <w:r w:rsidRPr="0026054A">
              <w:rPr>
                <w:rFonts w:eastAsia="Calibri"/>
                <w:lang w:eastAsia="en-US"/>
              </w:rPr>
              <w:t xml:space="preserve"> </w:t>
            </w:r>
            <w:r w:rsidRPr="0026054A">
              <w:t>из автомобилей, подъем, занос Товара в помещение Заказчика производит Поставщик</w:t>
            </w:r>
            <w:r w:rsidRPr="0026054A">
              <w:rPr>
                <w:lang w:eastAsia="en-US"/>
              </w:rPr>
              <w:t>.</w:t>
            </w:r>
          </w:p>
          <w:p w:rsidR="0026054A" w:rsidRPr="0026054A" w:rsidRDefault="0026054A" w:rsidP="0026054A">
            <w:pPr>
              <w:suppressLineNumbers/>
              <w:tabs>
                <w:tab w:val="left" w:pos="284"/>
                <w:tab w:val="left" w:pos="567"/>
                <w:tab w:val="left" w:pos="851"/>
              </w:tabs>
              <w:suppressAutoHyphens/>
              <w:jc w:val="both"/>
            </w:pPr>
            <w:r w:rsidRPr="0026054A">
              <w:t>7.2. Поставка Товара осуществляется отдельными партиями в течение 10 (десяти) рабочих дней с момента поступления Поставщику Товара от издательств. Поставка Товара производится с момента подписания Договора по 14 сентября 2018 года включительно.</w:t>
            </w:r>
          </w:p>
          <w:p w:rsidR="0026054A" w:rsidRPr="0026054A" w:rsidRDefault="0026054A" w:rsidP="0026054A">
            <w:pPr>
              <w:suppressLineNumbers/>
              <w:tabs>
                <w:tab w:val="left" w:pos="284"/>
              </w:tabs>
              <w:suppressAutoHyphens/>
              <w:contextualSpacing/>
              <w:jc w:val="both"/>
              <w:rPr>
                <w:lang w:eastAsia="en-US"/>
              </w:rPr>
            </w:pPr>
            <w:r w:rsidRPr="0026054A">
              <w:rPr>
                <w:lang w:eastAsia="en-US"/>
              </w:rPr>
              <w:t xml:space="preserve">7.3. </w:t>
            </w:r>
            <w:proofErr w:type="gramStart"/>
            <w:r w:rsidRPr="0026054A">
              <w:rPr>
                <w:lang w:eastAsia="en-US"/>
              </w:rPr>
              <w:t>За 1 (один) рабочий день, перед поставкой каждой партии Товара Поставщик направляет Заказчику по электронной почте или курьером спецификацию поставки с указанием: количества и наименования поставляемого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w:t>
            </w:r>
            <w:proofErr w:type="gramEnd"/>
            <w:r w:rsidRPr="0026054A">
              <w:rPr>
                <w:lang w:eastAsia="en-US"/>
              </w:rPr>
              <w:t xml:space="preserve">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26054A" w:rsidRPr="0026054A" w:rsidRDefault="0026054A" w:rsidP="0026054A">
            <w:pPr>
              <w:suppressLineNumbers/>
              <w:tabs>
                <w:tab w:val="left" w:pos="284"/>
                <w:tab w:val="left" w:pos="567"/>
                <w:tab w:val="left" w:pos="851"/>
              </w:tabs>
              <w:suppressAutoHyphens/>
              <w:jc w:val="both"/>
            </w:pPr>
            <w:r w:rsidRPr="0026054A">
              <w:t xml:space="preserve">7.4. Поставщик обязан уведомить по электронной почте представителя Заказчика о дате и времени прибытия в НИУ ВШЭ представителей Поставщика. </w:t>
            </w:r>
          </w:p>
          <w:p w:rsidR="00A51519" w:rsidRPr="00A51519" w:rsidRDefault="0026054A" w:rsidP="0026054A">
            <w:pPr>
              <w:suppressLineNumbers/>
              <w:suppressAutoHyphens/>
              <w:contextualSpacing/>
              <w:jc w:val="both"/>
            </w:pPr>
            <w:r w:rsidRPr="0026054A">
              <w:t>7.5. Все лица со стороны Поставщика, присутствующие на территории Заказчика, должны иметь при себе паспорт или иной документ, удостоверяющий личность.</w:t>
            </w:r>
          </w:p>
          <w:p w:rsidR="00A51519" w:rsidRPr="00A51519" w:rsidRDefault="00A51519" w:rsidP="00A51519">
            <w:pPr>
              <w:suppressLineNumbers/>
              <w:suppressAutoHyphens/>
              <w:contextualSpacing/>
              <w:jc w:val="both"/>
            </w:pPr>
          </w:p>
          <w:p w:rsidR="00543428" w:rsidRPr="00DD5417" w:rsidRDefault="00543428" w:rsidP="00DD5417">
            <w:pPr>
              <w:suppressLineNumbers/>
              <w:suppressAutoHyphens/>
              <w:contextualSpacing/>
              <w:jc w:val="both"/>
              <w:rPr>
                <w:b/>
                <w:bCs/>
              </w:rPr>
            </w:pPr>
            <w:r>
              <w:rPr>
                <w:b/>
              </w:rPr>
              <w:t>3</w:t>
            </w:r>
            <w:r w:rsidR="00A51519" w:rsidRPr="00A51519">
              <w:rPr>
                <w:b/>
              </w:rPr>
              <w:t xml:space="preserve">. </w:t>
            </w:r>
            <w:r w:rsidR="00DD5417" w:rsidRPr="00C978F2">
              <w:rPr>
                <w:b/>
                <w:bCs/>
              </w:rPr>
              <w:t>Требования к сроку предоставления гарантий качества Товара</w:t>
            </w:r>
            <w:r w:rsidR="00DD5417" w:rsidRPr="00312C31">
              <w:rPr>
                <w:b/>
              </w:rPr>
              <w:t>:</w:t>
            </w:r>
            <w:r w:rsidR="00DD5417">
              <w:rPr>
                <w:b/>
              </w:rPr>
              <w:t xml:space="preserve"> </w:t>
            </w:r>
            <w:r w:rsidR="00DD5417" w:rsidRPr="00D463B7">
              <w:t>г</w:t>
            </w:r>
            <w:r w:rsidR="00DD5417" w:rsidRPr="00210813">
              <w:t>арантийный срок на</w:t>
            </w:r>
            <w:r w:rsidR="00DD5417">
              <w:t xml:space="preserve"> поставленный</w:t>
            </w:r>
            <w:r w:rsidR="00DD5417" w:rsidRPr="00210813">
              <w:t xml:space="preserve"> Товар</w:t>
            </w:r>
            <w:r w:rsidR="00DD5417" w:rsidRPr="00210813">
              <w:rPr>
                <w:bCs/>
                <w:iCs/>
              </w:rPr>
              <w:t xml:space="preserve"> </w:t>
            </w:r>
            <w:r w:rsidR="00DD5417" w:rsidRPr="00210813">
              <w:t xml:space="preserve">должен составлять </w:t>
            </w:r>
            <w:r w:rsidR="00DD5417" w:rsidRPr="00DD5417">
              <w:t>____________</w:t>
            </w:r>
            <w:r w:rsidR="00DD5417" w:rsidRPr="00DD5417">
              <w:rPr>
                <w:vertAlign w:val="superscript"/>
              </w:rPr>
              <w:footnoteReference w:id="5"/>
            </w:r>
            <w:r w:rsidR="00DD5417" w:rsidRPr="00210813">
              <w:t xml:space="preserve"> с момента подписания Сторонами товарной накладной</w:t>
            </w:r>
            <w:r w:rsidR="00A51519" w:rsidRPr="00A51519">
              <w:t>.</w:t>
            </w:r>
          </w:p>
          <w:p w:rsidR="009725EE" w:rsidRPr="00BC16FF" w:rsidRDefault="009725EE" w:rsidP="00543428">
            <w:pPr>
              <w:widowControl w:val="0"/>
              <w:tabs>
                <w:tab w:val="left" w:pos="317"/>
              </w:tabs>
              <w:jc w:val="both"/>
            </w:pPr>
          </w:p>
        </w:tc>
      </w:tr>
      <w:tr w:rsidR="00A42898" w:rsidRPr="00BC16FF" w:rsidTr="00A42898">
        <w:trPr>
          <w:trHeight w:val="272"/>
        </w:trPr>
        <w:tc>
          <w:tcPr>
            <w:tcW w:w="5000" w:type="pct"/>
          </w:tcPr>
          <w:p w:rsidR="00A42898" w:rsidRPr="00504FE4" w:rsidRDefault="00A42898" w:rsidP="00046FBF">
            <w:pPr>
              <w:pStyle w:val="ae"/>
              <w:widowControl w:val="0"/>
              <w:ind w:right="-97"/>
              <w:jc w:val="both"/>
              <w:rPr>
                <w:b/>
                <w:sz w:val="24"/>
                <w:szCs w:val="24"/>
              </w:rPr>
            </w:pPr>
            <w:r w:rsidRPr="00504FE4">
              <w:rPr>
                <w:b/>
                <w:bCs/>
                <w:sz w:val="24"/>
                <w:szCs w:val="24"/>
              </w:rPr>
              <w:lastRenderedPageBreak/>
              <w:t>Порядок формирования цены Договора:</w:t>
            </w:r>
            <w:r w:rsidR="00504FE4" w:rsidRPr="00504FE4">
              <w:rPr>
                <w:b/>
                <w:bCs/>
                <w:sz w:val="24"/>
                <w:szCs w:val="24"/>
                <w:lang w:val="ru-RU"/>
              </w:rPr>
              <w:t xml:space="preserve"> </w:t>
            </w:r>
            <w:r w:rsidR="00504FE4" w:rsidRPr="00504FE4">
              <w:rPr>
                <w:bCs/>
                <w:sz w:val="24"/>
                <w:szCs w:val="24"/>
                <w:lang w:val="ru-RU"/>
              </w:rPr>
              <w:t>в</w:t>
            </w:r>
            <w:r w:rsidRPr="00504FE4">
              <w:rPr>
                <w:sz w:val="24"/>
                <w:szCs w:val="24"/>
              </w:rPr>
              <w:t xml:space="preserve"> </w:t>
            </w:r>
            <w:r w:rsidR="00FC5047" w:rsidRPr="00504FE4">
              <w:rPr>
                <w:sz w:val="24"/>
                <w:szCs w:val="24"/>
              </w:rPr>
              <w:t xml:space="preserve">общую </w:t>
            </w:r>
            <w:r w:rsidR="003A4375" w:rsidRPr="003A4375">
              <w:rPr>
                <w:sz w:val="24"/>
                <w:szCs w:val="24"/>
                <w:lang w:val="ru-RU"/>
              </w:rPr>
              <w:t>цену Договора включены все расходы Поставщика, связанные с исполнением Договора, в том числе транспортные расходы, расходы на погрузку, доставку, разгрузку, подъем и занос Това</w:t>
            </w:r>
            <w:r w:rsidR="00046FBF">
              <w:rPr>
                <w:sz w:val="24"/>
                <w:szCs w:val="24"/>
                <w:lang w:val="ru-RU"/>
              </w:rPr>
              <w:t>ра в помещение Заказчика, оплата</w:t>
            </w:r>
            <w:r w:rsidR="003A4375" w:rsidRPr="003A4375">
              <w:rPr>
                <w:sz w:val="24"/>
                <w:szCs w:val="24"/>
                <w:lang w:val="ru-RU"/>
              </w:rPr>
              <w:t xml:space="preserve"> НДС и других обязательных платежей в соответствии с законодательством Российской Федерации</w:t>
            </w:r>
            <w:r w:rsidRPr="00504FE4">
              <w:rPr>
                <w:sz w:val="24"/>
                <w:szCs w:val="24"/>
              </w:rPr>
              <w:t>.</w:t>
            </w:r>
          </w:p>
        </w:tc>
      </w:tr>
    </w:tbl>
    <w:p w:rsidR="0016317A" w:rsidRPr="00FF452F" w:rsidRDefault="0016317A" w:rsidP="00FA7178">
      <w:pPr>
        <w:widowControl w:val="0"/>
        <w:jc w:val="both"/>
      </w:pPr>
    </w:p>
    <w:p w:rsidR="001F65A9" w:rsidRDefault="001F65A9" w:rsidP="00FA7178">
      <w:pPr>
        <w:pStyle w:val="25"/>
        <w:widowControl w:val="0"/>
        <w:tabs>
          <w:tab w:val="left" w:pos="426"/>
        </w:tabs>
        <w:jc w:val="right"/>
        <w:rPr>
          <w:b/>
          <w:sz w:val="24"/>
          <w:szCs w:val="24"/>
          <w:lang w:val="ru-RU"/>
        </w:rPr>
        <w:sectPr w:rsidR="001F65A9" w:rsidSect="000618F8">
          <w:pgSz w:w="11906" w:h="16838" w:code="9"/>
          <w:pgMar w:top="1276" w:right="737" w:bottom="1418" w:left="1418" w:header="720" w:footer="720" w:gutter="0"/>
          <w:cols w:space="708"/>
          <w:docGrid w:linePitch="272"/>
        </w:sectPr>
      </w:pPr>
    </w:p>
    <w:p w:rsidR="0016317A" w:rsidRDefault="0016317A" w:rsidP="00FA7178">
      <w:pPr>
        <w:widowControl w:val="0"/>
        <w:shd w:val="clear" w:color="auto" w:fill="FFFFFF"/>
        <w:jc w:val="right"/>
        <w:rPr>
          <w:b/>
        </w:rPr>
      </w:pPr>
      <w:r w:rsidRPr="00FF452F">
        <w:rPr>
          <w:b/>
        </w:rPr>
        <w:lastRenderedPageBreak/>
        <w:t xml:space="preserve">Приложение № </w:t>
      </w:r>
      <w:r w:rsidR="00016F1A">
        <w:rPr>
          <w:b/>
        </w:rPr>
        <w:t>5</w:t>
      </w:r>
    </w:p>
    <w:p w:rsidR="009A6C61" w:rsidRDefault="009A6C61" w:rsidP="00FA717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9A6C61" w:rsidRDefault="009A6C61" w:rsidP="00FA717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9A6C61" w:rsidRPr="001F65A9" w:rsidRDefault="009A6C61" w:rsidP="00FA7178">
      <w:pPr>
        <w:pStyle w:val="25"/>
        <w:widowControl w:val="0"/>
        <w:tabs>
          <w:tab w:val="left" w:pos="426"/>
        </w:tabs>
        <w:jc w:val="right"/>
        <w:rPr>
          <w:b/>
          <w:sz w:val="24"/>
          <w:szCs w:val="24"/>
          <w:lang w:val="ru-RU"/>
        </w:rPr>
      </w:pPr>
      <w:r w:rsidRPr="001F65A9">
        <w:rPr>
          <w:b/>
          <w:sz w:val="24"/>
          <w:szCs w:val="24"/>
          <w:lang w:val="ru-RU"/>
        </w:rPr>
        <w:t xml:space="preserve">                (ФОРМА)</w:t>
      </w:r>
    </w:p>
    <w:p w:rsidR="009A6C61" w:rsidRPr="00FF452F" w:rsidRDefault="009A6C61" w:rsidP="00FA7178">
      <w:pPr>
        <w:widowControl w:val="0"/>
        <w:shd w:val="clear" w:color="auto" w:fill="FFFFFF"/>
        <w:jc w:val="right"/>
        <w:rPr>
          <w:b/>
        </w:rPr>
      </w:pPr>
    </w:p>
    <w:p w:rsidR="00496F87" w:rsidRPr="00FF452F" w:rsidRDefault="00496F87" w:rsidP="00FA7178">
      <w:pPr>
        <w:widowControl w:val="0"/>
        <w:shd w:val="clear" w:color="auto" w:fill="FFFFFF"/>
        <w:jc w:val="right"/>
        <w:rPr>
          <w:b/>
        </w:rPr>
      </w:pPr>
    </w:p>
    <w:p w:rsidR="00496F87" w:rsidRPr="00FF452F" w:rsidRDefault="00496F87" w:rsidP="00FA7178">
      <w:pPr>
        <w:pStyle w:val="affe"/>
        <w:widowControl w:val="0"/>
        <w:ind w:left="839" w:right="68" w:hanging="958"/>
        <w:jc w:val="center"/>
        <w:rPr>
          <w:b/>
          <w:sz w:val="24"/>
          <w:szCs w:val="24"/>
        </w:rPr>
      </w:pPr>
      <w:r w:rsidRPr="00FF452F">
        <w:rPr>
          <w:b/>
          <w:color w:val="1D0A03"/>
          <w:sz w:val="24"/>
          <w:szCs w:val="24"/>
        </w:rPr>
        <w:t>РАСЧЕТ ПРЕДЛАГАЕМОЙ ЦЕНЫ ДОГОВОРА</w:t>
      </w:r>
      <w:r w:rsidRPr="00FF452F">
        <w:rPr>
          <w:b/>
          <w:sz w:val="24"/>
          <w:szCs w:val="24"/>
        </w:rPr>
        <w:t xml:space="preserve"> </w:t>
      </w:r>
    </w:p>
    <w:p w:rsidR="00496F87" w:rsidRPr="00FF452F" w:rsidRDefault="00496F87" w:rsidP="00FA7178">
      <w:pPr>
        <w:pStyle w:val="affe"/>
        <w:widowControl w:val="0"/>
        <w:ind w:left="839" w:right="68" w:hanging="958"/>
        <w:jc w:val="center"/>
        <w:rPr>
          <w:b/>
          <w:color w:val="1D0A03"/>
          <w:sz w:val="24"/>
          <w:szCs w:val="24"/>
        </w:rPr>
      </w:pPr>
      <w:r w:rsidRPr="00FF452F">
        <w:rPr>
          <w:b/>
          <w:sz w:val="24"/>
          <w:szCs w:val="24"/>
        </w:rPr>
        <w:t xml:space="preserve">И ОБОСНОВАНИЕ </w:t>
      </w:r>
      <w:r w:rsidRPr="00FF452F">
        <w:rPr>
          <w:b/>
          <w:color w:val="1D0A03"/>
          <w:sz w:val="24"/>
          <w:szCs w:val="24"/>
        </w:rPr>
        <w:t>РАСЧЕТА ПРЕДЛАГАЕМОЙ ЦЕНЫ ДОГОВОРА</w:t>
      </w:r>
    </w:p>
    <w:p w:rsidR="00496F87" w:rsidRPr="00FF452F" w:rsidRDefault="00496F87" w:rsidP="00FA7178">
      <w:pPr>
        <w:pStyle w:val="affe"/>
        <w:widowControl w:val="0"/>
        <w:ind w:left="839" w:right="68" w:hanging="958"/>
        <w:jc w:val="center"/>
        <w:rPr>
          <w:b/>
          <w:sz w:val="24"/>
          <w:szCs w:val="24"/>
        </w:rPr>
      </w:pPr>
    </w:p>
    <w:p w:rsidR="003428D5" w:rsidRPr="00FF452F" w:rsidRDefault="003428D5" w:rsidP="00FA7178">
      <w:pPr>
        <w:pStyle w:val="affe"/>
        <w:widowControl w:val="0"/>
        <w:ind w:left="-122" w:right="68" w:hanging="58"/>
        <w:jc w:val="center"/>
        <w:rPr>
          <w:i/>
          <w:color w:val="1D0A03"/>
          <w:sz w:val="24"/>
          <w:szCs w:val="24"/>
        </w:rPr>
      </w:pPr>
      <w:proofErr w:type="gramStart"/>
      <w:r w:rsidRPr="00FF452F">
        <w:rPr>
          <w:i/>
          <w:color w:val="1D0A03"/>
          <w:sz w:val="24"/>
          <w:szCs w:val="24"/>
        </w:rPr>
        <w:t xml:space="preserve">(расчет предлагаемой цены Договора и ее обоснование предоставляются в составе котировочной заявки при предоставлении участником закупки котировочной заявки, содержащей предложение с демпинговой ценой Договора (на 25 или более процентов ниже начальной (максимальной) цены Договора, </w:t>
      </w:r>
      <w:proofErr w:type="gramEnd"/>
    </w:p>
    <w:p w:rsidR="003428D5" w:rsidRPr="00FF452F" w:rsidRDefault="003428D5" w:rsidP="00FA7178">
      <w:pPr>
        <w:pStyle w:val="affe"/>
        <w:widowControl w:val="0"/>
        <w:ind w:left="-122" w:right="68" w:hanging="58"/>
        <w:jc w:val="center"/>
        <w:rPr>
          <w:i/>
          <w:color w:val="1D0A03"/>
          <w:sz w:val="24"/>
          <w:szCs w:val="24"/>
        </w:rPr>
      </w:pPr>
      <w:proofErr w:type="gramStart"/>
      <w:r w:rsidRPr="00FF452F">
        <w:rPr>
          <w:i/>
          <w:color w:val="1D0A03"/>
          <w:sz w:val="24"/>
          <w:szCs w:val="24"/>
        </w:rPr>
        <w:t xml:space="preserve">указанной в извещении о проведении запроса котировок в электронной форме) </w:t>
      </w:r>
      <w:proofErr w:type="gramEnd"/>
    </w:p>
    <w:p w:rsidR="00496F87" w:rsidRPr="00FF452F" w:rsidRDefault="003428D5" w:rsidP="00FA7178">
      <w:pPr>
        <w:pStyle w:val="affe"/>
        <w:widowControl w:val="0"/>
        <w:ind w:left="-122" w:right="68" w:hanging="58"/>
        <w:jc w:val="center"/>
        <w:rPr>
          <w:b/>
          <w:i/>
          <w:sz w:val="24"/>
          <w:szCs w:val="24"/>
        </w:rPr>
      </w:pPr>
      <w:r w:rsidRPr="00FF452F">
        <w:rPr>
          <w:i/>
          <w:sz w:val="24"/>
          <w:szCs w:val="24"/>
        </w:rPr>
        <w:t>(дополнительно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поставить Товар по цене, указанной в котировочной заявке)</w:t>
      </w:r>
      <w:r w:rsidRPr="00FF452F">
        <w:rPr>
          <w:i/>
          <w:color w:val="1D0A03"/>
          <w:sz w:val="24"/>
          <w:szCs w:val="24"/>
        </w:rPr>
        <w:t>)</w:t>
      </w:r>
    </w:p>
    <w:p w:rsidR="00496F87" w:rsidRPr="00FF452F" w:rsidRDefault="00496F87" w:rsidP="00FA7178">
      <w:pPr>
        <w:pStyle w:val="affe"/>
        <w:widowControl w:val="0"/>
        <w:spacing w:line="360" w:lineRule="auto"/>
        <w:ind w:left="840" w:right="66" w:hanging="960"/>
        <w:jc w:val="center"/>
        <w:rPr>
          <w:b/>
          <w:sz w:val="24"/>
          <w:szCs w:val="24"/>
          <w:u w:val="single"/>
        </w:rPr>
      </w:pPr>
    </w:p>
    <w:p w:rsidR="00496F87" w:rsidRPr="00FF452F" w:rsidRDefault="00496F87" w:rsidP="00FA7178">
      <w:pPr>
        <w:pStyle w:val="affe"/>
        <w:widowControl w:val="0"/>
        <w:spacing w:line="360" w:lineRule="auto"/>
        <w:ind w:left="840" w:right="66" w:hanging="960"/>
        <w:jc w:val="center"/>
        <w:rPr>
          <w:sz w:val="24"/>
          <w:szCs w:val="24"/>
          <w:u w:val="single"/>
        </w:rPr>
      </w:pPr>
      <w:r w:rsidRPr="00FF452F">
        <w:rPr>
          <w:color w:val="1D0A03"/>
          <w:sz w:val="24"/>
          <w:szCs w:val="24"/>
        </w:rPr>
        <w:t>РАСЧЕТ ПРЕДЛАГАЕМОЙ ЦЕНЫ ДОГОВОРА</w:t>
      </w:r>
    </w:p>
    <w:p w:rsidR="00496F87" w:rsidRPr="00FF452F" w:rsidRDefault="00496F87" w:rsidP="00FA7178">
      <w:pPr>
        <w:pStyle w:val="affe"/>
        <w:widowControl w:val="0"/>
        <w:spacing w:line="360" w:lineRule="auto"/>
        <w:ind w:right="68" w:firstLine="0"/>
        <w:rPr>
          <w:b/>
          <w:sz w:val="24"/>
          <w:szCs w:val="24"/>
        </w:rPr>
      </w:pPr>
      <w:r w:rsidRPr="00FF452F">
        <w:rPr>
          <w:b/>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496F87" w:rsidRPr="00FF452F" w:rsidRDefault="00496F87" w:rsidP="00FA7178">
      <w:pPr>
        <w:pStyle w:val="affe"/>
        <w:widowControl w:val="0"/>
        <w:spacing w:line="360" w:lineRule="auto"/>
        <w:ind w:right="68" w:firstLine="0"/>
        <w:rPr>
          <w:b/>
          <w:sz w:val="24"/>
          <w:szCs w:val="24"/>
        </w:rPr>
      </w:pPr>
    </w:p>
    <w:p w:rsidR="00496F87" w:rsidRPr="00FF452F" w:rsidRDefault="00496F87" w:rsidP="00FA7178">
      <w:pPr>
        <w:pStyle w:val="affe"/>
        <w:widowControl w:val="0"/>
        <w:spacing w:line="360" w:lineRule="auto"/>
        <w:ind w:right="68" w:firstLine="0"/>
        <w:jc w:val="center"/>
        <w:rPr>
          <w:sz w:val="24"/>
          <w:szCs w:val="24"/>
        </w:rPr>
      </w:pPr>
      <w:r w:rsidRPr="00FF452F">
        <w:rPr>
          <w:sz w:val="24"/>
          <w:szCs w:val="24"/>
        </w:rPr>
        <w:t xml:space="preserve">ОБОСНОВАНИЕ </w:t>
      </w:r>
      <w:r w:rsidRPr="00FF452F">
        <w:rPr>
          <w:color w:val="1D0A03"/>
          <w:sz w:val="24"/>
          <w:szCs w:val="24"/>
        </w:rPr>
        <w:t>РАСЧЕТА ПРЕДЛАГАЕМОЙ ЦЕНЫ ДОГОВОРА</w:t>
      </w:r>
    </w:p>
    <w:p w:rsidR="00496F87" w:rsidRPr="00FF452F" w:rsidRDefault="00496F87" w:rsidP="00FA7178">
      <w:pPr>
        <w:widowControl w:val="0"/>
        <w:spacing w:line="360" w:lineRule="auto"/>
        <w:ind w:right="68"/>
        <w:jc w:val="both"/>
        <w:rPr>
          <w:b/>
        </w:rPr>
      </w:pPr>
      <w:r w:rsidRPr="00FF452F">
        <w:rPr>
          <w:b/>
        </w:rPr>
        <w:t>_______________________________________________________________________________</w:t>
      </w:r>
    </w:p>
    <w:p w:rsidR="00496F87" w:rsidRPr="00FF452F" w:rsidRDefault="00496F87" w:rsidP="00FA7178">
      <w:pPr>
        <w:widowControl w:val="0"/>
        <w:spacing w:line="360" w:lineRule="auto"/>
        <w:ind w:right="68"/>
        <w:jc w:val="both"/>
      </w:pPr>
      <w:r w:rsidRPr="00FF452F">
        <w:rPr>
          <w:b/>
        </w:rPr>
        <w:t>______________________________________________________________________________________________________________________________________________________________</w:t>
      </w:r>
    </w:p>
    <w:p w:rsidR="00496F87" w:rsidRPr="00FF452F" w:rsidRDefault="00496F87" w:rsidP="00FA7178">
      <w:pPr>
        <w:widowControl w:val="0"/>
        <w:spacing w:line="360" w:lineRule="auto"/>
        <w:jc w:val="both"/>
        <w:rPr>
          <w:i/>
        </w:rPr>
      </w:pPr>
    </w:p>
    <w:p w:rsidR="00496F87" w:rsidRPr="00FF452F" w:rsidRDefault="00496F87" w:rsidP="00FA7178">
      <w:pPr>
        <w:widowControl w:val="0"/>
        <w:jc w:val="center"/>
        <w:rPr>
          <w:i/>
        </w:rPr>
      </w:pPr>
    </w:p>
    <w:p w:rsidR="00496F87" w:rsidRPr="00FF452F" w:rsidRDefault="00496F87" w:rsidP="00FA7178">
      <w:pPr>
        <w:widowControl w:val="0"/>
        <w:jc w:val="center"/>
        <w:rPr>
          <w:i/>
        </w:rPr>
      </w:pPr>
    </w:p>
    <w:p w:rsidR="00496F87" w:rsidRPr="00FF452F" w:rsidRDefault="00496F87" w:rsidP="00FA7178">
      <w:pPr>
        <w:widowControl w:val="0"/>
        <w:jc w:val="center"/>
        <w:rPr>
          <w:i/>
        </w:rPr>
      </w:pPr>
    </w:p>
    <w:p w:rsidR="00496F87" w:rsidRPr="00FF452F" w:rsidRDefault="00496F87" w:rsidP="00FA7178">
      <w:pPr>
        <w:widowControl w:val="0"/>
        <w:shd w:val="clear" w:color="auto" w:fill="FFFFFF"/>
        <w:jc w:val="center"/>
        <w:rPr>
          <w:i/>
        </w:rPr>
      </w:pPr>
    </w:p>
    <w:p w:rsidR="00496F87" w:rsidRPr="00FF452F" w:rsidRDefault="00496F87" w:rsidP="00FA7178">
      <w:pPr>
        <w:widowControl w:val="0"/>
        <w:shd w:val="clear" w:color="auto" w:fill="FFFFFF"/>
        <w:jc w:val="center"/>
        <w:rPr>
          <w:i/>
        </w:rPr>
      </w:pPr>
    </w:p>
    <w:p w:rsidR="00496F87" w:rsidRPr="00FF452F" w:rsidRDefault="00496F87" w:rsidP="00FA7178">
      <w:pPr>
        <w:widowControl w:val="0"/>
        <w:shd w:val="clear" w:color="auto" w:fill="FFFFFF"/>
        <w:jc w:val="center"/>
        <w:rPr>
          <w:i/>
        </w:rPr>
      </w:pPr>
    </w:p>
    <w:p w:rsidR="00496F87" w:rsidRPr="00FF452F" w:rsidRDefault="00496F87" w:rsidP="00FA7178">
      <w:pPr>
        <w:widowControl w:val="0"/>
        <w:shd w:val="clear" w:color="auto" w:fill="FFFFFF"/>
        <w:jc w:val="center"/>
        <w:rPr>
          <w:i/>
        </w:rPr>
      </w:pPr>
    </w:p>
    <w:p w:rsidR="00496F87" w:rsidRPr="00FF452F" w:rsidRDefault="00496F87" w:rsidP="00FA7178">
      <w:pPr>
        <w:widowControl w:val="0"/>
        <w:shd w:val="clear" w:color="auto" w:fill="FFFFFF"/>
        <w:jc w:val="center"/>
        <w:rPr>
          <w:b/>
        </w:rPr>
      </w:pPr>
    </w:p>
    <w:p w:rsidR="00496F87" w:rsidRDefault="00496F87" w:rsidP="00FA7178">
      <w:pPr>
        <w:widowControl w:val="0"/>
        <w:shd w:val="clear" w:color="auto" w:fill="FFFFFF"/>
        <w:jc w:val="right"/>
        <w:rPr>
          <w:b/>
        </w:rPr>
      </w:pPr>
      <w:r w:rsidRPr="00FF452F">
        <w:rPr>
          <w:b/>
        </w:rPr>
        <w:br w:type="page"/>
      </w:r>
      <w:r w:rsidRPr="00530786">
        <w:rPr>
          <w:b/>
        </w:rPr>
        <w:lastRenderedPageBreak/>
        <w:t>Приложение №</w:t>
      </w:r>
      <w:r w:rsidR="007328D2" w:rsidRPr="00530786">
        <w:rPr>
          <w:b/>
        </w:rPr>
        <w:t xml:space="preserve"> </w:t>
      </w:r>
      <w:r w:rsidR="00016F1A">
        <w:rPr>
          <w:b/>
        </w:rPr>
        <w:t>6</w:t>
      </w:r>
    </w:p>
    <w:p w:rsidR="0062556A" w:rsidRDefault="0062556A" w:rsidP="00FA7178">
      <w:pPr>
        <w:pStyle w:val="25"/>
        <w:widowControl w:val="0"/>
        <w:tabs>
          <w:tab w:val="left" w:pos="426"/>
        </w:tabs>
        <w:jc w:val="right"/>
        <w:rPr>
          <w:b/>
          <w:sz w:val="24"/>
          <w:szCs w:val="24"/>
          <w:lang w:val="ru-RU"/>
        </w:rPr>
      </w:pPr>
      <w:r>
        <w:rPr>
          <w:b/>
          <w:sz w:val="24"/>
          <w:szCs w:val="24"/>
          <w:lang w:val="ru-RU"/>
        </w:rPr>
        <w:t xml:space="preserve">к извещению о проведении </w:t>
      </w:r>
    </w:p>
    <w:p w:rsidR="0062556A" w:rsidRDefault="0062556A" w:rsidP="00FA7178">
      <w:pPr>
        <w:pStyle w:val="25"/>
        <w:widowControl w:val="0"/>
        <w:tabs>
          <w:tab w:val="left" w:pos="426"/>
        </w:tabs>
        <w:jc w:val="right"/>
        <w:rPr>
          <w:b/>
          <w:sz w:val="24"/>
          <w:szCs w:val="24"/>
          <w:lang w:val="ru-RU"/>
        </w:rPr>
      </w:pPr>
      <w:r>
        <w:rPr>
          <w:b/>
          <w:sz w:val="24"/>
          <w:szCs w:val="24"/>
          <w:lang w:val="ru-RU"/>
        </w:rPr>
        <w:t>запроса котировок в электронной форме</w:t>
      </w:r>
    </w:p>
    <w:p w:rsidR="0062556A" w:rsidRPr="00530786" w:rsidRDefault="0062556A" w:rsidP="00FA7178">
      <w:pPr>
        <w:widowControl w:val="0"/>
        <w:shd w:val="clear" w:color="auto" w:fill="FFFFFF"/>
        <w:jc w:val="right"/>
        <w:rPr>
          <w:b/>
        </w:rPr>
      </w:pPr>
    </w:p>
    <w:p w:rsidR="000420FD" w:rsidRDefault="004F6953" w:rsidP="00FA7178">
      <w:pPr>
        <w:widowControl w:val="0"/>
        <w:shd w:val="clear" w:color="auto" w:fill="FFFFFF"/>
        <w:jc w:val="center"/>
        <w:rPr>
          <w:b/>
          <w:caps/>
          <w:sz w:val="28"/>
          <w:szCs w:val="28"/>
        </w:rPr>
      </w:pPr>
      <w:r>
        <w:rPr>
          <w:b/>
          <w:caps/>
          <w:sz w:val="28"/>
          <w:szCs w:val="28"/>
        </w:rPr>
        <w:t>ПРОЕКТ договорА</w:t>
      </w:r>
    </w:p>
    <w:p w:rsidR="00F107F5" w:rsidRPr="00F107F5" w:rsidRDefault="00F107F5" w:rsidP="00FA7178">
      <w:pPr>
        <w:widowControl w:val="0"/>
        <w:shd w:val="clear" w:color="auto" w:fill="FFFFFF"/>
        <w:jc w:val="center"/>
        <w:rPr>
          <w:b/>
          <w:caps/>
          <w:sz w:val="28"/>
          <w:szCs w:val="28"/>
        </w:rPr>
      </w:pPr>
      <w:r w:rsidRPr="00F107F5">
        <w:rPr>
          <w:b/>
          <w:caps/>
          <w:sz w:val="28"/>
          <w:szCs w:val="28"/>
        </w:rPr>
        <w:t>договор №________________</w:t>
      </w:r>
    </w:p>
    <w:p w:rsidR="00F107F5" w:rsidRPr="00F107F5" w:rsidRDefault="00F107F5" w:rsidP="00FA7178">
      <w:pPr>
        <w:widowControl w:val="0"/>
        <w:shd w:val="clear" w:color="auto" w:fill="FFFFFF"/>
        <w:jc w:val="both"/>
        <w:rPr>
          <w:b/>
          <w:caps/>
        </w:rPr>
      </w:pPr>
    </w:p>
    <w:p w:rsidR="00817988" w:rsidRPr="009D5C07" w:rsidRDefault="00817988" w:rsidP="00817988">
      <w:pPr>
        <w:keepNext/>
        <w:suppressLineNumbers/>
        <w:tabs>
          <w:tab w:val="left" w:pos="426"/>
        </w:tabs>
        <w:suppressAutoHyphens/>
        <w:jc w:val="both"/>
        <w:rPr>
          <w:szCs w:val="22"/>
        </w:rPr>
      </w:pPr>
      <w:r w:rsidRPr="009D5C07">
        <w:rPr>
          <w:szCs w:val="22"/>
        </w:rPr>
        <w:t>г. Москва                                                                                        «_____» ___________ 2018 г.</w:t>
      </w:r>
    </w:p>
    <w:p w:rsidR="00817988" w:rsidRPr="009D5C07" w:rsidRDefault="00817988" w:rsidP="00817988">
      <w:pPr>
        <w:keepNext/>
        <w:suppressLineNumbers/>
        <w:tabs>
          <w:tab w:val="left" w:pos="426"/>
        </w:tabs>
        <w:suppressAutoHyphens/>
        <w:jc w:val="both"/>
        <w:rPr>
          <w:szCs w:val="22"/>
        </w:rPr>
      </w:pPr>
    </w:p>
    <w:p w:rsidR="00817988" w:rsidRPr="002C45F8" w:rsidRDefault="00817988" w:rsidP="00817988">
      <w:pPr>
        <w:tabs>
          <w:tab w:val="left" w:pos="0"/>
          <w:tab w:val="left" w:pos="426"/>
        </w:tabs>
        <w:jc w:val="both"/>
      </w:pPr>
      <w:proofErr w:type="gramStart"/>
      <w:r w:rsidRPr="009D5C07">
        <w:t>Настоящий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 «Национальный исследовательский университет «Высшая школа экономики» (далее также – НИУ ВШЭ), именуемым в дальнейшем «Заказчик», в лице ___________________, действующего на основании доверенности от ________ №________, с одной стороны, и ____________, именуемым в дальнейшем «Исполнитель», в лице ___________, действующего</w:t>
      </w:r>
      <w:proofErr w:type="gramEnd"/>
      <w:r w:rsidRPr="009D5C07">
        <w:t xml:space="preserve"> на основании ________________, с другой  стороны, совместно  именуемыми «Стороны», на основании Протокола рассмотрения и оценки котировочных заявок в электронной форме (ЭК137-06-18 СМП/Учебная литература) </w:t>
      </w:r>
      <w:proofErr w:type="gramStart"/>
      <w:r w:rsidRPr="009D5C07">
        <w:t>от</w:t>
      </w:r>
      <w:proofErr w:type="gramEnd"/>
      <w:r w:rsidRPr="009D5C07">
        <w:t xml:space="preserve"> ____________, о нижеследующем:</w:t>
      </w:r>
    </w:p>
    <w:p w:rsidR="00817988" w:rsidRPr="002C45F8" w:rsidRDefault="00817988" w:rsidP="00817988">
      <w:pPr>
        <w:tabs>
          <w:tab w:val="left" w:pos="0"/>
          <w:tab w:val="left" w:pos="426"/>
        </w:tabs>
        <w:jc w:val="both"/>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t xml:space="preserve">1. </w:t>
      </w:r>
      <w:r w:rsidRPr="00360374">
        <w:rPr>
          <w:rFonts w:ascii="Times New Roman" w:hAnsi="Times New Roman"/>
          <w:b/>
          <w:sz w:val="24"/>
          <w:szCs w:val="24"/>
        </w:rPr>
        <w:t>ПРЕДМЕТ ДОГОВОРА</w:t>
      </w:r>
    </w:p>
    <w:p w:rsidR="00817988" w:rsidRPr="009D7254" w:rsidRDefault="00817988" w:rsidP="00817988">
      <w:pPr>
        <w:widowControl w:val="0"/>
        <w:tabs>
          <w:tab w:val="left" w:pos="426"/>
          <w:tab w:val="left" w:pos="709"/>
        </w:tabs>
        <w:jc w:val="both"/>
      </w:pPr>
      <w:r w:rsidRPr="009D7254">
        <w:t xml:space="preserve">1.1. Поставщик обязуется поставить </w:t>
      </w:r>
      <w:r w:rsidRPr="00AA6DF0">
        <w:t>научн</w:t>
      </w:r>
      <w:r>
        <w:t>ую</w:t>
      </w:r>
      <w:r w:rsidRPr="00AA6DF0">
        <w:t xml:space="preserve"> и учебн</w:t>
      </w:r>
      <w:r>
        <w:t>ую</w:t>
      </w:r>
      <w:r w:rsidRPr="00AA6DF0">
        <w:t xml:space="preserve"> литератур</w:t>
      </w:r>
      <w:r>
        <w:t>у</w:t>
      </w:r>
      <w:r w:rsidRPr="00AA6DF0">
        <w:t xml:space="preserve"> зарубежных издательств</w:t>
      </w:r>
      <w:r>
        <w:t xml:space="preserve"> </w:t>
      </w:r>
      <w:r w:rsidRPr="009E573A">
        <w:t>(далее – Товар)</w:t>
      </w:r>
      <w:r w:rsidRPr="00AA6DF0">
        <w:t xml:space="preserve"> </w:t>
      </w:r>
      <w:r w:rsidRPr="00241545">
        <w:t>для библиотеки МИЭФ НИУ ВШЭ</w:t>
      </w:r>
      <w:r w:rsidRPr="009D7254">
        <w:t xml:space="preserve"> на условиях, в порядке и в сроки, которые определены Сторонами в настоящем Договоре, а Заказчик обязуется принять и оплатить Товар на условиях настоящего Договора.</w:t>
      </w:r>
    </w:p>
    <w:p w:rsidR="00817988" w:rsidRPr="009D7254" w:rsidRDefault="00817988" w:rsidP="00817988">
      <w:pPr>
        <w:widowControl w:val="0"/>
        <w:tabs>
          <w:tab w:val="left" w:pos="426"/>
          <w:tab w:val="left" w:pos="709"/>
        </w:tabs>
        <w:jc w:val="both"/>
      </w:pPr>
      <w:r w:rsidRPr="009D7254">
        <w:t>1.2. Наименование, количество, характеристики Товара указаны в Техническом задании (Приложение А), являющемся неотъемлемой частью настоящего Договора.</w:t>
      </w:r>
    </w:p>
    <w:p w:rsidR="00817988" w:rsidRDefault="00817988" w:rsidP="00817988">
      <w:pPr>
        <w:widowControl w:val="0"/>
        <w:tabs>
          <w:tab w:val="left" w:pos="426"/>
          <w:tab w:val="left" w:pos="709"/>
        </w:tabs>
        <w:jc w:val="both"/>
      </w:pPr>
      <w:r w:rsidRPr="009D7254">
        <w:t>1.3. На момент передачи Заказчику Товара, последний должен принадлежать Поставщику на праве собственности и не должен находиться в залоге, под арестом, являться предметом исков третьих лиц.</w:t>
      </w:r>
    </w:p>
    <w:p w:rsidR="00817988" w:rsidRPr="009D7254" w:rsidRDefault="00817988" w:rsidP="00817988">
      <w:pPr>
        <w:widowControl w:val="0"/>
        <w:tabs>
          <w:tab w:val="left" w:pos="426"/>
          <w:tab w:val="left" w:pos="709"/>
        </w:tabs>
        <w:jc w:val="both"/>
      </w:pPr>
      <w:r w:rsidRPr="009D7254">
        <w:t xml:space="preserve">1.4. </w:t>
      </w:r>
      <w:proofErr w:type="gramStart"/>
      <w:r w:rsidRPr="00CB0F63">
        <w:t>Поставка, разгрузка, подъем и занос Товара осуществля</w:t>
      </w:r>
      <w:r>
        <w:t>ю</w:t>
      </w:r>
      <w:r w:rsidRPr="00CB0F63">
        <w:t>тся Поставщиком по адресу</w:t>
      </w:r>
      <w:r w:rsidRPr="009D7254">
        <w:t xml:space="preserve"> Заказчика: </w:t>
      </w:r>
      <w:r w:rsidRPr="00241545">
        <w:t xml:space="preserve">г. Москва, ул. Шаболовка, д. 26, корп. 3, ауд. 3119, </w:t>
      </w:r>
      <w:r>
        <w:t xml:space="preserve">1 (первый) </w:t>
      </w:r>
      <w:r w:rsidRPr="00241545">
        <w:t>этаж, библиотека МИЭФ НИУ ВШЭ</w:t>
      </w:r>
      <w:r w:rsidRPr="009D7254">
        <w:t>.</w:t>
      </w:r>
      <w:proofErr w:type="gramEnd"/>
    </w:p>
    <w:p w:rsidR="00817988" w:rsidRPr="001C4850" w:rsidRDefault="00817988" w:rsidP="00817988">
      <w:pPr>
        <w:widowControl w:val="0"/>
        <w:tabs>
          <w:tab w:val="left" w:pos="426"/>
          <w:tab w:val="left" w:pos="709"/>
        </w:tabs>
        <w:jc w:val="both"/>
      </w:pPr>
      <w:r w:rsidRPr="005028A0">
        <w:t>1.</w:t>
      </w:r>
      <w:r>
        <w:t>5</w:t>
      </w:r>
      <w:r w:rsidRPr="005028A0">
        <w:t xml:space="preserve">. </w:t>
      </w:r>
      <w:r w:rsidRPr="00C32735">
        <w:t xml:space="preserve">Поставка Товара производится с момента </w:t>
      </w:r>
      <w:r>
        <w:t>заключения</w:t>
      </w:r>
      <w:r w:rsidRPr="00C32735">
        <w:t xml:space="preserve"> Договора по </w:t>
      </w:r>
      <w:r w:rsidRPr="00241545">
        <w:t>1</w:t>
      </w:r>
      <w:r>
        <w:t>4</w:t>
      </w:r>
      <w:r w:rsidRPr="00241545">
        <w:t xml:space="preserve"> </w:t>
      </w:r>
      <w:r>
        <w:t>сентября</w:t>
      </w:r>
      <w:r w:rsidRPr="00DD75CB">
        <w:t xml:space="preserve"> 2018</w:t>
      </w:r>
      <w:r w:rsidRPr="00C32735">
        <w:t xml:space="preserve"> года включительно</w:t>
      </w:r>
      <w:r>
        <w:t xml:space="preserve"> </w:t>
      </w:r>
      <w:r w:rsidRPr="00040BC1">
        <w:t>отдельными партиями в течение 10 (десяти) рабочих дней с момента поступления Поставщику Товара от издательств</w:t>
      </w:r>
      <w:r w:rsidRPr="005D2369">
        <w:t>.</w:t>
      </w:r>
      <w:r w:rsidRPr="001C4850">
        <w:t xml:space="preserve"> </w:t>
      </w:r>
    </w:p>
    <w:p w:rsidR="00817988" w:rsidRPr="00302D96" w:rsidRDefault="00817988" w:rsidP="00817988">
      <w:pPr>
        <w:widowControl w:val="0"/>
        <w:tabs>
          <w:tab w:val="left" w:pos="0"/>
        </w:tabs>
        <w:autoSpaceDE w:val="0"/>
        <w:autoSpaceDN w:val="0"/>
        <w:adjustRightInd w:val="0"/>
        <w:jc w:val="both"/>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t xml:space="preserve">2. </w:t>
      </w:r>
      <w:r w:rsidRPr="00360374">
        <w:rPr>
          <w:rFonts w:ascii="Times New Roman" w:hAnsi="Times New Roman"/>
          <w:b/>
          <w:sz w:val="24"/>
          <w:szCs w:val="24"/>
        </w:rPr>
        <w:t>ЦЕНА ПО ДОГОВОРУ И ПОРЯДОК РАСЧЕТОВ</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2.1. </w:t>
      </w:r>
      <w:r w:rsidRPr="00360374">
        <w:rPr>
          <w:rFonts w:ascii="Times New Roman" w:hAnsi="Times New Roman"/>
          <w:sz w:val="24"/>
          <w:szCs w:val="24"/>
        </w:rPr>
        <w:t xml:space="preserve">Общая цена Договора, указанная в Таблице цен (Приложение Б), являющейся неотъемлемой частью настоящего Договора, составляет ____________ рублей </w:t>
      </w:r>
      <w:r>
        <w:rPr>
          <w:rFonts w:ascii="Times New Roman" w:hAnsi="Times New Roman"/>
          <w:sz w:val="24"/>
          <w:szCs w:val="24"/>
        </w:rPr>
        <w:t xml:space="preserve">(___________), </w:t>
      </w:r>
      <w:r w:rsidRPr="00360374">
        <w:rPr>
          <w:rFonts w:ascii="Times New Roman" w:hAnsi="Times New Roman"/>
          <w:sz w:val="24"/>
          <w:szCs w:val="24"/>
        </w:rPr>
        <w:t xml:space="preserve">в том числе НДС __ % в размере _____________ рублей (______________). </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sidRPr="00360374">
        <w:rPr>
          <w:rFonts w:ascii="Times New Roman" w:hAnsi="Times New Roman"/>
          <w:sz w:val="24"/>
          <w:szCs w:val="24"/>
        </w:rPr>
        <w:t xml:space="preserve">Источник финансирования: </w:t>
      </w:r>
      <w:r w:rsidRPr="00435846">
        <w:rPr>
          <w:rFonts w:ascii="Times New Roman" w:hAnsi="Times New Roman"/>
          <w:sz w:val="24"/>
          <w:szCs w:val="24"/>
          <w:lang w:val="ru-RU"/>
        </w:rPr>
        <w:t>средства от приносящей доход деятельности</w:t>
      </w:r>
      <w:r w:rsidRPr="00360374">
        <w:rPr>
          <w:rFonts w:ascii="Times New Roman" w:hAnsi="Times New Roman"/>
          <w:sz w:val="24"/>
          <w:szCs w:val="24"/>
        </w:rPr>
        <w:t>.</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2.2. </w:t>
      </w:r>
      <w:r w:rsidRPr="00884425">
        <w:rPr>
          <w:rFonts w:ascii="Times New Roman" w:hAnsi="Times New Roman"/>
          <w:sz w:val="24"/>
          <w:szCs w:val="24"/>
          <w:lang w:val="ru-RU"/>
        </w:rPr>
        <w:t xml:space="preserve">Общая цена Договора, указанная в п. 2.1 настоящего Договора, включает </w:t>
      </w:r>
      <w:r w:rsidRPr="005E6C93">
        <w:rPr>
          <w:rFonts w:ascii="Times New Roman" w:hAnsi="Times New Roman"/>
          <w:sz w:val="24"/>
          <w:szCs w:val="24"/>
          <w:lang w:val="ru-RU"/>
        </w:rPr>
        <w:t>все расходы Поставщика, связанные с исполнением Договора, в том числе транспортные расходы, расходы на погрузку, доставку, разгрузку, подъем и занос Товара в помещение Заказчика, оплату НДС и других обязательных платежей в соответствии с законодательством Российской Федерации</w:t>
      </w:r>
      <w:r w:rsidRPr="00360374">
        <w:rPr>
          <w:rFonts w:ascii="Times New Roman" w:hAnsi="Times New Roman"/>
          <w:sz w:val="24"/>
          <w:szCs w:val="24"/>
        </w:rPr>
        <w:t>.</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2.3. </w:t>
      </w:r>
      <w:r w:rsidRPr="00360374">
        <w:rPr>
          <w:rFonts w:ascii="Times New Roman" w:hAnsi="Times New Roman"/>
          <w:sz w:val="24"/>
          <w:szCs w:val="24"/>
        </w:rPr>
        <w:t>Поставщик не вправе в одностороннем порядке увеличивать общую цену Договора в течение срока действия настоящего Договора. Общая цена Договора может быть снижена по соглашению Сторон без изменения предусмотренных Договором количества Товара и иных условий исполнения настоящего Договора.</w:t>
      </w:r>
    </w:p>
    <w:p w:rsidR="00817988" w:rsidRPr="00D229B2"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2.4. </w:t>
      </w:r>
      <w:r w:rsidRPr="00D229B2">
        <w:rPr>
          <w:rFonts w:ascii="Times New Roman" w:hAnsi="Times New Roman"/>
          <w:sz w:val="24"/>
          <w:szCs w:val="24"/>
        </w:rPr>
        <w:t>Заказчик по согласованию с Поставщиком в ходе исполнения Договора вправе изменить не более чем на 20 % (двадцать процентов) количество предусмотренного Договором Товара в случае:</w:t>
      </w:r>
    </w:p>
    <w:p w:rsidR="00817988" w:rsidRPr="00360374" w:rsidRDefault="00817988" w:rsidP="00817988">
      <w:pPr>
        <w:tabs>
          <w:tab w:val="left" w:pos="0"/>
        </w:tabs>
        <w:ind w:firstLine="709"/>
        <w:jc w:val="both"/>
      </w:pPr>
      <w:r w:rsidRPr="00360374">
        <w:lastRenderedPageBreak/>
        <w:t>- выявления потребности в дополнительном Товаре, на поставку которого заключен Договор;</w:t>
      </w:r>
    </w:p>
    <w:p w:rsidR="00817988" w:rsidRPr="00360374" w:rsidRDefault="00817988" w:rsidP="00817988">
      <w:pPr>
        <w:tabs>
          <w:tab w:val="left" w:pos="0"/>
        </w:tabs>
        <w:ind w:firstLine="709"/>
        <w:jc w:val="both"/>
      </w:pPr>
      <w:r w:rsidRPr="00360374">
        <w:t>- выявления потребности в дополнительном товаре, не предусмотренном Договором, но связанном с Товаром, на поставку которого заключен Договор;</w:t>
      </w:r>
    </w:p>
    <w:p w:rsidR="00817988" w:rsidRPr="00360374" w:rsidRDefault="00817988" w:rsidP="00817988">
      <w:pPr>
        <w:pStyle w:val="afff2"/>
        <w:tabs>
          <w:tab w:val="left" w:pos="0"/>
        </w:tabs>
        <w:ind w:left="0" w:firstLine="709"/>
        <w:rPr>
          <w:i w:val="0"/>
          <w:sz w:val="24"/>
          <w:szCs w:val="24"/>
        </w:rPr>
      </w:pPr>
      <w:r w:rsidRPr="00360374">
        <w:rPr>
          <w:i w:val="0"/>
          <w:sz w:val="24"/>
          <w:szCs w:val="24"/>
        </w:rPr>
        <w:t>- прекращения потребности в Товаре, на поставку которого заключен Договор.</w:t>
      </w:r>
    </w:p>
    <w:p w:rsidR="00817988" w:rsidRPr="00360374" w:rsidRDefault="00817988" w:rsidP="00817988">
      <w:pPr>
        <w:tabs>
          <w:tab w:val="left" w:pos="0"/>
        </w:tabs>
        <w:jc w:val="both"/>
      </w:pPr>
      <w:r w:rsidRPr="00F84629">
        <w:rPr>
          <w:lang w:val="x-none" w:eastAsia="x-none"/>
        </w:rPr>
        <w:t>2.4.1. При поставке дополнительного количества Товара, на поставку которого заключен</w:t>
      </w:r>
      <w:r w:rsidRPr="00360374">
        <w:t xml:space="preserve"> Договор, Заказчик по согласованию с Поставщиком вправе изменить общую цену Договора пропорционально количеству такого Товара, но не более чем на 20 % (двадцать процентов) такой цены Договора. </w:t>
      </w:r>
    </w:p>
    <w:p w:rsidR="00817988" w:rsidRPr="00360374" w:rsidRDefault="00817988" w:rsidP="00817988">
      <w:pPr>
        <w:pStyle w:val="afff2"/>
        <w:tabs>
          <w:tab w:val="left" w:pos="0"/>
        </w:tabs>
        <w:ind w:left="0"/>
        <w:rPr>
          <w:i w:val="0"/>
          <w:sz w:val="24"/>
          <w:szCs w:val="24"/>
        </w:rPr>
      </w:pPr>
      <w:r w:rsidRPr="00360374">
        <w:rPr>
          <w:i w:val="0"/>
          <w:sz w:val="24"/>
          <w:szCs w:val="24"/>
        </w:rPr>
        <w:t xml:space="preserve">2.4.2. При внесении соответствующих изменений в Договор, в связи с сокращением потребности в Товаре, предусмотренном Договором, Заказчик обязан изменить общую цену Договора в порядке, указанном в </w:t>
      </w:r>
      <w:r>
        <w:rPr>
          <w:i w:val="0"/>
          <w:sz w:val="24"/>
          <w:szCs w:val="24"/>
          <w:lang w:val="ru-RU"/>
        </w:rPr>
        <w:t>п</w:t>
      </w:r>
      <w:proofErr w:type="spellStart"/>
      <w:r w:rsidRPr="00360374">
        <w:rPr>
          <w:i w:val="0"/>
          <w:sz w:val="24"/>
          <w:szCs w:val="24"/>
        </w:rPr>
        <w:t>п</w:t>
      </w:r>
      <w:proofErr w:type="spellEnd"/>
      <w:r w:rsidRPr="00360374">
        <w:rPr>
          <w:i w:val="0"/>
          <w:sz w:val="24"/>
          <w:szCs w:val="24"/>
        </w:rPr>
        <w:t xml:space="preserve">. 2.4.1 Договора. </w:t>
      </w:r>
    </w:p>
    <w:p w:rsidR="00817988" w:rsidRPr="00360374" w:rsidRDefault="00817988" w:rsidP="00817988">
      <w:pPr>
        <w:pStyle w:val="afff2"/>
        <w:tabs>
          <w:tab w:val="left" w:pos="0"/>
        </w:tabs>
        <w:ind w:left="0"/>
        <w:rPr>
          <w:i w:val="0"/>
          <w:sz w:val="24"/>
          <w:szCs w:val="24"/>
        </w:rPr>
      </w:pPr>
      <w:r w:rsidRPr="00360374">
        <w:rPr>
          <w:i w:val="0"/>
          <w:sz w:val="24"/>
          <w:szCs w:val="24"/>
        </w:rPr>
        <w:t>2.4.3. Цена единицы дополнительно поставляемого Товара и цена единицы Товара при сокращении потребности в части такого Товара должны определяться как частное от деления цены соответствующего наименования Товара на предусмотренное в Договоре количество такого Товара.</w:t>
      </w:r>
    </w:p>
    <w:p w:rsidR="00817988" w:rsidRPr="00360374" w:rsidRDefault="00817988" w:rsidP="00817988">
      <w:pPr>
        <w:pStyle w:val="1a"/>
        <w:tabs>
          <w:tab w:val="left" w:pos="0"/>
          <w:tab w:val="left" w:pos="567"/>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2.5. </w:t>
      </w:r>
      <w:r w:rsidRPr="00360374">
        <w:rPr>
          <w:rFonts w:ascii="Times New Roman" w:hAnsi="Times New Roman"/>
          <w:sz w:val="24"/>
          <w:szCs w:val="24"/>
        </w:rPr>
        <w:t>В случае необходимости изменения более чем на 20 % (двадцать процентов) количества Товара и общей цены Договора, такие изменения допускаются исключительно в порядке, предусмотренном локальными актами Заказчика.</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2.6. </w:t>
      </w:r>
      <w:r w:rsidRPr="00A67C66">
        <w:rPr>
          <w:rFonts w:ascii="Times New Roman" w:hAnsi="Times New Roman"/>
          <w:sz w:val="24"/>
          <w:szCs w:val="24"/>
          <w:lang w:val="ru-RU"/>
        </w:rPr>
        <w:t xml:space="preserve">Оплата </w:t>
      </w:r>
      <w:r w:rsidRPr="0032406E">
        <w:rPr>
          <w:rFonts w:ascii="Times New Roman" w:hAnsi="Times New Roman"/>
          <w:bCs/>
          <w:sz w:val="24"/>
          <w:szCs w:val="24"/>
          <w:lang w:val="ru-RU"/>
        </w:rPr>
        <w:t>по Договору производится безналичным расчетом в рублях по факту поставки каждой партии Товара в течение 10 (десяти) рабочих дней после подписания Поставщиком и Заказчиком товарной накладной, на основании представленного Поставщиком счета. По факту поставки каждой партии Товара Поставщик представляет Заказчику счет-фактуру и товарную накладную с переводом на русский язык всего списка иностранных печатных изданий, указанных в конкретной поставке</w:t>
      </w:r>
      <w:r w:rsidRPr="00360374">
        <w:rPr>
          <w:rFonts w:ascii="Times New Roman" w:hAnsi="Times New Roman"/>
          <w:sz w:val="24"/>
          <w:szCs w:val="24"/>
        </w:rPr>
        <w:t>.</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2.7. </w:t>
      </w:r>
      <w:r w:rsidRPr="004644A7">
        <w:rPr>
          <w:rFonts w:ascii="Times New Roman" w:hAnsi="Times New Roman"/>
          <w:sz w:val="24"/>
          <w:szCs w:val="24"/>
        </w:rPr>
        <w:t>Счет</w:t>
      </w:r>
      <w:r>
        <w:rPr>
          <w:rFonts w:ascii="Times New Roman" w:hAnsi="Times New Roman"/>
          <w:sz w:val="24"/>
          <w:szCs w:val="24"/>
          <w:lang w:val="ru-RU"/>
        </w:rPr>
        <w:t>а</w:t>
      </w:r>
      <w:r w:rsidRPr="004644A7">
        <w:rPr>
          <w:rFonts w:ascii="Times New Roman" w:hAnsi="Times New Roman"/>
          <w:sz w:val="24"/>
          <w:szCs w:val="24"/>
        </w:rPr>
        <w:t>-фактур</w:t>
      </w:r>
      <w:r>
        <w:rPr>
          <w:rFonts w:ascii="Times New Roman" w:hAnsi="Times New Roman"/>
          <w:sz w:val="24"/>
          <w:szCs w:val="24"/>
          <w:lang w:val="ru-RU"/>
        </w:rPr>
        <w:t>ы</w:t>
      </w:r>
      <w:r w:rsidRPr="004644A7">
        <w:rPr>
          <w:rFonts w:ascii="Times New Roman" w:hAnsi="Times New Roman"/>
          <w:sz w:val="24"/>
          <w:szCs w:val="24"/>
        </w:rPr>
        <w:t>, составляем</w:t>
      </w:r>
      <w:r>
        <w:rPr>
          <w:rFonts w:ascii="Times New Roman" w:hAnsi="Times New Roman"/>
          <w:sz w:val="24"/>
          <w:szCs w:val="24"/>
          <w:lang w:val="ru-RU"/>
        </w:rPr>
        <w:t>ые</w:t>
      </w:r>
      <w:r w:rsidRPr="00360374">
        <w:rPr>
          <w:rFonts w:ascii="Times New Roman" w:hAnsi="Times New Roman"/>
          <w:sz w:val="24"/>
          <w:szCs w:val="24"/>
        </w:rPr>
        <w:t xml:space="preserve"> во исполнение обязательств Сторон по настоящему Договору, </w:t>
      </w:r>
      <w:r w:rsidRPr="004644A7">
        <w:rPr>
          <w:rFonts w:ascii="Times New Roman" w:hAnsi="Times New Roman"/>
          <w:sz w:val="24"/>
          <w:szCs w:val="24"/>
        </w:rPr>
        <w:t>долж</w:t>
      </w:r>
      <w:r>
        <w:rPr>
          <w:rFonts w:ascii="Times New Roman" w:hAnsi="Times New Roman"/>
          <w:sz w:val="24"/>
          <w:szCs w:val="24"/>
          <w:lang w:val="ru-RU"/>
        </w:rPr>
        <w:t>ны</w:t>
      </w:r>
      <w:r w:rsidRPr="004644A7">
        <w:rPr>
          <w:rFonts w:ascii="Times New Roman" w:hAnsi="Times New Roman"/>
          <w:sz w:val="24"/>
          <w:szCs w:val="24"/>
        </w:rPr>
        <w:t xml:space="preserve"> быть оформлен</w:t>
      </w:r>
      <w:r>
        <w:rPr>
          <w:rFonts w:ascii="Times New Roman" w:hAnsi="Times New Roman"/>
          <w:sz w:val="24"/>
          <w:szCs w:val="24"/>
          <w:lang w:val="ru-RU"/>
        </w:rPr>
        <w:t>ы</w:t>
      </w:r>
      <w:r w:rsidRPr="004644A7">
        <w:rPr>
          <w:rFonts w:ascii="Times New Roman" w:hAnsi="Times New Roman"/>
          <w:sz w:val="24"/>
          <w:szCs w:val="24"/>
        </w:rPr>
        <w:t xml:space="preserve"> и представлен</w:t>
      </w:r>
      <w:r>
        <w:rPr>
          <w:rFonts w:ascii="Times New Roman" w:hAnsi="Times New Roman"/>
          <w:sz w:val="24"/>
          <w:szCs w:val="24"/>
          <w:lang w:val="ru-RU"/>
        </w:rPr>
        <w:t xml:space="preserve">ы </w:t>
      </w:r>
      <w:r w:rsidRPr="00360374">
        <w:rPr>
          <w:rFonts w:ascii="Times New Roman" w:hAnsi="Times New Roman"/>
          <w:sz w:val="24"/>
          <w:szCs w:val="24"/>
        </w:rPr>
        <w:t>Поставщиком Заказчику в сроки и в порядке, установленные налоговым законодательством Российской Федерации.</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2.8. </w:t>
      </w:r>
      <w:r w:rsidRPr="00360374">
        <w:rPr>
          <w:rFonts w:ascii="Times New Roman" w:hAnsi="Times New Roman"/>
          <w:sz w:val="24"/>
          <w:szCs w:val="24"/>
        </w:rPr>
        <w:t>Обязательство Заказчика по оплате Товара считается исполненным после списания денежных средств со счета Заказчика.</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2.9. </w:t>
      </w:r>
      <w:r w:rsidRPr="00360374">
        <w:rPr>
          <w:rFonts w:ascii="Times New Roman" w:hAnsi="Times New Roman"/>
          <w:sz w:val="24"/>
          <w:szCs w:val="24"/>
        </w:rPr>
        <w:t>Поставщик вправе потребовать у Заказчика в подтверждение оплаты Товара копию платежного поручения с отметкой банка об исполнении.</w:t>
      </w:r>
    </w:p>
    <w:p w:rsidR="00817988" w:rsidRPr="007D421E" w:rsidRDefault="00817988" w:rsidP="00817988">
      <w:pPr>
        <w:pStyle w:val="1a"/>
        <w:tabs>
          <w:tab w:val="left" w:pos="0"/>
          <w:tab w:val="left" w:pos="426"/>
          <w:tab w:val="left" w:pos="567"/>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2.10. </w:t>
      </w:r>
      <w:r w:rsidRPr="00360374">
        <w:rPr>
          <w:rFonts w:ascii="Times New Roman" w:hAnsi="Times New Roman"/>
          <w:sz w:val="24"/>
          <w:szCs w:val="24"/>
        </w:rPr>
        <w:t xml:space="preserve">Положения Договора о НДС и </w:t>
      </w:r>
      <w:r>
        <w:rPr>
          <w:rFonts w:ascii="Times New Roman" w:hAnsi="Times New Roman"/>
          <w:sz w:val="24"/>
          <w:szCs w:val="24"/>
        </w:rPr>
        <w:t>счетах-фактурах</w:t>
      </w:r>
      <w:r w:rsidRPr="00360374">
        <w:rPr>
          <w:rFonts w:ascii="Times New Roman" w:hAnsi="Times New Roman"/>
          <w:sz w:val="24"/>
          <w:szCs w:val="24"/>
        </w:rPr>
        <w:t xml:space="preserve"> не применяются в случае, если Поставщик применяет упрощенную систему налогообложения согласно гл. 26.2 Налогового кодекса Российской Федерации.</w:t>
      </w:r>
    </w:p>
    <w:p w:rsidR="00817988" w:rsidRPr="00360374" w:rsidRDefault="00817988" w:rsidP="00817988">
      <w:pPr>
        <w:pStyle w:val="1a"/>
        <w:tabs>
          <w:tab w:val="left" w:pos="0"/>
          <w:tab w:val="left" w:pos="426"/>
          <w:tab w:val="left" w:pos="567"/>
        </w:tabs>
        <w:spacing w:after="0" w:line="240" w:lineRule="auto"/>
        <w:ind w:left="0"/>
        <w:jc w:val="both"/>
        <w:rPr>
          <w:rFonts w:ascii="Times New Roman" w:hAnsi="Times New Roman"/>
          <w:sz w:val="24"/>
          <w:szCs w:val="24"/>
        </w:rPr>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t xml:space="preserve">3. </w:t>
      </w:r>
      <w:r w:rsidRPr="00360374">
        <w:rPr>
          <w:rFonts w:ascii="Times New Roman" w:hAnsi="Times New Roman"/>
          <w:b/>
          <w:sz w:val="24"/>
          <w:szCs w:val="24"/>
        </w:rPr>
        <w:t>КАЧЕСТВО ТОВАРА</w:t>
      </w:r>
    </w:p>
    <w:p w:rsidR="00817988" w:rsidRPr="008A62C5" w:rsidRDefault="00817988" w:rsidP="00817988">
      <w:pPr>
        <w:pStyle w:val="1a"/>
        <w:tabs>
          <w:tab w:val="left" w:pos="0"/>
          <w:tab w:val="left" w:pos="426"/>
          <w:tab w:val="left" w:pos="567"/>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3.1. </w:t>
      </w:r>
      <w:r w:rsidRPr="008A62C5">
        <w:rPr>
          <w:rFonts w:ascii="Times New Roman" w:hAnsi="Times New Roman"/>
          <w:sz w:val="24"/>
          <w:szCs w:val="24"/>
          <w:lang w:val="ru-RU"/>
        </w:rPr>
        <w:t>Качество Товара должно соответствовать ГОСТам, ОСТам, ТУ, документации изготовителя, действующей на момент поставки, и подтверждено паспортом или сертификатом</w:t>
      </w:r>
      <w:r>
        <w:rPr>
          <w:rFonts w:ascii="Times New Roman" w:hAnsi="Times New Roman"/>
          <w:sz w:val="24"/>
          <w:szCs w:val="24"/>
          <w:lang w:val="ru-RU"/>
        </w:rPr>
        <w:t xml:space="preserve"> (декларацией)</w:t>
      </w:r>
      <w:r w:rsidRPr="008A62C5">
        <w:rPr>
          <w:rFonts w:ascii="Times New Roman" w:hAnsi="Times New Roman"/>
          <w:sz w:val="24"/>
          <w:szCs w:val="24"/>
          <w:lang w:val="ru-RU"/>
        </w:rPr>
        <w:t xml:space="preserve"> соответствия, в случае, если требование об их наличии предусмотрено действующим законодательством Российской Федерации или Договором.</w:t>
      </w:r>
    </w:p>
    <w:p w:rsidR="00817988" w:rsidRPr="009D7254" w:rsidRDefault="00817988" w:rsidP="00817988">
      <w:pPr>
        <w:widowControl w:val="0"/>
        <w:tabs>
          <w:tab w:val="left" w:pos="426"/>
          <w:tab w:val="left" w:pos="709"/>
        </w:tabs>
        <w:jc w:val="both"/>
      </w:pPr>
      <w:r w:rsidRPr="009D7254">
        <w:t xml:space="preserve">3.2. </w:t>
      </w:r>
      <w:r w:rsidRPr="00C77467">
        <w:t xml:space="preserve">Гарантийный срок на </w:t>
      </w:r>
      <w:r>
        <w:t xml:space="preserve">поставленный </w:t>
      </w:r>
      <w:r w:rsidRPr="00C77467">
        <w:t>Товар должен составлять ____________</w:t>
      </w:r>
      <w:r w:rsidRPr="00C77467">
        <w:rPr>
          <w:vertAlign w:val="superscript"/>
        </w:rPr>
        <w:footnoteReference w:id="6"/>
      </w:r>
      <w:r w:rsidRPr="00C77467">
        <w:t xml:space="preserve"> меся</w:t>
      </w:r>
      <w:proofErr w:type="gramStart"/>
      <w:r w:rsidRPr="00C77467">
        <w:t>ц(</w:t>
      </w:r>
      <w:proofErr w:type="gramEnd"/>
      <w:r w:rsidRPr="00C77467">
        <w:t>ев) с момента подписания Сторонами товарной накладной</w:t>
      </w:r>
      <w:r w:rsidRPr="00DC2C40">
        <w:t>.</w:t>
      </w:r>
    </w:p>
    <w:p w:rsidR="00817988" w:rsidRPr="008A62C5" w:rsidRDefault="00817988" w:rsidP="00817988">
      <w:pPr>
        <w:pStyle w:val="1a"/>
        <w:tabs>
          <w:tab w:val="left" w:pos="0"/>
          <w:tab w:val="left" w:pos="426"/>
          <w:tab w:val="left" w:pos="567"/>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3.3. </w:t>
      </w:r>
      <w:r w:rsidRPr="008A62C5">
        <w:rPr>
          <w:rFonts w:ascii="Times New Roman" w:hAnsi="Times New Roman"/>
          <w:sz w:val="24"/>
          <w:szCs w:val="24"/>
          <w:lang w:val="ru-RU"/>
        </w:rPr>
        <w:t xml:space="preserve">В случае выявления в течение срока, указанного в п. 3.2 настоящего Договора, </w:t>
      </w:r>
      <w:proofErr w:type="gramStart"/>
      <w:r w:rsidRPr="008A62C5">
        <w:rPr>
          <w:rFonts w:ascii="Times New Roman" w:hAnsi="Times New Roman"/>
          <w:sz w:val="24"/>
          <w:szCs w:val="24"/>
          <w:lang w:val="ru-RU"/>
        </w:rPr>
        <w:t>брака Товара</w:t>
      </w:r>
      <w:proofErr w:type="gramEnd"/>
      <w:r w:rsidRPr="008A62C5">
        <w:rPr>
          <w:rFonts w:ascii="Times New Roman" w:hAnsi="Times New Roman"/>
          <w:sz w:val="24"/>
          <w:szCs w:val="24"/>
          <w:lang w:val="ru-RU"/>
        </w:rPr>
        <w:t xml:space="preserve">, ненадлежащего качества Товара, возникшего по вине Поставщика или изготовителя, Поставщик обязан произвести замену Товара на Товар надлежащего качества, время замены Товара – в течение 2 (двух) дней с момента направления заявки Заказчиком Поставщику. Все расходы, связанные с заменой Товара, несет Поставщик. </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3.4. </w:t>
      </w:r>
      <w:r w:rsidRPr="00360374">
        <w:rPr>
          <w:rFonts w:ascii="Times New Roman" w:hAnsi="Times New Roman"/>
          <w:sz w:val="24"/>
          <w:szCs w:val="24"/>
        </w:rPr>
        <w:t>В случае существенного нарушения требований к качеству Товара Заказчик вправе потребовать уплаты штрафа, установленного в п. 6.3 настоящего Договора, а также вправе по своему выбору:</w:t>
      </w:r>
    </w:p>
    <w:p w:rsidR="00817988" w:rsidRPr="00360374" w:rsidRDefault="00817988" w:rsidP="00817988">
      <w:pPr>
        <w:numPr>
          <w:ilvl w:val="0"/>
          <w:numId w:val="51"/>
        </w:numPr>
        <w:tabs>
          <w:tab w:val="left" w:pos="0"/>
          <w:tab w:val="left" w:pos="426"/>
          <w:tab w:val="left" w:pos="851"/>
          <w:tab w:val="left" w:pos="993"/>
        </w:tabs>
        <w:ind w:left="0" w:firstLine="0"/>
        <w:contextualSpacing/>
        <w:jc w:val="both"/>
      </w:pPr>
      <w:r w:rsidRPr="00360374">
        <w:t>инициировать расторжение настоящего Договора и потребовать возврата уплаченной суммы, в случае ее оплаты;</w:t>
      </w:r>
    </w:p>
    <w:p w:rsidR="00817988" w:rsidRPr="00360374" w:rsidRDefault="00817988" w:rsidP="00817988">
      <w:pPr>
        <w:numPr>
          <w:ilvl w:val="0"/>
          <w:numId w:val="51"/>
        </w:numPr>
        <w:tabs>
          <w:tab w:val="left" w:pos="0"/>
          <w:tab w:val="left" w:pos="426"/>
          <w:tab w:val="left" w:pos="851"/>
          <w:tab w:val="left" w:pos="993"/>
        </w:tabs>
        <w:ind w:left="0" w:firstLine="0"/>
        <w:contextualSpacing/>
        <w:jc w:val="both"/>
      </w:pPr>
      <w:r w:rsidRPr="00360374">
        <w:lastRenderedPageBreak/>
        <w:t>потребовать замены Товара ненадлежащего качества Товаром, соответствующим условиям Договора.</w:t>
      </w:r>
    </w:p>
    <w:p w:rsidR="00817988" w:rsidRPr="007D421E" w:rsidRDefault="00817988" w:rsidP="00817988">
      <w:pPr>
        <w:pStyle w:val="afff2"/>
        <w:tabs>
          <w:tab w:val="left" w:pos="0"/>
          <w:tab w:val="left" w:pos="426"/>
          <w:tab w:val="left" w:pos="993"/>
        </w:tabs>
        <w:ind w:left="0"/>
        <w:contextualSpacing/>
        <w:rPr>
          <w:i w:val="0"/>
          <w:sz w:val="24"/>
          <w:szCs w:val="24"/>
        </w:rPr>
      </w:pPr>
      <w:r>
        <w:rPr>
          <w:i w:val="0"/>
          <w:sz w:val="24"/>
          <w:szCs w:val="24"/>
          <w:lang w:val="ru-RU"/>
        </w:rPr>
        <w:t xml:space="preserve">3.5. </w:t>
      </w:r>
      <w:r w:rsidRPr="00360374">
        <w:rPr>
          <w:i w:val="0"/>
          <w:sz w:val="24"/>
          <w:szCs w:val="24"/>
        </w:rPr>
        <w:t>Поставщик отвечает за недостатки Товара, если не докажет, что недостатки Товара возникли после его передачи Заказчику вследствие нарушения Заказчиком или третьими лицами  инструкции по эксплуатации и хранению Товара, либо в результате действия непреодолимой силы.</w:t>
      </w:r>
    </w:p>
    <w:p w:rsidR="00817988" w:rsidRPr="00F84629" w:rsidRDefault="00817988" w:rsidP="00817988">
      <w:pPr>
        <w:pStyle w:val="afff2"/>
        <w:tabs>
          <w:tab w:val="left" w:pos="0"/>
          <w:tab w:val="left" w:pos="426"/>
          <w:tab w:val="left" w:pos="993"/>
        </w:tabs>
        <w:ind w:left="0"/>
        <w:contextualSpacing/>
        <w:rPr>
          <w:i w:val="0"/>
          <w:sz w:val="24"/>
          <w:szCs w:val="24"/>
          <w:lang w:val="ru-RU"/>
        </w:rPr>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t xml:space="preserve">4. </w:t>
      </w:r>
      <w:r w:rsidRPr="00360374">
        <w:rPr>
          <w:rFonts w:ascii="Times New Roman" w:hAnsi="Times New Roman"/>
          <w:b/>
          <w:sz w:val="24"/>
          <w:szCs w:val="24"/>
        </w:rPr>
        <w:t>УСЛОВИЯ ПОСТАВКИ ТОВАРА</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4.1. </w:t>
      </w:r>
      <w:r w:rsidRPr="00360374">
        <w:rPr>
          <w:rFonts w:ascii="Times New Roman" w:hAnsi="Times New Roman"/>
          <w:sz w:val="24"/>
          <w:szCs w:val="24"/>
        </w:rPr>
        <w:t xml:space="preserve">Поставка Товара осуществляется </w:t>
      </w:r>
      <w:r>
        <w:rPr>
          <w:rFonts w:ascii="Times New Roman" w:hAnsi="Times New Roman"/>
          <w:sz w:val="24"/>
          <w:szCs w:val="24"/>
          <w:lang w:val="ru-RU"/>
        </w:rPr>
        <w:t xml:space="preserve"> </w:t>
      </w:r>
      <w:r w:rsidRPr="00B36FB7">
        <w:rPr>
          <w:rFonts w:ascii="Times New Roman" w:hAnsi="Times New Roman"/>
          <w:sz w:val="24"/>
          <w:szCs w:val="24"/>
          <w:lang w:val="ru-RU"/>
        </w:rPr>
        <w:t>отдельными партиями Заказчика</w:t>
      </w:r>
      <w:r w:rsidRPr="00360374">
        <w:rPr>
          <w:rFonts w:ascii="Times New Roman" w:hAnsi="Times New Roman"/>
          <w:sz w:val="24"/>
          <w:szCs w:val="24"/>
        </w:rPr>
        <w:t xml:space="preserve"> в соответствии с п</w:t>
      </w:r>
      <w:r>
        <w:rPr>
          <w:rFonts w:ascii="Times New Roman" w:hAnsi="Times New Roman"/>
          <w:sz w:val="24"/>
          <w:szCs w:val="24"/>
          <w:lang w:val="ru-RU"/>
        </w:rPr>
        <w:t>.п.</w:t>
      </w:r>
      <w:r w:rsidRPr="00360374">
        <w:rPr>
          <w:rFonts w:ascii="Times New Roman" w:hAnsi="Times New Roman"/>
          <w:sz w:val="24"/>
          <w:szCs w:val="24"/>
        </w:rPr>
        <w:t xml:space="preserve"> 1.</w:t>
      </w:r>
      <w:r>
        <w:rPr>
          <w:rFonts w:ascii="Times New Roman" w:hAnsi="Times New Roman"/>
          <w:sz w:val="24"/>
          <w:szCs w:val="24"/>
          <w:lang w:val="ru-RU"/>
        </w:rPr>
        <w:t>4, 1.5</w:t>
      </w:r>
      <w:r w:rsidRPr="00360374">
        <w:rPr>
          <w:rFonts w:ascii="Times New Roman" w:hAnsi="Times New Roman"/>
          <w:sz w:val="24"/>
          <w:szCs w:val="24"/>
        </w:rPr>
        <w:t xml:space="preserve"> Договора и Техническим заданием (Приложение А).</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4.2. </w:t>
      </w:r>
      <w:r w:rsidRPr="00F06173">
        <w:rPr>
          <w:rFonts w:ascii="Times New Roman" w:hAnsi="Times New Roman"/>
          <w:sz w:val="24"/>
          <w:szCs w:val="24"/>
          <w:lang w:val="ru-RU"/>
        </w:rPr>
        <w:t>Поставка Товара осуществляется силами и средствами Поставщика.</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4.3. </w:t>
      </w:r>
      <w:r w:rsidRPr="00F06173">
        <w:rPr>
          <w:rFonts w:ascii="Times New Roman" w:hAnsi="Times New Roman"/>
          <w:sz w:val="24"/>
          <w:szCs w:val="24"/>
          <w:lang w:val="ru-RU"/>
        </w:rPr>
        <w:t>Приемка Товара по количеству, ассортименту и товарному виду осуществляется во время передачи Товара Заказчику.</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4.4. </w:t>
      </w:r>
      <w:proofErr w:type="gramStart"/>
      <w:r w:rsidRPr="00F06173">
        <w:rPr>
          <w:rFonts w:ascii="Times New Roman" w:hAnsi="Times New Roman"/>
          <w:sz w:val="24"/>
          <w:szCs w:val="24"/>
          <w:lang w:val="ru-RU"/>
        </w:rPr>
        <w:t>Порядок приемки Товара Заказчиком по количеству и качеству регулируется действующими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w:t>
      </w:r>
      <w:proofErr w:type="gramEnd"/>
      <w:r w:rsidRPr="00F06173">
        <w:rPr>
          <w:rFonts w:ascii="Times New Roman" w:hAnsi="Times New Roman"/>
          <w:sz w:val="24"/>
          <w:szCs w:val="24"/>
          <w:lang w:val="ru-RU"/>
        </w:rPr>
        <w:t xml:space="preserve"> нормам гражданского законодательства Российской Федерации.</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4.5. </w:t>
      </w:r>
      <w:r w:rsidRPr="00F06173">
        <w:rPr>
          <w:rFonts w:ascii="Times New Roman" w:hAnsi="Times New Roman"/>
          <w:sz w:val="24"/>
          <w:szCs w:val="24"/>
          <w:lang w:val="ru-RU"/>
        </w:rPr>
        <w:t>При приемке Товара Заказчик:</w:t>
      </w:r>
    </w:p>
    <w:p w:rsidR="00817988" w:rsidRPr="00360374" w:rsidRDefault="00817988" w:rsidP="00817988">
      <w:pPr>
        <w:numPr>
          <w:ilvl w:val="0"/>
          <w:numId w:val="52"/>
        </w:numPr>
        <w:tabs>
          <w:tab w:val="left" w:pos="0"/>
          <w:tab w:val="left" w:pos="426"/>
          <w:tab w:val="left" w:pos="851"/>
        </w:tabs>
        <w:ind w:left="0" w:firstLine="567"/>
        <w:contextualSpacing/>
        <w:jc w:val="both"/>
      </w:pPr>
      <w:r w:rsidRPr="00360374">
        <w:t>проверяет соответствие количества, качества, ассортимента и комплектности Товара условиям Договора и сведениям, указанным в транспортных и сопроводительных документах;</w:t>
      </w:r>
    </w:p>
    <w:p w:rsidR="00817988" w:rsidRPr="00360374" w:rsidRDefault="00817988" w:rsidP="00817988">
      <w:pPr>
        <w:numPr>
          <w:ilvl w:val="0"/>
          <w:numId w:val="52"/>
        </w:numPr>
        <w:tabs>
          <w:tab w:val="left" w:pos="0"/>
          <w:tab w:val="left" w:pos="426"/>
          <w:tab w:val="left" w:pos="851"/>
        </w:tabs>
        <w:ind w:left="0" w:firstLine="567"/>
        <w:contextualSpacing/>
        <w:jc w:val="both"/>
      </w:pPr>
      <w:r w:rsidRPr="00360374">
        <w:t>проверяет полноту и правильность оформления документации Поставщика на предмет соответствия условиям настоящего Договора;</w:t>
      </w:r>
    </w:p>
    <w:p w:rsidR="00817988" w:rsidRPr="00360374" w:rsidRDefault="00817988" w:rsidP="00817988">
      <w:pPr>
        <w:numPr>
          <w:ilvl w:val="0"/>
          <w:numId w:val="52"/>
        </w:numPr>
        <w:tabs>
          <w:tab w:val="left" w:pos="0"/>
          <w:tab w:val="left" w:pos="426"/>
          <w:tab w:val="left" w:pos="851"/>
        </w:tabs>
        <w:ind w:left="0" w:firstLine="567"/>
        <w:contextualSpacing/>
        <w:jc w:val="both"/>
      </w:pPr>
      <w:r w:rsidRPr="00360374">
        <w:t>проверяет наличие/отсутствие внешних повреждений оригинальной упаковки Товара;</w:t>
      </w:r>
    </w:p>
    <w:p w:rsidR="00817988" w:rsidRPr="00360374" w:rsidRDefault="00817988" w:rsidP="00817988">
      <w:pPr>
        <w:numPr>
          <w:ilvl w:val="0"/>
          <w:numId w:val="52"/>
        </w:numPr>
        <w:tabs>
          <w:tab w:val="left" w:pos="0"/>
          <w:tab w:val="left" w:pos="426"/>
          <w:tab w:val="left" w:pos="851"/>
        </w:tabs>
        <w:ind w:left="0" w:firstLine="567"/>
        <w:contextualSpacing/>
        <w:jc w:val="both"/>
      </w:pPr>
      <w:r w:rsidRPr="00360374">
        <w:t>проводит анализ отчетных документов и материалов, представленных Поставщиком на предмет соответствия их оформления требованиям законодательства Российской Федерации и условиям Договора, проверяет комплектность и количество экземпляров представленной документации, а также рассматривает экспертные заключения специализированных организаций, если проведение экспертизы предусмотрено условиями Договора, законом или иными правовыми актами;</w:t>
      </w:r>
    </w:p>
    <w:p w:rsidR="00817988" w:rsidRPr="00360374" w:rsidRDefault="00817988" w:rsidP="00817988">
      <w:pPr>
        <w:numPr>
          <w:ilvl w:val="0"/>
          <w:numId w:val="52"/>
        </w:numPr>
        <w:tabs>
          <w:tab w:val="left" w:pos="0"/>
          <w:tab w:val="left" w:pos="426"/>
          <w:tab w:val="left" w:pos="851"/>
        </w:tabs>
        <w:ind w:left="0" w:firstLine="567"/>
        <w:contextualSpacing/>
        <w:jc w:val="both"/>
      </w:pPr>
      <w:r w:rsidRPr="00360374">
        <w:t>при необходимости запрашивает от Поставщика недостающие документы и материалы, а также получает разъяснения по представленным документам и материалам.</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4.6. </w:t>
      </w:r>
      <w:r w:rsidRPr="00F06173">
        <w:rPr>
          <w:rFonts w:ascii="Times New Roman" w:hAnsi="Times New Roman"/>
          <w:sz w:val="24"/>
          <w:szCs w:val="24"/>
          <w:lang w:val="ru-RU"/>
        </w:rPr>
        <w:t>При выявлении несоответствий или недостатков Товара, препятствующих его приемке в целом, Сторонами незамедлительно оформляется акт, перечисляющий несоответствия/недостатки и устанавливающий сроки их устранения. Товарная накладная в этом случае подписывается Сторонами после устранения несоответствий/недостатков.</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4.7. </w:t>
      </w:r>
      <w:r w:rsidRPr="00F06173">
        <w:rPr>
          <w:rFonts w:ascii="Times New Roman" w:hAnsi="Times New Roman"/>
          <w:sz w:val="24"/>
          <w:szCs w:val="24"/>
          <w:lang w:val="ru-RU"/>
        </w:rPr>
        <w:t xml:space="preserve">В случае поставки Товара ненадлежащего качества или отсутствия части Товара, Поставщик в течение </w:t>
      </w:r>
      <w:r>
        <w:rPr>
          <w:rFonts w:ascii="Times New Roman" w:hAnsi="Times New Roman"/>
          <w:sz w:val="24"/>
          <w:szCs w:val="24"/>
          <w:lang w:val="ru-RU"/>
        </w:rPr>
        <w:t>2 (двух) рабочих дней</w:t>
      </w:r>
      <w:r w:rsidRPr="00F06173">
        <w:rPr>
          <w:rFonts w:ascii="Times New Roman" w:hAnsi="Times New Roman"/>
          <w:sz w:val="24"/>
          <w:szCs w:val="24"/>
          <w:lang w:val="ru-RU"/>
        </w:rPr>
        <w:t xml:space="preserve"> должен </w:t>
      </w:r>
      <w:proofErr w:type="gramStart"/>
      <w:r w:rsidRPr="00F06173">
        <w:rPr>
          <w:rFonts w:ascii="Times New Roman" w:hAnsi="Times New Roman"/>
          <w:sz w:val="24"/>
          <w:szCs w:val="24"/>
          <w:lang w:val="ru-RU"/>
        </w:rPr>
        <w:t>заменить его на Товар</w:t>
      </w:r>
      <w:proofErr w:type="gramEnd"/>
      <w:r w:rsidRPr="00F06173">
        <w:rPr>
          <w:rFonts w:ascii="Times New Roman" w:hAnsi="Times New Roman"/>
          <w:sz w:val="24"/>
          <w:szCs w:val="24"/>
          <w:lang w:val="ru-RU"/>
        </w:rPr>
        <w:t xml:space="preserve"> надлежащего качества или допоставить Товар.</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4.8. </w:t>
      </w:r>
      <w:r w:rsidRPr="00F06173">
        <w:rPr>
          <w:rFonts w:ascii="Times New Roman" w:hAnsi="Times New Roman"/>
          <w:sz w:val="24"/>
          <w:szCs w:val="24"/>
          <w:lang w:val="ru-RU"/>
        </w:rPr>
        <w:t>Датой поставки Товара считается дата подписания Сторонами товарной накладной.</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4.9. </w:t>
      </w:r>
      <w:r w:rsidRPr="00F06173">
        <w:rPr>
          <w:rFonts w:ascii="Times New Roman" w:hAnsi="Times New Roman"/>
          <w:sz w:val="24"/>
          <w:szCs w:val="24"/>
          <w:lang w:val="ru-RU"/>
        </w:rPr>
        <w:t>Некачественный (некомплектный) Товар считается не поставленным.</w:t>
      </w:r>
    </w:p>
    <w:p w:rsidR="00817988" w:rsidRPr="00F06173"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4.10. </w:t>
      </w:r>
      <w:r w:rsidRPr="00F06173">
        <w:rPr>
          <w:rFonts w:ascii="Times New Roman" w:hAnsi="Times New Roman"/>
          <w:sz w:val="24"/>
          <w:szCs w:val="24"/>
          <w:lang w:val="ru-RU"/>
        </w:rPr>
        <w:t xml:space="preserve">При обнаружении недостатков поставляемого Товара после его приемки, Заказчик незамедлительно уведомляет об этом Поставщика и приглашает для подписания двухстороннего акта о выявленных недостатках Товара и сроках его замены на Товар надлежащего качества или допоставки Товара. Срок устранения обнаруженных недостатков Товара Поставщиком не может превышать </w:t>
      </w:r>
      <w:r>
        <w:rPr>
          <w:rFonts w:ascii="Times New Roman" w:hAnsi="Times New Roman"/>
          <w:sz w:val="24"/>
          <w:szCs w:val="24"/>
          <w:lang w:val="ru-RU"/>
        </w:rPr>
        <w:t>2 (двух) рабочих дней</w:t>
      </w:r>
      <w:r w:rsidRPr="00F06173">
        <w:rPr>
          <w:rFonts w:ascii="Times New Roman" w:hAnsi="Times New Roman"/>
          <w:sz w:val="24"/>
          <w:szCs w:val="24"/>
          <w:lang w:val="ru-RU"/>
        </w:rPr>
        <w:t xml:space="preserve"> с момента подписания Сторонами акта о выявленных недостатках.</w:t>
      </w:r>
    </w:p>
    <w:p w:rsidR="00817988" w:rsidRPr="00360374" w:rsidRDefault="00817988" w:rsidP="00817988">
      <w:pPr>
        <w:tabs>
          <w:tab w:val="left" w:pos="0"/>
          <w:tab w:val="left" w:pos="426"/>
        </w:tabs>
        <w:jc w:val="both"/>
      </w:pPr>
      <w:r w:rsidRPr="00360374">
        <w:t>Если Поставщик не явится для подписания акта о выявленных недостатках в течение 2 (двух) рабочих дней со дня получения уведомления Заказчика, Заказчик имеет право составить односторонний акт о выявленных недостатках и направить его Поставщику, с требованием устранить недостатки Товара.</w:t>
      </w:r>
    </w:p>
    <w:p w:rsidR="00817988" w:rsidRPr="00692E3D" w:rsidRDefault="00817988" w:rsidP="00817988">
      <w:pPr>
        <w:pStyle w:val="1a"/>
        <w:tabs>
          <w:tab w:val="left" w:pos="0"/>
          <w:tab w:val="left" w:pos="426"/>
          <w:tab w:val="left" w:pos="567"/>
        </w:tabs>
        <w:spacing w:after="0" w:line="240" w:lineRule="auto"/>
        <w:ind w:left="0"/>
        <w:jc w:val="both"/>
        <w:rPr>
          <w:rFonts w:ascii="Times New Roman" w:hAnsi="Times New Roman"/>
          <w:sz w:val="24"/>
          <w:szCs w:val="24"/>
        </w:rPr>
      </w:pPr>
      <w:r>
        <w:rPr>
          <w:rFonts w:ascii="Times New Roman" w:hAnsi="Times New Roman"/>
          <w:sz w:val="24"/>
          <w:szCs w:val="24"/>
          <w:lang w:val="ru-RU"/>
        </w:rPr>
        <w:lastRenderedPageBreak/>
        <w:t xml:space="preserve">4.11. </w:t>
      </w:r>
      <w:r w:rsidRPr="00360374">
        <w:rPr>
          <w:rFonts w:ascii="Times New Roman" w:hAnsi="Times New Roman"/>
          <w:sz w:val="24"/>
          <w:szCs w:val="24"/>
        </w:rPr>
        <w:t>Право собственности на Товар, а также риск случайной гибели или повреждения Товара переходит к Заказчику с момента поставки Товара и подписания обеими Сторонами товарной накладной.</w:t>
      </w:r>
    </w:p>
    <w:p w:rsidR="00817988" w:rsidRPr="007D421E" w:rsidRDefault="00817988" w:rsidP="00817988">
      <w:pPr>
        <w:pStyle w:val="1a"/>
        <w:tabs>
          <w:tab w:val="left" w:pos="0"/>
          <w:tab w:val="left" w:pos="426"/>
          <w:tab w:val="left" w:pos="567"/>
        </w:tabs>
        <w:spacing w:after="0" w:line="240" w:lineRule="auto"/>
        <w:ind w:left="0"/>
        <w:jc w:val="both"/>
        <w:rPr>
          <w:rFonts w:ascii="Times New Roman" w:hAnsi="Times New Roman"/>
          <w:sz w:val="24"/>
          <w:szCs w:val="24"/>
        </w:rPr>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t xml:space="preserve">5. </w:t>
      </w:r>
      <w:r w:rsidRPr="00360374">
        <w:rPr>
          <w:rFonts w:ascii="Times New Roman" w:hAnsi="Times New Roman"/>
          <w:b/>
          <w:sz w:val="24"/>
          <w:szCs w:val="24"/>
        </w:rPr>
        <w:t>ОБЯЗАТЕЛЬСТВА СТОРОН</w:t>
      </w:r>
    </w:p>
    <w:p w:rsidR="00817988" w:rsidRPr="009D7254" w:rsidRDefault="00817988" w:rsidP="00817988">
      <w:pPr>
        <w:widowControl w:val="0"/>
        <w:tabs>
          <w:tab w:val="left" w:pos="426"/>
          <w:tab w:val="left" w:pos="709"/>
        </w:tabs>
        <w:jc w:val="both"/>
      </w:pPr>
      <w:r w:rsidRPr="009D7254">
        <w:t>5.1. Поставщик обязан:</w:t>
      </w:r>
    </w:p>
    <w:p w:rsidR="00817988" w:rsidRPr="009D7254" w:rsidRDefault="00817988" w:rsidP="00817988">
      <w:pPr>
        <w:widowControl w:val="0"/>
        <w:tabs>
          <w:tab w:val="left" w:pos="426"/>
          <w:tab w:val="left" w:pos="709"/>
        </w:tabs>
        <w:jc w:val="both"/>
      </w:pPr>
      <w:r w:rsidRPr="009D7254">
        <w:t>5.1.1. Поставить Товар по адресу, в количестве и сроки, указанные в настоящем Договоре.</w:t>
      </w:r>
    </w:p>
    <w:p w:rsidR="00817988" w:rsidRPr="009D7254" w:rsidRDefault="00817988" w:rsidP="00817988">
      <w:pPr>
        <w:widowControl w:val="0"/>
        <w:tabs>
          <w:tab w:val="left" w:pos="426"/>
          <w:tab w:val="left" w:pos="709"/>
        </w:tabs>
        <w:jc w:val="both"/>
      </w:pPr>
      <w:r w:rsidRPr="00D545A0">
        <w:t>5.1.2. Сообщить Заказчику о планируемой дате поставки Товара за 1 (один) рабочий день до указанной даты путем направления сообщения, содержащего сведения, установленные в п. 2 Технического задания (Приложение А).</w:t>
      </w:r>
      <w:r w:rsidRPr="009D7254">
        <w:t xml:space="preserve"> </w:t>
      </w:r>
    </w:p>
    <w:p w:rsidR="00817988" w:rsidRPr="009D7254" w:rsidRDefault="00817988" w:rsidP="00817988">
      <w:pPr>
        <w:widowControl w:val="0"/>
        <w:tabs>
          <w:tab w:val="left" w:pos="426"/>
          <w:tab w:val="left" w:pos="709"/>
        </w:tabs>
        <w:jc w:val="both"/>
      </w:pPr>
      <w:r w:rsidRPr="009D7254">
        <w:t>5.1.3. Гарантировать сохранность Товара при его транспортировке до места, указанного в п.</w:t>
      </w:r>
      <w:r>
        <w:t> </w:t>
      </w:r>
      <w:r w:rsidRPr="009D7254">
        <w:t xml:space="preserve">1.4 Договора. </w:t>
      </w:r>
    </w:p>
    <w:p w:rsidR="00817988" w:rsidRPr="009D7254" w:rsidRDefault="00817988" w:rsidP="00817988">
      <w:pPr>
        <w:widowControl w:val="0"/>
        <w:tabs>
          <w:tab w:val="left" w:pos="426"/>
          <w:tab w:val="left" w:pos="709"/>
        </w:tabs>
        <w:jc w:val="both"/>
      </w:pPr>
      <w:r w:rsidRPr="009D7254">
        <w:t>5.2. Заказчик обязан:</w:t>
      </w:r>
    </w:p>
    <w:p w:rsidR="00817988" w:rsidRPr="009D7254" w:rsidRDefault="00817988" w:rsidP="00817988">
      <w:pPr>
        <w:widowControl w:val="0"/>
        <w:tabs>
          <w:tab w:val="left" w:pos="426"/>
          <w:tab w:val="left" w:pos="709"/>
        </w:tabs>
        <w:jc w:val="both"/>
      </w:pPr>
      <w:r w:rsidRPr="009D7254">
        <w:t>5.2.1. Своевременно принять поставленный Товар.</w:t>
      </w:r>
    </w:p>
    <w:p w:rsidR="00817988" w:rsidRDefault="00817988" w:rsidP="00817988">
      <w:pPr>
        <w:widowControl w:val="0"/>
        <w:tabs>
          <w:tab w:val="left" w:pos="426"/>
          <w:tab w:val="left" w:pos="709"/>
        </w:tabs>
        <w:jc w:val="both"/>
      </w:pPr>
      <w:r w:rsidRPr="009D7254">
        <w:t>5.2.2. Оплатить поставленный Товар на условиях, предусмотренных настоящим Договором.</w:t>
      </w:r>
    </w:p>
    <w:p w:rsidR="00817988" w:rsidRPr="009D7254" w:rsidRDefault="00817988" w:rsidP="00817988">
      <w:pPr>
        <w:widowControl w:val="0"/>
        <w:tabs>
          <w:tab w:val="left" w:pos="426"/>
          <w:tab w:val="left" w:pos="709"/>
        </w:tabs>
        <w:jc w:val="both"/>
      </w:pPr>
      <w:r>
        <w:t xml:space="preserve">5.2.3. </w:t>
      </w:r>
      <w:r w:rsidRPr="008345A4">
        <w:t>Оплатить поставленный Товар на условиях, предусмотренных настоящим Договором.</w:t>
      </w:r>
    </w:p>
    <w:p w:rsidR="00817988" w:rsidRPr="00861894" w:rsidRDefault="00817988" w:rsidP="00817988">
      <w:pPr>
        <w:widowControl w:val="0"/>
        <w:numPr>
          <w:ilvl w:val="1"/>
          <w:numId w:val="54"/>
        </w:numPr>
        <w:tabs>
          <w:tab w:val="left" w:pos="0"/>
        </w:tabs>
        <w:ind w:left="0" w:firstLine="0"/>
        <w:contextualSpacing/>
        <w:jc w:val="both"/>
        <w:rPr>
          <w:rFonts w:eastAsia="Calibri"/>
          <w:lang w:eastAsia="en-US"/>
        </w:rPr>
      </w:pPr>
      <w:r w:rsidRPr="00861894">
        <w:rPr>
          <w:rFonts w:eastAsia="Calibri"/>
          <w:lang w:eastAsia="en-US"/>
        </w:rPr>
        <w:t>Поставщик в порядке статьи 431.2 Гражданского кодекса Российской Федерации заверяет Заказчика о том, что:</w:t>
      </w:r>
    </w:p>
    <w:p w:rsidR="00817988" w:rsidRPr="00861894" w:rsidRDefault="00817988" w:rsidP="00817988">
      <w:pPr>
        <w:widowControl w:val="0"/>
        <w:numPr>
          <w:ilvl w:val="2"/>
          <w:numId w:val="54"/>
        </w:numPr>
        <w:tabs>
          <w:tab w:val="left" w:pos="567"/>
          <w:tab w:val="left" w:pos="1134"/>
        </w:tabs>
        <w:ind w:left="0" w:firstLine="0"/>
        <w:contextualSpacing/>
        <w:jc w:val="both"/>
        <w:rPr>
          <w:rFonts w:eastAsia="Calibri"/>
          <w:lang w:eastAsia="en-US"/>
        </w:rPr>
      </w:pPr>
      <w:r w:rsidRPr="00861894">
        <w:rPr>
          <w:rFonts w:eastAsia="Calibri"/>
          <w:lang w:eastAsia="en-US"/>
        </w:rPr>
        <w:t>он обладает необходимой право-</w:t>
      </w:r>
      <w:r>
        <w:rPr>
          <w:rFonts w:eastAsia="Calibri"/>
          <w:lang w:eastAsia="en-US"/>
        </w:rPr>
        <w:t xml:space="preserve"> </w:t>
      </w:r>
      <w:r w:rsidRPr="00861894">
        <w:rPr>
          <w:rFonts w:eastAsia="Calibri"/>
          <w:lang w:eastAsia="en-US"/>
        </w:rPr>
        <w:t xml:space="preserve">и дееспособностью, а равно и всеми правами и полномочиями, необходимыми и достаточными для заключения и исполнения Договора;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817988" w:rsidRPr="00861894" w:rsidRDefault="00817988" w:rsidP="00817988">
      <w:pPr>
        <w:widowControl w:val="0"/>
        <w:numPr>
          <w:ilvl w:val="2"/>
          <w:numId w:val="54"/>
        </w:numPr>
        <w:tabs>
          <w:tab w:val="left" w:pos="567"/>
          <w:tab w:val="left" w:pos="1134"/>
        </w:tabs>
        <w:ind w:left="0" w:firstLine="0"/>
        <w:contextualSpacing/>
        <w:jc w:val="both"/>
        <w:rPr>
          <w:rFonts w:eastAsia="Calibri"/>
          <w:lang w:eastAsia="en-US"/>
        </w:rPr>
      </w:pPr>
      <w:r w:rsidRPr="00861894">
        <w:rPr>
          <w:rFonts w:eastAsia="Calibri"/>
          <w:lang w:eastAsia="en-US"/>
        </w:rPr>
        <w:t>он, его взаимозависимые лица, привлекаемые им для исполнения Договора, соисполнители не являются лицами, взаимозависимыми с Заказчиком, и не имеют с ним конфликта интересов; Заказчик не имеет возможности искусственно создавать условия для использования налоговых преференций;</w:t>
      </w:r>
    </w:p>
    <w:p w:rsidR="00817988" w:rsidRPr="00861894" w:rsidRDefault="00817988" w:rsidP="00817988">
      <w:pPr>
        <w:widowControl w:val="0"/>
        <w:numPr>
          <w:ilvl w:val="2"/>
          <w:numId w:val="54"/>
        </w:numPr>
        <w:tabs>
          <w:tab w:val="left" w:pos="567"/>
          <w:tab w:val="left" w:pos="1134"/>
        </w:tabs>
        <w:ind w:left="0" w:firstLine="0"/>
        <w:contextualSpacing/>
        <w:jc w:val="both"/>
        <w:rPr>
          <w:rFonts w:eastAsia="Calibri"/>
          <w:lang w:eastAsia="en-US"/>
        </w:rPr>
      </w:pPr>
      <w:r w:rsidRPr="00861894">
        <w:rPr>
          <w:rFonts w:eastAsia="Calibri"/>
          <w:lang w:eastAsia="en-US"/>
        </w:rPr>
        <w:t xml:space="preserve">он является добросовестным налогоплательщиком, не </w:t>
      </w:r>
      <w:proofErr w:type="gramStart"/>
      <w:r w:rsidRPr="00861894">
        <w:rPr>
          <w:rFonts w:eastAsia="Calibri"/>
          <w:lang w:eastAsia="en-US"/>
        </w:rPr>
        <w:t>осуществляет и не</w:t>
      </w:r>
      <w:proofErr w:type="gramEnd"/>
      <w:r w:rsidRPr="00861894">
        <w:rPr>
          <w:rFonts w:eastAsia="Calibri"/>
          <w:lang w:eastAsia="en-US"/>
        </w:rPr>
        <w:t xml:space="preserve"> будет осуществлять в ходе исполнения Договора действия, направленные на получение необоснованной налоговой выгоды;</w:t>
      </w:r>
    </w:p>
    <w:p w:rsidR="00817988" w:rsidRPr="00861894" w:rsidRDefault="00817988" w:rsidP="00817988">
      <w:pPr>
        <w:widowControl w:val="0"/>
        <w:numPr>
          <w:ilvl w:val="2"/>
          <w:numId w:val="54"/>
        </w:numPr>
        <w:tabs>
          <w:tab w:val="left" w:pos="567"/>
          <w:tab w:val="left" w:pos="1134"/>
        </w:tabs>
        <w:ind w:left="0" w:firstLine="0"/>
        <w:contextualSpacing/>
        <w:jc w:val="both"/>
        <w:rPr>
          <w:rFonts w:eastAsia="Calibri"/>
          <w:lang w:eastAsia="en-US"/>
        </w:rPr>
      </w:pPr>
      <w:r w:rsidRPr="00861894">
        <w:rPr>
          <w:rFonts w:eastAsia="Calibri"/>
          <w:lang w:eastAsia="en-US"/>
        </w:rPr>
        <w:t>заключая Договор, он преследует деловые цели, имеет кадровые, имущественные и финансовые ресурсы, необходимые для выполнения обязательств по Договору.</w:t>
      </w:r>
    </w:p>
    <w:p w:rsidR="00817988" w:rsidRPr="00861894" w:rsidRDefault="00817988" w:rsidP="00817988">
      <w:pPr>
        <w:widowControl w:val="0"/>
        <w:numPr>
          <w:ilvl w:val="1"/>
          <w:numId w:val="54"/>
        </w:numPr>
        <w:tabs>
          <w:tab w:val="left" w:pos="567"/>
        </w:tabs>
        <w:ind w:left="0" w:firstLine="0"/>
        <w:contextualSpacing/>
        <w:jc w:val="both"/>
        <w:rPr>
          <w:rFonts w:eastAsia="Calibri"/>
          <w:lang w:eastAsia="en-US"/>
        </w:rPr>
      </w:pPr>
      <w:bookmarkStart w:id="30" w:name="_Ref509501192"/>
      <w:r w:rsidRPr="00861894">
        <w:rPr>
          <w:rFonts w:eastAsia="Calibri"/>
          <w:lang w:eastAsia="en-US"/>
        </w:rPr>
        <w:t xml:space="preserve">Поставщик также заверяет Заказчика в иных обстоятельствах, которые указаны в Заверениях об обстоятельствах, размещенных на сайте Заказчика в сети Интернет по адресу </w:t>
      </w:r>
      <w:r w:rsidRPr="000C76F7">
        <w:rPr>
          <w:rFonts w:eastAsia="Calibri"/>
          <w:b/>
          <w:color w:val="FF0000"/>
          <w:u w:val="single"/>
          <w:lang w:eastAsia="en-US"/>
        </w:rPr>
        <w:t>https://legal.hse.ru/assurances</w:t>
      </w:r>
      <w:r w:rsidRPr="00861894">
        <w:rPr>
          <w:rFonts w:eastAsia="Calibri"/>
          <w:lang w:eastAsia="en-US"/>
        </w:rPr>
        <w:t>. Поставщик настоящим подтверждает, что до заключения Договора он ознакомился с Заверениями об обстоятельствах, указанными в настоящем пункте.</w:t>
      </w:r>
      <w:bookmarkEnd w:id="30"/>
    </w:p>
    <w:p w:rsidR="00817988" w:rsidRPr="00861894" w:rsidRDefault="00817988" w:rsidP="00817988">
      <w:pPr>
        <w:widowControl w:val="0"/>
        <w:numPr>
          <w:ilvl w:val="1"/>
          <w:numId w:val="54"/>
        </w:numPr>
        <w:tabs>
          <w:tab w:val="left" w:pos="567"/>
        </w:tabs>
        <w:ind w:left="0" w:firstLine="0"/>
        <w:contextualSpacing/>
        <w:jc w:val="both"/>
        <w:rPr>
          <w:rFonts w:eastAsia="Calibri"/>
        </w:rPr>
      </w:pPr>
      <w:bookmarkStart w:id="31" w:name="_Ref509501196"/>
      <w:proofErr w:type="gramStart"/>
      <w:r w:rsidRPr="00861894">
        <w:rPr>
          <w:rFonts w:eastAsia="Calibri"/>
          <w:lang w:eastAsia="en-US"/>
        </w:rPr>
        <w:t>При недостоверности заверений об обстоятельствах, изложенных в пунктах 5.</w:t>
      </w:r>
      <w:r>
        <w:rPr>
          <w:rFonts w:eastAsia="Calibri"/>
          <w:lang w:eastAsia="en-US"/>
        </w:rPr>
        <w:t>3</w:t>
      </w:r>
      <w:r w:rsidRPr="00861894">
        <w:rPr>
          <w:rFonts w:eastAsia="Calibri"/>
          <w:lang w:eastAsia="en-US"/>
        </w:rPr>
        <w:t xml:space="preserve"> и 5.</w:t>
      </w:r>
      <w:r>
        <w:rPr>
          <w:rFonts w:eastAsia="Calibri"/>
          <w:lang w:eastAsia="en-US"/>
        </w:rPr>
        <w:t>4</w:t>
      </w:r>
      <w:r w:rsidRPr="00861894">
        <w:rPr>
          <w:rFonts w:eastAsia="Calibri"/>
          <w:lang w:eastAsia="en-US"/>
        </w:rPr>
        <w:t xml:space="preserve"> Договора, а равно при ненадлежащем исполнении Поставщиком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Поставщик обязан в полном объеме возместить Заказчику убытки, причиненные недостоверностью таких заверений</w:t>
      </w:r>
      <w:r w:rsidRPr="00861894">
        <w:rPr>
          <w:rFonts w:eastAsia="Calibri"/>
          <w:i/>
          <w:lang w:eastAsia="en-US"/>
        </w:rPr>
        <w:t xml:space="preserve">, </w:t>
      </w:r>
      <w:r w:rsidRPr="00861894">
        <w:rPr>
          <w:rFonts w:eastAsia="Calibri"/>
          <w:lang w:eastAsia="en-US"/>
        </w:rPr>
        <w:t>в том числе компенсировать Заказчику</w:t>
      </w:r>
      <w:proofErr w:type="gramEnd"/>
      <w:r w:rsidRPr="00861894">
        <w:rPr>
          <w:rFonts w:eastAsia="Calibri"/>
          <w:lang w:eastAsia="en-US"/>
        </w:rPr>
        <w:t xml:space="preserve"> расходы, возникшие в результате отказа Заказчику в вычете/возмещении причитающихся ему сумм налогов, доначисления налогов, начисления пеней, наложения штрафов.</w:t>
      </w:r>
      <w:bookmarkEnd w:id="31"/>
    </w:p>
    <w:p w:rsidR="00817988" w:rsidRPr="00861894" w:rsidRDefault="00817988" w:rsidP="00817988">
      <w:pPr>
        <w:pStyle w:val="1a"/>
        <w:tabs>
          <w:tab w:val="left" w:pos="0"/>
          <w:tab w:val="left" w:pos="426"/>
          <w:tab w:val="left" w:pos="709"/>
          <w:tab w:val="left" w:pos="851"/>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5.6. </w:t>
      </w:r>
      <w:r w:rsidRPr="00861894">
        <w:rPr>
          <w:rFonts w:ascii="Times New Roman" w:hAnsi="Times New Roman"/>
          <w:sz w:val="24"/>
          <w:szCs w:val="24"/>
        </w:rPr>
        <w:t>Указанные в пункте 5.</w:t>
      </w:r>
      <w:r>
        <w:rPr>
          <w:rFonts w:ascii="Times New Roman" w:hAnsi="Times New Roman"/>
          <w:sz w:val="24"/>
          <w:szCs w:val="24"/>
          <w:lang w:val="ru-RU"/>
        </w:rPr>
        <w:t>5</w:t>
      </w:r>
      <w:r w:rsidRPr="00861894">
        <w:rPr>
          <w:rFonts w:ascii="Times New Roman" w:hAnsi="Times New Roman"/>
          <w:sz w:val="24"/>
          <w:szCs w:val="24"/>
        </w:rPr>
        <w:t xml:space="preserve"> Договора убытки, в том числе расходы, подлежат уплате Поставщиком в течение 10 (десяти) рабочих дней со дня предъявления Заказчиком соответствующего письменного требования.</w:t>
      </w:r>
    </w:p>
    <w:p w:rsidR="00817988" w:rsidRPr="007D421E" w:rsidRDefault="00817988" w:rsidP="00817988">
      <w:pPr>
        <w:pStyle w:val="1a"/>
        <w:tabs>
          <w:tab w:val="left" w:pos="0"/>
          <w:tab w:val="left" w:pos="426"/>
          <w:tab w:val="left" w:pos="709"/>
        </w:tabs>
        <w:spacing w:after="0" w:line="240" w:lineRule="auto"/>
        <w:ind w:left="0"/>
        <w:jc w:val="both"/>
        <w:rPr>
          <w:rFonts w:ascii="Times New Roman" w:hAnsi="Times New Roman"/>
          <w:sz w:val="24"/>
          <w:szCs w:val="24"/>
        </w:rPr>
      </w:pPr>
    </w:p>
    <w:p w:rsidR="00817988" w:rsidRPr="009C45AE" w:rsidRDefault="00817988" w:rsidP="00817988">
      <w:pPr>
        <w:widowControl w:val="0"/>
        <w:tabs>
          <w:tab w:val="left" w:pos="0"/>
          <w:tab w:val="left" w:pos="284"/>
          <w:tab w:val="left" w:pos="426"/>
        </w:tabs>
        <w:spacing w:after="100"/>
        <w:jc w:val="center"/>
        <w:rPr>
          <w:b/>
          <w:caps/>
          <w:lang w:eastAsia="x-none"/>
        </w:rPr>
      </w:pPr>
      <w:r w:rsidRPr="009C45AE">
        <w:rPr>
          <w:b/>
          <w:caps/>
          <w:lang w:eastAsia="x-none"/>
        </w:rPr>
        <w:t>6. ОТВЕТСТВЕННОСТЬ СТОРОН</w:t>
      </w:r>
    </w:p>
    <w:p w:rsidR="00817988" w:rsidRPr="009D7254" w:rsidRDefault="00817988" w:rsidP="00817988">
      <w:pPr>
        <w:widowControl w:val="0"/>
        <w:tabs>
          <w:tab w:val="left" w:pos="426"/>
          <w:tab w:val="left" w:pos="709"/>
        </w:tabs>
        <w:jc w:val="both"/>
      </w:pPr>
      <w:r w:rsidRPr="009D7254">
        <w:t>6.1. 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и/или настоящим Договором.</w:t>
      </w:r>
    </w:p>
    <w:p w:rsidR="00817988" w:rsidRPr="009D7254" w:rsidRDefault="00817988" w:rsidP="00817988">
      <w:pPr>
        <w:widowControl w:val="0"/>
        <w:tabs>
          <w:tab w:val="left" w:pos="426"/>
          <w:tab w:val="left" w:pos="709"/>
        </w:tabs>
        <w:jc w:val="both"/>
      </w:pPr>
      <w:r w:rsidRPr="009D7254">
        <w:lastRenderedPageBreak/>
        <w:t>6.2. За нарушение сроков поставки Товара и/или его замены, предусмотренных настоящим Договором, а также нарушения сроков, предусмотренных п. 4.</w:t>
      </w:r>
      <w:r>
        <w:t>10</w:t>
      </w:r>
      <w:r w:rsidRPr="009D7254">
        <w:t xml:space="preserve"> настоящего Договора Заказчик имеет право начислить Поставщику неустойку в размере 0,1 % (ноль целых одна десятая процента) от общей цены Договора за каждый день просрочки.</w:t>
      </w:r>
    </w:p>
    <w:p w:rsidR="00817988" w:rsidRPr="009D7254" w:rsidRDefault="00817988" w:rsidP="00817988">
      <w:pPr>
        <w:widowControl w:val="0"/>
        <w:tabs>
          <w:tab w:val="left" w:pos="426"/>
          <w:tab w:val="left" w:pos="709"/>
        </w:tabs>
        <w:jc w:val="both"/>
      </w:pPr>
      <w:r w:rsidRPr="009D7254">
        <w:t>6.3. В случае существенного нарушения Поставщиком требований к качеству Товара Заказчик вправе потребовать уплату штрафа Поставщиком в размере 10 % (десять процентов) от общей цены Договора, а также возмещения убытков, причиненных Поставщиком вследствие ненадлежащего исполнения Договора.</w:t>
      </w:r>
    </w:p>
    <w:p w:rsidR="00817988" w:rsidRPr="009D7254" w:rsidRDefault="00817988" w:rsidP="00817988">
      <w:pPr>
        <w:widowControl w:val="0"/>
        <w:tabs>
          <w:tab w:val="left" w:pos="426"/>
          <w:tab w:val="left" w:pos="709"/>
        </w:tabs>
        <w:jc w:val="both"/>
      </w:pPr>
      <w:r w:rsidRPr="009D7254">
        <w:t>6.4. В случае нарушения Заказчиком сроков оплаты Поставщик имеет право начислить Заказчику неустойку в размере одной трехсотой ставки рефинансирования, установленной Центральным банком Российской Федерации на день оплаты неустойки за каждый день просрочки от суммы неисполненного обязательства.</w:t>
      </w:r>
    </w:p>
    <w:p w:rsidR="00817988" w:rsidRPr="009D7254" w:rsidRDefault="00817988" w:rsidP="00817988">
      <w:pPr>
        <w:widowControl w:val="0"/>
        <w:tabs>
          <w:tab w:val="left" w:pos="426"/>
          <w:tab w:val="left" w:pos="709"/>
        </w:tabs>
        <w:jc w:val="both"/>
      </w:pPr>
      <w:r w:rsidRPr="009D7254">
        <w:t>6.5. Уплата неустойки (штрафа, пени) и возмещение убытков, причинённых ненадлежащим исполнением обязательств, не освобождает Стороны Договора от исполнения обязательств по Договору в полном объёме.</w:t>
      </w:r>
    </w:p>
    <w:p w:rsidR="00817988" w:rsidRDefault="00817988" w:rsidP="00817988">
      <w:pPr>
        <w:widowControl w:val="0"/>
        <w:tabs>
          <w:tab w:val="left" w:pos="426"/>
          <w:tab w:val="left" w:pos="709"/>
        </w:tabs>
        <w:jc w:val="both"/>
      </w:pPr>
      <w:r w:rsidRPr="009D7254">
        <w:t>6.6. В случае существенного нарушения Поставщиком условий настоящего Договора Заказчик вправе инициировать расторжение настоящего Договора.</w:t>
      </w:r>
    </w:p>
    <w:p w:rsidR="00817988"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p>
    <w:p w:rsidR="00817988" w:rsidRPr="009C45AE" w:rsidRDefault="00817988" w:rsidP="00817988">
      <w:pPr>
        <w:widowControl w:val="0"/>
        <w:tabs>
          <w:tab w:val="left" w:pos="0"/>
          <w:tab w:val="left" w:pos="284"/>
          <w:tab w:val="left" w:pos="426"/>
        </w:tabs>
        <w:spacing w:after="100"/>
        <w:jc w:val="center"/>
        <w:rPr>
          <w:b/>
          <w:caps/>
          <w:lang w:eastAsia="x-none"/>
        </w:rPr>
      </w:pPr>
      <w:r w:rsidRPr="009C45AE">
        <w:rPr>
          <w:b/>
          <w:caps/>
          <w:lang w:eastAsia="x-none"/>
        </w:rPr>
        <w:t>7. ПОРЯДОК РАССМОТРЕНИЯ СПОРОВ</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7.1. Споры и/или разногласия, возникшие между Сторонами при исполнении условий настоящего Договора, решаются путем переговоров. В случае невозможности разрешения разногласий путем переговоров они подлежат рассмотрению в Арбитражном суде города Москвы в установленном порядке.</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7.2. По всем вопросам, не урегулированным настоящим Договором, но прямо или косвенно вытекающим из отношений Сторон по нему, затрагивающим имущественные интересы и деловую репутацию Сторон настоящего Договора, Стороны будут руководствоваться законодательством Российской Федерации.</w:t>
      </w:r>
    </w:p>
    <w:p w:rsidR="00817988" w:rsidRPr="004A2D01" w:rsidRDefault="00817988" w:rsidP="00817988">
      <w:pPr>
        <w:widowControl w:val="0"/>
        <w:tabs>
          <w:tab w:val="left" w:pos="0"/>
          <w:tab w:val="left" w:pos="426"/>
        </w:tabs>
        <w:jc w:val="both"/>
        <w:rPr>
          <w:sz w:val="16"/>
          <w:szCs w:val="16"/>
        </w:rPr>
      </w:pP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p>
    <w:p w:rsidR="00817988" w:rsidRPr="009C45AE" w:rsidRDefault="00817988" w:rsidP="00817988">
      <w:pPr>
        <w:widowControl w:val="0"/>
        <w:tabs>
          <w:tab w:val="left" w:pos="0"/>
          <w:tab w:val="left" w:pos="284"/>
          <w:tab w:val="left" w:pos="426"/>
        </w:tabs>
        <w:spacing w:after="100"/>
        <w:jc w:val="center"/>
        <w:rPr>
          <w:b/>
          <w:caps/>
          <w:lang w:eastAsia="x-none"/>
        </w:rPr>
      </w:pPr>
      <w:r w:rsidRPr="009C45AE">
        <w:rPr>
          <w:b/>
          <w:caps/>
          <w:lang w:eastAsia="x-none"/>
        </w:rPr>
        <w:t>8. ОБСТОЯТЕЛЬСТВА НЕПРЕОДОЛИМОЙ СИЛЫ</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8.1. Стороны освобождаются от ответственности за частичное или полное неисполнение обязательств по настоящему Договору, если ненадлежащее исполнение Сторонами обяза</w:t>
      </w:r>
      <w:r>
        <w:rPr>
          <w:lang w:eastAsia="x-none"/>
        </w:rPr>
        <w:t>тельств</w:t>
      </w:r>
      <w:r w:rsidRPr="009D7254">
        <w:rPr>
          <w:lang w:eastAsia="x-none"/>
        </w:rPr>
        <w:t xml:space="preserve"> вызвано непреодолимой силой, т.е. чрезвычайными и непредотвратимыми обстоятельствами, возникшими помимо воли и желания Сторон и которые нельзя предвидеть или избежать. К таким обстоятельствам не относятся, в частности, нарушение обязанностей со стороны третьих лиц, отсутствие на рынке нужных для исполнения Договора </w:t>
      </w:r>
      <w:r>
        <w:rPr>
          <w:lang w:eastAsia="x-none"/>
        </w:rPr>
        <w:t>т</w:t>
      </w:r>
      <w:r w:rsidRPr="009D7254">
        <w:rPr>
          <w:lang w:eastAsia="x-none"/>
        </w:rPr>
        <w:t>оваров.</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 xml:space="preserve">8.2. Сторона, которая не в состоянии исполнить свои обязательства, незамедлительно письменно информирует другую Сторону о начале и прекращении указанных выше обстоятельств, но в любом случае не позднее 3 (трех) дней после начала их действия и прекращении соответственно. </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 xml:space="preserve">8.3. Несвоевременное уведомление либо не уведомление об обстоятельствах непреодолимой силы лишает соответствующую Сторону права на освобождение от ответственности за неисполнение обязательств по причине указанных обстоятельств. </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8.4. Если обстоятельство непреодолимой силы непосредственно повлияло на исполнение обязатель</w:t>
      </w:r>
      <w:proofErr w:type="gramStart"/>
      <w:r w:rsidRPr="009D7254">
        <w:rPr>
          <w:lang w:eastAsia="x-none"/>
        </w:rPr>
        <w:t>ств в ср</w:t>
      </w:r>
      <w:proofErr w:type="gramEnd"/>
      <w:r w:rsidRPr="009D7254">
        <w:rPr>
          <w:lang w:eastAsia="x-none"/>
        </w:rPr>
        <w:t>ок, установленный в настоящем Договоре, срок исполнения обязательств отодвигается соразмерно времени действия соответствующего обстоятельства, но не более чем на 3 (три) месяца.</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8.5. Если обстоятельства непреодолимой силы будут действовать свыше 3 (трех) месяцев, то каждая из Сторон вправе расторгнуть настоящий Договор и в этом случае ни одна из Сторон не вправе требовать возмещения убытков.</w:t>
      </w:r>
    </w:p>
    <w:p w:rsidR="00817988" w:rsidRPr="009D7254" w:rsidRDefault="00817988" w:rsidP="00817988">
      <w:pPr>
        <w:widowControl w:val="0"/>
        <w:tabs>
          <w:tab w:val="left" w:pos="0"/>
          <w:tab w:val="left" w:pos="426"/>
          <w:tab w:val="left" w:pos="993"/>
        </w:tabs>
        <w:contextualSpacing/>
        <w:jc w:val="both"/>
        <w:rPr>
          <w:lang w:eastAsia="x-none"/>
        </w:rPr>
      </w:pPr>
      <w:r w:rsidRPr="009D7254">
        <w:rPr>
          <w:lang w:eastAsia="x-none"/>
        </w:rPr>
        <w:t>8.6.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w:t>
      </w:r>
    </w:p>
    <w:p w:rsidR="00817988" w:rsidRPr="004041A0"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lang w:val="ru-RU"/>
        </w:rPr>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lastRenderedPageBreak/>
        <w:t xml:space="preserve">9. </w:t>
      </w:r>
      <w:r w:rsidRPr="00360374">
        <w:rPr>
          <w:rFonts w:ascii="Times New Roman" w:hAnsi="Times New Roman"/>
          <w:b/>
          <w:sz w:val="24"/>
          <w:szCs w:val="24"/>
        </w:rPr>
        <w:t>СРОКИ ДЕЙСТВИЯ ДОГОВОРА</w:t>
      </w:r>
    </w:p>
    <w:p w:rsidR="00817988" w:rsidRPr="00360374"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9.1. </w:t>
      </w:r>
      <w:r w:rsidRPr="00360374">
        <w:rPr>
          <w:rFonts w:ascii="Times New Roman" w:hAnsi="Times New Roman"/>
          <w:sz w:val="24"/>
          <w:szCs w:val="24"/>
        </w:rPr>
        <w:t xml:space="preserve">Договор вступает в силу с момента его подписания Сторонами и действует до исполнения Сторонами обязательств по настоящему Договору в полном объеме. </w:t>
      </w:r>
    </w:p>
    <w:p w:rsidR="00817988" w:rsidRPr="00E155A5"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9.2. </w:t>
      </w:r>
      <w:r w:rsidRPr="00360374">
        <w:rPr>
          <w:rFonts w:ascii="Times New Roman" w:hAnsi="Times New Roman"/>
          <w:sz w:val="24"/>
          <w:szCs w:val="24"/>
        </w:rPr>
        <w:t>Прекращение действия Договора не освобождает Стороны от обязанности возмещения убытков и уплаты штрафных санкций и иной ответственности, установленной настоящим Договором и законодательством Российской Федерации.</w:t>
      </w:r>
    </w:p>
    <w:p w:rsidR="00817988" w:rsidRPr="007D421E" w:rsidRDefault="00817988" w:rsidP="00817988">
      <w:pPr>
        <w:pStyle w:val="1a"/>
        <w:tabs>
          <w:tab w:val="left" w:pos="0"/>
          <w:tab w:val="left" w:pos="426"/>
          <w:tab w:val="left" w:pos="993"/>
        </w:tabs>
        <w:spacing w:after="0" w:line="240" w:lineRule="auto"/>
        <w:ind w:left="0"/>
        <w:jc w:val="both"/>
        <w:rPr>
          <w:rFonts w:ascii="Times New Roman" w:hAnsi="Times New Roman"/>
          <w:sz w:val="24"/>
          <w:szCs w:val="24"/>
        </w:rPr>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t xml:space="preserve">10. </w:t>
      </w:r>
      <w:r w:rsidRPr="00360374">
        <w:rPr>
          <w:rFonts w:ascii="Times New Roman" w:hAnsi="Times New Roman"/>
          <w:b/>
          <w:sz w:val="24"/>
          <w:szCs w:val="24"/>
        </w:rPr>
        <w:t>ЗАКЛЮЧИТЕЛЬНЫЕ ПОЛОЖЕНИЯ</w:t>
      </w:r>
    </w:p>
    <w:p w:rsidR="00817988" w:rsidRPr="0015276C" w:rsidRDefault="00817988" w:rsidP="00817988">
      <w:pPr>
        <w:pStyle w:val="1a"/>
        <w:tabs>
          <w:tab w:val="left" w:pos="0"/>
          <w:tab w:val="left" w:pos="426"/>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10.1. </w:t>
      </w:r>
      <w:r w:rsidRPr="0015276C">
        <w:rPr>
          <w:rFonts w:ascii="Times New Roman" w:hAnsi="Times New Roman"/>
          <w:sz w:val="24"/>
          <w:szCs w:val="24"/>
        </w:rPr>
        <w:t>Настоящий Договор составлен в 2 (двух) экземплярах, имеющих одинаковую юридическую силу, по одному экземпляру для каждой из Сторон.</w:t>
      </w:r>
    </w:p>
    <w:p w:rsidR="00817988" w:rsidRPr="00CE5082" w:rsidRDefault="00817988" w:rsidP="00817988">
      <w:pPr>
        <w:pStyle w:val="1a"/>
        <w:tabs>
          <w:tab w:val="left" w:pos="0"/>
          <w:tab w:val="left" w:pos="426"/>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10.2. </w:t>
      </w:r>
      <w:r w:rsidRPr="00CE5082">
        <w:rPr>
          <w:rFonts w:ascii="Times New Roman" w:hAnsi="Times New Roman"/>
          <w:sz w:val="24"/>
          <w:szCs w:val="24"/>
          <w:lang w:val="ru-RU"/>
        </w:rPr>
        <w:t>Ни одна из Сторон не вправе передавать свои обязательства по настоящему Договору третьим лицам без письменного согласия на то другой Стороны.</w:t>
      </w:r>
    </w:p>
    <w:p w:rsidR="00817988" w:rsidRPr="00CE5082" w:rsidRDefault="00817988" w:rsidP="00817988">
      <w:pPr>
        <w:pStyle w:val="1a"/>
        <w:tabs>
          <w:tab w:val="left" w:pos="0"/>
          <w:tab w:val="left" w:pos="426"/>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10.3. </w:t>
      </w:r>
      <w:r w:rsidRPr="00CE5082">
        <w:rPr>
          <w:rFonts w:ascii="Times New Roman" w:hAnsi="Times New Roman"/>
          <w:sz w:val="24"/>
          <w:szCs w:val="24"/>
          <w:lang w:val="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817988" w:rsidRPr="00CE5082" w:rsidRDefault="00817988" w:rsidP="00817988">
      <w:pPr>
        <w:pStyle w:val="1a"/>
        <w:tabs>
          <w:tab w:val="left" w:pos="0"/>
          <w:tab w:val="left" w:pos="426"/>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10.4. </w:t>
      </w:r>
      <w:r w:rsidRPr="00CE5082">
        <w:rPr>
          <w:rFonts w:ascii="Times New Roman" w:hAnsi="Times New Roman"/>
          <w:sz w:val="24"/>
          <w:szCs w:val="24"/>
          <w:lang w:val="ru-RU"/>
        </w:rPr>
        <w:t xml:space="preserve">При исполнении Договора изменение его условий допускается по соглашению Сторон: </w:t>
      </w:r>
    </w:p>
    <w:p w:rsidR="00817988" w:rsidRPr="00360374" w:rsidRDefault="00817988" w:rsidP="00817988">
      <w:pPr>
        <w:tabs>
          <w:tab w:val="left" w:pos="0"/>
          <w:tab w:val="left" w:pos="567"/>
          <w:tab w:val="left" w:pos="851"/>
          <w:tab w:val="left" w:pos="1134"/>
        </w:tabs>
        <w:jc w:val="both"/>
        <w:rPr>
          <w:iCs/>
        </w:rPr>
      </w:pPr>
      <w:r w:rsidRPr="00360374">
        <w:rPr>
          <w:iCs/>
        </w:rPr>
        <w:t>а) 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817988" w:rsidRPr="00360374" w:rsidRDefault="00817988" w:rsidP="00817988">
      <w:pPr>
        <w:tabs>
          <w:tab w:val="left" w:pos="0"/>
          <w:tab w:val="left" w:pos="567"/>
          <w:tab w:val="left" w:pos="851"/>
          <w:tab w:val="left" w:pos="1134"/>
        </w:tabs>
        <w:jc w:val="both"/>
        <w:rPr>
          <w:iCs/>
        </w:rPr>
      </w:pPr>
      <w:proofErr w:type="gramStart"/>
      <w:r w:rsidRPr="00360374">
        <w:rPr>
          <w:iCs/>
        </w:rPr>
        <w:t>б) в случае необходимости изменения источника финансирования, реквизитов Сторон, порядка и сроков оплаты</w:t>
      </w:r>
      <w:r>
        <w:rPr>
          <w:iCs/>
        </w:rPr>
        <w:t xml:space="preserve">, </w:t>
      </w:r>
      <w:r w:rsidRPr="007A09AC">
        <w:rPr>
          <w:iCs/>
        </w:rPr>
        <w:t xml:space="preserve">а также в случае необходимости устранения ошибок в расчете цены Договора, не связанных с изменением указанного в Договоре </w:t>
      </w:r>
      <w:r>
        <w:rPr>
          <w:iCs/>
        </w:rPr>
        <w:t>количества</w:t>
      </w:r>
      <w:r w:rsidRPr="007A09AC">
        <w:rPr>
          <w:iCs/>
        </w:rPr>
        <w:t xml:space="preserve"> Товара, изменением цены за единицу Товара, при условии, что устранение таких ошибок не влечет за собой изменение существенных условий Договора</w:t>
      </w:r>
      <w:r w:rsidRPr="00360374">
        <w:rPr>
          <w:iCs/>
        </w:rPr>
        <w:t>;</w:t>
      </w:r>
      <w:proofErr w:type="gramEnd"/>
    </w:p>
    <w:p w:rsidR="00817988" w:rsidRPr="00360374" w:rsidRDefault="00817988" w:rsidP="00817988">
      <w:pPr>
        <w:shd w:val="clear" w:color="auto" w:fill="FFFFFF"/>
        <w:tabs>
          <w:tab w:val="num" w:pos="0"/>
        </w:tabs>
        <w:jc w:val="both"/>
      </w:pPr>
      <w:r w:rsidRPr="00360374">
        <w:t>в) в случае поставки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w:t>
      </w:r>
    </w:p>
    <w:p w:rsidR="00817988" w:rsidRPr="00360374" w:rsidRDefault="00817988" w:rsidP="00817988">
      <w:pPr>
        <w:shd w:val="clear" w:color="auto" w:fill="FFFFFF"/>
        <w:tabs>
          <w:tab w:val="num" w:pos="0"/>
        </w:tabs>
        <w:jc w:val="both"/>
      </w:pPr>
      <w:proofErr w:type="gramStart"/>
      <w:r w:rsidRPr="00360374">
        <w:t>г) в случае поставки товара с аналогичными качеством, техническими и функциональными характеристиками (потребительскими свойствами) по сравнению с качеством и соответствующими техническими и функциональными характеристиками (потребительскими свойствами), указанными в Договоре, без изменения общей цены Договора, при условии, что поставка Товара, указанного в Договоре, невозможна вследствие непреодолимой силы, то есть чрезвычайных и непредотвратимых при данных условиях обстоятельств, подтвержденных документально.</w:t>
      </w:r>
      <w:proofErr w:type="gramEnd"/>
    </w:p>
    <w:p w:rsidR="00817988" w:rsidRPr="00360374" w:rsidRDefault="00817988" w:rsidP="00817988">
      <w:pPr>
        <w:tabs>
          <w:tab w:val="left" w:pos="0"/>
          <w:tab w:val="left" w:pos="567"/>
          <w:tab w:val="left" w:pos="851"/>
          <w:tab w:val="left" w:pos="1134"/>
        </w:tabs>
        <w:jc w:val="both"/>
      </w:pPr>
      <w:r w:rsidRPr="00360374">
        <w:rPr>
          <w:iCs/>
        </w:rPr>
        <w:t>д) в иных случаях и в порядке, предусмотренных Договором, локальными нормативными актами Заказчика.</w:t>
      </w:r>
      <w:r w:rsidRPr="00360374">
        <w:t xml:space="preserve"> </w:t>
      </w:r>
    </w:p>
    <w:p w:rsidR="00817988" w:rsidRPr="00360374" w:rsidRDefault="00817988" w:rsidP="00817988">
      <w:pPr>
        <w:tabs>
          <w:tab w:val="left" w:pos="0"/>
          <w:tab w:val="left" w:pos="567"/>
          <w:tab w:val="left" w:pos="851"/>
          <w:tab w:val="left" w:pos="1134"/>
        </w:tabs>
        <w:jc w:val="both"/>
        <w:rPr>
          <w:iCs/>
        </w:rPr>
      </w:pPr>
      <w:r w:rsidRPr="00360374">
        <w:t xml:space="preserve">10.4.1. </w:t>
      </w:r>
      <w:proofErr w:type="gramStart"/>
      <w:r w:rsidRPr="00360374">
        <w:t xml:space="preserve">В случаях, указанных в подпунктах «в» и «г» пункта 10.4 Договора, при </w:t>
      </w:r>
      <w:r w:rsidRPr="00360374">
        <w:rPr>
          <w:bCs/>
        </w:rPr>
        <w:t xml:space="preserve">исполнении Договора, заключенного с участником закупки, которому предоставлен приоритет в соответствии с </w:t>
      </w:r>
      <w:r w:rsidRPr="00360374">
        <w:t>постановлением Правительства Российской Федерации от 16.09.2016 № 925</w:t>
      </w:r>
      <w:r w:rsidRPr="00360374">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proofErr w:type="gramEnd"/>
      <w:r w:rsidRPr="00360374">
        <w:rPr>
          <w:bCs/>
        </w:rPr>
        <w:t>) таких товаров не должны уступать качеству и соответствующим техническим и функциональным характеристикам Товаров, указанных в Договоре.</w:t>
      </w:r>
    </w:p>
    <w:p w:rsidR="00817988" w:rsidRPr="00360374" w:rsidRDefault="00817988" w:rsidP="00817988">
      <w:pPr>
        <w:tabs>
          <w:tab w:val="left" w:pos="0"/>
          <w:tab w:val="left" w:pos="567"/>
          <w:tab w:val="left" w:pos="851"/>
          <w:tab w:val="left" w:pos="1134"/>
        </w:tabs>
        <w:jc w:val="both"/>
        <w:rPr>
          <w:iCs/>
        </w:rPr>
      </w:pPr>
      <w:r w:rsidRPr="00360374">
        <w:rPr>
          <w:iCs/>
        </w:rPr>
        <w:t xml:space="preserve">10.4.2. При не 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 </w:t>
      </w:r>
    </w:p>
    <w:p w:rsidR="00817988" w:rsidRPr="00CE5082" w:rsidRDefault="00817988" w:rsidP="00817988">
      <w:pPr>
        <w:pStyle w:val="1a"/>
        <w:tabs>
          <w:tab w:val="left" w:pos="0"/>
          <w:tab w:val="left" w:pos="426"/>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10.5. </w:t>
      </w:r>
      <w:r w:rsidRPr="00CE5082">
        <w:rPr>
          <w:rFonts w:ascii="Times New Roman" w:hAnsi="Times New Roman"/>
          <w:sz w:val="24"/>
          <w:szCs w:val="24"/>
          <w:lang w:val="ru-RU"/>
        </w:rPr>
        <w:t>Расторжение Договора допускается по соглашению Сторон, по решению суда или вследствие одностороннего отказа Заказчика от исполнения Договора по основаниям, предусмотренным Гражданским кодексом Российской Федерации.</w:t>
      </w:r>
    </w:p>
    <w:p w:rsidR="00817988" w:rsidRPr="00CE5082" w:rsidRDefault="00817988" w:rsidP="00817988">
      <w:pPr>
        <w:pStyle w:val="1a"/>
        <w:tabs>
          <w:tab w:val="left" w:pos="0"/>
          <w:tab w:val="left" w:pos="426"/>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10.6. </w:t>
      </w:r>
      <w:r w:rsidRPr="00CE5082">
        <w:rPr>
          <w:rFonts w:ascii="Times New Roman" w:hAnsi="Times New Roman"/>
          <w:sz w:val="24"/>
          <w:szCs w:val="24"/>
          <w:lang w:val="ru-RU"/>
        </w:rPr>
        <w:t xml:space="preserve">Все сообщения, предупреждения, уведомления и заявления Сторон в ходе исполнения настоящего Договора направляются в письменной форме по средствам факсимильной или </w:t>
      </w:r>
      <w:r w:rsidRPr="00CE5082">
        <w:rPr>
          <w:rFonts w:ascii="Times New Roman" w:hAnsi="Times New Roman"/>
          <w:sz w:val="24"/>
          <w:szCs w:val="24"/>
          <w:lang w:val="ru-RU"/>
        </w:rPr>
        <w:lastRenderedPageBreak/>
        <w:t>электронной почты с последующим направлением оригинала по запросу Стороны-адресата, либо почтой заказным письмом с уведомлением. При этом Сторона-отправитель должна удостовериться в получении Стороной-адресатом направленного сообщения, предупреждения или заявления.</w:t>
      </w:r>
    </w:p>
    <w:p w:rsidR="00817988" w:rsidRPr="00CE5082" w:rsidRDefault="00817988" w:rsidP="00817988">
      <w:pPr>
        <w:pStyle w:val="1a"/>
        <w:tabs>
          <w:tab w:val="left" w:pos="0"/>
          <w:tab w:val="left" w:pos="426"/>
        </w:tabs>
        <w:spacing w:after="0" w:line="240" w:lineRule="auto"/>
        <w:ind w:left="0"/>
        <w:jc w:val="both"/>
        <w:rPr>
          <w:rFonts w:ascii="Times New Roman" w:hAnsi="Times New Roman"/>
          <w:sz w:val="24"/>
          <w:szCs w:val="24"/>
          <w:lang w:val="ru-RU"/>
        </w:rPr>
      </w:pPr>
      <w:r>
        <w:rPr>
          <w:rFonts w:ascii="Times New Roman" w:hAnsi="Times New Roman"/>
          <w:sz w:val="24"/>
          <w:szCs w:val="24"/>
          <w:lang w:val="ru-RU"/>
        </w:rPr>
        <w:t xml:space="preserve">10.7. </w:t>
      </w:r>
      <w:r w:rsidRPr="00CE5082">
        <w:rPr>
          <w:rFonts w:ascii="Times New Roman" w:hAnsi="Times New Roman"/>
          <w:sz w:val="24"/>
          <w:szCs w:val="24"/>
          <w:lang w:val="ru-RU"/>
        </w:rPr>
        <w:t>К Договору прилагаются:</w:t>
      </w:r>
    </w:p>
    <w:p w:rsidR="00817988" w:rsidRPr="00360374" w:rsidRDefault="00817988" w:rsidP="00817988">
      <w:pPr>
        <w:tabs>
          <w:tab w:val="left" w:pos="0"/>
          <w:tab w:val="left" w:pos="567"/>
          <w:tab w:val="left" w:pos="1134"/>
        </w:tabs>
        <w:jc w:val="both"/>
        <w:rPr>
          <w:iCs/>
        </w:rPr>
      </w:pPr>
      <w:r w:rsidRPr="00360374">
        <w:rPr>
          <w:iCs/>
        </w:rPr>
        <w:t>Приложение А – Техническое задание;</w:t>
      </w:r>
    </w:p>
    <w:p w:rsidR="00817988" w:rsidRPr="004B0915" w:rsidRDefault="00817988" w:rsidP="00817988">
      <w:pPr>
        <w:tabs>
          <w:tab w:val="left" w:pos="0"/>
          <w:tab w:val="left" w:pos="567"/>
          <w:tab w:val="left" w:pos="1134"/>
        </w:tabs>
        <w:jc w:val="both"/>
        <w:rPr>
          <w:iCs/>
        </w:rPr>
      </w:pPr>
      <w:r w:rsidRPr="00360374">
        <w:rPr>
          <w:iCs/>
        </w:rPr>
        <w:t>Приложение</w:t>
      </w:r>
      <w:proofErr w:type="gramStart"/>
      <w:r w:rsidRPr="00360374">
        <w:rPr>
          <w:iCs/>
        </w:rPr>
        <w:t xml:space="preserve"> Б</w:t>
      </w:r>
      <w:proofErr w:type="gramEnd"/>
      <w:r w:rsidRPr="00360374">
        <w:rPr>
          <w:iCs/>
        </w:rPr>
        <w:t xml:space="preserve"> – Таблица цен.</w:t>
      </w:r>
    </w:p>
    <w:p w:rsidR="00817988" w:rsidRPr="004B0915" w:rsidRDefault="00817988" w:rsidP="00817988">
      <w:pPr>
        <w:tabs>
          <w:tab w:val="left" w:pos="0"/>
          <w:tab w:val="left" w:pos="567"/>
          <w:tab w:val="left" w:pos="1134"/>
        </w:tabs>
        <w:jc w:val="both"/>
      </w:pPr>
    </w:p>
    <w:p w:rsidR="00817988" w:rsidRPr="00360374" w:rsidRDefault="00817988" w:rsidP="00817988">
      <w:pPr>
        <w:pStyle w:val="1a"/>
        <w:tabs>
          <w:tab w:val="left" w:pos="0"/>
          <w:tab w:val="left" w:pos="284"/>
          <w:tab w:val="left" w:pos="426"/>
        </w:tabs>
        <w:spacing w:after="60" w:line="240" w:lineRule="auto"/>
        <w:ind w:left="0"/>
        <w:contextualSpacing w:val="0"/>
        <w:jc w:val="center"/>
        <w:rPr>
          <w:rFonts w:ascii="Times New Roman" w:hAnsi="Times New Roman"/>
          <w:b/>
          <w:sz w:val="24"/>
          <w:szCs w:val="24"/>
        </w:rPr>
      </w:pPr>
      <w:r>
        <w:rPr>
          <w:rFonts w:ascii="Times New Roman" w:hAnsi="Times New Roman"/>
          <w:b/>
          <w:sz w:val="24"/>
          <w:szCs w:val="24"/>
          <w:lang w:val="ru-RU"/>
        </w:rPr>
        <w:t xml:space="preserve">11. </w:t>
      </w:r>
      <w:r w:rsidRPr="00360374">
        <w:rPr>
          <w:rFonts w:ascii="Times New Roman" w:hAnsi="Times New Roman"/>
          <w:b/>
          <w:sz w:val="24"/>
          <w:szCs w:val="24"/>
        </w:rPr>
        <w:t>БАНКОВСКИЕ РЕКВИЗИТЫ И АДРЕСА СТОРОН</w:t>
      </w:r>
    </w:p>
    <w:p w:rsidR="00817988" w:rsidRPr="007D421E" w:rsidRDefault="00817988" w:rsidP="00817988">
      <w:pPr>
        <w:pStyle w:val="1a"/>
        <w:tabs>
          <w:tab w:val="left" w:pos="0"/>
          <w:tab w:val="left" w:pos="426"/>
        </w:tabs>
        <w:spacing w:after="0" w:line="240" w:lineRule="auto"/>
        <w:ind w:left="0"/>
        <w:jc w:val="both"/>
        <w:rPr>
          <w:rFonts w:ascii="Times New Roman" w:hAnsi="Times New Roman"/>
          <w:sz w:val="24"/>
          <w:szCs w:val="24"/>
        </w:rPr>
      </w:pPr>
      <w:r>
        <w:rPr>
          <w:rFonts w:ascii="Times New Roman" w:hAnsi="Times New Roman"/>
          <w:sz w:val="24"/>
          <w:szCs w:val="24"/>
          <w:lang w:val="ru-RU"/>
        </w:rPr>
        <w:t xml:space="preserve">11.1. </w:t>
      </w:r>
      <w:r w:rsidRPr="00360374">
        <w:rPr>
          <w:rFonts w:ascii="Times New Roman" w:hAnsi="Times New Roman"/>
          <w:sz w:val="24"/>
          <w:szCs w:val="24"/>
        </w:rPr>
        <w:t>В случае изменения адреса</w:t>
      </w:r>
      <w:r>
        <w:rPr>
          <w:rFonts w:ascii="Times New Roman" w:hAnsi="Times New Roman"/>
          <w:sz w:val="24"/>
          <w:szCs w:val="24"/>
          <w:lang w:val="ru-RU"/>
        </w:rPr>
        <w:t>, банковских реквизитов и иных сведений о Сторонах, указанных в Договоре,</w:t>
      </w:r>
      <w:r w:rsidRPr="00360374">
        <w:rPr>
          <w:rFonts w:ascii="Times New Roman" w:hAnsi="Times New Roman"/>
          <w:sz w:val="24"/>
          <w:szCs w:val="24"/>
        </w:rPr>
        <w:t xml:space="preserve"> Стороны обязаны в двухдневный срок уведомить об этом друг друга.</w:t>
      </w:r>
    </w:p>
    <w:p w:rsidR="00817988" w:rsidRPr="00360374" w:rsidRDefault="00817988" w:rsidP="00817988">
      <w:pPr>
        <w:pStyle w:val="1a"/>
        <w:tabs>
          <w:tab w:val="left" w:pos="0"/>
          <w:tab w:val="left" w:pos="426"/>
          <w:tab w:val="left" w:pos="709"/>
        </w:tabs>
        <w:spacing w:after="0" w:line="240" w:lineRule="auto"/>
        <w:ind w:left="0"/>
        <w:jc w:val="both"/>
        <w:rPr>
          <w:rFonts w:ascii="Times New Roman" w:hAnsi="Times New Roman"/>
          <w:sz w:val="24"/>
          <w:szCs w:val="24"/>
        </w:rPr>
      </w:pPr>
    </w:p>
    <w:tbl>
      <w:tblPr>
        <w:tblW w:w="5000" w:type="pct"/>
        <w:tblLook w:val="0000" w:firstRow="0" w:lastRow="0" w:firstColumn="0" w:lastColumn="0" w:noHBand="0" w:noVBand="0"/>
      </w:tblPr>
      <w:tblGrid>
        <w:gridCol w:w="4966"/>
        <w:gridCol w:w="5001"/>
      </w:tblGrid>
      <w:tr w:rsidR="00817988" w:rsidRPr="00360374" w:rsidTr="001E18D3">
        <w:trPr>
          <w:trHeight w:val="80"/>
        </w:trPr>
        <w:tc>
          <w:tcPr>
            <w:tcW w:w="2491" w:type="pct"/>
          </w:tcPr>
          <w:p w:rsidR="00817988" w:rsidRPr="00360374" w:rsidRDefault="00817988" w:rsidP="001E18D3">
            <w:pPr>
              <w:suppressAutoHyphens/>
              <w:jc w:val="both"/>
              <w:rPr>
                <w:b/>
              </w:rPr>
            </w:pPr>
            <w:r w:rsidRPr="00360374">
              <w:rPr>
                <w:b/>
              </w:rPr>
              <w:t>Поставщик:</w:t>
            </w:r>
          </w:p>
          <w:p w:rsidR="00817988" w:rsidRPr="00360374" w:rsidRDefault="00817988" w:rsidP="001E18D3">
            <w:pPr>
              <w:suppressAutoHyphens/>
              <w:jc w:val="both"/>
            </w:pPr>
            <w:r w:rsidRPr="00360374">
              <w:t>__________________</w:t>
            </w:r>
          </w:p>
          <w:p w:rsidR="00817988" w:rsidRPr="00360374" w:rsidRDefault="00817988" w:rsidP="001E18D3">
            <w:pPr>
              <w:suppressAutoHyphens/>
              <w:jc w:val="both"/>
            </w:pPr>
          </w:p>
          <w:p w:rsidR="00817988" w:rsidRPr="00360374" w:rsidRDefault="00817988" w:rsidP="001E18D3">
            <w:pPr>
              <w:suppressLineNumbers/>
              <w:suppressAutoHyphens/>
              <w:contextualSpacing/>
            </w:pPr>
            <w:r w:rsidRPr="00360374">
              <w:t>Место нахождения: _____________</w:t>
            </w:r>
          </w:p>
          <w:p w:rsidR="00817988" w:rsidRPr="00360374" w:rsidRDefault="00817988" w:rsidP="001E18D3">
            <w:pPr>
              <w:suppressLineNumbers/>
              <w:suppressAutoHyphens/>
              <w:contextualSpacing/>
            </w:pPr>
            <w:r w:rsidRPr="00360374">
              <w:t>___________________.</w:t>
            </w:r>
          </w:p>
          <w:p w:rsidR="00817988" w:rsidRPr="00360374" w:rsidRDefault="00817988" w:rsidP="001E18D3">
            <w:pPr>
              <w:suppressLineNumbers/>
              <w:suppressAutoHyphens/>
              <w:contextualSpacing/>
            </w:pPr>
            <w:r w:rsidRPr="00360374">
              <w:t>Почтовый адрес: _____________</w:t>
            </w:r>
          </w:p>
          <w:p w:rsidR="00817988" w:rsidRPr="00360374" w:rsidRDefault="00817988" w:rsidP="001E18D3">
            <w:pPr>
              <w:suppressLineNumbers/>
              <w:suppressAutoHyphens/>
              <w:contextualSpacing/>
            </w:pPr>
            <w:r w:rsidRPr="00360374">
              <w:t>_________________.</w:t>
            </w:r>
          </w:p>
          <w:p w:rsidR="00817988" w:rsidRPr="00360374" w:rsidRDefault="00817988" w:rsidP="001E18D3">
            <w:pPr>
              <w:suppressLineNumbers/>
              <w:suppressAutoHyphens/>
              <w:contextualSpacing/>
            </w:pPr>
            <w:r w:rsidRPr="00360374">
              <w:t xml:space="preserve">ИНН _____________  </w:t>
            </w:r>
          </w:p>
          <w:p w:rsidR="00817988" w:rsidRPr="00360374" w:rsidRDefault="00817988" w:rsidP="001E18D3">
            <w:pPr>
              <w:suppressLineNumbers/>
              <w:suppressAutoHyphens/>
              <w:contextualSpacing/>
            </w:pPr>
            <w:r w:rsidRPr="00360374">
              <w:t>КПП ____________</w:t>
            </w:r>
          </w:p>
          <w:p w:rsidR="00817988" w:rsidRPr="00360374" w:rsidRDefault="00817988" w:rsidP="001E18D3">
            <w:pPr>
              <w:suppressLineNumbers/>
              <w:suppressAutoHyphens/>
              <w:contextualSpacing/>
            </w:pPr>
            <w:r w:rsidRPr="00360374">
              <w:t xml:space="preserve">ОГРН ________________  </w:t>
            </w:r>
          </w:p>
          <w:p w:rsidR="00817988" w:rsidRPr="00360374" w:rsidRDefault="00817988" w:rsidP="001E18D3">
            <w:pPr>
              <w:suppressLineNumbers/>
              <w:suppressAutoHyphens/>
              <w:contextualSpacing/>
            </w:pPr>
            <w:r w:rsidRPr="00360374">
              <w:t>Дата постановки на учет _________</w:t>
            </w:r>
          </w:p>
          <w:p w:rsidR="00817988" w:rsidRPr="00360374" w:rsidRDefault="00817988" w:rsidP="001E18D3">
            <w:pPr>
              <w:suppressLineNumbers/>
              <w:suppressAutoHyphens/>
              <w:contextualSpacing/>
            </w:pPr>
            <w:r w:rsidRPr="00360374">
              <w:t>ОКПО ___________ ОКТМО __________</w:t>
            </w:r>
          </w:p>
          <w:p w:rsidR="00817988" w:rsidRPr="00360374" w:rsidRDefault="00817988" w:rsidP="001E18D3">
            <w:pPr>
              <w:suppressLineNumbers/>
              <w:suppressAutoHyphens/>
              <w:contextualSpacing/>
            </w:pPr>
            <w:r w:rsidRPr="00360374">
              <w:t>ОКОПФ ___________</w:t>
            </w:r>
          </w:p>
          <w:p w:rsidR="00817988" w:rsidRPr="00360374" w:rsidRDefault="00817988" w:rsidP="001E18D3">
            <w:pPr>
              <w:suppressLineNumbers/>
              <w:suppressAutoHyphens/>
              <w:contextualSpacing/>
            </w:pPr>
            <w:proofErr w:type="gramStart"/>
            <w:r w:rsidRPr="00360374">
              <w:t>Р</w:t>
            </w:r>
            <w:proofErr w:type="gramEnd"/>
            <w:r w:rsidRPr="00360374">
              <w:t>/счет _______________________ в ___________________________.</w:t>
            </w:r>
          </w:p>
          <w:p w:rsidR="00817988" w:rsidRPr="00360374" w:rsidRDefault="00817988" w:rsidP="001E18D3">
            <w:pPr>
              <w:suppressLineNumbers/>
              <w:suppressAutoHyphens/>
              <w:contextualSpacing/>
            </w:pPr>
            <w:proofErr w:type="gramStart"/>
            <w:r w:rsidRPr="00360374">
              <w:t>К</w:t>
            </w:r>
            <w:proofErr w:type="gramEnd"/>
            <w:r w:rsidRPr="00360374">
              <w:t>/счет _____________________.</w:t>
            </w:r>
          </w:p>
          <w:p w:rsidR="00817988" w:rsidRPr="00360374" w:rsidRDefault="00817988" w:rsidP="001E18D3">
            <w:pPr>
              <w:suppressLineNumbers/>
              <w:suppressAutoHyphens/>
              <w:contextualSpacing/>
            </w:pPr>
            <w:r w:rsidRPr="00360374">
              <w:t>БИК _______________.</w:t>
            </w:r>
          </w:p>
          <w:p w:rsidR="00817988" w:rsidRPr="00360374" w:rsidRDefault="00817988" w:rsidP="001E18D3">
            <w:pPr>
              <w:suppressLineNumbers/>
              <w:suppressAutoHyphens/>
              <w:contextualSpacing/>
            </w:pPr>
            <w:r w:rsidRPr="00360374">
              <w:t>Тел.: +7 (____) ______________.</w:t>
            </w:r>
          </w:p>
          <w:p w:rsidR="00817988" w:rsidRPr="00360374" w:rsidRDefault="00817988" w:rsidP="001E18D3">
            <w:pPr>
              <w:suppressLineNumbers/>
              <w:suppressAutoHyphens/>
              <w:contextualSpacing/>
            </w:pPr>
            <w:r w:rsidRPr="00360374">
              <w:t>Адрес электронной почты:__________</w:t>
            </w:r>
          </w:p>
          <w:p w:rsidR="00817988" w:rsidRPr="00360374" w:rsidRDefault="00817988" w:rsidP="001E18D3">
            <w:pPr>
              <w:suppressLineNumbers/>
              <w:suppressAutoHyphens/>
              <w:contextualSpacing/>
              <w:rPr>
                <w:b/>
              </w:rPr>
            </w:pPr>
            <w:r w:rsidRPr="00360374">
              <w:rPr>
                <w:b/>
              </w:rPr>
              <w:t>_____________________________</w:t>
            </w:r>
          </w:p>
          <w:p w:rsidR="00817988" w:rsidRPr="00360374" w:rsidRDefault="00817988" w:rsidP="001E18D3">
            <w:pPr>
              <w:suppressAutoHyphens/>
            </w:pPr>
            <w:r w:rsidRPr="00360374">
              <w:t xml:space="preserve">__________________ / </w:t>
            </w:r>
            <w:r w:rsidRPr="00360374">
              <w:rPr>
                <w:b/>
              </w:rPr>
              <w:t>________________</w:t>
            </w:r>
          </w:p>
          <w:p w:rsidR="00817988" w:rsidRPr="00360374" w:rsidRDefault="00817988" w:rsidP="001E18D3">
            <w:pPr>
              <w:widowControl w:val="0"/>
              <w:jc w:val="both"/>
            </w:pPr>
            <w:r w:rsidRPr="00360374">
              <w:t xml:space="preserve">             </w:t>
            </w:r>
            <w:proofErr w:type="spellStart"/>
            <w:r w:rsidRPr="00360374">
              <w:t>м.п</w:t>
            </w:r>
            <w:proofErr w:type="spellEnd"/>
            <w:r w:rsidRPr="00360374">
              <w:t>.</w:t>
            </w:r>
          </w:p>
        </w:tc>
        <w:tc>
          <w:tcPr>
            <w:tcW w:w="2509" w:type="pct"/>
          </w:tcPr>
          <w:p w:rsidR="00817988" w:rsidRPr="00360374" w:rsidRDefault="00817988" w:rsidP="001E18D3">
            <w:pPr>
              <w:suppressAutoHyphens/>
              <w:jc w:val="both"/>
              <w:rPr>
                <w:b/>
              </w:rPr>
            </w:pPr>
            <w:r w:rsidRPr="00360374">
              <w:rPr>
                <w:b/>
              </w:rPr>
              <w:t>Заказчик:</w:t>
            </w:r>
          </w:p>
          <w:p w:rsidR="00817988" w:rsidRPr="00360374" w:rsidRDefault="00817988" w:rsidP="001E18D3"/>
          <w:p w:rsidR="00817988" w:rsidRPr="00360374" w:rsidRDefault="00817988" w:rsidP="001E18D3">
            <w:pPr>
              <w:rPr>
                <w:b/>
              </w:rPr>
            </w:pPr>
            <w:r w:rsidRPr="00360374">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817988" w:rsidRPr="00360374" w:rsidRDefault="00817988" w:rsidP="001E18D3">
            <w:pPr>
              <w:keepNext/>
              <w:suppressLineNumbers/>
              <w:suppressAutoHyphens/>
              <w:contextualSpacing/>
              <w:jc w:val="both"/>
            </w:pPr>
          </w:p>
          <w:p w:rsidR="00817988" w:rsidRPr="00360374" w:rsidRDefault="00817988" w:rsidP="001E18D3">
            <w:pPr>
              <w:keepNext/>
              <w:suppressLineNumbers/>
              <w:suppressAutoHyphens/>
              <w:contextualSpacing/>
            </w:pPr>
            <w:r w:rsidRPr="00360374">
              <w:t>Место нахождения: 101000, г. Москва, ул. Мясницкая, д. 20</w:t>
            </w:r>
          </w:p>
          <w:p w:rsidR="00817988" w:rsidRPr="00360374" w:rsidRDefault="00817988" w:rsidP="001E18D3">
            <w:pPr>
              <w:keepNext/>
              <w:suppressLineNumbers/>
              <w:suppressAutoHyphens/>
              <w:contextualSpacing/>
            </w:pPr>
            <w:r w:rsidRPr="00360374">
              <w:t xml:space="preserve">ИНН 7714030726  </w:t>
            </w:r>
          </w:p>
          <w:p w:rsidR="00817988" w:rsidRPr="00360374" w:rsidRDefault="00817988" w:rsidP="001E18D3">
            <w:pPr>
              <w:keepNext/>
              <w:suppressLineNumbers/>
              <w:suppressAutoHyphens/>
              <w:contextualSpacing/>
            </w:pPr>
            <w:r w:rsidRPr="00360374">
              <w:t>КПП 770101001</w:t>
            </w:r>
          </w:p>
          <w:p w:rsidR="00817988" w:rsidRPr="00360374" w:rsidRDefault="00817988" w:rsidP="001E18D3">
            <w:pPr>
              <w:keepNext/>
              <w:suppressLineNumbers/>
              <w:suppressAutoHyphens/>
              <w:contextualSpacing/>
            </w:pPr>
            <w:r w:rsidRPr="00360374">
              <w:t>Национальный исследовательский университет «Высшая школа экономики»</w:t>
            </w:r>
          </w:p>
          <w:p w:rsidR="00817988" w:rsidRPr="00360374" w:rsidRDefault="00817988" w:rsidP="001E18D3">
            <w:pPr>
              <w:keepNext/>
              <w:suppressLineNumbers/>
              <w:suppressAutoHyphens/>
              <w:contextualSpacing/>
            </w:pPr>
            <w:r w:rsidRPr="00360374">
              <w:t>Банк ПАО Сбербанк г. Москва</w:t>
            </w:r>
          </w:p>
          <w:p w:rsidR="00817988" w:rsidRPr="00360374" w:rsidRDefault="00817988" w:rsidP="001E18D3">
            <w:pPr>
              <w:keepNext/>
              <w:suppressLineNumbers/>
              <w:suppressAutoHyphens/>
              <w:contextualSpacing/>
            </w:pPr>
            <w:proofErr w:type="gramStart"/>
            <w:r w:rsidRPr="00360374">
              <w:t>Р</w:t>
            </w:r>
            <w:proofErr w:type="gramEnd"/>
            <w:r w:rsidRPr="00360374">
              <w:t>/счет 40503810938184000003</w:t>
            </w:r>
          </w:p>
          <w:p w:rsidR="00817988" w:rsidRPr="00360374" w:rsidRDefault="00817988" w:rsidP="001E18D3">
            <w:pPr>
              <w:keepNext/>
              <w:suppressLineNumbers/>
              <w:suppressAutoHyphens/>
              <w:contextualSpacing/>
            </w:pPr>
            <w:proofErr w:type="gramStart"/>
            <w:r w:rsidRPr="00360374">
              <w:t>К</w:t>
            </w:r>
            <w:proofErr w:type="gramEnd"/>
            <w:r w:rsidRPr="00360374">
              <w:t>/счет 30101810400000000225</w:t>
            </w:r>
          </w:p>
          <w:p w:rsidR="00817988" w:rsidRPr="00360374" w:rsidRDefault="00817988" w:rsidP="001E18D3">
            <w:pPr>
              <w:keepNext/>
              <w:suppressLineNumbers/>
              <w:suppressAutoHyphens/>
              <w:contextualSpacing/>
            </w:pPr>
            <w:r w:rsidRPr="00360374">
              <w:t>БИК 044525225</w:t>
            </w:r>
          </w:p>
          <w:p w:rsidR="00817988" w:rsidRPr="00360374" w:rsidRDefault="00817988" w:rsidP="001E18D3">
            <w:pPr>
              <w:autoSpaceDE w:val="0"/>
              <w:autoSpaceDN w:val="0"/>
              <w:adjustRightInd w:val="0"/>
              <w:jc w:val="both"/>
              <w:rPr>
                <w:b/>
                <w:bCs/>
              </w:rPr>
            </w:pPr>
            <w:r w:rsidRPr="00360374">
              <w:rPr>
                <w:b/>
                <w:bCs/>
              </w:rPr>
              <w:t>_____________________</w:t>
            </w:r>
          </w:p>
          <w:p w:rsidR="00817988" w:rsidRPr="00360374" w:rsidRDefault="00817988" w:rsidP="001E18D3">
            <w:pPr>
              <w:autoSpaceDE w:val="0"/>
              <w:autoSpaceDN w:val="0"/>
              <w:adjustRightInd w:val="0"/>
              <w:jc w:val="both"/>
              <w:rPr>
                <w:b/>
              </w:rPr>
            </w:pPr>
          </w:p>
          <w:p w:rsidR="00817988" w:rsidRPr="00360374" w:rsidRDefault="00817988" w:rsidP="001E18D3">
            <w:pPr>
              <w:suppressAutoHyphens/>
              <w:jc w:val="both"/>
            </w:pPr>
            <w:r w:rsidRPr="00360374">
              <w:t xml:space="preserve">__________________ / </w:t>
            </w:r>
            <w:r w:rsidRPr="00360374">
              <w:rPr>
                <w:b/>
              </w:rPr>
              <w:t>_________________</w:t>
            </w:r>
          </w:p>
          <w:p w:rsidR="00817988" w:rsidRPr="00360374" w:rsidRDefault="00817988" w:rsidP="001E18D3">
            <w:pPr>
              <w:suppressAutoHyphens/>
              <w:jc w:val="both"/>
            </w:pPr>
            <w:r w:rsidRPr="004E08D5">
              <w:t xml:space="preserve">                </w:t>
            </w:r>
            <w:proofErr w:type="spellStart"/>
            <w:r w:rsidRPr="00360374">
              <w:t>м.п</w:t>
            </w:r>
            <w:proofErr w:type="spellEnd"/>
            <w:r w:rsidRPr="00360374">
              <w:t>.</w:t>
            </w:r>
          </w:p>
        </w:tc>
      </w:tr>
    </w:tbl>
    <w:p w:rsidR="00817988" w:rsidRPr="00360374" w:rsidRDefault="00817988" w:rsidP="00817988">
      <w:pPr>
        <w:pageBreakBefore/>
        <w:widowControl w:val="0"/>
        <w:autoSpaceDE w:val="0"/>
        <w:autoSpaceDN w:val="0"/>
        <w:adjustRightInd w:val="0"/>
        <w:ind w:left="5812"/>
        <w:rPr>
          <w:b/>
        </w:rPr>
      </w:pPr>
      <w:r w:rsidRPr="00360374">
        <w:rPr>
          <w:b/>
        </w:rPr>
        <w:lastRenderedPageBreak/>
        <w:t>Приложение А</w:t>
      </w:r>
    </w:p>
    <w:p w:rsidR="00817988" w:rsidRDefault="00817988" w:rsidP="00817988">
      <w:pPr>
        <w:widowControl w:val="0"/>
        <w:autoSpaceDE w:val="0"/>
        <w:autoSpaceDN w:val="0"/>
        <w:adjustRightInd w:val="0"/>
        <w:ind w:left="5812"/>
        <w:rPr>
          <w:b/>
        </w:rPr>
      </w:pPr>
      <w:r w:rsidRPr="00360374">
        <w:rPr>
          <w:b/>
        </w:rPr>
        <w:t>к Договору №______________</w:t>
      </w:r>
    </w:p>
    <w:p w:rsidR="00817988" w:rsidRPr="00360374" w:rsidRDefault="00817988" w:rsidP="00817988">
      <w:pPr>
        <w:widowControl w:val="0"/>
        <w:autoSpaceDE w:val="0"/>
        <w:autoSpaceDN w:val="0"/>
        <w:adjustRightInd w:val="0"/>
        <w:ind w:left="5812"/>
        <w:rPr>
          <w:b/>
        </w:rPr>
      </w:pPr>
    </w:p>
    <w:p w:rsidR="00817988" w:rsidRPr="00360374" w:rsidRDefault="00817988" w:rsidP="00817988">
      <w:pPr>
        <w:ind w:left="5812"/>
        <w:rPr>
          <w:b/>
          <w:bCs/>
        </w:rPr>
      </w:pPr>
      <w:r w:rsidRPr="00360374">
        <w:rPr>
          <w:b/>
          <w:bCs/>
        </w:rPr>
        <w:t>от «__</w:t>
      </w:r>
      <w:r>
        <w:rPr>
          <w:b/>
          <w:bCs/>
        </w:rPr>
        <w:t>__</w:t>
      </w:r>
      <w:r w:rsidRPr="00360374">
        <w:rPr>
          <w:b/>
          <w:bCs/>
        </w:rPr>
        <w:t>_» ___</w:t>
      </w:r>
      <w:r>
        <w:rPr>
          <w:b/>
          <w:bCs/>
        </w:rPr>
        <w:t>__</w:t>
      </w:r>
      <w:r w:rsidRPr="00360374">
        <w:rPr>
          <w:b/>
          <w:bCs/>
        </w:rPr>
        <w:t xml:space="preserve">________ </w:t>
      </w:r>
      <w:r>
        <w:rPr>
          <w:b/>
          <w:bCs/>
        </w:rPr>
        <w:t>2018</w:t>
      </w:r>
      <w:r w:rsidRPr="00360374">
        <w:rPr>
          <w:b/>
          <w:bCs/>
        </w:rPr>
        <w:t xml:space="preserve"> г.</w:t>
      </w:r>
    </w:p>
    <w:p w:rsidR="00817988" w:rsidRPr="00E14C23" w:rsidRDefault="00817988" w:rsidP="00817988">
      <w:pPr>
        <w:pStyle w:val="ae"/>
        <w:widowControl w:val="0"/>
        <w:jc w:val="both"/>
        <w:rPr>
          <w:b/>
          <w:sz w:val="24"/>
          <w:szCs w:val="24"/>
          <w:lang w:val="ru-RU"/>
        </w:rPr>
      </w:pPr>
    </w:p>
    <w:p w:rsidR="00817988" w:rsidRDefault="00817988" w:rsidP="00817988">
      <w:pPr>
        <w:pStyle w:val="ae"/>
        <w:widowControl w:val="0"/>
        <w:jc w:val="center"/>
        <w:rPr>
          <w:b/>
          <w:sz w:val="24"/>
          <w:szCs w:val="24"/>
          <w:lang w:val="ru-RU"/>
        </w:rPr>
      </w:pPr>
    </w:p>
    <w:p w:rsidR="00817988" w:rsidRDefault="00817988" w:rsidP="00817988">
      <w:pPr>
        <w:pStyle w:val="ae"/>
        <w:widowControl w:val="0"/>
        <w:jc w:val="center"/>
        <w:rPr>
          <w:b/>
          <w:sz w:val="24"/>
          <w:szCs w:val="24"/>
          <w:lang w:val="ru-RU"/>
        </w:rPr>
      </w:pPr>
      <w:r w:rsidRPr="00360374">
        <w:rPr>
          <w:b/>
          <w:sz w:val="24"/>
          <w:szCs w:val="24"/>
        </w:rPr>
        <w:t>ТЕХНИЧЕСКОЕ ЗАДАНИЕ</w:t>
      </w:r>
    </w:p>
    <w:p w:rsidR="00817988" w:rsidRPr="00383730" w:rsidRDefault="00817988" w:rsidP="00817988">
      <w:pPr>
        <w:pStyle w:val="ae"/>
        <w:widowControl w:val="0"/>
        <w:jc w:val="center"/>
        <w:rPr>
          <w:b/>
          <w:sz w:val="24"/>
          <w:szCs w:val="24"/>
          <w:lang w:val="ru-RU"/>
        </w:rPr>
      </w:pPr>
    </w:p>
    <w:p w:rsidR="00817988" w:rsidRPr="00817988" w:rsidRDefault="00817988" w:rsidP="00817988">
      <w:pPr>
        <w:jc w:val="both"/>
        <w:rPr>
          <w:rFonts w:eastAsia="Calibri"/>
          <w:lang w:eastAsia="en-US"/>
        </w:rPr>
      </w:pPr>
      <w:r w:rsidRPr="00817988">
        <w:rPr>
          <w:rFonts w:eastAsia="Calibri"/>
          <w:b/>
          <w:lang w:eastAsia="en-US"/>
        </w:rPr>
        <w:t>1. Требования, установленные Заказчиком, к качеству, характеристикам Товара, к потребительским свойствам Товара, к количеству, упаковке Товара.</w:t>
      </w:r>
    </w:p>
    <w:p w:rsidR="00817988" w:rsidRPr="00817988" w:rsidRDefault="00817988" w:rsidP="00817988">
      <w:pPr>
        <w:jc w:val="both"/>
        <w:rPr>
          <w:rFonts w:eastAsia="Calibri"/>
          <w:lang w:eastAsia="en-US"/>
        </w:rPr>
      </w:pPr>
      <w:r w:rsidRPr="00817988">
        <w:rPr>
          <w:rFonts w:eastAsia="Calibri"/>
          <w:lang w:eastAsia="en-US"/>
        </w:rPr>
        <w:t>1.1. Наименование, характеристики и количество поставляемого Товара указаны в Таблице 1:</w:t>
      </w:r>
    </w:p>
    <w:p w:rsidR="00817988" w:rsidRPr="00817988" w:rsidRDefault="00817988" w:rsidP="00817988">
      <w:pPr>
        <w:keepNext/>
        <w:keepLines/>
        <w:suppressLineNumbers/>
        <w:tabs>
          <w:tab w:val="left" w:pos="284"/>
        </w:tabs>
        <w:suppressAutoHyphens/>
        <w:autoSpaceDE w:val="0"/>
        <w:autoSpaceDN w:val="0"/>
        <w:adjustRightInd w:val="0"/>
        <w:contextualSpacing/>
        <w:jc w:val="right"/>
        <w:rPr>
          <w:rFonts w:eastAsia="Calibri"/>
          <w:lang w:eastAsia="en-US"/>
        </w:rPr>
      </w:pPr>
      <w:r w:rsidRPr="00817988">
        <w:rPr>
          <w:rFonts w:eastAsia="Calibri"/>
          <w:lang w:eastAsia="en-US"/>
        </w:rPr>
        <w:t>Таблица 1</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635"/>
        <w:gridCol w:w="1263"/>
        <w:gridCol w:w="2734"/>
        <w:gridCol w:w="1843"/>
        <w:gridCol w:w="851"/>
        <w:gridCol w:w="850"/>
      </w:tblGrid>
      <w:tr w:rsidR="00F94D58" w:rsidRPr="008048A6" w:rsidTr="001E18D3">
        <w:trPr>
          <w:trHeight w:val="1050"/>
        </w:trPr>
        <w:tc>
          <w:tcPr>
            <w:tcW w:w="620" w:type="dxa"/>
            <w:shd w:val="clear" w:color="000000" w:fill="FFFFFF"/>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w:t>
            </w:r>
          </w:p>
          <w:p w:rsidR="00F94D58" w:rsidRPr="00F305C5" w:rsidRDefault="00F94D58" w:rsidP="001E18D3">
            <w:pPr>
              <w:jc w:val="center"/>
              <w:rPr>
                <w:rFonts w:eastAsia="Calibri"/>
                <w:b/>
                <w:color w:val="000000"/>
                <w:sz w:val="16"/>
                <w:szCs w:val="16"/>
                <w:lang w:eastAsia="en-US"/>
              </w:rPr>
            </w:pPr>
            <w:proofErr w:type="gramStart"/>
            <w:r w:rsidRPr="00F305C5">
              <w:rPr>
                <w:rFonts w:eastAsia="Calibri"/>
                <w:b/>
                <w:color w:val="000000"/>
                <w:sz w:val="16"/>
                <w:szCs w:val="16"/>
                <w:lang w:eastAsia="en-US"/>
              </w:rPr>
              <w:t>п</w:t>
            </w:r>
            <w:proofErr w:type="gramEnd"/>
            <w:r w:rsidRPr="00F305C5">
              <w:rPr>
                <w:rFonts w:eastAsia="Calibri"/>
                <w:b/>
                <w:color w:val="000000"/>
                <w:sz w:val="16"/>
                <w:szCs w:val="16"/>
                <w:lang w:eastAsia="en-US"/>
              </w:rPr>
              <w:t>/п</w:t>
            </w:r>
          </w:p>
        </w:tc>
        <w:tc>
          <w:tcPr>
            <w:tcW w:w="1635" w:type="dxa"/>
            <w:shd w:val="clear" w:color="auto" w:fill="auto"/>
            <w:hideMark/>
          </w:tcPr>
          <w:p w:rsidR="00F94D58" w:rsidRPr="00F305C5" w:rsidRDefault="00F94D58" w:rsidP="001E18D3">
            <w:pPr>
              <w:jc w:val="center"/>
              <w:rPr>
                <w:rFonts w:eastAsia="Calibri"/>
                <w:b/>
                <w:color w:val="000000"/>
                <w:sz w:val="16"/>
                <w:szCs w:val="16"/>
                <w:lang w:val="en-US" w:eastAsia="en-US"/>
              </w:rPr>
            </w:pPr>
            <w:r w:rsidRPr="00F305C5">
              <w:rPr>
                <w:rFonts w:eastAsia="Calibri"/>
                <w:b/>
                <w:color w:val="000000"/>
                <w:sz w:val="16"/>
                <w:szCs w:val="16"/>
                <w:lang w:val="en-US" w:eastAsia="en-US"/>
              </w:rPr>
              <w:t>ISBN</w:t>
            </w:r>
          </w:p>
        </w:tc>
        <w:tc>
          <w:tcPr>
            <w:tcW w:w="1263"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Автор</w:t>
            </w:r>
          </w:p>
        </w:tc>
        <w:tc>
          <w:tcPr>
            <w:tcW w:w="2734"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Наименование</w:t>
            </w:r>
          </w:p>
        </w:tc>
        <w:tc>
          <w:tcPr>
            <w:tcW w:w="1843" w:type="dxa"/>
            <w:shd w:val="clear" w:color="auto" w:fill="auto"/>
            <w:noWrap/>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Издательство</w:t>
            </w:r>
            <w:r>
              <w:rPr>
                <w:rFonts w:eastAsia="Calibri"/>
                <w:b/>
                <w:color w:val="000000"/>
                <w:sz w:val="16"/>
                <w:szCs w:val="16"/>
                <w:lang w:eastAsia="en-US"/>
              </w:rPr>
              <w:t>, страна происхождения</w:t>
            </w:r>
          </w:p>
        </w:tc>
        <w:tc>
          <w:tcPr>
            <w:tcW w:w="851"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Год издания</w:t>
            </w:r>
          </w:p>
        </w:tc>
        <w:tc>
          <w:tcPr>
            <w:tcW w:w="850"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Кол-во экз.</w:t>
            </w:r>
          </w:p>
        </w:tc>
      </w:tr>
      <w:tr w:rsidR="00F94D58" w:rsidRPr="008048A6" w:rsidTr="001E18D3">
        <w:trPr>
          <w:trHeight w:val="863"/>
        </w:trPr>
        <w:tc>
          <w:tcPr>
            <w:tcW w:w="62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1</w:t>
            </w:r>
          </w:p>
        </w:tc>
        <w:tc>
          <w:tcPr>
            <w:tcW w:w="1635"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9781292215006</w:t>
            </w:r>
          </w:p>
        </w:tc>
        <w:tc>
          <w:tcPr>
            <w:tcW w:w="126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Mishkin</w:t>
            </w:r>
            <w:proofErr w:type="spellEnd"/>
            <w:r w:rsidRPr="004D48C9">
              <w:rPr>
                <w:color w:val="000000"/>
                <w:sz w:val="20"/>
                <w:szCs w:val="20"/>
              </w:rPr>
              <w:t xml:space="preserve">, </w:t>
            </w:r>
            <w:proofErr w:type="spellStart"/>
            <w:r w:rsidRPr="004D48C9">
              <w:rPr>
                <w:color w:val="000000"/>
                <w:sz w:val="20"/>
                <w:szCs w:val="20"/>
              </w:rPr>
              <w:t>Eakins</w:t>
            </w:r>
            <w:proofErr w:type="spellEnd"/>
          </w:p>
        </w:tc>
        <w:tc>
          <w:tcPr>
            <w:tcW w:w="2734" w:type="dxa"/>
            <w:shd w:val="clear" w:color="000000" w:fill="FFFFFF"/>
            <w:hideMark/>
          </w:tcPr>
          <w:p w:rsidR="00F94D58" w:rsidRPr="004D48C9" w:rsidRDefault="00F94D58" w:rsidP="001E18D3">
            <w:pPr>
              <w:rPr>
                <w:color w:val="000000"/>
                <w:sz w:val="20"/>
                <w:szCs w:val="20"/>
                <w:lang w:val="en-US"/>
              </w:rPr>
            </w:pPr>
            <w:r w:rsidRPr="004D48C9">
              <w:rPr>
                <w:color w:val="000000"/>
                <w:sz w:val="20"/>
                <w:szCs w:val="20"/>
                <w:lang w:val="en-US"/>
              </w:rPr>
              <w:t>Financial markets and institutions, 9th ed.</w:t>
            </w:r>
          </w:p>
        </w:tc>
        <w:tc>
          <w:tcPr>
            <w:tcW w:w="184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Pearson</w:t>
            </w:r>
            <w:proofErr w:type="spellEnd"/>
            <w:r w:rsidRPr="004D48C9">
              <w:rPr>
                <w:color w:val="000000"/>
                <w:sz w:val="20"/>
                <w:szCs w:val="20"/>
              </w:rPr>
              <w:t>,                GB Соединенное Королевство</w:t>
            </w:r>
          </w:p>
        </w:tc>
        <w:tc>
          <w:tcPr>
            <w:tcW w:w="851"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2017</w:t>
            </w:r>
          </w:p>
        </w:tc>
        <w:tc>
          <w:tcPr>
            <w:tcW w:w="85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150</w:t>
            </w:r>
          </w:p>
        </w:tc>
      </w:tr>
      <w:tr w:rsidR="00F94D58" w:rsidRPr="008048A6" w:rsidTr="001E18D3">
        <w:trPr>
          <w:trHeight w:val="908"/>
        </w:trPr>
        <w:tc>
          <w:tcPr>
            <w:tcW w:w="62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2</w:t>
            </w:r>
          </w:p>
        </w:tc>
        <w:tc>
          <w:tcPr>
            <w:tcW w:w="1635"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9781491910399</w:t>
            </w:r>
          </w:p>
        </w:tc>
        <w:tc>
          <w:tcPr>
            <w:tcW w:w="126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Wickham</w:t>
            </w:r>
            <w:proofErr w:type="spellEnd"/>
            <w:r w:rsidRPr="004D48C9">
              <w:rPr>
                <w:color w:val="000000"/>
                <w:sz w:val="20"/>
                <w:szCs w:val="20"/>
              </w:rPr>
              <w:t xml:space="preserve">, </w:t>
            </w:r>
            <w:proofErr w:type="spellStart"/>
            <w:r w:rsidRPr="004D48C9">
              <w:rPr>
                <w:color w:val="000000"/>
                <w:sz w:val="20"/>
                <w:szCs w:val="20"/>
              </w:rPr>
              <w:t>Grolemund</w:t>
            </w:r>
            <w:proofErr w:type="spellEnd"/>
          </w:p>
        </w:tc>
        <w:tc>
          <w:tcPr>
            <w:tcW w:w="2734" w:type="dxa"/>
            <w:shd w:val="clear" w:color="000000" w:fill="FFFFFF"/>
            <w:hideMark/>
          </w:tcPr>
          <w:p w:rsidR="00F94D58" w:rsidRPr="004D48C9" w:rsidRDefault="00F94D58" w:rsidP="001E18D3">
            <w:pPr>
              <w:rPr>
                <w:color w:val="000000"/>
                <w:sz w:val="20"/>
                <w:szCs w:val="20"/>
                <w:lang w:val="en-US"/>
              </w:rPr>
            </w:pPr>
            <w:r w:rsidRPr="004D48C9">
              <w:rPr>
                <w:color w:val="000000"/>
                <w:sz w:val="20"/>
                <w:szCs w:val="20"/>
                <w:lang w:val="en-US"/>
              </w:rPr>
              <w:t>R for data science: import, tidy, transform, visualize, and model data</w:t>
            </w:r>
          </w:p>
        </w:tc>
        <w:tc>
          <w:tcPr>
            <w:tcW w:w="184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O'Reilly</w:t>
            </w:r>
            <w:proofErr w:type="spellEnd"/>
            <w:r w:rsidRPr="004D48C9">
              <w:rPr>
                <w:color w:val="000000"/>
                <w:sz w:val="20"/>
                <w:szCs w:val="20"/>
              </w:rPr>
              <w:t xml:space="preserve"> </w:t>
            </w:r>
            <w:proofErr w:type="spellStart"/>
            <w:r w:rsidRPr="004D48C9">
              <w:rPr>
                <w:color w:val="000000"/>
                <w:sz w:val="20"/>
                <w:szCs w:val="20"/>
              </w:rPr>
              <w:t>Media</w:t>
            </w:r>
            <w:proofErr w:type="spellEnd"/>
            <w:r w:rsidRPr="004D48C9">
              <w:rPr>
                <w:color w:val="000000"/>
                <w:sz w:val="20"/>
                <w:szCs w:val="20"/>
              </w:rPr>
              <w:t>,     GB Соединенное Королевство</w:t>
            </w:r>
            <w:r>
              <w:rPr>
                <w:color w:val="000000"/>
                <w:sz w:val="20"/>
                <w:szCs w:val="20"/>
              </w:rPr>
              <w:t xml:space="preserve"> </w:t>
            </w:r>
          </w:p>
        </w:tc>
        <w:tc>
          <w:tcPr>
            <w:tcW w:w="851"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2017</w:t>
            </w:r>
          </w:p>
        </w:tc>
        <w:tc>
          <w:tcPr>
            <w:tcW w:w="85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10</w:t>
            </w:r>
          </w:p>
        </w:tc>
      </w:tr>
      <w:tr w:rsidR="00F94D58" w:rsidRPr="008048A6" w:rsidTr="001E18D3">
        <w:trPr>
          <w:trHeight w:val="1211"/>
        </w:trPr>
        <w:tc>
          <w:tcPr>
            <w:tcW w:w="62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3</w:t>
            </w:r>
          </w:p>
        </w:tc>
        <w:tc>
          <w:tcPr>
            <w:tcW w:w="1635"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9781107149892</w:t>
            </w:r>
          </w:p>
        </w:tc>
        <w:tc>
          <w:tcPr>
            <w:tcW w:w="126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Efron</w:t>
            </w:r>
            <w:proofErr w:type="spellEnd"/>
            <w:r w:rsidRPr="004D48C9">
              <w:rPr>
                <w:color w:val="000000"/>
                <w:sz w:val="20"/>
                <w:szCs w:val="20"/>
              </w:rPr>
              <w:t xml:space="preserve">, </w:t>
            </w:r>
            <w:proofErr w:type="spellStart"/>
            <w:r w:rsidRPr="004D48C9">
              <w:rPr>
                <w:color w:val="000000"/>
                <w:sz w:val="20"/>
                <w:szCs w:val="20"/>
              </w:rPr>
              <w:t>Hastie</w:t>
            </w:r>
            <w:proofErr w:type="spellEnd"/>
          </w:p>
        </w:tc>
        <w:tc>
          <w:tcPr>
            <w:tcW w:w="2734" w:type="dxa"/>
            <w:shd w:val="clear" w:color="000000" w:fill="FFFFFF"/>
            <w:hideMark/>
          </w:tcPr>
          <w:p w:rsidR="00F94D58" w:rsidRPr="004D48C9" w:rsidRDefault="00F94D58" w:rsidP="001E18D3">
            <w:pPr>
              <w:rPr>
                <w:color w:val="000000"/>
                <w:sz w:val="20"/>
                <w:szCs w:val="20"/>
                <w:lang w:val="en-US"/>
              </w:rPr>
            </w:pPr>
            <w:r w:rsidRPr="004D48C9">
              <w:rPr>
                <w:color w:val="000000"/>
                <w:sz w:val="20"/>
                <w:szCs w:val="20"/>
                <w:lang w:val="en-US"/>
              </w:rPr>
              <w:t>Computer age statistical inference: algorithms, evidence, and data science</w:t>
            </w:r>
          </w:p>
        </w:tc>
        <w:tc>
          <w:tcPr>
            <w:tcW w:w="184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CambridgeUP</w:t>
            </w:r>
            <w:proofErr w:type="spellEnd"/>
            <w:r w:rsidRPr="004D48C9">
              <w:rPr>
                <w:color w:val="000000"/>
                <w:sz w:val="20"/>
                <w:szCs w:val="20"/>
              </w:rPr>
              <w:t>,       GB Соединенное Королевство</w:t>
            </w:r>
            <w:r>
              <w:rPr>
                <w:color w:val="000000"/>
                <w:sz w:val="20"/>
                <w:szCs w:val="20"/>
              </w:rPr>
              <w:t xml:space="preserve"> </w:t>
            </w:r>
          </w:p>
        </w:tc>
        <w:tc>
          <w:tcPr>
            <w:tcW w:w="851"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2016</w:t>
            </w:r>
          </w:p>
        </w:tc>
        <w:tc>
          <w:tcPr>
            <w:tcW w:w="85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10</w:t>
            </w:r>
          </w:p>
        </w:tc>
      </w:tr>
      <w:tr w:rsidR="00F94D58" w:rsidRPr="008048A6" w:rsidTr="001E18D3">
        <w:trPr>
          <w:trHeight w:val="908"/>
        </w:trPr>
        <w:tc>
          <w:tcPr>
            <w:tcW w:w="62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4</w:t>
            </w:r>
          </w:p>
        </w:tc>
        <w:tc>
          <w:tcPr>
            <w:tcW w:w="1635"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9781461471370</w:t>
            </w:r>
          </w:p>
        </w:tc>
        <w:tc>
          <w:tcPr>
            <w:tcW w:w="126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James</w:t>
            </w:r>
            <w:proofErr w:type="spellEnd"/>
            <w:r w:rsidRPr="004D48C9">
              <w:rPr>
                <w:color w:val="000000"/>
                <w:sz w:val="20"/>
                <w:szCs w:val="20"/>
              </w:rPr>
              <w:t xml:space="preserve">, </w:t>
            </w:r>
            <w:proofErr w:type="spellStart"/>
            <w:r w:rsidRPr="004D48C9">
              <w:rPr>
                <w:color w:val="000000"/>
                <w:sz w:val="20"/>
                <w:szCs w:val="20"/>
              </w:rPr>
              <w:t>Witten</w:t>
            </w:r>
            <w:proofErr w:type="spellEnd"/>
          </w:p>
        </w:tc>
        <w:tc>
          <w:tcPr>
            <w:tcW w:w="2734" w:type="dxa"/>
            <w:shd w:val="clear" w:color="000000" w:fill="FFFFFF"/>
            <w:hideMark/>
          </w:tcPr>
          <w:p w:rsidR="00F94D58" w:rsidRPr="004D48C9" w:rsidRDefault="00F94D58" w:rsidP="001E18D3">
            <w:pPr>
              <w:rPr>
                <w:color w:val="000000"/>
                <w:sz w:val="20"/>
                <w:szCs w:val="20"/>
                <w:lang w:val="en-US"/>
              </w:rPr>
            </w:pPr>
            <w:r w:rsidRPr="004D48C9">
              <w:rPr>
                <w:color w:val="000000"/>
                <w:sz w:val="20"/>
                <w:szCs w:val="20"/>
                <w:lang w:val="en-US"/>
              </w:rPr>
              <w:t>An introduction to statistical learning: with applications in R, 7th ed.</w:t>
            </w:r>
          </w:p>
        </w:tc>
        <w:tc>
          <w:tcPr>
            <w:tcW w:w="184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Springer</w:t>
            </w:r>
            <w:proofErr w:type="spellEnd"/>
            <w:r w:rsidRPr="004D48C9">
              <w:rPr>
                <w:color w:val="000000"/>
                <w:sz w:val="20"/>
                <w:szCs w:val="20"/>
              </w:rPr>
              <w:t>, Германия</w:t>
            </w:r>
          </w:p>
        </w:tc>
        <w:tc>
          <w:tcPr>
            <w:tcW w:w="851"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2017</w:t>
            </w:r>
          </w:p>
        </w:tc>
        <w:tc>
          <w:tcPr>
            <w:tcW w:w="85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10</w:t>
            </w:r>
          </w:p>
        </w:tc>
      </w:tr>
      <w:tr w:rsidR="00F94D58" w:rsidRPr="008048A6" w:rsidTr="001E18D3">
        <w:trPr>
          <w:trHeight w:val="908"/>
        </w:trPr>
        <w:tc>
          <w:tcPr>
            <w:tcW w:w="62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5</w:t>
            </w:r>
          </w:p>
        </w:tc>
        <w:tc>
          <w:tcPr>
            <w:tcW w:w="1635"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9781449359010</w:t>
            </w:r>
          </w:p>
        </w:tc>
        <w:tc>
          <w:tcPr>
            <w:tcW w:w="126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Grolemund</w:t>
            </w:r>
            <w:proofErr w:type="spellEnd"/>
            <w:r w:rsidRPr="004D48C9">
              <w:rPr>
                <w:color w:val="000000"/>
                <w:sz w:val="20"/>
                <w:szCs w:val="20"/>
              </w:rPr>
              <w:t xml:space="preserve">, </w:t>
            </w:r>
            <w:proofErr w:type="spellStart"/>
            <w:r w:rsidRPr="004D48C9">
              <w:rPr>
                <w:color w:val="000000"/>
                <w:sz w:val="20"/>
                <w:szCs w:val="20"/>
              </w:rPr>
              <w:t>Wickham</w:t>
            </w:r>
            <w:proofErr w:type="spellEnd"/>
          </w:p>
        </w:tc>
        <w:tc>
          <w:tcPr>
            <w:tcW w:w="2734" w:type="dxa"/>
            <w:shd w:val="clear" w:color="000000" w:fill="FFFFFF"/>
            <w:hideMark/>
          </w:tcPr>
          <w:p w:rsidR="00F94D58" w:rsidRPr="004D48C9" w:rsidRDefault="00F94D58" w:rsidP="001E18D3">
            <w:pPr>
              <w:rPr>
                <w:color w:val="000000"/>
                <w:sz w:val="20"/>
                <w:szCs w:val="20"/>
                <w:lang w:val="en-US"/>
              </w:rPr>
            </w:pPr>
            <w:r w:rsidRPr="004D48C9">
              <w:rPr>
                <w:color w:val="000000"/>
                <w:sz w:val="20"/>
                <w:szCs w:val="20"/>
                <w:lang w:val="en-US"/>
              </w:rPr>
              <w:t>Hands-on programming with R: write your own functions and simulations</w:t>
            </w:r>
          </w:p>
        </w:tc>
        <w:tc>
          <w:tcPr>
            <w:tcW w:w="184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O'Reilly</w:t>
            </w:r>
            <w:proofErr w:type="spellEnd"/>
            <w:r w:rsidRPr="004D48C9">
              <w:rPr>
                <w:color w:val="000000"/>
                <w:sz w:val="20"/>
                <w:szCs w:val="20"/>
              </w:rPr>
              <w:t xml:space="preserve"> </w:t>
            </w:r>
            <w:proofErr w:type="spellStart"/>
            <w:r w:rsidRPr="004D48C9">
              <w:rPr>
                <w:color w:val="000000"/>
                <w:sz w:val="20"/>
                <w:szCs w:val="20"/>
              </w:rPr>
              <w:t>Media</w:t>
            </w:r>
            <w:proofErr w:type="spellEnd"/>
            <w:r w:rsidRPr="004D48C9">
              <w:rPr>
                <w:color w:val="000000"/>
                <w:sz w:val="20"/>
                <w:szCs w:val="20"/>
              </w:rPr>
              <w:t>,     GB Соединенное Королевство</w:t>
            </w:r>
          </w:p>
        </w:tc>
        <w:tc>
          <w:tcPr>
            <w:tcW w:w="851"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2014</w:t>
            </w:r>
          </w:p>
        </w:tc>
        <w:tc>
          <w:tcPr>
            <w:tcW w:w="85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10</w:t>
            </w:r>
          </w:p>
        </w:tc>
      </w:tr>
      <w:tr w:rsidR="00F94D58" w:rsidRPr="008048A6" w:rsidTr="001E18D3">
        <w:trPr>
          <w:trHeight w:val="1211"/>
        </w:trPr>
        <w:tc>
          <w:tcPr>
            <w:tcW w:w="62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6</w:t>
            </w:r>
          </w:p>
        </w:tc>
        <w:tc>
          <w:tcPr>
            <w:tcW w:w="1635"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9781491957660</w:t>
            </w:r>
          </w:p>
        </w:tc>
        <w:tc>
          <w:tcPr>
            <w:tcW w:w="126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McKinney</w:t>
            </w:r>
            <w:proofErr w:type="spellEnd"/>
          </w:p>
        </w:tc>
        <w:tc>
          <w:tcPr>
            <w:tcW w:w="2734" w:type="dxa"/>
            <w:shd w:val="clear" w:color="000000" w:fill="FFFFFF"/>
            <w:hideMark/>
          </w:tcPr>
          <w:p w:rsidR="00F94D58" w:rsidRPr="004D48C9" w:rsidRDefault="00F94D58" w:rsidP="001E18D3">
            <w:pPr>
              <w:rPr>
                <w:color w:val="000000"/>
                <w:sz w:val="20"/>
                <w:szCs w:val="20"/>
                <w:lang w:val="en-US"/>
              </w:rPr>
            </w:pPr>
            <w:r w:rsidRPr="004D48C9">
              <w:rPr>
                <w:color w:val="000000"/>
                <w:sz w:val="20"/>
                <w:szCs w:val="20"/>
                <w:lang w:val="en-US"/>
              </w:rPr>
              <w:t xml:space="preserve">Python for data analysis: data wrangling with pandas, </w:t>
            </w:r>
            <w:proofErr w:type="spellStart"/>
            <w:r w:rsidRPr="004D48C9">
              <w:rPr>
                <w:color w:val="000000"/>
                <w:sz w:val="20"/>
                <w:szCs w:val="20"/>
                <w:lang w:val="en-US"/>
              </w:rPr>
              <w:t>numpy</w:t>
            </w:r>
            <w:proofErr w:type="spellEnd"/>
            <w:r w:rsidRPr="004D48C9">
              <w:rPr>
                <w:color w:val="000000"/>
                <w:sz w:val="20"/>
                <w:szCs w:val="20"/>
                <w:lang w:val="en-US"/>
              </w:rPr>
              <w:t xml:space="preserve">, and </w:t>
            </w:r>
            <w:proofErr w:type="spellStart"/>
            <w:r w:rsidRPr="004D48C9">
              <w:rPr>
                <w:color w:val="000000"/>
                <w:sz w:val="20"/>
                <w:szCs w:val="20"/>
                <w:lang w:val="en-US"/>
              </w:rPr>
              <w:t>ipython</w:t>
            </w:r>
            <w:proofErr w:type="spellEnd"/>
            <w:r w:rsidRPr="004D48C9">
              <w:rPr>
                <w:color w:val="000000"/>
                <w:sz w:val="20"/>
                <w:szCs w:val="20"/>
                <w:lang w:val="en-US"/>
              </w:rPr>
              <w:t>, 2nd ed.</w:t>
            </w:r>
          </w:p>
        </w:tc>
        <w:tc>
          <w:tcPr>
            <w:tcW w:w="1843" w:type="dxa"/>
            <w:shd w:val="clear" w:color="000000" w:fill="FFFFFF"/>
            <w:hideMark/>
          </w:tcPr>
          <w:p w:rsidR="00F94D58" w:rsidRPr="004D48C9" w:rsidRDefault="00F94D58" w:rsidP="001E18D3">
            <w:pPr>
              <w:rPr>
                <w:color w:val="000000"/>
                <w:sz w:val="20"/>
                <w:szCs w:val="20"/>
              </w:rPr>
            </w:pPr>
            <w:proofErr w:type="spellStart"/>
            <w:r w:rsidRPr="004D48C9">
              <w:rPr>
                <w:color w:val="000000"/>
                <w:sz w:val="20"/>
                <w:szCs w:val="20"/>
              </w:rPr>
              <w:t>O'Reilly</w:t>
            </w:r>
            <w:proofErr w:type="spellEnd"/>
            <w:r w:rsidRPr="004D48C9">
              <w:rPr>
                <w:color w:val="000000"/>
                <w:sz w:val="20"/>
                <w:szCs w:val="20"/>
              </w:rPr>
              <w:t xml:space="preserve"> </w:t>
            </w:r>
            <w:proofErr w:type="spellStart"/>
            <w:r w:rsidRPr="004D48C9">
              <w:rPr>
                <w:color w:val="000000"/>
                <w:sz w:val="20"/>
                <w:szCs w:val="20"/>
              </w:rPr>
              <w:t>Media</w:t>
            </w:r>
            <w:proofErr w:type="spellEnd"/>
            <w:r w:rsidRPr="004D48C9">
              <w:rPr>
                <w:color w:val="000000"/>
                <w:sz w:val="20"/>
                <w:szCs w:val="20"/>
              </w:rPr>
              <w:t>,     GB Соединенное Королевство</w:t>
            </w:r>
          </w:p>
        </w:tc>
        <w:tc>
          <w:tcPr>
            <w:tcW w:w="851"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2017</w:t>
            </w:r>
          </w:p>
        </w:tc>
        <w:tc>
          <w:tcPr>
            <w:tcW w:w="85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10</w:t>
            </w:r>
          </w:p>
        </w:tc>
      </w:tr>
      <w:tr w:rsidR="00F94D58" w:rsidRPr="008048A6" w:rsidTr="001E18D3">
        <w:trPr>
          <w:trHeight w:val="863"/>
        </w:trPr>
        <w:tc>
          <w:tcPr>
            <w:tcW w:w="620" w:type="dxa"/>
            <w:shd w:val="clear" w:color="000000" w:fill="FFFFFF"/>
            <w:hideMark/>
          </w:tcPr>
          <w:p w:rsidR="00F94D58" w:rsidRPr="004D48C9" w:rsidRDefault="00F94D58" w:rsidP="001E18D3">
            <w:pPr>
              <w:jc w:val="center"/>
              <w:rPr>
                <w:color w:val="000000"/>
                <w:sz w:val="20"/>
                <w:szCs w:val="20"/>
              </w:rPr>
            </w:pPr>
            <w:r w:rsidRPr="004D48C9">
              <w:rPr>
                <w:color w:val="000000"/>
                <w:sz w:val="20"/>
                <w:szCs w:val="20"/>
              </w:rPr>
              <w:t>7</w:t>
            </w:r>
          </w:p>
        </w:tc>
        <w:tc>
          <w:tcPr>
            <w:tcW w:w="1635" w:type="dxa"/>
            <w:shd w:val="clear" w:color="auto" w:fill="auto"/>
            <w:hideMark/>
          </w:tcPr>
          <w:p w:rsidR="00F94D58" w:rsidRPr="004D48C9" w:rsidRDefault="00F94D58" w:rsidP="001E18D3">
            <w:pPr>
              <w:jc w:val="center"/>
              <w:rPr>
                <w:color w:val="000000"/>
                <w:sz w:val="20"/>
                <w:szCs w:val="20"/>
              </w:rPr>
            </w:pPr>
            <w:r w:rsidRPr="004D48C9">
              <w:rPr>
                <w:color w:val="000000"/>
                <w:sz w:val="20"/>
                <w:szCs w:val="20"/>
              </w:rPr>
              <w:t>9780262018029</w:t>
            </w:r>
          </w:p>
        </w:tc>
        <w:tc>
          <w:tcPr>
            <w:tcW w:w="1263" w:type="dxa"/>
            <w:shd w:val="clear" w:color="auto" w:fill="auto"/>
            <w:hideMark/>
          </w:tcPr>
          <w:p w:rsidR="00F94D58" w:rsidRPr="004D48C9" w:rsidRDefault="00F94D58" w:rsidP="001E18D3">
            <w:pPr>
              <w:rPr>
                <w:color w:val="000000"/>
                <w:sz w:val="20"/>
                <w:szCs w:val="20"/>
              </w:rPr>
            </w:pPr>
            <w:proofErr w:type="spellStart"/>
            <w:r w:rsidRPr="004D48C9">
              <w:rPr>
                <w:color w:val="000000"/>
                <w:sz w:val="20"/>
                <w:szCs w:val="20"/>
              </w:rPr>
              <w:t>Murphy</w:t>
            </w:r>
            <w:proofErr w:type="spellEnd"/>
          </w:p>
        </w:tc>
        <w:tc>
          <w:tcPr>
            <w:tcW w:w="2734" w:type="dxa"/>
            <w:shd w:val="clear" w:color="auto" w:fill="auto"/>
            <w:hideMark/>
          </w:tcPr>
          <w:p w:rsidR="00F94D58" w:rsidRPr="004D48C9" w:rsidRDefault="00F94D58" w:rsidP="001E18D3">
            <w:pPr>
              <w:rPr>
                <w:color w:val="000000"/>
                <w:sz w:val="20"/>
                <w:szCs w:val="20"/>
                <w:lang w:val="en-US"/>
              </w:rPr>
            </w:pPr>
            <w:r w:rsidRPr="004D48C9">
              <w:rPr>
                <w:color w:val="000000"/>
                <w:sz w:val="20"/>
                <w:szCs w:val="20"/>
                <w:lang w:val="en-US"/>
              </w:rPr>
              <w:t>Machine learning: A probabilistic perspective</w:t>
            </w:r>
          </w:p>
        </w:tc>
        <w:tc>
          <w:tcPr>
            <w:tcW w:w="1843" w:type="dxa"/>
            <w:shd w:val="clear" w:color="auto" w:fill="auto"/>
            <w:hideMark/>
          </w:tcPr>
          <w:p w:rsidR="00F94D58" w:rsidRPr="004D48C9" w:rsidRDefault="00F94D58" w:rsidP="001E18D3">
            <w:pPr>
              <w:rPr>
                <w:color w:val="000000"/>
                <w:sz w:val="20"/>
                <w:szCs w:val="20"/>
              </w:rPr>
            </w:pPr>
            <w:proofErr w:type="spellStart"/>
            <w:r w:rsidRPr="004D48C9">
              <w:rPr>
                <w:color w:val="000000"/>
                <w:sz w:val="20"/>
                <w:szCs w:val="20"/>
              </w:rPr>
              <w:t>The</w:t>
            </w:r>
            <w:proofErr w:type="spellEnd"/>
            <w:r w:rsidRPr="004D48C9">
              <w:rPr>
                <w:color w:val="000000"/>
                <w:sz w:val="20"/>
                <w:szCs w:val="20"/>
              </w:rPr>
              <w:t xml:space="preserve"> MIT </w:t>
            </w:r>
            <w:proofErr w:type="spellStart"/>
            <w:r w:rsidRPr="004D48C9">
              <w:rPr>
                <w:color w:val="000000"/>
                <w:sz w:val="20"/>
                <w:szCs w:val="20"/>
              </w:rPr>
              <w:t>Press</w:t>
            </w:r>
            <w:proofErr w:type="spellEnd"/>
            <w:r w:rsidRPr="004D48C9">
              <w:rPr>
                <w:color w:val="000000"/>
                <w:sz w:val="20"/>
                <w:szCs w:val="20"/>
              </w:rPr>
              <w:t>, GB Соединенное Королевство</w:t>
            </w:r>
          </w:p>
        </w:tc>
        <w:tc>
          <w:tcPr>
            <w:tcW w:w="851" w:type="dxa"/>
            <w:shd w:val="clear" w:color="auto" w:fill="auto"/>
            <w:hideMark/>
          </w:tcPr>
          <w:p w:rsidR="00F94D58" w:rsidRPr="004D48C9" w:rsidRDefault="00F94D58" w:rsidP="001E18D3">
            <w:pPr>
              <w:jc w:val="center"/>
              <w:rPr>
                <w:color w:val="000000"/>
                <w:sz w:val="20"/>
                <w:szCs w:val="20"/>
              </w:rPr>
            </w:pPr>
            <w:r w:rsidRPr="004D48C9">
              <w:rPr>
                <w:color w:val="000000"/>
                <w:sz w:val="20"/>
                <w:szCs w:val="20"/>
              </w:rPr>
              <w:t>2012</w:t>
            </w:r>
          </w:p>
        </w:tc>
        <w:tc>
          <w:tcPr>
            <w:tcW w:w="850" w:type="dxa"/>
            <w:shd w:val="clear" w:color="auto" w:fill="auto"/>
            <w:hideMark/>
          </w:tcPr>
          <w:p w:rsidR="00F94D58" w:rsidRPr="004D48C9" w:rsidRDefault="00F94D58" w:rsidP="001E18D3">
            <w:pPr>
              <w:jc w:val="center"/>
              <w:rPr>
                <w:color w:val="000000"/>
                <w:sz w:val="20"/>
                <w:szCs w:val="20"/>
              </w:rPr>
            </w:pPr>
            <w:r w:rsidRPr="004D48C9">
              <w:rPr>
                <w:color w:val="000000"/>
                <w:sz w:val="20"/>
                <w:szCs w:val="20"/>
              </w:rPr>
              <w:t>10</w:t>
            </w:r>
          </w:p>
        </w:tc>
      </w:tr>
    </w:tbl>
    <w:p w:rsidR="00817988" w:rsidRPr="00817988" w:rsidRDefault="00817988" w:rsidP="00817988">
      <w:pPr>
        <w:keepNext/>
        <w:keepLines/>
        <w:suppressLineNumbers/>
        <w:tabs>
          <w:tab w:val="left" w:pos="284"/>
        </w:tabs>
        <w:suppressAutoHyphens/>
        <w:autoSpaceDE w:val="0"/>
        <w:autoSpaceDN w:val="0"/>
        <w:adjustRightInd w:val="0"/>
        <w:contextualSpacing/>
        <w:rPr>
          <w:rFonts w:eastAsia="Calibri"/>
          <w:lang w:eastAsia="en-US"/>
        </w:rPr>
      </w:pPr>
    </w:p>
    <w:p w:rsidR="00817988" w:rsidRPr="00681FB8" w:rsidRDefault="00817988" w:rsidP="00817988">
      <w:pPr>
        <w:tabs>
          <w:tab w:val="left" w:pos="284"/>
        </w:tabs>
        <w:jc w:val="both"/>
        <w:rPr>
          <w:b/>
        </w:rPr>
      </w:pPr>
      <w:r>
        <w:rPr>
          <w:b/>
        </w:rPr>
        <w:t>1</w:t>
      </w:r>
      <w:r w:rsidRPr="00681FB8">
        <w:rPr>
          <w:b/>
        </w:rPr>
        <w:t>.2. Общие требования к поставляемому Товару:</w:t>
      </w:r>
    </w:p>
    <w:p w:rsidR="00817988" w:rsidRPr="00681FB8" w:rsidRDefault="00817988" w:rsidP="00817988">
      <w:pPr>
        <w:tabs>
          <w:tab w:val="left" w:pos="284"/>
        </w:tabs>
        <w:jc w:val="both"/>
      </w:pPr>
      <w:r>
        <w:t>1</w:t>
      </w:r>
      <w:r w:rsidRPr="00681FB8">
        <w:t xml:space="preserve">.2.1. Товар должен быть новым, не бывшим в </w:t>
      </w:r>
      <w:r>
        <w:t>употреблении</w:t>
      </w:r>
      <w:r w:rsidRPr="00681FB8">
        <w:t>.</w:t>
      </w:r>
    </w:p>
    <w:p w:rsidR="00817988" w:rsidRPr="00681FB8" w:rsidRDefault="00817988" w:rsidP="00817988">
      <w:pPr>
        <w:widowControl w:val="0"/>
        <w:tabs>
          <w:tab w:val="left" w:pos="284"/>
        </w:tabs>
        <w:suppressAutoHyphens/>
        <w:ind w:right="141"/>
        <w:jc w:val="both"/>
      </w:pPr>
      <w:r>
        <w:t>1</w:t>
      </w:r>
      <w:r w:rsidRPr="00681FB8">
        <w:t>.2.2. Товар должен соответствовать требованиям СанПиН 1.2.1253-03 «Гигиенические требования к изданиям книжным для взрослых».</w:t>
      </w:r>
    </w:p>
    <w:p w:rsidR="00817988" w:rsidRPr="00681FB8" w:rsidRDefault="00817988" w:rsidP="00817988">
      <w:pPr>
        <w:widowControl w:val="0"/>
        <w:tabs>
          <w:tab w:val="left" w:pos="284"/>
        </w:tabs>
        <w:suppressAutoHyphens/>
        <w:ind w:right="141"/>
        <w:jc w:val="both"/>
      </w:pPr>
      <w:r>
        <w:t>1</w:t>
      </w:r>
      <w:r w:rsidRPr="00681FB8">
        <w:t>.2.3. Поставщик должен поставить Товар в соответствии с перечнем и в объеме, указанным в Таблице 1 настоящего Технического задания.</w:t>
      </w:r>
    </w:p>
    <w:p w:rsidR="00817988" w:rsidRPr="00681FB8" w:rsidRDefault="00817988" w:rsidP="00817988">
      <w:pPr>
        <w:widowControl w:val="0"/>
        <w:tabs>
          <w:tab w:val="left" w:pos="284"/>
        </w:tabs>
        <w:suppressAutoHyphens/>
        <w:ind w:right="141"/>
        <w:jc w:val="both"/>
      </w:pPr>
      <w:r>
        <w:t>1</w:t>
      </w:r>
      <w:r w:rsidRPr="00681FB8">
        <w:t xml:space="preserve">.2.4. Товар должен быть упакован в коробки (масса одной коробки с Товаром – не более 5 кг), сверху на каждой коробке должна быть приклеена опись Товара (с указанием сведений о Товаре по каждой позиции в соответствии с Таблицей 1 настоящего Технического задания), находящегося внутри коробки, для проверки полноты поступления Товара. </w:t>
      </w:r>
    </w:p>
    <w:p w:rsidR="00817988" w:rsidRPr="00681FB8" w:rsidRDefault="00817988" w:rsidP="00817988">
      <w:pPr>
        <w:widowControl w:val="0"/>
        <w:tabs>
          <w:tab w:val="left" w:pos="284"/>
        </w:tabs>
        <w:suppressAutoHyphens/>
        <w:ind w:right="141"/>
        <w:jc w:val="both"/>
      </w:pPr>
      <w:r>
        <w:t>1</w:t>
      </w:r>
      <w:r w:rsidRPr="00681FB8">
        <w:t>.2.5. Упаковка Товара (по всем позициям Таблицы 1 настоящего Технического задания) должна гарантировать сохранность Товара при его транспортировке до места, указанного Заказчиком.</w:t>
      </w:r>
    </w:p>
    <w:p w:rsidR="00817988" w:rsidRPr="002F36CA" w:rsidRDefault="00817988" w:rsidP="00817988">
      <w:pPr>
        <w:jc w:val="both"/>
      </w:pPr>
    </w:p>
    <w:p w:rsidR="00817988" w:rsidRPr="00165258" w:rsidRDefault="00817988" w:rsidP="00817988">
      <w:pPr>
        <w:widowControl w:val="0"/>
        <w:tabs>
          <w:tab w:val="num" w:pos="0"/>
        </w:tabs>
        <w:jc w:val="both"/>
        <w:rPr>
          <w:b/>
        </w:rPr>
      </w:pPr>
      <w:r w:rsidRPr="00165258">
        <w:rPr>
          <w:b/>
        </w:rPr>
        <w:t>2.</w:t>
      </w:r>
      <w:r w:rsidRPr="00165258">
        <w:t xml:space="preserve">  </w:t>
      </w:r>
      <w:r w:rsidRPr="00165258">
        <w:rPr>
          <w:b/>
        </w:rPr>
        <w:t>Условия поставки Товара:</w:t>
      </w:r>
    </w:p>
    <w:p w:rsidR="00817988" w:rsidRPr="00165258" w:rsidRDefault="00817988" w:rsidP="00817988">
      <w:pPr>
        <w:widowControl w:val="0"/>
        <w:tabs>
          <w:tab w:val="left" w:pos="284"/>
        </w:tabs>
        <w:ind w:right="141"/>
        <w:jc w:val="both"/>
      </w:pPr>
      <w:r w:rsidRPr="00165258">
        <w:t xml:space="preserve">2.1. За 1 (один) рабочий день, перед поставкой Товара Поставщик направляет Заказчику по электронной почте </w:t>
      </w:r>
      <w:r w:rsidRPr="00165258">
        <w:rPr>
          <w:bCs/>
          <w:color w:val="000000"/>
        </w:rPr>
        <w:t>_______________</w:t>
      </w:r>
      <w:r w:rsidRPr="00165258">
        <w:rPr>
          <w:bCs/>
          <w:color w:val="000000"/>
          <w:vertAlign w:val="superscript"/>
        </w:rPr>
        <w:footnoteReference w:id="7"/>
      </w:r>
      <w:r w:rsidRPr="00165258">
        <w:rPr>
          <w:bCs/>
          <w:color w:val="000000"/>
        </w:rPr>
        <w:t xml:space="preserve"> </w:t>
      </w:r>
      <w:r w:rsidRPr="00165258">
        <w:t xml:space="preserve"> или курьером спецификацию поставки с указанием: количества и наименования поставляемого Товара, массы и объема Товара с упаковкой, государственных регистрационных знаков, моделей и марок автомобилей, доставляющих Товар, количества представителей Поставщика, сопровождающих Товар (ответственных за отгрузку Товара). Данная спецификация должна быть заверена подписью лица, разрешившего отгрузку Товара со склада Поставщика, а также печатью Поставщика (при наличии печати).</w:t>
      </w:r>
    </w:p>
    <w:p w:rsidR="00817988" w:rsidRPr="00165258" w:rsidRDefault="00817988" w:rsidP="00817988">
      <w:pPr>
        <w:widowControl w:val="0"/>
        <w:tabs>
          <w:tab w:val="left" w:pos="284"/>
        </w:tabs>
        <w:ind w:right="141"/>
        <w:jc w:val="both"/>
        <w:rPr>
          <w:rFonts w:eastAsia="Calibri"/>
          <w:bCs/>
          <w:lang w:eastAsia="en-US"/>
        </w:rPr>
      </w:pPr>
      <w:r w:rsidRPr="00165258">
        <w:rPr>
          <w:rFonts w:eastAsia="Calibri"/>
          <w:bCs/>
          <w:lang w:eastAsia="en-US"/>
        </w:rPr>
        <w:t>2.2. Разгрузку Товара из автомобилей в помещение, указанное представителем Заказчика, производит Поставщик.</w:t>
      </w:r>
    </w:p>
    <w:p w:rsidR="00817988" w:rsidRPr="00165258" w:rsidRDefault="00817988" w:rsidP="00817988">
      <w:pPr>
        <w:widowControl w:val="0"/>
        <w:tabs>
          <w:tab w:val="left" w:pos="284"/>
        </w:tabs>
        <w:ind w:right="141"/>
        <w:jc w:val="both"/>
      </w:pPr>
      <w:r w:rsidRPr="00165258">
        <w:t xml:space="preserve">2.3. Поставщик обязан уведомить по электронной почте </w:t>
      </w:r>
      <w:r w:rsidRPr="00165258">
        <w:rPr>
          <w:bCs/>
          <w:color w:val="000000"/>
        </w:rPr>
        <w:t>_______________</w:t>
      </w:r>
      <w:r w:rsidRPr="00165258">
        <w:rPr>
          <w:bCs/>
          <w:color w:val="000000"/>
          <w:vertAlign w:val="superscript"/>
        </w:rPr>
        <w:footnoteReference w:id="8"/>
      </w:r>
      <w:r w:rsidRPr="00165258">
        <w:t xml:space="preserve"> представителя Заказчика о дате и времени прибытия  в НИУ ВШЭ представителей Поставщика.</w:t>
      </w:r>
    </w:p>
    <w:p w:rsidR="00817988" w:rsidRDefault="00817988" w:rsidP="00817988">
      <w:pPr>
        <w:widowControl w:val="0"/>
        <w:suppressLineNumbers/>
        <w:tabs>
          <w:tab w:val="left" w:pos="284"/>
        </w:tabs>
        <w:suppressAutoHyphens/>
        <w:autoSpaceDE w:val="0"/>
        <w:autoSpaceDN w:val="0"/>
        <w:adjustRightInd w:val="0"/>
        <w:contextualSpacing/>
        <w:jc w:val="both"/>
      </w:pPr>
      <w:r w:rsidRPr="00165258">
        <w:t>2.4. Все лица со стороны Поставщика, присутствующие на территории НИУ ВШЭ, должны иметь при себе паспорт или иной документ, удостоверяющий личность.</w:t>
      </w:r>
    </w:p>
    <w:p w:rsidR="00817988" w:rsidRDefault="00817988" w:rsidP="00817988">
      <w:pPr>
        <w:widowControl w:val="0"/>
        <w:suppressLineNumbers/>
        <w:tabs>
          <w:tab w:val="left" w:pos="284"/>
        </w:tabs>
        <w:suppressAutoHyphens/>
        <w:autoSpaceDE w:val="0"/>
        <w:autoSpaceDN w:val="0"/>
        <w:adjustRightInd w:val="0"/>
        <w:contextualSpacing/>
        <w:jc w:val="both"/>
      </w:pPr>
    </w:p>
    <w:p w:rsidR="00817988" w:rsidRDefault="00817988" w:rsidP="00817988">
      <w:pPr>
        <w:widowControl w:val="0"/>
        <w:jc w:val="both"/>
      </w:pPr>
      <w:r>
        <w:rPr>
          <w:b/>
          <w:bCs/>
        </w:rPr>
        <w:t>3</w:t>
      </w:r>
      <w:r w:rsidRPr="00E342DD">
        <w:rPr>
          <w:b/>
          <w:bCs/>
        </w:rPr>
        <w:t>.</w:t>
      </w:r>
      <w:r w:rsidRPr="00E342DD">
        <w:rPr>
          <w:b/>
        </w:rPr>
        <w:t xml:space="preserve"> Руководство (контроль исполнения Договора со стороны Заказчика) </w:t>
      </w:r>
      <w:r w:rsidRPr="00015520">
        <w:t>осуществляет</w:t>
      </w:r>
      <w:r w:rsidRPr="00E342DD">
        <w:t xml:space="preserve"> _____________</w:t>
      </w:r>
      <w:r w:rsidRPr="00E342DD">
        <w:rPr>
          <w:rStyle w:val="afff7"/>
        </w:rPr>
        <w:footnoteReference w:id="9"/>
      </w:r>
      <w:r w:rsidRPr="00E342DD">
        <w:t>.</w:t>
      </w:r>
    </w:p>
    <w:p w:rsidR="00817988" w:rsidRDefault="00817988" w:rsidP="00817988">
      <w:pPr>
        <w:widowControl w:val="0"/>
        <w:jc w:val="both"/>
      </w:pPr>
    </w:p>
    <w:p w:rsidR="00817988" w:rsidRPr="00E342DD" w:rsidRDefault="00817988" w:rsidP="00817988">
      <w:pPr>
        <w:widowControl w:val="0"/>
        <w:jc w:val="both"/>
      </w:pPr>
    </w:p>
    <w:tbl>
      <w:tblPr>
        <w:tblW w:w="5000" w:type="pct"/>
        <w:tblLook w:val="0000" w:firstRow="0" w:lastRow="0" w:firstColumn="0" w:lastColumn="0" w:noHBand="0" w:noVBand="0"/>
      </w:tblPr>
      <w:tblGrid>
        <w:gridCol w:w="4966"/>
        <w:gridCol w:w="5001"/>
      </w:tblGrid>
      <w:tr w:rsidR="00817988" w:rsidRPr="00E342DD" w:rsidTr="001E18D3">
        <w:trPr>
          <w:trHeight w:val="80"/>
        </w:trPr>
        <w:tc>
          <w:tcPr>
            <w:tcW w:w="2491" w:type="pct"/>
          </w:tcPr>
          <w:p w:rsidR="00817988" w:rsidRPr="00E342DD" w:rsidRDefault="00817988" w:rsidP="001E18D3">
            <w:pPr>
              <w:widowControl w:val="0"/>
              <w:suppressAutoHyphens/>
              <w:jc w:val="both"/>
              <w:rPr>
                <w:b/>
              </w:rPr>
            </w:pPr>
            <w:r w:rsidRPr="00E342DD">
              <w:rPr>
                <w:b/>
              </w:rPr>
              <w:t>Поставщик:</w:t>
            </w:r>
          </w:p>
          <w:p w:rsidR="00817988" w:rsidRPr="00E342DD" w:rsidRDefault="00817988" w:rsidP="001E18D3">
            <w:pPr>
              <w:widowControl w:val="0"/>
              <w:suppressAutoHyphens/>
              <w:jc w:val="both"/>
            </w:pPr>
            <w:r w:rsidRPr="00E342DD">
              <w:t>______________________</w:t>
            </w:r>
          </w:p>
          <w:p w:rsidR="00817988" w:rsidRPr="00E342DD" w:rsidRDefault="00817988" w:rsidP="001E18D3">
            <w:pPr>
              <w:widowControl w:val="0"/>
              <w:suppressAutoHyphens/>
              <w:jc w:val="both"/>
            </w:pPr>
          </w:p>
          <w:p w:rsidR="00817988" w:rsidRDefault="00817988" w:rsidP="001E18D3">
            <w:pPr>
              <w:widowControl w:val="0"/>
              <w:suppressAutoHyphens/>
              <w:jc w:val="both"/>
            </w:pPr>
          </w:p>
          <w:p w:rsidR="00817988" w:rsidRPr="00E342DD" w:rsidRDefault="00817988" w:rsidP="001E18D3">
            <w:pPr>
              <w:widowControl w:val="0"/>
              <w:suppressAutoHyphens/>
              <w:jc w:val="both"/>
            </w:pPr>
          </w:p>
          <w:p w:rsidR="00817988" w:rsidRPr="00E342DD" w:rsidRDefault="00817988" w:rsidP="001E18D3">
            <w:pPr>
              <w:widowControl w:val="0"/>
              <w:suppressAutoHyphens/>
              <w:jc w:val="both"/>
            </w:pPr>
          </w:p>
          <w:p w:rsidR="00817988" w:rsidRPr="00E342DD" w:rsidRDefault="00817988" w:rsidP="001E18D3">
            <w:pPr>
              <w:widowControl w:val="0"/>
              <w:suppressAutoHyphens/>
              <w:jc w:val="both"/>
              <w:rPr>
                <w:b/>
              </w:rPr>
            </w:pPr>
            <w:r w:rsidRPr="00E342DD">
              <w:rPr>
                <w:b/>
              </w:rPr>
              <w:t>_______________________</w:t>
            </w:r>
          </w:p>
          <w:p w:rsidR="00817988" w:rsidRPr="00E342DD" w:rsidRDefault="00817988" w:rsidP="001E18D3">
            <w:pPr>
              <w:widowControl w:val="0"/>
              <w:suppressAutoHyphens/>
              <w:jc w:val="both"/>
            </w:pPr>
            <w:r w:rsidRPr="00E342DD">
              <w:t xml:space="preserve">__________________ / </w:t>
            </w:r>
            <w:r w:rsidRPr="00E342DD">
              <w:rPr>
                <w:b/>
              </w:rPr>
              <w:t>_______________</w:t>
            </w:r>
          </w:p>
          <w:p w:rsidR="00817988" w:rsidRPr="00E342DD" w:rsidRDefault="00817988" w:rsidP="001E18D3">
            <w:pPr>
              <w:widowControl w:val="0"/>
              <w:suppressAutoHyphens/>
              <w:jc w:val="both"/>
              <w:rPr>
                <w:i/>
              </w:rPr>
            </w:pPr>
            <w:r w:rsidRPr="00E342DD">
              <w:rPr>
                <w:i/>
              </w:rPr>
              <w:t xml:space="preserve">               </w:t>
            </w:r>
            <w:proofErr w:type="spellStart"/>
            <w:r w:rsidRPr="00E342DD">
              <w:rPr>
                <w:i/>
              </w:rPr>
              <w:t>м.п</w:t>
            </w:r>
            <w:proofErr w:type="spellEnd"/>
            <w:r w:rsidRPr="00E342DD">
              <w:rPr>
                <w:i/>
              </w:rPr>
              <w:t>.</w:t>
            </w:r>
          </w:p>
        </w:tc>
        <w:tc>
          <w:tcPr>
            <w:tcW w:w="2509" w:type="pct"/>
          </w:tcPr>
          <w:p w:rsidR="00817988" w:rsidRPr="00E342DD" w:rsidRDefault="00817988" w:rsidP="001E18D3">
            <w:pPr>
              <w:widowControl w:val="0"/>
              <w:suppressAutoHyphens/>
              <w:jc w:val="both"/>
              <w:rPr>
                <w:b/>
              </w:rPr>
            </w:pPr>
            <w:r w:rsidRPr="00E342DD">
              <w:rPr>
                <w:b/>
              </w:rPr>
              <w:t>Заказчик:</w:t>
            </w:r>
          </w:p>
          <w:p w:rsidR="00817988" w:rsidRPr="00E342DD" w:rsidRDefault="00817988" w:rsidP="001E18D3">
            <w:pPr>
              <w:widowControl w:val="0"/>
              <w:rPr>
                <w:b/>
              </w:rPr>
            </w:pPr>
            <w:r w:rsidRPr="00E342DD">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817988" w:rsidRPr="00E342DD" w:rsidRDefault="00817988" w:rsidP="001E18D3">
            <w:pPr>
              <w:widowControl w:val="0"/>
              <w:autoSpaceDE w:val="0"/>
              <w:autoSpaceDN w:val="0"/>
              <w:adjustRightInd w:val="0"/>
              <w:jc w:val="both"/>
              <w:rPr>
                <w:b/>
              </w:rPr>
            </w:pPr>
            <w:r w:rsidRPr="00E342DD">
              <w:rPr>
                <w:b/>
                <w:bCs/>
              </w:rPr>
              <w:t>___________________</w:t>
            </w:r>
          </w:p>
          <w:p w:rsidR="00817988" w:rsidRPr="00E342DD" w:rsidRDefault="00817988" w:rsidP="001E18D3">
            <w:pPr>
              <w:widowControl w:val="0"/>
              <w:suppressAutoHyphens/>
              <w:jc w:val="both"/>
            </w:pPr>
            <w:r w:rsidRPr="00E342DD">
              <w:t xml:space="preserve">__________________ / </w:t>
            </w:r>
            <w:r w:rsidRPr="00E342DD">
              <w:rPr>
                <w:b/>
              </w:rPr>
              <w:t>_________________</w:t>
            </w:r>
          </w:p>
          <w:p w:rsidR="00817988" w:rsidRPr="00E342DD" w:rsidRDefault="00817988" w:rsidP="001E18D3">
            <w:pPr>
              <w:widowControl w:val="0"/>
              <w:suppressAutoHyphens/>
              <w:jc w:val="both"/>
              <w:rPr>
                <w:i/>
              </w:rPr>
            </w:pPr>
            <w:r w:rsidRPr="00E342DD">
              <w:rPr>
                <w:i/>
              </w:rPr>
              <w:t xml:space="preserve">               </w:t>
            </w:r>
            <w:proofErr w:type="spellStart"/>
            <w:r w:rsidRPr="00E342DD">
              <w:rPr>
                <w:i/>
              </w:rPr>
              <w:t>м.п</w:t>
            </w:r>
            <w:proofErr w:type="spellEnd"/>
            <w:r w:rsidRPr="00E342DD">
              <w:rPr>
                <w:i/>
              </w:rPr>
              <w:t>.</w:t>
            </w:r>
          </w:p>
        </w:tc>
      </w:tr>
    </w:tbl>
    <w:p w:rsidR="00817988" w:rsidRPr="00E342DD" w:rsidRDefault="00817988" w:rsidP="00817988">
      <w:pPr>
        <w:pageBreakBefore/>
        <w:widowControl w:val="0"/>
        <w:autoSpaceDE w:val="0"/>
        <w:autoSpaceDN w:val="0"/>
        <w:adjustRightInd w:val="0"/>
        <w:ind w:left="5670"/>
        <w:rPr>
          <w:b/>
        </w:rPr>
      </w:pPr>
      <w:r w:rsidRPr="00E342DD">
        <w:rPr>
          <w:b/>
        </w:rPr>
        <w:lastRenderedPageBreak/>
        <w:t>Приложение</w:t>
      </w:r>
      <w:proofErr w:type="gramStart"/>
      <w:r w:rsidRPr="00E342DD">
        <w:rPr>
          <w:b/>
        </w:rPr>
        <w:t xml:space="preserve"> Б</w:t>
      </w:r>
      <w:proofErr w:type="gramEnd"/>
    </w:p>
    <w:p w:rsidR="00817988" w:rsidRPr="00E342DD" w:rsidRDefault="00817988" w:rsidP="00817988">
      <w:pPr>
        <w:widowControl w:val="0"/>
        <w:autoSpaceDE w:val="0"/>
        <w:autoSpaceDN w:val="0"/>
        <w:adjustRightInd w:val="0"/>
        <w:ind w:left="5670"/>
        <w:rPr>
          <w:b/>
        </w:rPr>
      </w:pPr>
      <w:r w:rsidRPr="00E342DD">
        <w:rPr>
          <w:b/>
        </w:rPr>
        <w:t>к Договору № _______________</w:t>
      </w:r>
    </w:p>
    <w:p w:rsidR="00817988" w:rsidRPr="00E342DD" w:rsidRDefault="00817988" w:rsidP="00817988">
      <w:pPr>
        <w:ind w:left="5670"/>
        <w:rPr>
          <w:b/>
          <w:bCs/>
        </w:rPr>
      </w:pPr>
      <w:r w:rsidRPr="00E342DD">
        <w:rPr>
          <w:b/>
          <w:bCs/>
        </w:rPr>
        <w:t xml:space="preserve">от «___» ______________ </w:t>
      </w:r>
      <w:r>
        <w:rPr>
          <w:b/>
          <w:bCs/>
        </w:rPr>
        <w:t>2018</w:t>
      </w:r>
      <w:r w:rsidRPr="00E342DD">
        <w:rPr>
          <w:b/>
          <w:bCs/>
        </w:rPr>
        <w:t xml:space="preserve"> г.</w:t>
      </w:r>
    </w:p>
    <w:p w:rsidR="00817988" w:rsidRPr="00C34795" w:rsidRDefault="00817988" w:rsidP="00817988">
      <w:pPr>
        <w:jc w:val="center"/>
        <w:rPr>
          <w:b/>
          <w:bCs/>
          <w:caps/>
          <w:highlight w:val="yellow"/>
        </w:rPr>
      </w:pPr>
    </w:p>
    <w:p w:rsidR="00817988" w:rsidRDefault="00817988" w:rsidP="00817988">
      <w:pPr>
        <w:jc w:val="center"/>
        <w:rPr>
          <w:b/>
          <w:bCs/>
          <w:caps/>
        </w:rPr>
      </w:pPr>
      <w:r w:rsidRPr="00E342DD">
        <w:rPr>
          <w:b/>
          <w:bCs/>
          <w:caps/>
        </w:rPr>
        <w:t>Таблица цен</w:t>
      </w:r>
    </w:p>
    <w:p w:rsidR="00817988" w:rsidRDefault="00817988" w:rsidP="00817988">
      <w:pPr>
        <w:jc w:val="center"/>
        <w:rPr>
          <w:b/>
          <w:bCs/>
          <w:caps/>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417"/>
        <w:gridCol w:w="1134"/>
        <w:gridCol w:w="1843"/>
        <w:gridCol w:w="1417"/>
        <w:gridCol w:w="851"/>
        <w:gridCol w:w="567"/>
        <w:gridCol w:w="1134"/>
        <w:gridCol w:w="1134"/>
      </w:tblGrid>
      <w:tr w:rsidR="00F94D58" w:rsidRPr="00F305C5" w:rsidTr="001E18D3">
        <w:trPr>
          <w:trHeight w:val="255"/>
        </w:trPr>
        <w:tc>
          <w:tcPr>
            <w:tcW w:w="441"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w:t>
            </w:r>
          </w:p>
          <w:p w:rsidR="00F94D58" w:rsidRPr="00F305C5" w:rsidRDefault="00F94D58" w:rsidP="001E18D3">
            <w:pPr>
              <w:jc w:val="center"/>
              <w:rPr>
                <w:rFonts w:eastAsia="Calibri"/>
                <w:b/>
                <w:color w:val="000000"/>
                <w:sz w:val="16"/>
                <w:szCs w:val="16"/>
                <w:lang w:eastAsia="en-US"/>
              </w:rPr>
            </w:pPr>
            <w:proofErr w:type="gramStart"/>
            <w:r w:rsidRPr="00F305C5">
              <w:rPr>
                <w:rFonts w:eastAsia="Calibri"/>
                <w:b/>
                <w:color w:val="000000"/>
                <w:sz w:val="16"/>
                <w:szCs w:val="16"/>
                <w:lang w:eastAsia="en-US"/>
              </w:rPr>
              <w:t>п</w:t>
            </w:r>
            <w:proofErr w:type="gramEnd"/>
            <w:r w:rsidRPr="00F305C5">
              <w:rPr>
                <w:rFonts w:eastAsia="Calibri"/>
                <w:b/>
                <w:color w:val="000000"/>
                <w:sz w:val="16"/>
                <w:szCs w:val="16"/>
                <w:lang w:eastAsia="en-US"/>
              </w:rPr>
              <w:t>/п</w:t>
            </w:r>
          </w:p>
        </w:tc>
        <w:tc>
          <w:tcPr>
            <w:tcW w:w="1417" w:type="dxa"/>
            <w:shd w:val="clear" w:color="auto" w:fill="auto"/>
            <w:hideMark/>
          </w:tcPr>
          <w:p w:rsidR="00F94D58" w:rsidRPr="00F305C5" w:rsidRDefault="00F94D58" w:rsidP="001E18D3">
            <w:pPr>
              <w:jc w:val="center"/>
              <w:rPr>
                <w:rFonts w:eastAsia="Calibri"/>
                <w:b/>
                <w:color w:val="000000"/>
                <w:sz w:val="16"/>
                <w:szCs w:val="16"/>
                <w:lang w:val="en-US" w:eastAsia="en-US"/>
              </w:rPr>
            </w:pPr>
            <w:r w:rsidRPr="00F305C5">
              <w:rPr>
                <w:rFonts w:eastAsia="Calibri"/>
                <w:b/>
                <w:color w:val="000000"/>
                <w:sz w:val="16"/>
                <w:szCs w:val="16"/>
                <w:lang w:val="en-US" w:eastAsia="en-US"/>
              </w:rPr>
              <w:t>ISBN</w:t>
            </w:r>
          </w:p>
        </w:tc>
        <w:tc>
          <w:tcPr>
            <w:tcW w:w="1134"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Автор</w:t>
            </w:r>
          </w:p>
        </w:tc>
        <w:tc>
          <w:tcPr>
            <w:tcW w:w="1843"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Наименование</w:t>
            </w:r>
          </w:p>
        </w:tc>
        <w:tc>
          <w:tcPr>
            <w:tcW w:w="1417"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Издательство</w:t>
            </w:r>
            <w:r>
              <w:rPr>
                <w:rFonts w:eastAsia="Calibri"/>
                <w:b/>
                <w:color w:val="000000"/>
                <w:sz w:val="16"/>
                <w:szCs w:val="16"/>
                <w:lang w:eastAsia="en-US"/>
              </w:rPr>
              <w:t>, страна происхождения</w:t>
            </w:r>
          </w:p>
        </w:tc>
        <w:tc>
          <w:tcPr>
            <w:tcW w:w="851"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Год издания</w:t>
            </w:r>
          </w:p>
        </w:tc>
        <w:tc>
          <w:tcPr>
            <w:tcW w:w="567" w:type="dxa"/>
            <w:shd w:val="clear" w:color="auto" w:fill="auto"/>
            <w:hideMark/>
          </w:tcPr>
          <w:p w:rsidR="00F94D58" w:rsidRPr="00F305C5" w:rsidRDefault="00F94D58" w:rsidP="001E18D3">
            <w:pPr>
              <w:jc w:val="center"/>
              <w:rPr>
                <w:rFonts w:eastAsia="Calibri"/>
                <w:b/>
                <w:color w:val="000000"/>
                <w:sz w:val="16"/>
                <w:szCs w:val="16"/>
                <w:lang w:eastAsia="en-US"/>
              </w:rPr>
            </w:pPr>
            <w:r w:rsidRPr="00F305C5">
              <w:rPr>
                <w:rFonts w:eastAsia="Calibri"/>
                <w:b/>
                <w:color w:val="000000"/>
                <w:sz w:val="16"/>
                <w:szCs w:val="16"/>
                <w:lang w:eastAsia="en-US"/>
              </w:rPr>
              <w:t>Кол-во экз.</w:t>
            </w:r>
          </w:p>
        </w:tc>
        <w:tc>
          <w:tcPr>
            <w:tcW w:w="1134" w:type="dxa"/>
          </w:tcPr>
          <w:p w:rsidR="00F94D58" w:rsidRPr="00F305C5" w:rsidRDefault="00F94D58" w:rsidP="001E18D3">
            <w:pPr>
              <w:jc w:val="center"/>
              <w:rPr>
                <w:b/>
                <w:bCs/>
                <w:sz w:val="16"/>
                <w:szCs w:val="16"/>
              </w:rPr>
            </w:pPr>
            <w:r w:rsidRPr="00F305C5">
              <w:rPr>
                <w:b/>
                <w:bCs/>
                <w:sz w:val="16"/>
                <w:szCs w:val="16"/>
              </w:rPr>
              <w:t>Цена за единицу с НДС ___% (руб.)</w:t>
            </w:r>
          </w:p>
        </w:tc>
        <w:tc>
          <w:tcPr>
            <w:tcW w:w="1134" w:type="dxa"/>
          </w:tcPr>
          <w:p w:rsidR="00F94D58" w:rsidRPr="00F305C5" w:rsidRDefault="00F94D58" w:rsidP="001E18D3">
            <w:pPr>
              <w:jc w:val="center"/>
              <w:rPr>
                <w:b/>
                <w:color w:val="000000"/>
                <w:sz w:val="16"/>
                <w:szCs w:val="16"/>
              </w:rPr>
            </w:pPr>
            <w:r w:rsidRPr="00F305C5">
              <w:rPr>
                <w:b/>
                <w:bCs/>
                <w:sz w:val="16"/>
                <w:szCs w:val="16"/>
              </w:rPr>
              <w:t>Общая стоимость с НДС ___% (руб.)</w:t>
            </w:r>
          </w:p>
        </w:tc>
      </w:tr>
      <w:tr w:rsidR="00F94D58" w:rsidRPr="00371D63" w:rsidTr="001E18D3">
        <w:trPr>
          <w:trHeight w:val="769"/>
        </w:trPr>
        <w:tc>
          <w:tcPr>
            <w:tcW w:w="441" w:type="dxa"/>
            <w:shd w:val="clear" w:color="auto" w:fill="auto"/>
            <w:hideMark/>
          </w:tcPr>
          <w:p w:rsidR="00F94D58" w:rsidRPr="00F305C5" w:rsidRDefault="00F94D58" w:rsidP="001E18D3">
            <w:pPr>
              <w:jc w:val="center"/>
              <w:rPr>
                <w:sz w:val="18"/>
                <w:szCs w:val="18"/>
              </w:rPr>
            </w:pPr>
            <w:r w:rsidRPr="00F305C5">
              <w:rPr>
                <w:sz w:val="18"/>
                <w:szCs w:val="18"/>
              </w:rPr>
              <w:t>1</w:t>
            </w:r>
          </w:p>
        </w:tc>
        <w:tc>
          <w:tcPr>
            <w:tcW w:w="141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9781292215006</w:t>
            </w:r>
          </w:p>
        </w:tc>
        <w:tc>
          <w:tcPr>
            <w:tcW w:w="1134"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Mishkin</w:t>
            </w:r>
            <w:proofErr w:type="spellEnd"/>
            <w:r w:rsidRPr="00F305C5">
              <w:rPr>
                <w:color w:val="000000"/>
                <w:sz w:val="18"/>
                <w:szCs w:val="18"/>
              </w:rPr>
              <w:t xml:space="preserve">, </w:t>
            </w:r>
            <w:proofErr w:type="spellStart"/>
            <w:r w:rsidRPr="00F305C5">
              <w:rPr>
                <w:color w:val="000000"/>
                <w:sz w:val="18"/>
                <w:szCs w:val="18"/>
              </w:rPr>
              <w:t>Eakins</w:t>
            </w:r>
            <w:proofErr w:type="spellEnd"/>
          </w:p>
        </w:tc>
        <w:tc>
          <w:tcPr>
            <w:tcW w:w="1843" w:type="dxa"/>
            <w:shd w:val="clear" w:color="auto" w:fill="auto"/>
            <w:hideMark/>
          </w:tcPr>
          <w:p w:rsidR="00F94D58" w:rsidRPr="00F305C5" w:rsidRDefault="00F94D58" w:rsidP="001E18D3">
            <w:pPr>
              <w:rPr>
                <w:color w:val="000000"/>
                <w:sz w:val="18"/>
                <w:szCs w:val="18"/>
                <w:lang w:val="en-US"/>
              </w:rPr>
            </w:pPr>
            <w:r w:rsidRPr="00F305C5">
              <w:rPr>
                <w:color w:val="000000"/>
                <w:sz w:val="18"/>
                <w:szCs w:val="18"/>
                <w:lang w:val="en-US"/>
              </w:rPr>
              <w:t>Financial markets and institutions, 9th ed.</w:t>
            </w:r>
          </w:p>
        </w:tc>
        <w:tc>
          <w:tcPr>
            <w:tcW w:w="1417"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Pearson</w:t>
            </w:r>
            <w:proofErr w:type="spellEnd"/>
            <w:r w:rsidRPr="00F305C5">
              <w:rPr>
                <w:color w:val="000000"/>
                <w:sz w:val="18"/>
                <w:szCs w:val="18"/>
              </w:rPr>
              <w:t>,                GB Соединенное Королевство</w:t>
            </w:r>
          </w:p>
        </w:tc>
        <w:tc>
          <w:tcPr>
            <w:tcW w:w="851"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2017</w:t>
            </w:r>
          </w:p>
        </w:tc>
        <w:tc>
          <w:tcPr>
            <w:tcW w:w="56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150</w:t>
            </w:r>
          </w:p>
        </w:tc>
        <w:tc>
          <w:tcPr>
            <w:tcW w:w="1134" w:type="dxa"/>
          </w:tcPr>
          <w:p w:rsidR="00F94D58" w:rsidRPr="00371D63" w:rsidRDefault="00F94D58" w:rsidP="001E18D3">
            <w:pPr>
              <w:jc w:val="center"/>
              <w:rPr>
                <w:sz w:val="18"/>
                <w:szCs w:val="18"/>
              </w:rPr>
            </w:pPr>
          </w:p>
        </w:tc>
        <w:tc>
          <w:tcPr>
            <w:tcW w:w="1134" w:type="dxa"/>
          </w:tcPr>
          <w:p w:rsidR="00F94D58" w:rsidRPr="00371D63" w:rsidRDefault="00F94D58" w:rsidP="001E18D3">
            <w:pPr>
              <w:jc w:val="center"/>
              <w:rPr>
                <w:sz w:val="18"/>
                <w:szCs w:val="18"/>
              </w:rPr>
            </w:pPr>
          </w:p>
        </w:tc>
      </w:tr>
      <w:tr w:rsidR="00F94D58" w:rsidRPr="00371D63" w:rsidTr="001E18D3">
        <w:trPr>
          <w:trHeight w:val="1275"/>
        </w:trPr>
        <w:tc>
          <w:tcPr>
            <w:tcW w:w="441" w:type="dxa"/>
            <w:shd w:val="clear" w:color="auto" w:fill="auto"/>
            <w:hideMark/>
          </w:tcPr>
          <w:p w:rsidR="00F94D58" w:rsidRPr="00F305C5" w:rsidRDefault="00F94D58" w:rsidP="001E18D3">
            <w:pPr>
              <w:jc w:val="center"/>
              <w:rPr>
                <w:sz w:val="18"/>
                <w:szCs w:val="18"/>
              </w:rPr>
            </w:pPr>
            <w:r w:rsidRPr="00F305C5">
              <w:rPr>
                <w:sz w:val="18"/>
                <w:szCs w:val="18"/>
              </w:rPr>
              <w:t>2</w:t>
            </w:r>
          </w:p>
        </w:tc>
        <w:tc>
          <w:tcPr>
            <w:tcW w:w="141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9781491910399</w:t>
            </w:r>
          </w:p>
        </w:tc>
        <w:tc>
          <w:tcPr>
            <w:tcW w:w="1134"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Wickham</w:t>
            </w:r>
            <w:proofErr w:type="spellEnd"/>
            <w:r w:rsidRPr="00F305C5">
              <w:rPr>
                <w:color w:val="000000"/>
                <w:sz w:val="18"/>
                <w:szCs w:val="18"/>
              </w:rPr>
              <w:t xml:space="preserve">, </w:t>
            </w:r>
            <w:proofErr w:type="spellStart"/>
            <w:r w:rsidRPr="00F305C5">
              <w:rPr>
                <w:color w:val="000000"/>
                <w:sz w:val="18"/>
                <w:szCs w:val="18"/>
              </w:rPr>
              <w:t>Grolemund</w:t>
            </w:r>
            <w:proofErr w:type="spellEnd"/>
          </w:p>
        </w:tc>
        <w:tc>
          <w:tcPr>
            <w:tcW w:w="1843" w:type="dxa"/>
            <w:shd w:val="clear" w:color="auto" w:fill="auto"/>
            <w:hideMark/>
          </w:tcPr>
          <w:p w:rsidR="00F94D58" w:rsidRPr="00F305C5" w:rsidRDefault="00F94D58" w:rsidP="001E18D3">
            <w:pPr>
              <w:rPr>
                <w:color w:val="000000"/>
                <w:sz w:val="18"/>
                <w:szCs w:val="18"/>
                <w:lang w:val="en-US"/>
              </w:rPr>
            </w:pPr>
            <w:r w:rsidRPr="00F305C5">
              <w:rPr>
                <w:color w:val="000000"/>
                <w:sz w:val="18"/>
                <w:szCs w:val="18"/>
                <w:lang w:val="en-US"/>
              </w:rPr>
              <w:t>R for data science: import, tidy, transform, visualize, and model data</w:t>
            </w:r>
          </w:p>
        </w:tc>
        <w:tc>
          <w:tcPr>
            <w:tcW w:w="1417"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O'Reilly</w:t>
            </w:r>
            <w:proofErr w:type="spellEnd"/>
            <w:r w:rsidRPr="00F305C5">
              <w:rPr>
                <w:color w:val="000000"/>
                <w:sz w:val="18"/>
                <w:szCs w:val="18"/>
              </w:rPr>
              <w:t xml:space="preserve"> </w:t>
            </w:r>
            <w:proofErr w:type="spellStart"/>
            <w:r w:rsidRPr="00F305C5">
              <w:rPr>
                <w:color w:val="000000"/>
                <w:sz w:val="18"/>
                <w:szCs w:val="18"/>
              </w:rPr>
              <w:t>Media</w:t>
            </w:r>
            <w:proofErr w:type="spellEnd"/>
            <w:r w:rsidRPr="00F305C5">
              <w:rPr>
                <w:color w:val="000000"/>
                <w:sz w:val="18"/>
                <w:szCs w:val="18"/>
              </w:rPr>
              <w:t xml:space="preserve">,     GB Соединенное Королевство </w:t>
            </w:r>
          </w:p>
        </w:tc>
        <w:tc>
          <w:tcPr>
            <w:tcW w:w="851"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2017</w:t>
            </w:r>
          </w:p>
        </w:tc>
        <w:tc>
          <w:tcPr>
            <w:tcW w:w="56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10</w:t>
            </w:r>
          </w:p>
        </w:tc>
        <w:tc>
          <w:tcPr>
            <w:tcW w:w="1134" w:type="dxa"/>
          </w:tcPr>
          <w:p w:rsidR="00F94D58" w:rsidRPr="00371D63" w:rsidRDefault="00F94D58" w:rsidP="001E18D3">
            <w:pPr>
              <w:jc w:val="center"/>
              <w:rPr>
                <w:sz w:val="18"/>
                <w:szCs w:val="18"/>
              </w:rPr>
            </w:pPr>
          </w:p>
        </w:tc>
        <w:tc>
          <w:tcPr>
            <w:tcW w:w="1134" w:type="dxa"/>
          </w:tcPr>
          <w:p w:rsidR="00F94D58" w:rsidRPr="00371D63" w:rsidRDefault="00F94D58" w:rsidP="001E18D3">
            <w:pPr>
              <w:jc w:val="center"/>
              <w:rPr>
                <w:sz w:val="18"/>
                <w:szCs w:val="18"/>
              </w:rPr>
            </w:pPr>
          </w:p>
        </w:tc>
      </w:tr>
      <w:tr w:rsidR="00F94D58" w:rsidRPr="00371D63" w:rsidTr="001E18D3">
        <w:trPr>
          <w:trHeight w:val="1020"/>
        </w:trPr>
        <w:tc>
          <w:tcPr>
            <w:tcW w:w="441" w:type="dxa"/>
            <w:shd w:val="clear" w:color="auto" w:fill="auto"/>
            <w:hideMark/>
          </w:tcPr>
          <w:p w:rsidR="00F94D58" w:rsidRPr="00F305C5" w:rsidRDefault="00F94D58" w:rsidP="001E18D3">
            <w:pPr>
              <w:jc w:val="center"/>
              <w:rPr>
                <w:sz w:val="18"/>
                <w:szCs w:val="18"/>
              </w:rPr>
            </w:pPr>
            <w:r w:rsidRPr="00F305C5">
              <w:rPr>
                <w:sz w:val="18"/>
                <w:szCs w:val="18"/>
              </w:rPr>
              <w:t>3</w:t>
            </w:r>
          </w:p>
        </w:tc>
        <w:tc>
          <w:tcPr>
            <w:tcW w:w="141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9781107149892</w:t>
            </w:r>
          </w:p>
        </w:tc>
        <w:tc>
          <w:tcPr>
            <w:tcW w:w="1134"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Efron</w:t>
            </w:r>
            <w:proofErr w:type="spellEnd"/>
            <w:r w:rsidRPr="00F305C5">
              <w:rPr>
                <w:color w:val="000000"/>
                <w:sz w:val="18"/>
                <w:szCs w:val="18"/>
              </w:rPr>
              <w:t xml:space="preserve">, </w:t>
            </w:r>
            <w:proofErr w:type="spellStart"/>
            <w:r w:rsidRPr="00F305C5">
              <w:rPr>
                <w:color w:val="000000"/>
                <w:sz w:val="18"/>
                <w:szCs w:val="18"/>
              </w:rPr>
              <w:t>Hastie</w:t>
            </w:r>
            <w:proofErr w:type="spellEnd"/>
          </w:p>
        </w:tc>
        <w:tc>
          <w:tcPr>
            <w:tcW w:w="1843" w:type="dxa"/>
            <w:shd w:val="clear" w:color="auto" w:fill="auto"/>
            <w:hideMark/>
          </w:tcPr>
          <w:p w:rsidR="00F94D58" w:rsidRPr="00F305C5" w:rsidRDefault="00F94D58" w:rsidP="001E18D3">
            <w:pPr>
              <w:rPr>
                <w:color w:val="000000"/>
                <w:sz w:val="18"/>
                <w:szCs w:val="18"/>
                <w:lang w:val="en-US"/>
              </w:rPr>
            </w:pPr>
            <w:r w:rsidRPr="00F305C5">
              <w:rPr>
                <w:color w:val="000000"/>
                <w:sz w:val="18"/>
                <w:szCs w:val="18"/>
                <w:lang w:val="en-US"/>
              </w:rPr>
              <w:t>Computer age statistical inference: algorithms, evidence, and data science</w:t>
            </w:r>
          </w:p>
        </w:tc>
        <w:tc>
          <w:tcPr>
            <w:tcW w:w="1417"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CambridgeUP</w:t>
            </w:r>
            <w:proofErr w:type="spellEnd"/>
            <w:r w:rsidRPr="00F305C5">
              <w:rPr>
                <w:color w:val="000000"/>
                <w:sz w:val="18"/>
                <w:szCs w:val="18"/>
              </w:rPr>
              <w:t xml:space="preserve">,       GB Соединенное Королевство </w:t>
            </w:r>
          </w:p>
        </w:tc>
        <w:tc>
          <w:tcPr>
            <w:tcW w:w="851"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2016</w:t>
            </w:r>
          </w:p>
        </w:tc>
        <w:tc>
          <w:tcPr>
            <w:tcW w:w="56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10</w:t>
            </w:r>
          </w:p>
        </w:tc>
        <w:tc>
          <w:tcPr>
            <w:tcW w:w="1134" w:type="dxa"/>
          </w:tcPr>
          <w:p w:rsidR="00F94D58" w:rsidRPr="00371D63" w:rsidRDefault="00F94D58" w:rsidP="001E18D3">
            <w:pPr>
              <w:jc w:val="center"/>
              <w:rPr>
                <w:sz w:val="18"/>
                <w:szCs w:val="18"/>
              </w:rPr>
            </w:pPr>
          </w:p>
        </w:tc>
        <w:tc>
          <w:tcPr>
            <w:tcW w:w="1134" w:type="dxa"/>
          </w:tcPr>
          <w:p w:rsidR="00F94D58" w:rsidRPr="00371D63" w:rsidRDefault="00F94D58" w:rsidP="001E18D3">
            <w:pPr>
              <w:jc w:val="center"/>
              <w:rPr>
                <w:sz w:val="18"/>
                <w:szCs w:val="18"/>
              </w:rPr>
            </w:pPr>
          </w:p>
        </w:tc>
      </w:tr>
      <w:tr w:rsidR="00F94D58" w:rsidRPr="00371D63" w:rsidTr="001E18D3">
        <w:trPr>
          <w:trHeight w:val="912"/>
        </w:trPr>
        <w:tc>
          <w:tcPr>
            <w:tcW w:w="441" w:type="dxa"/>
            <w:shd w:val="clear" w:color="auto" w:fill="auto"/>
            <w:hideMark/>
          </w:tcPr>
          <w:p w:rsidR="00F94D58" w:rsidRPr="00F305C5" w:rsidRDefault="00F94D58" w:rsidP="001E18D3">
            <w:pPr>
              <w:jc w:val="center"/>
              <w:rPr>
                <w:sz w:val="18"/>
                <w:szCs w:val="18"/>
              </w:rPr>
            </w:pPr>
            <w:r w:rsidRPr="00F305C5">
              <w:rPr>
                <w:sz w:val="18"/>
                <w:szCs w:val="18"/>
              </w:rPr>
              <w:t>4</w:t>
            </w:r>
          </w:p>
        </w:tc>
        <w:tc>
          <w:tcPr>
            <w:tcW w:w="141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9781461471370</w:t>
            </w:r>
          </w:p>
        </w:tc>
        <w:tc>
          <w:tcPr>
            <w:tcW w:w="1134"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James</w:t>
            </w:r>
            <w:proofErr w:type="spellEnd"/>
            <w:r w:rsidRPr="00F305C5">
              <w:rPr>
                <w:color w:val="000000"/>
                <w:sz w:val="18"/>
                <w:szCs w:val="18"/>
              </w:rPr>
              <w:t xml:space="preserve">, </w:t>
            </w:r>
            <w:proofErr w:type="spellStart"/>
            <w:r w:rsidRPr="00F305C5">
              <w:rPr>
                <w:color w:val="000000"/>
                <w:sz w:val="18"/>
                <w:szCs w:val="18"/>
              </w:rPr>
              <w:t>Witten</w:t>
            </w:r>
            <w:proofErr w:type="spellEnd"/>
          </w:p>
        </w:tc>
        <w:tc>
          <w:tcPr>
            <w:tcW w:w="1843" w:type="dxa"/>
            <w:shd w:val="clear" w:color="auto" w:fill="auto"/>
            <w:hideMark/>
          </w:tcPr>
          <w:p w:rsidR="00F94D58" w:rsidRPr="00F305C5" w:rsidRDefault="00F94D58" w:rsidP="001E18D3">
            <w:pPr>
              <w:rPr>
                <w:color w:val="000000"/>
                <w:sz w:val="18"/>
                <w:szCs w:val="18"/>
                <w:lang w:val="en-US"/>
              </w:rPr>
            </w:pPr>
            <w:r w:rsidRPr="00F305C5">
              <w:rPr>
                <w:color w:val="000000"/>
                <w:sz w:val="18"/>
                <w:szCs w:val="18"/>
                <w:lang w:val="en-US"/>
              </w:rPr>
              <w:t>An introduction to statistical learning: with applications in R, 7th ed.</w:t>
            </w:r>
          </w:p>
        </w:tc>
        <w:tc>
          <w:tcPr>
            <w:tcW w:w="1417"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Springer</w:t>
            </w:r>
            <w:proofErr w:type="spellEnd"/>
            <w:r w:rsidRPr="00F305C5">
              <w:rPr>
                <w:color w:val="000000"/>
                <w:sz w:val="18"/>
                <w:szCs w:val="18"/>
              </w:rPr>
              <w:t>, Германия</w:t>
            </w:r>
          </w:p>
        </w:tc>
        <w:tc>
          <w:tcPr>
            <w:tcW w:w="851"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2017</w:t>
            </w:r>
          </w:p>
        </w:tc>
        <w:tc>
          <w:tcPr>
            <w:tcW w:w="56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10</w:t>
            </w:r>
          </w:p>
        </w:tc>
        <w:tc>
          <w:tcPr>
            <w:tcW w:w="1134" w:type="dxa"/>
          </w:tcPr>
          <w:p w:rsidR="00F94D58" w:rsidRPr="00371D63" w:rsidRDefault="00F94D58" w:rsidP="001E18D3">
            <w:pPr>
              <w:jc w:val="center"/>
              <w:rPr>
                <w:sz w:val="18"/>
                <w:szCs w:val="18"/>
              </w:rPr>
            </w:pPr>
          </w:p>
        </w:tc>
        <w:tc>
          <w:tcPr>
            <w:tcW w:w="1134" w:type="dxa"/>
          </w:tcPr>
          <w:p w:rsidR="00F94D58" w:rsidRPr="00371D63" w:rsidRDefault="00F94D58" w:rsidP="001E18D3">
            <w:pPr>
              <w:jc w:val="center"/>
              <w:rPr>
                <w:sz w:val="18"/>
                <w:szCs w:val="18"/>
              </w:rPr>
            </w:pPr>
          </w:p>
        </w:tc>
      </w:tr>
      <w:tr w:rsidR="00F94D58" w:rsidRPr="00371D63" w:rsidTr="001E18D3">
        <w:trPr>
          <w:trHeight w:val="1530"/>
        </w:trPr>
        <w:tc>
          <w:tcPr>
            <w:tcW w:w="441" w:type="dxa"/>
            <w:shd w:val="clear" w:color="auto" w:fill="auto"/>
            <w:hideMark/>
          </w:tcPr>
          <w:p w:rsidR="00F94D58" w:rsidRPr="00F305C5" w:rsidRDefault="00F94D58" w:rsidP="001E18D3">
            <w:pPr>
              <w:jc w:val="center"/>
              <w:rPr>
                <w:sz w:val="18"/>
                <w:szCs w:val="18"/>
              </w:rPr>
            </w:pPr>
            <w:r w:rsidRPr="00F305C5">
              <w:rPr>
                <w:sz w:val="18"/>
                <w:szCs w:val="18"/>
              </w:rPr>
              <w:t>5</w:t>
            </w:r>
          </w:p>
        </w:tc>
        <w:tc>
          <w:tcPr>
            <w:tcW w:w="141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9781449359010</w:t>
            </w:r>
          </w:p>
        </w:tc>
        <w:tc>
          <w:tcPr>
            <w:tcW w:w="1134"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Grolemund</w:t>
            </w:r>
            <w:proofErr w:type="spellEnd"/>
            <w:r w:rsidRPr="00F305C5">
              <w:rPr>
                <w:color w:val="000000"/>
                <w:sz w:val="18"/>
                <w:szCs w:val="18"/>
              </w:rPr>
              <w:t xml:space="preserve">, </w:t>
            </w:r>
            <w:proofErr w:type="spellStart"/>
            <w:r w:rsidRPr="00F305C5">
              <w:rPr>
                <w:color w:val="000000"/>
                <w:sz w:val="18"/>
                <w:szCs w:val="18"/>
              </w:rPr>
              <w:t>Wickham</w:t>
            </w:r>
            <w:proofErr w:type="spellEnd"/>
          </w:p>
        </w:tc>
        <w:tc>
          <w:tcPr>
            <w:tcW w:w="1843" w:type="dxa"/>
            <w:shd w:val="clear" w:color="auto" w:fill="auto"/>
            <w:hideMark/>
          </w:tcPr>
          <w:p w:rsidR="00F94D58" w:rsidRPr="00F305C5" w:rsidRDefault="00F94D58" w:rsidP="001E18D3">
            <w:pPr>
              <w:rPr>
                <w:color w:val="000000"/>
                <w:sz w:val="18"/>
                <w:szCs w:val="18"/>
                <w:lang w:val="en-US"/>
              </w:rPr>
            </w:pPr>
            <w:r w:rsidRPr="00F305C5">
              <w:rPr>
                <w:color w:val="000000"/>
                <w:sz w:val="18"/>
                <w:szCs w:val="18"/>
                <w:lang w:val="en-US"/>
              </w:rPr>
              <w:t>Hands-on programming with R: write your own functions and simulations</w:t>
            </w:r>
          </w:p>
        </w:tc>
        <w:tc>
          <w:tcPr>
            <w:tcW w:w="1417"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O'Reilly</w:t>
            </w:r>
            <w:proofErr w:type="spellEnd"/>
            <w:r w:rsidRPr="00F305C5">
              <w:rPr>
                <w:color w:val="000000"/>
                <w:sz w:val="18"/>
                <w:szCs w:val="18"/>
              </w:rPr>
              <w:t xml:space="preserve"> </w:t>
            </w:r>
            <w:proofErr w:type="spellStart"/>
            <w:r w:rsidRPr="00F305C5">
              <w:rPr>
                <w:color w:val="000000"/>
                <w:sz w:val="18"/>
                <w:szCs w:val="18"/>
              </w:rPr>
              <w:t>Media</w:t>
            </w:r>
            <w:proofErr w:type="spellEnd"/>
            <w:r w:rsidRPr="00F305C5">
              <w:rPr>
                <w:color w:val="000000"/>
                <w:sz w:val="18"/>
                <w:szCs w:val="18"/>
              </w:rPr>
              <w:t>,     GB Соединенное Королевство</w:t>
            </w:r>
          </w:p>
        </w:tc>
        <w:tc>
          <w:tcPr>
            <w:tcW w:w="851"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2014</w:t>
            </w:r>
          </w:p>
        </w:tc>
        <w:tc>
          <w:tcPr>
            <w:tcW w:w="56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10</w:t>
            </w:r>
          </w:p>
        </w:tc>
        <w:tc>
          <w:tcPr>
            <w:tcW w:w="1134" w:type="dxa"/>
          </w:tcPr>
          <w:p w:rsidR="00F94D58" w:rsidRPr="00371D63" w:rsidRDefault="00F94D58" w:rsidP="001E18D3">
            <w:pPr>
              <w:jc w:val="center"/>
              <w:rPr>
                <w:sz w:val="18"/>
                <w:szCs w:val="18"/>
              </w:rPr>
            </w:pPr>
          </w:p>
        </w:tc>
        <w:tc>
          <w:tcPr>
            <w:tcW w:w="1134" w:type="dxa"/>
          </w:tcPr>
          <w:p w:rsidR="00F94D58" w:rsidRPr="00371D63" w:rsidRDefault="00F94D58" w:rsidP="001E18D3">
            <w:pPr>
              <w:jc w:val="center"/>
              <w:rPr>
                <w:sz w:val="18"/>
                <w:szCs w:val="18"/>
              </w:rPr>
            </w:pPr>
          </w:p>
        </w:tc>
      </w:tr>
      <w:tr w:rsidR="00F94D58" w:rsidRPr="00371D63" w:rsidTr="001E18D3">
        <w:trPr>
          <w:trHeight w:val="1020"/>
        </w:trPr>
        <w:tc>
          <w:tcPr>
            <w:tcW w:w="441" w:type="dxa"/>
            <w:shd w:val="clear" w:color="auto" w:fill="auto"/>
            <w:hideMark/>
          </w:tcPr>
          <w:p w:rsidR="00F94D58" w:rsidRPr="00F305C5" w:rsidRDefault="00F94D58" w:rsidP="001E18D3">
            <w:pPr>
              <w:jc w:val="center"/>
              <w:rPr>
                <w:sz w:val="18"/>
                <w:szCs w:val="18"/>
              </w:rPr>
            </w:pPr>
            <w:r w:rsidRPr="00F305C5">
              <w:rPr>
                <w:sz w:val="18"/>
                <w:szCs w:val="18"/>
              </w:rPr>
              <w:t>6</w:t>
            </w:r>
          </w:p>
        </w:tc>
        <w:tc>
          <w:tcPr>
            <w:tcW w:w="141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9781491957660</w:t>
            </w:r>
          </w:p>
        </w:tc>
        <w:tc>
          <w:tcPr>
            <w:tcW w:w="1134"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McKinney</w:t>
            </w:r>
            <w:proofErr w:type="spellEnd"/>
          </w:p>
        </w:tc>
        <w:tc>
          <w:tcPr>
            <w:tcW w:w="1843" w:type="dxa"/>
            <w:shd w:val="clear" w:color="auto" w:fill="auto"/>
            <w:hideMark/>
          </w:tcPr>
          <w:p w:rsidR="00F94D58" w:rsidRPr="00F305C5" w:rsidRDefault="00F94D58" w:rsidP="001E18D3">
            <w:pPr>
              <w:rPr>
                <w:color w:val="000000"/>
                <w:sz w:val="18"/>
                <w:szCs w:val="18"/>
                <w:lang w:val="en-US"/>
              </w:rPr>
            </w:pPr>
            <w:r w:rsidRPr="00F305C5">
              <w:rPr>
                <w:color w:val="000000"/>
                <w:sz w:val="18"/>
                <w:szCs w:val="18"/>
                <w:lang w:val="en-US"/>
              </w:rPr>
              <w:t xml:space="preserve">Python for data analysis: data wrangling with pandas, </w:t>
            </w:r>
            <w:proofErr w:type="spellStart"/>
            <w:r w:rsidRPr="00F305C5">
              <w:rPr>
                <w:color w:val="000000"/>
                <w:sz w:val="18"/>
                <w:szCs w:val="18"/>
                <w:lang w:val="en-US"/>
              </w:rPr>
              <w:t>numpy</w:t>
            </w:r>
            <w:proofErr w:type="spellEnd"/>
            <w:r w:rsidRPr="00F305C5">
              <w:rPr>
                <w:color w:val="000000"/>
                <w:sz w:val="18"/>
                <w:szCs w:val="18"/>
                <w:lang w:val="en-US"/>
              </w:rPr>
              <w:t xml:space="preserve">, and </w:t>
            </w:r>
            <w:proofErr w:type="spellStart"/>
            <w:r w:rsidRPr="00F305C5">
              <w:rPr>
                <w:color w:val="000000"/>
                <w:sz w:val="18"/>
                <w:szCs w:val="18"/>
                <w:lang w:val="en-US"/>
              </w:rPr>
              <w:t>ipython</w:t>
            </w:r>
            <w:proofErr w:type="spellEnd"/>
            <w:r w:rsidRPr="00F305C5">
              <w:rPr>
                <w:color w:val="000000"/>
                <w:sz w:val="18"/>
                <w:szCs w:val="18"/>
                <w:lang w:val="en-US"/>
              </w:rPr>
              <w:t>, 2nd ed.</w:t>
            </w:r>
          </w:p>
        </w:tc>
        <w:tc>
          <w:tcPr>
            <w:tcW w:w="1417"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O'Reilly</w:t>
            </w:r>
            <w:proofErr w:type="spellEnd"/>
            <w:r w:rsidRPr="00F305C5">
              <w:rPr>
                <w:color w:val="000000"/>
                <w:sz w:val="18"/>
                <w:szCs w:val="18"/>
              </w:rPr>
              <w:t xml:space="preserve"> </w:t>
            </w:r>
            <w:proofErr w:type="spellStart"/>
            <w:r w:rsidRPr="00F305C5">
              <w:rPr>
                <w:color w:val="000000"/>
                <w:sz w:val="18"/>
                <w:szCs w:val="18"/>
              </w:rPr>
              <w:t>Media</w:t>
            </w:r>
            <w:proofErr w:type="spellEnd"/>
            <w:r w:rsidRPr="00F305C5">
              <w:rPr>
                <w:color w:val="000000"/>
                <w:sz w:val="18"/>
                <w:szCs w:val="18"/>
              </w:rPr>
              <w:t>,     GB Соединенное Королевство</w:t>
            </w:r>
          </w:p>
        </w:tc>
        <w:tc>
          <w:tcPr>
            <w:tcW w:w="851"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2017</w:t>
            </w:r>
          </w:p>
        </w:tc>
        <w:tc>
          <w:tcPr>
            <w:tcW w:w="56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10</w:t>
            </w:r>
          </w:p>
        </w:tc>
        <w:tc>
          <w:tcPr>
            <w:tcW w:w="1134" w:type="dxa"/>
          </w:tcPr>
          <w:p w:rsidR="00F94D58" w:rsidRPr="00371D63" w:rsidRDefault="00F94D58" w:rsidP="001E18D3">
            <w:pPr>
              <w:jc w:val="center"/>
              <w:rPr>
                <w:sz w:val="18"/>
                <w:szCs w:val="18"/>
              </w:rPr>
            </w:pPr>
          </w:p>
        </w:tc>
        <w:tc>
          <w:tcPr>
            <w:tcW w:w="1134" w:type="dxa"/>
          </w:tcPr>
          <w:p w:rsidR="00F94D58" w:rsidRPr="00371D63" w:rsidRDefault="00F94D58" w:rsidP="001E18D3">
            <w:pPr>
              <w:jc w:val="center"/>
              <w:rPr>
                <w:sz w:val="18"/>
                <w:szCs w:val="18"/>
              </w:rPr>
            </w:pPr>
          </w:p>
        </w:tc>
      </w:tr>
      <w:tr w:rsidR="00F94D58" w:rsidRPr="00371D63" w:rsidTr="001E18D3">
        <w:trPr>
          <w:trHeight w:val="765"/>
        </w:trPr>
        <w:tc>
          <w:tcPr>
            <w:tcW w:w="441" w:type="dxa"/>
            <w:shd w:val="clear" w:color="auto" w:fill="auto"/>
            <w:hideMark/>
          </w:tcPr>
          <w:p w:rsidR="00F94D58" w:rsidRPr="00F305C5" w:rsidRDefault="00F94D58" w:rsidP="001E18D3">
            <w:pPr>
              <w:jc w:val="center"/>
              <w:rPr>
                <w:sz w:val="18"/>
                <w:szCs w:val="18"/>
              </w:rPr>
            </w:pPr>
            <w:r w:rsidRPr="00F305C5">
              <w:rPr>
                <w:sz w:val="18"/>
                <w:szCs w:val="18"/>
              </w:rPr>
              <w:t>7</w:t>
            </w:r>
          </w:p>
        </w:tc>
        <w:tc>
          <w:tcPr>
            <w:tcW w:w="141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9780262018029</w:t>
            </w:r>
          </w:p>
        </w:tc>
        <w:tc>
          <w:tcPr>
            <w:tcW w:w="1134"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Murphy</w:t>
            </w:r>
            <w:proofErr w:type="spellEnd"/>
          </w:p>
        </w:tc>
        <w:tc>
          <w:tcPr>
            <w:tcW w:w="1843" w:type="dxa"/>
            <w:shd w:val="clear" w:color="auto" w:fill="auto"/>
            <w:hideMark/>
          </w:tcPr>
          <w:p w:rsidR="00F94D58" w:rsidRPr="00F305C5" w:rsidRDefault="00F94D58" w:rsidP="001E18D3">
            <w:pPr>
              <w:rPr>
                <w:color w:val="000000"/>
                <w:sz w:val="18"/>
                <w:szCs w:val="18"/>
                <w:lang w:val="en-US"/>
              </w:rPr>
            </w:pPr>
            <w:r w:rsidRPr="00F305C5">
              <w:rPr>
                <w:color w:val="000000"/>
                <w:sz w:val="18"/>
                <w:szCs w:val="18"/>
                <w:lang w:val="en-US"/>
              </w:rPr>
              <w:t>Machine learning: A probabilistic perspective</w:t>
            </w:r>
          </w:p>
        </w:tc>
        <w:tc>
          <w:tcPr>
            <w:tcW w:w="1417" w:type="dxa"/>
            <w:shd w:val="clear" w:color="auto" w:fill="auto"/>
            <w:hideMark/>
          </w:tcPr>
          <w:p w:rsidR="00F94D58" w:rsidRPr="00F305C5" w:rsidRDefault="00F94D58" w:rsidP="001E18D3">
            <w:pPr>
              <w:rPr>
                <w:color w:val="000000"/>
                <w:sz w:val="18"/>
                <w:szCs w:val="18"/>
              </w:rPr>
            </w:pPr>
            <w:proofErr w:type="spellStart"/>
            <w:r w:rsidRPr="00F305C5">
              <w:rPr>
                <w:color w:val="000000"/>
                <w:sz w:val="18"/>
                <w:szCs w:val="18"/>
              </w:rPr>
              <w:t>The</w:t>
            </w:r>
            <w:proofErr w:type="spellEnd"/>
            <w:r w:rsidRPr="00F305C5">
              <w:rPr>
                <w:color w:val="000000"/>
                <w:sz w:val="18"/>
                <w:szCs w:val="18"/>
              </w:rPr>
              <w:t xml:space="preserve"> MIT </w:t>
            </w:r>
            <w:proofErr w:type="spellStart"/>
            <w:r w:rsidRPr="00F305C5">
              <w:rPr>
                <w:color w:val="000000"/>
                <w:sz w:val="18"/>
                <w:szCs w:val="18"/>
              </w:rPr>
              <w:t>Press</w:t>
            </w:r>
            <w:proofErr w:type="spellEnd"/>
            <w:r w:rsidRPr="00F305C5">
              <w:rPr>
                <w:color w:val="000000"/>
                <w:sz w:val="18"/>
                <w:szCs w:val="18"/>
              </w:rPr>
              <w:t>, GB Соединенное Королевство</w:t>
            </w:r>
          </w:p>
        </w:tc>
        <w:tc>
          <w:tcPr>
            <w:tcW w:w="851"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2012</w:t>
            </w:r>
          </w:p>
        </w:tc>
        <w:tc>
          <w:tcPr>
            <w:tcW w:w="567" w:type="dxa"/>
            <w:shd w:val="clear" w:color="auto" w:fill="auto"/>
            <w:hideMark/>
          </w:tcPr>
          <w:p w:rsidR="00F94D58" w:rsidRPr="00F305C5" w:rsidRDefault="00F94D58" w:rsidP="001E18D3">
            <w:pPr>
              <w:jc w:val="center"/>
              <w:rPr>
                <w:color w:val="000000"/>
                <w:sz w:val="18"/>
                <w:szCs w:val="18"/>
              </w:rPr>
            </w:pPr>
            <w:r w:rsidRPr="00F305C5">
              <w:rPr>
                <w:color w:val="000000"/>
                <w:sz w:val="18"/>
                <w:szCs w:val="18"/>
              </w:rPr>
              <w:t>10</w:t>
            </w:r>
          </w:p>
        </w:tc>
        <w:tc>
          <w:tcPr>
            <w:tcW w:w="1134" w:type="dxa"/>
          </w:tcPr>
          <w:p w:rsidR="00F94D58" w:rsidRPr="00371D63" w:rsidRDefault="00F94D58" w:rsidP="001E18D3">
            <w:pPr>
              <w:jc w:val="center"/>
              <w:rPr>
                <w:sz w:val="18"/>
                <w:szCs w:val="18"/>
              </w:rPr>
            </w:pPr>
          </w:p>
        </w:tc>
        <w:tc>
          <w:tcPr>
            <w:tcW w:w="1134" w:type="dxa"/>
          </w:tcPr>
          <w:p w:rsidR="00F94D58" w:rsidRPr="00371D63" w:rsidRDefault="00F94D58" w:rsidP="001E18D3">
            <w:pPr>
              <w:jc w:val="center"/>
              <w:rPr>
                <w:sz w:val="18"/>
                <w:szCs w:val="18"/>
              </w:rPr>
            </w:pPr>
          </w:p>
        </w:tc>
      </w:tr>
      <w:tr w:rsidR="00F94D58" w:rsidRPr="00371D63" w:rsidTr="001E18D3">
        <w:trPr>
          <w:trHeight w:val="288"/>
        </w:trPr>
        <w:tc>
          <w:tcPr>
            <w:tcW w:w="7103" w:type="dxa"/>
            <w:gridSpan w:val="6"/>
            <w:shd w:val="clear" w:color="auto" w:fill="auto"/>
            <w:hideMark/>
          </w:tcPr>
          <w:p w:rsidR="00F94D58" w:rsidRPr="005C7927" w:rsidRDefault="00F94D58" w:rsidP="001E18D3">
            <w:pPr>
              <w:rPr>
                <w:color w:val="000000"/>
              </w:rPr>
            </w:pPr>
            <w:r w:rsidRPr="005C7927">
              <w:rPr>
                <w:color w:val="000000"/>
              </w:rPr>
              <w:t> </w:t>
            </w:r>
            <w:r w:rsidRPr="005C7927">
              <w:rPr>
                <w:b/>
                <w:color w:val="000000"/>
              </w:rPr>
              <w:t>ИТОГО (в руб.):</w:t>
            </w:r>
          </w:p>
        </w:tc>
        <w:tc>
          <w:tcPr>
            <w:tcW w:w="567" w:type="dxa"/>
            <w:shd w:val="clear" w:color="auto" w:fill="auto"/>
            <w:hideMark/>
          </w:tcPr>
          <w:p w:rsidR="00F94D58" w:rsidRPr="00F305C5" w:rsidRDefault="00F94D58" w:rsidP="001E18D3">
            <w:pPr>
              <w:jc w:val="center"/>
              <w:rPr>
                <w:b/>
                <w:bCs/>
                <w:color w:val="000000"/>
                <w:sz w:val="18"/>
                <w:szCs w:val="18"/>
              </w:rPr>
            </w:pPr>
            <w:r>
              <w:rPr>
                <w:b/>
                <w:bCs/>
                <w:color w:val="000000"/>
                <w:sz w:val="18"/>
                <w:szCs w:val="18"/>
              </w:rPr>
              <w:t>210</w:t>
            </w:r>
          </w:p>
        </w:tc>
        <w:tc>
          <w:tcPr>
            <w:tcW w:w="1134" w:type="dxa"/>
          </w:tcPr>
          <w:p w:rsidR="00F94D58" w:rsidRPr="00371D63" w:rsidRDefault="00F94D58" w:rsidP="001E18D3">
            <w:pPr>
              <w:jc w:val="center"/>
              <w:rPr>
                <w:b/>
                <w:bCs/>
                <w:color w:val="000000"/>
                <w:sz w:val="18"/>
                <w:szCs w:val="18"/>
              </w:rPr>
            </w:pPr>
          </w:p>
        </w:tc>
        <w:tc>
          <w:tcPr>
            <w:tcW w:w="1134" w:type="dxa"/>
          </w:tcPr>
          <w:p w:rsidR="00F94D58" w:rsidRPr="00371D63" w:rsidRDefault="00F94D58" w:rsidP="001E18D3">
            <w:pPr>
              <w:jc w:val="center"/>
              <w:rPr>
                <w:b/>
                <w:bCs/>
                <w:color w:val="000000"/>
                <w:sz w:val="18"/>
                <w:szCs w:val="18"/>
              </w:rPr>
            </w:pPr>
          </w:p>
        </w:tc>
      </w:tr>
      <w:tr w:rsidR="00F94D58" w:rsidRPr="00371D63" w:rsidTr="001E18D3">
        <w:trPr>
          <w:trHeight w:val="293"/>
        </w:trPr>
        <w:tc>
          <w:tcPr>
            <w:tcW w:w="7103" w:type="dxa"/>
            <w:gridSpan w:val="6"/>
            <w:shd w:val="clear" w:color="auto" w:fill="auto"/>
          </w:tcPr>
          <w:p w:rsidR="00F94D58" w:rsidRPr="005C7927" w:rsidRDefault="00F94D58" w:rsidP="001E18D3">
            <w:pPr>
              <w:rPr>
                <w:b/>
                <w:color w:val="000000"/>
              </w:rPr>
            </w:pPr>
            <w:r w:rsidRPr="005C7927">
              <w:rPr>
                <w:b/>
                <w:color w:val="000000"/>
              </w:rPr>
              <w:t>В том числе НДС 18 %:</w:t>
            </w:r>
          </w:p>
        </w:tc>
        <w:tc>
          <w:tcPr>
            <w:tcW w:w="567" w:type="dxa"/>
            <w:shd w:val="clear" w:color="auto" w:fill="auto"/>
          </w:tcPr>
          <w:p w:rsidR="00F94D58" w:rsidRPr="00F305C5" w:rsidRDefault="00F94D58" w:rsidP="001E18D3">
            <w:pPr>
              <w:jc w:val="center"/>
              <w:rPr>
                <w:b/>
                <w:bCs/>
                <w:color w:val="000000"/>
                <w:sz w:val="18"/>
                <w:szCs w:val="18"/>
              </w:rPr>
            </w:pPr>
          </w:p>
        </w:tc>
        <w:tc>
          <w:tcPr>
            <w:tcW w:w="1134" w:type="dxa"/>
          </w:tcPr>
          <w:p w:rsidR="00F94D58" w:rsidRPr="00371D63" w:rsidRDefault="00F94D58" w:rsidP="001E18D3">
            <w:pPr>
              <w:jc w:val="center"/>
              <w:rPr>
                <w:b/>
                <w:bCs/>
                <w:color w:val="000000"/>
                <w:sz w:val="18"/>
                <w:szCs w:val="18"/>
              </w:rPr>
            </w:pPr>
          </w:p>
        </w:tc>
        <w:tc>
          <w:tcPr>
            <w:tcW w:w="1134" w:type="dxa"/>
          </w:tcPr>
          <w:p w:rsidR="00F94D58" w:rsidRPr="00371D63" w:rsidRDefault="00F94D58" w:rsidP="001E18D3">
            <w:pPr>
              <w:jc w:val="center"/>
              <w:rPr>
                <w:b/>
                <w:bCs/>
                <w:color w:val="000000"/>
                <w:sz w:val="18"/>
                <w:szCs w:val="18"/>
              </w:rPr>
            </w:pPr>
          </w:p>
        </w:tc>
      </w:tr>
    </w:tbl>
    <w:p w:rsidR="00817988" w:rsidRPr="00E342DD" w:rsidRDefault="00817988" w:rsidP="00817988">
      <w:pPr>
        <w:jc w:val="center"/>
        <w:rPr>
          <w:b/>
          <w:bCs/>
          <w:caps/>
        </w:rPr>
      </w:pPr>
    </w:p>
    <w:p w:rsidR="00817988" w:rsidRPr="00E342DD" w:rsidRDefault="00817988" w:rsidP="00817988">
      <w:pPr>
        <w:tabs>
          <w:tab w:val="left" w:pos="0"/>
        </w:tabs>
        <w:autoSpaceDE w:val="0"/>
        <w:autoSpaceDN w:val="0"/>
        <w:adjustRightInd w:val="0"/>
        <w:jc w:val="both"/>
      </w:pPr>
      <w:r w:rsidRPr="00E342DD">
        <w:rPr>
          <w:b/>
        </w:rPr>
        <w:t xml:space="preserve">ВСЕГО: </w:t>
      </w:r>
      <w:r w:rsidRPr="00E342DD">
        <w:t>_____________ рублей</w:t>
      </w:r>
      <w:proofErr w:type="gramStart"/>
      <w:r w:rsidRPr="00E342DD">
        <w:t xml:space="preserve"> (_______________), </w:t>
      </w:r>
      <w:proofErr w:type="gramEnd"/>
      <w:r w:rsidRPr="00E342DD">
        <w:t xml:space="preserve">в том числе НДС ___% в размере ________________ рублей (_________________). </w:t>
      </w:r>
    </w:p>
    <w:p w:rsidR="00817988" w:rsidRDefault="00817988" w:rsidP="00817988">
      <w:pPr>
        <w:suppressAutoHyphens/>
        <w:jc w:val="both"/>
      </w:pPr>
    </w:p>
    <w:p w:rsidR="00817988" w:rsidRPr="00E342DD" w:rsidRDefault="00817988" w:rsidP="00817988">
      <w:pPr>
        <w:suppressAutoHyphens/>
        <w:jc w:val="both"/>
      </w:pPr>
    </w:p>
    <w:tbl>
      <w:tblPr>
        <w:tblW w:w="5000" w:type="pct"/>
        <w:tblLook w:val="0000" w:firstRow="0" w:lastRow="0" w:firstColumn="0" w:lastColumn="0" w:noHBand="0" w:noVBand="0"/>
      </w:tblPr>
      <w:tblGrid>
        <w:gridCol w:w="4966"/>
        <w:gridCol w:w="5001"/>
      </w:tblGrid>
      <w:tr w:rsidR="00817988" w:rsidRPr="00360374" w:rsidTr="001E18D3">
        <w:trPr>
          <w:trHeight w:val="80"/>
        </w:trPr>
        <w:tc>
          <w:tcPr>
            <w:tcW w:w="2491" w:type="pct"/>
          </w:tcPr>
          <w:p w:rsidR="00817988" w:rsidRPr="00E342DD" w:rsidRDefault="00817988" w:rsidP="001E18D3">
            <w:pPr>
              <w:suppressAutoHyphens/>
              <w:jc w:val="both"/>
              <w:rPr>
                <w:b/>
              </w:rPr>
            </w:pPr>
            <w:r w:rsidRPr="00E342DD">
              <w:rPr>
                <w:b/>
              </w:rPr>
              <w:t>Поставщик:</w:t>
            </w:r>
          </w:p>
          <w:p w:rsidR="00817988" w:rsidRPr="00E342DD" w:rsidRDefault="00817988" w:rsidP="001E18D3">
            <w:pPr>
              <w:suppressAutoHyphens/>
              <w:jc w:val="both"/>
            </w:pPr>
            <w:r w:rsidRPr="00E342DD">
              <w:t>__________________________</w:t>
            </w:r>
          </w:p>
          <w:p w:rsidR="00817988" w:rsidRPr="00E342DD" w:rsidRDefault="00817988" w:rsidP="001E18D3">
            <w:pPr>
              <w:suppressAutoHyphens/>
              <w:jc w:val="both"/>
            </w:pPr>
          </w:p>
          <w:p w:rsidR="00817988" w:rsidRPr="00E342DD" w:rsidRDefault="00817988" w:rsidP="001E18D3">
            <w:pPr>
              <w:suppressAutoHyphens/>
              <w:jc w:val="both"/>
            </w:pPr>
          </w:p>
          <w:p w:rsidR="00817988" w:rsidRPr="00E342DD" w:rsidRDefault="00817988" w:rsidP="001E18D3">
            <w:pPr>
              <w:suppressAutoHyphens/>
              <w:jc w:val="both"/>
            </w:pPr>
          </w:p>
          <w:p w:rsidR="00817988" w:rsidRPr="00E342DD" w:rsidRDefault="00817988" w:rsidP="001E18D3">
            <w:pPr>
              <w:suppressAutoHyphens/>
              <w:jc w:val="both"/>
            </w:pPr>
          </w:p>
          <w:p w:rsidR="00817988" w:rsidRPr="00E342DD" w:rsidRDefault="00817988" w:rsidP="001E18D3">
            <w:pPr>
              <w:suppressAutoHyphens/>
              <w:jc w:val="both"/>
              <w:rPr>
                <w:b/>
              </w:rPr>
            </w:pPr>
            <w:r w:rsidRPr="00E342DD">
              <w:rPr>
                <w:b/>
              </w:rPr>
              <w:t>_____________________</w:t>
            </w:r>
          </w:p>
          <w:p w:rsidR="00817988" w:rsidRPr="00E342DD" w:rsidRDefault="00817988" w:rsidP="001E18D3">
            <w:pPr>
              <w:suppressAutoHyphens/>
              <w:jc w:val="both"/>
            </w:pPr>
          </w:p>
          <w:p w:rsidR="00817988" w:rsidRPr="00E342DD" w:rsidRDefault="00817988" w:rsidP="001E18D3">
            <w:pPr>
              <w:suppressAutoHyphens/>
              <w:jc w:val="both"/>
            </w:pPr>
            <w:r w:rsidRPr="00E342DD">
              <w:t xml:space="preserve">__________________ / </w:t>
            </w:r>
            <w:r w:rsidRPr="00E342DD">
              <w:rPr>
                <w:b/>
              </w:rPr>
              <w:t>_________________</w:t>
            </w:r>
          </w:p>
          <w:p w:rsidR="00817988" w:rsidRPr="00E342DD" w:rsidRDefault="00817988" w:rsidP="001E18D3">
            <w:pPr>
              <w:suppressAutoHyphens/>
              <w:jc w:val="both"/>
              <w:rPr>
                <w:i/>
              </w:rPr>
            </w:pPr>
            <w:r w:rsidRPr="00E342DD">
              <w:rPr>
                <w:i/>
              </w:rPr>
              <w:t xml:space="preserve">           </w:t>
            </w:r>
            <w:proofErr w:type="spellStart"/>
            <w:r w:rsidRPr="00E342DD">
              <w:rPr>
                <w:i/>
              </w:rPr>
              <w:t>м.п</w:t>
            </w:r>
            <w:proofErr w:type="spellEnd"/>
            <w:r w:rsidRPr="00E342DD">
              <w:rPr>
                <w:i/>
              </w:rPr>
              <w:t>.</w:t>
            </w:r>
          </w:p>
        </w:tc>
        <w:tc>
          <w:tcPr>
            <w:tcW w:w="2509" w:type="pct"/>
          </w:tcPr>
          <w:p w:rsidR="00817988" w:rsidRPr="00E342DD" w:rsidRDefault="00817988" w:rsidP="001E18D3">
            <w:pPr>
              <w:suppressAutoHyphens/>
              <w:jc w:val="both"/>
              <w:rPr>
                <w:b/>
              </w:rPr>
            </w:pPr>
            <w:r w:rsidRPr="00E342DD">
              <w:rPr>
                <w:b/>
              </w:rPr>
              <w:t>Заказчик:</w:t>
            </w:r>
          </w:p>
          <w:p w:rsidR="00817988" w:rsidRPr="00E342DD" w:rsidRDefault="00817988" w:rsidP="001E18D3">
            <w:pPr>
              <w:rPr>
                <w:b/>
              </w:rPr>
            </w:pPr>
            <w:r w:rsidRPr="00E342DD">
              <w:rPr>
                <w:b/>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817988" w:rsidRPr="00E342DD" w:rsidRDefault="00817988" w:rsidP="001E18D3">
            <w:pPr>
              <w:autoSpaceDE w:val="0"/>
              <w:autoSpaceDN w:val="0"/>
              <w:adjustRightInd w:val="0"/>
              <w:jc w:val="both"/>
              <w:rPr>
                <w:b/>
              </w:rPr>
            </w:pPr>
            <w:r w:rsidRPr="00E342DD">
              <w:rPr>
                <w:b/>
                <w:bCs/>
              </w:rPr>
              <w:t>__________________</w:t>
            </w:r>
          </w:p>
          <w:p w:rsidR="00817988" w:rsidRPr="00E342DD" w:rsidRDefault="00817988" w:rsidP="001E18D3">
            <w:pPr>
              <w:autoSpaceDE w:val="0"/>
              <w:autoSpaceDN w:val="0"/>
              <w:adjustRightInd w:val="0"/>
              <w:jc w:val="both"/>
            </w:pPr>
          </w:p>
          <w:p w:rsidR="00817988" w:rsidRPr="00E342DD" w:rsidRDefault="00817988" w:rsidP="001E18D3">
            <w:pPr>
              <w:suppressAutoHyphens/>
              <w:jc w:val="both"/>
            </w:pPr>
            <w:r w:rsidRPr="00E342DD">
              <w:t xml:space="preserve">__________________ / </w:t>
            </w:r>
            <w:r w:rsidRPr="00E342DD">
              <w:rPr>
                <w:b/>
              </w:rPr>
              <w:t>________________</w:t>
            </w:r>
          </w:p>
          <w:p w:rsidR="00817988" w:rsidRPr="00360374" w:rsidRDefault="00817988" w:rsidP="001E18D3">
            <w:pPr>
              <w:suppressAutoHyphens/>
              <w:jc w:val="both"/>
              <w:rPr>
                <w:i/>
              </w:rPr>
            </w:pPr>
            <w:r w:rsidRPr="00E342DD">
              <w:rPr>
                <w:i/>
              </w:rPr>
              <w:t xml:space="preserve">                </w:t>
            </w:r>
            <w:proofErr w:type="spellStart"/>
            <w:r w:rsidRPr="00E342DD">
              <w:rPr>
                <w:i/>
              </w:rPr>
              <w:t>м.п</w:t>
            </w:r>
            <w:proofErr w:type="spellEnd"/>
            <w:r w:rsidRPr="00E342DD">
              <w:rPr>
                <w:i/>
              </w:rPr>
              <w:t>.</w:t>
            </w:r>
          </w:p>
        </w:tc>
      </w:tr>
    </w:tbl>
    <w:p w:rsidR="008E58E4" w:rsidRDefault="008E58E4" w:rsidP="00FA7178">
      <w:pPr>
        <w:widowControl w:val="0"/>
        <w:shd w:val="clear" w:color="auto" w:fill="FFFFFF"/>
        <w:jc w:val="center"/>
        <w:rPr>
          <w:b/>
          <w:caps/>
          <w:sz w:val="28"/>
          <w:szCs w:val="28"/>
        </w:rPr>
      </w:pPr>
    </w:p>
    <w:sectPr w:rsidR="008E58E4" w:rsidSect="004A4EC5">
      <w:pgSz w:w="11906" w:h="16838" w:code="9"/>
      <w:pgMar w:top="851" w:right="737" w:bottom="709" w:left="1418"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8D3" w:rsidRDefault="001E18D3" w:rsidP="0016317A">
      <w:r>
        <w:separator/>
      </w:r>
    </w:p>
  </w:endnote>
  <w:endnote w:type="continuationSeparator" w:id="0">
    <w:p w:rsidR="001E18D3" w:rsidRDefault="001E18D3"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charset w:val="00"/>
    <w:family w:val="roman"/>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Baltica">
    <w:altName w:val="Times New Roman"/>
    <w:charset w:val="00"/>
    <w:family w:val="auto"/>
    <w:pitch w:val="variable"/>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8D3" w:rsidRDefault="001E18D3" w:rsidP="0016317A">
      <w:r>
        <w:separator/>
      </w:r>
    </w:p>
  </w:footnote>
  <w:footnote w:type="continuationSeparator" w:id="0">
    <w:p w:rsidR="001E18D3" w:rsidRDefault="001E18D3" w:rsidP="0016317A">
      <w:r>
        <w:continuationSeparator/>
      </w:r>
    </w:p>
  </w:footnote>
  <w:footnote w:id="1">
    <w:p w:rsidR="001E18D3" w:rsidRDefault="001E18D3" w:rsidP="00A0327B">
      <w:pPr>
        <w:keepNext/>
        <w:keepLines/>
        <w:jc w:val="both"/>
        <w:rPr>
          <w:sz w:val="20"/>
          <w:szCs w:val="20"/>
        </w:rPr>
      </w:pPr>
      <w:r w:rsidRPr="00D673B5">
        <w:rPr>
          <w:rStyle w:val="afff7"/>
          <w:sz w:val="20"/>
          <w:szCs w:val="20"/>
        </w:rPr>
        <w:footnoteRef/>
      </w:r>
      <w:r>
        <w:t xml:space="preserve"> </w:t>
      </w:r>
      <w:proofErr w:type="gramStart"/>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roofErr w:type="gramEnd"/>
    </w:p>
    <w:p w:rsidR="001E18D3" w:rsidRDefault="001E18D3" w:rsidP="00A0327B">
      <w:pPr>
        <w:keepNext/>
        <w:keepLines/>
        <w:jc w:val="both"/>
      </w:pPr>
      <w:proofErr w:type="gramStart"/>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w:t>
      </w:r>
      <w:proofErr w:type="gramEnd"/>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1E18D3" w:rsidRPr="00E44DA1" w:rsidRDefault="001E18D3" w:rsidP="008D1651">
      <w:pPr>
        <w:keepNext/>
        <w:keepLines/>
        <w:jc w:val="both"/>
        <w:rPr>
          <w:sz w:val="18"/>
          <w:szCs w:val="18"/>
        </w:rPr>
      </w:pPr>
      <w:r w:rsidRPr="00E44DA1">
        <w:rPr>
          <w:rStyle w:val="afff7"/>
          <w:sz w:val="18"/>
          <w:szCs w:val="18"/>
        </w:rPr>
        <w:footnoteRef/>
      </w:r>
      <w:r w:rsidRPr="00E44DA1">
        <w:rPr>
          <w:sz w:val="18"/>
          <w:szCs w:val="18"/>
        </w:rPr>
        <w:t xml:space="preserve"> </w:t>
      </w:r>
      <w:r w:rsidRPr="00E44DA1">
        <w:rPr>
          <w:rStyle w:val="affffffffff9"/>
          <w:sz w:val="18"/>
          <w:szCs w:val="18"/>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E44DA1">
        <w:rPr>
          <w:rStyle w:val="affffffffff9"/>
          <w:sz w:val="18"/>
          <w:szCs w:val="18"/>
          <w:u w:val="single"/>
        </w:rPr>
        <w:t>в течение 3 календарных лет, следующих один за другим</w:t>
      </w:r>
      <w:r w:rsidRPr="00E44DA1">
        <w:rPr>
          <w:rStyle w:val="affffffffff9"/>
          <w:sz w:val="18"/>
          <w:szCs w:val="18"/>
        </w:rPr>
        <w:t>.</w:t>
      </w:r>
    </w:p>
  </w:footnote>
  <w:footnote w:id="3">
    <w:p w:rsidR="001E18D3" w:rsidRPr="00E44DA1" w:rsidRDefault="001E18D3" w:rsidP="008D1651">
      <w:pPr>
        <w:pStyle w:val="afff5"/>
        <w:rPr>
          <w:sz w:val="18"/>
          <w:szCs w:val="18"/>
        </w:rPr>
      </w:pPr>
      <w:r w:rsidRPr="00E44DA1">
        <w:rPr>
          <w:rStyle w:val="afff7"/>
          <w:sz w:val="18"/>
          <w:szCs w:val="18"/>
        </w:rPr>
        <w:footnoteRef/>
      </w:r>
      <w:r w:rsidRPr="00E44DA1">
        <w:rPr>
          <w:sz w:val="18"/>
          <w:szCs w:val="18"/>
        </w:rPr>
        <w:t xml:space="preserve"> </w:t>
      </w:r>
      <w:r w:rsidRPr="00E44DA1">
        <w:rPr>
          <w:rStyle w:val="affffffffff9"/>
          <w:sz w:val="18"/>
          <w:szCs w:val="18"/>
        </w:rPr>
        <w:t xml:space="preserve">Пункты </w:t>
      </w:r>
      <w:r w:rsidRPr="00E44DA1">
        <w:rPr>
          <w:rStyle w:val="affffffffff9"/>
          <w:b/>
          <w:color w:val="FF0000"/>
          <w:sz w:val="18"/>
          <w:szCs w:val="18"/>
        </w:rPr>
        <w:t>1 - 11</w:t>
      </w:r>
      <w:r w:rsidRPr="00E44DA1">
        <w:rPr>
          <w:rStyle w:val="affffffffff9"/>
          <w:sz w:val="18"/>
          <w:szCs w:val="18"/>
        </w:rPr>
        <w:t xml:space="preserve"> настоящего документа </w:t>
      </w:r>
      <w:r w:rsidRPr="00E44DA1">
        <w:rPr>
          <w:rStyle w:val="affffffffff9"/>
          <w:b/>
          <w:color w:val="FF0000"/>
          <w:sz w:val="18"/>
          <w:szCs w:val="18"/>
        </w:rPr>
        <w:t>являются обязательными для заполнения</w:t>
      </w:r>
      <w:r w:rsidRPr="00E44DA1">
        <w:rPr>
          <w:rStyle w:val="affffffffff9"/>
          <w:color w:val="FF0000"/>
          <w:sz w:val="18"/>
          <w:szCs w:val="18"/>
        </w:rPr>
        <w:t>.</w:t>
      </w:r>
    </w:p>
  </w:footnote>
  <w:footnote w:id="4">
    <w:p w:rsidR="001E18D3" w:rsidRDefault="001E18D3" w:rsidP="00917C83">
      <w:pPr>
        <w:pStyle w:val="afff5"/>
        <w:jc w:val="both"/>
      </w:pPr>
      <w:r w:rsidRPr="00E44DA1">
        <w:rPr>
          <w:rStyle w:val="afff7"/>
          <w:sz w:val="18"/>
          <w:szCs w:val="18"/>
        </w:rPr>
        <w:footnoteRef/>
      </w:r>
      <w:r w:rsidRPr="00E44DA1">
        <w:rPr>
          <w:sz w:val="18"/>
          <w:szCs w:val="18"/>
        </w:rPr>
        <w:t xml:space="preserve"> </w:t>
      </w:r>
      <w:r w:rsidRPr="00E44DA1">
        <w:rPr>
          <w:rStyle w:val="affffffffff9"/>
          <w:sz w:val="18"/>
          <w:szCs w:val="18"/>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1E18D3" w:rsidRPr="00E267A7" w:rsidRDefault="001E18D3" w:rsidP="00DD5417">
      <w:pPr>
        <w:pStyle w:val="afff5"/>
      </w:pPr>
      <w:r>
        <w:rPr>
          <w:rStyle w:val="afff7"/>
        </w:rPr>
        <w:footnoteRef/>
      </w:r>
      <w:r>
        <w:t xml:space="preserve"> </w:t>
      </w:r>
      <w:r>
        <w:rPr>
          <w:lang w:val="ru-RU"/>
        </w:rPr>
        <w:t>Указывае</w:t>
      </w:r>
      <w:r w:rsidRPr="00E267A7">
        <w:rPr>
          <w:lang w:val="ru-RU"/>
        </w:rPr>
        <w:t>тся гарантийный срок</w:t>
      </w:r>
      <w:r>
        <w:rPr>
          <w:lang w:val="ru-RU"/>
        </w:rPr>
        <w:t xml:space="preserve"> на Товар</w:t>
      </w:r>
      <w:r w:rsidRPr="00E267A7">
        <w:rPr>
          <w:lang w:val="ru-RU"/>
        </w:rPr>
        <w:t>, предл</w:t>
      </w:r>
      <w:r>
        <w:rPr>
          <w:lang w:val="ru-RU"/>
        </w:rPr>
        <w:t>ага</w:t>
      </w:r>
      <w:r w:rsidRPr="00E267A7">
        <w:rPr>
          <w:lang w:val="ru-RU"/>
        </w:rPr>
        <w:t>е</w:t>
      </w:r>
      <w:r>
        <w:rPr>
          <w:lang w:val="ru-RU"/>
        </w:rPr>
        <w:t>м</w:t>
      </w:r>
      <w:r w:rsidRPr="00E267A7">
        <w:rPr>
          <w:lang w:val="ru-RU"/>
        </w:rPr>
        <w:t>ый участником закупки.</w:t>
      </w:r>
    </w:p>
  </w:footnote>
  <w:footnote w:id="6">
    <w:p w:rsidR="001E18D3" w:rsidRPr="00C74BAF" w:rsidRDefault="001E18D3" w:rsidP="00817988">
      <w:pPr>
        <w:pStyle w:val="afff5"/>
        <w:rPr>
          <w:lang w:val="ru-RU"/>
        </w:rPr>
      </w:pPr>
      <w:r w:rsidRPr="00C74BAF">
        <w:rPr>
          <w:rStyle w:val="afff7"/>
        </w:rPr>
        <w:footnoteRef/>
      </w:r>
      <w:r w:rsidRPr="00C74BAF">
        <w:t xml:space="preserve"> </w:t>
      </w:r>
      <w:r w:rsidRPr="008A62C5">
        <w:rPr>
          <w:lang w:val="ru-RU"/>
        </w:rPr>
        <w:t xml:space="preserve">Указывается гарантийный срок, предлагаемый участником закупки в </w:t>
      </w:r>
      <w:r>
        <w:rPr>
          <w:lang w:val="ru-RU"/>
        </w:rPr>
        <w:t xml:space="preserve">котировочной </w:t>
      </w:r>
      <w:r w:rsidRPr="008A62C5">
        <w:rPr>
          <w:lang w:val="ru-RU"/>
        </w:rPr>
        <w:t>заявке</w:t>
      </w:r>
      <w:r w:rsidRPr="00C74BAF">
        <w:rPr>
          <w:lang w:val="ru-RU"/>
        </w:rPr>
        <w:t>.</w:t>
      </w:r>
    </w:p>
  </w:footnote>
  <w:footnote w:id="7">
    <w:p w:rsidR="001E18D3" w:rsidRDefault="001E18D3" w:rsidP="00817988">
      <w:pPr>
        <w:pStyle w:val="afff5"/>
      </w:pPr>
      <w:r>
        <w:rPr>
          <w:rStyle w:val="afff7"/>
        </w:rPr>
        <w:footnoteRef/>
      </w:r>
      <w:r w:rsidRPr="00E16876">
        <w:t xml:space="preserve"> Заполняется Заказчиком </w:t>
      </w:r>
      <w:r>
        <w:t>на стадии</w:t>
      </w:r>
      <w:r w:rsidRPr="00E16876">
        <w:t xml:space="preserve"> заключения Договора.</w:t>
      </w:r>
    </w:p>
  </w:footnote>
  <w:footnote w:id="8">
    <w:p w:rsidR="001E18D3" w:rsidRDefault="001E18D3" w:rsidP="00817988">
      <w:pPr>
        <w:pStyle w:val="afff5"/>
      </w:pPr>
      <w:r>
        <w:rPr>
          <w:rStyle w:val="afff7"/>
        </w:rPr>
        <w:footnoteRef/>
      </w:r>
      <w:r w:rsidRPr="00E16876">
        <w:t xml:space="preserve"> Заполняется Заказчиком </w:t>
      </w:r>
      <w:r>
        <w:t>на стадии</w:t>
      </w:r>
      <w:r w:rsidRPr="00E16876">
        <w:t xml:space="preserve"> заключения Договора.</w:t>
      </w:r>
    </w:p>
  </w:footnote>
  <w:footnote w:id="9">
    <w:p w:rsidR="001E18D3" w:rsidRPr="00C74BAF" w:rsidRDefault="001E18D3" w:rsidP="00817988">
      <w:pPr>
        <w:pStyle w:val="afff5"/>
        <w:jc w:val="both"/>
      </w:pPr>
      <w:r w:rsidRPr="00C74BAF">
        <w:rPr>
          <w:rStyle w:val="afff7"/>
        </w:rPr>
        <w:footnoteRef/>
      </w:r>
      <w:r w:rsidRPr="00C74BAF">
        <w:t xml:space="preserve"> Заполняется Заказчиком на стадии заключения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0CE2C6"/>
    <w:styleLink w:val="11111122"/>
    <w:lvl w:ilvl="0">
      <w:start w:val="1"/>
      <w:numFmt w:val="decimal"/>
      <w:pStyle w:val="5"/>
      <w:lvlText w:val="%1."/>
      <w:lvlJc w:val="left"/>
      <w:pPr>
        <w:tabs>
          <w:tab w:val="num" w:pos="1492"/>
        </w:tabs>
        <w:ind w:left="1492" w:hanging="360"/>
      </w:pPr>
    </w:lvl>
  </w:abstractNum>
  <w:abstractNum w:abstractNumId="1">
    <w:nsid w:val="FFFFFF7D"/>
    <w:multiLevelType w:val="singleLevel"/>
    <w:tmpl w:val="EE421866"/>
    <w:lvl w:ilvl="0">
      <w:start w:val="1"/>
      <w:numFmt w:val="decimal"/>
      <w:pStyle w:val="a"/>
      <w:lvlText w:val="%1."/>
      <w:lvlJc w:val="left"/>
      <w:pPr>
        <w:tabs>
          <w:tab w:val="num" w:pos="1209"/>
        </w:tabs>
        <w:ind w:left="1209" w:hanging="360"/>
      </w:pPr>
      <w:rPr>
        <w:rFonts w:cs="Times New Roman"/>
      </w:rPr>
    </w:lvl>
  </w:abstractNum>
  <w:abstractNum w:abstractNumId="2">
    <w:nsid w:val="FFFFFF83"/>
    <w:multiLevelType w:val="singleLevel"/>
    <w:tmpl w:val="9BD01B6A"/>
    <w:styleLink w:val="14"/>
    <w:lvl w:ilvl="0">
      <w:start w:val="1"/>
      <w:numFmt w:val="bullet"/>
      <w:pStyle w:val="a0"/>
      <w:lvlText w:val=""/>
      <w:lvlJc w:val="left"/>
      <w:pPr>
        <w:tabs>
          <w:tab w:val="num" w:pos="643"/>
        </w:tabs>
        <w:ind w:left="643" w:hanging="360"/>
      </w:pPr>
      <w:rPr>
        <w:rFonts w:ascii="Symbol" w:hAnsi="Symbol" w:hint="default"/>
      </w:rPr>
    </w:lvl>
  </w:abstractNum>
  <w:abstractNum w:abstractNumId="3">
    <w:nsid w:val="013F7FA0"/>
    <w:multiLevelType w:val="hybridMultilevel"/>
    <w:tmpl w:val="F68AB65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4">
    <w:nsid w:val="02454E9C"/>
    <w:multiLevelType w:val="hybridMultilevel"/>
    <w:tmpl w:val="F662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5B7A37"/>
    <w:multiLevelType w:val="hybridMultilevel"/>
    <w:tmpl w:val="4CFCBFFA"/>
    <w:styleLink w:val="111111211"/>
    <w:lvl w:ilvl="0" w:tplc="64B0415E">
      <w:start w:val="1"/>
      <w:numFmt w:val="russianLower"/>
      <w:pStyle w:val="a1"/>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D297D8E"/>
    <w:multiLevelType w:val="hybridMultilevel"/>
    <w:tmpl w:val="1D2A2B12"/>
    <w:lvl w:ilvl="0" w:tplc="A606A606">
      <w:start w:val="1"/>
      <w:numFmt w:val="bullet"/>
      <w:pStyle w:val="a2"/>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206AA5"/>
    <w:multiLevelType w:val="hybridMultilevel"/>
    <w:tmpl w:val="2AA68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99100F"/>
    <w:multiLevelType w:val="multilevel"/>
    <w:tmpl w:val="279CFDF6"/>
    <w:styleLink w:val="11"/>
    <w:lvl w:ilvl="0">
      <w:start w:val="6"/>
      <w:numFmt w:val="none"/>
      <w:pStyle w:val="a3"/>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B622B95"/>
    <w:multiLevelType w:val="multilevel"/>
    <w:tmpl w:val="26D63FF6"/>
    <w:lvl w:ilvl="0">
      <w:start w:val="5"/>
      <w:numFmt w:val="decimal"/>
      <w:lvlText w:val="%1."/>
      <w:lvlJc w:val="left"/>
      <w:pPr>
        <w:ind w:left="360" w:hanging="360"/>
      </w:pPr>
      <w:rPr>
        <w:rFonts w:hint="default"/>
      </w:rPr>
    </w:lvl>
    <w:lvl w:ilvl="1">
      <w:start w:val="2"/>
      <w:numFmt w:val="decimal"/>
      <w:lvlText w:val="%1.%2."/>
      <w:lvlJc w:val="left"/>
      <w:pPr>
        <w:ind w:left="1766" w:hanging="360"/>
      </w:pPr>
      <w:rPr>
        <w:rFonts w:ascii="Times New Roman" w:hAnsi="Times New Roman" w:cs="Times New Roman" w:hint="default"/>
        <w:b w:val="0"/>
        <w:sz w:val="24"/>
        <w:szCs w:val="24"/>
      </w:rPr>
    </w:lvl>
    <w:lvl w:ilvl="2">
      <w:start w:val="1"/>
      <w:numFmt w:val="decimal"/>
      <w:lvlText w:val="%1.%2.%3."/>
      <w:lvlJc w:val="left"/>
      <w:pPr>
        <w:ind w:left="3532" w:hanging="720"/>
      </w:pPr>
      <w:rPr>
        <w:rFonts w:hint="default"/>
      </w:rPr>
    </w:lvl>
    <w:lvl w:ilvl="3">
      <w:start w:val="1"/>
      <w:numFmt w:val="decimal"/>
      <w:lvlText w:val="%1.%2.%3.%4."/>
      <w:lvlJc w:val="left"/>
      <w:pPr>
        <w:ind w:left="4938" w:hanging="72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110" w:hanging="108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282" w:hanging="1440"/>
      </w:pPr>
      <w:rPr>
        <w:rFonts w:hint="default"/>
      </w:rPr>
    </w:lvl>
    <w:lvl w:ilvl="8">
      <w:start w:val="1"/>
      <w:numFmt w:val="decimal"/>
      <w:lvlText w:val="%1.%2.%3.%4.%5.%6.%7.%8.%9."/>
      <w:lvlJc w:val="left"/>
      <w:pPr>
        <w:ind w:left="13048" w:hanging="1800"/>
      </w:pPr>
      <w:rPr>
        <w:rFonts w:hint="default"/>
      </w:rPr>
    </w:lvl>
  </w:abstractNum>
  <w:abstractNum w:abstractNumId="10">
    <w:nsid w:val="1C7E3E21"/>
    <w:multiLevelType w:val="hybridMultilevel"/>
    <w:tmpl w:val="91A6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E04D5"/>
    <w:multiLevelType w:val="singleLevel"/>
    <w:tmpl w:val="D34A6FD8"/>
    <w:styleLink w:val="1111111"/>
    <w:lvl w:ilvl="0">
      <w:start w:val="1"/>
      <w:numFmt w:val="decimal"/>
      <w:pStyle w:val="Instruction"/>
      <w:lvlText w:val="%1."/>
      <w:lvlJc w:val="left"/>
      <w:pPr>
        <w:tabs>
          <w:tab w:val="num" w:pos="360"/>
        </w:tabs>
        <w:ind w:left="360" w:hanging="360"/>
      </w:pPr>
      <w:rPr>
        <w:rFonts w:cs="Times New Roman"/>
      </w:rPr>
    </w:lvl>
  </w:abstractNum>
  <w:abstractNum w:abstractNumId="12">
    <w:nsid w:val="280B71B8"/>
    <w:multiLevelType w:val="hybridMultilevel"/>
    <w:tmpl w:val="EF1CAA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C311DCE"/>
    <w:multiLevelType w:val="hybridMultilevel"/>
    <w:tmpl w:val="E91EB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D14A4E"/>
    <w:multiLevelType w:val="hybridMultilevel"/>
    <w:tmpl w:val="ADD8E9B8"/>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5">
    <w:nsid w:val="31007BDF"/>
    <w:multiLevelType w:val="hybridMultilevel"/>
    <w:tmpl w:val="CA1C17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36981E32"/>
    <w:multiLevelType w:val="hybridMultilevel"/>
    <w:tmpl w:val="AD481DEE"/>
    <w:styleLink w:val="1111114"/>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18">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393D0B22"/>
    <w:multiLevelType w:val="hybridMultilevel"/>
    <w:tmpl w:val="49244EC4"/>
    <w:lvl w:ilvl="0" w:tplc="4F54D8FE">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1D3E4A3E" w:tentative="1">
      <w:start w:val="1"/>
      <w:numFmt w:val="lowerLetter"/>
      <w:lvlText w:val="%2."/>
      <w:lvlJc w:val="left"/>
      <w:pPr>
        <w:tabs>
          <w:tab w:val="num" w:pos="1440"/>
        </w:tabs>
        <w:ind w:left="1440" w:hanging="360"/>
      </w:pPr>
    </w:lvl>
    <w:lvl w:ilvl="2" w:tplc="9DEE3BC2" w:tentative="1">
      <w:start w:val="1"/>
      <w:numFmt w:val="lowerRoman"/>
      <w:lvlText w:val="%3."/>
      <w:lvlJc w:val="right"/>
      <w:pPr>
        <w:tabs>
          <w:tab w:val="num" w:pos="2160"/>
        </w:tabs>
        <w:ind w:left="2160" w:hanging="180"/>
      </w:pPr>
    </w:lvl>
    <w:lvl w:ilvl="3" w:tplc="F96C353C" w:tentative="1">
      <w:start w:val="1"/>
      <w:numFmt w:val="decimal"/>
      <w:lvlText w:val="%4."/>
      <w:lvlJc w:val="left"/>
      <w:pPr>
        <w:tabs>
          <w:tab w:val="num" w:pos="2880"/>
        </w:tabs>
        <w:ind w:left="2880" w:hanging="360"/>
      </w:pPr>
    </w:lvl>
    <w:lvl w:ilvl="4" w:tplc="AEC68008" w:tentative="1">
      <w:start w:val="1"/>
      <w:numFmt w:val="lowerLetter"/>
      <w:lvlText w:val="%5."/>
      <w:lvlJc w:val="left"/>
      <w:pPr>
        <w:tabs>
          <w:tab w:val="num" w:pos="3600"/>
        </w:tabs>
        <w:ind w:left="3600" w:hanging="360"/>
      </w:pPr>
    </w:lvl>
    <w:lvl w:ilvl="5" w:tplc="170A241E" w:tentative="1">
      <w:start w:val="1"/>
      <w:numFmt w:val="lowerRoman"/>
      <w:lvlText w:val="%6."/>
      <w:lvlJc w:val="right"/>
      <w:pPr>
        <w:tabs>
          <w:tab w:val="num" w:pos="4320"/>
        </w:tabs>
        <w:ind w:left="4320" w:hanging="180"/>
      </w:pPr>
    </w:lvl>
    <w:lvl w:ilvl="6" w:tplc="0B287168" w:tentative="1">
      <w:start w:val="1"/>
      <w:numFmt w:val="decimal"/>
      <w:lvlText w:val="%7."/>
      <w:lvlJc w:val="left"/>
      <w:pPr>
        <w:tabs>
          <w:tab w:val="num" w:pos="5040"/>
        </w:tabs>
        <w:ind w:left="5040" w:hanging="360"/>
      </w:pPr>
    </w:lvl>
    <w:lvl w:ilvl="7" w:tplc="FED62298" w:tentative="1">
      <w:start w:val="1"/>
      <w:numFmt w:val="lowerLetter"/>
      <w:lvlText w:val="%8."/>
      <w:lvlJc w:val="left"/>
      <w:pPr>
        <w:tabs>
          <w:tab w:val="num" w:pos="5760"/>
        </w:tabs>
        <w:ind w:left="5760" w:hanging="360"/>
      </w:pPr>
    </w:lvl>
    <w:lvl w:ilvl="8" w:tplc="AE1CF17A" w:tentative="1">
      <w:start w:val="1"/>
      <w:numFmt w:val="lowerRoman"/>
      <w:lvlText w:val="%9."/>
      <w:lvlJc w:val="right"/>
      <w:pPr>
        <w:tabs>
          <w:tab w:val="num" w:pos="6480"/>
        </w:tabs>
        <w:ind w:left="6480" w:hanging="180"/>
      </w:pPr>
    </w:lvl>
  </w:abstractNum>
  <w:abstractNum w:abstractNumId="20">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1">
    <w:nsid w:val="3CE738C8"/>
    <w:multiLevelType w:val="hybridMultilevel"/>
    <w:tmpl w:val="AF0A8A46"/>
    <w:lvl w:ilvl="0" w:tplc="7DE4F330">
      <w:start w:val="1"/>
      <w:numFmt w:val="russianLower"/>
      <w:pStyle w:val="a4"/>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2">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5"/>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23C30C6"/>
    <w:multiLevelType w:val="multilevel"/>
    <w:tmpl w:val="89C00DD0"/>
    <w:lvl w:ilvl="0">
      <w:start w:val="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bullet"/>
      <w:lvlText w:val="-"/>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25">
    <w:nsid w:val="4A514A49"/>
    <w:multiLevelType w:val="multilevel"/>
    <w:tmpl w:val="A6688E98"/>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9E3C66"/>
    <w:multiLevelType w:val="hybridMultilevel"/>
    <w:tmpl w:val="B10CA03A"/>
    <w:lvl w:ilvl="0" w:tplc="DE28263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7">
    <w:nsid w:val="4CAE642C"/>
    <w:multiLevelType w:val="hybridMultilevel"/>
    <w:tmpl w:val="3ACAE2A4"/>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28">
    <w:nsid w:val="4CD0092E"/>
    <w:multiLevelType w:val="hybridMultilevel"/>
    <w:tmpl w:val="CA16455C"/>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29">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2"/>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4EFB3477"/>
    <w:multiLevelType w:val="multilevel"/>
    <w:tmpl w:val="A36608D0"/>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nsid w:val="525726D0"/>
    <w:multiLevelType w:val="multilevel"/>
    <w:tmpl w:val="5CCE9E44"/>
    <w:styleLink w:val="13"/>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9AA0A79"/>
    <w:multiLevelType w:val="hybridMultilevel"/>
    <w:tmpl w:val="A5286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366B6D"/>
    <w:multiLevelType w:val="hybridMultilevel"/>
    <w:tmpl w:val="B1A0F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BF0308"/>
    <w:multiLevelType w:val="multilevel"/>
    <w:tmpl w:val="8FF066C6"/>
    <w:styleLink w:val="1121"/>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36">
    <w:nsid w:val="5BF92428"/>
    <w:multiLevelType w:val="multilevel"/>
    <w:tmpl w:val="F6968400"/>
    <w:styleLink w:val="111111212"/>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5FBC7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3F45B42"/>
    <w:multiLevelType w:val="multilevel"/>
    <w:tmpl w:val="5B787454"/>
    <w:styleLink w:val="112"/>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39">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66EC4094"/>
    <w:multiLevelType w:val="singleLevel"/>
    <w:tmpl w:val="1A42A242"/>
    <w:lvl w:ilvl="0">
      <w:start w:val="1"/>
      <w:numFmt w:val="decimal"/>
      <w:pStyle w:val="a6"/>
      <w:lvlText w:val="%1)"/>
      <w:lvlJc w:val="left"/>
      <w:pPr>
        <w:tabs>
          <w:tab w:val="num" w:pos="360"/>
        </w:tabs>
        <w:ind w:left="360" w:hanging="360"/>
      </w:pPr>
      <w:rPr>
        <w:rFonts w:cs="Times New Roman"/>
      </w:rPr>
    </w:lvl>
  </w:abstractNum>
  <w:abstractNum w:abstractNumId="41">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2">
    <w:nsid w:val="6CF70BC1"/>
    <w:multiLevelType w:val="multilevel"/>
    <w:tmpl w:val="5BEABA66"/>
    <w:styleLink w:val="130"/>
    <w:lvl w:ilvl="0">
      <w:start w:val="1"/>
      <w:numFmt w:val="decimal"/>
      <w:pStyle w:val="a7"/>
      <w:lvlText w:val="%1."/>
      <w:lvlJc w:val="left"/>
      <w:pPr>
        <w:tabs>
          <w:tab w:val="num" w:pos="432"/>
        </w:tabs>
        <w:ind w:left="432" w:hanging="432"/>
      </w:pPr>
      <w:rPr>
        <w:rFonts w:hint="default"/>
      </w:rPr>
    </w:lvl>
    <w:lvl w:ilvl="1">
      <w:start w:val="1"/>
      <w:numFmt w:val="decimal"/>
      <w:pStyle w:val="15"/>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753835A7"/>
    <w:multiLevelType w:val="hybridMultilevel"/>
    <w:tmpl w:val="1114A104"/>
    <w:styleLink w:val="1111111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8745260"/>
    <w:multiLevelType w:val="multilevel"/>
    <w:tmpl w:val="09EE7082"/>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nsid w:val="7DC11D25"/>
    <w:multiLevelType w:val="multilevel"/>
    <w:tmpl w:val="9B440612"/>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47">
    <w:nsid w:val="7EBA72E2"/>
    <w:multiLevelType w:val="hybridMultilevel"/>
    <w:tmpl w:val="39946EBC"/>
    <w:lvl w:ilvl="0" w:tplc="3D288E8A">
      <w:start w:val="1"/>
      <w:numFmt w:val="bullet"/>
      <w:pStyle w:val="a8"/>
      <w:lvlText w:val=""/>
      <w:lvlJc w:val="left"/>
      <w:pPr>
        <w:tabs>
          <w:tab w:val="num" w:pos="284"/>
        </w:tabs>
        <w:ind w:left="284" w:hanging="284"/>
      </w:pPr>
      <w:rPr>
        <w:rFonts w:ascii="Symbol" w:hAnsi="Symbol" w:hint="default"/>
      </w:rPr>
    </w:lvl>
    <w:lvl w:ilvl="1" w:tplc="DCEA7918">
      <w:start w:val="1"/>
      <w:numFmt w:val="bullet"/>
      <w:lvlText w:val=""/>
      <w:lvlJc w:val="left"/>
      <w:pPr>
        <w:tabs>
          <w:tab w:val="num" w:pos="1440"/>
        </w:tabs>
        <w:ind w:left="1440" w:hanging="360"/>
      </w:pPr>
      <w:rPr>
        <w:rFonts w:ascii="Symbol" w:hAnsi="Symbol" w:hint="default"/>
      </w:rPr>
    </w:lvl>
    <w:lvl w:ilvl="2" w:tplc="064E466A">
      <w:start w:val="1"/>
      <w:numFmt w:val="bullet"/>
      <w:lvlText w:val=""/>
      <w:lvlJc w:val="left"/>
      <w:pPr>
        <w:tabs>
          <w:tab w:val="num" w:pos="2160"/>
        </w:tabs>
        <w:ind w:left="2160" w:hanging="360"/>
      </w:pPr>
      <w:rPr>
        <w:rFonts w:ascii="Wingdings" w:hAnsi="Wingdings" w:hint="default"/>
      </w:rPr>
    </w:lvl>
    <w:lvl w:ilvl="3" w:tplc="C18EF842" w:tentative="1">
      <w:start w:val="1"/>
      <w:numFmt w:val="bullet"/>
      <w:lvlText w:val=""/>
      <w:lvlJc w:val="left"/>
      <w:pPr>
        <w:tabs>
          <w:tab w:val="num" w:pos="2880"/>
        </w:tabs>
        <w:ind w:left="2880" w:hanging="360"/>
      </w:pPr>
      <w:rPr>
        <w:rFonts w:ascii="Symbol" w:hAnsi="Symbol" w:hint="default"/>
      </w:rPr>
    </w:lvl>
    <w:lvl w:ilvl="4" w:tplc="8F24C982" w:tentative="1">
      <w:start w:val="1"/>
      <w:numFmt w:val="bullet"/>
      <w:lvlText w:val="o"/>
      <w:lvlJc w:val="left"/>
      <w:pPr>
        <w:tabs>
          <w:tab w:val="num" w:pos="3600"/>
        </w:tabs>
        <w:ind w:left="3600" w:hanging="360"/>
      </w:pPr>
      <w:rPr>
        <w:rFonts w:ascii="Courier New" w:hAnsi="Courier New" w:hint="default"/>
      </w:rPr>
    </w:lvl>
    <w:lvl w:ilvl="5" w:tplc="1DAA5228" w:tentative="1">
      <w:start w:val="1"/>
      <w:numFmt w:val="bullet"/>
      <w:lvlText w:val=""/>
      <w:lvlJc w:val="left"/>
      <w:pPr>
        <w:tabs>
          <w:tab w:val="num" w:pos="4320"/>
        </w:tabs>
        <w:ind w:left="4320" w:hanging="360"/>
      </w:pPr>
      <w:rPr>
        <w:rFonts w:ascii="Wingdings" w:hAnsi="Wingdings" w:hint="default"/>
      </w:rPr>
    </w:lvl>
    <w:lvl w:ilvl="6" w:tplc="590EE202" w:tentative="1">
      <w:start w:val="1"/>
      <w:numFmt w:val="bullet"/>
      <w:lvlText w:val=""/>
      <w:lvlJc w:val="left"/>
      <w:pPr>
        <w:tabs>
          <w:tab w:val="num" w:pos="5040"/>
        </w:tabs>
        <w:ind w:left="5040" w:hanging="360"/>
      </w:pPr>
      <w:rPr>
        <w:rFonts w:ascii="Symbol" w:hAnsi="Symbol" w:hint="default"/>
      </w:rPr>
    </w:lvl>
    <w:lvl w:ilvl="7" w:tplc="F724CB92" w:tentative="1">
      <w:start w:val="1"/>
      <w:numFmt w:val="bullet"/>
      <w:lvlText w:val="o"/>
      <w:lvlJc w:val="left"/>
      <w:pPr>
        <w:tabs>
          <w:tab w:val="num" w:pos="5760"/>
        </w:tabs>
        <w:ind w:left="5760" w:hanging="360"/>
      </w:pPr>
      <w:rPr>
        <w:rFonts w:ascii="Courier New" w:hAnsi="Courier New" w:hint="default"/>
      </w:rPr>
    </w:lvl>
    <w:lvl w:ilvl="8" w:tplc="16AC3C3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0"/>
  </w:num>
  <w:num w:numId="3">
    <w:abstractNumId w:val="5"/>
  </w:num>
  <w:num w:numId="4">
    <w:abstractNumId w:val="31"/>
  </w:num>
  <w:num w:numId="5">
    <w:abstractNumId w:val="1"/>
  </w:num>
  <w:num w:numId="6">
    <w:abstractNumId w:val="0"/>
  </w:num>
  <w:num w:numId="7">
    <w:abstractNumId w:val="2"/>
  </w:num>
  <w:num w:numId="8">
    <w:abstractNumId w:val="44"/>
  </w:num>
  <w:num w:numId="9">
    <w:abstractNumId w:val="17"/>
  </w:num>
  <w:num w:numId="10">
    <w:abstractNumId w:val="24"/>
  </w:num>
  <w:num w:numId="11">
    <w:abstractNumId w:val="37"/>
    <w:lvlOverride w:ilvl="0">
      <w:startOverride w:val="1"/>
    </w:lvlOverride>
  </w:num>
  <w:num w:numId="12">
    <w:abstractNumId w:val="20"/>
  </w:num>
  <w:num w:numId="13">
    <w:abstractNumId w:val="42"/>
  </w:num>
  <w:num w:numId="14">
    <w:abstractNumId w:val="25"/>
  </w:num>
  <w:num w:numId="15">
    <w:abstractNumId w:val="38"/>
  </w:num>
  <w:num w:numId="16">
    <w:abstractNumId w:val="28"/>
  </w:num>
  <w:num w:numId="17">
    <w:abstractNumId w:val="47"/>
  </w:num>
  <w:num w:numId="1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11"/>
  </w:num>
  <w:num w:numId="21">
    <w:abstractNumId w:val="29"/>
  </w:num>
  <w:num w:numId="22">
    <w:abstractNumId w:val="21"/>
  </w:num>
  <w:num w:numId="23">
    <w:abstractNumId w:val="40"/>
  </w:num>
  <w:num w:numId="24">
    <w:abstractNumId w:val="32"/>
  </w:num>
  <w:num w:numId="25">
    <w:abstractNumId w:val="18"/>
  </w:num>
  <w:num w:numId="26">
    <w:abstractNumId w:val="39"/>
  </w:num>
  <w:num w:numId="27">
    <w:abstractNumId w:val="16"/>
  </w:num>
  <w:num w:numId="28">
    <w:abstractNumId w:val="27"/>
  </w:num>
  <w:num w:numId="2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6"/>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41"/>
  </w:num>
  <w:num w:numId="35">
    <w:abstractNumId w:val="35"/>
  </w:num>
  <w:num w:numId="36">
    <w:abstractNumId w:val="15"/>
  </w:num>
  <w:num w:numId="37">
    <w:abstractNumId w:val="23"/>
  </w:num>
  <w:num w:numId="38">
    <w:abstractNumId w:val="36"/>
  </w:num>
  <w:num w:numId="39">
    <w:abstractNumId w:val="13"/>
  </w:num>
  <w:num w:numId="40">
    <w:abstractNumId w:val="10"/>
  </w:num>
  <w:num w:numId="41">
    <w:abstractNumId w:val="13"/>
  </w:num>
  <w:num w:numId="42">
    <w:abstractNumId w:val="10"/>
  </w:num>
  <w:num w:numId="43">
    <w:abstractNumId w:val="12"/>
  </w:num>
  <w:num w:numId="44">
    <w:abstractNumId w:val="34"/>
  </w:num>
  <w:num w:numId="45">
    <w:abstractNumId w:val="33"/>
  </w:num>
  <w:num w:numId="46">
    <w:abstractNumId w:val="4"/>
  </w:num>
  <w:num w:numId="47">
    <w:abstractNumId w:val="7"/>
  </w:num>
  <w:num w:numId="48">
    <w:abstractNumId w:val="12"/>
  </w:num>
  <w:num w:numId="49">
    <w:abstractNumId w:val="34"/>
  </w:num>
  <w:num w:numId="50">
    <w:abstractNumId w:val="33"/>
  </w:num>
  <w:num w:numId="51">
    <w:abstractNumId w:val="26"/>
  </w:num>
  <w:num w:numId="52">
    <w:abstractNumId w:val="3"/>
  </w:num>
  <w:num w:numId="53">
    <w:abstractNumId w:val="46"/>
  </w:num>
  <w:num w:numId="54">
    <w:abstractNumId w:val="9"/>
  </w:num>
  <w:num w:numId="55">
    <w:abstractNumId w:val="3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7A"/>
    <w:rsid w:val="0000091D"/>
    <w:rsid w:val="00000B57"/>
    <w:rsid w:val="000014BF"/>
    <w:rsid w:val="00001AD2"/>
    <w:rsid w:val="000020A3"/>
    <w:rsid w:val="000023C1"/>
    <w:rsid w:val="00002466"/>
    <w:rsid w:val="00002757"/>
    <w:rsid w:val="00002959"/>
    <w:rsid w:val="000030DC"/>
    <w:rsid w:val="00003208"/>
    <w:rsid w:val="00003AB2"/>
    <w:rsid w:val="00003D1E"/>
    <w:rsid w:val="00003D6E"/>
    <w:rsid w:val="00003DD5"/>
    <w:rsid w:val="0000410E"/>
    <w:rsid w:val="00004315"/>
    <w:rsid w:val="00004D1B"/>
    <w:rsid w:val="00004DC2"/>
    <w:rsid w:val="00004DF2"/>
    <w:rsid w:val="00005543"/>
    <w:rsid w:val="00005D9B"/>
    <w:rsid w:val="00006152"/>
    <w:rsid w:val="0000653D"/>
    <w:rsid w:val="00006A60"/>
    <w:rsid w:val="00006CEF"/>
    <w:rsid w:val="00007246"/>
    <w:rsid w:val="00007718"/>
    <w:rsid w:val="00007BEB"/>
    <w:rsid w:val="00007BFC"/>
    <w:rsid w:val="000100F6"/>
    <w:rsid w:val="0001049F"/>
    <w:rsid w:val="00010F14"/>
    <w:rsid w:val="0001140D"/>
    <w:rsid w:val="000114A3"/>
    <w:rsid w:val="000114AA"/>
    <w:rsid w:val="00011518"/>
    <w:rsid w:val="00012A93"/>
    <w:rsid w:val="00012D77"/>
    <w:rsid w:val="00013100"/>
    <w:rsid w:val="00013926"/>
    <w:rsid w:val="000139A3"/>
    <w:rsid w:val="00013C5B"/>
    <w:rsid w:val="00013E39"/>
    <w:rsid w:val="00014B6F"/>
    <w:rsid w:val="00014B81"/>
    <w:rsid w:val="000157E5"/>
    <w:rsid w:val="000158E3"/>
    <w:rsid w:val="00015DDD"/>
    <w:rsid w:val="00015F7D"/>
    <w:rsid w:val="000161B8"/>
    <w:rsid w:val="00016338"/>
    <w:rsid w:val="00016C34"/>
    <w:rsid w:val="00016E74"/>
    <w:rsid w:val="00016F1A"/>
    <w:rsid w:val="00016FED"/>
    <w:rsid w:val="00017631"/>
    <w:rsid w:val="000179C6"/>
    <w:rsid w:val="00017B13"/>
    <w:rsid w:val="00017C9E"/>
    <w:rsid w:val="00017E73"/>
    <w:rsid w:val="000200FD"/>
    <w:rsid w:val="000208C8"/>
    <w:rsid w:val="00020DDE"/>
    <w:rsid w:val="00022F9C"/>
    <w:rsid w:val="000232F0"/>
    <w:rsid w:val="000237FC"/>
    <w:rsid w:val="00023D5C"/>
    <w:rsid w:val="00024590"/>
    <w:rsid w:val="00024AC8"/>
    <w:rsid w:val="00025163"/>
    <w:rsid w:val="00025E0D"/>
    <w:rsid w:val="00025E25"/>
    <w:rsid w:val="00025FE8"/>
    <w:rsid w:val="000266FD"/>
    <w:rsid w:val="00026C9C"/>
    <w:rsid w:val="00027845"/>
    <w:rsid w:val="000311F0"/>
    <w:rsid w:val="000316CC"/>
    <w:rsid w:val="0003263E"/>
    <w:rsid w:val="000329FA"/>
    <w:rsid w:val="00032B37"/>
    <w:rsid w:val="00032D20"/>
    <w:rsid w:val="00032D57"/>
    <w:rsid w:val="00033B94"/>
    <w:rsid w:val="00033BFE"/>
    <w:rsid w:val="00033D8D"/>
    <w:rsid w:val="00034135"/>
    <w:rsid w:val="00034994"/>
    <w:rsid w:val="00034D55"/>
    <w:rsid w:val="00035146"/>
    <w:rsid w:val="0003525F"/>
    <w:rsid w:val="000352C9"/>
    <w:rsid w:val="00035EF2"/>
    <w:rsid w:val="00035FC2"/>
    <w:rsid w:val="0003673C"/>
    <w:rsid w:val="00036DE9"/>
    <w:rsid w:val="00036F85"/>
    <w:rsid w:val="0003723B"/>
    <w:rsid w:val="00037ABC"/>
    <w:rsid w:val="00037D79"/>
    <w:rsid w:val="00041DFD"/>
    <w:rsid w:val="000420FD"/>
    <w:rsid w:val="00042234"/>
    <w:rsid w:val="00042C00"/>
    <w:rsid w:val="000447CA"/>
    <w:rsid w:val="00044A6C"/>
    <w:rsid w:val="00044B28"/>
    <w:rsid w:val="00044DD3"/>
    <w:rsid w:val="00044EA6"/>
    <w:rsid w:val="00045E74"/>
    <w:rsid w:val="000460CA"/>
    <w:rsid w:val="00046B29"/>
    <w:rsid w:val="00046F8A"/>
    <w:rsid w:val="00046FBF"/>
    <w:rsid w:val="00047C8B"/>
    <w:rsid w:val="00047C9D"/>
    <w:rsid w:val="00047CC8"/>
    <w:rsid w:val="00050068"/>
    <w:rsid w:val="00050464"/>
    <w:rsid w:val="00050CFD"/>
    <w:rsid w:val="00050FE0"/>
    <w:rsid w:val="00051038"/>
    <w:rsid w:val="00051333"/>
    <w:rsid w:val="00051D49"/>
    <w:rsid w:val="00052514"/>
    <w:rsid w:val="0005274D"/>
    <w:rsid w:val="0005278A"/>
    <w:rsid w:val="00052D83"/>
    <w:rsid w:val="00052E16"/>
    <w:rsid w:val="0005324F"/>
    <w:rsid w:val="00053D99"/>
    <w:rsid w:val="00053FF1"/>
    <w:rsid w:val="00054135"/>
    <w:rsid w:val="000544F2"/>
    <w:rsid w:val="00054C1C"/>
    <w:rsid w:val="00054D14"/>
    <w:rsid w:val="00055003"/>
    <w:rsid w:val="00055E83"/>
    <w:rsid w:val="00056042"/>
    <w:rsid w:val="0005644C"/>
    <w:rsid w:val="00056638"/>
    <w:rsid w:val="00056DA2"/>
    <w:rsid w:val="000577A8"/>
    <w:rsid w:val="00057969"/>
    <w:rsid w:val="00057B9C"/>
    <w:rsid w:val="00061010"/>
    <w:rsid w:val="0006120D"/>
    <w:rsid w:val="000616AF"/>
    <w:rsid w:val="000618C9"/>
    <w:rsid w:val="000618F8"/>
    <w:rsid w:val="000619EA"/>
    <w:rsid w:val="000620E6"/>
    <w:rsid w:val="0006216D"/>
    <w:rsid w:val="00062D16"/>
    <w:rsid w:val="00063075"/>
    <w:rsid w:val="0006355C"/>
    <w:rsid w:val="00063868"/>
    <w:rsid w:val="00063E56"/>
    <w:rsid w:val="000645E9"/>
    <w:rsid w:val="00065782"/>
    <w:rsid w:val="00066208"/>
    <w:rsid w:val="000662C5"/>
    <w:rsid w:val="00066FD3"/>
    <w:rsid w:val="00067372"/>
    <w:rsid w:val="000674C9"/>
    <w:rsid w:val="00067576"/>
    <w:rsid w:val="000675A0"/>
    <w:rsid w:val="000676D1"/>
    <w:rsid w:val="000679F2"/>
    <w:rsid w:val="00067AEA"/>
    <w:rsid w:val="00067C44"/>
    <w:rsid w:val="000708C8"/>
    <w:rsid w:val="00070AF2"/>
    <w:rsid w:val="00070D6F"/>
    <w:rsid w:val="000715D2"/>
    <w:rsid w:val="00071F1D"/>
    <w:rsid w:val="00072588"/>
    <w:rsid w:val="00072A6C"/>
    <w:rsid w:val="00072B7A"/>
    <w:rsid w:val="000732AA"/>
    <w:rsid w:val="00073371"/>
    <w:rsid w:val="000734AF"/>
    <w:rsid w:val="00073DC4"/>
    <w:rsid w:val="00074B8F"/>
    <w:rsid w:val="000753D8"/>
    <w:rsid w:val="00075419"/>
    <w:rsid w:val="00075856"/>
    <w:rsid w:val="00076C76"/>
    <w:rsid w:val="000778F5"/>
    <w:rsid w:val="000802B6"/>
    <w:rsid w:val="000807FC"/>
    <w:rsid w:val="00080EC2"/>
    <w:rsid w:val="0008237A"/>
    <w:rsid w:val="00083487"/>
    <w:rsid w:val="00083B29"/>
    <w:rsid w:val="00083C85"/>
    <w:rsid w:val="00083FCC"/>
    <w:rsid w:val="0008455D"/>
    <w:rsid w:val="000848C9"/>
    <w:rsid w:val="00084D63"/>
    <w:rsid w:val="00084F89"/>
    <w:rsid w:val="00084FB3"/>
    <w:rsid w:val="00085175"/>
    <w:rsid w:val="00085830"/>
    <w:rsid w:val="000860BA"/>
    <w:rsid w:val="000869B0"/>
    <w:rsid w:val="00086EE7"/>
    <w:rsid w:val="00086FB2"/>
    <w:rsid w:val="0008754C"/>
    <w:rsid w:val="000879DF"/>
    <w:rsid w:val="00087A7B"/>
    <w:rsid w:val="00087E52"/>
    <w:rsid w:val="00087FCC"/>
    <w:rsid w:val="00090542"/>
    <w:rsid w:val="00090D3D"/>
    <w:rsid w:val="00090E50"/>
    <w:rsid w:val="00091AD5"/>
    <w:rsid w:val="00093187"/>
    <w:rsid w:val="00093293"/>
    <w:rsid w:val="00093644"/>
    <w:rsid w:val="000939FB"/>
    <w:rsid w:val="00093D5E"/>
    <w:rsid w:val="00094D76"/>
    <w:rsid w:val="00094E4E"/>
    <w:rsid w:val="000955D1"/>
    <w:rsid w:val="00095793"/>
    <w:rsid w:val="00095BC7"/>
    <w:rsid w:val="00095C0C"/>
    <w:rsid w:val="00095C13"/>
    <w:rsid w:val="00095CFA"/>
    <w:rsid w:val="00096224"/>
    <w:rsid w:val="00096C7B"/>
    <w:rsid w:val="00096F7E"/>
    <w:rsid w:val="0009712F"/>
    <w:rsid w:val="0009741B"/>
    <w:rsid w:val="0009799D"/>
    <w:rsid w:val="000A061D"/>
    <w:rsid w:val="000A0D19"/>
    <w:rsid w:val="000A0DA7"/>
    <w:rsid w:val="000A109E"/>
    <w:rsid w:val="000A121B"/>
    <w:rsid w:val="000A1285"/>
    <w:rsid w:val="000A19FB"/>
    <w:rsid w:val="000A1B96"/>
    <w:rsid w:val="000A28D2"/>
    <w:rsid w:val="000A2B3A"/>
    <w:rsid w:val="000A2FFC"/>
    <w:rsid w:val="000A32C0"/>
    <w:rsid w:val="000A35B7"/>
    <w:rsid w:val="000A36CA"/>
    <w:rsid w:val="000A372F"/>
    <w:rsid w:val="000A3A86"/>
    <w:rsid w:val="000A41A9"/>
    <w:rsid w:val="000A4314"/>
    <w:rsid w:val="000A59DA"/>
    <w:rsid w:val="000A5EC7"/>
    <w:rsid w:val="000A60F3"/>
    <w:rsid w:val="000A6991"/>
    <w:rsid w:val="000A6A36"/>
    <w:rsid w:val="000A6B8D"/>
    <w:rsid w:val="000A748D"/>
    <w:rsid w:val="000A7B2B"/>
    <w:rsid w:val="000B0663"/>
    <w:rsid w:val="000B088F"/>
    <w:rsid w:val="000B11B9"/>
    <w:rsid w:val="000B1322"/>
    <w:rsid w:val="000B19E0"/>
    <w:rsid w:val="000B2685"/>
    <w:rsid w:val="000B2D39"/>
    <w:rsid w:val="000B3798"/>
    <w:rsid w:val="000B3A02"/>
    <w:rsid w:val="000B3A41"/>
    <w:rsid w:val="000B3DB1"/>
    <w:rsid w:val="000B3EFE"/>
    <w:rsid w:val="000B3FED"/>
    <w:rsid w:val="000B4329"/>
    <w:rsid w:val="000B4CB2"/>
    <w:rsid w:val="000B56F8"/>
    <w:rsid w:val="000B5CCA"/>
    <w:rsid w:val="000B5FDD"/>
    <w:rsid w:val="000B7021"/>
    <w:rsid w:val="000B7032"/>
    <w:rsid w:val="000B7520"/>
    <w:rsid w:val="000B7854"/>
    <w:rsid w:val="000B7A83"/>
    <w:rsid w:val="000B7B17"/>
    <w:rsid w:val="000B7F33"/>
    <w:rsid w:val="000C07A6"/>
    <w:rsid w:val="000C10F5"/>
    <w:rsid w:val="000C1281"/>
    <w:rsid w:val="000C192A"/>
    <w:rsid w:val="000C232C"/>
    <w:rsid w:val="000C24E0"/>
    <w:rsid w:val="000C2A60"/>
    <w:rsid w:val="000C3065"/>
    <w:rsid w:val="000C3CD3"/>
    <w:rsid w:val="000C4231"/>
    <w:rsid w:val="000C471F"/>
    <w:rsid w:val="000C53AF"/>
    <w:rsid w:val="000C5779"/>
    <w:rsid w:val="000C6B10"/>
    <w:rsid w:val="000C7025"/>
    <w:rsid w:val="000C7528"/>
    <w:rsid w:val="000C7878"/>
    <w:rsid w:val="000C7A0F"/>
    <w:rsid w:val="000C7F7E"/>
    <w:rsid w:val="000D09A0"/>
    <w:rsid w:val="000D118C"/>
    <w:rsid w:val="000D1304"/>
    <w:rsid w:val="000D1554"/>
    <w:rsid w:val="000D1C17"/>
    <w:rsid w:val="000D25C4"/>
    <w:rsid w:val="000D285C"/>
    <w:rsid w:val="000D2EA3"/>
    <w:rsid w:val="000D3CD6"/>
    <w:rsid w:val="000D3F40"/>
    <w:rsid w:val="000D4F17"/>
    <w:rsid w:val="000D50FA"/>
    <w:rsid w:val="000D5A5D"/>
    <w:rsid w:val="000D5A62"/>
    <w:rsid w:val="000D66E9"/>
    <w:rsid w:val="000D6B65"/>
    <w:rsid w:val="000D74C5"/>
    <w:rsid w:val="000D7C2C"/>
    <w:rsid w:val="000D7D69"/>
    <w:rsid w:val="000E0991"/>
    <w:rsid w:val="000E0B06"/>
    <w:rsid w:val="000E0D88"/>
    <w:rsid w:val="000E122F"/>
    <w:rsid w:val="000E127E"/>
    <w:rsid w:val="000E2204"/>
    <w:rsid w:val="000E226C"/>
    <w:rsid w:val="000E25D7"/>
    <w:rsid w:val="000E2F66"/>
    <w:rsid w:val="000E35BC"/>
    <w:rsid w:val="000E38C8"/>
    <w:rsid w:val="000E48DF"/>
    <w:rsid w:val="000E4911"/>
    <w:rsid w:val="000E4C35"/>
    <w:rsid w:val="000E53ED"/>
    <w:rsid w:val="000E5D60"/>
    <w:rsid w:val="000E6205"/>
    <w:rsid w:val="000E6855"/>
    <w:rsid w:val="000E6B66"/>
    <w:rsid w:val="000E6DBB"/>
    <w:rsid w:val="000E7159"/>
    <w:rsid w:val="000E7463"/>
    <w:rsid w:val="000E7D64"/>
    <w:rsid w:val="000E7D80"/>
    <w:rsid w:val="000E7D91"/>
    <w:rsid w:val="000E7FB9"/>
    <w:rsid w:val="000F05A8"/>
    <w:rsid w:val="000F0AB3"/>
    <w:rsid w:val="000F0F13"/>
    <w:rsid w:val="000F1226"/>
    <w:rsid w:val="000F13D4"/>
    <w:rsid w:val="000F15D3"/>
    <w:rsid w:val="000F1D3F"/>
    <w:rsid w:val="000F2337"/>
    <w:rsid w:val="000F238E"/>
    <w:rsid w:val="000F32FA"/>
    <w:rsid w:val="000F358B"/>
    <w:rsid w:val="000F3F88"/>
    <w:rsid w:val="000F408F"/>
    <w:rsid w:val="000F42BE"/>
    <w:rsid w:val="000F4C5E"/>
    <w:rsid w:val="000F6061"/>
    <w:rsid w:val="000F6A1D"/>
    <w:rsid w:val="000F7FF3"/>
    <w:rsid w:val="001000C4"/>
    <w:rsid w:val="001008F9"/>
    <w:rsid w:val="00101207"/>
    <w:rsid w:val="001014D5"/>
    <w:rsid w:val="00101700"/>
    <w:rsid w:val="00101ABC"/>
    <w:rsid w:val="001021BB"/>
    <w:rsid w:val="001037C4"/>
    <w:rsid w:val="00103AA7"/>
    <w:rsid w:val="00103B37"/>
    <w:rsid w:val="00103E32"/>
    <w:rsid w:val="00104093"/>
    <w:rsid w:val="00104919"/>
    <w:rsid w:val="00104B4E"/>
    <w:rsid w:val="00104D6B"/>
    <w:rsid w:val="00104E25"/>
    <w:rsid w:val="001056EA"/>
    <w:rsid w:val="00105767"/>
    <w:rsid w:val="00105BCD"/>
    <w:rsid w:val="00105F25"/>
    <w:rsid w:val="001065CC"/>
    <w:rsid w:val="001069BC"/>
    <w:rsid w:val="00106DA9"/>
    <w:rsid w:val="0010718E"/>
    <w:rsid w:val="001071FB"/>
    <w:rsid w:val="001075E4"/>
    <w:rsid w:val="001078B6"/>
    <w:rsid w:val="00107C4E"/>
    <w:rsid w:val="001106C4"/>
    <w:rsid w:val="00111388"/>
    <w:rsid w:val="00111690"/>
    <w:rsid w:val="00112A8B"/>
    <w:rsid w:val="0011308C"/>
    <w:rsid w:val="00113B7E"/>
    <w:rsid w:val="00114189"/>
    <w:rsid w:val="00114467"/>
    <w:rsid w:val="00114611"/>
    <w:rsid w:val="00114711"/>
    <w:rsid w:val="00114842"/>
    <w:rsid w:val="00114A1F"/>
    <w:rsid w:val="00114AA6"/>
    <w:rsid w:val="00115951"/>
    <w:rsid w:val="00115E50"/>
    <w:rsid w:val="0011607A"/>
    <w:rsid w:val="0011654F"/>
    <w:rsid w:val="001167EB"/>
    <w:rsid w:val="00116930"/>
    <w:rsid w:val="00116FFD"/>
    <w:rsid w:val="0012049D"/>
    <w:rsid w:val="001206E7"/>
    <w:rsid w:val="00121E42"/>
    <w:rsid w:val="00122168"/>
    <w:rsid w:val="00122230"/>
    <w:rsid w:val="001224AD"/>
    <w:rsid w:val="0012317D"/>
    <w:rsid w:val="00123EEB"/>
    <w:rsid w:val="001240F5"/>
    <w:rsid w:val="001244FF"/>
    <w:rsid w:val="001248BE"/>
    <w:rsid w:val="0012551C"/>
    <w:rsid w:val="00125828"/>
    <w:rsid w:val="00125BED"/>
    <w:rsid w:val="001262C7"/>
    <w:rsid w:val="00126936"/>
    <w:rsid w:val="00126F30"/>
    <w:rsid w:val="00127448"/>
    <w:rsid w:val="00127599"/>
    <w:rsid w:val="00127742"/>
    <w:rsid w:val="00130474"/>
    <w:rsid w:val="001304FE"/>
    <w:rsid w:val="00130536"/>
    <w:rsid w:val="00130D01"/>
    <w:rsid w:val="00131076"/>
    <w:rsid w:val="0013171B"/>
    <w:rsid w:val="001317DB"/>
    <w:rsid w:val="0013203D"/>
    <w:rsid w:val="001325CF"/>
    <w:rsid w:val="00132716"/>
    <w:rsid w:val="00132841"/>
    <w:rsid w:val="00132BC5"/>
    <w:rsid w:val="00132CE9"/>
    <w:rsid w:val="00133462"/>
    <w:rsid w:val="00133684"/>
    <w:rsid w:val="00133966"/>
    <w:rsid w:val="0013416B"/>
    <w:rsid w:val="001342B6"/>
    <w:rsid w:val="00134525"/>
    <w:rsid w:val="0013497C"/>
    <w:rsid w:val="0013575D"/>
    <w:rsid w:val="001357F0"/>
    <w:rsid w:val="00135B04"/>
    <w:rsid w:val="00136317"/>
    <w:rsid w:val="001370DD"/>
    <w:rsid w:val="001413FD"/>
    <w:rsid w:val="001418CC"/>
    <w:rsid w:val="00141AF3"/>
    <w:rsid w:val="00141CD7"/>
    <w:rsid w:val="00142073"/>
    <w:rsid w:val="00142264"/>
    <w:rsid w:val="001423B4"/>
    <w:rsid w:val="001449CE"/>
    <w:rsid w:val="00144A3D"/>
    <w:rsid w:val="001457B1"/>
    <w:rsid w:val="001458D1"/>
    <w:rsid w:val="00145C87"/>
    <w:rsid w:val="00145DD2"/>
    <w:rsid w:val="00147535"/>
    <w:rsid w:val="0014773F"/>
    <w:rsid w:val="00147E47"/>
    <w:rsid w:val="00150162"/>
    <w:rsid w:val="00150C77"/>
    <w:rsid w:val="00150E9B"/>
    <w:rsid w:val="00151302"/>
    <w:rsid w:val="0015141A"/>
    <w:rsid w:val="0015238A"/>
    <w:rsid w:val="00153307"/>
    <w:rsid w:val="0015396B"/>
    <w:rsid w:val="00153B34"/>
    <w:rsid w:val="00153B97"/>
    <w:rsid w:val="00153C25"/>
    <w:rsid w:val="00155419"/>
    <w:rsid w:val="00155427"/>
    <w:rsid w:val="00156C7C"/>
    <w:rsid w:val="001578C2"/>
    <w:rsid w:val="001578F6"/>
    <w:rsid w:val="00157AD5"/>
    <w:rsid w:val="00160796"/>
    <w:rsid w:val="00160A44"/>
    <w:rsid w:val="00160F83"/>
    <w:rsid w:val="00161AB1"/>
    <w:rsid w:val="00161CAB"/>
    <w:rsid w:val="001630C5"/>
    <w:rsid w:val="0016317A"/>
    <w:rsid w:val="00163400"/>
    <w:rsid w:val="00163649"/>
    <w:rsid w:val="00163724"/>
    <w:rsid w:val="00163CB0"/>
    <w:rsid w:val="001644DC"/>
    <w:rsid w:val="00164B5D"/>
    <w:rsid w:val="00165342"/>
    <w:rsid w:val="00165418"/>
    <w:rsid w:val="001658E4"/>
    <w:rsid w:val="00165FBE"/>
    <w:rsid w:val="00166545"/>
    <w:rsid w:val="00166724"/>
    <w:rsid w:val="001671BA"/>
    <w:rsid w:val="0016720C"/>
    <w:rsid w:val="00167674"/>
    <w:rsid w:val="00167ECB"/>
    <w:rsid w:val="00170536"/>
    <w:rsid w:val="00170E27"/>
    <w:rsid w:val="0017149C"/>
    <w:rsid w:val="00171990"/>
    <w:rsid w:val="00171B39"/>
    <w:rsid w:val="00171BB5"/>
    <w:rsid w:val="00172B82"/>
    <w:rsid w:val="00173E01"/>
    <w:rsid w:val="001745C2"/>
    <w:rsid w:val="0017485D"/>
    <w:rsid w:val="00174F65"/>
    <w:rsid w:val="001756D7"/>
    <w:rsid w:val="00175FAF"/>
    <w:rsid w:val="001761AC"/>
    <w:rsid w:val="0017634B"/>
    <w:rsid w:val="00176470"/>
    <w:rsid w:val="00176BB1"/>
    <w:rsid w:val="00176F95"/>
    <w:rsid w:val="001773E2"/>
    <w:rsid w:val="00177508"/>
    <w:rsid w:val="00177785"/>
    <w:rsid w:val="00177A79"/>
    <w:rsid w:val="00177BA1"/>
    <w:rsid w:val="00177F06"/>
    <w:rsid w:val="001802FC"/>
    <w:rsid w:val="0018048F"/>
    <w:rsid w:val="00180557"/>
    <w:rsid w:val="00180A00"/>
    <w:rsid w:val="00180FCC"/>
    <w:rsid w:val="0018107A"/>
    <w:rsid w:val="001811AD"/>
    <w:rsid w:val="001817AA"/>
    <w:rsid w:val="00181C4F"/>
    <w:rsid w:val="00181D0B"/>
    <w:rsid w:val="00181DB6"/>
    <w:rsid w:val="0018237C"/>
    <w:rsid w:val="00182E02"/>
    <w:rsid w:val="00182F7D"/>
    <w:rsid w:val="00184015"/>
    <w:rsid w:val="001851CF"/>
    <w:rsid w:val="00185581"/>
    <w:rsid w:val="00185AD7"/>
    <w:rsid w:val="00185F0E"/>
    <w:rsid w:val="001862B3"/>
    <w:rsid w:val="00186AEE"/>
    <w:rsid w:val="00187407"/>
    <w:rsid w:val="00187791"/>
    <w:rsid w:val="001877F4"/>
    <w:rsid w:val="00187B28"/>
    <w:rsid w:val="00190270"/>
    <w:rsid w:val="001906E6"/>
    <w:rsid w:val="00190748"/>
    <w:rsid w:val="0019169C"/>
    <w:rsid w:val="0019174C"/>
    <w:rsid w:val="0019200A"/>
    <w:rsid w:val="001927F3"/>
    <w:rsid w:val="0019346A"/>
    <w:rsid w:val="00193887"/>
    <w:rsid w:val="00193B30"/>
    <w:rsid w:val="00193F56"/>
    <w:rsid w:val="0019412E"/>
    <w:rsid w:val="00194159"/>
    <w:rsid w:val="0019445F"/>
    <w:rsid w:val="00194C57"/>
    <w:rsid w:val="00194E2D"/>
    <w:rsid w:val="001951D4"/>
    <w:rsid w:val="00195F73"/>
    <w:rsid w:val="0019611F"/>
    <w:rsid w:val="001963A8"/>
    <w:rsid w:val="00196E28"/>
    <w:rsid w:val="00197130"/>
    <w:rsid w:val="001979F9"/>
    <w:rsid w:val="00197BF8"/>
    <w:rsid w:val="001A1C91"/>
    <w:rsid w:val="001A2269"/>
    <w:rsid w:val="001A2282"/>
    <w:rsid w:val="001A22BB"/>
    <w:rsid w:val="001A29A8"/>
    <w:rsid w:val="001A30C6"/>
    <w:rsid w:val="001A3CAB"/>
    <w:rsid w:val="001A40DF"/>
    <w:rsid w:val="001A4A31"/>
    <w:rsid w:val="001A4A4B"/>
    <w:rsid w:val="001A4C76"/>
    <w:rsid w:val="001A4DBF"/>
    <w:rsid w:val="001A4E22"/>
    <w:rsid w:val="001A5713"/>
    <w:rsid w:val="001A572D"/>
    <w:rsid w:val="001A57B5"/>
    <w:rsid w:val="001A590A"/>
    <w:rsid w:val="001A5975"/>
    <w:rsid w:val="001A745D"/>
    <w:rsid w:val="001A74DE"/>
    <w:rsid w:val="001A76C3"/>
    <w:rsid w:val="001A76E7"/>
    <w:rsid w:val="001A7A6E"/>
    <w:rsid w:val="001A7BC2"/>
    <w:rsid w:val="001A7EF8"/>
    <w:rsid w:val="001B084D"/>
    <w:rsid w:val="001B120D"/>
    <w:rsid w:val="001B172D"/>
    <w:rsid w:val="001B2083"/>
    <w:rsid w:val="001B266C"/>
    <w:rsid w:val="001B279F"/>
    <w:rsid w:val="001B27C9"/>
    <w:rsid w:val="001B2933"/>
    <w:rsid w:val="001B327A"/>
    <w:rsid w:val="001B33DD"/>
    <w:rsid w:val="001B35AA"/>
    <w:rsid w:val="001B37DE"/>
    <w:rsid w:val="001B38D9"/>
    <w:rsid w:val="001B3B91"/>
    <w:rsid w:val="001B3C82"/>
    <w:rsid w:val="001B3EB4"/>
    <w:rsid w:val="001B4459"/>
    <w:rsid w:val="001B510F"/>
    <w:rsid w:val="001B53C7"/>
    <w:rsid w:val="001B56D6"/>
    <w:rsid w:val="001B587F"/>
    <w:rsid w:val="001B5B5C"/>
    <w:rsid w:val="001B5E37"/>
    <w:rsid w:val="001B60E6"/>
    <w:rsid w:val="001B61AB"/>
    <w:rsid w:val="001B64CD"/>
    <w:rsid w:val="001B6D39"/>
    <w:rsid w:val="001B6E61"/>
    <w:rsid w:val="001B7507"/>
    <w:rsid w:val="001B77E8"/>
    <w:rsid w:val="001B7CFB"/>
    <w:rsid w:val="001C030A"/>
    <w:rsid w:val="001C08B7"/>
    <w:rsid w:val="001C0A02"/>
    <w:rsid w:val="001C0BFE"/>
    <w:rsid w:val="001C13C6"/>
    <w:rsid w:val="001C1495"/>
    <w:rsid w:val="001C1822"/>
    <w:rsid w:val="001C1DEB"/>
    <w:rsid w:val="001C2D78"/>
    <w:rsid w:val="001C31BF"/>
    <w:rsid w:val="001C3EBF"/>
    <w:rsid w:val="001C3FA8"/>
    <w:rsid w:val="001C404A"/>
    <w:rsid w:val="001C4AB0"/>
    <w:rsid w:val="001C4DF3"/>
    <w:rsid w:val="001C502C"/>
    <w:rsid w:val="001C576A"/>
    <w:rsid w:val="001C59E5"/>
    <w:rsid w:val="001C63A6"/>
    <w:rsid w:val="001C6410"/>
    <w:rsid w:val="001C6B05"/>
    <w:rsid w:val="001C7136"/>
    <w:rsid w:val="001C7478"/>
    <w:rsid w:val="001D0434"/>
    <w:rsid w:val="001D0701"/>
    <w:rsid w:val="001D164C"/>
    <w:rsid w:val="001D16DA"/>
    <w:rsid w:val="001D2E83"/>
    <w:rsid w:val="001D2EAD"/>
    <w:rsid w:val="001D3435"/>
    <w:rsid w:val="001D38BC"/>
    <w:rsid w:val="001D4A48"/>
    <w:rsid w:val="001D4A5C"/>
    <w:rsid w:val="001D4AB2"/>
    <w:rsid w:val="001D4EAA"/>
    <w:rsid w:val="001D5226"/>
    <w:rsid w:val="001D55F5"/>
    <w:rsid w:val="001D5603"/>
    <w:rsid w:val="001D56D3"/>
    <w:rsid w:val="001D60E0"/>
    <w:rsid w:val="001D6357"/>
    <w:rsid w:val="001D661E"/>
    <w:rsid w:val="001D67C1"/>
    <w:rsid w:val="001D6AAC"/>
    <w:rsid w:val="001D6DC8"/>
    <w:rsid w:val="001D70CE"/>
    <w:rsid w:val="001D71FC"/>
    <w:rsid w:val="001D74B8"/>
    <w:rsid w:val="001D7737"/>
    <w:rsid w:val="001D7EF7"/>
    <w:rsid w:val="001E0542"/>
    <w:rsid w:val="001E05B4"/>
    <w:rsid w:val="001E0A69"/>
    <w:rsid w:val="001E0B58"/>
    <w:rsid w:val="001E15BB"/>
    <w:rsid w:val="001E18D3"/>
    <w:rsid w:val="001E1DCB"/>
    <w:rsid w:val="001E208F"/>
    <w:rsid w:val="001E22E9"/>
    <w:rsid w:val="001E23BE"/>
    <w:rsid w:val="001E2E4F"/>
    <w:rsid w:val="001E32CE"/>
    <w:rsid w:val="001E3861"/>
    <w:rsid w:val="001E3A4C"/>
    <w:rsid w:val="001E3C17"/>
    <w:rsid w:val="001E3CC1"/>
    <w:rsid w:val="001E4260"/>
    <w:rsid w:val="001E440A"/>
    <w:rsid w:val="001E46B1"/>
    <w:rsid w:val="001E47AA"/>
    <w:rsid w:val="001E4E7C"/>
    <w:rsid w:val="001E53C8"/>
    <w:rsid w:val="001E5419"/>
    <w:rsid w:val="001E6376"/>
    <w:rsid w:val="001E782F"/>
    <w:rsid w:val="001E7FDE"/>
    <w:rsid w:val="001F01FF"/>
    <w:rsid w:val="001F0FDA"/>
    <w:rsid w:val="001F117C"/>
    <w:rsid w:val="001F133C"/>
    <w:rsid w:val="001F1718"/>
    <w:rsid w:val="001F22DC"/>
    <w:rsid w:val="001F2593"/>
    <w:rsid w:val="001F27F6"/>
    <w:rsid w:val="001F2CC7"/>
    <w:rsid w:val="001F360B"/>
    <w:rsid w:val="001F48B2"/>
    <w:rsid w:val="001F4900"/>
    <w:rsid w:val="001F5566"/>
    <w:rsid w:val="001F6066"/>
    <w:rsid w:val="001F623A"/>
    <w:rsid w:val="001F65A9"/>
    <w:rsid w:val="001F73AB"/>
    <w:rsid w:val="00200638"/>
    <w:rsid w:val="00200781"/>
    <w:rsid w:val="002008B8"/>
    <w:rsid w:val="00200C43"/>
    <w:rsid w:val="0020113C"/>
    <w:rsid w:val="002013DA"/>
    <w:rsid w:val="0020149E"/>
    <w:rsid w:val="0020179C"/>
    <w:rsid w:val="00201F17"/>
    <w:rsid w:val="00202495"/>
    <w:rsid w:val="002031BC"/>
    <w:rsid w:val="00203981"/>
    <w:rsid w:val="00203EB7"/>
    <w:rsid w:val="00204145"/>
    <w:rsid w:val="0020431F"/>
    <w:rsid w:val="00204589"/>
    <w:rsid w:val="00204E58"/>
    <w:rsid w:val="0020508B"/>
    <w:rsid w:val="00205342"/>
    <w:rsid w:val="00205459"/>
    <w:rsid w:val="002054DB"/>
    <w:rsid w:val="00205E4F"/>
    <w:rsid w:val="00206B5D"/>
    <w:rsid w:val="00206C70"/>
    <w:rsid w:val="00206FAC"/>
    <w:rsid w:val="0021124F"/>
    <w:rsid w:val="002114A6"/>
    <w:rsid w:val="002117C7"/>
    <w:rsid w:val="00212138"/>
    <w:rsid w:val="002122FB"/>
    <w:rsid w:val="00212767"/>
    <w:rsid w:val="00212B02"/>
    <w:rsid w:val="00212DBE"/>
    <w:rsid w:val="00212F4D"/>
    <w:rsid w:val="0021387A"/>
    <w:rsid w:val="002148C1"/>
    <w:rsid w:val="00214E3D"/>
    <w:rsid w:val="0021585C"/>
    <w:rsid w:val="002159C9"/>
    <w:rsid w:val="00215A93"/>
    <w:rsid w:val="00216700"/>
    <w:rsid w:val="00216D2F"/>
    <w:rsid w:val="00216D75"/>
    <w:rsid w:val="00216EA1"/>
    <w:rsid w:val="002175EE"/>
    <w:rsid w:val="002178A5"/>
    <w:rsid w:val="00220BDA"/>
    <w:rsid w:val="00220D3B"/>
    <w:rsid w:val="00220DAD"/>
    <w:rsid w:val="0022248D"/>
    <w:rsid w:val="00223A7B"/>
    <w:rsid w:val="00223F6D"/>
    <w:rsid w:val="002243AC"/>
    <w:rsid w:val="002243C5"/>
    <w:rsid w:val="00224A14"/>
    <w:rsid w:val="00224B35"/>
    <w:rsid w:val="0022515A"/>
    <w:rsid w:val="00225446"/>
    <w:rsid w:val="002256B3"/>
    <w:rsid w:val="0022593B"/>
    <w:rsid w:val="00225A4E"/>
    <w:rsid w:val="0022623D"/>
    <w:rsid w:val="002263BC"/>
    <w:rsid w:val="00226629"/>
    <w:rsid w:val="002270FD"/>
    <w:rsid w:val="002277BA"/>
    <w:rsid w:val="0022797D"/>
    <w:rsid w:val="002303A6"/>
    <w:rsid w:val="00230643"/>
    <w:rsid w:val="002317FC"/>
    <w:rsid w:val="00231D48"/>
    <w:rsid w:val="00232F95"/>
    <w:rsid w:val="002338C1"/>
    <w:rsid w:val="00233D0A"/>
    <w:rsid w:val="00234274"/>
    <w:rsid w:val="00234290"/>
    <w:rsid w:val="002346EA"/>
    <w:rsid w:val="00234820"/>
    <w:rsid w:val="00234F14"/>
    <w:rsid w:val="00234FC0"/>
    <w:rsid w:val="002353D6"/>
    <w:rsid w:val="00235719"/>
    <w:rsid w:val="00235796"/>
    <w:rsid w:val="00236910"/>
    <w:rsid w:val="002372B1"/>
    <w:rsid w:val="00237947"/>
    <w:rsid w:val="00237FE9"/>
    <w:rsid w:val="0024031C"/>
    <w:rsid w:val="00240332"/>
    <w:rsid w:val="002403A4"/>
    <w:rsid w:val="002408E7"/>
    <w:rsid w:val="0024114F"/>
    <w:rsid w:val="0024171B"/>
    <w:rsid w:val="00241AC7"/>
    <w:rsid w:val="00241DA0"/>
    <w:rsid w:val="00241E0B"/>
    <w:rsid w:val="00242362"/>
    <w:rsid w:val="00242B8D"/>
    <w:rsid w:val="00243BC1"/>
    <w:rsid w:val="0024458A"/>
    <w:rsid w:val="0024470A"/>
    <w:rsid w:val="00245231"/>
    <w:rsid w:val="0024525B"/>
    <w:rsid w:val="00245301"/>
    <w:rsid w:val="00245BA2"/>
    <w:rsid w:val="00245FFE"/>
    <w:rsid w:val="002469AA"/>
    <w:rsid w:val="002473A7"/>
    <w:rsid w:val="00247511"/>
    <w:rsid w:val="002476E1"/>
    <w:rsid w:val="00247840"/>
    <w:rsid w:val="002505C1"/>
    <w:rsid w:val="002505C7"/>
    <w:rsid w:val="002509BD"/>
    <w:rsid w:val="00250DAB"/>
    <w:rsid w:val="00250EB8"/>
    <w:rsid w:val="002513A5"/>
    <w:rsid w:val="00251602"/>
    <w:rsid w:val="00251A61"/>
    <w:rsid w:val="00251E73"/>
    <w:rsid w:val="00252AF8"/>
    <w:rsid w:val="00252D60"/>
    <w:rsid w:val="00252F80"/>
    <w:rsid w:val="002532AC"/>
    <w:rsid w:val="00253993"/>
    <w:rsid w:val="002539B3"/>
    <w:rsid w:val="00253A95"/>
    <w:rsid w:val="00253D0B"/>
    <w:rsid w:val="00253EA0"/>
    <w:rsid w:val="002542E3"/>
    <w:rsid w:val="00254343"/>
    <w:rsid w:val="00254767"/>
    <w:rsid w:val="00254C3D"/>
    <w:rsid w:val="00254DDF"/>
    <w:rsid w:val="00255433"/>
    <w:rsid w:val="002554AA"/>
    <w:rsid w:val="002557CC"/>
    <w:rsid w:val="00255B54"/>
    <w:rsid w:val="00256008"/>
    <w:rsid w:val="00256209"/>
    <w:rsid w:val="002565FA"/>
    <w:rsid w:val="0025701E"/>
    <w:rsid w:val="00257149"/>
    <w:rsid w:val="0025778D"/>
    <w:rsid w:val="00257C7F"/>
    <w:rsid w:val="00257DDC"/>
    <w:rsid w:val="002604AC"/>
    <w:rsid w:val="00260522"/>
    <w:rsid w:val="0026054A"/>
    <w:rsid w:val="00260619"/>
    <w:rsid w:val="00262151"/>
    <w:rsid w:val="002622FA"/>
    <w:rsid w:val="00262A63"/>
    <w:rsid w:val="00262D51"/>
    <w:rsid w:val="002632EA"/>
    <w:rsid w:val="002633F6"/>
    <w:rsid w:val="0026360D"/>
    <w:rsid w:val="00263B2D"/>
    <w:rsid w:val="00263BB0"/>
    <w:rsid w:val="00263FCB"/>
    <w:rsid w:val="00264545"/>
    <w:rsid w:val="00265326"/>
    <w:rsid w:val="002658FF"/>
    <w:rsid w:val="00266CFF"/>
    <w:rsid w:val="002673DA"/>
    <w:rsid w:val="00267A6E"/>
    <w:rsid w:val="002709A2"/>
    <w:rsid w:val="00270A55"/>
    <w:rsid w:val="00270D98"/>
    <w:rsid w:val="00271884"/>
    <w:rsid w:val="0027198D"/>
    <w:rsid w:val="00272448"/>
    <w:rsid w:val="002726AB"/>
    <w:rsid w:val="00272FFD"/>
    <w:rsid w:val="00273127"/>
    <w:rsid w:val="00273417"/>
    <w:rsid w:val="002735B0"/>
    <w:rsid w:val="002741C8"/>
    <w:rsid w:val="00274534"/>
    <w:rsid w:val="00274675"/>
    <w:rsid w:val="00274751"/>
    <w:rsid w:val="00274DD1"/>
    <w:rsid w:val="00275C8E"/>
    <w:rsid w:val="002766F0"/>
    <w:rsid w:val="00277090"/>
    <w:rsid w:val="00277135"/>
    <w:rsid w:val="002778E7"/>
    <w:rsid w:val="002779FA"/>
    <w:rsid w:val="00277FC4"/>
    <w:rsid w:val="002800CD"/>
    <w:rsid w:val="0028014F"/>
    <w:rsid w:val="0028095B"/>
    <w:rsid w:val="00280B61"/>
    <w:rsid w:val="00280F6C"/>
    <w:rsid w:val="0028109F"/>
    <w:rsid w:val="0028166F"/>
    <w:rsid w:val="002819DA"/>
    <w:rsid w:val="00281A87"/>
    <w:rsid w:val="00282595"/>
    <w:rsid w:val="00282AD0"/>
    <w:rsid w:val="00282BD5"/>
    <w:rsid w:val="00283232"/>
    <w:rsid w:val="002834BE"/>
    <w:rsid w:val="00284B21"/>
    <w:rsid w:val="00284EC5"/>
    <w:rsid w:val="0028520A"/>
    <w:rsid w:val="002856C3"/>
    <w:rsid w:val="002861CB"/>
    <w:rsid w:val="002865D6"/>
    <w:rsid w:val="00286C5D"/>
    <w:rsid w:val="00286F2F"/>
    <w:rsid w:val="002872B2"/>
    <w:rsid w:val="002904A1"/>
    <w:rsid w:val="00290780"/>
    <w:rsid w:val="00291763"/>
    <w:rsid w:val="00291FB2"/>
    <w:rsid w:val="00292041"/>
    <w:rsid w:val="00292447"/>
    <w:rsid w:val="002925E7"/>
    <w:rsid w:val="00292BBA"/>
    <w:rsid w:val="00292C64"/>
    <w:rsid w:val="0029390E"/>
    <w:rsid w:val="00293D73"/>
    <w:rsid w:val="0029467E"/>
    <w:rsid w:val="0029480A"/>
    <w:rsid w:val="0029507E"/>
    <w:rsid w:val="002950F5"/>
    <w:rsid w:val="00295B73"/>
    <w:rsid w:val="00295C9D"/>
    <w:rsid w:val="00296388"/>
    <w:rsid w:val="00296623"/>
    <w:rsid w:val="002A0654"/>
    <w:rsid w:val="002A0BE6"/>
    <w:rsid w:val="002A1128"/>
    <w:rsid w:val="002A1694"/>
    <w:rsid w:val="002A17F8"/>
    <w:rsid w:val="002A261E"/>
    <w:rsid w:val="002A27B7"/>
    <w:rsid w:val="002A2AEB"/>
    <w:rsid w:val="002A32F5"/>
    <w:rsid w:val="002A3529"/>
    <w:rsid w:val="002A3E68"/>
    <w:rsid w:val="002A3F41"/>
    <w:rsid w:val="002A45AC"/>
    <w:rsid w:val="002A4811"/>
    <w:rsid w:val="002A5DAD"/>
    <w:rsid w:val="002A650F"/>
    <w:rsid w:val="002A6733"/>
    <w:rsid w:val="002A6D76"/>
    <w:rsid w:val="002A6ECC"/>
    <w:rsid w:val="002A73BE"/>
    <w:rsid w:val="002A7553"/>
    <w:rsid w:val="002A7FEF"/>
    <w:rsid w:val="002B0D81"/>
    <w:rsid w:val="002B1458"/>
    <w:rsid w:val="002B17C6"/>
    <w:rsid w:val="002B2CA2"/>
    <w:rsid w:val="002B3406"/>
    <w:rsid w:val="002B38DC"/>
    <w:rsid w:val="002B3B64"/>
    <w:rsid w:val="002B410F"/>
    <w:rsid w:val="002B4645"/>
    <w:rsid w:val="002B4883"/>
    <w:rsid w:val="002B49ED"/>
    <w:rsid w:val="002B4A7D"/>
    <w:rsid w:val="002B4C06"/>
    <w:rsid w:val="002B4C20"/>
    <w:rsid w:val="002B5083"/>
    <w:rsid w:val="002B540D"/>
    <w:rsid w:val="002B59BA"/>
    <w:rsid w:val="002B5E33"/>
    <w:rsid w:val="002B60EF"/>
    <w:rsid w:val="002B6389"/>
    <w:rsid w:val="002B6FBE"/>
    <w:rsid w:val="002B7359"/>
    <w:rsid w:val="002B778D"/>
    <w:rsid w:val="002B79AA"/>
    <w:rsid w:val="002B7B9B"/>
    <w:rsid w:val="002B7DC0"/>
    <w:rsid w:val="002C0766"/>
    <w:rsid w:val="002C0829"/>
    <w:rsid w:val="002C0A4B"/>
    <w:rsid w:val="002C0C7B"/>
    <w:rsid w:val="002C0E10"/>
    <w:rsid w:val="002C1323"/>
    <w:rsid w:val="002C19D4"/>
    <w:rsid w:val="002C1A89"/>
    <w:rsid w:val="002C209D"/>
    <w:rsid w:val="002C2218"/>
    <w:rsid w:val="002C221F"/>
    <w:rsid w:val="002C29D3"/>
    <w:rsid w:val="002C2BFE"/>
    <w:rsid w:val="002C3771"/>
    <w:rsid w:val="002C399A"/>
    <w:rsid w:val="002C39A6"/>
    <w:rsid w:val="002C3DDE"/>
    <w:rsid w:val="002C4011"/>
    <w:rsid w:val="002C41F7"/>
    <w:rsid w:val="002C46CB"/>
    <w:rsid w:val="002C4847"/>
    <w:rsid w:val="002C4C24"/>
    <w:rsid w:val="002C5005"/>
    <w:rsid w:val="002C50DE"/>
    <w:rsid w:val="002C57BB"/>
    <w:rsid w:val="002C5A1D"/>
    <w:rsid w:val="002C5C78"/>
    <w:rsid w:val="002C67AF"/>
    <w:rsid w:val="002C6F48"/>
    <w:rsid w:val="002C7046"/>
    <w:rsid w:val="002C7E68"/>
    <w:rsid w:val="002D0FAC"/>
    <w:rsid w:val="002D0FBC"/>
    <w:rsid w:val="002D1587"/>
    <w:rsid w:val="002D15F1"/>
    <w:rsid w:val="002D1A26"/>
    <w:rsid w:val="002D29F2"/>
    <w:rsid w:val="002D33F0"/>
    <w:rsid w:val="002D36C4"/>
    <w:rsid w:val="002D3799"/>
    <w:rsid w:val="002D384E"/>
    <w:rsid w:val="002D3BA5"/>
    <w:rsid w:val="002D3E5A"/>
    <w:rsid w:val="002D4443"/>
    <w:rsid w:val="002D490F"/>
    <w:rsid w:val="002D4CDB"/>
    <w:rsid w:val="002D5823"/>
    <w:rsid w:val="002D656B"/>
    <w:rsid w:val="002D6A90"/>
    <w:rsid w:val="002D6EA5"/>
    <w:rsid w:val="002D6FB1"/>
    <w:rsid w:val="002D72D2"/>
    <w:rsid w:val="002D766F"/>
    <w:rsid w:val="002D7695"/>
    <w:rsid w:val="002D76FB"/>
    <w:rsid w:val="002E0F0C"/>
    <w:rsid w:val="002E2CB2"/>
    <w:rsid w:val="002E3961"/>
    <w:rsid w:val="002E3F16"/>
    <w:rsid w:val="002E3F8C"/>
    <w:rsid w:val="002E44D6"/>
    <w:rsid w:val="002E4B39"/>
    <w:rsid w:val="002E5634"/>
    <w:rsid w:val="002E5D65"/>
    <w:rsid w:val="002E665D"/>
    <w:rsid w:val="002E6D24"/>
    <w:rsid w:val="002E74D5"/>
    <w:rsid w:val="002E77A9"/>
    <w:rsid w:val="002E786D"/>
    <w:rsid w:val="002E7876"/>
    <w:rsid w:val="002F000F"/>
    <w:rsid w:val="002F05F1"/>
    <w:rsid w:val="002F0D3E"/>
    <w:rsid w:val="002F1808"/>
    <w:rsid w:val="002F20B0"/>
    <w:rsid w:val="002F3653"/>
    <w:rsid w:val="002F38C7"/>
    <w:rsid w:val="002F3BCC"/>
    <w:rsid w:val="002F43A3"/>
    <w:rsid w:val="002F48EB"/>
    <w:rsid w:val="002F5C6D"/>
    <w:rsid w:val="002F5DFF"/>
    <w:rsid w:val="002F604C"/>
    <w:rsid w:val="002F611D"/>
    <w:rsid w:val="002F6B82"/>
    <w:rsid w:val="002F753F"/>
    <w:rsid w:val="0030033A"/>
    <w:rsid w:val="0030078A"/>
    <w:rsid w:val="003007C7"/>
    <w:rsid w:val="00300850"/>
    <w:rsid w:val="003010DB"/>
    <w:rsid w:val="003013A6"/>
    <w:rsid w:val="003018AD"/>
    <w:rsid w:val="00301BD0"/>
    <w:rsid w:val="003022B4"/>
    <w:rsid w:val="0030238E"/>
    <w:rsid w:val="00302B10"/>
    <w:rsid w:val="00302D16"/>
    <w:rsid w:val="003039A2"/>
    <w:rsid w:val="00305543"/>
    <w:rsid w:val="0030632B"/>
    <w:rsid w:val="0030700D"/>
    <w:rsid w:val="003072E8"/>
    <w:rsid w:val="00307693"/>
    <w:rsid w:val="00310270"/>
    <w:rsid w:val="00310665"/>
    <w:rsid w:val="00310676"/>
    <w:rsid w:val="00312342"/>
    <w:rsid w:val="0031257D"/>
    <w:rsid w:val="00313031"/>
    <w:rsid w:val="00313271"/>
    <w:rsid w:val="003139B1"/>
    <w:rsid w:val="00313EBA"/>
    <w:rsid w:val="003141E2"/>
    <w:rsid w:val="0031453F"/>
    <w:rsid w:val="00314743"/>
    <w:rsid w:val="00314B42"/>
    <w:rsid w:val="00315340"/>
    <w:rsid w:val="00315DBD"/>
    <w:rsid w:val="0031655B"/>
    <w:rsid w:val="003165A9"/>
    <w:rsid w:val="003168CD"/>
    <w:rsid w:val="003175E4"/>
    <w:rsid w:val="003179EC"/>
    <w:rsid w:val="00317E74"/>
    <w:rsid w:val="00320C68"/>
    <w:rsid w:val="00320E29"/>
    <w:rsid w:val="00321513"/>
    <w:rsid w:val="00321E5C"/>
    <w:rsid w:val="003221E4"/>
    <w:rsid w:val="0032231D"/>
    <w:rsid w:val="0032269B"/>
    <w:rsid w:val="003232C7"/>
    <w:rsid w:val="003234CF"/>
    <w:rsid w:val="003235DB"/>
    <w:rsid w:val="00323C04"/>
    <w:rsid w:val="00323C39"/>
    <w:rsid w:val="00323FB5"/>
    <w:rsid w:val="00324225"/>
    <w:rsid w:val="00325406"/>
    <w:rsid w:val="00325477"/>
    <w:rsid w:val="0032563E"/>
    <w:rsid w:val="0032564B"/>
    <w:rsid w:val="00325784"/>
    <w:rsid w:val="003269EC"/>
    <w:rsid w:val="00327115"/>
    <w:rsid w:val="00327246"/>
    <w:rsid w:val="00327319"/>
    <w:rsid w:val="00327B65"/>
    <w:rsid w:val="0033051C"/>
    <w:rsid w:val="00330541"/>
    <w:rsid w:val="00330FC1"/>
    <w:rsid w:val="003313F8"/>
    <w:rsid w:val="003314F6"/>
    <w:rsid w:val="00331662"/>
    <w:rsid w:val="00331814"/>
    <w:rsid w:val="003319E3"/>
    <w:rsid w:val="00331A5F"/>
    <w:rsid w:val="00331F9D"/>
    <w:rsid w:val="00332C35"/>
    <w:rsid w:val="003338AC"/>
    <w:rsid w:val="00333971"/>
    <w:rsid w:val="00333AB9"/>
    <w:rsid w:val="00334129"/>
    <w:rsid w:val="00334868"/>
    <w:rsid w:val="00334AF4"/>
    <w:rsid w:val="00334B2F"/>
    <w:rsid w:val="00335338"/>
    <w:rsid w:val="00336406"/>
    <w:rsid w:val="00336567"/>
    <w:rsid w:val="003366A3"/>
    <w:rsid w:val="00336710"/>
    <w:rsid w:val="00336F03"/>
    <w:rsid w:val="00340D1D"/>
    <w:rsid w:val="00340D51"/>
    <w:rsid w:val="00340FB1"/>
    <w:rsid w:val="003412DE"/>
    <w:rsid w:val="00341798"/>
    <w:rsid w:val="00341C52"/>
    <w:rsid w:val="0034205F"/>
    <w:rsid w:val="00342320"/>
    <w:rsid w:val="00342426"/>
    <w:rsid w:val="003424E3"/>
    <w:rsid w:val="003428D5"/>
    <w:rsid w:val="00342973"/>
    <w:rsid w:val="003434BB"/>
    <w:rsid w:val="00343766"/>
    <w:rsid w:val="00343EEB"/>
    <w:rsid w:val="003445EE"/>
    <w:rsid w:val="00344724"/>
    <w:rsid w:val="00344D2A"/>
    <w:rsid w:val="00344FA0"/>
    <w:rsid w:val="003455D0"/>
    <w:rsid w:val="00345704"/>
    <w:rsid w:val="00345983"/>
    <w:rsid w:val="00345BC0"/>
    <w:rsid w:val="003466A2"/>
    <w:rsid w:val="003467F5"/>
    <w:rsid w:val="00346CC9"/>
    <w:rsid w:val="00350E18"/>
    <w:rsid w:val="00350F1B"/>
    <w:rsid w:val="00351373"/>
    <w:rsid w:val="00352491"/>
    <w:rsid w:val="00352BA5"/>
    <w:rsid w:val="00353703"/>
    <w:rsid w:val="003540FC"/>
    <w:rsid w:val="00354C53"/>
    <w:rsid w:val="00355CA5"/>
    <w:rsid w:val="003565A0"/>
    <w:rsid w:val="00356747"/>
    <w:rsid w:val="00357172"/>
    <w:rsid w:val="00357A40"/>
    <w:rsid w:val="003601EB"/>
    <w:rsid w:val="003605F5"/>
    <w:rsid w:val="00360910"/>
    <w:rsid w:val="00360D11"/>
    <w:rsid w:val="003610E6"/>
    <w:rsid w:val="00361AED"/>
    <w:rsid w:val="003626C3"/>
    <w:rsid w:val="00362AD0"/>
    <w:rsid w:val="00362C42"/>
    <w:rsid w:val="00362E63"/>
    <w:rsid w:val="00363117"/>
    <w:rsid w:val="00363189"/>
    <w:rsid w:val="00363B5D"/>
    <w:rsid w:val="00363B93"/>
    <w:rsid w:val="00364038"/>
    <w:rsid w:val="00364152"/>
    <w:rsid w:val="003644C6"/>
    <w:rsid w:val="00365420"/>
    <w:rsid w:val="00365AE8"/>
    <w:rsid w:val="00365D29"/>
    <w:rsid w:val="00365D91"/>
    <w:rsid w:val="003661EF"/>
    <w:rsid w:val="00366C66"/>
    <w:rsid w:val="00366D08"/>
    <w:rsid w:val="00366D65"/>
    <w:rsid w:val="00367778"/>
    <w:rsid w:val="0036780E"/>
    <w:rsid w:val="00367D7D"/>
    <w:rsid w:val="00370058"/>
    <w:rsid w:val="003706AB"/>
    <w:rsid w:val="00370729"/>
    <w:rsid w:val="003722D7"/>
    <w:rsid w:val="003728F8"/>
    <w:rsid w:val="003729A5"/>
    <w:rsid w:val="00372B7E"/>
    <w:rsid w:val="003734C2"/>
    <w:rsid w:val="00373887"/>
    <w:rsid w:val="00373973"/>
    <w:rsid w:val="0037399B"/>
    <w:rsid w:val="00374171"/>
    <w:rsid w:val="00374501"/>
    <w:rsid w:val="00374BB1"/>
    <w:rsid w:val="0037597B"/>
    <w:rsid w:val="00377C0D"/>
    <w:rsid w:val="003801FC"/>
    <w:rsid w:val="003806D4"/>
    <w:rsid w:val="00380D37"/>
    <w:rsid w:val="00381112"/>
    <w:rsid w:val="0038122D"/>
    <w:rsid w:val="003814A5"/>
    <w:rsid w:val="00381A9C"/>
    <w:rsid w:val="0038247D"/>
    <w:rsid w:val="00382780"/>
    <w:rsid w:val="00382BD6"/>
    <w:rsid w:val="00382E05"/>
    <w:rsid w:val="00383D55"/>
    <w:rsid w:val="00385293"/>
    <w:rsid w:val="00385A40"/>
    <w:rsid w:val="003863D6"/>
    <w:rsid w:val="003864F0"/>
    <w:rsid w:val="00387832"/>
    <w:rsid w:val="0038790E"/>
    <w:rsid w:val="0039081D"/>
    <w:rsid w:val="00390AEB"/>
    <w:rsid w:val="0039124A"/>
    <w:rsid w:val="0039169B"/>
    <w:rsid w:val="00391AA4"/>
    <w:rsid w:val="0039211E"/>
    <w:rsid w:val="00392492"/>
    <w:rsid w:val="00392AFA"/>
    <w:rsid w:val="00392C3A"/>
    <w:rsid w:val="00393676"/>
    <w:rsid w:val="003939C5"/>
    <w:rsid w:val="0039455C"/>
    <w:rsid w:val="00394D9C"/>
    <w:rsid w:val="00395297"/>
    <w:rsid w:val="003952D8"/>
    <w:rsid w:val="00395647"/>
    <w:rsid w:val="0039586C"/>
    <w:rsid w:val="0039588D"/>
    <w:rsid w:val="00395BD8"/>
    <w:rsid w:val="00395F2A"/>
    <w:rsid w:val="003966BC"/>
    <w:rsid w:val="00396C8D"/>
    <w:rsid w:val="0039701D"/>
    <w:rsid w:val="00397462"/>
    <w:rsid w:val="0039763D"/>
    <w:rsid w:val="0039779D"/>
    <w:rsid w:val="00397AE6"/>
    <w:rsid w:val="00397CB5"/>
    <w:rsid w:val="00397DC4"/>
    <w:rsid w:val="003A03BF"/>
    <w:rsid w:val="003A0603"/>
    <w:rsid w:val="003A13BE"/>
    <w:rsid w:val="003A213C"/>
    <w:rsid w:val="003A26B6"/>
    <w:rsid w:val="003A2C27"/>
    <w:rsid w:val="003A2C9E"/>
    <w:rsid w:val="003A3469"/>
    <w:rsid w:val="003A37AC"/>
    <w:rsid w:val="003A3CB4"/>
    <w:rsid w:val="003A4375"/>
    <w:rsid w:val="003A491D"/>
    <w:rsid w:val="003A4A42"/>
    <w:rsid w:val="003A4B0F"/>
    <w:rsid w:val="003A4C2A"/>
    <w:rsid w:val="003A4D41"/>
    <w:rsid w:val="003A51AB"/>
    <w:rsid w:val="003A5CE9"/>
    <w:rsid w:val="003A6B28"/>
    <w:rsid w:val="003A73A5"/>
    <w:rsid w:val="003A7475"/>
    <w:rsid w:val="003A774B"/>
    <w:rsid w:val="003A77EB"/>
    <w:rsid w:val="003A7858"/>
    <w:rsid w:val="003B0633"/>
    <w:rsid w:val="003B063F"/>
    <w:rsid w:val="003B093B"/>
    <w:rsid w:val="003B0D4E"/>
    <w:rsid w:val="003B1313"/>
    <w:rsid w:val="003B1772"/>
    <w:rsid w:val="003B19A3"/>
    <w:rsid w:val="003B218D"/>
    <w:rsid w:val="003B26BA"/>
    <w:rsid w:val="003B2EA0"/>
    <w:rsid w:val="003B3A93"/>
    <w:rsid w:val="003B3D8A"/>
    <w:rsid w:val="003B405D"/>
    <w:rsid w:val="003B4EB4"/>
    <w:rsid w:val="003B50FD"/>
    <w:rsid w:val="003B5406"/>
    <w:rsid w:val="003B589B"/>
    <w:rsid w:val="003B596A"/>
    <w:rsid w:val="003B6198"/>
    <w:rsid w:val="003B6640"/>
    <w:rsid w:val="003B6E2F"/>
    <w:rsid w:val="003B709F"/>
    <w:rsid w:val="003B74B5"/>
    <w:rsid w:val="003B7A75"/>
    <w:rsid w:val="003B7CE6"/>
    <w:rsid w:val="003C0623"/>
    <w:rsid w:val="003C0967"/>
    <w:rsid w:val="003C1B53"/>
    <w:rsid w:val="003C1EAF"/>
    <w:rsid w:val="003C241E"/>
    <w:rsid w:val="003C3405"/>
    <w:rsid w:val="003C35CA"/>
    <w:rsid w:val="003C393E"/>
    <w:rsid w:val="003C478D"/>
    <w:rsid w:val="003C49EC"/>
    <w:rsid w:val="003C4ACC"/>
    <w:rsid w:val="003C4CBD"/>
    <w:rsid w:val="003C4CFC"/>
    <w:rsid w:val="003C51F9"/>
    <w:rsid w:val="003C5A3A"/>
    <w:rsid w:val="003C6C1D"/>
    <w:rsid w:val="003C6C38"/>
    <w:rsid w:val="003C6CCD"/>
    <w:rsid w:val="003C7401"/>
    <w:rsid w:val="003C7892"/>
    <w:rsid w:val="003C7991"/>
    <w:rsid w:val="003C7AC4"/>
    <w:rsid w:val="003C7F7E"/>
    <w:rsid w:val="003D02CB"/>
    <w:rsid w:val="003D03A5"/>
    <w:rsid w:val="003D07EC"/>
    <w:rsid w:val="003D084A"/>
    <w:rsid w:val="003D08EA"/>
    <w:rsid w:val="003D2004"/>
    <w:rsid w:val="003D3FA7"/>
    <w:rsid w:val="003D4830"/>
    <w:rsid w:val="003D5302"/>
    <w:rsid w:val="003D5F94"/>
    <w:rsid w:val="003D60C7"/>
    <w:rsid w:val="003D6417"/>
    <w:rsid w:val="003D64F1"/>
    <w:rsid w:val="003D6C19"/>
    <w:rsid w:val="003D6E38"/>
    <w:rsid w:val="003D7B44"/>
    <w:rsid w:val="003D7C9A"/>
    <w:rsid w:val="003D7D62"/>
    <w:rsid w:val="003D7FD5"/>
    <w:rsid w:val="003E0304"/>
    <w:rsid w:val="003E1327"/>
    <w:rsid w:val="003E22EB"/>
    <w:rsid w:val="003E26CE"/>
    <w:rsid w:val="003E28E2"/>
    <w:rsid w:val="003E2923"/>
    <w:rsid w:val="003E30C8"/>
    <w:rsid w:val="003E30C9"/>
    <w:rsid w:val="003E330C"/>
    <w:rsid w:val="003E35B6"/>
    <w:rsid w:val="003E3B3A"/>
    <w:rsid w:val="003E3D8C"/>
    <w:rsid w:val="003E418C"/>
    <w:rsid w:val="003E42B0"/>
    <w:rsid w:val="003E464D"/>
    <w:rsid w:val="003E47D7"/>
    <w:rsid w:val="003E524E"/>
    <w:rsid w:val="003E5D8E"/>
    <w:rsid w:val="003E5ED9"/>
    <w:rsid w:val="003E5EF3"/>
    <w:rsid w:val="003E5FFD"/>
    <w:rsid w:val="003E64DE"/>
    <w:rsid w:val="003E6774"/>
    <w:rsid w:val="003E7108"/>
    <w:rsid w:val="003E7256"/>
    <w:rsid w:val="003E75EF"/>
    <w:rsid w:val="003E7B45"/>
    <w:rsid w:val="003F00AC"/>
    <w:rsid w:val="003F02F2"/>
    <w:rsid w:val="003F0504"/>
    <w:rsid w:val="003F08E8"/>
    <w:rsid w:val="003F0EEF"/>
    <w:rsid w:val="003F1947"/>
    <w:rsid w:val="003F1AE0"/>
    <w:rsid w:val="003F1C16"/>
    <w:rsid w:val="003F259D"/>
    <w:rsid w:val="003F27B0"/>
    <w:rsid w:val="003F2E1A"/>
    <w:rsid w:val="003F5B15"/>
    <w:rsid w:val="003F5C6F"/>
    <w:rsid w:val="003F5FA0"/>
    <w:rsid w:val="003F6EFE"/>
    <w:rsid w:val="003F7096"/>
    <w:rsid w:val="003F7B31"/>
    <w:rsid w:val="003F7BCC"/>
    <w:rsid w:val="003F7CA8"/>
    <w:rsid w:val="00400110"/>
    <w:rsid w:val="0040034A"/>
    <w:rsid w:val="00400438"/>
    <w:rsid w:val="00400CC1"/>
    <w:rsid w:val="004012BE"/>
    <w:rsid w:val="00401E0C"/>
    <w:rsid w:val="00402204"/>
    <w:rsid w:val="00402220"/>
    <w:rsid w:val="00402FD7"/>
    <w:rsid w:val="00403BF4"/>
    <w:rsid w:val="00404082"/>
    <w:rsid w:val="004040BC"/>
    <w:rsid w:val="0040434F"/>
    <w:rsid w:val="00404430"/>
    <w:rsid w:val="00404510"/>
    <w:rsid w:val="00404E10"/>
    <w:rsid w:val="004061F4"/>
    <w:rsid w:val="004063A5"/>
    <w:rsid w:val="00406993"/>
    <w:rsid w:val="00406C05"/>
    <w:rsid w:val="00406E21"/>
    <w:rsid w:val="0040753B"/>
    <w:rsid w:val="004076EE"/>
    <w:rsid w:val="00407DDD"/>
    <w:rsid w:val="00407F6B"/>
    <w:rsid w:val="00410592"/>
    <w:rsid w:val="00410E76"/>
    <w:rsid w:val="00411E72"/>
    <w:rsid w:val="0041275A"/>
    <w:rsid w:val="004131F7"/>
    <w:rsid w:val="0041366B"/>
    <w:rsid w:val="00414031"/>
    <w:rsid w:val="004142FF"/>
    <w:rsid w:val="0041436C"/>
    <w:rsid w:val="0041472B"/>
    <w:rsid w:val="00414AA3"/>
    <w:rsid w:val="00414ADB"/>
    <w:rsid w:val="00414E44"/>
    <w:rsid w:val="00415063"/>
    <w:rsid w:val="00415B7D"/>
    <w:rsid w:val="00415E05"/>
    <w:rsid w:val="00416771"/>
    <w:rsid w:val="00416B66"/>
    <w:rsid w:val="00416D7E"/>
    <w:rsid w:val="00416E4B"/>
    <w:rsid w:val="0042022F"/>
    <w:rsid w:val="00420E06"/>
    <w:rsid w:val="0042129B"/>
    <w:rsid w:val="00421509"/>
    <w:rsid w:val="00421633"/>
    <w:rsid w:val="00421C64"/>
    <w:rsid w:val="00422227"/>
    <w:rsid w:val="0042226A"/>
    <w:rsid w:val="004223A6"/>
    <w:rsid w:val="00422563"/>
    <w:rsid w:val="00422E14"/>
    <w:rsid w:val="0042457C"/>
    <w:rsid w:val="00424702"/>
    <w:rsid w:val="00424AF3"/>
    <w:rsid w:val="00424F48"/>
    <w:rsid w:val="0042508A"/>
    <w:rsid w:val="0042569A"/>
    <w:rsid w:val="004257C3"/>
    <w:rsid w:val="00425B33"/>
    <w:rsid w:val="00425E8A"/>
    <w:rsid w:val="00426068"/>
    <w:rsid w:val="00426B90"/>
    <w:rsid w:val="00426B9F"/>
    <w:rsid w:val="00426BA1"/>
    <w:rsid w:val="00426F2F"/>
    <w:rsid w:val="00427696"/>
    <w:rsid w:val="00427C77"/>
    <w:rsid w:val="00427F53"/>
    <w:rsid w:val="004304A7"/>
    <w:rsid w:val="00430CB2"/>
    <w:rsid w:val="00430EE8"/>
    <w:rsid w:val="0043141D"/>
    <w:rsid w:val="0043182B"/>
    <w:rsid w:val="00432BD2"/>
    <w:rsid w:val="00432C8E"/>
    <w:rsid w:val="004331BC"/>
    <w:rsid w:val="00433428"/>
    <w:rsid w:val="00433672"/>
    <w:rsid w:val="00433D72"/>
    <w:rsid w:val="004347A7"/>
    <w:rsid w:val="00434830"/>
    <w:rsid w:val="00434BAF"/>
    <w:rsid w:val="00434C27"/>
    <w:rsid w:val="00434C7F"/>
    <w:rsid w:val="00434F68"/>
    <w:rsid w:val="004360B4"/>
    <w:rsid w:val="00437643"/>
    <w:rsid w:val="0044005A"/>
    <w:rsid w:val="00440387"/>
    <w:rsid w:val="00440771"/>
    <w:rsid w:val="0044084C"/>
    <w:rsid w:val="004408FE"/>
    <w:rsid w:val="00440987"/>
    <w:rsid w:val="00440E7B"/>
    <w:rsid w:val="004425F5"/>
    <w:rsid w:val="004425FC"/>
    <w:rsid w:val="004428E5"/>
    <w:rsid w:val="00442A50"/>
    <w:rsid w:val="00442F91"/>
    <w:rsid w:val="0044333F"/>
    <w:rsid w:val="0044402D"/>
    <w:rsid w:val="00444107"/>
    <w:rsid w:val="004445BA"/>
    <w:rsid w:val="00444795"/>
    <w:rsid w:val="00444868"/>
    <w:rsid w:val="0044488C"/>
    <w:rsid w:val="00445176"/>
    <w:rsid w:val="0044573E"/>
    <w:rsid w:val="0044592A"/>
    <w:rsid w:val="00446716"/>
    <w:rsid w:val="004472CB"/>
    <w:rsid w:val="00447393"/>
    <w:rsid w:val="004503C4"/>
    <w:rsid w:val="00450692"/>
    <w:rsid w:val="00450BE6"/>
    <w:rsid w:val="004512F6"/>
    <w:rsid w:val="00451E3E"/>
    <w:rsid w:val="00451FF8"/>
    <w:rsid w:val="00452221"/>
    <w:rsid w:val="00452CF9"/>
    <w:rsid w:val="004532DD"/>
    <w:rsid w:val="004534E9"/>
    <w:rsid w:val="004535FE"/>
    <w:rsid w:val="004537AB"/>
    <w:rsid w:val="004538C4"/>
    <w:rsid w:val="004541CB"/>
    <w:rsid w:val="004548CE"/>
    <w:rsid w:val="004551B3"/>
    <w:rsid w:val="00455BB8"/>
    <w:rsid w:val="0045666E"/>
    <w:rsid w:val="0045744C"/>
    <w:rsid w:val="004577E3"/>
    <w:rsid w:val="00457EA3"/>
    <w:rsid w:val="00457F1C"/>
    <w:rsid w:val="004601AF"/>
    <w:rsid w:val="00460383"/>
    <w:rsid w:val="004603FA"/>
    <w:rsid w:val="00460D92"/>
    <w:rsid w:val="00460F94"/>
    <w:rsid w:val="00461024"/>
    <w:rsid w:val="00461081"/>
    <w:rsid w:val="00461102"/>
    <w:rsid w:val="00461519"/>
    <w:rsid w:val="004616D6"/>
    <w:rsid w:val="0046267E"/>
    <w:rsid w:val="004626AF"/>
    <w:rsid w:val="004629B3"/>
    <w:rsid w:val="00462DAB"/>
    <w:rsid w:val="00463106"/>
    <w:rsid w:val="00463145"/>
    <w:rsid w:val="004631CC"/>
    <w:rsid w:val="004639C2"/>
    <w:rsid w:val="00463EED"/>
    <w:rsid w:val="004649C6"/>
    <w:rsid w:val="00464F2D"/>
    <w:rsid w:val="00464FEC"/>
    <w:rsid w:val="004654EC"/>
    <w:rsid w:val="00465606"/>
    <w:rsid w:val="00465D9D"/>
    <w:rsid w:val="00466A31"/>
    <w:rsid w:val="004671B6"/>
    <w:rsid w:val="004673D1"/>
    <w:rsid w:val="0046758A"/>
    <w:rsid w:val="00467EEA"/>
    <w:rsid w:val="00470315"/>
    <w:rsid w:val="00470945"/>
    <w:rsid w:val="0047186E"/>
    <w:rsid w:val="00471C6E"/>
    <w:rsid w:val="00471D75"/>
    <w:rsid w:val="004724B6"/>
    <w:rsid w:val="004725CB"/>
    <w:rsid w:val="0047281E"/>
    <w:rsid w:val="004729D6"/>
    <w:rsid w:val="004733D8"/>
    <w:rsid w:val="00473D4F"/>
    <w:rsid w:val="004749A9"/>
    <w:rsid w:val="00474BF4"/>
    <w:rsid w:val="00474CE9"/>
    <w:rsid w:val="00474D9A"/>
    <w:rsid w:val="004752EA"/>
    <w:rsid w:val="00475779"/>
    <w:rsid w:val="00475993"/>
    <w:rsid w:val="00475ACD"/>
    <w:rsid w:val="00475DC3"/>
    <w:rsid w:val="004763F8"/>
    <w:rsid w:val="004771B4"/>
    <w:rsid w:val="0047720E"/>
    <w:rsid w:val="0047747A"/>
    <w:rsid w:val="0047775F"/>
    <w:rsid w:val="00477EE9"/>
    <w:rsid w:val="00477F38"/>
    <w:rsid w:val="004806B1"/>
    <w:rsid w:val="00480F32"/>
    <w:rsid w:val="00481566"/>
    <w:rsid w:val="00481B9F"/>
    <w:rsid w:val="0048244C"/>
    <w:rsid w:val="00482F02"/>
    <w:rsid w:val="00483070"/>
    <w:rsid w:val="00483A7D"/>
    <w:rsid w:val="00483D96"/>
    <w:rsid w:val="00483F17"/>
    <w:rsid w:val="004842D8"/>
    <w:rsid w:val="00484CC7"/>
    <w:rsid w:val="00484D7D"/>
    <w:rsid w:val="00484E6C"/>
    <w:rsid w:val="00484F37"/>
    <w:rsid w:val="00485334"/>
    <w:rsid w:val="00485BA9"/>
    <w:rsid w:val="004864C6"/>
    <w:rsid w:val="00486520"/>
    <w:rsid w:val="004866B4"/>
    <w:rsid w:val="00487551"/>
    <w:rsid w:val="00487978"/>
    <w:rsid w:val="00487AC7"/>
    <w:rsid w:val="00490236"/>
    <w:rsid w:val="0049053D"/>
    <w:rsid w:val="00490F90"/>
    <w:rsid w:val="00491599"/>
    <w:rsid w:val="00491632"/>
    <w:rsid w:val="00491CE7"/>
    <w:rsid w:val="00491CEF"/>
    <w:rsid w:val="004924DF"/>
    <w:rsid w:val="0049256D"/>
    <w:rsid w:val="004929E1"/>
    <w:rsid w:val="00493196"/>
    <w:rsid w:val="004941B5"/>
    <w:rsid w:val="0049473A"/>
    <w:rsid w:val="00494A7C"/>
    <w:rsid w:val="00495667"/>
    <w:rsid w:val="00495C7A"/>
    <w:rsid w:val="00496DCD"/>
    <w:rsid w:val="00496F87"/>
    <w:rsid w:val="00497F4C"/>
    <w:rsid w:val="004A06D2"/>
    <w:rsid w:val="004A0FFD"/>
    <w:rsid w:val="004A1107"/>
    <w:rsid w:val="004A2094"/>
    <w:rsid w:val="004A2138"/>
    <w:rsid w:val="004A25DE"/>
    <w:rsid w:val="004A25F8"/>
    <w:rsid w:val="004A2A80"/>
    <w:rsid w:val="004A3027"/>
    <w:rsid w:val="004A365C"/>
    <w:rsid w:val="004A37BD"/>
    <w:rsid w:val="004A38D4"/>
    <w:rsid w:val="004A3F6B"/>
    <w:rsid w:val="004A420A"/>
    <w:rsid w:val="004A4643"/>
    <w:rsid w:val="004A46BE"/>
    <w:rsid w:val="004A4ACF"/>
    <w:rsid w:val="004A4EC5"/>
    <w:rsid w:val="004A514F"/>
    <w:rsid w:val="004A53BE"/>
    <w:rsid w:val="004A541F"/>
    <w:rsid w:val="004A5A1D"/>
    <w:rsid w:val="004A6204"/>
    <w:rsid w:val="004A63B7"/>
    <w:rsid w:val="004B01C1"/>
    <w:rsid w:val="004B02E5"/>
    <w:rsid w:val="004B0309"/>
    <w:rsid w:val="004B0933"/>
    <w:rsid w:val="004B0F78"/>
    <w:rsid w:val="004B157A"/>
    <w:rsid w:val="004B207A"/>
    <w:rsid w:val="004B24A4"/>
    <w:rsid w:val="004B2C9A"/>
    <w:rsid w:val="004B31A4"/>
    <w:rsid w:val="004B343D"/>
    <w:rsid w:val="004B38BD"/>
    <w:rsid w:val="004B40A0"/>
    <w:rsid w:val="004B4C4A"/>
    <w:rsid w:val="004B4D74"/>
    <w:rsid w:val="004B4F55"/>
    <w:rsid w:val="004B4FB0"/>
    <w:rsid w:val="004B52A8"/>
    <w:rsid w:val="004B5A90"/>
    <w:rsid w:val="004B5AAB"/>
    <w:rsid w:val="004B6ED3"/>
    <w:rsid w:val="004B73EA"/>
    <w:rsid w:val="004B744A"/>
    <w:rsid w:val="004B773B"/>
    <w:rsid w:val="004B7976"/>
    <w:rsid w:val="004B7D0B"/>
    <w:rsid w:val="004C0387"/>
    <w:rsid w:val="004C0D5C"/>
    <w:rsid w:val="004C1EFC"/>
    <w:rsid w:val="004C208B"/>
    <w:rsid w:val="004C22BF"/>
    <w:rsid w:val="004C2F2F"/>
    <w:rsid w:val="004C35BA"/>
    <w:rsid w:val="004C4326"/>
    <w:rsid w:val="004C45D2"/>
    <w:rsid w:val="004C46FE"/>
    <w:rsid w:val="004C4703"/>
    <w:rsid w:val="004C4CCD"/>
    <w:rsid w:val="004C5445"/>
    <w:rsid w:val="004C5565"/>
    <w:rsid w:val="004C5667"/>
    <w:rsid w:val="004C5CE3"/>
    <w:rsid w:val="004C5DCC"/>
    <w:rsid w:val="004C6095"/>
    <w:rsid w:val="004C651B"/>
    <w:rsid w:val="004C6CF9"/>
    <w:rsid w:val="004C7305"/>
    <w:rsid w:val="004C79C8"/>
    <w:rsid w:val="004D0BD5"/>
    <w:rsid w:val="004D0D4B"/>
    <w:rsid w:val="004D0F1F"/>
    <w:rsid w:val="004D11A3"/>
    <w:rsid w:val="004D1761"/>
    <w:rsid w:val="004D198A"/>
    <w:rsid w:val="004D1BBF"/>
    <w:rsid w:val="004D1DD2"/>
    <w:rsid w:val="004D20A1"/>
    <w:rsid w:val="004D3241"/>
    <w:rsid w:val="004D3587"/>
    <w:rsid w:val="004D3842"/>
    <w:rsid w:val="004D393F"/>
    <w:rsid w:val="004D3ECC"/>
    <w:rsid w:val="004D3F19"/>
    <w:rsid w:val="004D448A"/>
    <w:rsid w:val="004D4AAC"/>
    <w:rsid w:val="004D4DA4"/>
    <w:rsid w:val="004D5070"/>
    <w:rsid w:val="004D5403"/>
    <w:rsid w:val="004D575C"/>
    <w:rsid w:val="004D5D7D"/>
    <w:rsid w:val="004D66C0"/>
    <w:rsid w:val="004D689C"/>
    <w:rsid w:val="004D6A69"/>
    <w:rsid w:val="004D6B23"/>
    <w:rsid w:val="004D6E79"/>
    <w:rsid w:val="004D791E"/>
    <w:rsid w:val="004E073C"/>
    <w:rsid w:val="004E0AC3"/>
    <w:rsid w:val="004E0AF1"/>
    <w:rsid w:val="004E0B1B"/>
    <w:rsid w:val="004E0B21"/>
    <w:rsid w:val="004E1728"/>
    <w:rsid w:val="004E1949"/>
    <w:rsid w:val="004E1A2E"/>
    <w:rsid w:val="004E1E07"/>
    <w:rsid w:val="004E2DDB"/>
    <w:rsid w:val="004E2F8A"/>
    <w:rsid w:val="004E3026"/>
    <w:rsid w:val="004E3100"/>
    <w:rsid w:val="004E362E"/>
    <w:rsid w:val="004E37D9"/>
    <w:rsid w:val="004E39CF"/>
    <w:rsid w:val="004E3EEE"/>
    <w:rsid w:val="004E44EA"/>
    <w:rsid w:val="004E4B97"/>
    <w:rsid w:val="004E4F4C"/>
    <w:rsid w:val="004E526C"/>
    <w:rsid w:val="004E5AC2"/>
    <w:rsid w:val="004E5D61"/>
    <w:rsid w:val="004E66DD"/>
    <w:rsid w:val="004E66F8"/>
    <w:rsid w:val="004E697B"/>
    <w:rsid w:val="004E6AE0"/>
    <w:rsid w:val="004E6CD9"/>
    <w:rsid w:val="004E7ABF"/>
    <w:rsid w:val="004F0F97"/>
    <w:rsid w:val="004F1717"/>
    <w:rsid w:val="004F18CC"/>
    <w:rsid w:val="004F19CE"/>
    <w:rsid w:val="004F1D28"/>
    <w:rsid w:val="004F1E4B"/>
    <w:rsid w:val="004F1F8A"/>
    <w:rsid w:val="004F1FC5"/>
    <w:rsid w:val="004F269B"/>
    <w:rsid w:val="004F2B25"/>
    <w:rsid w:val="004F34FC"/>
    <w:rsid w:val="004F363B"/>
    <w:rsid w:val="004F4572"/>
    <w:rsid w:val="004F4630"/>
    <w:rsid w:val="004F4C5D"/>
    <w:rsid w:val="004F5160"/>
    <w:rsid w:val="004F5674"/>
    <w:rsid w:val="004F59A2"/>
    <w:rsid w:val="004F5BAD"/>
    <w:rsid w:val="004F6907"/>
    <w:rsid w:val="004F6953"/>
    <w:rsid w:val="004F6ED4"/>
    <w:rsid w:val="004F751F"/>
    <w:rsid w:val="004F7C73"/>
    <w:rsid w:val="00500E05"/>
    <w:rsid w:val="0050117D"/>
    <w:rsid w:val="00501770"/>
    <w:rsid w:val="00501A90"/>
    <w:rsid w:val="00501E3B"/>
    <w:rsid w:val="00501EF9"/>
    <w:rsid w:val="00502306"/>
    <w:rsid w:val="0050231E"/>
    <w:rsid w:val="0050337F"/>
    <w:rsid w:val="005039F0"/>
    <w:rsid w:val="00503A77"/>
    <w:rsid w:val="00504335"/>
    <w:rsid w:val="005044D5"/>
    <w:rsid w:val="00504DB6"/>
    <w:rsid w:val="00504FE4"/>
    <w:rsid w:val="00505587"/>
    <w:rsid w:val="00505CE3"/>
    <w:rsid w:val="00505E66"/>
    <w:rsid w:val="00506F11"/>
    <w:rsid w:val="00507059"/>
    <w:rsid w:val="00507324"/>
    <w:rsid w:val="00507790"/>
    <w:rsid w:val="00507D24"/>
    <w:rsid w:val="0051040C"/>
    <w:rsid w:val="00510BB0"/>
    <w:rsid w:val="00510C0E"/>
    <w:rsid w:val="00510D0B"/>
    <w:rsid w:val="00512D3A"/>
    <w:rsid w:val="00512DD6"/>
    <w:rsid w:val="005131EF"/>
    <w:rsid w:val="00513F98"/>
    <w:rsid w:val="0051408D"/>
    <w:rsid w:val="0051448A"/>
    <w:rsid w:val="00514B54"/>
    <w:rsid w:val="00514C27"/>
    <w:rsid w:val="00514E3D"/>
    <w:rsid w:val="005157F9"/>
    <w:rsid w:val="0051657A"/>
    <w:rsid w:val="00516BE2"/>
    <w:rsid w:val="00517862"/>
    <w:rsid w:val="00517901"/>
    <w:rsid w:val="00517B0A"/>
    <w:rsid w:val="0052071C"/>
    <w:rsid w:val="00520D29"/>
    <w:rsid w:val="00520D4B"/>
    <w:rsid w:val="00521D1A"/>
    <w:rsid w:val="00521EB6"/>
    <w:rsid w:val="00522894"/>
    <w:rsid w:val="00522AC0"/>
    <w:rsid w:val="00522D2A"/>
    <w:rsid w:val="0052378F"/>
    <w:rsid w:val="00523E0E"/>
    <w:rsid w:val="00525440"/>
    <w:rsid w:val="005254B4"/>
    <w:rsid w:val="00525580"/>
    <w:rsid w:val="00525938"/>
    <w:rsid w:val="00525A47"/>
    <w:rsid w:val="00526074"/>
    <w:rsid w:val="0052631B"/>
    <w:rsid w:val="00526383"/>
    <w:rsid w:val="0052740C"/>
    <w:rsid w:val="00527551"/>
    <w:rsid w:val="005277EA"/>
    <w:rsid w:val="005302E0"/>
    <w:rsid w:val="00530786"/>
    <w:rsid w:val="005308BB"/>
    <w:rsid w:val="00531047"/>
    <w:rsid w:val="00531648"/>
    <w:rsid w:val="0053173F"/>
    <w:rsid w:val="00531E57"/>
    <w:rsid w:val="0053308E"/>
    <w:rsid w:val="005339C6"/>
    <w:rsid w:val="00533A82"/>
    <w:rsid w:val="00534533"/>
    <w:rsid w:val="005347BF"/>
    <w:rsid w:val="005347F1"/>
    <w:rsid w:val="00534C53"/>
    <w:rsid w:val="0053507A"/>
    <w:rsid w:val="00535573"/>
    <w:rsid w:val="00535595"/>
    <w:rsid w:val="005355C7"/>
    <w:rsid w:val="00536485"/>
    <w:rsid w:val="00537053"/>
    <w:rsid w:val="0053711A"/>
    <w:rsid w:val="005374A1"/>
    <w:rsid w:val="0053754C"/>
    <w:rsid w:val="00537CD3"/>
    <w:rsid w:val="005401AE"/>
    <w:rsid w:val="005404E1"/>
    <w:rsid w:val="00540CF6"/>
    <w:rsid w:val="0054199F"/>
    <w:rsid w:val="00541E7A"/>
    <w:rsid w:val="00542479"/>
    <w:rsid w:val="00543428"/>
    <w:rsid w:val="0054343C"/>
    <w:rsid w:val="0054469A"/>
    <w:rsid w:val="00545B7A"/>
    <w:rsid w:val="00545E54"/>
    <w:rsid w:val="00545F65"/>
    <w:rsid w:val="00546122"/>
    <w:rsid w:val="00546CAA"/>
    <w:rsid w:val="005505D3"/>
    <w:rsid w:val="00550829"/>
    <w:rsid w:val="00550966"/>
    <w:rsid w:val="00550C4B"/>
    <w:rsid w:val="00551AC2"/>
    <w:rsid w:val="00552657"/>
    <w:rsid w:val="00552A1F"/>
    <w:rsid w:val="005545D4"/>
    <w:rsid w:val="005547BA"/>
    <w:rsid w:val="0055480E"/>
    <w:rsid w:val="00554AD5"/>
    <w:rsid w:val="00555148"/>
    <w:rsid w:val="005552C1"/>
    <w:rsid w:val="00555B4C"/>
    <w:rsid w:val="00555CBA"/>
    <w:rsid w:val="00556A8B"/>
    <w:rsid w:val="00556CD3"/>
    <w:rsid w:val="00556F5A"/>
    <w:rsid w:val="005570C7"/>
    <w:rsid w:val="005574A3"/>
    <w:rsid w:val="00557C93"/>
    <w:rsid w:val="00561034"/>
    <w:rsid w:val="00561248"/>
    <w:rsid w:val="00561B4C"/>
    <w:rsid w:val="005629EE"/>
    <w:rsid w:val="00562AE7"/>
    <w:rsid w:val="00562D9C"/>
    <w:rsid w:val="0056310A"/>
    <w:rsid w:val="00564316"/>
    <w:rsid w:val="005645C0"/>
    <w:rsid w:val="00565EBA"/>
    <w:rsid w:val="00566529"/>
    <w:rsid w:val="005672A7"/>
    <w:rsid w:val="00567526"/>
    <w:rsid w:val="0057093A"/>
    <w:rsid w:val="0057137D"/>
    <w:rsid w:val="005713F9"/>
    <w:rsid w:val="0057172D"/>
    <w:rsid w:val="0057185B"/>
    <w:rsid w:val="005718A0"/>
    <w:rsid w:val="0057240F"/>
    <w:rsid w:val="005725B6"/>
    <w:rsid w:val="005725E0"/>
    <w:rsid w:val="00572883"/>
    <w:rsid w:val="00572A19"/>
    <w:rsid w:val="005737D9"/>
    <w:rsid w:val="005738EC"/>
    <w:rsid w:val="00574292"/>
    <w:rsid w:val="00574418"/>
    <w:rsid w:val="00574704"/>
    <w:rsid w:val="00574B1D"/>
    <w:rsid w:val="005755EB"/>
    <w:rsid w:val="005756D4"/>
    <w:rsid w:val="0057570E"/>
    <w:rsid w:val="00575C87"/>
    <w:rsid w:val="00575DE0"/>
    <w:rsid w:val="00576310"/>
    <w:rsid w:val="0057673F"/>
    <w:rsid w:val="005769F1"/>
    <w:rsid w:val="00576F71"/>
    <w:rsid w:val="0057764A"/>
    <w:rsid w:val="00577CA5"/>
    <w:rsid w:val="005800DA"/>
    <w:rsid w:val="0058060A"/>
    <w:rsid w:val="005815E5"/>
    <w:rsid w:val="00582549"/>
    <w:rsid w:val="00582BF8"/>
    <w:rsid w:val="00582F91"/>
    <w:rsid w:val="005838B8"/>
    <w:rsid w:val="00583B5D"/>
    <w:rsid w:val="005840C7"/>
    <w:rsid w:val="0058479D"/>
    <w:rsid w:val="0058491D"/>
    <w:rsid w:val="00584D2F"/>
    <w:rsid w:val="00584D39"/>
    <w:rsid w:val="0058523E"/>
    <w:rsid w:val="00585BB8"/>
    <w:rsid w:val="00585C9A"/>
    <w:rsid w:val="00585EA4"/>
    <w:rsid w:val="005866C8"/>
    <w:rsid w:val="00586CF3"/>
    <w:rsid w:val="005873BE"/>
    <w:rsid w:val="005878E6"/>
    <w:rsid w:val="00587ED4"/>
    <w:rsid w:val="00587F7F"/>
    <w:rsid w:val="00590189"/>
    <w:rsid w:val="00590367"/>
    <w:rsid w:val="0059095A"/>
    <w:rsid w:val="00590CD1"/>
    <w:rsid w:val="005916E8"/>
    <w:rsid w:val="00592778"/>
    <w:rsid w:val="00592D65"/>
    <w:rsid w:val="00592E1E"/>
    <w:rsid w:val="0059303C"/>
    <w:rsid w:val="005931A4"/>
    <w:rsid w:val="0059360D"/>
    <w:rsid w:val="00594295"/>
    <w:rsid w:val="005945FE"/>
    <w:rsid w:val="005946A5"/>
    <w:rsid w:val="00594ADE"/>
    <w:rsid w:val="00595D1F"/>
    <w:rsid w:val="00596065"/>
    <w:rsid w:val="00596731"/>
    <w:rsid w:val="00597315"/>
    <w:rsid w:val="00597527"/>
    <w:rsid w:val="005A0377"/>
    <w:rsid w:val="005A045F"/>
    <w:rsid w:val="005A11F7"/>
    <w:rsid w:val="005A1400"/>
    <w:rsid w:val="005A42DA"/>
    <w:rsid w:val="005A482A"/>
    <w:rsid w:val="005A5E70"/>
    <w:rsid w:val="005A66BB"/>
    <w:rsid w:val="005A73D5"/>
    <w:rsid w:val="005A7832"/>
    <w:rsid w:val="005A7FAF"/>
    <w:rsid w:val="005B08C3"/>
    <w:rsid w:val="005B0F91"/>
    <w:rsid w:val="005B1301"/>
    <w:rsid w:val="005B1485"/>
    <w:rsid w:val="005B14B2"/>
    <w:rsid w:val="005B19B3"/>
    <w:rsid w:val="005B27E8"/>
    <w:rsid w:val="005B286B"/>
    <w:rsid w:val="005B2E29"/>
    <w:rsid w:val="005B308B"/>
    <w:rsid w:val="005B321A"/>
    <w:rsid w:val="005B369D"/>
    <w:rsid w:val="005B36DD"/>
    <w:rsid w:val="005B36EE"/>
    <w:rsid w:val="005B3A0A"/>
    <w:rsid w:val="005B3F58"/>
    <w:rsid w:val="005B4A71"/>
    <w:rsid w:val="005B4D3C"/>
    <w:rsid w:val="005B55B7"/>
    <w:rsid w:val="005B563E"/>
    <w:rsid w:val="005B5846"/>
    <w:rsid w:val="005B5925"/>
    <w:rsid w:val="005B5F4F"/>
    <w:rsid w:val="005B6B04"/>
    <w:rsid w:val="005C00DB"/>
    <w:rsid w:val="005C04FB"/>
    <w:rsid w:val="005C0879"/>
    <w:rsid w:val="005C0BC0"/>
    <w:rsid w:val="005C141E"/>
    <w:rsid w:val="005C1A1D"/>
    <w:rsid w:val="005C1C7B"/>
    <w:rsid w:val="005C1E92"/>
    <w:rsid w:val="005C2275"/>
    <w:rsid w:val="005C2C3B"/>
    <w:rsid w:val="005C2E2F"/>
    <w:rsid w:val="005C2EA7"/>
    <w:rsid w:val="005C30FA"/>
    <w:rsid w:val="005C34B9"/>
    <w:rsid w:val="005C3A31"/>
    <w:rsid w:val="005C4232"/>
    <w:rsid w:val="005C4237"/>
    <w:rsid w:val="005C436A"/>
    <w:rsid w:val="005C482A"/>
    <w:rsid w:val="005C485F"/>
    <w:rsid w:val="005C57F9"/>
    <w:rsid w:val="005C5EFE"/>
    <w:rsid w:val="005C69CE"/>
    <w:rsid w:val="005C6BA7"/>
    <w:rsid w:val="005C6C0A"/>
    <w:rsid w:val="005C6E3A"/>
    <w:rsid w:val="005C6FA2"/>
    <w:rsid w:val="005C7FC6"/>
    <w:rsid w:val="005D03BB"/>
    <w:rsid w:val="005D1016"/>
    <w:rsid w:val="005D13BC"/>
    <w:rsid w:val="005D1A59"/>
    <w:rsid w:val="005D1E93"/>
    <w:rsid w:val="005D1EB5"/>
    <w:rsid w:val="005D1FDA"/>
    <w:rsid w:val="005D2121"/>
    <w:rsid w:val="005D2865"/>
    <w:rsid w:val="005D2AEA"/>
    <w:rsid w:val="005D2F15"/>
    <w:rsid w:val="005D3167"/>
    <w:rsid w:val="005D36F7"/>
    <w:rsid w:val="005D38A7"/>
    <w:rsid w:val="005D38B5"/>
    <w:rsid w:val="005D3A47"/>
    <w:rsid w:val="005D3A71"/>
    <w:rsid w:val="005D3AEC"/>
    <w:rsid w:val="005D4415"/>
    <w:rsid w:val="005D4787"/>
    <w:rsid w:val="005D48BE"/>
    <w:rsid w:val="005D4F57"/>
    <w:rsid w:val="005D558C"/>
    <w:rsid w:val="005D5677"/>
    <w:rsid w:val="005D653A"/>
    <w:rsid w:val="005D6F9C"/>
    <w:rsid w:val="005D79BD"/>
    <w:rsid w:val="005D7E1B"/>
    <w:rsid w:val="005E0122"/>
    <w:rsid w:val="005E0B06"/>
    <w:rsid w:val="005E0B46"/>
    <w:rsid w:val="005E0BF2"/>
    <w:rsid w:val="005E1B2D"/>
    <w:rsid w:val="005E266C"/>
    <w:rsid w:val="005E2695"/>
    <w:rsid w:val="005E3F39"/>
    <w:rsid w:val="005E3F70"/>
    <w:rsid w:val="005E499C"/>
    <w:rsid w:val="005E5B37"/>
    <w:rsid w:val="005E5C46"/>
    <w:rsid w:val="005E629B"/>
    <w:rsid w:val="005E6486"/>
    <w:rsid w:val="005E6771"/>
    <w:rsid w:val="005E7015"/>
    <w:rsid w:val="005E7871"/>
    <w:rsid w:val="005E7A20"/>
    <w:rsid w:val="005F0347"/>
    <w:rsid w:val="005F15ED"/>
    <w:rsid w:val="005F1FEA"/>
    <w:rsid w:val="005F2D5A"/>
    <w:rsid w:val="005F31F6"/>
    <w:rsid w:val="005F37F8"/>
    <w:rsid w:val="005F3D49"/>
    <w:rsid w:val="005F41E5"/>
    <w:rsid w:val="005F4754"/>
    <w:rsid w:val="005F4B8A"/>
    <w:rsid w:val="005F4B93"/>
    <w:rsid w:val="005F53E1"/>
    <w:rsid w:val="005F58B9"/>
    <w:rsid w:val="005F5E2B"/>
    <w:rsid w:val="005F6CAF"/>
    <w:rsid w:val="005F6F4B"/>
    <w:rsid w:val="005F73F4"/>
    <w:rsid w:val="005F7721"/>
    <w:rsid w:val="005F7DE0"/>
    <w:rsid w:val="00600095"/>
    <w:rsid w:val="006000BD"/>
    <w:rsid w:val="00600187"/>
    <w:rsid w:val="00601C17"/>
    <w:rsid w:val="00602550"/>
    <w:rsid w:val="006027E8"/>
    <w:rsid w:val="00602D01"/>
    <w:rsid w:val="006035E1"/>
    <w:rsid w:val="00603759"/>
    <w:rsid w:val="00604318"/>
    <w:rsid w:val="00604900"/>
    <w:rsid w:val="00604965"/>
    <w:rsid w:val="00604C97"/>
    <w:rsid w:val="00604EAC"/>
    <w:rsid w:val="00605BD7"/>
    <w:rsid w:val="00605DDC"/>
    <w:rsid w:val="00605F97"/>
    <w:rsid w:val="00606118"/>
    <w:rsid w:val="006068A0"/>
    <w:rsid w:val="00606A6B"/>
    <w:rsid w:val="00606ABB"/>
    <w:rsid w:val="00606C39"/>
    <w:rsid w:val="00607C98"/>
    <w:rsid w:val="006102CF"/>
    <w:rsid w:val="00610843"/>
    <w:rsid w:val="00611BC7"/>
    <w:rsid w:val="00611C83"/>
    <w:rsid w:val="00611EE9"/>
    <w:rsid w:val="006127AA"/>
    <w:rsid w:val="006128D9"/>
    <w:rsid w:val="00612907"/>
    <w:rsid w:val="00612E48"/>
    <w:rsid w:val="00612FCC"/>
    <w:rsid w:val="00613093"/>
    <w:rsid w:val="0061334F"/>
    <w:rsid w:val="00613551"/>
    <w:rsid w:val="00613567"/>
    <w:rsid w:val="006135AA"/>
    <w:rsid w:val="00613AED"/>
    <w:rsid w:val="00613BD6"/>
    <w:rsid w:val="00614155"/>
    <w:rsid w:val="00614390"/>
    <w:rsid w:val="00614F49"/>
    <w:rsid w:val="00615B4D"/>
    <w:rsid w:val="00617210"/>
    <w:rsid w:val="006173D2"/>
    <w:rsid w:val="00617DF0"/>
    <w:rsid w:val="006204A4"/>
    <w:rsid w:val="006204F7"/>
    <w:rsid w:val="006209AD"/>
    <w:rsid w:val="00620B92"/>
    <w:rsid w:val="00620F96"/>
    <w:rsid w:val="006210B8"/>
    <w:rsid w:val="006212BB"/>
    <w:rsid w:val="00621708"/>
    <w:rsid w:val="0062237F"/>
    <w:rsid w:val="00622892"/>
    <w:rsid w:val="00622F24"/>
    <w:rsid w:val="00623346"/>
    <w:rsid w:val="006236A9"/>
    <w:rsid w:val="00623B29"/>
    <w:rsid w:val="0062400C"/>
    <w:rsid w:val="006240B5"/>
    <w:rsid w:val="00624675"/>
    <w:rsid w:val="00624812"/>
    <w:rsid w:val="00624969"/>
    <w:rsid w:val="0062556A"/>
    <w:rsid w:val="006259D8"/>
    <w:rsid w:val="00625F4D"/>
    <w:rsid w:val="0062672B"/>
    <w:rsid w:val="0062716E"/>
    <w:rsid w:val="006275A9"/>
    <w:rsid w:val="00630515"/>
    <w:rsid w:val="00630536"/>
    <w:rsid w:val="00630E3F"/>
    <w:rsid w:val="006314AA"/>
    <w:rsid w:val="00631507"/>
    <w:rsid w:val="00631888"/>
    <w:rsid w:val="006319F8"/>
    <w:rsid w:val="00631DD5"/>
    <w:rsid w:val="00632808"/>
    <w:rsid w:val="00632E7C"/>
    <w:rsid w:val="0063320C"/>
    <w:rsid w:val="00633F09"/>
    <w:rsid w:val="00634692"/>
    <w:rsid w:val="00635285"/>
    <w:rsid w:val="0063546F"/>
    <w:rsid w:val="006358E9"/>
    <w:rsid w:val="00636063"/>
    <w:rsid w:val="006362A5"/>
    <w:rsid w:val="006366BD"/>
    <w:rsid w:val="00636779"/>
    <w:rsid w:val="00636ACE"/>
    <w:rsid w:val="00637374"/>
    <w:rsid w:val="00637BD6"/>
    <w:rsid w:val="00637E2D"/>
    <w:rsid w:val="0064003E"/>
    <w:rsid w:val="006402C6"/>
    <w:rsid w:val="00640B8D"/>
    <w:rsid w:val="00640F91"/>
    <w:rsid w:val="006416AD"/>
    <w:rsid w:val="006426C9"/>
    <w:rsid w:val="00642A13"/>
    <w:rsid w:val="00643DAA"/>
    <w:rsid w:val="00644323"/>
    <w:rsid w:val="00644684"/>
    <w:rsid w:val="006446A5"/>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50838"/>
    <w:rsid w:val="00650D06"/>
    <w:rsid w:val="0065133B"/>
    <w:rsid w:val="00651707"/>
    <w:rsid w:val="006524A8"/>
    <w:rsid w:val="006527A5"/>
    <w:rsid w:val="00653235"/>
    <w:rsid w:val="00653A2D"/>
    <w:rsid w:val="00654122"/>
    <w:rsid w:val="0065446B"/>
    <w:rsid w:val="0065576B"/>
    <w:rsid w:val="00655B26"/>
    <w:rsid w:val="00655CBE"/>
    <w:rsid w:val="00655DF0"/>
    <w:rsid w:val="0065618A"/>
    <w:rsid w:val="00656852"/>
    <w:rsid w:val="00656C77"/>
    <w:rsid w:val="006573AD"/>
    <w:rsid w:val="00657795"/>
    <w:rsid w:val="0066022E"/>
    <w:rsid w:val="00660C87"/>
    <w:rsid w:val="006614C7"/>
    <w:rsid w:val="0066210F"/>
    <w:rsid w:val="0066220B"/>
    <w:rsid w:val="0066243B"/>
    <w:rsid w:val="00662854"/>
    <w:rsid w:val="00662C9D"/>
    <w:rsid w:val="00662E91"/>
    <w:rsid w:val="006635A9"/>
    <w:rsid w:val="00663823"/>
    <w:rsid w:val="00663893"/>
    <w:rsid w:val="00663C12"/>
    <w:rsid w:val="00663D01"/>
    <w:rsid w:val="0066459E"/>
    <w:rsid w:val="006645DC"/>
    <w:rsid w:val="006649BB"/>
    <w:rsid w:val="00665DC1"/>
    <w:rsid w:val="00665FC0"/>
    <w:rsid w:val="00666204"/>
    <w:rsid w:val="00667FAB"/>
    <w:rsid w:val="00670638"/>
    <w:rsid w:val="0067103E"/>
    <w:rsid w:val="00671973"/>
    <w:rsid w:val="0067289E"/>
    <w:rsid w:val="00672B2E"/>
    <w:rsid w:val="00674D03"/>
    <w:rsid w:val="00674ED3"/>
    <w:rsid w:val="0067545E"/>
    <w:rsid w:val="00676002"/>
    <w:rsid w:val="0067632F"/>
    <w:rsid w:val="006763B7"/>
    <w:rsid w:val="006764DF"/>
    <w:rsid w:val="00677158"/>
    <w:rsid w:val="006773FA"/>
    <w:rsid w:val="006801FB"/>
    <w:rsid w:val="00680546"/>
    <w:rsid w:val="006806F2"/>
    <w:rsid w:val="00680816"/>
    <w:rsid w:val="00680AD2"/>
    <w:rsid w:val="00680F38"/>
    <w:rsid w:val="00681198"/>
    <w:rsid w:val="0068121A"/>
    <w:rsid w:val="006812D2"/>
    <w:rsid w:val="00681932"/>
    <w:rsid w:val="00682F16"/>
    <w:rsid w:val="0068363E"/>
    <w:rsid w:val="00683766"/>
    <w:rsid w:val="00683999"/>
    <w:rsid w:val="00683EA7"/>
    <w:rsid w:val="0068499C"/>
    <w:rsid w:val="00684CA5"/>
    <w:rsid w:val="00685AD3"/>
    <w:rsid w:val="00685C3D"/>
    <w:rsid w:val="00685FD7"/>
    <w:rsid w:val="00686095"/>
    <w:rsid w:val="0068675D"/>
    <w:rsid w:val="006867A5"/>
    <w:rsid w:val="006868AB"/>
    <w:rsid w:val="00686BBE"/>
    <w:rsid w:val="00687020"/>
    <w:rsid w:val="0068702E"/>
    <w:rsid w:val="00687DC4"/>
    <w:rsid w:val="00687E8D"/>
    <w:rsid w:val="006904DA"/>
    <w:rsid w:val="00691049"/>
    <w:rsid w:val="006910E7"/>
    <w:rsid w:val="006915D8"/>
    <w:rsid w:val="00692C35"/>
    <w:rsid w:val="006937E9"/>
    <w:rsid w:val="0069384E"/>
    <w:rsid w:val="00693CAB"/>
    <w:rsid w:val="0069410F"/>
    <w:rsid w:val="00694129"/>
    <w:rsid w:val="006949D1"/>
    <w:rsid w:val="00694A07"/>
    <w:rsid w:val="00694D4D"/>
    <w:rsid w:val="00694D82"/>
    <w:rsid w:val="00694E80"/>
    <w:rsid w:val="00695696"/>
    <w:rsid w:val="00695791"/>
    <w:rsid w:val="006958BA"/>
    <w:rsid w:val="00695C4F"/>
    <w:rsid w:val="006A0269"/>
    <w:rsid w:val="006A0562"/>
    <w:rsid w:val="006A097D"/>
    <w:rsid w:val="006A0A08"/>
    <w:rsid w:val="006A130F"/>
    <w:rsid w:val="006A1D5C"/>
    <w:rsid w:val="006A1FEB"/>
    <w:rsid w:val="006A28D7"/>
    <w:rsid w:val="006A3003"/>
    <w:rsid w:val="006A3A7F"/>
    <w:rsid w:val="006A3D69"/>
    <w:rsid w:val="006A4297"/>
    <w:rsid w:val="006A42BE"/>
    <w:rsid w:val="006A48D5"/>
    <w:rsid w:val="006A502D"/>
    <w:rsid w:val="006A5251"/>
    <w:rsid w:val="006A5D42"/>
    <w:rsid w:val="006A624F"/>
    <w:rsid w:val="006A625C"/>
    <w:rsid w:val="006A6287"/>
    <w:rsid w:val="006A66AB"/>
    <w:rsid w:val="006A6E55"/>
    <w:rsid w:val="006A6E91"/>
    <w:rsid w:val="006A7C0C"/>
    <w:rsid w:val="006B0037"/>
    <w:rsid w:val="006B0A55"/>
    <w:rsid w:val="006B0C17"/>
    <w:rsid w:val="006B16C0"/>
    <w:rsid w:val="006B1E5F"/>
    <w:rsid w:val="006B2B0B"/>
    <w:rsid w:val="006B2E87"/>
    <w:rsid w:val="006B34CF"/>
    <w:rsid w:val="006B3593"/>
    <w:rsid w:val="006B39CF"/>
    <w:rsid w:val="006B4D00"/>
    <w:rsid w:val="006B5385"/>
    <w:rsid w:val="006B55D1"/>
    <w:rsid w:val="006B5748"/>
    <w:rsid w:val="006B638A"/>
    <w:rsid w:val="006B63A1"/>
    <w:rsid w:val="006B690E"/>
    <w:rsid w:val="006B77A2"/>
    <w:rsid w:val="006B7BA9"/>
    <w:rsid w:val="006B7CFE"/>
    <w:rsid w:val="006C0168"/>
    <w:rsid w:val="006C031C"/>
    <w:rsid w:val="006C0ADC"/>
    <w:rsid w:val="006C102B"/>
    <w:rsid w:val="006C2D9F"/>
    <w:rsid w:val="006C2E04"/>
    <w:rsid w:val="006C39C4"/>
    <w:rsid w:val="006C3B90"/>
    <w:rsid w:val="006C3C74"/>
    <w:rsid w:val="006C460F"/>
    <w:rsid w:val="006C4703"/>
    <w:rsid w:val="006C498C"/>
    <w:rsid w:val="006C546C"/>
    <w:rsid w:val="006C54F6"/>
    <w:rsid w:val="006C5B7B"/>
    <w:rsid w:val="006C5ED0"/>
    <w:rsid w:val="006C697F"/>
    <w:rsid w:val="006C6A67"/>
    <w:rsid w:val="006C72C1"/>
    <w:rsid w:val="006C7A5D"/>
    <w:rsid w:val="006D1393"/>
    <w:rsid w:val="006D1542"/>
    <w:rsid w:val="006D1AEA"/>
    <w:rsid w:val="006D20A6"/>
    <w:rsid w:val="006D2248"/>
    <w:rsid w:val="006D22BE"/>
    <w:rsid w:val="006D30E0"/>
    <w:rsid w:val="006D3236"/>
    <w:rsid w:val="006D3372"/>
    <w:rsid w:val="006D37DD"/>
    <w:rsid w:val="006D3DD5"/>
    <w:rsid w:val="006D4222"/>
    <w:rsid w:val="006D4293"/>
    <w:rsid w:val="006D4361"/>
    <w:rsid w:val="006D4635"/>
    <w:rsid w:val="006D46AD"/>
    <w:rsid w:val="006D4A8B"/>
    <w:rsid w:val="006D4DF2"/>
    <w:rsid w:val="006D4E97"/>
    <w:rsid w:val="006D50C5"/>
    <w:rsid w:val="006D5114"/>
    <w:rsid w:val="006D5E68"/>
    <w:rsid w:val="006D62F9"/>
    <w:rsid w:val="006D64CA"/>
    <w:rsid w:val="006D6B00"/>
    <w:rsid w:val="006D6B27"/>
    <w:rsid w:val="006D7E51"/>
    <w:rsid w:val="006E0302"/>
    <w:rsid w:val="006E0754"/>
    <w:rsid w:val="006E0F52"/>
    <w:rsid w:val="006E153E"/>
    <w:rsid w:val="006E1812"/>
    <w:rsid w:val="006E215B"/>
    <w:rsid w:val="006E23D1"/>
    <w:rsid w:val="006E2501"/>
    <w:rsid w:val="006E3011"/>
    <w:rsid w:val="006E30D8"/>
    <w:rsid w:val="006E3139"/>
    <w:rsid w:val="006E3ADA"/>
    <w:rsid w:val="006E3E67"/>
    <w:rsid w:val="006E4143"/>
    <w:rsid w:val="006E4BC6"/>
    <w:rsid w:val="006E4DFC"/>
    <w:rsid w:val="006E6BA7"/>
    <w:rsid w:val="006E7244"/>
    <w:rsid w:val="006E769E"/>
    <w:rsid w:val="006E7838"/>
    <w:rsid w:val="006F024A"/>
    <w:rsid w:val="006F094E"/>
    <w:rsid w:val="006F0C68"/>
    <w:rsid w:val="006F0D7E"/>
    <w:rsid w:val="006F163E"/>
    <w:rsid w:val="006F1D20"/>
    <w:rsid w:val="006F2264"/>
    <w:rsid w:val="006F2BF1"/>
    <w:rsid w:val="006F3DDE"/>
    <w:rsid w:val="006F4608"/>
    <w:rsid w:val="006F4731"/>
    <w:rsid w:val="006F48F1"/>
    <w:rsid w:val="006F4B09"/>
    <w:rsid w:val="006F4CAF"/>
    <w:rsid w:val="006F4FB8"/>
    <w:rsid w:val="006F4FCD"/>
    <w:rsid w:val="006F550E"/>
    <w:rsid w:val="006F553D"/>
    <w:rsid w:val="006F5620"/>
    <w:rsid w:val="006F5936"/>
    <w:rsid w:val="006F5A27"/>
    <w:rsid w:val="006F5AF8"/>
    <w:rsid w:val="006F6B2F"/>
    <w:rsid w:val="006F6FC7"/>
    <w:rsid w:val="006F7AC3"/>
    <w:rsid w:val="007002E6"/>
    <w:rsid w:val="0070046A"/>
    <w:rsid w:val="007004F2"/>
    <w:rsid w:val="00700671"/>
    <w:rsid w:val="00700915"/>
    <w:rsid w:val="0070140C"/>
    <w:rsid w:val="0070159D"/>
    <w:rsid w:val="007016E0"/>
    <w:rsid w:val="00701CD4"/>
    <w:rsid w:val="0070225C"/>
    <w:rsid w:val="007025D9"/>
    <w:rsid w:val="00702851"/>
    <w:rsid w:val="00702904"/>
    <w:rsid w:val="00702C73"/>
    <w:rsid w:val="00703B9E"/>
    <w:rsid w:val="00703D7B"/>
    <w:rsid w:val="00704376"/>
    <w:rsid w:val="00704425"/>
    <w:rsid w:val="007048C9"/>
    <w:rsid w:val="00704F16"/>
    <w:rsid w:val="00705266"/>
    <w:rsid w:val="007053B6"/>
    <w:rsid w:val="007058D5"/>
    <w:rsid w:val="007077C3"/>
    <w:rsid w:val="007112C7"/>
    <w:rsid w:val="00711CB9"/>
    <w:rsid w:val="0071214D"/>
    <w:rsid w:val="00712353"/>
    <w:rsid w:val="00712747"/>
    <w:rsid w:val="00713A59"/>
    <w:rsid w:val="00713DD8"/>
    <w:rsid w:val="007140F2"/>
    <w:rsid w:val="0071444A"/>
    <w:rsid w:val="007148B5"/>
    <w:rsid w:val="007149F7"/>
    <w:rsid w:val="00714A0D"/>
    <w:rsid w:val="007151A0"/>
    <w:rsid w:val="007157F8"/>
    <w:rsid w:val="007158D3"/>
    <w:rsid w:val="00715BC8"/>
    <w:rsid w:val="00715EC7"/>
    <w:rsid w:val="0071603A"/>
    <w:rsid w:val="00717B96"/>
    <w:rsid w:val="007201C2"/>
    <w:rsid w:val="007204B6"/>
    <w:rsid w:val="0072097E"/>
    <w:rsid w:val="00720A3D"/>
    <w:rsid w:val="00721343"/>
    <w:rsid w:val="007216E6"/>
    <w:rsid w:val="00721818"/>
    <w:rsid w:val="00722615"/>
    <w:rsid w:val="0072284B"/>
    <w:rsid w:val="00722CDE"/>
    <w:rsid w:val="00722D7E"/>
    <w:rsid w:val="00722F72"/>
    <w:rsid w:val="00722FD5"/>
    <w:rsid w:val="00723050"/>
    <w:rsid w:val="00724314"/>
    <w:rsid w:val="00724714"/>
    <w:rsid w:val="00725035"/>
    <w:rsid w:val="0072512B"/>
    <w:rsid w:val="007251C2"/>
    <w:rsid w:val="0072563E"/>
    <w:rsid w:val="00725981"/>
    <w:rsid w:val="00726133"/>
    <w:rsid w:val="00726AB5"/>
    <w:rsid w:val="0072724E"/>
    <w:rsid w:val="00727619"/>
    <w:rsid w:val="007306F3"/>
    <w:rsid w:val="0073087C"/>
    <w:rsid w:val="00731352"/>
    <w:rsid w:val="0073140E"/>
    <w:rsid w:val="00731705"/>
    <w:rsid w:val="0073184F"/>
    <w:rsid w:val="00731DA9"/>
    <w:rsid w:val="00731F0E"/>
    <w:rsid w:val="007328D2"/>
    <w:rsid w:val="007329EC"/>
    <w:rsid w:val="0073328D"/>
    <w:rsid w:val="00733343"/>
    <w:rsid w:val="00733643"/>
    <w:rsid w:val="00733F90"/>
    <w:rsid w:val="00734411"/>
    <w:rsid w:val="00734996"/>
    <w:rsid w:val="00734BF5"/>
    <w:rsid w:val="00734CA9"/>
    <w:rsid w:val="007358C8"/>
    <w:rsid w:val="00735A76"/>
    <w:rsid w:val="00735D09"/>
    <w:rsid w:val="00736031"/>
    <w:rsid w:val="00736BFF"/>
    <w:rsid w:val="0073750B"/>
    <w:rsid w:val="0073782F"/>
    <w:rsid w:val="0074000A"/>
    <w:rsid w:val="00740246"/>
    <w:rsid w:val="00740A14"/>
    <w:rsid w:val="00740BA2"/>
    <w:rsid w:val="007427CB"/>
    <w:rsid w:val="0074307C"/>
    <w:rsid w:val="00743580"/>
    <w:rsid w:val="0074367A"/>
    <w:rsid w:val="00743B7B"/>
    <w:rsid w:val="00743E3F"/>
    <w:rsid w:val="00743FC3"/>
    <w:rsid w:val="00744235"/>
    <w:rsid w:val="007444B4"/>
    <w:rsid w:val="007445FC"/>
    <w:rsid w:val="0074463C"/>
    <w:rsid w:val="00744DA3"/>
    <w:rsid w:val="0074551A"/>
    <w:rsid w:val="00746027"/>
    <w:rsid w:val="0074610A"/>
    <w:rsid w:val="007465FF"/>
    <w:rsid w:val="00746A90"/>
    <w:rsid w:val="00746C25"/>
    <w:rsid w:val="007472E4"/>
    <w:rsid w:val="00747B25"/>
    <w:rsid w:val="00750182"/>
    <w:rsid w:val="007509F0"/>
    <w:rsid w:val="00750BAA"/>
    <w:rsid w:val="00750D1C"/>
    <w:rsid w:val="007513A3"/>
    <w:rsid w:val="00751A54"/>
    <w:rsid w:val="007522DB"/>
    <w:rsid w:val="007527DA"/>
    <w:rsid w:val="00752E08"/>
    <w:rsid w:val="007530E9"/>
    <w:rsid w:val="007536B6"/>
    <w:rsid w:val="00753C25"/>
    <w:rsid w:val="00754496"/>
    <w:rsid w:val="007548E2"/>
    <w:rsid w:val="00754912"/>
    <w:rsid w:val="0075581E"/>
    <w:rsid w:val="00755B66"/>
    <w:rsid w:val="00755D05"/>
    <w:rsid w:val="00757517"/>
    <w:rsid w:val="00757C24"/>
    <w:rsid w:val="00757CE6"/>
    <w:rsid w:val="00757E50"/>
    <w:rsid w:val="0076032D"/>
    <w:rsid w:val="007603E9"/>
    <w:rsid w:val="00760517"/>
    <w:rsid w:val="0076060A"/>
    <w:rsid w:val="0076076C"/>
    <w:rsid w:val="007608E1"/>
    <w:rsid w:val="00760E63"/>
    <w:rsid w:val="0076244F"/>
    <w:rsid w:val="007624C4"/>
    <w:rsid w:val="0076251F"/>
    <w:rsid w:val="00762694"/>
    <w:rsid w:val="007627D0"/>
    <w:rsid w:val="00762872"/>
    <w:rsid w:val="00762F7D"/>
    <w:rsid w:val="00763575"/>
    <w:rsid w:val="007635D1"/>
    <w:rsid w:val="00763759"/>
    <w:rsid w:val="00764C65"/>
    <w:rsid w:val="00764CD6"/>
    <w:rsid w:val="00764DB3"/>
    <w:rsid w:val="007653AA"/>
    <w:rsid w:val="00765650"/>
    <w:rsid w:val="007658C3"/>
    <w:rsid w:val="00765A0C"/>
    <w:rsid w:val="00765B38"/>
    <w:rsid w:val="0076645A"/>
    <w:rsid w:val="007667D7"/>
    <w:rsid w:val="00766A3E"/>
    <w:rsid w:val="00766C4D"/>
    <w:rsid w:val="00767203"/>
    <w:rsid w:val="00767376"/>
    <w:rsid w:val="007700D4"/>
    <w:rsid w:val="007709A7"/>
    <w:rsid w:val="00770D83"/>
    <w:rsid w:val="00771658"/>
    <w:rsid w:val="00771798"/>
    <w:rsid w:val="00771F62"/>
    <w:rsid w:val="00772BE7"/>
    <w:rsid w:val="00773905"/>
    <w:rsid w:val="00773909"/>
    <w:rsid w:val="00773D64"/>
    <w:rsid w:val="0077488B"/>
    <w:rsid w:val="00775221"/>
    <w:rsid w:val="007753A7"/>
    <w:rsid w:val="00775A0A"/>
    <w:rsid w:val="00775B51"/>
    <w:rsid w:val="00775BD6"/>
    <w:rsid w:val="00776B6A"/>
    <w:rsid w:val="00776FF7"/>
    <w:rsid w:val="00777806"/>
    <w:rsid w:val="00777ACB"/>
    <w:rsid w:val="00777BD9"/>
    <w:rsid w:val="00777D2D"/>
    <w:rsid w:val="00780237"/>
    <w:rsid w:val="00780C6E"/>
    <w:rsid w:val="007812CC"/>
    <w:rsid w:val="00781723"/>
    <w:rsid w:val="00781740"/>
    <w:rsid w:val="0078230F"/>
    <w:rsid w:val="0078273D"/>
    <w:rsid w:val="007829F8"/>
    <w:rsid w:val="0078309D"/>
    <w:rsid w:val="007835A8"/>
    <w:rsid w:val="00783954"/>
    <w:rsid w:val="00783FA7"/>
    <w:rsid w:val="007847BA"/>
    <w:rsid w:val="00784914"/>
    <w:rsid w:val="00784AE2"/>
    <w:rsid w:val="00785466"/>
    <w:rsid w:val="00786116"/>
    <w:rsid w:val="0078623D"/>
    <w:rsid w:val="00786C2E"/>
    <w:rsid w:val="007875A7"/>
    <w:rsid w:val="007875E4"/>
    <w:rsid w:val="00787650"/>
    <w:rsid w:val="00787754"/>
    <w:rsid w:val="0078793E"/>
    <w:rsid w:val="00787954"/>
    <w:rsid w:val="00787D75"/>
    <w:rsid w:val="00787F30"/>
    <w:rsid w:val="00790260"/>
    <w:rsid w:val="007908F2"/>
    <w:rsid w:val="00790EDF"/>
    <w:rsid w:val="007916F3"/>
    <w:rsid w:val="00791996"/>
    <w:rsid w:val="007921DB"/>
    <w:rsid w:val="00793060"/>
    <w:rsid w:val="007936DD"/>
    <w:rsid w:val="00793AC5"/>
    <w:rsid w:val="007943D5"/>
    <w:rsid w:val="007946C3"/>
    <w:rsid w:val="00794C38"/>
    <w:rsid w:val="007950E0"/>
    <w:rsid w:val="00795409"/>
    <w:rsid w:val="00795654"/>
    <w:rsid w:val="00795E81"/>
    <w:rsid w:val="00796B24"/>
    <w:rsid w:val="00797D7C"/>
    <w:rsid w:val="007A07A7"/>
    <w:rsid w:val="007A1608"/>
    <w:rsid w:val="007A1DFB"/>
    <w:rsid w:val="007A28A4"/>
    <w:rsid w:val="007A30F8"/>
    <w:rsid w:val="007A3504"/>
    <w:rsid w:val="007A3C2C"/>
    <w:rsid w:val="007A3D81"/>
    <w:rsid w:val="007A3EC1"/>
    <w:rsid w:val="007A457E"/>
    <w:rsid w:val="007A53BE"/>
    <w:rsid w:val="007A54F6"/>
    <w:rsid w:val="007A572D"/>
    <w:rsid w:val="007A5AD3"/>
    <w:rsid w:val="007A5B7F"/>
    <w:rsid w:val="007A5D66"/>
    <w:rsid w:val="007A5EE0"/>
    <w:rsid w:val="007A5FDA"/>
    <w:rsid w:val="007A6FC0"/>
    <w:rsid w:val="007A704A"/>
    <w:rsid w:val="007A7409"/>
    <w:rsid w:val="007B05E2"/>
    <w:rsid w:val="007B0F5F"/>
    <w:rsid w:val="007B1010"/>
    <w:rsid w:val="007B1107"/>
    <w:rsid w:val="007B14A3"/>
    <w:rsid w:val="007B1908"/>
    <w:rsid w:val="007B1AE7"/>
    <w:rsid w:val="007B1FA8"/>
    <w:rsid w:val="007B2C22"/>
    <w:rsid w:val="007B45A7"/>
    <w:rsid w:val="007B4DB7"/>
    <w:rsid w:val="007B4DBB"/>
    <w:rsid w:val="007B5AD8"/>
    <w:rsid w:val="007B5D72"/>
    <w:rsid w:val="007B6444"/>
    <w:rsid w:val="007B673F"/>
    <w:rsid w:val="007B6D57"/>
    <w:rsid w:val="007B6E6A"/>
    <w:rsid w:val="007B73AC"/>
    <w:rsid w:val="007C04AA"/>
    <w:rsid w:val="007C0D98"/>
    <w:rsid w:val="007C2876"/>
    <w:rsid w:val="007C29C4"/>
    <w:rsid w:val="007C2BCC"/>
    <w:rsid w:val="007C2CD3"/>
    <w:rsid w:val="007C40BD"/>
    <w:rsid w:val="007C48D3"/>
    <w:rsid w:val="007C541E"/>
    <w:rsid w:val="007C5422"/>
    <w:rsid w:val="007C674F"/>
    <w:rsid w:val="007C6D0D"/>
    <w:rsid w:val="007C6FD7"/>
    <w:rsid w:val="007C702D"/>
    <w:rsid w:val="007C7074"/>
    <w:rsid w:val="007C7221"/>
    <w:rsid w:val="007C7A38"/>
    <w:rsid w:val="007C7E91"/>
    <w:rsid w:val="007D1252"/>
    <w:rsid w:val="007D17E5"/>
    <w:rsid w:val="007D1DE9"/>
    <w:rsid w:val="007D2009"/>
    <w:rsid w:val="007D21FB"/>
    <w:rsid w:val="007D2218"/>
    <w:rsid w:val="007D22E0"/>
    <w:rsid w:val="007D23B8"/>
    <w:rsid w:val="007D28BE"/>
    <w:rsid w:val="007D2ECA"/>
    <w:rsid w:val="007D3C22"/>
    <w:rsid w:val="007D4051"/>
    <w:rsid w:val="007D47F4"/>
    <w:rsid w:val="007D4AC4"/>
    <w:rsid w:val="007D57FF"/>
    <w:rsid w:val="007D5BA7"/>
    <w:rsid w:val="007D633F"/>
    <w:rsid w:val="007D6417"/>
    <w:rsid w:val="007D6AB4"/>
    <w:rsid w:val="007D6FF0"/>
    <w:rsid w:val="007D75D5"/>
    <w:rsid w:val="007E016F"/>
    <w:rsid w:val="007E0459"/>
    <w:rsid w:val="007E12D4"/>
    <w:rsid w:val="007E137F"/>
    <w:rsid w:val="007E2CDF"/>
    <w:rsid w:val="007E2D00"/>
    <w:rsid w:val="007E3555"/>
    <w:rsid w:val="007E3607"/>
    <w:rsid w:val="007E36A4"/>
    <w:rsid w:val="007E38E4"/>
    <w:rsid w:val="007E44B5"/>
    <w:rsid w:val="007E45F4"/>
    <w:rsid w:val="007E5202"/>
    <w:rsid w:val="007E52FA"/>
    <w:rsid w:val="007E5CE9"/>
    <w:rsid w:val="007E66B9"/>
    <w:rsid w:val="007E6A50"/>
    <w:rsid w:val="007E6A77"/>
    <w:rsid w:val="007E796C"/>
    <w:rsid w:val="007E7DF7"/>
    <w:rsid w:val="007F01C2"/>
    <w:rsid w:val="007F0632"/>
    <w:rsid w:val="007F0CAC"/>
    <w:rsid w:val="007F2816"/>
    <w:rsid w:val="007F2A53"/>
    <w:rsid w:val="007F2F07"/>
    <w:rsid w:val="007F334C"/>
    <w:rsid w:val="007F339C"/>
    <w:rsid w:val="007F38F5"/>
    <w:rsid w:val="007F3C80"/>
    <w:rsid w:val="007F4262"/>
    <w:rsid w:val="007F5B48"/>
    <w:rsid w:val="007F5F23"/>
    <w:rsid w:val="007F6EB9"/>
    <w:rsid w:val="007F72A2"/>
    <w:rsid w:val="007F72FE"/>
    <w:rsid w:val="007F7F11"/>
    <w:rsid w:val="008003CF"/>
    <w:rsid w:val="00800583"/>
    <w:rsid w:val="00800806"/>
    <w:rsid w:val="00800920"/>
    <w:rsid w:val="008014E9"/>
    <w:rsid w:val="008017C1"/>
    <w:rsid w:val="00801A91"/>
    <w:rsid w:val="00801EA5"/>
    <w:rsid w:val="00802087"/>
    <w:rsid w:val="008023D9"/>
    <w:rsid w:val="00803008"/>
    <w:rsid w:val="00803462"/>
    <w:rsid w:val="00803CB8"/>
    <w:rsid w:val="00803D48"/>
    <w:rsid w:val="00804050"/>
    <w:rsid w:val="00804C5B"/>
    <w:rsid w:val="00804D78"/>
    <w:rsid w:val="00805608"/>
    <w:rsid w:val="00805D80"/>
    <w:rsid w:val="00805E75"/>
    <w:rsid w:val="00806517"/>
    <w:rsid w:val="008067C1"/>
    <w:rsid w:val="00806B29"/>
    <w:rsid w:val="00807003"/>
    <w:rsid w:val="0081073C"/>
    <w:rsid w:val="008108BF"/>
    <w:rsid w:val="00811F84"/>
    <w:rsid w:val="00812AAA"/>
    <w:rsid w:val="00812DAC"/>
    <w:rsid w:val="00813185"/>
    <w:rsid w:val="00813624"/>
    <w:rsid w:val="0081362A"/>
    <w:rsid w:val="008138CF"/>
    <w:rsid w:val="00813A25"/>
    <w:rsid w:val="0081410A"/>
    <w:rsid w:val="008144C6"/>
    <w:rsid w:val="008154D8"/>
    <w:rsid w:val="00816937"/>
    <w:rsid w:val="00816C00"/>
    <w:rsid w:val="00817133"/>
    <w:rsid w:val="00817988"/>
    <w:rsid w:val="00817EF1"/>
    <w:rsid w:val="00820167"/>
    <w:rsid w:val="00820221"/>
    <w:rsid w:val="008205A9"/>
    <w:rsid w:val="008207C9"/>
    <w:rsid w:val="008208F6"/>
    <w:rsid w:val="0082102A"/>
    <w:rsid w:val="008210FF"/>
    <w:rsid w:val="0082168C"/>
    <w:rsid w:val="00822211"/>
    <w:rsid w:val="008222DA"/>
    <w:rsid w:val="00822452"/>
    <w:rsid w:val="00822970"/>
    <w:rsid w:val="00822C4D"/>
    <w:rsid w:val="00822F5B"/>
    <w:rsid w:val="00823521"/>
    <w:rsid w:val="00823759"/>
    <w:rsid w:val="00823B32"/>
    <w:rsid w:val="00824095"/>
    <w:rsid w:val="008249CC"/>
    <w:rsid w:val="00824B8D"/>
    <w:rsid w:val="00824F44"/>
    <w:rsid w:val="008252EB"/>
    <w:rsid w:val="008258CF"/>
    <w:rsid w:val="00826FEB"/>
    <w:rsid w:val="00827858"/>
    <w:rsid w:val="00827D61"/>
    <w:rsid w:val="00827E25"/>
    <w:rsid w:val="00830698"/>
    <w:rsid w:val="008307E6"/>
    <w:rsid w:val="00830C47"/>
    <w:rsid w:val="00831781"/>
    <w:rsid w:val="00831D3A"/>
    <w:rsid w:val="00831EB2"/>
    <w:rsid w:val="00831FEC"/>
    <w:rsid w:val="00832110"/>
    <w:rsid w:val="00832AFC"/>
    <w:rsid w:val="00832BF3"/>
    <w:rsid w:val="00832D1C"/>
    <w:rsid w:val="00832EF5"/>
    <w:rsid w:val="0083307D"/>
    <w:rsid w:val="00833818"/>
    <w:rsid w:val="00833E35"/>
    <w:rsid w:val="00834429"/>
    <w:rsid w:val="00834BB6"/>
    <w:rsid w:val="008351AB"/>
    <w:rsid w:val="008352D0"/>
    <w:rsid w:val="00835B35"/>
    <w:rsid w:val="00835B9E"/>
    <w:rsid w:val="008369CF"/>
    <w:rsid w:val="008372EF"/>
    <w:rsid w:val="00837C50"/>
    <w:rsid w:val="00840437"/>
    <w:rsid w:val="008407CF"/>
    <w:rsid w:val="00841831"/>
    <w:rsid w:val="00841ABB"/>
    <w:rsid w:val="00842607"/>
    <w:rsid w:val="00842863"/>
    <w:rsid w:val="00843831"/>
    <w:rsid w:val="00844569"/>
    <w:rsid w:val="008449B1"/>
    <w:rsid w:val="00845215"/>
    <w:rsid w:val="0084597B"/>
    <w:rsid w:val="00846B76"/>
    <w:rsid w:val="0084716D"/>
    <w:rsid w:val="008472EF"/>
    <w:rsid w:val="008475B4"/>
    <w:rsid w:val="00847672"/>
    <w:rsid w:val="00847961"/>
    <w:rsid w:val="00847BA6"/>
    <w:rsid w:val="00847BD8"/>
    <w:rsid w:val="0085001C"/>
    <w:rsid w:val="00850109"/>
    <w:rsid w:val="00850739"/>
    <w:rsid w:val="00850E69"/>
    <w:rsid w:val="008511C0"/>
    <w:rsid w:val="008512E4"/>
    <w:rsid w:val="00851693"/>
    <w:rsid w:val="00851737"/>
    <w:rsid w:val="00851D80"/>
    <w:rsid w:val="00851E6F"/>
    <w:rsid w:val="008522B8"/>
    <w:rsid w:val="00852670"/>
    <w:rsid w:val="00852978"/>
    <w:rsid w:val="008529A2"/>
    <w:rsid w:val="00853A97"/>
    <w:rsid w:val="00853DCC"/>
    <w:rsid w:val="00854BCA"/>
    <w:rsid w:val="00854DDF"/>
    <w:rsid w:val="00855059"/>
    <w:rsid w:val="008559F6"/>
    <w:rsid w:val="00855D73"/>
    <w:rsid w:val="00855DBA"/>
    <w:rsid w:val="00856304"/>
    <w:rsid w:val="00856478"/>
    <w:rsid w:val="00856A47"/>
    <w:rsid w:val="00857D9E"/>
    <w:rsid w:val="008614FF"/>
    <w:rsid w:val="0086172B"/>
    <w:rsid w:val="00861B78"/>
    <w:rsid w:val="00861D04"/>
    <w:rsid w:val="00861E3F"/>
    <w:rsid w:val="008627D8"/>
    <w:rsid w:val="00862DB6"/>
    <w:rsid w:val="008630F2"/>
    <w:rsid w:val="0086318F"/>
    <w:rsid w:val="00863680"/>
    <w:rsid w:val="008643D9"/>
    <w:rsid w:val="00864BC0"/>
    <w:rsid w:val="00864F97"/>
    <w:rsid w:val="00865287"/>
    <w:rsid w:val="008670A9"/>
    <w:rsid w:val="008672B0"/>
    <w:rsid w:val="00867357"/>
    <w:rsid w:val="00867D4C"/>
    <w:rsid w:val="0087030E"/>
    <w:rsid w:val="008704EE"/>
    <w:rsid w:val="0087060E"/>
    <w:rsid w:val="008709ED"/>
    <w:rsid w:val="00870EDE"/>
    <w:rsid w:val="00870FCE"/>
    <w:rsid w:val="0087149C"/>
    <w:rsid w:val="0087179A"/>
    <w:rsid w:val="00872335"/>
    <w:rsid w:val="00872776"/>
    <w:rsid w:val="008729C8"/>
    <w:rsid w:val="00872CE8"/>
    <w:rsid w:val="0087365B"/>
    <w:rsid w:val="00874932"/>
    <w:rsid w:val="00875B8A"/>
    <w:rsid w:val="00875F94"/>
    <w:rsid w:val="00876561"/>
    <w:rsid w:val="00876D48"/>
    <w:rsid w:val="00876E86"/>
    <w:rsid w:val="00877B4F"/>
    <w:rsid w:val="00877D72"/>
    <w:rsid w:val="00877EC1"/>
    <w:rsid w:val="008800D3"/>
    <w:rsid w:val="0088010F"/>
    <w:rsid w:val="008801FB"/>
    <w:rsid w:val="00880BC4"/>
    <w:rsid w:val="00880E62"/>
    <w:rsid w:val="00880EF4"/>
    <w:rsid w:val="00881A38"/>
    <w:rsid w:val="00881AD3"/>
    <w:rsid w:val="0088252B"/>
    <w:rsid w:val="00882D6A"/>
    <w:rsid w:val="008830AC"/>
    <w:rsid w:val="0088321D"/>
    <w:rsid w:val="0088349F"/>
    <w:rsid w:val="008839AB"/>
    <w:rsid w:val="0088425D"/>
    <w:rsid w:val="00884674"/>
    <w:rsid w:val="00884F62"/>
    <w:rsid w:val="0088508F"/>
    <w:rsid w:val="008859F1"/>
    <w:rsid w:val="00885C97"/>
    <w:rsid w:val="00886D5A"/>
    <w:rsid w:val="00887088"/>
    <w:rsid w:val="00887325"/>
    <w:rsid w:val="008879F8"/>
    <w:rsid w:val="00887C46"/>
    <w:rsid w:val="00887E72"/>
    <w:rsid w:val="00890595"/>
    <w:rsid w:val="008906D9"/>
    <w:rsid w:val="00890C59"/>
    <w:rsid w:val="00891019"/>
    <w:rsid w:val="00891123"/>
    <w:rsid w:val="0089183D"/>
    <w:rsid w:val="00891B66"/>
    <w:rsid w:val="008928C5"/>
    <w:rsid w:val="00892D4A"/>
    <w:rsid w:val="0089323C"/>
    <w:rsid w:val="00893651"/>
    <w:rsid w:val="00893C74"/>
    <w:rsid w:val="00893FE9"/>
    <w:rsid w:val="00894127"/>
    <w:rsid w:val="00894355"/>
    <w:rsid w:val="00894D57"/>
    <w:rsid w:val="00894F4D"/>
    <w:rsid w:val="008951F2"/>
    <w:rsid w:val="0089567E"/>
    <w:rsid w:val="008959D8"/>
    <w:rsid w:val="00895D16"/>
    <w:rsid w:val="00895F53"/>
    <w:rsid w:val="008964FE"/>
    <w:rsid w:val="00896D53"/>
    <w:rsid w:val="00897067"/>
    <w:rsid w:val="008977BE"/>
    <w:rsid w:val="00897D82"/>
    <w:rsid w:val="00897E51"/>
    <w:rsid w:val="008A01C2"/>
    <w:rsid w:val="008A0586"/>
    <w:rsid w:val="008A0771"/>
    <w:rsid w:val="008A0EBA"/>
    <w:rsid w:val="008A0F67"/>
    <w:rsid w:val="008A10DB"/>
    <w:rsid w:val="008A19CF"/>
    <w:rsid w:val="008A1D6E"/>
    <w:rsid w:val="008A22DA"/>
    <w:rsid w:val="008A2747"/>
    <w:rsid w:val="008A2C89"/>
    <w:rsid w:val="008A2DA0"/>
    <w:rsid w:val="008A2FBA"/>
    <w:rsid w:val="008A3BBA"/>
    <w:rsid w:val="008A47C5"/>
    <w:rsid w:val="008A48D9"/>
    <w:rsid w:val="008A4EF9"/>
    <w:rsid w:val="008A5270"/>
    <w:rsid w:val="008A5523"/>
    <w:rsid w:val="008A5734"/>
    <w:rsid w:val="008A5C03"/>
    <w:rsid w:val="008A64D4"/>
    <w:rsid w:val="008A6E02"/>
    <w:rsid w:val="008A7A39"/>
    <w:rsid w:val="008A7B39"/>
    <w:rsid w:val="008A7E63"/>
    <w:rsid w:val="008B008E"/>
    <w:rsid w:val="008B0920"/>
    <w:rsid w:val="008B09DA"/>
    <w:rsid w:val="008B0C55"/>
    <w:rsid w:val="008B0E0A"/>
    <w:rsid w:val="008B1468"/>
    <w:rsid w:val="008B15EE"/>
    <w:rsid w:val="008B17E5"/>
    <w:rsid w:val="008B204C"/>
    <w:rsid w:val="008B2BBD"/>
    <w:rsid w:val="008B2F4D"/>
    <w:rsid w:val="008B4583"/>
    <w:rsid w:val="008B477D"/>
    <w:rsid w:val="008B49A4"/>
    <w:rsid w:val="008B521B"/>
    <w:rsid w:val="008B538C"/>
    <w:rsid w:val="008B5409"/>
    <w:rsid w:val="008B632E"/>
    <w:rsid w:val="008B63DA"/>
    <w:rsid w:val="008B6437"/>
    <w:rsid w:val="008B6D8B"/>
    <w:rsid w:val="008B718A"/>
    <w:rsid w:val="008B79AE"/>
    <w:rsid w:val="008B7BA0"/>
    <w:rsid w:val="008C0567"/>
    <w:rsid w:val="008C07B5"/>
    <w:rsid w:val="008C1160"/>
    <w:rsid w:val="008C1476"/>
    <w:rsid w:val="008C1B61"/>
    <w:rsid w:val="008C1EFE"/>
    <w:rsid w:val="008C21A9"/>
    <w:rsid w:val="008C304B"/>
    <w:rsid w:val="008C30CB"/>
    <w:rsid w:val="008C35CB"/>
    <w:rsid w:val="008C3C93"/>
    <w:rsid w:val="008C4423"/>
    <w:rsid w:val="008C4669"/>
    <w:rsid w:val="008C5545"/>
    <w:rsid w:val="008C5896"/>
    <w:rsid w:val="008C58A6"/>
    <w:rsid w:val="008C5A85"/>
    <w:rsid w:val="008C5E2E"/>
    <w:rsid w:val="008C60B6"/>
    <w:rsid w:val="008C73C0"/>
    <w:rsid w:val="008C74A5"/>
    <w:rsid w:val="008C7A3A"/>
    <w:rsid w:val="008C7F41"/>
    <w:rsid w:val="008D020D"/>
    <w:rsid w:val="008D1651"/>
    <w:rsid w:val="008D23DF"/>
    <w:rsid w:val="008D27C1"/>
    <w:rsid w:val="008D29FD"/>
    <w:rsid w:val="008D2FE5"/>
    <w:rsid w:val="008D3108"/>
    <w:rsid w:val="008D3550"/>
    <w:rsid w:val="008D367F"/>
    <w:rsid w:val="008D3812"/>
    <w:rsid w:val="008D3E8F"/>
    <w:rsid w:val="008D3FBE"/>
    <w:rsid w:val="008D4D69"/>
    <w:rsid w:val="008D53B6"/>
    <w:rsid w:val="008D5F0C"/>
    <w:rsid w:val="008D5F78"/>
    <w:rsid w:val="008D635C"/>
    <w:rsid w:val="008D63F0"/>
    <w:rsid w:val="008D6517"/>
    <w:rsid w:val="008D6535"/>
    <w:rsid w:val="008D69D5"/>
    <w:rsid w:val="008D6ECD"/>
    <w:rsid w:val="008E0981"/>
    <w:rsid w:val="008E1FF5"/>
    <w:rsid w:val="008E23E3"/>
    <w:rsid w:val="008E25F5"/>
    <w:rsid w:val="008E2EC7"/>
    <w:rsid w:val="008E33E9"/>
    <w:rsid w:val="008E393F"/>
    <w:rsid w:val="008E3DDB"/>
    <w:rsid w:val="008E45AD"/>
    <w:rsid w:val="008E4E53"/>
    <w:rsid w:val="008E5593"/>
    <w:rsid w:val="008E56B0"/>
    <w:rsid w:val="008E5764"/>
    <w:rsid w:val="008E58E4"/>
    <w:rsid w:val="008E5D27"/>
    <w:rsid w:val="008E623D"/>
    <w:rsid w:val="008E75D0"/>
    <w:rsid w:val="008F03A9"/>
    <w:rsid w:val="008F0458"/>
    <w:rsid w:val="008F0B31"/>
    <w:rsid w:val="008F0BB3"/>
    <w:rsid w:val="008F130D"/>
    <w:rsid w:val="008F13E5"/>
    <w:rsid w:val="008F1633"/>
    <w:rsid w:val="008F1C10"/>
    <w:rsid w:val="008F24F5"/>
    <w:rsid w:val="008F26E4"/>
    <w:rsid w:val="008F2890"/>
    <w:rsid w:val="008F2B08"/>
    <w:rsid w:val="008F3A67"/>
    <w:rsid w:val="008F3AC7"/>
    <w:rsid w:val="008F4021"/>
    <w:rsid w:val="008F41B8"/>
    <w:rsid w:val="008F46C8"/>
    <w:rsid w:val="008F4907"/>
    <w:rsid w:val="008F4A10"/>
    <w:rsid w:val="008F4A76"/>
    <w:rsid w:val="008F4B76"/>
    <w:rsid w:val="008F5ECE"/>
    <w:rsid w:val="008F6330"/>
    <w:rsid w:val="008F6695"/>
    <w:rsid w:val="008F6B2C"/>
    <w:rsid w:val="008F6FF5"/>
    <w:rsid w:val="008F7C77"/>
    <w:rsid w:val="00900162"/>
    <w:rsid w:val="0090173E"/>
    <w:rsid w:val="00901BEB"/>
    <w:rsid w:val="00902348"/>
    <w:rsid w:val="0090245A"/>
    <w:rsid w:val="00902BF3"/>
    <w:rsid w:val="009031EE"/>
    <w:rsid w:val="00903214"/>
    <w:rsid w:val="00903932"/>
    <w:rsid w:val="00903A3D"/>
    <w:rsid w:val="00904180"/>
    <w:rsid w:val="0090499A"/>
    <w:rsid w:val="00904B09"/>
    <w:rsid w:val="00904B15"/>
    <w:rsid w:val="00904E61"/>
    <w:rsid w:val="00905026"/>
    <w:rsid w:val="00905390"/>
    <w:rsid w:val="009066EF"/>
    <w:rsid w:val="00906741"/>
    <w:rsid w:val="009068F5"/>
    <w:rsid w:val="00907389"/>
    <w:rsid w:val="00907B28"/>
    <w:rsid w:val="0091092A"/>
    <w:rsid w:val="009111E7"/>
    <w:rsid w:val="009118CA"/>
    <w:rsid w:val="00911F73"/>
    <w:rsid w:val="00912AE1"/>
    <w:rsid w:val="00913687"/>
    <w:rsid w:val="00913D13"/>
    <w:rsid w:val="00914B29"/>
    <w:rsid w:val="00914C81"/>
    <w:rsid w:val="009150AB"/>
    <w:rsid w:val="009152B6"/>
    <w:rsid w:val="00915606"/>
    <w:rsid w:val="00915671"/>
    <w:rsid w:val="00915FA0"/>
    <w:rsid w:val="00916306"/>
    <w:rsid w:val="009165A7"/>
    <w:rsid w:val="00916AA8"/>
    <w:rsid w:val="00916C1A"/>
    <w:rsid w:val="00916E21"/>
    <w:rsid w:val="009177B1"/>
    <w:rsid w:val="00917A88"/>
    <w:rsid w:val="00917C83"/>
    <w:rsid w:val="00917CB7"/>
    <w:rsid w:val="0092013B"/>
    <w:rsid w:val="0092110A"/>
    <w:rsid w:val="009214A4"/>
    <w:rsid w:val="00921CAB"/>
    <w:rsid w:val="00922137"/>
    <w:rsid w:val="009222AE"/>
    <w:rsid w:val="009228CA"/>
    <w:rsid w:val="00922FCB"/>
    <w:rsid w:val="00923AF2"/>
    <w:rsid w:val="00923D7B"/>
    <w:rsid w:val="009249A9"/>
    <w:rsid w:val="00924D09"/>
    <w:rsid w:val="00925C72"/>
    <w:rsid w:val="0092602A"/>
    <w:rsid w:val="00926080"/>
    <w:rsid w:val="00926252"/>
    <w:rsid w:val="00926478"/>
    <w:rsid w:val="0092650E"/>
    <w:rsid w:val="00926DF3"/>
    <w:rsid w:val="009275C1"/>
    <w:rsid w:val="00927AC4"/>
    <w:rsid w:val="00930CB8"/>
    <w:rsid w:val="00930D88"/>
    <w:rsid w:val="00930F16"/>
    <w:rsid w:val="00932F0F"/>
    <w:rsid w:val="009334B4"/>
    <w:rsid w:val="00933901"/>
    <w:rsid w:val="00933AE8"/>
    <w:rsid w:val="00933C40"/>
    <w:rsid w:val="00933CE4"/>
    <w:rsid w:val="00933F55"/>
    <w:rsid w:val="00934DC9"/>
    <w:rsid w:val="00934ED3"/>
    <w:rsid w:val="00934FB8"/>
    <w:rsid w:val="0093539A"/>
    <w:rsid w:val="00935619"/>
    <w:rsid w:val="00935DF7"/>
    <w:rsid w:val="0093674B"/>
    <w:rsid w:val="00936F00"/>
    <w:rsid w:val="0094077F"/>
    <w:rsid w:val="00940811"/>
    <w:rsid w:val="009408B4"/>
    <w:rsid w:val="00940A3C"/>
    <w:rsid w:val="00940BF3"/>
    <w:rsid w:val="00940E99"/>
    <w:rsid w:val="00941A2A"/>
    <w:rsid w:val="00941CAF"/>
    <w:rsid w:val="00941E7B"/>
    <w:rsid w:val="0094213D"/>
    <w:rsid w:val="00942446"/>
    <w:rsid w:val="00942704"/>
    <w:rsid w:val="009427E6"/>
    <w:rsid w:val="00942ADA"/>
    <w:rsid w:val="00942EF6"/>
    <w:rsid w:val="0094434B"/>
    <w:rsid w:val="00945423"/>
    <w:rsid w:val="00945DCD"/>
    <w:rsid w:val="00945F58"/>
    <w:rsid w:val="009470E2"/>
    <w:rsid w:val="00947494"/>
    <w:rsid w:val="0094778B"/>
    <w:rsid w:val="009500B7"/>
    <w:rsid w:val="0095047F"/>
    <w:rsid w:val="0095108A"/>
    <w:rsid w:val="009519EE"/>
    <w:rsid w:val="00951B52"/>
    <w:rsid w:val="0095450D"/>
    <w:rsid w:val="00954AE3"/>
    <w:rsid w:val="00954B16"/>
    <w:rsid w:val="00955145"/>
    <w:rsid w:val="00955BB1"/>
    <w:rsid w:val="00955CA9"/>
    <w:rsid w:val="00956673"/>
    <w:rsid w:val="00956A3E"/>
    <w:rsid w:val="00956A95"/>
    <w:rsid w:val="0095705C"/>
    <w:rsid w:val="00957583"/>
    <w:rsid w:val="0095792A"/>
    <w:rsid w:val="00957E0E"/>
    <w:rsid w:val="00960322"/>
    <w:rsid w:val="00960440"/>
    <w:rsid w:val="00960775"/>
    <w:rsid w:val="00961133"/>
    <w:rsid w:val="0096123A"/>
    <w:rsid w:val="00961338"/>
    <w:rsid w:val="00961349"/>
    <w:rsid w:val="009618D1"/>
    <w:rsid w:val="00961904"/>
    <w:rsid w:val="00961C0C"/>
    <w:rsid w:val="009620B1"/>
    <w:rsid w:val="0096210D"/>
    <w:rsid w:val="00962297"/>
    <w:rsid w:val="0096244F"/>
    <w:rsid w:val="009626DA"/>
    <w:rsid w:val="00962B5E"/>
    <w:rsid w:val="00962C9A"/>
    <w:rsid w:val="00963218"/>
    <w:rsid w:val="009642BA"/>
    <w:rsid w:val="009642FF"/>
    <w:rsid w:val="0096477E"/>
    <w:rsid w:val="00964C49"/>
    <w:rsid w:val="00964EF9"/>
    <w:rsid w:val="00965F63"/>
    <w:rsid w:val="009660AB"/>
    <w:rsid w:val="009666CA"/>
    <w:rsid w:val="009669DA"/>
    <w:rsid w:val="00966B5B"/>
    <w:rsid w:val="00967910"/>
    <w:rsid w:val="00967D2F"/>
    <w:rsid w:val="00967DBC"/>
    <w:rsid w:val="00967E20"/>
    <w:rsid w:val="009701EA"/>
    <w:rsid w:val="009701FE"/>
    <w:rsid w:val="00970CE7"/>
    <w:rsid w:val="00970D10"/>
    <w:rsid w:val="00970D47"/>
    <w:rsid w:val="00970E2B"/>
    <w:rsid w:val="0097181E"/>
    <w:rsid w:val="00971B06"/>
    <w:rsid w:val="0097252A"/>
    <w:rsid w:val="009725EE"/>
    <w:rsid w:val="0097274B"/>
    <w:rsid w:val="009727E3"/>
    <w:rsid w:val="0097315D"/>
    <w:rsid w:val="00973329"/>
    <w:rsid w:val="0097387D"/>
    <w:rsid w:val="00974078"/>
    <w:rsid w:val="00974132"/>
    <w:rsid w:val="00974AA5"/>
    <w:rsid w:val="00974C3B"/>
    <w:rsid w:val="00974D19"/>
    <w:rsid w:val="00974EC5"/>
    <w:rsid w:val="009759B5"/>
    <w:rsid w:val="00975B90"/>
    <w:rsid w:val="009762E0"/>
    <w:rsid w:val="009764DC"/>
    <w:rsid w:val="00977DD4"/>
    <w:rsid w:val="0098001B"/>
    <w:rsid w:val="0098060F"/>
    <w:rsid w:val="00980CB0"/>
    <w:rsid w:val="00981228"/>
    <w:rsid w:val="0098166C"/>
    <w:rsid w:val="0098213E"/>
    <w:rsid w:val="00982566"/>
    <w:rsid w:val="0098341B"/>
    <w:rsid w:val="00983432"/>
    <w:rsid w:val="009834B3"/>
    <w:rsid w:val="00983F26"/>
    <w:rsid w:val="00984820"/>
    <w:rsid w:val="00984838"/>
    <w:rsid w:val="0098525A"/>
    <w:rsid w:val="009852BD"/>
    <w:rsid w:val="00985683"/>
    <w:rsid w:val="00986665"/>
    <w:rsid w:val="00986C8F"/>
    <w:rsid w:val="00987122"/>
    <w:rsid w:val="0098727D"/>
    <w:rsid w:val="009875EB"/>
    <w:rsid w:val="00987BDD"/>
    <w:rsid w:val="00987C49"/>
    <w:rsid w:val="00987F1C"/>
    <w:rsid w:val="009901AF"/>
    <w:rsid w:val="009911AB"/>
    <w:rsid w:val="0099172E"/>
    <w:rsid w:val="00991A06"/>
    <w:rsid w:val="00991B03"/>
    <w:rsid w:val="009922C2"/>
    <w:rsid w:val="00992576"/>
    <w:rsid w:val="00993074"/>
    <w:rsid w:val="00993632"/>
    <w:rsid w:val="00993D4A"/>
    <w:rsid w:val="009940BA"/>
    <w:rsid w:val="00994699"/>
    <w:rsid w:val="00994A7B"/>
    <w:rsid w:val="00994BF0"/>
    <w:rsid w:val="00995025"/>
    <w:rsid w:val="0099539A"/>
    <w:rsid w:val="00995408"/>
    <w:rsid w:val="0099568A"/>
    <w:rsid w:val="009959FA"/>
    <w:rsid w:val="00996859"/>
    <w:rsid w:val="00997631"/>
    <w:rsid w:val="00997B41"/>
    <w:rsid w:val="00997B55"/>
    <w:rsid w:val="00997CB1"/>
    <w:rsid w:val="00997E7C"/>
    <w:rsid w:val="009A0154"/>
    <w:rsid w:val="009A0980"/>
    <w:rsid w:val="009A0D31"/>
    <w:rsid w:val="009A0EB7"/>
    <w:rsid w:val="009A142F"/>
    <w:rsid w:val="009A14D0"/>
    <w:rsid w:val="009A1AA7"/>
    <w:rsid w:val="009A1BEF"/>
    <w:rsid w:val="009A3354"/>
    <w:rsid w:val="009A35A7"/>
    <w:rsid w:val="009A45A9"/>
    <w:rsid w:val="009A47EA"/>
    <w:rsid w:val="009A4A4F"/>
    <w:rsid w:val="009A4B2A"/>
    <w:rsid w:val="009A665E"/>
    <w:rsid w:val="009A6B8A"/>
    <w:rsid w:val="009A6C61"/>
    <w:rsid w:val="009A6DD4"/>
    <w:rsid w:val="009A6EF6"/>
    <w:rsid w:val="009A726F"/>
    <w:rsid w:val="009A72AB"/>
    <w:rsid w:val="009A79F8"/>
    <w:rsid w:val="009B026F"/>
    <w:rsid w:val="009B044D"/>
    <w:rsid w:val="009B0DFD"/>
    <w:rsid w:val="009B12C1"/>
    <w:rsid w:val="009B2917"/>
    <w:rsid w:val="009B29A7"/>
    <w:rsid w:val="009B39FF"/>
    <w:rsid w:val="009B3D6A"/>
    <w:rsid w:val="009B58F2"/>
    <w:rsid w:val="009B5B63"/>
    <w:rsid w:val="009B6155"/>
    <w:rsid w:val="009B6378"/>
    <w:rsid w:val="009B6920"/>
    <w:rsid w:val="009B698B"/>
    <w:rsid w:val="009B6B0E"/>
    <w:rsid w:val="009B7198"/>
    <w:rsid w:val="009B7954"/>
    <w:rsid w:val="009B7EAA"/>
    <w:rsid w:val="009C00B2"/>
    <w:rsid w:val="009C03CF"/>
    <w:rsid w:val="009C1343"/>
    <w:rsid w:val="009C1AFD"/>
    <w:rsid w:val="009C1FAA"/>
    <w:rsid w:val="009C27CF"/>
    <w:rsid w:val="009C32D2"/>
    <w:rsid w:val="009C3421"/>
    <w:rsid w:val="009C35FE"/>
    <w:rsid w:val="009C3A50"/>
    <w:rsid w:val="009C4059"/>
    <w:rsid w:val="009C4524"/>
    <w:rsid w:val="009C460E"/>
    <w:rsid w:val="009C4C0C"/>
    <w:rsid w:val="009C4C74"/>
    <w:rsid w:val="009C5245"/>
    <w:rsid w:val="009C5426"/>
    <w:rsid w:val="009C5815"/>
    <w:rsid w:val="009C5932"/>
    <w:rsid w:val="009C5CCE"/>
    <w:rsid w:val="009C5FA6"/>
    <w:rsid w:val="009C60A6"/>
    <w:rsid w:val="009C629B"/>
    <w:rsid w:val="009C67F9"/>
    <w:rsid w:val="009C6997"/>
    <w:rsid w:val="009C6D56"/>
    <w:rsid w:val="009C70FE"/>
    <w:rsid w:val="009C7A21"/>
    <w:rsid w:val="009C7AE5"/>
    <w:rsid w:val="009D012D"/>
    <w:rsid w:val="009D04DA"/>
    <w:rsid w:val="009D0586"/>
    <w:rsid w:val="009D0753"/>
    <w:rsid w:val="009D10D6"/>
    <w:rsid w:val="009D1FAE"/>
    <w:rsid w:val="009D2022"/>
    <w:rsid w:val="009D2228"/>
    <w:rsid w:val="009D2976"/>
    <w:rsid w:val="009D32AD"/>
    <w:rsid w:val="009D3C22"/>
    <w:rsid w:val="009D4686"/>
    <w:rsid w:val="009D550F"/>
    <w:rsid w:val="009D56F4"/>
    <w:rsid w:val="009D59E8"/>
    <w:rsid w:val="009D5E0D"/>
    <w:rsid w:val="009D6639"/>
    <w:rsid w:val="009D675A"/>
    <w:rsid w:val="009D717C"/>
    <w:rsid w:val="009D77B2"/>
    <w:rsid w:val="009D78AA"/>
    <w:rsid w:val="009E0778"/>
    <w:rsid w:val="009E07F5"/>
    <w:rsid w:val="009E16C2"/>
    <w:rsid w:val="009E212D"/>
    <w:rsid w:val="009E2C9D"/>
    <w:rsid w:val="009E2D2A"/>
    <w:rsid w:val="009E2D91"/>
    <w:rsid w:val="009E3039"/>
    <w:rsid w:val="009E309C"/>
    <w:rsid w:val="009E429F"/>
    <w:rsid w:val="009E4C1F"/>
    <w:rsid w:val="009E4C20"/>
    <w:rsid w:val="009E5A30"/>
    <w:rsid w:val="009E5A35"/>
    <w:rsid w:val="009E5B1D"/>
    <w:rsid w:val="009E60BC"/>
    <w:rsid w:val="009E6CB9"/>
    <w:rsid w:val="009E78EE"/>
    <w:rsid w:val="009E79D2"/>
    <w:rsid w:val="009E7F3C"/>
    <w:rsid w:val="009F0884"/>
    <w:rsid w:val="009F0F16"/>
    <w:rsid w:val="009F1145"/>
    <w:rsid w:val="009F14E0"/>
    <w:rsid w:val="009F18BD"/>
    <w:rsid w:val="009F19CE"/>
    <w:rsid w:val="009F2473"/>
    <w:rsid w:val="009F3326"/>
    <w:rsid w:val="009F334F"/>
    <w:rsid w:val="009F3493"/>
    <w:rsid w:val="009F365C"/>
    <w:rsid w:val="009F36D6"/>
    <w:rsid w:val="009F37C0"/>
    <w:rsid w:val="009F3FC4"/>
    <w:rsid w:val="009F4C6B"/>
    <w:rsid w:val="009F59ED"/>
    <w:rsid w:val="009F5B78"/>
    <w:rsid w:val="009F5BBB"/>
    <w:rsid w:val="009F5DD9"/>
    <w:rsid w:val="009F5DFD"/>
    <w:rsid w:val="009F6C3E"/>
    <w:rsid w:val="009F6C55"/>
    <w:rsid w:val="009F6FF5"/>
    <w:rsid w:val="00A000A8"/>
    <w:rsid w:val="00A004E1"/>
    <w:rsid w:val="00A00641"/>
    <w:rsid w:val="00A00A5B"/>
    <w:rsid w:val="00A00E6F"/>
    <w:rsid w:val="00A0102F"/>
    <w:rsid w:val="00A014D5"/>
    <w:rsid w:val="00A0245F"/>
    <w:rsid w:val="00A02554"/>
    <w:rsid w:val="00A02700"/>
    <w:rsid w:val="00A02FDD"/>
    <w:rsid w:val="00A0327B"/>
    <w:rsid w:val="00A03C2F"/>
    <w:rsid w:val="00A04196"/>
    <w:rsid w:val="00A0459C"/>
    <w:rsid w:val="00A05A30"/>
    <w:rsid w:val="00A068E1"/>
    <w:rsid w:val="00A069FD"/>
    <w:rsid w:val="00A07004"/>
    <w:rsid w:val="00A0712C"/>
    <w:rsid w:val="00A0718D"/>
    <w:rsid w:val="00A077C4"/>
    <w:rsid w:val="00A07C0A"/>
    <w:rsid w:val="00A07C49"/>
    <w:rsid w:val="00A10C46"/>
    <w:rsid w:val="00A110F0"/>
    <w:rsid w:val="00A11F77"/>
    <w:rsid w:val="00A1207D"/>
    <w:rsid w:val="00A12991"/>
    <w:rsid w:val="00A1331C"/>
    <w:rsid w:val="00A13674"/>
    <w:rsid w:val="00A13929"/>
    <w:rsid w:val="00A13A56"/>
    <w:rsid w:val="00A13D6E"/>
    <w:rsid w:val="00A14A2C"/>
    <w:rsid w:val="00A14BB0"/>
    <w:rsid w:val="00A14C45"/>
    <w:rsid w:val="00A14E32"/>
    <w:rsid w:val="00A15F9C"/>
    <w:rsid w:val="00A1603A"/>
    <w:rsid w:val="00A163CB"/>
    <w:rsid w:val="00A16CF6"/>
    <w:rsid w:val="00A176A4"/>
    <w:rsid w:val="00A1788B"/>
    <w:rsid w:val="00A17D40"/>
    <w:rsid w:val="00A20142"/>
    <w:rsid w:val="00A20607"/>
    <w:rsid w:val="00A2075D"/>
    <w:rsid w:val="00A20BB7"/>
    <w:rsid w:val="00A21496"/>
    <w:rsid w:val="00A2167C"/>
    <w:rsid w:val="00A2188F"/>
    <w:rsid w:val="00A221E8"/>
    <w:rsid w:val="00A22431"/>
    <w:rsid w:val="00A22641"/>
    <w:rsid w:val="00A22DE7"/>
    <w:rsid w:val="00A23C31"/>
    <w:rsid w:val="00A23C3F"/>
    <w:rsid w:val="00A23D02"/>
    <w:rsid w:val="00A24634"/>
    <w:rsid w:val="00A24E6B"/>
    <w:rsid w:val="00A25029"/>
    <w:rsid w:val="00A258FC"/>
    <w:rsid w:val="00A2604F"/>
    <w:rsid w:val="00A2641F"/>
    <w:rsid w:val="00A265E8"/>
    <w:rsid w:val="00A26612"/>
    <w:rsid w:val="00A2665F"/>
    <w:rsid w:val="00A26917"/>
    <w:rsid w:val="00A27061"/>
    <w:rsid w:val="00A27FEB"/>
    <w:rsid w:val="00A311AB"/>
    <w:rsid w:val="00A31243"/>
    <w:rsid w:val="00A3130B"/>
    <w:rsid w:val="00A3159A"/>
    <w:rsid w:val="00A31776"/>
    <w:rsid w:val="00A31C82"/>
    <w:rsid w:val="00A31E3F"/>
    <w:rsid w:val="00A32190"/>
    <w:rsid w:val="00A3278A"/>
    <w:rsid w:val="00A327B1"/>
    <w:rsid w:val="00A330C1"/>
    <w:rsid w:val="00A33A46"/>
    <w:rsid w:val="00A33D96"/>
    <w:rsid w:val="00A347B1"/>
    <w:rsid w:val="00A34A25"/>
    <w:rsid w:val="00A34B94"/>
    <w:rsid w:val="00A34C9F"/>
    <w:rsid w:val="00A350AD"/>
    <w:rsid w:val="00A3511D"/>
    <w:rsid w:val="00A3523A"/>
    <w:rsid w:val="00A35456"/>
    <w:rsid w:val="00A3550C"/>
    <w:rsid w:val="00A359FF"/>
    <w:rsid w:val="00A35B41"/>
    <w:rsid w:val="00A36682"/>
    <w:rsid w:val="00A36FE9"/>
    <w:rsid w:val="00A37505"/>
    <w:rsid w:val="00A37A4B"/>
    <w:rsid w:val="00A37D44"/>
    <w:rsid w:val="00A4092C"/>
    <w:rsid w:val="00A40FE1"/>
    <w:rsid w:val="00A4170B"/>
    <w:rsid w:val="00A41991"/>
    <w:rsid w:val="00A41DE6"/>
    <w:rsid w:val="00A42521"/>
    <w:rsid w:val="00A42898"/>
    <w:rsid w:val="00A429BE"/>
    <w:rsid w:val="00A437CC"/>
    <w:rsid w:val="00A43F87"/>
    <w:rsid w:val="00A43FD1"/>
    <w:rsid w:val="00A4423D"/>
    <w:rsid w:val="00A444F8"/>
    <w:rsid w:val="00A449C7"/>
    <w:rsid w:val="00A45280"/>
    <w:rsid w:val="00A45FE4"/>
    <w:rsid w:val="00A46279"/>
    <w:rsid w:val="00A462F9"/>
    <w:rsid w:val="00A4636C"/>
    <w:rsid w:val="00A510DF"/>
    <w:rsid w:val="00A510E9"/>
    <w:rsid w:val="00A51519"/>
    <w:rsid w:val="00A51750"/>
    <w:rsid w:val="00A5213D"/>
    <w:rsid w:val="00A522F0"/>
    <w:rsid w:val="00A523CC"/>
    <w:rsid w:val="00A5242C"/>
    <w:rsid w:val="00A52DB9"/>
    <w:rsid w:val="00A5330E"/>
    <w:rsid w:val="00A53992"/>
    <w:rsid w:val="00A53EE6"/>
    <w:rsid w:val="00A53F41"/>
    <w:rsid w:val="00A54563"/>
    <w:rsid w:val="00A54CD4"/>
    <w:rsid w:val="00A54D9D"/>
    <w:rsid w:val="00A559BC"/>
    <w:rsid w:val="00A56176"/>
    <w:rsid w:val="00A56F2E"/>
    <w:rsid w:val="00A57B2B"/>
    <w:rsid w:val="00A60A83"/>
    <w:rsid w:val="00A61528"/>
    <w:rsid w:val="00A621FB"/>
    <w:rsid w:val="00A62706"/>
    <w:rsid w:val="00A62B6A"/>
    <w:rsid w:val="00A62BDA"/>
    <w:rsid w:val="00A63171"/>
    <w:rsid w:val="00A634E2"/>
    <w:rsid w:val="00A63630"/>
    <w:rsid w:val="00A63C94"/>
    <w:rsid w:val="00A64208"/>
    <w:rsid w:val="00A642DB"/>
    <w:rsid w:val="00A64599"/>
    <w:rsid w:val="00A6476A"/>
    <w:rsid w:val="00A64C05"/>
    <w:rsid w:val="00A64F30"/>
    <w:rsid w:val="00A65DDA"/>
    <w:rsid w:val="00A65E65"/>
    <w:rsid w:val="00A66183"/>
    <w:rsid w:val="00A663A5"/>
    <w:rsid w:val="00A6650E"/>
    <w:rsid w:val="00A66739"/>
    <w:rsid w:val="00A67504"/>
    <w:rsid w:val="00A67C53"/>
    <w:rsid w:val="00A71610"/>
    <w:rsid w:val="00A71666"/>
    <w:rsid w:val="00A71735"/>
    <w:rsid w:val="00A71F5C"/>
    <w:rsid w:val="00A72241"/>
    <w:rsid w:val="00A72B18"/>
    <w:rsid w:val="00A73667"/>
    <w:rsid w:val="00A7366A"/>
    <w:rsid w:val="00A73BE5"/>
    <w:rsid w:val="00A73D93"/>
    <w:rsid w:val="00A743AF"/>
    <w:rsid w:val="00A74A7D"/>
    <w:rsid w:val="00A74C02"/>
    <w:rsid w:val="00A751BF"/>
    <w:rsid w:val="00A75408"/>
    <w:rsid w:val="00A75F1C"/>
    <w:rsid w:val="00A75F68"/>
    <w:rsid w:val="00A76079"/>
    <w:rsid w:val="00A764D1"/>
    <w:rsid w:val="00A764E5"/>
    <w:rsid w:val="00A76C58"/>
    <w:rsid w:val="00A77619"/>
    <w:rsid w:val="00A776AB"/>
    <w:rsid w:val="00A77A0A"/>
    <w:rsid w:val="00A77D0B"/>
    <w:rsid w:val="00A77FAE"/>
    <w:rsid w:val="00A800A2"/>
    <w:rsid w:val="00A801A3"/>
    <w:rsid w:val="00A8062B"/>
    <w:rsid w:val="00A80667"/>
    <w:rsid w:val="00A806D9"/>
    <w:rsid w:val="00A80896"/>
    <w:rsid w:val="00A816AD"/>
    <w:rsid w:val="00A8181F"/>
    <w:rsid w:val="00A82358"/>
    <w:rsid w:val="00A82A91"/>
    <w:rsid w:val="00A832A6"/>
    <w:rsid w:val="00A83934"/>
    <w:rsid w:val="00A83FAA"/>
    <w:rsid w:val="00A84190"/>
    <w:rsid w:val="00A842BC"/>
    <w:rsid w:val="00A844AF"/>
    <w:rsid w:val="00A84540"/>
    <w:rsid w:val="00A84A10"/>
    <w:rsid w:val="00A856DA"/>
    <w:rsid w:val="00A85764"/>
    <w:rsid w:val="00A857A1"/>
    <w:rsid w:val="00A857CD"/>
    <w:rsid w:val="00A85AB6"/>
    <w:rsid w:val="00A87123"/>
    <w:rsid w:val="00A90725"/>
    <w:rsid w:val="00A90811"/>
    <w:rsid w:val="00A90DA5"/>
    <w:rsid w:val="00A9109F"/>
    <w:rsid w:val="00A910C7"/>
    <w:rsid w:val="00A91334"/>
    <w:rsid w:val="00A91466"/>
    <w:rsid w:val="00A920D9"/>
    <w:rsid w:val="00A92228"/>
    <w:rsid w:val="00A9247D"/>
    <w:rsid w:val="00A92DF4"/>
    <w:rsid w:val="00A937CD"/>
    <w:rsid w:val="00A93B8C"/>
    <w:rsid w:val="00A93F9C"/>
    <w:rsid w:val="00A9435E"/>
    <w:rsid w:val="00A956D0"/>
    <w:rsid w:val="00A959D7"/>
    <w:rsid w:val="00A96052"/>
    <w:rsid w:val="00A961D5"/>
    <w:rsid w:val="00A9725A"/>
    <w:rsid w:val="00A9766B"/>
    <w:rsid w:val="00A978E8"/>
    <w:rsid w:val="00AA03CE"/>
    <w:rsid w:val="00AA0AC9"/>
    <w:rsid w:val="00AA0DD4"/>
    <w:rsid w:val="00AA1526"/>
    <w:rsid w:val="00AA1916"/>
    <w:rsid w:val="00AA1D10"/>
    <w:rsid w:val="00AA2A61"/>
    <w:rsid w:val="00AA34D6"/>
    <w:rsid w:val="00AA356D"/>
    <w:rsid w:val="00AA3DF8"/>
    <w:rsid w:val="00AA4035"/>
    <w:rsid w:val="00AA446B"/>
    <w:rsid w:val="00AA47D7"/>
    <w:rsid w:val="00AA487E"/>
    <w:rsid w:val="00AA493B"/>
    <w:rsid w:val="00AA4EC8"/>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14A"/>
    <w:rsid w:val="00AA73C7"/>
    <w:rsid w:val="00AA74B5"/>
    <w:rsid w:val="00AA7501"/>
    <w:rsid w:val="00AA7719"/>
    <w:rsid w:val="00AB1681"/>
    <w:rsid w:val="00AB18F2"/>
    <w:rsid w:val="00AB1A1F"/>
    <w:rsid w:val="00AB2535"/>
    <w:rsid w:val="00AB2835"/>
    <w:rsid w:val="00AB339F"/>
    <w:rsid w:val="00AB35B3"/>
    <w:rsid w:val="00AB3AFC"/>
    <w:rsid w:val="00AB4286"/>
    <w:rsid w:val="00AB594A"/>
    <w:rsid w:val="00AB6531"/>
    <w:rsid w:val="00AB67A1"/>
    <w:rsid w:val="00AB69FC"/>
    <w:rsid w:val="00AB753C"/>
    <w:rsid w:val="00AB7990"/>
    <w:rsid w:val="00AB7A92"/>
    <w:rsid w:val="00AC0314"/>
    <w:rsid w:val="00AC0FD5"/>
    <w:rsid w:val="00AC1125"/>
    <w:rsid w:val="00AC1163"/>
    <w:rsid w:val="00AC1285"/>
    <w:rsid w:val="00AC1BEC"/>
    <w:rsid w:val="00AC2B12"/>
    <w:rsid w:val="00AC32D1"/>
    <w:rsid w:val="00AC352C"/>
    <w:rsid w:val="00AC3782"/>
    <w:rsid w:val="00AC4454"/>
    <w:rsid w:val="00AC46C4"/>
    <w:rsid w:val="00AC48E7"/>
    <w:rsid w:val="00AC4F13"/>
    <w:rsid w:val="00AC525B"/>
    <w:rsid w:val="00AC5899"/>
    <w:rsid w:val="00AC5921"/>
    <w:rsid w:val="00AC5FA8"/>
    <w:rsid w:val="00AC685D"/>
    <w:rsid w:val="00AC6BB7"/>
    <w:rsid w:val="00AC6C59"/>
    <w:rsid w:val="00AC6FE7"/>
    <w:rsid w:val="00AC7401"/>
    <w:rsid w:val="00AC76C6"/>
    <w:rsid w:val="00AC7BB7"/>
    <w:rsid w:val="00AD058A"/>
    <w:rsid w:val="00AD067B"/>
    <w:rsid w:val="00AD06E3"/>
    <w:rsid w:val="00AD12DD"/>
    <w:rsid w:val="00AD1354"/>
    <w:rsid w:val="00AD1574"/>
    <w:rsid w:val="00AD1665"/>
    <w:rsid w:val="00AD1F89"/>
    <w:rsid w:val="00AD254D"/>
    <w:rsid w:val="00AD2BDE"/>
    <w:rsid w:val="00AD322E"/>
    <w:rsid w:val="00AD3944"/>
    <w:rsid w:val="00AD4505"/>
    <w:rsid w:val="00AD4550"/>
    <w:rsid w:val="00AD520C"/>
    <w:rsid w:val="00AD5263"/>
    <w:rsid w:val="00AD5853"/>
    <w:rsid w:val="00AD5A5B"/>
    <w:rsid w:val="00AD5DCC"/>
    <w:rsid w:val="00AD6002"/>
    <w:rsid w:val="00AD71B3"/>
    <w:rsid w:val="00AE075C"/>
    <w:rsid w:val="00AE07E1"/>
    <w:rsid w:val="00AE0EDA"/>
    <w:rsid w:val="00AE1181"/>
    <w:rsid w:val="00AE1357"/>
    <w:rsid w:val="00AE1792"/>
    <w:rsid w:val="00AE1ACC"/>
    <w:rsid w:val="00AE20CA"/>
    <w:rsid w:val="00AE20E7"/>
    <w:rsid w:val="00AE21DC"/>
    <w:rsid w:val="00AE25DF"/>
    <w:rsid w:val="00AE2C16"/>
    <w:rsid w:val="00AE32F1"/>
    <w:rsid w:val="00AE35CD"/>
    <w:rsid w:val="00AE3E23"/>
    <w:rsid w:val="00AE3E83"/>
    <w:rsid w:val="00AE439A"/>
    <w:rsid w:val="00AE440D"/>
    <w:rsid w:val="00AE47F9"/>
    <w:rsid w:val="00AE49AA"/>
    <w:rsid w:val="00AE4BB8"/>
    <w:rsid w:val="00AE4CC2"/>
    <w:rsid w:val="00AE52F3"/>
    <w:rsid w:val="00AE587F"/>
    <w:rsid w:val="00AE59F8"/>
    <w:rsid w:val="00AE5B89"/>
    <w:rsid w:val="00AE5E2E"/>
    <w:rsid w:val="00AE5FF9"/>
    <w:rsid w:val="00AE64EB"/>
    <w:rsid w:val="00AE6C53"/>
    <w:rsid w:val="00AF095F"/>
    <w:rsid w:val="00AF09D7"/>
    <w:rsid w:val="00AF1F34"/>
    <w:rsid w:val="00AF2B0C"/>
    <w:rsid w:val="00AF3342"/>
    <w:rsid w:val="00AF39C7"/>
    <w:rsid w:val="00AF3B7A"/>
    <w:rsid w:val="00AF4141"/>
    <w:rsid w:val="00AF4499"/>
    <w:rsid w:val="00AF5721"/>
    <w:rsid w:val="00AF5AAC"/>
    <w:rsid w:val="00AF5D8D"/>
    <w:rsid w:val="00AF68F2"/>
    <w:rsid w:val="00AF6EE5"/>
    <w:rsid w:val="00AF70D1"/>
    <w:rsid w:val="00AF712B"/>
    <w:rsid w:val="00AF71E5"/>
    <w:rsid w:val="00AF7D11"/>
    <w:rsid w:val="00B02046"/>
    <w:rsid w:val="00B026F0"/>
    <w:rsid w:val="00B02C24"/>
    <w:rsid w:val="00B037AE"/>
    <w:rsid w:val="00B03A63"/>
    <w:rsid w:val="00B03E39"/>
    <w:rsid w:val="00B03F2C"/>
    <w:rsid w:val="00B0418A"/>
    <w:rsid w:val="00B049FB"/>
    <w:rsid w:val="00B04C2F"/>
    <w:rsid w:val="00B050FD"/>
    <w:rsid w:val="00B051C7"/>
    <w:rsid w:val="00B05787"/>
    <w:rsid w:val="00B05C56"/>
    <w:rsid w:val="00B0621D"/>
    <w:rsid w:val="00B065CA"/>
    <w:rsid w:val="00B0663A"/>
    <w:rsid w:val="00B07DC4"/>
    <w:rsid w:val="00B07E7D"/>
    <w:rsid w:val="00B10029"/>
    <w:rsid w:val="00B1032C"/>
    <w:rsid w:val="00B107B4"/>
    <w:rsid w:val="00B1082C"/>
    <w:rsid w:val="00B10A95"/>
    <w:rsid w:val="00B1179B"/>
    <w:rsid w:val="00B11A5A"/>
    <w:rsid w:val="00B1267E"/>
    <w:rsid w:val="00B131E6"/>
    <w:rsid w:val="00B13242"/>
    <w:rsid w:val="00B13852"/>
    <w:rsid w:val="00B140FE"/>
    <w:rsid w:val="00B14534"/>
    <w:rsid w:val="00B14766"/>
    <w:rsid w:val="00B14DD5"/>
    <w:rsid w:val="00B15C71"/>
    <w:rsid w:val="00B15F76"/>
    <w:rsid w:val="00B16048"/>
    <w:rsid w:val="00B16065"/>
    <w:rsid w:val="00B16205"/>
    <w:rsid w:val="00B16A07"/>
    <w:rsid w:val="00B16A67"/>
    <w:rsid w:val="00B16DEE"/>
    <w:rsid w:val="00B17443"/>
    <w:rsid w:val="00B175B8"/>
    <w:rsid w:val="00B1761A"/>
    <w:rsid w:val="00B1781D"/>
    <w:rsid w:val="00B20353"/>
    <w:rsid w:val="00B20905"/>
    <w:rsid w:val="00B20BC9"/>
    <w:rsid w:val="00B20DDD"/>
    <w:rsid w:val="00B21A4A"/>
    <w:rsid w:val="00B220AB"/>
    <w:rsid w:val="00B22233"/>
    <w:rsid w:val="00B22643"/>
    <w:rsid w:val="00B227C6"/>
    <w:rsid w:val="00B22F6A"/>
    <w:rsid w:val="00B234BD"/>
    <w:rsid w:val="00B2413B"/>
    <w:rsid w:val="00B24B32"/>
    <w:rsid w:val="00B24C85"/>
    <w:rsid w:val="00B24CC0"/>
    <w:rsid w:val="00B253B2"/>
    <w:rsid w:val="00B25ECE"/>
    <w:rsid w:val="00B26496"/>
    <w:rsid w:val="00B2672C"/>
    <w:rsid w:val="00B26C6C"/>
    <w:rsid w:val="00B303F3"/>
    <w:rsid w:val="00B30672"/>
    <w:rsid w:val="00B30C20"/>
    <w:rsid w:val="00B31042"/>
    <w:rsid w:val="00B311A7"/>
    <w:rsid w:val="00B318DF"/>
    <w:rsid w:val="00B31A82"/>
    <w:rsid w:val="00B32317"/>
    <w:rsid w:val="00B325B8"/>
    <w:rsid w:val="00B32707"/>
    <w:rsid w:val="00B32783"/>
    <w:rsid w:val="00B32AAA"/>
    <w:rsid w:val="00B33B82"/>
    <w:rsid w:val="00B33E2C"/>
    <w:rsid w:val="00B34034"/>
    <w:rsid w:val="00B345D2"/>
    <w:rsid w:val="00B34D22"/>
    <w:rsid w:val="00B34DE9"/>
    <w:rsid w:val="00B35418"/>
    <w:rsid w:val="00B3595A"/>
    <w:rsid w:val="00B35B08"/>
    <w:rsid w:val="00B35B9A"/>
    <w:rsid w:val="00B36017"/>
    <w:rsid w:val="00B36040"/>
    <w:rsid w:val="00B361CE"/>
    <w:rsid w:val="00B370AE"/>
    <w:rsid w:val="00B378CD"/>
    <w:rsid w:val="00B41012"/>
    <w:rsid w:val="00B41257"/>
    <w:rsid w:val="00B41379"/>
    <w:rsid w:val="00B41AA5"/>
    <w:rsid w:val="00B421E9"/>
    <w:rsid w:val="00B42BCC"/>
    <w:rsid w:val="00B42CDD"/>
    <w:rsid w:val="00B43845"/>
    <w:rsid w:val="00B43BC9"/>
    <w:rsid w:val="00B43FB9"/>
    <w:rsid w:val="00B44923"/>
    <w:rsid w:val="00B452A0"/>
    <w:rsid w:val="00B4571C"/>
    <w:rsid w:val="00B46C8D"/>
    <w:rsid w:val="00B46EC6"/>
    <w:rsid w:val="00B47650"/>
    <w:rsid w:val="00B476A1"/>
    <w:rsid w:val="00B506F3"/>
    <w:rsid w:val="00B512EB"/>
    <w:rsid w:val="00B516C8"/>
    <w:rsid w:val="00B51FD1"/>
    <w:rsid w:val="00B5327F"/>
    <w:rsid w:val="00B53C71"/>
    <w:rsid w:val="00B54058"/>
    <w:rsid w:val="00B54230"/>
    <w:rsid w:val="00B5440B"/>
    <w:rsid w:val="00B54614"/>
    <w:rsid w:val="00B549D1"/>
    <w:rsid w:val="00B54C6E"/>
    <w:rsid w:val="00B55A9A"/>
    <w:rsid w:val="00B55B46"/>
    <w:rsid w:val="00B55E47"/>
    <w:rsid w:val="00B56A4E"/>
    <w:rsid w:val="00B57128"/>
    <w:rsid w:val="00B57171"/>
    <w:rsid w:val="00B573B7"/>
    <w:rsid w:val="00B57C21"/>
    <w:rsid w:val="00B57D40"/>
    <w:rsid w:val="00B60688"/>
    <w:rsid w:val="00B61315"/>
    <w:rsid w:val="00B6165E"/>
    <w:rsid w:val="00B61686"/>
    <w:rsid w:val="00B6197C"/>
    <w:rsid w:val="00B61D55"/>
    <w:rsid w:val="00B6242E"/>
    <w:rsid w:val="00B62B6B"/>
    <w:rsid w:val="00B631A8"/>
    <w:rsid w:val="00B634F8"/>
    <w:rsid w:val="00B6384E"/>
    <w:rsid w:val="00B63DE0"/>
    <w:rsid w:val="00B6533B"/>
    <w:rsid w:val="00B65A34"/>
    <w:rsid w:val="00B65B81"/>
    <w:rsid w:val="00B66423"/>
    <w:rsid w:val="00B673BE"/>
    <w:rsid w:val="00B67CA1"/>
    <w:rsid w:val="00B67E17"/>
    <w:rsid w:val="00B70134"/>
    <w:rsid w:val="00B70471"/>
    <w:rsid w:val="00B704C5"/>
    <w:rsid w:val="00B7083D"/>
    <w:rsid w:val="00B70E8D"/>
    <w:rsid w:val="00B70FD2"/>
    <w:rsid w:val="00B712AB"/>
    <w:rsid w:val="00B72B29"/>
    <w:rsid w:val="00B73021"/>
    <w:rsid w:val="00B73583"/>
    <w:rsid w:val="00B74871"/>
    <w:rsid w:val="00B74D01"/>
    <w:rsid w:val="00B7518B"/>
    <w:rsid w:val="00B75337"/>
    <w:rsid w:val="00B75D4F"/>
    <w:rsid w:val="00B75E6F"/>
    <w:rsid w:val="00B7723A"/>
    <w:rsid w:val="00B77676"/>
    <w:rsid w:val="00B77BCD"/>
    <w:rsid w:val="00B77E32"/>
    <w:rsid w:val="00B80C4E"/>
    <w:rsid w:val="00B80E9A"/>
    <w:rsid w:val="00B80FA3"/>
    <w:rsid w:val="00B81FB1"/>
    <w:rsid w:val="00B826F1"/>
    <w:rsid w:val="00B83128"/>
    <w:rsid w:val="00B83B0C"/>
    <w:rsid w:val="00B83F76"/>
    <w:rsid w:val="00B844E7"/>
    <w:rsid w:val="00B84536"/>
    <w:rsid w:val="00B84D9A"/>
    <w:rsid w:val="00B85343"/>
    <w:rsid w:val="00B85519"/>
    <w:rsid w:val="00B856C9"/>
    <w:rsid w:val="00B864AF"/>
    <w:rsid w:val="00B86609"/>
    <w:rsid w:val="00B86738"/>
    <w:rsid w:val="00B86CDE"/>
    <w:rsid w:val="00B86ED7"/>
    <w:rsid w:val="00B87058"/>
    <w:rsid w:val="00B8712A"/>
    <w:rsid w:val="00B87429"/>
    <w:rsid w:val="00B8769B"/>
    <w:rsid w:val="00B87CAF"/>
    <w:rsid w:val="00B87CF2"/>
    <w:rsid w:val="00B87DD4"/>
    <w:rsid w:val="00B87EDC"/>
    <w:rsid w:val="00B90897"/>
    <w:rsid w:val="00B911CB"/>
    <w:rsid w:val="00B91549"/>
    <w:rsid w:val="00B91800"/>
    <w:rsid w:val="00B91BBB"/>
    <w:rsid w:val="00B91F17"/>
    <w:rsid w:val="00B93698"/>
    <w:rsid w:val="00B9415C"/>
    <w:rsid w:val="00B94475"/>
    <w:rsid w:val="00B95260"/>
    <w:rsid w:val="00B9535F"/>
    <w:rsid w:val="00B95B4E"/>
    <w:rsid w:val="00B95DE4"/>
    <w:rsid w:val="00B960F0"/>
    <w:rsid w:val="00B97440"/>
    <w:rsid w:val="00B97499"/>
    <w:rsid w:val="00B97922"/>
    <w:rsid w:val="00B97A02"/>
    <w:rsid w:val="00B97DD2"/>
    <w:rsid w:val="00B97F91"/>
    <w:rsid w:val="00BA0061"/>
    <w:rsid w:val="00BA06D0"/>
    <w:rsid w:val="00BA0830"/>
    <w:rsid w:val="00BA0A2A"/>
    <w:rsid w:val="00BA2114"/>
    <w:rsid w:val="00BA2834"/>
    <w:rsid w:val="00BA3217"/>
    <w:rsid w:val="00BA3447"/>
    <w:rsid w:val="00BA4A10"/>
    <w:rsid w:val="00BA4CE0"/>
    <w:rsid w:val="00BA5A6F"/>
    <w:rsid w:val="00BA5A78"/>
    <w:rsid w:val="00BA5ED3"/>
    <w:rsid w:val="00BA6671"/>
    <w:rsid w:val="00BA6A6E"/>
    <w:rsid w:val="00BA73C2"/>
    <w:rsid w:val="00BA791A"/>
    <w:rsid w:val="00BA7B5B"/>
    <w:rsid w:val="00BB029B"/>
    <w:rsid w:val="00BB02EA"/>
    <w:rsid w:val="00BB039A"/>
    <w:rsid w:val="00BB09F0"/>
    <w:rsid w:val="00BB1156"/>
    <w:rsid w:val="00BB13E5"/>
    <w:rsid w:val="00BB13EA"/>
    <w:rsid w:val="00BB1C28"/>
    <w:rsid w:val="00BB1D4B"/>
    <w:rsid w:val="00BB2594"/>
    <w:rsid w:val="00BB2C80"/>
    <w:rsid w:val="00BB3232"/>
    <w:rsid w:val="00BB3348"/>
    <w:rsid w:val="00BB3A38"/>
    <w:rsid w:val="00BB3AC2"/>
    <w:rsid w:val="00BB3D42"/>
    <w:rsid w:val="00BB450C"/>
    <w:rsid w:val="00BB49D6"/>
    <w:rsid w:val="00BB4CE5"/>
    <w:rsid w:val="00BB5E65"/>
    <w:rsid w:val="00BB5F89"/>
    <w:rsid w:val="00BB6414"/>
    <w:rsid w:val="00BB6CF0"/>
    <w:rsid w:val="00BB6E3E"/>
    <w:rsid w:val="00BB7630"/>
    <w:rsid w:val="00BC035B"/>
    <w:rsid w:val="00BC06B1"/>
    <w:rsid w:val="00BC093F"/>
    <w:rsid w:val="00BC0AA7"/>
    <w:rsid w:val="00BC0BE2"/>
    <w:rsid w:val="00BC0D6C"/>
    <w:rsid w:val="00BC0E58"/>
    <w:rsid w:val="00BC14BE"/>
    <w:rsid w:val="00BC16FF"/>
    <w:rsid w:val="00BC1B4B"/>
    <w:rsid w:val="00BC2FC3"/>
    <w:rsid w:val="00BC34A4"/>
    <w:rsid w:val="00BC34F1"/>
    <w:rsid w:val="00BC41CA"/>
    <w:rsid w:val="00BC4280"/>
    <w:rsid w:val="00BC4660"/>
    <w:rsid w:val="00BC4CBF"/>
    <w:rsid w:val="00BC559C"/>
    <w:rsid w:val="00BC570F"/>
    <w:rsid w:val="00BC5FEE"/>
    <w:rsid w:val="00BC6608"/>
    <w:rsid w:val="00BC6A63"/>
    <w:rsid w:val="00BC6A98"/>
    <w:rsid w:val="00BC6D7B"/>
    <w:rsid w:val="00BC7216"/>
    <w:rsid w:val="00BC7CB2"/>
    <w:rsid w:val="00BD088F"/>
    <w:rsid w:val="00BD093F"/>
    <w:rsid w:val="00BD0CBB"/>
    <w:rsid w:val="00BD1DF0"/>
    <w:rsid w:val="00BD1ECB"/>
    <w:rsid w:val="00BD2163"/>
    <w:rsid w:val="00BD21DC"/>
    <w:rsid w:val="00BD3287"/>
    <w:rsid w:val="00BD3CF6"/>
    <w:rsid w:val="00BD3ED7"/>
    <w:rsid w:val="00BD4A83"/>
    <w:rsid w:val="00BD4E76"/>
    <w:rsid w:val="00BD5152"/>
    <w:rsid w:val="00BD5AEA"/>
    <w:rsid w:val="00BD5BBA"/>
    <w:rsid w:val="00BD612D"/>
    <w:rsid w:val="00BD61C6"/>
    <w:rsid w:val="00BD6521"/>
    <w:rsid w:val="00BD710A"/>
    <w:rsid w:val="00BD7308"/>
    <w:rsid w:val="00BD770F"/>
    <w:rsid w:val="00BD7774"/>
    <w:rsid w:val="00BD7EB3"/>
    <w:rsid w:val="00BE00FC"/>
    <w:rsid w:val="00BE06DA"/>
    <w:rsid w:val="00BE075A"/>
    <w:rsid w:val="00BE0A64"/>
    <w:rsid w:val="00BE0BF4"/>
    <w:rsid w:val="00BE1012"/>
    <w:rsid w:val="00BE1481"/>
    <w:rsid w:val="00BE1CF4"/>
    <w:rsid w:val="00BE1DBE"/>
    <w:rsid w:val="00BE1E23"/>
    <w:rsid w:val="00BE23C0"/>
    <w:rsid w:val="00BE2ED4"/>
    <w:rsid w:val="00BE32C1"/>
    <w:rsid w:val="00BE344B"/>
    <w:rsid w:val="00BE40B9"/>
    <w:rsid w:val="00BE43F7"/>
    <w:rsid w:val="00BE4C41"/>
    <w:rsid w:val="00BE4F18"/>
    <w:rsid w:val="00BE4F9F"/>
    <w:rsid w:val="00BE58D9"/>
    <w:rsid w:val="00BE5D21"/>
    <w:rsid w:val="00BE6078"/>
    <w:rsid w:val="00BE67F2"/>
    <w:rsid w:val="00BE6D02"/>
    <w:rsid w:val="00BE708E"/>
    <w:rsid w:val="00BE74D8"/>
    <w:rsid w:val="00BE784E"/>
    <w:rsid w:val="00BE7882"/>
    <w:rsid w:val="00BE7989"/>
    <w:rsid w:val="00BF025E"/>
    <w:rsid w:val="00BF035C"/>
    <w:rsid w:val="00BF071C"/>
    <w:rsid w:val="00BF11F1"/>
    <w:rsid w:val="00BF1B53"/>
    <w:rsid w:val="00BF1F5E"/>
    <w:rsid w:val="00BF2748"/>
    <w:rsid w:val="00BF2902"/>
    <w:rsid w:val="00BF325A"/>
    <w:rsid w:val="00BF358D"/>
    <w:rsid w:val="00BF373B"/>
    <w:rsid w:val="00BF3BB6"/>
    <w:rsid w:val="00BF3EE0"/>
    <w:rsid w:val="00BF4903"/>
    <w:rsid w:val="00BF4938"/>
    <w:rsid w:val="00BF5274"/>
    <w:rsid w:val="00BF5726"/>
    <w:rsid w:val="00BF611A"/>
    <w:rsid w:val="00BF6652"/>
    <w:rsid w:val="00BF66E9"/>
    <w:rsid w:val="00BF7244"/>
    <w:rsid w:val="00C000E1"/>
    <w:rsid w:val="00C001AC"/>
    <w:rsid w:val="00C00275"/>
    <w:rsid w:val="00C00E69"/>
    <w:rsid w:val="00C00FC7"/>
    <w:rsid w:val="00C013DE"/>
    <w:rsid w:val="00C014E2"/>
    <w:rsid w:val="00C01705"/>
    <w:rsid w:val="00C01A1B"/>
    <w:rsid w:val="00C0370B"/>
    <w:rsid w:val="00C041EC"/>
    <w:rsid w:val="00C046AE"/>
    <w:rsid w:val="00C047C3"/>
    <w:rsid w:val="00C0513B"/>
    <w:rsid w:val="00C0630B"/>
    <w:rsid w:val="00C0658A"/>
    <w:rsid w:val="00C071AA"/>
    <w:rsid w:val="00C10701"/>
    <w:rsid w:val="00C10CA1"/>
    <w:rsid w:val="00C1190F"/>
    <w:rsid w:val="00C11967"/>
    <w:rsid w:val="00C11C0C"/>
    <w:rsid w:val="00C12AF4"/>
    <w:rsid w:val="00C12F84"/>
    <w:rsid w:val="00C1324A"/>
    <w:rsid w:val="00C1484D"/>
    <w:rsid w:val="00C14DD1"/>
    <w:rsid w:val="00C15290"/>
    <w:rsid w:val="00C160A5"/>
    <w:rsid w:val="00C165ED"/>
    <w:rsid w:val="00C16FA1"/>
    <w:rsid w:val="00C1716E"/>
    <w:rsid w:val="00C1735F"/>
    <w:rsid w:val="00C1788F"/>
    <w:rsid w:val="00C17A79"/>
    <w:rsid w:val="00C17A7C"/>
    <w:rsid w:val="00C2082C"/>
    <w:rsid w:val="00C208CC"/>
    <w:rsid w:val="00C218D5"/>
    <w:rsid w:val="00C2191D"/>
    <w:rsid w:val="00C22B28"/>
    <w:rsid w:val="00C2330C"/>
    <w:rsid w:val="00C244E8"/>
    <w:rsid w:val="00C2458A"/>
    <w:rsid w:val="00C24680"/>
    <w:rsid w:val="00C24698"/>
    <w:rsid w:val="00C24E1A"/>
    <w:rsid w:val="00C24E68"/>
    <w:rsid w:val="00C2537E"/>
    <w:rsid w:val="00C25DD0"/>
    <w:rsid w:val="00C267CD"/>
    <w:rsid w:val="00C27814"/>
    <w:rsid w:val="00C27AB4"/>
    <w:rsid w:val="00C30949"/>
    <w:rsid w:val="00C31078"/>
    <w:rsid w:val="00C31825"/>
    <w:rsid w:val="00C3193E"/>
    <w:rsid w:val="00C32D29"/>
    <w:rsid w:val="00C330A0"/>
    <w:rsid w:val="00C33136"/>
    <w:rsid w:val="00C334B6"/>
    <w:rsid w:val="00C335B4"/>
    <w:rsid w:val="00C336FB"/>
    <w:rsid w:val="00C338D3"/>
    <w:rsid w:val="00C35322"/>
    <w:rsid w:val="00C35389"/>
    <w:rsid w:val="00C3541D"/>
    <w:rsid w:val="00C35844"/>
    <w:rsid w:val="00C35C87"/>
    <w:rsid w:val="00C36483"/>
    <w:rsid w:val="00C36FC3"/>
    <w:rsid w:val="00C37B3F"/>
    <w:rsid w:val="00C40AE2"/>
    <w:rsid w:val="00C40BBB"/>
    <w:rsid w:val="00C41617"/>
    <w:rsid w:val="00C421CB"/>
    <w:rsid w:val="00C42463"/>
    <w:rsid w:val="00C42706"/>
    <w:rsid w:val="00C42928"/>
    <w:rsid w:val="00C42AB0"/>
    <w:rsid w:val="00C42B07"/>
    <w:rsid w:val="00C42EB4"/>
    <w:rsid w:val="00C4362A"/>
    <w:rsid w:val="00C43760"/>
    <w:rsid w:val="00C43940"/>
    <w:rsid w:val="00C43B85"/>
    <w:rsid w:val="00C43F0E"/>
    <w:rsid w:val="00C44582"/>
    <w:rsid w:val="00C445A1"/>
    <w:rsid w:val="00C44A91"/>
    <w:rsid w:val="00C44D47"/>
    <w:rsid w:val="00C45D48"/>
    <w:rsid w:val="00C46078"/>
    <w:rsid w:val="00C46101"/>
    <w:rsid w:val="00C463AA"/>
    <w:rsid w:val="00C463CF"/>
    <w:rsid w:val="00C46400"/>
    <w:rsid w:val="00C464B7"/>
    <w:rsid w:val="00C46D03"/>
    <w:rsid w:val="00C47521"/>
    <w:rsid w:val="00C47AC1"/>
    <w:rsid w:val="00C47D5C"/>
    <w:rsid w:val="00C50E36"/>
    <w:rsid w:val="00C5203D"/>
    <w:rsid w:val="00C522F7"/>
    <w:rsid w:val="00C526CE"/>
    <w:rsid w:val="00C527C8"/>
    <w:rsid w:val="00C537D7"/>
    <w:rsid w:val="00C53E8D"/>
    <w:rsid w:val="00C54C73"/>
    <w:rsid w:val="00C54E00"/>
    <w:rsid w:val="00C55140"/>
    <w:rsid w:val="00C55648"/>
    <w:rsid w:val="00C5595F"/>
    <w:rsid w:val="00C55F51"/>
    <w:rsid w:val="00C56152"/>
    <w:rsid w:val="00C561E3"/>
    <w:rsid w:val="00C56549"/>
    <w:rsid w:val="00C567CD"/>
    <w:rsid w:val="00C56E88"/>
    <w:rsid w:val="00C56F4C"/>
    <w:rsid w:val="00C57A58"/>
    <w:rsid w:val="00C57AC1"/>
    <w:rsid w:val="00C57AE6"/>
    <w:rsid w:val="00C607FA"/>
    <w:rsid w:val="00C609C1"/>
    <w:rsid w:val="00C619B2"/>
    <w:rsid w:val="00C61AC6"/>
    <w:rsid w:val="00C61B67"/>
    <w:rsid w:val="00C62103"/>
    <w:rsid w:val="00C6217E"/>
    <w:rsid w:val="00C624D8"/>
    <w:rsid w:val="00C62986"/>
    <w:rsid w:val="00C63084"/>
    <w:rsid w:val="00C634D0"/>
    <w:rsid w:val="00C636CF"/>
    <w:rsid w:val="00C6376B"/>
    <w:rsid w:val="00C63C5B"/>
    <w:rsid w:val="00C651F2"/>
    <w:rsid w:val="00C656C9"/>
    <w:rsid w:val="00C65A13"/>
    <w:rsid w:val="00C66613"/>
    <w:rsid w:val="00C6679F"/>
    <w:rsid w:val="00C66CDE"/>
    <w:rsid w:val="00C66D86"/>
    <w:rsid w:val="00C66D96"/>
    <w:rsid w:val="00C671B2"/>
    <w:rsid w:val="00C6731B"/>
    <w:rsid w:val="00C677D6"/>
    <w:rsid w:val="00C67866"/>
    <w:rsid w:val="00C704BB"/>
    <w:rsid w:val="00C70CFE"/>
    <w:rsid w:val="00C71AEF"/>
    <w:rsid w:val="00C71B72"/>
    <w:rsid w:val="00C71CFB"/>
    <w:rsid w:val="00C71F9C"/>
    <w:rsid w:val="00C721B3"/>
    <w:rsid w:val="00C72326"/>
    <w:rsid w:val="00C73113"/>
    <w:rsid w:val="00C7391F"/>
    <w:rsid w:val="00C73E89"/>
    <w:rsid w:val="00C74497"/>
    <w:rsid w:val="00C746DC"/>
    <w:rsid w:val="00C74809"/>
    <w:rsid w:val="00C749BF"/>
    <w:rsid w:val="00C74F92"/>
    <w:rsid w:val="00C750D0"/>
    <w:rsid w:val="00C75496"/>
    <w:rsid w:val="00C757EE"/>
    <w:rsid w:val="00C75BBE"/>
    <w:rsid w:val="00C75C89"/>
    <w:rsid w:val="00C76072"/>
    <w:rsid w:val="00C763CC"/>
    <w:rsid w:val="00C76C5D"/>
    <w:rsid w:val="00C779DD"/>
    <w:rsid w:val="00C77BC9"/>
    <w:rsid w:val="00C77C00"/>
    <w:rsid w:val="00C8045E"/>
    <w:rsid w:val="00C80C2B"/>
    <w:rsid w:val="00C8104C"/>
    <w:rsid w:val="00C812AC"/>
    <w:rsid w:val="00C818DD"/>
    <w:rsid w:val="00C81A2C"/>
    <w:rsid w:val="00C81A3A"/>
    <w:rsid w:val="00C81AA3"/>
    <w:rsid w:val="00C81D73"/>
    <w:rsid w:val="00C824EF"/>
    <w:rsid w:val="00C82985"/>
    <w:rsid w:val="00C82D3D"/>
    <w:rsid w:val="00C83349"/>
    <w:rsid w:val="00C84001"/>
    <w:rsid w:val="00C8401A"/>
    <w:rsid w:val="00C84224"/>
    <w:rsid w:val="00C85DC7"/>
    <w:rsid w:val="00C85EB5"/>
    <w:rsid w:val="00C867F0"/>
    <w:rsid w:val="00C86C3D"/>
    <w:rsid w:val="00C87280"/>
    <w:rsid w:val="00C87856"/>
    <w:rsid w:val="00C87B17"/>
    <w:rsid w:val="00C87BB1"/>
    <w:rsid w:val="00C87BD5"/>
    <w:rsid w:val="00C87F1A"/>
    <w:rsid w:val="00C90094"/>
    <w:rsid w:val="00C9017D"/>
    <w:rsid w:val="00C9102D"/>
    <w:rsid w:val="00C91138"/>
    <w:rsid w:val="00C915D4"/>
    <w:rsid w:val="00C91730"/>
    <w:rsid w:val="00C91A22"/>
    <w:rsid w:val="00C924EA"/>
    <w:rsid w:val="00C92728"/>
    <w:rsid w:val="00C9273E"/>
    <w:rsid w:val="00C92CED"/>
    <w:rsid w:val="00C932AB"/>
    <w:rsid w:val="00C93C3B"/>
    <w:rsid w:val="00C95663"/>
    <w:rsid w:val="00C96034"/>
    <w:rsid w:val="00C966BD"/>
    <w:rsid w:val="00C967AE"/>
    <w:rsid w:val="00C96F7D"/>
    <w:rsid w:val="00C97396"/>
    <w:rsid w:val="00CA0546"/>
    <w:rsid w:val="00CA0D40"/>
    <w:rsid w:val="00CA18F2"/>
    <w:rsid w:val="00CA1B24"/>
    <w:rsid w:val="00CA23AC"/>
    <w:rsid w:val="00CA325D"/>
    <w:rsid w:val="00CA34A2"/>
    <w:rsid w:val="00CA4170"/>
    <w:rsid w:val="00CA4FF3"/>
    <w:rsid w:val="00CA5880"/>
    <w:rsid w:val="00CA5F83"/>
    <w:rsid w:val="00CA6267"/>
    <w:rsid w:val="00CA6B5D"/>
    <w:rsid w:val="00CA6C66"/>
    <w:rsid w:val="00CA7112"/>
    <w:rsid w:val="00CA7644"/>
    <w:rsid w:val="00CB031A"/>
    <w:rsid w:val="00CB0671"/>
    <w:rsid w:val="00CB06E0"/>
    <w:rsid w:val="00CB1346"/>
    <w:rsid w:val="00CB1A2C"/>
    <w:rsid w:val="00CB1EFA"/>
    <w:rsid w:val="00CB25B1"/>
    <w:rsid w:val="00CB27D1"/>
    <w:rsid w:val="00CB2813"/>
    <w:rsid w:val="00CB360D"/>
    <w:rsid w:val="00CB39FF"/>
    <w:rsid w:val="00CB3A58"/>
    <w:rsid w:val="00CB3F9A"/>
    <w:rsid w:val="00CB42D8"/>
    <w:rsid w:val="00CB4331"/>
    <w:rsid w:val="00CB4A13"/>
    <w:rsid w:val="00CB4CBC"/>
    <w:rsid w:val="00CB4E8B"/>
    <w:rsid w:val="00CB4FAB"/>
    <w:rsid w:val="00CB595A"/>
    <w:rsid w:val="00CB66DB"/>
    <w:rsid w:val="00CB67FA"/>
    <w:rsid w:val="00CB6AAF"/>
    <w:rsid w:val="00CB6AE8"/>
    <w:rsid w:val="00CB6CF8"/>
    <w:rsid w:val="00CB6E7A"/>
    <w:rsid w:val="00CB75CF"/>
    <w:rsid w:val="00CB7713"/>
    <w:rsid w:val="00CB7C98"/>
    <w:rsid w:val="00CB7D77"/>
    <w:rsid w:val="00CC0552"/>
    <w:rsid w:val="00CC05D3"/>
    <w:rsid w:val="00CC064A"/>
    <w:rsid w:val="00CC0AA8"/>
    <w:rsid w:val="00CC0B7F"/>
    <w:rsid w:val="00CC168B"/>
    <w:rsid w:val="00CC1839"/>
    <w:rsid w:val="00CC18C2"/>
    <w:rsid w:val="00CC1DC1"/>
    <w:rsid w:val="00CC27FB"/>
    <w:rsid w:val="00CC2873"/>
    <w:rsid w:val="00CC3049"/>
    <w:rsid w:val="00CC3185"/>
    <w:rsid w:val="00CC330B"/>
    <w:rsid w:val="00CC3334"/>
    <w:rsid w:val="00CC3A44"/>
    <w:rsid w:val="00CC3AE1"/>
    <w:rsid w:val="00CC3D6C"/>
    <w:rsid w:val="00CC417D"/>
    <w:rsid w:val="00CC4729"/>
    <w:rsid w:val="00CC4C29"/>
    <w:rsid w:val="00CC53A8"/>
    <w:rsid w:val="00CC53E0"/>
    <w:rsid w:val="00CC5F34"/>
    <w:rsid w:val="00CC6A26"/>
    <w:rsid w:val="00CC6B24"/>
    <w:rsid w:val="00CC6CBD"/>
    <w:rsid w:val="00CD013C"/>
    <w:rsid w:val="00CD126C"/>
    <w:rsid w:val="00CD1F5E"/>
    <w:rsid w:val="00CD310B"/>
    <w:rsid w:val="00CD319E"/>
    <w:rsid w:val="00CD31B5"/>
    <w:rsid w:val="00CD3AD6"/>
    <w:rsid w:val="00CD41A8"/>
    <w:rsid w:val="00CD53A8"/>
    <w:rsid w:val="00CD5783"/>
    <w:rsid w:val="00CD57F4"/>
    <w:rsid w:val="00CD6885"/>
    <w:rsid w:val="00CD75B3"/>
    <w:rsid w:val="00CD7FA4"/>
    <w:rsid w:val="00CE00D9"/>
    <w:rsid w:val="00CE07CE"/>
    <w:rsid w:val="00CE12A0"/>
    <w:rsid w:val="00CE159E"/>
    <w:rsid w:val="00CE20A7"/>
    <w:rsid w:val="00CE232C"/>
    <w:rsid w:val="00CE27B8"/>
    <w:rsid w:val="00CE2842"/>
    <w:rsid w:val="00CE361F"/>
    <w:rsid w:val="00CE427C"/>
    <w:rsid w:val="00CE46CF"/>
    <w:rsid w:val="00CE4B0C"/>
    <w:rsid w:val="00CE4CAA"/>
    <w:rsid w:val="00CE517D"/>
    <w:rsid w:val="00CE5292"/>
    <w:rsid w:val="00CE5A30"/>
    <w:rsid w:val="00CE68B6"/>
    <w:rsid w:val="00CE6A41"/>
    <w:rsid w:val="00CE7079"/>
    <w:rsid w:val="00CF0009"/>
    <w:rsid w:val="00CF0D5D"/>
    <w:rsid w:val="00CF1E94"/>
    <w:rsid w:val="00CF20F2"/>
    <w:rsid w:val="00CF2420"/>
    <w:rsid w:val="00CF2542"/>
    <w:rsid w:val="00CF27D2"/>
    <w:rsid w:val="00CF3561"/>
    <w:rsid w:val="00CF3722"/>
    <w:rsid w:val="00CF37F2"/>
    <w:rsid w:val="00CF4297"/>
    <w:rsid w:val="00CF44FF"/>
    <w:rsid w:val="00CF5171"/>
    <w:rsid w:val="00CF5240"/>
    <w:rsid w:val="00CF5D07"/>
    <w:rsid w:val="00CF5EDA"/>
    <w:rsid w:val="00CF6A9D"/>
    <w:rsid w:val="00CF6CE3"/>
    <w:rsid w:val="00CF6D8A"/>
    <w:rsid w:val="00CF7141"/>
    <w:rsid w:val="00CF79CF"/>
    <w:rsid w:val="00D00BE4"/>
    <w:rsid w:val="00D00D0B"/>
    <w:rsid w:val="00D02B15"/>
    <w:rsid w:val="00D02C0B"/>
    <w:rsid w:val="00D03577"/>
    <w:rsid w:val="00D0381C"/>
    <w:rsid w:val="00D03A7E"/>
    <w:rsid w:val="00D03AC6"/>
    <w:rsid w:val="00D03C25"/>
    <w:rsid w:val="00D0426C"/>
    <w:rsid w:val="00D04507"/>
    <w:rsid w:val="00D04637"/>
    <w:rsid w:val="00D04699"/>
    <w:rsid w:val="00D047EA"/>
    <w:rsid w:val="00D0555C"/>
    <w:rsid w:val="00D055CA"/>
    <w:rsid w:val="00D05729"/>
    <w:rsid w:val="00D05856"/>
    <w:rsid w:val="00D06ACF"/>
    <w:rsid w:val="00D077C0"/>
    <w:rsid w:val="00D0792C"/>
    <w:rsid w:val="00D0794D"/>
    <w:rsid w:val="00D10168"/>
    <w:rsid w:val="00D1037B"/>
    <w:rsid w:val="00D107A0"/>
    <w:rsid w:val="00D10A07"/>
    <w:rsid w:val="00D111A0"/>
    <w:rsid w:val="00D1175B"/>
    <w:rsid w:val="00D12BAA"/>
    <w:rsid w:val="00D12DA7"/>
    <w:rsid w:val="00D133E3"/>
    <w:rsid w:val="00D137F1"/>
    <w:rsid w:val="00D139F5"/>
    <w:rsid w:val="00D13DAB"/>
    <w:rsid w:val="00D1532E"/>
    <w:rsid w:val="00D15716"/>
    <w:rsid w:val="00D158C7"/>
    <w:rsid w:val="00D16639"/>
    <w:rsid w:val="00D16A4A"/>
    <w:rsid w:val="00D17747"/>
    <w:rsid w:val="00D17840"/>
    <w:rsid w:val="00D20D25"/>
    <w:rsid w:val="00D20DEB"/>
    <w:rsid w:val="00D216BF"/>
    <w:rsid w:val="00D2176E"/>
    <w:rsid w:val="00D2178E"/>
    <w:rsid w:val="00D21797"/>
    <w:rsid w:val="00D219BE"/>
    <w:rsid w:val="00D21C5D"/>
    <w:rsid w:val="00D21D21"/>
    <w:rsid w:val="00D21D3B"/>
    <w:rsid w:val="00D22321"/>
    <w:rsid w:val="00D22334"/>
    <w:rsid w:val="00D22AFC"/>
    <w:rsid w:val="00D22B66"/>
    <w:rsid w:val="00D22E6E"/>
    <w:rsid w:val="00D235FA"/>
    <w:rsid w:val="00D2363C"/>
    <w:rsid w:val="00D24017"/>
    <w:rsid w:val="00D241D4"/>
    <w:rsid w:val="00D24611"/>
    <w:rsid w:val="00D249EE"/>
    <w:rsid w:val="00D25106"/>
    <w:rsid w:val="00D25852"/>
    <w:rsid w:val="00D26552"/>
    <w:rsid w:val="00D26B3F"/>
    <w:rsid w:val="00D270EA"/>
    <w:rsid w:val="00D2719D"/>
    <w:rsid w:val="00D2737D"/>
    <w:rsid w:val="00D275CA"/>
    <w:rsid w:val="00D27887"/>
    <w:rsid w:val="00D279AA"/>
    <w:rsid w:val="00D27ED4"/>
    <w:rsid w:val="00D27F65"/>
    <w:rsid w:val="00D306D0"/>
    <w:rsid w:val="00D30936"/>
    <w:rsid w:val="00D334E8"/>
    <w:rsid w:val="00D33522"/>
    <w:rsid w:val="00D33735"/>
    <w:rsid w:val="00D33AF0"/>
    <w:rsid w:val="00D33CD7"/>
    <w:rsid w:val="00D34341"/>
    <w:rsid w:val="00D34B8A"/>
    <w:rsid w:val="00D34FA7"/>
    <w:rsid w:val="00D3537C"/>
    <w:rsid w:val="00D353BF"/>
    <w:rsid w:val="00D35499"/>
    <w:rsid w:val="00D3571E"/>
    <w:rsid w:val="00D35CCE"/>
    <w:rsid w:val="00D35CF3"/>
    <w:rsid w:val="00D368D8"/>
    <w:rsid w:val="00D369E0"/>
    <w:rsid w:val="00D37555"/>
    <w:rsid w:val="00D37E00"/>
    <w:rsid w:val="00D407C5"/>
    <w:rsid w:val="00D41AA7"/>
    <w:rsid w:val="00D41D0D"/>
    <w:rsid w:val="00D42327"/>
    <w:rsid w:val="00D428EA"/>
    <w:rsid w:val="00D429EF"/>
    <w:rsid w:val="00D42B66"/>
    <w:rsid w:val="00D432FB"/>
    <w:rsid w:val="00D4331C"/>
    <w:rsid w:val="00D439D9"/>
    <w:rsid w:val="00D44119"/>
    <w:rsid w:val="00D4435E"/>
    <w:rsid w:val="00D44BA7"/>
    <w:rsid w:val="00D44C3D"/>
    <w:rsid w:val="00D4568E"/>
    <w:rsid w:val="00D45A27"/>
    <w:rsid w:val="00D46945"/>
    <w:rsid w:val="00D46DB5"/>
    <w:rsid w:val="00D47292"/>
    <w:rsid w:val="00D47902"/>
    <w:rsid w:val="00D47DBA"/>
    <w:rsid w:val="00D47F8D"/>
    <w:rsid w:val="00D47FED"/>
    <w:rsid w:val="00D501E5"/>
    <w:rsid w:val="00D50217"/>
    <w:rsid w:val="00D5045F"/>
    <w:rsid w:val="00D508C6"/>
    <w:rsid w:val="00D51E36"/>
    <w:rsid w:val="00D52754"/>
    <w:rsid w:val="00D52A60"/>
    <w:rsid w:val="00D53011"/>
    <w:rsid w:val="00D5363E"/>
    <w:rsid w:val="00D5398F"/>
    <w:rsid w:val="00D53BA3"/>
    <w:rsid w:val="00D54221"/>
    <w:rsid w:val="00D54ADD"/>
    <w:rsid w:val="00D54DBC"/>
    <w:rsid w:val="00D54E42"/>
    <w:rsid w:val="00D553F5"/>
    <w:rsid w:val="00D55732"/>
    <w:rsid w:val="00D55F40"/>
    <w:rsid w:val="00D56060"/>
    <w:rsid w:val="00D562B8"/>
    <w:rsid w:val="00D56C46"/>
    <w:rsid w:val="00D572CE"/>
    <w:rsid w:val="00D57730"/>
    <w:rsid w:val="00D60570"/>
    <w:rsid w:val="00D60610"/>
    <w:rsid w:val="00D60634"/>
    <w:rsid w:val="00D61A25"/>
    <w:rsid w:val="00D62109"/>
    <w:rsid w:val="00D62371"/>
    <w:rsid w:val="00D62A14"/>
    <w:rsid w:val="00D62F71"/>
    <w:rsid w:val="00D638F9"/>
    <w:rsid w:val="00D6394C"/>
    <w:rsid w:val="00D63A35"/>
    <w:rsid w:val="00D64AAE"/>
    <w:rsid w:val="00D64BBA"/>
    <w:rsid w:val="00D64C3F"/>
    <w:rsid w:val="00D64CBF"/>
    <w:rsid w:val="00D650A2"/>
    <w:rsid w:val="00D65432"/>
    <w:rsid w:val="00D65866"/>
    <w:rsid w:val="00D65F6D"/>
    <w:rsid w:val="00D66EF2"/>
    <w:rsid w:val="00D670BD"/>
    <w:rsid w:val="00D6729F"/>
    <w:rsid w:val="00D673B5"/>
    <w:rsid w:val="00D67584"/>
    <w:rsid w:val="00D7011F"/>
    <w:rsid w:val="00D705D1"/>
    <w:rsid w:val="00D70C72"/>
    <w:rsid w:val="00D70CDC"/>
    <w:rsid w:val="00D71061"/>
    <w:rsid w:val="00D71816"/>
    <w:rsid w:val="00D71BFE"/>
    <w:rsid w:val="00D71FBE"/>
    <w:rsid w:val="00D7201A"/>
    <w:rsid w:val="00D731B7"/>
    <w:rsid w:val="00D73611"/>
    <w:rsid w:val="00D73F27"/>
    <w:rsid w:val="00D747F1"/>
    <w:rsid w:val="00D74ED4"/>
    <w:rsid w:val="00D75719"/>
    <w:rsid w:val="00D75EF1"/>
    <w:rsid w:val="00D76327"/>
    <w:rsid w:val="00D764AA"/>
    <w:rsid w:val="00D767EC"/>
    <w:rsid w:val="00D76CFC"/>
    <w:rsid w:val="00D77450"/>
    <w:rsid w:val="00D77A9F"/>
    <w:rsid w:val="00D80877"/>
    <w:rsid w:val="00D8154C"/>
    <w:rsid w:val="00D8165F"/>
    <w:rsid w:val="00D8179F"/>
    <w:rsid w:val="00D81870"/>
    <w:rsid w:val="00D81E2D"/>
    <w:rsid w:val="00D82D42"/>
    <w:rsid w:val="00D8339E"/>
    <w:rsid w:val="00D833CC"/>
    <w:rsid w:val="00D8342E"/>
    <w:rsid w:val="00D8372D"/>
    <w:rsid w:val="00D83BFA"/>
    <w:rsid w:val="00D83D68"/>
    <w:rsid w:val="00D84ACD"/>
    <w:rsid w:val="00D84AF9"/>
    <w:rsid w:val="00D84EB4"/>
    <w:rsid w:val="00D8502E"/>
    <w:rsid w:val="00D856AC"/>
    <w:rsid w:val="00D8604C"/>
    <w:rsid w:val="00D8639E"/>
    <w:rsid w:val="00D86847"/>
    <w:rsid w:val="00D86CAD"/>
    <w:rsid w:val="00D86D3D"/>
    <w:rsid w:val="00D873DC"/>
    <w:rsid w:val="00D87475"/>
    <w:rsid w:val="00D87A53"/>
    <w:rsid w:val="00D90316"/>
    <w:rsid w:val="00D90CBB"/>
    <w:rsid w:val="00D9114F"/>
    <w:rsid w:val="00D91A36"/>
    <w:rsid w:val="00D9266A"/>
    <w:rsid w:val="00D93251"/>
    <w:rsid w:val="00D936AC"/>
    <w:rsid w:val="00D94453"/>
    <w:rsid w:val="00D9500B"/>
    <w:rsid w:val="00D95BA8"/>
    <w:rsid w:val="00D966CE"/>
    <w:rsid w:val="00D96F0E"/>
    <w:rsid w:val="00D9741F"/>
    <w:rsid w:val="00D9748B"/>
    <w:rsid w:val="00DA01AF"/>
    <w:rsid w:val="00DA06AF"/>
    <w:rsid w:val="00DA0ACB"/>
    <w:rsid w:val="00DA0D65"/>
    <w:rsid w:val="00DA0FC1"/>
    <w:rsid w:val="00DA27C9"/>
    <w:rsid w:val="00DA2E9E"/>
    <w:rsid w:val="00DA32F8"/>
    <w:rsid w:val="00DA3377"/>
    <w:rsid w:val="00DA3600"/>
    <w:rsid w:val="00DA3E01"/>
    <w:rsid w:val="00DA3E21"/>
    <w:rsid w:val="00DA46F5"/>
    <w:rsid w:val="00DA5442"/>
    <w:rsid w:val="00DA5531"/>
    <w:rsid w:val="00DA5899"/>
    <w:rsid w:val="00DA5DFA"/>
    <w:rsid w:val="00DA5E6A"/>
    <w:rsid w:val="00DA63F2"/>
    <w:rsid w:val="00DA6DD2"/>
    <w:rsid w:val="00DA6EB6"/>
    <w:rsid w:val="00DA712B"/>
    <w:rsid w:val="00DA712D"/>
    <w:rsid w:val="00DA7320"/>
    <w:rsid w:val="00DA76EF"/>
    <w:rsid w:val="00DA7760"/>
    <w:rsid w:val="00DB01A2"/>
    <w:rsid w:val="00DB01D9"/>
    <w:rsid w:val="00DB0517"/>
    <w:rsid w:val="00DB05C9"/>
    <w:rsid w:val="00DB0F3E"/>
    <w:rsid w:val="00DB120F"/>
    <w:rsid w:val="00DB2B0D"/>
    <w:rsid w:val="00DB370A"/>
    <w:rsid w:val="00DB3727"/>
    <w:rsid w:val="00DB48E1"/>
    <w:rsid w:val="00DB5087"/>
    <w:rsid w:val="00DB5812"/>
    <w:rsid w:val="00DB5930"/>
    <w:rsid w:val="00DB671F"/>
    <w:rsid w:val="00DB70C9"/>
    <w:rsid w:val="00DB7256"/>
    <w:rsid w:val="00DB7648"/>
    <w:rsid w:val="00DB7E8B"/>
    <w:rsid w:val="00DC00DE"/>
    <w:rsid w:val="00DC05BC"/>
    <w:rsid w:val="00DC05DF"/>
    <w:rsid w:val="00DC06C8"/>
    <w:rsid w:val="00DC06FE"/>
    <w:rsid w:val="00DC0C45"/>
    <w:rsid w:val="00DC0CE8"/>
    <w:rsid w:val="00DC0E7D"/>
    <w:rsid w:val="00DC0E98"/>
    <w:rsid w:val="00DC0F0B"/>
    <w:rsid w:val="00DC128E"/>
    <w:rsid w:val="00DC14A0"/>
    <w:rsid w:val="00DC19C0"/>
    <w:rsid w:val="00DC1E0C"/>
    <w:rsid w:val="00DC2215"/>
    <w:rsid w:val="00DC26E6"/>
    <w:rsid w:val="00DC379E"/>
    <w:rsid w:val="00DC3AC9"/>
    <w:rsid w:val="00DC3B51"/>
    <w:rsid w:val="00DC45DF"/>
    <w:rsid w:val="00DC508C"/>
    <w:rsid w:val="00DC5996"/>
    <w:rsid w:val="00DC5A3C"/>
    <w:rsid w:val="00DC5BBA"/>
    <w:rsid w:val="00DC60FC"/>
    <w:rsid w:val="00DC6FF9"/>
    <w:rsid w:val="00DC759A"/>
    <w:rsid w:val="00DC7CF4"/>
    <w:rsid w:val="00DC7D89"/>
    <w:rsid w:val="00DD0CB7"/>
    <w:rsid w:val="00DD151C"/>
    <w:rsid w:val="00DD1574"/>
    <w:rsid w:val="00DD1757"/>
    <w:rsid w:val="00DD24E2"/>
    <w:rsid w:val="00DD2F80"/>
    <w:rsid w:val="00DD337F"/>
    <w:rsid w:val="00DD3575"/>
    <w:rsid w:val="00DD3746"/>
    <w:rsid w:val="00DD3E96"/>
    <w:rsid w:val="00DD410E"/>
    <w:rsid w:val="00DD53E9"/>
    <w:rsid w:val="00DD5417"/>
    <w:rsid w:val="00DD5B92"/>
    <w:rsid w:val="00DD7302"/>
    <w:rsid w:val="00DD75A9"/>
    <w:rsid w:val="00DD76D7"/>
    <w:rsid w:val="00DD7E37"/>
    <w:rsid w:val="00DE00DD"/>
    <w:rsid w:val="00DE0B2E"/>
    <w:rsid w:val="00DE0FB9"/>
    <w:rsid w:val="00DE17F3"/>
    <w:rsid w:val="00DE2C43"/>
    <w:rsid w:val="00DE2E59"/>
    <w:rsid w:val="00DE35CF"/>
    <w:rsid w:val="00DE364A"/>
    <w:rsid w:val="00DE38AD"/>
    <w:rsid w:val="00DE3E82"/>
    <w:rsid w:val="00DE4547"/>
    <w:rsid w:val="00DE493E"/>
    <w:rsid w:val="00DE4D3A"/>
    <w:rsid w:val="00DE4E64"/>
    <w:rsid w:val="00DE5C21"/>
    <w:rsid w:val="00DE5D82"/>
    <w:rsid w:val="00DE63E3"/>
    <w:rsid w:val="00DE7292"/>
    <w:rsid w:val="00DE78EA"/>
    <w:rsid w:val="00DE7B56"/>
    <w:rsid w:val="00DE7C45"/>
    <w:rsid w:val="00DF03B0"/>
    <w:rsid w:val="00DF0992"/>
    <w:rsid w:val="00DF0A48"/>
    <w:rsid w:val="00DF1666"/>
    <w:rsid w:val="00DF178E"/>
    <w:rsid w:val="00DF208E"/>
    <w:rsid w:val="00DF218D"/>
    <w:rsid w:val="00DF2E15"/>
    <w:rsid w:val="00DF2E49"/>
    <w:rsid w:val="00DF3B1C"/>
    <w:rsid w:val="00DF43BC"/>
    <w:rsid w:val="00DF4426"/>
    <w:rsid w:val="00DF548A"/>
    <w:rsid w:val="00DF5775"/>
    <w:rsid w:val="00DF591D"/>
    <w:rsid w:val="00DF5A19"/>
    <w:rsid w:val="00DF6090"/>
    <w:rsid w:val="00DF6955"/>
    <w:rsid w:val="00DF71FA"/>
    <w:rsid w:val="00DF7287"/>
    <w:rsid w:val="00DF7346"/>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348"/>
    <w:rsid w:val="00E0340E"/>
    <w:rsid w:val="00E036D6"/>
    <w:rsid w:val="00E0526F"/>
    <w:rsid w:val="00E06290"/>
    <w:rsid w:val="00E062ED"/>
    <w:rsid w:val="00E06749"/>
    <w:rsid w:val="00E06929"/>
    <w:rsid w:val="00E071AC"/>
    <w:rsid w:val="00E077DE"/>
    <w:rsid w:val="00E079EA"/>
    <w:rsid w:val="00E1035D"/>
    <w:rsid w:val="00E1064A"/>
    <w:rsid w:val="00E1140A"/>
    <w:rsid w:val="00E11CC1"/>
    <w:rsid w:val="00E11EEF"/>
    <w:rsid w:val="00E129A5"/>
    <w:rsid w:val="00E129F2"/>
    <w:rsid w:val="00E13779"/>
    <w:rsid w:val="00E13B4C"/>
    <w:rsid w:val="00E13BA6"/>
    <w:rsid w:val="00E13C9B"/>
    <w:rsid w:val="00E140A3"/>
    <w:rsid w:val="00E146D3"/>
    <w:rsid w:val="00E14ED8"/>
    <w:rsid w:val="00E1539C"/>
    <w:rsid w:val="00E155C6"/>
    <w:rsid w:val="00E15FF9"/>
    <w:rsid w:val="00E16545"/>
    <w:rsid w:val="00E16675"/>
    <w:rsid w:val="00E17056"/>
    <w:rsid w:val="00E171FA"/>
    <w:rsid w:val="00E17225"/>
    <w:rsid w:val="00E172E6"/>
    <w:rsid w:val="00E1774C"/>
    <w:rsid w:val="00E20162"/>
    <w:rsid w:val="00E20238"/>
    <w:rsid w:val="00E20FE9"/>
    <w:rsid w:val="00E21002"/>
    <w:rsid w:val="00E21588"/>
    <w:rsid w:val="00E2158E"/>
    <w:rsid w:val="00E22A0E"/>
    <w:rsid w:val="00E23240"/>
    <w:rsid w:val="00E23762"/>
    <w:rsid w:val="00E23BB0"/>
    <w:rsid w:val="00E23C0C"/>
    <w:rsid w:val="00E244AF"/>
    <w:rsid w:val="00E244D9"/>
    <w:rsid w:val="00E24644"/>
    <w:rsid w:val="00E2483B"/>
    <w:rsid w:val="00E24974"/>
    <w:rsid w:val="00E257A5"/>
    <w:rsid w:val="00E2588B"/>
    <w:rsid w:val="00E25C12"/>
    <w:rsid w:val="00E25E54"/>
    <w:rsid w:val="00E2692B"/>
    <w:rsid w:val="00E26F7B"/>
    <w:rsid w:val="00E2793C"/>
    <w:rsid w:val="00E30170"/>
    <w:rsid w:val="00E30A86"/>
    <w:rsid w:val="00E30EA3"/>
    <w:rsid w:val="00E31544"/>
    <w:rsid w:val="00E31792"/>
    <w:rsid w:val="00E31D47"/>
    <w:rsid w:val="00E32811"/>
    <w:rsid w:val="00E32E14"/>
    <w:rsid w:val="00E33186"/>
    <w:rsid w:val="00E332D7"/>
    <w:rsid w:val="00E337E8"/>
    <w:rsid w:val="00E343A2"/>
    <w:rsid w:val="00E343A8"/>
    <w:rsid w:val="00E34B4B"/>
    <w:rsid w:val="00E34F0D"/>
    <w:rsid w:val="00E3549A"/>
    <w:rsid w:val="00E35623"/>
    <w:rsid w:val="00E35992"/>
    <w:rsid w:val="00E35EFF"/>
    <w:rsid w:val="00E36570"/>
    <w:rsid w:val="00E36B31"/>
    <w:rsid w:val="00E36B5A"/>
    <w:rsid w:val="00E36E8B"/>
    <w:rsid w:val="00E3729C"/>
    <w:rsid w:val="00E375F1"/>
    <w:rsid w:val="00E37D79"/>
    <w:rsid w:val="00E37DE4"/>
    <w:rsid w:val="00E4115C"/>
    <w:rsid w:val="00E41A62"/>
    <w:rsid w:val="00E420D5"/>
    <w:rsid w:val="00E425AB"/>
    <w:rsid w:val="00E43239"/>
    <w:rsid w:val="00E433E5"/>
    <w:rsid w:val="00E439EF"/>
    <w:rsid w:val="00E43A96"/>
    <w:rsid w:val="00E4421E"/>
    <w:rsid w:val="00E443F6"/>
    <w:rsid w:val="00E44B0A"/>
    <w:rsid w:val="00E44DA1"/>
    <w:rsid w:val="00E451F1"/>
    <w:rsid w:val="00E45A8D"/>
    <w:rsid w:val="00E46086"/>
    <w:rsid w:val="00E46362"/>
    <w:rsid w:val="00E4671E"/>
    <w:rsid w:val="00E46820"/>
    <w:rsid w:val="00E46916"/>
    <w:rsid w:val="00E47DD6"/>
    <w:rsid w:val="00E501CA"/>
    <w:rsid w:val="00E50448"/>
    <w:rsid w:val="00E505D4"/>
    <w:rsid w:val="00E5081F"/>
    <w:rsid w:val="00E50B90"/>
    <w:rsid w:val="00E50FED"/>
    <w:rsid w:val="00E51A20"/>
    <w:rsid w:val="00E5264F"/>
    <w:rsid w:val="00E52CAC"/>
    <w:rsid w:val="00E53109"/>
    <w:rsid w:val="00E534BE"/>
    <w:rsid w:val="00E53839"/>
    <w:rsid w:val="00E5492E"/>
    <w:rsid w:val="00E55140"/>
    <w:rsid w:val="00E554A2"/>
    <w:rsid w:val="00E554A6"/>
    <w:rsid w:val="00E554CC"/>
    <w:rsid w:val="00E5569F"/>
    <w:rsid w:val="00E556DB"/>
    <w:rsid w:val="00E5572B"/>
    <w:rsid w:val="00E55DFB"/>
    <w:rsid w:val="00E55FC3"/>
    <w:rsid w:val="00E56262"/>
    <w:rsid w:val="00E5628B"/>
    <w:rsid w:val="00E562E0"/>
    <w:rsid w:val="00E563DE"/>
    <w:rsid w:val="00E56446"/>
    <w:rsid w:val="00E56625"/>
    <w:rsid w:val="00E5670D"/>
    <w:rsid w:val="00E56719"/>
    <w:rsid w:val="00E56A81"/>
    <w:rsid w:val="00E57589"/>
    <w:rsid w:val="00E57CCA"/>
    <w:rsid w:val="00E605EF"/>
    <w:rsid w:val="00E60BDA"/>
    <w:rsid w:val="00E60C05"/>
    <w:rsid w:val="00E612DC"/>
    <w:rsid w:val="00E61CF1"/>
    <w:rsid w:val="00E61DCC"/>
    <w:rsid w:val="00E6217B"/>
    <w:rsid w:val="00E62369"/>
    <w:rsid w:val="00E6260D"/>
    <w:rsid w:val="00E6267F"/>
    <w:rsid w:val="00E63002"/>
    <w:rsid w:val="00E63412"/>
    <w:rsid w:val="00E635E5"/>
    <w:rsid w:val="00E6365C"/>
    <w:rsid w:val="00E63EA3"/>
    <w:rsid w:val="00E645F0"/>
    <w:rsid w:val="00E64732"/>
    <w:rsid w:val="00E64E53"/>
    <w:rsid w:val="00E650B2"/>
    <w:rsid w:val="00E65633"/>
    <w:rsid w:val="00E6637C"/>
    <w:rsid w:val="00E6647D"/>
    <w:rsid w:val="00E66509"/>
    <w:rsid w:val="00E66CD1"/>
    <w:rsid w:val="00E6716A"/>
    <w:rsid w:val="00E67BA1"/>
    <w:rsid w:val="00E67F1D"/>
    <w:rsid w:val="00E70AC0"/>
    <w:rsid w:val="00E70E72"/>
    <w:rsid w:val="00E71291"/>
    <w:rsid w:val="00E71AF5"/>
    <w:rsid w:val="00E72A93"/>
    <w:rsid w:val="00E736A9"/>
    <w:rsid w:val="00E73752"/>
    <w:rsid w:val="00E73FCA"/>
    <w:rsid w:val="00E7419B"/>
    <w:rsid w:val="00E74246"/>
    <w:rsid w:val="00E743A1"/>
    <w:rsid w:val="00E74902"/>
    <w:rsid w:val="00E75F84"/>
    <w:rsid w:val="00E761F8"/>
    <w:rsid w:val="00E76407"/>
    <w:rsid w:val="00E76C1C"/>
    <w:rsid w:val="00E77515"/>
    <w:rsid w:val="00E77567"/>
    <w:rsid w:val="00E779CA"/>
    <w:rsid w:val="00E77AC5"/>
    <w:rsid w:val="00E80483"/>
    <w:rsid w:val="00E80A87"/>
    <w:rsid w:val="00E80F05"/>
    <w:rsid w:val="00E80FE3"/>
    <w:rsid w:val="00E8227A"/>
    <w:rsid w:val="00E8228D"/>
    <w:rsid w:val="00E823BD"/>
    <w:rsid w:val="00E82B1B"/>
    <w:rsid w:val="00E82C04"/>
    <w:rsid w:val="00E83666"/>
    <w:rsid w:val="00E83BA1"/>
    <w:rsid w:val="00E83C4A"/>
    <w:rsid w:val="00E8402E"/>
    <w:rsid w:val="00E85341"/>
    <w:rsid w:val="00E854D2"/>
    <w:rsid w:val="00E85A43"/>
    <w:rsid w:val="00E85DBF"/>
    <w:rsid w:val="00E85E71"/>
    <w:rsid w:val="00E8606E"/>
    <w:rsid w:val="00E862FB"/>
    <w:rsid w:val="00E86B32"/>
    <w:rsid w:val="00E86C13"/>
    <w:rsid w:val="00E86C5B"/>
    <w:rsid w:val="00E871EA"/>
    <w:rsid w:val="00E87241"/>
    <w:rsid w:val="00E87307"/>
    <w:rsid w:val="00E87A56"/>
    <w:rsid w:val="00E90485"/>
    <w:rsid w:val="00E904D1"/>
    <w:rsid w:val="00E90F55"/>
    <w:rsid w:val="00E913D1"/>
    <w:rsid w:val="00E91766"/>
    <w:rsid w:val="00E919DD"/>
    <w:rsid w:val="00E91B56"/>
    <w:rsid w:val="00E91C1E"/>
    <w:rsid w:val="00E92574"/>
    <w:rsid w:val="00E928F4"/>
    <w:rsid w:val="00E934D8"/>
    <w:rsid w:val="00E936AD"/>
    <w:rsid w:val="00E93971"/>
    <w:rsid w:val="00E93CF0"/>
    <w:rsid w:val="00E93E35"/>
    <w:rsid w:val="00E94541"/>
    <w:rsid w:val="00E955EC"/>
    <w:rsid w:val="00E9678F"/>
    <w:rsid w:val="00E970F9"/>
    <w:rsid w:val="00E97179"/>
    <w:rsid w:val="00E97704"/>
    <w:rsid w:val="00E97B00"/>
    <w:rsid w:val="00EA02F4"/>
    <w:rsid w:val="00EA0691"/>
    <w:rsid w:val="00EA06C3"/>
    <w:rsid w:val="00EA0E5F"/>
    <w:rsid w:val="00EA0F6E"/>
    <w:rsid w:val="00EA156F"/>
    <w:rsid w:val="00EA1CEA"/>
    <w:rsid w:val="00EA227C"/>
    <w:rsid w:val="00EA2667"/>
    <w:rsid w:val="00EA284B"/>
    <w:rsid w:val="00EA2A71"/>
    <w:rsid w:val="00EA2AB2"/>
    <w:rsid w:val="00EA3064"/>
    <w:rsid w:val="00EA3B6B"/>
    <w:rsid w:val="00EA4380"/>
    <w:rsid w:val="00EA4415"/>
    <w:rsid w:val="00EA4508"/>
    <w:rsid w:val="00EA482C"/>
    <w:rsid w:val="00EA499B"/>
    <w:rsid w:val="00EA4C0B"/>
    <w:rsid w:val="00EA5161"/>
    <w:rsid w:val="00EA5AC8"/>
    <w:rsid w:val="00EA6CF0"/>
    <w:rsid w:val="00EA6F21"/>
    <w:rsid w:val="00EA74C8"/>
    <w:rsid w:val="00EA7594"/>
    <w:rsid w:val="00EA7F7E"/>
    <w:rsid w:val="00EB11FA"/>
    <w:rsid w:val="00EB1344"/>
    <w:rsid w:val="00EB1671"/>
    <w:rsid w:val="00EB1689"/>
    <w:rsid w:val="00EB1762"/>
    <w:rsid w:val="00EB1C24"/>
    <w:rsid w:val="00EB237B"/>
    <w:rsid w:val="00EB300E"/>
    <w:rsid w:val="00EB3184"/>
    <w:rsid w:val="00EB31AB"/>
    <w:rsid w:val="00EB33FB"/>
    <w:rsid w:val="00EB3791"/>
    <w:rsid w:val="00EB39C1"/>
    <w:rsid w:val="00EB3C4B"/>
    <w:rsid w:val="00EB3D52"/>
    <w:rsid w:val="00EB3E60"/>
    <w:rsid w:val="00EB4274"/>
    <w:rsid w:val="00EB4E42"/>
    <w:rsid w:val="00EB51F9"/>
    <w:rsid w:val="00EB5524"/>
    <w:rsid w:val="00EB5A2D"/>
    <w:rsid w:val="00EB5BAD"/>
    <w:rsid w:val="00EB5E28"/>
    <w:rsid w:val="00EB609C"/>
    <w:rsid w:val="00EB6157"/>
    <w:rsid w:val="00EB6584"/>
    <w:rsid w:val="00EB6B8F"/>
    <w:rsid w:val="00EB6CED"/>
    <w:rsid w:val="00EB71CE"/>
    <w:rsid w:val="00EC078A"/>
    <w:rsid w:val="00EC14B5"/>
    <w:rsid w:val="00EC1657"/>
    <w:rsid w:val="00EC1CC4"/>
    <w:rsid w:val="00EC2043"/>
    <w:rsid w:val="00EC2807"/>
    <w:rsid w:val="00EC2D78"/>
    <w:rsid w:val="00EC323F"/>
    <w:rsid w:val="00EC324D"/>
    <w:rsid w:val="00EC32C4"/>
    <w:rsid w:val="00EC47B6"/>
    <w:rsid w:val="00EC4E5E"/>
    <w:rsid w:val="00EC5497"/>
    <w:rsid w:val="00EC57DC"/>
    <w:rsid w:val="00EC5C81"/>
    <w:rsid w:val="00EC6704"/>
    <w:rsid w:val="00EC6BF2"/>
    <w:rsid w:val="00EC6D59"/>
    <w:rsid w:val="00EC6F80"/>
    <w:rsid w:val="00EC756D"/>
    <w:rsid w:val="00EC7F9E"/>
    <w:rsid w:val="00ED07E7"/>
    <w:rsid w:val="00ED0BC7"/>
    <w:rsid w:val="00ED109E"/>
    <w:rsid w:val="00ED13CD"/>
    <w:rsid w:val="00ED15F7"/>
    <w:rsid w:val="00ED170B"/>
    <w:rsid w:val="00ED1AC5"/>
    <w:rsid w:val="00ED1B7D"/>
    <w:rsid w:val="00ED1F44"/>
    <w:rsid w:val="00ED2137"/>
    <w:rsid w:val="00ED26C6"/>
    <w:rsid w:val="00ED2C87"/>
    <w:rsid w:val="00ED2CF3"/>
    <w:rsid w:val="00ED34FB"/>
    <w:rsid w:val="00ED3CD3"/>
    <w:rsid w:val="00ED3EA6"/>
    <w:rsid w:val="00ED43D6"/>
    <w:rsid w:val="00ED4668"/>
    <w:rsid w:val="00ED4B36"/>
    <w:rsid w:val="00ED58A6"/>
    <w:rsid w:val="00ED6000"/>
    <w:rsid w:val="00ED72AC"/>
    <w:rsid w:val="00ED7627"/>
    <w:rsid w:val="00ED7BBB"/>
    <w:rsid w:val="00EE0668"/>
    <w:rsid w:val="00EE0CD6"/>
    <w:rsid w:val="00EE1178"/>
    <w:rsid w:val="00EE155C"/>
    <w:rsid w:val="00EE158E"/>
    <w:rsid w:val="00EE160A"/>
    <w:rsid w:val="00EE2AFB"/>
    <w:rsid w:val="00EE36B8"/>
    <w:rsid w:val="00EE3B88"/>
    <w:rsid w:val="00EE3C94"/>
    <w:rsid w:val="00EE493F"/>
    <w:rsid w:val="00EE49C5"/>
    <w:rsid w:val="00EE5144"/>
    <w:rsid w:val="00EE5968"/>
    <w:rsid w:val="00EE64FD"/>
    <w:rsid w:val="00EE6D11"/>
    <w:rsid w:val="00EE7C8D"/>
    <w:rsid w:val="00EE7D86"/>
    <w:rsid w:val="00EF04F1"/>
    <w:rsid w:val="00EF074D"/>
    <w:rsid w:val="00EF0D63"/>
    <w:rsid w:val="00EF1326"/>
    <w:rsid w:val="00EF18F2"/>
    <w:rsid w:val="00EF1B11"/>
    <w:rsid w:val="00EF1C30"/>
    <w:rsid w:val="00EF221C"/>
    <w:rsid w:val="00EF2549"/>
    <w:rsid w:val="00EF270F"/>
    <w:rsid w:val="00EF2EAE"/>
    <w:rsid w:val="00EF32D9"/>
    <w:rsid w:val="00EF34D2"/>
    <w:rsid w:val="00EF45A5"/>
    <w:rsid w:val="00EF483E"/>
    <w:rsid w:val="00EF49B3"/>
    <w:rsid w:val="00EF4A96"/>
    <w:rsid w:val="00EF549A"/>
    <w:rsid w:val="00EF6667"/>
    <w:rsid w:val="00EF676D"/>
    <w:rsid w:val="00EF6C45"/>
    <w:rsid w:val="00EF6CDA"/>
    <w:rsid w:val="00F0008E"/>
    <w:rsid w:val="00F005AB"/>
    <w:rsid w:val="00F00F3E"/>
    <w:rsid w:val="00F00F5D"/>
    <w:rsid w:val="00F01342"/>
    <w:rsid w:val="00F0191E"/>
    <w:rsid w:val="00F027E7"/>
    <w:rsid w:val="00F02CEF"/>
    <w:rsid w:val="00F02DDD"/>
    <w:rsid w:val="00F03833"/>
    <w:rsid w:val="00F040F7"/>
    <w:rsid w:val="00F04254"/>
    <w:rsid w:val="00F043B0"/>
    <w:rsid w:val="00F04861"/>
    <w:rsid w:val="00F04A3F"/>
    <w:rsid w:val="00F04C81"/>
    <w:rsid w:val="00F055B5"/>
    <w:rsid w:val="00F05B15"/>
    <w:rsid w:val="00F06776"/>
    <w:rsid w:val="00F06797"/>
    <w:rsid w:val="00F068A6"/>
    <w:rsid w:val="00F075C1"/>
    <w:rsid w:val="00F07EB6"/>
    <w:rsid w:val="00F1073B"/>
    <w:rsid w:val="00F107F5"/>
    <w:rsid w:val="00F109E8"/>
    <w:rsid w:val="00F1143B"/>
    <w:rsid w:val="00F114DA"/>
    <w:rsid w:val="00F117CC"/>
    <w:rsid w:val="00F11902"/>
    <w:rsid w:val="00F11B84"/>
    <w:rsid w:val="00F11C6D"/>
    <w:rsid w:val="00F11F1C"/>
    <w:rsid w:val="00F11F6F"/>
    <w:rsid w:val="00F122EA"/>
    <w:rsid w:val="00F12E98"/>
    <w:rsid w:val="00F13393"/>
    <w:rsid w:val="00F144FE"/>
    <w:rsid w:val="00F145CC"/>
    <w:rsid w:val="00F14696"/>
    <w:rsid w:val="00F151B4"/>
    <w:rsid w:val="00F153F7"/>
    <w:rsid w:val="00F159C2"/>
    <w:rsid w:val="00F172AA"/>
    <w:rsid w:val="00F17C9F"/>
    <w:rsid w:val="00F17CB6"/>
    <w:rsid w:val="00F17F2D"/>
    <w:rsid w:val="00F20E96"/>
    <w:rsid w:val="00F21F09"/>
    <w:rsid w:val="00F225AE"/>
    <w:rsid w:val="00F23251"/>
    <w:rsid w:val="00F23C4A"/>
    <w:rsid w:val="00F23CFF"/>
    <w:rsid w:val="00F2403E"/>
    <w:rsid w:val="00F2412B"/>
    <w:rsid w:val="00F24221"/>
    <w:rsid w:val="00F24ED9"/>
    <w:rsid w:val="00F24F87"/>
    <w:rsid w:val="00F252BE"/>
    <w:rsid w:val="00F25798"/>
    <w:rsid w:val="00F2616F"/>
    <w:rsid w:val="00F261BD"/>
    <w:rsid w:val="00F26A5F"/>
    <w:rsid w:val="00F26EC7"/>
    <w:rsid w:val="00F26F6E"/>
    <w:rsid w:val="00F2720D"/>
    <w:rsid w:val="00F27B81"/>
    <w:rsid w:val="00F27D2A"/>
    <w:rsid w:val="00F3059D"/>
    <w:rsid w:val="00F307C5"/>
    <w:rsid w:val="00F30BB5"/>
    <w:rsid w:val="00F3113A"/>
    <w:rsid w:val="00F317C3"/>
    <w:rsid w:val="00F348E8"/>
    <w:rsid w:val="00F34CF2"/>
    <w:rsid w:val="00F350CB"/>
    <w:rsid w:val="00F35493"/>
    <w:rsid w:val="00F35B6E"/>
    <w:rsid w:val="00F35BA2"/>
    <w:rsid w:val="00F36739"/>
    <w:rsid w:val="00F36ED8"/>
    <w:rsid w:val="00F37029"/>
    <w:rsid w:val="00F37441"/>
    <w:rsid w:val="00F379F3"/>
    <w:rsid w:val="00F37F5E"/>
    <w:rsid w:val="00F37FFC"/>
    <w:rsid w:val="00F405C9"/>
    <w:rsid w:val="00F40928"/>
    <w:rsid w:val="00F40F32"/>
    <w:rsid w:val="00F41386"/>
    <w:rsid w:val="00F425DD"/>
    <w:rsid w:val="00F42ADB"/>
    <w:rsid w:val="00F42B84"/>
    <w:rsid w:val="00F42D8C"/>
    <w:rsid w:val="00F43005"/>
    <w:rsid w:val="00F446B7"/>
    <w:rsid w:val="00F449C7"/>
    <w:rsid w:val="00F47148"/>
    <w:rsid w:val="00F471AA"/>
    <w:rsid w:val="00F478D4"/>
    <w:rsid w:val="00F50C5B"/>
    <w:rsid w:val="00F51656"/>
    <w:rsid w:val="00F5242E"/>
    <w:rsid w:val="00F52634"/>
    <w:rsid w:val="00F5299A"/>
    <w:rsid w:val="00F52CF9"/>
    <w:rsid w:val="00F53103"/>
    <w:rsid w:val="00F53987"/>
    <w:rsid w:val="00F54497"/>
    <w:rsid w:val="00F54A74"/>
    <w:rsid w:val="00F54DA2"/>
    <w:rsid w:val="00F54F36"/>
    <w:rsid w:val="00F5507B"/>
    <w:rsid w:val="00F568DD"/>
    <w:rsid w:val="00F568FA"/>
    <w:rsid w:val="00F56D81"/>
    <w:rsid w:val="00F5706F"/>
    <w:rsid w:val="00F57B54"/>
    <w:rsid w:val="00F57D1E"/>
    <w:rsid w:val="00F6019D"/>
    <w:rsid w:val="00F60729"/>
    <w:rsid w:val="00F60742"/>
    <w:rsid w:val="00F60A96"/>
    <w:rsid w:val="00F60FAB"/>
    <w:rsid w:val="00F6118F"/>
    <w:rsid w:val="00F625A3"/>
    <w:rsid w:val="00F62C8C"/>
    <w:rsid w:val="00F6366F"/>
    <w:rsid w:val="00F63860"/>
    <w:rsid w:val="00F63F86"/>
    <w:rsid w:val="00F6453F"/>
    <w:rsid w:val="00F64A00"/>
    <w:rsid w:val="00F64CE9"/>
    <w:rsid w:val="00F64E14"/>
    <w:rsid w:val="00F64F75"/>
    <w:rsid w:val="00F650F0"/>
    <w:rsid w:val="00F6536F"/>
    <w:rsid w:val="00F65BA3"/>
    <w:rsid w:val="00F65D65"/>
    <w:rsid w:val="00F65F73"/>
    <w:rsid w:val="00F669A5"/>
    <w:rsid w:val="00F66A32"/>
    <w:rsid w:val="00F66C54"/>
    <w:rsid w:val="00F66C92"/>
    <w:rsid w:val="00F67459"/>
    <w:rsid w:val="00F6791D"/>
    <w:rsid w:val="00F70446"/>
    <w:rsid w:val="00F70A64"/>
    <w:rsid w:val="00F70B62"/>
    <w:rsid w:val="00F71048"/>
    <w:rsid w:val="00F71CCC"/>
    <w:rsid w:val="00F71DFA"/>
    <w:rsid w:val="00F7273A"/>
    <w:rsid w:val="00F72761"/>
    <w:rsid w:val="00F72FC6"/>
    <w:rsid w:val="00F7323B"/>
    <w:rsid w:val="00F73BB6"/>
    <w:rsid w:val="00F745AA"/>
    <w:rsid w:val="00F75283"/>
    <w:rsid w:val="00F7592A"/>
    <w:rsid w:val="00F75A41"/>
    <w:rsid w:val="00F75B01"/>
    <w:rsid w:val="00F75D7C"/>
    <w:rsid w:val="00F763FC"/>
    <w:rsid w:val="00F77964"/>
    <w:rsid w:val="00F77C6A"/>
    <w:rsid w:val="00F80157"/>
    <w:rsid w:val="00F80215"/>
    <w:rsid w:val="00F8146E"/>
    <w:rsid w:val="00F8186D"/>
    <w:rsid w:val="00F818C2"/>
    <w:rsid w:val="00F81CF1"/>
    <w:rsid w:val="00F81D73"/>
    <w:rsid w:val="00F827E7"/>
    <w:rsid w:val="00F82E60"/>
    <w:rsid w:val="00F83641"/>
    <w:rsid w:val="00F8376A"/>
    <w:rsid w:val="00F83CCB"/>
    <w:rsid w:val="00F83D84"/>
    <w:rsid w:val="00F8420D"/>
    <w:rsid w:val="00F84902"/>
    <w:rsid w:val="00F84A0B"/>
    <w:rsid w:val="00F84E36"/>
    <w:rsid w:val="00F850C8"/>
    <w:rsid w:val="00F85C2E"/>
    <w:rsid w:val="00F86057"/>
    <w:rsid w:val="00F868CD"/>
    <w:rsid w:val="00F87679"/>
    <w:rsid w:val="00F87786"/>
    <w:rsid w:val="00F87A1E"/>
    <w:rsid w:val="00F87AD5"/>
    <w:rsid w:val="00F87FC7"/>
    <w:rsid w:val="00F90403"/>
    <w:rsid w:val="00F9076E"/>
    <w:rsid w:val="00F90D35"/>
    <w:rsid w:val="00F90E72"/>
    <w:rsid w:val="00F91C46"/>
    <w:rsid w:val="00F92357"/>
    <w:rsid w:val="00F92AE5"/>
    <w:rsid w:val="00F92F15"/>
    <w:rsid w:val="00F9355F"/>
    <w:rsid w:val="00F93689"/>
    <w:rsid w:val="00F94998"/>
    <w:rsid w:val="00F9499C"/>
    <w:rsid w:val="00F94B88"/>
    <w:rsid w:val="00F94D58"/>
    <w:rsid w:val="00F94D90"/>
    <w:rsid w:val="00F94E38"/>
    <w:rsid w:val="00F95227"/>
    <w:rsid w:val="00F95840"/>
    <w:rsid w:val="00F95AEE"/>
    <w:rsid w:val="00F95C0A"/>
    <w:rsid w:val="00F95C50"/>
    <w:rsid w:val="00F95EC1"/>
    <w:rsid w:val="00F960D6"/>
    <w:rsid w:val="00F96228"/>
    <w:rsid w:val="00F9655C"/>
    <w:rsid w:val="00F96738"/>
    <w:rsid w:val="00F96945"/>
    <w:rsid w:val="00F96E45"/>
    <w:rsid w:val="00F970D4"/>
    <w:rsid w:val="00F97784"/>
    <w:rsid w:val="00FA03AF"/>
    <w:rsid w:val="00FA0529"/>
    <w:rsid w:val="00FA0F9B"/>
    <w:rsid w:val="00FA1F96"/>
    <w:rsid w:val="00FA21D9"/>
    <w:rsid w:val="00FA28A5"/>
    <w:rsid w:val="00FA4A8E"/>
    <w:rsid w:val="00FA5048"/>
    <w:rsid w:val="00FA5ABF"/>
    <w:rsid w:val="00FA5B85"/>
    <w:rsid w:val="00FA6424"/>
    <w:rsid w:val="00FA6B2D"/>
    <w:rsid w:val="00FA6B4A"/>
    <w:rsid w:val="00FA6B8C"/>
    <w:rsid w:val="00FA6D29"/>
    <w:rsid w:val="00FA7178"/>
    <w:rsid w:val="00FA7413"/>
    <w:rsid w:val="00FB097F"/>
    <w:rsid w:val="00FB0D10"/>
    <w:rsid w:val="00FB175E"/>
    <w:rsid w:val="00FB17CD"/>
    <w:rsid w:val="00FB19F6"/>
    <w:rsid w:val="00FB1EDA"/>
    <w:rsid w:val="00FB1F28"/>
    <w:rsid w:val="00FB24ED"/>
    <w:rsid w:val="00FB2901"/>
    <w:rsid w:val="00FB29E4"/>
    <w:rsid w:val="00FB2CC2"/>
    <w:rsid w:val="00FB313A"/>
    <w:rsid w:val="00FB3174"/>
    <w:rsid w:val="00FB366F"/>
    <w:rsid w:val="00FB3F6B"/>
    <w:rsid w:val="00FB4017"/>
    <w:rsid w:val="00FB4126"/>
    <w:rsid w:val="00FB5790"/>
    <w:rsid w:val="00FB58D5"/>
    <w:rsid w:val="00FB592B"/>
    <w:rsid w:val="00FB5B4E"/>
    <w:rsid w:val="00FB5C48"/>
    <w:rsid w:val="00FB60E0"/>
    <w:rsid w:val="00FB6373"/>
    <w:rsid w:val="00FB6C0D"/>
    <w:rsid w:val="00FB6E34"/>
    <w:rsid w:val="00FB716F"/>
    <w:rsid w:val="00FC0599"/>
    <w:rsid w:val="00FC086F"/>
    <w:rsid w:val="00FC1421"/>
    <w:rsid w:val="00FC1984"/>
    <w:rsid w:val="00FC1A47"/>
    <w:rsid w:val="00FC2C83"/>
    <w:rsid w:val="00FC320A"/>
    <w:rsid w:val="00FC359C"/>
    <w:rsid w:val="00FC44F7"/>
    <w:rsid w:val="00FC4814"/>
    <w:rsid w:val="00FC4EF2"/>
    <w:rsid w:val="00FC5047"/>
    <w:rsid w:val="00FC5A4A"/>
    <w:rsid w:val="00FC6025"/>
    <w:rsid w:val="00FC6A0D"/>
    <w:rsid w:val="00FC6F74"/>
    <w:rsid w:val="00FC7250"/>
    <w:rsid w:val="00FC7920"/>
    <w:rsid w:val="00FC7F50"/>
    <w:rsid w:val="00FD06EA"/>
    <w:rsid w:val="00FD0A48"/>
    <w:rsid w:val="00FD0B78"/>
    <w:rsid w:val="00FD183E"/>
    <w:rsid w:val="00FD1A67"/>
    <w:rsid w:val="00FD1FE5"/>
    <w:rsid w:val="00FD20D7"/>
    <w:rsid w:val="00FD2C8E"/>
    <w:rsid w:val="00FD2DF4"/>
    <w:rsid w:val="00FD3BED"/>
    <w:rsid w:val="00FD3E18"/>
    <w:rsid w:val="00FD3E3E"/>
    <w:rsid w:val="00FD4043"/>
    <w:rsid w:val="00FD4476"/>
    <w:rsid w:val="00FD4F98"/>
    <w:rsid w:val="00FD5337"/>
    <w:rsid w:val="00FD54A5"/>
    <w:rsid w:val="00FD5FE0"/>
    <w:rsid w:val="00FD6A08"/>
    <w:rsid w:val="00FD6B31"/>
    <w:rsid w:val="00FD6B6B"/>
    <w:rsid w:val="00FD7175"/>
    <w:rsid w:val="00FD7660"/>
    <w:rsid w:val="00FD7F4D"/>
    <w:rsid w:val="00FE0002"/>
    <w:rsid w:val="00FE0206"/>
    <w:rsid w:val="00FE13CB"/>
    <w:rsid w:val="00FE1CFE"/>
    <w:rsid w:val="00FE216F"/>
    <w:rsid w:val="00FE2FAD"/>
    <w:rsid w:val="00FE2FBD"/>
    <w:rsid w:val="00FE3117"/>
    <w:rsid w:val="00FE36C7"/>
    <w:rsid w:val="00FE4093"/>
    <w:rsid w:val="00FE45F0"/>
    <w:rsid w:val="00FE4939"/>
    <w:rsid w:val="00FE4C68"/>
    <w:rsid w:val="00FE4CA6"/>
    <w:rsid w:val="00FE4F1D"/>
    <w:rsid w:val="00FE5015"/>
    <w:rsid w:val="00FE50A7"/>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970"/>
    <w:rsid w:val="00FF1B58"/>
    <w:rsid w:val="00FF2236"/>
    <w:rsid w:val="00FF2B08"/>
    <w:rsid w:val="00FF2F52"/>
    <w:rsid w:val="00FF360A"/>
    <w:rsid w:val="00FF3707"/>
    <w:rsid w:val="00FF3E52"/>
    <w:rsid w:val="00FF4212"/>
    <w:rsid w:val="00FF4514"/>
    <w:rsid w:val="00FF452F"/>
    <w:rsid w:val="00FF59C2"/>
    <w:rsid w:val="00FF6654"/>
    <w:rsid w:val="00FF69EB"/>
    <w:rsid w:val="00FF72A7"/>
    <w:rsid w:val="00FF731A"/>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semiHidden="0" w:uiPriority="99" w:unhideWhenUsed="0" w:qFormat="1"/>
    <w:lsdException w:name="Default Paragraph Font" w:uiPriority="1"/>
    <w:lsdException w:name="Body Text" w:uiPriority="99"/>
    <w:lsdException w:name="Body Text Indent" w:uiPriority="99"/>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E129F2"/>
    <w:rPr>
      <w:sz w:val="24"/>
      <w:szCs w:val="24"/>
    </w:rPr>
  </w:style>
  <w:style w:type="paragraph" w:styleId="16">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9"/>
    <w:next w:val="a9"/>
    <w:link w:val="17"/>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9"/>
    <w:next w:val="a9"/>
    <w:link w:val="23"/>
    <w:uiPriority w:val="99"/>
    <w:qFormat/>
    <w:rsid w:val="00AB2835"/>
    <w:pPr>
      <w:keepNext/>
      <w:jc w:val="center"/>
      <w:outlineLvl w:val="1"/>
    </w:pPr>
    <w:rPr>
      <w:b/>
      <w:bCs/>
      <w:lang w:val="x-none" w:eastAsia="x-none"/>
    </w:rPr>
  </w:style>
  <w:style w:type="paragraph" w:styleId="33">
    <w:name w:val="heading 3"/>
    <w:aliases w:val="h3,Gliederung3 Char,Gliederung3,H3"/>
    <w:basedOn w:val="a9"/>
    <w:next w:val="a9"/>
    <w:link w:val="34"/>
    <w:qFormat/>
    <w:rsid w:val="00AB2835"/>
    <w:pPr>
      <w:keepNext/>
      <w:spacing w:before="240" w:after="60"/>
      <w:outlineLvl w:val="2"/>
    </w:pPr>
    <w:rPr>
      <w:rFonts w:ascii="Arial" w:hAnsi="Arial"/>
      <w:b/>
      <w:szCs w:val="20"/>
      <w:lang w:val="x-none" w:eastAsia="x-none"/>
    </w:rPr>
  </w:style>
  <w:style w:type="paragraph" w:styleId="41">
    <w:name w:val="heading 4"/>
    <w:aliases w:val="4,I4,l4,heading4,I41,41,l41,heading41,(Shift Ctrl 4),Titre 41,t4.T4,4heading,h4,a.,4 dash,d,4 dash1,d1,31,h41,a.1,4 dash2,d2,32,h42,a.2,4 dash3,d3,33,h43,a.3,4 dash4,d4,34,h44,a.4,Sub sub heading,4 dash5,d5,35,h45,a.5,Sub sub heading1"/>
    <w:basedOn w:val="a9"/>
    <w:next w:val="a9"/>
    <w:link w:val="42"/>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9"/>
    <w:next w:val="a9"/>
    <w:link w:val="52"/>
    <w:qFormat/>
    <w:rsid w:val="00AB2835"/>
    <w:pPr>
      <w:spacing w:before="240" w:after="60"/>
      <w:outlineLvl w:val="4"/>
    </w:pPr>
    <w:rPr>
      <w:sz w:val="22"/>
      <w:szCs w:val="20"/>
      <w:lang w:val="x-none" w:eastAsia="x-none"/>
    </w:rPr>
  </w:style>
  <w:style w:type="paragraph" w:styleId="6">
    <w:name w:val="heading 6"/>
    <w:basedOn w:val="a9"/>
    <w:next w:val="a9"/>
    <w:link w:val="60"/>
    <w:qFormat/>
    <w:rsid w:val="00AB2835"/>
    <w:pPr>
      <w:spacing w:before="240" w:after="60"/>
      <w:outlineLvl w:val="5"/>
    </w:pPr>
    <w:rPr>
      <w:i/>
      <w:sz w:val="22"/>
      <w:szCs w:val="20"/>
      <w:lang w:val="x-none" w:eastAsia="x-none"/>
    </w:rPr>
  </w:style>
  <w:style w:type="paragraph" w:styleId="7">
    <w:name w:val="heading 7"/>
    <w:aliases w:val="PIM 7"/>
    <w:basedOn w:val="a9"/>
    <w:next w:val="a9"/>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9"/>
    <w:next w:val="a9"/>
    <w:link w:val="80"/>
    <w:qFormat/>
    <w:rsid w:val="00AB2835"/>
    <w:pPr>
      <w:spacing w:before="240" w:after="60"/>
      <w:outlineLvl w:val="7"/>
    </w:pPr>
    <w:rPr>
      <w:rFonts w:ascii="Arial" w:hAnsi="Arial"/>
      <w:i/>
      <w:sz w:val="20"/>
      <w:szCs w:val="20"/>
      <w:lang w:val="x-none" w:eastAsia="x-none"/>
    </w:rPr>
  </w:style>
  <w:style w:type="paragraph" w:styleId="9">
    <w:name w:val="heading 9"/>
    <w:basedOn w:val="a9"/>
    <w:next w:val="a9"/>
    <w:link w:val="90"/>
    <w:qFormat/>
    <w:rsid w:val="00AB2835"/>
    <w:pPr>
      <w:spacing w:before="240" w:after="60"/>
      <w:outlineLvl w:val="8"/>
    </w:pPr>
    <w:rPr>
      <w:rFonts w:ascii="Arial" w:hAnsi="Arial"/>
      <w:b/>
      <w:i/>
      <w:sz w:val="18"/>
      <w:szCs w:val="20"/>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6"/>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9"/>
    <w:rsid w:val="00AB2835"/>
    <w:rPr>
      <w:b/>
      <w:bCs/>
      <w:sz w:val="24"/>
      <w:szCs w:val="24"/>
    </w:rPr>
  </w:style>
  <w:style w:type="character" w:customStyle="1" w:styleId="34">
    <w:name w:val="Заголовок 3 Знак"/>
    <w:aliases w:val="h3 Знак1,Gliederung3 Char Знак1,Gliederung3 Знак1,H3 Знак1"/>
    <w:link w:val="33"/>
    <w:uiPriority w:val="99"/>
    <w:rsid w:val="00AB2835"/>
    <w:rPr>
      <w:rFonts w:ascii="Arial" w:hAnsi="Arial"/>
      <w:b/>
      <w:sz w:val="24"/>
    </w:rPr>
  </w:style>
  <w:style w:type="character" w:customStyle="1" w:styleId="42">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1"/>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rsid w:val="00AB2835"/>
    <w:rPr>
      <w:sz w:val="22"/>
    </w:rPr>
  </w:style>
  <w:style w:type="character" w:customStyle="1" w:styleId="60">
    <w:name w:val="Заголовок 6 Знак"/>
    <w:link w:val="6"/>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d">
    <w:name w:val="Title"/>
    <w:aliases w:val="Заголовок"/>
    <w:basedOn w:val="a9"/>
    <w:next w:val="ae"/>
    <w:link w:val="af"/>
    <w:uiPriority w:val="99"/>
    <w:qFormat/>
    <w:rsid w:val="002E6D24"/>
    <w:pPr>
      <w:keepNext/>
      <w:suppressAutoHyphens/>
      <w:spacing w:before="240" w:after="120"/>
      <w:ind w:firstLine="709"/>
      <w:jc w:val="center"/>
    </w:pPr>
    <w:rPr>
      <w:rFonts w:ascii="Verdana" w:hAnsi="Verdana"/>
      <w:sz w:val="28"/>
      <w:szCs w:val="28"/>
      <w:lang w:eastAsia="ar-SA"/>
    </w:rPr>
  </w:style>
  <w:style w:type="character" w:customStyle="1" w:styleId="af">
    <w:name w:val="Название Знак"/>
    <w:aliases w:val="Заголовок Знак"/>
    <w:link w:val="ad"/>
    <w:rsid w:val="00AB2835"/>
    <w:rPr>
      <w:bCs/>
      <w:color w:val="000000"/>
      <w:spacing w:val="13"/>
      <w:sz w:val="24"/>
      <w:szCs w:val="22"/>
      <w:shd w:val="clear" w:color="auto" w:fill="FFFFFF"/>
    </w:rPr>
  </w:style>
  <w:style w:type="paragraph" w:styleId="af0">
    <w:name w:val="Subtitle"/>
    <w:aliases w:val="год таблица"/>
    <w:basedOn w:val="a9"/>
    <w:link w:val="af1"/>
    <w:qFormat/>
    <w:rsid w:val="00AB2835"/>
    <w:pPr>
      <w:autoSpaceDE w:val="0"/>
      <w:autoSpaceDN w:val="0"/>
      <w:jc w:val="center"/>
    </w:pPr>
    <w:rPr>
      <w:i/>
      <w:lang w:val="x-none" w:eastAsia="x-none"/>
    </w:rPr>
  </w:style>
  <w:style w:type="character" w:customStyle="1" w:styleId="af1">
    <w:name w:val="Подзаголовок Знак"/>
    <w:aliases w:val="год таблица Знак"/>
    <w:link w:val="af0"/>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2">
    <w:name w:val="caption"/>
    <w:aliases w:val="Название объекта Знак"/>
    <w:basedOn w:val="a9"/>
    <w:next w:val="a9"/>
    <w:qFormat/>
    <w:rsid w:val="00AB2835"/>
    <w:pPr>
      <w:widowControl w:val="0"/>
      <w:autoSpaceDE w:val="0"/>
      <w:autoSpaceDN w:val="0"/>
      <w:adjustRightInd w:val="0"/>
      <w:spacing w:before="120" w:after="120"/>
    </w:pPr>
    <w:rPr>
      <w:b/>
      <w:bCs/>
      <w:sz w:val="20"/>
      <w:szCs w:val="20"/>
    </w:rPr>
  </w:style>
  <w:style w:type="character" w:styleId="af3">
    <w:name w:val="Strong"/>
    <w:qFormat/>
    <w:rsid w:val="00AB2835"/>
    <w:rPr>
      <w:b/>
      <w:bCs/>
    </w:rPr>
  </w:style>
  <w:style w:type="character" w:styleId="af4">
    <w:name w:val="Emphasis"/>
    <w:qFormat/>
    <w:rsid w:val="00AB2835"/>
    <w:rPr>
      <w:i/>
      <w:iCs/>
    </w:rPr>
  </w:style>
  <w:style w:type="paragraph" w:styleId="af5">
    <w:name w:val="List Paragraph"/>
    <w:aliases w:val="Bullet List,FooterText,numbered,Список нумерованный цифры"/>
    <w:basedOn w:val="a9"/>
    <w:link w:val="af6"/>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6">
    <w:name w:val="Абзац списка Знак"/>
    <w:aliases w:val="Bullet List Знак,FooterText Знак,numbered Знак,Список нумерованный цифры Знак"/>
    <w:link w:val="af5"/>
    <w:uiPriority w:val="34"/>
    <w:locked/>
    <w:rsid w:val="0016317A"/>
    <w:rPr>
      <w:rFonts w:ascii="Calibri" w:eastAsia="Calibri" w:hAnsi="Calibri"/>
      <w:sz w:val="22"/>
      <w:szCs w:val="22"/>
      <w:lang w:eastAsia="en-US"/>
    </w:rPr>
  </w:style>
  <w:style w:type="paragraph" w:styleId="af7">
    <w:name w:val="TOC Heading"/>
    <w:basedOn w:val="16"/>
    <w:next w:val="a9"/>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8">
    <w:name w:val="ТЛ_Заказчик"/>
    <w:basedOn w:val="a9"/>
    <w:link w:val="af9"/>
    <w:qFormat/>
    <w:rsid w:val="00AB2835"/>
    <w:pPr>
      <w:jc w:val="center"/>
    </w:pPr>
    <w:rPr>
      <w:sz w:val="28"/>
      <w:szCs w:val="28"/>
      <w:lang w:val="x-none" w:eastAsia="x-none"/>
    </w:rPr>
  </w:style>
  <w:style w:type="character" w:customStyle="1" w:styleId="af9">
    <w:name w:val="ТЛ_Заказчик Знак"/>
    <w:link w:val="af8"/>
    <w:rsid w:val="00AB2835"/>
    <w:rPr>
      <w:sz w:val="28"/>
      <w:szCs w:val="28"/>
    </w:rPr>
  </w:style>
  <w:style w:type="paragraph" w:customStyle="1" w:styleId="afa">
    <w:name w:val="ТЛ_Утверждаю"/>
    <w:basedOn w:val="a9"/>
    <w:link w:val="afb"/>
    <w:qFormat/>
    <w:rsid w:val="00AB2835"/>
    <w:pPr>
      <w:ind w:left="4860"/>
      <w:jc w:val="center"/>
    </w:pPr>
    <w:rPr>
      <w:sz w:val="28"/>
      <w:szCs w:val="28"/>
      <w:lang w:val="x-none" w:eastAsia="x-none"/>
    </w:rPr>
  </w:style>
  <w:style w:type="character" w:customStyle="1" w:styleId="afb">
    <w:name w:val="ТЛ_Утверждаю Знак"/>
    <w:link w:val="afa"/>
    <w:rsid w:val="00AB2835"/>
    <w:rPr>
      <w:sz w:val="28"/>
      <w:szCs w:val="28"/>
    </w:rPr>
  </w:style>
  <w:style w:type="paragraph" w:customStyle="1" w:styleId="afc">
    <w:name w:val="ТЛ_Название"/>
    <w:basedOn w:val="a9"/>
    <w:link w:val="afd"/>
    <w:qFormat/>
    <w:rsid w:val="00AB2835"/>
    <w:pPr>
      <w:jc w:val="center"/>
    </w:pPr>
    <w:rPr>
      <w:b/>
      <w:sz w:val="28"/>
      <w:szCs w:val="28"/>
      <w:lang w:val="x-none" w:eastAsia="x-none"/>
    </w:rPr>
  </w:style>
  <w:style w:type="character" w:customStyle="1" w:styleId="afd">
    <w:name w:val="ТЛ_Название Знак"/>
    <w:link w:val="afc"/>
    <w:rsid w:val="00AB2835"/>
    <w:rPr>
      <w:b/>
      <w:sz w:val="28"/>
      <w:szCs w:val="28"/>
    </w:rPr>
  </w:style>
  <w:style w:type="paragraph" w:customStyle="1" w:styleId="afe">
    <w:name w:val="ТЛ_Город и Дата"/>
    <w:basedOn w:val="a9"/>
    <w:link w:val="aff"/>
    <w:qFormat/>
    <w:rsid w:val="00AB2835"/>
    <w:pPr>
      <w:jc w:val="center"/>
    </w:pPr>
    <w:rPr>
      <w:sz w:val="28"/>
      <w:szCs w:val="28"/>
      <w:lang w:val="x-none" w:eastAsia="x-none"/>
    </w:rPr>
  </w:style>
  <w:style w:type="character" w:customStyle="1" w:styleId="aff">
    <w:name w:val="ТЛ_Город и Дата Знак"/>
    <w:link w:val="afe"/>
    <w:rsid w:val="00AB2835"/>
    <w:rPr>
      <w:sz w:val="28"/>
      <w:szCs w:val="28"/>
    </w:rPr>
  </w:style>
  <w:style w:type="paragraph" w:customStyle="1" w:styleId="aff0">
    <w:name w:val="АД_Наименование Разделов"/>
    <w:basedOn w:val="16"/>
    <w:link w:val="aff1"/>
    <w:qFormat/>
    <w:rsid w:val="00AB2835"/>
    <w:rPr>
      <w:sz w:val="28"/>
    </w:rPr>
  </w:style>
  <w:style w:type="character" w:customStyle="1" w:styleId="aff1">
    <w:name w:val="АД_Наименование Разделов Знак"/>
    <w:link w:val="aff0"/>
    <w:rsid w:val="00AB2835"/>
    <w:rPr>
      <w:b/>
      <w:kern w:val="28"/>
      <w:sz w:val="28"/>
    </w:rPr>
  </w:style>
  <w:style w:type="paragraph" w:customStyle="1" w:styleId="aff2">
    <w:name w:val="АД_Наименование главы с нумерацией"/>
    <w:basedOn w:val="a9"/>
    <w:link w:val="aff3"/>
    <w:qFormat/>
    <w:rsid w:val="00AB2835"/>
    <w:pPr>
      <w:keepNext/>
      <w:spacing w:line="360" w:lineRule="auto"/>
      <w:jc w:val="center"/>
      <w:outlineLvl w:val="1"/>
    </w:pPr>
    <w:rPr>
      <w:b/>
      <w:bCs/>
      <w:lang w:val="x-none" w:eastAsia="x-none"/>
    </w:rPr>
  </w:style>
  <w:style w:type="paragraph" w:customStyle="1" w:styleId="aff4">
    <w:name w:val="АД_Наименование главы без нумерации"/>
    <w:basedOn w:val="22"/>
    <w:link w:val="aff5"/>
    <w:qFormat/>
    <w:rsid w:val="00AB2835"/>
  </w:style>
  <w:style w:type="character" w:customStyle="1" w:styleId="aff5">
    <w:name w:val="АД_Наименование главы без нумерации Знак"/>
    <w:basedOn w:val="23"/>
    <w:link w:val="aff4"/>
    <w:rsid w:val="00AB2835"/>
    <w:rPr>
      <w:b/>
      <w:bCs/>
      <w:sz w:val="24"/>
      <w:szCs w:val="24"/>
    </w:rPr>
  </w:style>
  <w:style w:type="paragraph" w:customStyle="1" w:styleId="aff6">
    <w:name w:val="АД_Нумерованный пункт"/>
    <w:basedOn w:val="a9"/>
    <w:link w:val="aff7"/>
    <w:qFormat/>
    <w:rsid w:val="00AB2835"/>
    <w:pPr>
      <w:keepNext/>
      <w:spacing w:before="240" w:after="60"/>
      <w:outlineLvl w:val="2"/>
    </w:pPr>
    <w:rPr>
      <w:b/>
      <w:szCs w:val="20"/>
      <w:lang w:val="x-none" w:eastAsia="x-none"/>
    </w:rPr>
  </w:style>
  <w:style w:type="character" w:customStyle="1" w:styleId="aff7">
    <w:name w:val="АД_Нумерованный пункт Знак"/>
    <w:link w:val="aff6"/>
    <w:rsid w:val="00AB2835"/>
    <w:rPr>
      <w:b/>
      <w:sz w:val="24"/>
    </w:rPr>
  </w:style>
  <w:style w:type="paragraph" w:customStyle="1" w:styleId="aff8">
    <w:name w:val="АД_Нумерованный подпункт"/>
    <w:basedOn w:val="a9"/>
    <w:link w:val="aff9"/>
    <w:qFormat/>
    <w:rsid w:val="00AB2835"/>
    <w:pPr>
      <w:tabs>
        <w:tab w:val="left" w:pos="720"/>
      </w:tabs>
    </w:pPr>
    <w:rPr>
      <w:lang w:val="x-none" w:eastAsia="x-none"/>
    </w:rPr>
  </w:style>
  <w:style w:type="character" w:customStyle="1" w:styleId="aff9">
    <w:name w:val="АД_Нумерованный подпункт Знак"/>
    <w:link w:val="aff8"/>
    <w:rsid w:val="00AB2835"/>
    <w:rPr>
      <w:sz w:val="24"/>
      <w:szCs w:val="24"/>
    </w:rPr>
  </w:style>
  <w:style w:type="paragraph" w:customStyle="1" w:styleId="a5">
    <w:name w:val="АД_Основной текст"/>
    <w:basedOn w:val="a9"/>
    <w:link w:val="affa"/>
    <w:qFormat/>
    <w:rsid w:val="00AB2835"/>
    <w:pPr>
      <w:numPr>
        <w:ilvl w:val="2"/>
        <w:numId w:val="1"/>
      </w:numPr>
    </w:pPr>
    <w:rPr>
      <w:lang w:val="x-none" w:eastAsia="x-none"/>
    </w:rPr>
  </w:style>
  <w:style w:type="character" w:customStyle="1" w:styleId="affa">
    <w:name w:val="АД_Основной текст Знак"/>
    <w:link w:val="a5"/>
    <w:rsid w:val="00AB2835"/>
    <w:rPr>
      <w:sz w:val="24"/>
      <w:szCs w:val="24"/>
      <w:lang w:val="x-none" w:eastAsia="x-none"/>
    </w:rPr>
  </w:style>
  <w:style w:type="paragraph" w:customStyle="1" w:styleId="affb">
    <w:name w:val="АД_Заголовки таблиц"/>
    <w:basedOn w:val="a9"/>
    <w:qFormat/>
    <w:rsid w:val="00AB2835"/>
    <w:pPr>
      <w:jc w:val="center"/>
    </w:pPr>
    <w:rPr>
      <w:b/>
      <w:bCs/>
    </w:rPr>
  </w:style>
  <w:style w:type="paragraph" w:customStyle="1" w:styleId="affc">
    <w:name w:val="АД_Основной текст по центру полужирный"/>
    <w:basedOn w:val="a9"/>
    <w:link w:val="affd"/>
    <w:qFormat/>
    <w:rsid w:val="00AB2835"/>
    <w:pPr>
      <w:ind w:firstLine="567"/>
      <w:jc w:val="center"/>
    </w:pPr>
    <w:rPr>
      <w:b/>
      <w:lang w:val="x-none" w:eastAsia="x-none"/>
    </w:rPr>
  </w:style>
  <w:style w:type="character" w:customStyle="1" w:styleId="affd">
    <w:name w:val="АД_Основной текст по центру полужирный Знак"/>
    <w:link w:val="affc"/>
    <w:rsid w:val="00AB2835"/>
    <w:rPr>
      <w:b/>
      <w:sz w:val="24"/>
      <w:szCs w:val="24"/>
    </w:rPr>
  </w:style>
  <w:style w:type="paragraph" w:customStyle="1" w:styleId="35">
    <w:name w:val="АД_Текст отступ 3"/>
    <w:aliases w:val="25"/>
    <w:basedOn w:val="a9"/>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8"/>
    <w:link w:val="43"/>
    <w:qFormat/>
    <w:rsid w:val="00AB2835"/>
    <w:pPr>
      <w:numPr>
        <w:ilvl w:val="3"/>
        <w:numId w:val="1"/>
      </w:numPr>
      <w:tabs>
        <w:tab w:val="clear" w:pos="720"/>
      </w:tabs>
    </w:pPr>
  </w:style>
  <w:style w:type="character" w:customStyle="1" w:styleId="43">
    <w:name w:val="АД_Нумерованный подпункт 4 уровня Знак"/>
    <w:link w:val="40"/>
    <w:rsid w:val="00AB2835"/>
    <w:rPr>
      <w:sz w:val="24"/>
      <w:szCs w:val="24"/>
      <w:lang w:val="x-none" w:eastAsia="x-none"/>
    </w:rPr>
  </w:style>
  <w:style w:type="paragraph" w:customStyle="1" w:styleId="affe">
    <w:name w:val="письмо"/>
    <w:basedOn w:val="a9"/>
    <w:rsid w:val="0016317A"/>
    <w:pPr>
      <w:ind w:firstLine="720"/>
      <w:jc w:val="both"/>
    </w:pPr>
    <w:rPr>
      <w:sz w:val="28"/>
      <w:szCs w:val="20"/>
    </w:rPr>
  </w:style>
  <w:style w:type="paragraph" w:styleId="ae">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9"/>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e"/>
    <w:uiPriority w:val="99"/>
    <w:locked/>
    <w:rsid w:val="0016317A"/>
    <w:rPr>
      <w:sz w:val="28"/>
      <w:lang w:val="x-none" w:eastAsia="x-none"/>
    </w:rPr>
  </w:style>
  <w:style w:type="character" w:customStyle="1" w:styleId="afff">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
    <w:basedOn w:val="aa"/>
    <w:uiPriority w:val="99"/>
    <w:rsid w:val="0016317A"/>
  </w:style>
  <w:style w:type="paragraph" w:styleId="afff0">
    <w:name w:val="footer"/>
    <w:basedOn w:val="a9"/>
    <w:link w:val="afff1"/>
    <w:uiPriority w:val="99"/>
    <w:rsid w:val="0016317A"/>
    <w:pPr>
      <w:tabs>
        <w:tab w:val="center" w:pos="4677"/>
        <w:tab w:val="right" w:pos="9355"/>
      </w:tabs>
    </w:pPr>
  </w:style>
  <w:style w:type="character" w:customStyle="1" w:styleId="afff1">
    <w:name w:val="Нижний колонтитул Знак"/>
    <w:basedOn w:val="aa"/>
    <w:link w:val="afff0"/>
    <w:uiPriority w:val="99"/>
    <w:rsid w:val="0016317A"/>
  </w:style>
  <w:style w:type="paragraph" w:styleId="25">
    <w:name w:val="Body Text 2"/>
    <w:basedOn w:val="a9"/>
    <w:link w:val="26"/>
    <w:rsid w:val="0016317A"/>
    <w:pPr>
      <w:jc w:val="both"/>
    </w:pPr>
    <w:rPr>
      <w:sz w:val="20"/>
      <w:szCs w:val="20"/>
      <w:lang w:val="x-none" w:eastAsia="x-none"/>
    </w:rPr>
  </w:style>
  <w:style w:type="character" w:customStyle="1" w:styleId="26">
    <w:name w:val="Основной текст 2 Знак"/>
    <w:link w:val="25"/>
    <w:rsid w:val="0016317A"/>
    <w:rPr>
      <w:lang w:val="x-none" w:eastAsia="x-none"/>
    </w:rPr>
  </w:style>
  <w:style w:type="paragraph" w:styleId="afff2">
    <w:name w:val="Body Text Indent"/>
    <w:basedOn w:val="a9"/>
    <w:link w:val="afff3"/>
    <w:uiPriority w:val="99"/>
    <w:rsid w:val="0016317A"/>
    <w:pPr>
      <w:ind w:left="1080"/>
      <w:jc w:val="both"/>
    </w:pPr>
    <w:rPr>
      <w:i/>
      <w:iCs/>
      <w:sz w:val="20"/>
      <w:szCs w:val="20"/>
      <w:lang w:val="x-none" w:eastAsia="x-none"/>
    </w:rPr>
  </w:style>
  <w:style w:type="character" w:customStyle="1" w:styleId="afff3">
    <w:name w:val="Основной текст с отступом Знак"/>
    <w:link w:val="afff2"/>
    <w:uiPriority w:val="99"/>
    <w:rsid w:val="0016317A"/>
    <w:rPr>
      <w:i/>
      <w:iCs/>
    </w:rPr>
  </w:style>
  <w:style w:type="paragraph" w:styleId="37">
    <w:name w:val="Body Text 3"/>
    <w:basedOn w:val="a9"/>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4">
    <w:name w:val="Hyperlink"/>
    <w:uiPriority w:val="99"/>
    <w:rsid w:val="0016317A"/>
    <w:rPr>
      <w:rFonts w:ascii="Tahoma" w:hAnsi="Tahoma" w:cs="Tahoma" w:hint="default"/>
      <w:b w:val="0"/>
      <w:bCs w:val="0"/>
      <w:color w:val="D8171F"/>
      <w:sz w:val="15"/>
      <w:szCs w:val="15"/>
      <w:u w:val="single"/>
    </w:rPr>
  </w:style>
  <w:style w:type="paragraph" w:styleId="afff5">
    <w:name w:val="footnote text"/>
    <w:basedOn w:val="a9"/>
    <w:link w:val="afff6"/>
    <w:rsid w:val="0016317A"/>
    <w:rPr>
      <w:sz w:val="20"/>
      <w:szCs w:val="20"/>
      <w:lang w:val="x-none" w:eastAsia="x-none"/>
    </w:rPr>
  </w:style>
  <w:style w:type="character" w:customStyle="1" w:styleId="afff6">
    <w:name w:val="Текст сноски Знак"/>
    <w:link w:val="afff5"/>
    <w:rsid w:val="0016317A"/>
    <w:rPr>
      <w:sz w:val="20"/>
      <w:szCs w:val="20"/>
    </w:rPr>
  </w:style>
  <w:style w:type="character" w:styleId="afff7">
    <w:name w:val="footnote reference"/>
    <w:rsid w:val="0016317A"/>
    <w:rPr>
      <w:vertAlign w:val="superscript"/>
    </w:rPr>
  </w:style>
  <w:style w:type="paragraph" w:customStyle="1" w:styleId="113">
    <w:name w:val="заголовок 11"/>
    <w:basedOn w:val="a9"/>
    <w:next w:val="a9"/>
    <w:rsid w:val="0016317A"/>
    <w:pPr>
      <w:keepNext/>
      <w:jc w:val="center"/>
    </w:pPr>
    <w:rPr>
      <w:snapToGrid w:val="0"/>
      <w:szCs w:val="20"/>
    </w:rPr>
  </w:style>
  <w:style w:type="paragraph" w:customStyle="1" w:styleId="18">
    <w:name w:val="Абзац списка1"/>
    <w:basedOn w:val="a9"/>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9"/>
    <w:rsid w:val="0016317A"/>
    <w:pPr>
      <w:numPr>
        <w:ilvl w:val="12"/>
      </w:numPr>
      <w:spacing w:after="60" w:line="288" w:lineRule="auto"/>
      <w:jc w:val="both"/>
    </w:pPr>
    <w:rPr>
      <w:szCs w:val="20"/>
    </w:rPr>
  </w:style>
  <w:style w:type="character" w:customStyle="1" w:styleId="afff8">
    <w:name w:val="Основной шрифт"/>
    <w:rsid w:val="0016317A"/>
  </w:style>
  <w:style w:type="character" w:customStyle="1" w:styleId="44">
    <w:name w:val="Знак Знак4"/>
    <w:rsid w:val="0016317A"/>
    <w:rPr>
      <w:lang w:val="ru-RU" w:eastAsia="ru-RU" w:bidi="ar-SA"/>
    </w:rPr>
  </w:style>
  <w:style w:type="paragraph" w:customStyle="1" w:styleId="Style23">
    <w:name w:val="Style23"/>
    <w:basedOn w:val="a9"/>
    <w:rsid w:val="0016317A"/>
    <w:pPr>
      <w:widowControl w:val="0"/>
      <w:autoSpaceDE w:val="0"/>
      <w:autoSpaceDN w:val="0"/>
      <w:adjustRightInd w:val="0"/>
      <w:spacing w:line="274" w:lineRule="exact"/>
      <w:jc w:val="both"/>
    </w:pPr>
  </w:style>
  <w:style w:type="paragraph" w:styleId="afff9">
    <w:name w:val="header"/>
    <w:aliases w:val="Linie,header"/>
    <w:basedOn w:val="a9"/>
    <w:link w:val="afffa"/>
    <w:uiPriority w:val="99"/>
    <w:rsid w:val="0016317A"/>
    <w:pPr>
      <w:tabs>
        <w:tab w:val="center" w:pos="4677"/>
        <w:tab w:val="right" w:pos="9355"/>
      </w:tabs>
    </w:pPr>
  </w:style>
  <w:style w:type="character" w:customStyle="1" w:styleId="afffa">
    <w:name w:val="Верхний колонтитул Знак"/>
    <w:aliases w:val="Linie Знак1,header Знак"/>
    <w:basedOn w:val="aa"/>
    <w:link w:val="afff9"/>
    <w:uiPriority w:val="99"/>
    <w:rsid w:val="0016317A"/>
  </w:style>
  <w:style w:type="character" w:styleId="afffb">
    <w:name w:val="page number"/>
    <w:basedOn w:val="aa"/>
    <w:uiPriority w:val="99"/>
    <w:rsid w:val="0016317A"/>
  </w:style>
  <w:style w:type="paragraph" w:styleId="27">
    <w:name w:val="Body Text Indent 2"/>
    <w:aliases w:val=" Знак"/>
    <w:basedOn w:val="a9"/>
    <w:link w:val="28"/>
    <w:rsid w:val="0016317A"/>
    <w:pPr>
      <w:spacing w:after="120" w:line="480" w:lineRule="auto"/>
      <w:ind w:left="283"/>
    </w:pPr>
  </w:style>
  <w:style w:type="character" w:customStyle="1" w:styleId="28">
    <w:name w:val="Основной текст с отступом 2 Знак"/>
    <w:aliases w:val=" Знак Знак"/>
    <w:basedOn w:val="aa"/>
    <w:link w:val="27"/>
    <w:rsid w:val="0016317A"/>
  </w:style>
  <w:style w:type="character" w:customStyle="1" w:styleId="afffc">
    <w:name w:val="Текст выноски Знак"/>
    <w:link w:val="afffd"/>
    <w:uiPriority w:val="99"/>
    <w:rsid w:val="0016317A"/>
    <w:rPr>
      <w:rFonts w:ascii="Tahoma" w:hAnsi="Tahoma"/>
      <w:sz w:val="16"/>
      <w:szCs w:val="16"/>
      <w:lang w:val="x-none" w:eastAsia="x-none"/>
    </w:rPr>
  </w:style>
  <w:style w:type="paragraph" w:styleId="afffd">
    <w:name w:val="Balloon Text"/>
    <w:basedOn w:val="a9"/>
    <w:link w:val="afffc"/>
    <w:uiPriority w:val="99"/>
    <w:rsid w:val="0016317A"/>
    <w:rPr>
      <w:rFonts w:ascii="Tahoma" w:hAnsi="Tahoma"/>
      <w:sz w:val="16"/>
      <w:szCs w:val="16"/>
      <w:lang w:val="x-none" w:eastAsia="x-none"/>
    </w:rPr>
  </w:style>
  <w:style w:type="character" w:customStyle="1" w:styleId="afffe">
    <w:name w:val="Тема примечания Знак"/>
    <w:link w:val="affff"/>
    <w:uiPriority w:val="99"/>
    <w:locked/>
    <w:rsid w:val="0016317A"/>
    <w:rPr>
      <w:b/>
      <w:bCs/>
    </w:rPr>
  </w:style>
  <w:style w:type="paragraph" w:styleId="affff">
    <w:name w:val="annotation subject"/>
    <w:basedOn w:val="affff0"/>
    <w:next w:val="affff0"/>
    <w:link w:val="afffe"/>
    <w:uiPriority w:val="99"/>
    <w:rsid w:val="0016317A"/>
    <w:rPr>
      <w:b/>
      <w:bCs/>
    </w:rPr>
  </w:style>
  <w:style w:type="paragraph" w:styleId="affff0">
    <w:name w:val="annotation text"/>
    <w:basedOn w:val="a9"/>
    <w:link w:val="affff1"/>
    <w:uiPriority w:val="99"/>
    <w:rsid w:val="0016317A"/>
    <w:rPr>
      <w:sz w:val="20"/>
      <w:szCs w:val="20"/>
      <w:lang w:val="x-none" w:eastAsia="x-none"/>
    </w:rPr>
  </w:style>
  <w:style w:type="character" w:customStyle="1" w:styleId="affff1">
    <w:name w:val="Текст примечания Знак"/>
    <w:link w:val="affff0"/>
    <w:uiPriority w:val="99"/>
    <w:rsid w:val="0016317A"/>
    <w:rPr>
      <w:sz w:val="20"/>
      <w:szCs w:val="20"/>
    </w:rPr>
  </w:style>
  <w:style w:type="character" w:customStyle="1" w:styleId="19">
    <w:name w:val="Тема примечания Знак1"/>
    <w:rsid w:val="0016317A"/>
    <w:rPr>
      <w:b/>
      <w:bCs/>
      <w:sz w:val="20"/>
      <w:szCs w:val="20"/>
    </w:rPr>
  </w:style>
  <w:style w:type="paragraph" w:customStyle="1" w:styleId="affff2">
    <w:name w:val="Письмо"/>
    <w:basedOn w:val="a9"/>
    <w:rsid w:val="0016317A"/>
    <w:pPr>
      <w:ind w:firstLine="709"/>
      <w:jc w:val="both"/>
    </w:pPr>
    <w:rPr>
      <w:rFonts w:eastAsia="Calibri"/>
      <w:sz w:val="28"/>
    </w:rPr>
  </w:style>
  <w:style w:type="paragraph" w:customStyle="1" w:styleId="Default">
    <w:name w:val="Default"/>
    <w:link w:val="Default0"/>
    <w:uiPriority w:val="99"/>
    <w:rsid w:val="0016317A"/>
    <w:pPr>
      <w:autoSpaceDE w:val="0"/>
      <w:autoSpaceDN w:val="0"/>
      <w:adjustRightInd w:val="0"/>
    </w:pPr>
    <w:rPr>
      <w:color w:val="000000"/>
      <w:sz w:val="24"/>
      <w:szCs w:val="24"/>
    </w:rPr>
  </w:style>
  <w:style w:type="character" w:customStyle="1" w:styleId="Default0">
    <w:name w:val="Default Знак"/>
    <w:link w:val="Default"/>
    <w:uiPriority w:val="99"/>
    <w:rsid w:val="0016317A"/>
    <w:rPr>
      <w:color w:val="000000"/>
      <w:sz w:val="24"/>
      <w:szCs w:val="24"/>
      <w:lang w:val="ru-RU" w:eastAsia="ru-RU" w:bidi="ar-SA"/>
    </w:rPr>
  </w:style>
  <w:style w:type="paragraph" w:customStyle="1" w:styleId="MainText">
    <w:name w:val="MainText"/>
    <w:basedOn w:val="a9"/>
    <w:rsid w:val="0016317A"/>
    <w:pPr>
      <w:tabs>
        <w:tab w:val="num" w:pos="360"/>
      </w:tabs>
      <w:spacing w:before="120" w:after="120"/>
      <w:jc w:val="both"/>
    </w:pPr>
  </w:style>
  <w:style w:type="paragraph" w:customStyle="1" w:styleId="List2">
    <w:name w:val="List2"/>
    <w:basedOn w:val="a9"/>
    <w:rsid w:val="0016317A"/>
    <w:pPr>
      <w:spacing w:line="360" w:lineRule="auto"/>
      <w:jc w:val="both"/>
    </w:pPr>
    <w:rPr>
      <w:rFonts w:ascii="Arial" w:eastAsia="Calibri" w:hAnsi="Arial"/>
      <w:szCs w:val="20"/>
    </w:rPr>
  </w:style>
  <w:style w:type="paragraph" w:customStyle="1" w:styleId="2-11">
    <w:name w:val="содержание2-11"/>
    <w:basedOn w:val="a9"/>
    <w:rsid w:val="0016317A"/>
    <w:pPr>
      <w:spacing w:after="60"/>
      <w:jc w:val="both"/>
    </w:pPr>
  </w:style>
  <w:style w:type="character" w:styleId="affff3">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aliases w:val="List Paragraph"/>
    <w:basedOn w:val="a9"/>
    <w:link w:val="1b"/>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9"/>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4">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uiPriority w:val="99"/>
    <w:rsid w:val="0016317A"/>
    <w:rPr>
      <w:b/>
      <w:lang w:val="x-none" w:eastAsia="x-none"/>
    </w:rPr>
  </w:style>
  <w:style w:type="character" w:customStyle="1" w:styleId="font11">
    <w:name w:val="font11"/>
    <w:rsid w:val="0016317A"/>
  </w:style>
  <w:style w:type="paragraph" w:customStyle="1" w:styleId="210">
    <w:name w:val="Средняя сетка 21"/>
    <w:rsid w:val="0016317A"/>
    <w:rPr>
      <w:rFonts w:ascii="Calibri" w:eastAsia="Calibri" w:hAnsi="Calibri"/>
      <w:sz w:val="22"/>
      <w:szCs w:val="22"/>
      <w:lang w:eastAsia="en-US"/>
    </w:rPr>
  </w:style>
  <w:style w:type="paragraph" w:styleId="3a">
    <w:name w:val="List Number 3"/>
    <w:basedOn w:val="a9"/>
    <w:rsid w:val="0016317A"/>
    <w:pPr>
      <w:tabs>
        <w:tab w:val="num" w:pos="926"/>
      </w:tabs>
      <w:ind w:left="926" w:hanging="360"/>
    </w:pPr>
    <w:rPr>
      <w:sz w:val="20"/>
      <w:szCs w:val="20"/>
    </w:rPr>
  </w:style>
  <w:style w:type="paragraph" w:customStyle="1" w:styleId="-11">
    <w:name w:val="Цветной список - Акцент 11"/>
    <w:basedOn w:val="a9"/>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9"/>
    <w:rsid w:val="0016317A"/>
    <w:pPr>
      <w:numPr>
        <w:numId w:val="6"/>
      </w:numPr>
      <w:contextualSpacing/>
    </w:pPr>
  </w:style>
  <w:style w:type="paragraph" w:styleId="a0">
    <w:name w:val="List Bullet"/>
    <w:basedOn w:val="a9"/>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9"/>
    <w:rsid w:val="0016317A"/>
    <w:pPr>
      <w:spacing w:before="100" w:beforeAutospacing="1" w:after="100" w:afterAutospacing="1"/>
    </w:pPr>
  </w:style>
  <w:style w:type="paragraph" w:customStyle="1" w:styleId="29">
    <w:name w:val="Знак Знак2 Знак Знак Знак Знак"/>
    <w:basedOn w:val="a9"/>
    <w:rsid w:val="0016317A"/>
    <w:pPr>
      <w:spacing w:after="160" w:line="240" w:lineRule="exact"/>
    </w:pPr>
    <w:rPr>
      <w:rFonts w:ascii="Tahoma" w:hAnsi="Tahoma"/>
      <w:sz w:val="20"/>
      <w:szCs w:val="20"/>
      <w:lang w:val="en-US" w:eastAsia="en-US"/>
    </w:rPr>
  </w:style>
  <w:style w:type="paragraph" w:styleId="affff5">
    <w:name w:val="Normal (Web)"/>
    <w:basedOn w:val="a9"/>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6">
    <w:name w:val="Стиль для формы синий"/>
    <w:uiPriority w:val="1"/>
    <w:rsid w:val="0016317A"/>
    <w:rPr>
      <w:rFonts w:ascii="Times New Roman" w:hAnsi="Times New Roman"/>
      <w:color w:val="1F497D"/>
      <w:sz w:val="24"/>
    </w:rPr>
  </w:style>
  <w:style w:type="paragraph" w:customStyle="1" w:styleId="affff7">
    <w:name w:val="Рабочий"/>
    <w:basedOn w:val="a9"/>
    <w:link w:val="affff8"/>
    <w:qFormat/>
    <w:rsid w:val="0016317A"/>
    <w:pPr>
      <w:ind w:right="57" w:firstLine="709"/>
      <w:jc w:val="both"/>
    </w:pPr>
    <w:rPr>
      <w:rFonts w:eastAsia="Calibri"/>
      <w:sz w:val="20"/>
      <w:szCs w:val="20"/>
      <w:lang w:val="x-none" w:eastAsia="en-US"/>
    </w:rPr>
  </w:style>
  <w:style w:type="character" w:customStyle="1" w:styleId="affff8">
    <w:name w:val="Рабочий Знак"/>
    <w:link w:val="affff7"/>
    <w:rsid w:val="0016317A"/>
    <w:rPr>
      <w:rFonts w:eastAsia="Calibri"/>
      <w:szCs w:val="20"/>
      <w:lang w:eastAsia="en-US"/>
    </w:rPr>
  </w:style>
  <w:style w:type="character" w:customStyle="1" w:styleId="affff9">
    <w:name w:val="Стиль для формы синий жирный"/>
    <w:uiPriority w:val="1"/>
    <w:qFormat/>
    <w:rsid w:val="0016317A"/>
    <w:rPr>
      <w:rFonts w:ascii="Times New Roman" w:hAnsi="Times New Roman"/>
      <w:b/>
      <w:color w:val="44546A"/>
      <w:sz w:val="24"/>
    </w:rPr>
  </w:style>
  <w:style w:type="character" w:customStyle="1" w:styleId="affffa">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9"/>
    <w:next w:val="afff0"/>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9"/>
    <w:rsid w:val="0016317A"/>
    <w:pPr>
      <w:numPr>
        <w:numId w:val="12"/>
      </w:numPr>
      <w:contextualSpacing/>
    </w:pPr>
  </w:style>
  <w:style w:type="paragraph" w:customStyle="1" w:styleId="1110">
    <w:name w:val="111"/>
    <w:basedOn w:val="a9"/>
    <w:rsid w:val="005A0377"/>
    <w:rPr>
      <w:rFonts w:ascii="Times New Roman CYR" w:hAnsi="Times New Roman CYR"/>
      <w:sz w:val="20"/>
      <w:szCs w:val="20"/>
    </w:rPr>
  </w:style>
  <w:style w:type="character" w:styleId="affffb">
    <w:name w:val="FollowedHyperlink"/>
    <w:rsid w:val="005A0377"/>
    <w:rPr>
      <w:color w:val="800080"/>
      <w:u w:val="single"/>
    </w:rPr>
  </w:style>
  <w:style w:type="paragraph" w:styleId="3b">
    <w:name w:val="Body Text Indent 3"/>
    <w:basedOn w:val="a9"/>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c">
    <w:name w:val="Block Text"/>
    <w:basedOn w:val="a9"/>
    <w:rsid w:val="005A0377"/>
    <w:pPr>
      <w:ind w:left="6096" w:right="-2"/>
    </w:pPr>
    <w:rPr>
      <w:b/>
      <w:szCs w:val="20"/>
    </w:rPr>
  </w:style>
  <w:style w:type="paragraph" w:customStyle="1" w:styleId="caaieiaie11">
    <w:name w:val="caaieiaie 11"/>
    <w:basedOn w:val="a9"/>
    <w:next w:val="a9"/>
    <w:rsid w:val="005A0377"/>
    <w:pPr>
      <w:keepNext/>
      <w:jc w:val="center"/>
    </w:pPr>
    <w:rPr>
      <w:szCs w:val="20"/>
    </w:rPr>
  </w:style>
  <w:style w:type="paragraph" w:customStyle="1" w:styleId="affffd">
    <w:name w:val="Îáû÷íûé"/>
    <w:rsid w:val="005A0377"/>
    <w:rPr>
      <w:rFonts w:ascii="Garamond" w:hAnsi="Garamond"/>
    </w:rPr>
  </w:style>
  <w:style w:type="paragraph" w:customStyle="1" w:styleId="61">
    <w:name w:val="çàãîëîâîê 6"/>
    <w:basedOn w:val="affffd"/>
    <w:next w:val="affffd"/>
    <w:rsid w:val="005A0377"/>
    <w:pPr>
      <w:keepNext/>
      <w:jc w:val="center"/>
    </w:pPr>
    <w:rPr>
      <w:b/>
      <w:sz w:val="24"/>
    </w:rPr>
  </w:style>
  <w:style w:type="paragraph" w:customStyle="1" w:styleId="affffe">
    <w:name w:val="Т Номер"/>
    <w:basedOn w:val="a9"/>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
    <w:name w:val="Plain Text"/>
    <w:basedOn w:val="a9"/>
    <w:link w:val="afffff0"/>
    <w:rsid w:val="005A0377"/>
    <w:rPr>
      <w:rFonts w:ascii="Courier New" w:hAnsi="Courier New"/>
      <w:sz w:val="20"/>
      <w:szCs w:val="20"/>
      <w:lang w:val="x-none" w:eastAsia="x-none"/>
    </w:rPr>
  </w:style>
  <w:style w:type="character" w:customStyle="1" w:styleId="afffff0">
    <w:name w:val="Текст Знак"/>
    <w:link w:val="afffff"/>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9"/>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9"/>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9"/>
    <w:rsid w:val="005A0377"/>
    <w:pPr>
      <w:tabs>
        <w:tab w:val="left" w:pos="0"/>
      </w:tabs>
      <w:jc w:val="both"/>
    </w:pPr>
    <w:rPr>
      <w:szCs w:val="20"/>
    </w:rPr>
  </w:style>
  <w:style w:type="paragraph" w:customStyle="1" w:styleId="afffff1">
    <w:name w:val="Базовый"/>
    <w:link w:val="afffff2"/>
    <w:rsid w:val="005A0377"/>
    <w:pPr>
      <w:ind w:firstLine="567"/>
      <w:jc w:val="both"/>
    </w:pPr>
    <w:rPr>
      <w:sz w:val="24"/>
    </w:rPr>
  </w:style>
  <w:style w:type="paragraph" w:customStyle="1" w:styleId="a7">
    <w:name w:val="Текст документа"/>
    <w:basedOn w:val="a9"/>
    <w:rsid w:val="005A0377"/>
    <w:pPr>
      <w:numPr>
        <w:numId w:val="13"/>
      </w:numPr>
      <w:tabs>
        <w:tab w:val="clear" w:pos="432"/>
      </w:tabs>
      <w:spacing w:line="360" w:lineRule="auto"/>
      <w:ind w:left="0" w:firstLine="720"/>
      <w:jc w:val="both"/>
    </w:pPr>
  </w:style>
  <w:style w:type="paragraph" w:customStyle="1" w:styleId="15">
    <w:name w:val="маркированный список 1"/>
    <w:basedOn w:val="a9"/>
    <w:rsid w:val="005A0377"/>
    <w:pPr>
      <w:numPr>
        <w:ilvl w:val="1"/>
        <w:numId w:val="13"/>
      </w:numPr>
      <w:tabs>
        <w:tab w:val="clear" w:pos="1836"/>
        <w:tab w:val="num" w:pos="1122"/>
      </w:tabs>
      <w:spacing w:line="360" w:lineRule="auto"/>
      <w:ind w:left="1122" w:hanging="414"/>
      <w:jc w:val="both"/>
    </w:pPr>
  </w:style>
  <w:style w:type="paragraph" w:customStyle="1" w:styleId="1f2">
    <w:name w:val="Текст1"/>
    <w:basedOn w:val="a9"/>
    <w:rsid w:val="005A0377"/>
    <w:pPr>
      <w:spacing w:line="360" w:lineRule="auto"/>
      <w:ind w:firstLine="720"/>
      <w:jc w:val="both"/>
    </w:pPr>
    <w:rPr>
      <w:sz w:val="28"/>
      <w:szCs w:val="20"/>
    </w:rPr>
  </w:style>
  <w:style w:type="paragraph" w:styleId="a1">
    <w:name w:val="Date"/>
    <w:basedOn w:val="a9"/>
    <w:next w:val="a9"/>
    <w:link w:val="afffff3"/>
    <w:rsid w:val="005A0377"/>
    <w:pPr>
      <w:numPr>
        <w:numId w:val="3"/>
      </w:numPr>
      <w:ind w:left="0" w:firstLine="0"/>
    </w:pPr>
    <w:rPr>
      <w:lang w:val="x-none" w:eastAsia="x-none"/>
    </w:rPr>
  </w:style>
  <w:style w:type="character" w:customStyle="1" w:styleId="afffff3">
    <w:name w:val="Дата Знак"/>
    <w:link w:val="a1"/>
    <w:rsid w:val="005A0377"/>
    <w:rPr>
      <w:sz w:val="24"/>
      <w:szCs w:val="24"/>
      <w:lang w:val="x-none" w:eastAsia="x-none"/>
    </w:rPr>
  </w:style>
  <w:style w:type="paragraph" w:customStyle="1" w:styleId="PlainText1">
    <w:name w:val="Plain Text1"/>
    <w:basedOn w:val="a9"/>
    <w:rsid w:val="005A0377"/>
    <w:pPr>
      <w:spacing w:line="360" w:lineRule="auto"/>
      <w:ind w:firstLine="720"/>
      <w:jc w:val="both"/>
    </w:pPr>
    <w:rPr>
      <w:sz w:val="28"/>
      <w:szCs w:val="20"/>
    </w:rPr>
  </w:style>
  <w:style w:type="paragraph" w:customStyle="1" w:styleId="afffff4">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9"/>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5">
    <w:name w:val="подраздел_подраздела Знак"/>
    <w:rsid w:val="005A0377"/>
    <w:rPr>
      <w:bCs/>
      <w:sz w:val="24"/>
      <w:szCs w:val="24"/>
      <w:lang w:val="ru-RU" w:eastAsia="ru-RU" w:bidi="ar-SA"/>
    </w:rPr>
  </w:style>
  <w:style w:type="character" w:customStyle="1" w:styleId="114">
    <w:name w:val="1.1 подпункт Знак Знак"/>
    <w:rsid w:val="005A0377"/>
    <w:rPr>
      <w:spacing w:val="-2"/>
      <w:sz w:val="22"/>
      <w:szCs w:val="22"/>
      <w:lang w:val="ru-RU" w:eastAsia="ru-RU" w:bidi="ar-SA"/>
    </w:rPr>
  </w:style>
  <w:style w:type="paragraph" w:customStyle="1" w:styleId="115">
    <w:name w:val="абзац 11"/>
    <w:basedOn w:val="afffff6"/>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6">
    <w:name w:val="List Number"/>
    <w:basedOn w:val="a9"/>
    <w:rsid w:val="005A0377"/>
    <w:pPr>
      <w:numPr>
        <w:ilvl w:val="2"/>
        <w:numId w:val="5"/>
      </w:numPr>
      <w:tabs>
        <w:tab w:val="num" w:pos="360"/>
      </w:tabs>
      <w:ind w:left="360"/>
    </w:pPr>
    <w:rPr>
      <w:sz w:val="20"/>
      <w:szCs w:val="20"/>
    </w:rPr>
  </w:style>
  <w:style w:type="paragraph" w:customStyle="1" w:styleId="1111">
    <w:name w:val="абзац 111"/>
    <w:basedOn w:val="115"/>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7">
    <w:name w:val="Знак"/>
    <w:basedOn w:val="a9"/>
    <w:rsid w:val="005A0377"/>
    <w:pPr>
      <w:spacing w:after="160" w:line="240" w:lineRule="exact"/>
    </w:pPr>
    <w:rPr>
      <w:rFonts w:ascii="Tahoma" w:hAnsi="Tahoma"/>
      <w:sz w:val="20"/>
      <w:szCs w:val="20"/>
      <w:lang w:val="en-US" w:eastAsia="en-US"/>
    </w:rPr>
  </w:style>
  <w:style w:type="paragraph" w:customStyle="1" w:styleId="textnormal">
    <w:name w:val="textnormal"/>
    <w:basedOn w:val="a9"/>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9"/>
    <w:rsid w:val="005A0377"/>
    <w:pPr>
      <w:spacing w:before="100" w:beforeAutospacing="1" w:after="100" w:afterAutospacing="1"/>
    </w:pPr>
    <w:rPr>
      <w:rFonts w:ascii="Arial" w:hAnsi="Arial" w:cs="Arial"/>
      <w:color w:val="336699"/>
      <w:sz w:val="18"/>
      <w:szCs w:val="18"/>
    </w:rPr>
  </w:style>
  <w:style w:type="paragraph" w:customStyle="1" w:styleId="appnd">
    <w:name w:val="appnd"/>
    <w:basedOn w:val="a9"/>
    <w:rsid w:val="005A0377"/>
    <w:pPr>
      <w:spacing w:before="100" w:beforeAutospacing="1" w:after="100" w:afterAutospacing="1"/>
    </w:pPr>
    <w:rPr>
      <w:rFonts w:ascii="Arial" w:hAnsi="Arial" w:cs="Arial"/>
      <w:color w:val="0033CC"/>
      <w:sz w:val="16"/>
      <w:szCs w:val="16"/>
    </w:rPr>
  </w:style>
  <w:style w:type="paragraph" w:styleId="21">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8">
    <w:name w:val="Знак Знак"/>
    <w:rsid w:val="005A0377"/>
    <w:rPr>
      <w:b/>
      <w:sz w:val="32"/>
      <w:lang w:val="ru-RU" w:eastAsia="ru-RU" w:bidi="ar-SA"/>
    </w:rPr>
  </w:style>
  <w:style w:type="paragraph" w:customStyle="1" w:styleId="1CharChar">
    <w:name w:val="Знак1 Char Char"/>
    <w:basedOn w:val="a9"/>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9"/>
    <w:rsid w:val="005A0377"/>
    <w:pPr>
      <w:spacing w:after="160" w:line="240" w:lineRule="exact"/>
    </w:pPr>
    <w:rPr>
      <w:rFonts w:ascii="Tahoma" w:hAnsi="Tahoma" w:cs="Tahoma"/>
      <w:sz w:val="20"/>
      <w:szCs w:val="20"/>
      <w:lang w:val="en-US" w:eastAsia="en-US"/>
    </w:rPr>
  </w:style>
  <w:style w:type="paragraph" w:customStyle="1" w:styleId="afffff9">
    <w:name w:val="аа"/>
    <w:basedOn w:val="a9"/>
    <w:rsid w:val="005A0377"/>
    <w:rPr>
      <w:rFonts w:eastAsia="MS Mincho"/>
      <w:b/>
      <w:sz w:val="20"/>
    </w:rPr>
  </w:style>
  <w:style w:type="paragraph" w:customStyle="1" w:styleId="xl30">
    <w:name w:val="xl30"/>
    <w:basedOn w:val="a9"/>
    <w:rsid w:val="005A0377"/>
    <w:pPr>
      <w:spacing w:before="100" w:beforeAutospacing="1" w:after="100" w:afterAutospacing="1"/>
      <w:textAlignment w:val="top"/>
    </w:pPr>
    <w:rPr>
      <w:rFonts w:eastAsia="Arial Unicode MS"/>
    </w:rPr>
  </w:style>
  <w:style w:type="paragraph" w:customStyle="1" w:styleId="xl24">
    <w:name w:val="xl2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9"/>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9"/>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9"/>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9"/>
    <w:rsid w:val="005A0377"/>
    <w:pPr>
      <w:spacing w:after="160" w:line="240" w:lineRule="exact"/>
    </w:pPr>
    <w:rPr>
      <w:rFonts w:ascii="Verdana" w:hAnsi="Verdana"/>
      <w:lang w:val="en-US" w:eastAsia="en-US"/>
    </w:rPr>
  </w:style>
  <w:style w:type="paragraph" w:customStyle="1" w:styleId="delim">
    <w:name w:val="delim"/>
    <w:basedOn w:val="a9"/>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9"/>
    <w:rsid w:val="005A0377"/>
    <w:pPr>
      <w:spacing w:after="160" w:line="240" w:lineRule="exact"/>
    </w:pPr>
    <w:rPr>
      <w:rFonts w:ascii="Tahoma" w:hAnsi="Tahoma"/>
      <w:sz w:val="20"/>
      <w:szCs w:val="20"/>
      <w:lang w:val="en-US" w:eastAsia="en-US"/>
    </w:rPr>
  </w:style>
  <w:style w:type="paragraph" w:customStyle="1" w:styleId="afffffa">
    <w:name w:val="a"/>
    <w:basedOn w:val="a9"/>
    <w:rsid w:val="005A0377"/>
    <w:pPr>
      <w:ind w:firstLine="709"/>
    </w:pPr>
  </w:style>
  <w:style w:type="paragraph" w:customStyle="1" w:styleId="3---">
    <w:name w:val="3---"/>
    <w:basedOn w:val="a9"/>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9"/>
    <w:rsid w:val="002E6D24"/>
    <w:pPr>
      <w:spacing w:after="200" w:line="276" w:lineRule="auto"/>
      <w:ind w:left="720"/>
    </w:pPr>
    <w:rPr>
      <w:rFonts w:ascii="Calibri" w:hAnsi="Calibri"/>
      <w:sz w:val="22"/>
      <w:szCs w:val="22"/>
      <w:lang w:eastAsia="en-US"/>
    </w:rPr>
  </w:style>
  <w:style w:type="paragraph" w:customStyle="1" w:styleId="1f6">
    <w:name w:val="Текст1"/>
    <w:basedOn w:val="a9"/>
    <w:rsid w:val="002E6D24"/>
    <w:pPr>
      <w:spacing w:line="360" w:lineRule="auto"/>
      <w:ind w:firstLine="720"/>
      <w:jc w:val="both"/>
    </w:pPr>
    <w:rPr>
      <w:sz w:val="28"/>
      <w:szCs w:val="20"/>
    </w:rPr>
  </w:style>
  <w:style w:type="paragraph" w:customStyle="1" w:styleId="-3">
    <w:name w:val="Пункт-3"/>
    <w:basedOn w:val="a9"/>
    <w:rsid w:val="002E6D24"/>
    <w:pPr>
      <w:spacing w:line="288" w:lineRule="auto"/>
      <w:jc w:val="both"/>
    </w:pPr>
    <w:rPr>
      <w:sz w:val="28"/>
    </w:rPr>
  </w:style>
  <w:style w:type="paragraph" w:customStyle="1" w:styleId="-4">
    <w:name w:val="Пункт-4"/>
    <w:basedOn w:val="a9"/>
    <w:rsid w:val="002E6D24"/>
    <w:pPr>
      <w:spacing w:line="288" w:lineRule="auto"/>
      <w:jc w:val="both"/>
    </w:pPr>
    <w:rPr>
      <w:sz w:val="28"/>
    </w:rPr>
  </w:style>
  <w:style w:type="paragraph" w:customStyle="1" w:styleId="afffffb">
    <w:name w:val="Часть"/>
    <w:basedOn w:val="a9"/>
    <w:rsid w:val="002E6D24"/>
    <w:pPr>
      <w:tabs>
        <w:tab w:val="num" w:pos="1134"/>
      </w:tabs>
      <w:spacing w:line="288" w:lineRule="auto"/>
      <w:ind w:firstLine="567"/>
      <w:jc w:val="both"/>
    </w:pPr>
    <w:rPr>
      <w:sz w:val="28"/>
    </w:rPr>
  </w:style>
  <w:style w:type="paragraph" w:customStyle="1" w:styleId="-6">
    <w:name w:val="пункт-6"/>
    <w:basedOn w:val="a9"/>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c">
    <w:name w:val="Document Map"/>
    <w:basedOn w:val="a9"/>
    <w:link w:val="afffffd"/>
    <w:rsid w:val="002E6D24"/>
    <w:pPr>
      <w:shd w:val="clear" w:color="auto" w:fill="000080"/>
    </w:pPr>
    <w:rPr>
      <w:rFonts w:ascii="Tahoma" w:hAnsi="Tahoma"/>
      <w:sz w:val="20"/>
      <w:szCs w:val="20"/>
      <w:lang w:val="x-none" w:eastAsia="x-none"/>
    </w:rPr>
  </w:style>
  <w:style w:type="character" w:customStyle="1" w:styleId="afffffd">
    <w:name w:val="Схема документа Знак"/>
    <w:link w:val="afffffc"/>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e">
    <w:name w:val="Таблица текст"/>
    <w:basedOn w:val="a9"/>
    <w:rsid w:val="002E6D24"/>
    <w:pPr>
      <w:spacing w:before="40" w:after="40"/>
      <w:ind w:left="57" w:right="57"/>
    </w:pPr>
    <w:rPr>
      <w:rFonts w:eastAsia="Calibri"/>
    </w:rPr>
  </w:style>
  <w:style w:type="paragraph" w:customStyle="1" w:styleId="1f7">
    <w:name w:val="Знак Знак1 Знак Знак Знак Знак"/>
    <w:basedOn w:val="a9"/>
    <w:rsid w:val="002E6D24"/>
    <w:pPr>
      <w:spacing w:line="240" w:lineRule="exact"/>
    </w:pPr>
    <w:rPr>
      <w:rFonts w:ascii="Verdana" w:hAnsi="Verdana"/>
      <w:sz w:val="20"/>
      <w:szCs w:val="20"/>
      <w:lang w:val="en-US" w:eastAsia="en-US"/>
    </w:rPr>
  </w:style>
  <w:style w:type="paragraph" w:styleId="affffff">
    <w:name w:val="Revision"/>
    <w:hidden/>
    <w:uiPriority w:val="99"/>
    <w:semiHidden/>
    <w:rsid w:val="002E6D24"/>
    <w:rPr>
      <w:sz w:val="24"/>
      <w:szCs w:val="24"/>
    </w:rPr>
  </w:style>
  <w:style w:type="paragraph" w:customStyle="1" w:styleId="3f0">
    <w:name w:val="Абзац списка3"/>
    <w:basedOn w:val="a9"/>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9"/>
    <w:next w:val="a9"/>
    <w:autoRedefine/>
    <w:rsid w:val="002E6D24"/>
    <w:pPr>
      <w:tabs>
        <w:tab w:val="left" w:pos="720"/>
        <w:tab w:val="right" w:leader="dot" w:pos="9720"/>
      </w:tabs>
      <w:ind w:left="240" w:firstLine="709"/>
      <w:jc w:val="center"/>
    </w:pPr>
    <w:rPr>
      <w:smallCaps/>
      <w:noProof/>
      <w:sz w:val="20"/>
      <w:szCs w:val="20"/>
    </w:rPr>
  </w:style>
  <w:style w:type="paragraph" w:styleId="1f8">
    <w:name w:val="toc 1"/>
    <w:basedOn w:val="a9"/>
    <w:next w:val="a9"/>
    <w:autoRedefine/>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9"/>
    <w:next w:val="a9"/>
    <w:autoRedefine/>
    <w:rsid w:val="002E6D24"/>
    <w:pPr>
      <w:tabs>
        <w:tab w:val="left" w:pos="1200"/>
        <w:tab w:val="right" w:leader="dot" w:pos="9720"/>
      </w:tabs>
      <w:ind w:left="480" w:firstLine="709"/>
      <w:jc w:val="center"/>
    </w:pPr>
    <w:rPr>
      <w:i/>
      <w:iCs/>
      <w:sz w:val="20"/>
      <w:szCs w:val="20"/>
    </w:rPr>
  </w:style>
  <w:style w:type="paragraph" w:styleId="45">
    <w:name w:val="toc 4"/>
    <w:basedOn w:val="a9"/>
    <w:next w:val="a9"/>
    <w:autoRedefine/>
    <w:rsid w:val="002E6D24"/>
    <w:pPr>
      <w:ind w:left="720" w:firstLine="709"/>
      <w:jc w:val="both"/>
    </w:pPr>
    <w:rPr>
      <w:sz w:val="18"/>
      <w:szCs w:val="18"/>
    </w:rPr>
  </w:style>
  <w:style w:type="paragraph" w:styleId="53">
    <w:name w:val="toc 5"/>
    <w:basedOn w:val="a9"/>
    <w:next w:val="a9"/>
    <w:autoRedefine/>
    <w:rsid w:val="002E6D24"/>
    <w:pPr>
      <w:ind w:left="960" w:firstLine="709"/>
      <w:jc w:val="both"/>
    </w:pPr>
    <w:rPr>
      <w:sz w:val="18"/>
      <w:szCs w:val="18"/>
    </w:rPr>
  </w:style>
  <w:style w:type="paragraph" w:styleId="62">
    <w:name w:val="toc 6"/>
    <w:basedOn w:val="a9"/>
    <w:next w:val="a9"/>
    <w:autoRedefine/>
    <w:rsid w:val="002E6D24"/>
    <w:pPr>
      <w:ind w:left="1200" w:firstLine="709"/>
      <w:jc w:val="both"/>
    </w:pPr>
    <w:rPr>
      <w:sz w:val="18"/>
      <w:szCs w:val="18"/>
    </w:rPr>
  </w:style>
  <w:style w:type="paragraph" w:styleId="72">
    <w:name w:val="toc 7"/>
    <w:basedOn w:val="a9"/>
    <w:next w:val="a9"/>
    <w:autoRedefine/>
    <w:rsid w:val="002E6D24"/>
    <w:pPr>
      <w:ind w:left="1440" w:firstLine="709"/>
      <w:jc w:val="both"/>
    </w:pPr>
    <w:rPr>
      <w:sz w:val="18"/>
      <w:szCs w:val="18"/>
    </w:rPr>
  </w:style>
  <w:style w:type="paragraph" w:styleId="82">
    <w:name w:val="toc 8"/>
    <w:basedOn w:val="a9"/>
    <w:next w:val="a9"/>
    <w:autoRedefine/>
    <w:rsid w:val="002E6D24"/>
    <w:pPr>
      <w:ind w:left="1680" w:firstLine="709"/>
      <w:jc w:val="both"/>
    </w:pPr>
    <w:rPr>
      <w:sz w:val="18"/>
      <w:szCs w:val="18"/>
    </w:rPr>
  </w:style>
  <w:style w:type="paragraph" w:styleId="91">
    <w:name w:val="toc 9"/>
    <w:basedOn w:val="a9"/>
    <w:next w:val="a9"/>
    <w:autoRedefine/>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6">
    <w:name w:val="List Bullet 4"/>
    <w:basedOn w:val="a9"/>
    <w:autoRedefine/>
    <w:rsid w:val="002E6D24"/>
    <w:pPr>
      <w:tabs>
        <w:tab w:val="num" w:pos="1209"/>
      </w:tabs>
      <w:spacing w:after="60"/>
      <w:ind w:left="1209" w:hanging="360"/>
      <w:jc w:val="both"/>
    </w:pPr>
    <w:rPr>
      <w:szCs w:val="20"/>
    </w:rPr>
  </w:style>
  <w:style w:type="paragraph" w:styleId="54">
    <w:name w:val="List Bullet 5"/>
    <w:basedOn w:val="a9"/>
    <w:autoRedefine/>
    <w:rsid w:val="002E6D24"/>
    <w:pPr>
      <w:tabs>
        <w:tab w:val="num" w:pos="-92"/>
        <w:tab w:val="num" w:pos="1492"/>
      </w:tabs>
      <w:spacing w:after="60"/>
      <w:ind w:left="1492" w:firstLine="709"/>
      <w:jc w:val="both"/>
    </w:pPr>
    <w:rPr>
      <w:szCs w:val="20"/>
    </w:rPr>
  </w:style>
  <w:style w:type="paragraph" w:styleId="47">
    <w:name w:val="List Number 4"/>
    <w:basedOn w:val="a9"/>
    <w:rsid w:val="002E6D24"/>
    <w:pPr>
      <w:tabs>
        <w:tab w:val="num" w:pos="720"/>
        <w:tab w:val="num" w:pos="1209"/>
      </w:tabs>
      <w:spacing w:after="60"/>
      <w:ind w:left="1209" w:firstLine="709"/>
      <w:jc w:val="both"/>
    </w:pPr>
    <w:rPr>
      <w:szCs w:val="20"/>
    </w:rPr>
  </w:style>
  <w:style w:type="paragraph" w:customStyle="1" w:styleId="a8">
    <w:name w:val="Раздел"/>
    <w:basedOn w:val="a9"/>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9"/>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3">
    <w:name w:val="Условия контракта"/>
    <w:basedOn w:val="a9"/>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0">
    <w:name w:val="Тендерные данные"/>
    <w:basedOn w:val="a9"/>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9"/>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locked/>
    <w:rsid w:val="002E6D24"/>
    <w:rPr>
      <w:rFonts w:cs="Times New Roman"/>
      <w:sz w:val="24"/>
      <w:szCs w:val="24"/>
    </w:rPr>
  </w:style>
  <w:style w:type="paragraph" w:customStyle="1" w:styleId="affffff1">
    <w:name w:val="текст таблицы"/>
    <w:basedOn w:val="a9"/>
    <w:rsid w:val="002E6D24"/>
    <w:pPr>
      <w:spacing w:before="120"/>
      <w:ind w:right="-102" w:firstLine="709"/>
      <w:jc w:val="both"/>
    </w:pPr>
  </w:style>
  <w:style w:type="character" w:customStyle="1" w:styleId="aff3">
    <w:name w:val="АД_Глава Знак"/>
    <w:link w:val="aff2"/>
    <w:locked/>
    <w:rsid w:val="002E6D24"/>
    <w:rPr>
      <w:b/>
      <w:bCs/>
      <w:sz w:val="24"/>
      <w:szCs w:val="24"/>
    </w:rPr>
  </w:style>
  <w:style w:type="paragraph" w:customStyle="1" w:styleId="12">
    <w:name w:val="Стиль АД_Список 1"/>
    <w:aliases w:val="2,3 + полужирный курсив"/>
    <w:basedOn w:val="a9"/>
    <w:rsid w:val="002E6D24"/>
    <w:pPr>
      <w:numPr>
        <w:ilvl w:val="2"/>
        <w:numId w:val="21"/>
      </w:numPr>
      <w:tabs>
        <w:tab w:val="left" w:pos="720"/>
      </w:tabs>
      <w:jc w:val="both"/>
    </w:pPr>
    <w:rPr>
      <w:b/>
      <w:bCs/>
      <w:i/>
      <w:iCs/>
    </w:rPr>
  </w:style>
  <w:style w:type="paragraph" w:customStyle="1" w:styleId="1f9">
    <w:name w:val="Заголовок оглавления1"/>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4">
    <w:name w:val="АД_Список абв"/>
    <w:basedOn w:val="a9"/>
    <w:rsid w:val="002E6D24"/>
    <w:pPr>
      <w:numPr>
        <w:numId w:val="22"/>
      </w:numPr>
      <w:jc w:val="both"/>
    </w:pPr>
  </w:style>
  <w:style w:type="table" w:styleId="affffff2">
    <w:name w:val="Table Grid"/>
    <w:basedOn w:val="ab"/>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9"/>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9"/>
    <w:rsid w:val="002E6D24"/>
    <w:pPr>
      <w:suppressAutoHyphens/>
      <w:ind w:left="-540" w:firstLine="709"/>
      <w:jc w:val="both"/>
    </w:pPr>
    <w:rPr>
      <w:rFonts w:ascii="Arial" w:hAnsi="Arial" w:cs="Arial"/>
      <w:sz w:val="17"/>
      <w:lang w:eastAsia="ar-SA"/>
    </w:rPr>
  </w:style>
  <w:style w:type="paragraph" w:customStyle="1" w:styleId="a6">
    <w:name w:val="Список нум."/>
    <w:basedOn w:val="a9"/>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6"/>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9"/>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3">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4">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9"/>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9"/>
    <w:next w:val="a9"/>
    <w:rsid w:val="002E6D24"/>
    <w:pPr>
      <w:keepNext/>
      <w:autoSpaceDE w:val="0"/>
      <w:autoSpaceDN w:val="0"/>
      <w:ind w:firstLine="709"/>
      <w:jc w:val="center"/>
    </w:pPr>
    <w:rPr>
      <w:b/>
      <w:bCs/>
    </w:rPr>
  </w:style>
  <w:style w:type="paragraph" w:customStyle="1" w:styleId="211">
    <w:name w:val="Основной текст 21"/>
    <w:basedOn w:val="a9"/>
    <w:rsid w:val="002E6D24"/>
    <w:pPr>
      <w:widowControl w:val="0"/>
      <w:ind w:firstLine="709"/>
      <w:jc w:val="both"/>
    </w:pPr>
    <w:rPr>
      <w:rFonts w:cs="Arial"/>
      <w:szCs w:val="18"/>
    </w:rPr>
  </w:style>
  <w:style w:type="paragraph" w:customStyle="1" w:styleId="BankNormal">
    <w:name w:val="BankNormal"/>
    <w:basedOn w:val="a9"/>
    <w:rsid w:val="002E6D24"/>
    <w:pPr>
      <w:spacing w:after="240"/>
      <w:ind w:firstLine="709"/>
      <w:jc w:val="center"/>
    </w:pPr>
    <w:rPr>
      <w:szCs w:val="20"/>
      <w:lang w:val="en-US"/>
    </w:rPr>
  </w:style>
  <w:style w:type="paragraph" w:customStyle="1" w:styleId="1fc">
    <w:name w:val="Знак Знак1 Знак Знак Знак Знак Знак Знак"/>
    <w:basedOn w:val="a9"/>
    <w:rsid w:val="002E6D24"/>
    <w:pPr>
      <w:spacing w:after="160" w:line="240" w:lineRule="exact"/>
      <w:ind w:firstLine="709"/>
      <w:jc w:val="center"/>
    </w:pPr>
    <w:rPr>
      <w:rFonts w:ascii="Verdana" w:hAnsi="Verdana" w:cs="Verdana"/>
      <w:sz w:val="20"/>
      <w:szCs w:val="20"/>
      <w:lang w:val="en-US" w:eastAsia="en-US"/>
    </w:rPr>
  </w:style>
  <w:style w:type="paragraph" w:customStyle="1" w:styleId="affffff5">
    <w:name w:val="Таблицы (моноширинный)"/>
    <w:basedOn w:val="a9"/>
    <w:next w:val="a9"/>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6">
    <w:name w:val="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9"/>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9"/>
    <w:next w:val="a9"/>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9"/>
    <w:next w:val="a9"/>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7">
    <w:name w:val="текст сноски"/>
    <w:basedOn w:val="a9"/>
    <w:rsid w:val="002E6D24"/>
    <w:pPr>
      <w:widowControl w:val="0"/>
      <w:ind w:firstLine="709"/>
      <w:jc w:val="center"/>
    </w:pPr>
    <w:rPr>
      <w:rFonts w:ascii="Gelvetsky 12pt" w:hAnsi="Gelvetsky 12pt"/>
      <w:szCs w:val="20"/>
      <w:lang w:val="en-US"/>
    </w:rPr>
  </w:style>
  <w:style w:type="paragraph" w:customStyle="1" w:styleId="2f0">
    <w:name w:val="çàãîëîâîê 2"/>
    <w:basedOn w:val="a9"/>
    <w:next w:val="a9"/>
    <w:rsid w:val="002E6D24"/>
    <w:pPr>
      <w:keepNext/>
      <w:ind w:firstLine="709"/>
      <w:jc w:val="both"/>
    </w:pPr>
    <w:rPr>
      <w:szCs w:val="20"/>
    </w:rPr>
  </w:style>
  <w:style w:type="paragraph" w:customStyle="1" w:styleId="affffff8">
    <w:name w:val="директор"/>
    <w:basedOn w:val="a9"/>
    <w:rsid w:val="002E6D24"/>
    <w:pPr>
      <w:widowControl w:val="0"/>
      <w:spacing w:line="218" w:lineRule="auto"/>
      <w:ind w:firstLine="454"/>
      <w:jc w:val="both"/>
    </w:pPr>
    <w:rPr>
      <w:rFonts w:ascii="Arial" w:hAnsi="Arial"/>
      <w:szCs w:val="20"/>
    </w:rPr>
  </w:style>
  <w:style w:type="paragraph" w:styleId="1fe">
    <w:name w:val="index 1"/>
    <w:basedOn w:val="a9"/>
    <w:next w:val="a9"/>
    <w:autoRedefine/>
    <w:rsid w:val="002E6D24"/>
    <w:pPr>
      <w:ind w:left="240" w:hanging="240"/>
      <w:jc w:val="center"/>
    </w:pPr>
  </w:style>
  <w:style w:type="paragraph" w:customStyle="1" w:styleId="2f1">
    <w:name w:val="заголовок 2"/>
    <w:basedOn w:val="a9"/>
    <w:next w:val="a9"/>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9"/>
    <w:rsid w:val="002E6D24"/>
    <w:pPr>
      <w:tabs>
        <w:tab w:val="left" w:pos="426"/>
      </w:tabs>
      <w:ind w:firstLine="709"/>
      <w:jc w:val="both"/>
    </w:pPr>
    <w:rPr>
      <w:rFonts w:ascii="Arial" w:hAnsi="Arial"/>
      <w:szCs w:val="20"/>
    </w:rPr>
  </w:style>
  <w:style w:type="paragraph" w:customStyle="1" w:styleId="affffff9">
    <w:name w:val="Текст в таблице"/>
    <w:basedOn w:val="a9"/>
    <w:rsid w:val="002E6D24"/>
    <w:pPr>
      <w:ind w:firstLine="709"/>
      <w:jc w:val="center"/>
    </w:pPr>
  </w:style>
  <w:style w:type="paragraph" w:customStyle="1" w:styleId="affffffa">
    <w:name w:val="Табличный"/>
    <w:basedOn w:val="a9"/>
    <w:rsid w:val="002E6D24"/>
    <w:pPr>
      <w:ind w:firstLine="709"/>
      <w:jc w:val="center"/>
    </w:pPr>
    <w:rPr>
      <w:sz w:val="20"/>
    </w:rPr>
  </w:style>
  <w:style w:type="paragraph" w:styleId="affffffb">
    <w:name w:val="Salutation"/>
    <w:basedOn w:val="a9"/>
    <w:next w:val="a9"/>
    <w:link w:val="affffffc"/>
    <w:rsid w:val="002E6D24"/>
    <w:pPr>
      <w:ind w:firstLine="709"/>
      <w:jc w:val="center"/>
    </w:pPr>
    <w:rPr>
      <w:lang w:val="x-none" w:eastAsia="x-none"/>
    </w:rPr>
  </w:style>
  <w:style w:type="character" w:customStyle="1" w:styleId="affffffc">
    <w:name w:val="Приветствие Знак"/>
    <w:link w:val="affffffb"/>
    <w:rsid w:val="002E6D24"/>
    <w:rPr>
      <w:sz w:val="24"/>
      <w:szCs w:val="24"/>
    </w:rPr>
  </w:style>
  <w:style w:type="character" w:customStyle="1" w:styleId="affffffd">
    <w:name w:val="Гипертекстовая ссылка"/>
    <w:rsid w:val="002E6D24"/>
    <w:rPr>
      <w:rFonts w:cs="Times New Roman"/>
      <w:color w:val="008000"/>
      <w:sz w:val="20"/>
      <w:szCs w:val="20"/>
      <w:u w:val="single"/>
    </w:rPr>
  </w:style>
  <w:style w:type="paragraph" w:customStyle="1" w:styleId="WW-20">
    <w:name w:val="WW-Основной текст 2"/>
    <w:basedOn w:val="a9"/>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9"/>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e">
    <w:name w:val="обычн БО"/>
    <w:basedOn w:val="a9"/>
    <w:rsid w:val="002E6D24"/>
    <w:pPr>
      <w:widowControl w:val="0"/>
      <w:ind w:firstLine="709"/>
      <w:jc w:val="both"/>
    </w:pPr>
    <w:rPr>
      <w:rFonts w:ascii="Arial" w:hAnsi="Arial"/>
      <w:szCs w:val="20"/>
    </w:rPr>
  </w:style>
  <w:style w:type="paragraph" w:customStyle="1" w:styleId="48">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9"/>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9"/>
    <w:rsid w:val="002E6D24"/>
    <w:pPr>
      <w:autoSpaceDE w:val="0"/>
      <w:ind w:firstLine="709"/>
      <w:jc w:val="both"/>
    </w:pPr>
    <w:rPr>
      <w:sz w:val="28"/>
      <w:szCs w:val="28"/>
    </w:rPr>
  </w:style>
  <w:style w:type="paragraph" w:customStyle="1" w:styleId="1ff1">
    <w:name w:val="Текст сноски1"/>
    <w:basedOn w:val="a9"/>
    <w:rsid w:val="002E6D24"/>
    <w:pPr>
      <w:widowControl w:val="0"/>
      <w:suppressAutoHyphens/>
      <w:ind w:firstLine="709"/>
      <w:jc w:val="center"/>
    </w:pPr>
  </w:style>
  <w:style w:type="paragraph" w:customStyle="1" w:styleId="Roscherk2">
    <w:name w:val="Roscherk2"/>
    <w:basedOn w:val="a9"/>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9"/>
    <w:rsid w:val="002E6D24"/>
    <w:pPr>
      <w:widowControl w:val="0"/>
      <w:spacing w:after="120"/>
      <w:ind w:firstLine="720"/>
      <w:jc w:val="center"/>
    </w:pPr>
    <w:rPr>
      <w:rFonts w:ascii="Garamond" w:hAnsi="Garamond"/>
      <w:sz w:val="20"/>
      <w:szCs w:val="20"/>
    </w:rPr>
  </w:style>
  <w:style w:type="paragraph" w:customStyle="1" w:styleId="zag">
    <w:name w:val="zag"/>
    <w:basedOn w:val="a9"/>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
    <w:name w:val="Цветовое выделение"/>
    <w:rsid w:val="002E6D24"/>
    <w:rPr>
      <w:b/>
      <w:color w:val="000080"/>
      <w:sz w:val="20"/>
    </w:rPr>
  </w:style>
  <w:style w:type="paragraph" w:customStyle="1" w:styleId="afffffff0">
    <w:name w:val="Заголовок статьи"/>
    <w:basedOn w:val="a9"/>
    <w:next w:val="a9"/>
    <w:rsid w:val="002E6D24"/>
    <w:pPr>
      <w:widowControl w:val="0"/>
      <w:autoSpaceDE w:val="0"/>
      <w:autoSpaceDN w:val="0"/>
      <w:adjustRightInd w:val="0"/>
      <w:ind w:left="1612" w:hanging="892"/>
      <w:jc w:val="both"/>
    </w:pPr>
    <w:rPr>
      <w:rFonts w:ascii="Arial" w:hAnsi="Arial"/>
      <w:sz w:val="20"/>
      <w:szCs w:val="20"/>
    </w:rPr>
  </w:style>
  <w:style w:type="paragraph" w:customStyle="1" w:styleId="afffffff1">
    <w:name w:val="Комментарий"/>
    <w:basedOn w:val="a9"/>
    <w:next w:val="a9"/>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2">
    <w:name w:val="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3">
    <w:name w:val="Подраздел"/>
    <w:basedOn w:val="a9"/>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9"/>
    <w:next w:val="a9"/>
    <w:rsid w:val="002E6D24"/>
    <w:pPr>
      <w:keepNext/>
      <w:autoSpaceDE w:val="0"/>
      <w:autoSpaceDN w:val="0"/>
      <w:ind w:firstLine="709"/>
      <w:jc w:val="center"/>
    </w:pPr>
  </w:style>
  <w:style w:type="paragraph" w:customStyle="1" w:styleId="49">
    <w:name w:val="заголовок 4"/>
    <w:basedOn w:val="a9"/>
    <w:next w:val="a9"/>
    <w:rsid w:val="002E6D24"/>
    <w:pPr>
      <w:keepNext/>
      <w:autoSpaceDE w:val="0"/>
      <w:autoSpaceDN w:val="0"/>
      <w:ind w:firstLine="709"/>
      <w:jc w:val="center"/>
    </w:pPr>
    <w:rPr>
      <w:sz w:val="28"/>
      <w:szCs w:val="28"/>
    </w:rPr>
  </w:style>
  <w:style w:type="paragraph" w:customStyle="1" w:styleId="55">
    <w:name w:val="заголовок 5"/>
    <w:basedOn w:val="a9"/>
    <w:next w:val="a9"/>
    <w:rsid w:val="002E6D24"/>
    <w:pPr>
      <w:keepNext/>
      <w:autoSpaceDE w:val="0"/>
      <w:autoSpaceDN w:val="0"/>
      <w:ind w:firstLine="709"/>
      <w:jc w:val="center"/>
      <w:outlineLvl w:val="4"/>
    </w:pPr>
    <w:rPr>
      <w:b/>
      <w:bCs/>
      <w:sz w:val="28"/>
      <w:szCs w:val="28"/>
    </w:rPr>
  </w:style>
  <w:style w:type="paragraph" w:customStyle="1" w:styleId="92">
    <w:name w:val="заголовок 9"/>
    <w:basedOn w:val="a9"/>
    <w:next w:val="a9"/>
    <w:rsid w:val="002E6D24"/>
    <w:pPr>
      <w:keepNext/>
      <w:autoSpaceDE w:val="0"/>
      <w:autoSpaceDN w:val="0"/>
      <w:ind w:firstLine="709"/>
      <w:jc w:val="center"/>
    </w:pPr>
    <w:rPr>
      <w:b/>
      <w:bCs/>
      <w:sz w:val="20"/>
      <w:szCs w:val="20"/>
    </w:rPr>
  </w:style>
  <w:style w:type="paragraph" w:customStyle="1" w:styleId="73">
    <w:name w:val="заголовок 7"/>
    <w:basedOn w:val="a9"/>
    <w:next w:val="a9"/>
    <w:rsid w:val="002E6D24"/>
    <w:pPr>
      <w:keepNext/>
      <w:autoSpaceDE w:val="0"/>
      <w:autoSpaceDN w:val="0"/>
      <w:ind w:firstLine="709"/>
      <w:jc w:val="center"/>
      <w:outlineLvl w:val="6"/>
    </w:pPr>
    <w:rPr>
      <w:b/>
      <w:bCs/>
      <w:sz w:val="20"/>
      <w:szCs w:val="20"/>
    </w:rPr>
  </w:style>
  <w:style w:type="paragraph" w:customStyle="1" w:styleId="afffffff4">
    <w:name w:val="Подподпункт"/>
    <w:basedOn w:val="a9"/>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5">
    <w:name w:val="Списки"/>
    <w:basedOn w:val="a9"/>
    <w:rsid w:val="002E6D24"/>
    <w:pPr>
      <w:tabs>
        <w:tab w:val="left" w:pos="1260"/>
      </w:tabs>
      <w:spacing w:before="120" w:after="120"/>
      <w:ind w:firstLine="709"/>
      <w:jc w:val="both"/>
    </w:pPr>
    <w:rPr>
      <w:szCs w:val="28"/>
    </w:rPr>
  </w:style>
  <w:style w:type="paragraph" w:customStyle="1" w:styleId="Nonformat">
    <w:name w:val="Nonformat"/>
    <w:basedOn w:val="a9"/>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9"/>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6">
    <w:name w:val="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7">
    <w:name w:val="Normal Indent"/>
    <w:basedOn w:val="a9"/>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8">
    <w:name w:val="Стиль По центру"/>
    <w:basedOn w:val="a9"/>
    <w:rsid w:val="002E6D24"/>
    <w:pPr>
      <w:ind w:firstLine="709"/>
      <w:jc w:val="center"/>
    </w:pPr>
    <w:rPr>
      <w:sz w:val="28"/>
      <w:szCs w:val="20"/>
    </w:rPr>
  </w:style>
  <w:style w:type="paragraph" w:customStyle="1" w:styleId="afffffff9">
    <w:name w:val="Текст справа"/>
    <w:basedOn w:val="a9"/>
    <w:rsid w:val="002E6D24"/>
    <w:pPr>
      <w:ind w:firstLine="709"/>
      <w:jc w:val="right"/>
    </w:pPr>
    <w:rPr>
      <w:sz w:val="28"/>
      <w:szCs w:val="20"/>
    </w:rPr>
  </w:style>
  <w:style w:type="paragraph" w:customStyle="1" w:styleId="2">
    <w:name w:val="Многоуровневый_2"/>
    <w:basedOn w:val="a9"/>
    <w:rsid w:val="002E6D24"/>
    <w:pPr>
      <w:keepNext/>
      <w:numPr>
        <w:ilvl w:val="1"/>
        <w:numId w:val="25"/>
      </w:numPr>
      <w:ind w:firstLine="709"/>
      <w:jc w:val="both"/>
    </w:pPr>
    <w:rPr>
      <w:b/>
      <w:i/>
      <w:sz w:val="28"/>
    </w:rPr>
  </w:style>
  <w:style w:type="paragraph" w:customStyle="1" w:styleId="3">
    <w:name w:val="Многоуровневый_3 Знак Знак"/>
    <w:basedOn w:val="a9"/>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9"/>
    <w:rsid w:val="002E6D24"/>
    <w:pPr>
      <w:numPr>
        <w:numId w:val="25"/>
      </w:numPr>
      <w:tabs>
        <w:tab w:val="clear" w:pos="794"/>
        <w:tab w:val="num" w:pos="1134"/>
      </w:tabs>
      <w:ind w:firstLine="284"/>
      <w:jc w:val="both"/>
    </w:pPr>
    <w:rPr>
      <w:sz w:val="28"/>
    </w:rPr>
  </w:style>
  <w:style w:type="paragraph" w:customStyle="1" w:styleId="1ff7">
    <w:name w:val="Многоуровневый_1"/>
    <w:basedOn w:val="a9"/>
    <w:rsid w:val="002E6D24"/>
    <w:pPr>
      <w:keepNext/>
      <w:ind w:firstLine="709"/>
      <w:jc w:val="both"/>
    </w:pPr>
    <w:rPr>
      <w:b/>
      <w:bCs/>
      <w:i/>
      <w:iCs/>
      <w:sz w:val="28"/>
    </w:rPr>
  </w:style>
  <w:style w:type="paragraph" w:customStyle="1" w:styleId="3f6">
    <w:name w:val="Многоуровневый_3"/>
    <w:basedOn w:val="a9"/>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a">
    <w:name w:val="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9"/>
    <w:rsid w:val="002E6D24"/>
    <w:pPr>
      <w:spacing w:before="100" w:beforeAutospacing="1" w:after="100" w:afterAutospacing="1"/>
      <w:ind w:firstLine="709"/>
      <w:jc w:val="center"/>
    </w:pPr>
    <w:rPr>
      <w:sz w:val="20"/>
      <w:szCs w:val="20"/>
    </w:rPr>
  </w:style>
  <w:style w:type="paragraph" w:customStyle="1" w:styleId="font6">
    <w:name w:val="font6"/>
    <w:basedOn w:val="a9"/>
    <w:rsid w:val="002E6D24"/>
    <w:pPr>
      <w:spacing w:before="100" w:beforeAutospacing="1" w:after="100" w:afterAutospacing="1"/>
      <w:ind w:firstLine="709"/>
      <w:jc w:val="center"/>
    </w:pPr>
    <w:rPr>
      <w:sz w:val="20"/>
      <w:szCs w:val="20"/>
    </w:rPr>
  </w:style>
  <w:style w:type="paragraph" w:customStyle="1" w:styleId="xl35">
    <w:name w:val="xl35"/>
    <w:basedOn w:val="a9"/>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9"/>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9"/>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9"/>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9"/>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9"/>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9"/>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9"/>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9"/>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9"/>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9"/>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9"/>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9"/>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9"/>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9"/>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9"/>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9"/>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9"/>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9"/>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9"/>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9"/>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b">
    <w:name w:val="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9"/>
    <w:rsid w:val="002E6D24"/>
    <w:pPr>
      <w:spacing w:before="100" w:beforeAutospacing="1" w:after="100" w:afterAutospacing="1"/>
      <w:ind w:firstLine="709"/>
      <w:jc w:val="center"/>
    </w:pPr>
    <w:rPr>
      <w:u w:val="single"/>
    </w:rPr>
  </w:style>
  <w:style w:type="paragraph" w:customStyle="1" w:styleId="font8">
    <w:name w:val="font8"/>
    <w:basedOn w:val="a9"/>
    <w:rsid w:val="002E6D24"/>
    <w:pPr>
      <w:spacing w:before="100" w:beforeAutospacing="1" w:after="100" w:afterAutospacing="1"/>
      <w:ind w:firstLine="709"/>
      <w:jc w:val="center"/>
    </w:pPr>
  </w:style>
  <w:style w:type="paragraph" w:customStyle="1" w:styleId="font9">
    <w:name w:val="font9"/>
    <w:basedOn w:val="a9"/>
    <w:rsid w:val="002E6D24"/>
    <w:pPr>
      <w:spacing w:before="100" w:beforeAutospacing="1" w:after="100" w:afterAutospacing="1"/>
      <w:ind w:firstLine="709"/>
      <w:jc w:val="center"/>
    </w:pPr>
    <w:rPr>
      <w:color w:val="000000"/>
    </w:rPr>
  </w:style>
  <w:style w:type="paragraph" w:customStyle="1" w:styleId="font10">
    <w:name w:val="font10"/>
    <w:basedOn w:val="a9"/>
    <w:rsid w:val="002E6D24"/>
    <w:pPr>
      <w:spacing w:before="100" w:beforeAutospacing="1" w:after="100" w:afterAutospacing="1"/>
      <w:ind w:firstLine="709"/>
      <w:jc w:val="center"/>
    </w:pPr>
    <w:rPr>
      <w:color w:val="000000"/>
    </w:rPr>
  </w:style>
  <w:style w:type="paragraph" w:customStyle="1" w:styleId="afffffffc">
    <w:name w:val="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9"/>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9"/>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9"/>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9"/>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9"/>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9"/>
    <w:rsid w:val="002E6D24"/>
    <w:pPr>
      <w:spacing w:before="120"/>
      <w:ind w:firstLine="709"/>
      <w:jc w:val="center"/>
    </w:pPr>
    <w:rPr>
      <w:b/>
      <w:sz w:val="22"/>
      <w:szCs w:val="22"/>
    </w:rPr>
  </w:style>
  <w:style w:type="paragraph" w:customStyle="1" w:styleId="last23">
    <w:name w:val="last23"/>
    <w:basedOn w:val="a9"/>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e"/>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9"/>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9"/>
    <w:rsid w:val="002E6D24"/>
    <w:pPr>
      <w:widowControl w:val="0"/>
      <w:autoSpaceDE w:val="0"/>
      <w:autoSpaceDN w:val="0"/>
      <w:adjustRightInd w:val="0"/>
      <w:spacing w:line="283" w:lineRule="exact"/>
      <w:ind w:firstLine="709"/>
      <w:jc w:val="center"/>
    </w:pPr>
  </w:style>
  <w:style w:type="paragraph" w:customStyle="1" w:styleId="Style5">
    <w:name w:val="Style5"/>
    <w:basedOn w:val="a9"/>
    <w:rsid w:val="002E6D24"/>
    <w:pPr>
      <w:widowControl w:val="0"/>
      <w:autoSpaceDE w:val="0"/>
      <w:autoSpaceDN w:val="0"/>
      <w:adjustRightInd w:val="0"/>
      <w:spacing w:line="286" w:lineRule="exact"/>
      <w:ind w:firstLine="709"/>
      <w:jc w:val="both"/>
    </w:pPr>
  </w:style>
  <w:style w:type="paragraph" w:customStyle="1" w:styleId="Style6">
    <w:name w:val="Style6"/>
    <w:basedOn w:val="a9"/>
    <w:rsid w:val="002E6D24"/>
    <w:pPr>
      <w:widowControl w:val="0"/>
      <w:autoSpaceDE w:val="0"/>
      <w:autoSpaceDN w:val="0"/>
      <w:adjustRightInd w:val="0"/>
      <w:spacing w:line="283" w:lineRule="exact"/>
      <w:ind w:firstLine="709"/>
      <w:jc w:val="both"/>
    </w:pPr>
  </w:style>
  <w:style w:type="paragraph" w:customStyle="1" w:styleId="Style7">
    <w:name w:val="Style7"/>
    <w:basedOn w:val="a9"/>
    <w:rsid w:val="002E6D24"/>
    <w:pPr>
      <w:widowControl w:val="0"/>
      <w:autoSpaceDE w:val="0"/>
      <w:autoSpaceDN w:val="0"/>
      <w:adjustRightInd w:val="0"/>
      <w:spacing w:line="576" w:lineRule="exact"/>
      <w:ind w:firstLine="709"/>
      <w:jc w:val="center"/>
    </w:pPr>
  </w:style>
  <w:style w:type="paragraph" w:customStyle="1" w:styleId="Style8">
    <w:name w:val="Style8"/>
    <w:basedOn w:val="a9"/>
    <w:rsid w:val="002E6D24"/>
    <w:pPr>
      <w:widowControl w:val="0"/>
      <w:autoSpaceDE w:val="0"/>
      <w:autoSpaceDN w:val="0"/>
      <w:adjustRightInd w:val="0"/>
      <w:spacing w:line="283" w:lineRule="exact"/>
      <w:ind w:firstLine="706"/>
      <w:jc w:val="center"/>
    </w:pPr>
  </w:style>
  <w:style w:type="paragraph" w:customStyle="1" w:styleId="Style12">
    <w:name w:val="Style12"/>
    <w:basedOn w:val="a9"/>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9"/>
    <w:rsid w:val="002E6D24"/>
    <w:pPr>
      <w:widowControl w:val="0"/>
      <w:autoSpaceDE w:val="0"/>
      <w:autoSpaceDN w:val="0"/>
      <w:adjustRightInd w:val="0"/>
      <w:spacing w:line="293" w:lineRule="exact"/>
      <w:ind w:hanging="341"/>
      <w:jc w:val="center"/>
    </w:pPr>
  </w:style>
  <w:style w:type="paragraph" w:customStyle="1" w:styleId="Style28">
    <w:name w:val="Style28"/>
    <w:basedOn w:val="a9"/>
    <w:rsid w:val="002E6D24"/>
    <w:pPr>
      <w:widowControl w:val="0"/>
      <w:autoSpaceDE w:val="0"/>
      <w:autoSpaceDN w:val="0"/>
      <w:adjustRightInd w:val="0"/>
      <w:spacing w:line="283" w:lineRule="exact"/>
      <w:ind w:firstLine="562"/>
      <w:jc w:val="center"/>
    </w:pPr>
  </w:style>
  <w:style w:type="paragraph" w:customStyle="1" w:styleId="Style38">
    <w:name w:val="Style38"/>
    <w:basedOn w:val="a9"/>
    <w:rsid w:val="002E6D24"/>
    <w:pPr>
      <w:widowControl w:val="0"/>
      <w:autoSpaceDE w:val="0"/>
      <w:autoSpaceDN w:val="0"/>
      <w:adjustRightInd w:val="0"/>
      <w:spacing w:line="288" w:lineRule="exact"/>
      <w:ind w:firstLine="466"/>
      <w:jc w:val="center"/>
    </w:pPr>
  </w:style>
  <w:style w:type="paragraph" w:customStyle="1" w:styleId="Style45">
    <w:name w:val="Style45"/>
    <w:basedOn w:val="a9"/>
    <w:rsid w:val="002E6D24"/>
    <w:pPr>
      <w:widowControl w:val="0"/>
      <w:autoSpaceDE w:val="0"/>
      <w:autoSpaceDN w:val="0"/>
      <w:adjustRightInd w:val="0"/>
      <w:spacing w:line="283" w:lineRule="exact"/>
      <w:ind w:hanging="562"/>
      <w:jc w:val="center"/>
    </w:pPr>
  </w:style>
  <w:style w:type="paragraph" w:customStyle="1" w:styleId="Style49">
    <w:name w:val="Style49"/>
    <w:basedOn w:val="a9"/>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9"/>
    <w:rsid w:val="002E6D24"/>
    <w:pPr>
      <w:widowControl w:val="0"/>
      <w:autoSpaceDE w:val="0"/>
      <w:autoSpaceDN w:val="0"/>
      <w:adjustRightInd w:val="0"/>
      <w:spacing w:line="278" w:lineRule="exact"/>
      <w:ind w:hanging="350"/>
      <w:jc w:val="center"/>
    </w:pPr>
  </w:style>
  <w:style w:type="paragraph" w:customStyle="1" w:styleId="Style37">
    <w:name w:val="Style37"/>
    <w:basedOn w:val="a9"/>
    <w:rsid w:val="002E6D24"/>
    <w:pPr>
      <w:widowControl w:val="0"/>
      <w:autoSpaceDE w:val="0"/>
      <w:autoSpaceDN w:val="0"/>
      <w:adjustRightInd w:val="0"/>
      <w:spacing w:line="206" w:lineRule="exact"/>
      <w:ind w:firstLine="709"/>
      <w:jc w:val="center"/>
    </w:pPr>
  </w:style>
  <w:style w:type="paragraph" w:customStyle="1" w:styleId="Style43">
    <w:name w:val="Style43"/>
    <w:basedOn w:val="a9"/>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9"/>
    <w:rsid w:val="002E6D24"/>
    <w:pPr>
      <w:widowControl w:val="0"/>
      <w:autoSpaceDE w:val="0"/>
      <w:autoSpaceDN w:val="0"/>
      <w:adjustRightInd w:val="0"/>
      <w:spacing w:line="276" w:lineRule="exact"/>
      <w:ind w:firstLine="725"/>
      <w:jc w:val="center"/>
    </w:pPr>
  </w:style>
  <w:style w:type="paragraph" w:customStyle="1" w:styleId="BodyBullet">
    <w:name w:val="Body Bullet"/>
    <w:basedOn w:val="ae"/>
    <w:rsid w:val="002E6D24"/>
    <w:pPr>
      <w:autoSpaceDE w:val="0"/>
      <w:autoSpaceDN w:val="0"/>
      <w:spacing w:after="120"/>
      <w:ind w:left="360" w:hanging="360"/>
      <w:jc w:val="both"/>
    </w:pPr>
    <w:rPr>
      <w:sz w:val="24"/>
      <w:szCs w:val="24"/>
      <w:lang w:val="ru-RU" w:eastAsia="ru-RU"/>
    </w:rPr>
  </w:style>
  <w:style w:type="paragraph" w:customStyle="1" w:styleId="npb">
    <w:name w:val="npb"/>
    <w:basedOn w:val="a9"/>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9"/>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9"/>
    <w:next w:val="a9"/>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
    <w:name w:val="Знак Знак"/>
    <w:aliases w:val="Основной текст с отступом 2 Знак1"/>
    <w:locked/>
    <w:rsid w:val="002E6D24"/>
    <w:rPr>
      <w:rFonts w:cs="Times New Roman"/>
      <w:b/>
      <w:bCs/>
      <w:sz w:val="24"/>
      <w:szCs w:val="24"/>
      <w:lang w:val="ru-RU" w:eastAsia="ru-RU" w:bidi="ar-SA"/>
    </w:rPr>
  </w:style>
  <w:style w:type="paragraph" w:customStyle="1" w:styleId="caaieiaie1">
    <w:name w:val="caaieiaie 1"/>
    <w:basedOn w:val="a9"/>
    <w:next w:val="a9"/>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9"/>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9"/>
    <w:rsid w:val="002E6D24"/>
    <w:pPr>
      <w:spacing w:after="160" w:line="240" w:lineRule="exact"/>
      <w:ind w:firstLine="709"/>
      <w:jc w:val="center"/>
    </w:pPr>
    <w:rPr>
      <w:rFonts w:ascii="Verdana" w:hAnsi="Verdana"/>
      <w:sz w:val="20"/>
      <w:szCs w:val="20"/>
      <w:lang w:val="en-US" w:eastAsia="en-US"/>
    </w:rPr>
  </w:style>
  <w:style w:type="paragraph" w:customStyle="1" w:styleId="affffffff0">
    <w:name w:val="хз"/>
    <w:basedOn w:val="a9"/>
    <w:link w:val="affffffff1"/>
    <w:rsid w:val="002E6D24"/>
    <w:pPr>
      <w:ind w:firstLine="709"/>
      <w:jc w:val="center"/>
    </w:pPr>
    <w:rPr>
      <w:b/>
      <w:caps/>
      <w:spacing w:val="10"/>
      <w:kern w:val="28"/>
      <w:lang w:val="x-none" w:eastAsia="x-none"/>
    </w:rPr>
  </w:style>
  <w:style w:type="character" w:customStyle="1" w:styleId="affffffff1">
    <w:name w:val="хз Знак"/>
    <w:link w:val="affffffff0"/>
    <w:locked/>
    <w:rsid w:val="002E6D24"/>
    <w:rPr>
      <w:b/>
      <w:caps/>
      <w:spacing w:val="10"/>
      <w:kern w:val="28"/>
      <w:sz w:val="24"/>
      <w:szCs w:val="24"/>
    </w:rPr>
  </w:style>
  <w:style w:type="numbering" w:customStyle="1" w:styleId="13">
    <w:name w:val="Текущий список1"/>
    <w:rsid w:val="002E6D24"/>
    <w:pPr>
      <w:numPr>
        <w:numId w:val="24"/>
      </w:numPr>
    </w:pPr>
  </w:style>
  <w:style w:type="numbering" w:styleId="111111">
    <w:name w:val="Outline List 2"/>
    <w:basedOn w:val="ac"/>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9"/>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9"/>
    <w:rsid w:val="002E6D24"/>
    <w:pPr>
      <w:spacing w:before="100" w:beforeAutospacing="1" w:after="100" w:afterAutospacing="1"/>
      <w:ind w:firstLine="709"/>
      <w:jc w:val="center"/>
    </w:pPr>
  </w:style>
  <w:style w:type="paragraph" w:customStyle="1" w:styleId="Iiiaeuiueauaaiaiiue1">
    <w:name w:val="Ii?iaeuiue au?aaiaiiue1"/>
    <w:basedOn w:val="a9"/>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a"/>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2">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9"/>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3">
    <w:name w:val="Центр"/>
    <w:basedOn w:val="a9"/>
    <w:rsid w:val="002E6D24"/>
    <w:pPr>
      <w:ind w:left="1134" w:right="1134"/>
      <w:jc w:val="center"/>
    </w:pPr>
  </w:style>
  <w:style w:type="paragraph" w:customStyle="1" w:styleId="affffffff4">
    <w:name w:val="О чем"/>
    <w:basedOn w:val="a9"/>
    <w:next w:val="affffffff3"/>
    <w:rsid w:val="002E6D24"/>
    <w:pPr>
      <w:spacing w:before="120" w:after="240"/>
      <w:ind w:right="5670"/>
    </w:pPr>
  </w:style>
  <w:style w:type="paragraph" w:customStyle="1" w:styleId="affffffff5">
    <w:name w:val="Обращение"/>
    <w:basedOn w:val="affffffff3"/>
    <w:next w:val="affff2"/>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9"/>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1">
    <w:name w:val="Знак Знак13"/>
    <w:locked/>
    <w:rsid w:val="002E6D24"/>
    <w:rPr>
      <w:sz w:val="24"/>
      <w:lang w:val="ru-RU" w:eastAsia="ru-RU"/>
    </w:rPr>
  </w:style>
  <w:style w:type="character" w:customStyle="1" w:styleId="121">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9"/>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6">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9"/>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9"/>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9"/>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9"/>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7">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a">
    <w:name w:val="Абзац списка4"/>
    <w:basedOn w:val="a9"/>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b">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9"/>
    <w:rsid w:val="002E6D24"/>
    <w:pPr>
      <w:spacing w:before="240" w:after="60"/>
      <w:jc w:val="both"/>
    </w:pPr>
    <w:rPr>
      <w:rFonts w:cs="Arial"/>
      <w:iCs/>
    </w:rPr>
  </w:style>
  <w:style w:type="paragraph" w:customStyle="1" w:styleId="affffffff8">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9"/>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semiHidden/>
    <w:rsid w:val="002E6D24"/>
  </w:style>
  <w:style w:type="character" w:customStyle="1" w:styleId="1fff7">
    <w:name w:val="Текст выноски Знак1"/>
    <w:semiHidden/>
    <w:rsid w:val="002E6D24"/>
    <w:rPr>
      <w:rFonts w:ascii="Tahoma" w:hAnsi="Tahoma" w:cs="Tahoma" w:hint="default"/>
      <w:sz w:val="16"/>
      <w:szCs w:val="16"/>
    </w:rPr>
  </w:style>
  <w:style w:type="numbering" w:customStyle="1" w:styleId="1fff8">
    <w:name w:val="Нет списка1"/>
    <w:next w:val="ac"/>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9"/>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9"/>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9">
    <w:name w:val="endnote text"/>
    <w:basedOn w:val="a9"/>
    <w:link w:val="affffffffa"/>
    <w:rsid w:val="002E6D24"/>
    <w:rPr>
      <w:sz w:val="20"/>
      <w:szCs w:val="20"/>
    </w:rPr>
  </w:style>
  <w:style w:type="character" w:customStyle="1" w:styleId="affffffffa">
    <w:name w:val="Текст концевой сноски Знак"/>
    <w:basedOn w:val="aa"/>
    <w:link w:val="affffffff9"/>
    <w:rsid w:val="002E6D24"/>
  </w:style>
  <w:style w:type="character" w:styleId="affffffffb">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2">
    <w:name w:val="Обычный12"/>
    <w:rsid w:val="002E6D24"/>
    <w:pPr>
      <w:widowControl w:val="0"/>
      <w:snapToGrid w:val="0"/>
      <w:spacing w:line="300" w:lineRule="auto"/>
      <w:ind w:firstLine="720"/>
      <w:jc w:val="both"/>
    </w:pPr>
    <w:rPr>
      <w:rFonts w:eastAsia="Calibri"/>
      <w:sz w:val="24"/>
    </w:rPr>
  </w:style>
  <w:style w:type="paragraph" w:customStyle="1" w:styleId="123">
    <w:name w:val="Текст12"/>
    <w:basedOn w:val="122"/>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9"/>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4">
    <w:name w:val="Знак Знак Знак Знак Знак Знак Знак Знак Знак Знак Знак Знак Знак Знак Знак Знак Знак Знак1 Знак2"/>
    <w:basedOn w:val="a9"/>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9"/>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9"/>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9"/>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9"/>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9"/>
    <w:rsid w:val="002E6D24"/>
    <w:pPr>
      <w:spacing w:line="360" w:lineRule="auto"/>
      <w:ind w:firstLine="720"/>
      <w:jc w:val="both"/>
    </w:pPr>
    <w:rPr>
      <w:sz w:val="28"/>
      <w:szCs w:val="20"/>
    </w:rPr>
  </w:style>
  <w:style w:type="paragraph" w:customStyle="1" w:styleId="4c">
    <w:name w:val="Без интервала4"/>
    <w:rsid w:val="002E6D24"/>
    <w:rPr>
      <w:rFonts w:eastAsia="Calibri"/>
      <w:sz w:val="24"/>
      <w:szCs w:val="24"/>
    </w:rPr>
  </w:style>
  <w:style w:type="paragraph" w:customStyle="1" w:styleId="4d">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6"/>
    <w:next w:val="a9"/>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9"/>
    <w:rsid w:val="002E6D24"/>
    <w:pPr>
      <w:autoSpaceDE w:val="0"/>
      <w:autoSpaceDN w:val="0"/>
    </w:pPr>
    <w:rPr>
      <w:rFonts w:eastAsia="Calibri"/>
      <w:color w:val="000000"/>
    </w:rPr>
  </w:style>
  <w:style w:type="character" w:customStyle="1" w:styleId="4e">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9"/>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6"/>
    <w:next w:val="a9"/>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9"/>
    <w:rsid w:val="002E6D24"/>
    <w:pPr>
      <w:spacing w:line="360" w:lineRule="auto"/>
      <w:ind w:firstLine="720"/>
      <w:jc w:val="both"/>
    </w:pPr>
    <w:rPr>
      <w:sz w:val="28"/>
      <w:szCs w:val="20"/>
    </w:rPr>
  </w:style>
  <w:style w:type="paragraph" w:styleId="affffffffc">
    <w:name w:val="envelope address"/>
    <w:basedOn w:val="a9"/>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d">
    <w:name w:val="Note Heading"/>
    <w:basedOn w:val="a9"/>
    <w:next w:val="a9"/>
    <w:link w:val="affffffffe"/>
    <w:rsid w:val="002E6D24"/>
    <w:pPr>
      <w:widowControl w:val="0"/>
      <w:ind w:firstLine="400"/>
      <w:jc w:val="both"/>
    </w:pPr>
    <w:rPr>
      <w:szCs w:val="20"/>
      <w:lang w:val="x-none" w:eastAsia="x-none"/>
    </w:rPr>
  </w:style>
  <w:style w:type="character" w:customStyle="1" w:styleId="affffffffe">
    <w:name w:val="Заголовок записки Знак"/>
    <w:link w:val="affffffffd"/>
    <w:rsid w:val="002E6D24"/>
    <w:rPr>
      <w:sz w:val="24"/>
    </w:rPr>
  </w:style>
  <w:style w:type="paragraph" w:styleId="afffffffff">
    <w:name w:val="toa heading"/>
    <w:basedOn w:val="a9"/>
    <w:next w:val="a9"/>
    <w:rsid w:val="002E6D24"/>
    <w:pPr>
      <w:widowControl w:val="0"/>
      <w:spacing w:before="120"/>
      <w:ind w:firstLine="400"/>
      <w:jc w:val="both"/>
    </w:pPr>
    <w:rPr>
      <w:rFonts w:ascii="Arial" w:hAnsi="Arial" w:cs="Arial"/>
      <w:b/>
      <w:bCs/>
    </w:rPr>
  </w:style>
  <w:style w:type="paragraph" w:styleId="afffffffff0">
    <w:name w:val="Body Text First Indent"/>
    <w:basedOn w:val="ae"/>
    <w:link w:val="afffffffff1"/>
    <w:rsid w:val="002E6D24"/>
    <w:pPr>
      <w:widowControl w:val="0"/>
      <w:spacing w:after="120"/>
      <w:ind w:firstLine="210"/>
      <w:jc w:val="both"/>
    </w:pPr>
    <w:rPr>
      <w:sz w:val="24"/>
    </w:rPr>
  </w:style>
  <w:style w:type="character" w:customStyle="1" w:styleId="afffffffff1">
    <w:name w:val="Красная строка Знак"/>
    <w:link w:val="afffffffff0"/>
    <w:rsid w:val="002E6D24"/>
    <w:rPr>
      <w:sz w:val="24"/>
      <w:lang w:val="x-none" w:eastAsia="x-none"/>
    </w:rPr>
  </w:style>
  <w:style w:type="paragraph" w:styleId="2fa">
    <w:name w:val="Body Text First Indent 2"/>
    <w:basedOn w:val="afff2"/>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9"/>
    <w:rsid w:val="002E6D24"/>
    <w:pPr>
      <w:widowControl w:val="0"/>
      <w:ind w:firstLine="400"/>
      <w:jc w:val="both"/>
    </w:pPr>
    <w:rPr>
      <w:rFonts w:ascii="Arial" w:hAnsi="Arial" w:cs="Arial"/>
      <w:sz w:val="20"/>
      <w:szCs w:val="20"/>
    </w:rPr>
  </w:style>
  <w:style w:type="paragraph" w:styleId="afffffffff2">
    <w:name w:val="table of figures"/>
    <w:basedOn w:val="a9"/>
    <w:next w:val="a9"/>
    <w:rsid w:val="002E6D24"/>
    <w:pPr>
      <w:widowControl w:val="0"/>
      <w:ind w:firstLine="400"/>
      <w:jc w:val="both"/>
    </w:pPr>
    <w:rPr>
      <w:szCs w:val="20"/>
    </w:rPr>
  </w:style>
  <w:style w:type="paragraph" w:styleId="afffffffff3">
    <w:name w:val="Signature"/>
    <w:basedOn w:val="a9"/>
    <w:link w:val="afffffffff4"/>
    <w:rsid w:val="002E6D24"/>
    <w:pPr>
      <w:widowControl w:val="0"/>
      <w:ind w:left="4252" w:firstLine="400"/>
      <w:jc w:val="both"/>
    </w:pPr>
    <w:rPr>
      <w:szCs w:val="20"/>
      <w:lang w:val="x-none" w:eastAsia="x-none"/>
    </w:rPr>
  </w:style>
  <w:style w:type="character" w:customStyle="1" w:styleId="afffffffff4">
    <w:name w:val="Подпись Знак"/>
    <w:link w:val="afffffffff3"/>
    <w:rsid w:val="002E6D24"/>
    <w:rPr>
      <w:sz w:val="24"/>
    </w:rPr>
  </w:style>
  <w:style w:type="paragraph" w:styleId="afffffffff5">
    <w:name w:val="List Continue"/>
    <w:basedOn w:val="a9"/>
    <w:rsid w:val="002E6D24"/>
    <w:pPr>
      <w:widowControl w:val="0"/>
      <w:spacing w:after="120"/>
      <w:ind w:left="283" w:firstLine="400"/>
      <w:jc w:val="both"/>
    </w:pPr>
    <w:rPr>
      <w:szCs w:val="20"/>
    </w:rPr>
  </w:style>
  <w:style w:type="paragraph" w:styleId="2fd">
    <w:name w:val="List Continue 2"/>
    <w:basedOn w:val="a9"/>
    <w:rsid w:val="002E6D24"/>
    <w:pPr>
      <w:widowControl w:val="0"/>
      <w:spacing w:after="120"/>
      <w:ind w:left="566" w:firstLine="400"/>
      <w:jc w:val="both"/>
    </w:pPr>
    <w:rPr>
      <w:szCs w:val="20"/>
    </w:rPr>
  </w:style>
  <w:style w:type="paragraph" w:styleId="3fd">
    <w:name w:val="List Continue 3"/>
    <w:basedOn w:val="a9"/>
    <w:rsid w:val="002E6D24"/>
    <w:pPr>
      <w:widowControl w:val="0"/>
      <w:spacing w:after="120"/>
      <w:ind w:left="849" w:firstLine="400"/>
      <w:jc w:val="both"/>
    </w:pPr>
    <w:rPr>
      <w:szCs w:val="20"/>
    </w:rPr>
  </w:style>
  <w:style w:type="paragraph" w:styleId="4f">
    <w:name w:val="List Continue 4"/>
    <w:basedOn w:val="a9"/>
    <w:rsid w:val="002E6D24"/>
    <w:pPr>
      <w:widowControl w:val="0"/>
      <w:spacing w:after="120"/>
      <w:ind w:left="1132" w:firstLine="400"/>
      <w:jc w:val="both"/>
    </w:pPr>
    <w:rPr>
      <w:szCs w:val="20"/>
    </w:rPr>
  </w:style>
  <w:style w:type="paragraph" w:styleId="58">
    <w:name w:val="List Continue 5"/>
    <w:basedOn w:val="a9"/>
    <w:rsid w:val="002E6D24"/>
    <w:pPr>
      <w:widowControl w:val="0"/>
      <w:spacing w:after="120"/>
      <w:ind w:left="1415" w:firstLine="400"/>
      <w:jc w:val="both"/>
    </w:pPr>
    <w:rPr>
      <w:szCs w:val="20"/>
    </w:rPr>
  </w:style>
  <w:style w:type="paragraph" w:styleId="afffffffff6">
    <w:name w:val="Closing"/>
    <w:basedOn w:val="a9"/>
    <w:link w:val="afffffffff7"/>
    <w:rsid w:val="002E6D24"/>
    <w:pPr>
      <w:widowControl w:val="0"/>
      <w:ind w:left="4252" w:firstLine="400"/>
      <w:jc w:val="both"/>
    </w:pPr>
    <w:rPr>
      <w:szCs w:val="20"/>
      <w:lang w:val="x-none" w:eastAsia="x-none"/>
    </w:rPr>
  </w:style>
  <w:style w:type="character" w:customStyle="1" w:styleId="afffffffff7">
    <w:name w:val="Прощание Знак"/>
    <w:link w:val="afffffffff6"/>
    <w:rsid w:val="002E6D24"/>
    <w:rPr>
      <w:sz w:val="24"/>
    </w:rPr>
  </w:style>
  <w:style w:type="paragraph" w:styleId="afffffffff8">
    <w:name w:val="List"/>
    <w:basedOn w:val="a9"/>
    <w:rsid w:val="002E6D24"/>
    <w:pPr>
      <w:widowControl w:val="0"/>
      <w:ind w:left="283" w:hanging="283"/>
      <w:jc w:val="both"/>
    </w:pPr>
    <w:rPr>
      <w:szCs w:val="20"/>
    </w:rPr>
  </w:style>
  <w:style w:type="paragraph" w:styleId="2fe">
    <w:name w:val="List 2"/>
    <w:basedOn w:val="a9"/>
    <w:rsid w:val="002E6D24"/>
    <w:pPr>
      <w:widowControl w:val="0"/>
      <w:ind w:left="566" w:hanging="283"/>
      <w:jc w:val="both"/>
    </w:pPr>
    <w:rPr>
      <w:szCs w:val="20"/>
    </w:rPr>
  </w:style>
  <w:style w:type="paragraph" w:styleId="3fe">
    <w:name w:val="List 3"/>
    <w:basedOn w:val="a9"/>
    <w:rsid w:val="002E6D24"/>
    <w:pPr>
      <w:widowControl w:val="0"/>
      <w:ind w:left="849" w:hanging="283"/>
      <w:jc w:val="both"/>
    </w:pPr>
    <w:rPr>
      <w:szCs w:val="20"/>
    </w:rPr>
  </w:style>
  <w:style w:type="paragraph" w:styleId="4f0">
    <w:name w:val="List 4"/>
    <w:basedOn w:val="a9"/>
    <w:rsid w:val="002E6D24"/>
    <w:pPr>
      <w:widowControl w:val="0"/>
      <w:ind w:left="1132" w:hanging="283"/>
      <w:jc w:val="both"/>
    </w:pPr>
    <w:rPr>
      <w:szCs w:val="20"/>
    </w:rPr>
  </w:style>
  <w:style w:type="paragraph" w:styleId="afffffffff9">
    <w:name w:val="table of authorities"/>
    <w:basedOn w:val="a9"/>
    <w:next w:val="a9"/>
    <w:rsid w:val="002E6D24"/>
    <w:pPr>
      <w:widowControl w:val="0"/>
      <w:ind w:left="240" w:hanging="240"/>
      <w:jc w:val="both"/>
    </w:pPr>
    <w:rPr>
      <w:szCs w:val="20"/>
    </w:rPr>
  </w:style>
  <w:style w:type="paragraph" w:styleId="afffffffffa">
    <w:name w:val="macro"/>
    <w:link w:val="afffffffffb"/>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b">
    <w:name w:val="Текст макроса Знак"/>
    <w:link w:val="afffffffffa"/>
    <w:rsid w:val="002E6D24"/>
    <w:rPr>
      <w:rFonts w:ascii="Courier New" w:hAnsi="Courier New" w:cs="Courier New"/>
      <w:lang w:val="ru-RU" w:eastAsia="ru-RU" w:bidi="ar-SA"/>
    </w:rPr>
  </w:style>
  <w:style w:type="paragraph" w:styleId="afffffffffc">
    <w:name w:val="index heading"/>
    <w:basedOn w:val="a9"/>
    <w:next w:val="1fe"/>
    <w:rsid w:val="002E6D24"/>
    <w:pPr>
      <w:widowControl w:val="0"/>
      <w:ind w:firstLine="400"/>
      <w:jc w:val="both"/>
    </w:pPr>
    <w:rPr>
      <w:rFonts w:ascii="Arial" w:hAnsi="Arial" w:cs="Arial"/>
      <w:b/>
      <w:bCs/>
      <w:szCs w:val="20"/>
    </w:rPr>
  </w:style>
  <w:style w:type="paragraph" w:styleId="2ff">
    <w:name w:val="index 2"/>
    <w:basedOn w:val="a9"/>
    <w:next w:val="a9"/>
    <w:autoRedefine/>
    <w:rsid w:val="002E6D24"/>
    <w:pPr>
      <w:widowControl w:val="0"/>
      <w:ind w:left="480" w:hanging="240"/>
      <w:jc w:val="both"/>
    </w:pPr>
    <w:rPr>
      <w:szCs w:val="20"/>
    </w:rPr>
  </w:style>
  <w:style w:type="paragraph" w:styleId="3ff">
    <w:name w:val="index 3"/>
    <w:basedOn w:val="a9"/>
    <w:next w:val="a9"/>
    <w:autoRedefine/>
    <w:rsid w:val="002E6D24"/>
    <w:pPr>
      <w:widowControl w:val="0"/>
      <w:ind w:left="720" w:hanging="240"/>
      <w:jc w:val="both"/>
    </w:pPr>
    <w:rPr>
      <w:szCs w:val="20"/>
    </w:rPr>
  </w:style>
  <w:style w:type="paragraph" w:styleId="4f1">
    <w:name w:val="index 4"/>
    <w:basedOn w:val="a9"/>
    <w:next w:val="a9"/>
    <w:autoRedefine/>
    <w:rsid w:val="002E6D24"/>
    <w:pPr>
      <w:widowControl w:val="0"/>
      <w:ind w:left="960" w:hanging="240"/>
      <w:jc w:val="both"/>
    </w:pPr>
    <w:rPr>
      <w:szCs w:val="20"/>
    </w:rPr>
  </w:style>
  <w:style w:type="paragraph" w:styleId="59">
    <w:name w:val="index 5"/>
    <w:basedOn w:val="a9"/>
    <w:next w:val="a9"/>
    <w:autoRedefine/>
    <w:rsid w:val="002E6D24"/>
    <w:pPr>
      <w:widowControl w:val="0"/>
      <w:ind w:left="1200" w:hanging="240"/>
      <w:jc w:val="both"/>
    </w:pPr>
    <w:rPr>
      <w:szCs w:val="20"/>
    </w:rPr>
  </w:style>
  <w:style w:type="paragraph" w:styleId="65">
    <w:name w:val="index 6"/>
    <w:basedOn w:val="a9"/>
    <w:next w:val="a9"/>
    <w:autoRedefine/>
    <w:rsid w:val="002E6D24"/>
    <w:pPr>
      <w:widowControl w:val="0"/>
      <w:ind w:left="1440" w:hanging="240"/>
      <w:jc w:val="both"/>
    </w:pPr>
    <w:rPr>
      <w:szCs w:val="20"/>
    </w:rPr>
  </w:style>
  <w:style w:type="paragraph" w:styleId="74">
    <w:name w:val="index 7"/>
    <w:basedOn w:val="a9"/>
    <w:next w:val="a9"/>
    <w:autoRedefine/>
    <w:rsid w:val="002E6D24"/>
    <w:pPr>
      <w:widowControl w:val="0"/>
      <w:ind w:left="1680" w:hanging="240"/>
      <w:jc w:val="both"/>
    </w:pPr>
    <w:rPr>
      <w:szCs w:val="20"/>
    </w:rPr>
  </w:style>
  <w:style w:type="paragraph" w:styleId="83">
    <w:name w:val="index 8"/>
    <w:basedOn w:val="a9"/>
    <w:next w:val="a9"/>
    <w:autoRedefine/>
    <w:rsid w:val="002E6D24"/>
    <w:pPr>
      <w:widowControl w:val="0"/>
      <w:ind w:left="1920" w:hanging="240"/>
      <w:jc w:val="both"/>
    </w:pPr>
    <w:rPr>
      <w:szCs w:val="20"/>
    </w:rPr>
  </w:style>
  <w:style w:type="paragraph" w:styleId="94">
    <w:name w:val="index 9"/>
    <w:basedOn w:val="a9"/>
    <w:next w:val="a9"/>
    <w:autoRedefine/>
    <w:rsid w:val="002E6D24"/>
    <w:pPr>
      <w:widowControl w:val="0"/>
      <w:ind w:left="2160" w:hanging="240"/>
      <w:jc w:val="both"/>
    </w:pPr>
    <w:rPr>
      <w:szCs w:val="20"/>
    </w:rPr>
  </w:style>
  <w:style w:type="paragraph" w:styleId="afffffffffd">
    <w:name w:val="Message Header"/>
    <w:basedOn w:val="a9"/>
    <w:link w:val="afffffffffe"/>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e">
    <w:name w:val="Шапка Знак"/>
    <w:link w:val="afffffffffd"/>
    <w:rsid w:val="002E6D24"/>
    <w:rPr>
      <w:rFonts w:ascii="Arial" w:hAnsi="Arial" w:cs="Arial"/>
      <w:sz w:val="24"/>
      <w:szCs w:val="24"/>
      <w:shd w:val="pct20" w:color="auto" w:fill="auto"/>
    </w:rPr>
  </w:style>
  <w:style w:type="paragraph" w:styleId="affffffffff">
    <w:name w:val="E-mail Signature"/>
    <w:basedOn w:val="a9"/>
    <w:link w:val="affffffffff0"/>
    <w:rsid w:val="002E6D24"/>
    <w:pPr>
      <w:widowControl w:val="0"/>
      <w:ind w:firstLine="400"/>
      <w:jc w:val="both"/>
    </w:pPr>
    <w:rPr>
      <w:szCs w:val="20"/>
      <w:lang w:val="x-none" w:eastAsia="x-none"/>
    </w:rPr>
  </w:style>
  <w:style w:type="character" w:customStyle="1" w:styleId="affffffffff0">
    <w:name w:val="Электронная подпись Знак"/>
    <w:link w:val="affffffffff"/>
    <w:rsid w:val="002E6D24"/>
    <w:rPr>
      <w:sz w:val="24"/>
    </w:rPr>
  </w:style>
  <w:style w:type="paragraph" w:customStyle="1" w:styleId="1fff9">
    <w:name w:val="1. Текст"/>
    <w:basedOn w:val="af5"/>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2">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9"/>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9"/>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1">
    <w:name w:val="Колонтитул_"/>
    <w:link w:val="affffffffff2"/>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9"/>
    <w:link w:val="76"/>
    <w:rsid w:val="002E6D24"/>
    <w:pPr>
      <w:shd w:val="clear" w:color="auto" w:fill="FFFFFF"/>
      <w:spacing w:line="279" w:lineRule="exact"/>
    </w:pPr>
    <w:rPr>
      <w:sz w:val="23"/>
      <w:szCs w:val="23"/>
      <w:lang w:val="x-none" w:eastAsia="x-none"/>
    </w:rPr>
  </w:style>
  <w:style w:type="paragraph" w:customStyle="1" w:styleId="affffffffff2">
    <w:name w:val="Колонтитул"/>
    <w:basedOn w:val="a9"/>
    <w:link w:val="affffffffff1"/>
    <w:rsid w:val="002E6D24"/>
    <w:pPr>
      <w:shd w:val="clear" w:color="auto" w:fill="FFFFFF"/>
    </w:pPr>
    <w:rPr>
      <w:sz w:val="20"/>
      <w:szCs w:val="20"/>
      <w:lang w:val="x-none" w:eastAsia="x-none"/>
    </w:rPr>
  </w:style>
  <w:style w:type="paragraph" w:customStyle="1" w:styleId="1fffb">
    <w:name w:val="Заголовок №1"/>
    <w:basedOn w:val="a9"/>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9"/>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9"/>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9"/>
    <w:rsid w:val="002E6D24"/>
    <w:pPr>
      <w:spacing w:before="78" w:after="78"/>
    </w:pPr>
  </w:style>
  <w:style w:type="paragraph" w:customStyle="1" w:styleId="msolistparagraphcxspmiddle">
    <w:name w:val="msolistparagraphcxspmiddle"/>
    <w:basedOn w:val="a9"/>
    <w:rsid w:val="002E6D24"/>
    <w:pPr>
      <w:spacing w:before="100" w:beforeAutospacing="1" w:after="100" w:afterAutospacing="1"/>
    </w:pPr>
  </w:style>
  <w:style w:type="paragraph" w:customStyle="1" w:styleId="style13318071440000000092msonormal">
    <w:name w:val="style_13318071440000000092msonormal"/>
    <w:basedOn w:val="a9"/>
    <w:rsid w:val="002E6D24"/>
    <w:pPr>
      <w:spacing w:before="100" w:beforeAutospacing="1" w:after="100" w:afterAutospacing="1"/>
    </w:pPr>
    <w:rPr>
      <w:rFonts w:eastAsia="Calibri"/>
    </w:rPr>
  </w:style>
  <w:style w:type="paragraph" w:customStyle="1" w:styleId="11f">
    <w:name w:val="Абзац списка11"/>
    <w:basedOn w:val="a9"/>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9"/>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9"/>
    <w:uiPriority w:val="99"/>
    <w:rsid w:val="002E6D24"/>
    <w:pPr>
      <w:spacing w:after="160" w:line="240" w:lineRule="exact"/>
    </w:pPr>
    <w:rPr>
      <w:rFonts w:ascii="Verdana" w:hAnsi="Verdana"/>
      <w:sz w:val="20"/>
      <w:szCs w:val="20"/>
      <w:lang w:val="en-US" w:eastAsia="en-US"/>
    </w:rPr>
  </w:style>
  <w:style w:type="paragraph" w:customStyle="1" w:styleId="133">
    <w:name w:val="Обычный13"/>
    <w:rsid w:val="002E6D24"/>
    <w:pPr>
      <w:widowControl w:val="0"/>
      <w:snapToGrid w:val="0"/>
      <w:spacing w:line="300" w:lineRule="auto"/>
      <w:ind w:firstLine="720"/>
      <w:jc w:val="both"/>
    </w:pPr>
    <w:rPr>
      <w:sz w:val="24"/>
    </w:rPr>
  </w:style>
  <w:style w:type="paragraph" w:customStyle="1" w:styleId="134">
    <w:name w:val="Текст13"/>
    <w:basedOn w:val="133"/>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9"/>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9"/>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9"/>
    <w:rsid w:val="002E6D24"/>
    <w:pPr>
      <w:spacing w:after="160" w:line="240" w:lineRule="exact"/>
      <w:ind w:firstLine="709"/>
      <w:jc w:val="center"/>
    </w:pPr>
    <w:rPr>
      <w:rFonts w:ascii="Tahoma" w:hAnsi="Tahoma"/>
      <w:sz w:val="20"/>
      <w:szCs w:val="20"/>
      <w:lang w:val="en-US" w:eastAsia="en-US"/>
    </w:rPr>
  </w:style>
  <w:style w:type="paragraph" w:customStyle="1" w:styleId="4f2">
    <w:name w:val="Знак Знак Знак Знак Знак Знак Знак Знак Знак Знак4"/>
    <w:basedOn w:val="a9"/>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9"/>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a"/>
    <w:rsid w:val="002E6D24"/>
  </w:style>
  <w:style w:type="character" w:styleId="affffffffff3">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9"/>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9"/>
    <w:rsid w:val="002E6D24"/>
    <w:pPr>
      <w:tabs>
        <w:tab w:val="left" w:leader="dot" w:pos="6804"/>
      </w:tabs>
      <w:spacing w:before="60" w:after="60" w:line="288" w:lineRule="auto"/>
      <w:ind w:left="1174" w:hanging="170"/>
    </w:pPr>
    <w:rPr>
      <w:i/>
      <w:iCs/>
      <w:caps/>
      <w:sz w:val="20"/>
    </w:rPr>
  </w:style>
  <w:style w:type="table" w:styleId="-10">
    <w:name w:val="Table List 1"/>
    <w:basedOn w:val="ab"/>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4">
    <w:name w:val="ответ"/>
    <w:basedOn w:val="a9"/>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4"/>
    <w:rsid w:val="002E6D24"/>
    <w:rPr>
      <w:rFonts w:ascii="Arial" w:hAnsi="Arial"/>
      <w:sz w:val="24"/>
      <w:szCs w:val="24"/>
    </w:rPr>
  </w:style>
  <w:style w:type="paragraph" w:customStyle="1" w:styleId="a2">
    <w:name w:val="Вопрос"/>
    <w:basedOn w:val="a9"/>
    <w:link w:val="affffffffff5"/>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5">
    <w:name w:val="Вопрос Знак Знак"/>
    <w:link w:val="a2"/>
    <w:rsid w:val="002E6D24"/>
    <w:rPr>
      <w:rFonts w:ascii="Verdana" w:hAnsi="Verdana"/>
      <w:b/>
      <w:sz w:val="24"/>
      <w:szCs w:val="24"/>
      <w:lang w:val="x-none" w:eastAsia="x-none"/>
    </w:rPr>
  </w:style>
  <w:style w:type="paragraph" w:customStyle="1" w:styleId="10">
    <w:name w:val="ответ_1"/>
    <w:basedOn w:val="affffffffff4"/>
    <w:link w:val="1fffd"/>
    <w:rsid w:val="002E6D24"/>
    <w:pPr>
      <w:numPr>
        <w:numId w:val="30"/>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9"/>
    <w:rsid w:val="002E6D24"/>
    <w:pPr>
      <w:autoSpaceDE w:val="0"/>
      <w:autoSpaceDN w:val="0"/>
      <w:ind w:firstLine="720"/>
    </w:pPr>
    <w:rPr>
      <w:rFonts w:ascii="Arial" w:hAnsi="Arial" w:cs="Arial"/>
      <w:sz w:val="20"/>
      <w:szCs w:val="20"/>
    </w:rPr>
  </w:style>
  <w:style w:type="paragraph" w:customStyle="1" w:styleId="xl119">
    <w:name w:val="xl11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9"/>
    <w:rsid w:val="002E6D24"/>
    <w:pPr>
      <w:spacing w:before="100" w:beforeAutospacing="1" w:after="100" w:afterAutospacing="1"/>
      <w:jc w:val="center"/>
    </w:pPr>
    <w:rPr>
      <w:sz w:val="16"/>
      <w:szCs w:val="16"/>
    </w:rPr>
  </w:style>
  <w:style w:type="paragraph" w:customStyle="1" w:styleId="xl145">
    <w:name w:val="xl14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9"/>
    <w:rsid w:val="002E6D24"/>
    <w:pPr>
      <w:spacing w:before="100" w:beforeAutospacing="1" w:after="100" w:afterAutospacing="1"/>
      <w:jc w:val="center"/>
    </w:pPr>
    <w:rPr>
      <w:sz w:val="16"/>
      <w:szCs w:val="16"/>
    </w:rPr>
  </w:style>
  <w:style w:type="paragraph" w:customStyle="1" w:styleId="xl161">
    <w:name w:val="xl161"/>
    <w:basedOn w:val="a9"/>
    <w:rsid w:val="002E6D24"/>
    <w:pPr>
      <w:spacing w:before="100" w:beforeAutospacing="1" w:after="100" w:afterAutospacing="1"/>
      <w:jc w:val="center"/>
    </w:pPr>
    <w:rPr>
      <w:sz w:val="16"/>
      <w:szCs w:val="16"/>
    </w:rPr>
  </w:style>
  <w:style w:type="paragraph" w:customStyle="1" w:styleId="xl162">
    <w:name w:val="xl162"/>
    <w:basedOn w:val="a9"/>
    <w:rsid w:val="002E6D24"/>
    <w:pPr>
      <w:spacing w:before="100" w:beforeAutospacing="1" w:after="100" w:afterAutospacing="1"/>
    </w:pPr>
    <w:rPr>
      <w:sz w:val="16"/>
      <w:szCs w:val="16"/>
    </w:rPr>
  </w:style>
  <w:style w:type="paragraph" w:customStyle="1" w:styleId="xl163">
    <w:name w:val="xl163"/>
    <w:basedOn w:val="a9"/>
    <w:rsid w:val="002E6D24"/>
    <w:pPr>
      <w:spacing w:before="100" w:beforeAutospacing="1" w:after="100" w:afterAutospacing="1"/>
      <w:jc w:val="center"/>
    </w:pPr>
    <w:rPr>
      <w:sz w:val="16"/>
      <w:szCs w:val="16"/>
    </w:rPr>
  </w:style>
  <w:style w:type="paragraph" w:customStyle="1" w:styleId="xl164">
    <w:name w:val="xl164"/>
    <w:basedOn w:val="a9"/>
    <w:rsid w:val="002E6D24"/>
    <w:pPr>
      <w:spacing w:before="100" w:beforeAutospacing="1" w:after="100" w:afterAutospacing="1"/>
      <w:jc w:val="center"/>
    </w:pPr>
    <w:rPr>
      <w:sz w:val="16"/>
      <w:szCs w:val="16"/>
    </w:rPr>
  </w:style>
  <w:style w:type="paragraph" w:customStyle="1" w:styleId="xl165">
    <w:name w:val="xl16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9"/>
    <w:rsid w:val="002E6D24"/>
    <w:pPr>
      <w:spacing w:before="100" w:beforeAutospacing="1" w:after="100" w:afterAutospacing="1"/>
      <w:textAlignment w:val="center"/>
    </w:pPr>
    <w:rPr>
      <w:sz w:val="16"/>
      <w:szCs w:val="16"/>
    </w:rPr>
  </w:style>
  <w:style w:type="paragraph" w:customStyle="1" w:styleId="xl86">
    <w:name w:val="xl8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9"/>
    <w:rsid w:val="002E6D24"/>
    <w:pPr>
      <w:spacing w:before="100" w:beforeAutospacing="1" w:after="100" w:afterAutospacing="1"/>
    </w:pPr>
    <w:rPr>
      <w:sz w:val="16"/>
      <w:szCs w:val="16"/>
    </w:rPr>
  </w:style>
  <w:style w:type="paragraph" w:customStyle="1" w:styleId="xl90">
    <w:name w:val="xl9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9"/>
    <w:rsid w:val="002E6D24"/>
    <w:pPr>
      <w:spacing w:before="100" w:beforeAutospacing="1" w:after="100" w:afterAutospacing="1"/>
      <w:jc w:val="center"/>
    </w:pPr>
    <w:rPr>
      <w:sz w:val="16"/>
      <w:szCs w:val="16"/>
    </w:rPr>
  </w:style>
  <w:style w:type="paragraph" w:customStyle="1" w:styleId="xl94">
    <w:name w:val="xl94"/>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9"/>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9"/>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9"/>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9"/>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a"/>
    <w:rsid w:val="002E6D24"/>
  </w:style>
  <w:style w:type="paragraph" w:customStyle="1" w:styleId="2ff2">
    <w:name w:val="Основной текст (2)"/>
    <w:basedOn w:val="a9"/>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9"/>
    <w:rsid w:val="002E6D24"/>
    <w:pPr>
      <w:numPr>
        <w:numId w:val="32"/>
      </w:numPr>
      <w:spacing w:after="120"/>
      <w:ind w:hanging="360"/>
      <w:jc w:val="both"/>
    </w:pPr>
    <w:rPr>
      <w:rFonts w:ascii="Arial" w:eastAsia="Calibri" w:hAnsi="Arial" w:cs="Arial"/>
    </w:rPr>
  </w:style>
  <w:style w:type="character" w:customStyle="1" w:styleId="affffffffff6">
    <w:name w:val="Основной текст_"/>
    <w:link w:val="125"/>
    <w:locked/>
    <w:rsid w:val="002E6D24"/>
    <w:rPr>
      <w:sz w:val="23"/>
      <w:shd w:val="clear" w:color="auto" w:fill="FFFFFF"/>
    </w:rPr>
  </w:style>
  <w:style w:type="paragraph" w:customStyle="1" w:styleId="125">
    <w:name w:val="Основной текст12"/>
    <w:basedOn w:val="a9"/>
    <w:link w:val="affffffffff6"/>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3">
    <w:name w:val="Текст выноски Знак2"/>
    <w:semiHidden/>
    <w:rsid w:val="002E6D24"/>
    <w:rPr>
      <w:rFonts w:ascii="Tahoma" w:hAnsi="Tahoma" w:cs="Tahoma"/>
      <w:sz w:val="16"/>
      <w:szCs w:val="16"/>
    </w:rPr>
  </w:style>
  <w:style w:type="numbering" w:customStyle="1" w:styleId="11f0">
    <w:name w:val="Нет списка11"/>
    <w:next w:val="ac"/>
    <w:semiHidden/>
    <w:unhideWhenUsed/>
    <w:rsid w:val="002E6D24"/>
  </w:style>
  <w:style w:type="character" w:styleId="affffffffff7">
    <w:name w:val="Intense Emphasis"/>
    <w:uiPriority w:val="21"/>
    <w:qFormat/>
    <w:rsid w:val="002E6D24"/>
    <w:rPr>
      <w:b/>
      <w:bCs/>
      <w:i/>
      <w:iCs/>
      <w:color w:val="4F81BD"/>
    </w:rPr>
  </w:style>
  <w:style w:type="numbering" w:customStyle="1" w:styleId="2ff4">
    <w:name w:val="Нет списка2"/>
    <w:next w:val="ac"/>
    <w:uiPriority w:val="99"/>
    <w:semiHidden/>
    <w:unhideWhenUsed/>
    <w:rsid w:val="002E6D24"/>
  </w:style>
  <w:style w:type="numbering" w:customStyle="1" w:styleId="3ff0">
    <w:name w:val="Нет списка3"/>
    <w:next w:val="ac"/>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b"/>
    <w:next w:val="affffff2"/>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8">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3">
    <w:name w:val="Текст4"/>
    <w:basedOn w:val="a9"/>
    <w:rsid w:val="002E6D24"/>
    <w:pPr>
      <w:spacing w:line="360" w:lineRule="auto"/>
      <w:ind w:firstLine="720"/>
      <w:jc w:val="both"/>
    </w:pPr>
    <w:rPr>
      <w:sz w:val="28"/>
      <w:szCs w:val="20"/>
    </w:rPr>
  </w:style>
  <w:style w:type="paragraph" w:customStyle="1" w:styleId="4f4">
    <w:name w:val="Обычный4"/>
    <w:rsid w:val="002E6D24"/>
    <w:pPr>
      <w:widowControl w:val="0"/>
      <w:ind w:firstLine="400"/>
      <w:jc w:val="both"/>
    </w:pPr>
    <w:rPr>
      <w:snapToGrid w:val="0"/>
      <w:sz w:val="24"/>
    </w:rPr>
  </w:style>
  <w:style w:type="paragraph" w:customStyle="1" w:styleId="Style2">
    <w:name w:val="Style2"/>
    <w:basedOn w:val="a9"/>
    <w:uiPriority w:val="99"/>
    <w:rsid w:val="00E534BE"/>
    <w:pPr>
      <w:widowControl w:val="0"/>
      <w:autoSpaceDE w:val="0"/>
      <w:autoSpaceDN w:val="0"/>
      <w:adjustRightInd w:val="0"/>
    </w:pPr>
  </w:style>
  <w:style w:type="paragraph" w:customStyle="1" w:styleId="Style3">
    <w:name w:val="Style3"/>
    <w:basedOn w:val="a9"/>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2">
    <w:name w:val="Базовый Знак"/>
    <w:link w:val="afffff1"/>
    <w:locked/>
    <w:rsid w:val="00C90094"/>
    <w:rPr>
      <w:sz w:val="24"/>
    </w:rPr>
  </w:style>
  <w:style w:type="character" w:customStyle="1" w:styleId="affffffffff9">
    <w:name w:val="Цветовое выделение для Нормальный"/>
    <w:uiPriority w:val="99"/>
    <w:rsid w:val="00A33D96"/>
    <w:rPr>
      <w:sz w:val="20"/>
      <w:szCs w:val="20"/>
    </w:rPr>
  </w:style>
  <w:style w:type="paragraph" w:customStyle="1" w:styleId="text2">
    <w:name w:val="text2"/>
    <w:basedOn w:val="a9"/>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9"/>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9"/>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6"/>
    <w:next w:val="a9"/>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
    <w:name w:val="Текущий список11"/>
    <w:rsid w:val="00AD4505"/>
    <w:pPr>
      <w:numPr>
        <w:numId w:val="33"/>
      </w:numPr>
    </w:pPr>
  </w:style>
  <w:style w:type="numbering" w:customStyle="1" w:styleId="1111111">
    <w:name w:val="1 / 1.1 / 1.1.11"/>
    <w:basedOn w:val="ac"/>
    <w:next w:val="111111"/>
    <w:rsid w:val="00AD4505"/>
    <w:pPr>
      <w:numPr>
        <w:numId w:val="20"/>
      </w:numPr>
    </w:pPr>
  </w:style>
  <w:style w:type="character" w:customStyle="1" w:styleId="96">
    <w:name w:val="Знак Знак9"/>
    <w:locked/>
    <w:rsid w:val="00AD4505"/>
    <w:rPr>
      <w:sz w:val="24"/>
      <w:szCs w:val="24"/>
      <w:lang w:val="ru-RU" w:eastAsia="ru-RU" w:bidi="ar-SA"/>
    </w:rPr>
  </w:style>
  <w:style w:type="paragraph" w:customStyle="1" w:styleId="affffffffffa">
    <w:name w:val="Знак Знак Знак Знак Знак Знак Знак Знак Знак Знак"/>
    <w:basedOn w:val="a9"/>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9"/>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9"/>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c"/>
    <w:next w:val="111111"/>
    <w:rsid w:val="00AD4505"/>
    <w:pPr>
      <w:numPr>
        <w:numId w:val="8"/>
      </w:numPr>
    </w:pPr>
  </w:style>
  <w:style w:type="numbering" w:customStyle="1" w:styleId="4f5">
    <w:name w:val="Нет списка4"/>
    <w:next w:val="ac"/>
    <w:uiPriority w:val="99"/>
    <w:semiHidden/>
    <w:unhideWhenUsed/>
    <w:rsid w:val="00AD4505"/>
  </w:style>
  <w:style w:type="numbering" w:customStyle="1" w:styleId="126">
    <w:name w:val="Текущий список12"/>
    <w:rsid w:val="00AD4505"/>
  </w:style>
  <w:style w:type="numbering" w:customStyle="1" w:styleId="1111112">
    <w:name w:val="1 / 1.1 / 1.1.12"/>
    <w:basedOn w:val="ac"/>
    <w:next w:val="111111"/>
    <w:rsid w:val="00AD4505"/>
  </w:style>
  <w:style w:type="table" w:customStyle="1" w:styleId="-12">
    <w:name w:val="Таблица-список 12"/>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0">
    <w:name w:val="Текущий список13"/>
    <w:rsid w:val="00AD4505"/>
    <w:pPr>
      <w:numPr>
        <w:numId w:val="13"/>
      </w:numPr>
    </w:pPr>
  </w:style>
  <w:style w:type="numbering" w:customStyle="1" w:styleId="1111113">
    <w:name w:val="1 / 1.1 / 1.1.13"/>
    <w:basedOn w:val="ac"/>
    <w:next w:val="111111"/>
    <w:rsid w:val="00AD4505"/>
  </w:style>
  <w:style w:type="table" w:customStyle="1" w:styleId="-13">
    <w:name w:val="Таблица-список 13"/>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c"/>
    <w:next w:val="111111"/>
    <w:rsid w:val="00AD4505"/>
  </w:style>
  <w:style w:type="numbering" w:customStyle="1" w:styleId="111">
    <w:name w:val="Текущий список111"/>
    <w:rsid w:val="00AD4505"/>
    <w:pPr>
      <w:numPr>
        <w:numId w:val="34"/>
      </w:numPr>
    </w:pPr>
  </w:style>
  <w:style w:type="numbering" w:customStyle="1" w:styleId="11111121">
    <w:name w:val="1 / 1.1 / 1.1.121"/>
    <w:basedOn w:val="ac"/>
    <w:next w:val="111111"/>
    <w:rsid w:val="00AD4505"/>
  </w:style>
  <w:style w:type="numbering" w:customStyle="1" w:styleId="11111122">
    <w:name w:val="1 / 1.1 / 1.1.122"/>
    <w:basedOn w:val="ac"/>
    <w:next w:val="111111"/>
    <w:rsid w:val="00AD4505"/>
    <w:pPr>
      <w:numPr>
        <w:numId w:val="6"/>
      </w:numPr>
    </w:pPr>
  </w:style>
  <w:style w:type="numbering" w:customStyle="1" w:styleId="5c">
    <w:name w:val="Нет списка5"/>
    <w:next w:val="ac"/>
    <w:uiPriority w:val="99"/>
    <w:semiHidden/>
    <w:unhideWhenUsed/>
    <w:rsid w:val="00AD4505"/>
  </w:style>
  <w:style w:type="table" w:customStyle="1" w:styleId="2ff5">
    <w:name w:val="Сетка таблицы2"/>
    <w:basedOn w:val="ab"/>
    <w:next w:val="affffff2"/>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Текущий список14"/>
    <w:rsid w:val="00AD4505"/>
    <w:pPr>
      <w:numPr>
        <w:numId w:val="7"/>
      </w:numPr>
    </w:pPr>
  </w:style>
  <w:style w:type="numbering" w:customStyle="1" w:styleId="1111114">
    <w:name w:val="1 / 1.1 / 1.1.14"/>
    <w:basedOn w:val="ac"/>
    <w:next w:val="111111"/>
    <w:rsid w:val="00AD4505"/>
    <w:pPr>
      <w:numPr>
        <w:numId w:val="9"/>
      </w:numPr>
    </w:pPr>
  </w:style>
  <w:style w:type="table" w:customStyle="1" w:styleId="-14">
    <w:name w:val="Таблица-список 14"/>
    <w:basedOn w:val="ab"/>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
    <w:name w:val="Текущий список112"/>
    <w:rsid w:val="00CE4CAA"/>
    <w:pPr>
      <w:numPr>
        <w:numId w:val="15"/>
      </w:numPr>
    </w:pPr>
  </w:style>
  <w:style w:type="paragraph" w:customStyle="1" w:styleId="5d">
    <w:name w:val="Знак Знак5 Знак Знак Знак Знак"/>
    <w:basedOn w:val="a9"/>
    <w:rsid w:val="008A22DA"/>
    <w:pPr>
      <w:spacing w:after="160" w:line="240" w:lineRule="exact"/>
    </w:pPr>
    <w:rPr>
      <w:rFonts w:ascii="Tahoma" w:hAnsi="Tahoma"/>
      <w:sz w:val="20"/>
      <w:szCs w:val="20"/>
      <w:lang w:val="en-US" w:eastAsia="en-US"/>
    </w:rPr>
  </w:style>
  <w:style w:type="paragraph" w:customStyle="1" w:styleId="5e">
    <w:name w:val="Знак Знак5 Знак Знак Знак Знак Знак Знак"/>
    <w:basedOn w:val="a9"/>
    <w:rsid w:val="008A22DA"/>
    <w:pPr>
      <w:spacing w:after="160" w:line="240" w:lineRule="exact"/>
    </w:pPr>
    <w:rPr>
      <w:rFonts w:ascii="Tahoma" w:hAnsi="Tahoma"/>
      <w:sz w:val="20"/>
      <w:szCs w:val="20"/>
      <w:lang w:val="en-US" w:eastAsia="en-US"/>
    </w:rPr>
  </w:style>
  <w:style w:type="paragraph" w:customStyle="1" w:styleId="6b">
    <w:name w:val="Абзац списка6"/>
    <w:basedOn w:val="a9"/>
    <w:rsid w:val="008E58E4"/>
    <w:pPr>
      <w:spacing w:after="200" w:line="276" w:lineRule="auto"/>
      <w:ind w:left="720"/>
      <w:contextualSpacing/>
    </w:pPr>
    <w:rPr>
      <w:rFonts w:ascii="Calibri" w:hAnsi="Calibri"/>
      <w:sz w:val="22"/>
      <w:szCs w:val="22"/>
      <w:lang w:val="x-none" w:eastAsia="en-US"/>
    </w:rPr>
  </w:style>
  <w:style w:type="character" w:customStyle="1" w:styleId="4f6">
    <w:name w:val="Знак Знак4"/>
    <w:rsid w:val="008E58E4"/>
    <w:rPr>
      <w:lang w:val="ru-RU" w:eastAsia="ru-RU" w:bidi="ar-SA"/>
    </w:rPr>
  </w:style>
  <w:style w:type="paragraph" w:customStyle="1" w:styleId="5f">
    <w:name w:val="Без интервала5"/>
    <w:rsid w:val="008E58E4"/>
    <w:rPr>
      <w:rFonts w:ascii="Calibri" w:hAnsi="Calibri"/>
      <w:sz w:val="22"/>
      <w:szCs w:val="22"/>
      <w:lang w:eastAsia="en-US"/>
    </w:rPr>
  </w:style>
  <w:style w:type="paragraph" w:customStyle="1" w:styleId="1KGK94">
    <w:name w:val="1KG=K9"/>
    <w:rsid w:val="008E58E4"/>
    <w:rPr>
      <w:rFonts w:ascii="Arial" w:hAnsi="Arial"/>
      <w:snapToGrid w:val="0"/>
      <w:sz w:val="24"/>
      <w:lang w:val="en-AU" w:eastAsia="en-US"/>
    </w:rPr>
  </w:style>
  <w:style w:type="paragraph" w:customStyle="1" w:styleId="5f0">
    <w:name w:val="Текст5"/>
    <w:basedOn w:val="a9"/>
    <w:rsid w:val="008E58E4"/>
    <w:pPr>
      <w:spacing w:line="360" w:lineRule="auto"/>
      <w:ind w:firstLine="720"/>
      <w:jc w:val="both"/>
    </w:pPr>
    <w:rPr>
      <w:sz w:val="28"/>
      <w:szCs w:val="20"/>
    </w:rPr>
  </w:style>
  <w:style w:type="paragraph" w:customStyle="1" w:styleId="1CharChar5">
    <w:name w:val="Знак1 Char Char"/>
    <w:basedOn w:val="a9"/>
    <w:rsid w:val="008E58E4"/>
    <w:pPr>
      <w:tabs>
        <w:tab w:val="num" w:pos="1492"/>
      </w:tabs>
      <w:spacing w:after="160" w:line="240" w:lineRule="exact"/>
    </w:pPr>
    <w:rPr>
      <w:rFonts w:ascii="Tahoma" w:hAnsi="Tahoma"/>
      <w:sz w:val="20"/>
      <w:szCs w:val="20"/>
      <w:lang w:val="en-US" w:eastAsia="en-US"/>
    </w:rPr>
  </w:style>
  <w:style w:type="paragraph" w:customStyle="1" w:styleId="5f1">
    <w:name w:val="Обычный5"/>
    <w:rsid w:val="008E58E4"/>
    <w:pPr>
      <w:widowControl w:val="0"/>
      <w:ind w:firstLine="400"/>
      <w:jc w:val="both"/>
    </w:pPr>
    <w:rPr>
      <w:snapToGrid w:val="0"/>
      <w:sz w:val="24"/>
    </w:rPr>
  </w:style>
  <w:style w:type="paragraph" w:customStyle="1" w:styleId="1ffff">
    <w:name w:val="Знак Знак Знак Знак Знак Знак Знак Знак Знак Знак Знак Знак Знак Знак Знак Знак Знак Знак1 Знак"/>
    <w:basedOn w:val="a9"/>
    <w:rsid w:val="008E58E4"/>
    <w:pPr>
      <w:spacing w:after="160" w:line="240" w:lineRule="exact"/>
    </w:pPr>
    <w:rPr>
      <w:rFonts w:ascii="Verdana" w:hAnsi="Verdana"/>
      <w:lang w:val="en-US" w:eastAsia="en-US"/>
    </w:rPr>
  </w:style>
  <w:style w:type="paragraph" w:customStyle="1" w:styleId="CharCharCharChar4">
    <w:name w:val="Char Char Знак Знак Char Char Знак Знак Знак Знак Знак Знак"/>
    <w:basedOn w:val="a9"/>
    <w:rsid w:val="008E58E4"/>
    <w:pPr>
      <w:spacing w:after="160" w:line="240" w:lineRule="exact"/>
    </w:pPr>
    <w:rPr>
      <w:rFonts w:ascii="Tahoma" w:hAnsi="Tahoma"/>
      <w:sz w:val="20"/>
      <w:szCs w:val="20"/>
      <w:lang w:val="en-US" w:eastAsia="en-US"/>
    </w:rPr>
  </w:style>
  <w:style w:type="paragraph" w:customStyle="1" w:styleId="4f7">
    <w:name w:val="Заголовок оглавления4"/>
    <w:basedOn w:val="16"/>
    <w:next w:val="a9"/>
    <w:rsid w:val="008E58E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97">
    <w:name w:val="Знак Знак9"/>
    <w:locked/>
    <w:rsid w:val="008E58E4"/>
    <w:rPr>
      <w:sz w:val="24"/>
      <w:szCs w:val="24"/>
      <w:lang w:val="ru-RU" w:eastAsia="ru-RU" w:bidi="ar-SA"/>
    </w:rPr>
  </w:style>
  <w:style w:type="paragraph" w:customStyle="1" w:styleId="affffffffffb">
    <w:name w:val="Знак Знак Знак Знак Знак Знак Знак Знак Знак Знак"/>
    <w:basedOn w:val="a9"/>
    <w:rsid w:val="008E58E4"/>
    <w:pPr>
      <w:spacing w:after="160" w:line="240" w:lineRule="exact"/>
      <w:ind w:firstLine="709"/>
      <w:jc w:val="center"/>
    </w:pPr>
    <w:rPr>
      <w:rFonts w:ascii="Verdana" w:hAnsi="Verdana"/>
      <w:sz w:val="20"/>
      <w:szCs w:val="20"/>
      <w:lang w:val="en-US" w:eastAsia="en-US"/>
    </w:rPr>
  </w:style>
  <w:style w:type="character" w:customStyle="1" w:styleId="233">
    <w:name w:val="Знак Знак23"/>
    <w:locked/>
    <w:rsid w:val="008E58E4"/>
    <w:rPr>
      <w:sz w:val="24"/>
      <w:szCs w:val="24"/>
      <w:lang w:val="ru-RU" w:eastAsia="ru-RU" w:bidi="ar-SA"/>
    </w:rPr>
  </w:style>
  <w:style w:type="paragraph" w:customStyle="1" w:styleId="6c">
    <w:name w:val="Рецензия6"/>
    <w:hidden/>
    <w:semiHidden/>
    <w:rsid w:val="008E58E4"/>
    <w:rPr>
      <w:sz w:val="24"/>
      <w:lang w:val="en-US" w:eastAsia="en-US"/>
    </w:rPr>
  </w:style>
  <w:style w:type="paragraph" w:customStyle="1" w:styleId="CharChar21">
    <w:name w:val="Char Char2"/>
    <w:basedOn w:val="a9"/>
    <w:rsid w:val="008E58E4"/>
    <w:pPr>
      <w:spacing w:after="160" w:line="240" w:lineRule="exact"/>
    </w:pPr>
    <w:rPr>
      <w:rFonts w:ascii="Tahoma" w:hAnsi="Tahoma"/>
      <w:sz w:val="20"/>
      <w:szCs w:val="20"/>
      <w:lang w:val="en-US" w:eastAsia="en-US"/>
    </w:rPr>
  </w:style>
  <w:style w:type="character" w:customStyle="1" w:styleId="227">
    <w:name w:val="Знак Знак22"/>
    <w:locked/>
    <w:rsid w:val="008E58E4"/>
    <w:rPr>
      <w:sz w:val="16"/>
      <w:szCs w:val="16"/>
      <w:lang w:val="ru-RU" w:eastAsia="ru-RU" w:bidi="ar-SA"/>
    </w:rPr>
  </w:style>
  <w:style w:type="character" w:customStyle="1" w:styleId="282">
    <w:name w:val="Знак Знак28"/>
    <w:rsid w:val="008E58E4"/>
    <w:rPr>
      <w:b/>
      <w:bCs/>
      <w:i/>
      <w:iCs/>
      <w:sz w:val="26"/>
      <w:szCs w:val="26"/>
    </w:rPr>
  </w:style>
  <w:style w:type="numbering" w:customStyle="1" w:styleId="6d">
    <w:name w:val="Нет списка6"/>
    <w:next w:val="ac"/>
    <w:uiPriority w:val="99"/>
    <w:semiHidden/>
    <w:unhideWhenUsed/>
    <w:rsid w:val="008E58E4"/>
  </w:style>
  <w:style w:type="numbering" w:customStyle="1" w:styleId="111111211">
    <w:name w:val="1 / 1.1 / 1.1.1211"/>
    <w:basedOn w:val="ac"/>
    <w:next w:val="111111"/>
    <w:rsid w:val="008E58E4"/>
    <w:pPr>
      <w:numPr>
        <w:numId w:val="3"/>
      </w:numPr>
    </w:pPr>
  </w:style>
  <w:style w:type="numbering" w:customStyle="1" w:styleId="1121">
    <w:name w:val="Текущий список1121"/>
    <w:rsid w:val="008E58E4"/>
    <w:pPr>
      <w:numPr>
        <w:numId w:val="35"/>
      </w:numPr>
    </w:pPr>
  </w:style>
  <w:style w:type="numbering" w:customStyle="1" w:styleId="1111115">
    <w:name w:val="1 / 1.1 / 1.1.15"/>
    <w:basedOn w:val="ac"/>
    <w:next w:val="111111"/>
    <w:uiPriority w:val="99"/>
    <w:semiHidden/>
    <w:unhideWhenUsed/>
    <w:rsid w:val="008E58E4"/>
  </w:style>
  <w:style w:type="numbering" w:customStyle="1" w:styleId="111111212">
    <w:name w:val="1 / 1.1 / 1.1.1212"/>
    <w:basedOn w:val="ac"/>
    <w:next w:val="111111"/>
    <w:rsid w:val="00ED6000"/>
    <w:pPr>
      <w:numPr>
        <w:numId w:val="38"/>
      </w:numPr>
    </w:pPr>
  </w:style>
  <w:style w:type="numbering" w:customStyle="1" w:styleId="111111213">
    <w:name w:val="1 / 1.1 / 1.1.1213"/>
    <w:basedOn w:val="ac"/>
    <w:next w:val="111111"/>
    <w:rsid w:val="00F107F5"/>
  </w:style>
  <w:style w:type="numbering" w:customStyle="1" w:styleId="11211">
    <w:name w:val="Текущий список11211"/>
    <w:rsid w:val="00145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7">
    <w:name w:val="11111122"/>
    <w:pPr>
      <w:numPr>
        <w:numId w:val="6"/>
      </w:numPr>
    </w:pPr>
  </w:style>
  <w:style w:type="numbering" w:customStyle="1" w:styleId="23">
    <w:name w:val="14"/>
    <w:pPr>
      <w:numPr>
        <w:numId w:val="7"/>
      </w:numPr>
    </w:pPr>
  </w:style>
  <w:style w:type="numbering" w:customStyle="1" w:styleId="34">
    <w:name w:val="11"/>
    <w:pPr>
      <w:numPr>
        <w:numId w:val="33"/>
      </w:numPr>
    </w:pPr>
  </w:style>
  <w:style w:type="numbering" w:customStyle="1" w:styleId="42">
    <w:name w:val="1111111"/>
    <w:pPr>
      <w:numPr>
        <w:numId w:val="20"/>
      </w:numPr>
    </w:pPr>
  </w:style>
  <w:style w:type="numbering" w:customStyle="1" w:styleId="52">
    <w:name w:val="1111114"/>
    <w:pPr>
      <w:numPr>
        <w:numId w:val="9"/>
      </w:numPr>
    </w:pPr>
  </w:style>
  <w:style w:type="numbering" w:customStyle="1" w:styleId="60">
    <w:name w:val="13"/>
    <w:pPr>
      <w:numPr>
        <w:numId w:val="24"/>
      </w:numPr>
    </w:pPr>
  </w:style>
  <w:style w:type="numbering" w:customStyle="1" w:styleId="70">
    <w:name w:val="112"/>
    <w:pPr>
      <w:numPr>
        <w:numId w:val="15"/>
      </w:numPr>
    </w:pPr>
  </w:style>
  <w:style w:type="numbering" w:customStyle="1" w:styleId="80">
    <w:name w:val="111111"/>
    <w:pPr>
      <w:numPr>
        <w:numId w:val="26"/>
      </w:numPr>
    </w:pPr>
  </w:style>
  <w:style w:type="numbering" w:customStyle="1" w:styleId="90">
    <w:name w:val="111"/>
    <w:pPr>
      <w:numPr>
        <w:numId w:val="34"/>
      </w:numPr>
    </w:pPr>
  </w:style>
  <w:style w:type="numbering" w:customStyle="1" w:styleId="ad">
    <w:name w:val="130"/>
    <w:pPr>
      <w:numPr>
        <w:numId w:val="13"/>
      </w:numPr>
    </w:pPr>
  </w:style>
  <w:style w:type="numbering" w:customStyle="1" w:styleId="af">
    <w:name w:val="11111111"/>
    <w:pPr>
      <w:numPr>
        <w:numId w:val="8"/>
      </w:numPr>
    </w:pPr>
  </w:style>
  <w:style w:type="numbering" w:customStyle="1" w:styleId="af0">
    <w:name w:val="111111211"/>
    <w:pPr>
      <w:numPr>
        <w:numId w:val="3"/>
      </w:numPr>
    </w:pPr>
  </w:style>
  <w:style w:type="numbering" w:customStyle="1" w:styleId="af1">
    <w:name w:val="1121"/>
    <w:pPr>
      <w:numPr>
        <w:numId w:val="35"/>
      </w:numPr>
    </w:pPr>
  </w:style>
  <w:style w:type="numbering" w:customStyle="1" w:styleId="310">
    <w:name w:val="11111121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134">
      <w:bodyDiv w:val="1"/>
      <w:marLeft w:val="0"/>
      <w:marRight w:val="0"/>
      <w:marTop w:val="0"/>
      <w:marBottom w:val="0"/>
      <w:divBdr>
        <w:top w:val="none" w:sz="0" w:space="0" w:color="auto"/>
        <w:left w:val="none" w:sz="0" w:space="0" w:color="auto"/>
        <w:bottom w:val="none" w:sz="0" w:space="0" w:color="auto"/>
        <w:right w:val="none" w:sz="0" w:space="0" w:color="auto"/>
      </w:divBdr>
    </w:div>
    <w:div w:id="71241553">
      <w:bodyDiv w:val="1"/>
      <w:marLeft w:val="0"/>
      <w:marRight w:val="0"/>
      <w:marTop w:val="0"/>
      <w:marBottom w:val="0"/>
      <w:divBdr>
        <w:top w:val="none" w:sz="0" w:space="0" w:color="auto"/>
        <w:left w:val="none" w:sz="0" w:space="0" w:color="auto"/>
        <w:bottom w:val="none" w:sz="0" w:space="0" w:color="auto"/>
        <w:right w:val="none" w:sz="0" w:space="0" w:color="auto"/>
      </w:divBdr>
    </w:div>
    <w:div w:id="294603041">
      <w:bodyDiv w:val="1"/>
      <w:marLeft w:val="0"/>
      <w:marRight w:val="0"/>
      <w:marTop w:val="0"/>
      <w:marBottom w:val="0"/>
      <w:divBdr>
        <w:top w:val="none" w:sz="0" w:space="0" w:color="auto"/>
        <w:left w:val="none" w:sz="0" w:space="0" w:color="auto"/>
        <w:bottom w:val="none" w:sz="0" w:space="0" w:color="auto"/>
        <w:right w:val="none" w:sz="0" w:space="0" w:color="auto"/>
      </w:divBdr>
    </w:div>
    <w:div w:id="356589826">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686716843">
      <w:bodyDiv w:val="1"/>
      <w:marLeft w:val="0"/>
      <w:marRight w:val="0"/>
      <w:marTop w:val="0"/>
      <w:marBottom w:val="0"/>
      <w:divBdr>
        <w:top w:val="none" w:sz="0" w:space="0" w:color="auto"/>
        <w:left w:val="none" w:sz="0" w:space="0" w:color="auto"/>
        <w:bottom w:val="none" w:sz="0" w:space="0" w:color="auto"/>
        <w:right w:val="none" w:sz="0" w:space="0" w:color="auto"/>
      </w:divBdr>
    </w:div>
    <w:div w:id="937912749">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257980773">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593127040">
      <w:bodyDiv w:val="1"/>
      <w:marLeft w:val="0"/>
      <w:marRight w:val="0"/>
      <w:marTop w:val="0"/>
      <w:marBottom w:val="0"/>
      <w:divBdr>
        <w:top w:val="none" w:sz="0" w:space="0" w:color="auto"/>
        <w:left w:val="none" w:sz="0" w:space="0" w:color="auto"/>
        <w:bottom w:val="none" w:sz="0" w:space="0" w:color="auto"/>
        <w:right w:val="none" w:sz="0" w:space="0" w:color="auto"/>
      </w:divBdr>
    </w:div>
    <w:div w:id="17186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94E40F5ED9F8211142766637D90D05FCBA453C87EAFF2E53D77C130911FW3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94E40F5ED9F82111427636C7E90D05FCBAA51C378A6AFEF352ECD3219W6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consultantplus://offline/ref=3122AED5F5F14EE7EB129C30705E4F07339E031D493F7A91CE4C97FF713CC699B80EA5278C466604SAh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84DC1-A53E-4AD1-8E6B-74250841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12087</Words>
  <Characters>68900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80826</CharactersWithSpaces>
  <SharedDoc>false</SharedDoc>
  <HLinks>
    <vt:vector size="36" baseType="variant">
      <vt:variant>
        <vt:i4>6488170</vt:i4>
      </vt:variant>
      <vt:variant>
        <vt:i4>15</vt:i4>
      </vt:variant>
      <vt:variant>
        <vt:i4>0</vt:i4>
      </vt:variant>
      <vt:variant>
        <vt:i4>5</vt:i4>
      </vt:variant>
      <vt:variant>
        <vt:lpwstr>consultantplus://offline/ref=3122AED5F5F14EE7EB129C30705E4F07339E031D493F7A91CE4C97FF713CC699B80EA5278C466604SAhDN</vt:lpwstr>
      </vt:variant>
      <vt:variant>
        <vt:lpwstr/>
      </vt:variant>
      <vt:variant>
        <vt:i4>786514</vt:i4>
      </vt:variant>
      <vt:variant>
        <vt:i4>12</vt:i4>
      </vt:variant>
      <vt:variant>
        <vt:i4>0</vt:i4>
      </vt:variant>
      <vt:variant>
        <vt:i4>5</vt:i4>
      </vt:variant>
      <vt:variant>
        <vt:lpwstr>consultantplus://offline/ref=C94E40F5ED9F8211142766637D90D05FCBA453C87EAFF2E53D77C130911FW3N</vt:lpwstr>
      </vt:variant>
      <vt:variant>
        <vt:lpwstr/>
      </vt:variant>
      <vt:variant>
        <vt:i4>3604591</vt:i4>
      </vt:variant>
      <vt:variant>
        <vt:i4>9</vt:i4>
      </vt:variant>
      <vt:variant>
        <vt:i4>0</vt:i4>
      </vt:variant>
      <vt:variant>
        <vt:i4>5</vt:i4>
      </vt:variant>
      <vt:variant>
        <vt:lpwstr>consultantplus://offline/ref=C94E40F5ED9F82111427636C7E90D05FCBAA51C378A6AFEF352ECD3219W6N</vt:lpwstr>
      </vt:variant>
      <vt:variant>
        <vt:lpwstr/>
      </vt:variant>
      <vt:variant>
        <vt:i4>3211310</vt:i4>
      </vt:variant>
      <vt:variant>
        <vt:i4>6</vt:i4>
      </vt:variant>
      <vt:variant>
        <vt:i4>0</vt:i4>
      </vt:variant>
      <vt:variant>
        <vt:i4>5</vt:i4>
      </vt:variant>
      <vt:variant>
        <vt:lpwstr>http://utp.sberbank-ast.ru/</vt:lpwstr>
      </vt:variant>
      <vt:variant>
        <vt:lpwstr/>
      </vt:variant>
      <vt:variant>
        <vt:i4>7274604</vt:i4>
      </vt:variant>
      <vt:variant>
        <vt:i4>3</vt:i4>
      </vt:variant>
      <vt:variant>
        <vt:i4>0</vt:i4>
      </vt:variant>
      <vt:variant>
        <vt:i4>5</vt:i4>
      </vt:variant>
      <vt:variant>
        <vt:lpwstr>http://zakupki.gov.ru/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Квашина Татьяна Анатольевна</cp:lastModifiedBy>
  <cp:revision>29</cp:revision>
  <cp:lastPrinted>2017-09-06T13:33:00Z</cp:lastPrinted>
  <dcterms:created xsi:type="dcterms:W3CDTF">2018-06-08T06:48:00Z</dcterms:created>
  <dcterms:modified xsi:type="dcterms:W3CDTF">2018-06-09T08:44:00Z</dcterms:modified>
</cp:coreProperties>
</file>