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7"/>
      </w:tblGrid>
      <w:tr w:rsidR="00462620" w:rsidTr="00462620">
        <w:trPr>
          <w:tblCellSpacing w:w="0" w:type="dxa"/>
        </w:trPr>
        <w:tc>
          <w:tcPr>
            <w:tcW w:w="0" w:type="auto"/>
            <w:vAlign w:val="center"/>
            <w:hideMark/>
          </w:tcPr>
          <w:p w:rsidR="00462620" w:rsidRDefault="00462620">
            <w:pPr>
              <w:rPr>
                <w:sz w:val="24"/>
                <w:szCs w:val="24"/>
              </w:rPr>
            </w:pPr>
            <w:r>
              <w:t>Регистрационный номер: 6.18.1-01/2903-02</w:t>
            </w:r>
          </w:p>
        </w:tc>
      </w:tr>
      <w:tr w:rsidR="00462620" w:rsidTr="00462620">
        <w:trPr>
          <w:tblCellSpacing w:w="0" w:type="dxa"/>
        </w:trPr>
        <w:tc>
          <w:tcPr>
            <w:tcW w:w="0" w:type="auto"/>
            <w:vAlign w:val="center"/>
            <w:hideMark/>
          </w:tcPr>
          <w:p w:rsidR="00462620" w:rsidRDefault="00462620">
            <w:pPr>
              <w:rPr>
                <w:sz w:val="24"/>
                <w:szCs w:val="24"/>
              </w:rPr>
            </w:pPr>
            <w:r>
              <w:t>Дата регистрации: 29.03.2018</w:t>
            </w:r>
          </w:p>
        </w:tc>
      </w:tr>
    </w:tbl>
    <w:p w:rsidR="001F009B" w:rsidRDefault="00462620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462620"/>
    <w:p w:rsidR="00254211" w:rsidRDefault="00254211">
      <w:pPr>
        <w:rPr>
          <w:lang w:val="en-US"/>
        </w:rPr>
      </w:pPr>
    </w:p>
    <w:p w:rsidR="00D3015A" w:rsidRDefault="00D3015A">
      <w:pPr>
        <w:rPr>
          <w:lang w:val="en-US"/>
        </w:rPr>
      </w:pPr>
    </w:p>
    <w:p w:rsidR="00D3015A" w:rsidRDefault="00D3015A">
      <w:pPr>
        <w:rPr>
          <w:lang w:val="en-US"/>
        </w:rPr>
      </w:pPr>
    </w:p>
    <w:p w:rsidR="00D3015A" w:rsidRDefault="00D3015A">
      <w:pPr>
        <w:rPr>
          <w:lang w:val="en-US"/>
        </w:rPr>
      </w:pPr>
    </w:p>
    <w:p w:rsidR="00D3015A" w:rsidRDefault="00D3015A">
      <w:pPr>
        <w:rPr>
          <w:lang w:val="en-US"/>
        </w:rPr>
      </w:pPr>
    </w:p>
    <w:p w:rsidR="00D3015A" w:rsidRDefault="00D3015A">
      <w:pPr>
        <w:rPr>
          <w:lang w:val="en-US"/>
        </w:rPr>
      </w:pPr>
    </w:p>
    <w:p w:rsidR="00D3015A" w:rsidRDefault="00D3015A" w:rsidP="00D301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составе апелляционной комиссии для проведения апелляции по результатам государственной итоговой аттестации студентов факультета гуманитарных наук </w:t>
      </w:r>
    </w:p>
    <w:p w:rsidR="00D3015A" w:rsidRDefault="00D3015A" w:rsidP="00D301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015A" w:rsidRDefault="00D3015A" w:rsidP="00D301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015A" w:rsidRDefault="00D3015A" w:rsidP="00D301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D3015A" w:rsidRDefault="00D3015A" w:rsidP="00D301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015A" w:rsidRDefault="00D3015A" w:rsidP="00D301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апелляционную комиссию для проведения апелляции по результатам государственной итоговой аттестации студентов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факультета гуманитарных наук в следующем составе:</w:t>
      </w:r>
    </w:p>
    <w:p w:rsidR="00D3015A" w:rsidRDefault="00D3015A" w:rsidP="00D301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015A" w:rsidRDefault="00D3015A" w:rsidP="00D301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– старший преподаватель школы философии, заместитель руководителя школы философии Пащенко Т.В.; </w:t>
      </w:r>
    </w:p>
    <w:p w:rsidR="00FC2704" w:rsidRPr="00FC2704" w:rsidRDefault="00D3015A" w:rsidP="00FC27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АК:</w:t>
      </w:r>
    </w:p>
    <w:p w:rsidR="00FC2704" w:rsidRPr="002D777F" w:rsidRDefault="00FC2704" w:rsidP="00FC27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777F">
        <w:rPr>
          <w:rFonts w:ascii="Times New Roman" w:hAnsi="Times New Roman" w:cs="Times New Roman"/>
          <w:sz w:val="26"/>
          <w:szCs w:val="26"/>
        </w:rPr>
        <w:t>доктор исторических наук, профессор Керов В.В.</w:t>
      </w:r>
    </w:p>
    <w:p w:rsidR="00D3015A" w:rsidRPr="002D777F" w:rsidRDefault="00D3015A" w:rsidP="00D301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777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кандидат филологических наук, доцент, заместитель руководителя школы филологии Павловец М.Г.;</w:t>
      </w:r>
    </w:p>
    <w:p w:rsidR="00D3015A" w:rsidRPr="002D777F" w:rsidRDefault="00D3015A" w:rsidP="00D301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777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кандидат филологических наук, доцент, заместитель руководителя школы лингвистики Летучий А.Б.;</w:t>
      </w:r>
    </w:p>
    <w:p w:rsidR="00D3015A" w:rsidRDefault="00D3015A" w:rsidP="00D301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777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кандидат философских наук, доцент школы культурологии Карпенко Е.К.</w:t>
      </w:r>
    </w:p>
    <w:p w:rsidR="00D3015A" w:rsidRPr="00ED5C8D" w:rsidRDefault="00D3015A" w:rsidP="00D301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апелляционной комиссии – </w:t>
      </w:r>
      <w:r w:rsidR="00ED5C8D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центра административного обеспечения факультета гуманитарных наук Антонова А.Н.</w:t>
      </w:r>
    </w:p>
    <w:p w:rsidR="00D3015A" w:rsidRDefault="00D3015A" w:rsidP="00D301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015A" w:rsidRDefault="00D3015A" w:rsidP="00D301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015A" w:rsidRDefault="00D3015A" w:rsidP="00D301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Проректор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С.Ю.  Рощин </w:t>
      </w:r>
    </w:p>
    <w:p w:rsidR="00D3015A" w:rsidRPr="00D3015A" w:rsidRDefault="00D3015A">
      <w:pPr>
        <w:rPr>
          <w:lang w:val="en-US"/>
        </w:rPr>
      </w:pPr>
    </w:p>
    <w:sectPr w:rsidR="00D3015A" w:rsidRPr="00D3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5A"/>
    <w:rsid w:val="000F25D2"/>
    <w:rsid w:val="00254211"/>
    <w:rsid w:val="002D777F"/>
    <w:rsid w:val="00403EA9"/>
    <w:rsid w:val="00460385"/>
    <w:rsid w:val="00462620"/>
    <w:rsid w:val="004C6DD0"/>
    <w:rsid w:val="00723DC8"/>
    <w:rsid w:val="00D3015A"/>
    <w:rsid w:val="00ED5C8D"/>
    <w:rsid w:val="00FC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2018-06-29T17:01:00Z</dcterms:created>
  <dcterms:modified xsi:type="dcterms:W3CDTF">2018-06-29T17:01:00Z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Рощин С.Ю., Проректор</vt:lpwstr>
  </property>
  <property fmtid="{D5CDD505-2E9C-101B-9397-08002B2CF9AE}" pid="3" name="documentType">
    <vt:lpwstr>По основной деятельности</vt:lpwstr>
  </property>
  <property fmtid="{D5CDD505-2E9C-101B-9397-08002B2CF9AE}" pid="4" name="creatorDepartment">
    <vt:lpwstr>Центр административного о</vt:lpwstr>
  </property>
  <property fmtid="{D5CDD505-2E9C-101B-9397-08002B2CF9AE}" pid="5" name="regnumProj">
    <vt:lpwstr>М 2018/3/26-229</vt:lpwstr>
  </property>
  <property fmtid="{D5CDD505-2E9C-101B-9397-08002B2CF9AE}" pid="6" name="documentContent">
    <vt:lpwstr>О составе апелляционной комиссии для проведения апелляции по результатам государственной итоговой аттестации студентов факультета гуманитарных наук </vt:lpwstr>
  </property>
  <property fmtid="{D5CDD505-2E9C-101B-9397-08002B2CF9AE}" pid="7" name="signerName">
    <vt:lpwstr>Рощин С.Ю.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Антонова А.Н.</vt:lpwstr>
  </property>
  <property fmtid="{D5CDD505-2E9C-101B-9397-08002B2CF9AE}" pid="11" name="mainDocSheetsCount">
    <vt:lpwstr>1</vt:lpwstr>
  </property>
  <property fmtid="{D5CDD505-2E9C-101B-9397-08002B2CF9AE}" pid="12" name="signerLabel">
    <vt:lpwstr> Проректор Рощин С.Ю.</vt:lpwstr>
  </property>
  <property fmtid="{D5CDD505-2E9C-101B-9397-08002B2CF9AE}" pid="13" name="documentSubtype">
    <vt:lpwstr>Об утверждении состава комиссий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Директор</vt:lpwstr>
  </property>
  <property fmtid="{D5CDD505-2E9C-101B-9397-08002B2CF9AE}" pid="17" name="docTitle">
    <vt:lpwstr>Приказ</vt:lpwstr>
  </property>
  <property fmtid="{D5CDD505-2E9C-101B-9397-08002B2CF9AE}" pid="18" name="signerIof">
    <vt:lpwstr>С. Ю. Рощин</vt:lpwstr>
  </property>
  <property fmtid="{D5CDD505-2E9C-101B-9397-08002B2CF9AE}" pid="19" name="signerPost">
    <vt:lpwstr>Проректор</vt:lpwstr>
  </property>
  <property fmtid="{D5CDD505-2E9C-101B-9397-08002B2CF9AE}" pid="20" name="signerExtraDelegates">
    <vt:lpwstr> Проректор</vt:lpwstr>
  </property>
  <property fmtid="{D5CDD505-2E9C-101B-9397-08002B2CF9AE}" pid="21" name="signerDelegates">
    <vt:lpwstr>Рощин С.Ю.</vt:lpwstr>
  </property>
  <property fmtid="{D5CDD505-2E9C-101B-9397-08002B2CF9AE}" pid="22" name="docStatus">
    <vt:lpwstr>NOT_CONTROLLED</vt:lpwstr>
  </property>
</Properties>
</file>