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8C" w:rsidRPr="002C0B8C" w:rsidRDefault="002C0B8C" w:rsidP="002C0B8C">
      <w:pPr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CRM (Управление взаимоотношениями с клиентами)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Дисциплина предполагает с одной стороны ознакомление с теоретическими основами и методическими подходами к управлению взаимоотношениями с клиентами; с другой – формирование навыков работы с автоматизированными системами, позволяющими последовательно использовать эти знания в повседневной практической работе с клиентами и управлении клиентской базой. Практическая часть курса осуществляется в сотрудничестве с компанией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основе системы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Dynamics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CRM.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дисциплины – сформировать у студентов комплекс знаний и навыков управления взаимоотношениями с клиентами, основанный на использовании современных технологий.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разделы дисциплины:</w:t>
      </w:r>
    </w:p>
    <w:p w:rsidR="002C0B8C" w:rsidRPr="002C0B8C" w:rsidRDefault="002C0B8C" w:rsidP="002C0B8C">
      <w:pPr>
        <w:numPr>
          <w:ilvl w:val="0"/>
          <w:numId w:val="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Предпосылки возникновения и сущность маркетинга взаимоотношений;</w:t>
      </w:r>
    </w:p>
    <w:p w:rsidR="002C0B8C" w:rsidRPr="002C0B8C" w:rsidRDefault="002C0B8C" w:rsidP="002C0B8C">
      <w:pPr>
        <w:numPr>
          <w:ilvl w:val="0"/>
          <w:numId w:val="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Сущность взаимоотношений компании с различными клиентскими группами;</w:t>
      </w:r>
    </w:p>
    <w:p w:rsidR="002C0B8C" w:rsidRPr="002C0B8C" w:rsidRDefault="002C0B8C" w:rsidP="002C0B8C">
      <w:pPr>
        <w:numPr>
          <w:ilvl w:val="0"/>
          <w:numId w:val="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Процессы привлечения и удержания потребителя. Стратегии управления взаимоотношениями; </w:t>
      </w:r>
    </w:p>
    <w:p w:rsidR="002C0B8C" w:rsidRPr="002C0B8C" w:rsidRDefault="002C0B8C" w:rsidP="002C0B8C">
      <w:pPr>
        <w:numPr>
          <w:ilvl w:val="0"/>
          <w:numId w:val="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Удовлетворенность и лояльность клиента: методы оценки. Формирование клиентского капитала.</w:t>
      </w:r>
    </w:p>
    <w:p w:rsidR="002C0B8C" w:rsidRPr="002C0B8C" w:rsidRDefault="002C0B8C" w:rsidP="002C0B8C">
      <w:pPr>
        <w:numPr>
          <w:ilvl w:val="0"/>
          <w:numId w:val="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Информационная среда управления взаимоотношениями с клиентами.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</w:t>
      </w:r>
    </w:p>
    <w:p w:rsidR="002C0B8C" w:rsidRPr="002C0B8C" w:rsidRDefault="002C0B8C" w:rsidP="002C0B8C">
      <w:pPr>
        <w:numPr>
          <w:ilvl w:val="0"/>
          <w:numId w:val="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Иган Дж. Маркетинг взаимоотношений. Анализ маркетинговых стратегий на основе взаимоотношений М: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Юнити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-Дана, 2008.</w:t>
      </w:r>
    </w:p>
    <w:p w:rsidR="002C0B8C" w:rsidRPr="002C0B8C" w:rsidRDefault="002C0B8C" w:rsidP="002C0B8C">
      <w:pPr>
        <w:numPr>
          <w:ilvl w:val="0"/>
          <w:numId w:val="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Лобода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Microsoft Dynamics CRM 2016.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М.: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ЭкомПаблишерс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2016.</w:t>
      </w:r>
    </w:p>
    <w:p w:rsidR="002C0B8C" w:rsidRPr="002C0B8C" w:rsidRDefault="002C0B8C" w:rsidP="002C0B8C">
      <w:pPr>
        <w:numPr>
          <w:ilvl w:val="0"/>
          <w:numId w:val="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Ойнер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О.К. Управление результативностью маркетинга: учебник для магистров. – М.: Издательство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Юрайт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2014.</w:t>
      </w:r>
    </w:p>
    <w:p w:rsidR="002C0B8C" w:rsidRPr="002C0B8C" w:rsidRDefault="002C0B8C" w:rsidP="002C0B8C">
      <w:pPr>
        <w:numPr>
          <w:ilvl w:val="0"/>
          <w:numId w:val="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Третьяк О.А. Ценность клиента в течение его жизненного цикла: развитие одной из ключевых идей маркетинга взаимоотношений // Российский журнал менеджмента, том 9, № 3, 2011, стр. 55 – 68.</w:t>
      </w:r>
    </w:p>
    <w:p w:rsidR="002C0B8C" w:rsidRPr="002C0B8C" w:rsidRDefault="002C0B8C" w:rsidP="002C0B8C">
      <w:pPr>
        <w:numPr>
          <w:ilvl w:val="0"/>
          <w:numId w:val="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Gupta S., Lehmann D.R. (2003). Customers as Assets. Journal of Interactive Marketing, Vol. 17, No. 1.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9-24.</w:t>
      </w:r>
    </w:p>
    <w:p w:rsidR="002C0B8C" w:rsidRPr="002C0B8C" w:rsidRDefault="002C0B8C" w:rsidP="002C0B8C">
      <w:pPr>
        <w:numPr>
          <w:ilvl w:val="0"/>
          <w:numId w:val="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Gupta S., Zeithaml V. (2006). Customer Metrics and Their Impact on Financial Performance.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Marketing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Science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Vol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25,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6,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November-December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718-739.</w:t>
      </w:r>
    </w:p>
    <w:p w:rsidR="002C0B8C" w:rsidRPr="002C0B8C" w:rsidRDefault="002C0B8C" w:rsidP="002C0B8C">
      <w:pPr>
        <w:numPr>
          <w:ilvl w:val="0"/>
          <w:numId w:val="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Feinberg, R.A., Kadam, R.,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Hokama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 L., Kim, I. (2002). The state of electronic customer relationship management in retailing. 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International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Journal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Retail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Distribution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Management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Vol.30. Iss:10. 470 – 481.</w:t>
      </w:r>
    </w:p>
    <w:p w:rsidR="002C0B8C" w:rsidRPr="002C0B8C" w:rsidRDefault="002C0B8C" w:rsidP="002C0B8C">
      <w:pPr>
        <w:numPr>
          <w:ilvl w:val="0"/>
          <w:numId w:val="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Kumar V., Shah D. Venkatesan R. (2006). Managing retailer profitability – one customer at a time!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Journal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Retailing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Vol.82. 277-294.</w:t>
      </w:r>
    </w:p>
    <w:p w:rsidR="002C0B8C" w:rsidRPr="002C0B8C" w:rsidRDefault="002C0B8C" w:rsidP="002C0B8C">
      <w:pPr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br/>
        <w:t>Исследование поведения потребителей в информационных сетях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Современные потребители все больше времени проводят в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диджитал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среде, что оказывает существенное влияние на их поведение как в онлайн, так и в оффлайн среде. Соответственно, компаниям, в том числе работающим в сфере ритейла, необходимо понимать происходящие в поведении потребителя изменения, а также обладать знаниями о том, как можно воздействовать на поведение потребителей в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диджитал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-среде. 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освоения дисциплины «Исследование поведения потребителей в информационных сетях» является приобретение комплекса теоретических знаний и практических знаний в области анализа потребительского поведения в сфере электронной коммерции.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разделы дисциплины:</w:t>
      </w:r>
    </w:p>
    <w:p w:rsidR="002C0B8C" w:rsidRPr="002C0B8C" w:rsidRDefault="002C0B8C" w:rsidP="002C0B8C">
      <w:pPr>
        <w:numPr>
          <w:ilvl w:val="0"/>
          <w:numId w:val="3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Социологический анализ потребительского поведения; социальная природа потребительского поведения;</w:t>
      </w:r>
    </w:p>
    <w:p w:rsidR="002C0B8C" w:rsidRPr="002C0B8C" w:rsidRDefault="002C0B8C" w:rsidP="002C0B8C">
      <w:pPr>
        <w:numPr>
          <w:ilvl w:val="0"/>
          <w:numId w:val="3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концепции формирования ценности вещей в социальных науках;</w:t>
      </w:r>
    </w:p>
    <w:p w:rsidR="002C0B8C" w:rsidRPr="002C0B8C" w:rsidRDefault="002C0B8C" w:rsidP="002C0B8C">
      <w:pPr>
        <w:numPr>
          <w:ilvl w:val="0"/>
          <w:numId w:val="3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Потребление и социальная стратификация;</w:t>
      </w:r>
    </w:p>
    <w:p w:rsidR="002C0B8C" w:rsidRPr="002C0B8C" w:rsidRDefault="002C0B8C" w:rsidP="002C0B8C">
      <w:pPr>
        <w:numPr>
          <w:ilvl w:val="0"/>
          <w:numId w:val="3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Инструменты воздействия на потребительское поведение;</w:t>
      </w:r>
    </w:p>
    <w:p w:rsidR="002C0B8C" w:rsidRPr="002C0B8C" w:rsidRDefault="002C0B8C" w:rsidP="002C0B8C">
      <w:pPr>
        <w:numPr>
          <w:ilvl w:val="0"/>
          <w:numId w:val="3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поведения потребителя в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digital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среде (интернет и мобильные коммерческие сети): структура интернет-рынка и основные бизнес-модели;</w:t>
      </w:r>
    </w:p>
    <w:p w:rsidR="002C0B8C" w:rsidRPr="002C0B8C" w:rsidRDefault="002C0B8C" w:rsidP="002C0B8C">
      <w:pPr>
        <w:numPr>
          <w:ilvl w:val="0"/>
          <w:numId w:val="3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Исследования электронной коммерции и поведения потребителей в электронной коммерции.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</w:t>
      </w:r>
    </w:p>
    <w:p w:rsidR="002C0B8C" w:rsidRPr="002C0B8C" w:rsidRDefault="002C0B8C" w:rsidP="002C0B8C">
      <w:pPr>
        <w:numPr>
          <w:ilvl w:val="0"/>
          <w:numId w:val="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Ильин В.В. Общество потребления: теоретическая модель и российская реальность // Мир России. 2005. Т. XIV. №2. С.3-40.</w:t>
      </w:r>
    </w:p>
    <w:p w:rsidR="002C0B8C" w:rsidRPr="002C0B8C" w:rsidRDefault="002C0B8C" w:rsidP="002C0B8C">
      <w:pPr>
        <w:numPr>
          <w:ilvl w:val="0"/>
          <w:numId w:val="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Радаев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 Особенности и тенденции развития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интернет-торговли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примере рынка бытовой техники и электроники) – М.: 2010 – 93с.</w:t>
      </w:r>
    </w:p>
    <w:p w:rsidR="002C0B8C" w:rsidRPr="002C0B8C" w:rsidRDefault="002C0B8C" w:rsidP="002C0B8C">
      <w:pPr>
        <w:numPr>
          <w:ilvl w:val="0"/>
          <w:numId w:val="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Рощина Я.М. Социология потребления: учебное пособие. М.: Издательский дом ГУ-ВШЭ, 2007.</w:t>
      </w:r>
    </w:p>
    <w:p w:rsidR="002C0B8C" w:rsidRPr="002C0B8C" w:rsidRDefault="002C0B8C" w:rsidP="002C0B8C">
      <w:pPr>
        <w:numPr>
          <w:ilvl w:val="0"/>
          <w:numId w:val="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Экономика Рунета. НИУ ВШЭ – РАЭК http://rocid.ru/research2012/; http://rocid.ru/files/i-research/report/2012/Runet_Economy_20112012.pdf</w:t>
      </w:r>
    </w:p>
    <w:p w:rsidR="002C0B8C" w:rsidRPr="002C0B8C" w:rsidRDefault="002C0B8C" w:rsidP="002C0B8C">
      <w:pPr>
        <w:numPr>
          <w:ilvl w:val="0"/>
          <w:numId w:val="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Belk, R.W. (2013). Extended Self in a Digital World. Journal of Consumer Research. Vol.40.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No.3. 477-500.</w:t>
      </w:r>
    </w:p>
    <w:p w:rsidR="002C0B8C" w:rsidRPr="002C0B8C" w:rsidRDefault="002C0B8C" w:rsidP="002C0B8C">
      <w:pPr>
        <w:numPr>
          <w:ilvl w:val="0"/>
          <w:numId w:val="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Keaveney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S.M., Parthasarathy, M. (2001). Customer switching behavior in online services: An exploratory study of the role of selected attitudinal, behavioral, and demographic factors.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Journal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Academy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Marketing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Science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29(4). 374– 390.</w:t>
      </w:r>
    </w:p>
    <w:p w:rsidR="002C0B8C" w:rsidRPr="002C0B8C" w:rsidRDefault="002C0B8C" w:rsidP="002C0B8C">
      <w:pPr>
        <w:numPr>
          <w:ilvl w:val="0"/>
          <w:numId w:val="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Livingstone, R. (2011). Better at Life Stuff: Consumption, Identity, and Class in Apple`s “Get a Mac” Campaign.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Journal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Communication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Inquiry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June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27. doi:10.1177/0196859911413469.</w:t>
      </w:r>
    </w:p>
    <w:p w:rsidR="002C0B8C" w:rsidRPr="002C0B8C" w:rsidRDefault="002C0B8C" w:rsidP="002C0B8C">
      <w:pPr>
        <w:numPr>
          <w:ilvl w:val="0"/>
          <w:numId w:val="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Ritzer, G., Jurgenson, N. (2010). Production, Consumption,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Prosumption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The nature of capitalism in the age of the digital “prosumer”.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Journal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Consumer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Culture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Vol.10. No.1. 13-36.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Логистика и управление в цепях поставок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освоения дисциплины «Логистика и управление в цепями поставок» является формирование у студентов устойчивого понимания основных понятий и закономерностей управления логистическими бизнес-процессами в цепях поставок, а также в ознакомлении с передовыми концепциями и технологиями логистики и управления цепями.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учебными задачами дисциплины является выработка у студентов знаний, умений и навыков профессионального решения следующих задач: формирование логистического сервиса, организация процесса обслуживания клиентов логистикой, определение стандарта логистического сервиса, анализ структуры логистического сервиса, выявление проблем в качестве предоставляемых логистических услуг, разграничение в полномочиях логистики и смежных функций компании, в частности маркетинга, при формировании политики обслуживания, регулирование логистической деятельности в области обслуживания клиентов.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разделы дисциплины:</w:t>
      </w:r>
    </w:p>
    <w:p w:rsidR="002C0B8C" w:rsidRPr="002C0B8C" w:rsidRDefault="002C0B8C" w:rsidP="002C0B8C">
      <w:pPr>
        <w:numPr>
          <w:ilvl w:val="0"/>
          <w:numId w:val="7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в логистику и управление цепями поставок. Базовые логистические концепции и технологии;</w:t>
      </w:r>
    </w:p>
    <w:p w:rsidR="002C0B8C" w:rsidRPr="002C0B8C" w:rsidRDefault="002C0B8C" w:rsidP="002C0B8C">
      <w:pPr>
        <w:numPr>
          <w:ilvl w:val="0"/>
          <w:numId w:val="7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 логистики распределения и управления качеством сервиса;</w:t>
      </w:r>
    </w:p>
    <w:p w:rsidR="002C0B8C" w:rsidRPr="002C0B8C" w:rsidRDefault="002C0B8C" w:rsidP="002C0B8C">
      <w:pPr>
        <w:numPr>
          <w:ilvl w:val="0"/>
          <w:numId w:val="7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закупками и поставщиками;</w:t>
      </w:r>
    </w:p>
    <w:p w:rsidR="002C0B8C" w:rsidRPr="002C0B8C" w:rsidRDefault="002C0B8C" w:rsidP="002C0B8C">
      <w:pPr>
        <w:numPr>
          <w:ilvl w:val="0"/>
          <w:numId w:val="7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Грузоперевозки в цепях поставок;</w:t>
      </w:r>
    </w:p>
    <w:p w:rsidR="002C0B8C" w:rsidRPr="002C0B8C" w:rsidRDefault="002C0B8C" w:rsidP="002C0B8C">
      <w:pPr>
        <w:numPr>
          <w:ilvl w:val="0"/>
          <w:numId w:val="7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запасами в логистике.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Литература:</w:t>
      </w:r>
    </w:p>
    <w:p w:rsidR="002C0B8C" w:rsidRPr="002C0B8C" w:rsidRDefault="002C0B8C" w:rsidP="002C0B8C">
      <w:pPr>
        <w:numPr>
          <w:ilvl w:val="0"/>
          <w:numId w:val="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Coyle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J.J.;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Bardi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E.J.;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Langley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C.J. (1996).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The management of business logistics.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4th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ed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MN,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Paul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West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Publishing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Company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p. 672.</w:t>
      </w:r>
    </w:p>
    <w:p w:rsidR="002C0B8C" w:rsidRPr="002C0B8C" w:rsidRDefault="002C0B8C" w:rsidP="002C0B8C">
      <w:pPr>
        <w:numPr>
          <w:ilvl w:val="0"/>
          <w:numId w:val="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Coyle, John J.;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Bardi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Edward J.; Langley, John C. (2003). The management of business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logis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-tics: A Supply Chain Perspective, 7th edition.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Published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Transcontinental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Louseville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Que-bec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Canada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p. 707.</w:t>
      </w:r>
    </w:p>
    <w:p w:rsidR="002C0B8C" w:rsidRPr="002C0B8C" w:rsidRDefault="002C0B8C" w:rsidP="002C0B8C">
      <w:pPr>
        <w:numPr>
          <w:ilvl w:val="0"/>
          <w:numId w:val="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Estampe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D. (2014). Supply Chain Performance and Evaluation Models. UK: Wiley-ISTE. 158 p. Chapter 2 (This book is available electronically in the Ebrary, URL: … /</w:t>
      </w:r>
      <w:proofErr w:type="spellStart"/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detail.action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?docID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=10954086)</w:t>
      </w:r>
    </w:p>
    <w:p w:rsidR="002C0B8C" w:rsidRPr="002C0B8C" w:rsidRDefault="002C0B8C" w:rsidP="002C0B8C">
      <w:pPr>
        <w:numPr>
          <w:ilvl w:val="0"/>
          <w:numId w:val="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Jonsson, P. (2008). Logistics and Supply Chain Management. UK: The McGraw-Hill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Compa-nies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Inc. – p. 491.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Бауэрсокс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.;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Клосс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Логистика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интегрированная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цепь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поставок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2-е изд. - М.: ЗАО «Олимп-Бизнес», 2008. – 640с.</w:t>
      </w:r>
    </w:p>
    <w:p w:rsidR="002C0B8C" w:rsidRPr="002C0B8C" w:rsidRDefault="002C0B8C" w:rsidP="002C0B8C">
      <w:pPr>
        <w:numPr>
          <w:ilvl w:val="0"/>
          <w:numId w:val="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Инновационные технологии в логистике и управлении цепями поставок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/ Под общ. ред.: В. И. Сергеев. М.: Эс-Си-Эм Консалтинг, 2015.</w:t>
      </w:r>
    </w:p>
    <w:p w:rsidR="002C0B8C" w:rsidRPr="002C0B8C" w:rsidRDefault="002C0B8C" w:rsidP="002C0B8C">
      <w:pPr>
        <w:numPr>
          <w:ilvl w:val="0"/>
          <w:numId w:val="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Сергеев В. И.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Домнина С. В.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Дыбская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 В., </w:t>
      </w:r>
      <w:hyperlink r:id="rId8" w:tgtFrame="_blank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Зайцев Е. И.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tgtFrame="_blank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Уваров С. А.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0" w:tgtFrame="_blank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Корпоративная логистика в вопросах и ответах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/ Под общ. ред.: </w:t>
      </w:r>
      <w:hyperlink r:id="rId11" w:tgtFrame="_blank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В. И. Сергеев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науч. ред.: </w:t>
      </w:r>
      <w:hyperlink r:id="rId12" w:tgtFrame="_blank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В. И. Сергеев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М.: ИНФРА-М, 2013.</w:t>
      </w:r>
    </w:p>
    <w:p w:rsidR="002C0B8C" w:rsidRPr="002C0B8C" w:rsidRDefault="002C0B8C" w:rsidP="002C0B8C">
      <w:pPr>
        <w:numPr>
          <w:ilvl w:val="0"/>
          <w:numId w:val="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Стерлигова А. Н. Управление запасами в цепях поставок: учебник по специальности 080506 "Логистика и управление цепями поставок" / А. Н. Стерлигова. – Москва: ИНФРА-М, 2009. – 428 с.</w:t>
      </w:r>
    </w:p>
    <w:p w:rsidR="002C0B8C" w:rsidRPr="002C0B8C" w:rsidRDefault="002C0B8C" w:rsidP="002C0B8C">
      <w:pPr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    </w:t>
      </w:r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 xml:space="preserve">Маркетинг в местах продаж и </w:t>
      </w:r>
      <w:proofErr w:type="spellStart"/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мерчендайзинг</w:t>
      </w:r>
      <w:proofErr w:type="spellEnd"/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Дисциплина направлена на приобретение студентами магистратуры знаний и навыков, необходимых для планирования, выполнения и оценки результатов применения прикладного маркетинга на предприятиях розницы.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Современный менеджер, занятый в сфере розничной торговли обязан владеть теоретическими знаниями и практическими навыками в области организации и управления ритейл-маркетингом и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мерчендайзингом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 Этот комплекс знаний включает в себя способность к планированию и организации работы отдела маркетинга и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мерчендайзинга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найма, мотивации и обучения ритейл-маркетологов, их аттестацию и оценку деятельности.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розничной фирмы при реализации бизнес-модели является построение результативной маркетинговой и сбытовой деятельности, позволяющей обеспечить прибыльное функционирование и рыночную экспансию торгового предприятия розницы. Выпускники ВШЭ должны владеть современными технологиями эффективной организации, управления маркетингом в розничной торговле.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</w:t>
      </w:r>
      <w:proofErr w:type="spellStart"/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дисциплины«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Маркетинг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местах продаж и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мерчендайзинг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заключается в овладении навыками разработки и реализации стратегии маркетинга и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мерчендайзинга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розничного торгового предприятия.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разделы дисциплины:</w:t>
      </w:r>
    </w:p>
    <w:p w:rsidR="002C0B8C" w:rsidRPr="002C0B8C" w:rsidRDefault="002C0B8C" w:rsidP="002C0B8C">
      <w:pPr>
        <w:numPr>
          <w:ilvl w:val="0"/>
          <w:numId w:val="9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Специфика и природа розничной торговли, сущность, цели, задачи и содержание маркетинга розничной торговли;</w:t>
      </w:r>
    </w:p>
    <w:p w:rsidR="002C0B8C" w:rsidRPr="002C0B8C" w:rsidRDefault="002C0B8C" w:rsidP="002C0B8C">
      <w:pPr>
        <w:numPr>
          <w:ilvl w:val="0"/>
          <w:numId w:val="9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 маркетинга предприятия розничной торговли;</w:t>
      </w:r>
    </w:p>
    <w:p w:rsidR="002C0B8C" w:rsidRPr="002C0B8C" w:rsidRDefault="002C0B8C" w:rsidP="002C0B8C">
      <w:pPr>
        <w:numPr>
          <w:ilvl w:val="0"/>
          <w:numId w:val="9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целевого рынка розничной торговой фирмы;</w:t>
      </w:r>
    </w:p>
    <w:p w:rsidR="002C0B8C" w:rsidRPr="002C0B8C" w:rsidRDefault="002C0B8C" w:rsidP="002C0B8C">
      <w:pPr>
        <w:numPr>
          <w:ilvl w:val="0"/>
          <w:numId w:val="9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Макро- и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микромерчендайзинг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основная технология продвижения в розничной торговле;</w:t>
      </w:r>
    </w:p>
    <w:p w:rsidR="002C0B8C" w:rsidRPr="002C0B8C" w:rsidRDefault="002C0B8C" w:rsidP="002C0B8C">
      <w:pPr>
        <w:numPr>
          <w:ilvl w:val="0"/>
          <w:numId w:val="9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Стратегия розничной фирмы в области ценообразования.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C0B8C" w:rsidRPr="002C0B8C" w:rsidRDefault="002C0B8C" w:rsidP="002C0B8C">
      <w:pPr>
        <w:numPr>
          <w:ilvl w:val="0"/>
          <w:numId w:val="1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Berkhout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C. Retail Marketing Strategy: Delivering Shopper Delight. 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Kogan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Page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2016.</w:t>
      </w:r>
    </w:p>
    <w:p w:rsidR="002C0B8C" w:rsidRPr="002C0B8C" w:rsidRDefault="002C0B8C" w:rsidP="002C0B8C">
      <w:pPr>
        <w:numPr>
          <w:ilvl w:val="0"/>
          <w:numId w:val="1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Jones, R., and Dan Murphy. Retail Therapy: Making Strategic Relationships Work. 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Palgrave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Macmillan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2003.</w:t>
      </w:r>
    </w:p>
    <w:p w:rsidR="002C0B8C" w:rsidRPr="002C0B8C" w:rsidRDefault="002C0B8C" w:rsidP="002C0B8C">
      <w:pPr>
        <w:numPr>
          <w:ilvl w:val="0"/>
          <w:numId w:val="1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Perrey,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Jesko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Spillecke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D. "Chapter 2 - Segmentation". Retail Marketing and Branding: A Definitive Guide to Maximizing ROI. 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John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Wiley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Sons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2011.</w:t>
      </w:r>
    </w:p>
    <w:p w:rsidR="002C0B8C" w:rsidRPr="002C0B8C" w:rsidRDefault="002C0B8C" w:rsidP="002C0B8C">
      <w:pPr>
        <w:numPr>
          <w:ilvl w:val="0"/>
          <w:numId w:val="1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Singh, P.,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Katiyar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N., Verma, G. (2014). Retail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shoppability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The impact of store atmospherics &amp; store layouts on consumer buying pattern.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International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Journal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Scientific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Technology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Vol.3. No.8. 15-23.</w:t>
      </w:r>
    </w:p>
    <w:p w:rsidR="002C0B8C" w:rsidRPr="002C0B8C" w:rsidRDefault="002C0B8C" w:rsidP="002C0B8C">
      <w:pPr>
        <w:numPr>
          <w:ilvl w:val="0"/>
          <w:numId w:val="1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Никишкин В.В. Маркетинг розничной торговли: Теория и методология. – М: Экономика, 2004.</w:t>
      </w:r>
    </w:p>
    <w:p w:rsidR="002C0B8C" w:rsidRPr="002C0B8C" w:rsidRDefault="002C0B8C" w:rsidP="002C0B8C">
      <w:pPr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Международный ритейл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ритейлеры, как крупные, так и средние активно проводят экспансию на международные рынки в стремлении нарастить темпы роста и использовать возможности на международных рынках, прежде всего, на рынках стран с развивающимися экономиками –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emerging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markets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Для успеха такой экспансии необходимо понимать специфику международной бизнес-среды, а также обладать пониманием тех инструментов, которые могут быть использованы международными ритейлерами для адаптации к ее   быстроменяющимся условиям.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дисциплины - всестороннее изучение процесса интернационализации ритейлеров, включая рассмотрение как теоретических моделей, так и реальных кейсов, отражающих специфику международной экспансии ритейлеров.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разделы дисциплины:</w:t>
      </w:r>
    </w:p>
    <w:p w:rsidR="002C0B8C" w:rsidRPr="002C0B8C" w:rsidRDefault="002C0B8C" w:rsidP="002C0B8C">
      <w:pPr>
        <w:numPr>
          <w:ilvl w:val="0"/>
          <w:numId w:val="1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Стратегии международных ритейлеров;</w:t>
      </w:r>
    </w:p>
    <w:p w:rsidR="002C0B8C" w:rsidRPr="002C0B8C" w:rsidRDefault="002C0B8C" w:rsidP="002C0B8C">
      <w:pPr>
        <w:numPr>
          <w:ilvl w:val="0"/>
          <w:numId w:val="1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международной бизнес-среды и ее влияние на стратегии ритейлеров;</w:t>
      </w:r>
    </w:p>
    <w:p w:rsidR="002C0B8C" w:rsidRPr="002C0B8C" w:rsidRDefault="002C0B8C" w:rsidP="002C0B8C">
      <w:pPr>
        <w:numPr>
          <w:ilvl w:val="0"/>
          <w:numId w:val="1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рынков присутствия и моделей входа на них;</w:t>
      </w:r>
    </w:p>
    <w:p w:rsidR="002C0B8C" w:rsidRPr="002C0B8C" w:rsidRDefault="002C0B8C" w:rsidP="002C0B8C">
      <w:pPr>
        <w:numPr>
          <w:ilvl w:val="0"/>
          <w:numId w:val="1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Адаптация ритейл-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микса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условиях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международных рынков.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Литература:</w:t>
      </w:r>
    </w:p>
    <w:p w:rsidR="002C0B8C" w:rsidRPr="002C0B8C" w:rsidRDefault="002C0B8C" w:rsidP="002C0B8C">
      <w:pPr>
        <w:numPr>
          <w:ilvl w:val="0"/>
          <w:numId w:val="1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Хасис Л. Мировая розничная торговля. Основные тенденции. М.: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Эдиториал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УРСС, 2004.</w:t>
      </w:r>
    </w:p>
    <w:p w:rsidR="002C0B8C" w:rsidRPr="002C0B8C" w:rsidRDefault="002C0B8C" w:rsidP="002C0B8C">
      <w:pPr>
        <w:numPr>
          <w:ilvl w:val="0"/>
          <w:numId w:val="1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Хилл Ч. Международный бизнес. 8е изд. СПб.: Питер. 2013.</w:t>
      </w:r>
    </w:p>
    <w:p w:rsidR="002C0B8C" w:rsidRPr="002C0B8C" w:rsidRDefault="002C0B8C" w:rsidP="002C0B8C">
      <w:pPr>
        <w:numPr>
          <w:ilvl w:val="0"/>
          <w:numId w:val="1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Alexander N., Doherty A.M. (2009) International retailing.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Oxford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University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0B8C" w:rsidRPr="002C0B8C" w:rsidRDefault="002C0B8C" w:rsidP="002C0B8C">
      <w:pPr>
        <w:numPr>
          <w:ilvl w:val="0"/>
          <w:numId w:val="1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Dawson J.,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Larke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R.,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Mukoyama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M. (2006). Strategic issues in international retailing.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Routledge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0B8C" w:rsidRPr="002C0B8C" w:rsidRDefault="002C0B8C" w:rsidP="002C0B8C">
      <w:pPr>
        <w:numPr>
          <w:ilvl w:val="0"/>
          <w:numId w:val="1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Foscht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T., Swoboda, B.,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Morschett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D. (2006). Electronic commerce</w:t>
      </w:r>
      <w:r w:rsidRPr="002C0B8C">
        <w:rPr>
          <w:rFonts w:ascii="Cambria Math" w:eastAsia="Times New Roman" w:hAnsi="Cambria Math" w:cs="Cambria Math"/>
          <w:color w:val="000000"/>
          <w:sz w:val="24"/>
          <w:szCs w:val="24"/>
          <w:lang w:val="en-US" w:eastAsia="ru-RU"/>
        </w:rPr>
        <w:t>‐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based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internationalisation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 small, niche</w:t>
      </w:r>
      <w:r w:rsidRPr="002C0B8C">
        <w:rPr>
          <w:rFonts w:ascii="Cambria Math" w:eastAsia="Times New Roman" w:hAnsi="Cambria Math" w:cs="Cambria Math"/>
          <w:color w:val="000000"/>
          <w:sz w:val="24"/>
          <w:szCs w:val="24"/>
          <w:lang w:val="en-US" w:eastAsia="ru-RU"/>
        </w:rPr>
        <w:t>‐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oriented retailing companies: The case of Blue Tomato and the Snowboard industry.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International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Journal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Retail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Distribution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Management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Vol.34. Iss.7. 556 – 572.</w:t>
      </w:r>
    </w:p>
    <w:p w:rsidR="002C0B8C" w:rsidRPr="002C0B8C" w:rsidRDefault="002C0B8C" w:rsidP="002C0B8C">
      <w:pPr>
        <w:numPr>
          <w:ilvl w:val="0"/>
          <w:numId w:val="1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Iyer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J.H. (2011). Retailing in emerging markets.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Fairchild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Books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0B8C" w:rsidRPr="002C0B8C" w:rsidRDefault="002C0B8C" w:rsidP="002C0B8C">
      <w:pPr>
        <w:numPr>
          <w:ilvl w:val="0"/>
          <w:numId w:val="1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Treadgold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A., (1988). RETAILING WITHOUT FRONTERS. Retail and Distribution Management, Vol.16.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Iss.6. 8 – 12.</w:t>
      </w:r>
    </w:p>
    <w:p w:rsidR="002C0B8C" w:rsidRPr="002C0B8C" w:rsidRDefault="002C0B8C" w:rsidP="002C0B8C">
      <w:pPr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Размещение торговых предприятий 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ритейла выбор мест размещения торговых предприятий является одним из важнейших инвестиционных решений, непосредственно влияющих на прибыльность бизнеса, поэтому менеджеры в сфере ритейла должны обладать целым комплексом инструментов, позволяющих им определять оптимальные варианты размещения торговых точек.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дисциплины является освещение вопросов управления расположением торгового бизнеса, направленное на формирование у студентов соответствующих компетенций по анализу альтернативных вариантов размещения торговых предприятий и оценке эффективности выбранного месторасположения.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разделы дисциплины:</w:t>
      </w:r>
    </w:p>
    <w:p w:rsidR="002C0B8C" w:rsidRPr="002C0B8C" w:rsidRDefault="002C0B8C" w:rsidP="002C0B8C">
      <w:pPr>
        <w:numPr>
          <w:ilvl w:val="0"/>
          <w:numId w:val="13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Уникальность размещения торгового бизнеса как фактора конкурентоспособности;</w:t>
      </w:r>
    </w:p>
    <w:p w:rsidR="002C0B8C" w:rsidRPr="002C0B8C" w:rsidRDefault="002C0B8C" w:rsidP="002C0B8C">
      <w:pPr>
        <w:numPr>
          <w:ilvl w:val="0"/>
          <w:numId w:val="13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Типы мест расположения торговой деятельности;</w:t>
      </w:r>
    </w:p>
    <w:p w:rsidR="002C0B8C" w:rsidRPr="002C0B8C" w:rsidRDefault="002C0B8C" w:rsidP="002C0B8C">
      <w:pPr>
        <w:numPr>
          <w:ilvl w:val="0"/>
          <w:numId w:val="13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Факторы месторасположения торгового бизнеса;</w:t>
      </w:r>
    </w:p>
    <w:p w:rsidR="002C0B8C" w:rsidRPr="002C0B8C" w:rsidRDefault="002C0B8C" w:rsidP="002C0B8C">
      <w:pPr>
        <w:numPr>
          <w:ilvl w:val="0"/>
          <w:numId w:val="13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Техника выбора места расположения торгового бизнеса. Выбор оптимального варианта месторасположения;</w:t>
      </w:r>
    </w:p>
    <w:p w:rsidR="002C0B8C" w:rsidRPr="002C0B8C" w:rsidRDefault="002C0B8C" w:rsidP="002C0B8C">
      <w:pPr>
        <w:numPr>
          <w:ilvl w:val="0"/>
          <w:numId w:val="13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месторасположения торгового бизнеса. Техника оценки.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</w:t>
      </w:r>
    </w:p>
    <w:p w:rsidR="002C0B8C" w:rsidRPr="002C0B8C" w:rsidRDefault="002C0B8C" w:rsidP="002C0B8C">
      <w:pPr>
        <w:numPr>
          <w:ilvl w:val="0"/>
          <w:numId w:val="1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Chevalier M.,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Gutsatz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M. Luxury retail management: How the world's top brands provide quality product and service support. – John Wiley &amp; Sons, 2012.</w:t>
      </w:r>
    </w:p>
    <w:p w:rsidR="002C0B8C" w:rsidRPr="002C0B8C" w:rsidRDefault="002C0B8C" w:rsidP="002C0B8C">
      <w:pPr>
        <w:numPr>
          <w:ilvl w:val="0"/>
          <w:numId w:val="1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Dario J. The Retail Management Formula: A Navigational Guide 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Consistently Effective Retail management. – Jon Dario, 2014.</w:t>
      </w:r>
    </w:p>
    <w:p w:rsidR="002C0B8C" w:rsidRPr="002C0B8C" w:rsidRDefault="002C0B8C" w:rsidP="002C0B8C">
      <w:pPr>
        <w:numPr>
          <w:ilvl w:val="0"/>
          <w:numId w:val="1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Lewis R., Dart M. The new rules of retail: competing in the world's toughest marketplace. – Palgrave Macmillan, 2014.</w:t>
      </w:r>
    </w:p>
    <w:p w:rsidR="002C0B8C" w:rsidRPr="002C0B8C" w:rsidRDefault="002C0B8C" w:rsidP="002C0B8C">
      <w:pPr>
        <w:numPr>
          <w:ilvl w:val="0"/>
          <w:numId w:val="1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Pioch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E.,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Byrom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J. (2004). Small independent retail firms and locational decision</w:t>
      </w:r>
      <w:r w:rsidRPr="002C0B8C">
        <w:rPr>
          <w:rFonts w:ascii="Cambria Math" w:eastAsia="Times New Roman" w:hAnsi="Cambria Math" w:cs="Cambria Math"/>
          <w:color w:val="000000"/>
          <w:sz w:val="24"/>
          <w:szCs w:val="24"/>
          <w:lang w:val="en-US" w:eastAsia="ru-RU"/>
        </w:rPr>
        <w:t>‐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making: outdoor leisure retailing by the crags. 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Journal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Small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Business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Enterprise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Development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Vol.11. Iss.2, 222 – 232.</w:t>
      </w:r>
    </w:p>
    <w:p w:rsidR="002C0B8C" w:rsidRPr="002C0B8C" w:rsidRDefault="002C0B8C" w:rsidP="002C0B8C">
      <w:pPr>
        <w:numPr>
          <w:ilvl w:val="0"/>
          <w:numId w:val="1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Ramsey D., Ramsey J. The everything guide to starting and running a retail store: All you need to know to get started and succeed in your own retail adventure //Avon, Adams Media. – 2010.</w:t>
      </w:r>
    </w:p>
    <w:p w:rsidR="002C0B8C" w:rsidRPr="002C0B8C" w:rsidRDefault="002C0B8C" w:rsidP="002C0B8C">
      <w:pPr>
        <w:numPr>
          <w:ilvl w:val="0"/>
          <w:numId w:val="14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Tierney A. Retail Facilities Maintenance: The Circle of Management: A 30-Year Experience Management Narrative. -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WestBowPress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2013.</w:t>
      </w:r>
    </w:p>
    <w:p w:rsidR="002C0B8C" w:rsidRPr="002C0B8C" w:rsidRDefault="002C0B8C" w:rsidP="002C0B8C">
      <w:pPr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C0B8C"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  <w:t>    </w:t>
      </w:r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Сети, альянсы и взаимодействия в розничной торговле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Масштабы сетевого взаимодействия компаний стремительно увеличиваются, оказывая заметное влияние на мировой экономический ландшафт, изменяя логику борьбы компаний за конкурентоспособность и заставляя ученых всего мира пристально изучать новый феномен.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дисциплины будут рассмотрены основные теоретические подходы к анализу сетевого взаимодействия; предложены критерии выявления межфирменных сетевых структур, представлена их типология; показаны сравнительные преимущества и недостатки различных форм сетевого взаимодействия компаний (стратегических альянсов, виртуальных организаций, кластеров предприятий и др.); выявлены характеристики и роль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межорганизационных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информационных систем в межфирменных сетях; обсуждаются перспективы развития сетевых структур в ритейле.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дисциплины является формирование у студентов навыков организации внутри- и межотраслевого взаимодействия хозяйствующих субъектов, создание цепочек ценности и альянсов для обеспечения результативности розничного бизнеса.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разделы дисциплины:</w:t>
      </w:r>
    </w:p>
    <w:p w:rsidR="002C0B8C" w:rsidRPr="002C0B8C" w:rsidRDefault="002C0B8C" w:rsidP="002C0B8C">
      <w:pPr>
        <w:numPr>
          <w:ilvl w:val="0"/>
          <w:numId w:val="15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Новые формы интеграции и их реализация в розничной торговле;</w:t>
      </w:r>
    </w:p>
    <w:p w:rsidR="002C0B8C" w:rsidRPr="002C0B8C" w:rsidRDefault="002C0B8C" w:rsidP="002C0B8C">
      <w:pPr>
        <w:numPr>
          <w:ilvl w:val="0"/>
          <w:numId w:val="15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Типы межфирменных сетевых структур;</w:t>
      </w:r>
    </w:p>
    <w:p w:rsidR="002C0B8C" w:rsidRPr="002C0B8C" w:rsidRDefault="002C0B8C" w:rsidP="002C0B8C">
      <w:pPr>
        <w:numPr>
          <w:ilvl w:val="0"/>
          <w:numId w:val="15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Межфирменные стратегические альянсы в ритейле;</w:t>
      </w:r>
    </w:p>
    <w:p w:rsidR="002C0B8C" w:rsidRPr="002C0B8C" w:rsidRDefault="002C0B8C" w:rsidP="002C0B8C">
      <w:pPr>
        <w:numPr>
          <w:ilvl w:val="0"/>
          <w:numId w:val="15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Цепочки создания ценности и фокальные сети;</w:t>
      </w:r>
    </w:p>
    <w:p w:rsidR="002C0B8C" w:rsidRPr="002C0B8C" w:rsidRDefault="002C0B8C" w:rsidP="002C0B8C">
      <w:pPr>
        <w:numPr>
          <w:ilvl w:val="0"/>
          <w:numId w:val="15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Кластеры как форма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межорганизационного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сетевого взаимодействия;</w:t>
      </w:r>
    </w:p>
    <w:p w:rsidR="002C0B8C" w:rsidRPr="002C0B8C" w:rsidRDefault="002C0B8C" w:rsidP="002C0B8C">
      <w:pPr>
        <w:numPr>
          <w:ilvl w:val="0"/>
          <w:numId w:val="15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Информационно-коммуникационные технологии в развитии сетевого взаимодействия компаний в розничной торговле.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Литература:</w:t>
      </w:r>
    </w:p>
    <w:p w:rsidR="002C0B8C" w:rsidRPr="002C0B8C" w:rsidRDefault="002C0B8C" w:rsidP="002C0B8C">
      <w:pPr>
        <w:numPr>
          <w:ilvl w:val="0"/>
          <w:numId w:val="16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Радаев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 Захват российских территорий: новая конкурентная ситуация в розничной торговле. М.: Издательский дом ГУ-ВШЭ, 2007.</w:t>
      </w:r>
    </w:p>
    <w:p w:rsidR="002C0B8C" w:rsidRPr="002C0B8C" w:rsidRDefault="002C0B8C" w:rsidP="002C0B8C">
      <w:pPr>
        <w:numPr>
          <w:ilvl w:val="0"/>
          <w:numId w:val="16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Шерешева М. Ю. Формы сетевого взаимодействия компаний. М.: ГУ-ВШЭ, 2010.</w:t>
      </w:r>
    </w:p>
    <w:p w:rsidR="002C0B8C" w:rsidRPr="002C0B8C" w:rsidRDefault="002C0B8C" w:rsidP="002C0B8C">
      <w:pPr>
        <w:numPr>
          <w:ilvl w:val="0"/>
          <w:numId w:val="16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Ford D.,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Gadde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L.-E.,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Hakansson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H.,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Snehota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I. (2011).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Managing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business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relationships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Wiley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0B8C" w:rsidRPr="002C0B8C" w:rsidRDefault="002C0B8C" w:rsidP="002C0B8C">
      <w:pPr>
        <w:numPr>
          <w:ilvl w:val="0"/>
          <w:numId w:val="16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Gadde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L.E.,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Hakansson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H. (2001). Supply Network Strategies. WILEY. New York.</w:t>
      </w:r>
    </w:p>
    <w:p w:rsidR="002C0B8C" w:rsidRPr="002C0B8C" w:rsidRDefault="002C0B8C" w:rsidP="002C0B8C">
      <w:pPr>
        <w:numPr>
          <w:ilvl w:val="0"/>
          <w:numId w:val="16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Ross, D. F. (2013). Competing through supply chain management: creating market-winning strategies through supply chain partnerships.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Springer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Science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Business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Media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0B8C" w:rsidRPr="002C0B8C" w:rsidRDefault="002C0B8C" w:rsidP="002C0B8C">
      <w:pPr>
        <w:numPr>
          <w:ilvl w:val="0"/>
          <w:numId w:val="16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Simchi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-Levi D.,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Simchi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-Levi E., Kaminsky P. Designing and managing the supply chain: Concepts, strategies, and cases. – New 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York :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McGraw-Hill, 1999.</w:t>
      </w:r>
    </w:p>
    <w:p w:rsidR="002C0B8C" w:rsidRPr="002C0B8C" w:rsidRDefault="002C0B8C" w:rsidP="002C0B8C">
      <w:pPr>
        <w:numPr>
          <w:ilvl w:val="0"/>
          <w:numId w:val="16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Todeva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E., &amp;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Knoke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D. (2005). Strategic alliances and models of </w:t>
      </w:r>
      <w:proofErr w:type="spellStart"/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collaboration.Management</w:t>
      </w:r>
      <w:proofErr w:type="spellEnd"/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Decision, 43(1), 123-148.</w:t>
      </w:r>
    </w:p>
    <w:p w:rsidR="002C0B8C" w:rsidRPr="002C0B8C" w:rsidRDefault="002C0B8C" w:rsidP="002C0B8C">
      <w:pPr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Технологии интегрированного планирования в цепях поставок розничной торговли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освоения дисциплины является освоение студентами практик интегрированного планирования для бизнеса в сфере сетевой розничной торговли, в частности, планирования продаж и операций (S&amp;OP), VMI, ECR, CPFR.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разделы дисциплины:</w:t>
      </w:r>
    </w:p>
    <w:p w:rsidR="002C0B8C" w:rsidRPr="002C0B8C" w:rsidRDefault="002C0B8C" w:rsidP="002C0B8C">
      <w:pPr>
        <w:numPr>
          <w:ilvl w:val="0"/>
          <w:numId w:val="17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в объемное планирование: рассогласованность коммерческих и логистических функций как постоянный источник риска неисполнения бизнес-плана.</w:t>
      </w:r>
    </w:p>
    <w:p w:rsidR="002C0B8C" w:rsidRPr="002C0B8C" w:rsidRDefault="002C0B8C" w:rsidP="002C0B8C">
      <w:pPr>
        <w:numPr>
          <w:ilvl w:val="0"/>
          <w:numId w:val="17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и логика объемного планирования продаж и операций. Информационные технологии, используемые для процесса объемного планирования продаж и операций</w:t>
      </w:r>
    </w:p>
    <w:p w:rsidR="002C0B8C" w:rsidRPr="002C0B8C" w:rsidRDefault="002C0B8C" w:rsidP="002C0B8C">
      <w:pPr>
        <w:numPr>
          <w:ilvl w:val="0"/>
          <w:numId w:val="17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Принципы и правила взаимодействия процессе планирования продаж и операций.  Внедрение процесса.</w:t>
      </w:r>
    </w:p>
    <w:p w:rsidR="002C0B8C" w:rsidRPr="002C0B8C" w:rsidRDefault="002C0B8C" w:rsidP="002C0B8C">
      <w:pPr>
        <w:numPr>
          <w:ilvl w:val="0"/>
          <w:numId w:val="17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Принципы сотрудничества в цепи поставок</w:t>
      </w:r>
    </w:p>
    <w:p w:rsidR="002C0B8C" w:rsidRPr="002C0B8C" w:rsidRDefault="002C0B8C" w:rsidP="002C0B8C">
      <w:pPr>
        <w:numPr>
          <w:ilvl w:val="0"/>
          <w:numId w:val="17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запасами со стороны поставщика (VMI)</w:t>
      </w:r>
    </w:p>
    <w:p w:rsidR="002C0B8C" w:rsidRPr="002C0B8C" w:rsidRDefault="002C0B8C" w:rsidP="002C0B8C">
      <w:pPr>
        <w:numPr>
          <w:ilvl w:val="0"/>
          <w:numId w:val="17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Интегрированное планирование и исполнение в рамках практик “эффективного отклика на запросы потребителей» (ECR)</w:t>
      </w:r>
    </w:p>
    <w:p w:rsidR="002C0B8C" w:rsidRPr="002C0B8C" w:rsidRDefault="002C0B8C" w:rsidP="002C0B8C">
      <w:pPr>
        <w:numPr>
          <w:ilvl w:val="0"/>
          <w:numId w:val="17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Совместное планирование, прогнозирование и пополнение в рознице (CPFR)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</w:t>
      </w:r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Уоллас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Т., Планирование Продаж и Операций. Практическое руководство: пер. с 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англ. .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СПб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: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Питер, 2009.</w:t>
      </w:r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Шатт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Управление товарным потоком. Руководство по оптимизации логистических цепочек. – 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Минск :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Гревцов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паблишер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2008. – 352 с.</w:t>
      </w:r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цепями поставок: Учебник издательства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Gower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Под ред. Дж.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Гатторны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(ред. Р.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Огулин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М. Рейнольдс); Перевод с 5-го англ. изд. – М.: ИНФРА-М, 2008. – 670с. (Раздел 1 – 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Цепи  поставок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потребительском контексте и их стратегии; Раздел 2 – Операционное  совершенство; Раздел 3 – Интеграция и сотрудничество в масштабах цепи поставок; Раздел 4 – Виртуальные цепи поставок)</w:t>
      </w:r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Шапиро Дж. Моделирование цепи поставок / Пер. с англ. под ред. В.С.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Лукинского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СПб.: Питер, 2006. 720с. (Серия «Теория менеджмента»).</w:t>
      </w:r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Colleen Crum, George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Palmatier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 Demand Management Best Practices: Process, Principles and Collaboration</w:t>
      </w:r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World Class Sales &amp; Operations Planning: A Guide to Successful Implementation And Robust Execution by </w:t>
      </w:r>
      <w:hyperlink r:id="rId13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val="en-US" w:eastAsia="ru-RU"/>
          </w:rPr>
          <w:t>Donald H. Sheldon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Sales Forecasting: A New Approach by </w:t>
      </w:r>
      <w:hyperlink r:id="rId14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val="en-US" w:eastAsia="ru-RU"/>
          </w:rPr>
          <w:t>Thomas F. Wallace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 </w:t>
      </w:r>
      <w:hyperlink r:id="rId15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val="en-US" w:eastAsia="ru-RU"/>
          </w:rPr>
          <w:t>Robert A. Stahl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</w:t>
      </w:r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Orchestrating Success: Improve Control of the Business with Sales &amp; Operations Planning by </w:t>
      </w:r>
      <w:hyperlink r:id="rId16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val="en-US" w:eastAsia="ru-RU"/>
          </w:rPr>
          <w:t>Richard C. Ling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 </w:t>
      </w:r>
      <w:hyperlink r:id="rId17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val="en-US" w:eastAsia="ru-RU"/>
          </w:rPr>
          <w:t>Walter E. Goddard</w:t>
        </w:r>
      </w:hyperlink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Sales &amp; Operations Planning - Best Practices: Lessons Learned, by </w:t>
      </w:r>
      <w:hyperlink r:id="rId18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val="en-US" w:eastAsia="ru-RU"/>
          </w:rPr>
          <w:t>John Dougherty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 </w:t>
      </w:r>
      <w:hyperlink r:id="rId19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val="en-US" w:eastAsia="ru-RU"/>
          </w:rPr>
          <w:t>Christopher Gray</w:t>
        </w:r>
      </w:hyperlink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  2006</w:t>
      </w:r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Retail Vendor Performance Management Bulletin, 2016 - http://www.scdigest.com/retail_vendor_performance.php</w:t>
      </w:r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State of Retailer-Vendor Supply Chain Relationships. Benchmark study, 2016 - </w:t>
      </w:r>
      <w:hyperlink r:id="rId20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val="en-US" w:eastAsia="ru-RU"/>
          </w:rPr>
          <w:t>http://www.scdigest.com/assets/reps/2016_Retail-Vendor-Benchmark.pdf</w:t>
        </w:r>
      </w:hyperlink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The Practical Approach to S&amp;OP. Deloitte,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Logility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2016 - </w:t>
      </w:r>
      <w:hyperlink r:id="rId21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val="en-US" w:eastAsia="ru-RU"/>
          </w:rPr>
          <w:t>http://www.scdigest.com/assets/reps/The-Practical-Approach-to-SOP.pdf</w:t>
        </w:r>
      </w:hyperlink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K. Oliver, </w:t>
      </w:r>
      <w:proofErr w:type="spellStart"/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A.Chung</w:t>
      </w:r>
      <w:proofErr w:type="spellEnd"/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N.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Samanich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Beyond Utopia: The Realist’s Guide to Internet-Enabled Supply Chain Management.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доступа: </w:t>
      </w:r>
      <w:hyperlink r:id="rId22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http://www.strategy-business.com/article/17319</w:t>
        </w:r>
      </w:hyperlink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Ермолина М.В. Возможности объединения процессов S&amp;OP и CPFR в рамках полного цикла интегрированного планирования в цепи поставок//Логистика и управление цепями поставок. 2014. №5. с.31-39</w:t>
      </w:r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VICS CPFR Overview. – 2004.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 </w:t>
      </w:r>
      <w:hyperlink r:id="rId23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val="en-US" w:eastAsia="ru-RU"/>
          </w:rPr>
          <w:t>http://www.gs1us.org/DesktopModules/Bring2mind/DMX/Download.aspx?Command=Core_Download&amp;EntryId=631&amp;PortalId=0&amp;TabId=785</w:t>
        </w:r>
      </w:hyperlink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VICS. Linking CPFR and S&amp;OP: A Roadmap to Integrated Business Planning – September 2010. </w:t>
      </w: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доступа: </w:t>
      </w:r>
      <w:hyperlink r:id="rId24" w:history="1">
        <w:r w:rsidRPr="002C0B8C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http://www.gs1us.org/DesktopModules/Bring2mind/DMX/Download.aspx?Command=Core_Download&amp;EntryId=1375&amp;PortalId=0&amp;TabId=785</w:t>
        </w:r>
      </w:hyperlink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Ермолина М.В. Расчёт экономического эффекта от внедрения интегрированного планирования в компании// Логистика. 2012. №12. с.46-49</w:t>
      </w:r>
    </w:p>
    <w:p w:rsidR="002C0B8C" w:rsidRPr="002C0B8C" w:rsidRDefault="002C0B8C" w:rsidP="002C0B8C">
      <w:pPr>
        <w:numPr>
          <w:ilvl w:val="0"/>
          <w:numId w:val="18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Ермолина М.В. Возможности сотрудничества между поставщиками и розничной сетью для сокращения уровня упущенных продаж// Логистика и управление цепями поставок. 2012. №6. с.81-88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C0B8C" w:rsidRPr="002C0B8C" w:rsidRDefault="002C0B8C" w:rsidP="002C0B8C">
      <w:pPr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Технологии продвижения и цифровые коммуникации в ритейле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дисциплине «Технологии продвижения и цифровые коммуникации в ритейле» рассматриваются отраслевые практики и современные исследования интернет – маркетинга, рекламы и поведения потребителя в цифровых средах, в том числе в электронной и мобильной коммерции в мировой и локальной практике.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дисциплины является освоение студентами цифровых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digital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маркетинговых инструментов с целью проведения исследований в ритейле или для планирования и проведения кампаний продвижений с помощью сетевых информационно-коммуникационных технологий.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разделы дисциплины:</w:t>
      </w:r>
    </w:p>
    <w:p w:rsidR="002C0B8C" w:rsidRPr="002C0B8C" w:rsidRDefault="002C0B8C" w:rsidP="002C0B8C">
      <w:pPr>
        <w:numPr>
          <w:ilvl w:val="0"/>
          <w:numId w:val="19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 и мобильные коммуникации– тренды развития, модели;</w:t>
      </w:r>
    </w:p>
    <w:p w:rsidR="002C0B8C" w:rsidRPr="002C0B8C" w:rsidRDefault="002C0B8C" w:rsidP="002C0B8C">
      <w:pPr>
        <w:numPr>
          <w:ilvl w:val="0"/>
          <w:numId w:val="19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Интернета и мобильной связи в России и мире;</w:t>
      </w:r>
    </w:p>
    <w:p w:rsidR="002C0B8C" w:rsidRPr="002C0B8C" w:rsidRDefault="002C0B8C" w:rsidP="002C0B8C">
      <w:pPr>
        <w:numPr>
          <w:ilvl w:val="0"/>
          <w:numId w:val="19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Стратегия интернет-маркетинга розничной компании;</w:t>
      </w:r>
    </w:p>
    <w:p w:rsidR="002C0B8C" w:rsidRPr="002C0B8C" w:rsidRDefault="002C0B8C" w:rsidP="002C0B8C">
      <w:pPr>
        <w:numPr>
          <w:ilvl w:val="0"/>
          <w:numId w:val="19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каналы привлечения трафика;</w:t>
      </w:r>
    </w:p>
    <w:p w:rsidR="002C0B8C" w:rsidRPr="002C0B8C" w:rsidRDefault="002C0B8C" w:rsidP="002C0B8C">
      <w:pPr>
        <w:numPr>
          <w:ilvl w:val="0"/>
          <w:numId w:val="19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каналы удержания трафика;</w:t>
      </w:r>
    </w:p>
    <w:p w:rsidR="002C0B8C" w:rsidRPr="002C0B8C" w:rsidRDefault="002C0B8C" w:rsidP="002C0B8C">
      <w:pPr>
        <w:numPr>
          <w:ilvl w:val="0"/>
          <w:numId w:val="19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эффективности маркетинга в интернете. Инструменты анализа эффективности;</w:t>
      </w:r>
    </w:p>
    <w:p w:rsidR="002C0B8C" w:rsidRPr="002C0B8C" w:rsidRDefault="002C0B8C" w:rsidP="002C0B8C">
      <w:pPr>
        <w:numPr>
          <w:ilvl w:val="0"/>
          <w:numId w:val="19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Рынок интернет-рекламы Рунета и основные игроки. Экосистема рынка.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</w:t>
      </w:r>
    </w:p>
    <w:p w:rsidR="002C0B8C" w:rsidRPr="002C0B8C" w:rsidRDefault="002C0B8C" w:rsidP="002C0B8C">
      <w:pPr>
        <w:numPr>
          <w:ilvl w:val="0"/>
          <w:numId w:val="2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Клифтон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А.,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Analytics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профессионалов. 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  А.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Клифтон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,. – М: Издательство «Вильямс», 2014.—504 с.</w:t>
      </w:r>
    </w:p>
    <w:p w:rsidR="002C0B8C" w:rsidRPr="002C0B8C" w:rsidRDefault="002C0B8C" w:rsidP="002C0B8C">
      <w:pPr>
        <w:numPr>
          <w:ilvl w:val="0"/>
          <w:numId w:val="2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Кошик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А., Веб-аналитика 2.0 на практике. 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  А.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Кошик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,. – М: Издательство «Диалектика», 2011.—645 с.</w:t>
      </w:r>
    </w:p>
    <w:p w:rsidR="002C0B8C" w:rsidRPr="002C0B8C" w:rsidRDefault="002C0B8C" w:rsidP="002C0B8C">
      <w:pPr>
        <w:numPr>
          <w:ilvl w:val="0"/>
          <w:numId w:val="2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Кролл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А., Комплексный веб-мониторинг. 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  А.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Кролл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Ш.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Пауэр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М: Издательство «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Эксмо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2010.—198 с.</w:t>
      </w:r>
    </w:p>
    <w:p w:rsidR="002C0B8C" w:rsidRPr="002C0B8C" w:rsidRDefault="002C0B8C" w:rsidP="002C0B8C">
      <w:pPr>
        <w:numPr>
          <w:ilvl w:val="0"/>
          <w:numId w:val="2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Кутлалиев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А., Эффективность рекламы / А.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Кутлалиев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А. Попов. - М.: Изд-во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Эксмо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2006. 2-е издание. - 416 с. (Профессиональные издания для бизнеса).</w:t>
      </w:r>
    </w:p>
    <w:p w:rsidR="002C0B8C" w:rsidRPr="002C0B8C" w:rsidRDefault="002C0B8C" w:rsidP="002C0B8C">
      <w:pPr>
        <w:numPr>
          <w:ilvl w:val="0"/>
          <w:numId w:val="2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Маркетинг интернет-магазина. 10 важнейших метрик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eCommerce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[Электронный ресурс]. – Режим доступа: http://darksiteofmarketing.com/stati/marketing-internet-magazina-10-vazhneishih-metrik-ecommerce.html.</w:t>
      </w:r>
    </w:p>
    <w:p w:rsidR="002C0B8C" w:rsidRPr="002C0B8C" w:rsidRDefault="002C0B8C" w:rsidP="002C0B8C">
      <w:pPr>
        <w:numPr>
          <w:ilvl w:val="0"/>
          <w:numId w:val="2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Обзор новых инструментов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AdWords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[Электронный ресурс]. – Режим доступа: http://www.seonews.ru/events/obzor-novykh-instrumentov-google-adwords/.</w:t>
      </w:r>
    </w:p>
    <w:p w:rsidR="002C0B8C" w:rsidRPr="002C0B8C" w:rsidRDefault="002C0B8C" w:rsidP="002C0B8C">
      <w:pPr>
        <w:numPr>
          <w:ilvl w:val="0"/>
          <w:numId w:val="2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Рассел, Д., Веб-аналитика. 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  Д.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Рассел, Ш.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Пауэр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М: Издательство «Книга по требованию», 2013.—499 с.</w:t>
      </w:r>
    </w:p>
    <w:p w:rsidR="002C0B8C" w:rsidRPr="002C0B8C" w:rsidRDefault="002C0B8C" w:rsidP="002C0B8C">
      <w:pPr>
        <w:numPr>
          <w:ilvl w:val="0"/>
          <w:numId w:val="2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Хасслер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М., Веб-аналитика. – М: Издательство «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Эксмо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2010.—367 с.</w:t>
      </w:r>
    </w:p>
    <w:p w:rsidR="002C0B8C" w:rsidRPr="002C0B8C" w:rsidRDefault="002C0B8C" w:rsidP="002C0B8C">
      <w:pPr>
        <w:numPr>
          <w:ilvl w:val="0"/>
          <w:numId w:val="20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Яковлев, А., Контекстная реклама. Основы. Секреты. 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Трюки./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А. Яковлева, А.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Довжиков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М: Издательство «БХВ-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Петербург »</w:t>
      </w:r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2012.—403 с.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C0B8C" w:rsidRPr="002C0B8C" w:rsidRDefault="002C0B8C" w:rsidP="002C0B8C">
      <w:pPr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Управление товарным ассортиментом и </w:t>
      </w:r>
      <w:proofErr w:type="spellStart"/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категорийный</w:t>
      </w:r>
      <w:proofErr w:type="spellEnd"/>
      <w:r w:rsidRPr="002C0B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менеджмент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сегодняшний день построение и эффективное взаимодействие ритейлеров с как с поставщиками, так и с конечными потребителями является одной из основ успешного бизнеса розничных предприятий, однако для российского рынка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категорийный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менеджмент пока во многом остается слаборазвитым направлением и поэтому обладает огромным потенциалом для развития.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Дисциплина построена на базе многочисленных исследовательских и консалтинговых проектов компании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Nielsen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в ней применяется системный подход к управлению ассортиментом, рассматриваются рабочие методики управления товарным ассортиментом и выстраивания долгосрочных взаимовыгодных отношений с поставщиками и покупателями.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дисциплины является освоение студентами аспирантуры умения планировать и управлять розничным ассортиментом товаров в торговом предприятии на </w:t>
      </w:r>
      <w:proofErr w:type="gram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основе 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категорийного</w:t>
      </w:r>
      <w:proofErr w:type="spellEnd"/>
      <w:proofErr w:type="gram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менеджмента, обеспечивающего более гибкий подход к организации торговой деятельности, который позволяет своевременно реагировать на изменения в покупательском спросе.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разделы дисциплины:</w:t>
      </w:r>
    </w:p>
    <w:p w:rsidR="002C0B8C" w:rsidRPr="002C0B8C" w:rsidRDefault="002C0B8C" w:rsidP="002C0B8C">
      <w:pPr>
        <w:numPr>
          <w:ilvl w:val="0"/>
          <w:numId w:val="2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товарным ассортиментом;</w:t>
      </w:r>
    </w:p>
    <w:p w:rsidR="002C0B8C" w:rsidRPr="002C0B8C" w:rsidRDefault="002C0B8C" w:rsidP="002C0B8C">
      <w:pPr>
        <w:numPr>
          <w:ilvl w:val="0"/>
          <w:numId w:val="2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товарных категорий;</w:t>
      </w:r>
    </w:p>
    <w:p w:rsidR="002C0B8C" w:rsidRPr="002C0B8C" w:rsidRDefault="002C0B8C" w:rsidP="002C0B8C">
      <w:pPr>
        <w:numPr>
          <w:ilvl w:val="0"/>
          <w:numId w:val="2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Ассортиментная матрица;</w:t>
      </w:r>
    </w:p>
    <w:p w:rsidR="002C0B8C" w:rsidRPr="002C0B8C" w:rsidRDefault="002C0B8C" w:rsidP="002C0B8C">
      <w:pPr>
        <w:numPr>
          <w:ilvl w:val="0"/>
          <w:numId w:val="2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Стратегии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категорийного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менелджмента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C0B8C" w:rsidRPr="002C0B8C" w:rsidRDefault="002C0B8C" w:rsidP="002C0B8C">
      <w:pPr>
        <w:numPr>
          <w:ilvl w:val="0"/>
          <w:numId w:val="21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Категорийный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менеджмент и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мерчендайзинг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Литература:</w:t>
      </w:r>
    </w:p>
    <w:p w:rsidR="002C0B8C" w:rsidRPr="002C0B8C" w:rsidRDefault="002C0B8C" w:rsidP="002C0B8C">
      <w:pPr>
        <w:numPr>
          <w:ilvl w:val="0"/>
          <w:numId w:val="2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Fisher M., Raman A. (2010).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 he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New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Science of Retailing: How Analytics are Transforming the Supply Chain and Improving Performance.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Harvard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Business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Review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Press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0B8C" w:rsidRPr="002C0B8C" w:rsidRDefault="002C0B8C" w:rsidP="002C0B8C">
      <w:pPr>
        <w:numPr>
          <w:ilvl w:val="0"/>
          <w:numId w:val="2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Handfield, R. (2015). Book Review: Sourcing Portfolio Analysis. Power Positioning Tools for Category Management &amp; Strategic Sourcing. 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Journal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Strategic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Contracting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Negotiation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1(3), 231-235.</w:t>
      </w:r>
    </w:p>
    <w:p w:rsidR="002C0B8C" w:rsidRPr="002C0B8C" w:rsidRDefault="002C0B8C" w:rsidP="002C0B8C">
      <w:pPr>
        <w:numPr>
          <w:ilvl w:val="0"/>
          <w:numId w:val="2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Hogarth-Scott, S. (2015). A Framework for Category Management Relationships. In Proceedings of the 1998 Academy of Marketing Science (AMS) Annual Conference (pp. 404-411).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Springer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International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Publishing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0B8C" w:rsidRPr="002C0B8C" w:rsidRDefault="002C0B8C" w:rsidP="002C0B8C">
      <w:pPr>
        <w:numPr>
          <w:ilvl w:val="0"/>
          <w:numId w:val="2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Nielsen (1993). Category Management: Positioning Your Organization to Win.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McGraw-Hill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0B8C" w:rsidRPr="002C0B8C" w:rsidRDefault="002C0B8C" w:rsidP="002C0B8C">
      <w:pPr>
        <w:numPr>
          <w:ilvl w:val="0"/>
          <w:numId w:val="2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Nielsen (2014). Consumer-Centric Category Management: How to Increase Profits by Managing Categories based on Consumer Needs. </w:t>
      </w: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Wiley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0B8C" w:rsidRPr="002C0B8C" w:rsidRDefault="002C0B8C" w:rsidP="002C0B8C">
      <w:pPr>
        <w:numPr>
          <w:ilvl w:val="0"/>
          <w:numId w:val="22"/>
        </w:numPr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Леманн</w:t>
      </w:r>
      <w:proofErr w:type="spellEnd"/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Д.Р., Винер Р.С. Управление продуктом. М.: ЮНИТИ-ДАНА. 2007.</w:t>
      </w:r>
    </w:p>
    <w:p w:rsidR="002C0B8C" w:rsidRPr="002C0B8C" w:rsidRDefault="002C0B8C" w:rsidP="002C0B8C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240A" w:rsidRDefault="0001240A"/>
    <w:sectPr w:rsidR="0001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6A76"/>
    <w:multiLevelType w:val="multilevel"/>
    <w:tmpl w:val="E790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F5884"/>
    <w:multiLevelType w:val="multilevel"/>
    <w:tmpl w:val="2162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A2D1A"/>
    <w:multiLevelType w:val="multilevel"/>
    <w:tmpl w:val="EE4A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7007B"/>
    <w:multiLevelType w:val="multilevel"/>
    <w:tmpl w:val="4650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C0370"/>
    <w:multiLevelType w:val="multilevel"/>
    <w:tmpl w:val="FB32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63B40"/>
    <w:multiLevelType w:val="multilevel"/>
    <w:tmpl w:val="8B02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C6DAF"/>
    <w:multiLevelType w:val="multilevel"/>
    <w:tmpl w:val="313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E6FB5"/>
    <w:multiLevelType w:val="multilevel"/>
    <w:tmpl w:val="AA7A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A6F0C"/>
    <w:multiLevelType w:val="multilevel"/>
    <w:tmpl w:val="CAF0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15D52"/>
    <w:multiLevelType w:val="multilevel"/>
    <w:tmpl w:val="CDB8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525E3"/>
    <w:multiLevelType w:val="multilevel"/>
    <w:tmpl w:val="732A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240471"/>
    <w:multiLevelType w:val="multilevel"/>
    <w:tmpl w:val="39D8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45CDB"/>
    <w:multiLevelType w:val="multilevel"/>
    <w:tmpl w:val="18DA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55737"/>
    <w:multiLevelType w:val="multilevel"/>
    <w:tmpl w:val="5E8E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D58E5"/>
    <w:multiLevelType w:val="multilevel"/>
    <w:tmpl w:val="FF30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61858"/>
    <w:multiLevelType w:val="multilevel"/>
    <w:tmpl w:val="255A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751BB"/>
    <w:multiLevelType w:val="multilevel"/>
    <w:tmpl w:val="67D4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70F72"/>
    <w:multiLevelType w:val="multilevel"/>
    <w:tmpl w:val="7F22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25F00"/>
    <w:multiLevelType w:val="multilevel"/>
    <w:tmpl w:val="BAFC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430318"/>
    <w:multiLevelType w:val="multilevel"/>
    <w:tmpl w:val="AA1A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1A7F97"/>
    <w:multiLevelType w:val="multilevel"/>
    <w:tmpl w:val="2ABA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E07FE"/>
    <w:multiLevelType w:val="multilevel"/>
    <w:tmpl w:val="8384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0"/>
  </w:num>
  <w:num w:numId="5">
    <w:abstractNumId w:val="3"/>
  </w:num>
  <w:num w:numId="6">
    <w:abstractNumId w:val="5"/>
  </w:num>
  <w:num w:numId="7">
    <w:abstractNumId w:val="19"/>
  </w:num>
  <w:num w:numId="8">
    <w:abstractNumId w:val="6"/>
  </w:num>
  <w:num w:numId="9">
    <w:abstractNumId w:val="11"/>
  </w:num>
  <w:num w:numId="10">
    <w:abstractNumId w:val="20"/>
  </w:num>
  <w:num w:numId="11">
    <w:abstractNumId w:val="14"/>
  </w:num>
  <w:num w:numId="12">
    <w:abstractNumId w:val="13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 w:numId="18">
    <w:abstractNumId w:val="7"/>
  </w:num>
  <w:num w:numId="19">
    <w:abstractNumId w:val="15"/>
  </w:num>
  <w:num w:numId="20">
    <w:abstractNumId w:val="9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8C"/>
    <w:rsid w:val="0001240A"/>
    <w:rsid w:val="002C0B8C"/>
    <w:rsid w:val="007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6E0B"/>
  <w15:chartTrackingRefBased/>
  <w15:docId w15:val="{F27A3163-690F-4400-A306-00B793A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0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link w:val="a4"/>
    <w:qFormat/>
    <w:rsid w:val="007111AB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4">
    <w:name w:val="Курсовая Знак"/>
    <w:basedOn w:val="a0"/>
    <w:link w:val="a3"/>
    <w:rsid w:val="007111AB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2C0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C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B8C"/>
    <w:rPr>
      <w:b/>
      <w:bCs/>
    </w:rPr>
  </w:style>
  <w:style w:type="character" w:styleId="a7">
    <w:name w:val="Hyperlink"/>
    <w:basedOn w:val="a0"/>
    <w:uiPriority w:val="99"/>
    <w:semiHidden/>
    <w:unhideWhenUsed/>
    <w:rsid w:val="002C0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3678054" TargetMode="External"/><Relationship Id="rId13" Type="http://schemas.openxmlformats.org/officeDocument/2006/relationships/hyperlink" Target="http://www.amazon.com/exec/obidos/search-handle-url/ref=ntt_athr_dp_sr_1?%5Fencoding=UTF8&amp;search-type=ss&amp;index=books&amp;field-author=Donald%20H.%20Sheldon" TargetMode="External"/><Relationship Id="rId18" Type="http://schemas.openxmlformats.org/officeDocument/2006/relationships/hyperlink" Target="http://www.amazon.com/exec/obidos/search-handle-url/ref=ntt_athr_dp_sr_1?%5Fencoding=UTF8&amp;search-type=ss&amp;index=books&amp;field-author=John%20Doughert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digest.com/assets/reps/The-Practical-Approach-to-SOP.pdf" TargetMode="External"/><Relationship Id="rId7" Type="http://schemas.openxmlformats.org/officeDocument/2006/relationships/hyperlink" Target="https://www.hse.ru/org/persons/3563234" TargetMode="External"/><Relationship Id="rId12" Type="http://schemas.openxmlformats.org/officeDocument/2006/relationships/hyperlink" Target="https://www.hse.ru/org/persons/60973" TargetMode="External"/><Relationship Id="rId17" Type="http://schemas.openxmlformats.org/officeDocument/2006/relationships/hyperlink" Target="http://www.amazon.com/exec/obidos/search-handle-url/ref=ntt_athr_dp_sr_2?%5Fencoding=UTF8&amp;search-type=ss&amp;index=books&amp;field-author=Walter%20E.%20Goddar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mazon.com/exec/obidos/search-handle-url/ref=ntt_athr_dp_sr_1?%5Fencoding=UTF8&amp;search-type=ss&amp;index=books&amp;field-author=Richard%20C.%20Ling" TargetMode="External"/><Relationship Id="rId20" Type="http://schemas.openxmlformats.org/officeDocument/2006/relationships/hyperlink" Target="http://www.scdigest.com/assets/reps/2016_Retail-Vendor-Benchmar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60973" TargetMode="External"/><Relationship Id="rId11" Type="http://schemas.openxmlformats.org/officeDocument/2006/relationships/hyperlink" Target="https://www.hse.ru/org/persons/60973" TargetMode="External"/><Relationship Id="rId24" Type="http://schemas.openxmlformats.org/officeDocument/2006/relationships/hyperlink" Target="http://www.gs1us.org/DesktopModules/Bring2mind/DMX/Download.aspx?Command=Core_Download&amp;EntryId=1375&amp;PortalId=0&amp;TabId=785" TargetMode="External"/><Relationship Id="rId5" Type="http://schemas.openxmlformats.org/officeDocument/2006/relationships/hyperlink" Target="https://publications.hse.ru/view/148917625" TargetMode="External"/><Relationship Id="rId15" Type="http://schemas.openxmlformats.org/officeDocument/2006/relationships/hyperlink" Target="http://www.amazon.com/exec/obidos/search-handle-url/ref=ntt_athr_dp_sr_2?%5Fencoding=UTF8&amp;search-type=ss&amp;index=books&amp;field-author=Robert%20A.%20Stahl" TargetMode="External"/><Relationship Id="rId23" Type="http://schemas.openxmlformats.org/officeDocument/2006/relationships/hyperlink" Target="http://www.gs1us.org/DesktopModules/Bring2mind/DMX/Download.aspx?Command=Core_Download&amp;EntryId=631&amp;PortalId=0&amp;TabId=785" TargetMode="External"/><Relationship Id="rId10" Type="http://schemas.openxmlformats.org/officeDocument/2006/relationships/hyperlink" Target="https://publications.hse.ru/view/61867322" TargetMode="External"/><Relationship Id="rId19" Type="http://schemas.openxmlformats.org/officeDocument/2006/relationships/hyperlink" Target="http://www.amazon.com/exec/obidos/search-handle-url/ref=ntt_athr_dp_sr_2?%5Fencoding=UTF8&amp;search-type=ss&amp;index=books&amp;field-author=Christopher%20G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35825676" TargetMode="External"/><Relationship Id="rId14" Type="http://schemas.openxmlformats.org/officeDocument/2006/relationships/hyperlink" Target="http://www.amazon.com/exec/obidos/search-handle-url/ref=ntt_athr_dp_sr_1?%5Fencoding=UTF8&amp;search-type=ss&amp;index=books&amp;field-author=Thomas%20F.%20Wallace" TargetMode="External"/><Relationship Id="rId22" Type="http://schemas.openxmlformats.org/officeDocument/2006/relationships/hyperlink" Target="http://www.strategy-business.com/article/17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3812</Words>
  <Characters>21730</Characters>
  <Application>Microsoft Office Word</Application>
  <DocSecurity>0</DocSecurity>
  <Lines>181</Lines>
  <Paragraphs>50</Paragraphs>
  <ScaleCrop>false</ScaleCrop>
  <Company/>
  <LinksUpToDate>false</LinksUpToDate>
  <CharactersWithSpaces>25492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Лебедев</dc:creator>
  <cp:keywords/>
  <dc:description/>
  <cp:lastModifiedBy>Александр Лебедев</cp:lastModifiedBy>
  <cp:revision>1</cp:revision>
  <dcterms:created xsi:type="dcterms:W3CDTF">2018-07-16T09:45:00Z</dcterms:created>
  <dcterms:modified xsi:type="dcterms:W3CDTF">2018-07-16T09:58:00Z</dcterms:modified>
</cp:coreProperties>
</file>