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81" w:rsidRPr="00C32B81" w:rsidRDefault="00C32B81" w:rsidP="00C32B81">
      <w:pPr>
        <w:ind w:firstLine="540"/>
        <w:jc w:val="center"/>
        <w:rPr>
          <w:b/>
          <w:bCs/>
          <w:caps/>
          <w:sz w:val="26"/>
          <w:szCs w:val="26"/>
        </w:rPr>
      </w:pPr>
      <w:r w:rsidRPr="00C32B81">
        <w:rPr>
          <w:b/>
          <w:bCs/>
          <w:caps/>
          <w:sz w:val="26"/>
          <w:szCs w:val="26"/>
        </w:rPr>
        <w:t>Оформление изменений в приказ</w:t>
      </w:r>
    </w:p>
    <w:p w:rsidR="00C32B81" w:rsidRDefault="00C32B81" w:rsidP="00C32B81">
      <w:pPr>
        <w:ind w:firstLine="540"/>
        <w:jc w:val="center"/>
        <w:rPr>
          <w:b/>
          <w:bCs/>
          <w:sz w:val="26"/>
          <w:szCs w:val="26"/>
        </w:rPr>
      </w:pPr>
    </w:p>
    <w:p w:rsidR="00C32B81" w:rsidRPr="00C1784E" w:rsidRDefault="00B64F70" w:rsidP="008B6422">
      <w:pPr>
        <w:pStyle w:val="a7"/>
        <w:numPr>
          <w:ilvl w:val="0"/>
          <w:numId w:val="3"/>
        </w:numPr>
        <w:spacing w:line="360" w:lineRule="auto"/>
        <w:ind w:left="426" w:hanging="357"/>
        <w:rPr>
          <w:b/>
          <w:bCs/>
          <w:color w:val="0000FF"/>
          <w:sz w:val="20"/>
          <w:szCs w:val="20"/>
        </w:rPr>
      </w:pPr>
      <w:hyperlink w:anchor="_1._Дополнение_структурными" w:history="1">
        <w:r w:rsidR="00C32B81" w:rsidRPr="00C1784E">
          <w:rPr>
            <w:rStyle w:val="a8"/>
            <w:b/>
            <w:caps/>
            <w:color w:val="0000FF"/>
            <w:sz w:val="20"/>
            <w:szCs w:val="20"/>
          </w:rPr>
          <w:t>Дополнение</w:t>
        </w:r>
        <w:r w:rsidR="00C32B81" w:rsidRPr="00C1784E">
          <w:rPr>
            <w:rStyle w:val="a8"/>
            <w:b/>
            <w:color w:val="0000FF"/>
            <w:sz w:val="20"/>
            <w:szCs w:val="20"/>
          </w:rPr>
          <w:t xml:space="preserve"> структурными элементами, словами, цифрами, приложениями</w:t>
        </w:r>
      </w:hyperlink>
    </w:p>
    <w:p w:rsidR="00C32B81" w:rsidRPr="00C1784E" w:rsidRDefault="00B64F70" w:rsidP="008B6422">
      <w:pPr>
        <w:pStyle w:val="a7"/>
        <w:numPr>
          <w:ilvl w:val="0"/>
          <w:numId w:val="3"/>
        </w:numPr>
        <w:spacing w:line="360" w:lineRule="auto"/>
        <w:ind w:left="426" w:hanging="357"/>
        <w:rPr>
          <w:b/>
          <w:bCs/>
          <w:color w:val="0000FF"/>
          <w:sz w:val="20"/>
          <w:szCs w:val="20"/>
        </w:rPr>
      </w:pPr>
      <w:hyperlink w:anchor="_2._Замена_слов," w:history="1">
        <w:r w:rsidR="00C32B81" w:rsidRPr="00C1784E">
          <w:rPr>
            <w:rStyle w:val="a8"/>
            <w:b/>
            <w:bCs/>
            <w:caps/>
            <w:color w:val="0000FF"/>
            <w:sz w:val="20"/>
            <w:szCs w:val="20"/>
          </w:rPr>
          <w:t xml:space="preserve">Замена </w:t>
        </w:r>
        <w:r w:rsidR="00C32B81" w:rsidRPr="00C1784E">
          <w:rPr>
            <w:rStyle w:val="a8"/>
            <w:b/>
            <w:bCs/>
            <w:color w:val="0000FF"/>
            <w:sz w:val="20"/>
            <w:szCs w:val="20"/>
          </w:rPr>
          <w:t>слов, цифр</w:t>
        </w:r>
      </w:hyperlink>
    </w:p>
    <w:p w:rsidR="00C32B81" w:rsidRPr="00C1784E" w:rsidRDefault="00B64F70" w:rsidP="008B6422">
      <w:pPr>
        <w:pStyle w:val="a7"/>
        <w:numPr>
          <w:ilvl w:val="0"/>
          <w:numId w:val="3"/>
        </w:numPr>
        <w:spacing w:line="360" w:lineRule="auto"/>
        <w:ind w:left="426" w:hanging="357"/>
        <w:rPr>
          <w:b/>
          <w:bCs/>
          <w:caps/>
          <w:color w:val="0000FF"/>
          <w:sz w:val="20"/>
          <w:szCs w:val="20"/>
        </w:rPr>
      </w:pPr>
      <w:hyperlink w:anchor="_3._Изменение_редакции" w:history="1">
        <w:r w:rsidR="00C32B81" w:rsidRPr="00C1784E">
          <w:rPr>
            <w:rStyle w:val="a8"/>
            <w:b/>
            <w:bCs/>
            <w:caps/>
            <w:color w:val="0000FF"/>
            <w:sz w:val="20"/>
            <w:szCs w:val="20"/>
          </w:rPr>
          <w:t>Изменение редакции</w:t>
        </w:r>
      </w:hyperlink>
      <w:bookmarkStart w:id="0" w:name="_GoBack"/>
      <w:bookmarkEnd w:id="0"/>
    </w:p>
    <w:p w:rsidR="00C32B81" w:rsidRPr="00C1784E" w:rsidRDefault="00B64F70" w:rsidP="008B6422">
      <w:pPr>
        <w:pStyle w:val="a7"/>
        <w:numPr>
          <w:ilvl w:val="0"/>
          <w:numId w:val="3"/>
        </w:numPr>
        <w:spacing w:line="360" w:lineRule="auto"/>
        <w:ind w:left="426" w:hanging="357"/>
        <w:rPr>
          <w:b/>
          <w:bCs/>
          <w:color w:val="0000FF"/>
          <w:sz w:val="20"/>
          <w:szCs w:val="20"/>
        </w:rPr>
      </w:pPr>
      <w:hyperlink w:anchor="_4._Исключение_слов," w:history="1">
        <w:r w:rsidR="00C32B81" w:rsidRPr="00C1784E">
          <w:rPr>
            <w:rStyle w:val="a8"/>
            <w:b/>
            <w:bCs/>
            <w:caps/>
            <w:color w:val="0000FF"/>
            <w:sz w:val="20"/>
            <w:szCs w:val="20"/>
          </w:rPr>
          <w:t xml:space="preserve">Исключение </w:t>
        </w:r>
        <w:r w:rsidR="00C32B81" w:rsidRPr="00C1784E">
          <w:rPr>
            <w:rStyle w:val="a8"/>
            <w:b/>
            <w:bCs/>
            <w:color w:val="0000FF"/>
            <w:sz w:val="20"/>
            <w:szCs w:val="20"/>
          </w:rPr>
          <w:t>слов, цифр, структурных элементов, приложений</w:t>
        </w:r>
      </w:hyperlink>
    </w:p>
    <w:p w:rsidR="00C32B81" w:rsidRPr="007D2C17" w:rsidRDefault="00C32B81" w:rsidP="00C32B81">
      <w:pPr>
        <w:ind w:firstLine="709"/>
        <w:jc w:val="both"/>
        <w:rPr>
          <w:bCs/>
          <w:sz w:val="26"/>
          <w:szCs w:val="26"/>
        </w:rPr>
      </w:pPr>
    </w:p>
    <w:tbl>
      <w:tblPr>
        <w:tblStyle w:val="a6"/>
        <w:tblW w:w="14459" w:type="dxa"/>
        <w:tblInd w:w="108" w:type="dxa"/>
        <w:tblLook w:val="04A0" w:firstRow="1" w:lastRow="0" w:firstColumn="1" w:lastColumn="0" w:noHBand="0" w:noVBand="1"/>
      </w:tblPr>
      <w:tblGrid>
        <w:gridCol w:w="3936"/>
        <w:gridCol w:w="10523"/>
      </w:tblGrid>
      <w:tr w:rsidR="00C32B81" w:rsidRPr="008B6422" w:rsidTr="008B6422">
        <w:trPr>
          <w:tblHeader/>
        </w:trPr>
        <w:tc>
          <w:tcPr>
            <w:tcW w:w="3936" w:type="dxa"/>
            <w:vAlign w:val="center"/>
          </w:tcPr>
          <w:p w:rsidR="00C32B81" w:rsidRPr="008B6422" w:rsidRDefault="00C32B81" w:rsidP="009A6E2B">
            <w:pPr>
              <w:jc w:val="center"/>
              <w:rPr>
                <w:b/>
                <w:bCs/>
                <w:sz w:val="26"/>
                <w:szCs w:val="26"/>
              </w:rPr>
            </w:pPr>
            <w:r w:rsidRPr="008B6422">
              <w:rPr>
                <w:b/>
                <w:bCs/>
                <w:sz w:val="26"/>
                <w:szCs w:val="26"/>
              </w:rPr>
              <w:t>Содержание</w:t>
            </w:r>
          </w:p>
          <w:p w:rsidR="00C32B81" w:rsidRPr="008B6422" w:rsidRDefault="00C32B81" w:rsidP="009A6E2B">
            <w:pPr>
              <w:jc w:val="center"/>
              <w:rPr>
                <w:b/>
                <w:bCs/>
                <w:sz w:val="26"/>
                <w:szCs w:val="26"/>
              </w:rPr>
            </w:pPr>
            <w:r w:rsidRPr="008B6422">
              <w:rPr>
                <w:b/>
                <w:bCs/>
                <w:sz w:val="26"/>
                <w:szCs w:val="26"/>
              </w:rPr>
              <w:t>изменения</w:t>
            </w:r>
          </w:p>
        </w:tc>
        <w:tc>
          <w:tcPr>
            <w:tcW w:w="10523" w:type="dxa"/>
            <w:vAlign w:val="center"/>
          </w:tcPr>
          <w:p w:rsidR="00C32B81" w:rsidRPr="008B6422" w:rsidRDefault="00C32B81" w:rsidP="009A6E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422">
              <w:rPr>
                <w:rFonts w:ascii="Times New Roman" w:hAnsi="Times New Roman" w:cs="Times New Roman"/>
                <w:b/>
                <w:sz w:val="26"/>
                <w:szCs w:val="26"/>
              </w:rPr>
              <w:t>Пример оформления</w:t>
            </w:r>
          </w:p>
        </w:tc>
      </w:tr>
      <w:tr w:rsidR="00C32B81" w:rsidRPr="008B6422" w:rsidTr="008B6422">
        <w:trPr>
          <w:tblHeader/>
        </w:trPr>
        <w:tc>
          <w:tcPr>
            <w:tcW w:w="3936" w:type="dxa"/>
            <w:vAlign w:val="center"/>
          </w:tcPr>
          <w:p w:rsidR="00C32B81" w:rsidRPr="008B6422" w:rsidRDefault="00C32B81" w:rsidP="009A6E2B">
            <w:pPr>
              <w:jc w:val="center"/>
              <w:rPr>
                <w:b/>
                <w:bCs/>
                <w:sz w:val="26"/>
                <w:szCs w:val="26"/>
              </w:rPr>
            </w:pPr>
            <w:r w:rsidRPr="008B642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523" w:type="dxa"/>
            <w:vAlign w:val="center"/>
          </w:tcPr>
          <w:p w:rsidR="00C32B81" w:rsidRPr="008B6422" w:rsidRDefault="00C32B81" w:rsidP="009A6E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42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C32B81" w:rsidRPr="007D2C17" w:rsidTr="008B6422">
        <w:tc>
          <w:tcPr>
            <w:tcW w:w="14459" w:type="dxa"/>
            <w:gridSpan w:val="2"/>
            <w:vAlign w:val="center"/>
          </w:tcPr>
          <w:p w:rsidR="00C32B81" w:rsidRPr="008B6422" w:rsidRDefault="00C32B81" w:rsidP="008B6422">
            <w:pPr>
              <w:pStyle w:val="1"/>
              <w:outlineLvl w:val="0"/>
            </w:pPr>
            <w:bookmarkStart w:id="1" w:name="_1._Дополнение_структурными"/>
            <w:bookmarkEnd w:id="1"/>
            <w:r w:rsidRPr="008B6422">
              <w:t>1. Дополнение</w:t>
            </w:r>
            <w:r w:rsidRPr="008B6422">
              <w:br/>
              <w:t>структурными элементами, словами, цифрами, приложениями</w:t>
            </w:r>
          </w:p>
        </w:tc>
      </w:tr>
      <w:tr w:rsidR="00C32B81" w:rsidRPr="007D2C17" w:rsidTr="008B6422">
        <w:trPr>
          <w:trHeight w:val="3623"/>
        </w:trPr>
        <w:tc>
          <w:tcPr>
            <w:tcW w:w="3936" w:type="dxa"/>
          </w:tcPr>
          <w:p w:rsidR="00C32B81" w:rsidRPr="007D2C17" w:rsidRDefault="00C32B81" w:rsidP="00C32B81">
            <w:pPr>
              <w:pStyle w:val="a7"/>
              <w:numPr>
                <w:ilvl w:val="1"/>
                <w:numId w:val="1"/>
              </w:numPr>
              <w:rPr>
                <w:bCs/>
                <w:sz w:val="26"/>
                <w:szCs w:val="26"/>
              </w:rPr>
            </w:pPr>
            <w:r w:rsidRPr="007D2C17">
              <w:rPr>
                <w:bCs/>
                <w:sz w:val="26"/>
                <w:szCs w:val="26"/>
              </w:rPr>
              <w:t>Дополнение</w:t>
            </w:r>
          </w:p>
          <w:p w:rsidR="00C32B81" w:rsidRPr="007D2C17" w:rsidRDefault="00C32B81" w:rsidP="009A6E2B">
            <w:pPr>
              <w:pStyle w:val="a7"/>
              <w:rPr>
                <w:sz w:val="26"/>
                <w:szCs w:val="26"/>
              </w:rPr>
            </w:pPr>
            <w:r w:rsidRPr="007D2C17">
              <w:rPr>
                <w:bCs/>
                <w:sz w:val="26"/>
                <w:szCs w:val="26"/>
              </w:rPr>
              <w:t>новым пунктом, подпунктом, абзацем</w:t>
            </w:r>
            <w:r w:rsidRPr="007D2C17">
              <w:rPr>
                <w:rStyle w:val="a5"/>
                <w:bCs/>
                <w:sz w:val="26"/>
                <w:szCs w:val="26"/>
              </w:rPr>
              <w:footnoteReference w:id="1"/>
            </w:r>
            <w:r w:rsidRPr="007D2C17">
              <w:rPr>
                <w:sz w:val="26"/>
                <w:szCs w:val="26"/>
              </w:rPr>
              <w:t xml:space="preserve"> </w:t>
            </w:r>
          </w:p>
          <w:p w:rsidR="00C32B81" w:rsidRPr="007D2C17" w:rsidRDefault="00C32B81" w:rsidP="009A6E2B">
            <w:pPr>
              <w:ind w:left="720"/>
              <w:rPr>
                <w:sz w:val="26"/>
                <w:szCs w:val="26"/>
              </w:rPr>
            </w:pPr>
          </w:p>
          <w:p w:rsidR="00C32B81" w:rsidRPr="007D2C17" w:rsidRDefault="00C32B81" w:rsidP="009A6E2B">
            <w:pPr>
              <w:ind w:left="720"/>
              <w:rPr>
                <w:bCs/>
                <w:sz w:val="22"/>
                <w:szCs w:val="22"/>
              </w:rPr>
            </w:pPr>
          </w:p>
        </w:tc>
        <w:tc>
          <w:tcPr>
            <w:tcW w:w="10523" w:type="dxa"/>
            <w:vAlign w:val="center"/>
          </w:tcPr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1. Внести в приказ 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... № ... «Об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...........» </w:t>
            </w:r>
            <w:proofErr w:type="gramEnd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следующие изменения: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1.1. дополнить пунктом 4 следующего содержания: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«4. Разрешить при необходимости включать в состав комиссии новых членов из числа профессорско-преподавательского состава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.»;</w:t>
            </w:r>
            <w:proofErr w:type="gramEnd"/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1.2. подпункт 5.2 пункта 5 дополнить абзацем вторым следующего содержания: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«Учесть положительный опыт проведения выездного мероприятия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.»;</w:t>
            </w:r>
            <w:proofErr w:type="gramEnd"/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1.3. пункт 6 дополнить абзацем пятым следующего содержания: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«- Иванов И.И., профессор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;»</w:t>
            </w:r>
            <w:proofErr w:type="gramEnd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bCs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1.4. раздел 3 </w:t>
            </w:r>
            <w:r w:rsidRPr="007D2C17">
              <w:rPr>
                <w:rFonts w:ascii="Times New Roman" w:hAnsi="Times New Roman" w:cs="Times New Roman"/>
                <w:iCs/>
                <w:sz w:val="26"/>
                <w:szCs w:val="26"/>
              </w:rPr>
              <w:t>приложения 2 дополнить пунктом 8 в редакции согласно приложению к настоящему приказу.</w:t>
            </w:r>
          </w:p>
        </w:tc>
      </w:tr>
      <w:tr w:rsidR="00C32B81" w:rsidRPr="007D2C17" w:rsidTr="005B62C5">
        <w:trPr>
          <w:trHeight w:val="1618"/>
        </w:trPr>
        <w:tc>
          <w:tcPr>
            <w:tcW w:w="3936" w:type="dxa"/>
          </w:tcPr>
          <w:p w:rsidR="00C32B81" w:rsidRPr="007D2C17" w:rsidRDefault="00C32B81" w:rsidP="00C32B81">
            <w:pPr>
              <w:pStyle w:val="a7"/>
              <w:numPr>
                <w:ilvl w:val="1"/>
                <w:numId w:val="1"/>
              </w:numPr>
              <w:rPr>
                <w:bCs/>
                <w:sz w:val="26"/>
                <w:szCs w:val="26"/>
              </w:rPr>
            </w:pPr>
            <w:r w:rsidRPr="007D2C17">
              <w:rPr>
                <w:bCs/>
                <w:sz w:val="26"/>
                <w:szCs w:val="26"/>
              </w:rPr>
              <w:lastRenderedPageBreak/>
              <w:t>Дополнение</w:t>
            </w:r>
          </w:p>
          <w:p w:rsidR="00C32B81" w:rsidRPr="007D2C17" w:rsidRDefault="00C32B81" w:rsidP="009A6E2B">
            <w:pPr>
              <w:pStyle w:val="a7"/>
              <w:rPr>
                <w:bCs/>
                <w:sz w:val="26"/>
                <w:szCs w:val="26"/>
              </w:rPr>
            </w:pPr>
            <w:r w:rsidRPr="007D2C17">
              <w:rPr>
                <w:bCs/>
                <w:sz w:val="26"/>
                <w:szCs w:val="26"/>
              </w:rPr>
              <w:t>одним или несколькими словами, цифрами</w:t>
            </w:r>
          </w:p>
        </w:tc>
        <w:tc>
          <w:tcPr>
            <w:tcW w:w="10523" w:type="dxa"/>
            <w:vAlign w:val="center"/>
          </w:tcPr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1. Внести в приказ 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... № ... «Об ... » следующие изменения: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1.1. подпункт 3.2 пункта 3 после слов «….» дополнить словами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«.......»;</w:t>
            </w:r>
            <w:proofErr w:type="gramEnd"/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bCs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1.2. графу №3 строки №4 приложения 2 дополнить цифрами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«.....».</w:t>
            </w:r>
            <w:proofErr w:type="gramEnd"/>
          </w:p>
        </w:tc>
      </w:tr>
      <w:tr w:rsidR="00C32B81" w:rsidRPr="007D2C17" w:rsidTr="005B62C5">
        <w:trPr>
          <w:trHeight w:val="1130"/>
        </w:trPr>
        <w:tc>
          <w:tcPr>
            <w:tcW w:w="3936" w:type="dxa"/>
            <w:vMerge w:val="restart"/>
          </w:tcPr>
          <w:p w:rsidR="00C32B81" w:rsidRPr="007D2C17" w:rsidRDefault="00C32B81" w:rsidP="00C32B81">
            <w:pPr>
              <w:pStyle w:val="a7"/>
              <w:numPr>
                <w:ilvl w:val="1"/>
                <w:numId w:val="1"/>
              </w:numPr>
              <w:rPr>
                <w:bCs/>
                <w:sz w:val="26"/>
                <w:szCs w:val="26"/>
              </w:rPr>
            </w:pPr>
            <w:r w:rsidRPr="007D2C17">
              <w:rPr>
                <w:bCs/>
                <w:sz w:val="26"/>
                <w:szCs w:val="26"/>
              </w:rPr>
              <w:t xml:space="preserve">Дополнение </w:t>
            </w:r>
          </w:p>
          <w:p w:rsidR="00C32B81" w:rsidRPr="007D2C17" w:rsidRDefault="00C32B81" w:rsidP="009A6E2B">
            <w:pPr>
              <w:pStyle w:val="a7"/>
              <w:rPr>
                <w:bCs/>
                <w:sz w:val="26"/>
                <w:szCs w:val="26"/>
              </w:rPr>
            </w:pPr>
            <w:r w:rsidRPr="007D2C17">
              <w:rPr>
                <w:bCs/>
                <w:sz w:val="26"/>
                <w:szCs w:val="26"/>
              </w:rPr>
              <w:t>приложением нового содержания</w:t>
            </w:r>
          </w:p>
        </w:tc>
        <w:tc>
          <w:tcPr>
            <w:tcW w:w="10523" w:type="dxa"/>
            <w:vAlign w:val="center"/>
          </w:tcPr>
          <w:p w:rsidR="00C32B81" w:rsidRPr="007D2C17" w:rsidRDefault="00C32B81" w:rsidP="009A6E2B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7D2C17">
              <w:rPr>
                <w:sz w:val="26"/>
                <w:szCs w:val="26"/>
              </w:rPr>
              <w:t xml:space="preserve">1. Внести изменение в приказ </w:t>
            </w:r>
            <w:proofErr w:type="gramStart"/>
            <w:r w:rsidRPr="007D2C17">
              <w:rPr>
                <w:sz w:val="26"/>
                <w:szCs w:val="26"/>
              </w:rPr>
              <w:t>от</w:t>
            </w:r>
            <w:proofErr w:type="gramEnd"/>
            <w:r w:rsidRPr="007D2C17">
              <w:rPr>
                <w:sz w:val="26"/>
                <w:szCs w:val="26"/>
              </w:rPr>
              <w:t xml:space="preserve"> ... № ... «</w:t>
            </w:r>
            <w:proofErr w:type="gramStart"/>
            <w:r w:rsidRPr="007D2C17">
              <w:rPr>
                <w:sz w:val="26"/>
                <w:szCs w:val="26"/>
              </w:rPr>
              <w:t>Об</w:t>
            </w:r>
            <w:proofErr w:type="gramEnd"/>
            <w:r w:rsidRPr="007D2C17">
              <w:rPr>
                <w:sz w:val="26"/>
                <w:szCs w:val="26"/>
              </w:rPr>
              <w:t xml:space="preserve"> ... », дополнив приложением 3 в редакции согласно приложению к настоящему приказу.</w:t>
            </w:r>
          </w:p>
        </w:tc>
      </w:tr>
      <w:tr w:rsidR="00C32B81" w:rsidRPr="007D2C17" w:rsidTr="005B62C5">
        <w:trPr>
          <w:trHeight w:val="1857"/>
        </w:trPr>
        <w:tc>
          <w:tcPr>
            <w:tcW w:w="3936" w:type="dxa"/>
            <w:vMerge/>
          </w:tcPr>
          <w:p w:rsidR="00C32B81" w:rsidRPr="007D2C17" w:rsidRDefault="00C32B81" w:rsidP="009A6E2B">
            <w:pPr>
              <w:rPr>
                <w:bCs/>
                <w:sz w:val="26"/>
                <w:szCs w:val="26"/>
              </w:rPr>
            </w:pPr>
          </w:p>
        </w:tc>
        <w:tc>
          <w:tcPr>
            <w:tcW w:w="10523" w:type="dxa"/>
            <w:vAlign w:val="center"/>
          </w:tcPr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1. Внести в приказ 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... № ... «Об ... » следующие изменения:</w:t>
            </w:r>
          </w:p>
          <w:p w:rsidR="00C32B81" w:rsidRPr="007D2C17" w:rsidRDefault="00C32B81" w:rsidP="009A6E2B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7D2C17">
              <w:rPr>
                <w:bCs/>
                <w:sz w:val="26"/>
                <w:szCs w:val="26"/>
              </w:rPr>
              <w:t>1.1. ...</w:t>
            </w:r>
          </w:p>
          <w:p w:rsidR="00C32B81" w:rsidRPr="007D2C17" w:rsidRDefault="00C32B81" w:rsidP="009A6E2B">
            <w:pPr>
              <w:ind w:firstLine="709"/>
              <w:jc w:val="both"/>
              <w:rPr>
                <w:sz w:val="26"/>
                <w:szCs w:val="26"/>
              </w:rPr>
            </w:pPr>
            <w:r w:rsidRPr="007D2C17">
              <w:rPr>
                <w:bCs/>
                <w:sz w:val="26"/>
                <w:szCs w:val="26"/>
              </w:rPr>
              <w:t>1.2. дополнить приложениями 4, 5 в редакции согласно приложениям 1, 2 к настоящему приказу соответственно.</w:t>
            </w:r>
          </w:p>
        </w:tc>
      </w:tr>
      <w:tr w:rsidR="00C32B81" w:rsidRPr="007D2C17" w:rsidTr="008B6422">
        <w:tc>
          <w:tcPr>
            <w:tcW w:w="14459" w:type="dxa"/>
            <w:gridSpan w:val="2"/>
          </w:tcPr>
          <w:p w:rsidR="00C32B81" w:rsidRPr="00003508" w:rsidRDefault="00C32B81" w:rsidP="008B6422">
            <w:pPr>
              <w:pStyle w:val="1"/>
              <w:outlineLvl w:val="0"/>
            </w:pPr>
            <w:bookmarkStart w:id="2" w:name="_2._Замена_слов,"/>
            <w:bookmarkEnd w:id="2"/>
            <w:r w:rsidRPr="00003508">
              <w:t xml:space="preserve">2. Замена слов, цифр </w:t>
            </w:r>
          </w:p>
        </w:tc>
      </w:tr>
      <w:tr w:rsidR="00C32B81" w:rsidRPr="007D2C17" w:rsidTr="008B6422">
        <w:tc>
          <w:tcPr>
            <w:tcW w:w="3936" w:type="dxa"/>
          </w:tcPr>
          <w:p w:rsidR="00C32B81" w:rsidRPr="007D2C17" w:rsidRDefault="00C32B81" w:rsidP="00C32B81">
            <w:pPr>
              <w:pStyle w:val="a7"/>
              <w:numPr>
                <w:ilvl w:val="0"/>
                <w:numId w:val="2"/>
              </w:numPr>
              <w:ind w:left="709" w:hanging="567"/>
              <w:rPr>
                <w:bCs/>
                <w:sz w:val="26"/>
                <w:szCs w:val="26"/>
              </w:rPr>
            </w:pPr>
            <w:r w:rsidRPr="007D2C17">
              <w:rPr>
                <w:bCs/>
                <w:sz w:val="26"/>
                <w:szCs w:val="26"/>
              </w:rPr>
              <w:t>Замена одного или нескольких разных слов, цифр</w:t>
            </w:r>
          </w:p>
        </w:tc>
        <w:tc>
          <w:tcPr>
            <w:tcW w:w="10523" w:type="dxa"/>
            <w:vAlign w:val="center"/>
          </w:tcPr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1. Внести в приказ 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... № ... «Об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...........» </w:t>
            </w:r>
            <w:proofErr w:type="gramEnd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следующие изменения: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1.1. в пункте 2 слово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«.......» </w:t>
            </w:r>
            <w:proofErr w:type="gramEnd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заменить словом «.........»;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1.2. в пункте 3 в части</w:t>
            </w:r>
            <w:proofErr w:type="gramStart"/>
            <w:r w:rsidRPr="007D2C1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footnoteReference w:id="2"/>
            </w: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.... </w:t>
            </w:r>
            <w:proofErr w:type="gramEnd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слова «...........» заменить словами «..........»;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3. в строке №5 приложения 2 цифры «01.05.2020» заменить цифрами «01.09.2020».</w:t>
            </w:r>
          </w:p>
          <w:p w:rsidR="00C32B81" w:rsidRPr="007D2C17" w:rsidRDefault="00C32B81" w:rsidP="009A6E2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32B81" w:rsidRPr="007D2C17" w:rsidTr="005B62C5">
        <w:trPr>
          <w:trHeight w:val="1618"/>
        </w:trPr>
        <w:tc>
          <w:tcPr>
            <w:tcW w:w="3936" w:type="dxa"/>
          </w:tcPr>
          <w:p w:rsidR="0094624C" w:rsidRDefault="00C32B81" w:rsidP="00C32B81">
            <w:pPr>
              <w:pStyle w:val="a7"/>
              <w:numPr>
                <w:ilvl w:val="0"/>
                <w:numId w:val="2"/>
              </w:numPr>
              <w:ind w:hanging="578"/>
              <w:rPr>
                <w:bCs/>
                <w:sz w:val="26"/>
                <w:szCs w:val="26"/>
              </w:rPr>
            </w:pPr>
            <w:r w:rsidRPr="007D2C17">
              <w:rPr>
                <w:bCs/>
                <w:sz w:val="26"/>
                <w:szCs w:val="26"/>
              </w:rPr>
              <w:lastRenderedPageBreak/>
              <w:t>Замена одного или нескольких одинаковых слов, цифр по всему</w:t>
            </w:r>
          </w:p>
          <w:p w:rsidR="00C32B81" w:rsidRPr="007D2C17" w:rsidRDefault="00C32B81" w:rsidP="00C32B81">
            <w:pPr>
              <w:pStyle w:val="a7"/>
              <w:numPr>
                <w:ilvl w:val="0"/>
                <w:numId w:val="2"/>
              </w:numPr>
              <w:ind w:hanging="578"/>
              <w:rPr>
                <w:bCs/>
                <w:sz w:val="26"/>
                <w:szCs w:val="26"/>
              </w:rPr>
            </w:pPr>
            <w:r w:rsidRPr="007D2C17">
              <w:rPr>
                <w:bCs/>
                <w:sz w:val="26"/>
                <w:szCs w:val="26"/>
              </w:rPr>
              <w:t xml:space="preserve"> тексту приказа и приложения </w:t>
            </w:r>
          </w:p>
        </w:tc>
        <w:tc>
          <w:tcPr>
            <w:tcW w:w="10523" w:type="dxa"/>
            <w:vAlign w:val="center"/>
          </w:tcPr>
          <w:p w:rsidR="00C32B81" w:rsidRPr="007D2C17" w:rsidRDefault="00C32B81" w:rsidP="009A6E2B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7D2C17">
              <w:rPr>
                <w:sz w:val="26"/>
                <w:szCs w:val="26"/>
              </w:rPr>
              <w:t xml:space="preserve">1. Внести изменения в приказ </w:t>
            </w:r>
            <w:proofErr w:type="gramStart"/>
            <w:r w:rsidRPr="007D2C17">
              <w:rPr>
                <w:sz w:val="26"/>
                <w:szCs w:val="26"/>
              </w:rPr>
              <w:t>от</w:t>
            </w:r>
            <w:proofErr w:type="gramEnd"/>
            <w:r w:rsidRPr="007D2C17">
              <w:rPr>
                <w:sz w:val="26"/>
                <w:szCs w:val="26"/>
              </w:rPr>
              <w:t xml:space="preserve"> ... № ... «Об ... », заменив в тексте приказа и приложений к нему слова «2017/2018 учебный год» словами «2018/2019 учебный год» в соответствующих падежах. </w:t>
            </w:r>
          </w:p>
        </w:tc>
      </w:tr>
      <w:tr w:rsidR="00C32B81" w:rsidRPr="007D2C17" w:rsidTr="008B6422">
        <w:tc>
          <w:tcPr>
            <w:tcW w:w="3936" w:type="dxa"/>
          </w:tcPr>
          <w:p w:rsidR="00C32B81" w:rsidRPr="007D2C17" w:rsidRDefault="00C32B81" w:rsidP="00C32B81">
            <w:pPr>
              <w:pStyle w:val="a7"/>
              <w:numPr>
                <w:ilvl w:val="0"/>
                <w:numId w:val="2"/>
              </w:numPr>
              <w:ind w:hanging="578"/>
              <w:rPr>
                <w:bCs/>
                <w:sz w:val="26"/>
                <w:szCs w:val="26"/>
              </w:rPr>
            </w:pPr>
            <w:r w:rsidRPr="007D2C17">
              <w:rPr>
                <w:bCs/>
                <w:sz w:val="26"/>
                <w:szCs w:val="26"/>
              </w:rPr>
              <w:t>Замена одного или нескольких одинаковых слов, цифр в нескольких местах</w:t>
            </w:r>
          </w:p>
        </w:tc>
        <w:tc>
          <w:tcPr>
            <w:tcW w:w="10523" w:type="dxa"/>
            <w:vAlign w:val="center"/>
          </w:tcPr>
          <w:p w:rsidR="00C32B81" w:rsidRPr="007D2C17" w:rsidRDefault="00C32B81" w:rsidP="009A6E2B">
            <w:pPr>
              <w:ind w:firstLine="709"/>
              <w:jc w:val="both"/>
              <w:rPr>
                <w:sz w:val="26"/>
                <w:szCs w:val="26"/>
              </w:rPr>
            </w:pPr>
            <w:r w:rsidRPr="007D2C17">
              <w:rPr>
                <w:sz w:val="26"/>
                <w:szCs w:val="26"/>
              </w:rPr>
              <w:t xml:space="preserve">1. Внести изменения в приказ </w:t>
            </w:r>
            <w:proofErr w:type="gramStart"/>
            <w:r w:rsidRPr="007D2C17">
              <w:rPr>
                <w:sz w:val="26"/>
                <w:szCs w:val="26"/>
              </w:rPr>
              <w:t>от</w:t>
            </w:r>
            <w:proofErr w:type="gramEnd"/>
            <w:r w:rsidRPr="007D2C17">
              <w:rPr>
                <w:sz w:val="26"/>
                <w:szCs w:val="26"/>
              </w:rPr>
              <w:t xml:space="preserve"> ... № ... «Об ... », заменив в пунктах 2, 5 и подпункте 4.1 пункта 4 цифры «100» цифрами «50».</w:t>
            </w:r>
          </w:p>
        </w:tc>
      </w:tr>
      <w:tr w:rsidR="00C32B81" w:rsidRPr="007D2C17" w:rsidTr="008B6422">
        <w:tc>
          <w:tcPr>
            <w:tcW w:w="14459" w:type="dxa"/>
            <w:gridSpan w:val="2"/>
          </w:tcPr>
          <w:p w:rsidR="00C32B81" w:rsidRPr="00003508" w:rsidRDefault="00C32B81" w:rsidP="008B6422">
            <w:pPr>
              <w:pStyle w:val="1"/>
              <w:outlineLvl w:val="0"/>
            </w:pPr>
            <w:bookmarkStart w:id="3" w:name="_3._Изменение_редакции"/>
            <w:bookmarkEnd w:id="3"/>
            <w:r w:rsidRPr="00003508">
              <w:t xml:space="preserve">3. Изменение редакции </w:t>
            </w:r>
          </w:p>
        </w:tc>
      </w:tr>
      <w:tr w:rsidR="00C32B81" w:rsidRPr="007D2C17" w:rsidTr="008B6422">
        <w:trPr>
          <w:trHeight w:val="1196"/>
        </w:trPr>
        <w:tc>
          <w:tcPr>
            <w:tcW w:w="3936" w:type="dxa"/>
            <w:vMerge w:val="restart"/>
          </w:tcPr>
          <w:p w:rsidR="00C32B81" w:rsidRPr="007D2C17" w:rsidRDefault="00C32B81" w:rsidP="007B0110">
            <w:pPr>
              <w:ind w:left="709" w:hanging="567"/>
              <w:rPr>
                <w:bCs/>
                <w:sz w:val="26"/>
                <w:szCs w:val="26"/>
              </w:rPr>
            </w:pPr>
            <w:r w:rsidRPr="007D2C17">
              <w:rPr>
                <w:bCs/>
                <w:sz w:val="26"/>
                <w:szCs w:val="26"/>
              </w:rPr>
              <w:t>3.1.  Изменение редакции одного пункта, подпункта, абзаца или приложения</w:t>
            </w:r>
          </w:p>
        </w:tc>
        <w:tc>
          <w:tcPr>
            <w:tcW w:w="10523" w:type="dxa"/>
            <w:vAlign w:val="center"/>
          </w:tcPr>
          <w:p w:rsidR="00C32B81" w:rsidRPr="007D2C17" w:rsidRDefault="00C32B81" w:rsidP="009A6E2B">
            <w:pPr>
              <w:ind w:firstLine="709"/>
              <w:jc w:val="both"/>
              <w:rPr>
                <w:sz w:val="26"/>
                <w:szCs w:val="26"/>
              </w:rPr>
            </w:pPr>
            <w:r w:rsidRPr="007D2C17">
              <w:rPr>
                <w:sz w:val="26"/>
                <w:szCs w:val="26"/>
              </w:rPr>
              <w:t xml:space="preserve">1. Внести изменение в приказ </w:t>
            </w:r>
            <w:proofErr w:type="gramStart"/>
            <w:r w:rsidRPr="007D2C17">
              <w:rPr>
                <w:sz w:val="26"/>
                <w:szCs w:val="26"/>
              </w:rPr>
              <w:t>от</w:t>
            </w:r>
            <w:proofErr w:type="gramEnd"/>
            <w:r w:rsidRPr="007D2C17">
              <w:rPr>
                <w:sz w:val="26"/>
                <w:szCs w:val="26"/>
              </w:rPr>
              <w:t xml:space="preserve"> ... № ... «Об ... », изложив пункт 4 в следующей редакции: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«4. ...........». </w:t>
            </w:r>
          </w:p>
        </w:tc>
      </w:tr>
      <w:tr w:rsidR="00C32B81" w:rsidRPr="007D2C17" w:rsidTr="008B6422">
        <w:trPr>
          <w:trHeight w:val="1114"/>
        </w:trPr>
        <w:tc>
          <w:tcPr>
            <w:tcW w:w="3936" w:type="dxa"/>
            <w:vMerge/>
          </w:tcPr>
          <w:p w:rsidR="00C32B81" w:rsidRPr="007D2C17" w:rsidRDefault="00C32B81" w:rsidP="009A6E2B">
            <w:pPr>
              <w:rPr>
                <w:bCs/>
                <w:sz w:val="26"/>
                <w:szCs w:val="26"/>
              </w:rPr>
            </w:pPr>
          </w:p>
        </w:tc>
        <w:tc>
          <w:tcPr>
            <w:tcW w:w="10523" w:type="dxa"/>
            <w:vAlign w:val="center"/>
          </w:tcPr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1. Внести изменение в приказ 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... № ... «Об ... », изложив приложение 2 в новой редакции согласно приложению к настоящему приказу</w:t>
            </w:r>
            <w:r>
              <w:rPr>
                <w:rStyle w:val="a5"/>
                <w:rFonts w:ascii="Times New Roman" w:hAnsi="Times New Roman" w:cs="Times New Roman"/>
                <w:sz w:val="26"/>
                <w:szCs w:val="26"/>
              </w:rPr>
              <w:footnoteReference w:id="3"/>
            </w: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32B81" w:rsidRPr="007D2C17" w:rsidTr="008B6422">
        <w:trPr>
          <w:trHeight w:val="867"/>
        </w:trPr>
        <w:tc>
          <w:tcPr>
            <w:tcW w:w="3936" w:type="dxa"/>
          </w:tcPr>
          <w:p w:rsidR="00C32B81" w:rsidRPr="007D2C17" w:rsidRDefault="00C32B81" w:rsidP="007B0110">
            <w:pPr>
              <w:ind w:left="709" w:hanging="567"/>
              <w:rPr>
                <w:bCs/>
                <w:sz w:val="26"/>
                <w:szCs w:val="26"/>
              </w:rPr>
            </w:pPr>
            <w:r w:rsidRPr="007D2C17">
              <w:rPr>
                <w:bCs/>
                <w:sz w:val="26"/>
                <w:szCs w:val="26"/>
              </w:rPr>
              <w:t>3.2.  Изменение редакции нескольких пункт</w:t>
            </w:r>
            <w:r w:rsidR="007B0110">
              <w:rPr>
                <w:bCs/>
                <w:sz w:val="26"/>
                <w:szCs w:val="26"/>
              </w:rPr>
              <w:t>ов, подпунктов</w:t>
            </w:r>
            <w:r w:rsidRPr="007D2C17">
              <w:rPr>
                <w:bCs/>
                <w:sz w:val="26"/>
                <w:szCs w:val="26"/>
              </w:rPr>
              <w:t>, абзац</w:t>
            </w:r>
            <w:r w:rsidR="007B0110">
              <w:rPr>
                <w:bCs/>
                <w:sz w:val="26"/>
                <w:szCs w:val="26"/>
              </w:rPr>
              <w:t>ев</w:t>
            </w:r>
            <w:r w:rsidRPr="007D2C17">
              <w:rPr>
                <w:bCs/>
                <w:sz w:val="26"/>
                <w:szCs w:val="26"/>
              </w:rPr>
              <w:t xml:space="preserve">, приложений </w:t>
            </w:r>
          </w:p>
        </w:tc>
        <w:tc>
          <w:tcPr>
            <w:tcW w:w="10523" w:type="dxa"/>
            <w:vAlign w:val="center"/>
          </w:tcPr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1. Внести в приказ 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... № ... «Об ... » следующие изменения: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1.1. абзац второй пункта 4 изложить в следующей редакции: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«- структурные подразделения, осуществляющие образовательную деятельность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.»;</w:t>
            </w:r>
            <w:proofErr w:type="gramEnd"/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1.2. пункт 5 изложить в следующей редакции: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«5. Членам комиссии приступить к работе не позднее 20.02.2020.»;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bCs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 приложение 3 изложить в новой редакции согласно приложению к настоящему приказу.</w:t>
            </w:r>
            <w:r w:rsidRPr="007D2C1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footnoteReference w:id="4"/>
            </w: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32B81" w:rsidRPr="007D2C17" w:rsidTr="008B6422">
        <w:tc>
          <w:tcPr>
            <w:tcW w:w="14459" w:type="dxa"/>
            <w:gridSpan w:val="2"/>
          </w:tcPr>
          <w:p w:rsidR="00C32B81" w:rsidRPr="00003508" w:rsidRDefault="00C32B81" w:rsidP="008B6422">
            <w:pPr>
              <w:pStyle w:val="1"/>
              <w:outlineLvl w:val="0"/>
              <w:rPr>
                <w:sz w:val="26"/>
                <w:szCs w:val="26"/>
              </w:rPr>
            </w:pPr>
            <w:bookmarkStart w:id="4" w:name="_4._Исключение_слов,"/>
            <w:bookmarkEnd w:id="4"/>
            <w:r w:rsidRPr="00003508">
              <w:lastRenderedPageBreak/>
              <w:t>4. Исключение слов, цифр, структурных элементов, приложений</w:t>
            </w:r>
            <w:r w:rsidRPr="00003508">
              <w:rPr>
                <w:rStyle w:val="a5"/>
                <w:b w:val="0"/>
                <w:sz w:val="26"/>
                <w:szCs w:val="26"/>
              </w:rPr>
              <w:footnoteReference w:id="5"/>
            </w:r>
          </w:p>
        </w:tc>
      </w:tr>
      <w:tr w:rsidR="00C32B81" w:rsidRPr="007D2C17" w:rsidTr="008B6422">
        <w:trPr>
          <w:trHeight w:val="2875"/>
        </w:trPr>
        <w:tc>
          <w:tcPr>
            <w:tcW w:w="3936" w:type="dxa"/>
          </w:tcPr>
          <w:p w:rsidR="00C32B81" w:rsidRPr="007D2C17" w:rsidRDefault="00C32B81" w:rsidP="008B6422">
            <w:pPr>
              <w:ind w:left="709" w:hanging="567"/>
              <w:jc w:val="both"/>
              <w:rPr>
                <w:bCs/>
                <w:sz w:val="26"/>
                <w:szCs w:val="26"/>
              </w:rPr>
            </w:pPr>
            <w:r w:rsidRPr="007D2C17">
              <w:rPr>
                <w:bCs/>
                <w:sz w:val="26"/>
                <w:szCs w:val="26"/>
              </w:rPr>
              <w:t>4.1.</w:t>
            </w:r>
            <w:r w:rsidR="008B6422">
              <w:rPr>
                <w:bCs/>
                <w:sz w:val="26"/>
                <w:szCs w:val="26"/>
              </w:rPr>
              <w:t xml:space="preserve"> </w:t>
            </w:r>
            <w:r w:rsidRPr="007D2C17">
              <w:rPr>
                <w:bCs/>
                <w:sz w:val="26"/>
                <w:szCs w:val="26"/>
              </w:rPr>
              <w:t xml:space="preserve">Исключение слов, цифр </w:t>
            </w:r>
          </w:p>
        </w:tc>
        <w:tc>
          <w:tcPr>
            <w:tcW w:w="10523" w:type="dxa"/>
            <w:vAlign w:val="center"/>
          </w:tcPr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1. Внести в приказ 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... № ... «Об ... » следующие изменения: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1.1. в абзаце втором пункта 2 слова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«.....» </w:t>
            </w:r>
            <w:proofErr w:type="gramEnd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исключить;</w:t>
            </w:r>
          </w:p>
          <w:p w:rsidR="00C32B81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1.2.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второе предложение пункта 3 исключить;</w:t>
            </w:r>
          </w:p>
          <w:p w:rsidR="00C32B81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 в подпункте 4.2 пункта 4 слова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«....»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исключить;</w:t>
            </w:r>
          </w:p>
          <w:p w:rsidR="00C32B81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 в приложении 2:</w:t>
            </w:r>
          </w:p>
          <w:p w:rsidR="00C32B81" w:rsidRDefault="00C32B81" w:rsidP="009A6E2B">
            <w:pPr>
              <w:pStyle w:val="ConsPlusNormal"/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1.4.1. строку №5 исключить;</w:t>
            </w:r>
          </w:p>
          <w:p w:rsidR="00C32B81" w:rsidRDefault="00C32B81" w:rsidP="009A6E2B">
            <w:pPr>
              <w:pStyle w:val="ConsPlusNormal"/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1.4.2. в строке №7 цифры «5600» исключить.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1.5. </w:t>
            </w: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в приложении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слова </w:t>
            </w: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2019 год</w:t>
            </w: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» исключить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32B81" w:rsidRPr="007D2C17" w:rsidTr="005B62C5">
        <w:trPr>
          <w:trHeight w:val="829"/>
        </w:trPr>
        <w:tc>
          <w:tcPr>
            <w:tcW w:w="3936" w:type="dxa"/>
            <w:vMerge w:val="restart"/>
          </w:tcPr>
          <w:p w:rsidR="00C32B81" w:rsidRPr="007D2C17" w:rsidRDefault="00C32B81" w:rsidP="009A6E2B">
            <w:pPr>
              <w:ind w:left="851" w:hanging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4.2. Исключение структурных элементов, приложений</w:t>
            </w:r>
          </w:p>
        </w:tc>
        <w:tc>
          <w:tcPr>
            <w:tcW w:w="10523" w:type="dxa"/>
            <w:vAlign w:val="center"/>
          </w:tcPr>
          <w:p w:rsidR="00C32B81" w:rsidRPr="007D2C17" w:rsidRDefault="00C32B81" w:rsidP="009A6E2B">
            <w:pPr>
              <w:ind w:firstLine="709"/>
              <w:jc w:val="both"/>
              <w:rPr>
                <w:sz w:val="26"/>
                <w:szCs w:val="26"/>
              </w:rPr>
            </w:pPr>
            <w:r w:rsidRPr="007D2C17">
              <w:rPr>
                <w:sz w:val="26"/>
                <w:szCs w:val="26"/>
              </w:rPr>
              <w:t xml:space="preserve">1. Внести изменение в приказ </w:t>
            </w:r>
            <w:proofErr w:type="gramStart"/>
            <w:r w:rsidRPr="007D2C17">
              <w:rPr>
                <w:sz w:val="26"/>
                <w:szCs w:val="26"/>
              </w:rPr>
              <w:t>от</w:t>
            </w:r>
            <w:proofErr w:type="gramEnd"/>
            <w:r w:rsidRPr="007D2C17">
              <w:rPr>
                <w:sz w:val="26"/>
                <w:szCs w:val="26"/>
              </w:rPr>
              <w:t xml:space="preserve"> ... № ... «Об ... », и</w:t>
            </w:r>
            <w:r>
              <w:rPr>
                <w:sz w:val="26"/>
                <w:szCs w:val="26"/>
              </w:rPr>
              <w:t>сключив пункт 4.</w:t>
            </w:r>
          </w:p>
        </w:tc>
      </w:tr>
      <w:tr w:rsidR="00C32B81" w:rsidRPr="007D2C17" w:rsidTr="005B62C5">
        <w:trPr>
          <w:trHeight w:val="1266"/>
        </w:trPr>
        <w:tc>
          <w:tcPr>
            <w:tcW w:w="3936" w:type="dxa"/>
            <w:vMerge/>
          </w:tcPr>
          <w:p w:rsidR="00C32B81" w:rsidRDefault="00C32B81" w:rsidP="009A6E2B">
            <w:pPr>
              <w:ind w:left="709" w:hanging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523" w:type="dxa"/>
            <w:vAlign w:val="center"/>
          </w:tcPr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Внести в приказ </w:t>
            </w:r>
            <w:proofErr w:type="gramStart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 ... № ... «Об ... » следующие изменения: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1.1.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подпункт 2.7 </w:t>
            </w: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> 2 исключить;</w:t>
            </w:r>
          </w:p>
          <w:p w:rsidR="00C32B81" w:rsidRPr="007D2C17" w:rsidRDefault="00C32B81" w:rsidP="009A6E2B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7D2C17">
              <w:rPr>
                <w:rFonts w:ascii="Times New Roman" w:hAnsi="Times New Roman" w:cs="Times New Roman"/>
                <w:sz w:val="26"/>
                <w:szCs w:val="26"/>
              </w:rPr>
              <w:t xml:space="preserve">1.2.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3 исключить.</w:t>
            </w:r>
          </w:p>
        </w:tc>
      </w:tr>
    </w:tbl>
    <w:p w:rsidR="00A0483C" w:rsidRDefault="00A0483C"/>
    <w:sectPr w:rsidR="00A0483C" w:rsidSect="005B62C5">
      <w:headerReference w:type="default" r:id="rId8"/>
      <w:pgSz w:w="16838" w:h="11906" w:orient="landscape"/>
      <w:pgMar w:top="1134" w:right="1134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70" w:rsidRDefault="00B64F70" w:rsidP="00C32B81">
      <w:r>
        <w:separator/>
      </w:r>
    </w:p>
  </w:endnote>
  <w:endnote w:type="continuationSeparator" w:id="0">
    <w:p w:rsidR="00B64F70" w:rsidRDefault="00B64F70" w:rsidP="00C3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70" w:rsidRDefault="00B64F70" w:rsidP="00C32B81">
      <w:r>
        <w:separator/>
      </w:r>
    </w:p>
  </w:footnote>
  <w:footnote w:type="continuationSeparator" w:id="0">
    <w:p w:rsidR="00B64F70" w:rsidRDefault="00B64F70" w:rsidP="00C32B81">
      <w:r>
        <w:continuationSeparator/>
      </w:r>
    </w:p>
  </w:footnote>
  <w:footnote w:id="1">
    <w:p w:rsidR="00C32B81" w:rsidRDefault="00C32B81" w:rsidP="00C32B8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85619">
        <w:rPr>
          <w:sz w:val="22"/>
          <w:szCs w:val="22"/>
        </w:rPr>
        <w:t>Обозначения абзацев при ссылках на них указываются словами. При этом первым считается тот абзац, с которого начинается структурная единица, в составе которой он находится.</w:t>
      </w:r>
    </w:p>
  </w:footnote>
  <w:footnote w:id="2">
    <w:p w:rsidR="00C32B81" w:rsidRDefault="00C32B81" w:rsidP="00C32B81">
      <w:pPr>
        <w:pStyle w:val="a3"/>
        <w:jc w:val="both"/>
      </w:pPr>
      <w:r>
        <w:rPr>
          <w:rStyle w:val="a5"/>
        </w:rPr>
        <w:footnoteRef/>
      </w:r>
      <w:r>
        <w:t xml:space="preserve"> Формулировка «в части...» может быть использована при внесении изменений в пункт, состоящий из ненумерованных подпунктов (например, в приказах об утверждении составов локальных ГЭК: «...в части локальной ГЭК № 2..»). </w:t>
      </w:r>
    </w:p>
  </w:footnote>
  <w:footnote w:id="3">
    <w:p w:rsidR="00C32B81" w:rsidRDefault="00C32B81" w:rsidP="00C32B81">
      <w:pPr>
        <w:pStyle w:val="a3"/>
        <w:jc w:val="both"/>
      </w:pPr>
      <w:r>
        <w:rPr>
          <w:rStyle w:val="a5"/>
        </w:rPr>
        <w:footnoteRef/>
      </w:r>
      <w:r>
        <w:t xml:space="preserve"> Если изменяемое приложение было утверждено приказом, в новом приложении гриф утверждения не ставится, оформляется только реквизит приложения к приказу.</w:t>
      </w:r>
    </w:p>
  </w:footnote>
  <w:footnote w:id="4">
    <w:p w:rsidR="00C32B81" w:rsidRDefault="00C32B81" w:rsidP="00C32B81">
      <w:pPr>
        <w:pStyle w:val="a3"/>
        <w:jc w:val="both"/>
      </w:pPr>
      <w:r>
        <w:rPr>
          <w:rStyle w:val="a5"/>
        </w:rPr>
        <w:footnoteRef/>
      </w:r>
      <w:r>
        <w:t xml:space="preserve"> Приложение к приказу о внесении изменений оформляется с учетом требований пункта 1.17 Правил внесения изменений в приказ</w:t>
      </w:r>
      <w:r w:rsidR="00003508">
        <w:t xml:space="preserve"> (приложение 1 к Инструкции по изданию и оперативному хранению приказов в НИУ ВШЭ).</w:t>
      </w:r>
      <w:r>
        <w:t xml:space="preserve"> </w:t>
      </w:r>
    </w:p>
  </w:footnote>
  <w:footnote w:id="5">
    <w:p w:rsidR="00C32B81" w:rsidRDefault="00C32B81" w:rsidP="00C32B81">
      <w:pPr>
        <w:pStyle w:val="a3"/>
        <w:jc w:val="both"/>
      </w:pPr>
      <w:r>
        <w:rPr>
          <w:rStyle w:val="a5"/>
        </w:rPr>
        <w:footnoteRef/>
      </w:r>
      <w:r>
        <w:t xml:space="preserve"> Исключение из приказа структурной единицы (пункта, подпункта, абзаца) и приложения может быть оформлено пунктом о признании соответствующего элемента основного приказа утратившим силу (см.: пункт 8.3 Инструкции по изданию и оперативному хранению приказов в НИУ ВШЭ).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419042"/>
      <w:docPartObj>
        <w:docPartGallery w:val="Page Numbers (Top of Page)"/>
        <w:docPartUnique/>
      </w:docPartObj>
    </w:sdtPr>
    <w:sdtEndPr/>
    <w:sdtContent>
      <w:p w:rsidR="005B62C5" w:rsidRDefault="005B62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84E">
          <w:rPr>
            <w:noProof/>
          </w:rPr>
          <w:t>2</w:t>
        </w:r>
        <w:r>
          <w:fldChar w:fldCharType="end"/>
        </w:r>
      </w:p>
    </w:sdtContent>
  </w:sdt>
  <w:p w:rsidR="005B62C5" w:rsidRDefault="005B62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9B1"/>
    <w:multiLevelType w:val="hybridMultilevel"/>
    <w:tmpl w:val="DED2C3F6"/>
    <w:lvl w:ilvl="0" w:tplc="3662AF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F53C0"/>
    <w:multiLevelType w:val="multilevel"/>
    <w:tmpl w:val="52C010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E8819F5"/>
    <w:multiLevelType w:val="hybridMultilevel"/>
    <w:tmpl w:val="726E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81"/>
    <w:rsid w:val="00003508"/>
    <w:rsid w:val="003430F6"/>
    <w:rsid w:val="005B62C5"/>
    <w:rsid w:val="007739AD"/>
    <w:rsid w:val="007B0110"/>
    <w:rsid w:val="008B6422"/>
    <w:rsid w:val="0094624C"/>
    <w:rsid w:val="00A0483C"/>
    <w:rsid w:val="00B64F70"/>
    <w:rsid w:val="00C1784E"/>
    <w:rsid w:val="00C32B81"/>
    <w:rsid w:val="00D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6422"/>
    <w:pPr>
      <w:keepNext/>
      <w:keepLines/>
      <w:spacing w:before="120" w:after="120"/>
      <w:jc w:val="center"/>
      <w:outlineLvl w:val="0"/>
    </w:pPr>
    <w:rPr>
      <w:rFonts w:eastAsiaTheme="maj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32B8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32B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32B81"/>
    <w:rPr>
      <w:vertAlign w:val="superscript"/>
    </w:rPr>
  </w:style>
  <w:style w:type="paragraph" w:customStyle="1" w:styleId="ConsPlusNormal">
    <w:name w:val="ConsPlusNormal"/>
    <w:rsid w:val="00C32B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C32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32B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6422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C32B8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0350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B62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62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2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6422"/>
    <w:pPr>
      <w:keepNext/>
      <w:keepLines/>
      <w:spacing w:before="120" w:after="120"/>
      <w:jc w:val="center"/>
      <w:outlineLvl w:val="0"/>
    </w:pPr>
    <w:rPr>
      <w:rFonts w:eastAsiaTheme="maj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32B8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32B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32B81"/>
    <w:rPr>
      <w:vertAlign w:val="superscript"/>
    </w:rPr>
  </w:style>
  <w:style w:type="paragraph" w:customStyle="1" w:styleId="ConsPlusNormal">
    <w:name w:val="ConsPlusNormal"/>
    <w:rsid w:val="00C32B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C32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32B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6422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C32B8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0350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B62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62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2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Ахмерова А.Р.</dc:creator>
  <cp:lastModifiedBy>Гольнева Е.А.</cp:lastModifiedBy>
  <cp:revision>4</cp:revision>
  <dcterms:created xsi:type="dcterms:W3CDTF">2018-08-08T12:08:00Z</dcterms:created>
  <dcterms:modified xsi:type="dcterms:W3CDTF">2018-08-08T12:56:00Z</dcterms:modified>
</cp:coreProperties>
</file>