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78" w:rsidRPr="00A07739" w:rsidRDefault="00A07739">
      <w:pPr>
        <w:rPr>
          <w:b/>
          <w:sz w:val="20"/>
          <w:szCs w:val="20"/>
          <w:u w:val="single"/>
        </w:rPr>
      </w:pPr>
      <w:r w:rsidRPr="00A07739">
        <w:rPr>
          <w:b/>
          <w:sz w:val="20"/>
          <w:szCs w:val="20"/>
          <w:u w:val="single"/>
        </w:rPr>
        <w:t>ОП «История художественной культуры и рынок искусства</w:t>
      </w:r>
      <w:r w:rsidR="00CF5178" w:rsidRPr="00A07739">
        <w:rPr>
          <w:b/>
          <w:sz w:val="20"/>
          <w:szCs w:val="20"/>
          <w:u w:val="single"/>
        </w:rPr>
        <w:t>»</w:t>
      </w:r>
      <w:r w:rsidRPr="00A07739">
        <w:rPr>
          <w:b/>
          <w:sz w:val="20"/>
          <w:szCs w:val="20"/>
          <w:u w:val="single"/>
        </w:rPr>
        <w:t xml:space="preserve"> по направлению 50.04.03 «История искусств</w:t>
      </w:r>
      <w:r w:rsidR="00140714" w:rsidRPr="00A07739">
        <w:rPr>
          <w:b/>
          <w:sz w:val="20"/>
          <w:szCs w:val="20"/>
          <w:u w:val="single"/>
        </w:rPr>
        <w:t>»</w:t>
      </w:r>
    </w:p>
    <w:tbl>
      <w:tblPr>
        <w:tblW w:w="8905" w:type="dxa"/>
        <w:tblInd w:w="93" w:type="dxa"/>
        <w:tblLook w:val="04A0" w:firstRow="1" w:lastRow="0" w:firstColumn="1" w:lastColumn="0" w:noHBand="0" w:noVBand="1"/>
      </w:tblPr>
      <w:tblGrid>
        <w:gridCol w:w="565"/>
        <w:gridCol w:w="1347"/>
        <w:gridCol w:w="1285"/>
        <w:gridCol w:w="2630"/>
        <w:gridCol w:w="1417"/>
        <w:gridCol w:w="1390"/>
        <w:gridCol w:w="271"/>
      </w:tblGrid>
      <w:tr w:rsidR="00EE6271" w:rsidRPr="009844A7" w:rsidTr="00EE6271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E6271" w:rsidRPr="009844A7" w:rsidRDefault="00EE6271" w:rsidP="00984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E6271" w:rsidRPr="009844A7" w:rsidRDefault="00EE6271" w:rsidP="00984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Апресян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Гомзелева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Грузнова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Давидян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Эрнестовна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Дебуттьер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Лор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</w:t>
            </w:r>
            <w:bookmarkStart w:id="0" w:name="_GoBack"/>
            <w:bookmarkEnd w:id="0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асия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Заклинская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Золозова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Ищенко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Кудинова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Лосева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Мажарова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Нургаязова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Диляра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Пенкина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Проскурина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Стёпкина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Тарасюк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Цыбизова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  <w:tr w:rsidR="00EE6271" w:rsidRPr="009844A7" w:rsidTr="00EE6271">
        <w:trPr>
          <w:gridAfter w:val="1"/>
          <w:wAfter w:w="271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Щур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71" w:rsidRPr="009844A7" w:rsidRDefault="00EE6271" w:rsidP="00984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4A7">
              <w:rPr>
                <w:rFonts w:ascii="Calibri" w:eastAsia="Times New Roman" w:hAnsi="Calibri" w:cs="Times New Roman"/>
                <w:color w:val="000000"/>
                <w:lang w:eastAsia="ru-RU"/>
              </w:rPr>
              <w:t>МХК181</w:t>
            </w:r>
          </w:p>
        </w:tc>
      </w:tr>
    </w:tbl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Default="00CF5178" w:rsidP="00CF5178"/>
    <w:p w:rsidR="00EB1539" w:rsidRDefault="00EB1539" w:rsidP="00CF5178"/>
    <w:p w:rsidR="00EB1539" w:rsidRPr="00CF5178" w:rsidRDefault="00EB1539" w:rsidP="00CF5178"/>
    <w:p w:rsidR="00CF5178" w:rsidRDefault="00CF5178" w:rsidP="00CF5178"/>
    <w:p w:rsidR="003D06BF" w:rsidRPr="00B91A3D" w:rsidRDefault="003D06BF" w:rsidP="00CF5178">
      <w:pPr>
        <w:rPr>
          <w:lang w:val="en-US"/>
        </w:rPr>
      </w:pPr>
    </w:p>
    <w:sectPr w:rsidR="003D06BF" w:rsidRPr="00B9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8"/>
    <w:rsid w:val="00140714"/>
    <w:rsid w:val="003D06BF"/>
    <w:rsid w:val="0049033B"/>
    <w:rsid w:val="004E3E95"/>
    <w:rsid w:val="0059653A"/>
    <w:rsid w:val="008E3682"/>
    <w:rsid w:val="009844A7"/>
    <w:rsid w:val="00A07739"/>
    <w:rsid w:val="00B91A3D"/>
    <w:rsid w:val="00CF5178"/>
    <w:rsid w:val="00E21847"/>
    <w:rsid w:val="00EB1539"/>
    <w:rsid w:val="00E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2018-08-31T18:46:00Z</dcterms:created>
  <dcterms:modified xsi:type="dcterms:W3CDTF">2018-08-31T18:53:00Z</dcterms:modified>
</cp:coreProperties>
</file>