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BA7F8" w14:textId="77777777" w:rsidR="009B7095" w:rsidRPr="009B7095" w:rsidRDefault="009B7095" w:rsidP="00CE66A6">
      <w:pPr>
        <w:autoSpaceDE w:val="0"/>
        <w:autoSpaceDN w:val="0"/>
        <w:adjustRightInd w:val="0"/>
        <w:spacing w:after="0" w:line="240" w:lineRule="auto"/>
        <w:jc w:val="right"/>
        <w:rPr>
          <w:rFonts w:ascii="Arial" w:hAnsi="Arial" w:cs="Arial"/>
          <w:color w:val="000000"/>
          <w:sz w:val="20"/>
          <w:szCs w:val="20"/>
          <w:lang w:val="en-US"/>
        </w:rPr>
      </w:pPr>
      <w:r w:rsidRPr="009B7095">
        <w:rPr>
          <w:rFonts w:ascii="Arial" w:hAnsi="Arial" w:cs="Arial"/>
          <w:color w:val="000000"/>
          <w:sz w:val="20"/>
          <w:szCs w:val="20"/>
          <w:lang w:val="en-US"/>
        </w:rPr>
        <w:t>CONFIRMED:</w:t>
      </w:r>
    </w:p>
    <w:p w14:paraId="55C790E3" w14:textId="3DD165A3" w:rsidR="009B7095" w:rsidRPr="009B7095" w:rsidRDefault="00823607" w:rsidP="00CE66A6">
      <w:pPr>
        <w:autoSpaceDE w:val="0"/>
        <w:autoSpaceDN w:val="0"/>
        <w:adjustRightInd w:val="0"/>
        <w:spacing w:after="0" w:line="240" w:lineRule="auto"/>
        <w:jc w:val="right"/>
        <w:rPr>
          <w:rFonts w:ascii="Arial" w:hAnsi="Arial" w:cs="Arial"/>
          <w:color w:val="000000"/>
          <w:sz w:val="20"/>
          <w:szCs w:val="20"/>
          <w:lang w:val="en-US"/>
        </w:rPr>
      </w:pPr>
      <w:r>
        <w:rPr>
          <w:rFonts w:ascii="Arial" w:hAnsi="Arial" w:cs="Arial"/>
          <w:color w:val="000000"/>
          <w:sz w:val="20"/>
          <w:szCs w:val="20"/>
          <w:lang w:val="en-US"/>
        </w:rPr>
        <w:t>Chairmen Academic Council</w:t>
      </w:r>
    </w:p>
    <w:p w14:paraId="640E2C5B" w14:textId="77777777" w:rsidR="009B7095" w:rsidRPr="00A57B88" w:rsidRDefault="009B7095" w:rsidP="00A57B88">
      <w:pPr>
        <w:autoSpaceDE w:val="0"/>
        <w:autoSpaceDN w:val="0"/>
        <w:adjustRightInd w:val="0"/>
        <w:spacing w:after="0" w:line="240" w:lineRule="auto"/>
        <w:rPr>
          <w:rFonts w:ascii="Arial" w:hAnsi="Arial" w:cs="Arial"/>
          <w:color w:val="000000"/>
          <w:sz w:val="20"/>
          <w:szCs w:val="20"/>
          <w:lang w:val="en-US"/>
        </w:rPr>
      </w:pPr>
    </w:p>
    <w:p w14:paraId="0EC87B60" w14:textId="7BBE2706" w:rsidR="009B7095" w:rsidRPr="00482880" w:rsidRDefault="00823607" w:rsidP="009B7095">
      <w:pPr>
        <w:autoSpaceDE w:val="0"/>
        <w:autoSpaceDN w:val="0"/>
        <w:adjustRightInd w:val="0"/>
        <w:spacing w:after="0" w:line="240" w:lineRule="auto"/>
        <w:jc w:val="right"/>
        <w:rPr>
          <w:rFonts w:ascii="Arial" w:hAnsi="Arial" w:cs="Arial"/>
          <w:b/>
          <w:color w:val="000000"/>
          <w:sz w:val="20"/>
          <w:szCs w:val="20"/>
          <w:lang w:val="en-US"/>
        </w:rPr>
      </w:pPr>
      <w:r>
        <w:rPr>
          <w:rFonts w:ascii="Arial" w:hAnsi="Arial" w:cs="Arial"/>
          <w:b/>
          <w:color w:val="000000"/>
          <w:sz w:val="20"/>
          <w:szCs w:val="20"/>
          <w:lang w:val="en-US"/>
        </w:rPr>
        <w:t>N</w:t>
      </w:r>
      <w:r w:rsidR="009B7095" w:rsidRPr="00A57B88">
        <w:rPr>
          <w:rFonts w:ascii="Arial" w:hAnsi="Arial" w:cs="Arial"/>
          <w:b/>
          <w:color w:val="000000"/>
          <w:sz w:val="20"/>
          <w:szCs w:val="20"/>
          <w:lang w:val="en-US"/>
        </w:rPr>
        <w:t xml:space="preserve">. </w:t>
      </w:r>
      <w:r>
        <w:rPr>
          <w:rFonts w:ascii="Arial" w:hAnsi="Arial" w:cs="Arial"/>
          <w:b/>
          <w:color w:val="000000"/>
          <w:sz w:val="20"/>
          <w:szCs w:val="20"/>
          <w:lang w:val="en-US"/>
        </w:rPr>
        <w:t>Vonortas</w:t>
      </w:r>
    </w:p>
    <w:p w14:paraId="3C31BCF6" w14:textId="77777777" w:rsidR="00A57B88" w:rsidRPr="00482880" w:rsidRDefault="00A57B88" w:rsidP="009B7095">
      <w:pPr>
        <w:autoSpaceDE w:val="0"/>
        <w:autoSpaceDN w:val="0"/>
        <w:adjustRightInd w:val="0"/>
        <w:spacing w:after="0" w:line="240" w:lineRule="auto"/>
        <w:jc w:val="right"/>
        <w:rPr>
          <w:rFonts w:ascii="Arial" w:hAnsi="Arial" w:cs="Arial"/>
          <w:b/>
          <w:color w:val="000000"/>
          <w:sz w:val="20"/>
          <w:szCs w:val="20"/>
          <w:lang w:val="en-US"/>
        </w:rPr>
      </w:pPr>
    </w:p>
    <w:p w14:paraId="5B2AEDDA" w14:textId="4E64B0F3" w:rsidR="009B7095" w:rsidRPr="009B7095" w:rsidRDefault="00823607" w:rsidP="009B7095">
      <w:pPr>
        <w:pStyle w:val="PlainText"/>
        <w:jc w:val="right"/>
        <w:rPr>
          <w:rFonts w:asciiTheme="minorHAnsi" w:hAnsiTheme="minorHAnsi" w:cs="Courier New"/>
          <w:b/>
          <w:sz w:val="32"/>
          <w:szCs w:val="24"/>
          <w:lang w:val="en-US"/>
        </w:rPr>
      </w:pPr>
      <w:r>
        <w:rPr>
          <w:rFonts w:ascii="Arial" w:hAnsi="Arial" w:cs="Arial"/>
          <w:color w:val="000000"/>
          <w:sz w:val="20"/>
          <w:szCs w:val="20"/>
          <w:lang w:val="en-US"/>
        </w:rPr>
        <w:t>01 August</w:t>
      </w:r>
      <w:r w:rsidR="009B7095">
        <w:rPr>
          <w:rFonts w:ascii="Arial" w:hAnsi="Arial" w:cs="Arial"/>
          <w:color w:val="000000"/>
          <w:sz w:val="20"/>
          <w:szCs w:val="20"/>
          <w:lang w:val="en-US"/>
        </w:rPr>
        <w:t>, 201</w:t>
      </w:r>
      <w:r>
        <w:rPr>
          <w:rFonts w:ascii="Arial" w:hAnsi="Arial" w:cs="Arial"/>
          <w:color w:val="000000"/>
          <w:sz w:val="20"/>
          <w:szCs w:val="20"/>
          <w:lang w:val="en-US"/>
        </w:rPr>
        <w:t>8</w:t>
      </w:r>
    </w:p>
    <w:p w14:paraId="18F39EC9" w14:textId="77777777" w:rsidR="009B7095" w:rsidRDefault="009B7095" w:rsidP="00BB3871">
      <w:pPr>
        <w:pStyle w:val="PlainText"/>
        <w:rPr>
          <w:rFonts w:asciiTheme="minorHAnsi" w:hAnsiTheme="minorHAnsi" w:cs="Courier New"/>
          <w:b/>
          <w:sz w:val="32"/>
          <w:szCs w:val="24"/>
          <w:lang w:val="en-US"/>
        </w:rPr>
      </w:pPr>
    </w:p>
    <w:p w14:paraId="7E5F78D1" w14:textId="77777777" w:rsidR="0032394D" w:rsidRPr="009B7095" w:rsidRDefault="0032394D" w:rsidP="00BB3871">
      <w:pPr>
        <w:pStyle w:val="PlainText"/>
        <w:rPr>
          <w:rFonts w:asciiTheme="minorHAnsi" w:hAnsiTheme="minorHAnsi" w:cs="Courier New"/>
          <w:b/>
          <w:sz w:val="32"/>
          <w:szCs w:val="24"/>
          <w:lang w:val="en-US"/>
        </w:rPr>
      </w:pPr>
    </w:p>
    <w:p w14:paraId="551F4FA6" w14:textId="77777777" w:rsidR="00E31E86" w:rsidRPr="009B7095" w:rsidRDefault="00E31E86" w:rsidP="00BB3871">
      <w:pPr>
        <w:pStyle w:val="PlainText"/>
        <w:rPr>
          <w:rFonts w:asciiTheme="minorHAnsi" w:hAnsiTheme="minorHAnsi" w:cs="Courier New"/>
          <w:b/>
          <w:sz w:val="28"/>
          <w:szCs w:val="28"/>
          <w:lang w:val="en-GB"/>
        </w:rPr>
      </w:pPr>
      <w:r w:rsidRPr="009B7095">
        <w:rPr>
          <w:rFonts w:asciiTheme="minorHAnsi" w:hAnsiTheme="minorHAnsi" w:cs="Courier New"/>
          <w:b/>
          <w:sz w:val="28"/>
          <w:szCs w:val="28"/>
          <w:lang w:val="en-GB"/>
        </w:rPr>
        <w:t>Regulation for the Master’s Degree Programme “Governance of Science, Technology and Innovation” at the National Research University “Higher School of Economics”</w:t>
      </w:r>
    </w:p>
    <w:p w14:paraId="2D3F69D9" w14:textId="77777777" w:rsidR="00E31E86" w:rsidRPr="009B7095" w:rsidRDefault="00E31E86" w:rsidP="00BB3871">
      <w:pPr>
        <w:pStyle w:val="PlainText"/>
        <w:rPr>
          <w:rFonts w:asciiTheme="minorHAnsi" w:hAnsiTheme="minorHAnsi" w:cs="Courier New"/>
          <w:b/>
          <w:sz w:val="28"/>
          <w:szCs w:val="28"/>
          <w:lang w:val="en-GB"/>
        </w:rPr>
      </w:pPr>
    </w:p>
    <w:p w14:paraId="74CC7BCD" w14:textId="77777777" w:rsidR="00E31E86" w:rsidRPr="009B7095" w:rsidRDefault="00E31E86" w:rsidP="00BB3871">
      <w:pPr>
        <w:pStyle w:val="PlainText"/>
        <w:rPr>
          <w:rFonts w:asciiTheme="minorHAnsi" w:hAnsiTheme="minorHAnsi" w:cs="Courier New"/>
          <w:b/>
          <w:sz w:val="28"/>
          <w:szCs w:val="28"/>
          <w:lang w:val="en-GB"/>
        </w:rPr>
      </w:pPr>
      <w:r w:rsidRPr="009B7095">
        <w:rPr>
          <w:rFonts w:asciiTheme="minorHAnsi" w:hAnsiTheme="minorHAnsi" w:cs="Courier New"/>
          <w:b/>
          <w:sz w:val="28"/>
          <w:szCs w:val="28"/>
          <w:lang w:val="en-GB"/>
        </w:rPr>
        <w:t>Moscow, Russian Federation</w:t>
      </w:r>
    </w:p>
    <w:p w14:paraId="63B65CBC" w14:textId="77777777" w:rsidR="00E31E86" w:rsidRPr="00BF156D" w:rsidRDefault="00E31E86" w:rsidP="00BB3871">
      <w:pPr>
        <w:pStyle w:val="PlainText"/>
        <w:rPr>
          <w:rFonts w:asciiTheme="minorHAnsi" w:hAnsiTheme="minorHAnsi" w:cs="Courier New"/>
          <w:sz w:val="24"/>
          <w:szCs w:val="24"/>
          <w:lang w:val="en-GB"/>
        </w:rPr>
      </w:pPr>
    </w:p>
    <w:p w14:paraId="66107C79" w14:textId="77777777" w:rsidR="00E31E86" w:rsidRPr="00BF156D" w:rsidRDefault="00E31E86" w:rsidP="00AD4F9A">
      <w:pPr>
        <w:pStyle w:val="PlainText"/>
        <w:rPr>
          <w:rFonts w:asciiTheme="minorHAnsi" w:hAnsiTheme="minorHAnsi" w:cs="Courier New"/>
          <w:sz w:val="24"/>
          <w:szCs w:val="24"/>
          <w:lang w:val="en-GB"/>
        </w:rPr>
      </w:pPr>
      <w:r w:rsidRPr="00BF156D">
        <w:rPr>
          <w:rFonts w:asciiTheme="minorHAnsi" w:hAnsiTheme="minorHAnsi" w:cs="Courier New"/>
          <w:sz w:val="24"/>
          <w:szCs w:val="24"/>
          <w:lang w:val="en-GB"/>
        </w:rPr>
        <w:t>In accordance with decision of the NRU HSE Scientific Council of 6.12.2013, and decision of the Education and Teaching Methods Council of 20.11.2013 to establish the Master’s degree programme “Governance Science, Technology and Innovation”, the following Regulation for the Master Programme is approved:</w:t>
      </w:r>
    </w:p>
    <w:p w14:paraId="2184288B" w14:textId="77777777" w:rsidR="00E31E86" w:rsidRPr="00BF156D" w:rsidRDefault="00E31E86" w:rsidP="00BB3871">
      <w:pPr>
        <w:pStyle w:val="PlainText"/>
        <w:rPr>
          <w:rFonts w:asciiTheme="minorHAnsi" w:hAnsiTheme="minorHAnsi" w:cs="Courier New"/>
          <w:sz w:val="24"/>
          <w:szCs w:val="24"/>
          <w:lang w:val="en-GB"/>
        </w:rPr>
      </w:pPr>
    </w:p>
    <w:p w14:paraId="66141644" w14:textId="77777777" w:rsidR="00E31E86" w:rsidRPr="00BF156D" w:rsidRDefault="00E31E86" w:rsidP="00BB3871">
      <w:pPr>
        <w:pStyle w:val="Heading2"/>
        <w:rPr>
          <w:rFonts w:asciiTheme="minorHAnsi" w:hAnsiTheme="minorHAnsi"/>
          <w:color w:val="auto"/>
          <w:lang w:val="en-GB"/>
        </w:rPr>
      </w:pPr>
      <w:r w:rsidRPr="00BF156D">
        <w:rPr>
          <w:rFonts w:asciiTheme="minorHAnsi" w:hAnsiTheme="minorHAnsi"/>
          <w:color w:val="auto"/>
          <w:lang w:val="en-GB"/>
        </w:rPr>
        <w:t>Chapter 1. General provisions</w:t>
      </w:r>
    </w:p>
    <w:p w14:paraId="2BA70A44" w14:textId="77777777" w:rsidR="00E31E86" w:rsidRPr="00BF156D" w:rsidRDefault="00E31E86" w:rsidP="00BB3871">
      <w:pPr>
        <w:pStyle w:val="PlainText"/>
        <w:rPr>
          <w:rFonts w:asciiTheme="minorHAnsi" w:hAnsiTheme="minorHAnsi" w:cs="Courier New"/>
          <w:sz w:val="24"/>
          <w:szCs w:val="24"/>
          <w:lang w:val="en-GB"/>
        </w:rPr>
      </w:pPr>
    </w:p>
    <w:p w14:paraId="4241AB32" w14:textId="77777777" w:rsidR="00E31E86" w:rsidRPr="00BF156D" w:rsidRDefault="00E31E86" w:rsidP="00BB3871">
      <w:pPr>
        <w:pStyle w:val="PlainText"/>
        <w:rPr>
          <w:rFonts w:asciiTheme="minorHAnsi" w:hAnsiTheme="minorHAnsi" w:cs="Courier New"/>
          <w:i/>
          <w:sz w:val="24"/>
          <w:szCs w:val="24"/>
          <w:lang w:val="en-GB"/>
        </w:rPr>
      </w:pPr>
      <w:r w:rsidRPr="00BF156D">
        <w:rPr>
          <w:rFonts w:asciiTheme="minorHAnsi" w:hAnsiTheme="minorHAnsi" w:cs="Courier New"/>
          <w:i/>
          <w:sz w:val="24"/>
          <w:szCs w:val="24"/>
          <w:lang w:val="en-GB"/>
        </w:rPr>
        <w:t>Part 1: General</w:t>
      </w:r>
    </w:p>
    <w:p w14:paraId="6C51647E" w14:textId="77777777" w:rsidR="00E31E86" w:rsidRPr="00BF156D" w:rsidRDefault="00E31E86" w:rsidP="00BB3871">
      <w:pPr>
        <w:pStyle w:val="PlainText"/>
        <w:rPr>
          <w:rFonts w:asciiTheme="minorHAnsi" w:hAnsiTheme="minorHAnsi" w:cs="Courier New"/>
          <w:sz w:val="24"/>
          <w:szCs w:val="24"/>
          <w:lang w:val="en-GB"/>
        </w:rPr>
      </w:pPr>
    </w:p>
    <w:p w14:paraId="098932FB" w14:textId="77777777" w:rsidR="00E31E86" w:rsidRPr="00BF156D" w:rsidRDefault="00E31E86" w:rsidP="00C11DA7">
      <w:pPr>
        <w:pStyle w:val="PlainText"/>
        <w:numPr>
          <w:ilvl w:val="0"/>
          <w:numId w:val="94"/>
        </w:numPr>
        <w:rPr>
          <w:rFonts w:asciiTheme="minorHAnsi" w:hAnsiTheme="minorHAnsi" w:cs="Courier New"/>
          <w:sz w:val="24"/>
          <w:szCs w:val="24"/>
          <w:lang w:val="en-GB"/>
        </w:rPr>
      </w:pPr>
      <w:r w:rsidRPr="00BF156D">
        <w:rPr>
          <w:rFonts w:asciiTheme="minorHAnsi" w:hAnsiTheme="minorHAnsi" w:cs="Courier New"/>
          <w:sz w:val="24"/>
          <w:szCs w:val="24"/>
          <w:lang w:val="en-GB"/>
        </w:rPr>
        <w:t>Subject and scope</w:t>
      </w:r>
    </w:p>
    <w:p w14:paraId="6F758EBD" w14:textId="77777777" w:rsidR="00E31E86" w:rsidRPr="00BF156D" w:rsidRDefault="00E31E86" w:rsidP="009E40D3">
      <w:pPr>
        <w:pStyle w:val="PlainText"/>
        <w:numPr>
          <w:ilvl w:val="0"/>
          <w:numId w:val="1"/>
        </w:numPr>
        <w:rPr>
          <w:rFonts w:asciiTheme="minorHAnsi" w:hAnsiTheme="minorHAnsi" w:cs="Courier New"/>
          <w:sz w:val="24"/>
          <w:szCs w:val="24"/>
          <w:lang w:val="en-GB"/>
        </w:rPr>
      </w:pPr>
      <w:r w:rsidRPr="00BF156D">
        <w:rPr>
          <w:rFonts w:asciiTheme="minorHAnsi" w:hAnsiTheme="minorHAnsi" w:cs="Courier New"/>
          <w:sz w:val="24"/>
          <w:szCs w:val="24"/>
          <w:lang w:val="en-GB"/>
        </w:rPr>
        <w:t>This Regulation describes admission procedures to and studies at the Institute for Statistical Studies and Economics of Knowledge (ISSEK NRU HSE) Master’s degree programme “Governance of Science, Technology and Innovation” (Programme), its curriculum, rules for examination, performance assessment, and higher education diploma award.</w:t>
      </w:r>
    </w:p>
    <w:p w14:paraId="0BF1D469" w14:textId="77777777" w:rsidR="00E31E86" w:rsidRPr="00BF156D" w:rsidRDefault="00E31E86" w:rsidP="00BB3871">
      <w:pPr>
        <w:pStyle w:val="PlainText"/>
        <w:rPr>
          <w:rFonts w:asciiTheme="minorHAnsi" w:hAnsiTheme="minorHAnsi" w:cs="Courier New"/>
          <w:sz w:val="24"/>
          <w:szCs w:val="24"/>
          <w:lang w:val="en-GB"/>
        </w:rPr>
      </w:pPr>
    </w:p>
    <w:p w14:paraId="576E7B69" w14:textId="77777777" w:rsidR="00E31E86" w:rsidRPr="00BF156D" w:rsidRDefault="00E31E86" w:rsidP="00C11DA7">
      <w:pPr>
        <w:pStyle w:val="PlainText"/>
        <w:numPr>
          <w:ilvl w:val="0"/>
          <w:numId w:val="94"/>
        </w:numPr>
        <w:rPr>
          <w:rFonts w:asciiTheme="minorHAnsi" w:hAnsiTheme="minorHAnsi" w:cs="Courier New"/>
          <w:sz w:val="24"/>
          <w:szCs w:val="24"/>
          <w:lang w:val="en-GB"/>
        </w:rPr>
      </w:pPr>
      <w:r w:rsidRPr="00BF156D">
        <w:rPr>
          <w:rFonts w:asciiTheme="minorHAnsi" w:hAnsiTheme="minorHAnsi" w:cs="Courier New"/>
          <w:sz w:val="24"/>
          <w:szCs w:val="24"/>
          <w:lang w:val="en-GB"/>
        </w:rPr>
        <w:t>Higher education diploma</w:t>
      </w:r>
    </w:p>
    <w:p w14:paraId="44815EFC" w14:textId="77777777" w:rsidR="00E31E86" w:rsidRPr="00BF156D" w:rsidRDefault="00E31E86" w:rsidP="00BB3871">
      <w:pPr>
        <w:pStyle w:val="PlainText"/>
        <w:numPr>
          <w:ilvl w:val="0"/>
          <w:numId w:val="2"/>
        </w:numPr>
        <w:rPr>
          <w:rFonts w:asciiTheme="minorHAnsi" w:hAnsiTheme="minorHAnsi" w:cs="Courier New"/>
          <w:sz w:val="24"/>
          <w:szCs w:val="24"/>
          <w:lang w:val="en-GB"/>
        </w:rPr>
      </w:pPr>
      <w:r w:rsidRPr="00BF156D">
        <w:rPr>
          <w:rFonts w:asciiTheme="minorHAnsi" w:hAnsiTheme="minorHAnsi" w:cs="Courier New"/>
          <w:sz w:val="24"/>
          <w:szCs w:val="24"/>
          <w:lang w:val="en-GB"/>
        </w:rPr>
        <w:t>Graduates of the Programme are awarded official diploma with a supplement certifying their qualification as:</w:t>
      </w:r>
    </w:p>
    <w:p w14:paraId="3225BC58" w14:textId="77777777" w:rsidR="00E31E86" w:rsidRPr="009B7095" w:rsidRDefault="00E31E86" w:rsidP="00BB3871">
      <w:pPr>
        <w:pStyle w:val="PlainText"/>
        <w:jc w:val="center"/>
        <w:rPr>
          <w:rFonts w:asciiTheme="minorHAnsi" w:hAnsiTheme="minorHAnsi" w:cs="Courier New"/>
          <w:sz w:val="24"/>
          <w:szCs w:val="24"/>
        </w:rPr>
      </w:pPr>
      <w:r w:rsidRPr="009B7095">
        <w:rPr>
          <w:rFonts w:asciiTheme="minorHAnsi" w:hAnsiTheme="minorHAnsi" w:cs="Courier New"/>
          <w:sz w:val="24"/>
          <w:szCs w:val="24"/>
        </w:rPr>
        <w:t>«Магистр по направлению подготовки «Менеджмент»»</w:t>
      </w:r>
    </w:p>
    <w:p w14:paraId="6CB74ACA" w14:textId="77777777" w:rsidR="00E31E86" w:rsidRPr="009B7095" w:rsidRDefault="00E31E86" w:rsidP="00BB3871">
      <w:pPr>
        <w:pStyle w:val="PlainText"/>
        <w:rPr>
          <w:rFonts w:asciiTheme="minorHAnsi" w:hAnsiTheme="minorHAnsi" w:cs="Courier New"/>
          <w:sz w:val="24"/>
          <w:szCs w:val="24"/>
        </w:rPr>
      </w:pPr>
    </w:p>
    <w:p w14:paraId="4EBD2AE2" w14:textId="77777777" w:rsidR="00E31E86" w:rsidRPr="009B7095" w:rsidRDefault="00E31E86" w:rsidP="00BB3871">
      <w:pPr>
        <w:pStyle w:val="PlainText"/>
        <w:numPr>
          <w:ilvl w:val="0"/>
          <w:numId w:val="2"/>
        </w:numPr>
        <w:rPr>
          <w:rFonts w:asciiTheme="minorHAnsi" w:hAnsiTheme="minorHAnsi" w:cs="Courier New"/>
          <w:sz w:val="24"/>
          <w:szCs w:val="24"/>
          <w:lang w:val="en-GB"/>
        </w:rPr>
      </w:pPr>
      <w:r w:rsidRPr="00BF156D">
        <w:rPr>
          <w:rFonts w:asciiTheme="minorHAnsi" w:hAnsiTheme="minorHAnsi" w:cs="Courier New"/>
          <w:sz w:val="24"/>
          <w:szCs w:val="24"/>
          <w:lang w:val="en-GB"/>
        </w:rPr>
        <w:t>Each graduate also receives a European supplement to the diploma in English, certifying their academic title of:</w:t>
      </w:r>
    </w:p>
    <w:p w14:paraId="4A22F18C" w14:textId="77777777" w:rsidR="00E31E86" w:rsidRPr="00BF156D" w:rsidRDefault="00E31E86" w:rsidP="00BB3871">
      <w:pPr>
        <w:pStyle w:val="PlainText"/>
        <w:jc w:val="center"/>
        <w:rPr>
          <w:rFonts w:asciiTheme="minorHAnsi" w:hAnsiTheme="minorHAnsi" w:cs="Courier New"/>
          <w:sz w:val="24"/>
          <w:szCs w:val="24"/>
          <w:lang w:val="en-GB"/>
        </w:rPr>
      </w:pPr>
      <w:r w:rsidRPr="00BF156D">
        <w:rPr>
          <w:rFonts w:asciiTheme="minorHAnsi" w:hAnsiTheme="minorHAnsi" w:cs="Courier New"/>
          <w:sz w:val="24"/>
          <w:szCs w:val="24"/>
          <w:lang w:val="en-GB"/>
        </w:rPr>
        <w:t>«Master, Management: Governance of Science, Technology and Innovation»</w:t>
      </w:r>
    </w:p>
    <w:p w14:paraId="399972B5" w14:textId="77777777" w:rsidR="00E31E86" w:rsidRPr="00BF156D" w:rsidRDefault="00E31E86" w:rsidP="00BB3871">
      <w:pPr>
        <w:pStyle w:val="PlainText"/>
        <w:rPr>
          <w:rFonts w:asciiTheme="minorHAnsi" w:hAnsiTheme="minorHAnsi" w:cs="Courier New"/>
          <w:sz w:val="24"/>
          <w:szCs w:val="24"/>
          <w:lang w:val="en-GB"/>
        </w:rPr>
      </w:pPr>
    </w:p>
    <w:p w14:paraId="4ED26457" w14:textId="77777777" w:rsidR="00E31E86" w:rsidRPr="00BF156D" w:rsidRDefault="00E31E86" w:rsidP="00C11DA7">
      <w:pPr>
        <w:pStyle w:val="PlainText"/>
        <w:numPr>
          <w:ilvl w:val="0"/>
          <w:numId w:val="94"/>
        </w:numPr>
        <w:rPr>
          <w:rFonts w:asciiTheme="minorHAnsi" w:hAnsiTheme="minorHAnsi" w:cs="Courier New"/>
          <w:sz w:val="24"/>
          <w:szCs w:val="24"/>
          <w:lang w:val="en-GB"/>
        </w:rPr>
      </w:pPr>
      <w:r w:rsidRPr="00BF156D">
        <w:rPr>
          <w:rFonts w:asciiTheme="minorHAnsi" w:hAnsiTheme="minorHAnsi" w:cs="Courier New"/>
          <w:sz w:val="24"/>
          <w:szCs w:val="24"/>
          <w:lang w:val="en-GB"/>
        </w:rPr>
        <w:t>Legal basis</w:t>
      </w:r>
    </w:p>
    <w:p w14:paraId="78604E98" w14:textId="77777777" w:rsidR="00E31E86" w:rsidRPr="00BF156D" w:rsidRDefault="00E31E86" w:rsidP="00BB3871">
      <w:pPr>
        <w:pStyle w:val="PlainText"/>
        <w:numPr>
          <w:ilvl w:val="0"/>
          <w:numId w:val="5"/>
        </w:numPr>
        <w:rPr>
          <w:rFonts w:asciiTheme="minorHAnsi" w:hAnsiTheme="minorHAnsi" w:cs="Courier New"/>
          <w:sz w:val="24"/>
          <w:szCs w:val="24"/>
          <w:lang w:val="en-GB"/>
        </w:rPr>
      </w:pPr>
      <w:r w:rsidRPr="00BF156D">
        <w:rPr>
          <w:rFonts w:asciiTheme="minorHAnsi" w:hAnsiTheme="minorHAnsi" w:cs="Courier New"/>
          <w:sz w:val="24"/>
          <w:szCs w:val="24"/>
          <w:lang w:val="en-GB"/>
        </w:rPr>
        <w:t>This Regulation for the National Research University “Higher School of Economics” Master’s degree programme “Governance of Science, Technology and Innovation” (Regulation) is based on the stipulations set out in the National Research University “Higher School of Economics” (NRU HSE, HSE) official regulations.</w:t>
      </w:r>
    </w:p>
    <w:p w14:paraId="21B41A20" w14:textId="77777777" w:rsidR="00E31E86" w:rsidRPr="00BF156D" w:rsidRDefault="00E31E86" w:rsidP="00BB3871">
      <w:pPr>
        <w:pStyle w:val="PlainText"/>
        <w:numPr>
          <w:ilvl w:val="0"/>
          <w:numId w:val="5"/>
        </w:numPr>
        <w:rPr>
          <w:rFonts w:asciiTheme="minorHAnsi" w:hAnsiTheme="minorHAnsi" w:cs="Courier New"/>
          <w:sz w:val="24"/>
          <w:szCs w:val="24"/>
          <w:lang w:val="en-GB"/>
        </w:rPr>
      </w:pPr>
      <w:r w:rsidRPr="00BF156D">
        <w:rPr>
          <w:rFonts w:asciiTheme="minorHAnsi" w:hAnsiTheme="minorHAnsi" w:cs="Courier New"/>
          <w:sz w:val="24"/>
          <w:szCs w:val="24"/>
          <w:lang w:val="en-GB"/>
        </w:rPr>
        <w:t>The term “programme deadlines” used in the Regulation comprises all studies-related deadlines established by the NRU HSE official regulations, failure to meet which results in sanctions established by the aforementioned regulations.</w:t>
      </w:r>
    </w:p>
    <w:p w14:paraId="155B0FAD" w14:textId="77777777" w:rsidR="00E31E86" w:rsidRPr="00BF156D" w:rsidRDefault="00E31E86" w:rsidP="00BB3871">
      <w:pPr>
        <w:pStyle w:val="PlainText"/>
        <w:rPr>
          <w:rFonts w:asciiTheme="minorHAnsi" w:hAnsiTheme="minorHAnsi" w:cs="Courier New"/>
          <w:sz w:val="24"/>
          <w:szCs w:val="24"/>
          <w:lang w:val="en-GB"/>
        </w:rPr>
      </w:pPr>
    </w:p>
    <w:p w14:paraId="61750F5A" w14:textId="77777777" w:rsidR="00E31E86" w:rsidRPr="00BF156D" w:rsidRDefault="00E31E86" w:rsidP="00C11DA7">
      <w:pPr>
        <w:pStyle w:val="PlainText"/>
        <w:numPr>
          <w:ilvl w:val="0"/>
          <w:numId w:val="94"/>
        </w:numPr>
        <w:rPr>
          <w:rFonts w:asciiTheme="minorHAnsi" w:hAnsiTheme="minorHAnsi" w:cs="Courier New"/>
          <w:sz w:val="24"/>
          <w:szCs w:val="24"/>
          <w:lang w:val="en-GB"/>
        </w:rPr>
      </w:pPr>
      <w:r w:rsidRPr="00BF156D">
        <w:rPr>
          <w:rFonts w:asciiTheme="minorHAnsi" w:hAnsiTheme="minorHAnsi" w:cs="Courier New"/>
          <w:sz w:val="24"/>
          <w:szCs w:val="24"/>
          <w:lang w:val="en-GB"/>
        </w:rPr>
        <w:lastRenderedPageBreak/>
        <w:t>Course Catalogue</w:t>
      </w:r>
    </w:p>
    <w:p w14:paraId="62DACFAD" w14:textId="77777777" w:rsidR="0097785B" w:rsidRPr="00BF156D" w:rsidRDefault="00E31E86" w:rsidP="00BB3871">
      <w:pPr>
        <w:pStyle w:val="PlainText"/>
        <w:numPr>
          <w:ilvl w:val="0"/>
          <w:numId w:val="4"/>
        </w:numPr>
        <w:rPr>
          <w:rFonts w:asciiTheme="minorHAnsi" w:hAnsiTheme="minorHAnsi" w:cs="Courier New"/>
          <w:sz w:val="24"/>
          <w:szCs w:val="24"/>
          <w:lang w:val="en-GB"/>
        </w:rPr>
      </w:pPr>
      <w:r w:rsidRPr="00BF156D">
        <w:rPr>
          <w:rFonts w:asciiTheme="minorHAnsi" w:hAnsiTheme="minorHAnsi" w:cs="Courier New"/>
          <w:sz w:val="24"/>
          <w:szCs w:val="24"/>
          <w:lang w:val="en-GB"/>
        </w:rPr>
        <w:t>Course units of the Master’s degree programme are listed in the Programme’s Basic Curriculum.</w:t>
      </w:r>
    </w:p>
    <w:p w14:paraId="7F5E13D5" w14:textId="77777777" w:rsidR="00E31E86" w:rsidRPr="00BF156D" w:rsidRDefault="00E31E86" w:rsidP="00BB3871">
      <w:pPr>
        <w:pStyle w:val="PlainText"/>
        <w:numPr>
          <w:ilvl w:val="0"/>
          <w:numId w:val="4"/>
        </w:numPr>
        <w:rPr>
          <w:rFonts w:asciiTheme="minorHAnsi" w:hAnsiTheme="minorHAnsi" w:cs="Courier New"/>
          <w:sz w:val="24"/>
          <w:szCs w:val="24"/>
          <w:lang w:val="en-GB"/>
        </w:rPr>
      </w:pPr>
      <w:r w:rsidRPr="00BF156D">
        <w:rPr>
          <w:rFonts w:asciiTheme="minorHAnsi" w:hAnsiTheme="minorHAnsi" w:cs="Courier New"/>
          <w:sz w:val="24"/>
          <w:szCs w:val="24"/>
          <w:lang w:val="en-GB"/>
        </w:rPr>
        <w:t>The Basic Curriculum of the Programme includes course units listed in the NRU HSE ISSEK Course Catalogue. All course units in the Basic Curriculum will be included in the NRU HSE ISSEK Course Catalogue.</w:t>
      </w:r>
    </w:p>
    <w:p w14:paraId="572BD979" w14:textId="77777777" w:rsidR="00E31E86" w:rsidRPr="00BF156D" w:rsidRDefault="00E31E86" w:rsidP="00BB3871">
      <w:pPr>
        <w:pStyle w:val="PlainText"/>
        <w:rPr>
          <w:rFonts w:asciiTheme="minorHAnsi" w:hAnsiTheme="minorHAnsi" w:cs="Courier New"/>
          <w:sz w:val="24"/>
          <w:szCs w:val="24"/>
          <w:lang w:val="en-GB"/>
        </w:rPr>
      </w:pPr>
    </w:p>
    <w:p w14:paraId="4842E3FA" w14:textId="77777777" w:rsidR="00E31E86" w:rsidRPr="00BF156D" w:rsidRDefault="00E31E86" w:rsidP="00C11DA7">
      <w:pPr>
        <w:pStyle w:val="PlainText"/>
        <w:numPr>
          <w:ilvl w:val="0"/>
          <w:numId w:val="94"/>
        </w:numPr>
        <w:rPr>
          <w:rFonts w:asciiTheme="minorHAnsi" w:hAnsiTheme="minorHAnsi" w:cs="Courier New"/>
          <w:sz w:val="24"/>
          <w:szCs w:val="24"/>
          <w:lang w:val="en-GB"/>
        </w:rPr>
      </w:pPr>
      <w:r w:rsidRPr="00BF156D">
        <w:rPr>
          <w:rFonts w:asciiTheme="minorHAnsi" w:hAnsiTheme="minorHAnsi" w:cs="Courier New"/>
          <w:sz w:val="24"/>
          <w:szCs w:val="24"/>
          <w:lang w:val="en-GB"/>
        </w:rPr>
        <w:t>Language of instruction</w:t>
      </w:r>
    </w:p>
    <w:p w14:paraId="4930D2AC" w14:textId="77777777" w:rsidR="00E31E86" w:rsidRDefault="00E31E86" w:rsidP="00BB3871">
      <w:pPr>
        <w:pStyle w:val="PlainText"/>
        <w:numPr>
          <w:ilvl w:val="0"/>
          <w:numId w:val="3"/>
        </w:numPr>
        <w:rPr>
          <w:rFonts w:asciiTheme="minorHAnsi" w:hAnsiTheme="minorHAnsi" w:cs="Courier New"/>
          <w:sz w:val="24"/>
          <w:szCs w:val="24"/>
          <w:lang w:val="en-GB"/>
        </w:rPr>
      </w:pPr>
      <w:r w:rsidRPr="00BF156D">
        <w:rPr>
          <w:rFonts w:asciiTheme="minorHAnsi" w:hAnsiTheme="minorHAnsi" w:cs="Courier New"/>
          <w:sz w:val="24"/>
          <w:szCs w:val="24"/>
          <w:lang w:val="en-GB"/>
        </w:rPr>
        <w:t>Course units and the corresponding performance assessments are conducted in English.</w:t>
      </w:r>
    </w:p>
    <w:p w14:paraId="710EFD0E" w14:textId="77777777" w:rsidR="00F000D6" w:rsidRPr="00BF156D" w:rsidRDefault="00F000D6" w:rsidP="00BB3871">
      <w:pPr>
        <w:pStyle w:val="PlainText"/>
        <w:numPr>
          <w:ilvl w:val="0"/>
          <w:numId w:val="3"/>
        </w:numPr>
        <w:rPr>
          <w:rFonts w:asciiTheme="minorHAnsi" w:hAnsiTheme="minorHAnsi" w:cs="Courier New"/>
          <w:sz w:val="24"/>
          <w:szCs w:val="24"/>
          <w:lang w:val="en-GB"/>
        </w:rPr>
      </w:pPr>
      <w:r>
        <w:rPr>
          <w:rFonts w:asciiTheme="minorHAnsi" w:hAnsiTheme="minorHAnsi" w:cs="Courier New"/>
          <w:sz w:val="24"/>
          <w:szCs w:val="24"/>
          <w:lang w:val="en-GB"/>
        </w:rPr>
        <w:t>Communication between students and instructors and study office is conducted in English.</w:t>
      </w:r>
    </w:p>
    <w:p w14:paraId="670EE37E" w14:textId="77777777" w:rsidR="00E31E86" w:rsidRPr="00BF156D" w:rsidRDefault="00E31E86" w:rsidP="00BB3871">
      <w:pPr>
        <w:pStyle w:val="PlainText"/>
        <w:rPr>
          <w:rFonts w:asciiTheme="minorHAnsi" w:hAnsiTheme="minorHAnsi" w:cs="Courier New"/>
          <w:sz w:val="24"/>
          <w:szCs w:val="24"/>
          <w:lang w:val="en-GB"/>
        </w:rPr>
      </w:pPr>
    </w:p>
    <w:p w14:paraId="413A37B5" w14:textId="77777777" w:rsidR="00E31E86" w:rsidRPr="00BF156D" w:rsidRDefault="00E31E86" w:rsidP="00C11DA7">
      <w:pPr>
        <w:pStyle w:val="PlainText"/>
        <w:numPr>
          <w:ilvl w:val="0"/>
          <w:numId w:val="94"/>
        </w:numPr>
        <w:rPr>
          <w:rFonts w:asciiTheme="minorHAnsi" w:hAnsiTheme="minorHAnsi" w:cs="Courier New"/>
          <w:sz w:val="24"/>
          <w:szCs w:val="24"/>
          <w:lang w:val="en-GB"/>
        </w:rPr>
      </w:pPr>
      <w:r w:rsidRPr="00BF156D">
        <w:rPr>
          <w:rFonts w:asciiTheme="minorHAnsi" w:hAnsiTheme="minorHAnsi" w:cs="Courier New"/>
          <w:sz w:val="24"/>
          <w:szCs w:val="24"/>
          <w:lang w:val="en-GB"/>
        </w:rPr>
        <w:t>Admission to course units</w:t>
      </w:r>
    </w:p>
    <w:p w14:paraId="7177F9E9" w14:textId="77777777" w:rsidR="0097785B" w:rsidRPr="00BF156D" w:rsidRDefault="00E31E86" w:rsidP="00BB3871">
      <w:pPr>
        <w:pStyle w:val="PlainText"/>
        <w:numPr>
          <w:ilvl w:val="0"/>
          <w:numId w:val="6"/>
        </w:numPr>
        <w:rPr>
          <w:rFonts w:asciiTheme="minorHAnsi" w:hAnsiTheme="minorHAnsi" w:cs="Courier New"/>
          <w:sz w:val="24"/>
          <w:szCs w:val="24"/>
          <w:lang w:val="en-GB"/>
        </w:rPr>
      </w:pPr>
      <w:r w:rsidRPr="00BF156D">
        <w:rPr>
          <w:rFonts w:asciiTheme="minorHAnsi" w:hAnsiTheme="minorHAnsi" w:cs="Courier New"/>
          <w:sz w:val="24"/>
          <w:szCs w:val="24"/>
          <w:lang w:val="en-GB"/>
        </w:rPr>
        <w:t xml:space="preserve">Course unit attendance may be subject to particular admission requirements. </w:t>
      </w:r>
    </w:p>
    <w:p w14:paraId="22BB53B6" w14:textId="77777777" w:rsidR="00E31E86" w:rsidRPr="00BF156D" w:rsidRDefault="00E31E86" w:rsidP="00BB3871">
      <w:pPr>
        <w:pStyle w:val="PlainText"/>
        <w:numPr>
          <w:ilvl w:val="0"/>
          <w:numId w:val="6"/>
        </w:numPr>
        <w:rPr>
          <w:rFonts w:asciiTheme="minorHAnsi" w:hAnsiTheme="minorHAnsi" w:cs="Courier New"/>
          <w:sz w:val="24"/>
          <w:szCs w:val="24"/>
          <w:lang w:val="en-GB"/>
        </w:rPr>
      </w:pPr>
      <w:r w:rsidRPr="00BF156D">
        <w:rPr>
          <w:rFonts w:asciiTheme="minorHAnsi" w:hAnsiTheme="minorHAnsi" w:cs="Courier New"/>
          <w:sz w:val="24"/>
          <w:szCs w:val="24"/>
          <w:lang w:val="en-GB"/>
        </w:rPr>
        <w:t>These are determined and approved by relevant NRU HSE departments or by the partner university offering the course unit, and described in course units’ programmes.</w:t>
      </w:r>
    </w:p>
    <w:p w14:paraId="07872E89" w14:textId="77777777" w:rsidR="00E31E86" w:rsidRPr="00BF156D" w:rsidRDefault="00E31E86" w:rsidP="00BB3871">
      <w:pPr>
        <w:pStyle w:val="PlainText"/>
        <w:rPr>
          <w:rFonts w:asciiTheme="minorHAnsi" w:hAnsiTheme="minorHAnsi" w:cs="Courier New"/>
          <w:sz w:val="24"/>
          <w:szCs w:val="24"/>
          <w:lang w:val="en-GB"/>
        </w:rPr>
      </w:pPr>
    </w:p>
    <w:p w14:paraId="6810E0D5" w14:textId="77777777" w:rsidR="00E31E86" w:rsidRPr="00BF156D" w:rsidRDefault="00E31E86" w:rsidP="00BB3871">
      <w:pPr>
        <w:pStyle w:val="PlainText"/>
        <w:rPr>
          <w:rFonts w:asciiTheme="minorHAnsi" w:hAnsiTheme="minorHAnsi" w:cs="Courier New"/>
          <w:i/>
          <w:sz w:val="24"/>
          <w:szCs w:val="24"/>
          <w:lang w:val="en-GB"/>
        </w:rPr>
      </w:pPr>
      <w:r w:rsidRPr="00BF156D">
        <w:rPr>
          <w:rFonts w:asciiTheme="minorHAnsi" w:hAnsiTheme="minorHAnsi" w:cs="Courier New"/>
          <w:i/>
          <w:sz w:val="24"/>
          <w:szCs w:val="24"/>
          <w:lang w:val="en-GB"/>
        </w:rPr>
        <w:t>Part 2: Credit system</w:t>
      </w:r>
    </w:p>
    <w:p w14:paraId="6A8E4BE1" w14:textId="77777777" w:rsidR="00E31E86" w:rsidRPr="00BF156D" w:rsidRDefault="00E31E86" w:rsidP="00BB3871">
      <w:pPr>
        <w:pStyle w:val="PlainText"/>
        <w:rPr>
          <w:rFonts w:asciiTheme="minorHAnsi" w:hAnsiTheme="minorHAnsi" w:cs="Courier New"/>
          <w:sz w:val="24"/>
          <w:szCs w:val="24"/>
          <w:lang w:val="en-GB"/>
        </w:rPr>
      </w:pPr>
    </w:p>
    <w:p w14:paraId="7001E448" w14:textId="77777777" w:rsidR="00E31E86" w:rsidRPr="00BF156D" w:rsidRDefault="00E31E86" w:rsidP="00C11DA7">
      <w:pPr>
        <w:pStyle w:val="PlainText"/>
        <w:numPr>
          <w:ilvl w:val="0"/>
          <w:numId w:val="94"/>
        </w:numPr>
        <w:rPr>
          <w:rFonts w:asciiTheme="minorHAnsi" w:hAnsiTheme="minorHAnsi" w:cs="Courier New"/>
          <w:sz w:val="24"/>
          <w:szCs w:val="24"/>
          <w:lang w:val="en-GB"/>
        </w:rPr>
      </w:pPr>
      <w:r w:rsidRPr="00BF156D">
        <w:rPr>
          <w:rFonts w:asciiTheme="minorHAnsi" w:hAnsiTheme="minorHAnsi" w:cs="Courier New"/>
          <w:sz w:val="24"/>
          <w:szCs w:val="24"/>
          <w:lang w:val="en-GB"/>
        </w:rPr>
        <w:t>Policy</w:t>
      </w:r>
    </w:p>
    <w:p w14:paraId="139F8D6E" w14:textId="77777777" w:rsidR="00E31E86" w:rsidRPr="00BF156D" w:rsidRDefault="00E31E86" w:rsidP="009E40D3">
      <w:pPr>
        <w:pStyle w:val="PlainText"/>
        <w:numPr>
          <w:ilvl w:val="0"/>
          <w:numId w:val="7"/>
        </w:numPr>
        <w:rPr>
          <w:rFonts w:asciiTheme="minorHAnsi" w:hAnsiTheme="minorHAnsi" w:cs="Courier New"/>
          <w:sz w:val="24"/>
          <w:szCs w:val="24"/>
          <w:lang w:val="en-GB"/>
        </w:rPr>
      </w:pPr>
      <w:r w:rsidRPr="00BF156D">
        <w:rPr>
          <w:rFonts w:asciiTheme="minorHAnsi" w:hAnsiTheme="minorHAnsi" w:cs="Courier New"/>
          <w:sz w:val="24"/>
          <w:szCs w:val="24"/>
          <w:lang w:val="en-GB"/>
        </w:rPr>
        <w:t>NRU HSE employs a credit system which is in line with the European Credit Transfer System (ECTS). The Master’s degree programme also adopts this credit system.</w:t>
      </w:r>
    </w:p>
    <w:p w14:paraId="6B015E65" w14:textId="77777777" w:rsidR="00E31E86" w:rsidRPr="00BF156D" w:rsidRDefault="00E31E86" w:rsidP="00BB3871">
      <w:pPr>
        <w:pStyle w:val="PlainText"/>
        <w:rPr>
          <w:rFonts w:asciiTheme="minorHAnsi" w:hAnsiTheme="minorHAnsi" w:cs="Courier New"/>
          <w:sz w:val="24"/>
          <w:szCs w:val="24"/>
          <w:lang w:val="en-GB"/>
        </w:rPr>
      </w:pPr>
    </w:p>
    <w:p w14:paraId="2E8F33B1" w14:textId="77777777" w:rsidR="00E31E86" w:rsidRPr="00BF156D" w:rsidRDefault="00E31E86" w:rsidP="00C11DA7">
      <w:pPr>
        <w:pStyle w:val="PlainText"/>
        <w:numPr>
          <w:ilvl w:val="0"/>
          <w:numId w:val="94"/>
        </w:numPr>
        <w:rPr>
          <w:rFonts w:asciiTheme="minorHAnsi" w:hAnsiTheme="minorHAnsi" w:cs="Courier New"/>
          <w:sz w:val="24"/>
          <w:szCs w:val="24"/>
          <w:lang w:val="en-GB"/>
        </w:rPr>
      </w:pPr>
      <w:r w:rsidRPr="00BF156D">
        <w:rPr>
          <w:rFonts w:asciiTheme="minorHAnsi" w:hAnsiTheme="minorHAnsi" w:cs="Courier New"/>
          <w:sz w:val="24"/>
          <w:szCs w:val="24"/>
          <w:lang w:val="en-GB"/>
        </w:rPr>
        <w:t>Credits</w:t>
      </w:r>
    </w:p>
    <w:p w14:paraId="46BECF76" w14:textId="77777777" w:rsidR="00E31E86" w:rsidRPr="00BF156D" w:rsidRDefault="00E31E86" w:rsidP="00BB3871">
      <w:pPr>
        <w:pStyle w:val="PlainText"/>
        <w:numPr>
          <w:ilvl w:val="0"/>
          <w:numId w:val="8"/>
        </w:numPr>
        <w:rPr>
          <w:rFonts w:asciiTheme="minorHAnsi" w:hAnsiTheme="minorHAnsi" w:cs="Courier New"/>
          <w:sz w:val="24"/>
          <w:szCs w:val="24"/>
          <w:lang w:val="en-GB"/>
        </w:rPr>
      </w:pPr>
      <w:r w:rsidRPr="00BF156D">
        <w:rPr>
          <w:rFonts w:asciiTheme="minorHAnsi" w:hAnsiTheme="minorHAnsi" w:cs="Courier New"/>
          <w:sz w:val="24"/>
          <w:szCs w:val="24"/>
          <w:lang w:val="en-GB"/>
        </w:rPr>
        <w:t>Credits describ</w:t>
      </w:r>
      <w:r w:rsidR="0002428E">
        <w:rPr>
          <w:rFonts w:asciiTheme="minorHAnsi" w:hAnsiTheme="minorHAnsi" w:cs="Courier New"/>
          <w:sz w:val="24"/>
          <w:szCs w:val="24"/>
          <w:lang w:val="en-GB"/>
        </w:rPr>
        <w:t xml:space="preserve">e the average time expenditure </w:t>
      </w:r>
      <w:r w:rsidRPr="00BF156D">
        <w:rPr>
          <w:rFonts w:asciiTheme="minorHAnsi" w:hAnsiTheme="minorHAnsi" w:cs="Courier New"/>
          <w:sz w:val="24"/>
          <w:szCs w:val="24"/>
          <w:lang w:val="en-GB"/>
        </w:rPr>
        <w:t>in academic</w:t>
      </w:r>
      <w:r w:rsidR="0002428E">
        <w:rPr>
          <w:rFonts w:asciiTheme="minorHAnsi" w:hAnsiTheme="minorHAnsi" w:cs="Courier New"/>
          <w:sz w:val="24"/>
          <w:szCs w:val="24"/>
          <w:lang w:val="en-GB"/>
        </w:rPr>
        <w:t xml:space="preserve"> </w:t>
      </w:r>
      <w:r w:rsidRPr="00BF156D">
        <w:rPr>
          <w:rFonts w:asciiTheme="minorHAnsi" w:hAnsiTheme="minorHAnsi" w:cs="Courier New"/>
          <w:sz w:val="24"/>
          <w:szCs w:val="24"/>
          <w:lang w:val="en-GB"/>
        </w:rPr>
        <w:t>hours required to accrue a study attainment. Specific requirements are set by relevant education standards; generally a student is able to obtain 60 credits per academic year. Credits are awarded for classroom studies, homework, and participation in performance assessment.</w:t>
      </w:r>
    </w:p>
    <w:p w14:paraId="2129CA9F" w14:textId="77777777" w:rsidR="00E31E86" w:rsidRPr="00BF156D" w:rsidRDefault="00E31E86" w:rsidP="00BB3871">
      <w:pPr>
        <w:pStyle w:val="PlainText"/>
        <w:rPr>
          <w:rFonts w:asciiTheme="minorHAnsi" w:hAnsiTheme="minorHAnsi" w:cs="Courier New"/>
          <w:sz w:val="24"/>
          <w:szCs w:val="24"/>
          <w:lang w:val="en-GB"/>
        </w:rPr>
      </w:pPr>
    </w:p>
    <w:p w14:paraId="5B4EE6B0" w14:textId="77777777" w:rsidR="00E31E86" w:rsidRPr="00BF156D" w:rsidRDefault="00E31E86" w:rsidP="00C11DA7">
      <w:pPr>
        <w:pStyle w:val="PlainText"/>
        <w:numPr>
          <w:ilvl w:val="0"/>
          <w:numId w:val="94"/>
        </w:numPr>
        <w:rPr>
          <w:rFonts w:asciiTheme="minorHAnsi" w:hAnsiTheme="minorHAnsi" w:cs="Courier New"/>
          <w:sz w:val="24"/>
          <w:szCs w:val="24"/>
          <w:lang w:val="en-GB"/>
        </w:rPr>
      </w:pPr>
      <w:r w:rsidRPr="00BF156D">
        <w:rPr>
          <w:rFonts w:asciiTheme="minorHAnsi" w:hAnsiTheme="minorHAnsi" w:cs="Courier New"/>
          <w:sz w:val="24"/>
          <w:szCs w:val="24"/>
          <w:lang w:val="en-GB"/>
        </w:rPr>
        <w:t>Basis for calculation</w:t>
      </w:r>
    </w:p>
    <w:p w14:paraId="7CF4DF3A" w14:textId="77777777" w:rsidR="00E31E86" w:rsidRPr="00BF156D" w:rsidRDefault="00E31E86" w:rsidP="009E40D3">
      <w:pPr>
        <w:pStyle w:val="PlainText"/>
        <w:numPr>
          <w:ilvl w:val="0"/>
          <w:numId w:val="9"/>
        </w:numPr>
        <w:rPr>
          <w:rFonts w:asciiTheme="minorHAnsi" w:hAnsiTheme="minorHAnsi" w:cs="Courier New"/>
          <w:sz w:val="24"/>
          <w:szCs w:val="24"/>
          <w:lang w:val="en-GB"/>
        </w:rPr>
      </w:pPr>
      <w:r w:rsidRPr="00BF156D">
        <w:rPr>
          <w:rFonts w:asciiTheme="minorHAnsi" w:hAnsiTheme="minorHAnsi" w:cs="Courier New"/>
          <w:sz w:val="24"/>
          <w:szCs w:val="24"/>
          <w:lang w:val="en-GB"/>
        </w:rPr>
        <w:t xml:space="preserve">The workload is designed in such a way that full-time students may obtain an average of 60 credits per </w:t>
      </w:r>
      <w:r w:rsidR="0002428E">
        <w:rPr>
          <w:rFonts w:asciiTheme="minorHAnsi" w:hAnsiTheme="minorHAnsi" w:cs="Courier New"/>
          <w:sz w:val="24"/>
          <w:szCs w:val="24"/>
          <w:lang w:val="en-GB"/>
        </w:rPr>
        <w:t xml:space="preserve">academic </w:t>
      </w:r>
      <w:r w:rsidRPr="00BF156D">
        <w:rPr>
          <w:rFonts w:asciiTheme="minorHAnsi" w:hAnsiTheme="minorHAnsi" w:cs="Courier New"/>
          <w:sz w:val="24"/>
          <w:szCs w:val="24"/>
          <w:lang w:val="en-GB"/>
        </w:rPr>
        <w:t>year. This workload comprises all study-related activities required to obtain credits.</w:t>
      </w:r>
    </w:p>
    <w:p w14:paraId="5924A67C" w14:textId="77777777" w:rsidR="00E31E86" w:rsidRPr="00BF156D" w:rsidRDefault="00E31E86" w:rsidP="00BB3871">
      <w:pPr>
        <w:pStyle w:val="PlainText"/>
        <w:numPr>
          <w:ilvl w:val="0"/>
          <w:numId w:val="9"/>
        </w:numPr>
        <w:rPr>
          <w:rFonts w:asciiTheme="minorHAnsi" w:hAnsiTheme="minorHAnsi" w:cs="Courier New"/>
          <w:sz w:val="24"/>
          <w:szCs w:val="24"/>
          <w:lang w:val="en-GB"/>
        </w:rPr>
      </w:pPr>
      <w:r w:rsidRPr="00BF156D">
        <w:rPr>
          <w:rFonts w:asciiTheme="minorHAnsi" w:hAnsiTheme="minorHAnsi" w:cs="Courier New"/>
          <w:sz w:val="24"/>
          <w:szCs w:val="24"/>
          <w:lang w:val="en-GB"/>
        </w:rPr>
        <w:t>1 credit allocated equals 3</w:t>
      </w:r>
      <w:r w:rsidR="00F000D6">
        <w:rPr>
          <w:rFonts w:asciiTheme="minorHAnsi" w:hAnsiTheme="minorHAnsi" w:cs="Courier New"/>
          <w:sz w:val="24"/>
          <w:szCs w:val="24"/>
          <w:lang w:val="en-GB"/>
        </w:rPr>
        <w:t>8</w:t>
      </w:r>
      <w:r w:rsidRPr="00BF156D">
        <w:rPr>
          <w:rFonts w:asciiTheme="minorHAnsi" w:hAnsiTheme="minorHAnsi" w:cs="Courier New"/>
          <w:sz w:val="24"/>
          <w:szCs w:val="24"/>
          <w:lang w:val="en-GB"/>
        </w:rPr>
        <w:t xml:space="preserve"> academic hours of work, including classroom work and self</w:t>
      </w:r>
      <w:r w:rsidR="00F000D6">
        <w:rPr>
          <w:rFonts w:asciiTheme="minorHAnsi" w:hAnsiTheme="minorHAnsi" w:cs="Courier New"/>
          <w:sz w:val="24"/>
          <w:szCs w:val="24"/>
          <w:lang w:val="en-GB"/>
        </w:rPr>
        <w:t>-</w:t>
      </w:r>
      <w:r w:rsidRPr="00BF156D">
        <w:rPr>
          <w:rFonts w:asciiTheme="minorHAnsi" w:hAnsiTheme="minorHAnsi" w:cs="Courier New"/>
          <w:sz w:val="24"/>
          <w:szCs w:val="24"/>
          <w:lang w:val="en-GB"/>
        </w:rPr>
        <w:t>study.</w:t>
      </w:r>
    </w:p>
    <w:p w14:paraId="6E13CAF8" w14:textId="77777777" w:rsidR="0097785B" w:rsidRPr="00BF156D" w:rsidRDefault="0097785B" w:rsidP="0097785B">
      <w:pPr>
        <w:pStyle w:val="PlainText"/>
        <w:ind w:left="360"/>
        <w:rPr>
          <w:rFonts w:asciiTheme="minorHAnsi" w:hAnsiTheme="minorHAnsi" w:cs="Courier New"/>
          <w:sz w:val="24"/>
          <w:szCs w:val="24"/>
          <w:lang w:val="en-GB"/>
        </w:rPr>
      </w:pPr>
    </w:p>
    <w:p w14:paraId="085E89D4" w14:textId="77777777" w:rsidR="00E31E86" w:rsidRPr="00BF156D" w:rsidRDefault="00E31E86" w:rsidP="00C11DA7">
      <w:pPr>
        <w:pStyle w:val="PlainText"/>
        <w:numPr>
          <w:ilvl w:val="0"/>
          <w:numId w:val="94"/>
        </w:numPr>
        <w:rPr>
          <w:rFonts w:asciiTheme="minorHAnsi" w:hAnsiTheme="minorHAnsi" w:cs="Courier New"/>
          <w:sz w:val="24"/>
          <w:szCs w:val="24"/>
          <w:lang w:val="en-GB"/>
        </w:rPr>
      </w:pPr>
      <w:r w:rsidRPr="00BF156D">
        <w:rPr>
          <w:rFonts w:asciiTheme="minorHAnsi" w:hAnsiTheme="minorHAnsi" w:cs="Courier New"/>
          <w:sz w:val="24"/>
          <w:szCs w:val="24"/>
          <w:lang w:val="en-GB"/>
        </w:rPr>
        <w:t>Allocation of credits</w:t>
      </w:r>
    </w:p>
    <w:p w14:paraId="2DDA35B3" w14:textId="77777777" w:rsidR="00E31E86" w:rsidRPr="00BF156D" w:rsidRDefault="00E31E86" w:rsidP="00BB3871">
      <w:pPr>
        <w:pStyle w:val="PlainText"/>
        <w:numPr>
          <w:ilvl w:val="0"/>
          <w:numId w:val="10"/>
        </w:numPr>
        <w:rPr>
          <w:rFonts w:asciiTheme="minorHAnsi" w:hAnsiTheme="minorHAnsi" w:cs="Courier New"/>
          <w:sz w:val="24"/>
          <w:szCs w:val="24"/>
          <w:lang w:val="en-GB"/>
        </w:rPr>
      </w:pPr>
      <w:r w:rsidRPr="00BF156D">
        <w:rPr>
          <w:rFonts w:asciiTheme="minorHAnsi" w:hAnsiTheme="minorHAnsi" w:cs="Courier New"/>
          <w:sz w:val="24"/>
          <w:szCs w:val="24"/>
          <w:lang w:val="en-GB"/>
        </w:rPr>
        <w:t>The number of credits allocated upon completion of each course unit is indicated in the curriculum and in the course programme.</w:t>
      </w:r>
    </w:p>
    <w:p w14:paraId="274AE9E6" w14:textId="77777777" w:rsidR="00E31E86" w:rsidRPr="00BF156D" w:rsidRDefault="00E31E86" w:rsidP="00C11DA7">
      <w:pPr>
        <w:pStyle w:val="PlainText"/>
        <w:numPr>
          <w:ilvl w:val="0"/>
          <w:numId w:val="83"/>
        </w:numPr>
        <w:rPr>
          <w:rFonts w:asciiTheme="minorHAnsi" w:hAnsiTheme="minorHAnsi" w:cs="Courier New"/>
          <w:sz w:val="24"/>
          <w:szCs w:val="24"/>
          <w:lang w:val="en-GB"/>
        </w:rPr>
      </w:pPr>
      <w:r w:rsidRPr="00BF156D">
        <w:rPr>
          <w:rFonts w:asciiTheme="minorHAnsi" w:hAnsiTheme="minorHAnsi" w:cs="Courier New"/>
          <w:sz w:val="24"/>
          <w:szCs w:val="24"/>
          <w:lang w:val="en-GB"/>
        </w:rPr>
        <w:t>Credits are issued for satisfactory performance. Performance is considered satisfactory if it has been awarded a grade of at least 4. Partial issue of credits is not permitted.</w:t>
      </w:r>
    </w:p>
    <w:p w14:paraId="7FFBD62C" w14:textId="77777777" w:rsidR="00E31E86" w:rsidRPr="00BF156D" w:rsidRDefault="00E31E86" w:rsidP="00BB3871">
      <w:pPr>
        <w:pStyle w:val="PlainText"/>
        <w:numPr>
          <w:ilvl w:val="0"/>
          <w:numId w:val="10"/>
        </w:numPr>
        <w:rPr>
          <w:rFonts w:asciiTheme="minorHAnsi" w:hAnsiTheme="minorHAnsi" w:cs="Courier New"/>
          <w:sz w:val="24"/>
          <w:szCs w:val="24"/>
          <w:lang w:val="en-GB"/>
        </w:rPr>
      </w:pPr>
      <w:r w:rsidRPr="00BF156D">
        <w:rPr>
          <w:rFonts w:asciiTheme="minorHAnsi" w:hAnsiTheme="minorHAnsi" w:cs="Courier New"/>
          <w:sz w:val="24"/>
          <w:szCs w:val="24"/>
          <w:lang w:val="en-GB"/>
        </w:rPr>
        <w:t>NRU HSE ISSEK may sign framework agreements with partner universities in Russia or abroad (Partner Universities) to include courses offered by these universities in the Programme.</w:t>
      </w:r>
    </w:p>
    <w:p w14:paraId="7B5449F8" w14:textId="77777777" w:rsidR="00E31E86" w:rsidRPr="00BF156D" w:rsidRDefault="00E31E86" w:rsidP="00BB3871">
      <w:pPr>
        <w:pStyle w:val="PlainText"/>
        <w:numPr>
          <w:ilvl w:val="0"/>
          <w:numId w:val="10"/>
        </w:numPr>
        <w:rPr>
          <w:rFonts w:asciiTheme="minorHAnsi" w:hAnsiTheme="minorHAnsi" w:cs="Courier New"/>
          <w:sz w:val="24"/>
          <w:szCs w:val="24"/>
          <w:lang w:val="en-GB"/>
        </w:rPr>
      </w:pPr>
      <w:r w:rsidRPr="00BF156D">
        <w:rPr>
          <w:rFonts w:asciiTheme="minorHAnsi" w:hAnsiTheme="minorHAnsi" w:cs="Courier New"/>
          <w:sz w:val="24"/>
          <w:szCs w:val="24"/>
          <w:lang w:val="en-GB"/>
        </w:rPr>
        <w:t>Decisions on recognising</w:t>
      </w:r>
      <w:r w:rsidR="0002428E">
        <w:rPr>
          <w:rFonts w:asciiTheme="minorHAnsi" w:hAnsiTheme="minorHAnsi" w:cs="Courier New"/>
          <w:sz w:val="24"/>
          <w:szCs w:val="24"/>
          <w:lang w:val="en-GB"/>
        </w:rPr>
        <w:t xml:space="preserve"> </w:t>
      </w:r>
      <w:r w:rsidRPr="00BF156D">
        <w:rPr>
          <w:rFonts w:asciiTheme="minorHAnsi" w:hAnsiTheme="minorHAnsi" w:cs="Courier New"/>
          <w:sz w:val="24"/>
          <w:szCs w:val="24"/>
          <w:lang w:val="en-GB"/>
        </w:rPr>
        <w:t xml:space="preserve">credits issued to students at Partner Universities are made by the </w:t>
      </w:r>
      <w:r w:rsidR="00302860">
        <w:rPr>
          <w:rFonts w:asciiTheme="minorHAnsi" w:hAnsiTheme="minorHAnsi" w:cs="Courier New"/>
          <w:sz w:val="24"/>
          <w:szCs w:val="24"/>
          <w:lang w:val="en-GB"/>
        </w:rPr>
        <w:t>Master P</w:t>
      </w:r>
      <w:r w:rsidR="00F000D6">
        <w:rPr>
          <w:rFonts w:asciiTheme="minorHAnsi" w:hAnsiTheme="minorHAnsi" w:cs="Courier New"/>
          <w:sz w:val="24"/>
          <w:szCs w:val="24"/>
          <w:lang w:val="en-GB"/>
        </w:rPr>
        <w:t xml:space="preserve">rogramme </w:t>
      </w:r>
      <w:r w:rsidR="00FE1BD8" w:rsidRPr="00BF156D">
        <w:rPr>
          <w:rFonts w:asciiTheme="minorHAnsi" w:hAnsiTheme="minorHAnsi" w:cs="Courier New"/>
          <w:sz w:val="24"/>
          <w:szCs w:val="24"/>
          <w:lang w:val="en-GB"/>
        </w:rPr>
        <w:t>Examination, Assessment and Quality Assurance Council</w:t>
      </w:r>
      <w:r w:rsidRPr="00BF156D">
        <w:rPr>
          <w:rFonts w:asciiTheme="minorHAnsi" w:hAnsiTheme="minorHAnsi" w:cs="Courier New"/>
          <w:sz w:val="24"/>
          <w:szCs w:val="24"/>
          <w:lang w:val="en-GB"/>
        </w:rPr>
        <w:t>.</w:t>
      </w:r>
    </w:p>
    <w:p w14:paraId="6BA6B630" w14:textId="77777777" w:rsidR="00E31E86" w:rsidRPr="00BF156D" w:rsidRDefault="00E31E86" w:rsidP="00BB3871">
      <w:pPr>
        <w:pStyle w:val="PlainText"/>
        <w:rPr>
          <w:rFonts w:asciiTheme="minorHAnsi" w:hAnsiTheme="minorHAnsi" w:cs="Courier New"/>
          <w:sz w:val="24"/>
          <w:szCs w:val="24"/>
          <w:lang w:val="en-GB"/>
        </w:rPr>
      </w:pPr>
    </w:p>
    <w:p w14:paraId="75A83C75" w14:textId="77777777" w:rsidR="00E31E86" w:rsidRPr="00BF156D" w:rsidRDefault="00E31E86" w:rsidP="00BB3871">
      <w:pPr>
        <w:pStyle w:val="PlainText"/>
        <w:numPr>
          <w:ilvl w:val="0"/>
          <w:numId w:val="10"/>
        </w:numPr>
        <w:rPr>
          <w:rFonts w:asciiTheme="minorHAnsi" w:hAnsiTheme="minorHAnsi" w:cs="Courier New"/>
          <w:sz w:val="24"/>
          <w:szCs w:val="24"/>
          <w:lang w:val="en-GB"/>
        </w:rPr>
      </w:pPr>
      <w:r w:rsidRPr="00BF156D">
        <w:rPr>
          <w:rFonts w:asciiTheme="minorHAnsi" w:hAnsiTheme="minorHAnsi" w:cs="Courier New"/>
          <w:sz w:val="24"/>
          <w:szCs w:val="24"/>
          <w:lang w:val="en-GB"/>
        </w:rPr>
        <w:lastRenderedPageBreak/>
        <w:t xml:space="preserve">The partner universities </w:t>
      </w:r>
      <w:r w:rsidR="00FE1BD8" w:rsidRPr="00BF156D">
        <w:rPr>
          <w:rFonts w:asciiTheme="minorHAnsi" w:hAnsiTheme="minorHAnsi" w:cs="Courier New"/>
          <w:sz w:val="24"/>
          <w:szCs w:val="24"/>
          <w:lang w:val="en-GB"/>
        </w:rPr>
        <w:t xml:space="preserve">and </w:t>
      </w:r>
      <w:r w:rsidRPr="00BF156D">
        <w:rPr>
          <w:rFonts w:asciiTheme="minorHAnsi" w:hAnsiTheme="minorHAnsi" w:cs="Courier New"/>
          <w:sz w:val="24"/>
          <w:szCs w:val="24"/>
          <w:lang w:val="en-GB"/>
        </w:rPr>
        <w:t xml:space="preserve">NRU HSE ISSEK may sign framework agreements on participation in the Programme </w:t>
      </w:r>
      <w:r w:rsidR="00FE1BD8" w:rsidRPr="00BF156D">
        <w:rPr>
          <w:rFonts w:asciiTheme="minorHAnsi" w:hAnsiTheme="minorHAnsi" w:cs="Courier New"/>
          <w:sz w:val="24"/>
          <w:szCs w:val="24"/>
          <w:lang w:val="en-GB"/>
        </w:rPr>
        <w:t xml:space="preserve">which </w:t>
      </w:r>
      <w:r w:rsidRPr="00BF156D">
        <w:rPr>
          <w:rFonts w:asciiTheme="minorHAnsi" w:hAnsiTheme="minorHAnsi" w:cs="Courier New"/>
          <w:sz w:val="24"/>
          <w:szCs w:val="24"/>
          <w:lang w:val="en-GB"/>
        </w:rPr>
        <w:t>are listed in a separate annex to this Regulation.</w:t>
      </w:r>
    </w:p>
    <w:p w14:paraId="5224396E" w14:textId="77777777" w:rsidR="00E31E86" w:rsidRPr="00BF156D" w:rsidRDefault="00E31E86" w:rsidP="00BB3871">
      <w:pPr>
        <w:pStyle w:val="PlainText"/>
        <w:rPr>
          <w:rFonts w:asciiTheme="minorHAnsi" w:hAnsiTheme="minorHAnsi" w:cs="Courier New"/>
          <w:sz w:val="24"/>
          <w:szCs w:val="24"/>
          <w:lang w:val="en-GB"/>
        </w:rPr>
      </w:pPr>
    </w:p>
    <w:p w14:paraId="52BC2493" w14:textId="77777777" w:rsidR="00E31E86" w:rsidRPr="00BF156D" w:rsidRDefault="00E31E86" w:rsidP="00C11DA7">
      <w:pPr>
        <w:pStyle w:val="PlainText"/>
        <w:numPr>
          <w:ilvl w:val="0"/>
          <w:numId w:val="94"/>
        </w:numPr>
        <w:rPr>
          <w:rFonts w:asciiTheme="minorHAnsi" w:hAnsiTheme="minorHAnsi" w:cs="Courier New"/>
          <w:sz w:val="24"/>
          <w:szCs w:val="24"/>
          <w:lang w:val="en-GB"/>
        </w:rPr>
      </w:pPr>
      <w:r w:rsidRPr="00BF156D">
        <w:rPr>
          <w:rFonts w:asciiTheme="minorHAnsi" w:hAnsiTheme="minorHAnsi" w:cs="Courier New"/>
          <w:sz w:val="24"/>
          <w:szCs w:val="24"/>
          <w:lang w:val="en-GB"/>
        </w:rPr>
        <w:t>Students’ performance</w:t>
      </w:r>
    </w:p>
    <w:p w14:paraId="16D3FFA9" w14:textId="77777777" w:rsidR="00E31E86" w:rsidRPr="00BF156D" w:rsidRDefault="00E31E86" w:rsidP="00C11DA7">
      <w:pPr>
        <w:pStyle w:val="PlainText"/>
        <w:numPr>
          <w:ilvl w:val="0"/>
          <w:numId w:val="95"/>
        </w:numPr>
        <w:rPr>
          <w:rFonts w:asciiTheme="minorHAnsi" w:hAnsiTheme="minorHAnsi" w:cs="Courier New"/>
          <w:sz w:val="24"/>
          <w:szCs w:val="24"/>
          <w:lang w:val="en-GB"/>
        </w:rPr>
      </w:pPr>
      <w:r w:rsidRPr="00BF156D">
        <w:rPr>
          <w:rFonts w:asciiTheme="minorHAnsi" w:hAnsiTheme="minorHAnsi" w:cs="Courier New"/>
          <w:sz w:val="24"/>
          <w:szCs w:val="24"/>
          <w:lang w:val="en-GB"/>
        </w:rPr>
        <w:t>Performance is assessed on a 10 point scale adopted by the HSE, with 1 – fail, 2 – fail, 3 – fail, 4 – satisfactory, 5 –satisfactory, 6 – good, 7 –good, 8 – very good, 9 – very good, 10 – e</w:t>
      </w:r>
      <w:r w:rsidRPr="0002428E">
        <w:rPr>
          <w:rFonts w:asciiTheme="minorHAnsi" w:hAnsiTheme="minorHAnsi" w:cs="Courier New"/>
          <w:sz w:val="24"/>
          <w:szCs w:val="24"/>
          <w:lang w:val="en-GB"/>
        </w:rPr>
        <w:t>xcellent</w:t>
      </w:r>
      <w:r w:rsidRPr="00BF156D">
        <w:rPr>
          <w:rFonts w:asciiTheme="minorHAnsi" w:hAnsiTheme="minorHAnsi" w:cs="Courier New"/>
          <w:sz w:val="24"/>
          <w:szCs w:val="24"/>
          <w:lang w:val="en-GB"/>
        </w:rPr>
        <w:t>.</w:t>
      </w:r>
    </w:p>
    <w:p w14:paraId="5E03AB38" w14:textId="77777777" w:rsidR="00E31E86" w:rsidRPr="00BF156D" w:rsidRDefault="00E31E86" w:rsidP="00C11DA7">
      <w:pPr>
        <w:pStyle w:val="PlainText"/>
        <w:numPr>
          <w:ilvl w:val="0"/>
          <w:numId w:val="95"/>
        </w:numPr>
        <w:rPr>
          <w:rFonts w:asciiTheme="minorHAnsi" w:hAnsiTheme="minorHAnsi" w:cs="Courier New"/>
          <w:sz w:val="24"/>
          <w:szCs w:val="24"/>
          <w:lang w:val="en-GB"/>
        </w:rPr>
      </w:pPr>
      <w:r w:rsidRPr="00BF156D">
        <w:rPr>
          <w:rFonts w:asciiTheme="minorHAnsi" w:hAnsiTheme="minorHAnsi" w:cs="Courier New"/>
          <w:sz w:val="24"/>
          <w:szCs w:val="24"/>
          <w:lang w:val="en-GB"/>
        </w:rPr>
        <w:t>Procedures for assessing students’ performance are set in NRU HSE regulations.</w:t>
      </w:r>
    </w:p>
    <w:p w14:paraId="4DCC5F5B" w14:textId="77777777" w:rsidR="00E31E86" w:rsidRPr="00BF156D" w:rsidRDefault="00E31E86" w:rsidP="00BB3871">
      <w:pPr>
        <w:pStyle w:val="PlainText"/>
        <w:rPr>
          <w:rFonts w:asciiTheme="minorHAnsi" w:hAnsiTheme="minorHAnsi" w:cs="Courier New"/>
          <w:sz w:val="24"/>
          <w:szCs w:val="24"/>
          <w:lang w:val="en-GB"/>
        </w:rPr>
      </w:pPr>
    </w:p>
    <w:p w14:paraId="347301FF" w14:textId="77777777" w:rsidR="00E31E86" w:rsidRPr="00BF156D" w:rsidRDefault="00E31E86" w:rsidP="00C11DA7">
      <w:pPr>
        <w:pStyle w:val="PlainText"/>
        <w:numPr>
          <w:ilvl w:val="0"/>
          <w:numId w:val="94"/>
        </w:numPr>
        <w:rPr>
          <w:rFonts w:asciiTheme="minorHAnsi" w:hAnsiTheme="minorHAnsi" w:cs="Courier New"/>
          <w:sz w:val="24"/>
          <w:szCs w:val="24"/>
          <w:lang w:val="en-GB"/>
        </w:rPr>
      </w:pPr>
      <w:r w:rsidRPr="00BF156D">
        <w:rPr>
          <w:rFonts w:asciiTheme="minorHAnsi" w:hAnsiTheme="minorHAnsi" w:cs="Courier New"/>
          <w:sz w:val="24"/>
          <w:szCs w:val="24"/>
          <w:lang w:val="en-GB"/>
        </w:rPr>
        <w:t>Recording, checking, registration</w:t>
      </w:r>
    </w:p>
    <w:p w14:paraId="3B20689B" w14:textId="77777777" w:rsidR="00E31E86" w:rsidRPr="00BF156D" w:rsidRDefault="00E31E86" w:rsidP="00BB3871">
      <w:pPr>
        <w:pStyle w:val="PlainText"/>
        <w:numPr>
          <w:ilvl w:val="0"/>
          <w:numId w:val="11"/>
        </w:numPr>
        <w:rPr>
          <w:rFonts w:asciiTheme="minorHAnsi" w:hAnsiTheme="minorHAnsi" w:cs="Courier New"/>
          <w:sz w:val="24"/>
          <w:szCs w:val="24"/>
          <w:lang w:val="en-GB"/>
        </w:rPr>
      </w:pPr>
      <w:r w:rsidRPr="00BF156D">
        <w:rPr>
          <w:rFonts w:asciiTheme="minorHAnsi" w:hAnsiTheme="minorHAnsi" w:cs="Courier New"/>
          <w:sz w:val="24"/>
          <w:szCs w:val="24"/>
          <w:lang w:val="en-GB"/>
        </w:rPr>
        <w:t>NRU HSE ISSEK records, checks and registers the credits acquired.</w:t>
      </w:r>
    </w:p>
    <w:p w14:paraId="6559DB65" w14:textId="77777777" w:rsidR="00E31E86" w:rsidRPr="00BF156D" w:rsidRDefault="00E31E86" w:rsidP="00BB3871">
      <w:pPr>
        <w:pStyle w:val="PlainText"/>
        <w:numPr>
          <w:ilvl w:val="0"/>
          <w:numId w:val="11"/>
        </w:numPr>
        <w:rPr>
          <w:rFonts w:asciiTheme="minorHAnsi" w:hAnsiTheme="minorHAnsi" w:cs="Courier New"/>
          <w:sz w:val="24"/>
          <w:szCs w:val="24"/>
          <w:lang w:val="en-GB"/>
        </w:rPr>
      </w:pPr>
      <w:r w:rsidRPr="00BF156D">
        <w:rPr>
          <w:rFonts w:asciiTheme="minorHAnsi" w:hAnsiTheme="minorHAnsi" w:cs="Courier New"/>
          <w:sz w:val="24"/>
          <w:szCs w:val="24"/>
          <w:lang w:val="en-GB"/>
        </w:rPr>
        <w:t>NRU HSE ISSEK stores credit-related documents after the students’ graduation or their leaving the programme for other reason.</w:t>
      </w:r>
    </w:p>
    <w:p w14:paraId="4342B0C5" w14:textId="77777777" w:rsidR="00E31E86" w:rsidRPr="00BF156D" w:rsidRDefault="00E31E86" w:rsidP="00BB3871">
      <w:pPr>
        <w:pStyle w:val="PlainText"/>
        <w:rPr>
          <w:rFonts w:asciiTheme="minorHAnsi" w:hAnsiTheme="minorHAnsi" w:cs="Courier New"/>
          <w:b/>
          <w:sz w:val="24"/>
          <w:szCs w:val="24"/>
          <w:lang w:val="en-GB"/>
        </w:rPr>
      </w:pPr>
    </w:p>
    <w:p w14:paraId="708451CD" w14:textId="77777777" w:rsidR="00E31E86" w:rsidRPr="00BF156D" w:rsidRDefault="00E31E86" w:rsidP="00BB3871">
      <w:pPr>
        <w:pStyle w:val="Heading2"/>
        <w:rPr>
          <w:rFonts w:asciiTheme="minorHAnsi" w:hAnsiTheme="minorHAnsi"/>
          <w:color w:val="auto"/>
          <w:lang w:val="en-GB"/>
        </w:rPr>
      </w:pPr>
      <w:r w:rsidRPr="00BF156D">
        <w:rPr>
          <w:rFonts w:asciiTheme="minorHAnsi" w:hAnsiTheme="minorHAnsi"/>
          <w:color w:val="auto"/>
          <w:lang w:val="en-GB"/>
        </w:rPr>
        <w:t>Chapter 2. Content, structure and scope of the Master’s degree programme</w:t>
      </w:r>
    </w:p>
    <w:p w14:paraId="1F431651" w14:textId="77777777" w:rsidR="00E31E86" w:rsidRPr="00BF156D" w:rsidRDefault="00E31E86" w:rsidP="00BB3871">
      <w:pPr>
        <w:pStyle w:val="PlainText"/>
        <w:rPr>
          <w:rFonts w:asciiTheme="minorHAnsi" w:hAnsiTheme="minorHAnsi" w:cs="Courier New"/>
          <w:sz w:val="24"/>
          <w:szCs w:val="24"/>
          <w:lang w:val="en-GB"/>
        </w:rPr>
      </w:pPr>
    </w:p>
    <w:p w14:paraId="6BBBEA2E" w14:textId="77777777" w:rsidR="00E31E86" w:rsidRPr="00BF156D" w:rsidRDefault="00E31E86" w:rsidP="00BB3871">
      <w:pPr>
        <w:pStyle w:val="PlainText"/>
        <w:rPr>
          <w:rFonts w:asciiTheme="minorHAnsi" w:hAnsiTheme="minorHAnsi" w:cs="Courier New"/>
          <w:i/>
          <w:sz w:val="24"/>
          <w:szCs w:val="24"/>
          <w:lang w:val="en-GB"/>
        </w:rPr>
      </w:pPr>
      <w:r w:rsidRPr="00BF156D">
        <w:rPr>
          <w:rFonts w:asciiTheme="minorHAnsi" w:hAnsiTheme="minorHAnsi" w:cs="Courier New"/>
          <w:i/>
          <w:sz w:val="24"/>
          <w:szCs w:val="24"/>
          <w:lang w:val="en-GB"/>
        </w:rPr>
        <w:t>Part 1. Content, structure and scope</w:t>
      </w:r>
    </w:p>
    <w:p w14:paraId="2313CEDD" w14:textId="77777777" w:rsidR="00E31E86" w:rsidRPr="00BF156D" w:rsidRDefault="00E31E86" w:rsidP="00BB3871">
      <w:pPr>
        <w:pStyle w:val="PlainText"/>
        <w:rPr>
          <w:rFonts w:asciiTheme="minorHAnsi" w:hAnsiTheme="minorHAnsi" w:cs="Courier New"/>
          <w:sz w:val="24"/>
          <w:szCs w:val="24"/>
          <w:lang w:val="en-GB"/>
        </w:rPr>
      </w:pPr>
    </w:p>
    <w:p w14:paraId="49F3BA58" w14:textId="77777777" w:rsidR="00E31E86" w:rsidRPr="00BF156D" w:rsidRDefault="00E31E86" w:rsidP="00C11DA7">
      <w:pPr>
        <w:pStyle w:val="PlainText"/>
        <w:numPr>
          <w:ilvl w:val="0"/>
          <w:numId w:val="94"/>
        </w:numPr>
        <w:rPr>
          <w:rFonts w:asciiTheme="minorHAnsi" w:hAnsiTheme="minorHAnsi" w:cs="Courier New"/>
          <w:sz w:val="24"/>
          <w:szCs w:val="24"/>
          <w:lang w:val="en-GB"/>
        </w:rPr>
      </w:pPr>
      <w:r w:rsidRPr="00BF156D">
        <w:rPr>
          <w:rFonts w:asciiTheme="minorHAnsi" w:hAnsiTheme="minorHAnsi" w:cs="Courier New"/>
          <w:sz w:val="24"/>
          <w:szCs w:val="24"/>
          <w:lang w:val="en-GB"/>
        </w:rPr>
        <w:t>Programme content</w:t>
      </w:r>
    </w:p>
    <w:p w14:paraId="26409571" w14:textId="0E2FA433" w:rsidR="00E31E86" w:rsidRPr="00BF156D" w:rsidRDefault="00E31E86" w:rsidP="00077768">
      <w:pPr>
        <w:pStyle w:val="PlainText"/>
        <w:numPr>
          <w:ilvl w:val="0"/>
          <w:numId w:val="12"/>
        </w:numPr>
        <w:rPr>
          <w:rFonts w:asciiTheme="minorHAnsi" w:hAnsiTheme="minorHAnsi" w:cs="Courier New"/>
          <w:sz w:val="24"/>
          <w:szCs w:val="24"/>
          <w:lang w:val="en-GB"/>
        </w:rPr>
      </w:pPr>
      <w:r w:rsidRPr="00BF156D">
        <w:rPr>
          <w:rFonts w:asciiTheme="minorHAnsi" w:hAnsiTheme="minorHAnsi" w:cs="Courier New"/>
          <w:sz w:val="24"/>
          <w:szCs w:val="24"/>
          <w:lang w:val="en-GB"/>
        </w:rPr>
        <w:t xml:space="preserve">The Master’s degree programme “Governance of Science, Technology and Innovation” builds upon a </w:t>
      </w:r>
      <w:r w:rsidR="00771128">
        <w:rPr>
          <w:rFonts w:asciiTheme="minorHAnsi" w:hAnsiTheme="minorHAnsi" w:cs="Courier New"/>
          <w:sz w:val="24"/>
          <w:szCs w:val="24"/>
          <w:lang w:val="en-GB"/>
        </w:rPr>
        <w:t xml:space="preserve">successfully completed undergraduate </w:t>
      </w:r>
      <w:r w:rsidRPr="00BF156D">
        <w:rPr>
          <w:rFonts w:asciiTheme="minorHAnsi" w:hAnsiTheme="minorHAnsi" w:cs="Courier New"/>
          <w:sz w:val="24"/>
          <w:szCs w:val="24"/>
          <w:lang w:val="en-GB"/>
        </w:rPr>
        <w:t>foundation. Students of the programme acquire interdisciplinary skills in the areas listed in sentence 2.</w:t>
      </w:r>
    </w:p>
    <w:p w14:paraId="16B1D0DE" w14:textId="77777777" w:rsidR="00E31E86" w:rsidRPr="00BF156D" w:rsidRDefault="00E31E86" w:rsidP="00BB3871">
      <w:pPr>
        <w:pStyle w:val="PlainText"/>
        <w:rPr>
          <w:rFonts w:asciiTheme="minorHAnsi" w:hAnsiTheme="minorHAnsi" w:cs="Courier New"/>
          <w:sz w:val="24"/>
          <w:szCs w:val="24"/>
          <w:lang w:val="en-GB"/>
        </w:rPr>
      </w:pPr>
    </w:p>
    <w:p w14:paraId="3EA68CB2" w14:textId="77777777" w:rsidR="00E31E86" w:rsidRPr="00BF156D" w:rsidRDefault="00E31E86" w:rsidP="00BB3871">
      <w:pPr>
        <w:pStyle w:val="PlainText"/>
        <w:numPr>
          <w:ilvl w:val="0"/>
          <w:numId w:val="12"/>
        </w:numPr>
        <w:rPr>
          <w:rFonts w:asciiTheme="minorHAnsi" w:hAnsiTheme="minorHAnsi" w:cs="Courier New"/>
          <w:sz w:val="24"/>
          <w:szCs w:val="24"/>
          <w:lang w:val="en-GB"/>
        </w:rPr>
      </w:pPr>
      <w:r w:rsidRPr="00BF156D">
        <w:rPr>
          <w:rFonts w:asciiTheme="minorHAnsi" w:hAnsiTheme="minorHAnsi" w:cs="Courier New"/>
          <w:sz w:val="24"/>
          <w:szCs w:val="24"/>
          <w:lang w:val="en-GB"/>
        </w:rPr>
        <w:t>Skill areas</w:t>
      </w:r>
    </w:p>
    <w:p w14:paraId="16705D69" w14:textId="77777777" w:rsidR="00E31E86" w:rsidRPr="00BF156D" w:rsidRDefault="00E31E86" w:rsidP="002831B9">
      <w:pPr>
        <w:pStyle w:val="PlainText"/>
        <w:numPr>
          <w:ilvl w:val="0"/>
          <w:numId w:val="17"/>
        </w:numPr>
        <w:ind w:left="1134"/>
        <w:rPr>
          <w:rFonts w:asciiTheme="minorHAnsi" w:hAnsiTheme="minorHAnsi" w:cs="Courier New"/>
          <w:sz w:val="24"/>
          <w:szCs w:val="24"/>
          <w:lang w:val="en-GB"/>
        </w:rPr>
      </w:pPr>
      <w:r w:rsidRPr="00BF156D">
        <w:rPr>
          <w:rFonts w:asciiTheme="minorHAnsi" w:hAnsiTheme="minorHAnsi" w:cs="Courier New"/>
          <w:sz w:val="24"/>
          <w:szCs w:val="24"/>
          <w:lang w:val="en-GB"/>
        </w:rPr>
        <w:t>Methodologies for Scientific Research;</w:t>
      </w:r>
    </w:p>
    <w:p w14:paraId="6FBC4954" w14:textId="77777777" w:rsidR="00E31E86" w:rsidRPr="00BF156D" w:rsidRDefault="00E31E86" w:rsidP="002831B9">
      <w:pPr>
        <w:pStyle w:val="PlainText"/>
        <w:numPr>
          <w:ilvl w:val="0"/>
          <w:numId w:val="17"/>
        </w:numPr>
        <w:ind w:left="1134"/>
        <w:rPr>
          <w:rFonts w:asciiTheme="minorHAnsi" w:hAnsiTheme="minorHAnsi" w:cs="Courier New"/>
          <w:sz w:val="24"/>
          <w:szCs w:val="24"/>
          <w:lang w:val="en-GB"/>
        </w:rPr>
      </w:pPr>
      <w:r w:rsidRPr="00BF156D">
        <w:rPr>
          <w:rFonts w:asciiTheme="minorHAnsi" w:hAnsiTheme="minorHAnsi" w:cs="Courier New"/>
          <w:sz w:val="24"/>
          <w:szCs w:val="24"/>
          <w:lang w:val="en-GB"/>
        </w:rPr>
        <w:t>Economics of Innovation;</w:t>
      </w:r>
    </w:p>
    <w:p w14:paraId="25560099" w14:textId="77777777" w:rsidR="00E31E86" w:rsidRPr="00BF156D" w:rsidRDefault="00E31E86" w:rsidP="002831B9">
      <w:pPr>
        <w:pStyle w:val="PlainText"/>
        <w:numPr>
          <w:ilvl w:val="0"/>
          <w:numId w:val="17"/>
        </w:numPr>
        <w:ind w:left="1134"/>
        <w:rPr>
          <w:rFonts w:asciiTheme="minorHAnsi" w:hAnsiTheme="minorHAnsi" w:cs="Courier New"/>
          <w:sz w:val="24"/>
          <w:szCs w:val="24"/>
          <w:lang w:val="en-GB"/>
        </w:rPr>
      </w:pPr>
      <w:r w:rsidRPr="00BF156D">
        <w:rPr>
          <w:rFonts w:asciiTheme="minorHAnsi" w:hAnsiTheme="minorHAnsi" w:cs="Courier New"/>
          <w:sz w:val="24"/>
          <w:szCs w:val="24"/>
          <w:lang w:val="en-GB"/>
        </w:rPr>
        <w:t>Strategies for Science, Technology and Innovation;</w:t>
      </w:r>
    </w:p>
    <w:p w14:paraId="6F61A267" w14:textId="77777777" w:rsidR="00E31E86" w:rsidRPr="00BF156D" w:rsidRDefault="00E31E86" w:rsidP="002831B9">
      <w:pPr>
        <w:pStyle w:val="PlainText"/>
        <w:numPr>
          <w:ilvl w:val="0"/>
          <w:numId w:val="17"/>
        </w:numPr>
        <w:ind w:left="1134"/>
        <w:rPr>
          <w:rFonts w:asciiTheme="minorHAnsi" w:hAnsiTheme="minorHAnsi" w:cs="Courier New"/>
          <w:sz w:val="24"/>
          <w:szCs w:val="24"/>
          <w:lang w:val="en-GB"/>
        </w:rPr>
      </w:pPr>
      <w:r w:rsidRPr="00BF156D">
        <w:rPr>
          <w:rFonts w:asciiTheme="minorHAnsi" w:hAnsiTheme="minorHAnsi" w:cs="Courier New"/>
          <w:sz w:val="24"/>
          <w:szCs w:val="24"/>
          <w:lang w:val="en-GB"/>
        </w:rPr>
        <w:t>Science, Technology and Innovation Policy;</w:t>
      </w:r>
    </w:p>
    <w:p w14:paraId="0FA04BCC" w14:textId="77777777" w:rsidR="00E31E86" w:rsidRPr="00BF156D" w:rsidRDefault="00E31E86" w:rsidP="002831B9">
      <w:pPr>
        <w:pStyle w:val="PlainText"/>
        <w:numPr>
          <w:ilvl w:val="0"/>
          <w:numId w:val="17"/>
        </w:numPr>
        <w:ind w:left="1134"/>
        <w:rPr>
          <w:rFonts w:asciiTheme="minorHAnsi" w:hAnsiTheme="minorHAnsi" w:cs="Courier New"/>
          <w:sz w:val="24"/>
          <w:szCs w:val="24"/>
          <w:lang w:val="en-GB"/>
        </w:rPr>
      </w:pPr>
      <w:r w:rsidRPr="00BF156D">
        <w:rPr>
          <w:rFonts w:asciiTheme="minorHAnsi" w:hAnsiTheme="minorHAnsi" w:cs="Courier New"/>
          <w:sz w:val="24"/>
          <w:szCs w:val="24"/>
          <w:lang w:val="en-GB"/>
        </w:rPr>
        <w:t>Measurement of Science, Technology and Innovation;</w:t>
      </w:r>
    </w:p>
    <w:p w14:paraId="138886B0" w14:textId="77777777" w:rsidR="00E31E86" w:rsidRPr="00BF156D" w:rsidRDefault="00E31E86" w:rsidP="002831B9">
      <w:pPr>
        <w:pStyle w:val="PlainText"/>
        <w:numPr>
          <w:ilvl w:val="0"/>
          <w:numId w:val="17"/>
        </w:numPr>
        <w:ind w:left="1134"/>
        <w:rPr>
          <w:rFonts w:asciiTheme="minorHAnsi" w:hAnsiTheme="minorHAnsi" w:cs="Courier New"/>
          <w:sz w:val="24"/>
          <w:szCs w:val="24"/>
          <w:lang w:val="en-GB"/>
        </w:rPr>
      </w:pPr>
      <w:r w:rsidRPr="00BF156D">
        <w:rPr>
          <w:rFonts w:asciiTheme="minorHAnsi" w:hAnsiTheme="minorHAnsi" w:cs="Courier New"/>
          <w:sz w:val="24"/>
          <w:szCs w:val="24"/>
          <w:lang w:val="en-GB"/>
        </w:rPr>
        <w:t>Strategic Long-term Planning and Foresight.</w:t>
      </w:r>
    </w:p>
    <w:p w14:paraId="77A3BC8A" w14:textId="77777777" w:rsidR="00E31E86" w:rsidRPr="00BF156D" w:rsidRDefault="00E31E86" w:rsidP="00BB3871">
      <w:pPr>
        <w:pStyle w:val="PlainText"/>
        <w:rPr>
          <w:rFonts w:asciiTheme="minorHAnsi" w:hAnsiTheme="minorHAnsi" w:cs="Courier New"/>
          <w:sz w:val="24"/>
          <w:szCs w:val="24"/>
          <w:lang w:val="en-GB"/>
        </w:rPr>
      </w:pPr>
    </w:p>
    <w:p w14:paraId="5F84F996" w14:textId="77777777" w:rsidR="00E31E86" w:rsidRPr="00BF156D" w:rsidRDefault="00E31E86" w:rsidP="00C11DA7">
      <w:pPr>
        <w:pStyle w:val="PlainText"/>
        <w:numPr>
          <w:ilvl w:val="0"/>
          <w:numId w:val="94"/>
        </w:numPr>
        <w:rPr>
          <w:rFonts w:asciiTheme="minorHAnsi" w:hAnsiTheme="minorHAnsi" w:cs="Courier New"/>
          <w:sz w:val="24"/>
          <w:szCs w:val="24"/>
          <w:lang w:val="en-GB"/>
        </w:rPr>
      </w:pPr>
      <w:r w:rsidRPr="00BF156D">
        <w:rPr>
          <w:rFonts w:asciiTheme="minorHAnsi" w:hAnsiTheme="minorHAnsi" w:cs="Courier New"/>
          <w:sz w:val="24"/>
          <w:szCs w:val="24"/>
          <w:lang w:val="en-GB"/>
        </w:rPr>
        <w:t>Commencement of the programme</w:t>
      </w:r>
    </w:p>
    <w:p w14:paraId="0B67C849" w14:textId="77777777" w:rsidR="00E31E86" w:rsidRPr="00BF156D" w:rsidRDefault="00E31E86" w:rsidP="00077768">
      <w:pPr>
        <w:pStyle w:val="PlainText"/>
        <w:numPr>
          <w:ilvl w:val="0"/>
          <w:numId w:val="13"/>
        </w:numPr>
        <w:rPr>
          <w:rFonts w:asciiTheme="minorHAnsi" w:hAnsiTheme="minorHAnsi" w:cs="Courier New"/>
          <w:sz w:val="24"/>
          <w:szCs w:val="24"/>
          <w:lang w:val="en-GB"/>
        </w:rPr>
      </w:pPr>
      <w:r w:rsidRPr="00BF156D">
        <w:rPr>
          <w:rFonts w:asciiTheme="minorHAnsi" w:hAnsiTheme="minorHAnsi" w:cs="Courier New"/>
          <w:sz w:val="24"/>
          <w:szCs w:val="24"/>
          <w:lang w:val="en-GB"/>
        </w:rPr>
        <w:t>Students may commence the Master’s degree programme from the beginning of the first module of the academic year.</w:t>
      </w:r>
    </w:p>
    <w:p w14:paraId="277B555D" w14:textId="77777777" w:rsidR="00E31E86" w:rsidRPr="00BF156D" w:rsidRDefault="00E31E86" w:rsidP="00BB3871">
      <w:pPr>
        <w:pStyle w:val="PlainText"/>
        <w:rPr>
          <w:rFonts w:asciiTheme="minorHAnsi" w:hAnsiTheme="minorHAnsi" w:cs="Courier New"/>
          <w:sz w:val="24"/>
          <w:szCs w:val="24"/>
          <w:lang w:val="en-GB"/>
        </w:rPr>
      </w:pPr>
    </w:p>
    <w:p w14:paraId="41869725" w14:textId="77777777" w:rsidR="00E31E86" w:rsidRPr="00BF156D" w:rsidRDefault="00E31E86" w:rsidP="00C11DA7">
      <w:pPr>
        <w:pStyle w:val="PlainText"/>
        <w:numPr>
          <w:ilvl w:val="0"/>
          <w:numId w:val="94"/>
        </w:numPr>
        <w:rPr>
          <w:rFonts w:asciiTheme="minorHAnsi" w:hAnsiTheme="minorHAnsi" w:cs="Courier New"/>
          <w:sz w:val="24"/>
          <w:szCs w:val="24"/>
          <w:lang w:val="en-GB"/>
        </w:rPr>
      </w:pPr>
      <w:r w:rsidRPr="00BF156D">
        <w:rPr>
          <w:rFonts w:asciiTheme="minorHAnsi" w:hAnsiTheme="minorHAnsi" w:cs="Courier New"/>
          <w:sz w:val="24"/>
          <w:szCs w:val="24"/>
          <w:lang w:val="en-GB"/>
        </w:rPr>
        <w:t>Scope, duration, limits on duration of studies</w:t>
      </w:r>
    </w:p>
    <w:p w14:paraId="63612F6B" w14:textId="77777777" w:rsidR="00E31E86" w:rsidRPr="00BF156D" w:rsidRDefault="00E31E86" w:rsidP="00BB3871">
      <w:pPr>
        <w:pStyle w:val="PlainText"/>
        <w:numPr>
          <w:ilvl w:val="0"/>
          <w:numId w:val="14"/>
        </w:numPr>
        <w:rPr>
          <w:rFonts w:asciiTheme="minorHAnsi" w:hAnsiTheme="minorHAnsi" w:cs="Courier New"/>
          <w:sz w:val="24"/>
          <w:szCs w:val="24"/>
          <w:lang w:val="en-GB"/>
        </w:rPr>
      </w:pPr>
      <w:r w:rsidRPr="00BF156D">
        <w:rPr>
          <w:rFonts w:asciiTheme="minorHAnsi" w:hAnsiTheme="minorHAnsi" w:cs="Courier New"/>
          <w:sz w:val="24"/>
          <w:szCs w:val="24"/>
          <w:lang w:val="en-GB"/>
        </w:rPr>
        <w:t>120 credits are required to obtain a Master’s degree.</w:t>
      </w:r>
    </w:p>
    <w:p w14:paraId="226518EE" w14:textId="77777777" w:rsidR="00E31E86" w:rsidRPr="00BF156D" w:rsidRDefault="00E31E86" w:rsidP="00BB3871">
      <w:pPr>
        <w:pStyle w:val="PlainText"/>
        <w:numPr>
          <w:ilvl w:val="0"/>
          <w:numId w:val="14"/>
        </w:numPr>
        <w:rPr>
          <w:rFonts w:asciiTheme="minorHAnsi" w:hAnsiTheme="minorHAnsi" w:cs="Courier New"/>
          <w:sz w:val="24"/>
          <w:szCs w:val="24"/>
          <w:lang w:val="en-GB"/>
        </w:rPr>
      </w:pPr>
      <w:r w:rsidRPr="00BF156D">
        <w:rPr>
          <w:rFonts w:asciiTheme="minorHAnsi" w:hAnsiTheme="minorHAnsi" w:cs="Courier New"/>
          <w:sz w:val="24"/>
          <w:szCs w:val="24"/>
          <w:lang w:val="en-GB"/>
        </w:rPr>
        <w:t>The normal duration of the degree programme is two years.</w:t>
      </w:r>
    </w:p>
    <w:p w14:paraId="1B7A1C02" w14:textId="77777777" w:rsidR="00E31E86" w:rsidRPr="00BF156D" w:rsidRDefault="00E31E86" w:rsidP="00BB3871">
      <w:pPr>
        <w:pStyle w:val="PlainText"/>
        <w:numPr>
          <w:ilvl w:val="0"/>
          <w:numId w:val="14"/>
        </w:numPr>
        <w:rPr>
          <w:rFonts w:asciiTheme="minorHAnsi" w:hAnsiTheme="minorHAnsi" w:cs="Courier New"/>
          <w:sz w:val="24"/>
          <w:szCs w:val="24"/>
          <w:lang w:val="en-GB"/>
        </w:rPr>
      </w:pPr>
      <w:r w:rsidRPr="00BF156D">
        <w:rPr>
          <w:rFonts w:asciiTheme="minorHAnsi" w:hAnsiTheme="minorHAnsi" w:cs="Courier New"/>
          <w:sz w:val="24"/>
          <w:szCs w:val="24"/>
          <w:lang w:val="en-GB"/>
        </w:rPr>
        <w:t>Conditions for extending the normal duration of studies are described in the NRU HSE Charter and in the Regulation on Interim Attestation and Current Performance Assessment of NRU HSE Students.</w:t>
      </w:r>
    </w:p>
    <w:p w14:paraId="36913F63" w14:textId="77777777" w:rsidR="00E31E86" w:rsidRPr="00BF156D" w:rsidRDefault="00E31E86" w:rsidP="00BB3871">
      <w:pPr>
        <w:pStyle w:val="PlainText"/>
        <w:rPr>
          <w:rFonts w:asciiTheme="minorHAnsi" w:hAnsiTheme="minorHAnsi" w:cs="Courier New"/>
          <w:sz w:val="24"/>
          <w:szCs w:val="24"/>
          <w:lang w:val="en-GB"/>
        </w:rPr>
      </w:pPr>
    </w:p>
    <w:p w14:paraId="7D397774" w14:textId="77777777" w:rsidR="00E31E86" w:rsidRPr="00BF156D" w:rsidRDefault="00E31E86" w:rsidP="00C11DA7">
      <w:pPr>
        <w:pStyle w:val="PlainText"/>
        <w:numPr>
          <w:ilvl w:val="0"/>
          <w:numId w:val="94"/>
        </w:numPr>
        <w:rPr>
          <w:rFonts w:asciiTheme="minorHAnsi" w:hAnsiTheme="minorHAnsi" w:cs="Courier New"/>
          <w:sz w:val="24"/>
          <w:szCs w:val="24"/>
          <w:lang w:val="en-GB"/>
        </w:rPr>
      </w:pPr>
      <w:r w:rsidRPr="00BF156D">
        <w:rPr>
          <w:rFonts w:asciiTheme="minorHAnsi" w:hAnsiTheme="minorHAnsi" w:cs="Courier New"/>
          <w:sz w:val="24"/>
          <w:szCs w:val="24"/>
          <w:lang w:val="en-GB"/>
        </w:rPr>
        <w:t>Structure of the Programme, study procedures</w:t>
      </w:r>
    </w:p>
    <w:p w14:paraId="20A889B7" w14:textId="77777777" w:rsidR="00E31E86" w:rsidRPr="00BF156D" w:rsidRDefault="00E31E86" w:rsidP="00BB3871">
      <w:pPr>
        <w:pStyle w:val="PlainText"/>
        <w:numPr>
          <w:ilvl w:val="0"/>
          <w:numId w:val="15"/>
        </w:numPr>
        <w:rPr>
          <w:rFonts w:asciiTheme="minorHAnsi" w:hAnsiTheme="minorHAnsi" w:cs="Courier New"/>
          <w:sz w:val="24"/>
          <w:szCs w:val="24"/>
          <w:lang w:val="en-GB"/>
        </w:rPr>
      </w:pPr>
      <w:r w:rsidRPr="00BF156D">
        <w:rPr>
          <w:rFonts w:asciiTheme="minorHAnsi" w:hAnsiTheme="minorHAnsi" w:cs="Courier New"/>
          <w:sz w:val="24"/>
          <w:szCs w:val="24"/>
          <w:lang w:val="en-GB"/>
        </w:rPr>
        <w:t>The Master’s degree programme is structured according to the skill areas listed in 13 (2), each of which involves several course units (core courses).</w:t>
      </w:r>
    </w:p>
    <w:p w14:paraId="7CB7EC98" w14:textId="77777777" w:rsidR="00E31E86" w:rsidRPr="00BF156D" w:rsidRDefault="00E31E86" w:rsidP="00BB3871">
      <w:pPr>
        <w:pStyle w:val="PlainText"/>
        <w:numPr>
          <w:ilvl w:val="0"/>
          <w:numId w:val="15"/>
        </w:numPr>
        <w:rPr>
          <w:rFonts w:asciiTheme="minorHAnsi" w:hAnsiTheme="minorHAnsi" w:cs="Courier New"/>
          <w:sz w:val="24"/>
          <w:szCs w:val="24"/>
          <w:lang w:val="en-GB"/>
        </w:rPr>
      </w:pPr>
      <w:r w:rsidRPr="00BF156D">
        <w:rPr>
          <w:rFonts w:asciiTheme="minorHAnsi" w:hAnsiTheme="minorHAnsi" w:cs="Courier New"/>
          <w:sz w:val="24"/>
          <w:szCs w:val="24"/>
          <w:lang w:val="en-GB"/>
        </w:rPr>
        <w:t xml:space="preserve">To ensure mastery of the required core skills, students must normally complete core courses in all skill areas. In addition, they deepen knowledge in one subject area (specialisation) via an individually compiled specialisation programme which is </w:t>
      </w:r>
      <w:r w:rsidRPr="00BF156D">
        <w:rPr>
          <w:rFonts w:asciiTheme="minorHAnsi" w:hAnsiTheme="minorHAnsi" w:cs="Courier New"/>
          <w:sz w:val="24"/>
          <w:szCs w:val="24"/>
          <w:lang w:val="en-GB"/>
        </w:rPr>
        <w:lastRenderedPageBreak/>
        <w:t xml:space="preserve">composed by each student in consultation with their tutor and/or the </w:t>
      </w:r>
      <w:r w:rsidR="00590C8D">
        <w:rPr>
          <w:rFonts w:asciiTheme="minorHAnsi" w:hAnsiTheme="minorHAnsi" w:cs="Courier New"/>
          <w:sz w:val="24"/>
          <w:szCs w:val="24"/>
          <w:lang w:val="en-GB"/>
        </w:rPr>
        <w:t>Academic Supervisor</w:t>
      </w:r>
      <w:r w:rsidRPr="00BF156D">
        <w:rPr>
          <w:rFonts w:asciiTheme="minorHAnsi" w:hAnsiTheme="minorHAnsi" w:cs="Courier New"/>
          <w:sz w:val="24"/>
          <w:szCs w:val="24"/>
          <w:lang w:val="en-GB"/>
        </w:rPr>
        <w:t>.</w:t>
      </w:r>
    </w:p>
    <w:p w14:paraId="36FC8F7C" w14:textId="77777777" w:rsidR="00E31E86" w:rsidRDefault="00E31E86" w:rsidP="00BB3871">
      <w:pPr>
        <w:pStyle w:val="PlainText"/>
        <w:numPr>
          <w:ilvl w:val="0"/>
          <w:numId w:val="15"/>
        </w:numPr>
        <w:rPr>
          <w:rFonts w:asciiTheme="minorHAnsi" w:hAnsiTheme="minorHAnsi" w:cs="Courier New"/>
          <w:sz w:val="24"/>
          <w:szCs w:val="24"/>
          <w:lang w:val="en-GB"/>
        </w:rPr>
      </w:pPr>
      <w:r w:rsidRPr="00BF156D">
        <w:rPr>
          <w:rFonts w:asciiTheme="minorHAnsi" w:hAnsiTheme="minorHAnsi" w:cs="Courier New"/>
          <w:sz w:val="24"/>
          <w:szCs w:val="24"/>
          <w:lang w:val="en-GB"/>
        </w:rPr>
        <w:t>Details regarding attendance of core courses and the individual specialisation programme, including the tutorin</w:t>
      </w:r>
      <w:r w:rsidR="00FE1BD8" w:rsidRPr="00BF156D">
        <w:rPr>
          <w:rFonts w:asciiTheme="minorHAnsi" w:hAnsiTheme="minorHAnsi" w:cs="Courier New"/>
          <w:sz w:val="24"/>
          <w:szCs w:val="24"/>
          <w:lang w:val="en-GB"/>
        </w:rPr>
        <w:t xml:space="preserve">g system, are provided in </w:t>
      </w:r>
      <w:r w:rsidR="00085448">
        <w:rPr>
          <w:rFonts w:asciiTheme="minorHAnsi" w:hAnsiTheme="minorHAnsi" w:cs="Courier New"/>
          <w:sz w:val="24"/>
          <w:szCs w:val="24"/>
          <w:lang w:val="en-GB"/>
        </w:rPr>
        <w:t>course outlines for each course</w:t>
      </w:r>
      <w:r w:rsidRPr="00BF156D">
        <w:rPr>
          <w:rFonts w:asciiTheme="minorHAnsi" w:hAnsiTheme="minorHAnsi" w:cs="Courier New"/>
          <w:sz w:val="24"/>
          <w:szCs w:val="24"/>
          <w:lang w:val="en-GB"/>
        </w:rPr>
        <w:t>.</w:t>
      </w:r>
    </w:p>
    <w:p w14:paraId="12196316" w14:textId="77777777" w:rsidR="00302860" w:rsidRPr="00BF156D" w:rsidRDefault="00302860" w:rsidP="00BB3871">
      <w:pPr>
        <w:pStyle w:val="PlainText"/>
        <w:numPr>
          <w:ilvl w:val="0"/>
          <w:numId w:val="15"/>
        </w:numPr>
        <w:rPr>
          <w:rFonts w:asciiTheme="minorHAnsi" w:hAnsiTheme="minorHAnsi" w:cs="Courier New"/>
          <w:sz w:val="24"/>
          <w:szCs w:val="24"/>
          <w:lang w:val="en-GB"/>
        </w:rPr>
      </w:pPr>
      <w:r>
        <w:rPr>
          <w:rFonts w:asciiTheme="minorHAnsi" w:hAnsiTheme="minorHAnsi" w:cs="Courier New"/>
          <w:sz w:val="24"/>
          <w:szCs w:val="24"/>
          <w:lang w:val="en-GB"/>
        </w:rPr>
        <w:t>Massive Open Online Courses (MOOCS) are compulsory in the first and second year of study</w:t>
      </w:r>
    </w:p>
    <w:p w14:paraId="72FB1111" w14:textId="77777777" w:rsidR="00E31E86" w:rsidRPr="00BF156D" w:rsidRDefault="00E31E86" w:rsidP="00286E25">
      <w:pPr>
        <w:pStyle w:val="PlainText"/>
        <w:numPr>
          <w:ilvl w:val="0"/>
          <w:numId w:val="15"/>
        </w:numPr>
        <w:rPr>
          <w:rFonts w:asciiTheme="minorHAnsi" w:hAnsiTheme="minorHAnsi" w:cs="Courier New"/>
          <w:sz w:val="24"/>
          <w:szCs w:val="24"/>
          <w:lang w:val="en-GB"/>
        </w:rPr>
      </w:pPr>
      <w:r w:rsidRPr="00BF156D">
        <w:rPr>
          <w:rFonts w:asciiTheme="minorHAnsi" w:hAnsiTheme="minorHAnsi" w:cs="Courier New"/>
          <w:sz w:val="24"/>
          <w:szCs w:val="24"/>
          <w:lang w:val="en-GB"/>
        </w:rPr>
        <w:t xml:space="preserve">Adaptive courses </w:t>
      </w:r>
      <w:r w:rsidR="00302860">
        <w:rPr>
          <w:rFonts w:asciiTheme="minorHAnsi" w:hAnsiTheme="minorHAnsi" w:cs="Courier New"/>
          <w:sz w:val="24"/>
          <w:szCs w:val="24"/>
          <w:lang w:val="en-GB"/>
        </w:rPr>
        <w:t xml:space="preserve">can be </w:t>
      </w:r>
      <w:r w:rsidRPr="00BF156D">
        <w:rPr>
          <w:rFonts w:asciiTheme="minorHAnsi" w:hAnsiTheme="minorHAnsi" w:cs="Courier New"/>
          <w:sz w:val="24"/>
          <w:szCs w:val="24"/>
          <w:lang w:val="en-GB"/>
        </w:rPr>
        <w:t xml:space="preserve">offered </w:t>
      </w:r>
      <w:r w:rsidR="00302860">
        <w:rPr>
          <w:rFonts w:asciiTheme="minorHAnsi" w:hAnsiTheme="minorHAnsi" w:cs="Courier New"/>
          <w:sz w:val="24"/>
          <w:szCs w:val="24"/>
          <w:lang w:val="en-GB"/>
        </w:rPr>
        <w:t xml:space="preserve">complementary </w:t>
      </w:r>
      <w:r w:rsidRPr="00BF156D">
        <w:rPr>
          <w:rFonts w:asciiTheme="minorHAnsi" w:hAnsiTheme="minorHAnsi" w:cs="Courier New"/>
          <w:sz w:val="24"/>
          <w:szCs w:val="24"/>
          <w:lang w:val="en-GB"/>
        </w:rPr>
        <w:t>to build and maintain general management competences to students who don’t have relevant knowledge. Adaptive courses earn no credits and are not included in the grade of the programme.</w:t>
      </w:r>
    </w:p>
    <w:p w14:paraId="24CA9D5B" w14:textId="77777777" w:rsidR="00E31E86" w:rsidRPr="00BF156D" w:rsidRDefault="00E31E86" w:rsidP="00BB3871">
      <w:pPr>
        <w:pStyle w:val="PlainText"/>
        <w:rPr>
          <w:rFonts w:asciiTheme="minorHAnsi" w:hAnsiTheme="minorHAnsi" w:cs="Courier New"/>
          <w:sz w:val="24"/>
          <w:szCs w:val="24"/>
          <w:lang w:val="en-GB"/>
        </w:rPr>
      </w:pPr>
    </w:p>
    <w:p w14:paraId="0C03805B" w14:textId="77777777" w:rsidR="00E31E86" w:rsidRPr="00BF156D" w:rsidRDefault="00E31E86" w:rsidP="00C11DA7">
      <w:pPr>
        <w:pStyle w:val="PlainText"/>
        <w:numPr>
          <w:ilvl w:val="0"/>
          <w:numId w:val="94"/>
        </w:numPr>
        <w:rPr>
          <w:rFonts w:asciiTheme="minorHAnsi" w:hAnsiTheme="minorHAnsi" w:cs="Courier New"/>
          <w:sz w:val="24"/>
          <w:szCs w:val="24"/>
          <w:lang w:val="en-GB"/>
        </w:rPr>
      </w:pPr>
      <w:r w:rsidRPr="00BF156D">
        <w:rPr>
          <w:rFonts w:asciiTheme="minorHAnsi" w:hAnsiTheme="minorHAnsi" w:cs="Courier New"/>
          <w:sz w:val="24"/>
          <w:szCs w:val="24"/>
          <w:lang w:val="en-GB"/>
        </w:rPr>
        <w:t>Transferring from other programmes</w:t>
      </w:r>
    </w:p>
    <w:p w14:paraId="7D5FE3CB" w14:textId="77777777" w:rsidR="00E31E86" w:rsidRPr="00BF156D" w:rsidRDefault="00E31E86" w:rsidP="002831B9">
      <w:pPr>
        <w:pStyle w:val="PlainText"/>
        <w:numPr>
          <w:ilvl w:val="0"/>
          <w:numId w:val="16"/>
        </w:numPr>
        <w:rPr>
          <w:rFonts w:asciiTheme="minorHAnsi" w:hAnsiTheme="minorHAnsi" w:cs="Courier New"/>
          <w:sz w:val="24"/>
          <w:szCs w:val="24"/>
          <w:lang w:val="en-GB"/>
        </w:rPr>
      </w:pPr>
      <w:r w:rsidRPr="00BF156D">
        <w:rPr>
          <w:rFonts w:asciiTheme="minorHAnsi" w:hAnsiTheme="minorHAnsi" w:cs="Courier New"/>
          <w:sz w:val="24"/>
          <w:szCs w:val="24"/>
          <w:lang w:val="en-GB"/>
        </w:rPr>
        <w:t>Rules and procedures for transferring from other universities’ programmes, and for recognition of credits earned at other universities, are described in the NRU HSE Rules for Students’ Transfer and in the Regulation on NRU HSE Students’ International Academic Mobility.</w:t>
      </w:r>
    </w:p>
    <w:p w14:paraId="62B2E08D" w14:textId="77777777" w:rsidR="00E31E86" w:rsidRPr="00BF156D" w:rsidRDefault="00E31E86" w:rsidP="00BB3871">
      <w:pPr>
        <w:pStyle w:val="PlainText"/>
        <w:rPr>
          <w:rFonts w:asciiTheme="minorHAnsi" w:hAnsiTheme="minorHAnsi" w:cs="Courier New"/>
          <w:sz w:val="24"/>
          <w:szCs w:val="24"/>
          <w:lang w:val="en-GB"/>
        </w:rPr>
      </w:pPr>
    </w:p>
    <w:p w14:paraId="035D5A2B" w14:textId="77777777" w:rsidR="00E31E86" w:rsidRPr="003E2F75" w:rsidRDefault="00E31E86" w:rsidP="00C11DA7">
      <w:pPr>
        <w:pStyle w:val="PlainText"/>
        <w:numPr>
          <w:ilvl w:val="0"/>
          <w:numId w:val="94"/>
        </w:numPr>
        <w:rPr>
          <w:rFonts w:asciiTheme="minorHAnsi" w:hAnsiTheme="minorHAnsi" w:cs="Courier New"/>
          <w:sz w:val="24"/>
          <w:szCs w:val="24"/>
          <w:lang w:val="en-GB"/>
        </w:rPr>
      </w:pPr>
      <w:r w:rsidRPr="00BF156D">
        <w:rPr>
          <w:rFonts w:asciiTheme="minorHAnsi" w:hAnsiTheme="minorHAnsi" w:cs="Courier New"/>
          <w:sz w:val="24"/>
          <w:szCs w:val="24"/>
          <w:lang w:val="en-GB"/>
        </w:rPr>
        <w:t>Student exchanges (participation in Academic Mobility)</w:t>
      </w:r>
    </w:p>
    <w:p w14:paraId="2F58C80A" w14:textId="77777777" w:rsidR="00E31E86" w:rsidRPr="00BF156D" w:rsidRDefault="00E31E86" w:rsidP="002831B9">
      <w:pPr>
        <w:pStyle w:val="PlainText"/>
        <w:numPr>
          <w:ilvl w:val="0"/>
          <w:numId w:val="18"/>
        </w:numPr>
        <w:rPr>
          <w:rFonts w:asciiTheme="minorHAnsi" w:hAnsiTheme="minorHAnsi"/>
          <w:lang w:val="en-GB"/>
        </w:rPr>
      </w:pPr>
      <w:r w:rsidRPr="00BF156D">
        <w:rPr>
          <w:rFonts w:asciiTheme="minorHAnsi" w:hAnsiTheme="minorHAnsi" w:cs="Courier New"/>
          <w:sz w:val="24"/>
          <w:szCs w:val="24"/>
          <w:lang w:val="en-GB"/>
        </w:rPr>
        <w:t>Procedures and rules for the Programme’s students’ participation in academic mobility are described in the Regulation on NRU HSE Students’ International Academic Mobility.</w:t>
      </w:r>
    </w:p>
    <w:p w14:paraId="7BFEE5BF" w14:textId="77777777" w:rsidR="00E31E86" w:rsidRPr="00BF156D" w:rsidRDefault="00E31E86" w:rsidP="002831B9">
      <w:pPr>
        <w:pStyle w:val="PlainText"/>
        <w:numPr>
          <w:ilvl w:val="0"/>
          <w:numId w:val="18"/>
        </w:numPr>
        <w:rPr>
          <w:rFonts w:asciiTheme="minorHAnsi" w:hAnsiTheme="minorHAnsi" w:cs="Courier New"/>
          <w:sz w:val="24"/>
          <w:szCs w:val="24"/>
          <w:lang w:val="en-GB"/>
        </w:rPr>
      </w:pPr>
      <w:r w:rsidRPr="00BF156D">
        <w:rPr>
          <w:rFonts w:asciiTheme="minorHAnsi" w:hAnsiTheme="minorHAnsi" w:cs="Courier New"/>
          <w:sz w:val="24"/>
          <w:szCs w:val="24"/>
          <w:lang w:val="en-GB"/>
        </w:rPr>
        <w:t>During the Programme students may study at Partner Universities; credits they acquire will be recognised.</w:t>
      </w:r>
    </w:p>
    <w:p w14:paraId="7CC0C07A" w14:textId="77777777" w:rsidR="00E31E86" w:rsidRPr="00BF156D" w:rsidRDefault="00E31E86" w:rsidP="002831B9">
      <w:pPr>
        <w:pStyle w:val="PlainText"/>
        <w:numPr>
          <w:ilvl w:val="0"/>
          <w:numId w:val="18"/>
        </w:numPr>
        <w:rPr>
          <w:rFonts w:asciiTheme="minorHAnsi" w:hAnsiTheme="minorHAnsi" w:cs="Courier New"/>
          <w:sz w:val="24"/>
          <w:szCs w:val="24"/>
          <w:lang w:val="en-GB"/>
        </w:rPr>
      </w:pPr>
      <w:r w:rsidRPr="00BF156D">
        <w:rPr>
          <w:rFonts w:asciiTheme="minorHAnsi" w:hAnsiTheme="minorHAnsi" w:cs="Courier New"/>
          <w:sz w:val="24"/>
          <w:szCs w:val="24"/>
          <w:lang w:val="en-GB"/>
        </w:rPr>
        <w:t xml:space="preserve">The total number of credits acquired </w:t>
      </w:r>
      <w:r w:rsidR="00085448">
        <w:rPr>
          <w:rFonts w:asciiTheme="minorHAnsi" w:hAnsiTheme="minorHAnsi" w:cs="Courier New"/>
          <w:sz w:val="24"/>
          <w:szCs w:val="24"/>
          <w:lang w:val="en-GB"/>
        </w:rPr>
        <w:t xml:space="preserve">during student exchange programmes </w:t>
      </w:r>
      <w:r w:rsidRPr="00BF156D">
        <w:rPr>
          <w:rFonts w:asciiTheme="minorHAnsi" w:hAnsiTheme="minorHAnsi" w:cs="Courier New"/>
          <w:sz w:val="24"/>
          <w:szCs w:val="24"/>
          <w:lang w:val="en-GB"/>
        </w:rPr>
        <w:t>at Partner Universities may not exceed 30.</w:t>
      </w:r>
    </w:p>
    <w:p w14:paraId="09A4FE56" w14:textId="77777777" w:rsidR="00E31E86" w:rsidRPr="00BF156D" w:rsidRDefault="00E31E86" w:rsidP="002831B9">
      <w:pPr>
        <w:pStyle w:val="PlainText"/>
        <w:numPr>
          <w:ilvl w:val="0"/>
          <w:numId w:val="18"/>
        </w:numPr>
        <w:rPr>
          <w:rFonts w:asciiTheme="minorHAnsi" w:hAnsiTheme="minorHAnsi" w:cs="Courier New"/>
          <w:sz w:val="24"/>
          <w:szCs w:val="24"/>
          <w:lang w:val="en-GB"/>
        </w:rPr>
      </w:pPr>
      <w:r w:rsidRPr="00BF156D">
        <w:rPr>
          <w:rFonts w:asciiTheme="minorHAnsi" w:hAnsiTheme="minorHAnsi" w:cs="Courier New"/>
          <w:sz w:val="24"/>
          <w:szCs w:val="24"/>
          <w:lang w:val="en-GB"/>
        </w:rPr>
        <w:t>The following credits acquired at Partner Universities will not be counted towards the Master’s degree:</w:t>
      </w:r>
    </w:p>
    <w:p w14:paraId="19BDE004" w14:textId="77777777" w:rsidR="00E31E86" w:rsidRPr="00BF156D" w:rsidRDefault="00E31E86" w:rsidP="00C11DA7">
      <w:pPr>
        <w:pStyle w:val="PlainText"/>
        <w:numPr>
          <w:ilvl w:val="0"/>
          <w:numId w:val="80"/>
        </w:numPr>
        <w:ind w:left="993" w:hanging="349"/>
        <w:rPr>
          <w:rFonts w:asciiTheme="minorHAnsi" w:hAnsiTheme="minorHAnsi" w:cs="Courier New"/>
          <w:sz w:val="24"/>
          <w:szCs w:val="24"/>
          <w:lang w:val="en-GB"/>
        </w:rPr>
      </w:pPr>
      <w:r w:rsidRPr="00BF156D">
        <w:rPr>
          <w:rFonts w:asciiTheme="minorHAnsi" w:hAnsiTheme="minorHAnsi" w:cs="Courier New"/>
          <w:sz w:val="24"/>
          <w:szCs w:val="24"/>
          <w:lang w:val="en-GB"/>
        </w:rPr>
        <w:t>Credits from course units which are not included in the Programme curriculum.</w:t>
      </w:r>
    </w:p>
    <w:p w14:paraId="2447CAD4" w14:textId="77777777" w:rsidR="00E31E86" w:rsidRPr="00BF156D" w:rsidRDefault="00E31E86" w:rsidP="00C11DA7">
      <w:pPr>
        <w:pStyle w:val="PlainText"/>
        <w:numPr>
          <w:ilvl w:val="0"/>
          <w:numId w:val="80"/>
        </w:numPr>
        <w:ind w:left="993"/>
        <w:rPr>
          <w:rFonts w:asciiTheme="minorHAnsi" w:hAnsiTheme="minorHAnsi" w:cs="Courier New"/>
          <w:sz w:val="24"/>
          <w:szCs w:val="24"/>
          <w:lang w:val="en-GB"/>
        </w:rPr>
      </w:pPr>
      <w:r w:rsidRPr="00BF156D">
        <w:rPr>
          <w:rFonts w:asciiTheme="minorHAnsi" w:hAnsiTheme="minorHAnsi" w:cs="Courier New"/>
          <w:sz w:val="24"/>
          <w:szCs w:val="24"/>
          <w:lang w:val="en-GB"/>
        </w:rPr>
        <w:t>Credits from the Master’s thesis, if the thesis was not jointly supervised by an NRU HSE teacher and a professor at the Partner University.</w:t>
      </w:r>
    </w:p>
    <w:p w14:paraId="713CE487" w14:textId="77777777" w:rsidR="00E31E86" w:rsidRPr="00BF156D" w:rsidRDefault="00E31E86" w:rsidP="00C11DA7">
      <w:pPr>
        <w:pStyle w:val="PlainText"/>
        <w:numPr>
          <w:ilvl w:val="0"/>
          <w:numId w:val="80"/>
        </w:numPr>
        <w:rPr>
          <w:rFonts w:asciiTheme="minorHAnsi" w:hAnsiTheme="minorHAnsi" w:cs="Courier New"/>
          <w:sz w:val="24"/>
          <w:szCs w:val="24"/>
          <w:lang w:val="en-GB"/>
        </w:rPr>
      </w:pPr>
      <w:r w:rsidRPr="00BF156D">
        <w:rPr>
          <w:rFonts w:asciiTheme="minorHAnsi" w:hAnsiTheme="minorHAnsi" w:cs="Courier New"/>
          <w:sz w:val="24"/>
          <w:szCs w:val="24"/>
          <w:lang w:val="en-GB"/>
        </w:rPr>
        <w:t>Prior to entering a student exchange programme</w:t>
      </w:r>
      <w:r w:rsidR="00F81F64">
        <w:rPr>
          <w:rFonts w:asciiTheme="minorHAnsi" w:hAnsiTheme="minorHAnsi" w:cs="Courier New"/>
          <w:sz w:val="24"/>
          <w:szCs w:val="24"/>
          <w:lang w:val="en-GB"/>
        </w:rPr>
        <w:t xml:space="preserve"> </w:t>
      </w:r>
      <w:r w:rsidR="00F81F64">
        <w:rPr>
          <w:rFonts w:asciiTheme="minorHAnsi" w:hAnsiTheme="minorHAnsi" w:cs="Courier New"/>
          <w:sz w:val="24"/>
          <w:szCs w:val="24"/>
          <w:lang w:val="en-US"/>
        </w:rPr>
        <w:t>but not later than 3 weeks from its beginning</w:t>
      </w:r>
      <w:r w:rsidRPr="00BF156D">
        <w:rPr>
          <w:rFonts w:asciiTheme="minorHAnsi" w:hAnsiTheme="minorHAnsi" w:cs="Courier New"/>
          <w:sz w:val="24"/>
          <w:szCs w:val="24"/>
          <w:lang w:val="en-GB"/>
        </w:rPr>
        <w:t xml:space="preserve">, the student composes, in consultation with the tutor and/or the </w:t>
      </w:r>
      <w:r w:rsidR="00590C8D">
        <w:rPr>
          <w:rFonts w:asciiTheme="minorHAnsi" w:hAnsiTheme="minorHAnsi" w:cs="Courier New"/>
          <w:sz w:val="24"/>
          <w:szCs w:val="24"/>
          <w:lang w:val="en-GB"/>
        </w:rPr>
        <w:t>Academic Supervisor</w:t>
      </w:r>
      <w:r w:rsidRPr="00BF156D">
        <w:rPr>
          <w:rFonts w:asciiTheme="minorHAnsi" w:hAnsiTheme="minorHAnsi" w:cs="Courier New"/>
          <w:sz w:val="24"/>
          <w:szCs w:val="24"/>
          <w:lang w:val="en-GB"/>
        </w:rPr>
        <w:t xml:space="preserve">, a written </w:t>
      </w:r>
      <w:r w:rsidR="00F81F64">
        <w:rPr>
          <w:rFonts w:asciiTheme="minorHAnsi" w:hAnsiTheme="minorHAnsi" w:cs="Courier New"/>
          <w:sz w:val="24"/>
          <w:szCs w:val="24"/>
          <w:lang w:val="en-GB"/>
        </w:rPr>
        <w:t>individual study plan</w:t>
      </w:r>
      <w:r w:rsidR="00F81F64" w:rsidRPr="00BF156D">
        <w:rPr>
          <w:rFonts w:asciiTheme="minorHAnsi" w:hAnsiTheme="minorHAnsi" w:cs="Courier New"/>
          <w:sz w:val="24"/>
          <w:szCs w:val="24"/>
          <w:lang w:val="en-GB"/>
        </w:rPr>
        <w:t xml:space="preserve"> </w:t>
      </w:r>
      <w:r w:rsidRPr="00BF156D">
        <w:rPr>
          <w:rFonts w:asciiTheme="minorHAnsi" w:hAnsiTheme="minorHAnsi" w:cs="Courier New"/>
          <w:sz w:val="24"/>
          <w:szCs w:val="24"/>
          <w:lang w:val="en-GB"/>
        </w:rPr>
        <w:t>specifying the number of credits they expect to earn</w:t>
      </w:r>
      <w:r w:rsidR="003E2F75">
        <w:rPr>
          <w:rFonts w:asciiTheme="minorHAnsi" w:hAnsiTheme="minorHAnsi" w:cs="Courier New"/>
          <w:sz w:val="24"/>
          <w:szCs w:val="24"/>
          <w:lang w:val="en-GB"/>
        </w:rPr>
        <w:t xml:space="preserve"> at the host university (mobility </w:t>
      </w:r>
      <w:r w:rsidRPr="00BF156D">
        <w:rPr>
          <w:rFonts w:asciiTheme="minorHAnsi" w:hAnsiTheme="minorHAnsi" w:cs="Courier New"/>
          <w:sz w:val="24"/>
          <w:szCs w:val="24"/>
          <w:lang w:val="en-GB"/>
        </w:rPr>
        <w:t xml:space="preserve">credits). The </w:t>
      </w:r>
      <w:r w:rsidR="00F81F64">
        <w:rPr>
          <w:rFonts w:asciiTheme="minorHAnsi" w:hAnsiTheme="minorHAnsi" w:cs="Courier New"/>
          <w:sz w:val="24"/>
          <w:szCs w:val="24"/>
          <w:lang w:val="en-GB"/>
        </w:rPr>
        <w:t>individual study plan</w:t>
      </w:r>
      <w:r w:rsidR="00F81F64" w:rsidRPr="00BF156D">
        <w:rPr>
          <w:rFonts w:asciiTheme="minorHAnsi" w:hAnsiTheme="minorHAnsi" w:cs="Courier New"/>
          <w:sz w:val="24"/>
          <w:szCs w:val="24"/>
          <w:lang w:val="en-GB"/>
        </w:rPr>
        <w:t xml:space="preserve"> </w:t>
      </w:r>
      <w:r w:rsidRPr="00BF156D">
        <w:rPr>
          <w:rFonts w:asciiTheme="minorHAnsi" w:hAnsiTheme="minorHAnsi" w:cs="Courier New"/>
          <w:sz w:val="24"/>
          <w:szCs w:val="24"/>
          <w:lang w:val="en-GB"/>
        </w:rPr>
        <w:t xml:space="preserve">must be approved by the </w:t>
      </w:r>
      <w:r w:rsidR="00590C8D">
        <w:rPr>
          <w:rFonts w:asciiTheme="minorHAnsi" w:hAnsiTheme="minorHAnsi" w:cs="Courier New"/>
          <w:sz w:val="24"/>
          <w:szCs w:val="24"/>
          <w:lang w:val="en-GB"/>
        </w:rPr>
        <w:t>Academic Supervisor</w:t>
      </w:r>
      <w:r w:rsidRPr="00BF156D">
        <w:rPr>
          <w:rFonts w:asciiTheme="minorHAnsi" w:hAnsiTheme="minorHAnsi" w:cs="Courier New"/>
          <w:sz w:val="24"/>
          <w:szCs w:val="24"/>
          <w:lang w:val="en-GB"/>
        </w:rPr>
        <w:t>.</w:t>
      </w:r>
    </w:p>
    <w:p w14:paraId="4818141E" w14:textId="77777777" w:rsidR="00E31E86" w:rsidRPr="00BF156D" w:rsidRDefault="00E31E86" w:rsidP="00C11DA7">
      <w:pPr>
        <w:pStyle w:val="PlainText"/>
        <w:numPr>
          <w:ilvl w:val="0"/>
          <w:numId w:val="80"/>
        </w:numPr>
        <w:rPr>
          <w:rFonts w:asciiTheme="minorHAnsi" w:hAnsiTheme="minorHAnsi" w:cs="Courier New"/>
          <w:sz w:val="24"/>
          <w:szCs w:val="24"/>
          <w:lang w:val="en-GB"/>
        </w:rPr>
      </w:pPr>
      <w:r w:rsidRPr="00BF156D">
        <w:rPr>
          <w:rFonts w:asciiTheme="minorHAnsi" w:hAnsiTheme="minorHAnsi" w:cs="Courier New"/>
          <w:sz w:val="24"/>
          <w:szCs w:val="24"/>
          <w:lang w:val="en-GB"/>
        </w:rPr>
        <w:t xml:space="preserve">Recognition of </w:t>
      </w:r>
      <w:r w:rsidR="00FE1BD8" w:rsidRPr="00BF156D">
        <w:rPr>
          <w:rFonts w:asciiTheme="minorHAnsi" w:hAnsiTheme="minorHAnsi" w:cs="Courier New"/>
          <w:sz w:val="24"/>
          <w:szCs w:val="24"/>
          <w:lang w:val="en-GB"/>
        </w:rPr>
        <w:t>mobility</w:t>
      </w:r>
      <w:r w:rsidRPr="00BF156D">
        <w:rPr>
          <w:rFonts w:asciiTheme="minorHAnsi" w:hAnsiTheme="minorHAnsi" w:cs="Courier New"/>
          <w:sz w:val="24"/>
          <w:szCs w:val="24"/>
          <w:lang w:val="en-GB"/>
        </w:rPr>
        <w:t xml:space="preserve"> credits is approved by the </w:t>
      </w:r>
      <w:r w:rsidR="00590C8D">
        <w:rPr>
          <w:rFonts w:asciiTheme="minorHAnsi" w:hAnsiTheme="minorHAnsi" w:cs="Courier New"/>
          <w:sz w:val="24"/>
          <w:szCs w:val="24"/>
          <w:lang w:val="en-GB"/>
        </w:rPr>
        <w:t>Academic Supervisor</w:t>
      </w:r>
      <w:r w:rsidRPr="00BF156D">
        <w:rPr>
          <w:rFonts w:asciiTheme="minorHAnsi" w:hAnsiTheme="minorHAnsi" w:cs="Courier New"/>
          <w:sz w:val="24"/>
          <w:szCs w:val="24"/>
          <w:lang w:val="en-GB"/>
        </w:rPr>
        <w:t>. On students’ requests, the extra (insufficient) amount credits may be specified on a separate page of the academic record.</w:t>
      </w:r>
    </w:p>
    <w:p w14:paraId="5EC88D27" w14:textId="77777777" w:rsidR="00E31E86" w:rsidRPr="00BF156D" w:rsidRDefault="00E31E86" w:rsidP="00BB3871">
      <w:pPr>
        <w:pStyle w:val="PlainText"/>
        <w:rPr>
          <w:rFonts w:asciiTheme="minorHAnsi" w:hAnsiTheme="minorHAnsi" w:cs="Courier New"/>
          <w:sz w:val="24"/>
          <w:szCs w:val="24"/>
          <w:lang w:val="en-GB"/>
        </w:rPr>
      </w:pPr>
    </w:p>
    <w:p w14:paraId="65DC1D02" w14:textId="77777777" w:rsidR="00E31E86" w:rsidRPr="00BF156D" w:rsidRDefault="00E31E86" w:rsidP="00C11DA7">
      <w:pPr>
        <w:pStyle w:val="PlainText"/>
        <w:numPr>
          <w:ilvl w:val="0"/>
          <w:numId w:val="94"/>
        </w:numPr>
        <w:rPr>
          <w:rFonts w:asciiTheme="minorHAnsi" w:hAnsiTheme="minorHAnsi" w:cs="Courier New"/>
          <w:sz w:val="24"/>
          <w:szCs w:val="24"/>
          <w:lang w:val="en-GB"/>
        </w:rPr>
      </w:pPr>
      <w:r w:rsidRPr="00BF156D">
        <w:rPr>
          <w:rFonts w:asciiTheme="minorHAnsi" w:hAnsiTheme="minorHAnsi" w:cs="Courier New"/>
          <w:sz w:val="24"/>
          <w:szCs w:val="24"/>
          <w:lang w:val="en-GB"/>
        </w:rPr>
        <w:t>Student exchanges (incoming students)</w:t>
      </w:r>
    </w:p>
    <w:p w14:paraId="4851C91E" w14:textId="77777777" w:rsidR="00E31E86" w:rsidRPr="00BF156D" w:rsidRDefault="00E31E86" w:rsidP="00C11DA7">
      <w:pPr>
        <w:pStyle w:val="PlainText"/>
        <w:numPr>
          <w:ilvl w:val="0"/>
          <w:numId w:val="84"/>
        </w:numPr>
        <w:rPr>
          <w:rFonts w:asciiTheme="minorHAnsi" w:hAnsiTheme="minorHAnsi" w:cs="Courier New"/>
          <w:sz w:val="24"/>
          <w:szCs w:val="24"/>
          <w:lang w:val="en-GB"/>
        </w:rPr>
      </w:pPr>
      <w:r w:rsidRPr="00BF156D">
        <w:rPr>
          <w:rFonts w:asciiTheme="minorHAnsi" w:hAnsiTheme="minorHAnsi" w:cs="Courier New"/>
          <w:sz w:val="24"/>
          <w:szCs w:val="24"/>
          <w:lang w:val="en-GB"/>
        </w:rPr>
        <w:t>Incoming students from universities with which cooperation agreements have been signed (Partner Universities) can enrol in the NRU HSE ISSEK Programme. Partner Universities are responsible to ensure that students meet relevant admission requirements. Details are specified in the Annex.</w:t>
      </w:r>
    </w:p>
    <w:p w14:paraId="049D5340" w14:textId="77777777" w:rsidR="00E31E86" w:rsidRDefault="00E31E86" w:rsidP="00C11DA7">
      <w:pPr>
        <w:pStyle w:val="PlainText"/>
        <w:numPr>
          <w:ilvl w:val="0"/>
          <w:numId w:val="84"/>
        </w:numPr>
        <w:rPr>
          <w:rFonts w:asciiTheme="minorHAnsi" w:hAnsiTheme="minorHAnsi" w:cs="Courier New"/>
          <w:sz w:val="24"/>
          <w:szCs w:val="24"/>
          <w:lang w:val="en-GB"/>
        </w:rPr>
      </w:pPr>
      <w:r w:rsidRPr="00BF156D">
        <w:rPr>
          <w:rFonts w:asciiTheme="minorHAnsi" w:hAnsiTheme="minorHAnsi" w:cs="Courier New"/>
          <w:sz w:val="24"/>
          <w:szCs w:val="24"/>
          <w:lang w:val="en-GB"/>
        </w:rPr>
        <w:t>Incoming students from universities which do not fall under (1) can be enrolled in the NRU HSE ISSEK Programme if they meet admission</w:t>
      </w:r>
      <w:r w:rsidR="003E2F75">
        <w:rPr>
          <w:rFonts w:asciiTheme="minorHAnsi" w:hAnsiTheme="minorHAnsi" w:cs="Courier New"/>
          <w:sz w:val="24"/>
          <w:szCs w:val="24"/>
          <w:lang w:val="en-GB"/>
        </w:rPr>
        <w:t xml:space="preserve"> requirements specified in (26)</w:t>
      </w:r>
      <w:r w:rsidRPr="00BF156D">
        <w:rPr>
          <w:rFonts w:asciiTheme="minorHAnsi" w:hAnsiTheme="minorHAnsi" w:cs="Courier New"/>
          <w:sz w:val="24"/>
          <w:szCs w:val="24"/>
          <w:lang w:val="en-GB"/>
        </w:rPr>
        <w:t>.</w:t>
      </w:r>
    </w:p>
    <w:p w14:paraId="228F7F71" w14:textId="77777777" w:rsidR="003E2F75" w:rsidRPr="00BF156D" w:rsidRDefault="003E2F75" w:rsidP="003E2F75">
      <w:pPr>
        <w:pStyle w:val="PlainText"/>
        <w:ind w:left="720"/>
        <w:rPr>
          <w:rFonts w:asciiTheme="minorHAnsi" w:hAnsiTheme="minorHAnsi" w:cs="Courier New"/>
          <w:sz w:val="24"/>
          <w:szCs w:val="24"/>
          <w:lang w:val="en-GB"/>
        </w:rPr>
      </w:pPr>
    </w:p>
    <w:p w14:paraId="7618C693" w14:textId="77777777" w:rsidR="00E31E86" w:rsidRDefault="00E31E86" w:rsidP="00BB3871">
      <w:pPr>
        <w:pStyle w:val="PlainText"/>
        <w:rPr>
          <w:rFonts w:asciiTheme="minorHAnsi" w:hAnsiTheme="minorHAnsi" w:cs="Courier New"/>
          <w:i/>
          <w:sz w:val="24"/>
          <w:szCs w:val="24"/>
          <w:lang w:val="en-GB"/>
        </w:rPr>
      </w:pPr>
    </w:p>
    <w:p w14:paraId="2FAAE974" w14:textId="77777777" w:rsidR="0032394D" w:rsidRDefault="0032394D" w:rsidP="00BB3871">
      <w:pPr>
        <w:pStyle w:val="PlainText"/>
        <w:rPr>
          <w:rFonts w:asciiTheme="minorHAnsi" w:hAnsiTheme="minorHAnsi" w:cs="Courier New"/>
          <w:i/>
          <w:sz w:val="24"/>
          <w:szCs w:val="24"/>
          <w:lang w:val="en-GB"/>
        </w:rPr>
      </w:pPr>
    </w:p>
    <w:p w14:paraId="4ACAE6F9" w14:textId="77777777" w:rsidR="0032394D" w:rsidRPr="00BF156D" w:rsidRDefault="0032394D" w:rsidP="00BB3871">
      <w:pPr>
        <w:pStyle w:val="PlainText"/>
        <w:rPr>
          <w:rFonts w:asciiTheme="minorHAnsi" w:hAnsiTheme="minorHAnsi" w:cs="Courier New"/>
          <w:i/>
          <w:sz w:val="24"/>
          <w:szCs w:val="24"/>
          <w:lang w:val="en-GB"/>
        </w:rPr>
      </w:pPr>
    </w:p>
    <w:p w14:paraId="2F86DBE8" w14:textId="77777777" w:rsidR="00E31E86" w:rsidRPr="00BF156D" w:rsidRDefault="00E31E86" w:rsidP="00BB3871">
      <w:pPr>
        <w:pStyle w:val="PlainText"/>
        <w:rPr>
          <w:rFonts w:asciiTheme="minorHAnsi" w:hAnsiTheme="minorHAnsi" w:cs="Courier New"/>
          <w:i/>
          <w:sz w:val="24"/>
          <w:szCs w:val="24"/>
          <w:lang w:val="en-GB"/>
        </w:rPr>
      </w:pPr>
      <w:r w:rsidRPr="00BF156D">
        <w:rPr>
          <w:rFonts w:asciiTheme="minorHAnsi" w:hAnsiTheme="minorHAnsi" w:cs="Courier New"/>
          <w:i/>
          <w:sz w:val="24"/>
          <w:szCs w:val="24"/>
          <w:lang w:val="en-GB"/>
        </w:rPr>
        <w:lastRenderedPageBreak/>
        <w:t>Part 2. Fields of study and grouping by category</w:t>
      </w:r>
    </w:p>
    <w:p w14:paraId="63AF1956" w14:textId="77777777" w:rsidR="00E31E86" w:rsidRPr="00BF156D" w:rsidRDefault="00E31E86" w:rsidP="00BB3871">
      <w:pPr>
        <w:pStyle w:val="PlainText"/>
        <w:rPr>
          <w:rFonts w:asciiTheme="minorHAnsi" w:hAnsiTheme="minorHAnsi" w:cs="Courier New"/>
          <w:sz w:val="24"/>
          <w:szCs w:val="24"/>
          <w:lang w:val="en-GB"/>
        </w:rPr>
      </w:pPr>
    </w:p>
    <w:p w14:paraId="4F6BF213" w14:textId="77777777" w:rsidR="00E31E86" w:rsidRPr="00BF156D" w:rsidRDefault="00E31E86" w:rsidP="00C11DA7">
      <w:pPr>
        <w:pStyle w:val="PlainText"/>
        <w:numPr>
          <w:ilvl w:val="0"/>
          <w:numId w:val="94"/>
        </w:numPr>
        <w:rPr>
          <w:rFonts w:asciiTheme="minorHAnsi" w:hAnsiTheme="minorHAnsi" w:cs="Courier New"/>
          <w:sz w:val="24"/>
          <w:szCs w:val="24"/>
          <w:lang w:val="en-GB"/>
        </w:rPr>
      </w:pPr>
      <w:r w:rsidRPr="00BF156D">
        <w:rPr>
          <w:rFonts w:asciiTheme="minorHAnsi" w:hAnsiTheme="minorHAnsi" w:cs="Courier New"/>
          <w:sz w:val="24"/>
          <w:szCs w:val="24"/>
          <w:lang w:val="en-GB"/>
        </w:rPr>
        <w:t>Grouping by category</w:t>
      </w:r>
    </w:p>
    <w:p w14:paraId="7B32AA13" w14:textId="77777777" w:rsidR="00E31E86" w:rsidRPr="00BF156D" w:rsidRDefault="00E31E86" w:rsidP="002831B9">
      <w:pPr>
        <w:pStyle w:val="PlainText"/>
        <w:numPr>
          <w:ilvl w:val="0"/>
          <w:numId w:val="19"/>
        </w:numPr>
        <w:rPr>
          <w:rFonts w:asciiTheme="minorHAnsi" w:hAnsiTheme="minorHAnsi" w:cs="Courier New"/>
          <w:sz w:val="24"/>
          <w:szCs w:val="24"/>
          <w:lang w:val="en-GB"/>
        </w:rPr>
      </w:pPr>
      <w:r w:rsidRPr="00BF156D">
        <w:rPr>
          <w:rFonts w:asciiTheme="minorHAnsi" w:hAnsiTheme="minorHAnsi" w:cs="Courier New"/>
          <w:sz w:val="24"/>
          <w:szCs w:val="24"/>
          <w:lang w:val="en-GB"/>
        </w:rPr>
        <w:t>To obtain a Master’s degree, satisfactory study achievements are required in the following categories.</w:t>
      </w:r>
    </w:p>
    <w:p w14:paraId="61B39FAC" w14:textId="77777777" w:rsidR="00E31E86" w:rsidRPr="00BF156D" w:rsidRDefault="00E31E86" w:rsidP="002831B9">
      <w:pPr>
        <w:pStyle w:val="PlainText"/>
        <w:numPr>
          <w:ilvl w:val="0"/>
          <w:numId w:val="21"/>
        </w:numPr>
        <w:ind w:left="993"/>
        <w:rPr>
          <w:rFonts w:asciiTheme="minorHAnsi" w:hAnsiTheme="minorHAnsi" w:cs="Courier New"/>
          <w:sz w:val="24"/>
          <w:szCs w:val="24"/>
          <w:lang w:val="en-GB"/>
        </w:rPr>
      </w:pPr>
      <w:r w:rsidRPr="00BF156D">
        <w:rPr>
          <w:rFonts w:asciiTheme="minorHAnsi" w:hAnsiTheme="minorHAnsi" w:cs="Courier New"/>
          <w:sz w:val="24"/>
          <w:szCs w:val="24"/>
          <w:lang w:val="en-GB"/>
        </w:rPr>
        <w:t>Core courses</w:t>
      </w:r>
    </w:p>
    <w:p w14:paraId="43018497" w14:textId="77777777" w:rsidR="00E31E86" w:rsidRPr="00BF156D" w:rsidRDefault="00E31E86" w:rsidP="002831B9">
      <w:pPr>
        <w:pStyle w:val="PlainText"/>
        <w:numPr>
          <w:ilvl w:val="0"/>
          <w:numId w:val="21"/>
        </w:numPr>
        <w:ind w:left="993"/>
        <w:rPr>
          <w:rFonts w:asciiTheme="minorHAnsi" w:hAnsiTheme="minorHAnsi" w:cs="Courier New"/>
          <w:sz w:val="24"/>
          <w:szCs w:val="24"/>
          <w:lang w:val="en-GB"/>
        </w:rPr>
      </w:pPr>
      <w:r w:rsidRPr="00BF156D">
        <w:rPr>
          <w:rFonts w:asciiTheme="minorHAnsi" w:hAnsiTheme="minorHAnsi" w:cs="Courier New"/>
          <w:sz w:val="24"/>
          <w:szCs w:val="24"/>
          <w:lang w:val="en-GB"/>
        </w:rPr>
        <w:t>Elective courses</w:t>
      </w:r>
    </w:p>
    <w:p w14:paraId="2C487F68" w14:textId="77777777" w:rsidR="00302860" w:rsidRDefault="00302860" w:rsidP="002831B9">
      <w:pPr>
        <w:pStyle w:val="PlainText"/>
        <w:numPr>
          <w:ilvl w:val="0"/>
          <w:numId w:val="21"/>
        </w:numPr>
        <w:ind w:left="993"/>
        <w:rPr>
          <w:rFonts w:asciiTheme="minorHAnsi" w:hAnsiTheme="minorHAnsi" w:cs="Courier New"/>
          <w:sz w:val="24"/>
          <w:szCs w:val="24"/>
          <w:lang w:val="en-GB"/>
        </w:rPr>
      </w:pPr>
      <w:r>
        <w:rPr>
          <w:rFonts w:asciiTheme="minorHAnsi" w:hAnsiTheme="minorHAnsi" w:cs="Courier New"/>
          <w:sz w:val="24"/>
          <w:szCs w:val="24"/>
          <w:lang w:val="en-GB"/>
        </w:rPr>
        <w:t>Massive Open Online Course</w:t>
      </w:r>
    </w:p>
    <w:p w14:paraId="744C777E" w14:textId="77777777" w:rsidR="00E31E86" w:rsidRPr="00BF156D" w:rsidRDefault="00E31E86" w:rsidP="002831B9">
      <w:pPr>
        <w:pStyle w:val="PlainText"/>
        <w:numPr>
          <w:ilvl w:val="0"/>
          <w:numId w:val="21"/>
        </w:numPr>
        <w:ind w:left="993"/>
        <w:rPr>
          <w:rFonts w:asciiTheme="minorHAnsi" w:hAnsiTheme="minorHAnsi" w:cs="Courier New"/>
          <w:sz w:val="24"/>
          <w:szCs w:val="24"/>
          <w:lang w:val="en-GB"/>
        </w:rPr>
      </w:pPr>
      <w:r w:rsidRPr="00BF156D">
        <w:rPr>
          <w:rFonts w:asciiTheme="minorHAnsi" w:hAnsiTheme="minorHAnsi" w:cs="Courier New"/>
          <w:sz w:val="24"/>
          <w:szCs w:val="24"/>
          <w:lang w:val="en-GB"/>
        </w:rPr>
        <w:t>Research seminars</w:t>
      </w:r>
    </w:p>
    <w:p w14:paraId="34911E40" w14:textId="77777777" w:rsidR="00E31E86" w:rsidRDefault="00302860" w:rsidP="002831B9">
      <w:pPr>
        <w:pStyle w:val="PlainText"/>
        <w:numPr>
          <w:ilvl w:val="0"/>
          <w:numId w:val="21"/>
        </w:numPr>
        <w:ind w:left="993"/>
        <w:rPr>
          <w:rFonts w:asciiTheme="minorHAnsi" w:hAnsiTheme="minorHAnsi" w:cs="Courier New"/>
          <w:sz w:val="24"/>
          <w:szCs w:val="24"/>
          <w:lang w:val="en-GB"/>
        </w:rPr>
      </w:pPr>
      <w:r>
        <w:rPr>
          <w:rFonts w:asciiTheme="minorHAnsi" w:hAnsiTheme="minorHAnsi" w:cs="Courier New"/>
          <w:sz w:val="24"/>
          <w:szCs w:val="24"/>
          <w:lang w:val="en-GB"/>
        </w:rPr>
        <w:t>Term Paper</w:t>
      </w:r>
    </w:p>
    <w:p w14:paraId="3E42524B" w14:textId="30ABBBD7" w:rsidR="00302860" w:rsidRDefault="00302860" w:rsidP="002831B9">
      <w:pPr>
        <w:pStyle w:val="PlainText"/>
        <w:numPr>
          <w:ilvl w:val="0"/>
          <w:numId w:val="21"/>
        </w:numPr>
        <w:ind w:left="993"/>
        <w:rPr>
          <w:rFonts w:asciiTheme="minorHAnsi" w:hAnsiTheme="minorHAnsi" w:cs="Courier New"/>
          <w:sz w:val="24"/>
          <w:szCs w:val="24"/>
          <w:lang w:val="en-GB"/>
        </w:rPr>
      </w:pPr>
      <w:r>
        <w:rPr>
          <w:rFonts w:asciiTheme="minorHAnsi" w:hAnsiTheme="minorHAnsi" w:cs="Courier New"/>
          <w:sz w:val="24"/>
          <w:szCs w:val="24"/>
          <w:lang w:val="en-GB"/>
        </w:rPr>
        <w:t xml:space="preserve">Project Seminar </w:t>
      </w:r>
      <w:r w:rsidR="00771128">
        <w:rPr>
          <w:rFonts w:asciiTheme="minorHAnsi" w:hAnsiTheme="minorHAnsi" w:cs="Courier New"/>
          <w:sz w:val="24"/>
          <w:szCs w:val="24"/>
          <w:lang w:val="en-GB"/>
        </w:rPr>
        <w:t>and Project</w:t>
      </w:r>
    </w:p>
    <w:p w14:paraId="0DC56FEF" w14:textId="77777777" w:rsidR="00E31E86" w:rsidRPr="00BF156D" w:rsidRDefault="00E31E86" w:rsidP="002831B9">
      <w:pPr>
        <w:pStyle w:val="PlainText"/>
        <w:numPr>
          <w:ilvl w:val="0"/>
          <w:numId w:val="21"/>
        </w:numPr>
        <w:ind w:left="993"/>
        <w:rPr>
          <w:rFonts w:asciiTheme="minorHAnsi" w:hAnsiTheme="minorHAnsi" w:cs="Courier New"/>
          <w:sz w:val="24"/>
          <w:szCs w:val="24"/>
          <w:lang w:val="en-GB"/>
        </w:rPr>
      </w:pPr>
      <w:r w:rsidRPr="00BF156D">
        <w:rPr>
          <w:rFonts w:asciiTheme="minorHAnsi" w:hAnsiTheme="minorHAnsi" w:cs="Courier New"/>
          <w:sz w:val="24"/>
          <w:szCs w:val="24"/>
          <w:lang w:val="en-GB"/>
        </w:rPr>
        <w:t>Internship</w:t>
      </w:r>
    </w:p>
    <w:p w14:paraId="6A63DA12" w14:textId="77777777" w:rsidR="00E31E86" w:rsidRPr="00BF156D" w:rsidRDefault="00E31E86" w:rsidP="002831B9">
      <w:pPr>
        <w:pStyle w:val="PlainText"/>
        <w:numPr>
          <w:ilvl w:val="0"/>
          <w:numId w:val="21"/>
        </w:numPr>
        <w:ind w:left="993"/>
        <w:rPr>
          <w:rFonts w:asciiTheme="minorHAnsi" w:hAnsiTheme="minorHAnsi" w:cs="Courier New"/>
          <w:sz w:val="24"/>
          <w:szCs w:val="24"/>
          <w:lang w:val="en-GB"/>
        </w:rPr>
      </w:pPr>
      <w:r w:rsidRPr="00BF156D">
        <w:rPr>
          <w:rFonts w:asciiTheme="minorHAnsi" w:hAnsiTheme="minorHAnsi" w:cs="Courier New"/>
          <w:sz w:val="24"/>
          <w:szCs w:val="24"/>
          <w:lang w:val="en-GB"/>
        </w:rPr>
        <w:t>Master thesis</w:t>
      </w:r>
    </w:p>
    <w:p w14:paraId="13B1D1DD" w14:textId="77777777" w:rsidR="00E31E86" w:rsidRPr="00BF156D" w:rsidRDefault="00E31E86" w:rsidP="00BB3871">
      <w:pPr>
        <w:pStyle w:val="PlainText"/>
        <w:rPr>
          <w:rFonts w:asciiTheme="minorHAnsi" w:hAnsiTheme="minorHAnsi" w:cs="Courier New"/>
          <w:sz w:val="24"/>
          <w:szCs w:val="24"/>
          <w:lang w:val="en-GB"/>
        </w:rPr>
      </w:pPr>
    </w:p>
    <w:p w14:paraId="27CCBF4A" w14:textId="77777777" w:rsidR="00E31E86" w:rsidRPr="00BF156D" w:rsidRDefault="00E31E86" w:rsidP="00C11DA7">
      <w:pPr>
        <w:pStyle w:val="PlainText"/>
        <w:numPr>
          <w:ilvl w:val="0"/>
          <w:numId w:val="94"/>
        </w:numPr>
        <w:rPr>
          <w:rFonts w:asciiTheme="minorHAnsi" w:hAnsiTheme="minorHAnsi" w:cs="Courier New"/>
          <w:sz w:val="24"/>
          <w:szCs w:val="24"/>
          <w:lang w:val="en-GB"/>
        </w:rPr>
      </w:pPr>
      <w:r w:rsidRPr="00BF156D">
        <w:rPr>
          <w:rFonts w:asciiTheme="minorHAnsi" w:hAnsiTheme="minorHAnsi" w:cs="Courier New"/>
          <w:sz w:val="24"/>
          <w:szCs w:val="24"/>
          <w:lang w:val="en-GB"/>
        </w:rPr>
        <w:t>Overview of categories</w:t>
      </w:r>
    </w:p>
    <w:p w14:paraId="74D32F9A" w14:textId="77777777" w:rsidR="00E31E86" w:rsidRPr="00BF156D" w:rsidRDefault="00E31E86" w:rsidP="002831B9">
      <w:pPr>
        <w:pStyle w:val="PlainText"/>
        <w:numPr>
          <w:ilvl w:val="0"/>
          <w:numId w:val="20"/>
        </w:numPr>
        <w:rPr>
          <w:rFonts w:asciiTheme="minorHAnsi" w:hAnsiTheme="minorHAnsi" w:cs="Courier New"/>
          <w:sz w:val="24"/>
          <w:szCs w:val="24"/>
          <w:lang w:val="en-GB"/>
        </w:rPr>
      </w:pPr>
      <w:r w:rsidRPr="00BF156D">
        <w:rPr>
          <w:rFonts w:asciiTheme="minorHAnsi" w:hAnsiTheme="minorHAnsi" w:cs="Courier New"/>
          <w:sz w:val="24"/>
          <w:szCs w:val="24"/>
          <w:lang w:val="en-GB"/>
        </w:rPr>
        <w:t>Course categories cover all skill areas listed in 13 (2)</w:t>
      </w:r>
      <w:r w:rsidR="003E2F75">
        <w:rPr>
          <w:rFonts w:asciiTheme="minorHAnsi" w:hAnsiTheme="minorHAnsi" w:cs="Courier New"/>
          <w:sz w:val="24"/>
          <w:szCs w:val="24"/>
          <w:lang w:val="en-GB"/>
        </w:rPr>
        <w:t xml:space="preserve"> </w:t>
      </w:r>
      <w:r w:rsidRPr="00BF156D">
        <w:rPr>
          <w:rFonts w:asciiTheme="minorHAnsi" w:hAnsiTheme="minorHAnsi" w:cs="Courier New"/>
          <w:sz w:val="24"/>
          <w:szCs w:val="24"/>
          <w:lang w:val="en-GB"/>
        </w:rPr>
        <w:t>and are of central importance in preparing the ground for selecting in-depth elective courses. All this must be covered by course programmes.</w:t>
      </w:r>
    </w:p>
    <w:p w14:paraId="64D63036" w14:textId="6CF706BB" w:rsidR="00E31E86" w:rsidRDefault="00647A79" w:rsidP="002831B9">
      <w:pPr>
        <w:pStyle w:val="PlainText"/>
        <w:numPr>
          <w:ilvl w:val="0"/>
          <w:numId w:val="20"/>
        </w:numPr>
        <w:rPr>
          <w:rFonts w:asciiTheme="minorHAnsi" w:hAnsiTheme="minorHAnsi" w:cs="Courier New"/>
          <w:sz w:val="24"/>
          <w:szCs w:val="24"/>
          <w:lang w:val="en-GB"/>
        </w:rPr>
      </w:pPr>
      <w:r>
        <w:rPr>
          <w:rFonts w:asciiTheme="minorHAnsi" w:hAnsiTheme="minorHAnsi" w:cs="Courier New"/>
          <w:sz w:val="24"/>
          <w:szCs w:val="24"/>
          <w:lang w:val="en-GB"/>
        </w:rPr>
        <w:t>Elective Courses</w:t>
      </w:r>
      <w:r w:rsidR="00E31E86" w:rsidRPr="00BF156D">
        <w:rPr>
          <w:rFonts w:asciiTheme="minorHAnsi" w:hAnsiTheme="minorHAnsi" w:cs="Courier New"/>
          <w:sz w:val="24"/>
          <w:szCs w:val="24"/>
          <w:lang w:val="en-GB"/>
        </w:rPr>
        <w:t xml:space="preserve"> extend and deepen the knowledge imparted in the core courses of the Master’s degree programme. Details regarding attendance and performance assessment for electives are provided in </w:t>
      </w:r>
      <w:r w:rsidR="00085448">
        <w:rPr>
          <w:rFonts w:asciiTheme="minorHAnsi" w:hAnsiTheme="minorHAnsi" w:cs="Courier New"/>
          <w:sz w:val="24"/>
          <w:szCs w:val="24"/>
          <w:lang w:val="en-GB"/>
        </w:rPr>
        <w:t>the course outlines</w:t>
      </w:r>
      <w:r w:rsidR="00E31E86" w:rsidRPr="00BF156D">
        <w:rPr>
          <w:rFonts w:asciiTheme="minorHAnsi" w:hAnsiTheme="minorHAnsi" w:cs="Courier New"/>
          <w:sz w:val="24"/>
          <w:szCs w:val="24"/>
          <w:lang w:val="en-GB"/>
        </w:rPr>
        <w:t xml:space="preserve">. Each student must choose and successfully complete at least </w:t>
      </w:r>
      <w:r w:rsidR="00302860">
        <w:rPr>
          <w:rFonts w:asciiTheme="minorHAnsi" w:hAnsiTheme="minorHAnsi" w:cs="Courier New"/>
          <w:sz w:val="24"/>
          <w:szCs w:val="24"/>
          <w:lang w:val="en-GB"/>
        </w:rPr>
        <w:t>6</w:t>
      </w:r>
      <w:r w:rsidR="00302860" w:rsidRPr="00BF156D">
        <w:rPr>
          <w:rFonts w:asciiTheme="minorHAnsi" w:hAnsiTheme="minorHAnsi" w:cs="Courier New"/>
          <w:sz w:val="24"/>
          <w:szCs w:val="24"/>
          <w:lang w:val="en-GB"/>
        </w:rPr>
        <w:t xml:space="preserve"> </w:t>
      </w:r>
      <w:r w:rsidR="00E31E86" w:rsidRPr="00BF156D">
        <w:rPr>
          <w:rFonts w:asciiTheme="minorHAnsi" w:hAnsiTheme="minorHAnsi" w:cs="Courier New"/>
          <w:sz w:val="24"/>
          <w:szCs w:val="24"/>
          <w:lang w:val="en-GB"/>
        </w:rPr>
        <w:t>electives.</w:t>
      </w:r>
    </w:p>
    <w:p w14:paraId="08047ED5" w14:textId="77777777" w:rsidR="00302860" w:rsidRPr="00BF156D" w:rsidRDefault="00302860" w:rsidP="002831B9">
      <w:pPr>
        <w:pStyle w:val="PlainText"/>
        <w:numPr>
          <w:ilvl w:val="0"/>
          <w:numId w:val="20"/>
        </w:numPr>
        <w:rPr>
          <w:rFonts w:asciiTheme="minorHAnsi" w:hAnsiTheme="minorHAnsi" w:cs="Courier New"/>
          <w:sz w:val="24"/>
          <w:szCs w:val="24"/>
          <w:lang w:val="en-GB"/>
        </w:rPr>
      </w:pPr>
      <w:r>
        <w:rPr>
          <w:rFonts w:asciiTheme="minorHAnsi" w:hAnsiTheme="minorHAnsi" w:cs="Courier New"/>
          <w:sz w:val="24"/>
          <w:szCs w:val="24"/>
          <w:lang w:val="en-GB"/>
        </w:rPr>
        <w:t>MOOCs are equally treated as elective courses. Each student has to take one MOOC in each year of study. Students need to provide MOOCs certificates or similar evidence. Following successful completion of the MOOC oral examination is held at NRU HSE.</w:t>
      </w:r>
    </w:p>
    <w:p w14:paraId="2F82647B" w14:textId="4F8DF250" w:rsidR="00E31E86" w:rsidRPr="00BF156D" w:rsidRDefault="00E31E86" w:rsidP="002831B9">
      <w:pPr>
        <w:pStyle w:val="PlainText"/>
        <w:numPr>
          <w:ilvl w:val="0"/>
          <w:numId w:val="20"/>
        </w:numPr>
        <w:rPr>
          <w:rFonts w:asciiTheme="minorHAnsi" w:hAnsiTheme="minorHAnsi" w:cs="Courier New"/>
          <w:sz w:val="24"/>
          <w:szCs w:val="24"/>
          <w:lang w:val="en-GB"/>
        </w:rPr>
      </w:pPr>
      <w:r w:rsidRPr="00BF156D">
        <w:rPr>
          <w:rFonts w:asciiTheme="minorHAnsi" w:hAnsiTheme="minorHAnsi" w:cs="Courier New"/>
          <w:sz w:val="24"/>
          <w:szCs w:val="24"/>
          <w:lang w:val="en-GB"/>
        </w:rPr>
        <w:t>Research seminars deepen students</w:t>
      </w:r>
      <w:r w:rsidR="003E2F75">
        <w:rPr>
          <w:rFonts w:asciiTheme="minorHAnsi" w:hAnsiTheme="minorHAnsi" w:cs="Courier New"/>
          <w:sz w:val="24"/>
          <w:szCs w:val="24"/>
          <w:lang w:val="en-GB"/>
        </w:rPr>
        <w:t>’</w:t>
      </w:r>
      <w:r w:rsidRPr="00BF156D">
        <w:rPr>
          <w:rFonts w:asciiTheme="minorHAnsi" w:hAnsiTheme="minorHAnsi" w:cs="Courier New"/>
          <w:sz w:val="24"/>
          <w:szCs w:val="24"/>
          <w:lang w:val="en-GB"/>
        </w:rPr>
        <w:t xml:space="preserve"> knowledge on current subject related issues. They serve as a platform for students to discuss various </w:t>
      </w:r>
      <w:r w:rsidR="00FE1BD8" w:rsidRPr="00BF156D">
        <w:rPr>
          <w:rFonts w:asciiTheme="minorHAnsi" w:hAnsiTheme="minorHAnsi" w:cs="Courier New"/>
          <w:sz w:val="24"/>
          <w:szCs w:val="24"/>
          <w:lang w:val="en-GB"/>
        </w:rPr>
        <w:t xml:space="preserve">academic </w:t>
      </w:r>
      <w:r w:rsidRPr="00BF156D">
        <w:rPr>
          <w:rFonts w:asciiTheme="minorHAnsi" w:hAnsiTheme="minorHAnsi" w:cs="Courier New"/>
          <w:sz w:val="24"/>
          <w:szCs w:val="24"/>
          <w:lang w:val="en-GB"/>
        </w:rPr>
        <w:t>issues within the scope of the program</w:t>
      </w:r>
      <w:r w:rsidR="00E44105">
        <w:rPr>
          <w:rFonts w:asciiTheme="minorHAnsi" w:hAnsiTheme="minorHAnsi" w:cs="Courier New"/>
          <w:sz w:val="24"/>
          <w:szCs w:val="24"/>
          <w:lang w:val="en-GB"/>
        </w:rPr>
        <w:t>me</w:t>
      </w:r>
      <w:r w:rsidRPr="00BF156D">
        <w:rPr>
          <w:rFonts w:asciiTheme="minorHAnsi" w:hAnsiTheme="minorHAnsi" w:cs="Courier New"/>
          <w:sz w:val="24"/>
          <w:szCs w:val="24"/>
          <w:lang w:val="en-GB"/>
        </w:rPr>
        <w:t xml:space="preserve">. Students prepare presentations and essays, and discuss their </w:t>
      </w:r>
      <w:r w:rsidR="00085448">
        <w:rPr>
          <w:rFonts w:asciiTheme="minorHAnsi" w:hAnsiTheme="minorHAnsi" w:cs="Courier New"/>
          <w:sz w:val="24"/>
          <w:szCs w:val="24"/>
          <w:lang w:val="en-GB"/>
        </w:rPr>
        <w:t xml:space="preserve">academic works </w:t>
      </w:r>
      <w:r w:rsidRPr="00BF156D">
        <w:rPr>
          <w:rFonts w:asciiTheme="minorHAnsi" w:hAnsiTheme="minorHAnsi" w:cs="Courier New"/>
          <w:sz w:val="24"/>
          <w:szCs w:val="24"/>
          <w:lang w:val="en-GB"/>
        </w:rPr>
        <w:t>progress.</w:t>
      </w:r>
      <w:r w:rsidR="00085448">
        <w:rPr>
          <w:rFonts w:asciiTheme="minorHAnsi" w:hAnsiTheme="minorHAnsi" w:cs="Courier New"/>
          <w:sz w:val="24"/>
          <w:szCs w:val="24"/>
          <w:lang w:val="en-GB"/>
        </w:rPr>
        <w:t xml:space="preserve"> Academic works include term papers in the first year and master thesis in the second year.</w:t>
      </w:r>
    </w:p>
    <w:p w14:paraId="46B05A5F" w14:textId="6C9D8AF5" w:rsidR="00302860" w:rsidRDefault="00302860" w:rsidP="002831B9">
      <w:pPr>
        <w:pStyle w:val="PlainText"/>
        <w:numPr>
          <w:ilvl w:val="0"/>
          <w:numId w:val="20"/>
        </w:numPr>
        <w:rPr>
          <w:rFonts w:asciiTheme="minorHAnsi" w:hAnsiTheme="minorHAnsi" w:cs="Courier New"/>
          <w:sz w:val="24"/>
          <w:szCs w:val="24"/>
          <w:lang w:val="en-GB"/>
        </w:rPr>
      </w:pPr>
      <w:r>
        <w:rPr>
          <w:rFonts w:asciiTheme="minorHAnsi" w:hAnsiTheme="minorHAnsi" w:cs="Courier New"/>
          <w:sz w:val="24"/>
          <w:szCs w:val="24"/>
          <w:lang w:val="en-GB"/>
        </w:rPr>
        <w:t>Project Seminar</w:t>
      </w:r>
      <w:r w:rsidR="00771128">
        <w:rPr>
          <w:rFonts w:asciiTheme="minorHAnsi" w:hAnsiTheme="minorHAnsi" w:cs="Courier New"/>
          <w:sz w:val="24"/>
          <w:szCs w:val="24"/>
          <w:lang w:val="en-GB"/>
        </w:rPr>
        <w:t xml:space="preserve"> and Project</w:t>
      </w:r>
      <w:r w:rsidR="00CC4227">
        <w:rPr>
          <w:rFonts w:asciiTheme="minorHAnsi" w:hAnsiTheme="minorHAnsi" w:cs="Courier New"/>
          <w:sz w:val="24"/>
          <w:szCs w:val="24"/>
          <w:lang w:val="en-GB"/>
        </w:rPr>
        <w:t xml:space="preserve"> extend and deepen knowledge imparted in the core courses and elective courses with practical application of knowledge. Details regarding attendance and performance assessment are provided in the course outline.</w:t>
      </w:r>
    </w:p>
    <w:p w14:paraId="7687BADC" w14:textId="77777777" w:rsidR="00E31E86" w:rsidRPr="00BF156D" w:rsidRDefault="00085448" w:rsidP="002831B9">
      <w:pPr>
        <w:pStyle w:val="PlainText"/>
        <w:numPr>
          <w:ilvl w:val="0"/>
          <w:numId w:val="20"/>
        </w:numPr>
        <w:rPr>
          <w:rFonts w:asciiTheme="minorHAnsi" w:hAnsiTheme="minorHAnsi" w:cs="Courier New"/>
          <w:sz w:val="24"/>
          <w:szCs w:val="24"/>
          <w:lang w:val="en-GB"/>
        </w:rPr>
      </w:pPr>
      <w:r>
        <w:rPr>
          <w:rFonts w:asciiTheme="minorHAnsi" w:hAnsiTheme="minorHAnsi" w:cs="Courier New"/>
          <w:sz w:val="24"/>
          <w:szCs w:val="24"/>
          <w:lang w:val="en-GB"/>
        </w:rPr>
        <w:t>Term Papers</w:t>
      </w:r>
      <w:r w:rsidR="00E31E86" w:rsidRPr="00BF156D">
        <w:rPr>
          <w:rFonts w:asciiTheme="minorHAnsi" w:hAnsiTheme="minorHAnsi" w:cs="Courier New"/>
          <w:sz w:val="24"/>
          <w:szCs w:val="24"/>
          <w:lang w:val="en-GB"/>
        </w:rPr>
        <w:t xml:space="preserve"> prepare students for scientific work and the Master Thesis.</w:t>
      </w:r>
    </w:p>
    <w:p w14:paraId="50188DA5" w14:textId="77777777" w:rsidR="00E31E86" w:rsidRPr="00BF156D" w:rsidRDefault="00E31E86" w:rsidP="002831B9">
      <w:pPr>
        <w:pStyle w:val="PlainText"/>
        <w:numPr>
          <w:ilvl w:val="0"/>
          <w:numId w:val="20"/>
        </w:numPr>
        <w:rPr>
          <w:rFonts w:asciiTheme="minorHAnsi" w:hAnsiTheme="minorHAnsi" w:cs="Courier New"/>
          <w:sz w:val="24"/>
          <w:szCs w:val="24"/>
          <w:lang w:val="en-GB"/>
        </w:rPr>
      </w:pPr>
      <w:r w:rsidRPr="00BF156D">
        <w:rPr>
          <w:rFonts w:asciiTheme="minorHAnsi" w:hAnsiTheme="minorHAnsi" w:cs="Courier New"/>
          <w:sz w:val="24"/>
          <w:szCs w:val="24"/>
          <w:lang w:val="en-GB"/>
        </w:rPr>
        <w:t>The knowledge and experience gained during the internship through the student’s own practic</w:t>
      </w:r>
      <w:r w:rsidR="00994EDD">
        <w:rPr>
          <w:rFonts w:asciiTheme="minorHAnsi" w:hAnsiTheme="minorHAnsi" w:cs="Courier New"/>
          <w:sz w:val="24"/>
          <w:szCs w:val="24"/>
          <w:lang w:val="en-GB"/>
        </w:rPr>
        <w:t>al work and through observation</w:t>
      </w:r>
      <w:r w:rsidRPr="00BF156D">
        <w:rPr>
          <w:rFonts w:asciiTheme="minorHAnsi" w:hAnsiTheme="minorHAnsi" w:cs="Courier New"/>
          <w:sz w:val="24"/>
          <w:szCs w:val="24"/>
          <w:lang w:val="en-GB"/>
        </w:rPr>
        <w:t xml:space="preserve"> form an important extension of the programme. </w:t>
      </w:r>
      <w:r w:rsidR="00090F29" w:rsidRPr="00BF156D">
        <w:rPr>
          <w:rFonts w:asciiTheme="minorHAnsi" w:hAnsiTheme="minorHAnsi" w:cs="Courier New"/>
          <w:sz w:val="24"/>
          <w:szCs w:val="24"/>
          <w:lang w:val="en-GB"/>
        </w:rPr>
        <w:t>Students</w:t>
      </w:r>
      <w:r w:rsidRPr="00BF156D">
        <w:rPr>
          <w:rFonts w:asciiTheme="minorHAnsi" w:hAnsiTheme="minorHAnsi" w:cs="Courier New"/>
          <w:sz w:val="24"/>
          <w:szCs w:val="24"/>
          <w:lang w:val="en-GB"/>
        </w:rPr>
        <w:t xml:space="preserve"> negotiate their internship programmes with the prospective employer. </w:t>
      </w:r>
      <w:r w:rsidR="00085448">
        <w:rPr>
          <w:rFonts w:asciiTheme="minorHAnsi" w:hAnsiTheme="minorHAnsi" w:cs="Courier New"/>
          <w:sz w:val="24"/>
          <w:szCs w:val="24"/>
          <w:lang w:val="en-GB"/>
        </w:rPr>
        <w:t>The Programme</w:t>
      </w:r>
      <w:r w:rsidRPr="00BF156D">
        <w:rPr>
          <w:rFonts w:asciiTheme="minorHAnsi" w:hAnsiTheme="minorHAnsi" w:cs="Courier New"/>
          <w:sz w:val="24"/>
          <w:szCs w:val="24"/>
          <w:lang w:val="en-GB"/>
        </w:rPr>
        <w:t xml:space="preserve"> approves the agreements and assures that internship positions are in accordance with the Master’s degree programme curriculum.</w:t>
      </w:r>
      <w:r w:rsidR="0002428E">
        <w:rPr>
          <w:rFonts w:asciiTheme="minorHAnsi" w:hAnsiTheme="minorHAnsi" w:cs="Courier New"/>
          <w:sz w:val="24"/>
          <w:szCs w:val="24"/>
          <w:lang w:val="en-GB"/>
        </w:rPr>
        <w:t xml:space="preserve"> Further details are given in 33</w:t>
      </w:r>
      <w:r w:rsidRPr="00BF156D">
        <w:rPr>
          <w:rFonts w:asciiTheme="minorHAnsi" w:hAnsiTheme="minorHAnsi" w:cs="Courier New"/>
          <w:sz w:val="24"/>
          <w:szCs w:val="24"/>
          <w:lang w:val="en-GB"/>
        </w:rPr>
        <w:t>.</w:t>
      </w:r>
    </w:p>
    <w:p w14:paraId="58FED95E" w14:textId="77777777" w:rsidR="00E31E86" w:rsidRPr="00BF156D" w:rsidRDefault="00E31E86" w:rsidP="002831B9">
      <w:pPr>
        <w:pStyle w:val="PlainText"/>
        <w:numPr>
          <w:ilvl w:val="0"/>
          <w:numId w:val="20"/>
        </w:numPr>
        <w:rPr>
          <w:rFonts w:asciiTheme="minorHAnsi" w:hAnsiTheme="minorHAnsi" w:cs="Courier New"/>
          <w:sz w:val="24"/>
          <w:szCs w:val="24"/>
          <w:lang w:val="en-GB"/>
        </w:rPr>
      </w:pPr>
      <w:r w:rsidRPr="00BF156D">
        <w:rPr>
          <w:rFonts w:asciiTheme="minorHAnsi" w:hAnsiTheme="minorHAnsi" w:cs="Courier New"/>
          <w:sz w:val="24"/>
          <w:szCs w:val="24"/>
          <w:lang w:val="en-GB"/>
        </w:rPr>
        <w:t>The Master’s thesis is a compulsory element of the degree programme. With the Master thesis students demonstrate their ability to produce independent, structured scientific work. Further details are given in 3</w:t>
      </w:r>
      <w:r w:rsidR="0002428E">
        <w:rPr>
          <w:rFonts w:asciiTheme="minorHAnsi" w:hAnsiTheme="minorHAnsi" w:cs="Courier New"/>
          <w:sz w:val="24"/>
          <w:szCs w:val="24"/>
          <w:lang w:val="en-GB"/>
        </w:rPr>
        <w:t>4</w:t>
      </w:r>
      <w:r w:rsidRPr="00BF156D">
        <w:rPr>
          <w:rFonts w:asciiTheme="minorHAnsi" w:hAnsiTheme="minorHAnsi" w:cs="Courier New"/>
          <w:sz w:val="24"/>
          <w:szCs w:val="24"/>
          <w:lang w:val="en-GB"/>
        </w:rPr>
        <w:t>.</w:t>
      </w:r>
    </w:p>
    <w:p w14:paraId="43E5D09A" w14:textId="77777777" w:rsidR="00E31E86" w:rsidRPr="00BF156D" w:rsidRDefault="00E31E86" w:rsidP="00BB3871">
      <w:pPr>
        <w:pStyle w:val="PlainText"/>
        <w:rPr>
          <w:rFonts w:asciiTheme="minorHAnsi" w:hAnsiTheme="minorHAnsi" w:cs="Courier New"/>
          <w:b/>
          <w:sz w:val="24"/>
          <w:szCs w:val="24"/>
          <w:lang w:val="en-GB"/>
        </w:rPr>
      </w:pPr>
    </w:p>
    <w:p w14:paraId="62807B89" w14:textId="77777777" w:rsidR="00E31E86" w:rsidRPr="00BF156D" w:rsidRDefault="00E31E86" w:rsidP="00E24A85">
      <w:pPr>
        <w:pStyle w:val="PlainText"/>
        <w:rPr>
          <w:rFonts w:asciiTheme="minorHAnsi" w:hAnsiTheme="minorHAnsi" w:cs="Courier New"/>
          <w:i/>
          <w:sz w:val="24"/>
          <w:szCs w:val="24"/>
          <w:lang w:val="en-GB"/>
        </w:rPr>
      </w:pPr>
      <w:r w:rsidRPr="00BF156D">
        <w:rPr>
          <w:rFonts w:asciiTheme="minorHAnsi" w:hAnsiTheme="minorHAnsi" w:cs="Courier New"/>
          <w:i/>
          <w:sz w:val="24"/>
          <w:szCs w:val="24"/>
          <w:lang w:val="en-GB"/>
        </w:rPr>
        <w:t>Part 3. Skill areas, individual specialisation programme</w:t>
      </w:r>
    </w:p>
    <w:p w14:paraId="76101D91" w14:textId="77777777" w:rsidR="00E31E86" w:rsidRPr="00BF156D" w:rsidRDefault="00E31E86" w:rsidP="00BB3871">
      <w:pPr>
        <w:pStyle w:val="PlainText"/>
        <w:rPr>
          <w:rFonts w:asciiTheme="minorHAnsi" w:hAnsiTheme="minorHAnsi" w:cs="Courier New"/>
          <w:sz w:val="24"/>
          <w:szCs w:val="24"/>
          <w:lang w:val="en-GB"/>
        </w:rPr>
      </w:pPr>
    </w:p>
    <w:p w14:paraId="634B4BF8" w14:textId="77777777" w:rsidR="00E31E86" w:rsidRPr="00BF156D" w:rsidRDefault="00E31E86" w:rsidP="00C11DA7">
      <w:pPr>
        <w:pStyle w:val="PlainText"/>
        <w:numPr>
          <w:ilvl w:val="0"/>
          <w:numId w:val="94"/>
        </w:numPr>
        <w:rPr>
          <w:rFonts w:asciiTheme="minorHAnsi" w:hAnsiTheme="minorHAnsi" w:cs="Courier New"/>
          <w:sz w:val="24"/>
          <w:szCs w:val="24"/>
          <w:lang w:val="en-GB"/>
        </w:rPr>
      </w:pPr>
      <w:r w:rsidRPr="00BF156D">
        <w:rPr>
          <w:rFonts w:asciiTheme="minorHAnsi" w:hAnsiTheme="minorHAnsi" w:cs="Courier New"/>
          <w:sz w:val="24"/>
          <w:szCs w:val="24"/>
          <w:lang w:val="en-GB"/>
        </w:rPr>
        <w:t>Skill areas, core courses</w:t>
      </w:r>
    </w:p>
    <w:p w14:paraId="5AAE5284" w14:textId="77777777" w:rsidR="00E31E86" w:rsidRPr="00BF156D" w:rsidRDefault="00E31E86" w:rsidP="002831B9">
      <w:pPr>
        <w:pStyle w:val="PlainText"/>
        <w:numPr>
          <w:ilvl w:val="0"/>
          <w:numId w:val="22"/>
        </w:numPr>
        <w:rPr>
          <w:rFonts w:asciiTheme="minorHAnsi" w:hAnsiTheme="minorHAnsi" w:cs="Courier New"/>
          <w:sz w:val="24"/>
          <w:szCs w:val="24"/>
          <w:lang w:val="en-GB"/>
        </w:rPr>
      </w:pPr>
      <w:r w:rsidRPr="00BF156D">
        <w:rPr>
          <w:rFonts w:asciiTheme="minorHAnsi" w:hAnsiTheme="minorHAnsi" w:cs="Courier New"/>
          <w:sz w:val="24"/>
          <w:szCs w:val="24"/>
          <w:lang w:val="en-GB"/>
        </w:rPr>
        <w:t xml:space="preserve">The skill areas listed in 13 (2) each comprise several course units (core courses). NRU HSE ISSEK allocates core courses to the individual skill areas according to course </w:t>
      </w:r>
      <w:r w:rsidRPr="00BF156D">
        <w:rPr>
          <w:rFonts w:asciiTheme="minorHAnsi" w:hAnsiTheme="minorHAnsi" w:cs="Courier New"/>
          <w:sz w:val="24"/>
          <w:szCs w:val="24"/>
          <w:lang w:val="en-GB"/>
        </w:rPr>
        <w:lastRenderedPageBreak/>
        <w:t>programmes. Details regarding the content of the skill areas are provided in the Study Guide to the NRU HSE ISSEK Master’s degree programme.</w:t>
      </w:r>
    </w:p>
    <w:p w14:paraId="6CA08198" w14:textId="77777777" w:rsidR="00E31E86" w:rsidRPr="00BF156D" w:rsidRDefault="00E31E86" w:rsidP="00BB3871">
      <w:pPr>
        <w:pStyle w:val="PlainText"/>
        <w:rPr>
          <w:rFonts w:asciiTheme="minorHAnsi" w:hAnsiTheme="minorHAnsi" w:cs="Courier New"/>
          <w:sz w:val="24"/>
          <w:szCs w:val="24"/>
          <w:lang w:val="en-GB"/>
        </w:rPr>
      </w:pPr>
    </w:p>
    <w:p w14:paraId="649896C8" w14:textId="77777777" w:rsidR="00E31E86" w:rsidRPr="00BF156D" w:rsidRDefault="00E31E86" w:rsidP="00C11DA7">
      <w:pPr>
        <w:pStyle w:val="PlainText"/>
        <w:numPr>
          <w:ilvl w:val="0"/>
          <w:numId w:val="94"/>
        </w:numPr>
        <w:rPr>
          <w:rFonts w:asciiTheme="minorHAnsi" w:hAnsiTheme="minorHAnsi" w:cs="Courier New"/>
          <w:sz w:val="24"/>
          <w:szCs w:val="24"/>
          <w:lang w:val="en-GB"/>
        </w:rPr>
      </w:pPr>
      <w:r w:rsidRPr="00BF156D">
        <w:rPr>
          <w:rFonts w:asciiTheme="minorHAnsi" w:hAnsiTheme="minorHAnsi" w:cs="Courier New"/>
          <w:sz w:val="24"/>
          <w:szCs w:val="24"/>
          <w:lang w:val="en-GB"/>
        </w:rPr>
        <w:t>Individual specialisation programme</w:t>
      </w:r>
    </w:p>
    <w:p w14:paraId="4CDD6C85" w14:textId="77777777" w:rsidR="00E31E86" w:rsidRPr="00BF156D" w:rsidRDefault="00E31E86" w:rsidP="002831B9">
      <w:pPr>
        <w:pStyle w:val="PlainText"/>
        <w:numPr>
          <w:ilvl w:val="0"/>
          <w:numId w:val="23"/>
        </w:numPr>
        <w:rPr>
          <w:rFonts w:asciiTheme="minorHAnsi" w:hAnsiTheme="minorHAnsi" w:cs="Courier New"/>
          <w:sz w:val="24"/>
          <w:szCs w:val="24"/>
          <w:lang w:val="en-GB"/>
        </w:rPr>
      </w:pPr>
      <w:r w:rsidRPr="00BF156D">
        <w:rPr>
          <w:rFonts w:asciiTheme="minorHAnsi" w:hAnsiTheme="minorHAnsi" w:cs="Courier New"/>
          <w:sz w:val="24"/>
          <w:szCs w:val="24"/>
          <w:lang w:val="en-GB"/>
        </w:rPr>
        <w:t>During the Master’s degree programme, specialised knowledge must be acquired in one specific subject area (the specialisation).</w:t>
      </w:r>
    </w:p>
    <w:p w14:paraId="6598F970" w14:textId="77777777" w:rsidR="00E31E86" w:rsidRPr="00BF156D" w:rsidRDefault="00E31E86" w:rsidP="00BB3871">
      <w:pPr>
        <w:pStyle w:val="PlainText"/>
        <w:rPr>
          <w:rFonts w:asciiTheme="minorHAnsi" w:hAnsiTheme="minorHAnsi" w:cs="Courier New"/>
          <w:sz w:val="24"/>
          <w:szCs w:val="24"/>
          <w:lang w:val="en-GB"/>
        </w:rPr>
      </w:pPr>
    </w:p>
    <w:p w14:paraId="38A636B3" w14:textId="77777777" w:rsidR="00E31E86" w:rsidRPr="00BF156D" w:rsidRDefault="00E31E86" w:rsidP="00BB3871">
      <w:pPr>
        <w:pStyle w:val="PlainText"/>
        <w:rPr>
          <w:rFonts w:asciiTheme="minorHAnsi" w:hAnsiTheme="minorHAnsi" w:cs="Courier New"/>
          <w:sz w:val="24"/>
          <w:szCs w:val="24"/>
          <w:lang w:val="en-GB"/>
        </w:rPr>
      </w:pPr>
    </w:p>
    <w:p w14:paraId="5B8D31EA" w14:textId="77777777" w:rsidR="00E31E86" w:rsidRPr="00BF156D" w:rsidRDefault="00E31E86" w:rsidP="00BB3871">
      <w:pPr>
        <w:pStyle w:val="PlainText"/>
        <w:rPr>
          <w:rFonts w:asciiTheme="minorHAnsi" w:hAnsiTheme="minorHAnsi" w:cs="Courier New"/>
          <w:i/>
          <w:sz w:val="24"/>
          <w:szCs w:val="24"/>
          <w:lang w:val="en-GB"/>
        </w:rPr>
      </w:pPr>
      <w:r w:rsidRPr="00BF156D">
        <w:rPr>
          <w:rFonts w:asciiTheme="minorHAnsi" w:hAnsiTheme="minorHAnsi" w:cs="Courier New"/>
          <w:i/>
          <w:sz w:val="24"/>
          <w:szCs w:val="24"/>
          <w:lang w:val="en-GB"/>
        </w:rPr>
        <w:t>Part 4. Admission to the Master’s degree programme</w:t>
      </w:r>
    </w:p>
    <w:p w14:paraId="52C0C363" w14:textId="77777777" w:rsidR="00E31E86" w:rsidRPr="00BF156D" w:rsidRDefault="00E31E86" w:rsidP="00BB3871">
      <w:pPr>
        <w:pStyle w:val="PlainText"/>
        <w:rPr>
          <w:rFonts w:asciiTheme="minorHAnsi" w:hAnsiTheme="minorHAnsi" w:cs="Courier New"/>
          <w:sz w:val="24"/>
          <w:szCs w:val="24"/>
          <w:lang w:val="en-GB"/>
        </w:rPr>
      </w:pPr>
    </w:p>
    <w:p w14:paraId="48147D96" w14:textId="77777777" w:rsidR="00E31E86" w:rsidRPr="00BF156D" w:rsidRDefault="00E31E86" w:rsidP="00C11DA7">
      <w:pPr>
        <w:pStyle w:val="PlainText"/>
        <w:numPr>
          <w:ilvl w:val="0"/>
          <w:numId w:val="94"/>
        </w:numPr>
        <w:rPr>
          <w:rFonts w:asciiTheme="minorHAnsi" w:hAnsiTheme="minorHAnsi" w:cs="Courier New"/>
          <w:sz w:val="24"/>
          <w:szCs w:val="24"/>
          <w:lang w:val="en-GB"/>
        </w:rPr>
      </w:pPr>
      <w:r w:rsidRPr="00BF156D">
        <w:rPr>
          <w:rFonts w:asciiTheme="minorHAnsi" w:hAnsiTheme="minorHAnsi" w:cs="Courier New"/>
          <w:sz w:val="24"/>
          <w:szCs w:val="24"/>
          <w:lang w:val="en-GB"/>
        </w:rPr>
        <w:t>Prerequisites for admission</w:t>
      </w:r>
    </w:p>
    <w:p w14:paraId="5522CE6A" w14:textId="77777777" w:rsidR="00E31E86" w:rsidRPr="00BF156D" w:rsidRDefault="00E31E86" w:rsidP="002831B9">
      <w:pPr>
        <w:pStyle w:val="PlainText"/>
        <w:numPr>
          <w:ilvl w:val="0"/>
          <w:numId w:val="24"/>
        </w:numPr>
        <w:rPr>
          <w:rFonts w:asciiTheme="minorHAnsi" w:hAnsiTheme="minorHAnsi" w:cs="Courier New"/>
          <w:sz w:val="24"/>
          <w:szCs w:val="24"/>
          <w:lang w:val="en-GB"/>
        </w:rPr>
      </w:pPr>
      <w:r w:rsidRPr="00BF156D">
        <w:rPr>
          <w:rFonts w:asciiTheme="minorHAnsi" w:hAnsiTheme="minorHAnsi" w:cs="Courier New"/>
          <w:sz w:val="24"/>
          <w:szCs w:val="24"/>
          <w:lang w:val="en-GB"/>
        </w:rPr>
        <w:t>Admission to the degree programme requires a university Bachelor’s degree comprising at least 240 ECTS credits, or an equivalent university degree in any qualifying discipline.</w:t>
      </w:r>
    </w:p>
    <w:p w14:paraId="33559A11" w14:textId="77777777" w:rsidR="00E31E86" w:rsidRDefault="00E31E86" w:rsidP="002831B9">
      <w:pPr>
        <w:pStyle w:val="PlainText"/>
        <w:numPr>
          <w:ilvl w:val="0"/>
          <w:numId w:val="24"/>
        </w:numPr>
        <w:rPr>
          <w:rFonts w:asciiTheme="minorHAnsi" w:hAnsiTheme="minorHAnsi" w:cs="Courier New"/>
          <w:sz w:val="24"/>
          <w:szCs w:val="24"/>
          <w:lang w:val="en-GB"/>
        </w:rPr>
      </w:pPr>
      <w:r w:rsidRPr="00BF156D">
        <w:rPr>
          <w:rFonts w:asciiTheme="minorHAnsi" w:hAnsiTheme="minorHAnsi" w:cs="Courier New"/>
          <w:sz w:val="24"/>
          <w:szCs w:val="24"/>
          <w:lang w:val="en-GB"/>
        </w:rPr>
        <w:t>Details of the academic and language prerequisites for admission (profile of requirements) are provided in the Appendix.</w:t>
      </w:r>
    </w:p>
    <w:p w14:paraId="4D1E6ECC" w14:textId="238D71D6" w:rsidR="00E00A57" w:rsidRPr="00BF156D" w:rsidRDefault="00E00A57" w:rsidP="002831B9">
      <w:pPr>
        <w:pStyle w:val="PlainText"/>
        <w:numPr>
          <w:ilvl w:val="0"/>
          <w:numId w:val="24"/>
        </w:numPr>
        <w:rPr>
          <w:rFonts w:asciiTheme="minorHAnsi" w:hAnsiTheme="minorHAnsi" w:cs="Courier New"/>
          <w:sz w:val="24"/>
          <w:szCs w:val="24"/>
          <w:lang w:val="en-GB"/>
        </w:rPr>
      </w:pPr>
      <w:r>
        <w:rPr>
          <w:rFonts w:asciiTheme="minorHAnsi" w:hAnsiTheme="minorHAnsi" w:cs="Courier New"/>
          <w:sz w:val="24"/>
          <w:szCs w:val="24"/>
          <w:lang w:val="en-GB"/>
        </w:rPr>
        <w:t>Details of the application procedure are published at the programme website annually.</w:t>
      </w:r>
    </w:p>
    <w:p w14:paraId="760444AE" w14:textId="77777777" w:rsidR="00E31E86" w:rsidRPr="00BF156D" w:rsidRDefault="00E31E86" w:rsidP="00BB3871">
      <w:pPr>
        <w:pStyle w:val="PlainText"/>
        <w:rPr>
          <w:rFonts w:asciiTheme="minorHAnsi" w:hAnsiTheme="minorHAnsi" w:cs="Courier New"/>
          <w:sz w:val="24"/>
          <w:szCs w:val="24"/>
          <w:lang w:val="en-GB"/>
        </w:rPr>
      </w:pPr>
    </w:p>
    <w:p w14:paraId="1CCBC47E" w14:textId="77777777" w:rsidR="00E31E86" w:rsidRPr="00BF156D" w:rsidRDefault="00E31E86" w:rsidP="00BB3871">
      <w:pPr>
        <w:pStyle w:val="PlainText"/>
        <w:rPr>
          <w:rFonts w:asciiTheme="minorHAnsi" w:hAnsiTheme="minorHAnsi" w:cs="Courier New"/>
          <w:sz w:val="24"/>
          <w:szCs w:val="24"/>
          <w:lang w:val="en-GB"/>
        </w:rPr>
      </w:pPr>
    </w:p>
    <w:p w14:paraId="503DE439" w14:textId="77777777" w:rsidR="00E31E86" w:rsidRPr="00BF156D" w:rsidRDefault="00E31E86" w:rsidP="00BB3871">
      <w:pPr>
        <w:pStyle w:val="Heading2"/>
        <w:rPr>
          <w:rFonts w:asciiTheme="minorHAnsi" w:hAnsiTheme="minorHAnsi"/>
          <w:color w:val="auto"/>
          <w:lang w:val="en-GB"/>
        </w:rPr>
      </w:pPr>
      <w:r w:rsidRPr="00BF156D">
        <w:rPr>
          <w:rFonts w:asciiTheme="minorHAnsi" w:hAnsiTheme="minorHAnsi"/>
          <w:color w:val="auto"/>
          <w:lang w:val="en-GB"/>
        </w:rPr>
        <w:t>Chapter 3 Performance assessments and issuing of the Master’s degree</w:t>
      </w:r>
    </w:p>
    <w:p w14:paraId="71693F5D" w14:textId="77777777" w:rsidR="00E31E86" w:rsidRPr="00BF156D" w:rsidRDefault="00E31E86" w:rsidP="00BB3871">
      <w:pPr>
        <w:pStyle w:val="PlainText"/>
        <w:rPr>
          <w:rFonts w:asciiTheme="minorHAnsi" w:hAnsiTheme="minorHAnsi" w:cs="Courier New"/>
          <w:sz w:val="24"/>
          <w:szCs w:val="24"/>
          <w:lang w:val="en-GB"/>
        </w:rPr>
      </w:pPr>
    </w:p>
    <w:p w14:paraId="6DB0B8C3" w14:textId="77777777" w:rsidR="00E31E86" w:rsidRPr="00BF156D" w:rsidRDefault="00E31E86" w:rsidP="00C11DA7">
      <w:pPr>
        <w:pStyle w:val="PlainText"/>
        <w:numPr>
          <w:ilvl w:val="0"/>
          <w:numId w:val="94"/>
        </w:numPr>
        <w:rPr>
          <w:rFonts w:asciiTheme="minorHAnsi" w:hAnsiTheme="minorHAnsi" w:cs="Courier New"/>
          <w:sz w:val="24"/>
          <w:szCs w:val="24"/>
          <w:lang w:val="en-GB"/>
        </w:rPr>
      </w:pPr>
      <w:r w:rsidRPr="00BF156D">
        <w:rPr>
          <w:rFonts w:asciiTheme="minorHAnsi" w:hAnsiTheme="minorHAnsi" w:cs="Courier New"/>
          <w:sz w:val="24"/>
          <w:szCs w:val="24"/>
          <w:lang w:val="en-GB"/>
        </w:rPr>
        <w:t>Types of performance assessment</w:t>
      </w:r>
    </w:p>
    <w:p w14:paraId="2FACF2EC" w14:textId="77777777" w:rsidR="00E31E86" w:rsidRPr="00BF156D" w:rsidRDefault="00E31E86" w:rsidP="002831B9">
      <w:pPr>
        <w:pStyle w:val="PlainText"/>
        <w:numPr>
          <w:ilvl w:val="0"/>
          <w:numId w:val="25"/>
        </w:numPr>
        <w:rPr>
          <w:rFonts w:asciiTheme="minorHAnsi" w:hAnsiTheme="minorHAnsi" w:cs="Courier New"/>
          <w:sz w:val="24"/>
          <w:szCs w:val="24"/>
          <w:lang w:val="en-GB"/>
        </w:rPr>
      </w:pPr>
      <w:r w:rsidRPr="00BF156D">
        <w:rPr>
          <w:rFonts w:asciiTheme="minorHAnsi" w:hAnsiTheme="minorHAnsi" w:cs="Courier New"/>
          <w:sz w:val="24"/>
          <w:szCs w:val="24"/>
          <w:lang w:val="en-GB"/>
        </w:rPr>
        <w:t>The degree programme mainly employs the following types of performance assessment:</w:t>
      </w:r>
    </w:p>
    <w:p w14:paraId="18F018BC" w14:textId="77777777" w:rsidR="00E31E86" w:rsidRPr="00BF156D" w:rsidRDefault="00E31E86" w:rsidP="002831B9">
      <w:pPr>
        <w:pStyle w:val="PlainText"/>
        <w:numPr>
          <w:ilvl w:val="1"/>
          <w:numId w:val="25"/>
        </w:numPr>
        <w:rPr>
          <w:rFonts w:asciiTheme="minorHAnsi" w:hAnsiTheme="minorHAnsi" w:cs="Courier New"/>
          <w:sz w:val="24"/>
          <w:szCs w:val="24"/>
          <w:lang w:val="en-GB"/>
        </w:rPr>
      </w:pPr>
      <w:r w:rsidRPr="00BF156D">
        <w:rPr>
          <w:rFonts w:asciiTheme="minorHAnsi" w:hAnsiTheme="minorHAnsi" w:cs="Courier New"/>
          <w:sz w:val="24"/>
          <w:szCs w:val="24"/>
          <w:lang w:val="en-GB"/>
        </w:rPr>
        <w:t>Examinations</w:t>
      </w:r>
    </w:p>
    <w:p w14:paraId="4DF1A556" w14:textId="77777777" w:rsidR="00E31E86" w:rsidRPr="00BF156D" w:rsidRDefault="00E31E86" w:rsidP="002831B9">
      <w:pPr>
        <w:pStyle w:val="PlainText"/>
        <w:numPr>
          <w:ilvl w:val="1"/>
          <w:numId w:val="25"/>
        </w:numPr>
        <w:rPr>
          <w:rFonts w:asciiTheme="minorHAnsi" w:hAnsiTheme="minorHAnsi" w:cs="Courier New"/>
          <w:sz w:val="24"/>
          <w:szCs w:val="24"/>
          <w:lang w:val="en-GB"/>
        </w:rPr>
      </w:pPr>
      <w:r w:rsidRPr="00BF156D">
        <w:rPr>
          <w:rFonts w:asciiTheme="minorHAnsi" w:hAnsiTheme="minorHAnsi" w:cs="Courier New"/>
          <w:sz w:val="24"/>
          <w:szCs w:val="24"/>
          <w:lang w:val="en-GB"/>
        </w:rPr>
        <w:t>Written reports and assignments</w:t>
      </w:r>
    </w:p>
    <w:p w14:paraId="4A60A131" w14:textId="47369C0D" w:rsidR="00E31E86" w:rsidRPr="00BF156D" w:rsidRDefault="00E31E86" w:rsidP="002831B9">
      <w:pPr>
        <w:pStyle w:val="PlainText"/>
        <w:numPr>
          <w:ilvl w:val="1"/>
          <w:numId w:val="25"/>
        </w:numPr>
        <w:rPr>
          <w:rFonts w:asciiTheme="minorHAnsi" w:hAnsiTheme="minorHAnsi" w:cs="Courier New"/>
          <w:sz w:val="24"/>
          <w:szCs w:val="24"/>
          <w:lang w:val="en-GB"/>
        </w:rPr>
      </w:pPr>
      <w:r w:rsidRPr="00BF156D">
        <w:rPr>
          <w:rFonts w:asciiTheme="minorHAnsi" w:hAnsiTheme="minorHAnsi" w:cs="Courier New"/>
          <w:sz w:val="24"/>
          <w:szCs w:val="24"/>
          <w:lang w:val="en-GB"/>
        </w:rPr>
        <w:t>Talks</w:t>
      </w:r>
      <w:r w:rsidR="00771128">
        <w:rPr>
          <w:rFonts w:asciiTheme="minorHAnsi" w:hAnsiTheme="minorHAnsi" w:cs="Courier New"/>
          <w:sz w:val="24"/>
          <w:szCs w:val="24"/>
          <w:lang w:val="en-GB"/>
        </w:rPr>
        <w:t>, presentations and essays</w:t>
      </w:r>
    </w:p>
    <w:p w14:paraId="7814C38B" w14:textId="77777777" w:rsidR="00E31E86" w:rsidRPr="00BF156D" w:rsidRDefault="00E31E86" w:rsidP="002831B9">
      <w:pPr>
        <w:pStyle w:val="PlainText"/>
        <w:numPr>
          <w:ilvl w:val="1"/>
          <w:numId w:val="25"/>
        </w:numPr>
        <w:rPr>
          <w:rFonts w:asciiTheme="minorHAnsi" w:hAnsiTheme="minorHAnsi" w:cs="Courier New"/>
          <w:sz w:val="24"/>
          <w:szCs w:val="24"/>
          <w:lang w:val="en-GB"/>
        </w:rPr>
      </w:pPr>
      <w:r w:rsidRPr="00BF156D">
        <w:rPr>
          <w:rFonts w:asciiTheme="minorHAnsi" w:hAnsiTheme="minorHAnsi" w:cs="Courier New"/>
          <w:sz w:val="24"/>
          <w:szCs w:val="24"/>
          <w:lang w:val="en-GB"/>
        </w:rPr>
        <w:t>Project reports and results</w:t>
      </w:r>
    </w:p>
    <w:p w14:paraId="4F9E972B" w14:textId="77777777" w:rsidR="00E31E86" w:rsidRPr="00BF156D" w:rsidRDefault="00E31E86" w:rsidP="002831B9">
      <w:pPr>
        <w:pStyle w:val="PlainText"/>
        <w:numPr>
          <w:ilvl w:val="0"/>
          <w:numId w:val="25"/>
        </w:numPr>
        <w:rPr>
          <w:rFonts w:asciiTheme="minorHAnsi" w:hAnsiTheme="minorHAnsi" w:cs="Courier New"/>
          <w:sz w:val="24"/>
          <w:szCs w:val="24"/>
          <w:lang w:val="en-GB"/>
        </w:rPr>
      </w:pPr>
      <w:r w:rsidRPr="00BF156D">
        <w:rPr>
          <w:rFonts w:asciiTheme="minorHAnsi" w:hAnsiTheme="minorHAnsi" w:cs="Courier New"/>
          <w:sz w:val="24"/>
          <w:szCs w:val="24"/>
          <w:lang w:val="en-GB"/>
        </w:rPr>
        <w:t>Performance at examinations is graded.</w:t>
      </w:r>
    </w:p>
    <w:p w14:paraId="121A2736" w14:textId="77777777" w:rsidR="00E31E86" w:rsidRPr="00BF156D" w:rsidRDefault="00E31E86" w:rsidP="00BB3871">
      <w:pPr>
        <w:pStyle w:val="PlainText"/>
        <w:rPr>
          <w:rFonts w:asciiTheme="minorHAnsi" w:hAnsiTheme="minorHAnsi" w:cs="Courier New"/>
          <w:sz w:val="24"/>
          <w:szCs w:val="24"/>
          <w:lang w:val="en-GB"/>
        </w:rPr>
      </w:pPr>
    </w:p>
    <w:p w14:paraId="105F0D40" w14:textId="77777777" w:rsidR="00E31E86" w:rsidRPr="00BF156D" w:rsidRDefault="00E31E86" w:rsidP="00BB3871">
      <w:pPr>
        <w:pStyle w:val="PlainText"/>
        <w:rPr>
          <w:rFonts w:asciiTheme="minorHAnsi" w:hAnsiTheme="minorHAnsi" w:cs="Courier New"/>
          <w:sz w:val="24"/>
          <w:szCs w:val="24"/>
          <w:lang w:val="en-GB"/>
        </w:rPr>
      </w:pPr>
    </w:p>
    <w:p w14:paraId="298C006E" w14:textId="77777777" w:rsidR="00E31E86" w:rsidRPr="00BF156D" w:rsidRDefault="00E31E86" w:rsidP="00C11DA7">
      <w:pPr>
        <w:pStyle w:val="PlainText"/>
        <w:numPr>
          <w:ilvl w:val="0"/>
          <w:numId w:val="94"/>
        </w:numPr>
        <w:rPr>
          <w:rFonts w:asciiTheme="minorHAnsi" w:hAnsiTheme="minorHAnsi" w:cs="Courier New"/>
          <w:sz w:val="24"/>
          <w:szCs w:val="24"/>
          <w:lang w:val="en-GB"/>
        </w:rPr>
      </w:pPr>
      <w:r w:rsidRPr="00BF156D">
        <w:rPr>
          <w:rFonts w:asciiTheme="minorHAnsi" w:hAnsiTheme="minorHAnsi" w:cs="Courier New"/>
          <w:sz w:val="24"/>
          <w:szCs w:val="24"/>
          <w:lang w:val="en-GB"/>
        </w:rPr>
        <w:t>Registering performance assessment results</w:t>
      </w:r>
    </w:p>
    <w:p w14:paraId="7AF94DEE" w14:textId="77777777" w:rsidR="00E31E86" w:rsidRPr="00BF156D" w:rsidRDefault="00E31E86" w:rsidP="002831B9">
      <w:pPr>
        <w:pStyle w:val="PlainText"/>
        <w:numPr>
          <w:ilvl w:val="0"/>
          <w:numId w:val="26"/>
        </w:numPr>
        <w:rPr>
          <w:rFonts w:asciiTheme="minorHAnsi" w:hAnsiTheme="minorHAnsi" w:cs="Courier New"/>
          <w:sz w:val="24"/>
          <w:szCs w:val="24"/>
          <w:lang w:val="en-GB"/>
        </w:rPr>
      </w:pPr>
      <w:r w:rsidRPr="00BF156D">
        <w:rPr>
          <w:rFonts w:asciiTheme="minorHAnsi" w:hAnsiTheme="minorHAnsi" w:cs="Courier New"/>
          <w:sz w:val="24"/>
          <w:szCs w:val="24"/>
          <w:lang w:val="en-GB"/>
        </w:rPr>
        <w:t>The following applies to registration of performance assessment results at the Programme:</w:t>
      </w:r>
    </w:p>
    <w:p w14:paraId="492F98B9" w14:textId="77777777" w:rsidR="00E31E86" w:rsidRPr="00BF156D" w:rsidRDefault="00E31E86" w:rsidP="002831B9">
      <w:pPr>
        <w:pStyle w:val="PlainText"/>
        <w:numPr>
          <w:ilvl w:val="1"/>
          <w:numId w:val="26"/>
        </w:numPr>
        <w:rPr>
          <w:rFonts w:asciiTheme="minorHAnsi" w:hAnsiTheme="minorHAnsi" w:cs="Courier New"/>
          <w:sz w:val="24"/>
          <w:szCs w:val="24"/>
          <w:lang w:val="en-GB"/>
        </w:rPr>
      </w:pPr>
      <w:r w:rsidRPr="00BF156D">
        <w:rPr>
          <w:rFonts w:asciiTheme="minorHAnsi" w:hAnsiTheme="minorHAnsi" w:cs="Courier New"/>
          <w:sz w:val="24"/>
          <w:szCs w:val="24"/>
          <w:lang w:val="en-GB"/>
        </w:rPr>
        <w:t>If the performance assessments in question are end-of-module examinations or session examinations, registration is governed by the NRU HSE rules.</w:t>
      </w:r>
    </w:p>
    <w:p w14:paraId="4202D563" w14:textId="77777777" w:rsidR="00E31E86" w:rsidRPr="00BF156D" w:rsidRDefault="00E31E86" w:rsidP="002831B9">
      <w:pPr>
        <w:pStyle w:val="PlainText"/>
        <w:numPr>
          <w:ilvl w:val="1"/>
          <w:numId w:val="26"/>
        </w:numPr>
        <w:rPr>
          <w:rFonts w:asciiTheme="minorHAnsi" w:hAnsiTheme="minorHAnsi" w:cs="Courier New"/>
          <w:sz w:val="24"/>
          <w:szCs w:val="24"/>
          <w:lang w:val="en-GB"/>
        </w:rPr>
      </w:pPr>
      <w:r w:rsidRPr="00BF156D">
        <w:rPr>
          <w:rFonts w:asciiTheme="minorHAnsi" w:hAnsiTheme="minorHAnsi" w:cs="Courier New"/>
          <w:sz w:val="24"/>
          <w:szCs w:val="24"/>
          <w:lang w:val="en-GB"/>
        </w:rPr>
        <w:t>Registration of interim performance assessment results is handled directly by the respective lecturer.</w:t>
      </w:r>
    </w:p>
    <w:p w14:paraId="01C10B30" w14:textId="77777777" w:rsidR="00E31E86" w:rsidRPr="00BF156D" w:rsidRDefault="00E31E86" w:rsidP="002831B9">
      <w:pPr>
        <w:pStyle w:val="PlainText"/>
        <w:numPr>
          <w:ilvl w:val="0"/>
          <w:numId w:val="26"/>
        </w:numPr>
        <w:rPr>
          <w:rFonts w:asciiTheme="minorHAnsi" w:hAnsiTheme="minorHAnsi" w:cs="Courier New"/>
          <w:sz w:val="24"/>
          <w:szCs w:val="24"/>
          <w:lang w:val="en-GB"/>
        </w:rPr>
      </w:pPr>
      <w:r w:rsidRPr="00BF156D">
        <w:rPr>
          <w:rFonts w:asciiTheme="minorHAnsi" w:hAnsiTheme="minorHAnsi" w:cs="Courier New"/>
          <w:sz w:val="24"/>
          <w:szCs w:val="24"/>
          <w:lang w:val="en-GB"/>
        </w:rPr>
        <w:t>If the performance assessments concerned are those of another university, registration is subject to the rules of that university.</w:t>
      </w:r>
    </w:p>
    <w:p w14:paraId="65D6EA35" w14:textId="77777777" w:rsidR="00E31E86" w:rsidRPr="00BF156D" w:rsidRDefault="00E31E86" w:rsidP="00BB3871">
      <w:pPr>
        <w:pStyle w:val="PlainText"/>
        <w:rPr>
          <w:rFonts w:asciiTheme="minorHAnsi" w:hAnsiTheme="minorHAnsi" w:cs="Courier New"/>
          <w:sz w:val="24"/>
          <w:szCs w:val="24"/>
          <w:lang w:val="en-GB"/>
        </w:rPr>
      </w:pPr>
    </w:p>
    <w:p w14:paraId="00E3CED3" w14:textId="77777777" w:rsidR="00E31E86" w:rsidRPr="00BF156D" w:rsidRDefault="00E31E86" w:rsidP="00C11DA7">
      <w:pPr>
        <w:pStyle w:val="PlainText"/>
        <w:numPr>
          <w:ilvl w:val="0"/>
          <w:numId w:val="94"/>
        </w:numPr>
        <w:rPr>
          <w:rFonts w:asciiTheme="minorHAnsi" w:hAnsiTheme="minorHAnsi" w:cs="Courier New"/>
          <w:sz w:val="24"/>
          <w:szCs w:val="24"/>
          <w:lang w:val="en-GB"/>
        </w:rPr>
      </w:pPr>
      <w:r w:rsidRPr="00BF156D">
        <w:rPr>
          <w:rFonts w:asciiTheme="minorHAnsi" w:hAnsiTheme="minorHAnsi" w:cs="Courier New"/>
          <w:sz w:val="24"/>
          <w:szCs w:val="24"/>
          <w:lang w:val="en-GB"/>
        </w:rPr>
        <w:t>Absence, interruption, abandonment, late submission or non-submission</w:t>
      </w:r>
    </w:p>
    <w:p w14:paraId="3E82176B" w14:textId="77777777" w:rsidR="00E31E86" w:rsidRPr="00BF156D" w:rsidRDefault="00E31E86" w:rsidP="002831B9">
      <w:pPr>
        <w:pStyle w:val="PlainText"/>
        <w:numPr>
          <w:ilvl w:val="0"/>
          <w:numId w:val="27"/>
        </w:numPr>
        <w:rPr>
          <w:rFonts w:asciiTheme="minorHAnsi" w:hAnsiTheme="minorHAnsi" w:cs="Courier New"/>
          <w:sz w:val="24"/>
          <w:szCs w:val="24"/>
          <w:lang w:val="en-GB"/>
        </w:rPr>
      </w:pPr>
      <w:r w:rsidRPr="00BF156D">
        <w:rPr>
          <w:rFonts w:asciiTheme="minorHAnsi" w:hAnsiTheme="minorHAnsi" w:cs="Courier New"/>
          <w:sz w:val="24"/>
          <w:szCs w:val="24"/>
          <w:lang w:val="en-GB"/>
        </w:rPr>
        <w:t>The following rules apply in case of absence from, interruption or abandonment of, and late submission or non-submission of performance assessments:</w:t>
      </w:r>
    </w:p>
    <w:p w14:paraId="1FC94881" w14:textId="77777777" w:rsidR="00E31E86" w:rsidRPr="00BF156D" w:rsidRDefault="00E31E86" w:rsidP="002831B9">
      <w:pPr>
        <w:pStyle w:val="PlainText"/>
        <w:numPr>
          <w:ilvl w:val="1"/>
          <w:numId w:val="27"/>
        </w:numPr>
        <w:rPr>
          <w:rFonts w:asciiTheme="minorHAnsi" w:hAnsiTheme="minorHAnsi" w:cs="Courier New"/>
          <w:sz w:val="24"/>
          <w:szCs w:val="24"/>
          <w:lang w:val="en-GB"/>
        </w:rPr>
      </w:pPr>
      <w:r w:rsidRPr="00BF156D">
        <w:rPr>
          <w:rFonts w:asciiTheme="minorHAnsi" w:hAnsiTheme="minorHAnsi" w:cs="Courier New"/>
          <w:sz w:val="24"/>
          <w:szCs w:val="24"/>
          <w:lang w:val="en-GB"/>
        </w:rPr>
        <w:t>For performance assessments at NRU HSE, the rules of NRU HSE apply.</w:t>
      </w:r>
    </w:p>
    <w:p w14:paraId="07EF39A2" w14:textId="77777777" w:rsidR="00E31E86" w:rsidRPr="00BF156D" w:rsidRDefault="00E31E86" w:rsidP="002831B9">
      <w:pPr>
        <w:pStyle w:val="PlainText"/>
        <w:numPr>
          <w:ilvl w:val="1"/>
          <w:numId w:val="27"/>
        </w:numPr>
        <w:rPr>
          <w:rFonts w:asciiTheme="minorHAnsi" w:hAnsiTheme="minorHAnsi" w:cs="Courier New"/>
          <w:sz w:val="24"/>
          <w:szCs w:val="24"/>
          <w:lang w:val="en-GB"/>
        </w:rPr>
      </w:pPr>
      <w:r w:rsidRPr="00BF156D">
        <w:rPr>
          <w:rFonts w:asciiTheme="minorHAnsi" w:hAnsiTheme="minorHAnsi" w:cs="Courier New"/>
          <w:sz w:val="24"/>
          <w:szCs w:val="24"/>
          <w:lang w:val="en-GB"/>
        </w:rPr>
        <w:t>For performance assessments at other universities, the rules of the relevant university apply.</w:t>
      </w:r>
    </w:p>
    <w:p w14:paraId="7F82BB3D" w14:textId="77777777" w:rsidR="00E31E86" w:rsidRPr="00BF156D" w:rsidRDefault="00E31E86" w:rsidP="00BB3871">
      <w:pPr>
        <w:pStyle w:val="PlainText"/>
        <w:rPr>
          <w:rFonts w:asciiTheme="minorHAnsi" w:hAnsiTheme="minorHAnsi" w:cs="Courier New"/>
          <w:sz w:val="24"/>
          <w:szCs w:val="24"/>
          <w:lang w:val="en-GB"/>
        </w:rPr>
      </w:pPr>
    </w:p>
    <w:p w14:paraId="555606A0" w14:textId="77777777" w:rsidR="00E31E86" w:rsidRPr="00BF156D" w:rsidRDefault="00E31E86" w:rsidP="00C11DA7">
      <w:pPr>
        <w:pStyle w:val="PlainText"/>
        <w:numPr>
          <w:ilvl w:val="0"/>
          <w:numId w:val="94"/>
        </w:numPr>
        <w:rPr>
          <w:rFonts w:asciiTheme="minorHAnsi" w:hAnsiTheme="minorHAnsi" w:cs="Courier New"/>
          <w:sz w:val="24"/>
          <w:szCs w:val="24"/>
          <w:lang w:val="en-GB"/>
        </w:rPr>
      </w:pPr>
      <w:r w:rsidRPr="00BF156D">
        <w:rPr>
          <w:rFonts w:asciiTheme="minorHAnsi" w:hAnsiTheme="minorHAnsi" w:cs="Courier New"/>
          <w:sz w:val="24"/>
          <w:szCs w:val="24"/>
          <w:lang w:val="en-GB"/>
        </w:rPr>
        <w:lastRenderedPageBreak/>
        <w:t>Issuing of results, cases of disagreement</w:t>
      </w:r>
    </w:p>
    <w:p w14:paraId="6048FE84" w14:textId="77777777" w:rsidR="00E31E86" w:rsidRPr="00BF156D" w:rsidRDefault="00E31E86" w:rsidP="002831B9">
      <w:pPr>
        <w:pStyle w:val="PlainText"/>
        <w:numPr>
          <w:ilvl w:val="0"/>
          <w:numId w:val="28"/>
        </w:numPr>
        <w:rPr>
          <w:rFonts w:asciiTheme="minorHAnsi" w:hAnsiTheme="minorHAnsi" w:cs="Courier New"/>
          <w:sz w:val="24"/>
          <w:szCs w:val="24"/>
          <w:lang w:val="en-GB"/>
        </w:rPr>
      </w:pPr>
      <w:r w:rsidRPr="00BF156D">
        <w:rPr>
          <w:rFonts w:asciiTheme="minorHAnsi" w:hAnsiTheme="minorHAnsi" w:cs="Courier New"/>
          <w:sz w:val="24"/>
          <w:szCs w:val="24"/>
          <w:lang w:val="en-GB"/>
        </w:rPr>
        <w:t>Students are informed periodically about their performance assessment results via their “personal offices” at LMS NRU HSE, “Student’s Electronic Record Book” folder.</w:t>
      </w:r>
    </w:p>
    <w:p w14:paraId="6B58F859" w14:textId="77777777" w:rsidR="00E31E86" w:rsidRPr="00BF156D" w:rsidRDefault="00E31E86" w:rsidP="002831B9">
      <w:pPr>
        <w:pStyle w:val="PlainText"/>
        <w:numPr>
          <w:ilvl w:val="0"/>
          <w:numId w:val="28"/>
        </w:numPr>
        <w:rPr>
          <w:rFonts w:asciiTheme="minorHAnsi" w:hAnsiTheme="minorHAnsi" w:cs="Courier New"/>
          <w:sz w:val="24"/>
          <w:szCs w:val="24"/>
          <w:lang w:val="en-GB"/>
        </w:rPr>
      </w:pPr>
      <w:r w:rsidRPr="00BF156D">
        <w:rPr>
          <w:rFonts w:asciiTheme="minorHAnsi" w:hAnsiTheme="minorHAnsi" w:cs="Courier New"/>
          <w:sz w:val="24"/>
          <w:szCs w:val="24"/>
          <w:lang w:val="en-GB"/>
        </w:rPr>
        <w:t xml:space="preserve">On students’ requests they may be issued academic records (in Russian or in English). Requests should be submitted electronically via </w:t>
      </w:r>
      <w:r w:rsidR="008219EB">
        <w:rPr>
          <w:rFonts w:asciiTheme="minorHAnsi" w:hAnsiTheme="minorHAnsi" w:cs="Courier New"/>
          <w:sz w:val="24"/>
          <w:szCs w:val="24"/>
          <w:lang w:val="en-GB"/>
        </w:rPr>
        <w:t>the form on the Programme’s web-site</w:t>
      </w:r>
      <w:r w:rsidRPr="00BF156D">
        <w:rPr>
          <w:rFonts w:asciiTheme="minorHAnsi" w:hAnsiTheme="minorHAnsi" w:cs="Courier New"/>
          <w:sz w:val="24"/>
          <w:szCs w:val="24"/>
          <w:lang w:val="en-GB"/>
        </w:rPr>
        <w:t>.</w:t>
      </w:r>
    </w:p>
    <w:p w14:paraId="4F3C6BD6" w14:textId="77777777" w:rsidR="00E31E86" w:rsidRPr="00BF156D" w:rsidRDefault="00E31E86" w:rsidP="00BB3871">
      <w:pPr>
        <w:pStyle w:val="PlainText"/>
        <w:rPr>
          <w:rFonts w:asciiTheme="minorHAnsi" w:hAnsiTheme="minorHAnsi" w:cs="Courier New"/>
          <w:sz w:val="24"/>
          <w:szCs w:val="24"/>
          <w:lang w:val="en-GB"/>
        </w:rPr>
      </w:pPr>
    </w:p>
    <w:p w14:paraId="5C01D42C" w14:textId="77777777" w:rsidR="00E31E86" w:rsidRPr="00BF156D" w:rsidRDefault="00E31E86" w:rsidP="00C11DA7">
      <w:pPr>
        <w:pStyle w:val="PlainText"/>
        <w:numPr>
          <w:ilvl w:val="0"/>
          <w:numId w:val="94"/>
        </w:numPr>
        <w:rPr>
          <w:rFonts w:asciiTheme="minorHAnsi" w:hAnsiTheme="minorHAnsi" w:cs="Courier New"/>
          <w:sz w:val="24"/>
          <w:szCs w:val="24"/>
          <w:lang w:val="en-GB"/>
        </w:rPr>
      </w:pPr>
      <w:r w:rsidRPr="00BF156D">
        <w:rPr>
          <w:rFonts w:asciiTheme="minorHAnsi" w:hAnsiTheme="minorHAnsi" w:cs="Courier New"/>
          <w:sz w:val="24"/>
          <w:szCs w:val="24"/>
          <w:lang w:val="en-GB"/>
        </w:rPr>
        <w:t>Unethical behaviour</w:t>
      </w:r>
    </w:p>
    <w:p w14:paraId="4D35773F" w14:textId="77777777" w:rsidR="00E31E86" w:rsidRPr="00BF156D" w:rsidRDefault="00E31E86" w:rsidP="002831B9">
      <w:pPr>
        <w:pStyle w:val="PlainText"/>
        <w:numPr>
          <w:ilvl w:val="0"/>
          <w:numId w:val="37"/>
        </w:numPr>
        <w:rPr>
          <w:rFonts w:asciiTheme="minorHAnsi" w:hAnsiTheme="minorHAnsi" w:cs="Courier New"/>
          <w:sz w:val="24"/>
          <w:szCs w:val="24"/>
          <w:lang w:val="en-GB"/>
        </w:rPr>
      </w:pPr>
      <w:r w:rsidRPr="00BF156D">
        <w:rPr>
          <w:rFonts w:asciiTheme="minorHAnsi" w:hAnsiTheme="minorHAnsi" w:cs="Courier New"/>
          <w:sz w:val="24"/>
          <w:szCs w:val="24"/>
          <w:lang w:val="en-GB"/>
        </w:rPr>
        <w:t>Procedures for dealing with unethical behaviour in the context of performance assessments are described in the NRU HSE Charter and internal regulations.</w:t>
      </w:r>
    </w:p>
    <w:p w14:paraId="172C8EDF" w14:textId="77777777" w:rsidR="00E31E86" w:rsidRPr="00BF156D" w:rsidRDefault="00E31E86" w:rsidP="00BB3871">
      <w:pPr>
        <w:pStyle w:val="PlainText"/>
        <w:rPr>
          <w:rFonts w:asciiTheme="minorHAnsi" w:hAnsiTheme="minorHAnsi" w:cs="Courier New"/>
          <w:sz w:val="24"/>
          <w:szCs w:val="24"/>
          <w:lang w:val="en-GB"/>
        </w:rPr>
      </w:pPr>
    </w:p>
    <w:p w14:paraId="2371B277" w14:textId="77777777" w:rsidR="00E31E86" w:rsidRPr="00BF156D" w:rsidRDefault="00E31E86" w:rsidP="00C11DA7">
      <w:pPr>
        <w:pStyle w:val="PlainText"/>
        <w:numPr>
          <w:ilvl w:val="0"/>
          <w:numId w:val="94"/>
        </w:numPr>
        <w:rPr>
          <w:rFonts w:asciiTheme="minorHAnsi" w:hAnsiTheme="minorHAnsi" w:cs="Courier New"/>
          <w:sz w:val="24"/>
          <w:szCs w:val="24"/>
          <w:lang w:val="en-GB"/>
        </w:rPr>
      </w:pPr>
      <w:r w:rsidRPr="00BF156D">
        <w:rPr>
          <w:rFonts w:asciiTheme="minorHAnsi" w:hAnsiTheme="minorHAnsi" w:cs="Courier New"/>
          <w:sz w:val="24"/>
          <w:szCs w:val="24"/>
          <w:lang w:val="en-GB"/>
        </w:rPr>
        <w:t xml:space="preserve">Core courses, electives, adaptive courses, </w:t>
      </w:r>
      <w:r w:rsidR="00CC4227">
        <w:rPr>
          <w:rFonts w:asciiTheme="minorHAnsi" w:hAnsiTheme="minorHAnsi" w:cs="Courier New"/>
          <w:sz w:val="24"/>
          <w:szCs w:val="24"/>
          <w:lang w:val="en-GB"/>
        </w:rPr>
        <w:t>project seminar, project, term paper</w:t>
      </w:r>
    </w:p>
    <w:p w14:paraId="5BD85493" w14:textId="77777777" w:rsidR="00E31E86" w:rsidRPr="00BF156D" w:rsidRDefault="00E31E86" w:rsidP="002831B9">
      <w:pPr>
        <w:pStyle w:val="PlainText"/>
        <w:numPr>
          <w:ilvl w:val="0"/>
          <w:numId w:val="29"/>
        </w:numPr>
        <w:rPr>
          <w:rFonts w:asciiTheme="minorHAnsi" w:hAnsiTheme="minorHAnsi" w:cs="Courier New"/>
          <w:sz w:val="24"/>
          <w:szCs w:val="24"/>
          <w:lang w:val="en-GB"/>
        </w:rPr>
      </w:pPr>
      <w:r w:rsidRPr="00BF156D">
        <w:rPr>
          <w:rFonts w:asciiTheme="minorHAnsi" w:hAnsiTheme="minorHAnsi" w:cs="Courier New"/>
          <w:sz w:val="24"/>
          <w:szCs w:val="24"/>
          <w:lang w:val="en-GB"/>
        </w:rPr>
        <w:t>Every course unit in the categories ‘core courses’, ‘electives’, ‘adaptive courses’ and ‘</w:t>
      </w:r>
      <w:r w:rsidR="0034040D">
        <w:rPr>
          <w:rFonts w:asciiTheme="minorHAnsi" w:hAnsiTheme="minorHAnsi" w:cs="Courier New"/>
          <w:sz w:val="24"/>
          <w:szCs w:val="24"/>
          <w:lang w:val="en-GB"/>
        </w:rPr>
        <w:t>Term Paper</w:t>
      </w:r>
      <w:r w:rsidRPr="00BF156D">
        <w:rPr>
          <w:rFonts w:asciiTheme="minorHAnsi" w:hAnsiTheme="minorHAnsi" w:cs="Courier New"/>
          <w:sz w:val="24"/>
          <w:szCs w:val="24"/>
          <w:lang w:val="en-GB"/>
        </w:rPr>
        <w:t>’ is subject to a performance assessment.</w:t>
      </w:r>
    </w:p>
    <w:p w14:paraId="153160F9" w14:textId="77777777" w:rsidR="00E31E86" w:rsidRPr="00BF156D" w:rsidRDefault="00E31E86" w:rsidP="002831B9">
      <w:pPr>
        <w:pStyle w:val="PlainText"/>
        <w:numPr>
          <w:ilvl w:val="0"/>
          <w:numId w:val="29"/>
        </w:numPr>
        <w:rPr>
          <w:rFonts w:asciiTheme="minorHAnsi" w:hAnsiTheme="minorHAnsi" w:cs="Courier New"/>
          <w:sz w:val="24"/>
          <w:szCs w:val="24"/>
          <w:lang w:val="en-GB"/>
        </w:rPr>
      </w:pPr>
      <w:r w:rsidRPr="00BF156D">
        <w:rPr>
          <w:rFonts w:asciiTheme="minorHAnsi" w:hAnsiTheme="minorHAnsi" w:cs="Courier New"/>
          <w:sz w:val="24"/>
          <w:szCs w:val="24"/>
          <w:lang w:val="en-GB"/>
        </w:rPr>
        <w:t>If the course unit is offered by NRU HSE ISSEK, the respective mode of each performance assessment is listed in the Course Catalogue.</w:t>
      </w:r>
    </w:p>
    <w:p w14:paraId="2261F492" w14:textId="77777777" w:rsidR="00E31E86" w:rsidRPr="00BF156D" w:rsidRDefault="00E31E86" w:rsidP="002831B9">
      <w:pPr>
        <w:pStyle w:val="PlainText"/>
        <w:numPr>
          <w:ilvl w:val="0"/>
          <w:numId w:val="29"/>
        </w:numPr>
        <w:rPr>
          <w:rFonts w:asciiTheme="minorHAnsi" w:hAnsiTheme="minorHAnsi" w:cs="Courier New"/>
          <w:sz w:val="24"/>
          <w:szCs w:val="24"/>
          <w:lang w:val="en-GB"/>
        </w:rPr>
      </w:pPr>
      <w:r w:rsidRPr="00BF156D">
        <w:rPr>
          <w:rFonts w:asciiTheme="minorHAnsi" w:hAnsiTheme="minorHAnsi" w:cs="Courier New"/>
          <w:sz w:val="24"/>
          <w:szCs w:val="24"/>
          <w:lang w:val="en-GB"/>
        </w:rPr>
        <w:t>If the course unit is offered by another university, that university determines the performance assessment mode for said course unit.</w:t>
      </w:r>
    </w:p>
    <w:p w14:paraId="22F03CCA" w14:textId="77777777" w:rsidR="00E31E86" w:rsidRPr="00BF156D" w:rsidRDefault="00E31E86" w:rsidP="002831B9">
      <w:pPr>
        <w:pStyle w:val="PlainText"/>
        <w:numPr>
          <w:ilvl w:val="0"/>
          <w:numId w:val="29"/>
        </w:numPr>
        <w:rPr>
          <w:rFonts w:asciiTheme="minorHAnsi" w:hAnsiTheme="minorHAnsi" w:cs="Courier New"/>
          <w:sz w:val="24"/>
          <w:szCs w:val="24"/>
          <w:lang w:val="en-GB"/>
        </w:rPr>
      </w:pPr>
      <w:r w:rsidRPr="00BF156D">
        <w:rPr>
          <w:rFonts w:asciiTheme="minorHAnsi" w:hAnsiTheme="minorHAnsi" w:cs="Courier New"/>
          <w:sz w:val="24"/>
          <w:szCs w:val="24"/>
          <w:lang w:val="en-GB"/>
        </w:rPr>
        <w:t>A performance assessment is passed if it is awarded a grade of at least 4.</w:t>
      </w:r>
    </w:p>
    <w:p w14:paraId="7558CA40" w14:textId="77777777" w:rsidR="00E31E86" w:rsidRPr="00BF156D" w:rsidRDefault="00E31E86" w:rsidP="00BB3871">
      <w:pPr>
        <w:pStyle w:val="PlainText"/>
        <w:rPr>
          <w:rFonts w:asciiTheme="minorHAnsi" w:hAnsiTheme="minorHAnsi" w:cs="Courier New"/>
          <w:sz w:val="24"/>
          <w:szCs w:val="24"/>
          <w:lang w:val="en-GB"/>
        </w:rPr>
      </w:pPr>
    </w:p>
    <w:p w14:paraId="6A53F448" w14:textId="77777777" w:rsidR="00E31E86" w:rsidRPr="00BF156D" w:rsidRDefault="00E31E86" w:rsidP="00C11DA7">
      <w:pPr>
        <w:pStyle w:val="PlainText"/>
        <w:numPr>
          <w:ilvl w:val="0"/>
          <w:numId w:val="94"/>
        </w:numPr>
        <w:rPr>
          <w:rFonts w:asciiTheme="minorHAnsi" w:hAnsiTheme="minorHAnsi" w:cs="Courier New"/>
          <w:sz w:val="24"/>
          <w:szCs w:val="24"/>
          <w:lang w:val="en-GB"/>
        </w:rPr>
      </w:pPr>
      <w:r w:rsidRPr="00BF156D">
        <w:rPr>
          <w:rFonts w:asciiTheme="minorHAnsi" w:hAnsiTheme="minorHAnsi" w:cs="Courier New"/>
          <w:sz w:val="24"/>
          <w:szCs w:val="24"/>
          <w:lang w:val="en-GB"/>
        </w:rPr>
        <w:t>Research seminars</w:t>
      </w:r>
    </w:p>
    <w:p w14:paraId="31CF51E3" w14:textId="72E8B756" w:rsidR="00E31E86" w:rsidRPr="00BF156D" w:rsidRDefault="00E31E86" w:rsidP="00C11DA7">
      <w:pPr>
        <w:pStyle w:val="PlainText"/>
        <w:numPr>
          <w:ilvl w:val="0"/>
          <w:numId w:val="89"/>
        </w:numPr>
        <w:rPr>
          <w:rFonts w:asciiTheme="minorHAnsi" w:hAnsiTheme="minorHAnsi" w:cs="Courier New"/>
          <w:sz w:val="24"/>
          <w:szCs w:val="24"/>
          <w:lang w:val="en-GB"/>
        </w:rPr>
      </w:pPr>
      <w:r w:rsidRPr="00BF156D">
        <w:rPr>
          <w:rFonts w:asciiTheme="minorHAnsi" w:hAnsiTheme="minorHAnsi" w:cs="Courier New"/>
          <w:sz w:val="24"/>
          <w:szCs w:val="24"/>
          <w:lang w:val="en-GB"/>
        </w:rPr>
        <w:t xml:space="preserve">Students’ participation at research seminar is subject to </w:t>
      </w:r>
      <w:r w:rsidR="000C7EFF">
        <w:rPr>
          <w:rFonts w:asciiTheme="minorHAnsi" w:hAnsiTheme="minorHAnsi" w:cs="Courier New"/>
          <w:sz w:val="24"/>
          <w:szCs w:val="24"/>
          <w:lang w:val="en-GB"/>
        </w:rPr>
        <w:t xml:space="preserve">interim performance assessment and final </w:t>
      </w:r>
      <w:r w:rsidRPr="00BF156D">
        <w:rPr>
          <w:rFonts w:asciiTheme="minorHAnsi" w:hAnsiTheme="minorHAnsi" w:cs="Courier New"/>
          <w:sz w:val="24"/>
          <w:szCs w:val="24"/>
          <w:lang w:val="en-GB"/>
        </w:rPr>
        <w:t>performance assessment.</w:t>
      </w:r>
    </w:p>
    <w:p w14:paraId="7985423C" w14:textId="64CE5274" w:rsidR="00E31E86" w:rsidRPr="00BF156D" w:rsidRDefault="00E31E86" w:rsidP="00C11DA7">
      <w:pPr>
        <w:pStyle w:val="PlainText"/>
        <w:numPr>
          <w:ilvl w:val="0"/>
          <w:numId w:val="89"/>
        </w:numPr>
        <w:rPr>
          <w:rFonts w:asciiTheme="minorHAnsi" w:hAnsiTheme="minorHAnsi" w:cs="Courier New"/>
          <w:sz w:val="24"/>
          <w:szCs w:val="24"/>
          <w:lang w:val="en-GB"/>
        </w:rPr>
      </w:pPr>
      <w:r w:rsidRPr="00BF156D">
        <w:rPr>
          <w:rFonts w:asciiTheme="minorHAnsi" w:hAnsiTheme="minorHAnsi" w:cs="Courier New"/>
          <w:sz w:val="24"/>
          <w:szCs w:val="24"/>
          <w:lang w:val="en-GB"/>
        </w:rPr>
        <w:t xml:space="preserve">Performance assessment procedures are described in the research seminar’s </w:t>
      </w:r>
      <w:r w:rsidR="000C7EFF">
        <w:rPr>
          <w:rFonts w:asciiTheme="minorHAnsi" w:hAnsiTheme="minorHAnsi" w:cs="Courier New"/>
          <w:sz w:val="24"/>
          <w:szCs w:val="24"/>
          <w:lang w:val="en-GB"/>
        </w:rPr>
        <w:t>course outline</w:t>
      </w:r>
      <w:r w:rsidRPr="00BF156D">
        <w:rPr>
          <w:rFonts w:asciiTheme="minorHAnsi" w:hAnsiTheme="minorHAnsi" w:cs="Courier New"/>
          <w:sz w:val="24"/>
          <w:szCs w:val="24"/>
          <w:lang w:val="en-GB"/>
        </w:rPr>
        <w:t>.</w:t>
      </w:r>
    </w:p>
    <w:p w14:paraId="084AF0A9" w14:textId="77777777" w:rsidR="00E31E86" w:rsidRPr="00BF156D" w:rsidRDefault="00E31E86" w:rsidP="00BB3871">
      <w:pPr>
        <w:pStyle w:val="PlainText"/>
        <w:rPr>
          <w:rFonts w:asciiTheme="minorHAnsi" w:hAnsiTheme="minorHAnsi" w:cs="Courier New"/>
          <w:sz w:val="24"/>
          <w:szCs w:val="24"/>
          <w:lang w:val="en-GB"/>
        </w:rPr>
      </w:pPr>
    </w:p>
    <w:p w14:paraId="3DFF366C" w14:textId="77777777" w:rsidR="00E31E86" w:rsidRPr="00BF156D" w:rsidRDefault="00E31E86" w:rsidP="00C11DA7">
      <w:pPr>
        <w:pStyle w:val="PlainText"/>
        <w:numPr>
          <w:ilvl w:val="0"/>
          <w:numId w:val="94"/>
        </w:numPr>
        <w:rPr>
          <w:rFonts w:asciiTheme="minorHAnsi" w:hAnsiTheme="minorHAnsi" w:cs="Courier New"/>
          <w:sz w:val="24"/>
          <w:szCs w:val="24"/>
          <w:lang w:val="en-GB"/>
        </w:rPr>
      </w:pPr>
      <w:r w:rsidRPr="00BF156D">
        <w:rPr>
          <w:rFonts w:asciiTheme="minorHAnsi" w:hAnsiTheme="minorHAnsi" w:cs="Courier New"/>
          <w:sz w:val="24"/>
          <w:szCs w:val="24"/>
          <w:lang w:val="en-GB"/>
        </w:rPr>
        <w:t>Internship</w:t>
      </w:r>
    </w:p>
    <w:p w14:paraId="02D79B77" w14:textId="77777777" w:rsidR="00E31E86" w:rsidRPr="00BF156D" w:rsidRDefault="00E31E86" w:rsidP="002831B9">
      <w:pPr>
        <w:pStyle w:val="PlainText"/>
        <w:numPr>
          <w:ilvl w:val="0"/>
          <w:numId w:val="30"/>
        </w:numPr>
        <w:rPr>
          <w:rFonts w:asciiTheme="minorHAnsi" w:hAnsiTheme="minorHAnsi" w:cs="Courier New"/>
          <w:sz w:val="24"/>
          <w:szCs w:val="24"/>
          <w:lang w:val="en-GB"/>
        </w:rPr>
      </w:pPr>
      <w:r w:rsidRPr="00BF156D">
        <w:rPr>
          <w:rFonts w:asciiTheme="minorHAnsi" w:hAnsiTheme="minorHAnsi" w:cs="Courier New"/>
          <w:sz w:val="24"/>
          <w:szCs w:val="24"/>
          <w:lang w:val="en-GB"/>
        </w:rPr>
        <w:t xml:space="preserve">Internship is undertaken in an organisation and lasts at least </w:t>
      </w:r>
      <w:r w:rsidR="00625F24" w:rsidRPr="00BF156D">
        <w:rPr>
          <w:rFonts w:asciiTheme="minorHAnsi" w:hAnsiTheme="minorHAnsi" w:cs="Courier New"/>
          <w:sz w:val="24"/>
          <w:szCs w:val="24"/>
          <w:lang w:val="en-GB"/>
        </w:rPr>
        <w:t>ten</w:t>
      </w:r>
      <w:r w:rsidRPr="00BF156D">
        <w:rPr>
          <w:rFonts w:asciiTheme="minorHAnsi" w:hAnsiTheme="minorHAnsi" w:cs="Courier New"/>
          <w:sz w:val="24"/>
          <w:szCs w:val="24"/>
          <w:lang w:val="en-GB"/>
        </w:rPr>
        <w:t xml:space="preserve"> weeks, if not stipulated otherwise in HSE general internship regulations. It may be completed in the Russian Federation or abroad.</w:t>
      </w:r>
    </w:p>
    <w:p w14:paraId="2473C99F" w14:textId="77777777" w:rsidR="00E31E86" w:rsidRPr="00BF156D" w:rsidRDefault="00E31E86" w:rsidP="002831B9">
      <w:pPr>
        <w:pStyle w:val="PlainText"/>
        <w:numPr>
          <w:ilvl w:val="0"/>
          <w:numId w:val="30"/>
        </w:numPr>
        <w:rPr>
          <w:rFonts w:asciiTheme="minorHAnsi" w:hAnsiTheme="minorHAnsi" w:cs="Courier New"/>
          <w:sz w:val="24"/>
          <w:szCs w:val="24"/>
          <w:lang w:val="en-GB"/>
        </w:rPr>
      </w:pPr>
      <w:r w:rsidRPr="00BF156D">
        <w:rPr>
          <w:rFonts w:asciiTheme="minorHAnsi" w:hAnsiTheme="minorHAnsi" w:cs="Courier New"/>
          <w:sz w:val="24"/>
          <w:szCs w:val="24"/>
          <w:lang w:val="en-GB"/>
        </w:rPr>
        <w:t>It is the student’s responsibility to obtain confirmation of completed internship from the respective organisation.</w:t>
      </w:r>
    </w:p>
    <w:p w14:paraId="090AA4BF" w14:textId="77777777" w:rsidR="00E31E86" w:rsidRPr="00BF156D" w:rsidRDefault="00E31E86" w:rsidP="002831B9">
      <w:pPr>
        <w:pStyle w:val="PlainText"/>
        <w:numPr>
          <w:ilvl w:val="0"/>
          <w:numId w:val="30"/>
        </w:numPr>
        <w:rPr>
          <w:rFonts w:asciiTheme="minorHAnsi" w:hAnsiTheme="minorHAnsi" w:cs="Courier New"/>
          <w:sz w:val="24"/>
          <w:szCs w:val="24"/>
          <w:lang w:val="en-GB"/>
        </w:rPr>
      </w:pPr>
      <w:r w:rsidRPr="00BF156D">
        <w:rPr>
          <w:rFonts w:asciiTheme="minorHAnsi" w:hAnsiTheme="minorHAnsi" w:cs="Courier New"/>
          <w:sz w:val="24"/>
          <w:szCs w:val="24"/>
          <w:lang w:val="en-GB"/>
        </w:rPr>
        <w:t>The internship is evaluated on a</w:t>
      </w:r>
      <w:r w:rsidR="00766E83">
        <w:rPr>
          <w:rFonts w:asciiTheme="minorHAnsi" w:hAnsiTheme="minorHAnsi" w:cs="Courier New"/>
          <w:sz w:val="24"/>
          <w:szCs w:val="24"/>
          <w:lang w:val="en-GB"/>
        </w:rPr>
        <w:t xml:space="preserve"> 10-point scale</w:t>
      </w:r>
      <w:r w:rsidRPr="00BF156D">
        <w:rPr>
          <w:rFonts w:asciiTheme="minorHAnsi" w:hAnsiTheme="minorHAnsi" w:cs="Courier New"/>
          <w:sz w:val="24"/>
          <w:szCs w:val="24"/>
          <w:lang w:val="en-GB"/>
        </w:rPr>
        <w:t>, subject to the confirmation mentioned in sentence 2 above.</w:t>
      </w:r>
    </w:p>
    <w:p w14:paraId="785EDE8B" w14:textId="1CA58FC0" w:rsidR="00E31E86" w:rsidRPr="00BF156D" w:rsidRDefault="00E31E86" w:rsidP="002831B9">
      <w:pPr>
        <w:pStyle w:val="PlainText"/>
        <w:numPr>
          <w:ilvl w:val="0"/>
          <w:numId w:val="30"/>
        </w:numPr>
        <w:rPr>
          <w:rFonts w:asciiTheme="minorHAnsi" w:hAnsiTheme="minorHAnsi" w:cs="Courier New"/>
          <w:sz w:val="24"/>
          <w:szCs w:val="24"/>
          <w:lang w:val="en-GB"/>
        </w:rPr>
      </w:pPr>
      <w:r w:rsidRPr="00BF156D">
        <w:rPr>
          <w:rFonts w:asciiTheme="minorHAnsi" w:hAnsiTheme="minorHAnsi" w:cs="Courier New"/>
          <w:sz w:val="24"/>
          <w:szCs w:val="24"/>
          <w:lang w:val="en-GB"/>
        </w:rPr>
        <w:t xml:space="preserve">Further details are set out in the separate </w:t>
      </w:r>
      <w:r w:rsidR="000C7EFF">
        <w:rPr>
          <w:rFonts w:asciiTheme="minorHAnsi" w:hAnsiTheme="minorHAnsi" w:cs="Courier New"/>
          <w:sz w:val="24"/>
          <w:szCs w:val="24"/>
          <w:lang w:val="en-GB"/>
        </w:rPr>
        <w:t>appendix</w:t>
      </w:r>
      <w:r w:rsidRPr="00BF156D">
        <w:rPr>
          <w:rFonts w:asciiTheme="minorHAnsi" w:hAnsiTheme="minorHAnsi" w:cs="Courier New"/>
          <w:sz w:val="24"/>
          <w:szCs w:val="24"/>
          <w:lang w:val="en-GB"/>
        </w:rPr>
        <w:t>.</w:t>
      </w:r>
    </w:p>
    <w:p w14:paraId="6A8C6C4F" w14:textId="77777777" w:rsidR="00E31E86" w:rsidRDefault="00E31E86" w:rsidP="00BB3871">
      <w:pPr>
        <w:pStyle w:val="PlainText"/>
        <w:rPr>
          <w:rFonts w:asciiTheme="minorHAnsi" w:hAnsiTheme="minorHAnsi" w:cs="Courier New"/>
          <w:sz w:val="24"/>
          <w:szCs w:val="24"/>
          <w:lang w:val="en-GB"/>
        </w:rPr>
      </w:pPr>
    </w:p>
    <w:p w14:paraId="28240F9B" w14:textId="77777777" w:rsidR="00632E2F" w:rsidRPr="00BF156D" w:rsidRDefault="00632E2F" w:rsidP="00C11DA7">
      <w:pPr>
        <w:pStyle w:val="PlainText"/>
        <w:numPr>
          <w:ilvl w:val="0"/>
          <w:numId w:val="94"/>
        </w:numPr>
        <w:rPr>
          <w:rFonts w:asciiTheme="minorHAnsi" w:hAnsiTheme="minorHAnsi" w:cs="Courier New"/>
          <w:sz w:val="24"/>
          <w:szCs w:val="24"/>
          <w:lang w:val="en-GB"/>
        </w:rPr>
      </w:pPr>
      <w:r>
        <w:rPr>
          <w:rFonts w:asciiTheme="minorHAnsi" w:hAnsiTheme="minorHAnsi" w:cs="Courier New"/>
          <w:sz w:val="24"/>
          <w:szCs w:val="24"/>
          <w:lang w:val="en-GB"/>
        </w:rPr>
        <w:t>Term Paper</w:t>
      </w:r>
    </w:p>
    <w:p w14:paraId="0A777F49" w14:textId="16886D47" w:rsidR="00632E2F" w:rsidRPr="00BF156D" w:rsidRDefault="00632E2F" w:rsidP="00C11DA7">
      <w:pPr>
        <w:pStyle w:val="PlainText"/>
        <w:numPr>
          <w:ilvl w:val="0"/>
          <w:numId w:val="90"/>
        </w:numPr>
        <w:rPr>
          <w:rFonts w:asciiTheme="minorHAnsi" w:hAnsiTheme="minorHAnsi" w:cs="Courier New"/>
          <w:sz w:val="24"/>
          <w:szCs w:val="24"/>
          <w:lang w:val="en-GB"/>
        </w:rPr>
      </w:pPr>
      <w:r w:rsidRPr="00BF156D">
        <w:rPr>
          <w:rFonts w:asciiTheme="minorHAnsi" w:hAnsiTheme="minorHAnsi" w:cs="Courier New"/>
          <w:sz w:val="24"/>
          <w:szCs w:val="24"/>
          <w:lang w:val="en-GB"/>
        </w:rPr>
        <w:t>Mandatory</w:t>
      </w:r>
      <w:r>
        <w:rPr>
          <w:rFonts w:asciiTheme="minorHAnsi" w:hAnsiTheme="minorHAnsi" w:cs="Courier New"/>
          <w:sz w:val="24"/>
          <w:szCs w:val="24"/>
          <w:lang w:val="en-GB"/>
        </w:rPr>
        <w:t xml:space="preserve"> Term Paper </w:t>
      </w:r>
      <w:r w:rsidRPr="00BF156D">
        <w:rPr>
          <w:rFonts w:asciiTheme="minorHAnsi" w:hAnsiTheme="minorHAnsi" w:cs="Courier New"/>
          <w:sz w:val="24"/>
          <w:szCs w:val="24"/>
          <w:lang w:val="en-GB"/>
        </w:rPr>
        <w:t>is designed to train students’ competences in analysing and structuring specific problems, to develop students’ capabilities in structured writing and verbal presentation, and in creative thinking.</w:t>
      </w:r>
    </w:p>
    <w:p w14:paraId="255ABC0F" w14:textId="77777777" w:rsidR="00632E2F" w:rsidRPr="00BF156D" w:rsidRDefault="00632E2F" w:rsidP="00C11DA7">
      <w:pPr>
        <w:pStyle w:val="PlainText"/>
        <w:numPr>
          <w:ilvl w:val="0"/>
          <w:numId w:val="90"/>
        </w:numPr>
        <w:autoSpaceDE w:val="0"/>
        <w:autoSpaceDN w:val="0"/>
        <w:adjustRightInd w:val="0"/>
        <w:jc w:val="both"/>
        <w:rPr>
          <w:rFonts w:asciiTheme="minorHAnsi" w:hAnsiTheme="minorHAnsi" w:cs="Courier New"/>
          <w:sz w:val="24"/>
          <w:szCs w:val="24"/>
          <w:lang w:val="en-GB"/>
        </w:rPr>
      </w:pPr>
      <w:r w:rsidRPr="00BF156D">
        <w:rPr>
          <w:rFonts w:asciiTheme="minorHAnsi" w:hAnsiTheme="minorHAnsi" w:cs="Courier New"/>
          <w:sz w:val="24"/>
          <w:szCs w:val="24"/>
          <w:lang w:val="en-GB"/>
        </w:rPr>
        <w:t xml:space="preserve">Students define and agree a topic for their </w:t>
      </w:r>
      <w:r>
        <w:rPr>
          <w:rFonts w:asciiTheme="minorHAnsi" w:hAnsiTheme="minorHAnsi" w:cs="Courier New"/>
          <w:sz w:val="24"/>
          <w:szCs w:val="24"/>
          <w:lang w:val="en-GB"/>
        </w:rPr>
        <w:t>Term Paper</w:t>
      </w:r>
      <w:r w:rsidRPr="00BF156D">
        <w:rPr>
          <w:rFonts w:asciiTheme="minorHAnsi" w:hAnsiTheme="minorHAnsi" w:cs="Courier New"/>
          <w:sz w:val="24"/>
          <w:szCs w:val="24"/>
          <w:lang w:val="en-GB"/>
        </w:rPr>
        <w:t xml:space="preserve"> with their </w:t>
      </w:r>
      <w:r>
        <w:rPr>
          <w:rFonts w:asciiTheme="minorHAnsi" w:hAnsiTheme="minorHAnsi" w:cs="Courier New"/>
          <w:sz w:val="24"/>
          <w:szCs w:val="24"/>
          <w:lang w:val="en-GB"/>
        </w:rPr>
        <w:t>supervisor</w:t>
      </w:r>
      <w:r w:rsidRPr="00BF156D">
        <w:rPr>
          <w:rFonts w:asciiTheme="minorHAnsi" w:hAnsiTheme="minorHAnsi" w:cs="Courier New"/>
          <w:sz w:val="24"/>
          <w:szCs w:val="24"/>
          <w:lang w:val="en-GB"/>
        </w:rPr>
        <w:t xml:space="preserve">. </w:t>
      </w:r>
      <w:r>
        <w:rPr>
          <w:rFonts w:asciiTheme="minorHAnsi" w:hAnsiTheme="minorHAnsi" w:cs="Courier New"/>
          <w:sz w:val="24"/>
          <w:szCs w:val="24"/>
          <w:lang w:val="en-GB"/>
        </w:rPr>
        <w:t xml:space="preserve">Term paper </w:t>
      </w:r>
      <w:r w:rsidRPr="00BF156D">
        <w:rPr>
          <w:rFonts w:asciiTheme="minorHAnsi" w:hAnsiTheme="minorHAnsi" w:cs="Courier New"/>
          <w:sz w:val="24"/>
          <w:szCs w:val="24"/>
          <w:lang w:val="en-GB"/>
        </w:rPr>
        <w:t>results in a written text.</w:t>
      </w:r>
    </w:p>
    <w:p w14:paraId="24ED4931" w14:textId="27F822E2" w:rsidR="00632E2F" w:rsidRPr="00BF156D" w:rsidRDefault="00632E2F" w:rsidP="00C11DA7">
      <w:pPr>
        <w:pStyle w:val="PlainText"/>
        <w:numPr>
          <w:ilvl w:val="0"/>
          <w:numId w:val="90"/>
        </w:numPr>
        <w:autoSpaceDE w:val="0"/>
        <w:autoSpaceDN w:val="0"/>
        <w:adjustRightInd w:val="0"/>
        <w:jc w:val="both"/>
        <w:rPr>
          <w:rFonts w:asciiTheme="minorHAnsi" w:hAnsiTheme="minorHAnsi" w:cs="Courier New"/>
          <w:sz w:val="24"/>
          <w:szCs w:val="24"/>
          <w:lang w:val="en-GB"/>
        </w:rPr>
      </w:pPr>
      <w:r w:rsidRPr="00BF156D">
        <w:rPr>
          <w:rFonts w:asciiTheme="minorHAnsi" w:hAnsiTheme="minorHAnsi" w:cs="Courier New"/>
          <w:sz w:val="24"/>
          <w:szCs w:val="24"/>
          <w:lang w:val="en-GB"/>
        </w:rPr>
        <w:t xml:space="preserve">The written text is assessed by the </w:t>
      </w:r>
      <w:r>
        <w:rPr>
          <w:rFonts w:asciiTheme="minorHAnsi" w:hAnsiTheme="minorHAnsi" w:cs="Courier New"/>
          <w:sz w:val="24"/>
          <w:szCs w:val="24"/>
          <w:lang w:val="en-GB"/>
        </w:rPr>
        <w:t xml:space="preserve">supervisor </w:t>
      </w:r>
      <w:r w:rsidRPr="00BF156D">
        <w:rPr>
          <w:rFonts w:asciiTheme="minorHAnsi" w:hAnsiTheme="minorHAnsi" w:cs="Courier New"/>
          <w:sz w:val="24"/>
          <w:szCs w:val="24"/>
          <w:lang w:val="en-GB"/>
        </w:rPr>
        <w:t xml:space="preserve">and a second examiner nominated by the </w:t>
      </w:r>
      <w:r w:rsidR="000C7EFF">
        <w:rPr>
          <w:rFonts w:asciiTheme="minorHAnsi" w:hAnsiTheme="minorHAnsi" w:cs="Courier New"/>
          <w:sz w:val="24"/>
          <w:szCs w:val="24"/>
          <w:lang w:val="en-GB"/>
        </w:rPr>
        <w:t>Academic Supervisor</w:t>
      </w:r>
      <w:r w:rsidRPr="00BF156D">
        <w:rPr>
          <w:rFonts w:asciiTheme="minorHAnsi" w:hAnsiTheme="minorHAnsi" w:cs="Courier New"/>
          <w:sz w:val="24"/>
          <w:szCs w:val="24"/>
          <w:lang w:val="en-GB"/>
        </w:rPr>
        <w:t>.</w:t>
      </w:r>
    </w:p>
    <w:p w14:paraId="3E1DAA0D" w14:textId="77777777" w:rsidR="00632E2F" w:rsidRPr="00BF156D" w:rsidRDefault="00632E2F" w:rsidP="00C11DA7">
      <w:pPr>
        <w:pStyle w:val="PlainText"/>
        <w:numPr>
          <w:ilvl w:val="0"/>
          <w:numId w:val="90"/>
        </w:numPr>
        <w:rPr>
          <w:rFonts w:asciiTheme="minorHAnsi" w:hAnsiTheme="minorHAnsi" w:cs="Courier New"/>
          <w:sz w:val="24"/>
          <w:szCs w:val="24"/>
          <w:lang w:val="en-GB"/>
        </w:rPr>
      </w:pPr>
      <w:r>
        <w:rPr>
          <w:rFonts w:asciiTheme="minorHAnsi" w:hAnsiTheme="minorHAnsi" w:cs="Courier New"/>
          <w:sz w:val="24"/>
          <w:szCs w:val="24"/>
          <w:lang w:val="en-GB"/>
        </w:rPr>
        <w:t>Term paper</w:t>
      </w:r>
      <w:r w:rsidRPr="00BF156D">
        <w:rPr>
          <w:rFonts w:asciiTheme="minorHAnsi" w:hAnsiTheme="minorHAnsi" w:cs="Courier New"/>
          <w:sz w:val="24"/>
          <w:szCs w:val="24"/>
          <w:lang w:val="en-GB"/>
        </w:rPr>
        <w:t xml:space="preserve"> concludes with a</w:t>
      </w:r>
      <w:r>
        <w:rPr>
          <w:rFonts w:asciiTheme="minorHAnsi" w:hAnsiTheme="minorHAnsi" w:cs="Courier New"/>
          <w:sz w:val="24"/>
          <w:szCs w:val="24"/>
          <w:lang w:val="en-GB"/>
        </w:rPr>
        <w:t>n</w:t>
      </w:r>
      <w:r w:rsidRPr="00BF156D">
        <w:rPr>
          <w:rFonts w:asciiTheme="minorHAnsi" w:hAnsiTheme="minorHAnsi" w:cs="Courier New"/>
          <w:sz w:val="24"/>
          <w:szCs w:val="24"/>
          <w:lang w:val="en-GB"/>
        </w:rPr>
        <w:t xml:space="preserve"> </w:t>
      </w:r>
      <w:r>
        <w:rPr>
          <w:rFonts w:asciiTheme="minorHAnsi" w:hAnsiTheme="minorHAnsi" w:cs="Courier New"/>
          <w:sz w:val="24"/>
          <w:szCs w:val="24"/>
          <w:lang w:val="en-GB"/>
        </w:rPr>
        <w:t xml:space="preserve">oral </w:t>
      </w:r>
      <w:r w:rsidRPr="00BF156D">
        <w:rPr>
          <w:rFonts w:asciiTheme="minorHAnsi" w:hAnsiTheme="minorHAnsi" w:cs="Courier New"/>
          <w:sz w:val="24"/>
          <w:szCs w:val="24"/>
          <w:lang w:val="en-GB"/>
        </w:rPr>
        <w:t xml:space="preserve">defence of the written text. Admission to defence requires that the written work is graded at least as “passed”. The oral defence is assessed by the </w:t>
      </w:r>
      <w:r>
        <w:rPr>
          <w:rFonts w:asciiTheme="minorHAnsi" w:hAnsiTheme="minorHAnsi" w:cs="Courier New"/>
          <w:sz w:val="24"/>
          <w:szCs w:val="24"/>
          <w:lang w:val="en-GB"/>
        </w:rPr>
        <w:t xml:space="preserve">supervisor </w:t>
      </w:r>
      <w:r w:rsidRPr="00BF156D">
        <w:rPr>
          <w:rFonts w:asciiTheme="minorHAnsi" w:hAnsiTheme="minorHAnsi" w:cs="Courier New"/>
          <w:sz w:val="24"/>
          <w:szCs w:val="24"/>
          <w:lang w:val="en-GB"/>
        </w:rPr>
        <w:t>and the second examiner.</w:t>
      </w:r>
    </w:p>
    <w:p w14:paraId="131198FB" w14:textId="5DB6E4DA" w:rsidR="00632E2F" w:rsidRDefault="00632E2F" w:rsidP="00C11DA7">
      <w:pPr>
        <w:pStyle w:val="PlainText"/>
        <w:numPr>
          <w:ilvl w:val="0"/>
          <w:numId w:val="90"/>
        </w:numPr>
        <w:rPr>
          <w:rFonts w:asciiTheme="minorHAnsi" w:hAnsiTheme="minorHAnsi" w:cs="Courier New"/>
          <w:sz w:val="24"/>
          <w:szCs w:val="24"/>
          <w:lang w:val="en-GB"/>
        </w:rPr>
      </w:pPr>
      <w:r w:rsidRPr="00BF156D">
        <w:rPr>
          <w:rFonts w:asciiTheme="minorHAnsi" w:hAnsiTheme="minorHAnsi" w:cs="Courier New"/>
          <w:sz w:val="24"/>
          <w:szCs w:val="24"/>
          <w:lang w:val="en-GB"/>
        </w:rPr>
        <w:t xml:space="preserve">The grade for </w:t>
      </w:r>
      <w:r>
        <w:rPr>
          <w:rFonts w:asciiTheme="minorHAnsi" w:hAnsiTheme="minorHAnsi" w:cs="Courier New"/>
          <w:sz w:val="24"/>
          <w:szCs w:val="24"/>
          <w:lang w:val="en-GB"/>
        </w:rPr>
        <w:t xml:space="preserve">term paper </w:t>
      </w:r>
      <w:r w:rsidRPr="00BF156D">
        <w:rPr>
          <w:rFonts w:asciiTheme="minorHAnsi" w:hAnsiTheme="minorHAnsi" w:cs="Courier New"/>
          <w:sz w:val="24"/>
          <w:szCs w:val="24"/>
          <w:lang w:val="en-GB"/>
        </w:rPr>
        <w:t xml:space="preserve">is calculated as the </w:t>
      </w:r>
      <w:r w:rsidR="000C7EFF">
        <w:rPr>
          <w:rFonts w:asciiTheme="minorHAnsi" w:hAnsiTheme="minorHAnsi" w:cs="Courier New"/>
          <w:sz w:val="24"/>
          <w:szCs w:val="24"/>
          <w:lang w:val="en-GB"/>
        </w:rPr>
        <w:t xml:space="preserve">weighted </w:t>
      </w:r>
      <w:r w:rsidRPr="00BF156D">
        <w:rPr>
          <w:rFonts w:asciiTheme="minorHAnsi" w:hAnsiTheme="minorHAnsi" w:cs="Courier New"/>
          <w:sz w:val="24"/>
          <w:szCs w:val="24"/>
          <w:lang w:val="en-GB"/>
        </w:rPr>
        <w:t>sum of the grades for the written text and the oral defence.</w:t>
      </w:r>
    </w:p>
    <w:p w14:paraId="4C7660FA" w14:textId="7D646148" w:rsidR="000C7EFF" w:rsidRPr="00BF156D" w:rsidRDefault="000C7EFF" w:rsidP="00C11DA7">
      <w:pPr>
        <w:pStyle w:val="PlainText"/>
        <w:numPr>
          <w:ilvl w:val="0"/>
          <w:numId w:val="90"/>
        </w:numPr>
        <w:rPr>
          <w:rFonts w:asciiTheme="minorHAnsi" w:hAnsiTheme="minorHAnsi" w:cs="Courier New"/>
          <w:sz w:val="24"/>
          <w:szCs w:val="24"/>
          <w:lang w:val="en-GB"/>
        </w:rPr>
      </w:pPr>
      <w:r>
        <w:rPr>
          <w:rFonts w:asciiTheme="minorHAnsi" w:hAnsiTheme="minorHAnsi" w:cs="Courier New"/>
          <w:sz w:val="24"/>
          <w:szCs w:val="24"/>
          <w:lang w:val="en-GB"/>
        </w:rPr>
        <w:lastRenderedPageBreak/>
        <w:t>Procedural details and Term Paper assessment are further regulated in a separate Master Thesis / Term Paper guidelines published at the programmes website.</w:t>
      </w:r>
    </w:p>
    <w:p w14:paraId="25268A03" w14:textId="77777777" w:rsidR="00632E2F" w:rsidRPr="00BF156D" w:rsidRDefault="00632E2F" w:rsidP="00BB3871">
      <w:pPr>
        <w:pStyle w:val="PlainText"/>
        <w:rPr>
          <w:rFonts w:asciiTheme="minorHAnsi" w:hAnsiTheme="minorHAnsi" w:cs="Courier New"/>
          <w:sz w:val="24"/>
          <w:szCs w:val="24"/>
          <w:lang w:val="en-GB"/>
        </w:rPr>
      </w:pPr>
    </w:p>
    <w:p w14:paraId="52894ABD" w14:textId="77777777" w:rsidR="00E31E86" w:rsidRPr="00BF156D" w:rsidRDefault="00E31E86" w:rsidP="00C11DA7">
      <w:pPr>
        <w:pStyle w:val="PlainText"/>
        <w:numPr>
          <w:ilvl w:val="0"/>
          <w:numId w:val="94"/>
        </w:numPr>
        <w:rPr>
          <w:rFonts w:asciiTheme="minorHAnsi" w:hAnsiTheme="minorHAnsi" w:cs="Courier New"/>
          <w:sz w:val="24"/>
          <w:szCs w:val="24"/>
          <w:lang w:val="en-GB"/>
        </w:rPr>
      </w:pPr>
      <w:r w:rsidRPr="00BF156D">
        <w:rPr>
          <w:rFonts w:asciiTheme="minorHAnsi" w:hAnsiTheme="minorHAnsi" w:cs="Courier New"/>
          <w:sz w:val="24"/>
          <w:szCs w:val="24"/>
          <w:lang w:val="en-GB"/>
        </w:rPr>
        <w:t>Master’s thesis</w:t>
      </w:r>
    </w:p>
    <w:p w14:paraId="78051098" w14:textId="77777777" w:rsidR="00E31E86" w:rsidRPr="00BF156D" w:rsidRDefault="00E31E86" w:rsidP="002831B9">
      <w:pPr>
        <w:pStyle w:val="PlainText"/>
        <w:numPr>
          <w:ilvl w:val="0"/>
          <w:numId w:val="31"/>
        </w:numPr>
        <w:rPr>
          <w:rFonts w:asciiTheme="minorHAnsi" w:hAnsiTheme="minorHAnsi" w:cs="Courier New"/>
          <w:sz w:val="24"/>
          <w:szCs w:val="24"/>
          <w:lang w:val="en-GB"/>
        </w:rPr>
      </w:pPr>
      <w:r w:rsidRPr="00BF156D">
        <w:rPr>
          <w:rFonts w:asciiTheme="minorHAnsi" w:hAnsiTheme="minorHAnsi" w:cs="Courier New"/>
          <w:sz w:val="24"/>
          <w:szCs w:val="24"/>
          <w:lang w:val="en-GB"/>
        </w:rPr>
        <w:t>Students are only permitted to commence the Master’s thesis if:</w:t>
      </w:r>
    </w:p>
    <w:p w14:paraId="755A928C" w14:textId="77777777" w:rsidR="00E31E86" w:rsidRPr="00BF156D" w:rsidRDefault="00E31E86" w:rsidP="002831B9">
      <w:pPr>
        <w:pStyle w:val="PlainText"/>
        <w:numPr>
          <w:ilvl w:val="1"/>
          <w:numId w:val="31"/>
        </w:numPr>
        <w:rPr>
          <w:rFonts w:asciiTheme="minorHAnsi" w:hAnsiTheme="minorHAnsi" w:cs="Courier New"/>
          <w:sz w:val="24"/>
          <w:szCs w:val="24"/>
          <w:lang w:val="en-GB"/>
        </w:rPr>
      </w:pPr>
      <w:r w:rsidRPr="00BF156D">
        <w:rPr>
          <w:rFonts w:asciiTheme="minorHAnsi" w:hAnsiTheme="minorHAnsi" w:cs="Courier New"/>
          <w:sz w:val="24"/>
          <w:szCs w:val="24"/>
          <w:lang w:val="en-GB"/>
        </w:rPr>
        <w:t>the Master degree programme has been successfully completed;</w:t>
      </w:r>
    </w:p>
    <w:p w14:paraId="2EB50477" w14:textId="77777777" w:rsidR="00E31E86" w:rsidRPr="00BF156D" w:rsidRDefault="00E31E86" w:rsidP="002831B9">
      <w:pPr>
        <w:pStyle w:val="PlainText"/>
        <w:numPr>
          <w:ilvl w:val="1"/>
          <w:numId w:val="31"/>
        </w:numPr>
        <w:rPr>
          <w:rFonts w:asciiTheme="minorHAnsi" w:hAnsiTheme="minorHAnsi" w:cs="Courier New"/>
          <w:sz w:val="24"/>
          <w:szCs w:val="24"/>
          <w:lang w:val="en-GB"/>
        </w:rPr>
      </w:pPr>
      <w:r w:rsidRPr="00BF156D">
        <w:rPr>
          <w:rFonts w:asciiTheme="minorHAnsi" w:hAnsiTheme="minorHAnsi" w:cs="Courier New"/>
          <w:sz w:val="24"/>
          <w:szCs w:val="24"/>
          <w:lang w:val="en-GB"/>
        </w:rPr>
        <w:t>any additional requirements for admission to the degree programme have been met;</w:t>
      </w:r>
    </w:p>
    <w:p w14:paraId="71790997" w14:textId="77777777" w:rsidR="00E31E86" w:rsidRPr="00BF156D" w:rsidRDefault="00E31E86" w:rsidP="002831B9">
      <w:pPr>
        <w:pStyle w:val="PlainText"/>
        <w:numPr>
          <w:ilvl w:val="1"/>
          <w:numId w:val="31"/>
        </w:numPr>
        <w:rPr>
          <w:rFonts w:asciiTheme="minorHAnsi" w:hAnsiTheme="minorHAnsi" w:cs="Courier New"/>
          <w:sz w:val="24"/>
          <w:szCs w:val="24"/>
          <w:lang w:val="en-GB"/>
        </w:rPr>
      </w:pPr>
      <w:r w:rsidRPr="00BF156D">
        <w:rPr>
          <w:rFonts w:asciiTheme="minorHAnsi" w:hAnsiTheme="minorHAnsi" w:cs="Courier New"/>
          <w:sz w:val="24"/>
          <w:szCs w:val="24"/>
          <w:lang w:val="en-GB"/>
        </w:rPr>
        <w:t>the internship according to (3</w:t>
      </w:r>
      <w:r w:rsidR="00B86153">
        <w:rPr>
          <w:rFonts w:asciiTheme="minorHAnsi" w:hAnsiTheme="minorHAnsi" w:cs="Courier New"/>
          <w:sz w:val="24"/>
          <w:szCs w:val="24"/>
          <w:lang w:val="en-GB"/>
        </w:rPr>
        <w:t>3</w:t>
      </w:r>
      <w:r w:rsidRPr="00BF156D">
        <w:rPr>
          <w:rFonts w:asciiTheme="minorHAnsi" w:hAnsiTheme="minorHAnsi" w:cs="Courier New"/>
          <w:sz w:val="24"/>
          <w:szCs w:val="24"/>
          <w:lang w:val="en-GB"/>
        </w:rPr>
        <w:t>) has been completed and the corresponding credits acquired.</w:t>
      </w:r>
    </w:p>
    <w:p w14:paraId="4B71E72E" w14:textId="77777777" w:rsidR="00E31E86" w:rsidRPr="00BF156D" w:rsidRDefault="00E31E86" w:rsidP="002831B9">
      <w:pPr>
        <w:pStyle w:val="PlainText"/>
        <w:numPr>
          <w:ilvl w:val="0"/>
          <w:numId w:val="31"/>
        </w:numPr>
        <w:rPr>
          <w:rFonts w:asciiTheme="minorHAnsi" w:hAnsiTheme="minorHAnsi" w:cs="Courier New"/>
          <w:sz w:val="24"/>
          <w:szCs w:val="24"/>
          <w:lang w:val="en-GB"/>
        </w:rPr>
      </w:pPr>
      <w:r w:rsidRPr="00BF156D">
        <w:rPr>
          <w:rFonts w:asciiTheme="minorHAnsi" w:hAnsiTheme="minorHAnsi" w:cs="Courier New"/>
          <w:sz w:val="24"/>
          <w:szCs w:val="24"/>
          <w:lang w:val="en-GB"/>
        </w:rPr>
        <w:t xml:space="preserve">The Master’s thesis project is supervised by the </w:t>
      </w:r>
      <w:r w:rsidR="001E5EB9">
        <w:rPr>
          <w:rFonts w:asciiTheme="minorHAnsi" w:hAnsiTheme="minorHAnsi" w:cs="Courier New"/>
          <w:sz w:val="24"/>
          <w:szCs w:val="24"/>
          <w:lang w:val="en-GB"/>
        </w:rPr>
        <w:t xml:space="preserve">supervisor </w:t>
      </w:r>
      <w:r w:rsidRPr="00BF156D">
        <w:rPr>
          <w:rFonts w:asciiTheme="minorHAnsi" w:hAnsiTheme="minorHAnsi" w:cs="Courier New"/>
          <w:sz w:val="24"/>
          <w:szCs w:val="24"/>
          <w:lang w:val="en-GB"/>
        </w:rPr>
        <w:t>and normally covers a theme from the selected specialisation. It may be conducted at NRU HSE ISSEK or at an external organisation.</w:t>
      </w:r>
    </w:p>
    <w:p w14:paraId="6BBEBD54" w14:textId="07F260FE" w:rsidR="00E31E86" w:rsidRPr="00BF156D" w:rsidRDefault="00E31E86" w:rsidP="002831B9">
      <w:pPr>
        <w:pStyle w:val="PlainText"/>
        <w:numPr>
          <w:ilvl w:val="0"/>
          <w:numId w:val="31"/>
        </w:numPr>
        <w:rPr>
          <w:rFonts w:asciiTheme="minorHAnsi" w:hAnsiTheme="minorHAnsi" w:cs="Courier New"/>
          <w:sz w:val="24"/>
          <w:szCs w:val="24"/>
          <w:lang w:val="en-GB"/>
        </w:rPr>
      </w:pPr>
      <w:r w:rsidRPr="00BF156D">
        <w:rPr>
          <w:rFonts w:asciiTheme="minorHAnsi" w:hAnsiTheme="minorHAnsi" w:cs="Courier New"/>
          <w:sz w:val="24"/>
          <w:szCs w:val="24"/>
          <w:lang w:val="en-GB"/>
        </w:rPr>
        <w:t xml:space="preserve">The length of time allowed for completion of the </w:t>
      </w:r>
      <w:r w:rsidR="0084048A">
        <w:rPr>
          <w:rFonts w:asciiTheme="minorHAnsi" w:hAnsiTheme="minorHAnsi" w:cs="Courier New"/>
          <w:sz w:val="24"/>
          <w:szCs w:val="24"/>
          <w:lang w:val="en-GB"/>
        </w:rPr>
        <w:t>Master’s thesis is six months (calendar months</w:t>
      </w:r>
      <w:r w:rsidRPr="00BF156D">
        <w:rPr>
          <w:rFonts w:asciiTheme="minorHAnsi" w:hAnsiTheme="minorHAnsi" w:cs="Courier New"/>
          <w:sz w:val="24"/>
          <w:szCs w:val="24"/>
          <w:lang w:val="en-GB"/>
        </w:rPr>
        <w:t>). This period may be extended on the grounds and according to the procedures described in the NRU HSE Regulation on Final Official Attestation of Graduates.</w:t>
      </w:r>
    </w:p>
    <w:p w14:paraId="0F7235C1" w14:textId="28266778" w:rsidR="00E31E86" w:rsidRPr="00BF156D" w:rsidRDefault="00E31E86" w:rsidP="002831B9">
      <w:pPr>
        <w:pStyle w:val="PlainText"/>
        <w:numPr>
          <w:ilvl w:val="0"/>
          <w:numId w:val="31"/>
        </w:numPr>
        <w:rPr>
          <w:rFonts w:asciiTheme="minorHAnsi" w:hAnsiTheme="minorHAnsi" w:cs="Courier New"/>
          <w:sz w:val="24"/>
          <w:szCs w:val="24"/>
          <w:lang w:val="en-GB"/>
        </w:rPr>
      </w:pPr>
      <w:r w:rsidRPr="00BF156D">
        <w:rPr>
          <w:rFonts w:asciiTheme="minorHAnsi" w:hAnsiTheme="minorHAnsi" w:cs="Courier New"/>
          <w:sz w:val="24"/>
          <w:szCs w:val="24"/>
          <w:lang w:val="en-GB"/>
        </w:rPr>
        <w:t xml:space="preserve">The </w:t>
      </w:r>
      <w:r w:rsidR="00CC4227">
        <w:rPr>
          <w:rFonts w:asciiTheme="minorHAnsi" w:hAnsiTheme="minorHAnsi" w:cs="Courier New"/>
          <w:sz w:val="24"/>
          <w:szCs w:val="24"/>
          <w:lang w:val="en-GB"/>
        </w:rPr>
        <w:t xml:space="preserve">supervisor </w:t>
      </w:r>
      <w:r w:rsidRPr="00BF156D">
        <w:rPr>
          <w:rFonts w:asciiTheme="minorHAnsi" w:hAnsiTheme="minorHAnsi" w:cs="Courier New"/>
          <w:sz w:val="24"/>
          <w:szCs w:val="24"/>
          <w:lang w:val="en-GB"/>
        </w:rPr>
        <w:t xml:space="preserve">defines the </w:t>
      </w:r>
      <w:r w:rsidR="000C7EFF">
        <w:rPr>
          <w:rFonts w:asciiTheme="minorHAnsi" w:hAnsiTheme="minorHAnsi" w:cs="Courier New"/>
          <w:sz w:val="24"/>
          <w:szCs w:val="24"/>
          <w:lang w:val="en-GB"/>
        </w:rPr>
        <w:t>topic</w:t>
      </w:r>
      <w:r w:rsidR="000C7EFF" w:rsidRPr="00BF156D">
        <w:rPr>
          <w:rFonts w:asciiTheme="minorHAnsi" w:hAnsiTheme="minorHAnsi" w:cs="Courier New"/>
          <w:sz w:val="24"/>
          <w:szCs w:val="24"/>
          <w:lang w:val="en-GB"/>
        </w:rPr>
        <w:t xml:space="preserve"> </w:t>
      </w:r>
      <w:r w:rsidRPr="00BF156D">
        <w:rPr>
          <w:rFonts w:asciiTheme="minorHAnsi" w:hAnsiTheme="minorHAnsi" w:cs="Courier New"/>
          <w:sz w:val="24"/>
          <w:szCs w:val="24"/>
          <w:lang w:val="en-GB"/>
        </w:rPr>
        <w:t>to be addressed.</w:t>
      </w:r>
    </w:p>
    <w:p w14:paraId="2B84F8DE" w14:textId="77777777" w:rsidR="00E31E86" w:rsidRPr="00BF156D" w:rsidRDefault="00E31E86" w:rsidP="002831B9">
      <w:pPr>
        <w:pStyle w:val="PlainText"/>
        <w:numPr>
          <w:ilvl w:val="0"/>
          <w:numId w:val="31"/>
        </w:numPr>
        <w:rPr>
          <w:rFonts w:asciiTheme="minorHAnsi" w:hAnsiTheme="minorHAnsi" w:cs="Courier New"/>
          <w:sz w:val="24"/>
          <w:szCs w:val="24"/>
          <w:lang w:val="en-GB"/>
        </w:rPr>
      </w:pPr>
      <w:r w:rsidRPr="00BF156D">
        <w:rPr>
          <w:rFonts w:asciiTheme="minorHAnsi" w:hAnsiTheme="minorHAnsi" w:cs="Courier New"/>
          <w:sz w:val="24"/>
          <w:szCs w:val="24"/>
          <w:lang w:val="en-GB"/>
        </w:rPr>
        <w:t>The Master’s thesis is passed if it is awarded a grade of at least 4.</w:t>
      </w:r>
    </w:p>
    <w:p w14:paraId="274C28A1" w14:textId="77777777" w:rsidR="00CC4227" w:rsidRDefault="00E31E86" w:rsidP="002831B9">
      <w:pPr>
        <w:pStyle w:val="PlainText"/>
        <w:numPr>
          <w:ilvl w:val="0"/>
          <w:numId w:val="31"/>
        </w:numPr>
        <w:rPr>
          <w:rFonts w:asciiTheme="minorHAnsi" w:hAnsiTheme="minorHAnsi" w:cs="Courier New"/>
          <w:sz w:val="24"/>
          <w:szCs w:val="24"/>
          <w:lang w:val="en-GB"/>
        </w:rPr>
      </w:pPr>
      <w:r w:rsidRPr="00BF156D">
        <w:rPr>
          <w:rFonts w:asciiTheme="minorHAnsi" w:hAnsiTheme="minorHAnsi" w:cs="Courier New"/>
          <w:sz w:val="24"/>
          <w:szCs w:val="24"/>
          <w:lang w:val="en-GB"/>
        </w:rPr>
        <w:t>A failed Master’s thesis may be repeated</w:t>
      </w:r>
      <w:r w:rsidR="00CC4227">
        <w:rPr>
          <w:rFonts w:asciiTheme="minorHAnsi" w:hAnsiTheme="minorHAnsi" w:cs="Courier New"/>
          <w:sz w:val="24"/>
          <w:szCs w:val="24"/>
          <w:lang w:val="en-GB"/>
        </w:rPr>
        <w:t xml:space="preserve"> if profound reason is provided</w:t>
      </w:r>
      <w:r w:rsidRPr="00BF156D">
        <w:rPr>
          <w:rFonts w:asciiTheme="minorHAnsi" w:hAnsiTheme="minorHAnsi" w:cs="Courier New"/>
          <w:sz w:val="24"/>
          <w:szCs w:val="24"/>
          <w:lang w:val="en-GB"/>
        </w:rPr>
        <w:t>.</w:t>
      </w:r>
    </w:p>
    <w:p w14:paraId="2FBF6302" w14:textId="3CA8D2FA" w:rsidR="00CC4227" w:rsidRDefault="00A2292C" w:rsidP="002831B9">
      <w:pPr>
        <w:pStyle w:val="PlainText"/>
        <w:numPr>
          <w:ilvl w:val="0"/>
          <w:numId w:val="31"/>
        </w:numPr>
        <w:rPr>
          <w:rFonts w:asciiTheme="minorHAnsi" w:hAnsiTheme="minorHAnsi" w:cs="Courier New"/>
          <w:sz w:val="24"/>
          <w:szCs w:val="24"/>
          <w:lang w:val="en-GB"/>
        </w:rPr>
      </w:pPr>
      <w:r>
        <w:rPr>
          <w:rFonts w:asciiTheme="minorHAnsi" w:hAnsiTheme="minorHAnsi" w:cs="Courier New"/>
          <w:sz w:val="24"/>
          <w:szCs w:val="24"/>
          <w:lang w:val="en-GB"/>
        </w:rPr>
        <w:t xml:space="preserve">If a student fails to submit the Master Thesis on time scheduled by the Programme </w:t>
      </w:r>
      <w:r w:rsidR="000C7EFF">
        <w:rPr>
          <w:rFonts w:asciiTheme="minorHAnsi" w:hAnsiTheme="minorHAnsi" w:cs="Courier New"/>
          <w:sz w:val="24"/>
          <w:szCs w:val="24"/>
          <w:lang w:val="en-GB"/>
        </w:rPr>
        <w:t>the student</w:t>
      </w:r>
      <w:r w:rsidR="000C7EFF">
        <w:rPr>
          <w:rFonts w:asciiTheme="minorHAnsi" w:hAnsiTheme="minorHAnsi" w:cs="Courier New"/>
          <w:sz w:val="24"/>
          <w:szCs w:val="24"/>
          <w:lang w:val="en-GB"/>
        </w:rPr>
        <w:t xml:space="preserve"> </w:t>
      </w:r>
      <w:r w:rsidR="00CC4227">
        <w:rPr>
          <w:rFonts w:asciiTheme="minorHAnsi" w:hAnsiTheme="minorHAnsi" w:cs="Courier New"/>
          <w:sz w:val="24"/>
          <w:szCs w:val="24"/>
          <w:lang w:val="en-GB"/>
        </w:rPr>
        <w:t>has to submit an application to the Academic Supervisor stating the reason</w:t>
      </w:r>
      <w:r w:rsidRPr="00A2292C">
        <w:rPr>
          <w:rFonts w:asciiTheme="minorHAnsi" w:hAnsiTheme="minorHAnsi" w:cs="Courier New"/>
          <w:sz w:val="24"/>
          <w:szCs w:val="24"/>
          <w:lang w:val="en-GB"/>
        </w:rPr>
        <w:t xml:space="preserve"> </w:t>
      </w:r>
      <w:r>
        <w:rPr>
          <w:rFonts w:asciiTheme="minorHAnsi" w:hAnsiTheme="minorHAnsi" w:cs="Courier New"/>
          <w:sz w:val="24"/>
          <w:szCs w:val="24"/>
          <w:lang w:val="en-GB"/>
        </w:rPr>
        <w:t>with the respective documents attached</w:t>
      </w:r>
      <w:r w:rsidR="00CC4227">
        <w:rPr>
          <w:rFonts w:asciiTheme="minorHAnsi" w:hAnsiTheme="minorHAnsi" w:cs="Courier New"/>
          <w:sz w:val="24"/>
          <w:szCs w:val="24"/>
          <w:lang w:val="en-GB"/>
        </w:rPr>
        <w:t>. The Academic Supervisor together with the Examination and Quality Assurance Council decides about the application. The decision taken is final.</w:t>
      </w:r>
      <w:r>
        <w:rPr>
          <w:rFonts w:asciiTheme="minorHAnsi" w:hAnsiTheme="minorHAnsi" w:cs="Courier New"/>
          <w:sz w:val="24"/>
          <w:szCs w:val="24"/>
          <w:lang w:val="en-GB"/>
        </w:rPr>
        <w:t xml:space="preserve"> Student is expelled upon university initiative if he fails</w:t>
      </w:r>
      <w:r w:rsidR="00727A34">
        <w:rPr>
          <w:rFonts w:asciiTheme="minorHAnsi" w:hAnsiTheme="minorHAnsi" w:cs="Courier New"/>
          <w:sz w:val="24"/>
          <w:szCs w:val="24"/>
          <w:lang w:val="en-GB"/>
        </w:rPr>
        <w:t>.</w:t>
      </w:r>
    </w:p>
    <w:p w14:paraId="5C46183F" w14:textId="77777777" w:rsidR="00E31E86" w:rsidRDefault="00E31E86" w:rsidP="002831B9">
      <w:pPr>
        <w:pStyle w:val="PlainText"/>
        <w:numPr>
          <w:ilvl w:val="0"/>
          <w:numId w:val="31"/>
        </w:numPr>
        <w:rPr>
          <w:rFonts w:asciiTheme="minorHAnsi" w:hAnsiTheme="minorHAnsi" w:cs="Courier New"/>
          <w:sz w:val="24"/>
          <w:szCs w:val="24"/>
          <w:lang w:val="en-GB"/>
        </w:rPr>
      </w:pPr>
      <w:r w:rsidRPr="00BF156D">
        <w:rPr>
          <w:rFonts w:asciiTheme="minorHAnsi" w:hAnsiTheme="minorHAnsi" w:cs="Courier New"/>
          <w:sz w:val="24"/>
          <w:szCs w:val="24"/>
          <w:lang w:val="en-GB"/>
        </w:rPr>
        <w:t xml:space="preserve"> If it is repeated, a new theme must be addressed. The repetition may be conducted with a new supervisor.</w:t>
      </w:r>
    </w:p>
    <w:p w14:paraId="53768BDC" w14:textId="03778B3C" w:rsidR="000C7EFF" w:rsidRPr="00BF156D" w:rsidRDefault="000C7EFF" w:rsidP="000C7EFF">
      <w:pPr>
        <w:pStyle w:val="PlainText"/>
        <w:numPr>
          <w:ilvl w:val="0"/>
          <w:numId w:val="31"/>
        </w:numPr>
        <w:rPr>
          <w:rFonts w:asciiTheme="minorHAnsi" w:hAnsiTheme="minorHAnsi" w:cs="Courier New"/>
          <w:sz w:val="24"/>
          <w:szCs w:val="24"/>
          <w:lang w:val="en-GB"/>
        </w:rPr>
      </w:pPr>
      <w:r>
        <w:rPr>
          <w:rFonts w:asciiTheme="minorHAnsi" w:hAnsiTheme="minorHAnsi" w:cs="Courier New"/>
          <w:sz w:val="24"/>
          <w:szCs w:val="24"/>
          <w:lang w:val="en-GB"/>
        </w:rPr>
        <w:t xml:space="preserve">Procedural details and </w:t>
      </w:r>
      <w:r>
        <w:rPr>
          <w:rFonts w:asciiTheme="minorHAnsi" w:hAnsiTheme="minorHAnsi" w:cs="Courier New"/>
          <w:sz w:val="24"/>
          <w:szCs w:val="24"/>
          <w:lang w:val="en-GB"/>
        </w:rPr>
        <w:t xml:space="preserve">Master Thesis </w:t>
      </w:r>
      <w:r>
        <w:rPr>
          <w:rFonts w:asciiTheme="minorHAnsi" w:hAnsiTheme="minorHAnsi" w:cs="Courier New"/>
          <w:sz w:val="24"/>
          <w:szCs w:val="24"/>
          <w:lang w:val="en-GB"/>
        </w:rPr>
        <w:t>assessment are further regulated in a separate Master Thesis / Term Paper guidelines published at the programmes website.</w:t>
      </w:r>
    </w:p>
    <w:p w14:paraId="7CB55478" w14:textId="77777777" w:rsidR="000C7EFF" w:rsidRPr="00BF156D" w:rsidRDefault="000C7EFF" w:rsidP="003141AC">
      <w:pPr>
        <w:pStyle w:val="PlainText"/>
        <w:ind w:left="720"/>
        <w:rPr>
          <w:rFonts w:asciiTheme="minorHAnsi" w:hAnsiTheme="minorHAnsi" w:cs="Courier New"/>
          <w:sz w:val="24"/>
          <w:szCs w:val="24"/>
          <w:lang w:val="en-GB"/>
        </w:rPr>
      </w:pPr>
    </w:p>
    <w:p w14:paraId="081CFE89" w14:textId="77777777" w:rsidR="00E31E86" w:rsidRPr="00BF156D" w:rsidRDefault="00E31E86" w:rsidP="00BB3871">
      <w:pPr>
        <w:pStyle w:val="PlainText"/>
        <w:rPr>
          <w:rFonts w:asciiTheme="minorHAnsi" w:hAnsiTheme="minorHAnsi" w:cs="Courier New"/>
          <w:sz w:val="24"/>
          <w:szCs w:val="24"/>
          <w:lang w:val="en-GB"/>
        </w:rPr>
      </w:pPr>
    </w:p>
    <w:p w14:paraId="5B5D727C" w14:textId="77777777" w:rsidR="00E31E86" w:rsidRPr="00BF156D" w:rsidRDefault="00E31E86" w:rsidP="00C11DA7">
      <w:pPr>
        <w:pStyle w:val="PlainText"/>
        <w:numPr>
          <w:ilvl w:val="0"/>
          <w:numId w:val="94"/>
        </w:numPr>
        <w:rPr>
          <w:rFonts w:asciiTheme="minorHAnsi" w:hAnsiTheme="minorHAnsi" w:cs="Courier New"/>
          <w:sz w:val="24"/>
          <w:szCs w:val="24"/>
          <w:lang w:val="en-GB"/>
        </w:rPr>
      </w:pPr>
      <w:r w:rsidRPr="00BF156D">
        <w:rPr>
          <w:rFonts w:asciiTheme="minorHAnsi" w:hAnsiTheme="minorHAnsi" w:cs="Courier New"/>
          <w:sz w:val="24"/>
          <w:szCs w:val="24"/>
          <w:lang w:val="en-GB"/>
        </w:rPr>
        <w:t>Credits by category</w:t>
      </w:r>
    </w:p>
    <w:p w14:paraId="2AFDD90A" w14:textId="77777777" w:rsidR="00E31E86" w:rsidRPr="00BF156D" w:rsidRDefault="00E31E86" w:rsidP="00BB3871">
      <w:pPr>
        <w:pStyle w:val="PlainText"/>
        <w:rPr>
          <w:rFonts w:asciiTheme="minorHAnsi" w:hAnsiTheme="minorHAnsi" w:cs="Courier New"/>
          <w:sz w:val="24"/>
          <w:szCs w:val="24"/>
          <w:lang w:val="en-GB"/>
        </w:rPr>
      </w:pPr>
    </w:p>
    <w:p w14:paraId="677C0DE0" w14:textId="77777777" w:rsidR="00E31E86" w:rsidRPr="00BF156D" w:rsidRDefault="00E31E86" w:rsidP="002831B9">
      <w:pPr>
        <w:pStyle w:val="PlainText"/>
        <w:numPr>
          <w:ilvl w:val="0"/>
          <w:numId w:val="32"/>
        </w:numPr>
        <w:rPr>
          <w:rFonts w:asciiTheme="minorHAnsi" w:hAnsiTheme="minorHAnsi" w:cs="Courier New"/>
          <w:sz w:val="24"/>
          <w:szCs w:val="24"/>
          <w:lang w:val="en-GB"/>
        </w:rPr>
      </w:pPr>
      <w:r w:rsidRPr="00BF156D">
        <w:rPr>
          <w:rFonts w:asciiTheme="minorHAnsi" w:hAnsiTheme="minorHAnsi" w:cs="Courier New"/>
          <w:sz w:val="24"/>
          <w:szCs w:val="24"/>
          <w:lang w:val="en-GB"/>
        </w:rPr>
        <w:t>At least 90 of the required 120 credits must be acquired at NRU HSE IS</w:t>
      </w:r>
      <w:r w:rsidR="00B86153">
        <w:rPr>
          <w:rFonts w:asciiTheme="minorHAnsi" w:hAnsiTheme="minorHAnsi" w:cs="Courier New"/>
          <w:sz w:val="24"/>
          <w:szCs w:val="24"/>
          <w:lang w:val="en-GB"/>
        </w:rPr>
        <w:t>SEK. Exceptions are listed in 18</w:t>
      </w:r>
      <w:r w:rsidRPr="00BF156D">
        <w:rPr>
          <w:rFonts w:asciiTheme="minorHAnsi" w:hAnsiTheme="minorHAnsi" w:cs="Courier New"/>
          <w:sz w:val="24"/>
          <w:szCs w:val="24"/>
          <w:lang w:val="en-GB"/>
        </w:rPr>
        <w:t xml:space="preserve"> (mobility credits).</w:t>
      </w:r>
    </w:p>
    <w:p w14:paraId="1D2D41E3" w14:textId="77777777" w:rsidR="00E31E86" w:rsidRPr="00BF156D" w:rsidRDefault="00E31E86" w:rsidP="002831B9">
      <w:pPr>
        <w:pStyle w:val="PlainText"/>
        <w:numPr>
          <w:ilvl w:val="0"/>
          <w:numId w:val="32"/>
        </w:numPr>
        <w:rPr>
          <w:rFonts w:asciiTheme="minorHAnsi" w:hAnsiTheme="minorHAnsi" w:cs="Courier New"/>
          <w:sz w:val="24"/>
          <w:szCs w:val="24"/>
          <w:lang w:val="en-GB"/>
        </w:rPr>
      </w:pPr>
      <w:r w:rsidRPr="00BF156D">
        <w:rPr>
          <w:rFonts w:asciiTheme="minorHAnsi" w:hAnsiTheme="minorHAnsi" w:cs="Courier New"/>
          <w:sz w:val="24"/>
          <w:szCs w:val="24"/>
          <w:lang w:val="en-GB"/>
        </w:rPr>
        <w:t>Credits acquired by completing course units at other programmes cannot be counted again for this Master’s degree programme.</w:t>
      </w:r>
    </w:p>
    <w:p w14:paraId="6C457070" w14:textId="77777777" w:rsidR="00E31E86" w:rsidRPr="00BF156D" w:rsidRDefault="00E31E86" w:rsidP="002831B9">
      <w:pPr>
        <w:pStyle w:val="PlainText"/>
        <w:numPr>
          <w:ilvl w:val="0"/>
          <w:numId w:val="32"/>
        </w:numPr>
        <w:rPr>
          <w:rFonts w:asciiTheme="minorHAnsi" w:hAnsiTheme="minorHAnsi" w:cs="Courier New"/>
          <w:sz w:val="24"/>
          <w:szCs w:val="24"/>
          <w:lang w:val="en-GB"/>
        </w:rPr>
      </w:pPr>
      <w:r w:rsidRPr="00BF156D">
        <w:rPr>
          <w:rFonts w:asciiTheme="minorHAnsi" w:hAnsiTheme="minorHAnsi" w:cs="Courier New"/>
          <w:sz w:val="24"/>
          <w:szCs w:val="24"/>
          <w:lang w:val="en-GB"/>
        </w:rPr>
        <w:t>Study achievements accrued prior to the Master’s degree programme may not be counted towards the Master’s degree, with the following exceptions:</w:t>
      </w:r>
    </w:p>
    <w:p w14:paraId="3EF763C3" w14:textId="77777777" w:rsidR="00E31E86" w:rsidRPr="00BF156D" w:rsidRDefault="00E31E86" w:rsidP="002831B9">
      <w:pPr>
        <w:pStyle w:val="PlainText"/>
        <w:numPr>
          <w:ilvl w:val="1"/>
          <w:numId w:val="32"/>
        </w:numPr>
        <w:rPr>
          <w:rFonts w:asciiTheme="minorHAnsi" w:hAnsiTheme="minorHAnsi" w:cs="Courier New"/>
          <w:sz w:val="24"/>
          <w:szCs w:val="24"/>
          <w:lang w:val="en-GB"/>
        </w:rPr>
      </w:pPr>
      <w:r w:rsidRPr="00BF156D">
        <w:rPr>
          <w:rFonts w:asciiTheme="minorHAnsi" w:hAnsiTheme="minorHAnsi" w:cs="Courier New"/>
          <w:sz w:val="24"/>
          <w:szCs w:val="24"/>
          <w:lang w:val="en-GB"/>
        </w:rPr>
        <w:t>Credits acquired at NRU HSE may be recognised in the categories ‘Core courses’ or ‘Electives’ if these credits have not already been counted towards a degree, and if the student in question remained matriculated at NRU HSE between acquiring said credits and commencing the Master’s degree programme.</w:t>
      </w:r>
    </w:p>
    <w:p w14:paraId="33BAF90C" w14:textId="77777777" w:rsidR="00E31E86" w:rsidRPr="00BF156D" w:rsidRDefault="00E31E86" w:rsidP="002831B9">
      <w:pPr>
        <w:pStyle w:val="PlainText"/>
        <w:numPr>
          <w:ilvl w:val="1"/>
          <w:numId w:val="32"/>
        </w:numPr>
        <w:rPr>
          <w:rFonts w:asciiTheme="minorHAnsi" w:hAnsiTheme="minorHAnsi" w:cs="Courier New"/>
          <w:sz w:val="24"/>
          <w:szCs w:val="24"/>
          <w:lang w:val="en-GB"/>
        </w:rPr>
      </w:pPr>
      <w:r w:rsidRPr="00BF156D">
        <w:rPr>
          <w:rFonts w:asciiTheme="minorHAnsi" w:hAnsiTheme="minorHAnsi" w:cs="Courier New"/>
          <w:sz w:val="24"/>
          <w:szCs w:val="24"/>
          <w:lang w:val="en-GB"/>
        </w:rPr>
        <w:t>Credits for internships or the equivalent may be recognised in the category ‘internship’.</w:t>
      </w:r>
    </w:p>
    <w:p w14:paraId="26F10698" w14:textId="77777777" w:rsidR="00E31E86" w:rsidRDefault="00E31E86" w:rsidP="00BB3871">
      <w:pPr>
        <w:pStyle w:val="PlainText"/>
        <w:rPr>
          <w:rFonts w:asciiTheme="minorHAnsi" w:hAnsiTheme="minorHAnsi" w:cs="Courier New"/>
          <w:sz w:val="24"/>
          <w:szCs w:val="24"/>
          <w:lang w:val="en-GB"/>
        </w:rPr>
      </w:pPr>
    </w:p>
    <w:p w14:paraId="4407805B" w14:textId="77777777" w:rsidR="00CE6DEC" w:rsidRDefault="00CE6DEC" w:rsidP="00BB3871">
      <w:pPr>
        <w:pStyle w:val="PlainText"/>
        <w:rPr>
          <w:rFonts w:asciiTheme="minorHAnsi" w:hAnsiTheme="minorHAnsi" w:cs="Courier New"/>
          <w:sz w:val="24"/>
          <w:szCs w:val="24"/>
          <w:lang w:val="en-GB"/>
        </w:rPr>
      </w:pPr>
    </w:p>
    <w:p w14:paraId="6ED3FEFE" w14:textId="77777777" w:rsidR="00CE6DEC" w:rsidRDefault="00CE6DEC" w:rsidP="00BB3871">
      <w:pPr>
        <w:pStyle w:val="PlainText"/>
        <w:rPr>
          <w:rFonts w:asciiTheme="minorHAnsi" w:hAnsiTheme="minorHAnsi" w:cs="Courier New"/>
          <w:sz w:val="24"/>
          <w:szCs w:val="24"/>
          <w:lang w:val="en-GB"/>
        </w:rPr>
      </w:pPr>
    </w:p>
    <w:p w14:paraId="55EA519B" w14:textId="77777777" w:rsidR="00CE6DEC" w:rsidRPr="00BF156D" w:rsidRDefault="00CE6DEC" w:rsidP="00BB3871">
      <w:pPr>
        <w:pStyle w:val="PlainText"/>
        <w:rPr>
          <w:rFonts w:asciiTheme="minorHAnsi" w:hAnsiTheme="minorHAnsi" w:cs="Courier New"/>
          <w:sz w:val="24"/>
          <w:szCs w:val="24"/>
          <w:lang w:val="en-GB"/>
        </w:rPr>
      </w:pPr>
    </w:p>
    <w:p w14:paraId="0796C8C4" w14:textId="77777777" w:rsidR="00E31E86" w:rsidRPr="00BF156D" w:rsidRDefault="00E31E86" w:rsidP="00C11DA7">
      <w:pPr>
        <w:pStyle w:val="PlainText"/>
        <w:numPr>
          <w:ilvl w:val="0"/>
          <w:numId w:val="94"/>
        </w:numPr>
        <w:rPr>
          <w:rFonts w:asciiTheme="minorHAnsi" w:hAnsiTheme="minorHAnsi" w:cs="Courier New"/>
          <w:sz w:val="24"/>
          <w:szCs w:val="24"/>
          <w:lang w:val="en-GB"/>
        </w:rPr>
      </w:pPr>
      <w:r w:rsidRPr="00BF156D">
        <w:rPr>
          <w:rFonts w:asciiTheme="minorHAnsi" w:hAnsiTheme="minorHAnsi" w:cs="Courier New"/>
          <w:sz w:val="24"/>
          <w:szCs w:val="24"/>
          <w:lang w:val="en-GB"/>
        </w:rPr>
        <w:lastRenderedPageBreak/>
        <w:t>Course-specific performance assessment</w:t>
      </w:r>
    </w:p>
    <w:p w14:paraId="3EA0CEFC" w14:textId="77777777" w:rsidR="00625F24" w:rsidRPr="00BF156D" w:rsidRDefault="00E31E86" w:rsidP="00C11DA7">
      <w:pPr>
        <w:pStyle w:val="PlainText"/>
        <w:numPr>
          <w:ilvl w:val="0"/>
          <w:numId w:val="96"/>
        </w:numPr>
        <w:rPr>
          <w:rFonts w:asciiTheme="minorHAnsi" w:hAnsiTheme="minorHAnsi" w:cs="Courier New"/>
          <w:sz w:val="24"/>
          <w:szCs w:val="24"/>
          <w:lang w:val="en-GB"/>
        </w:rPr>
      </w:pPr>
      <w:r w:rsidRPr="00BF156D">
        <w:rPr>
          <w:rFonts w:asciiTheme="minorHAnsi" w:hAnsiTheme="minorHAnsi" w:cs="Courier New"/>
          <w:sz w:val="24"/>
          <w:szCs w:val="24"/>
          <w:lang w:val="en-GB"/>
        </w:rPr>
        <w:t xml:space="preserve">The final grade for a course is calculated as a weighted sum of cumulative interim grade and exam grade. The cumulative interim grade comprises all course-related interim grades (for homework, essays, projects, tests, presentations at seminars, etc.). </w:t>
      </w:r>
    </w:p>
    <w:p w14:paraId="3A3173D6" w14:textId="77777777" w:rsidR="00625F24" w:rsidRPr="00BF156D" w:rsidRDefault="00E31E86" w:rsidP="00C11DA7">
      <w:pPr>
        <w:pStyle w:val="PlainText"/>
        <w:numPr>
          <w:ilvl w:val="0"/>
          <w:numId w:val="96"/>
        </w:numPr>
        <w:rPr>
          <w:rFonts w:asciiTheme="minorHAnsi" w:hAnsiTheme="minorHAnsi" w:cs="Courier New"/>
          <w:sz w:val="24"/>
          <w:szCs w:val="24"/>
          <w:lang w:val="en-GB"/>
        </w:rPr>
      </w:pPr>
      <w:r w:rsidRPr="00BF156D">
        <w:rPr>
          <w:rFonts w:asciiTheme="minorHAnsi" w:hAnsiTheme="minorHAnsi" w:cs="Courier New"/>
          <w:sz w:val="24"/>
          <w:szCs w:val="24"/>
          <w:lang w:val="en-GB"/>
        </w:rPr>
        <w:t>The course teacher will describe the procedure for calculation of cumulative interim grades in the course programme. Grades for various course elements may have different weights.</w:t>
      </w:r>
    </w:p>
    <w:p w14:paraId="1635ADDD" w14:textId="77777777" w:rsidR="00E31E86" w:rsidRDefault="00E31E86" w:rsidP="00C11DA7">
      <w:pPr>
        <w:pStyle w:val="PlainText"/>
        <w:numPr>
          <w:ilvl w:val="0"/>
          <w:numId w:val="96"/>
        </w:numPr>
        <w:rPr>
          <w:rFonts w:asciiTheme="minorHAnsi" w:hAnsiTheme="minorHAnsi" w:cs="Courier New"/>
          <w:sz w:val="24"/>
          <w:szCs w:val="24"/>
          <w:lang w:val="en-GB"/>
        </w:rPr>
      </w:pPr>
      <w:r w:rsidRPr="00BF156D">
        <w:rPr>
          <w:rFonts w:asciiTheme="minorHAnsi" w:hAnsiTheme="minorHAnsi" w:cs="Courier New"/>
          <w:sz w:val="24"/>
          <w:szCs w:val="24"/>
          <w:lang w:val="en-GB"/>
        </w:rPr>
        <w:t>The course programme will also specify the weights of cumulative interim grade and exam grade.</w:t>
      </w:r>
    </w:p>
    <w:p w14:paraId="245BB7F3" w14:textId="77777777" w:rsidR="00CC4227" w:rsidRPr="00BF156D" w:rsidRDefault="00CC4227" w:rsidP="00C11DA7">
      <w:pPr>
        <w:pStyle w:val="PlainText"/>
        <w:numPr>
          <w:ilvl w:val="0"/>
          <w:numId w:val="96"/>
        </w:numPr>
        <w:rPr>
          <w:rFonts w:asciiTheme="minorHAnsi" w:hAnsiTheme="minorHAnsi" w:cs="Courier New"/>
          <w:sz w:val="24"/>
          <w:szCs w:val="24"/>
          <w:lang w:val="en-GB"/>
        </w:rPr>
      </w:pPr>
      <w:r>
        <w:rPr>
          <w:rFonts w:asciiTheme="minorHAnsi" w:hAnsiTheme="minorHAnsi" w:cs="Courier New"/>
          <w:sz w:val="24"/>
          <w:szCs w:val="24"/>
          <w:lang w:val="en-GB"/>
        </w:rPr>
        <w:t>The final grade is specified in the evaluation formula in the course outline. Each component of the evaluation formula has to be graded 4 (passed) at least</w:t>
      </w:r>
      <w:r w:rsidR="00727A34">
        <w:rPr>
          <w:rFonts w:asciiTheme="minorHAnsi" w:hAnsiTheme="minorHAnsi" w:cs="Courier New"/>
          <w:sz w:val="24"/>
          <w:szCs w:val="24"/>
          <w:lang w:val="en-GB"/>
        </w:rPr>
        <w:t>.</w:t>
      </w:r>
    </w:p>
    <w:p w14:paraId="6DACB5BF" w14:textId="77777777" w:rsidR="00E31E86" w:rsidRPr="00BF156D" w:rsidRDefault="00E31E86" w:rsidP="00BB3871">
      <w:pPr>
        <w:pStyle w:val="NormalWeb"/>
        <w:rPr>
          <w:rFonts w:asciiTheme="minorHAnsi" w:eastAsia="Calibri" w:hAnsiTheme="minorHAnsi" w:cs="Courier New"/>
          <w:lang w:val="en-GB" w:eastAsia="en-US"/>
        </w:rPr>
      </w:pPr>
    </w:p>
    <w:p w14:paraId="15C563BD" w14:textId="77777777" w:rsidR="00E31E86" w:rsidRPr="00BF156D" w:rsidRDefault="00E31E86" w:rsidP="00BB3871">
      <w:pPr>
        <w:pStyle w:val="PlainText"/>
        <w:rPr>
          <w:rFonts w:asciiTheme="minorHAnsi" w:hAnsiTheme="minorHAnsi" w:cs="Courier New"/>
          <w:sz w:val="24"/>
          <w:szCs w:val="24"/>
          <w:lang w:val="en-GB"/>
        </w:rPr>
      </w:pPr>
    </w:p>
    <w:p w14:paraId="50900D2B" w14:textId="77777777" w:rsidR="00E31E86" w:rsidRPr="00BF156D" w:rsidRDefault="00E31E86" w:rsidP="00C11DA7">
      <w:pPr>
        <w:pStyle w:val="PlainText"/>
        <w:numPr>
          <w:ilvl w:val="0"/>
          <w:numId w:val="94"/>
        </w:numPr>
        <w:rPr>
          <w:rFonts w:asciiTheme="minorHAnsi" w:hAnsiTheme="minorHAnsi" w:cs="Courier New"/>
          <w:sz w:val="24"/>
          <w:szCs w:val="24"/>
          <w:lang w:val="en-GB"/>
        </w:rPr>
      </w:pPr>
      <w:r w:rsidRPr="00BF156D">
        <w:rPr>
          <w:rFonts w:asciiTheme="minorHAnsi" w:hAnsiTheme="minorHAnsi" w:cs="Courier New"/>
          <w:sz w:val="24"/>
          <w:szCs w:val="24"/>
          <w:lang w:val="en-GB"/>
        </w:rPr>
        <w:t>Degree certificate</w:t>
      </w:r>
    </w:p>
    <w:p w14:paraId="41561DB6" w14:textId="77777777" w:rsidR="00E31E86" w:rsidRPr="00BF156D" w:rsidRDefault="00E31E86" w:rsidP="002831B9">
      <w:pPr>
        <w:pStyle w:val="PlainText"/>
        <w:numPr>
          <w:ilvl w:val="0"/>
          <w:numId w:val="33"/>
        </w:numPr>
        <w:rPr>
          <w:rFonts w:asciiTheme="minorHAnsi" w:hAnsiTheme="minorHAnsi" w:cs="Courier New"/>
          <w:sz w:val="24"/>
          <w:szCs w:val="24"/>
          <w:lang w:val="en-GB"/>
        </w:rPr>
      </w:pPr>
      <w:r w:rsidRPr="00BF156D">
        <w:rPr>
          <w:rFonts w:asciiTheme="minorHAnsi" w:hAnsiTheme="minorHAnsi" w:cs="Courier New"/>
          <w:sz w:val="24"/>
          <w:szCs w:val="24"/>
          <w:lang w:val="en-GB"/>
        </w:rPr>
        <w:t>Diploma is issued to students who have successfully completed the Master’s degree programme and passed the final official attestation, on the basis of the decision by the State Attestation Commission to award the graduate the degree and issue an appropriate official certificate.</w:t>
      </w:r>
    </w:p>
    <w:p w14:paraId="1FBEA8F5" w14:textId="77777777" w:rsidR="00E31E86" w:rsidRPr="00BF156D" w:rsidRDefault="00E31E86" w:rsidP="00BB3871">
      <w:pPr>
        <w:pStyle w:val="PlainText"/>
        <w:rPr>
          <w:rFonts w:asciiTheme="minorHAnsi" w:hAnsiTheme="minorHAnsi" w:cs="Courier New"/>
          <w:sz w:val="24"/>
          <w:szCs w:val="24"/>
          <w:lang w:val="en-GB"/>
        </w:rPr>
      </w:pPr>
    </w:p>
    <w:p w14:paraId="706490AC" w14:textId="77777777" w:rsidR="00E31E86" w:rsidRPr="00BF156D" w:rsidRDefault="00E31E86" w:rsidP="00BB3871">
      <w:pPr>
        <w:pStyle w:val="PlainText"/>
        <w:rPr>
          <w:rFonts w:asciiTheme="minorHAnsi" w:hAnsiTheme="minorHAnsi" w:cs="Courier New"/>
          <w:sz w:val="24"/>
          <w:szCs w:val="24"/>
          <w:lang w:val="en-GB"/>
        </w:rPr>
      </w:pPr>
    </w:p>
    <w:p w14:paraId="5D0F163C" w14:textId="77777777" w:rsidR="00E31E86" w:rsidRPr="00BF156D" w:rsidRDefault="00E31E86" w:rsidP="00BB3871">
      <w:pPr>
        <w:pStyle w:val="Heading2"/>
        <w:rPr>
          <w:rFonts w:asciiTheme="minorHAnsi" w:hAnsiTheme="minorHAnsi"/>
          <w:color w:val="auto"/>
          <w:lang w:val="en-GB"/>
        </w:rPr>
      </w:pPr>
      <w:r w:rsidRPr="00BF156D">
        <w:rPr>
          <w:rFonts w:asciiTheme="minorHAnsi" w:hAnsiTheme="minorHAnsi"/>
          <w:color w:val="auto"/>
          <w:lang w:val="en-GB"/>
        </w:rPr>
        <w:t>Chapter 4: Final clauses</w:t>
      </w:r>
    </w:p>
    <w:p w14:paraId="26D4F076" w14:textId="77777777" w:rsidR="00E31E86" w:rsidRPr="00BF156D" w:rsidRDefault="00E31E86" w:rsidP="00BB3871">
      <w:pPr>
        <w:pStyle w:val="PlainText"/>
        <w:rPr>
          <w:rFonts w:asciiTheme="minorHAnsi" w:hAnsiTheme="minorHAnsi" w:cs="Courier New"/>
          <w:sz w:val="24"/>
          <w:szCs w:val="24"/>
          <w:lang w:val="en-GB"/>
        </w:rPr>
      </w:pPr>
    </w:p>
    <w:p w14:paraId="5219B196" w14:textId="77777777" w:rsidR="00E31E86" w:rsidRPr="00BF156D" w:rsidRDefault="00E31E86" w:rsidP="00C11DA7">
      <w:pPr>
        <w:pStyle w:val="PlainText"/>
        <w:numPr>
          <w:ilvl w:val="0"/>
          <w:numId w:val="94"/>
        </w:numPr>
        <w:rPr>
          <w:rFonts w:asciiTheme="minorHAnsi" w:hAnsiTheme="minorHAnsi" w:cs="Courier New"/>
          <w:sz w:val="24"/>
          <w:szCs w:val="24"/>
          <w:lang w:val="en-GB"/>
        </w:rPr>
      </w:pPr>
      <w:r w:rsidRPr="00BF156D">
        <w:rPr>
          <w:rFonts w:asciiTheme="minorHAnsi" w:hAnsiTheme="minorHAnsi" w:cs="Courier New"/>
          <w:sz w:val="24"/>
          <w:szCs w:val="24"/>
          <w:lang w:val="en-GB"/>
        </w:rPr>
        <w:t>Failed exams, repeated examinations, exclusion for failure to pass exams</w:t>
      </w:r>
    </w:p>
    <w:p w14:paraId="3EBEB5B6" w14:textId="77777777" w:rsidR="00100897" w:rsidRDefault="00E31E86" w:rsidP="002831B9">
      <w:pPr>
        <w:pStyle w:val="NormalWeb"/>
        <w:numPr>
          <w:ilvl w:val="0"/>
          <w:numId w:val="35"/>
        </w:numPr>
        <w:spacing w:before="240"/>
        <w:jc w:val="both"/>
        <w:rPr>
          <w:rFonts w:asciiTheme="minorHAnsi" w:eastAsia="Calibri" w:hAnsiTheme="minorHAnsi" w:cs="Courier New"/>
          <w:lang w:val="en-GB" w:eastAsia="en-US"/>
        </w:rPr>
      </w:pPr>
      <w:r w:rsidRPr="00100897">
        <w:rPr>
          <w:rFonts w:asciiTheme="minorHAnsi" w:eastAsia="Calibri" w:hAnsiTheme="minorHAnsi" w:cs="Courier New"/>
          <w:lang w:val="en-GB" w:eastAsia="en-US"/>
        </w:rPr>
        <w:t>Students are considered as having failed to perform satisfactorily if their final grade for interim/final course examination is below 4 (out of 10), or if they have failed to attend the exam without a legitimate reason.</w:t>
      </w:r>
    </w:p>
    <w:p w14:paraId="354DE860" w14:textId="77777777" w:rsidR="00E31E86" w:rsidRPr="00100897" w:rsidRDefault="00E31E86" w:rsidP="002831B9">
      <w:pPr>
        <w:pStyle w:val="NormalWeb"/>
        <w:numPr>
          <w:ilvl w:val="0"/>
          <w:numId w:val="35"/>
        </w:numPr>
        <w:spacing w:before="240"/>
        <w:jc w:val="both"/>
        <w:rPr>
          <w:rFonts w:asciiTheme="minorHAnsi" w:eastAsia="Calibri" w:hAnsiTheme="minorHAnsi" w:cs="Courier New"/>
          <w:lang w:val="en-GB" w:eastAsia="en-US"/>
        </w:rPr>
      </w:pPr>
      <w:r w:rsidRPr="00100897">
        <w:rPr>
          <w:rFonts w:asciiTheme="minorHAnsi" w:eastAsia="Calibri" w:hAnsiTheme="minorHAnsi" w:cs="Courier New"/>
          <w:lang w:val="en-GB" w:eastAsia="en-US"/>
        </w:rPr>
        <w:t>Students are allowed to make further attempts to pass failed exams.</w:t>
      </w:r>
      <w:r w:rsidR="00456571">
        <w:rPr>
          <w:rFonts w:asciiTheme="minorHAnsi" w:eastAsia="Calibri" w:hAnsiTheme="minorHAnsi" w:cs="Courier New"/>
          <w:lang w:val="en-GB" w:eastAsia="en-US"/>
        </w:rPr>
        <w:t xml:space="preserve"> NRU HSE central regulations apply.</w:t>
      </w:r>
    </w:p>
    <w:p w14:paraId="08D87BE0" w14:textId="77777777" w:rsidR="00E31E86" w:rsidRPr="00BF156D" w:rsidRDefault="00100897" w:rsidP="002831B9">
      <w:pPr>
        <w:pStyle w:val="NormalWeb"/>
        <w:numPr>
          <w:ilvl w:val="0"/>
          <w:numId w:val="35"/>
        </w:numPr>
        <w:tabs>
          <w:tab w:val="left" w:pos="851"/>
          <w:tab w:val="left" w:pos="993"/>
        </w:tabs>
        <w:spacing w:before="240"/>
        <w:jc w:val="both"/>
        <w:rPr>
          <w:rFonts w:asciiTheme="minorHAnsi" w:eastAsia="Calibri" w:hAnsiTheme="minorHAnsi" w:cs="Courier New"/>
          <w:lang w:val="en-GB" w:eastAsia="en-US"/>
        </w:rPr>
      </w:pPr>
      <w:r>
        <w:rPr>
          <w:rFonts w:asciiTheme="minorHAnsi" w:eastAsia="Calibri" w:hAnsiTheme="minorHAnsi" w:cs="Courier New"/>
          <w:lang w:val="en-GB" w:eastAsia="en-US"/>
        </w:rPr>
        <w:t>S</w:t>
      </w:r>
      <w:r w:rsidR="00E31E86" w:rsidRPr="00BF156D">
        <w:rPr>
          <w:rFonts w:asciiTheme="minorHAnsi" w:eastAsia="Calibri" w:hAnsiTheme="minorHAnsi" w:cs="Courier New"/>
          <w:lang w:val="en-GB" w:eastAsia="en-US"/>
        </w:rPr>
        <w:t>tudents who have three or more unsatisfactory course grades at the same time are not allowed any further attempts to pass relevant exams, and are expelled from the Programme immediately after receiving the third unsatisfactory grade. For more details, refer to the NRU HSE Regulation on Students’ Interim Attestation and Current Performance Evaluation.</w:t>
      </w:r>
    </w:p>
    <w:p w14:paraId="74150169" w14:textId="77777777" w:rsidR="00E31E86" w:rsidRPr="00BF156D" w:rsidRDefault="00E31E86" w:rsidP="00BB3871">
      <w:pPr>
        <w:pStyle w:val="PlainText"/>
        <w:rPr>
          <w:rFonts w:asciiTheme="minorHAnsi" w:hAnsiTheme="minorHAnsi" w:cs="Courier New"/>
          <w:sz w:val="24"/>
          <w:szCs w:val="24"/>
          <w:lang w:val="en-GB"/>
        </w:rPr>
      </w:pPr>
    </w:p>
    <w:p w14:paraId="64E40C75" w14:textId="77777777" w:rsidR="00E31E86" w:rsidRPr="00BF156D" w:rsidRDefault="00E31E86" w:rsidP="00BB3871">
      <w:pPr>
        <w:pStyle w:val="PlainText"/>
        <w:rPr>
          <w:rFonts w:asciiTheme="minorHAnsi" w:hAnsiTheme="minorHAnsi" w:cs="Courier New"/>
          <w:sz w:val="24"/>
          <w:szCs w:val="24"/>
          <w:lang w:val="en-GB"/>
        </w:rPr>
      </w:pPr>
    </w:p>
    <w:p w14:paraId="1BBED353" w14:textId="77777777" w:rsidR="00E31E86" w:rsidRPr="00BF156D" w:rsidRDefault="00E31E86" w:rsidP="00C11DA7">
      <w:pPr>
        <w:pStyle w:val="PlainText"/>
        <w:numPr>
          <w:ilvl w:val="0"/>
          <w:numId w:val="94"/>
        </w:numPr>
        <w:rPr>
          <w:rFonts w:asciiTheme="minorHAnsi" w:hAnsiTheme="minorHAnsi" w:cs="Courier New"/>
          <w:sz w:val="24"/>
          <w:szCs w:val="24"/>
          <w:lang w:val="en-GB"/>
        </w:rPr>
      </w:pPr>
      <w:r w:rsidRPr="00BF156D">
        <w:rPr>
          <w:rFonts w:asciiTheme="minorHAnsi" w:hAnsiTheme="minorHAnsi" w:cs="Courier New"/>
          <w:sz w:val="24"/>
          <w:szCs w:val="24"/>
          <w:lang w:val="en-GB"/>
        </w:rPr>
        <w:t>Entry into effect</w:t>
      </w:r>
    </w:p>
    <w:p w14:paraId="02BDE36F" w14:textId="5EE4BA56" w:rsidR="00E31E86" w:rsidRDefault="00E31E86" w:rsidP="002831B9">
      <w:pPr>
        <w:pStyle w:val="PlainText"/>
        <w:numPr>
          <w:ilvl w:val="0"/>
          <w:numId w:val="36"/>
        </w:numPr>
        <w:rPr>
          <w:rFonts w:asciiTheme="minorHAnsi" w:hAnsiTheme="minorHAnsi" w:cs="Courier New"/>
          <w:sz w:val="24"/>
          <w:szCs w:val="24"/>
          <w:lang w:val="en-GB"/>
        </w:rPr>
      </w:pPr>
      <w:r w:rsidRPr="00BF156D">
        <w:rPr>
          <w:rFonts w:asciiTheme="minorHAnsi" w:hAnsiTheme="minorHAnsi" w:cs="Courier New"/>
          <w:sz w:val="24"/>
          <w:szCs w:val="24"/>
          <w:lang w:val="en-GB"/>
        </w:rPr>
        <w:t>This Programme Regulation enters into effect at the beginning of the Academic Year 201</w:t>
      </w:r>
      <w:r w:rsidR="00456571">
        <w:rPr>
          <w:rFonts w:asciiTheme="minorHAnsi" w:hAnsiTheme="minorHAnsi" w:cs="Courier New"/>
          <w:sz w:val="24"/>
          <w:szCs w:val="24"/>
          <w:lang w:val="en-GB"/>
        </w:rPr>
        <w:t>8</w:t>
      </w:r>
      <w:r w:rsidRPr="00BF156D">
        <w:rPr>
          <w:rFonts w:asciiTheme="minorHAnsi" w:hAnsiTheme="minorHAnsi" w:cs="Courier New"/>
          <w:sz w:val="24"/>
          <w:szCs w:val="24"/>
          <w:lang w:val="en-GB"/>
        </w:rPr>
        <w:t>/201</w:t>
      </w:r>
      <w:r w:rsidR="00456571">
        <w:rPr>
          <w:rFonts w:asciiTheme="minorHAnsi" w:hAnsiTheme="minorHAnsi" w:cs="Courier New"/>
          <w:sz w:val="24"/>
          <w:szCs w:val="24"/>
          <w:lang w:val="en-GB"/>
        </w:rPr>
        <w:t>9</w:t>
      </w:r>
      <w:r w:rsidRPr="00BF156D">
        <w:rPr>
          <w:rFonts w:asciiTheme="minorHAnsi" w:hAnsiTheme="minorHAnsi" w:cs="Courier New"/>
          <w:sz w:val="24"/>
          <w:szCs w:val="24"/>
          <w:lang w:val="en-GB"/>
        </w:rPr>
        <w:t>. It applies to all students who enter the Programme from that date onwards</w:t>
      </w:r>
      <w:r w:rsidR="00456571">
        <w:rPr>
          <w:rFonts w:asciiTheme="minorHAnsi" w:hAnsiTheme="minorHAnsi" w:cs="Courier New"/>
          <w:sz w:val="24"/>
          <w:szCs w:val="24"/>
          <w:lang w:val="en-GB"/>
        </w:rPr>
        <w:t xml:space="preserve"> and who are enrolled in the Programme from enrolment year 2017/18</w:t>
      </w:r>
      <w:r w:rsidRPr="00BF156D">
        <w:rPr>
          <w:rFonts w:asciiTheme="minorHAnsi" w:hAnsiTheme="minorHAnsi" w:cs="Courier New"/>
          <w:sz w:val="24"/>
          <w:szCs w:val="24"/>
          <w:lang w:val="en-GB"/>
        </w:rPr>
        <w:t>.</w:t>
      </w:r>
      <w:r w:rsidR="00456571">
        <w:rPr>
          <w:rFonts w:asciiTheme="minorHAnsi" w:hAnsiTheme="minorHAnsi" w:cs="Courier New"/>
          <w:sz w:val="24"/>
          <w:szCs w:val="24"/>
          <w:lang w:val="en-GB"/>
        </w:rPr>
        <w:t xml:space="preserve"> </w:t>
      </w:r>
    </w:p>
    <w:p w14:paraId="49CAC95A" w14:textId="77777777" w:rsidR="00456571" w:rsidRPr="00BF156D" w:rsidRDefault="00456571" w:rsidP="002831B9">
      <w:pPr>
        <w:pStyle w:val="PlainText"/>
        <w:numPr>
          <w:ilvl w:val="0"/>
          <w:numId w:val="36"/>
        </w:numPr>
        <w:rPr>
          <w:rFonts w:asciiTheme="minorHAnsi" w:hAnsiTheme="minorHAnsi" w:cs="Courier New"/>
          <w:sz w:val="24"/>
          <w:szCs w:val="24"/>
          <w:lang w:val="en-GB"/>
        </w:rPr>
      </w:pPr>
      <w:r>
        <w:rPr>
          <w:rFonts w:asciiTheme="minorHAnsi" w:hAnsiTheme="minorHAnsi" w:cs="Courier New"/>
          <w:sz w:val="24"/>
          <w:szCs w:val="24"/>
          <w:lang w:val="en-GB"/>
        </w:rPr>
        <w:t>This Programme Regulation cancel and replace any previous regulation.</w:t>
      </w:r>
    </w:p>
    <w:p w14:paraId="039B6C1A" w14:textId="77777777" w:rsidR="00E31E86" w:rsidRPr="00BF156D" w:rsidRDefault="00E31E86" w:rsidP="00BB3871">
      <w:pPr>
        <w:pStyle w:val="PlainText"/>
        <w:rPr>
          <w:rFonts w:asciiTheme="minorHAnsi" w:hAnsiTheme="minorHAnsi" w:cs="Courier New"/>
          <w:sz w:val="24"/>
          <w:szCs w:val="24"/>
          <w:lang w:val="en-GB"/>
        </w:rPr>
      </w:pPr>
    </w:p>
    <w:p w14:paraId="7C8EC2DC" w14:textId="77777777" w:rsidR="00E31E86" w:rsidRPr="00BF156D" w:rsidRDefault="00E31E86" w:rsidP="00BB3871">
      <w:pPr>
        <w:pStyle w:val="PlainText"/>
        <w:rPr>
          <w:rFonts w:asciiTheme="minorHAnsi" w:hAnsiTheme="minorHAnsi" w:cs="Courier New"/>
          <w:sz w:val="24"/>
          <w:szCs w:val="24"/>
          <w:lang w:val="en-GB"/>
        </w:rPr>
      </w:pPr>
    </w:p>
    <w:p w14:paraId="0BD67294" w14:textId="77777777" w:rsidR="009656A1" w:rsidRPr="00BF156D" w:rsidRDefault="009656A1">
      <w:pPr>
        <w:spacing w:after="0" w:line="240" w:lineRule="auto"/>
        <w:rPr>
          <w:rFonts w:asciiTheme="minorHAnsi" w:hAnsiTheme="minorHAnsi" w:cs="Courier New"/>
          <w:sz w:val="24"/>
          <w:szCs w:val="24"/>
          <w:lang w:val="en-GB"/>
        </w:rPr>
      </w:pPr>
      <w:r w:rsidRPr="00BF156D">
        <w:rPr>
          <w:rFonts w:asciiTheme="minorHAnsi" w:hAnsiTheme="minorHAnsi" w:cs="Courier New"/>
          <w:sz w:val="24"/>
          <w:szCs w:val="24"/>
          <w:lang w:val="en-GB"/>
        </w:rPr>
        <w:br w:type="page"/>
      </w:r>
    </w:p>
    <w:p w14:paraId="3CF64699" w14:textId="77777777" w:rsidR="009656A1" w:rsidRPr="00BF156D" w:rsidRDefault="009656A1" w:rsidP="009656A1">
      <w:pPr>
        <w:rPr>
          <w:rFonts w:asciiTheme="minorHAnsi" w:hAnsiTheme="minorHAnsi" w:cs="Courier New"/>
          <w:b/>
          <w:sz w:val="32"/>
          <w:szCs w:val="24"/>
          <w:lang w:val="en-GB"/>
        </w:rPr>
      </w:pPr>
      <w:r w:rsidRPr="00BF156D">
        <w:rPr>
          <w:rFonts w:asciiTheme="minorHAnsi" w:hAnsiTheme="minorHAnsi" w:cs="Courier New"/>
          <w:b/>
          <w:sz w:val="32"/>
          <w:szCs w:val="24"/>
          <w:lang w:val="en-GB"/>
        </w:rPr>
        <w:lastRenderedPageBreak/>
        <w:t>List of Appendixes</w:t>
      </w:r>
    </w:p>
    <w:p w14:paraId="4EFF2337" w14:textId="77777777" w:rsidR="009656A1" w:rsidRPr="00BF156D" w:rsidRDefault="009656A1" w:rsidP="009656A1">
      <w:pPr>
        <w:pStyle w:val="PlainText"/>
        <w:ind w:left="1418" w:hanging="1418"/>
        <w:rPr>
          <w:rFonts w:asciiTheme="minorHAnsi" w:hAnsiTheme="minorHAnsi" w:cs="Courier New"/>
          <w:sz w:val="24"/>
          <w:szCs w:val="24"/>
          <w:lang w:val="en-GB"/>
        </w:rPr>
      </w:pPr>
      <w:r w:rsidRPr="00BF156D">
        <w:rPr>
          <w:rFonts w:asciiTheme="minorHAnsi" w:hAnsiTheme="minorHAnsi" w:cs="Courier New"/>
          <w:sz w:val="24"/>
          <w:szCs w:val="24"/>
          <w:lang w:val="en-GB"/>
        </w:rPr>
        <w:t>Appendix 1</w:t>
      </w:r>
      <w:r w:rsidRPr="00BF156D">
        <w:rPr>
          <w:rFonts w:asciiTheme="minorHAnsi" w:hAnsiTheme="minorHAnsi" w:cs="Courier New"/>
          <w:sz w:val="24"/>
          <w:szCs w:val="24"/>
          <w:lang w:val="en-GB"/>
        </w:rPr>
        <w:tab/>
        <w:t>Organization of the Programme</w:t>
      </w:r>
    </w:p>
    <w:p w14:paraId="2CF6C155" w14:textId="77777777" w:rsidR="009656A1" w:rsidRPr="00BF156D" w:rsidRDefault="009656A1" w:rsidP="009656A1">
      <w:pPr>
        <w:pStyle w:val="PlainText"/>
        <w:ind w:left="1418" w:hanging="1418"/>
        <w:rPr>
          <w:rFonts w:asciiTheme="minorHAnsi" w:hAnsiTheme="minorHAnsi" w:cs="Courier New"/>
          <w:sz w:val="24"/>
          <w:szCs w:val="24"/>
          <w:lang w:val="en-GB"/>
        </w:rPr>
      </w:pPr>
      <w:r w:rsidRPr="00BF156D">
        <w:rPr>
          <w:rFonts w:asciiTheme="minorHAnsi" w:hAnsiTheme="minorHAnsi" w:cs="Courier New"/>
          <w:sz w:val="24"/>
          <w:szCs w:val="24"/>
          <w:lang w:val="en-GB"/>
        </w:rPr>
        <w:t>Appendix 2</w:t>
      </w:r>
      <w:r w:rsidRPr="00BF156D">
        <w:rPr>
          <w:rFonts w:asciiTheme="minorHAnsi" w:hAnsiTheme="minorHAnsi" w:cs="Courier New"/>
          <w:sz w:val="24"/>
          <w:szCs w:val="24"/>
          <w:lang w:val="en-GB"/>
        </w:rPr>
        <w:tab/>
        <w:t>Examinations and Assessments regulations</w:t>
      </w:r>
    </w:p>
    <w:p w14:paraId="1163B73E" w14:textId="77777777" w:rsidR="009656A1" w:rsidRPr="00BF156D" w:rsidRDefault="009656A1" w:rsidP="009656A1">
      <w:pPr>
        <w:pStyle w:val="PlainText"/>
        <w:ind w:left="1418" w:hanging="1418"/>
        <w:rPr>
          <w:rFonts w:asciiTheme="minorHAnsi" w:hAnsiTheme="minorHAnsi"/>
          <w:bCs/>
          <w:sz w:val="24"/>
          <w:szCs w:val="24"/>
          <w:lang w:val="en-GB"/>
        </w:rPr>
      </w:pPr>
      <w:r w:rsidRPr="00BF156D">
        <w:rPr>
          <w:rFonts w:asciiTheme="minorHAnsi" w:hAnsiTheme="minorHAnsi" w:cs="Courier New"/>
          <w:sz w:val="24"/>
          <w:szCs w:val="24"/>
          <w:lang w:val="en-GB"/>
        </w:rPr>
        <w:t>Appendix 3</w:t>
      </w:r>
      <w:r w:rsidRPr="00BF156D">
        <w:rPr>
          <w:rFonts w:asciiTheme="minorHAnsi" w:hAnsiTheme="minorHAnsi" w:cs="Courier New"/>
          <w:sz w:val="24"/>
          <w:szCs w:val="24"/>
          <w:lang w:val="en-GB"/>
        </w:rPr>
        <w:tab/>
      </w:r>
      <w:r w:rsidRPr="00BF156D">
        <w:rPr>
          <w:rFonts w:asciiTheme="minorHAnsi" w:hAnsiTheme="minorHAnsi"/>
          <w:bCs/>
          <w:sz w:val="24"/>
          <w:szCs w:val="24"/>
          <w:lang w:val="en-GB"/>
        </w:rPr>
        <w:t xml:space="preserve">Guidelines for Internships on the Master Programme in Governance of Science, Technology and Innovation </w:t>
      </w:r>
    </w:p>
    <w:p w14:paraId="39798570" w14:textId="77777777" w:rsidR="009656A1" w:rsidRPr="00BF156D" w:rsidRDefault="009656A1" w:rsidP="009656A1">
      <w:pPr>
        <w:pStyle w:val="PlainText"/>
        <w:ind w:left="1418" w:hanging="1418"/>
        <w:rPr>
          <w:rFonts w:asciiTheme="minorHAnsi" w:hAnsiTheme="minorHAnsi"/>
          <w:bCs/>
          <w:sz w:val="24"/>
          <w:szCs w:val="24"/>
          <w:lang w:val="en-GB"/>
        </w:rPr>
      </w:pPr>
      <w:r w:rsidRPr="00BF156D">
        <w:rPr>
          <w:rFonts w:asciiTheme="minorHAnsi" w:hAnsiTheme="minorHAnsi" w:cs="Courier New"/>
          <w:sz w:val="24"/>
          <w:szCs w:val="24"/>
          <w:lang w:val="en-GB"/>
        </w:rPr>
        <w:t>Appendix 4</w:t>
      </w:r>
      <w:r w:rsidRPr="00BF156D">
        <w:rPr>
          <w:rFonts w:asciiTheme="minorHAnsi" w:hAnsiTheme="minorHAnsi" w:cs="Courier New"/>
          <w:sz w:val="24"/>
          <w:szCs w:val="24"/>
          <w:lang w:val="en-GB"/>
        </w:rPr>
        <w:tab/>
      </w:r>
      <w:r w:rsidRPr="00BF156D">
        <w:rPr>
          <w:rFonts w:asciiTheme="minorHAnsi" w:hAnsiTheme="minorHAnsi"/>
          <w:bCs/>
          <w:sz w:val="24"/>
          <w:szCs w:val="24"/>
          <w:lang w:val="en-GB"/>
        </w:rPr>
        <w:t>Unethical behaviour policy – Plagiarism and Cheating</w:t>
      </w:r>
    </w:p>
    <w:p w14:paraId="0600F135" w14:textId="77777777" w:rsidR="009656A1" w:rsidRPr="00BF156D" w:rsidRDefault="009656A1" w:rsidP="009656A1">
      <w:pPr>
        <w:pStyle w:val="PlainText"/>
        <w:ind w:left="1418" w:hanging="1418"/>
        <w:rPr>
          <w:rFonts w:asciiTheme="minorHAnsi" w:hAnsiTheme="minorHAnsi"/>
          <w:bCs/>
          <w:sz w:val="24"/>
          <w:szCs w:val="24"/>
          <w:lang w:val="en-GB"/>
        </w:rPr>
      </w:pPr>
      <w:r w:rsidRPr="00BF156D">
        <w:rPr>
          <w:rFonts w:asciiTheme="minorHAnsi" w:hAnsiTheme="minorHAnsi" w:cs="Courier New"/>
          <w:sz w:val="24"/>
          <w:szCs w:val="24"/>
          <w:lang w:val="en-GB"/>
        </w:rPr>
        <w:t>Appendix 5</w:t>
      </w:r>
      <w:r w:rsidRPr="00BF156D">
        <w:rPr>
          <w:rFonts w:asciiTheme="minorHAnsi" w:hAnsiTheme="minorHAnsi" w:cs="Courier New"/>
          <w:sz w:val="24"/>
          <w:szCs w:val="24"/>
          <w:lang w:val="en-GB"/>
        </w:rPr>
        <w:tab/>
      </w:r>
      <w:r w:rsidRPr="00BF156D">
        <w:rPr>
          <w:rFonts w:asciiTheme="minorHAnsi" w:hAnsiTheme="minorHAnsi"/>
          <w:bCs/>
          <w:sz w:val="24"/>
          <w:szCs w:val="24"/>
          <w:lang w:val="en-GB"/>
        </w:rPr>
        <w:t>Guidelines for Quality Management and Student Feedback</w:t>
      </w:r>
    </w:p>
    <w:p w14:paraId="6D3237B9" w14:textId="77777777" w:rsidR="009656A1" w:rsidRPr="00BF156D" w:rsidRDefault="009656A1" w:rsidP="009656A1">
      <w:pPr>
        <w:pStyle w:val="PlainText"/>
        <w:ind w:left="1418" w:hanging="1418"/>
        <w:rPr>
          <w:rFonts w:asciiTheme="minorHAnsi" w:hAnsiTheme="minorHAnsi" w:cs="Courier New"/>
          <w:sz w:val="24"/>
          <w:szCs w:val="24"/>
          <w:lang w:val="en-GB"/>
        </w:rPr>
      </w:pPr>
      <w:r w:rsidRPr="00BF156D">
        <w:rPr>
          <w:rFonts w:asciiTheme="minorHAnsi" w:hAnsiTheme="minorHAnsi" w:cs="Courier New"/>
          <w:sz w:val="24"/>
          <w:szCs w:val="24"/>
          <w:lang w:val="en-GB"/>
        </w:rPr>
        <w:t>Appendix 6</w:t>
      </w:r>
      <w:r w:rsidRPr="00BF156D">
        <w:rPr>
          <w:rFonts w:asciiTheme="minorHAnsi" w:hAnsiTheme="minorHAnsi" w:cs="Courier New"/>
          <w:sz w:val="24"/>
          <w:szCs w:val="24"/>
          <w:lang w:val="en-GB"/>
        </w:rPr>
        <w:tab/>
        <w:t xml:space="preserve">Details of the language prerequisites for admission </w:t>
      </w:r>
    </w:p>
    <w:p w14:paraId="3A909A43" w14:textId="77777777" w:rsidR="009656A1" w:rsidRPr="00BF156D" w:rsidRDefault="009656A1" w:rsidP="009656A1">
      <w:pPr>
        <w:pStyle w:val="PlainText"/>
        <w:ind w:left="1418" w:hanging="1418"/>
        <w:rPr>
          <w:rFonts w:asciiTheme="minorHAnsi" w:hAnsiTheme="minorHAnsi" w:cs="Courier New"/>
          <w:sz w:val="24"/>
          <w:szCs w:val="24"/>
          <w:lang w:val="en-GB"/>
        </w:rPr>
      </w:pPr>
      <w:r w:rsidRPr="00BF156D">
        <w:rPr>
          <w:rFonts w:asciiTheme="minorHAnsi" w:hAnsiTheme="minorHAnsi" w:cs="Courier New"/>
          <w:sz w:val="24"/>
          <w:szCs w:val="24"/>
          <w:lang w:val="en-GB"/>
        </w:rPr>
        <w:t>Appendix 7</w:t>
      </w:r>
      <w:r w:rsidRPr="00BF156D">
        <w:rPr>
          <w:rFonts w:asciiTheme="minorHAnsi" w:hAnsiTheme="minorHAnsi" w:cs="Courier New"/>
          <w:sz w:val="24"/>
          <w:szCs w:val="24"/>
          <w:lang w:val="en-GB"/>
        </w:rPr>
        <w:tab/>
        <w:t>Details of the admission procedure</w:t>
      </w:r>
    </w:p>
    <w:p w14:paraId="587ABF1A" w14:textId="77777777" w:rsidR="009656A1" w:rsidRPr="00BF156D" w:rsidRDefault="009656A1" w:rsidP="009656A1">
      <w:pPr>
        <w:pStyle w:val="PlainText"/>
        <w:ind w:left="1418" w:hanging="1418"/>
        <w:rPr>
          <w:rFonts w:asciiTheme="minorHAnsi" w:hAnsiTheme="minorHAnsi" w:cs="Courier New"/>
          <w:sz w:val="24"/>
          <w:szCs w:val="24"/>
          <w:lang w:val="en-GB"/>
        </w:rPr>
      </w:pPr>
      <w:r w:rsidRPr="00BF156D">
        <w:rPr>
          <w:rFonts w:asciiTheme="minorHAnsi" w:hAnsiTheme="minorHAnsi" w:cs="Courier New"/>
          <w:sz w:val="24"/>
          <w:szCs w:val="24"/>
          <w:lang w:val="en-GB"/>
        </w:rPr>
        <w:t>Appendix 8</w:t>
      </w:r>
      <w:r w:rsidRPr="00BF156D">
        <w:rPr>
          <w:rFonts w:asciiTheme="minorHAnsi" w:hAnsiTheme="minorHAnsi" w:cs="Courier New"/>
          <w:sz w:val="24"/>
          <w:szCs w:val="24"/>
          <w:lang w:val="en-GB"/>
        </w:rPr>
        <w:tab/>
        <w:t xml:space="preserve">Details of the academic prerequisites for admission </w:t>
      </w:r>
    </w:p>
    <w:p w14:paraId="78021C36" w14:textId="77777777" w:rsidR="009656A1" w:rsidRPr="00BF156D" w:rsidRDefault="009656A1" w:rsidP="009656A1">
      <w:pPr>
        <w:pStyle w:val="PlainText"/>
        <w:ind w:left="1418" w:hanging="1418"/>
        <w:rPr>
          <w:rFonts w:asciiTheme="minorHAnsi" w:hAnsiTheme="minorHAnsi" w:cs="Courier New"/>
          <w:sz w:val="24"/>
          <w:szCs w:val="24"/>
          <w:lang w:val="en-GB"/>
        </w:rPr>
      </w:pPr>
      <w:r w:rsidRPr="00BF156D">
        <w:rPr>
          <w:rFonts w:asciiTheme="minorHAnsi" w:hAnsiTheme="minorHAnsi" w:cs="Courier New"/>
          <w:sz w:val="24"/>
          <w:szCs w:val="24"/>
          <w:lang w:val="en-GB"/>
        </w:rPr>
        <w:t>Appendix 9</w:t>
      </w:r>
      <w:r w:rsidRPr="00BF156D">
        <w:rPr>
          <w:rFonts w:asciiTheme="minorHAnsi" w:hAnsiTheme="minorHAnsi" w:cs="Courier New"/>
          <w:sz w:val="24"/>
          <w:szCs w:val="24"/>
          <w:lang w:val="en-GB"/>
        </w:rPr>
        <w:tab/>
        <w:t>Details of Faculty Members</w:t>
      </w:r>
    </w:p>
    <w:p w14:paraId="040146AC" w14:textId="77777777" w:rsidR="009656A1" w:rsidRPr="00BF156D" w:rsidRDefault="009656A1" w:rsidP="009656A1">
      <w:pPr>
        <w:pStyle w:val="PlainText"/>
        <w:ind w:left="1418" w:hanging="1418"/>
        <w:rPr>
          <w:rFonts w:asciiTheme="minorHAnsi" w:hAnsiTheme="minorHAnsi" w:cs="Courier New"/>
          <w:sz w:val="24"/>
          <w:szCs w:val="24"/>
          <w:lang w:val="en-GB"/>
        </w:rPr>
      </w:pPr>
      <w:r w:rsidRPr="00BF156D">
        <w:rPr>
          <w:rFonts w:asciiTheme="minorHAnsi" w:hAnsiTheme="minorHAnsi" w:cs="Courier New"/>
          <w:sz w:val="24"/>
          <w:szCs w:val="24"/>
          <w:lang w:val="en-GB"/>
        </w:rPr>
        <w:t xml:space="preserve">Appendix 10 </w:t>
      </w:r>
      <w:r w:rsidRPr="00BF156D">
        <w:rPr>
          <w:rFonts w:asciiTheme="minorHAnsi" w:hAnsiTheme="minorHAnsi" w:cs="Courier New"/>
          <w:sz w:val="24"/>
          <w:szCs w:val="24"/>
          <w:lang w:val="en-GB"/>
        </w:rPr>
        <w:tab/>
        <w:t>Appeals System</w:t>
      </w:r>
    </w:p>
    <w:p w14:paraId="4000DC1F" w14:textId="77777777" w:rsidR="00632E2F" w:rsidRPr="00632E2F" w:rsidRDefault="00632E2F" w:rsidP="00632E2F">
      <w:pPr>
        <w:pStyle w:val="PlainText"/>
        <w:ind w:left="1418" w:hanging="1418"/>
        <w:rPr>
          <w:rFonts w:asciiTheme="minorHAnsi" w:hAnsiTheme="minorHAnsi" w:cs="Courier New"/>
          <w:sz w:val="24"/>
          <w:szCs w:val="24"/>
          <w:lang w:val="en-GB"/>
        </w:rPr>
      </w:pPr>
      <w:r w:rsidRPr="00632E2F">
        <w:rPr>
          <w:rFonts w:asciiTheme="minorHAnsi" w:hAnsiTheme="minorHAnsi" w:cs="Courier New"/>
          <w:sz w:val="24"/>
          <w:szCs w:val="24"/>
          <w:lang w:val="en-GB"/>
        </w:rPr>
        <w:t>Appendix 11</w:t>
      </w:r>
      <w:r>
        <w:rPr>
          <w:rFonts w:asciiTheme="minorHAnsi" w:hAnsiTheme="minorHAnsi" w:cs="Courier New"/>
          <w:sz w:val="24"/>
          <w:szCs w:val="24"/>
          <w:lang w:val="en-GB"/>
        </w:rPr>
        <w:tab/>
      </w:r>
      <w:r w:rsidRPr="00632E2F">
        <w:rPr>
          <w:rFonts w:asciiTheme="minorHAnsi" w:hAnsiTheme="minorHAnsi" w:cs="Courier New"/>
          <w:sz w:val="24"/>
          <w:szCs w:val="24"/>
          <w:lang w:val="en-GB"/>
        </w:rPr>
        <w:t>Examination Regulation</w:t>
      </w:r>
    </w:p>
    <w:p w14:paraId="7C096E78" w14:textId="77777777" w:rsidR="00632E2F" w:rsidRDefault="00632E2F">
      <w:pPr>
        <w:spacing w:after="0" w:line="240" w:lineRule="auto"/>
        <w:rPr>
          <w:rFonts w:asciiTheme="minorHAnsi" w:hAnsiTheme="minorHAnsi" w:cs="Courier New"/>
          <w:sz w:val="24"/>
          <w:szCs w:val="24"/>
          <w:lang w:val="en-GB"/>
        </w:rPr>
      </w:pPr>
      <w:r>
        <w:rPr>
          <w:rFonts w:asciiTheme="minorHAnsi" w:hAnsiTheme="minorHAnsi" w:cs="Courier New"/>
          <w:sz w:val="24"/>
          <w:szCs w:val="24"/>
          <w:lang w:val="en-GB"/>
        </w:rPr>
        <w:br w:type="page"/>
      </w:r>
    </w:p>
    <w:p w14:paraId="10DFF04D" w14:textId="77777777" w:rsidR="009656A1" w:rsidRPr="00BF156D" w:rsidRDefault="009656A1" w:rsidP="009656A1">
      <w:pPr>
        <w:rPr>
          <w:rFonts w:asciiTheme="minorHAnsi" w:hAnsiTheme="minorHAnsi" w:cs="Courier New"/>
          <w:sz w:val="24"/>
          <w:szCs w:val="24"/>
          <w:lang w:val="en-GB"/>
        </w:rPr>
      </w:pPr>
    </w:p>
    <w:p w14:paraId="7A127370" w14:textId="77777777" w:rsidR="009656A1" w:rsidRPr="00BF156D" w:rsidRDefault="009656A1" w:rsidP="009656A1">
      <w:pPr>
        <w:pStyle w:val="PlainText"/>
        <w:rPr>
          <w:rFonts w:asciiTheme="minorHAnsi" w:hAnsiTheme="minorHAnsi" w:cs="Courier New"/>
          <w:b/>
          <w:sz w:val="32"/>
          <w:szCs w:val="24"/>
          <w:lang w:val="en-GB"/>
        </w:rPr>
      </w:pPr>
      <w:r w:rsidRPr="00BF156D">
        <w:rPr>
          <w:rFonts w:asciiTheme="minorHAnsi" w:hAnsiTheme="minorHAnsi" w:cs="Courier New"/>
          <w:b/>
          <w:sz w:val="32"/>
          <w:szCs w:val="24"/>
          <w:lang w:val="en-GB"/>
        </w:rPr>
        <w:t>Appendix 1</w:t>
      </w:r>
    </w:p>
    <w:p w14:paraId="30E39C1B" w14:textId="77777777" w:rsidR="009656A1" w:rsidRPr="00BF156D" w:rsidRDefault="009656A1" w:rsidP="009656A1">
      <w:pPr>
        <w:pStyle w:val="PlainText"/>
        <w:rPr>
          <w:rFonts w:asciiTheme="minorHAnsi" w:hAnsiTheme="minorHAnsi" w:cs="Courier New"/>
          <w:b/>
          <w:sz w:val="32"/>
          <w:szCs w:val="24"/>
          <w:lang w:val="en-GB"/>
        </w:rPr>
      </w:pPr>
    </w:p>
    <w:p w14:paraId="26E87A92" w14:textId="77777777" w:rsidR="009656A1" w:rsidRPr="00BF156D" w:rsidRDefault="009656A1" w:rsidP="009656A1">
      <w:pPr>
        <w:pStyle w:val="PlainText"/>
        <w:rPr>
          <w:rFonts w:asciiTheme="minorHAnsi" w:hAnsiTheme="minorHAnsi" w:cs="Courier New"/>
          <w:b/>
          <w:sz w:val="32"/>
          <w:szCs w:val="24"/>
          <w:lang w:val="en-GB"/>
        </w:rPr>
      </w:pPr>
      <w:r w:rsidRPr="00BF156D">
        <w:rPr>
          <w:rFonts w:asciiTheme="minorHAnsi" w:hAnsiTheme="minorHAnsi" w:cs="Courier New"/>
          <w:b/>
          <w:sz w:val="32"/>
          <w:szCs w:val="24"/>
          <w:lang w:val="en-GB"/>
        </w:rPr>
        <w:t>Organization of the Programme</w:t>
      </w:r>
    </w:p>
    <w:p w14:paraId="3FB306CF" w14:textId="77777777" w:rsidR="009656A1" w:rsidRPr="00BF156D" w:rsidRDefault="009656A1" w:rsidP="009656A1">
      <w:pPr>
        <w:pStyle w:val="PlainText"/>
        <w:rPr>
          <w:rFonts w:asciiTheme="minorHAnsi" w:hAnsiTheme="minorHAnsi" w:cs="Courier New"/>
          <w:b/>
          <w:sz w:val="32"/>
          <w:szCs w:val="24"/>
          <w:lang w:val="en-GB"/>
        </w:rPr>
      </w:pPr>
    </w:p>
    <w:p w14:paraId="52190FE2" w14:textId="77777777" w:rsidR="009656A1" w:rsidRPr="00BF156D" w:rsidRDefault="009656A1" w:rsidP="009656A1">
      <w:p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1 Programme</w:t>
      </w:r>
    </w:p>
    <w:p w14:paraId="26834564" w14:textId="77777777" w:rsidR="009656A1" w:rsidRPr="00BF156D" w:rsidRDefault="009656A1" w:rsidP="002831B9">
      <w:pPr>
        <w:pStyle w:val="ListParagraph"/>
        <w:numPr>
          <w:ilvl w:val="0"/>
          <w:numId w:val="42"/>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The Programme involves all educational elements which result in the academic degree. The term “Programme” is used throughout all documents defining the procedures in the course of the Master Programme if not specified otherwise explicitly.</w:t>
      </w:r>
    </w:p>
    <w:p w14:paraId="1509E393" w14:textId="77777777" w:rsidR="009656A1" w:rsidRPr="00BF156D" w:rsidRDefault="009656A1" w:rsidP="009656A1">
      <w:pPr>
        <w:autoSpaceDE w:val="0"/>
        <w:autoSpaceDN w:val="0"/>
        <w:adjustRightInd w:val="0"/>
        <w:jc w:val="both"/>
        <w:rPr>
          <w:rFonts w:asciiTheme="minorHAnsi" w:hAnsiTheme="minorHAnsi"/>
          <w:b/>
          <w:i/>
          <w:sz w:val="24"/>
          <w:szCs w:val="24"/>
          <w:lang w:val="en-GB"/>
        </w:rPr>
      </w:pPr>
    </w:p>
    <w:p w14:paraId="376C3480" w14:textId="77777777" w:rsidR="009656A1" w:rsidRPr="00BF156D" w:rsidRDefault="009656A1" w:rsidP="009656A1">
      <w:p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2 Module</w:t>
      </w:r>
    </w:p>
    <w:p w14:paraId="4D26F1E2" w14:textId="77777777" w:rsidR="009656A1" w:rsidRPr="00BF156D" w:rsidRDefault="009656A1" w:rsidP="002831B9">
      <w:pPr>
        <w:pStyle w:val="ListParagraph"/>
        <w:numPr>
          <w:ilvl w:val="0"/>
          <w:numId w:val="44"/>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 xml:space="preserve">A Module is a time unit of the academic year at NRU HSE. The academic year is split in 4 modules. The dates of modules are set by NRU HSE every year. </w:t>
      </w:r>
    </w:p>
    <w:p w14:paraId="6A1A4DB4" w14:textId="77777777" w:rsidR="009656A1" w:rsidRPr="00BF156D" w:rsidRDefault="009656A1" w:rsidP="002831B9">
      <w:pPr>
        <w:pStyle w:val="ListParagraph"/>
        <w:numPr>
          <w:ilvl w:val="0"/>
          <w:numId w:val="44"/>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 xml:space="preserve">Module dates fixed by NRU HSE are binding for the programme. </w:t>
      </w:r>
    </w:p>
    <w:p w14:paraId="0E23F418" w14:textId="77777777" w:rsidR="009656A1" w:rsidRPr="00BF156D" w:rsidRDefault="009656A1" w:rsidP="002831B9">
      <w:pPr>
        <w:pStyle w:val="ListParagraph"/>
        <w:numPr>
          <w:ilvl w:val="0"/>
          <w:numId w:val="44"/>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 xml:space="preserve">Examinations are taken at the end of each module according to NRU HSE schedule. </w:t>
      </w:r>
    </w:p>
    <w:p w14:paraId="1458004F" w14:textId="77777777" w:rsidR="009656A1" w:rsidRPr="00BF156D" w:rsidRDefault="009656A1" w:rsidP="009656A1">
      <w:pPr>
        <w:autoSpaceDE w:val="0"/>
        <w:autoSpaceDN w:val="0"/>
        <w:adjustRightInd w:val="0"/>
        <w:ind w:left="709"/>
        <w:jc w:val="both"/>
        <w:rPr>
          <w:rFonts w:asciiTheme="minorHAnsi" w:hAnsiTheme="minorHAnsi"/>
          <w:b/>
          <w:i/>
          <w:sz w:val="24"/>
          <w:szCs w:val="24"/>
          <w:lang w:val="en-GB"/>
        </w:rPr>
      </w:pPr>
    </w:p>
    <w:p w14:paraId="0F108409" w14:textId="77777777" w:rsidR="009656A1" w:rsidRPr="00BF156D" w:rsidRDefault="009656A1" w:rsidP="009656A1">
      <w:p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3 Course</w:t>
      </w:r>
      <w:r w:rsidR="00AE2A30">
        <w:rPr>
          <w:rFonts w:asciiTheme="minorHAnsi" w:hAnsiTheme="minorHAnsi"/>
          <w:sz w:val="24"/>
          <w:szCs w:val="24"/>
          <w:lang w:val="en-GB"/>
        </w:rPr>
        <w:t>s</w:t>
      </w:r>
    </w:p>
    <w:p w14:paraId="07A5FCA1" w14:textId="77777777" w:rsidR="009656A1" w:rsidRPr="00BF156D" w:rsidRDefault="009656A1" w:rsidP="002831B9">
      <w:pPr>
        <w:pStyle w:val="ListParagraph"/>
        <w:numPr>
          <w:ilvl w:val="0"/>
          <w:numId w:val="43"/>
        </w:numPr>
        <w:autoSpaceDE w:val="0"/>
        <w:autoSpaceDN w:val="0"/>
        <w:adjustRightInd w:val="0"/>
        <w:ind w:left="709"/>
        <w:jc w:val="both"/>
        <w:rPr>
          <w:rFonts w:asciiTheme="minorHAnsi" w:hAnsiTheme="minorHAnsi"/>
          <w:sz w:val="24"/>
          <w:szCs w:val="24"/>
          <w:lang w:val="en-GB"/>
        </w:rPr>
      </w:pPr>
      <w:r w:rsidRPr="00BF156D">
        <w:rPr>
          <w:rFonts w:asciiTheme="minorHAnsi" w:hAnsiTheme="minorHAnsi"/>
          <w:sz w:val="24"/>
          <w:szCs w:val="24"/>
          <w:lang w:val="en-GB"/>
        </w:rPr>
        <w:t>Courses are an integrated part of the program</w:t>
      </w:r>
      <w:r w:rsidR="00E44105">
        <w:rPr>
          <w:rFonts w:asciiTheme="minorHAnsi" w:hAnsiTheme="minorHAnsi"/>
          <w:sz w:val="24"/>
          <w:szCs w:val="24"/>
          <w:lang w:val="en-GB"/>
        </w:rPr>
        <w:t>me</w:t>
      </w:r>
      <w:r w:rsidRPr="00BF156D">
        <w:rPr>
          <w:rFonts w:asciiTheme="minorHAnsi" w:hAnsiTheme="minorHAnsi"/>
          <w:sz w:val="24"/>
          <w:szCs w:val="24"/>
          <w:lang w:val="en-GB"/>
        </w:rPr>
        <w:t xml:space="preserve">. Courses are composed of lectures and seminars on a specified umbrella topic. </w:t>
      </w:r>
    </w:p>
    <w:p w14:paraId="05D9582D" w14:textId="77777777" w:rsidR="009656A1" w:rsidRPr="00BF156D" w:rsidRDefault="009656A1" w:rsidP="002831B9">
      <w:pPr>
        <w:pStyle w:val="ListParagraph"/>
        <w:numPr>
          <w:ilvl w:val="0"/>
          <w:numId w:val="43"/>
        </w:numPr>
        <w:autoSpaceDE w:val="0"/>
        <w:autoSpaceDN w:val="0"/>
        <w:adjustRightInd w:val="0"/>
        <w:ind w:left="709"/>
        <w:jc w:val="both"/>
        <w:rPr>
          <w:rFonts w:asciiTheme="minorHAnsi" w:hAnsiTheme="minorHAnsi"/>
          <w:sz w:val="24"/>
          <w:szCs w:val="24"/>
          <w:lang w:val="en-GB"/>
        </w:rPr>
      </w:pPr>
      <w:r w:rsidRPr="00BF156D">
        <w:rPr>
          <w:rFonts w:asciiTheme="minorHAnsi" w:hAnsiTheme="minorHAnsi"/>
          <w:sz w:val="24"/>
          <w:szCs w:val="24"/>
          <w:lang w:val="en-GB"/>
        </w:rPr>
        <w:t xml:space="preserve">Courses in the Programme are mutually exclusive and collectively exhaustive. Programme courses consist of lectures which cover specific topics. </w:t>
      </w:r>
    </w:p>
    <w:p w14:paraId="7E1865D9" w14:textId="77777777" w:rsidR="009656A1" w:rsidRPr="00BF156D" w:rsidRDefault="009656A1" w:rsidP="002831B9">
      <w:pPr>
        <w:pStyle w:val="ListParagraph"/>
        <w:numPr>
          <w:ilvl w:val="0"/>
          <w:numId w:val="43"/>
        </w:numPr>
        <w:autoSpaceDE w:val="0"/>
        <w:autoSpaceDN w:val="0"/>
        <w:adjustRightInd w:val="0"/>
        <w:ind w:left="709"/>
        <w:jc w:val="both"/>
        <w:rPr>
          <w:rFonts w:asciiTheme="minorHAnsi" w:hAnsiTheme="minorHAnsi"/>
          <w:sz w:val="24"/>
          <w:szCs w:val="24"/>
          <w:lang w:val="en-GB"/>
        </w:rPr>
      </w:pPr>
      <w:r w:rsidRPr="00BF156D">
        <w:rPr>
          <w:rFonts w:asciiTheme="minorHAnsi" w:hAnsiTheme="minorHAnsi"/>
          <w:sz w:val="24"/>
          <w:szCs w:val="24"/>
          <w:lang w:val="en-GB"/>
        </w:rPr>
        <w:t xml:space="preserve">Seminars accompany lectures. Seminars are devoted to special topics. Seminars include introductory lectures given by dedicated experts with respective academic qualifications and students’ work. </w:t>
      </w:r>
    </w:p>
    <w:p w14:paraId="09083C2F" w14:textId="77777777" w:rsidR="009656A1" w:rsidRPr="00BF156D" w:rsidRDefault="009656A1" w:rsidP="002831B9">
      <w:pPr>
        <w:pStyle w:val="ListParagraph"/>
        <w:numPr>
          <w:ilvl w:val="0"/>
          <w:numId w:val="43"/>
        </w:numPr>
        <w:autoSpaceDE w:val="0"/>
        <w:autoSpaceDN w:val="0"/>
        <w:adjustRightInd w:val="0"/>
        <w:ind w:left="709"/>
        <w:jc w:val="both"/>
        <w:rPr>
          <w:rFonts w:asciiTheme="minorHAnsi" w:hAnsiTheme="minorHAnsi"/>
          <w:sz w:val="24"/>
          <w:szCs w:val="24"/>
          <w:lang w:val="en-GB"/>
        </w:rPr>
      </w:pPr>
      <w:r w:rsidRPr="00BF156D">
        <w:rPr>
          <w:rFonts w:asciiTheme="minorHAnsi" w:hAnsiTheme="minorHAnsi"/>
          <w:sz w:val="24"/>
          <w:szCs w:val="24"/>
          <w:lang w:val="en-GB"/>
        </w:rPr>
        <w:t xml:space="preserve">Students prepare scientific works on the topic of the seminar. This work can result in essays and / or presentations given by students. </w:t>
      </w:r>
    </w:p>
    <w:p w14:paraId="1BF97E6A" w14:textId="77777777" w:rsidR="009656A1" w:rsidRPr="00BF156D" w:rsidRDefault="009656A1" w:rsidP="002831B9">
      <w:pPr>
        <w:pStyle w:val="ListParagraph"/>
        <w:numPr>
          <w:ilvl w:val="0"/>
          <w:numId w:val="43"/>
        </w:numPr>
        <w:autoSpaceDE w:val="0"/>
        <w:autoSpaceDN w:val="0"/>
        <w:adjustRightInd w:val="0"/>
        <w:ind w:left="709"/>
        <w:jc w:val="both"/>
        <w:rPr>
          <w:rFonts w:asciiTheme="minorHAnsi" w:hAnsiTheme="minorHAnsi"/>
          <w:sz w:val="24"/>
          <w:szCs w:val="24"/>
          <w:lang w:val="en-GB"/>
        </w:rPr>
      </w:pPr>
      <w:r w:rsidRPr="00BF156D">
        <w:rPr>
          <w:rFonts w:asciiTheme="minorHAnsi" w:hAnsiTheme="minorHAnsi"/>
          <w:sz w:val="24"/>
          <w:szCs w:val="24"/>
          <w:lang w:val="en-GB"/>
        </w:rPr>
        <w:t xml:space="preserve">The seminar work is conducted by students with regular supervision by a dedicated faculty member. </w:t>
      </w:r>
    </w:p>
    <w:p w14:paraId="4D7369D8" w14:textId="77777777" w:rsidR="009656A1" w:rsidRPr="00BF156D" w:rsidRDefault="009656A1" w:rsidP="002831B9">
      <w:pPr>
        <w:pStyle w:val="ListParagraph"/>
        <w:numPr>
          <w:ilvl w:val="0"/>
          <w:numId w:val="43"/>
        </w:numPr>
        <w:autoSpaceDE w:val="0"/>
        <w:autoSpaceDN w:val="0"/>
        <w:adjustRightInd w:val="0"/>
        <w:ind w:left="709"/>
        <w:jc w:val="both"/>
        <w:rPr>
          <w:rFonts w:asciiTheme="minorHAnsi" w:hAnsiTheme="minorHAnsi"/>
          <w:sz w:val="24"/>
          <w:szCs w:val="24"/>
          <w:lang w:val="en-GB"/>
        </w:rPr>
      </w:pPr>
      <w:r w:rsidRPr="00BF156D">
        <w:rPr>
          <w:rFonts w:asciiTheme="minorHAnsi" w:hAnsiTheme="minorHAnsi"/>
          <w:sz w:val="24"/>
          <w:szCs w:val="24"/>
          <w:lang w:val="en-GB"/>
        </w:rPr>
        <w:t xml:space="preserve">Seminars and lectures make equal shares of the course in terms of academic hours and of grades given. </w:t>
      </w:r>
    </w:p>
    <w:p w14:paraId="5FB06C4B" w14:textId="77777777" w:rsidR="009656A1" w:rsidRPr="00BF156D" w:rsidRDefault="009656A1" w:rsidP="002831B9">
      <w:pPr>
        <w:pStyle w:val="ListParagraph"/>
        <w:numPr>
          <w:ilvl w:val="0"/>
          <w:numId w:val="43"/>
        </w:numPr>
        <w:autoSpaceDE w:val="0"/>
        <w:autoSpaceDN w:val="0"/>
        <w:adjustRightInd w:val="0"/>
        <w:ind w:left="709"/>
        <w:jc w:val="both"/>
        <w:rPr>
          <w:rFonts w:asciiTheme="minorHAnsi" w:hAnsiTheme="minorHAnsi"/>
          <w:sz w:val="24"/>
          <w:szCs w:val="24"/>
          <w:lang w:val="en-GB"/>
        </w:rPr>
      </w:pPr>
      <w:r w:rsidRPr="00BF156D">
        <w:rPr>
          <w:rFonts w:asciiTheme="minorHAnsi" w:hAnsiTheme="minorHAnsi"/>
          <w:sz w:val="24"/>
          <w:szCs w:val="24"/>
          <w:lang w:val="en-GB"/>
        </w:rPr>
        <w:t xml:space="preserve">The general examination rules for grades apply. Course Directors decide about the type of examinations for lectures and the type of deliverable for seminars. </w:t>
      </w:r>
    </w:p>
    <w:p w14:paraId="0E375782" w14:textId="77777777" w:rsidR="009656A1" w:rsidRPr="00BF156D" w:rsidRDefault="009656A1" w:rsidP="002831B9">
      <w:pPr>
        <w:pStyle w:val="ListParagraph"/>
        <w:numPr>
          <w:ilvl w:val="0"/>
          <w:numId w:val="43"/>
        </w:numPr>
        <w:autoSpaceDE w:val="0"/>
        <w:autoSpaceDN w:val="0"/>
        <w:adjustRightInd w:val="0"/>
        <w:ind w:left="709"/>
        <w:jc w:val="both"/>
        <w:rPr>
          <w:rFonts w:asciiTheme="minorHAnsi" w:hAnsiTheme="minorHAnsi"/>
          <w:sz w:val="24"/>
          <w:szCs w:val="24"/>
          <w:lang w:val="en-GB"/>
        </w:rPr>
      </w:pPr>
      <w:r w:rsidRPr="00BF156D">
        <w:rPr>
          <w:rFonts w:asciiTheme="minorHAnsi" w:hAnsiTheme="minorHAnsi"/>
          <w:sz w:val="24"/>
          <w:szCs w:val="24"/>
          <w:lang w:val="en-GB"/>
        </w:rPr>
        <w:t>The examination procedure for lectures and seminars is determined and communicated in the course description.</w:t>
      </w:r>
    </w:p>
    <w:p w14:paraId="7C24DD08" w14:textId="77777777" w:rsidR="009656A1" w:rsidRPr="00BF156D" w:rsidRDefault="009656A1" w:rsidP="009656A1">
      <w:pPr>
        <w:autoSpaceDE w:val="0"/>
        <w:autoSpaceDN w:val="0"/>
        <w:adjustRightInd w:val="0"/>
        <w:ind w:left="709"/>
        <w:jc w:val="both"/>
        <w:rPr>
          <w:rFonts w:asciiTheme="minorHAnsi" w:hAnsiTheme="minorHAnsi"/>
          <w:sz w:val="24"/>
          <w:szCs w:val="24"/>
          <w:lang w:val="en-GB"/>
        </w:rPr>
      </w:pPr>
      <w:r w:rsidRPr="00BF156D">
        <w:rPr>
          <w:rFonts w:asciiTheme="minorHAnsi" w:hAnsiTheme="minorHAnsi"/>
          <w:sz w:val="24"/>
          <w:szCs w:val="24"/>
          <w:lang w:val="en-GB"/>
        </w:rPr>
        <w:t xml:space="preserve"> </w:t>
      </w:r>
    </w:p>
    <w:p w14:paraId="2D406EB3" w14:textId="77777777" w:rsidR="009656A1" w:rsidRPr="00BF156D" w:rsidRDefault="009656A1" w:rsidP="009656A1">
      <w:p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 xml:space="preserve">4 Academic </w:t>
      </w:r>
      <w:r w:rsidR="00590C8D">
        <w:rPr>
          <w:rFonts w:asciiTheme="minorHAnsi" w:hAnsiTheme="minorHAnsi"/>
          <w:sz w:val="24"/>
          <w:szCs w:val="24"/>
          <w:lang w:val="en-GB"/>
        </w:rPr>
        <w:t>Supervisor</w:t>
      </w:r>
    </w:p>
    <w:p w14:paraId="1BE386FF" w14:textId="77777777" w:rsidR="009656A1" w:rsidRPr="00BF156D" w:rsidRDefault="009656A1" w:rsidP="002831B9">
      <w:pPr>
        <w:pStyle w:val="ListParagraph"/>
        <w:numPr>
          <w:ilvl w:val="0"/>
          <w:numId w:val="45"/>
        </w:numPr>
        <w:autoSpaceDE w:val="0"/>
        <w:autoSpaceDN w:val="0"/>
        <w:adjustRightInd w:val="0"/>
        <w:ind w:left="709"/>
        <w:jc w:val="both"/>
        <w:rPr>
          <w:rFonts w:asciiTheme="minorHAnsi" w:hAnsiTheme="minorHAnsi"/>
          <w:sz w:val="24"/>
          <w:szCs w:val="24"/>
          <w:lang w:val="en-GB"/>
        </w:rPr>
      </w:pPr>
      <w:r w:rsidRPr="00BF156D">
        <w:rPr>
          <w:rFonts w:asciiTheme="minorHAnsi" w:hAnsiTheme="minorHAnsi"/>
          <w:sz w:val="24"/>
          <w:szCs w:val="24"/>
          <w:lang w:val="en-GB"/>
        </w:rPr>
        <w:t xml:space="preserve">The </w:t>
      </w:r>
      <w:r w:rsidR="00590C8D">
        <w:rPr>
          <w:rFonts w:asciiTheme="minorHAnsi" w:hAnsiTheme="minorHAnsi"/>
          <w:sz w:val="24"/>
          <w:szCs w:val="24"/>
          <w:lang w:val="en-GB"/>
        </w:rPr>
        <w:t>Academic Supervisor</w:t>
      </w:r>
      <w:r w:rsidRPr="00BF156D">
        <w:rPr>
          <w:rFonts w:asciiTheme="minorHAnsi" w:hAnsiTheme="minorHAnsi"/>
          <w:sz w:val="24"/>
          <w:szCs w:val="24"/>
          <w:lang w:val="en-GB"/>
        </w:rPr>
        <w:t xml:space="preserve"> is responsible for the programme development, approving courses and course descriptions, settling disputes and acting as a key contact point for students. </w:t>
      </w:r>
    </w:p>
    <w:p w14:paraId="02BEA06F" w14:textId="77777777" w:rsidR="009656A1" w:rsidRPr="00BF156D" w:rsidRDefault="009656A1" w:rsidP="002831B9">
      <w:pPr>
        <w:pStyle w:val="ListParagraph"/>
        <w:numPr>
          <w:ilvl w:val="0"/>
          <w:numId w:val="45"/>
        </w:numPr>
        <w:autoSpaceDE w:val="0"/>
        <w:autoSpaceDN w:val="0"/>
        <w:adjustRightInd w:val="0"/>
        <w:ind w:left="709"/>
        <w:jc w:val="both"/>
        <w:rPr>
          <w:rFonts w:asciiTheme="minorHAnsi" w:hAnsiTheme="minorHAnsi"/>
          <w:sz w:val="24"/>
          <w:szCs w:val="24"/>
          <w:lang w:val="en-GB"/>
        </w:rPr>
      </w:pPr>
      <w:r w:rsidRPr="00BF156D">
        <w:rPr>
          <w:rFonts w:asciiTheme="minorHAnsi" w:hAnsiTheme="minorHAnsi"/>
          <w:sz w:val="24"/>
          <w:szCs w:val="24"/>
          <w:lang w:val="en-GB"/>
        </w:rPr>
        <w:lastRenderedPageBreak/>
        <w:t xml:space="preserve">The Academic </w:t>
      </w:r>
      <w:r w:rsidR="00590C8D">
        <w:rPr>
          <w:rFonts w:asciiTheme="minorHAnsi" w:hAnsiTheme="minorHAnsi"/>
          <w:sz w:val="24"/>
          <w:szCs w:val="24"/>
          <w:lang w:val="en-GB"/>
        </w:rPr>
        <w:t>Supervisor</w:t>
      </w:r>
      <w:r w:rsidR="00870092" w:rsidRPr="00BF156D">
        <w:rPr>
          <w:rFonts w:asciiTheme="minorHAnsi" w:hAnsiTheme="minorHAnsi"/>
          <w:sz w:val="24"/>
          <w:szCs w:val="24"/>
          <w:lang w:val="en-GB"/>
        </w:rPr>
        <w:t xml:space="preserve"> </w:t>
      </w:r>
      <w:r w:rsidRPr="00BF156D">
        <w:rPr>
          <w:rFonts w:asciiTheme="minorHAnsi" w:hAnsiTheme="minorHAnsi"/>
          <w:sz w:val="24"/>
          <w:szCs w:val="24"/>
          <w:lang w:val="en-GB"/>
        </w:rPr>
        <w:t xml:space="preserve">is in charge of the outreach of the programme, and of approving course descriptions and managing visiting scholars throughout the programme. </w:t>
      </w:r>
    </w:p>
    <w:p w14:paraId="661D73DA" w14:textId="77777777" w:rsidR="009656A1" w:rsidRPr="00BF156D" w:rsidRDefault="009656A1" w:rsidP="002831B9">
      <w:pPr>
        <w:pStyle w:val="ListParagraph"/>
        <w:numPr>
          <w:ilvl w:val="0"/>
          <w:numId w:val="45"/>
        </w:numPr>
        <w:autoSpaceDE w:val="0"/>
        <w:autoSpaceDN w:val="0"/>
        <w:adjustRightInd w:val="0"/>
        <w:ind w:left="709"/>
        <w:jc w:val="both"/>
        <w:rPr>
          <w:rFonts w:asciiTheme="minorHAnsi" w:hAnsiTheme="minorHAnsi"/>
          <w:sz w:val="24"/>
          <w:szCs w:val="24"/>
          <w:lang w:val="en-GB"/>
        </w:rPr>
      </w:pPr>
      <w:r w:rsidRPr="00BF156D">
        <w:rPr>
          <w:rFonts w:asciiTheme="minorHAnsi" w:hAnsiTheme="minorHAnsi"/>
          <w:sz w:val="24"/>
          <w:szCs w:val="24"/>
          <w:lang w:val="en-GB"/>
        </w:rPr>
        <w:t xml:space="preserve">In addition the </w:t>
      </w:r>
      <w:r w:rsidR="00100897">
        <w:rPr>
          <w:rFonts w:asciiTheme="minorHAnsi" w:hAnsiTheme="minorHAnsi"/>
          <w:sz w:val="24"/>
          <w:szCs w:val="24"/>
          <w:lang w:val="en-GB"/>
        </w:rPr>
        <w:t xml:space="preserve">Academic </w:t>
      </w:r>
      <w:r w:rsidR="00590C8D">
        <w:rPr>
          <w:rFonts w:asciiTheme="minorHAnsi" w:hAnsiTheme="minorHAnsi"/>
          <w:sz w:val="24"/>
          <w:szCs w:val="24"/>
          <w:lang w:val="en-GB"/>
        </w:rPr>
        <w:t>Supervisor</w:t>
      </w:r>
      <w:r w:rsidR="00100897">
        <w:rPr>
          <w:rFonts w:asciiTheme="minorHAnsi" w:hAnsiTheme="minorHAnsi"/>
          <w:sz w:val="24"/>
          <w:szCs w:val="24"/>
          <w:lang w:val="en-GB"/>
        </w:rPr>
        <w:t xml:space="preserve"> </w:t>
      </w:r>
      <w:r w:rsidRPr="00BF156D">
        <w:rPr>
          <w:rFonts w:asciiTheme="minorHAnsi" w:hAnsiTheme="minorHAnsi"/>
          <w:sz w:val="24"/>
          <w:szCs w:val="24"/>
          <w:lang w:val="en-GB"/>
        </w:rPr>
        <w:t xml:space="preserve">organizes systematic evaluations of courses to be completed by students (at mid-term of each course, e.g. after half of the class hours has been given, and after the course is finished). </w:t>
      </w:r>
    </w:p>
    <w:p w14:paraId="12F24E83" w14:textId="77777777" w:rsidR="009656A1" w:rsidRDefault="00B86153" w:rsidP="002831B9">
      <w:pPr>
        <w:pStyle w:val="ListParagraph"/>
        <w:numPr>
          <w:ilvl w:val="0"/>
          <w:numId w:val="45"/>
        </w:numPr>
        <w:autoSpaceDE w:val="0"/>
        <w:autoSpaceDN w:val="0"/>
        <w:adjustRightInd w:val="0"/>
        <w:ind w:left="709"/>
        <w:jc w:val="both"/>
        <w:rPr>
          <w:rFonts w:asciiTheme="minorHAnsi" w:hAnsiTheme="minorHAnsi"/>
          <w:sz w:val="24"/>
          <w:szCs w:val="24"/>
          <w:lang w:val="en-GB"/>
        </w:rPr>
      </w:pPr>
      <w:r>
        <w:rPr>
          <w:rFonts w:asciiTheme="minorHAnsi" w:hAnsiTheme="minorHAnsi"/>
          <w:sz w:val="24"/>
          <w:szCs w:val="24"/>
          <w:lang w:val="en-GB"/>
        </w:rPr>
        <w:t xml:space="preserve">The Academic </w:t>
      </w:r>
      <w:r w:rsidR="00590C8D">
        <w:rPr>
          <w:rFonts w:asciiTheme="minorHAnsi" w:hAnsiTheme="minorHAnsi"/>
          <w:sz w:val="24"/>
          <w:szCs w:val="24"/>
          <w:lang w:val="en-GB"/>
        </w:rPr>
        <w:t>Supervisor</w:t>
      </w:r>
      <w:r w:rsidR="009656A1" w:rsidRPr="00BF156D">
        <w:rPr>
          <w:rFonts w:asciiTheme="minorHAnsi" w:hAnsiTheme="minorHAnsi"/>
          <w:sz w:val="24"/>
          <w:szCs w:val="24"/>
          <w:lang w:val="en-GB"/>
        </w:rPr>
        <w:t xml:space="preserve"> will initiate corrective action in the event that the course evaluations require such.</w:t>
      </w:r>
    </w:p>
    <w:p w14:paraId="74BAB9AC" w14:textId="77777777" w:rsidR="00100897" w:rsidRPr="00BF156D" w:rsidRDefault="00100897" w:rsidP="002831B9">
      <w:pPr>
        <w:pStyle w:val="ListParagraph"/>
        <w:numPr>
          <w:ilvl w:val="0"/>
          <w:numId w:val="45"/>
        </w:numPr>
        <w:autoSpaceDE w:val="0"/>
        <w:autoSpaceDN w:val="0"/>
        <w:adjustRightInd w:val="0"/>
        <w:ind w:left="709"/>
        <w:jc w:val="both"/>
        <w:rPr>
          <w:rFonts w:asciiTheme="minorHAnsi" w:hAnsiTheme="minorHAnsi"/>
          <w:sz w:val="24"/>
          <w:szCs w:val="24"/>
          <w:lang w:val="en-GB"/>
        </w:rPr>
      </w:pPr>
      <w:r>
        <w:rPr>
          <w:rFonts w:asciiTheme="minorHAnsi" w:hAnsiTheme="minorHAnsi"/>
          <w:sz w:val="24"/>
          <w:szCs w:val="24"/>
          <w:lang w:val="en-GB"/>
        </w:rPr>
        <w:t xml:space="preserve">Further duties of the Academic </w:t>
      </w:r>
      <w:r w:rsidR="00590C8D">
        <w:rPr>
          <w:rFonts w:asciiTheme="minorHAnsi" w:hAnsiTheme="minorHAnsi"/>
          <w:sz w:val="24"/>
          <w:szCs w:val="24"/>
          <w:lang w:val="en-GB"/>
        </w:rPr>
        <w:t>Supervisor</w:t>
      </w:r>
      <w:r>
        <w:rPr>
          <w:rFonts w:asciiTheme="minorHAnsi" w:hAnsiTheme="minorHAnsi"/>
          <w:sz w:val="24"/>
          <w:szCs w:val="24"/>
          <w:lang w:val="en-GB"/>
        </w:rPr>
        <w:t xml:space="preserve"> are described in respective NRU HSE documents.</w:t>
      </w:r>
    </w:p>
    <w:p w14:paraId="3A7203A1" w14:textId="77777777" w:rsidR="009656A1" w:rsidRPr="00BF156D" w:rsidRDefault="009656A1" w:rsidP="009656A1">
      <w:pPr>
        <w:autoSpaceDE w:val="0"/>
        <w:autoSpaceDN w:val="0"/>
        <w:adjustRightInd w:val="0"/>
        <w:ind w:left="709"/>
        <w:jc w:val="both"/>
        <w:rPr>
          <w:rFonts w:asciiTheme="minorHAnsi" w:hAnsiTheme="minorHAnsi"/>
          <w:b/>
          <w:i/>
          <w:sz w:val="24"/>
          <w:szCs w:val="24"/>
          <w:lang w:val="en-GB"/>
        </w:rPr>
      </w:pPr>
    </w:p>
    <w:p w14:paraId="430212FA" w14:textId="77777777" w:rsidR="009656A1" w:rsidRPr="00BF156D" w:rsidRDefault="009656A1" w:rsidP="009656A1">
      <w:p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5 Course Director</w:t>
      </w:r>
    </w:p>
    <w:p w14:paraId="58E228CD" w14:textId="77777777" w:rsidR="000C7EFF" w:rsidRDefault="009656A1" w:rsidP="002831B9">
      <w:pPr>
        <w:pStyle w:val="ListParagraph"/>
        <w:numPr>
          <w:ilvl w:val="0"/>
          <w:numId w:val="46"/>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The course director is responsible for preparing the description</w:t>
      </w:r>
      <w:r w:rsidR="000C7EFF">
        <w:rPr>
          <w:rFonts w:asciiTheme="minorHAnsi" w:hAnsiTheme="minorHAnsi"/>
          <w:sz w:val="24"/>
          <w:szCs w:val="24"/>
          <w:lang w:val="en-GB"/>
        </w:rPr>
        <w:t>, design and general management</w:t>
      </w:r>
      <w:r w:rsidRPr="00BF156D">
        <w:rPr>
          <w:rFonts w:asciiTheme="minorHAnsi" w:hAnsiTheme="minorHAnsi"/>
          <w:sz w:val="24"/>
          <w:szCs w:val="24"/>
          <w:lang w:val="en-GB"/>
        </w:rPr>
        <w:t xml:space="preserve"> of courses, invitations of visiting scholars, seminars and examinations. </w:t>
      </w:r>
    </w:p>
    <w:p w14:paraId="419ED258" w14:textId="77441C08" w:rsidR="009656A1" w:rsidRDefault="009656A1" w:rsidP="002831B9">
      <w:pPr>
        <w:pStyle w:val="ListParagraph"/>
        <w:numPr>
          <w:ilvl w:val="0"/>
          <w:numId w:val="46"/>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Course directors are appointed for core courses</w:t>
      </w:r>
      <w:r w:rsidR="003F622A">
        <w:rPr>
          <w:rFonts w:asciiTheme="minorHAnsi" w:hAnsiTheme="minorHAnsi"/>
          <w:sz w:val="24"/>
          <w:szCs w:val="24"/>
          <w:lang w:val="en-GB"/>
        </w:rPr>
        <w:t>,</w:t>
      </w:r>
      <w:r w:rsidRPr="00BF156D">
        <w:rPr>
          <w:rFonts w:asciiTheme="minorHAnsi" w:hAnsiTheme="minorHAnsi"/>
          <w:sz w:val="24"/>
          <w:szCs w:val="24"/>
          <w:lang w:val="en-GB"/>
        </w:rPr>
        <w:t xml:space="preserve"> elective courses</w:t>
      </w:r>
      <w:r w:rsidR="003F622A">
        <w:rPr>
          <w:rFonts w:asciiTheme="minorHAnsi" w:hAnsiTheme="minorHAnsi"/>
          <w:sz w:val="24"/>
          <w:szCs w:val="24"/>
          <w:lang w:val="en-GB"/>
        </w:rPr>
        <w:t>, project seminar and research seminar</w:t>
      </w:r>
      <w:r w:rsidRPr="00BF156D">
        <w:rPr>
          <w:rFonts w:asciiTheme="minorHAnsi" w:hAnsiTheme="minorHAnsi"/>
          <w:sz w:val="24"/>
          <w:szCs w:val="24"/>
          <w:lang w:val="en-GB"/>
        </w:rPr>
        <w:t xml:space="preserve">. </w:t>
      </w:r>
    </w:p>
    <w:p w14:paraId="0AF45DC3" w14:textId="5E3DBD63" w:rsidR="000C7EFF" w:rsidRPr="00BF156D" w:rsidRDefault="000C7EFF" w:rsidP="002831B9">
      <w:pPr>
        <w:pStyle w:val="ListParagraph"/>
        <w:numPr>
          <w:ilvl w:val="0"/>
          <w:numId w:val="46"/>
        </w:numPr>
        <w:autoSpaceDE w:val="0"/>
        <w:autoSpaceDN w:val="0"/>
        <w:adjustRightInd w:val="0"/>
        <w:jc w:val="both"/>
        <w:rPr>
          <w:rFonts w:asciiTheme="minorHAnsi" w:hAnsiTheme="minorHAnsi"/>
          <w:sz w:val="24"/>
          <w:szCs w:val="24"/>
          <w:lang w:val="en-GB"/>
        </w:rPr>
      </w:pPr>
      <w:r>
        <w:rPr>
          <w:rFonts w:asciiTheme="minorHAnsi" w:hAnsiTheme="minorHAnsi"/>
          <w:sz w:val="24"/>
          <w:szCs w:val="24"/>
          <w:lang w:val="en-GB"/>
        </w:rPr>
        <w:t>Course directors are faculty members holding academic degree of PhD or equivalent.</w:t>
      </w:r>
    </w:p>
    <w:p w14:paraId="04F8456D" w14:textId="77777777" w:rsidR="009656A1" w:rsidRPr="00BF156D" w:rsidRDefault="009656A1" w:rsidP="009656A1">
      <w:pPr>
        <w:autoSpaceDE w:val="0"/>
        <w:autoSpaceDN w:val="0"/>
        <w:adjustRightInd w:val="0"/>
        <w:ind w:left="709"/>
        <w:jc w:val="both"/>
        <w:rPr>
          <w:rFonts w:asciiTheme="minorHAnsi" w:hAnsiTheme="minorHAnsi"/>
          <w:b/>
          <w:i/>
          <w:sz w:val="24"/>
          <w:szCs w:val="24"/>
          <w:lang w:val="en-GB"/>
        </w:rPr>
      </w:pPr>
    </w:p>
    <w:p w14:paraId="438C16B4" w14:textId="77777777" w:rsidR="009656A1" w:rsidRPr="00BF156D" w:rsidRDefault="009656A1" w:rsidP="009656A1">
      <w:p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6 Programme Manager</w:t>
      </w:r>
    </w:p>
    <w:p w14:paraId="704FC264" w14:textId="77777777" w:rsidR="009656A1" w:rsidRPr="00BF156D" w:rsidRDefault="009656A1" w:rsidP="002831B9">
      <w:pPr>
        <w:pStyle w:val="ListParagraph"/>
        <w:numPr>
          <w:ilvl w:val="0"/>
          <w:numId w:val="47"/>
        </w:numPr>
        <w:autoSpaceDE w:val="0"/>
        <w:autoSpaceDN w:val="0"/>
        <w:adjustRightInd w:val="0"/>
        <w:jc w:val="both"/>
        <w:rPr>
          <w:rFonts w:asciiTheme="minorHAnsi" w:hAnsiTheme="minorHAnsi"/>
          <w:b/>
          <w:sz w:val="24"/>
          <w:szCs w:val="24"/>
          <w:lang w:val="en-GB"/>
        </w:rPr>
      </w:pPr>
      <w:r w:rsidRPr="00BF156D">
        <w:rPr>
          <w:rFonts w:asciiTheme="minorHAnsi" w:hAnsiTheme="minorHAnsi"/>
          <w:sz w:val="24"/>
          <w:szCs w:val="24"/>
          <w:lang w:val="en-GB"/>
        </w:rPr>
        <w:t>The Programme Manager is responsible for all organizational and administrative matters related to the program</w:t>
      </w:r>
      <w:r w:rsidR="00E44105">
        <w:rPr>
          <w:rFonts w:asciiTheme="minorHAnsi" w:hAnsiTheme="minorHAnsi"/>
          <w:sz w:val="24"/>
          <w:szCs w:val="24"/>
          <w:lang w:val="en-GB"/>
        </w:rPr>
        <w:t>me</w:t>
      </w:r>
      <w:r w:rsidRPr="00BF156D">
        <w:rPr>
          <w:rFonts w:asciiTheme="minorHAnsi" w:hAnsiTheme="minorHAnsi"/>
          <w:sz w:val="24"/>
          <w:szCs w:val="24"/>
          <w:lang w:val="en-GB"/>
        </w:rPr>
        <w:t xml:space="preserve">. </w:t>
      </w:r>
    </w:p>
    <w:p w14:paraId="3EE16FB6" w14:textId="77777777" w:rsidR="009656A1" w:rsidRPr="00BF156D" w:rsidRDefault="009656A1" w:rsidP="002831B9">
      <w:pPr>
        <w:pStyle w:val="ListParagraph"/>
        <w:numPr>
          <w:ilvl w:val="0"/>
          <w:numId w:val="47"/>
        </w:numPr>
        <w:autoSpaceDE w:val="0"/>
        <w:autoSpaceDN w:val="0"/>
        <w:adjustRightInd w:val="0"/>
        <w:jc w:val="both"/>
        <w:rPr>
          <w:rFonts w:asciiTheme="minorHAnsi" w:hAnsiTheme="minorHAnsi"/>
          <w:b/>
          <w:sz w:val="24"/>
          <w:szCs w:val="24"/>
          <w:lang w:val="en-GB"/>
        </w:rPr>
      </w:pPr>
      <w:r w:rsidRPr="00BF156D">
        <w:rPr>
          <w:rFonts w:asciiTheme="minorHAnsi" w:hAnsiTheme="minorHAnsi"/>
          <w:sz w:val="24"/>
          <w:szCs w:val="24"/>
          <w:lang w:val="en-GB"/>
        </w:rPr>
        <w:t xml:space="preserve">The Programme Manager works under the supervision of the </w:t>
      </w:r>
      <w:r w:rsidR="00870092" w:rsidRPr="00BF156D">
        <w:rPr>
          <w:rFonts w:asciiTheme="minorHAnsi" w:hAnsiTheme="minorHAnsi"/>
          <w:sz w:val="24"/>
          <w:szCs w:val="24"/>
          <w:lang w:val="en-GB"/>
        </w:rPr>
        <w:t xml:space="preserve">Academic </w:t>
      </w:r>
      <w:r w:rsidR="00590C8D">
        <w:rPr>
          <w:rFonts w:asciiTheme="minorHAnsi" w:hAnsiTheme="minorHAnsi"/>
          <w:sz w:val="24"/>
          <w:szCs w:val="24"/>
          <w:lang w:val="en-GB"/>
        </w:rPr>
        <w:t>Supervisor</w:t>
      </w:r>
      <w:r w:rsidRPr="00BF156D">
        <w:rPr>
          <w:rFonts w:asciiTheme="minorHAnsi" w:hAnsiTheme="minorHAnsi"/>
          <w:sz w:val="24"/>
          <w:szCs w:val="24"/>
          <w:lang w:val="en-GB"/>
        </w:rPr>
        <w:t>.</w:t>
      </w:r>
    </w:p>
    <w:p w14:paraId="69877CD8" w14:textId="77777777" w:rsidR="009656A1" w:rsidRPr="00BF156D" w:rsidRDefault="009656A1" w:rsidP="009656A1">
      <w:pPr>
        <w:autoSpaceDE w:val="0"/>
        <w:autoSpaceDN w:val="0"/>
        <w:adjustRightInd w:val="0"/>
        <w:jc w:val="both"/>
        <w:rPr>
          <w:rFonts w:asciiTheme="minorHAnsi" w:hAnsiTheme="minorHAnsi"/>
          <w:b/>
          <w:sz w:val="24"/>
          <w:szCs w:val="24"/>
          <w:lang w:val="en-GB"/>
        </w:rPr>
      </w:pPr>
    </w:p>
    <w:p w14:paraId="0DCD619C" w14:textId="77777777" w:rsidR="009656A1" w:rsidRPr="00BF156D" w:rsidRDefault="009656A1" w:rsidP="009656A1">
      <w:p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 xml:space="preserve">7 Academic Council </w:t>
      </w:r>
    </w:p>
    <w:p w14:paraId="1B2649CF" w14:textId="77777777" w:rsidR="009656A1" w:rsidRPr="00BF156D" w:rsidRDefault="009656A1" w:rsidP="002831B9">
      <w:pPr>
        <w:pStyle w:val="ListParagraph"/>
        <w:numPr>
          <w:ilvl w:val="0"/>
          <w:numId w:val="48"/>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 xml:space="preserve">The Academic Council is established to regularly validate that the Programme and its Courses meet the highest quality standards. </w:t>
      </w:r>
    </w:p>
    <w:p w14:paraId="26EA3D27" w14:textId="77777777" w:rsidR="009656A1" w:rsidRPr="00BF156D" w:rsidRDefault="009656A1" w:rsidP="002831B9">
      <w:pPr>
        <w:pStyle w:val="ListParagraph"/>
        <w:numPr>
          <w:ilvl w:val="0"/>
          <w:numId w:val="48"/>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 xml:space="preserve">The Academic </w:t>
      </w:r>
      <w:r w:rsidR="00590C8D">
        <w:rPr>
          <w:rFonts w:asciiTheme="minorHAnsi" w:hAnsiTheme="minorHAnsi"/>
          <w:sz w:val="24"/>
          <w:szCs w:val="24"/>
          <w:lang w:val="en-GB"/>
        </w:rPr>
        <w:t>Supervisor</w:t>
      </w:r>
      <w:r w:rsidR="00870092" w:rsidRPr="00BF156D">
        <w:rPr>
          <w:rFonts w:asciiTheme="minorHAnsi" w:hAnsiTheme="minorHAnsi"/>
          <w:sz w:val="24"/>
          <w:szCs w:val="24"/>
          <w:lang w:val="en-GB"/>
        </w:rPr>
        <w:t xml:space="preserve"> appoints the chair of</w:t>
      </w:r>
      <w:r w:rsidRPr="00BF156D">
        <w:rPr>
          <w:rFonts w:asciiTheme="minorHAnsi" w:hAnsiTheme="minorHAnsi"/>
          <w:sz w:val="24"/>
          <w:szCs w:val="24"/>
          <w:lang w:val="en-GB"/>
        </w:rPr>
        <w:t xml:space="preserve"> the Academic Council.</w:t>
      </w:r>
    </w:p>
    <w:p w14:paraId="0338C86E" w14:textId="77777777" w:rsidR="009656A1" w:rsidRPr="00BF156D" w:rsidRDefault="009656A1" w:rsidP="002831B9">
      <w:pPr>
        <w:pStyle w:val="ListParagraph"/>
        <w:numPr>
          <w:ilvl w:val="0"/>
          <w:numId w:val="48"/>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 xml:space="preserve">The Academic </w:t>
      </w:r>
      <w:r w:rsidR="00590C8D">
        <w:rPr>
          <w:rFonts w:asciiTheme="minorHAnsi" w:hAnsiTheme="minorHAnsi"/>
          <w:sz w:val="24"/>
          <w:szCs w:val="24"/>
          <w:lang w:val="en-GB"/>
        </w:rPr>
        <w:t>Supervisor</w:t>
      </w:r>
      <w:r w:rsidR="00870092" w:rsidRPr="00BF156D">
        <w:rPr>
          <w:rFonts w:asciiTheme="minorHAnsi" w:hAnsiTheme="minorHAnsi"/>
          <w:sz w:val="24"/>
          <w:szCs w:val="24"/>
          <w:lang w:val="en-GB"/>
        </w:rPr>
        <w:t xml:space="preserve"> </w:t>
      </w:r>
      <w:r w:rsidRPr="00BF156D">
        <w:rPr>
          <w:rFonts w:asciiTheme="minorHAnsi" w:hAnsiTheme="minorHAnsi"/>
          <w:sz w:val="24"/>
          <w:szCs w:val="24"/>
          <w:lang w:val="en-GB"/>
        </w:rPr>
        <w:t>informs the Academic Council regularly about:</w:t>
      </w:r>
    </w:p>
    <w:p w14:paraId="346DCD79" w14:textId="77777777" w:rsidR="009656A1" w:rsidRPr="00BF156D" w:rsidRDefault="009656A1" w:rsidP="002831B9">
      <w:pPr>
        <w:pStyle w:val="PlainText"/>
        <w:numPr>
          <w:ilvl w:val="1"/>
          <w:numId w:val="34"/>
        </w:numPr>
        <w:rPr>
          <w:rFonts w:asciiTheme="minorHAnsi" w:hAnsiTheme="minorHAnsi"/>
          <w:sz w:val="24"/>
          <w:szCs w:val="24"/>
          <w:lang w:val="en-GB"/>
        </w:rPr>
      </w:pPr>
      <w:r w:rsidRPr="00BF156D">
        <w:rPr>
          <w:rFonts w:asciiTheme="minorHAnsi" w:hAnsiTheme="minorHAnsi"/>
          <w:sz w:val="24"/>
          <w:szCs w:val="24"/>
          <w:lang w:val="en-GB"/>
        </w:rPr>
        <w:t xml:space="preserve">the composition of </w:t>
      </w:r>
      <w:r w:rsidRPr="00BF156D">
        <w:rPr>
          <w:rFonts w:asciiTheme="minorHAnsi" w:hAnsiTheme="minorHAnsi" w:cs="Courier New"/>
          <w:sz w:val="24"/>
          <w:szCs w:val="24"/>
          <w:lang w:val="en-GB"/>
        </w:rPr>
        <w:t>courses</w:t>
      </w:r>
      <w:r w:rsidRPr="00BF156D">
        <w:rPr>
          <w:rFonts w:asciiTheme="minorHAnsi" w:hAnsiTheme="minorHAnsi"/>
          <w:sz w:val="24"/>
          <w:szCs w:val="24"/>
          <w:lang w:val="en-GB"/>
        </w:rPr>
        <w:t xml:space="preserve"> – course descriptions prepared by course directors</w:t>
      </w:r>
    </w:p>
    <w:p w14:paraId="7370668F" w14:textId="77777777" w:rsidR="009656A1" w:rsidRPr="00BF156D" w:rsidRDefault="009656A1" w:rsidP="002831B9">
      <w:pPr>
        <w:pStyle w:val="PlainText"/>
        <w:numPr>
          <w:ilvl w:val="1"/>
          <w:numId w:val="34"/>
        </w:numPr>
        <w:rPr>
          <w:rFonts w:asciiTheme="minorHAnsi" w:hAnsiTheme="minorHAnsi"/>
          <w:sz w:val="24"/>
          <w:szCs w:val="24"/>
          <w:lang w:val="en-GB"/>
        </w:rPr>
      </w:pPr>
      <w:r w:rsidRPr="00BF156D">
        <w:rPr>
          <w:rFonts w:asciiTheme="minorHAnsi" w:hAnsiTheme="minorHAnsi"/>
          <w:sz w:val="24"/>
          <w:szCs w:val="24"/>
          <w:lang w:val="en-GB"/>
        </w:rPr>
        <w:t xml:space="preserve">the assessment of </w:t>
      </w:r>
      <w:r w:rsidRPr="00BF156D">
        <w:rPr>
          <w:rFonts w:asciiTheme="minorHAnsi" w:hAnsiTheme="minorHAnsi" w:cs="Courier New"/>
          <w:sz w:val="24"/>
          <w:szCs w:val="24"/>
          <w:lang w:val="en-GB"/>
        </w:rPr>
        <w:t>courses</w:t>
      </w:r>
    </w:p>
    <w:p w14:paraId="3A1B775B" w14:textId="77777777" w:rsidR="009656A1" w:rsidRPr="00BF156D" w:rsidRDefault="009656A1" w:rsidP="002831B9">
      <w:pPr>
        <w:pStyle w:val="PlainText"/>
        <w:numPr>
          <w:ilvl w:val="1"/>
          <w:numId w:val="34"/>
        </w:numPr>
        <w:rPr>
          <w:rFonts w:asciiTheme="minorHAnsi" w:hAnsiTheme="minorHAnsi"/>
          <w:sz w:val="24"/>
          <w:szCs w:val="24"/>
          <w:lang w:val="en-GB"/>
        </w:rPr>
      </w:pPr>
      <w:r w:rsidRPr="00BF156D">
        <w:rPr>
          <w:rFonts w:asciiTheme="minorHAnsi" w:hAnsiTheme="minorHAnsi"/>
          <w:sz w:val="24"/>
          <w:szCs w:val="24"/>
          <w:lang w:val="en-GB"/>
        </w:rPr>
        <w:t>further development initiatives</w:t>
      </w:r>
    </w:p>
    <w:p w14:paraId="4ABEBE31" w14:textId="77777777" w:rsidR="009656A1" w:rsidRPr="00BF156D" w:rsidRDefault="009656A1" w:rsidP="002831B9">
      <w:pPr>
        <w:pStyle w:val="ListParagraph"/>
        <w:numPr>
          <w:ilvl w:val="0"/>
          <w:numId w:val="48"/>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The Academic Council:</w:t>
      </w:r>
    </w:p>
    <w:p w14:paraId="1293395E" w14:textId="33B2A646" w:rsidR="009656A1" w:rsidRPr="00BF156D" w:rsidRDefault="009656A1" w:rsidP="002831B9">
      <w:pPr>
        <w:pStyle w:val="PlainText"/>
        <w:numPr>
          <w:ilvl w:val="0"/>
          <w:numId w:val="49"/>
        </w:numPr>
        <w:rPr>
          <w:rFonts w:asciiTheme="minorHAnsi" w:hAnsiTheme="minorHAnsi"/>
          <w:sz w:val="24"/>
          <w:szCs w:val="24"/>
          <w:lang w:val="en-GB"/>
        </w:rPr>
      </w:pPr>
      <w:r w:rsidRPr="00BF156D">
        <w:rPr>
          <w:rFonts w:asciiTheme="minorHAnsi" w:hAnsiTheme="minorHAnsi"/>
          <w:sz w:val="24"/>
          <w:szCs w:val="24"/>
          <w:lang w:val="en-GB"/>
        </w:rPr>
        <w:t>advises on  the courses and proposes adjustments and refinements</w:t>
      </w:r>
      <w:r w:rsidR="002503ED">
        <w:rPr>
          <w:rFonts w:asciiTheme="minorHAnsi" w:hAnsiTheme="minorHAnsi"/>
          <w:sz w:val="24"/>
          <w:szCs w:val="24"/>
          <w:lang w:val="en-GB"/>
        </w:rPr>
        <w:t>;</w:t>
      </w:r>
    </w:p>
    <w:p w14:paraId="350C7D47" w14:textId="67A1A305" w:rsidR="009656A1" w:rsidRPr="00BF156D" w:rsidRDefault="009656A1" w:rsidP="002831B9">
      <w:pPr>
        <w:pStyle w:val="PlainText"/>
        <w:numPr>
          <w:ilvl w:val="0"/>
          <w:numId w:val="49"/>
        </w:numPr>
        <w:rPr>
          <w:rFonts w:asciiTheme="minorHAnsi" w:hAnsiTheme="minorHAnsi"/>
          <w:sz w:val="24"/>
          <w:szCs w:val="24"/>
          <w:lang w:val="en-GB"/>
        </w:rPr>
      </w:pPr>
      <w:r w:rsidRPr="00BF156D">
        <w:rPr>
          <w:rFonts w:asciiTheme="minorHAnsi" w:hAnsiTheme="minorHAnsi"/>
          <w:sz w:val="24"/>
          <w:szCs w:val="24"/>
          <w:lang w:val="en-GB"/>
        </w:rPr>
        <w:t>advises on the strategic orientation of the programme especially with regard to international cooperation and double degree agreements</w:t>
      </w:r>
      <w:r w:rsidR="002503ED">
        <w:rPr>
          <w:rFonts w:asciiTheme="minorHAnsi" w:hAnsiTheme="minorHAnsi"/>
          <w:sz w:val="24"/>
          <w:szCs w:val="24"/>
          <w:lang w:val="en-GB"/>
        </w:rPr>
        <w:t>;</w:t>
      </w:r>
    </w:p>
    <w:p w14:paraId="3B2ED420" w14:textId="3EF7DD9E" w:rsidR="009656A1" w:rsidRPr="00BF156D" w:rsidRDefault="009656A1" w:rsidP="002831B9">
      <w:pPr>
        <w:pStyle w:val="PlainText"/>
        <w:numPr>
          <w:ilvl w:val="0"/>
          <w:numId w:val="49"/>
        </w:numPr>
        <w:rPr>
          <w:rFonts w:asciiTheme="minorHAnsi" w:hAnsiTheme="minorHAnsi"/>
          <w:sz w:val="24"/>
          <w:szCs w:val="24"/>
          <w:lang w:val="en-GB"/>
        </w:rPr>
      </w:pPr>
      <w:r w:rsidRPr="00BF156D">
        <w:rPr>
          <w:rFonts w:asciiTheme="minorHAnsi" w:hAnsiTheme="minorHAnsi"/>
          <w:sz w:val="24"/>
          <w:szCs w:val="24"/>
          <w:lang w:val="en-GB"/>
        </w:rPr>
        <w:t>advise</w:t>
      </w:r>
      <w:r w:rsidR="00B86153">
        <w:rPr>
          <w:rFonts w:asciiTheme="minorHAnsi" w:hAnsiTheme="minorHAnsi"/>
          <w:sz w:val="24"/>
          <w:szCs w:val="24"/>
          <w:lang w:val="en-GB"/>
        </w:rPr>
        <w:t>s</w:t>
      </w:r>
      <w:r w:rsidR="00100897">
        <w:rPr>
          <w:rFonts w:asciiTheme="minorHAnsi" w:hAnsiTheme="minorHAnsi"/>
          <w:sz w:val="24"/>
          <w:szCs w:val="24"/>
          <w:lang w:val="en-GB"/>
        </w:rPr>
        <w:t xml:space="preserve"> on the selection of Master T</w:t>
      </w:r>
      <w:r w:rsidRPr="00BF156D">
        <w:rPr>
          <w:rFonts w:asciiTheme="minorHAnsi" w:hAnsiTheme="minorHAnsi"/>
          <w:sz w:val="24"/>
          <w:szCs w:val="24"/>
          <w:lang w:val="en-GB"/>
        </w:rPr>
        <w:t xml:space="preserve">heses for publication in either a Working Paper </w:t>
      </w:r>
      <w:r w:rsidR="00100897">
        <w:rPr>
          <w:rFonts w:asciiTheme="minorHAnsi" w:hAnsiTheme="minorHAnsi"/>
          <w:sz w:val="24"/>
          <w:szCs w:val="24"/>
          <w:lang w:val="en-GB"/>
        </w:rPr>
        <w:t>S</w:t>
      </w:r>
      <w:r w:rsidRPr="00BF156D">
        <w:rPr>
          <w:rFonts w:asciiTheme="minorHAnsi" w:hAnsiTheme="minorHAnsi"/>
          <w:sz w:val="24"/>
          <w:szCs w:val="24"/>
          <w:lang w:val="en-GB"/>
        </w:rPr>
        <w:t xml:space="preserve">eries or the Master </w:t>
      </w:r>
      <w:r w:rsidR="00100897">
        <w:rPr>
          <w:rFonts w:asciiTheme="minorHAnsi" w:hAnsiTheme="minorHAnsi"/>
          <w:sz w:val="24"/>
          <w:szCs w:val="24"/>
          <w:lang w:val="en-GB"/>
        </w:rPr>
        <w:t>T</w:t>
      </w:r>
      <w:r w:rsidRPr="00BF156D">
        <w:rPr>
          <w:rFonts w:asciiTheme="minorHAnsi" w:hAnsiTheme="minorHAnsi"/>
          <w:sz w:val="24"/>
          <w:szCs w:val="24"/>
          <w:lang w:val="en-GB"/>
        </w:rPr>
        <w:t xml:space="preserve">hesis </w:t>
      </w:r>
      <w:r w:rsidR="00100897">
        <w:rPr>
          <w:rFonts w:asciiTheme="minorHAnsi" w:hAnsiTheme="minorHAnsi"/>
          <w:sz w:val="24"/>
          <w:szCs w:val="24"/>
          <w:lang w:val="en-GB"/>
        </w:rPr>
        <w:t>S</w:t>
      </w:r>
      <w:r w:rsidRPr="00BF156D">
        <w:rPr>
          <w:rFonts w:asciiTheme="minorHAnsi" w:hAnsiTheme="minorHAnsi"/>
          <w:sz w:val="24"/>
          <w:szCs w:val="24"/>
          <w:lang w:val="en-GB"/>
        </w:rPr>
        <w:t>eries</w:t>
      </w:r>
      <w:r w:rsidR="002503ED">
        <w:rPr>
          <w:rFonts w:asciiTheme="minorHAnsi" w:hAnsiTheme="minorHAnsi"/>
          <w:sz w:val="24"/>
          <w:szCs w:val="24"/>
          <w:lang w:val="en-GB"/>
        </w:rPr>
        <w:t>;</w:t>
      </w:r>
    </w:p>
    <w:p w14:paraId="0E8CA678" w14:textId="3660F7DE" w:rsidR="009656A1" w:rsidRPr="00BF156D" w:rsidRDefault="002503ED" w:rsidP="002831B9">
      <w:pPr>
        <w:pStyle w:val="PlainText"/>
        <w:numPr>
          <w:ilvl w:val="0"/>
          <w:numId w:val="49"/>
        </w:numPr>
        <w:rPr>
          <w:rFonts w:asciiTheme="minorHAnsi" w:hAnsiTheme="minorHAnsi"/>
          <w:sz w:val="24"/>
          <w:szCs w:val="24"/>
          <w:lang w:val="en-GB"/>
        </w:rPr>
      </w:pPr>
      <w:r>
        <w:rPr>
          <w:rFonts w:asciiTheme="minorHAnsi" w:hAnsiTheme="minorHAnsi"/>
          <w:sz w:val="24"/>
          <w:szCs w:val="24"/>
          <w:lang w:val="en-GB"/>
        </w:rPr>
        <w:t>d</w:t>
      </w:r>
      <w:r w:rsidR="009656A1" w:rsidRPr="00BF156D">
        <w:rPr>
          <w:rFonts w:asciiTheme="minorHAnsi" w:hAnsiTheme="minorHAnsi"/>
          <w:sz w:val="24"/>
          <w:szCs w:val="24"/>
          <w:lang w:val="en-GB"/>
        </w:rPr>
        <w:t>evelops educational standards of programme, or participates in the development of a common standard in the direction of training, implemented in several separate educational program</w:t>
      </w:r>
      <w:r w:rsidR="00E44105">
        <w:rPr>
          <w:rFonts w:asciiTheme="minorHAnsi" w:hAnsiTheme="minorHAnsi"/>
          <w:sz w:val="24"/>
          <w:szCs w:val="24"/>
          <w:lang w:val="en-GB"/>
        </w:rPr>
        <w:t>mes</w:t>
      </w:r>
      <w:r>
        <w:rPr>
          <w:rFonts w:asciiTheme="minorHAnsi" w:hAnsiTheme="minorHAnsi"/>
          <w:sz w:val="24"/>
          <w:szCs w:val="24"/>
          <w:lang w:val="en-GB"/>
        </w:rPr>
        <w:t>;</w:t>
      </w:r>
    </w:p>
    <w:p w14:paraId="44DB1113" w14:textId="4111C1F6" w:rsidR="009656A1" w:rsidRPr="00BF156D" w:rsidRDefault="002503ED" w:rsidP="002831B9">
      <w:pPr>
        <w:pStyle w:val="PlainText"/>
        <w:numPr>
          <w:ilvl w:val="0"/>
          <w:numId w:val="49"/>
        </w:numPr>
        <w:rPr>
          <w:rFonts w:asciiTheme="minorHAnsi" w:hAnsiTheme="minorHAnsi"/>
          <w:sz w:val="24"/>
          <w:szCs w:val="24"/>
          <w:lang w:val="en-GB"/>
        </w:rPr>
      </w:pPr>
      <w:r>
        <w:rPr>
          <w:rFonts w:asciiTheme="minorHAnsi" w:hAnsiTheme="minorHAnsi"/>
          <w:sz w:val="24"/>
          <w:szCs w:val="24"/>
          <w:lang w:val="en-GB"/>
        </w:rPr>
        <w:t>a</w:t>
      </w:r>
      <w:r w:rsidR="009656A1" w:rsidRPr="00BF156D">
        <w:rPr>
          <w:rFonts w:asciiTheme="minorHAnsi" w:hAnsiTheme="minorHAnsi"/>
          <w:sz w:val="24"/>
          <w:szCs w:val="24"/>
          <w:lang w:val="en-GB"/>
        </w:rPr>
        <w:t>pproves the program</w:t>
      </w:r>
      <w:r w:rsidR="00E44105">
        <w:rPr>
          <w:rFonts w:asciiTheme="minorHAnsi" w:hAnsiTheme="minorHAnsi"/>
          <w:sz w:val="24"/>
          <w:szCs w:val="24"/>
          <w:lang w:val="en-GB"/>
        </w:rPr>
        <w:t>me</w:t>
      </w:r>
      <w:r w:rsidR="009656A1" w:rsidRPr="00BF156D">
        <w:rPr>
          <w:rFonts w:asciiTheme="minorHAnsi" w:hAnsiTheme="minorHAnsi"/>
          <w:sz w:val="24"/>
          <w:szCs w:val="24"/>
          <w:lang w:val="en-GB"/>
        </w:rPr>
        <w:t xml:space="preserve"> structure and the content of basic and detailed curricula for each year </w:t>
      </w:r>
      <w:r w:rsidR="00100897">
        <w:rPr>
          <w:rFonts w:asciiTheme="minorHAnsi" w:hAnsiTheme="minorHAnsi"/>
          <w:sz w:val="24"/>
          <w:szCs w:val="24"/>
          <w:lang w:val="en-GB"/>
        </w:rPr>
        <w:t xml:space="preserve">of </w:t>
      </w:r>
      <w:r w:rsidR="009656A1" w:rsidRPr="00BF156D">
        <w:rPr>
          <w:rFonts w:asciiTheme="minorHAnsi" w:hAnsiTheme="minorHAnsi"/>
          <w:sz w:val="24"/>
          <w:szCs w:val="24"/>
          <w:lang w:val="en-GB"/>
        </w:rPr>
        <w:t>student recruitment</w:t>
      </w:r>
      <w:r w:rsidR="00E44105">
        <w:rPr>
          <w:rFonts w:asciiTheme="minorHAnsi" w:hAnsiTheme="minorHAnsi"/>
          <w:sz w:val="24"/>
          <w:szCs w:val="24"/>
          <w:lang w:val="en-GB"/>
        </w:rPr>
        <w:t>.</w:t>
      </w:r>
    </w:p>
    <w:p w14:paraId="232AEAAF" w14:textId="0D4EB75B" w:rsidR="009656A1" w:rsidRPr="00BF156D" w:rsidRDefault="002503ED" w:rsidP="002831B9">
      <w:pPr>
        <w:pStyle w:val="PlainText"/>
        <w:numPr>
          <w:ilvl w:val="0"/>
          <w:numId w:val="49"/>
        </w:numPr>
        <w:rPr>
          <w:rFonts w:asciiTheme="minorHAnsi" w:hAnsiTheme="minorHAnsi"/>
          <w:sz w:val="24"/>
          <w:szCs w:val="24"/>
          <w:lang w:val="en-GB"/>
        </w:rPr>
      </w:pPr>
      <w:r>
        <w:rPr>
          <w:rFonts w:asciiTheme="minorHAnsi" w:hAnsiTheme="minorHAnsi"/>
          <w:sz w:val="24"/>
          <w:szCs w:val="24"/>
          <w:lang w:val="en-GB"/>
        </w:rPr>
        <w:t>s</w:t>
      </w:r>
      <w:r w:rsidR="009656A1" w:rsidRPr="00BF156D">
        <w:rPr>
          <w:rFonts w:asciiTheme="minorHAnsi" w:hAnsiTheme="minorHAnsi"/>
          <w:sz w:val="24"/>
          <w:szCs w:val="24"/>
          <w:lang w:val="en-GB"/>
        </w:rPr>
        <w:t xml:space="preserve">olicits the </w:t>
      </w:r>
      <w:r w:rsidR="00870092" w:rsidRPr="00BF156D">
        <w:rPr>
          <w:rFonts w:asciiTheme="minorHAnsi" w:hAnsiTheme="minorHAnsi"/>
          <w:sz w:val="24"/>
          <w:szCs w:val="24"/>
          <w:lang w:val="en-GB"/>
        </w:rPr>
        <w:t xml:space="preserve">Academic </w:t>
      </w:r>
      <w:r>
        <w:rPr>
          <w:rFonts w:asciiTheme="minorHAnsi" w:hAnsiTheme="minorHAnsi"/>
          <w:sz w:val="24"/>
          <w:szCs w:val="24"/>
          <w:lang w:val="en-GB"/>
        </w:rPr>
        <w:t>Supervisor</w:t>
      </w:r>
      <w:r w:rsidRPr="00BF156D">
        <w:rPr>
          <w:rFonts w:asciiTheme="minorHAnsi" w:hAnsiTheme="minorHAnsi"/>
          <w:sz w:val="24"/>
          <w:szCs w:val="24"/>
          <w:lang w:val="en-GB"/>
        </w:rPr>
        <w:t xml:space="preserve"> </w:t>
      </w:r>
      <w:r w:rsidR="009656A1" w:rsidRPr="00BF156D">
        <w:rPr>
          <w:rFonts w:asciiTheme="minorHAnsi" w:hAnsiTheme="minorHAnsi"/>
          <w:sz w:val="24"/>
          <w:szCs w:val="24"/>
          <w:lang w:val="en-GB"/>
        </w:rPr>
        <w:t>to replace teachers in case of unsatisfactory results of monitoring the quality of teaching.</w:t>
      </w:r>
    </w:p>
    <w:p w14:paraId="4079FAD0" w14:textId="1FDCC360" w:rsidR="009656A1" w:rsidRPr="00BF156D" w:rsidRDefault="002503ED" w:rsidP="002831B9">
      <w:pPr>
        <w:pStyle w:val="PlainText"/>
        <w:numPr>
          <w:ilvl w:val="0"/>
          <w:numId w:val="49"/>
        </w:numPr>
        <w:rPr>
          <w:rFonts w:asciiTheme="minorHAnsi" w:hAnsiTheme="minorHAnsi"/>
          <w:sz w:val="24"/>
          <w:szCs w:val="24"/>
          <w:lang w:val="en-GB"/>
        </w:rPr>
      </w:pPr>
      <w:r>
        <w:rPr>
          <w:rFonts w:asciiTheme="minorHAnsi" w:hAnsiTheme="minorHAnsi"/>
          <w:sz w:val="24"/>
          <w:szCs w:val="24"/>
          <w:lang w:val="en-GB"/>
        </w:rPr>
        <w:lastRenderedPageBreak/>
        <w:t>a</w:t>
      </w:r>
      <w:r w:rsidR="009656A1" w:rsidRPr="00BF156D">
        <w:rPr>
          <w:rFonts w:asciiTheme="minorHAnsi" w:hAnsiTheme="minorHAnsi"/>
          <w:sz w:val="24"/>
          <w:szCs w:val="24"/>
          <w:lang w:val="en-GB"/>
        </w:rPr>
        <w:t>pproves the list of recommended educational measures for students studying in other Russian and foreign universities, both internally and remotely, through the participation of domestic students in remote and academic mobility.</w:t>
      </w:r>
    </w:p>
    <w:p w14:paraId="2297E318" w14:textId="77777777" w:rsidR="009656A1" w:rsidRPr="00BF156D" w:rsidRDefault="009656A1" w:rsidP="002831B9">
      <w:pPr>
        <w:pStyle w:val="ListParagraph"/>
        <w:numPr>
          <w:ilvl w:val="0"/>
          <w:numId w:val="48"/>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Members of the Academic Council are persons with established reputations in the fields covered by the program</w:t>
      </w:r>
      <w:r w:rsidR="00E44105">
        <w:rPr>
          <w:rFonts w:asciiTheme="minorHAnsi" w:hAnsiTheme="minorHAnsi"/>
          <w:sz w:val="24"/>
          <w:szCs w:val="24"/>
          <w:lang w:val="en-GB"/>
        </w:rPr>
        <w:t>me</w:t>
      </w:r>
      <w:r w:rsidRPr="00BF156D">
        <w:rPr>
          <w:rFonts w:asciiTheme="minorHAnsi" w:hAnsiTheme="minorHAnsi"/>
          <w:sz w:val="24"/>
          <w:szCs w:val="24"/>
          <w:lang w:val="en-GB"/>
        </w:rPr>
        <w:t>.</w:t>
      </w:r>
    </w:p>
    <w:p w14:paraId="37EFC7EA" w14:textId="77777777" w:rsidR="009656A1" w:rsidRPr="00BF156D" w:rsidRDefault="009656A1" w:rsidP="009656A1">
      <w:pPr>
        <w:pStyle w:val="Default"/>
        <w:rPr>
          <w:rFonts w:asciiTheme="minorHAnsi" w:hAnsiTheme="minorHAnsi" w:cs="Times New Roman"/>
          <w:color w:val="auto"/>
          <w:lang w:val="en-GB" w:eastAsia="ru-RU"/>
        </w:rPr>
      </w:pPr>
    </w:p>
    <w:p w14:paraId="04D53EB1" w14:textId="77777777" w:rsidR="009656A1" w:rsidRPr="00BF156D" w:rsidRDefault="009656A1" w:rsidP="009656A1">
      <w:pPr>
        <w:autoSpaceDE w:val="0"/>
        <w:autoSpaceDN w:val="0"/>
        <w:adjustRightInd w:val="0"/>
        <w:jc w:val="both"/>
        <w:rPr>
          <w:rFonts w:asciiTheme="minorHAnsi" w:hAnsiTheme="minorHAnsi"/>
          <w:b/>
          <w:i/>
          <w:sz w:val="24"/>
          <w:szCs w:val="24"/>
          <w:lang w:val="en-GB"/>
        </w:rPr>
      </w:pPr>
      <w:r w:rsidRPr="00BF156D">
        <w:rPr>
          <w:rFonts w:asciiTheme="minorHAnsi" w:hAnsiTheme="minorHAnsi"/>
          <w:sz w:val="24"/>
          <w:szCs w:val="24"/>
          <w:lang w:val="en-GB"/>
        </w:rPr>
        <w:t>8 Internship Council</w:t>
      </w:r>
    </w:p>
    <w:p w14:paraId="03D2C83F" w14:textId="77777777" w:rsidR="009656A1" w:rsidRPr="00BF156D" w:rsidRDefault="009656A1" w:rsidP="002831B9">
      <w:pPr>
        <w:pStyle w:val="ListParagraph"/>
        <w:numPr>
          <w:ilvl w:val="0"/>
          <w:numId w:val="50"/>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 xml:space="preserve">The Internship </w:t>
      </w:r>
      <w:r w:rsidR="00B86153">
        <w:rPr>
          <w:rFonts w:asciiTheme="minorHAnsi" w:hAnsiTheme="minorHAnsi"/>
          <w:sz w:val="24"/>
          <w:szCs w:val="24"/>
          <w:lang w:val="en-GB"/>
        </w:rPr>
        <w:t>C</w:t>
      </w:r>
      <w:r w:rsidRPr="00BF156D">
        <w:rPr>
          <w:rFonts w:asciiTheme="minorHAnsi" w:hAnsiTheme="minorHAnsi"/>
          <w:sz w:val="24"/>
          <w:szCs w:val="24"/>
          <w:lang w:val="en-GB"/>
        </w:rPr>
        <w:t xml:space="preserve">ouncil is responsible for all matters with regard to internships of students. The </w:t>
      </w:r>
      <w:r w:rsidR="00B86153">
        <w:rPr>
          <w:rFonts w:asciiTheme="minorHAnsi" w:hAnsiTheme="minorHAnsi"/>
          <w:sz w:val="24"/>
          <w:szCs w:val="24"/>
          <w:lang w:val="en-GB"/>
        </w:rPr>
        <w:t>I</w:t>
      </w:r>
      <w:r w:rsidRPr="00BF156D">
        <w:rPr>
          <w:rFonts w:asciiTheme="minorHAnsi" w:hAnsiTheme="minorHAnsi"/>
          <w:sz w:val="24"/>
          <w:szCs w:val="24"/>
          <w:lang w:val="en-GB"/>
        </w:rPr>
        <w:t xml:space="preserve">nternship </w:t>
      </w:r>
      <w:r w:rsidR="00B86153">
        <w:rPr>
          <w:rFonts w:asciiTheme="minorHAnsi" w:hAnsiTheme="minorHAnsi"/>
          <w:sz w:val="24"/>
          <w:szCs w:val="24"/>
          <w:lang w:val="en-GB"/>
        </w:rPr>
        <w:t>C</w:t>
      </w:r>
      <w:r w:rsidRPr="00BF156D">
        <w:rPr>
          <w:rFonts w:asciiTheme="minorHAnsi" w:hAnsiTheme="minorHAnsi"/>
          <w:sz w:val="24"/>
          <w:szCs w:val="24"/>
          <w:lang w:val="en-GB"/>
        </w:rPr>
        <w:t xml:space="preserve">ouncil approves the internship plan prepared by students and the appointment of a qualified specialist as the students’ supervisor during the internship. </w:t>
      </w:r>
    </w:p>
    <w:p w14:paraId="4858D85A" w14:textId="77777777" w:rsidR="009656A1" w:rsidRPr="00BF156D" w:rsidRDefault="009656A1" w:rsidP="002831B9">
      <w:pPr>
        <w:pStyle w:val="ListParagraph"/>
        <w:numPr>
          <w:ilvl w:val="0"/>
          <w:numId w:val="50"/>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 xml:space="preserve">The </w:t>
      </w:r>
      <w:r w:rsidR="00B86153">
        <w:rPr>
          <w:rFonts w:asciiTheme="minorHAnsi" w:hAnsiTheme="minorHAnsi"/>
          <w:sz w:val="24"/>
          <w:szCs w:val="24"/>
          <w:lang w:val="en-GB"/>
        </w:rPr>
        <w:t>I</w:t>
      </w:r>
      <w:r w:rsidRPr="00BF156D">
        <w:rPr>
          <w:rFonts w:asciiTheme="minorHAnsi" w:hAnsiTheme="minorHAnsi"/>
          <w:sz w:val="24"/>
          <w:szCs w:val="24"/>
          <w:lang w:val="en-GB"/>
        </w:rPr>
        <w:t xml:space="preserve">nternship </w:t>
      </w:r>
      <w:r w:rsidR="00B86153">
        <w:rPr>
          <w:rFonts w:asciiTheme="minorHAnsi" w:hAnsiTheme="minorHAnsi"/>
          <w:sz w:val="24"/>
          <w:szCs w:val="24"/>
          <w:lang w:val="en-GB"/>
        </w:rPr>
        <w:t>C</w:t>
      </w:r>
      <w:r w:rsidRPr="00BF156D">
        <w:rPr>
          <w:rFonts w:asciiTheme="minorHAnsi" w:hAnsiTheme="minorHAnsi"/>
          <w:sz w:val="24"/>
          <w:szCs w:val="24"/>
          <w:lang w:val="en-GB"/>
        </w:rPr>
        <w:t xml:space="preserve">ouncil is the contact point for resolving problems during internships. </w:t>
      </w:r>
    </w:p>
    <w:p w14:paraId="1370C8C5" w14:textId="77777777" w:rsidR="009656A1" w:rsidRPr="00BF156D" w:rsidRDefault="009656A1" w:rsidP="002831B9">
      <w:pPr>
        <w:pStyle w:val="ListParagraph"/>
        <w:numPr>
          <w:ilvl w:val="0"/>
          <w:numId w:val="50"/>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 xml:space="preserve">The </w:t>
      </w:r>
      <w:r w:rsidR="00B86153">
        <w:rPr>
          <w:rFonts w:asciiTheme="minorHAnsi" w:hAnsiTheme="minorHAnsi"/>
          <w:sz w:val="24"/>
          <w:szCs w:val="24"/>
          <w:lang w:val="en-GB"/>
        </w:rPr>
        <w:t>I</w:t>
      </w:r>
      <w:r w:rsidRPr="00BF156D">
        <w:rPr>
          <w:rFonts w:asciiTheme="minorHAnsi" w:hAnsiTheme="minorHAnsi"/>
          <w:sz w:val="24"/>
          <w:szCs w:val="24"/>
          <w:lang w:val="en-GB"/>
        </w:rPr>
        <w:t xml:space="preserve">nternship </w:t>
      </w:r>
      <w:r w:rsidR="00B86153">
        <w:rPr>
          <w:rFonts w:asciiTheme="minorHAnsi" w:hAnsiTheme="minorHAnsi"/>
          <w:sz w:val="24"/>
          <w:szCs w:val="24"/>
          <w:lang w:val="en-GB"/>
        </w:rPr>
        <w:t>C</w:t>
      </w:r>
      <w:r w:rsidRPr="00BF156D">
        <w:rPr>
          <w:rFonts w:asciiTheme="minorHAnsi" w:hAnsiTheme="minorHAnsi"/>
          <w:sz w:val="24"/>
          <w:szCs w:val="24"/>
          <w:lang w:val="en-GB"/>
        </w:rPr>
        <w:t xml:space="preserve">ouncil approves the internship report and issues a standard internship report template which has to be used by students to prepare internship reports. The completion of internships is approved by the internship council. </w:t>
      </w:r>
    </w:p>
    <w:p w14:paraId="68D2D966" w14:textId="77777777" w:rsidR="009656A1" w:rsidRPr="00BF156D" w:rsidRDefault="009656A1" w:rsidP="002831B9">
      <w:pPr>
        <w:pStyle w:val="ListParagraph"/>
        <w:numPr>
          <w:ilvl w:val="0"/>
          <w:numId w:val="50"/>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 xml:space="preserve">The Internship Council involves the </w:t>
      </w:r>
      <w:r w:rsidR="00590C8D">
        <w:rPr>
          <w:rFonts w:asciiTheme="minorHAnsi" w:hAnsiTheme="minorHAnsi"/>
          <w:sz w:val="24"/>
          <w:szCs w:val="24"/>
          <w:lang w:val="en-GB"/>
        </w:rPr>
        <w:t>Academic Supervisor</w:t>
      </w:r>
      <w:r w:rsidR="00AE2A30">
        <w:rPr>
          <w:rFonts w:asciiTheme="minorHAnsi" w:hAnsiTheme="minorHAnsi"/>
          <w:sz w:val="24"/>
          <w:szCs w:val="24"/>
          <w:lang w:val="en-GB"/>
        </w:rPr>
        <w:t xml:space="preserve"> and</w:t>
      </w:r>
      <w:r w:rsidRPr="00BF156D">
        <w:rPr>
          <w:rFonts w:asciiTheme="minorHAnsi" w:hAnsiTheme="minorHAnsi"/>
          <w:sz w:val="24"/>
          <w:szCs w:val="24"/>
          <w:lang w:val="en-GB"/>
        </w:rPr>
        <w:t xml:space="preserve"> two course directors. </w:t>
      </w:r>
    </w:p>
    <w:p w14:paraId="7BEB01DB" w14:textId="77777777" w:rsidR="009656A1" w:rsidRPr="00BF156D" w:rsidRDefault="009656A1" w:rsidP="00C11DA7">
      <w:pPr>
        <w:pStyle w:val="PlainText"/>
        <w:numPr>
          <w:ilvl w:val="0"/>
          <w:numId w:val="81"/>
        </w:numPr>
        <w:rPr>
          <w:rFonts w:asciiTheme="minorHAnsi" w:hAnsiTheme="minorHAnsi"/>
          <w:sz w:val="24"/>
          <w:szCs w:val="24"/>
          <w:lang w:val="en-GB"/>
        </w:rPr>
      </w:pPr>
      <w:r w:rsidRPr="00BF156D">
        <w:rPr>
          <w:rFonts w:asciiTheme="minorHAnsi" w:hAnsiTheme="minorHAnsi"/>
          <w:sz w:val="24"/>
          <w:szCs w:val="24"/>
          <w:lang w:val="en-GB"/>
        </w:rPr>
        <w:t>Course directors are appointed as members of the internship council for the duration of the Master Program</w:t>
      </w:r>
      <w:r w:rsidR="00E44105">
        <w:rPr>
          <w:rFonts w:asciiTheme="minorHAnsi" w:hAnsiTheme="minorHAnsi"/>
          <w:sz w:val="24"/>
          <w:szCs w:val="24"/>
          <w:lang w:val="en-GB"/>
        </w:rPr>
        <w:t>me</w:t>
      </w:r>
      <w:r w:rsidRPr="00BF156D">
        <w:rPr>
          <w:rFonts w:asciiTheme="minorHAnsi" w:hAnsiTheme="minorHAnsi"/>
          <w:sz w:val="24"/>
          <w:szCs w:val="24"/>
          <w:lang w:val="en-GB"/>
        </w:rPr>
        <w:t xml:space="preserve"> at a maximum for 2 years. </w:t>
      </w:r>
    </w:p>
    <w:p w14:paraId="01B32CAB" w14:textId="7922091A" w:rsidR="00B86153" w:rsidRPr="00727A34" w:rsidRDefault="009656A1" w:rsidP="00C11DA7">
      <w:pPr>
        <w:pStyle w:val="PlainText"/>
        <w:numPr>
          <w:ilvl w:val="0"/>
          <w:numId w:val="81"/>
        </w:numPr>
        <w:rPr>
          <w:rFonts w:asciiTheme="minorHAnsi" w:hAnsiTheme="minorHAnsi"/>
          <w:sz w:val="24"/>
          <w:szCs w:val="24"/>
          <w:lang w:val="en-GB"/>
        </w:rPr>
      </w:pPr>
      <w:r w:rsidRPr="00BF156D">
        <w:rPr>
          <w:rFonts w:asciiTheme="minorHAnsi" w:hAnsiTheme="minorHAnsi"/>
          <w:sz w:val="24"/>
          <w:szCs w:val="24"/>
          <w:lang w:val="en-GB"/>
        </w:rPr>
        <w:t xml:space="preserve">The </w:t>
      </w:r>
      <w:r w:rsidR="00070B8D">
        <w:rPr>
          <w:rFonts w:asciiTheme="minorHAnsi" w:hAnsiTheme="minorHAnsi"/>
          <w:sz w:val="24"/>
          <w:szCs w:val="24"/>
          <w:lang w:val="en-GB"/>
        </w:rPr>
        <w:t>I</w:t>
      </w:r>
      <w:r w:rsidRPr="00BF156D">
        <w:rPr>
          <w:rFonts w:asciiTheme="minorHAnsi" w:hAnsiTheme="minorHAnsi"/>
          <w:sz w:val="24"/>
          <w:szCs w:val="24"/>
          <w:lang w:val="en-GB"/>
        </w:rPr>
        <w:t xml:space="preserve">nternship </w:t>
      </w:r>
      <w:r w:rsidR="00070B8D">
        <w:rPr>
          <w:rFonts w:asciiTheme="minorHAnsi" w:hAnsiTheme="minorHAnsi"/>
          <w:sz w:val="24"/>
          <w:szCs w:val="24"/>
          <w:lang w:val="en-GB"/>
        </w:rPr>
        <w:t>C</w:t>
      </w:r>
      <w:r w:rsidRPr="00BF156D">
        <w:rPr>
          <w:rFonts w:asciiTheme="minorHAnsi" w:hAnsiTheme="minorHAnsi"/>
          <w:sz w:val="24"/>
          <w:szCs w:val="24"/>
          <w:lang w:val="en-GB"/>
        </w:rPr>
        <w:t xml:space="preserve">ouncil members are appointed by the </w:t>
      </w:r>
      <w:r w:rsidR="00590C8D">
        <w:rPr>
          <w:rFonts w:asciiTheme="minorHAnsi" w:hAnsiTheme="minorHAnsi"/>
          <w:sz w:val="24"/>
          <w:szCs w:val="24"/>
          <w:lang w:val="en-GB"/>
        </w:rPr>
        <w:t>Academic Supervisor</w:t>
      </w:r>
      <w:r w:rsidRPr="00BF156D">
        <w:rPr>
          <w:rFonts w:asciiTheme="minorHAnsi" w:hAnsiTheme="minorHAnsi"/>
          <w:sz w:val="24"/>
          <w:szCs w:val="24"/>
          <w:lang w:val="en-GB"/>
        </w:rPr>
        <w:t xml:space="preserve">. </w:t>
      </w:r>
    </w:p>
    <w:p w14:paraId="51C54435" w14:textId="77777777" w:rsidR="009656A1" w:rsidRPr="00BF156D" w:rsidRDefault="009656A1" w:rsidP="00C11DA7">
      <w:pPr>
        <w:pStyle w:val="PlainText"/>
        <w:numPr>
          <w:ilvl w:val="0"/>
          <w:numId w:val="81"/>
        </w:numPr>
        <w:rPr>
          <w:rFonts w:asciiTheme="minorHAnsi" w:hAnsiTheme="minorHAnsi"/>
          <w:sz w:val="24"/>
          <w:szCs w:val="24"/>
          <w:lang w:val="en-GB"/>
        </w:rPr>
      </w:pPr>
      <w:r w:rsidRPr="00BF156D">
        <w:rPr>
          <w:rFonts w:asciiTheme="minorHAnsi" w:hAnsiTheme="minorHAnsi"/>
          <w:sz w:val="24"/>
          <w:szCs w:val="24"/>
          <w:lang w:val="en-GB"/>
        </w:rPr>
        <w:t xml:space="preserve">Each Internship Council Member has one single vote. </w:t>
      </w:r>
    </w:p>
    <w:p w14:paraId="17D685EB" w14:textId="77777777" w:rsidR="009656A1" w:rsidRPr="00BF156D" w:rsidRDefault="009656A1" w:rsidP="002831B9">
      <w:pPr>
        <w:pStyle w:val="ListParagraph"/>
        <w:numPr>
          <w:ilvl w:val="0"/>
          <w:numId w:val="50"/>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 xml:space="preserve">Council decisions require a single majority of votes. The council is chaired by one course director. </w:t>
      </w:r>
    </w:p>
    <w:p w14:paraId="1BDC38A1" w14:textId="77777777" w:rsidR="009656A1" w:rsidRPr="00BF156D" w:rsidRDefault="009656A1" w:rsidP="009656A1">
      <w:pPr>
        <w:pStyle w:val="Default"/>
        <w:rPr>
          <w:rFonts w:asciiTheme="minorHAnsi" w:hAnsiTheme="minorHAnsi"/>
          <w:color w:val="auto"/>
          <w:lang w:val="en-GB"/>
        </w:rPr>
      </w:pPr>
    </w:p>
    <w:p w14:paraId="6A752B10" w14:textId="77777777" w:rsidR="009656A1" w:rsidRPr="00BF156D" w:rsidRDefault="009656A1" w:rsidP="009656A1">
      <w:p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9 Examination, Assessment and Quality Assurance Council</w:t>
      </w:r>
    </w:p>
    <w:p w14:paraId="2C01F5F5" w14:textId="77777777" w:rsidR="009656A1" w:rsidRPr="00BF156D" w:rsidRDefault="009656A1" w:rsidP="002831B9">
      <w:pPr>
        <w:pStyle w:val="ListParagraph"/>
        <w:numPr>
          <w:ilvl w:val="0"/>
          <w:numId w:val="51"/>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 xml:space="preserve">The Examination, Assessment and Quality Assurance Council steers and monitors that rules for examinations and students’ performance assessment are followed thoroughly. </w:t>
      </w:r>
    </w:p>
    <w:p w14:paraId="6245761E" w14:textId="77777777" w:rsidR="009656A1" w:rsidRPr="00BF156D" w:rsidRDefault="009656A1" w:rsidP="002831B9">
      <w:pPr>
        <w:pStyle w:val="ListParagraph"/>
        <w:numPr>
          <w:ilvl w:val="0"/>
          <w:numId w:val="51"/>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The Examination, Assessment and Quality Assurance Council is responsible for deciding in case of disputes between students and examiners.</w:t>
      </w:r>
    </w:p>
    <w:p w14:paraId="1DD14CFE" w14:textId="77777777" w:rsidR="009B38B4" w:rsidRPr="00727A34" w:rsidRDefault="009656A1" w:rsidP="009B38B4">
      <w:pPr>
        <w:pStyle w:val="ListParagraph"/>
        <w:numPr>
          <w:ilvl w:val="0"/>
          <w:numId w:val="51"/>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The Examination, Assessment and Quality Assurance Council is responsible for all matters with regard to quality management of the Programme. The council issues standard guidelines for quality management. The Council formulates recommendations for quality improvement of the Programme.</w:t>
      </w:r>
    </w:p>
    <w:p w14:paraId="01837BED" w14:textId="77777777" w:rsidR="009656A1" w:rsidRPr="00BF156D" w:rsidRDefault="009656A1" w:rsidP="002831B9">
      <w:pPr>
        <w:pStyle w:val="ListParagraph"/>
        <w:numPr>
          <w:ilvl w:val="0"/>
          <w:numId w:val="51"/>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 xml:space="preserve">The Examination, Assessment and Quality Assurance Council involves </w:t>
      </w:r>
      <w:r w:rsidR="009B38B4">
        <w:rPr>
          <w:rFonts w:asciiTheme="minorHAnsi" w:hAnsiTheme="minorHAnsi"/>
          <w:sz w:val="24"/>
          <w:szCs w:val="24"/>
          <w:lang w:val="en-GB"/>
        </w:rPr>
        <w:t>the Academic Supervisor</w:t>
      </w:r>
      <w:r w:rsidR="00AE2A30">
        <w:rPr>
          <w:rFonts w:asciiTheme="minorHAnsi" w:hAnsiTheme="minorHAnsi"/>
          <w:sz w:val="24"/>
          <w:szCs w:val="24"/>
          <w:lang w:val="en-GB"/>
        </w:rPr>
        <w:t xml:space="preserve"> and</w:t>
      </w:r>
      <w:r w:rsidR="009B38B4">
        <w:rPr>
          <w:rFonts w:asciiTheme="minorHAnsi" w:hAnsiTheme="minorHAnsi"/>
          <w:sz w:val="24"/>
          <w:szCs w:val="24"/>
          <w:lang w:val="en-GB"/>
        </w:rPr>
        <w:t xml:space="preserve"> </w:t>
      </w:r>
      <w:r w:rsidR="00AE2A30">
        <w:rPr>
          <w:rFonts w:asciiTheme="minorHAnsi" w:hAnsiTheme="minorHAnsi"/>
          <w:sz w:val="24"/>
          <w:szCs w:val="24"/>
          <w:lang w:val="en-GB"/>
        </w:rPr>
        <w:t>2</w:t>
      </w:r>
      <w:r w:rsidRPr="00BF156D">
        <w:rPr>
          <w:rFonts w:asciiTheme="minorHAnsi" w:hAnsiTheme="minorHAnsi"/>
          <w:sz w:val="24"/>
          <w:szCs w:val="24"/>
          <w:lang w:val="en-GB"/>
        </w:rPr>
        <w:t xml:space="preserve"> course directors. </w:t>
      </w:r>
    </w:p>
    <w:p w14:paraId="2C35E9CC" w14:textId="77777777" w:rsidR="009656A1" w:rsidRPr="00BF156D" w:rsidRDefault="009656A1" w:rsidP="002831B9">
      <w:pPr>
        <w:pStyle w:val="PlainText"/>
        <w:numPr>
          <w:ilvl w:val="0"/>
          <w:numId w:val="52"/>
        </w:numPr>
        <w:rPr>
          <w:rFonts w:asciiTheme="minorHAnsi" w:hAnsiTheme="minorHAnsi"/>
          <w:sz w:val="24"/>
          <w:szCs w:val="24"/>
          <w:lang w:val="en-GB"/>
        </w:rPr>
      </w:pPr>
      <w:r w:rsidRPr="00BF156D">
        <w:rPr>
          <w:rFonts w:asciiTheme="minorHAnsi" w:hAnsiTheme="minorHAnsi"/>
          <w:sz w:val="24"/>
          <w:szCs w:val="24"/>
          <w:lang w:val="en-GB"/>
        </w:rPr>
        <w:t xml:space="preserve">The course director delegates are appointed by the </w:t>
      </w:r>
      <w:r w:rsidR="00590C8D">
        <w:rPr>
          <w:rFonts w:asciiTheme="minorHAnsi" w:hAnsiTheme="minorHAnsi"/>
          <w:sz w:val="24"/>
          <w:szCs w:val="24"/>
          <w:lang w:val="en-GB"/>
        </w:rPr>
        <w:t>Academic Supervisor</w:t>
      </w:r>
      <w:r w:rsidRPr="00BF156D">
        <w:rPr>
          <w:rFonts w:asciiTheme="minorHAnsi" w:hAnsiTheme="minorHAnsi"/>
          <w:sz w:val="24"/>
          <w:szCs w:val="24"/>
          <w:lang w:val="en-GB"/>
        </w:rPr>
        <w:t xml:space="preserve">. </w:t>
      </w:r>
    </w:p>
    <w:p w14:paraId="2B570184" w14:textId="77777777" w:rsidR="009656A1" w:rsidRPr="00BF156D" w:rsidRDefault="009B38B4" w:rsidP="002831B9">
      <w:pPr>
        <w:pStyle w:val="PlainText"/>
        <w:numPr>
          <w:ilvl w:val="0"/>
          <w:numId w:val="52"/>
        </w:numPr>
        <w:rPr>
          <w:rFonts w:asciiTheme="minorHAnsi" w:hAnsiTheme="minorHAnsi"/>
          <w:sz w:val="24"/>
          <w:szCs w:val="24"/>
          <w:lang w:val="en-GB"/>
        </w:rPr>
      </w:pPr>
      <w:r>
        <w:rPr>
          <w:rFonts w:asciiTheme="minorHAnsi" w:hAnsiTheme="minorHAnsi"/>
          <w:sz w:val="24"/>
          <w:szCs w:val="24"/>
          <w:lang w:val="en-GB"/>
        </w:rPr>
        <w:t>The council can invite additional guest or guest members for specified tasks. In doing so the approval of the Academic Council Chairman is required.</w:t>
      </w:r>
    </w:p>
    <w:p w14:paraId="43E1F218" w14:textId="77777777" w:rsidR="009656A1" w:rsidRPr="00BF156D" w:rsidRDefault="009656A1" w:rsidP="002831B9">
      <w:pPr>
        <w:pStyle w:val="ListParagraph"/>
        <w:numPr>
          <w:ilvl w:val="0"/>
          <w:numId w:val="51"/>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 xml:space="preserve">Each Examination, Assessment and Quality Assurance Council member has one single vote. Council decisions require a single majority of votes. </w:t>
      </w:r>
    </w:p>
    <w:p w14:paraId="4E114957" w14:textId="77777777" w:rsidR="009656A1" w:rsidRPr="00BF156D" w:rsidRDefault="009656A1" w:rsidP="002831B9">
      <w:pPr>
        <w:pStyle w:val="ListParagraph"/>
        <w:numPr>
          <w:ilvl w:val="0"/>
          <w:numId w:val="51"/>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The council is chaired by one course director.</w:t>
      </w:r>
    </w:p>
    <w:p w14:paraId="08375CD6" w14:textId="77777777" w:rsidR="009656A1" w:rsidRDefault="009656A1" w:rsidP="009656A1">
      <w:pPr>
        <w:autoSpaceDE w:val="0"/>
        <w:autoSpaceDN w:val="0"/>
        <w:adjustRightInd w:val="0"/>
        <w:ind w:left="709"/>
        <w:jc w:val="both"/>
        <w:rPr>
          <w:rFonts w:asciiTheme="minorHAnsi" w:hAnsiTheme="minorHAnsi"/>
          <w:b/>
          <w:i/>
          <w:sz w:val="24"/>
          <w:szCs w:val="24"/>
          <w:lang w:val="en-GB"/>
        </w:rPr>
      </w:pPr>
    </w:p>
    <w:p w14:paraId="5D62E3AD" w14:textId="77777777" w:rsidR="004754D9" w:rsidRDefault="004754D9" w:rsidP="009656A1">
      <w:pPr>
        <w:autoSpaceDE w:val="0"/>
        <w:autoSpaceDN w:val="0"/>
        <w:adjustRightInd w:val="0"/>
        <w:ind w:left="709"/>
        <w:jc w:val="both"/>
        <w:rPr>
          <w:rFonts w:asciiTheme="minorHAnsi" w:hAnsiTheme="minorHAnsi"/>
          <w:b/>
          <w:i/>
          <w:sz w:val="24"/>
          <w:szCs w:val="24"/>
          <w:lang w:val="en-GB"/>
        </w:rPr>
      </w:pPr>
    </w:p>
    <w:p w14:paraId="35C54D46" w14:textId="77777777" w:rsidR="004754D9" w:rsidRDefault="004754D9" w:rsidP="009656A1">
      <w:pPr>
        <w:autoSpaceDE w:val="0"/>
        <w:autoSpaceDN w:val="0"/>
        <w:adjustRightInd w:val="0"/>
        <w:ind w:left="709"/>
        <w:jc w:val="both"/>
        <w:rPr>
          <w:rFonts w:asciiTheme="minorHAnsi" w:hAnsiTheme="minorHAnsi"/>
          <w:b/>
          <w:i/>
          <w:sz w:val="24"/>
          <w:szCs w:val="24"/>
          <w:lang w:val="en-GB"/>
        </w:rPr>
      </w:pPr>
    </w:p>
    <w:p w14:paraId="6D323FB5" w14:textId="77777777" w:rsidR="004754D9" w:rsidRPr="00BF156D" w:rsidRDefault="004754D9" w:rsidP="009656A1">
      <w:pPr>
        <w:autoSpaceDE w:val="0"/>
        <w:autoSpaceDN w:val="0"/>
        <w:adjustRightInd w:val="0"/>
        <w:ind w:left="709"/>
        <w:jc w:val="both"/>
        <w:rPr>
          <w:rFonts w:asciiTheme="minorHAnsi" w:hAnsiTheme="minorHAnsi"/>
          <w:b/>
          <w:i/>
          <w:sz w:val="24"/>
          <w:szCs w:val="24"/>
          <w:lang w:val="en-GB"/>
        </w:rPr>
      </w:pPr>
    </w:p>
    <w:p w14:paraId="4EF12321" w14:textId="77777777" w:rsidR="009656A1" w:rsidRPr="00BF156D" w:rsidRDefault="009656A1" w:rsidP="009656A1">
      <w:p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lastRenderedPageBreak/>
        <w:t>10 Student Assembly and Student Council</w:t>
      </w:r>
    </w:p>
    <w:p w14:paraId="13DD9B55" w14:textId="77777777" w:rsidR="009656A1" w:rsidRPr="00BF156D" w:rsidRDefault="009656A1" w:rsidP="002831B9">
      <w:pPr>
        <w:pStyle w:val="ListParagraph"/>
        <w:numPr>
          <w:ilvl w:val="0"/>
          <w:numId w:val="53"/>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Students enrolled in the program</w:t>
      </w:r>
      <w:r w:rsidR="00E44105">
        <w:rPr>
          <w:rFonts w:asciiTheme="minorHAnsi" w:hAnsiTheme="minorHAnsi"/>
          <w:sz w:val="24"/>
          <w:szCs w:val="24"/>
          <w:lang w:val="en-GB"/>
        </w:rPr>
        <w:t>me</w:t>
      </w:r>
      <w:r w:rsidRPr="00BF156D">
        <w:rPr>
          <w:rFonts w:asciiTheme="minorHAnsi" w:hAnsiTheme="minorHAnsi"/>
          <w:sz w:val="24"/>
          <w:szCs w:val="24"/>
          <w:lang w:val="en-GB"/>
        </w:rPr>
        <w:t xml:space="preserve"> hold one annual assembly. </w:t>
      </w:r>
    </w:p>
    <w:p w14:paraId="379CC666" w14:textId="77777777" w:rsidR="009656A1" w:rsidRPr="00BF156D" w:rsidRDefault="009656A1" w:rsidP="002831B9">
      <w:pPr>
        <w:pStyle w:val="ListParagraph"/>
        <w:numPr>
          <w:ilvl w:val="0"/>
          <w:numId w:val="53"/>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 xml:space="preserve">The annual assembly involves all students enrolled in the Programme regardless of year of enrolment and year of study. Each student enrolled in the programme has one vote. Decisions by the Student Assembly require a single majority vote. </w:t>
      </w:r>
    </w:p>
    <w:p w14:paraId="14740B94" w14:textId="77777777" w:rsidR="009656A1" w:rsidRPr="00BF156D" w:rsidRDefault="009656A1" w:rsidP="002831B9">
      <w:pPr>
        <w:pStyle w:val="ListParagraph"/>
        <w:numPr>
          <w:ilvl w:val="0"/>
          <w:numId w:val="53"/>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 xml:space="preserve">The student assembly has the right to invite the Alumni Association to its meetings. The Alumni Association has an advisory function. </w:t>
      </w:r>
    </w:p>
    <w:p w14:paraId="42ECDC0C" w14:textId="77777777" w:rsidR="009656A1" w:rsidRPr="00BF156D" w:rsidRDefault="009656A1" w:rsidP="002831B9">
      <w:pPr>
        <w:pStyle w:val="ListParagraph"/>
        <w:numPr>
          <w:ilvl w:val="0"/>
          <w:numId w:val="53"/>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 xml:space="preserve">The Students Assembly elects a Students Council. </w:t>
      </w:r>
    </w:p>
    <w:p w14:paraId="13C28371" w14:textId="77777777" w:rsidR="009656A1" w:rsidRPr="00BF156D" w:rsidRDefault="009656A1" w:rsidP="002831B9">
      <w:pPr>
        <w:pStyle w:val="PlainText"/>
        <w:numPr>
          <w:ilvl w:val="0"/>
          <w:numId w:val="54"/>
        </w:numPr>
        <w:rPr>
          <w:rFonts w:asciiTheme="minorHAnsi" w:hAnsiTheme="minorHAnsi"/>
          <w:sz w:val="24"/>
          <w:szCs w:val="24"/>
          <w:lang w:val="en-GB"/>
        </w:rPr>
      </w:pPr>
      <w:r w:rsidRPr="00BF156D">
        <w:rPr>
          <w:rFonts w:asciiTheme="minorHAnsi" w:hAnsiTheme="minorHAnsi"/>
          <w:sz w:val="24"/>
          <w:szCs w:val="24"/>
          <w:lang w:val="en-GB"/>
        </w:rPr>
        <w:t>The Student Council represents the interest of students in the program</w:t>
      </w:r>
      <w:r w:rsidR="00E44105">
        <w:rPr>
          <w:rFonts w:asciiTheme="minorHAnsi" w:hAnsiTheme="minorHAnsi"/>
          <w:sz w:val="24"/>
          <w:szCs w:val="24"/>
          <w:lang w:val="en-GB"/>
        </w:rPr>
        <w:t>me</w:t>
      </w:r>
      <w:r w:rsidRPr="00BF156D">
        <w:rPr>
          <w:rFonts w:asciiTheme="minorHAnsi" w:hAnsiTheme="minorHAnsi"/>
          <w:sz w:val="24"/>
          <w:szCs w:val="24"/>
          <w:lang w:val="en-GB"/>
        </w:rPr>
        <w:t xml:space="preserve">. </w:t>
      </w:r>
    </w:p>
    <w:p w14:paraId="283939AE" w14:textId="77777777" w:rsidR="009656A1" w:rsidRPr="00BF156D" w:rsidRDefault="009656A1" w:rsidP="002831B9">
      <w:pPr>
        <w:pStyle w:val="PlainText"/>
        <w:numPr>
          <w:ilvl w:val="0"/>
          <w:numId w:val="54"/>
        </w:numPr>
        <w:rPr>
          <w:rFonts w:asciiTheme="minorHAnsi" w:hAnsiTheme="minorHAnsi"/>
          <w:sz w:val="24"/>
          <w:szCs w:val="24"/>
          <w:lang w:val="en-GB"/>
        </w:rPr>
      </w:pPr>
      <w:r w:rsidRPr="00BF156D">
        <w:rPr>
          <w:rFonts w:asciiTheme="minorHAnsi" w:hAnsiTheme="minorHAnsi"/>
          <w:sz w:val="24"/>
          <w:szCs w:val="24"/>
          <w:lang w:val="en-GB"/>
        </w:rPr>
        <w:t xml:space="preserve">The Student Council involves 1 student for each group of students; in other words, 20 students in one group elect one delegate. The delegates represent the students’ interest. </w:t>
      </w:r>
    </w:p>
    <w:p w14:paraId="36668175" w14:textId="77777777" w:rsidR="009656A1" w:rsidRPr="00BF156D" w:rsidRDefault="009656A1" w:rsidP="002831B9">
      <w:pPr>
        <w:pStyle w:val="PlainText"/>
        <w:numPr>
          <w:ilvl w:val="0"/>
          <w:numId w:val="54"/>
        </w:numPr>
        <w:rPr>
          <w:rFonts w:asciiTheme="minorHAnsi" w:hAnsiTheme="minorHAnsi"/>
          <w:sz w:val="24"/>
          <w:szCs w:val="24"/>
          <w:lang w:val="en-GB"/>
        </w:rPr>
      </w:pPr>
      <w:r w:rsidRPr="00BF156D">
        <w:rPr>
          <w:rFonts w:asciiTheme="minorHAnsi" w:hAnsiTheme="minorHAnsi"/>
          <w:sz w:val="24"/>
          <w:szCs w:val="24"/>
          <w:lang w:val="en-GB"/>
        </w:rPr>
        <w:t xml:space="preserve">Members of the Student Council are invited to meetings of the </w:t>
      </w:r>
      <w:r w:rsidR="00B86153">
        <w:rPr>
          <w:rFonts w:asciiTheme="minorHAnsi" w:hAnsiTheme="minorHAnsi"/>
          <w:sz w:val="24"/>
          <w:szCs w:val="24"/>
          <w:lang w:val="en-GB"/>
        </w:rPr>
        <w:t>I</w:t>
      </w:r>
      <w:r w:rsidRPr="00BF156D">
        <w:rPr>
          <w:rFonts w:asciiTheme="minorHAnsi" w:hAnsiTheme="minorHAnsi"/>
          <w:sz w:val="24"/>
          <w:szCs w:val="24"/>
          <w:lang w:val="en-GB"/>
        </w:rPr>
        <w:t xml:space="preserve">nternship </w:t>
      </w:r>
      <w:r w:rsidR="00B86153">
        <w:rPr>
          <w:rFonts w:asciiTheme="minorHAnsi" w:hAnsiTheme="minorHAnsi"/>
          <w:sz w:val="24"/>
          <w:szCs w:val="24"/>
          <w:lang w:val="en-GB"/>
        </w:rPr>
        <w:t>C</w:t>
      </w:r>
      <w:r w:rsidRPr="00BF156D">
        <w:rPr>
          <w:rFonts w:asciiTheme="minorHAnsi" w:hAnsiTheme="minorHAnsi"/>
          <w:sz w:val="24"/>
          <w:szCs w:val="24"/>
          <w:lang w:val="en-GB"/>
        </w:rPr>
        <w:t xml:space="preserve">ouncil, the </w:t>
      </w:r>
      <w:r w:rsidR="00B86153">
        <w:rPr>
          <w:rFonts w:asciiTheme="minorHAnsi" w:hAnsiTheme="minorHAnsi"/>
          <w:sz w:val="24"/>
          <w:szCs w:val="24"/>
          <w:lang w:val="en-GB"/>
        </w:rPr>
        <w:t>Examination, A</w:t>
      </w:r>
      <w:r w:rsidRPr="00BF156D">
        <w:rPr>
          <w:rFonts w:asciiTheme="minorHAnsi" w:hAnsiTheme="minorHAnsi"/>
          <w:sz w:val="24"/>
          <w:szCs w:val="24"/>
          <w:lang w:val="en-GB"/>
        </w:rPr>
        <w:t xml:space="preserve">ssessment </w:t>
      </w:r>
      <w:r w:rsidR="00B86153">
        <w:rPr>
          <w:rFonts w:asciiTheme="minorHAnsi" w:hAnsiTheme="minorHAnsi"/>
          <w:sz w:val="24"/>
          <w:szCs w:val="24"/>
          <w:lang w:val="en-GB"/>
        </w:rPr>
        <w:t>and Quality Assurance C</w:t>
      </w:r>
      <w:r w:rsidRPr="00BF156D">
        <w:rPr>
          <w:rFonts w:asciiTheme="minorHAnsi" w:hAnsiTheme="minorHAnsi"/>
          <w:sz w:val="24"/>
          <w:szCs w:val="24"/>
          <w:lang w:val="en-GB"/>
        </w:rPr>
        <w:t xml:space="preserve">ouncil and the Academic Council. </w:t>
      </w:r>
    </w:p>
    <w:p w14:paraId="158136A7" w14:textId="77777777" w:rsidR="009656A1" w:rsidRPr="00BF156D" w:rsidRDefault="009656A1" w:rsidP="002831B9">
      <w:pPr>
        <w:pStyle w:val="PlainText"/>
        <w:numPr>
          <w:ilvl w:val="0"/>
          <w:numId w:val="54"/>
        </w:numPr>
        <w:rPr>
          <w:rFonts w:asciiTheme="minorHAnsi" w:hAnsiTheme="minorHAnsi"/>
          <w:sz w:val="24"/>
          <w:szCs w:val="24"/>
          <w:lang w:val="en-GB"/>
        </w:rPr>
      </w:pPr>
      <w:r w:rsidRPr="00BF156D">
        <w:rPr>
          <w:rFonts w:asciiTheme="minorHAnsi" w:hAnsiTheme="minorHAnsi"/>
          <w:sz w:val="24"/>
          <w:szCs w:val="24"/>
          <w:lang w:val="en-GB"/>
        </w:rPr>
        <w:t>St</w:t>
      </w:r>
      <w:r w:rsidR="00B86153">
        <w:rPr>
          <w:rFonts w:asciiTheme="minorHAnsi" w:hAnsiTheme="minorHAnsi"/>
          <w:sz w:val="24"/>
          <w:szCs w:val="24"/>
          <w:lang w:val="en-GB"/>
        </w:rPr>
        <w:t>udent Council delegates to the I</w:t>
      </w:r>
      <w:r w:rsidRPr="00BF156D">
        <w:rPr>
          <w:rFonts w:asciiTheme="minorHAnsi" w:hAnsiTheme="minorHAnsi"/>
          <w:sz w:val="24"/>
          <w:szCs w:val="24"/>
          <w:lang w:val="en-GB"/>
        </w:rPr>
        <w:t xml:space="preserve">nternship </w:t>
      </w:r>
      <w:r w:rsidR="00B86153">
        <w:rPr>
          <w:rFonts w:asciiTheme="minorHAnsi" w:hAnsiTheme="minorHAnsi"/>
          <w:sz w:val="24"/>
          <w:szCs w:val="24"/>
          <w:lang w:val="en-GB"/>
        </w:rPr>
        <w:t>C</w:t>
      </w:r>
      <w:r w:rsidRPr="00BF156D">
        <w:rPr>
          <w:rFonts w:asciiTheme="minorHAnsi" w:hAnsiTheme="minorHAnsi"/>
          <w:sz w:val="24"/>
          <w:szCs w:val="24"/>
          <w:lang w:val="en-GB"/>
        </w:rPr>
        <w:t xml:space="preserve">ouncil, the </w:t>
      </w:r>
      <w:r w:rsidR="00B86153">
        <w:rPr>
          <w:rFonts w:asciiTheme="minorHAnsi" w:hAnsiTheme="minorHAnsi"/>
          <w:sz w:val="24"/>
          <w:szCs w:val="24"/>
          <w:lang w:val="en-GB"/>
        </w:rPr>
        <w:t>E</w:t>
      </w:r>
      <w:r w:rsidRPr="00BF156D">
        <w:rPr>
          <w:rFonts w:asciiTheme="minorHAnsi" w:hAnsiTheme="minorHAnsi"/>
          <w:sz w:val="24"/>
          <w:szCs w:val="24"/>
          <w:lang w:val="en-GB"/>
        </w:rPr>
        <w:t>xamination</w:t>
      </w:r>
      <w:r w:rsidR="00B86153">
        <w:rPr>
          <w:rFonts w:asciiTheme="minorHAnsi" w:hAnsiTheme="minorHAnsi"/>
          <w:sz w:val="24"/>
          <w:szCs w:val="24"/>
          <w:lang w:val="en-GB"/>
        </w:rPr>
        <w:t>, A</w:t>
      </w:r>
      <w:r w:rsidRPr="00BF156D">
        <w:rPr>
          <w:rFonts w:asciiTheme="minorHAnsi" w:hAnsiTheme="minorHAnsi"/>
          <w:sz w:val="24"/>
          <w:szCs w:val="24"/>
          <w:lang w:val="en-GB"/>
        </w:rPr>
        <w:t xml:space="preserve">ssessment </w:t>
      </w:r>
      <w:r w:rsidR="00B86153">
        <w:rPr>
          <w:rFonts w:asciiTheme="minorHAnsi" w:hAnsiTheme="minorHAnsi"/>
          <w:sz w:val="24"/>
          <w:szCs w:val="24"/>
          <w:lang w:val="en-GB"/>
        </w:rPr>
        <w:t>and Quality Assurance C</w:t>
      </w:r>
      <w:r w:rsidRPr="00BF156D">
        <w:rPr>
          <w:rFonts w:asciiTheme="minorHAnsi" w:hAnsiTheme="minorHAnsi"/>
          <w:sz w:val="24"/>
          <w:szCs w:val="24"/>
          <w:lang w:val="en-GB"/>
        </w:rPr>
        <w:t xml:space="preserve">ouncil and the Academic Council have voting rights. </w:t>
      </w:r>
    </w:p>
    <w:p w14:paraId="191A73A5" w14:textId="77777777" w:rsidR="009656A1" w:rsidRPr="008B5740" w:rsidRDefault="009656A1" w:rsidP="002831B9">
      <w:pPr>
        <w:pStyle w:val="ListParagraph"/>
        <w:numPr>
          <w:ilvl w:val="0"/>
          <w:numId w:val="53"/>
        </w:numPr>
        <w:autoSpaceDE w:val="0"/>
        <w:autoSpaceDN w:val="0"/>
        <w:adjustRightInd w:val="0"/>
        <w:jc w:val="both"/>
        <w:rPr>
          <w:rFonts w:asciiTheme="minorHAnsi" w:hAnsiTheme="minorHAnsi"/>
          <w:sz w:val="24"/>
          <w:szCs w:val="24"/>
          <w:lang w:val="en-GB"/>
        </w:rPr>
      </w:pPr>
      <w:r w:rsidRPr="008B5740">
        <w:rPr>
          <w:rFonts w:asciiTheme="minorHAnsi" w:hAnsiTheme="minorHAnsi"/>
          <w:sz w:val="24"/>
          <w:szCs w:val="24"/>
          <w:lang w:val="en-GB"/>
        </w:rPr>
        <w:t xml:space="preserve">Student </w:t>
      </w:r>
      <w:r w:rsidR="00B86153" w:rsidRPr="008B5740">
        <w:rPr>
          <w:rFonts w:asciiTheme="minorHAnsi" w:hAnsiTheme="minorHAnsi"/>
          <w:sz w:val="24"/>
          <w:szCs w:val="24"/>
          <w:lang w:val="en-GB"/>
        </w:rPr>
        <w:t>C</w:t>
      </w:r>
      <w:r w:rsidRPr="008B5740">
        <w:rPr>
          <w:rFonts w:asciiTheme="minorHAnsi" w:hAnsiTheme="minorHAnsi"/>
          <w:sz w:val="24"/>
          <w:szCs w:val="24"/>
          <w:lang w:val="en-GB"/>
        </w:rPr>
        <w:t xml:space="preserve">ouncil members report to the student assembly. </w:t>
      </w:r>
    </w:p>
    <w:p w14:paraId="1223E0CD" w14:textId="4262532A" w:rsidR="009656A1" w:rsidRPr="004D574D" w:rsidRDefault="009656A1" w:rsidP="00070B8D">
      <w:pPr>
        <w:pStyle w:val="ListParagraph"/>
        <w:numPr>
          <w:ilvl w:val="0"/>
          <w:numId w:val="53"/>
        </w:numPr>
        <w:autoSpaceDE w:val="0"/>
        <w:autoSpaceDN w:val="0"/>
        <w:adjustRightInd w:val="0"/>
        <w:jc w:val="both"/>
        <w:rPr>
          <w:rFonts w:asciiTheme="minorHAnsi" w:hAnsiTheme="minorHAnsi" w:cs="Courier New"/>
          <w:b/>
          <w:sz w:val="24"/>
          <w:szCs w:val="24"/>
          <w:lang w:val="en-GB"/>
        </w:rPr>
      </w:pPr>
      <w:r w:rsidRPr="00070B8D">
        <w:rPr>
          <w:rFonts w:asciiTheme="minorHAnsi" w:hAnsiTheme="minorHAnsi"/>
          <w:sz w:val="24"/>
          <w:szCs w:val="24"/>
          <w:lang w:val="en-GB"/>
        </w:rPr>
        <w:t>The Student Council gives itself a statute which is approved by the student assembly.</w:t>
      </w:r>
      <w:r w:rsidR="003141AC">
        <w:rPr>
          <w:rFonts w:asciiTheme="minorHAnsi" w:hAnsiTheme="minorHAnsi"/>
          <w:sz w:val="24"/>
          <w:szCs w:val="24"/>
          <w:lang w:val="en-GB"/>
        </w:rPr>
        <w:t xml:space="preserve"> </w:t>
      </w:r>
      <w:r w:rsidR="00AE2A30" w:rsidRPr="00070B8D">
        <w:rPr>
          <w:rFonts w:asciiTheme="minorHAnsi" w:hAnsiTheme="minorHAnsi"/>
          <w:sz w:val="24"/>
          <w:szCs w:val="24"/>
          <w:lang w:val="en-GB"/>
        </w:rPr>
        <w:t xml:space="preserve">Students organize </w:t>
      </w:r>
      <w:r w:rsidR="00070B8D" w:rsidRPr="00070B8D">
        <w:rPr>
          <w:rFonts w:asciiTheme="minorHAnsi" w:hAnsiTheme="minorHAnsi"/>
          <w:sz w:val="24"/>
          <w:szCs w:val="24"/>
          <w:lang w:val="en-GB"/>
        </w:rPr>
        <w:t>S</w:t>
      </w:r>
      <w:r w:rsidR="00AE2A30" w:rsidRPr="00070B8D">
        <w:rPr>
          <w:rFonts w:asciiTheme="minorHAnsi" w:hAnsiTheme="minorHAnsi"/>
          <w:sz w:val="24"/>
          <w:szCs w:val="24"/>
          <w:lang w:val="en-GB"/>
        </w:rPr>
        <w:t xml:space="preserve">tudent </w:t>
      </w:r>
      <w:r w:rsidR="00070B8D" w:rsidRPr="00070B8D">
        <w:rPr>
          <w:rFonts w:asciiTheme="minorHAnsi" w:hAnsiTheme="minorHAnsi"/>
          <w:sz w:val="24"/>
          <w:szCs w:val="24"/>
          <w:lang w:val="en-GB"/>
        </w:rPr>
        <w:t>A</w:t>
      </w:r>
      <w:r w:rsidR="00AE2A30" w:rsidRPr="00070B8D">
        <w:rPr>
          <w:rFonts w:asciiTheme="minorHAnsi" w:hAnsiTheme="minorHAnsi"/>
          <w:sz w:val="24"/>
          <w:szCs w:val="24"/>
          <w:lang w:val="en-GB"/>
        </w:rPr>
        <w:t xml:space="preserve">ssembly and </w:t>
      </w:r>
      <w:r w:rsidR="00070B8D" w:rsidRPr="004D574D">
        <w:rPr>
          <w:rFonts w:asciiTheme="minorHAnsi" w:hAnsiTheme="minorHAnsi"/>
          <w:sz w:val="24"/>
          <w:szCs w:val="24"/>
          <w:lang w:val="en-GB"/>
        </w:rPr>
        <w:t>S</w:t>
      </w:r>
      <w:r w:rsidR="00AE2A30" w:rsidRPr="004D574D">
        <w:rPr>
          <w:rFonts w:asciiTheme="minorHAnsi" w:hAnsiTheme="minorHAnsi"/>
          <w:sz w:val="24"/>
          <w:szCs w:val="24"/>
          <w:lang w:val="en-GB"/>
        </w:rPr>
        <w:t xml:space="preserve">tudent </w:t>
      </w:r>
      <w:r w:rsidR="00070B8D" w:rsidRPr="004D574D">
        <w:rPr>
          <w:rFonts w:asciiTheme="minorHAnsi" w:hAnsiTheme="minorHAnsi"/>
          <w:sz w:val="24"/>
          <w:szCs w:val="24"/>
          <w:lang w:val="en-GB"/>
        </w:rPr>
        <w:t>C</w:t>
      </w:r>
      <w:r w:rsidR="00AE2A30" w:rsidRPr="004D574D">
        <w:rPr>
          <w:rFonts w:asciiTheme="minorHAnsi" w:hAnsiTheme="minorHAnsi"/>
          <w:sz w:val="24"/>
          <w:szCs w:val="24"/>
          <w:lang w:val="en-GB"/>
        </w:rPr>
        <w:t>ouncil in their own responsibility. The Programme assists students in such only after students request support.</w:t>
      </w:r>
      <w:r w:rsidRPr="004D574D">
        <w:rPr>
          <w:rFonts w:asciiTheme="minorHAnsi" w:hAnsiTheme="minorHAnsi"/>
          <w:b/>
          <w:i/>
          <w:sz w:val="24"/>
          <w:szCs w:val="24"/>
          <w:lang w:val="en-GB"/>
        </w:rPr>
        <w:t xml:space="preserve">   </w:t>
      </w:r>
      <w:r w:rsidRPr="004D574D">
        <w:rPr>
          <w:rFonts w:asciiTheme="minorHAnsi" w:hAnsiTheme="minorHAnsi" w:cs="Courier New"/>
          <w:b/>
          <w:sz w:val="24"/>
          <w:szCs w:val="24"/>
          <w:lang w:val="en-GB"/>
        </w:rPr>
        <w:br w:type="page"/>
      </w:r>
    </w:p>
    <w:p w14:paraId="0573D6BE" w14:textId="77777777" w:rsidR="009656A1" w:rsidRPr="00BF156D" w:rsidRDefault="009656A1" w:rsidP="009656A1">
      <w:pPr>
        <w:pStyle w:val="PlainText"/>
        <w:rPr>
          <w:rFonts w:asciiTheme="minorHAnsi" w:hAnsiTheme="minorHAnsi" w:cs="Courier New"/>
          <w:b/>
          <w:sz w:val="32"/>
          <w:szCs w:val="24"/>
          <w:lang w:val="en-GB"/>
        </w:rPr>
      </w:pPr>
      <w:r w:rsidRPr="00BF156D">
        <w:rPr>
          <w:rFonts w:asciiTheme="minorHAnsi" w:hAnsiTheme="minorHAnsi" w:cs="Courier New"/>
          <w:b/>
          <w:sz w:val="32"/>
          <w:szCs w:val="24"/>
          <w:lang w:val="en-GB"/>
        </w:rPr>
        <w:lastRenderedPageBreak/>
        <w:t>Appendix 2</w:t>
      </w:r>
    </w:p>
    <w:p w14:paraId="4801E853" w14:textId="77777777" w:rsidR="009656A1" w:rsidRPr="00BF156D" w:rsidRDefault="009656A1" w:rsidP="009656A1">
      <w:pPr>
        <w:rPr>
          <w:rFonts w:asciiTheme="minorHAnsi" w:hAnsiTheme="minorHAnsi" w:cs="Courier New"/>
          <w:b/>
          <w:sz w:val="32"/>
          <w:szCs w:val="24"/>
          <w:lang w:val="en-GB"/>
        </w:rPr>
      </w:pPr>
      <w:r w:rsidRPr="00BF156D">
        <w:rPr>
          <w:rFonts w:asciiTheme="minorHAnsi" w:hAnsiTheme="minorHAnsi" w:cs="Courier New"/>
          <w:b/>
          <w:sz w:val="32"/>
          <w:szCs w:val="24"/>
          <w:lang w:val="en-GB"/>
        </w:rPr>
        <w:t>Examinations and Assessments regulations</w:t>
      </w:r>
    </w:p>
    <w:p w14:paraId="0C3AA5ED" w14:textId="77777777" w:rsidR="009656A1" w:rsidRPr="00BF156D" w:rsidRDefault="009656A1" w:rsidP="009656A1">
      <w:p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1 Written Examinations</w:t>
      </w:r>
    </w:p>
    <w:p w14:paraId="40FC2C8B" w14:textId="77777777" w:rsidR="009656A1" w:rsidRPr="00BF156D" w:rsidRDefault="009656A1" w:rsidP="002831B9">
      <w:pPr>
        <w:pStyle w:val="ListParagraph"/>
        <w:numPr>
          <w:ilvl w:val="0"/>
          <w:numId w:val="55"/>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 xml:space="preserve">Written examinations are essential for core courses. Written examination are prepared and assessed by the responsible course director. </w:t>
      </w:r>
    </w:p>
    <w:p w14:paraId="2545BA39" w14:textId="77777777" w:rsidR="009656A1" w:rsidRPr="00BF156D" w:rsidRDefault="009656A1" w:rsidP="002831B9">
      <w:pPr>
        <w:pStyle w:val="ListParagraph"/>
        <w:numPr>
          <w:ilvl w:val="0"/>
          <w:numId w:val="55"/>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 xml:space="preserve">The course director decides about the form of the written examination. </w:t>
      </w:r>
    </w:p>
    <w:p w14:paraId="7F05DB7E" w14:textId="4334F75C" w:rsidR="009656A1" w:rsidRPr="00BF156D" w:rsidRDefault="009656A1" w:rsidP="002831B9">
      <w:pPr>
        <w:pStyle w:val="PlainText"/>
        <w:numPr>
          <w:ilvl w:val="0"/>
          <w:numId w:val="56"/>
        </w:numPr>
        <w:rPr>
          <w:rFonts w:asciiTheme="minorHAnsi" w:hAnsiTheme="minorHAnsi"/>
          <w:sz w:val="24"/>
          <w:szCs w:val="24"/>
          <w:lang w:val="en-GB"/>
        </w:rPr>
      </w:pPr>
      <w:r w:rsidRPr="00BF156D">
        <w:rPr>
          <w:rFonts w:asciiTheme="minorHAnsi" w:hAnsiTheme="minorHAnsi"/>
          <w:sz w:val="24"/>
          <w:szCs w:val="24"/>
          <w:lang w:val="en-GB"/>
        </w:rPr>
        <w:t>Written examinations can be taken in form of multiple choice tests, in the form of essays on a specified topic or in the form of questions and answers where the student is free to formulate the answer in their own words</w:t>
      </w:r>
      <w:r w:rsidR="00070B8D">
        <w:rPr>
          <w:rFonts w:asciiTheme="minorHAnsi" w:hAnsiTheme="minorHAnsi"/>
          <w:sz w:val="24"/>
          <w:szCs w:val="24"/>
          <w:lang w:val="en-GB"/>
        </w:rPr>
        <w:t xml:space="preserve"> or another written form suggested by the course director</w:t>
      </w:r>
      <w:r w:rsidRPr="00BF156D">
        <w:rPr>
          <w:rFonts w:asciiTheme="minorHAnsi" w:hAnsiTheme="minorHAnsi"/>
          <w:sz w:val="24"/>
          <w:szCs w:val="24"/>
          <w:lang w:val="en-GB"/>
        </w:rPr>
        <w:t xml:space="preserve">. </w:t>
      </w:r>
    </w:p>
    <w:p w14:paraId="1EC27938" w14:textId="77777777" w:rsidR="009656A1" w:rsidRPr="00BF156D" w:rsidRDefault="009656A1" w:rsidP="002831B9">
      <w:pPr>
        <w:pStyle w:val="PlainText"/>
        <w:numPr>
          <w:ilvl w:val="0"/>
          <w:numId w:val="56"/>
        </w:numPr>
        <w:rPr>
          <w:rFonts w:asciiTheme="minorHAnsi" w:hAnsiTheme="minorHAnsi"/>
          <w:sz w:val="24"/>
          <w:szCs w:val="24"/>
          <w:lang w:val="en-GB"/>
        </w:rPr>
      </w:pPr>
      <w:r w:rsidRPr="00BF156D">
        <w:rPr>
          <w:rFonts w:asciiTheme="minorHAnsi" w:hAnsiTheme="minorHAnsi"/>
          <w:sz w:val="24"/>
          <w:szCs w:val="24"/>
          <w:lang w:val="en-GB"/>
        </w:rPr>
        <w:t>Written examinations last 60 minutes for courses requiring 1</w:t>
      </w:r>
      <w:r w:rsidR="006F6C0A">
        <w:rPr>
          <w:rFonts w:asciiTheme="minorHAnsi" w:hAnsiTheme="minorHAnsi"/>
          <w:sz w:val="24"/>
          <w:szCs w:val="24"/>
          <w:lang w:val="en-GB"/>
        </w:rPr>
        <w:t>14</w:t>
      </w:r>
      <w:r w:rsidRPr="00BF156D">
        <w:rPr>
          <w:rFonts w:asciiTheme="minorHAnsi" w:hAnsiTheme="minorHAnsi"/>
          <w:sz w:val="24"/>
          <w:szCs w:val="24"/>
          <w:lang w:val="en-GB"/>
        </w:rPr>
        <w:t xml:space="preserve"> academic hours work</w:t>
      </w:r>
      <w:r w:rsidR="006F6C0A">
        <w:rPr>
          <w:rFonts w:asciiTheme="minorHAnsi" w:hAnsiTheme="minorHAnsi"/>
          <w:sz w:val="24"/>
          <w:szCs w:val="24"/>
          <w:lang w:val="en-GB"/>
        </w:rPr>
        <w:t xml:space="preserve"> (3 ECTS)</w:t>
      </w:r>
      <w:r w:rsidRPr="00BF156D">
        <w:rPr>
          <w:rFonts w:asciiTheme="minorHAnsi" w:hAnsiTheme="minorHAnsi"/>
          <w:sz w:val="24"/>
          <w:szCs w:val="24"/>
          <w:lang w:val="en-GB"/>
        </w:rPr>
        <w:t>, 75 minutes for courses requiring 2</w:t>
      </w:r>
      <w:r w:rsidR="006F6C0A">
        <w:rPr>
          <w:rFonts w:asciiTheme="minorHAnsi" w:hAnsiTheme="minorHAnsi"/>
          <w:sz w:val="24"/>
          <w:szCs w:val="24"/>
          <w:lang w:val="en-GB"/>
        </w:rPr>
        <w:t>28</w:t>
      </w:r>
      <w:r w:rsidRPr="00BF156D">
        <w:rPr>
          <w:rFonts w:asciiTheme="minorHAnsi" w:hAnsiTheme="minorHAnsi"/>
          <w:sz w:val="24"/>
          <w:szCs w:val="24"/>
          <w:lang w:val="en-GB"/>
        </w:rPr>
        <w:t xml:space="preserve"> academic hours</w:t>
      </w:r>
      <w:r w:rsidR="006F6C0A">
        <w:rPr>
          <w:rFonts w:asciiTheme="minorHAnsi" w:hAnsiTheme="minorHAnsi"/>
          <w:sz w:val="24"/>
          <w:szCs w:val="24"/>
          <w:lang w:val="en-GB"/>
        </w:rPr>
        <w:t xml:space="preserve"> (6 ECTS)</w:t>
      </w:r>
      <w:r w:rsidRPr="00BF156D">
        <w:rPr>
          <w:rFonts w:asciiTheme="minorHAnsi" w:hAnsiTheme="minorHAnsi"/>
          <w:sz w:val="24"/>
          <w:szCs w:val="24"/>
          <w:lang w:val="en-GB"/>
        </w:rPr>
        <w:t xml:space="preserve"> and 120 minutes for courses requiring 3</w:t>
      </w:r>
      <w:r w:rsidR="006F6C0A">
        <w:rPr>
          <w:rFonts w:asciiTheme="minorHAnsi" w:hAnsiTheme="minorHAnsi"/>
          <w:sz w:val="24"/>
          <w:szCs w:val="24"/>
          <w:lang w:val="en-GB"/>
        </w:rPr>
        <w:t>42</w:t>
      </w:r>
      <w:r w:rsidRPr="00BF156D">
        <w:rPr>
          <w:rFonts w:asciiTheme="minorHAnsi" w:hAnsiTheme="minorHAnsi"/>
          <w:sz w:val="24"/>
          <w:szCs w:val="24"/>
          <w:lang w:val="en-GB"/>
        </w:rPr>
        <w:t xml:space="preserve"> academic hours work</w:t>
      </w:r>
      <w:r w:rsidR="006F6C0A">
        <w:rPr>
          <w:rFonts w:asciiTheme="minorHAnsi" w:hAnsiTheme="minorHAnsi"/>
          <w:sz w:val="24"/>
          <w:szCs w:val="24"/>
          <w:lang w:val="en-GB"/>
        </w:rPr>
        <w:t xml:space="preserve"> (9 ECTS)</w:t>
      </w:r>
      <w:r w:rsidRPr="00BF156D">
        <w:rPr>
          <w:rFonts w:asciiTheme="minorHAnsi" w:hAnsiTheme="minorHAnsi"/>
          <w:sz w:val="24"/>
          <w:szCs w:val="24"/>
          <w:lang w:val="en-GB"/>
        </w:rPr>
        <w:t xml:space="preserve">. </w:t>
      </w:r>
    </w:p>
    <w:p w14:paraId="6CBA40D7" w14:textId="77777777" w:rsidR="00070B8D" w:rsidRDefault="009656A1" w:rsidP="002831B9">
      <w:pPr>
        <w:pStyle w:val="ListParagraph"/>
        <w:numPr>
          <w:ilvl w:val="0"/>
          <w:numId w:val="55"/>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Written examinations in the form of question and answer are assessed by the course director</w:t>
      </w:r>
      <w:r w:rsidR="00070B8D">
        <w:rPr>
          <w:rFonts w:asciiTheme="minorHAnsi" w:hAnsiTheme="minorHAnsi"/>
          <w:sz w:val="24"/>
          <w:szCs w:val="24"/>
          <w:lang w:val="en-GB"/>
        </w:rPr>
        <w:t>.</w:t>
      </w:r>
    </w:p>
    <w:p w14:paraId="339AC255" w14:textId="5BF9870F" w:rsidR="00070B8D" w:rsidRDefault="00070B8D" w:rsidP="002831B9">
      <w:pPr>
        <w:pStyle w:val="ListParagraph"/>
        <w:numPr>
          <w:ilvl w:val="0"/>
          <w:numId w:val="55"/>
        </w:numPr>
        <w:autoSpaceDE w:val="0"/>
        <w:autoSpaceDN w:val="0"/>
        <w:adjustRightInd w:val="0"/>
        <w:jc w:val="both"/>
        <w:rPr>
          <w:rFonts w:asciiTheme="minorHAnsi" w:hAnsiTheme="minorHAnsi"/>
          <w:sz w:val="24"/>
          <w:szCs w:val="24"/>
          <w:lang w:val="en-GB"/>
        </w:rPr>
      </w:pPr>
      <w:r>
        <w:rPr>
          <w:rFonts w:asciiTheme="minorHAnsi" w:hAnsiTheme="minorHAnsi"/>
          <w:sz w:val="24"/>
          <w:szCs w:val="24"/>
          <w:lang w:val="en-GB"/>
        </w:rPr>
        <w:t xml:space="preserve">In disputable cases </w:t>
      </w:r>
      <w:r w:rsidR="009656A1" w:rsidRPr="00BF156D">
        <w:rPr>
          <w:rFonts w:asciiTheme="minorHAnsi" w:hAnsiTheme="minorHAnsi"/>
          <w:sz w:val="24"/>
          <w:szCs w:val="24"/>
          <w:lang w:val="en-GB"/>
        </w:rPr>
        <w:t xml:space="preserve">a second faculty member </w:t>
      </w:r>
      <w:r>
        <w:rPr>
          <w:rFonts w:asciiTheme="minorHAnsi" w:hAnsiTheme="minorHAnsi"/>
          <w:sz w:val="24"/>
          <w:szCs w:val="24"/>
          <w:lang w:val="en-GB"/>
        </w:rPr>
        <w:t xml:space="preserve">is </w:t>
      </w:r>
      <w:r w:rsidR="009656A1" w:rsidRPr="00BF156D">
        <w:rPr>
          <w:rFonts w:asciiTheme="minorHAnsi" w:hAnsiTheme="minorHAnsi"/>
          <w:sz w:val="24"/>
          <w:szCs w:val="24"/>
          <w:lang w:val="en-GB"/>
        </w:rPr>
        <w:t xml:space="preserve">appointed by the </w:t>
      </w:r>
      <w:r>
        <w:rPr>
          <w:rFonts w:asciiTheme="minorHAnsi" w:hAnsiTheme="minorHAnsi"/>
          <w:sz w:val="24"/>
          <w:szCs w:val="24"/>
          <w:lang w:val="en-GB"/>
        </w:rPr>
        <w:t>Academic Supervisor for assessment</w:t>
      </w:r>
      <w:r w:rsidR="009656A1" w:rsidRPr="00BF156D">
        <w:rPr>
          <w:rFonts w:asciiTheme="minorHAnsi" w:hAnsiTheme="minorHAnsi"/>
          <w:sz w:val="24"/>
          <w:szCs w:val="24"/>
          <w:lang w:val="en-GB"/>
        </w:rPr>
        <w:t xml:space="preserve">. </w:t>
      </w:r>
    </w:p>
    <w:p w14:paraId="25B12A58" w14:textId="531E0F12" w:rsidR="009656A1" w:rsidRPr="00BF156D" w:rsidRDefault="009656A1" w:rsidP="002831B9">
      <w:pPr>
        <w:pStyle w:val="ListParagraph"/>
        <w:numPr>
          <w:ilvl w:val="0"/>
          <w:numId w:val="55"/>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 xml:space="preserve">Written examinations in form of multiple choice tests are assessed by the course director or another faculty member nominated by the course director. Multiple choice tests are developed by the course director and reviewed by an independent faculty member. </w:t>
      </w:r>
    </w:p>
    <w:p w14:paraId="18B23302" w14:textId="77777777" w:rsidR="009656A1" w:rsidRPr="00BF156D" w:rsidRDefault="009656A1" w:rsidP="009656A1">
      <w:pPr>
        <w:autoSpaceDE w:val="0"/>
        <w:autoSpaceDN w:val="0"/>
        <w:adjustRightInd w:val="0"/>
        <w:ind w:left="709"/>
        <w:jc w:val="both"/>
        <w:rPr>
          <w:rFonts w:asciiTheme="minorHAnsi" w:hAnsiTheme="minorHAnsi"/>
          <w:sz w:val="24"/>
          <w:szCs w:val="24"/>
          <w:lang w:val="en-GB"/>
        </w:rPr>
      </w:pPr>
    </w:p>
    <w:p w14:paraId="075BA0AF" w14:textId="77777777" w:rsidR="009656A1" w:rsidRPr="00BF156D" w:rsidRDefault="009656A1" w:rsidP="009656A1">
      <w:p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2 Oral Examinations</w:t>
      </w:r>
    </w:p>
    <w:p w14:paraId="612FFB97" w14:textId="77777777" w:rsidR="009656A1" w:rsidRPr="00BF156D" w:rsidRDefault="009656A1" w:rsidP="002831B9">
      <w:pPr>
        <w:pStyle w:val="ListParagraph"/>
        <w:numPr>
          <w:ilvl w:val="0"/>
          <w:numId w:val="57"/>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Oral examinations can be taken as an individual oral examination or as a collective oral examination.</w:t>
      </w:r>
    </w:p>
    <w:p w14:paraId="08D3BB88" w14:textId="0EBF390C" w:rsidR="009656A1" w:rsidRPr="00BF156D" w:rsidRDefault="009656A1" w:rsidP="002831B9">
      <w:pPr>
        <w:pStyle w:val="ListParagraph"/>
        <w:numPr>
          <w:ilvl w:val="0"/>
          <w:numId w:val="57"/>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 xml:space="preserve">For collective oral examination students are examined in one group. </w:t>
      </w:r>
    </w:p>
    <w:p w14:paraId="3DCE048F" w14:textId="77777777" w:rsidR="009656A1" w:rsidRPr="00BF156D" w:rsidRDefault="009656A1" w:rsidP="002831B9">
      <w:pPr>
        <w:pStyle w:val="PlainText"/>
        <w:numPr>
          <w:ilvl w:val="0"/>
          <w:numId w:val="58"/>
        </w:numPr>
        <w:rPr>
          <w:rFonts w:asciiTheme="minorHAnsi" w:hAnsiTheme="minorHAnsi"/>
          <w:sz w:val="24"/>
          <w:szCs w:val="24"/>
          <w:lang w:val="en-GB"/>
        </w:rPr>
      </w:pPr>
      <w:r w:rsidRPr="00BF156D">
        <w:rPr>
          <w:rFonts w:asciiTheme="minorHAnsi" w:hAnsiTheme="minorHAnsi"/>
          <w:sz w:val="24"/>
          <w:szCs w:val="24"/>
          <w:lang w:val="en-GB"/>
        </w:rPr>
        <w:t>For individual oral examinations the examination lasts 20 minutes for courses requiring 1</w:t>
      </w:r>
      <w:r w:rsidR="0065353A">
        <w:rPr>
          <w:rFonts w:asciiTheme="minorHAnsi" w:hAnsiTheme="minorHAnsi"/>
          <w:sz w:val="24"/>
          <w:szCs w:val="24"/>
          <w:lang w:val="en-GB"/>
        </w:rPr>
        <w:t>14</w:t>
      </w:r>
      <w:r w:rsidRPr="00BF156D">
        <w:rPr>
          <w:rFonts w:asciiTheme="minorHAnsi" w:hAnsiTheme="minorHAnsi"/>
          <w:sz w:val="24"/>
          <w:szCs w:val="24"/>
          <w:lang w:val="en-GB"/>
        </w:rPr>
        <w:t xml:space="preserve"> academic hours work, 30 minutes for courses requiring 2</w:t>
      </w:r>
      <w:r w:rsidR="0065353A">
        <w:rPr>
          <w:rFonts w:asciiTheme="minorHAnsi" w:hAnsiTheme="minorHAnsi"/>
          <w:sz w:val="24"/>
          <w:szCs w:val="24"/>
          <w:lang w:val="en-GB"/>
        </w:rPr>
        <w:t>28</w:t>
      </w:r>
      <w:r w:rsidRPr="00BF156D">
        <w:rPr>
          <w:rFonts w:asciiTheme="minorHAnsi" w:hAnsiTheme="minorHAnsi"/>
          <w:sz w:val="24"/>
          <w:szCs w:val="24"/>
          <w:lang w:val="en-GB"/>
        </w:rPr>
        <w:t xml:space="preserve"> academic hours and 45 minutes for courses requiring 3</w:t>
      </w:r>
      <w:r w:rsidR="0065353A">
        <w:rPr>
          <w:rFonts w:asciiTheme="minorHAnsi" w:hAnsiTheme="minorHAnsi"/>
          <w:sz w:val="24"/>
          <w:szCs w:val="24"/>
          <w:lang w:val="en-GB"/>
        </w:rPr>
        <w:t>42</w:t>
      </w:r>
      <w:r w:rsidRPr="00BF156D">
        <w:rPr>
          <w:rFonts w:asciiTheme="minorHAnsi" w:hAnsiTheme="minorHAnsi"/>
          <w:sz w:val="24"/>
          <w:szCs w:val="24"/>
          <w:lang w:val="en-GB"/>
        </w:rPr>
        <w:t xml:space="preserve"> academic hours work. </w:t>
      </w:r>
    </w:p>
    <w:p w14:paraId="2391A59D" w14:textId="66D38936" w:rsidR="009656A1" w:rsidRPr="00BF156D" w:rsidRDefault="009656A1" w:rsidP="002831B9">
      <w:pPr>
        <w:pStyle w:val="PlainText"/>
        <w:numPr>
          <w:ilvl w:val="0"/>
          <w:numId w:val="58"/>
        </w:numPr>
        <w:rPr>
          <w:rFonts w:asciiTheme="minorHAnsi" w:hAnsiTheme="minorHAnsi"/>
          <w:sz w:val="24"/>
          <w:szCs w:val="24"/>
          <w:lang w:val="en-GB"/>
        </w:rPr>
      </w:pPr>
      <w:r w:rsidRPr="00BF156D">
        <w:rPr>
          <w:rFonts w:asciiTheme="minorHAnsi" w:hAnsiTheme="minorHAnsi"/>
          <w:sz w:val="24"/>
          <w:szCs w:val="24"/>
          <w:lang w:val="en-GB"/>
        </w:rPr>
        <w:t xml:space="preserve">For collective oral examinations the examination lasts </w:t>
      </w:r>
      <w:r w:rsidR="009E1FDA">
        <w:rPr>
          <w:rFonts w:asciiTheme="minorHAnsi" w:hAnsiTheme="minorHAnsi"/>
          <w:sz w:val="24"/>
          <w:szCs w:val="24"/>
          <w:lang w:val="en-GB"/>
        </w:rPr>
        <w:t>3</w:t>
      </w:r>
      <w:r w:rsidRPr="00BF156D">
        <w:rPr>
          <w:rFonts w:asciiTheme="minorHAnsi" w:hAnsiTheme="minorHAnsi"/>
          <w:sz w:val="24"/>
          <w:szCs w:val="24"/>
          <w:lang w:val="en-GB"/>
        </w:rPr>
        <w:t>0 minutes for courses requiring 1</w:t>
      </w:r>
      <w:r w:rsidR="0065353A">
        <w:rPr>
          <w:rFonts w:asciiTheme="minorHAnsi" w:hAnsiTheme="minorHAnsi"/>
          <w:sz w:val="24"/>
          <w:szCs w:val="24"/>
          <w:lang w:val="en-GB"/>
        </w:rPr>
        <w:t>14</w:t>
      </w:r>
      <w:r w:rsidRPr="00BF156D">
        <w:rPr>
          <w:rFonts w:asciiTheme="minorHAnsi" w:hAnsiTheme="minorHAnsi"/>
          <w:sz w:val="24"/>
          <w:szCs w:val="24"/>
          <w:lang w:val="en-GB"/>
        </w:rPr>
        <w:t xml:space="preserve"> academic hours work, </w:t>
      </w:r>
      <w:r w:rsidR="009E1FDA">
        <w:rPr>
          <w:rFonts w:asciiTheme="minorHAnsi" w:hAnsiTheme="minorHAnsi"/>
          <w:sz w:val="24"/>
          <w:szCs w:val="24"/>
          <w:lang w:val="en-GB"/>
        </w:rPr>
        <w:t>45</w:t>
      </w:r>
      <w:r w:rsidR="009E1FDA" w:rsidRPr="00BF156D">
        <w:rPr>
          <w:rFonts w:asciiTheme="minorHAnsi" w:hAnsiTheme="minorHAnsi"/>
          <w:sz w:val="24"/>
          <w:szCs w:val="24"/>
          <w:lang w:val="en-GB"/>
        </w:rPr>
        <w:t xml:space="preserve"> </w:t>
      </w:r>
      <w:r w:rsidRPr="00BF156D">
        <w:rPr>
          <w:rFonts w:asciiTheme="minorHAnsi" w:hAnsiTheme="minorHAnsi"/>
          <w:sz w:val="24"/>
          <w:szCs w:val="24"/>
          <w:lang w:val="en-GB"/>
        </w:rPr>
        <w:t>m</w:t>
      </w:r>
      <w:r w:rsidR="00B86153">
        <w:rPr>
          <w:rFonts w:asciiTheme="minorHAnsi" w:hAnsiTheme="minorHAnsi"/>
          <w:sz w:val="24"/>
          <w:szCs w:val="24"/>
          <w:lang w:val="en-GB"/>
        </w:rPr>
        <w:t>inutes for courses requiring 2</w:t>
      </w:r>
      <w:r w:rsidR="0065353A">
        <w:rPr>
          <w:rFonts w:asciiTheme="minorHAnsi" w:hAnsiTheme="minorHAnsi"/>
          <w:sz w:val="24"/>
          <w:szCs w:val="24"/>
          <w:lang w:val="en-GB"/>
        </w:rPr>
        <w:t>28</w:t>
      </w:r>
      <w:r w:rsidRPr="00BF156D">
        <w:rPr>
          <w:rFonts w:asciiTheme="minorHAnsi" w:hAnsiTheme="minorHAnsi"/>
          <w:sz w:val="24"/>
          <w:szCs w:val="24"/>
          <w:lang w:val="en-GB"/>
        </w:rPr>
        <w:t xml:space="preserve"> academic hours and </w:t>
      </w:r>
      <w:r w:rsidR="009E1FDA">
        <w:rPr>
          <w:rFonts w:asciiTheme="minorHAnsi" w:hAnsiTheme="minorHAnsi"/>
          <w:sz w:val="24"/>
          <w:szCs w:val="24"/>
          <w:lang w:val="en-GB"/>
        </w:rPr>
        <w:t>60</w:t>
      </w:r>
      <w:r w:rsidR="009E1FDA" w:rsidRPr="00BF156D">
        <w:rPr>
          <w:rFonts w:asciiTheme="minorHAnsi" w:hAnsiTheme="minorHAnsi"/>
          <w:sz w:val="24"/>
          <w:szCs w:val="24"/>
          <w:lang w:val="en-GB"/>
        </w:rPr>
        <w:t xml:space="preserve"> </w:t>
      </w:r>
      <w:r w:rsidRPr="00BF156D">
        <w:rPr>
          <w:rFonts w:asciiTheme="minorHAnsi" w:hAnsiTheme="minorHAnsi"/>
          <w:sz w:val="24"/>
          <w:szCs w:val="24"/>
          <w:lang w:val="en-GB"/>
        </w:rPr>
        <w:t>minutes for courses requiring 3</w:t>
      </w:r>
      <w:r w:rsidR="0065353A">
        <w:rPr>
          <w:rFonts w:asciiTheme="minorHAnsi" w:hAnsiTheme="minorHAnsi"/>
          <w:sz w:val="24"/>
          <w:szCs w:val="24"/>
          <w:lang w:val="en-GB"/>
        </w:rPr>
        <w:t>42</w:t>
      </w:r>
      <w:r w:rsidRPr="00BF156D">
        <w:rPr>
          <w:rFonts w:asciiTheme="minorHAnsi" w:hAnsiTheme="minorHAnsi"/>
          <w:sz w:val="24"/>
          <w:szCs w:val="24"/>
          <w:lang w:val="en-GB"/>
        </w:rPr>
        <w:t xml:space="preserve"> academic hours work. </w:t>
      </w:r>
    </w:p>
    <w:p w14:paraId="6CC35296" w14:textId="77777777" w:rsidR="003D0B91" w:rsidRDefault="009656A1" w:rsidP="002831B9">
      <w:pPr>
        <w:pStyle w:val="ListParagraph"/>
        <w:numPr>
          <w:ilvl w:val="0"/>
          <w:numId w:val="57"/>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The examination is taken by the course director</w:t>
      </w:r>
      <w:r w:rsidR="003D0B91">
        <w:rPr>
          <w:rFonts w:asciiTheme="minorHAnsi" w:hAnsiTheme="minorHAnsi"/>
          <w:sz w:val="24"/>
          <w:szCs w:val="24"/>
          <w:lang w:val="en-GB"/>
        </w:rPr>
        <w:t xml:space="preserve">. </w:t>
      </w:r>
    </w:p>
    <w:p w14:paraId="16E3BD63" w14:textId="42C7192D" w:rsidR="003D0B91" w:rsidRPr="00BF156D" w:rsidRDefault="003D0B91" w:rsidP="003D0B91">
      <w:pPr>
        <w:pStyle w:val="ListParagraph"/>
        <w:numPr>
          <w:ilvl w:val="0"/>
          <w:numId w:val="57"/>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 xml:space="preserve">The examination </w:t>
      </w:r>
      <w:r>
        <w:rPr>
          <w:rFonts w:asciiTheme="minorHAnsi" w:hAnsiTheme="minorHAnsi"/>
          <w:sz w:val="24"/>
          <w:szCs w:val="24"/>
          <w:lang w:val="en-GB"/>
        </w:rPr>
        <w:t xml:space="preserve">might be </w:t>
      </w:r>
      <w:r w:rsidRPr="00BF156D">
        <w:rPr>
          <w:rFonts w:asciiTheme="minorHAnsi" w:hAnsiTheme="minorHAnsi"/>
          <w:sz w:val="24"/>
          <w:szCs w:val="24"/>
          <w:lang w:val="en-GB"/>
        </w:rPr>
        <w:t xml:space="preserve">taken by the </w:t>
      </w:r>
      <w:r>
        <w:rPr>
          <w:rFonts w:asciiTheme="minorHAnsi" w:hAnsiTheme="minorHAnsi"/>
          <w:sz w:val="24"/>
          <w:szCs w:val="24"/>
          <w:lang w:val="en-GB"/>
        </w:rPr>
        <w:t xml:space="preserve">Course Director </w:t>
      </w:r>
      <w:r w:rsidRPr="00BF156D">
        <w:rPr>
          <w:rFonts w:asciiTheme="minorHAnsi" w:hAnsiTheme="minorHAnsi"/>
          <w:sz w:val="24"/>
          <w:szCs w:val="24"/>
          <w:lang w:val="en-GB"/>
        </w:rPr>
        <w:t>together with a second faculty member</w:t>
      </w:r>
      <w:r>
        <w:rPr>
          <w:rFonts w:asciiTheme="minorHAnsi" w:hAnsiTheme="minorHAnsi"/>
          <w:sz w:val="24"/>
          <w:szCs w:val="24"/>
          <w:lang w:val="en-GB"/>
        </w:rPr>
        <w:t xml:space="preserve"> in selected cases</w:t>
      </w:r>
      <w:r w:rsidRPr="00BF156D">
        <w:rPr>
          <w:rFonts w:asciiTheme="minorHAnsi" w:hAnsiTheme="minorHAnsi"/>
          <w:sz w:val="24"/>
          <w:szCs w:val="24"/>
          <w:lang w:val="en-GB"/>
        </w:rPr>
        <w:t xml:space="preserve">. </w:t>
      </w:r>
    </w:p>
    <w:p w14:paraId="6730B0D6" w14:textId="77777777" w:rsidR="009656A1" w:rsidRPr="00BF156D" w:rsidRDefault="009656A1" w:rsidP="002831B9">
      <w:pPr>
        <w:pStyle w:val="PlainText"/>
        <w:numPr>
          <w:ilvl w:val="0"/>
          <w:numId w:val="59"/>
        </w:numPr>
        <w:rPr>
          <w:rFonts w:asciiTheme="minorHAnsi" w:hAnsiTheme="minorHAnsi" w:cs="Calibri"/>
          <w:sz w:val="24"/>
          <w:szCs w:val="24"/>
          <w:lang w:val="en-GB" w:eastAsia="ru-RU"/>
        </w:rPr>
      </w:pPr>
      <w:r w:rsidRPr="00BF156D">
        <w:rPr>
          <w:rFonts w:asciiTheme="minorHAnsi" w:hAnsiTheme="minorHAnsi"/>
          <w:sz w:val="24"/>
          <w:szCs w:val="24"/>
          <w:lang w:val="en-GB"/>
        </w:rPr>
        <w:t xml:space="preserve">The second faculty member has to be </w:t>
      </w:r>
      <w:r w:rsidRPr="00BF156D">
        <w:rPr>
          <w:rFonts w:asciiTheme="minorHAnsi" w:hAnsiTheme="minorHAnsi" w:cs="Calibri"/>
          <w:sz w:val="24"/>
          <w:szCs w:val="24"/>
          <w:lang w:val="en-GB" w:eastAsia="ru-RU"/>
        </w:rPr>
        <w:t>approved by the Examination, Assessment and Quality Assurance Council.</w:t>
      </w:r>
    </w:p>
    <w:p w14:paraId="51FCFA87" w14:textId="77777777" w:rsidR="009656A1" w:rsidRPr="00BF156D" w:rsidRDefault="009656A1" w:rsidP="002831B9">
      <w:pPr>
        <w:pStyle w:val="PlainText"/>
        <w:numPr>
          <w:ilvl w:val="0"/>
          <w:numId w:val="59"/>
        </w:numPr>
        <w:rPr>
          <w:rFonts w:asciiTheme="minorHAnsi" w:hAnsiTheme="minorHAnsi"/>
          <w:sz w:val="24"/>
          <w:szCs w:val="24"/>
          <w:lang w:val="en-GB"/>
        </w:rPr>
      </w:pPr>
      <w:r w:rsidRPr="00BF156D">
        <w:rPr>
          <w:rFonts w:asciiTheme="minorHAnsi" w:hAnsiTheme="minorHAnsi"/>
          <w:sz w:val="24"/>
          <w:szCs w:val="24"/>
          <w:lang w:val="en-GB"/>
        </w:rPr>
        <w:t xml:space="preserve">Both examiners have equal rights. </w:t>
      </w:r>
    </w:p>
    <w:p w14:paraId="7123DF63" w14:textId="77777777" w:rsidR="009656A1" w:rsidRPr="00BF156D" w:rsidRDefault="009656A1" w:rsidP="002831B9">
      <w:pPr>
        <w:pStyle w:val="PlainText"/>
        <w:numPr>
          <w:ilvl w:val="0"/>
          <w:numId w:val="59"/>
        </w:numPr>
        <w:rPr>
          <w:rFonts w:asciiTheme="minorHAnsi" w:hAnsiTheme="minorHAnsi"/>
          <w:sz w:val="24"/>
          <w:szCs w:val="24"/>
          <w:lang w:val="en-GB"/>
        </w:rPr>
      </w:pPr>
      <w:r w:rsidRPr="00BF156D">
        <w:rPr>
          <w:rFonts w:asciiTheme="minorHAnsi" w:hAnsiTheme="minorHAnsi"/>
          <w:sz w:val="24"/>
          <w:szCs w:val="24"/>
          <w:lang w:val="en-GB"/>
        </w:rPr>
        <w:t>The final grade assigned to student is calculated as the sum of the weighted grades assigned by each examiner.</w:t>
      </w:r>
    </w:p>
    <w:p w14:paraId="45965167" w14:textId="77777777" w:rsidR="009656A1" w:rsidRDefault="009656A1" w:rsidP="009656A1">
      <w:pPr>
        <w:autoSpaceDE w:val="0"/>
        <w:autoSpaceDN w:val="0"/>
        <w:adjustRightInd w:val="0"/>
        <w:jc w:val="both"/>
        <w:rPr>
          <w:rFonts w:asciiTheme="minorHAnsi" w:hAnsiTheme="minorHAnsi"/>
          <w:sz w:val="24"/>
          <w:szCs w:val="24"/>
          <w:lang w:val="en-GB"/>
        </w:rPr>
      </w:pPr>
    </w:p>
    <w:p w14:paraId="3BC2F552" w14:textId="77777777" w:rsidR="004754D9" w:rsidRDefault="004754D9" w:rsidP="009656A1">
      <w:pPr>
        <w:autoSpaceDE w:val="0"/>
        <w:autoSpaceDN w:val="0"/>
        <w:adjustRightInd w:val="0"/>
        <w:jc w:val="both"/>
        <w:rPr>
          <w:rFonts w:asciiTheme="minorHAnsi" w:hAnsiTheme="minorHAnsi"/>
          <w:sz w:val="24"/>
          <w:szCs w:val="24"/>
          <w:lang w:val="en-GB"/>
        </w:rPr>
      </w:pPr>
    </w:p>
    <w:p w14:paraId="414A1A4A" w14:textId="77777777" w:rsidR="004754D9" w:rsidRPr="00BF156D" w:rsidRDefault="004754D9" w:rsidP="009656A1">
      <w:pPr>
        <w:autoSpaceDE w:val="0"/>
        <w:autoSpaceDN w:val="0"/>
        <w:adjustRightInd w:val="0"/>
        <w:jc w:val="both"/>
        <w:rPr>
          <w:rFonts w:asciiTheme="minorHAnsi" w:hAnsiTheme="minorHAnsi"/>
          <w:sz w:val="24"/>
          <w:szCs w:val="24"/>
          <w:lang w:val="en-GB"/>
        </w:rPr>
      </w:pPr>
    </w:p>
    <w:p w14:paraId="32BDB97B" w14:textId="77777777" w:rsidR="009656A1" w:rsidRPr="00BF156D" w:rsidRDefault="009656A1" w:rsidP="009656A1">
      <w:p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lastRenderedPageBreak/>
        <w:t xml:space="preserve">3 </w:t>
      </w:r>
      <w:r w:rsidR="007357B8">
        <w:rPr>
          <w:rFonts w:asciiTheme="minorHAnsi" w:hAnsiTheme="minorHAnsi"/>
          <w:sz w:val="24"/>
          <w:szCs w:val="24"/>
          <w:lang w:val="en-GB"/>
        </w:rPr>
        <w:t>Master T</w:t>
      </w:r>
      <w:r w:rsidRPr="00BF156D">
        <w:rPr>
          <w:rFonts w:asciiTheme="minorHAnsi" w:hAnsiTheme="minorHAnsi"/>
          <w:sz w:val="24"/>
          <w:szCs w:val="24"/>
          <w:lang w:val="en-GB"/>
        </w:rPr>
        <w:t>hesis</w:t>
      </w:r>
    </w:p>
    <w:p w14:paraId="33816E17" w14:textId="77777777" w:rsidR="009656A1" w:rsidRPr="00BF156D" w:rsidRDefault="009656A1" w:rsidP="002831B9">
      <w:pPr>
        <w:pStyle w:val="ListParagraph"/>
        <w:numPr>
          <w:ilvl w:val="0"/>
          <w:numId w:val="60"/>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The prerequisites for entering the preparation of the Master thesis are defined in the regulation of the Programme. By writing the Master thesis, students show their ability to independently produce a coherent and scientific piece of work.</w:t>
      </w:r>
    </w:p>
    <w:p w14:paraId="076929FF" w14:textId="77777777" w:rsidR="009656A1" w:rsidRPr="00BF156D" w:rsidRDefault="009656A1" w:rsidP="002831B9">
      <w:pPr>
        <w:pStyle w:val="ListParagraph"/>
        <w:numPr>
          <w:ilvl w:val="0"/>
          <w:numId w:val="60"/>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 xml:space="preserve">The Master thesis is the final work of a student. </w:t>
      </w:r>
    </w:p>
    <w:p w14:paraId="687CD39B" w14:textId="77777777" w:rsidR="009656A1" w:rsidRPr="00BF156D" w:rsidRDefault="009656A1" w:rsidP="002831B9">
      <w:pPr>
        <w:pStyle w:val="ListParagraph"/>
        <w:numPr>
          <w:ilvl w:val="0"/>
          <w:numId w:val="40"/>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The Master thesis qualifies for obtaining the degree.</w:t>
      </w:r>
    </w:p>
    <w:p w14:paraId="17CED573" w14:textId="77777777" w:rsidR="009656A1" w:rsidRPr="00BF156D" w:rsidRDefault="009656A1" w:rsidP="002831B9">
      <w:pPr>
        <w:pStyle w:val="ListParagraph"/>
        <w:numPr>
          <w:ilvl w:val="0"/>
          <w:numId w:val="40"/>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 xml:space="preserve">To qualify for admission to the Master thesis students have to prove that credits from core courses, elective courses, research seminar and internship have successfully been obtained. </w:t>
      </w:r>
    </w:p>
    <w:p w14:paraId="74DF6515" w14:textId="77777777" w:rsidR="009656A1" w:rsidRPr="00BF156D" w:rsidRDefault="009656A1" w:rsidP="002831B9">
      <w:pPr>
        <w:pStyle w:val="ListParagraph"/>
        <w:numPr>
          <w:ilvl w:val="0"/>
          <w:numId w:val="40"/>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 xml:space="preserve">The Master thesis involves the written thesis and an oral </w:t>
      </w:r>
      <w:r w:rsidR="005962A6" w:rsidRPr="00BF156D">
        <w:rPr>
          <w:rFonts w:asciiTheme="minorHAnsi" w:hAnsiTheme="minorHAnsi"/>
          <w:sz w:val="24"/>
          <w:szCs w:val="24"/>
          <w:lang w:val="en-GB"/>
        </w:rPr>
        <w:t>defence</w:t>
      </w:r>
      <w:r w:rsidRPr="00BF156D">
        <w:rPr>
          <w:rFonts w:asciiTheme="minorHAnsi" w:hAnsiTheme="minorHAnsi"/>
          <w:sz w:val="24"/>
          <w:szCs w:val="24"/>
          <w:lang w:val="en-GB"/>
        </w:rPr>
        <w:t xml:space="preserve">. </w:t>
      </w:r>
    </w:p>
    <w:p w14:paraId="3935BB55" w14:textId="77777777" w:rsidR="009656A1" w:rsidRPr="00BF156D" w:rsidRDefault="009656A1" w:rsidP="002831B9">
      <w:pPr>
        <w:pStyle w:val="ListParagraph"/>
        <w:numPr>
          <w:ilvl w:val="0"/>
          <w:numId w:val="60"/>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Before starting the Master thesis the Examination, Assessment and Quality Assurance Council</w:t>
      </w:r>
      <w:r w:rsidRPr="00BF156D" w:rsidDel="004A694C">
        <w:rPr>
          <w:rFonts w:asciiTheme="minorHAnsi" w:hAnsiTheme="minorHAnsi"/>
          <w:sz w:val="24"/>
          <w:szCs w:val="24"/>
          <w:lang w:val="en-GB"/>
        </w:rPr>
        <w:t xml:space="preserve"> </w:t>
      </w:r>
      <w:r w:rsidRPr="00BF156D">
        <w:rPr>
          <w:rFonts w:asciiTheme="minorHAnsi" w:hAnsiTheme="minorHAnsi"/>
          <w:sz w:val="24"/>
          <w:szCs w:val="24"/>
          <w:lang w:val="en-GB"/>
        </w:rPr>
        <w:t xml:space="preserve">confirms in writing that the preconditions for the Master thesis are fulfilled. The Programme Manager sends a copy of the confirmation to the student. The confirmation can be sent by written letter or email letter. </w:t>
      </w:r>
    </w:p>
    <w:p w14:paraId="5D608A83" w14:textId="77777777" w:rsidR="009656A1" w:rsidRPr="00BF156D" w:rsidRDefault="009656A1" w:rsidP="002831B9">
      <w:pPr>
        <w:pStyle w:val="ListParagraph"/>
        <w:numPr>
          <w:ilvl w:val="0"/>
          <w:numId w:val="60"/>
        </w:numPr>
        <w:autoSpaceDE w:val="0"/>
        <w:autoSpaceDN w:val="0"/>
        <w:adjustRightInd w:val="0"/>
        <w:jc w:val="both"/>
        <w:rPr>
          <w:rFonts w:asciiTheme="minorHAnsi" w:hAnsiTheme="minorHAnsi"/>
          <w:sz w:val="24"/>
          <w:szCs w:val="24"/>
          <w:lang w:val="en-GB"/>
        </w:rPr>
      </w:pPr>
      <w:r w:rsidRPr="00BF156D">
        <w:rPr>
          <w:rFonts w:asciiTheme="minorHAnsi" w:hAnsiTheme="minorHAnsi" w:cs="Arial"/>
          <w:sz w:val="24"/>
          <w:szCs w:val="24"/>
          <w:lang w:val="en-GB" w:eastAsia="en-US"/>
        </w:rPr>
        <w:t xml:space="preserve">The Master thesis is supervised by the </w:t>
      </w:r>
      <w:r w:rsidR="00901C5A">
        <w:rPr>
          <w:rFonts w:asciiTheme="minorHAnsi" w:hAnsiTheme="minorHAnsi" w:cs="Arial"/>
          <w:sz w:val="24"/>
          <w:szCs w:val="24"/>
          <w:lang w:val="en-GB" w:eastAsia="en-US"/>
        </w:rPr>
        <w:t xml:space="preserve">supervisor </w:t>
      </w:r>
      <w:r w:rsidRPr="00BF156D">
        <w:rPr>
          <w:rFonts w:asciiTheme="minorHAnsi" w:hAnsiTheme="minorHAnsi" w:cs="Arial"/>
          <w:sz w:val="24"/>
          <w:szCs w:val="24"/>
          <w:lang w:val="en-GB" w:eastAsia="en-US"/>
        </w:rPr>
        <w:t xml:space="preserve">who is member of the Programme faculty and </w:t>
      </w:r>
      <w:r w:rsidRPr="00BF156D">
        <w:rPr>
          <w:rFonts w:asciiTheme="minorHAnsi" w:hAnsiTheme="minorHAnsi"/>
          <w:sz w:val="24"/>
          <w:szCs w:val="24"/>
          <w:lang w:val="en-GB"/>
        </w:rPr>
        <w:t xml:space="preserve">normally deals with a topic taken from the field of specialization (internal supervisor). It can be carried out at NRU HSE, at a firm, in a government institution, in an international organization or in a special university. </w:t>
      </w:r>
    </w:p>
    <w:p w14:paraId="5738DB58" w14:textId="1CA3C68B" w:rsidR="009656A1" w:rsidRPr="00BF156D" w:rsidRDefault="009656A1" w:rsidP="002831B9">
      <w:pPr>
        <w:pStyle w:val="ListParagraph"/>
        <w:numPr>
          <w:ilvl w:val="0"/>
          <w:numId w:val="60"/>
        </w:numPr>
        <w:autoSpaceDE w:val="0"/>
        <w:autoSpaceDN w:val="0"/>
        <w:adjustRightInd w:val="0"/>
        <w:jc w:val="both"/>
        <w:rPr>
          <w:rFonts w:asciiTheme="minorHAnsi" w:hAnsiTheme="minorHAnsi" w:cs="Arial"/>
          <w:sz w:val="24"/>
          <w:szCs w:val="24"/>
          <w:lang w:val="en-GB" w:eastAsia="en-US"/>
        </w:rPr>
      </w:pPr>
      <w:r w:rsidRPr="00BF156D">
        <w:rPr>
          <w:rFonts w:asciiTheme="minorHAnsi" w:hAnsiTheme="minorHAnsi"/>
          <w:sz w:val="24"/>
          <w:szCs w:val="24"/>
          <w:lang w:val="en-GB"/>
        </w:rPr>
        <w:t>The written thesis</w:t>
      </w:r>
      <w:r w:rsidRPr="00BF156D">
        <w:rPr>
          <w:rFonts w:asciiTheme="minorHAnsi" w:hAnsiTheme="minorHAnsi" w:cs="Arial"/>
          <w:sz w:val="24"/>
          <w:szCs w:val="24"/>
          <w:lang w:val="en-GB" w:eastAsia="en-US"/>
        </w:rPr>
        <w:t xml:space="preserve"> is assessed by </w:t>
      </w:r>
      <w:r w:rsidR="008B5740">
        <w:rPr>
          <w:rFonts w:asciiTheme="minorHAnsi" w:hAnsiTheme="minorHAnsi" w:cs="Arial"/>
          <w:sz w:val="24"/>
          <w:szCs w:val="24"/>
          <w:lang w:val="en-GB" w:eastAsia="en-US"/>
        </w:rPr>
        <w:t xml:space="preserve">a faculty member and a </w:t>
      </w:r>
      <w:r w:rsidR="003D0B91">
        <w:rPr>
          <w:rFonts w:asciiTheme="minorHAnsi" w:hAnsiTheme="minorHAnsi" w:cs="Arial"/>
          <w:sz w:val="24"/>
          <w:szCs w:val="24"/>
          <w:lang w:val="en-GB" w:eastAsia="en-US"/>
        </w:rPr>
        <w:t xml:space="preserve">qualified </w:t>
      </w:r>
      <w:r w:rsidR="008B5740">
        <w:rPr>
          <w:rFonts w:asciiTheme="minorHAnsi" w:hAnsiTheme="minorHAnsi" w:cs="Arial"/>
          <w:sz w:val="24"/>
          <w:szCs w:val="24"/>
          <w:lang w:val="en-GB" w:eastAsia="en-US"/>
        </w:rPr>
        <w:t>external reviewer</w:t>
      </w:r>
      <w:r w:rsidRPr="00BF156D">
        <w:rPr>
          <w:rFonts w:asciiTheme="minorHAnsi" w:hAnsiTheme="minorHAnsi"/>
          <w:sz w:val="24"/>
          <w:szCs w:val="24"/>
          <w:lang w:val="en-GB"/>
        </w:rPr>
        <w:t>.</w:t>
      </w:r>
    </w:p>
    <w:p w14:paraId="3B43A52C" w14:textId="77777777" w:rsidR="0089016B" w:rsidRPr="0089016B" w:rsidRDefault="009656A1" w:rsidP="002831B9">
      <w:pPr>
        <w:pStyle w:val="ListParagraph"/>
        <w:numPr>
          <w:ilvl w:val="0"/>
          <w:numId w:val="61"/>
        </w:numPr>
        <w:autoSpaceDE w:val="0"/>
        <w:autoSpaceDN w:val="0"/>
        <w:adjustRightInd w:val="0"/>
        <w:jc w:val="both"/>
        <w:rPr>
          <w:rFonts w:asciiTheme="minorHAnsi" w:hAnsiTheme="minorHAnsi" w:cs="Arial"/>
          <w:sz w:val="24"/>
          <w:szCs w:val="24"/>
          <w:lang w:val="en-GB" w:eastAsia="en-US"/>
        </w:rPr>
      </w:pPr>
      <w:r w:rsidRPr="00BF156D">
        <w:rPr>
          <w:rFonts w:asciiTheme="minorHAnsi" w:hAnsiTheme="minorHAnsi"/>
          <w:sz w:val="24"/>
          <w:szCs w:val="24"/>
          <w:lang w:val="en-GB"/>
        </w:rPr>
        <w:t xml:space="preserve">In case the written thesis is prepared at NRU HSE ISSEK the internal supervisor </w:t>
      </w:r>
      <w:r w:rsidR="0089016B">
        <w:rPr>
          <w:rFonts w:asciiTheme="minorHAnsi" w:hAnsiTheme="minorHAnsi"/>
          <w:sz w:val="24"/>
          <w:szCs w:val="24"/>
          <w:lang w:val="en-GB"/>
        </w:rPr>
        <w:t>or another programme faculty member can</w:t>
      </w:r>
      <w:r w:rsidR="008B5740">
        <w:rPr>
          <w:rFonts w:asciiTheme="minorHAnsi" w:hAnsiTheme="minorHAnsi"/>
          <w:sz w:val="24"/>
          <w:szCs w:val="24"/>
          <w:lang w:val="en-GB"/>
        </w:rPr>
        <w:t xml:space="preserve"> be appointed as reviewer of the thesis. </w:t>
      </w:r>
      <w:r w:rsidRPr="00BF156D">
        <w:rPr>
          <w:rFonts w:asciiTheme="minorHAnsi" w:hAnsiTheme="minorHAnsi"/>
          <w:sz w:val="24"/>
          <w:szCs w:val="24"/>
          <w:lang w:val="en-GB"/>
        </w:rPr>
        <w:t xml:space="preserve">The </w:t>
      </w:r>
      <w:r w:rsidR="0089016B">
        <w:rPr>
          <w:rFonts w:asciiTheme="minorHAnsi" w:hAnsiTheme="minorHAnsi"/>
          <w:sz w:val="24"/>
          <w:szCs w:val="24"/>
          <w:lang w:val="en-GB"/>
        </w:rPr>
        <w:t>external</w:t>
      </w:r>
      <w:r w:rsidR="0089016B" w:rsidRPr="00BF156D">
        <w:rPr>
          <w:rFonts w:asciiTheme="minorHAnsi" w:hAnsiTheme="minorHAnsi"/>
          <w:sz w:val="24"/>
          <w:szCs w:val="24"/>
          <w:lang w:val="en-GB"/>
        </w:rPr>
        <w:t xml:space="preserve"> </w:t>
      </w:r>
      <w:r w:rsidR="0089016B">
        <w:rPr>
          <w:rFonts w:asciiTheme="minorHAnsi" w:hAnsiTheme="minorHAnsi"/>
          <w:sz w:val="24"/>
          <w:szCs w:val="24"/>
          <w:lang w:val="en-GB"/>
        </w:rPr>
        <w:t>reviewer</w:t>
      </w:r>
      <w:r w:rsidR="0089016B" w:rsidRPr="00BF156D">
        <w:rPr>
          <w:rFonts w:asciiTheme="minorHAnsi" w:hAnsiTheme="minorHAnsi"/>
          <w:sz w:val="24"/>
          <w:szCs w:val="24"/>
          <w:lang w:val="en-GB"/>
        </w:rPr>
        <w:t xml:space="preserve"> </w:t>
      </w:r>
      <w:r w:rsidRPr="00BF156D">
        <w:rPr>
          <w:rFonts w:asciiTheme="minorHAnsi" w:hAnsiTheme="minorHAnsi"/>
          <w:sz w:val="24"/>
          <w:szCs w:val="24"/>
          <w:lang w:val="en-GB"/>
        </w:rPr>
        <w:t xml:space="preserve">is approved and appointed by the </w:t>
      </w:r>
      <w:r w:rsidR="008B5740">
        <w:rPr>
          <w:rFonts w:asciiTheme="minorHAnsi" w:hAnsiTheme="minorHAnsi"/>
          <w:sz w:val="24"/>
          <w:szCs w:val="24"/>
          <w:lang w:val="en-GB"/>
        </w:rPr>
        <w:t>Academic Supervisor</w:t>
      </w:r>
      <w:r w:rsidRPr="00BF156D">
        <w:rPr>
          <w:rFonts w:asciiTheme="minorHAnsi" w:hAnsiTheme="minorHAnsi"/>
          <w:sz w:val="24"/>
          <w:szCs w:val="24"/>
          <w:lang w:val="en-GB"/>
        </w:rPr>
        <w:t xml:space="preserve">. </w:t>
      </w:r>
    </w:p>
    <w:p w14:paraId="2D245989" w14:textId="77777777" w:rsidR="0089016B" w:rsidRPr="0089016B" w:rsidRDefault="0089016B" w:rsidP="002831B9">
      <w:pPr>
        <w:pStyle w:val="ListParagraph"/>
        <w:numPr>
          <w:ilvl w:val="0"/>
          <w:numId w:val="61"/>
        </w:numPr>
        <w:autoSpaceDE w:val="0"/>
        <w:autoSpaceDN w:val="0"/>
        <w:adjustRightInd w:val="0"/>
        <w:jc w:val="both"/>
        <w:rPr>
          <w:rFonts w:asciiTheme="minorHAnsi" w:hAnsiTheme="minorHAnsi" w:cs="Arial"/>
          <w:sz w:val="24"/>
          <w:szCs w:val="24"/>
          <w:lang w:val="en-GB" w:eastAsia="en-US"/>
        </w:rPr>
      </w:pPr>
      <w:r w:rsidRPr="00BF156D">
        <w:rPr>
          <w:rFonts w:asciiTheme="minorHAnsi" w:hAnsiTheme="minorHAnsi"/>
          <w:sz w:val="24"/>
          <w:szCs w:val="24"/>
          <w:lang w:val="en-GB"/>
        </w:rPr>
        <w:t xml:space="preserve">The grade for the written thesis is </w:t>
      </w:r>
      <w:r>
        <w:rPr>
          <w:rFonts w:asciiTheme="minorHAnsi" w:hAnsiTheme="minorHAnsi"/>
          <w:sz w:val="24"/>
          <w:szCs w:val="24"/>
          <w:lang w:val="en-GB"/>
        </w:rPr>
        <w:t>agreed upon between the programme faculty member and the external reviewer</w:t>
      </w:r>
      <w:r w:rsidRPr="00BF156D">
        <w:rPr>
          <w:rFonts w:asciiTheme="minorHAnsi" w:hAnsiTheme="minorHAnsi"/>
          <w:sz w:val="24"/>
          <w:szCs w:val="24"/>
          <w:lang w:val="en-GB"/>
        </w:rPr>
        <w:t>.</w:t>
      </w:r>
    </w:p>
    <w:p w14:paraId="668B9A5C" w14:textId="77777777" w:rsidR="009656A1" w:rsidRPr="008B5740" w:rsidRDefault="0089016B" w:rsidP="002831B9">
      <w:pPr>
        <w:pStyle w:val="ListParagraph"/>
        <w:numPr>
          <w:ilvl w:val="0"/>
          <w:numId w:val="61"/>
        </w:numPr>
        <w:autoSpaceDE w:val="0"/>
        <w:autoSpaceDN w:val="0"/>
        <w:adjustRightInd w:val="0"/>
        <w:jc w:val="both"/>
        <w:rPr>
          <w:rFonts w:asciiTheme="minorHAnsi" w:hAnsiTheme="minorHAnsi" w:cs="Arial"/>
          <w:sz w:val="24"/>
          <w:szCs w:val="24"/>
          <w:lang w:val="en-GB" w:eastAsia="en-US"/>
        </w:rPr>
      </w:pPr>
      <w:r>
        <w:rPr>
          <w:rFonts w:asciiTheme="minorHAnsi" w:hAnsiTheme="minorHAnsi"/>
          <w:sz w:val="24"/>
          <w:szCs w:val="24"/>
          <w:lang w:val="en-GB"/>
        </w:rPr>
        <w:t xml:space="preserve">In case the programme faculty member and the external reviewer don’t achieve consensus upon the grade a third review is prepared by an external reviewer. </w:t>
      </w:r>
    </w:p>
    <w:p w14:paraId="14ADA11A" w14:textId="77777777" w:rsidR="00901C5A" w:rsidRPr="00BF156D" w:rsidRDefault="00901C5A" w:rsidP="002831B9">
      <w:pPr>
        <w:pStyle w:val="ListParagraph"/>
        <w:numPr>
          <w:ilvl w:val="0"/>
          <w:numId w:val="61"/>
        </w:numPr>
        <w:autoSpaceDE w:val="0"/>
        <w:autoSpaceDN w:val="0"/>
        <w:adjustRightInd w:val="0"/>
        <w:jc w:val="both"/>
        <w:rPr>
          <w:rFonts w:asciiTheme="minorHAnsi" w:hAnsiTheme="minorHAnsi" w:cs="Arial"/>
          <w:sz w:val="24"/>
          <w:szCs w:val="24"/>
          <w:lang w:val="en-GB" w:eastAsia="en-US"/>
        </w:rPr>
      </w:pPr>
      <w:r>
        <w:rPr>
          <w:rFonts w:asciiTheme="minorHAnsi" w:hAnsiTheme="minorHAnsi"/>
          <w:sz w:val="24"/>
          <w:szCs w:val="24"/>
          <w:lang w:val="en-GB"/>
        </w:rPr>
        <w:t xml:space="preserve">Students are informed about the grade of their thesis but not about the grades given by </w:t>
      </w:r>
      <w:r w:rsidR="008B5740">
        <w:rPr>
          <w:rFonts w:asciiTheme="minorHAnsi" w:hAnsiTheme="minorHAnsi"/>
          <w:sz w:val="24"/>
          <w:szCs w:val="24"/>
          <w:lang w:val="en-GB"/>
        </w:rPr>
        <w:t xml:space="preserve">reviewers </w:t>
      </w:r>
      <w:r>
        <w:rPr>
          <w:rFonts w:asciiTheme="minorHAnsi" w:hAnsiTheme="minorHAnsi"/>
          <w:sz w:val="24"/>
          <w:szCs w:val="24"/>
          <w:lang w:val="en-GB"/>
        </w:rPr>
        <w:t>separately.</w:t>
      </w:r>
    </w:p>
    <w:p w14:paraId="640A2894" w14:textId="77777777" w:rsidR="009656A1" w:rsidRPr="00BF156D" w:rsidRDefault="009656A1" w:rsidP="002831B9">
      <w:pPr>
        <w:pStyle w:val="ListParagraph"/>
        <w:numPr>
          <w:ilvl w:val="0"/>
          <w:numId w:val="61"/>
        </w:numPr>
        <w:autoSpaceDE w:val="0"/>
        <w:autoSpaceDN w:val="0"/>
        <w:adjustRightInd w:val="0"/>
        <w:jc w:val="both"/>
        <w:rPr>
          <w:rFonts w:asciiTheme="minorHAnsi" w:hAnsiTheme="minorHAnsi" w:cs="Arial"/>
          <w:sz w:val="24"/>
          <w:szCs w:val="24"/>
          <w:lang w:val="en-GB" w:eastAsia="en-US"/>
        </w:rPr>
      </w:pPr>
      <w:r w:rsidRPr="00BF156D">
        <w:rPr>
          <w:rFonts w:asciiTheme="minorHAnsi" w:hAnsiTheme="minorHAnsi" w:cs="Arial"/>
          <w:sz w:val="24"/>
          <w:szCs w:val="24"/>
          <w:lang w:val="en-GB" w:eastAsia="en-US"/>
        </w:rPr>
        <w:t>In case of preparing the written thesis at a firm, in a government institution, in an international organization or in a special university a second supervisor from the organization in which the written thesis is prepared is assigned (external supervisor). The NRU HSE ISSEK supervisor and the external supervisor jointly perform supervision of the thesis preparation, prepare independent assessments of the written thesis and give the grades jointly. The internal supervisor and the external supervisor have equal rights and equal votes for assigning grades to the thesis. The grade of the written thesis is calculated as the sum of the equally weighted grades by the internal supervisor and the external supervisor.</w:t>
      </w:r>
    </w:p>
    <w:p w14:paraId="74C39034" w14:textId="098676B2" w:rsidR="009656A1" w:rsidRPr="00BF156D" w:rsidRDefault="009656A1" w:rsidP="002831B9">
      <w:pPr>
        <w:pStyle w:val="ListParagraph"/>
        <w:numPr>
          <w:ilvl w:val="0"/>
          <w:numId w:val="61"/>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 xml:space="preserve">The written thesis should be approximately 60 pages text including references but not including annex documents. </w:t>
      </w:r>
      <w:r w:rsidR="004D574D" w:rsidRPr="00BF156D">
        <w:rPr>
          <w:rFonts w:asciiTheme="minorHAnsi" w:hAnsiTheme="minorHAnsi"/>
          <w:sz w:val="24"/>
          <w:szCs w:val="24"/>
          <w:lang w:val="en-GB"/>
        </w:rPr>
        <w:t>It has to be prepared using the standard template for Master theses issued by the Examination, Assessment and Quality Assurance Council.</w:t>
      </w:r>
    </w:p>
    <w:p w14:paraId="0D7FFDF3" w14:textId="7A116CC3" w:rsidR="009656A1" w:rsidRPr="00BF156D" w:rsidRDefault="009656A1" w:rsidP="002831B9">
      <w:pPr>
        <w:pStyle w:val="ListParagraph"/>
        <w:numPr>
          <w:ilvl w:val="0"/>
          <w:numId w:val="61"/>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 xml:space="preserve">The written thesis has to be prepared in module 3 and 4 of the second year of study over a period of 6 months. </w:t>
      </w:r>
    </w:p>
    <w:p w14:paraId="023E0BDA" w14:textId="77777777" w:rsidR="009656A1" w:rsidRPr="00BF156D" w:rsidRDefault="009656A1" w:rsidP="002831B9">
      <w:pPr>
        <w:pStyle w:val="ListParagraph"/>
        <w:numPr>
          <w:ilvl w:val="0"/>
          <w:numId w:val="61"/>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 xml:space="preserve">Upon request the </w:t>
      </w:r>
      <w:r w:rsidR="00590C8D">
        <w:rPr>
          <w:rFonts w:asciiTheme="minorHAnsi" w:hAnsiTheme="minorHAnsi"/>
          <w:sz w:val="24"/>
          <w:szCs w:val="24"/>
          <w:lang w:val="en-GB"/>
        </w:rPr>
        <w:t>Academic Supervisor</w:t>
      </w:r>
      <w:r w:rsidR="00870092" w:rsidRPr="00BF156D">
        <w:rPr>
          <w:rFonts w:asciiTheme="minorHAnsi" w:hAnsiTheme="minorHAnsi"/>
          <w:sz w:val="24"/>
          <w:szCs w:val="24"/>
          <w:lang w:val="en-GB"/>
        </w:rPr>
        <w:t xml:space="preserve"> </w:t>
      </w:r>
      <w:r w:rsidRPr="00BF156D">
        <w:rPr>
          <w:rFonts w:asciiTheme="minorHAnsi" w:hAnsiTheme="minorHAnsi"/>
          <w:sz w:val="24"/>
          <w:szCs w:val="24"/>
          <w:lang w:val="en-GB"/>
        </w:rPr>
        <w:t>can extend the duration of work for compelling reasons. Upon request the Examination, Assessment and Quality Assurance Council</w:t>
      </w:r>
      <w:r w:rsidRPr="00BF156D" w:rsidDel="004A694C">
        <w:rPr>
          <w:rFonts w:asciiTheme="minorHAnsi" w:hAnsiTheme="minorHAnsi"/>
          <w:sz w:val="24"/>
          <w:szCs w:val="24"/>
          <w:lang w:val="en-GB"/>
        </w:rPr>
        <w:t xml:space="preserve"> </w:t>
      </w:r>
      <w:r w:rsidRPr="00BF156D">
        <w:rPr>
          <w:rFonts w:asciiTheme="minorHAnsi" w:hAnsiTheme="minorHAnsi"/>
          <w:sz w:val="24"/>
          <w:szCs w:val="24"/>
          <w:lang w:val="en-GB"/>
        </w:rPr>
        <w:t>can allow a second extension for compelling reasons.</w:t>
      </w:r>
    </w:p>
    <w:p w14:paraId="7D3777F9" w14:textId="77777777" w:rsidR="009656A1" w:rsidRPr="00BF156D" w:rsidRDefault="009656A1" w:rsidP="002831B9">
      <w:pPr>
        <w:pStyle w:val="ListParagraph"/>
        <w:numPr>
          <w:ilvl w:val="0"/>
          <w:numId w:val="60"/>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The written thesis is passed if it achieves at least a grade of 4.</w:t>
      </w:r>
    </w:p>
    <w:p w14:paraId="54028A29" w14:textId="77777777" w:rsidR="009656A1" w:rsidRPr="00BF156D" w:rsidRDefault="009656A1" w:rsidP="002831B9">
      <w:pPr>
        <w:pStyle w:val="ListParagraph"/>
        <w:numPr>
          <w:ilvl w:val="0"/>
          <w:numId w:val="60"/>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lastRenderedPageBreak/>
        <w:t xml:space="preserve">A written thesis considered failed can be repeated once under the supervision of another supervisor. If the written thesis is repeated another topic has to be chosen and approved. Repetition of the written thesis is allowed </w:t>
      </w:r>
      <w:r w:rsidR="0034040D">
        <w:rPr>
          <w:rFonts w:asciiTheme="minorHAnsi" w:hAnsiTheme="minorHAnsi"/>
          <w:sz w:val="24"/>
          <w:szCs w:val="24"/>
          <w:lang w:val="en-GB"/>
        </w:rPr>
        <w:t>once for compelling reasons</w:t>
      </w:r>
      <w:r w:rsidRPr="00BF156D">
        <w:rPr>
          <w:rFonts w:asciiTheme="minorHAnsi" w:hAnsiTheme="minorHAnsi"/>
          <w:sz w:val="24"/>
          <w:szCs w:val="24"/>
          <w:lang w:val="en-GB"/>
        </w:rPr>
        <w:t>. If the repeated written thesis is considered failed, it cannot be repeated and the student is not considered to fulfil the requirements for obtaining the degree.</w:t>
      </w:r>
    </w:p>
    <w:p w14:paraId="007B26BB" w14:textId="3017596F" w:rsidR="009656A1" w:rsidRPr="00BF156D" w:rsidRDefault="009656A1" w:rsidP="002831B9">
      <w:pPr>
        <w:pStyle w:val="ListParagraph"/>
        <w:numPr>
          <w:ilvl w:val="0"/>
          <w:numId w:val="60"/>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 xml:space="preserve">The </w:t>
      </w:r>
      <w:r w:rsidR="004D574D">
        <w:rPr>
          <w:rFonts w:asciiTheme="minorHAnsi" w:hAnsiTheme="minorHAnsi"/>
          <w:sz w:val="24"/>
          <w:szCs w:val="24"/>
          <w:lang w:val="en-GB"/>
        </w:rPr>
        <w:t xml:space="preserve">oral </w:t>
      </w:r>
      <w:r w:rsidRPr="00BF156D">
        <w:rPr>
          <w:rFonts w:asciiTheme="minorHAnsi" w:hAnsiTheme="minorHAnsi"/>
          <w:sz w:val="24"/>
          <w:szCs w:val="24"/>
          <w:lang w:val="en-GB"/>
        </w:rPr>
        <w:t>defence is conducted within four weeks after submission and approval of the written thesis. Defence of the thesis requires that the written thesis is graded “pass” at least.</w:t>
      </w:r>
    </w:p>
    <w:p w14:paraId="5CF4DAFE" w14:textId="53FA7B19" w:rsidR="009656A1" w:rsidRPr="004754D9" w:rsidRDefault="009656A1" w:rsidP="004754D9">
      <w:pPr>
        <w:pStyle w:val="ListParagraph"/>
        <w:numPr>
          <w:ilvl w:val="0"/>
          <w:numId w:val="62"/>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 xml:space="preserve">The </w:t>
      </w:r>
      <w:r w:rsidR="004D574D">
        <w:rPr>
          <w:rFonts w:asciiTheme="minorHAnsi" w:hAnsiTheme="minorHAnsi"/>
          <w:sz w:val="24"/>
          <w:szCs w:val="24"/>
          <w:lang w:val="en-GB"/>
        </w:rPr>
        <w:t xml:space="preserve">oral </w:t>
      </w:r>
      <w:r w:rsidRPr="00BF156D">
        <w:rPr>
          <w:rFonts w:asciiTheme="minorHAnsi" w:hAnsiTheme="minorHAnsi"/>
          <w:sz w:val="24"/>
          <w:szCs w:val="24"/>
          <w:lang w:val="en-GB"/>
        </w:rPr>
        <w:t xml:space="preserve">defence is public. </w:t>
      </w:r>
    </w:p>
    <w:p w14:paraId="388235DA" w14:textId="77777777" w:rsidR="009656A1" w:rsidRPr="00BF156D" w:rsidRDefault="009656A1" w:rsidP="002831B9">
      <w:pPr>
        <w:pStyle w:val="ListParagraph"/>
        <w:numPr>
          <w:ilvl w:val="0"/>
          <w:numId w:val="62"/>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 xml:space="preserve">The defence is considered passed if it achieves at least a grade of 4. </w:t>
      </w:r>
    </w:p>
    <w:p w14:paraId="7658B9D1" w14:textId="77777777" w:rsidR="009656A1" w:rsidRDefault="009656A1" w:rsidP="002831B9">
      <w:pPr>
        <w:pStyle w:val="ListParagraph"/>
        <w:numPr>
          <w:ilvl w:val="0"/>
          <w:numId w:val="62"/>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A defence considered failed can be repeated once. If the defence is repeated, another topic is given by the examiners. The new topic has to be in the field of the written thesis topic. Repetition of the defence is allowed only once. If the repeated defence is considered failed it cannot be repeated and the student is not considered to fulfil requirements for obtaining the degree.</w:t>
      </w:r>
    </w:p>
    <w:p w14:paraId="44DD8E06" w14:textId="77777777" w:rsidR="0034040D" w:rsidRPr="00BF156D" w:rsidRDefault="0034040D" w:rsidP="002831B9">
      <w:pPr>
        <w:pStyle w:val="ListParagraph"/>
        <w:numPr>
          <w:ilvl w:val="0"/>
          <w:numId w:val="62"/>
        </w:numPr>
        <w:autoSpaceDE w:val="0"/>
        <w:autoSpaceDN w:val="0"/>
        <w:adjustRightInd w:val="0"/>
        <w:jc w:val="both"/>
        <w:rPr>
          <w:rFonts w:asciiTheme="minorHAnsi" w:hAnsiTheme="minorHAnsi"/>
          <w:sz w:val="24"/>
          <w:szCs w:val="24"/>
          <w:lang w:val="en-GB"/>
        </w:rPr>
      </w:pPr>
      <w:r>
        <w:rPr>
          <w:rFonts w:asciiTheme="minorHAnsi" w:hAnsiTheme="minorHAnsi"/>
          <w:sz w:val="24"/>
          <w:szCs w:val="24"/>
          <w:lang w:val="en-GB"/>
        </w:rPr>
        <w:t>A defence committee is appointed according to NRU HSE regulations.</w:t>
      </w:r>
    </w:p>
    <w:p w14:paraId="0C76F099" w14:textId="77777777" w:rsidR="009656A1" w:rsidRPr="00BF156D" w:rsidRDefault="009656A1" w:rsidP="004754D9">
      <w:pPr>
        <w:pStyle w:val="ListParagraph"/>
        <w:numPr>
          <w:ilvl w:val="0"/>
          <w:numId w:val="62"/>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 xml:space="preserve">The written thesis and the defence are examined separately. </w:t>
      </w:r>
    </w:p>
    <w:p w14:paraId="49F8E3CB" w14:textId="77777777" w:rsidR="009656A1" w:rsidRPr="00BF156D" w:rsidRDefault="009656A1" w:rsidP="004754D9">
      <w:pPr>
        <w:pStyle w:val="ListParagraph"/>
        <w:numPr>
          <w:ilvl w:val="0"/>
          <w:numId w:val="62"/>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 xml:space="preserve">Grades are awarded to the written thesis and defence. </w:t>
      </w:r>
    </w:p>
    <w:p w14:paraId="6C47B4C8" w14:textId="77777777" w:rsidR="009656A1" w:rsidRPr="00BF156D" w:rsidRDefault="009656A1" w:rsidP="004754D9">
      <w:pPr>
        <w:pStyle w:val="ListParagraph"/>
        <w:numPr>
          <w:ilvl w:val="0"/>
          <w:numId w:val="62"/>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The Master thesis’ grade is calculated as the sum of the equally weighted grades of the written thesis and the defence.</w:t>
      </w:r>
    </w:p>
    <w:p w14:paraId="17DDB6FF" w14:textId="4ACEA4A8" w:rsidR="004D574D" w:rsidRPr="00BF156D" w:rsidRDefault="004D574D" w:rsidP="00846838">
      <w:pPr>
        <w:pStyle w:val="ListParagraph"/>
        <w:numPr>
          <w:ilvl w:val="0"/>
          <w:numId w:val="60"/>
        </w:numPr>
        <w:autoSpaceDE w:val="0"/>
        <w:autoSpaceDN w:val="0"/>
        <w:adjustRightInd w:val="0"/>
        <w:jc w:val="both"/>
        <w:rPr>
          <w:rFonts w:asciiTheme="minorHAnsi" w:hAnsiTheme="minorHAnsi"/>
          <w:sz w:val="24"/>
          <w:szCs w:val="24"/>
          <w:lang w:val="en-GB"/>
        </w:rPr>
      </w:pPr>
      <w:r>
        <w:rPr>
          <w:rFonts w:asciiTheme="minorHAnsi" w:hAnsiTheme="minorHAnsi"/>
          <w:sz w:val="24"/>
          <w:szCs w:val="24"/>
          <w:lang w:val="en-GB"/>
        </w:rPr>
        <w:t>Further regulations are specified in the Master Thesis and Term Paper guidelines published at the programme website.</w:t>
      </w:r>
    </w:p>
    <w:p w14:paraId="15EF499B" w14:textId="77777777" w:rsidR="009656A1" w:rsidRDefault="009656A1" w:rsidP="009656A1">
      <w:pPr>
        <w:autoSpaceDE w:val="0"/>
        <w:autoSpaceDN w:val="0"/>
        <w:adjustRightInd w:val="0"/>
        <w:rPr>
          <w:rFonts w:asciiTheme="minorHAnsi" w:hAnsiTheme="minorHAnsi" w:cs="Cambria-Bold"/>
          <w:b/>
          <w:bCs/>
          <w:sz w:val="24"/>
          <w:szCs w:val="24"/>
          <w:lang w:val="en-GB"/>
        </w:rPr>
      </w:pPr>
    </w:p>
    <w:p w14:paraId="17E776FC" w14:textId="77777777" w:rsidR="001B5942" w:rsidRDefault="001B5942" w:rsidP="001B5942">
      <w:pPr>
        <w:autoSpaceDE w:val="0"/>
        <w:autoSpaceDN w:val="0"/>
        <w:adjustRightInd w:val="0"/>
        <w:jc w:val="both"/>
        <w:rPr>
          <w:rFonts w:asciiTheme="minorHAnsi" w:hAnsiTheme="minorHAnsi"/>
          <w:sz w:val="24"/>
          <w:szCs w:val="24"/>
          <w:lang w:val="en-GB"/>
        </w:rPr>
      </w:pPr>
      <w:r>
        <w:rPr>
          <w:rFonts w:asciiTheme="minorHAnsi" w:hAnsiTheme="minorHAnsi"/>
          <w:sz w:val="24"/>
          <w:szCs w:val="24"/>
          <w:lang w:val="en-GB"/>
        </w:rPr>
        <w:t xml:space="preserve">4 </w:t>
      </w:r>
      <w:r w:rsidR="0034040D">
        <w:rPr>
          <w:rFonts w:asciiTheme="minorHAnsi" w:hAnsiTheme="minorHAnsi"/>
          <w:sz w:val="24"/>
          <w:szCs w:val="24"/>
          <w:lang w:val="en-GB"/>
        </w:rPr>
        <w:t>Term Paper</w:t>
      </w:r>
    </w:p>
    <w:p w14:paraId="25CC5373" w14:textId="77777777" w:rsidR="001B5942" w:rsidRPr="00BF156D" w:rsidRDefault="001B5942" w:rsidP="00C11DA7">
      <w:pPr>
        <w:pStyle w:val="ListParagraph"/>
        <w:numPr>
          <w:ilvl w:val="0"/>
          <w:numId w:val="97"/>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 xml:space="preserve">By writing the </w:t>
      </w:r>
      <w:r w:rsidR="0034040D">
        <w:rPr>
          <w:rFonts w:asciiTheme="minorHAnsi" w:hAnsiTheme="minorHAnsi"/>
          <w:sz w:val="24"/>
          <w:szCs w:val="24"/>
          <w:lang w:val="en-GB"/>
        </w:rPr>
        <w:t>Term Paper</w:t>
      </w:r>
      <w:r w:rsidRPr="00BF156D">
        <w:rPr>
          <w:rFonts w:asciiTheme="minorHAnsi" w:hAnsiTheme="minorHAnsi"/>
          <w:sz w:val="24"/>
          <w:szCs w:val="24"/>
          <w:lang w:val="en-GB"/>
        </w:rPr>
        <w:t>, students show their ability to independently produce a coherent and scientific piece of work.</w:t>
      </w:r>
    </w:p>
    <w:p w14:paraId="2AAA3B92" w14:textId="77777777" w:rsidR="001B5942" w:rsidRPr="001B5942" w:rsidRDefault="001B5942" w:rsidP="00C11DA7">
      <w:pPr>
        <w:pStyle w:val="ListParagraph"/>
        <w:numPr>
          <w:ilvl w:val="0"/>
          <w:numId w:val="97"/>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 xml:space="preserve">The </w:t>
      </w:r>
      <w:r w:rsidR="0034040D">
        <w:rPr>
          <w:rFonts w:asciiTheme="minorHAnsi" w:hAnsiTheme="minorHAnsi"/>
          <w:sz w:val="24"/>
          <w:szCs w:val="24"/>
          <w:lang w:val="en-GB"/>
        </w:rPr>
        <w:t>Term Paper</w:t>
      </w:r>
      <w:r>
        <w:rPr>
          <w:rFonts w:asciiTheme="minorHAnsi" w:hAnsiTheme="minorHAnsi"/>
          <w:sz w:val="24"/>
          <w:szCs w:val="24"/>
          <w:lang w:val="en-GB"/>
        </w:rPr>
        <w:t xml:space="preserve"> essential part of 1</w:t>
      </w:r>
      <w:r w:rsidRPr="001B5942">
        <w:rPr>
          <w:rFonts w:asciiTheme="minorHAnsi" w:hAnsiTheme="minorHAnsi"/>
          <w:sz w:val="24"/>
          <w:szCs w:val="24"/>
          <w:vertAlign w:val="superscript"/>
          <w:lang w:val="en-GB"/>
        </w:rPr>
        <w:t>st</w:t>
      </w:r>
      <w:r>
        <w:rPr>
          <w:rFonts w:asciiTheme="minorHAnsi" w:hAnsiTheme="minorHAnsi"/>
          <w:sz w:val="24"/>
          <w:szCs w:val="24"/>
          <w:lang w:val="en-GB"/>
        </w:rPr>
        <w:t xml:space="preserve"> study year</w:t>
      </w:r>
      <w:r w:rsidRPr="00BF156D">
        <w:rPr>
          <w:rFonts w:asciiTheme="minorHAnsi" w:hAnsiTheme="minorHAnsi"/>
          <w:sz w:val="24"/>
          <w:szCs w:val="24"/>
          <w:lang w:val="en-GB"/>
        </w:rPr>
        <w:t xml:space="preserve">. </w:t>
      </w:r>
      <w:r w:rsidRPr="001B5942">
        <w:rPr>
          <w:rFonts w:asciiTheme="minorHAnsi" w:hAnsiTheme="minorHAnsi"/>
          <w:sz w:val="24"/>
          <w:szCs w:val="24"/>
          <w:lang w:val="en-GB"/>
        </w:rPr>
        <w:t xml:space="preserve">The </w:t>
      </w:r>
      <w:r w:rsidR="0034040D">
        <w:rPr>
          <w:rFonts w:asciiTheme="minorHAnsi" w:hAnsiTheme="minorHAnsi"/>
          <w:sz w:val="24"/>
          <w:szCs w:val="24"/>
          <w:lang w:val="en-GB"/>
        </w:rPr>
        <w:t>Term Paper</w:t>
      </w:r>
      <w:r w:rsidRPr="001B5942">
        <w:rPr>
          <w:rFonts w:asciiTheme="minorHAnsi" w:hAnsiTheme="minorHAnsi"/>
          <w:sz w:val="24"/>
          <w:szCs w:val="24"/>
          <w:lang w:val="en-GB"/>
        </w:rPr>
        <w:t xml:space="preserve"> involves the written thesis and an oral defence. </w:t>
      </w:r>
    </w:p>
    <w:p w14:paraId="5FBC0CE1" w14:textId="77777777" w:rsidR="001B5942" w:rsidRPr="00BF156D" w:rsidRDefault="001B5942" w:rsidP="00C11DA7">
      <w:pPr>
        <w:pStyle w:val="ListParagraph"/>
        <w:numPr>
          <w:ilvl w:val="0"/>
          <w:numId w:val="97"/>
        </w:numPr>
        <w:autoSpaceDE w:val="0"/>
        <w:autoSpaceDN w:val="0"/>
        <w:adjustRightInd w:val="0"/>
        <w:jc w:val="both"/>
        <w:rPr>
          <w:rFonts w:asciiTheme="minorHAnsi" w:hAnsiTheme="minorHAnsi"/>
          <w:sz w:val="24"/>
          <w:szCs w:val="24"/>
          <w:lang w:val="en-GB"/>
        </w:rPr>
      </w:pPr>
      <w:r w:rsidRPr="00BF156D">
        <w:rPr>
          <w:rFonts w:asciiTheme="minorHAnsi" w:hAnsiTheme="minorHAnsi" w:cs="Arial"/>
          <w:sz w:val="24"/>
          <w:szCs w:val="24"/>
          <w:lang w:val="en-GB" w:eastAsia="en-US"/>
        </w:rPr>
        <w:t xml:space="preserve">The </w:t>
      </w:r>
      <w:r w:rsidR="0034040D">
        <w:rPr>
          <w:rFonts w:asciiTheme="minorHAnsi" w:hAnsiTheme="minorHAnsi" w:cs="Arial"/>
          <w:sz w:val="24"/>
          <w:szCs w:val="24"/>
          <w:lang w:val="en-GB" w:eastAsia="en-US"/>
        </w:rPr>
        <w:t>Term Paper</w:t>
      </w:r>
      <w:r>
        <w:rPr>
          <w:rFonts w:asciiTheme="minorHAnsi" w:hAnsiTheme="minorHAnsi" w:cs="Arial"/>
          <w:sz w:val="24"/>
          <w:szCs w:val="24"/>
          <w:lang w:val="en-GB" w:eastAsia="en-US"/>
        </w:rPr>
        <w:t xml:space="preserve"> </w:t>
      </w:r>
      <w:r w:rsidRPr="00BF156D">
        <w:rPr>
          <w:rFonts w:asciiTheme="minorHAnsi" w:hAnsiTheme="minorHAnsi" w:cs="Arial"/>
          <w:sz w:val="24"/>
          <w:szCs w:val="24"/>
          <w:lang w:val="en-GB" w:eastAsia="en-US"/>
        </w:rPr>
        <w:t xml:space="preserve">is supervised by the </w:t>
      </w:r>
      <w:r>
        <w:rPr>
          <w:rFonts w:asciiTheme="minorHAnsi" w:hAnsiTheme="minorHAnsi" w:cs="Arial"/>
          <w:sz w:val="24"/>
          <w:szCs w:val="24"/>
          <w:lang w:val="en-GB" w:eastAsia="en-US"/>
        </w:rPr>
        <w:t xml:space="preserve">supervisor </w:t>
      </w:r>
      <w:r w:rsidRPr="00BF156D">
        <w:rPr>
          <w:rFonts w:asciiTheme="minorHAnsi" w:hAnsiTheme="minorHAnsi" w:cs="Arial"/>
          <w:sz w:val="24"/>
          <w:szCs w:val="24"/>
          <w:lang w:val="en-GB" w:eastAsia="en-US"/>
        </w:rPr>
        <w:t xml:space="preserve">who is member of the Programme faculty and </w:t>
      </w:r>
      <w:r w:rsidRPr="00BF156D">
        <w:rPr>
          <w:rFonts w:asciiTheme="minorHAnsi" w:hAnsiTheme="minorHAnsi"/>
          <w:sz w:val="24"/>
          <w:szCs w:val="24"/>
          <w:lang w:val="en-GB"/>
        </w:rPr>
        <w:t xml:space="preserve">normally deals with a topic taken from the field of specialization (internal supervisor). It can be carried out at NRU HSE, at a firm, in a government institution, in an international organization or in a special university. </w:t>
      </w:r>
    </w:p>
    <w:p w14:paraId="4C470075" w14:textId="77777777" w:rsidR="001B5942" w:rsidRPr="00BF156D" w:rsidRDefault="001B5942" w:rsidP="00C11DA7">
      <w:pPr>
        <w:pStyle w:val="ListParagraph"/>
        <w:numPr>
          <w:ilvl w:val="0"/>
          <w:numId w:val="98"/>
        </w:numPr>
        <w:autoSpaceDE w:val="0"/>
        <w:autoSpaceDN w:val="0"/>
        <w:adjustRightInd w:val="0"/>
        <w:jc w:val="both"/>
        <w:rPr>
          <w:rFonts w:asciiTheme="minorHAnsi" w:hAnsiTheme="minorHAnsi" w:cs="Arial"/>
          <w:sz w:val="24"/>
          <w:szCs w:val="24"/>
          <w:lang w:val="en-GB" w:eastAsia="en-US"/>
        </w:rPr>
      </w:pPr>
      <w:r w:rsidRPr="00BF156D">
        <w:rPr>
          <w:rFonts w:asciiTheme="minorHAnsi" w:hAnsiTheme="minorHAnsi"/>
          <w:sz w:val="24"/>
          <w:szCs w:val="24"/>
          <w:lang w:val="en-GB"/>
        </w:rPr>
        <w:t xml:space="preserve">In case the written </w:t>
      </w:r>
      <w:r w:rsidR="0034040D">
        <w:rPr>
          <w:rFonts w:asciiTheme="minorHAnsi" w:hAnsiTheme="minorHAnsi"/>
          <w:sz w:val="24"/>
          <w:szCs w:val="24"/>
          <w:lang w:val="en-GB"/>
        </w:rPr>
        <w:t>Term Paper</w:t>
      </w:r>
      <w:r>
        <w:rPr>
          <w:rFonts w:asciiTheme="minorHAnsi" w:hAnsiTheme="minorHAnsi"/>
          <w:sz w:val="24"/>
          <w:szCs w:val="24"/>
          <w:lang w:val="en-GB"/>
        </w:rPr>
        <w:t xml:space="preserve"> </w:t>
      </w:r>
      <w:r w:rsidRPr="00BF156D">
        <w:rPr>
          <w:rFonts w:asciiTheme="minorHAnsi" w:hAnsiTheme="minorHAnsi"/>
          <w:sz w:val="24"/>
          <w:szCs w:val="24"/>
          <w:lang w:val="en-GB"/>
        </w:rPr>
        <w:t xml:space="preserve">is prepared at NRU HSE ISSEK the supervisor will propose a second examiner of the written thesis who is member of the Programme Faculty. The second examiner is approved and appointed by the Examination, Assessment and Quality Assurance Council. The grade for the written thesis is calculated as the equally weighted sum of both examiners’ assessments. </w:t>
      </w:r>
    </w:p>
    <w:p w14:paraId="5AE977D9" w14:textId="77777777" w:rsidR="001B5942" w:rsidRPr="00BF156D" w:rsidRDefault="001B5942" w:rsidP="00C11DA7">
      <w:pPr>
        <w:pStyle w:val="ListParagraph"/>
        <w:numPr>
          <w:ilvl w:val="0"/>
          <w:numId w:val="98"/>
        </w:numPr>
        <w:autoSpaceDE w:val="0"/>
        <w:autoSpaceDN w:val="0"/>
        <w:adjustRightInd w:val="0"/>
        <w:jc w:val="both"/>
        <w:rPr>
          <w:rFonts w:asciiTheme="minorHAnsi" w:hAnsiTheme="minorHAnsi" w:cs="Arial"/>
          <w:sz w:val="24"/>
          <w:szCs w:val="24"/>
          <w:lang w:val="en-GB" w:eastAsia="en-US"/>
        </w:rPr>
      </w:pPr>
      <w:r w:rsidRPr="00BF156D">
        <w:rPr>
          <w:rFonts w:asciiTheme="minorHAnsi" w:hAnsiTheme="minorHAnsi" w:cs="Arial"/>
          <w:sz w:val="24"/>
          <w:szCs w:val="24"/>
          <w:lang w:val="en-GB" w:eastAsia="en-US"/>
        </w:rPr>
        <w:t xml:space="preserve">In case of preparing the written </w:t>
      </w:r>
      <w:r w:rsidR="0034040D">
        <w:rPr>
          <w:rFonts w:asciiTheme="minorHAnsi" w:hAnsiTheme="minorHAnsi" w:cs="Arial"/>
          <w:sz w:val="24"/>
          <w:szCs w:val="24"/>
          <w:lang w:val="en-GB" w:eastAsia="en-US"/>
        </w:rPr>
        <w:t>Term Paper</w:t>
      </w:r>
      <w:r>
        <w:rPr>
          <w:rFonts w:asciiTheme="minorHAnsi" w:hAnsiTheme="minorHAnsi" w:cs="Arial"/>
          <w:sz w:val="24"/>
          <w:szCs w:val="24"/>
          <w:lang w:val="en-GB" w:eastAsia="en-US"/>
        </w:rPr>
        <w:t xml:space="preserve"> </w:t>
      </w:r>
      <w:r w:rsidRPr="00BF156D">
        <w:rPr>
          <w:rFonts w:asciiTheme="minorHAnsi" w:hAnsiTheme="minorHAnsi" w:cs="Arial"/>
          <w:sz w:val="24"/>
          <w:szCs w:val="24"/>
          <w:lang w:val="en-GB" w:eastAsia="en-US"/>
        </w:rPr>
        <w:t xml:space="preserve">at a firm, in a government institution, in an international organization or in a special university a second supervisor from the organization in which the written </w:t>
      </w:r>
      <w:r w:rsidR="0034040D">
        <w:rPr>
          <w:rFonts w:asciiTheme="minorHAnsi" w:hAnsiTheme="minorHAnsi" w:cs="Arial"/>
          <w:sz w:val="24"/>
          <w:szCs w:val="24"/>
          <w:lang w:val="en-GB" w:eastAsia="en-US"/>
        </w:rPr>
        <w:t>Term Paper</w:t>
      </w:r>
      <w:r>
        <w:rPr>
          <w:rFonts w:asciiTheme="minorHAnsi" w:hAnsiTheme="minorHAnsi" w:cs="Arial"/>
          <w:sz w:val="24"/>
          <w:szCs w:val="24"/>
          <w:lang w:val="en-GB" w:eastAsia="en-US"/>
        </w:rPr>
        <w:t xml:space="preserve"> </w:t>
      </w:r>
      <w:r w:rsidRPr="00BF156D">
        <w:rPr>
          <w:rFonts w:asciiTheme="minorHAnsi" w:hAnsiTheme="minorHAnsi" w:cs="Arial"/>
          <w:sz w:val="24"/>
          <w:szCs w:val="24"/>
          <w:lang w:val="en-GB" w:eastAsia="en-US"/>
        </w:rPr>
        <w:t xml:space="preserve">is prepared is assigned (external supervisor). The NRU HSE ISSEK supervisor and the external supervisor jointly perform supervision of the thesis preparation, prepare independent assessments of the written thesis and give the grades jointly. The internal supervisor and the external supervisor have equal rights and equal votes for assigning grades to the thesis. The grade of the written </w:t>
      </w:r>
      <w:r>
        <w:rPr>
          <w:rFonts w:asciiTheme="minorHAnsi" w:hAnsiTheme="minorHAnsi" w:cs="Arial"/>
          <w:sz w:val="24"/>
          <w:szCs w:val="24"/>
          <w:lang w:val="en-GB" w:eastAsia="en-US"/>
        </w:rPr>
        <w:t xml:space="preserve">course work </w:t>
      </w:r>
      <w:r w:rsidRPr="00BF156D">
        <w:rPr>
          <w:rFonts w:asciiTheme="minorHAnsi" w:hAnsiTheme="minorHAnsi" w:cs="Arial"/>
          <w:sz w:val="24"/>
          <w:szCs w:val="24"/>
          <w:lang w:val="en-GB" w:eastAsia="en-US"/>
        </w:rPr>
        <w:t xml:space="preserve">is calculated </w:t>
      </w:r>
      <w:r w:rsidRPr="00BF156D">
        <w:rPr>
          <w:rFonts w:asciiTheme="minorHAnsi" w:hAnsiTheme="minorHAnsi" w:cs="Arial"/>
          <w:sz w:val="24"/>
          <w:szCs w:val="24"/>
          <w:lang w:val="en-GB" w:eastAsia="en-US"/>
        </w:rPr>
        <w:lastRenderedPageBreak/>
        <w:t>as the sum of the equally weighted grades by the internal supervisor and the external supervisor.</w:t>
      </w:r>
    </w:p>
    <w:p w14:paraId="49A79686" w14:textId="77777777" w:rsidR="001B5942" w:rsidRPr="00BF156D" w:rsidRDefault="001B5942" w:rsidP="00C11DA7">
      <w:pPr>
        <w:pStyle w:val="ListParagraph"/>
        <w:numPr>
          <w:ilvl w:val="0"/>
          <w:numId w:val="98"/>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 xml:space="preserve">The written </w:t>
      </w:r>
      <w:r w:rsidR="0034040D">
        <w:rPr>
          <w:rFonts w:asciiTheme="minorHAnsi" w:hAnsiTheme="minorHAnsi"/>
          <w:sz w:val="24"/>
          <w:szCs w:val="24"/>
          <w:lang w:val="en-GB"/>
        </w:rPr>
        <w:t>Term Paper</w:t>
      </w:r>
      <w:r>
        <w:rPr>
          <w:rFonts w:asciiTheme="minorHAnsi" w:hAnsiTheme="minorHAnsi"/>
          <w:sz w:val="24"/>
          <w:szCs w:val="24"/>
          <w:lang w:val="en-GB"/>
        </w:rPr>
        <w:t xml:space="preserve"> </w:t>
      </w:r>
      <w:r w:rsidRPr="00BF156D">
        <w:rPr>
          <w:rFonts w:asciiTheme="minorHAnsi" w:hAnsiTheme="minorHAnsi"/>
          <w:sz w:val="24"/>
          <w:szCs w:val="24"/>
          <w:lang w:val="en-GB"/>
        </w:rPr>
        <w:t xml:space="preserve">should be approximately </w:t>
      </w:r>
      <w:r>
        <w:rPr>
          <w:rFonts w:asciiTheme="minorHAnsi" w:hAnsiTheme="minorHAnsi"/>
          <w:sz w:val="24"/>
          <w:szCs w:val="24"/>
          <w:lang w:val="en-GB"/>
        </w:rPr>
        <w:t xml:space="preserve">40 </w:t>
      </w:r>
      <w:r w:rsidRPr="00BF156D">
        <w:rPr>
          <w:rFonts w:asciiTheme="minorHAnsi" w:hAnsiTheme="minorHAnsi"/>
          <w:sz w:val="24"/>
          <w:szCs w:val="24"/>
          <w:lang w:val="en-GB"/>
        </w:rPr>
        <w:t xml:space="preserve">pages text including references but not including annex documents. </w:t>
      </w:r>
    </w:p>
    <w:p w14:paraId="3D467297" w14:textId="77777777" w:rsidR="001B5942" w:rsidRPr="00BF156D" w:rsidRDefault="001B5942" w:rsidP="00C11DA7">
      <w:pPr>
        <w:pStyle w:val="ListParagraph"/>
        <w:numPr>
          <w:ilvl w:val="0"/>
          <w:numId w:val="98"/>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 xml:space="preserve">The written </w:t>
      </w:r>
      <w:r w:rsidR="0034040D">
        <w:rPr>
          <w:rFonts w:asciiTheme="minorHAnsi" w:hAnsiTheme="minorHAnsi"/>
          <w:sz w:val="24"/>
          <w:szCs w:val="24"/>
          <w:lang w:val="en-GB"/>
        </w:rPr>
        <w:t>Term Paper</w:t>
      </w:r>
      <w:r>
        <w:rPr>
          <w:rFonts w:asciiTheme="minorHAnsi" w:hAnsiTheme="minorHAnsi"/>
          <w:sz w:val="24"/>
          <w:szCs w:val="24"/>
          <w:lang w:val="en-GB"/>
        </w:rPr>
        <w:t xml:space="preserve"> </w:t>
      </w:r>
      <w:r w:rsidRPr="00BF156D">
        <w:rPr>
          <w:rFonts w:asciiTheme="minorHAnsi" w:hAnsiTheme="minorHAnsi"/>
          <w:sz w:val="24"/>
          <w:szCs w:val="24"/>
          <w:lang w:val="en-GB"/>
        </w:rPr>
        <w:t xml:space="preserve">has to be prepared in </w:t>
      </w:r>
      <w:r>
        <w:rPr>
          <w:rFonts w:asciiTheme="minorHAnsi" w:hAnsiTheme="minorHAnsi"/>
          <w:sz w:val="24"/>
          <w:szCs w:val="24"/>
          <w:lang w:val="en-GB"/>
        </w:rPr>
        <w:t xml:space="preserve">the first </w:t>
      </w:r>
      <w:r w:rsidRPr="00BF156D">
        <w:rPr>
          <w:rFonts w:asciiTheme="minorHAnsi" w:hAnsiTheme="minorHAnsi"/>
          <w:sz w:val="24"/>
          <w:szCs w:val="24"/>
          <w:lang w:val="en-GB"/>
        </w:rPr>
        <w:t xml:space="preserve">year of study over a period of 6 months. It has to be prepared using the standard template for </w:t>
      </w:r>
      <w:r w:rsidR="0034040D">
        <w:rPr>
          <w:rFonts w:asciiTheme="minorHAnsi" w:hAnsiTheme="minorHAnsi"/>
          <w:sz w:val="24"/>
          <w:szCs w:val="24"/>
          <w:lang w:val="en-GB"/>
        </w:rPr>
        <w:t>Term Paper</w:t>
      </w:r>
      <w:r>
        <w:rPr>
          <w:rFonts w:asciiTheme="minorHAnsi" w:hAnsiTheme="minorHAnsi"/>
          <w:sz w:val="24"/>
          <w:szCs w:val="24"/>
          <w:lang w:val="en-GB"/>
        </w:rPr>
        <w:t xml:space="preserve"> </w:t>
      </w:r>
      <w:r w:rsidRPr="00BF156D">
        <w:rPr>
          <w:rFonts w:asciiTheme="minorHAnsi" w:hAnsiTheme="minorHAnsi"/>
          <w:sz w:val="24"/>
          <w:szCs w:val="24"/>
          <w:lang w:val="en-GB"/>
        </w:rPr>
        <w:t xml:space="preserve">issued by the Examination, Assessment and Quality Assurance Council. </w:t>
      </w:r>
    </w:p>
    <w:p w14:paraId="52A6D183" w14:textId="77777777" w:rsidR="001B5942" w:rsidRPr="00BF156D" w:rsidRDefault="001B5942" w:rsidP="00C11DA7">
      <w:pPr>
        <w:pStyle w:val="ListParagraph"/>
        <w:numPr>
          <w:ilvl w:val="0"/>
          <w:numId w:val="98"/>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 xml:space="preserve">Upon request the </w:t>
      </w:r>
      <w:r w:rsidR="00590C8D">
        <w:rPr>
          <w:rFonts w:asciiTheme="minorHAnsi" w:hAnsiTheme="minorHAnsi"/>
          <w:sz w:val="24"/>
          <w:szCs w:val="24"/>
          <w:lang w:val="en-GB"/>
        </w:rPr>
        <w:t>Academic Supervisor</w:t>
      </w:r>
      <w:r w:rsidRPr="00BF156D">
        <w:rPr>
          <w:rFonts w:asciiTheme="minorHAnsi" w:hAnsiTheme="minorHAnsi"/>
          <w:sz w:val="24"/>
          <w:szCs w:val="24"/>
          <w:lang w:val="en-GB"/>
        </w:rPr>
        <w:t xml:space="preserve"> can extend the duration of work for compelling reasons. Upon request the Examination, Assessment and Quality Assurance Council</w:t>
      </w:r>
      <w:r w:rsidRPr="00BF156D" w:rsidDel="004A694C">
        <w:rPr>
          <w:rFonts w:asciiTheme="minorHAnsi" w:hAnsiTheme="minorHAnsi"/>
          <w:sz w:val="24"/>
          <w:szCs w:val="24"/>
          <w:lang w:val="en-GB"/>
        </w:rPr>
        <w:t xml:space="preserve"> </w:t>
      </w:r>
      <w:r w:rsidRPr="00BF156D">
        <w:rPr>
          <w:rFonts w:asciiTheme="minorHAnsi" w:hAnsiTheme="minorHAnsi"/>
          <w:sz w:val="24"/>
          <w:szCs w:val="24"/>
          <w:lang w:val="en-GB"/>
        </w:rPr>
        <w:t>can allow a second extension for compelling reasons.</w:t>
      </w:r>
    </w:p>
    <w:p w14:paraId="64C07371" w14:textId="77777777" w:rsidR="001B5942" w:rsidRPr="00BF156D" w:rsidRDefault="001B5942" w:rsidP="00C11DA7">
      <w:pPr>
        <w:pStyle w:val="ListParagraph"/>
        <w:numPr>
          <w:ilvl w:val="0"/>
          <w:numId w:val="97"/>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 xml:space="preserve">The written </w:t>
      </w:r>
      <w:r w:rsidR="0034040D">
        <w:rPr>
          <w:rFonts w:asciiTheme="minorHAnsi" w:hAnsiTheme="minorHAnsi"/>
          <w:sz w:val="24"/>
          <w:szCs w:val="24"/>
          <w:lang w:val="en-GB"/>
        </w:rPr>
        <w:t>Term Paper</w:t>
      </w:r>
      <w:r>
        <w:rPr>
          <w:rFonts w:asciiTheme="minorHAnsi" w:hAnsiTheme="minorHAnsi"/>
          <w:sz w:val="24"/>
          <w:szCs w:val="24"/>
          <w:lang w:val="en-GB"/>
        </w:rPr>
        <w:t xml:space="preserve"> </w:t>
      </w:r>
      <w:r w:rsidRPr="00BF156D">
        <w:rPr>
          <w:rFonts w:asciiTheme="minorHAnsi" w:hAnsiTheme="minorHAnsi"/>
          <w:sz w:val="24"/>
          <w:szCs w:val="24"/>
          <w:lang w:val="en-GB"/>
        </w:rPr>
        <w:t>is passed if it achieves at least a grade of 4.</w:t>
      </w:r>
    </w:p>
    <w:p w14:paraId="4619A29F" w14:textId="77777777" w:rsidR="001B5942" w:rsidRPr="00BF156D" w:rsidRDefault="001B5942" w:rsidP="00C11DA7">
      <w:pPr>
        <w:pStyle w:val="ListParagraph"/>
        <w:numPr>
          <w:ilvl w:val="0"/>
          <w:numId w:val="97"/>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 xml:space="preserve">A written </w:t>
      </w:r>
      <w:r w:rsidR="0034040D">
        <w:rPr>
          <w:rFonts w:asciiTheme="minorHAnsi" w:hAnsiTheme="minorHAnsi"/>
          <w:sz w:val="24"/>
          <w:szCs w:val="24"/>
          <w:lang w:val="en-GB"/>
        </w:rPr>
        <w:t>Term Paper</w:t>
      </w:r>
      <w:r>
        <w:rPr>
          <w:rFonts w:asciiTheme="minorHAnsi" w:hAnsiTheme="minorHAnsi"/>
          <w:sz w:val="24"/>
          <w:szCs w:val="24"/>
          <w:lang w:val="en-GB"/>
        </w:rPr>
        <w:t xml:space="preserve"> </w:t>
      </w:r>
      <w:r w:rsidRPr="00BF156D">
        <w:rPr>
          <w:rFonts w:asciiTheme="minorHAnsi" w:hAnsiTheme="minorHAnsi"/>
          <w:sz w:val="24"/>
          <w:szCs w:val="24"/>
          <w:lang w:val="en-GB"/>
        </w:rPr>
        <w:t xml:space="preserve">considered failed can be repeated once under the supervision of another supervisor. If the written </w:t>
      </w:r>
      <w:r w:rsidR="0034040D">
        <w:rPr>
          <w:rFonts w:asciiTheme="minorHAnsi" w:hAnsiTheme="minorHAnsi"/>
          <w:sz w:val="24"/>
          <w:szCs w:val="24"/>
          <w:lang w:val="en-GB"/>
        </w:rPr>
        <w:t>Term Paper</w:t>
      </w:r>
      <w:r w:rsidRPr="00BF156D">
        <w:rPr>
          <w:rFonts w:asciiTheme="minorHAnsi" w:hAnsiTheme="minorHAnsi"/>
          <w:sz w:val="24"/>
          <w:szCs w:val="24"/>
          <w:lang w:val="en-GB"/>
        </w:rPr>
        <w:t xml:space="preserve"> is repeated another topic has to be chosen and approved. </w:t>
      </w:r>
      <w:r w:rsidRPr="0089016B">
        <w:rPr>
          <w:rFonts w:asciiTheme="minorHAnsi" w:hAnsiTheme="minorHAnsi"/>
          <w:sz w:val="24"/>
          <w:szCs w:val="24"/>
          <w:lang w:val="en-GB"/>
        </w:rPr>
        <w:t xml:space="preserve">Repetition of the written </w:t>
      </w:r>
      <w:r w:rsidR="0034040D" w:rsidRPr="0089016B">
        <w:rPr>
          <w:rFonts w:asciiTheme="minorHAnsi" w:hAnsiTheme="minorHAnsi"/>
          <w:sz w:val="24"/>
          <w:szCs w:val="24"/>
          <w:lang w:val="en-GB"/>
        </w:rPr>
        <w:t>Term Paper</w:t>
      </w:r>
      <w:r w:rsidRPr="0089016B">
        <w:rPr>
          <w:rFonts w:asciiTheme="minorHAnsi" w:hAnsiTheme="minorHAnsi"/>
          <w:sz w:val="24"/>
          <w:szCs w:val="24"/>
          <w:lang w:val="en-GB"/>
        </w:rPr>
        <w:t xml:space="preserve"> is allowed </w:t>
      </w:r>
      <w:r w:rsidR="0034040D" w:rsidRPr="0089016B">
        <w:rPr>
          <w:rFonts w:asciiTheme="minorHAnsi" w:hAnsiTheme="minorHAnsi"/>
          <w:sz w:val="24"/>
          <w:szCs w:val="24"/>
          <w:lang w:val="en-GB"/>
        </w:rPr>
        <w:t>once for compelling reasons</w:t>
      </w:r>
      <w:r w:rsidRPr="0089016B">
        <w:rPr>
          <w:rFonts w:asciiTheme="minorHAnsi" w:hAnsiTheme="minorHAnsi"/>
          <w:sz w:val="24"/>
          <w:szCs w:val="24"/>
          <w:lang w:val="en-GB"/>
        </w:rPr>
        <w:t>.</w:t>
      </w:r>
      <w:r w:rsidRPr="00BF156D">
        <w:rPr>
          <w:rFonts w:asciiTheme="minorHAnsi" w:hAnsiTheme="minorHAnsi"/>
          <w:sz w:val="24"/>
          <w:szCs w:val="24"/>
          <w:lang w:val="en-GB"/>
        </w:rPr>
        <w:t xml:space="preserve"> If the repeated written </w:t>
      </w:r>
      <w:r w:rsidR="0034040D">
        <w:rPr>
          <w:rFonts w:asciiTheme="minorHAnsi" w:hAnsiTheme="minorHAnsi"/>
          <w:sz w:val="24"/>
          <w:szCs w:val="24"/>
          <w:lang w:val="en-GB"/>
        </w:rPr>
        <w:t>Term Paper</w:t>
      </w:r>
      <w:r>
        <w:rPr>
          <w:rFonts w:asciiTheme="minorHAnsi" w:hAnsiTheme="minorHAnsi"/>
          <w:sz w:val="24"/>
          <w:szCs w:val="24"/>
          <w:lang w:val="en-GB"/>
        </w:rPr>
        <w:t xml:space="preserve"> </w:t>
      </w:r>
      <w:r w:rsidRPr="00BF156D">
        <w:rPr>
          <w:rFonts w:asciiTheme="minorHAnsi" w:hAnsiTheme="minorHAnsi"/>
          <w:sz w:val="24"/>
          <w:szCs w:val="24"/>
          <w:lang w:val="en-GB"/>
        </w:rPr>
        <w:t>is considered failed, it cannot be repeated and the student is not considered to fulfil the requirements for obtaining the degree.</w:t>
      </w:r>
    </w:p>
    <w:p w14:paraId="60808F2B" w14:textId="050EB996" w:rsidR="001B5942" w:rsidRPr="00BF156D" w:rsidRDefault="001B5942" w:rsidP="00C11DA7">
      <w:pPr>
        <w:pStyle w:val="ListParagraph"/>
        <w:numPr>
          <w:ilvl w:val="0"/>
          <w:numId w:val="97"/>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 xml:space="preserve">The </w:t>
      </w:r>
      <w:r w:rsidR="004D574D">
        <w:rPr>
          <w:rFonts w:asciiTheme="minorHAnsi" w:hAnsiTheme="minorHAnsi"/>
          <w:sz w:val="24"/>
          <w:szCs w:val="24"/>
          <w:lang w:val="en-GB"/>
        </w:rPr>
        <w:t xml:space="preserve">oral </w:t>
      </w:r>
      <w:r w:rsidRPr="00BF156D">
        <w:rPr>
          <w:rFonts w:asciiTheme="minorHAnsi" w:hAnsiTheme="minorHAnsi"/>
          <w:sz w:val="24"/>
          <w:szCs w:val="24"/>
          <w:lang w:val="en-GB"/>
        </w:rPr>
        <w:t xml:space="preserve">defence is conducted within four weeks after submission and approval of the </w:t>
      </w:r>
      <w:r w:rsidR="0034040D">
        <w:rPr>
          <w:rFonts w:asciiTheme="minorHAnsi" w:hAnsiTheme="minorHAnsi"/>
          <w:sz w:val="24"/>
          <w:szCs w:val="24"/>
          <w:lang w:val="en-GB"/>
        </w:rPr>
        <w:t>Term Paper</w:t>
      </w:r>
      <w:r w:rsidRPr="00BF156D">
        <w:rPr>
          <w:rFonts w:asciiTheme="minorHAnsi" w:hAnsiTheme="minorHAnsi"/>
          <w:sz w:val="24"/>
          <w:szCs w:val="24"/>
          <w:lang w:val="en-GB"/>
        </w:rPr>
        <w:t xml:space="preserve">. Defence of the </w:t>
      </w:r>
      <w:r w:rsidR="0034040D">
        <w:rPr>
          <w:rFonts w:asciiTheme="minorHAnsi" w:hAnsiTheme="minorHAnsi"/>
          <w:sz w:val="24"/>
          <w:szCs w:val="24"/>
          <w:lang w:val="en-GB"/>
        </w:rPr>
        <w:t>Term Paper</w:t>
      </w:r>
      <w:r>
        <w:rPr>
          <w:rFonts w:asciiTheme="minorHAnsi" w:hAnsiTheme="minorHAnsi"/>
          <w:sz w:val="24"/>
          <w:szCs w:val="24"/>
          <w:lang w:val="en-GB"/>
        </w:rPr>
        <w:t xml:space="preserve"> </w:t>
      </w:r>
      <w:r w:rsidRPr="00BF156D">
        <w:rPr>
          <w:rFonts w:asciiTheme="minorHAnsi" w:hAnsiTheme="minorHAnsi"/>
          <w:sz w:val="24"/>
          <w:szCs w:val="24"/>
          <w:lang w:val="en-GB"/>
        </w:rPr>
        <w:t xml:space="preserve">requires that the written </w:t>
      </w:r>
      <w:r w:rsidR="0034040D">
        <w:rPr>
          <w:rFonts w:asciiTheme="minorHAnsi" w:hAnsiTheme="minorHAnsi"/>
          <w:sz w:val="24"/>
          <w:szCs w:val="24"/>
          <w:lang w:val="en-GB"/>
        </w:rPr>
        <w:t>Term Paper</w:t>
      </w:r>
      <w:r>
        <w:rPr>
          <w:rFonts w:asciiTheme="minorHAnsi" w:hAnsiTheme="minorHAnsi"/>
          <w:sz w:val="24"/>
          <w:szCs w:val="24"/>
          <w:lang w:val="en-GB"/>
        </w:rPr>
        <w:t xml:space="preserve"> </w:t>
      </w:r>
      <w:r w:rsidRPr="00BF156D">
        <w:rPr>
          <w:rFonts w:asciiTheme="minorHAnsi" w:hAnsiTheme="minorHAnsi"/>
          <w:sz w:val="24"/>
          <w:szCs w:val="24"/>
          <w:lang w:val="en-GB"/>
        </w:rPr>
        <w:t>is graded “pass” at least.</w:t>
      </w:r>
    </w:p>
    <w:p w14:paraId="3F01438E" w14:textId="77777777" w:rsidR="001B5942" w:rsidRPr="00BF156D" w:rsidRDefault="001B5942" w:rsidP="00C11DA7">
      <w:pPr>
        <w:pStyle w:val="ListParagraph"/>
        <w:numPr>
          <w:ilvl w:val="0"/>
          <w:numId w:val="99"/>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 xml:space="preserve">The defence is public. The defence is publicly announced one week in advance. </w:t>
      </w:r>
    </w:p>
    <w:p w14:paraId="2E897DBF" w14:textId="77777777" w:rsidR="001B5942" w:rsidRPr="00BF156D" w:rsidRDefault="001B5942" w:rsidP="00C11DA7">
      <w:pPr>
        <w:pStyle w:val="ListParagraph"/>
        <w:numPr>
          <w:ilvl w:val="0"/>
          <w:numId w:val="99"/>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 xml:space="preserve">In case the written </w:t>
      </w:r>
      <w:r w:rsidR="0034040D">
        <w:rPr>
          <w:rFonts w:asciiTheme="minorHAnsi" w:hAnsiTheme="minorHAnsi"/>
          <w:sz w:val="24"/>
          <w:szCs w:val="24"/>
          <w:lang w:val="en-GB"/>
        </w:rPr>
        <w:t>Term Paper</w:t>
      </w:r>
      <w:r>
        <w:rPr>
          <w:rFonts w:asciiTheme="minorHAnsi" w:hAnsiTheme="minorHAnsi"/>
          <w:sz w:val="24"/>
          <w:szCs w:val="24"/>
          <w:lang w:val="en-GB"/>
        </w:rPr>
        <w:t xml:space="preserve"> </w:t>
      </w:r>
      <w:r w:rsidRPr="00BF156D">
        <w:rPr>
          <w:rFonts w:asciiTheme="minorHAnsi" w:hAnsiTheme="minorHAnsi"/>
          <w:sz w:val="24"/>
          <w:szCs w:val="24"/>
          <w:lang w:val="en-GB"/>
        </w:rPr>
        <w:t xml:space="preserve">is prepared at NRU HSE ISSEK, the supervisor will propose a second examiner of the defence who is a member of the Programme Faculty. The second examiner is approved and appointed by the Examination, Assessment and Quality Assurance Council. </w:t>
      </w:r>
    </w:p>
    <w:p w14:paraId="6BA9D616" w14:textId="77777777" w:rsidR="001B5942" w:rsidRPr="00BF156D" w:rsidRDefault="001B5942" w:rsidP="00C11DA7">
      <w:pPr>
        <w:pStyle w:val="ListParagraph"/>
        <w:numPr>
          <w:ilvl w:val="0"/>
          <w:numId w:val="99"/>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 xml:space="preserve">The grade for the defence is calculated as the equally weighted sum of both examiners’ assessments. </w:t>
      </w:r>
    </w:p>
    <w:p w14:paraId="6D86F1B1" w14:textId="77777777" w:rsidR="001B5942" w:rsidRPr="00BF156D" w:rsidRDefault="001B5942" w:rsidP="00C11DA7">
      <w:pPr>
        <w:pStyle w:val="ListParagraph"/>
        <w:numPr>
          <w:ilvl w:val="0"/>
          <w:numId w:val="99"/>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 xml:space="preserve">The defence is considered passed if it achieves at least a grade of 4. </w:t>
      </w:r>
    </w:p>
    <w:p w14:paraId="6CF2FC20" w14:textId="77777777" w:rsidR="001B5942" w:rsidRPr="00BF156D" w:rsidRDefault="001B5942" w:rsidP="00C11DA7">
      <w:pPr>
        <w:pStyle w:val="ListParagraph"/>
        <w:numPr>
          <w:ilvl w:val="0"/>
          <w:numId w:val="99"/>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 xml:space="preserve">A defence considered failed can be repeated once. If the defence is repeated, another topic is given by the examiners. The new topic has to be in the field of the written </w:t>
      </w:r>
      <w:r w:rsidR="0034040D">
        <w:rPr>
          <w:rFonts w:asciiTheme="minorHAnsi" w:hAnsiTheme="minorHAnsi"/>
          <w:sz w:val="24"/>
          <w:szCs w:val="24"/>
          <w:lang w:val="en-GB"/>
        </w:rPr>
        <w:t>Term Paper</w:t>
      </w:r>
      <w:r>
        <w:rPr>
          <w:rFonts w:asciiTheme="minorHAnsi" w:hAnsiTheme="minorHAnsi"/>
          <w:sz w:val="24"/>
          <w:szCs w:val="24"/>
          <w:lang w:val="en-GB"/>
        </w:rPr>
        <w:t xml:space="preserve"> </w:t>
      </w:r>
      <w:r w:rsidRPr="00BF156D">
        <w:rPr>
          <w:rFonts w:asciiTheme="minorHAnsi" w:hAnsiTheme="minorHAnsi"/>
          <w:sz w:val="24"/>
          <w:szCs w:val="24"/>
          <w:lang w:val="en-GB"/>
        </w:rPr>
        <w:t>topic. Repetition of the defence is allowed only once. If the repeated defence is considered failed it cannot be repeated and the student is not considered to fulfil requirements for obtaining the degree.</w:t>
      </w:r>
    </w:p>
    <w:p w14:paraId="40BF35F6" w14:textId="77777777" w:rsidR="001B5942" w:rsidRPr="00BF156D" w:rsidRDefault="001B5942" w:rsidP="00C11DA7">
      <w:pPr>
        <w:pStyle w:val="ListParagraph"/>
        <w:numPr>
          <w:ilvl w:val="0"/>
          <w:numId w:val="97"/>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 xml:space="preserve">The </w:t>
      </w:r>
      <w:r w:rsidR="0034040D">
        <w:rPr>
          <w:rFonts w:asciiTheme="minorHAnsi" w:hAnsiTheme="minorHAnsi"/>
          <w:sz w:val="24"/>
          <w:szCs w:val="24"/>
          <w:lang w:val="en-GB"/>
        </w:rPr>
        <w:t>Term Paper</w:t>
      </w:r>
      <w:r>
        <w:rPr>
          <w:rFonts w:asciiTheme="minorHAnsi" w:hAnsiTheme="minorHAnsi"/>
          <w:sz w:val="24"/>
          <w:szCs w:val="24"/>
          <w:lang w:val="en-GB"/>
        </w:rPr>
        <w:t xml:space="preserve"> </w:t>
      </w:r>
      <w:r w:rsidRPr="00BF156D">
        <w:rPr>
          <w:rFonts w:asciiTheme="minorHAnsi" w:hAnsiTheme="minorHAnsi"/>
          <w:sz w:val="24"/>
          <w:szCs w:val="24"/>
          <w:lang w:val="en-GB"/>
        </w:rPr>
        <w:t xml:space="preserve">accounts for </w:t>
      </w:r>
      <w:r>
        <w:rPr>
          <w:rFonts w:asciiTheme="minorHAnsi" w:hAnsiTheme="minorHAnsi"/>
          <w:sz w:val="24"/>
          <w:szCs w:val="24"/>
          <w:lang w:val="en-GB"/>
        </w:rPr>
        <w:t xml:space="preserve">6 </w:t>
      </w:r>
      <w:r w:rsidRPr="00BF156D">
        <w:rPr>
          <w:rFonts w:asciiTheme="minorHAnsi" w:hAnsiTheme="minorHAnsi"/>
          <w:sz w:val="24"/>
          <w:szCs w:val="24"/>
          <w:lang w:val="en-GB"/>
        </w:rPr>
        <w:t xml:space="preserve">credits. </w:t>
      </w:r>
    </w:p>
    <w:p w14:paraId="0285EC39" w14:textId="77777777" w:rsidR="001B5942" w:rsidRPr="00BF156D" w:rsidRDefault="001B5942" w:rsidP="00C11DA7">
      <w:pPr>
        <w:pStyle w:val="ListParagraph"/>
        <w:numPr>
          <w:ilvl w:val="0"/>
          <w:numId w:val="102"/>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 xml:space="preserve">The written </w:t>
      </w:r>
      <w:r w:rsidR="0034040D">
        <w:rPr>
          <w:rFonts w:asciiTheme="minorHAnsi" w:hAnsiTheme="minorHAnsi"/>
          <w:sz w:val="24"/>
          <w:szCs w:val="24"/>
          <w:lang w:val="en-GB"/>
        </w:rPr>
        <w:t>Term Paper</w:t>
      </w:r>
      <w:r>
        <w:rPr>
          <w:rFonts w:asciiTheme="minorHAnsi" w:hAnsiTheme="minorHAnsi"/>
          <w:sz w:val="24"/>
          <w:szCs w:val="24"/>
          <w:lang w:val="en-GB"/>
        </w:rPr>
        <w:t xml:space="preserve"> </w:t>
      </w:r>
      <w:r w:rsidRPr="00BF156D">
        <w:rPr>
          <w:rFonts w:asciiTheme="minorHAnsi" w:hAnsiTheme="minorHAnsi"/>
          <w:sz w:val="24"/>
          <w:szCs w:val="24"/>
          <w:lang w:val="en-GB"/>
        </w:rPr>
        <w:t xml:space="preserve">and the defence are examined separately. </w:t>
      </w:r>
    </w:p>
    <w:p w14:paraId="66C3EF9E" w14:textId="77777777" w:rsidR="001B5942" w:rsidRPr="00BF156D" w:rsidRDefault="001B5942" w:rsidP="00C11DA7">
      <w:pPr>
        <w:pStyle w:val="ListParagraph"/>
        <w:numPr>
          <w:ilvl w:val="0"/>
          <w:numId w:val="102"/>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 xml:space="preserve">Grades are awarded to the written </w:t>
      </w:r>
      <w:r w:rsidR="0034040D">
        <w:rPr>
          <w:rFonts w:asciiTheme="minorHAnsi" w:hAnsiTheme="minorHAnsi"/>
          <w:sz w:val="24"/>
          <w:szCs w:val="24"/>
          <w:lang w:val="en-GB"/>
        </w:rPr>
        <w:t>Term Paper</w:t>
      </w:r>
      <w:r>
        <w:rPr>
          <w:rFonts w:asciiTheme="minorHAnsi" w:hAnsiTheme="minorHAnsi"/>
          <w:sz w:val="24"/>
          <w:szCs w:val="24"/>
          <w:lang w:val="en-GB"/>
        </w:rPr>
        <w:t xml:space="preserve"> </w:t>
      </w:r>
      <w:r w:rsidRPr="00BF156D">
        <w:rPr>
          <w:rFonts w:asciiTheme="minorHAnsi" w:hAnsiTheme="minorHAnsi"/>
          <w:sz w:val="24"/>
          <w:szCs w:val="24"/>
          <w:lang w:val="en-GB"/>
        </w:rPr>
        <w:t xml:space="preserve">and defence. </w:t>
      </w:r>
    </w:p>
    <w:p w14:paraId="05CC60FD" w14:textId="77777777" w:rsidR="001B5942" w:rsidRPr="00BF156D" w:rsidRDefault="001B5942" w:rsidP="00C11DA7">
      <w:pPr>
        <w:pStyle w:val="ListParagraph"/>
        <w:numPr>
          <w:ilvl w:val="0"/>
          <w:numId w:val="102"/>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 xml:space="preserve">The </w:t>
      </w:r>
      <w:r w:rsidR="0034040D">
        <w:rPr>
          <w:rFonts w:asciiTheme="minorHAnsi" w:hAnsiTheme="minorHAnsi"/>
          <w:sz w:val="24"/>
          <w:szCs w:val="24"/>
          <w:lang w:val="en-GB"/>
        </w:rPr>
        <w:t>Term Paper</w:t>
      </w:r>
      <w:r>
        <w:rPr>
          <w:rFonts w:asciiTheme="minorHAnsi" w:hAnsiTheme="minorHAnsi"/>
          <w:sz w:val="24"/>
          <w:szCs w:val="24"/>
          <w:lang w:val="en-GB"/>
        </w:rPr>
        <w:t xml:space="preserve"> </w:t>
      </w:r>
      <w:r w:rsidRPr="00BF156D">
        <w:rPr>
          <w:rFonts w:asciiTheme="minorHAnsi" w:hAnsiTheme="minorHAnsi"/>
          <w:sz w:val="24"/>
          <w:szCs w:val="24"/>
          <w:lang w:val="en-GB"/>
        </w:rPr>
        <w:t>grade is calculated as the sum of the equally weighted grades of the written thesis and the defence.</w:t>
      </w:r>
    </w:p>
    <w:p w14:paraId="453DA2C9" w14:textId="77777777" w:rsidR="004D574D" w:rsidRPr="00BF156D" w:rsidRDefault="004D574D" w:rsidP="00C11DA7">
      <w:pPr>
        <w:pStyle w:val="ListParagraph"/>
        <w:numPr>
          <w:ilvl w:val="0"/>
          <w:numId w:val="97"/>
        </w:numPr>
        <w:autoSpaceDE w:val="0"/>
        <w:autoSpaceDN w:val="0"/>
        <w:adjustRightInd w:val="0"/>
        <w:jc w:val="both"/>
        <w:rPr>
          <w:rFonts w:asciiTheme="minorHAnsi" w:hAnsiTheme="minorHAnsi"/>
          <w:sz w:val="24"/>
          <w:szCs w:val="24"/>
          <w:lang w:val="en-GB"/>
        </w:rPr>
      </w:pPr>
      <w:r>
        <w:rPr>
          <w:rFonts w:asciiTheme="minorHAnsi" w:hAnsiTheme="minorHAnsi"/>
          <w:sz w:val="24"/>
          <w:szCs w:val="24"/>
          <w:lang w:val="en-GB"/>
        </w:rPr>
        <w:t>Further regulations are specified in the Master Thesis and Term Paper guidelines published at the programme website.</w:t>
      </w:r>
    </w:p>
    <w:p w14:paraId="0CB17333" w14:textId="77777777" w:rsidR="001B5942" w:rsidRPr="001B5942" w:rsidRDefault="001B5942" w:rsidP="001B5942">
      <w:pPr>
        <w:autoSpaceDE w:val="0"/>
        <w:autoSpaceDN w:val="0"/>
        <w:adjustRightInd w:val="0"/>
        <w:jc w:val="both"/>
        <w:rPr>
          <w:rFonts w:asciiTheme="minorHAnsi" w:hAnsiTheme="minorHAnsi"/>
          <w:sz w:val="24"/>
          <w:szCs w:val="24"/>
          <w:lang w:val="en-GB"/>
        </w:rPr>
      </w:pPr>
    </w:p>
    <w:p w14:paraId="0E9D223A" w14:textId="77777777" w:rsidR="009656A1" w:rsidRPr="00BF156D" w:rsidRDefault="001B5942" w:rsidP="009656A1">
      <w:pPr>
        <w:autoSpaceDE w:val="0"/>
        <w:autoSpaceDN w:val="0"/>
        <w:adjustRightInd w:val="0"/>
        <w:jc w:val="both"/>
        <w:rPr>
          <w:rFonts w:asciiTheme="minorHAnsi" w:hAnsiTheme="minorHAnsi"/>
          <w:b/>
          <w:i/>
          <w:sz w:val="24"/>
          <w:szCs w:val="24"/>
          <w:lang w:val="en-GB"/>
        </w:rPr>
      </w:pPr>
      <w:r>
        <w:rPr>
          <w:rFonts w:asciiTheme="minorHAnsi" w:hAnsiTheme="minorHAnsi"/>
          <w:sz w:val="24"/>
          <w:szCs w:val="24"/>
          <w:lang w:val="en-GB"/>
        </w:rPr>
        <w:t>5</w:t>
      </w:r>
      <w:r w:rsidR="009656A1" w:rsidRPr="00BF156D">
        <w:rPr>
          <w:rFonts w:asciiTheme="minorHAnsi" w:hAnsiTheme="minorHAnsi"/>
          <w:sz w:val="24"/>
          <w:szCs w:val="24"/>
          <w:lang w:val="en-GB"/>
        </w:rPr>
        <w:t xml:space="preserve"> Seminar Essays</w:t>
      </w:r>
    </w:p>
    <w:p w14:paraId="3D36D579" w14:textId="77777777" w:rsidR="009656A1" w:rsidRPr="00BF156D" w:rsidRDefault="009656A1" w:rsidP="00C11DA7">
      <w:pPr>
        <w:pStyle w:val="ListParagraph"/>
        <w:numPr>
          <w:ilvl w:val="0"/>
          <w:numId w:val="63"/>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 xml:space="preserve">Seminars deepen the students’ knowledge on specified topics. Seminars intend to qualify students to solve problems on a topic given by the course director or proposed by the student. </w:t>
      </w:r>
    </w:p>
    <w:p w14:paraId="7BA86AF4" w14:textId="4F250855" w:rsidR="009656A1" w:rsidRPr="00BF156D" w:rsidRDefault="004D574D" w:rsidP="00C11DA7">
      <w:pPr>
        <w:pStyle w:val="ListParagraph"/>
        <w:numPr>
          <w:ilvl w:val="0"/>
          <w:numId w:val="63"/>
        </w:numPr>
        <w:autoSpaceDE w:val="0"/>
        <w:autoSpaceDN w:val="0"/>
        <w:adjustRightInd w:val="0"/>
        <w:jc w:val="both"/>
        <w:rPr>
          <w:rFonts w:asciiTheme="minorHAnsi" w:hAnsiTheme="minorHAnsi"/>
          <w:sz w:val="24"/>
          <w:szCs w:val="24"/>
          <w:lang w:val="en-GB"/>
        </w:rPr>
      </w:pPr>
      <w:r>
        <w:rPr>
          <w:rFonts w:asciiTheme="minorHAnsi" w:hAnsiTheme="minorHAnsi"/>
          <w:sz w:val="24"/>
          <w:szCs w:val="24"/>
          <w:lang w:val="en-GB"/>
        </w:rPr>
        <w:t>An e</w:t>
      </w:r>
      <w:r w:rsidRPr="00BF156D">
        <w:rPr>
          <w:rFonts w:asciiTheme="minorHAnsi" w:hAnsiTheme="minorHAnsi"/>
          <w:sz w:val="24"/>
          <w:szCs w:val="24"/>
          <w:lang w:val="en-GB"/>
        </w:rPr>
        <w:t>ssay is one form of final work for a seminar.</w:t>
      </w:r>
      <w:r w:rsidR="009656A1" w:rsidRPr="00BF156D">
        <w:rPr>
          <w:rFonts w:asciiTheme="minorHAnsi" w:hAnsiTheme="minorHAnsi"/>
          <w:sz w:val="24"/>
          <w:szCs w:val="24"/>
          <w:lang w:val="en-GB"/>
        </w:rPr>
        <w:t xml:space="preserve"> By writing the essays, students develop the ability to independently produce a coherent an</w:t>
      </w:r>
      <w:r w:rsidR="005962A6">
        <w:rPr>
          <w:rFonts w:asciiTheme="minorHAnsi" w:hAnsiTheme="minorHAnsi"/>
          <w:sz w:val="24"/>
          <w:szCs w:val="24"/>
          <w:lang w:val="en-GB"/>
        </w:rPr>
        <w:t xml:space="preserve">d scientific piece of work. </w:t>
      </w:r>
    </w:p>
    <w:p w14:paraId="071C1758" w14:textId="77777777" w:rsidR="009656A1" w:rsidRPr="00BF156D" w:rsidRDefault="009656A1" w:rsidP="002831B9">
      <w:pPr>
        <w:pStyle w:val="ListParagraph"/>
        <w:numPr>
          <w:ilvl w:val="0"/>
          <w:numId w:val="41"/>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lastRenderedPageBreak/>
        <w:t>The essay qualifies the student to obtain the grades for a seminar.</w:t>
      </w:r>
    </w:p>
    <w:p w14:paraId="5BB83274" w14:textId="77777777" w:rsidR="009656A1" w:rsidRPr="00BF156D" w:rsidRDefault="009656A1" w:rsidP="002831B9">
      <w:pPr>
        <w:pStyle w:val="ListParagraph"/>
        <w:numPr>
          <w:ilvl w:val="0"/>
          <w:numId w:val="41"/>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 xml:space="preserve">The essay involves the written essay and an oral presentation of the essay. </w:t>
      </w:r>
    </w:p>
    <w:p w14:paraId="447481C7" w14:textId="77777777" w:rsidR="009656A1" w:rsidRPr="00BF156D" w:rsidRDefault="009656A1" w:rsidP="00C11DA7">
      <w:pPr>
        <w:pStyle w:val="ListParagraph"/>
        <w:numPr>
          <w:ilvl w:val="0"/>
          <w:numId w:val="63"/>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The essay can be prepared by an individual student or by groups of student. The number of student in a group should not exceed 3 students.</w:t>
      </w:r>
    </w:p>
    <w:p w14:paraId="44A38FE0" w14:textId="51D7376B" w:rsidR="009656A1" w:rsidRPr="00BF156D" w:rsidRDefault="009656A1" w:rsidP="00C11DA7">
      <w:pPr>
        <w:pStyle w:val="ListParagraph"/>
        <w:numPr>
          <w:ilvl w:val="0"/>
          <w:numId w:val="63"/>
        </w:numPr>
        <w:autoSpaceDE w:val="0"/>
        <w:autoSpaceDN w:val="0"/>
        <w:adjustRightInd w:val="0"/>
        <w:jc w:val="both"/>
        <w:rPr>
          <w:rFonts w:asciiTheme="minorHAnsi" w:hAnsiTheme="minorHAnsi" w:cs="Arial"/>
          <w:sz w:val="24"/>
          <w:szCs w:val="24"/>
          <w:lang w:val="en-GB" w:eastAsia="en-US"/>
        </w:rPr>
      </w:pPr>
      <w:r w:rsidRPr="00BF156D">
        <w:rPr>
          <w:rFonts w:asciiTheme="minorHAnsi" w:hAnsiTheme="minorHAnsi" w:cs="Arial"/>
          <w:sz w:val="24"/>
          <w:szCs w:val="24"/>
          <w:lang w:val="en-GB" w:eastAsia="en-US"/>
        </w:rPr>
        <w:t xml:space="preserve">The essay is supervised by the course director </w:t>
      </w:r>
      <w:r w:rsidR="004D574D">
        <w:rPr>
          <w:rFonts w:asciiTheme="minorHAnsi" w:hAnsiTheme="minorHAnsi" w:cs="Arial"/>
          <w:sz w:val="24"/>
          <w:szCs w:val="24"/>
          <w:lang w:val="en-GB" w:eastAsia="en-US"/>
        </w:rPr>
        <w:t xml:space="preserve">or a faculty member appointed for holding the seminar </w:t>
      </w:r>
      <w:r w:rsidRPr="00BF156D">
        <w:rPr>
          <w:rFonts w:asciiTheme="minorHAnsi" w:hAnsiTheme="minorHAnsi" w:cs="Arial"/>
          <w:sz w:val="24"/>
          <w:szCs w:val="24"/>
          <w:lang w:val="en-GB" w:eastAsia="en-US"/>
        </w:rPr>
        <w:t xml:space="preserve">and deals with a topic taken from the field of the course. It can be carried out at NRU HSE, at a firm, in a government institution, in an international organization or in a special university. </w:t>
      </w:r>
    </w:p>
    <w:p w14:paraId="51D36362" w14:textId="77777777" w:rsidR="009656A1" w:rsidRPr="00BF156D" w:rsidRDefault="009656A1" w:rsidP="00C11DA7">
      <w:pPr>
        <w:pStyle w:val="ListParagraph"/>
        <w:numPr>
          <w:ilvl w:val="0"/>
          <w:numId w:val="63"/>
        </w:numPr>
        <w:autoSpaceDE w:val="0"/>
        <w:autoSpaceDN w:val="0"/>
        <w:adjustRightInd w:val="0"/>
        <w:jc w:val="both"/>
        <w:rPr>
          <w:rFonts w:asciiTheme="minorHAnsi" w:hAnsiTheme="minorHAnsi" w:cs="Arial"/>
          <w:sz w:val="24"/>
          <w:szCs w:val="24"/>
          <w:lang w:val="en-GB" w:eastAsia="en-US"/>
        </w:rPr>
      </w:pPr>
      <w:r w:rsidRPr="00BF156D">
        <w:rPr>
          <w:rFonts w:asciiTheme="minorHAnsi" w:hAnsiTheme="minorHAnsi" w:cs="Arial"/>
          <w:sz w:val="24"/>
          <w:szCs w:val="24"/>
          <w:lang w:val="en-GB" w:eastAsia="en-US"/>
        </w:rPr>
        <w:t xml:space="preserve">Topics of essays are not published. The essay is assessed by the course director or a faculty member appointed by the course director (internal supervisor). </w:t>
      </w:r>
    </w:p>
    <w:p w14:paraId="35988CBB" w14:textId="77777777" w:rsidR="009656A1" w:rsidRPr="00BF156D" w:rsidRDefault="009656A1" w:rsidP="00C11DA7">
      <w:pPr>
        <w:pStyle w:val="ListParagraph"/>
        <w:numPr>
          <w:ilvl w:val="0"/>
          <w:numId w:val="63"/>
        </w:numPr>
        <w:autoSpaceDE w:val="0"/>
        <w:autoSpaceDN w:val="0"/>
        <w:adjustRightInd w:val="0"/>
        <w:jc w:val="both"/>
        <w:rPr>
          <w:rFonts w:asciiTheme="minorHAnsi" w:hAnsiTheme="minorHAnsi" w:cs="Arial"/>
          <w:sz w:val="24"/>
          <w:szCs w:val="24"/>
          <w:lang w:val="en-GB" w:eastAsia="en-US"/>
        </w:rPr>
      </w:pPr>
      <w:r w:rsidRPr="00BF156D">
        <w:rPr>
          <w:rFonts w:asciiTheme="minorHAnsi" w:hAnsiTheme="minorHAnsi" w:cs="Arial"/>
          <w:sz w:val="24"/>
          <w:szCs w:val="24"/>
          <w:lang w:val="en-GB" w:eastAsia="en-US"/>
        </w:rPr>
        <w:t>In case of preparing the essay at a firm, in a government institution, in an international organization or in a special university a second supervisor from the organization in which the essay is prepared is assigned (external supervisor). The ISSEK supervisor and the external supervisor jointly perform supervision of the essay preparation, prepare independent assessments of the essay and give the grades jointly. The internal supervisor and the external supervisor have equal rights and equal votes for assigning grades to the essay. The grade of the essay is calculated as the sum of the equally weighted grades by the internal supervisor and the external supervisor.</w:t>
      </w:r>
    </w:p>
    <w:p w14:paraId="385BAB84" w14:textId="5ABD8CF4" w:rsidR="009656A1" w:rsidRPr="00BF156D" w:rsidRDefault="009656A1" w:rsidP="00C11DA7">
      <w:pPr>
        <w:pStyle w:val="ListParagraph"/>
        <w:numPr>
          <w:ilvl w:val="0"/>
          <w:numId w:val="63"/>
        </w:numPr>
        <w:autoSpaceDE w:val="0"/>
        <w:autoSpaceDN w:val="0"/>
        <w:adjustRightInd w:val="0"/>
        <w:jc w:val="both"/>
        <w:rPr>
          <w:rFonts w:asciiTheme="minorHAnsi" w:hAnsiTheme="minorHAnsi"/>
          <w:sz w:val="24"/>
          <w:szCs w:val="24"/>
          <w:lang w:val="en-GB"/>
        </w:rPr>
      </w:pPr>
      <w:r w:rsidRPr="00BF156D">
        <w:rPr>
          <w:rFonts w:asciiTheme="minorHAnsi" w:hAnsiTheme="minorHAnsi" w:cs="Arial"/>
          <w:sz w:val="24"/>
          <w:szCs w:val="24"/>
          <w:lang w:val="en-GB" w:eastAsia="en-US"/>
        </w:rPr>
        <w:t xml:space="preserve">The essay should be approximately </w:t>
      </w:r>
      <w:r w:rsidR="007357B8">
        <w:rPr>
          <w:rFonts w:asciiTheme="minorHAnsi" w:hAnsiTheme="minorHAnsi" w:cs="Arial"/>
          <w:sz w:val="24"/>
          <w:szCs w:val="24"/>
          <w:lang w:val="en-GB" w:eastAsia="en-US"/>
        </w:rPr>
        <w:t>15</w:t>
      </w:r>
      <w:r w:rsidRPr="00BF156D">
        <w:rPr>
          <w:rFonts w:asciiTheme="minorHAnsi" w:hAnsiTheme="minorHAnsi" w:cs="Arial"/>
          <w:sz w:val="24"/>
          <w:szCs w:val="24"/>
          <w:lang w:val="en-GB" w:eastAsia="en-US"/>
        </w:rPr>
        <w:t xml:space="preserve"> pages text including references but not including annex</w:t>
      </w:r>
      <w:r w:rsidRPr="00BF156D">
        <w:rPr>
          <w:rFonts w:asciiTheme="minorHAnsi" w:hAnsiTheme="minorHAnsi"/>
          <w:sz w:val="24"/>
          <w:szCs w:val="24"/>
          <w:lang w:val="en-GB"/>
        </w:rPr>
        <w:t xml:space="preserve"> documents. It has to be prepared within the timeframe set by the supervisor and use the standard template for </w:t>
      </w:r>
      <w:r w:rsidR="004D574D">
        <w:rPr>
          <w:rFonts w:asciiTheme="minorHAnsi" w:hAnsiTheme="minorHAnsi"/>
          <w:sz w:val="24"/>
          <w:szCs w:val="24"/>
          <w:lang w:val="en-GB"/>
        </w:rPr>
        <w:t xml:space="preserve">Master Thesis and Term Papers </w:t>
      </w:r>
      <w:r w:rsidR="004D574D" w:rsidRPr="00BF156D">
        <w:rPr>
          <w:rFonts w:asciiTheme="minorHAnsi" w:hAnsiTheme="minorHAnsi"/>
          <w:sz w:val="24"/>
          <w:szCs w:val="24"/>
          <w:lang w:val="en-GB"/>
        </w:rPr>
        <w:t xml:space="preserve"> </w:t>
      </w:r>
      <w:r w:rsidRPr="00BF156D">
        <w:rPr>
          <w:rFonts w:asciiTheme="minorHAnsi" w:hAnsiTheme="minorHAnsi"/>
          <w:sz w:val="24"/>
          <w:szCs w:val="24"/>
          <w:lang w:val="en-GB"/>
        </w:rPr>
        <w:t xml:space="preserve">issued by the Examination, Assessment and Quality Assurance Council. </w:t>
      </w:r>
    </w:p>
    <w:p w14:paraId="2FCFA8AB" w14:textId="77777777" w:rsidR="009656A1" w:rsidRPr="00BF156D" w:rsidRDefault="009656A1" w:rsidP="00C11DA7">
      <w:pPr>
        <w:pStyle w:val="ListParagraph"/>
        <w:numPr>
          <w:ilvl w:val="0"/>
          <w:numId w:val="64"/>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Upon request the Course Director can extend the duration of work for compelling reasons once. A second extension of the duration of work is not possible.</w:t>
      </w:r>
    </w:p>
    <w:p w14:paraId="4C86670F" w14:textId="77777777" w:rsidR="009656A1" w:rsidRPr="00BF156D" w:rsidRDefault="009656A1" w:rsidP="00C11DA7">
      <w:pPr>
        <w:pStyle w:val="ListParagraph"/>
        <w:numPr>
          <w:ilvl w:val="0"/>
          <w:numId w:val="63"/>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 xml:space="preserve">The essay is </w:t>
      </w:r>
      <w:r w:rsidRPr="00BF156D">
        <w:rPr>
          <w:rFonts w:asciiTheme="minorHAnsi" w:hAnsiTheme="minorHAnsi" w:cs="Arial"/>
          <w:sz w:val="24"/>
          <w:szCs w:val="24"/>
          <w:lang w:val="en-GB" w:eastAsia="en-US"/>
        </w:rPr>
        <w:t>passed</w:t>
      </w:r>
      <w:r w:rsidRPr="00BF156D">
        <w:rPr>
          <w:rFonts w:asciiTheme="minorHAnsi" w:hAnsiTheme="minorHAnsi"/>
          <w:sz w:val="24"/>
          <w:szCs w:val="24"/>
          <w:lang w:val="en-GB"/>
        </w:rPr>
        <w:t xml:space="preserve"> if graded at least 4.</w:t>
      </w:r>
    </w:p>
    <w:p w14:paraId="5B2C9A77" w14:textId="77777777" w:rsidR="009656A1" w:rsidRPr="00BF156D" w:rsidRDefault="009656A1" w:rsidP="00C11DA7">
      <w:pPr>
        <w:pStyle w:val="ListParagraph"/>
        <w:numPr>
          <w:ilvl w:val="0"/>
          <w:numId w:val="66"/>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An essay considered failed can be repeated once under the supervision of the course director or another faculty member appointed by the course director. If the essay is repeated another topic has to be chosen and approved. If the repeated essay is considered failed it cannot be repeated and the student is not considered to have fulfilled requirements for obtaining the credits for the seminar.</w:t>
      </w:r>
    </w:p>
    <w:p w14:paraId="592EB646" w14:textId="77777777" w:rsidR="009656A1" w:rsidRPr="00BF156D" w:rsidRDefault="009656A1" w:rsidP="00C11DA7">
      <w:pPr>
        <w:pStyle w:val="ListParagraph"/>
        <w:numPr>
          <w:ilvl w:val="0"/>
          <w:numId w:val="66"/>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Admission to presentation of the essay is possible only if the essay was passed.</w:t>
      </w:r>
    </w:p>
    <w:p w14:paraId="70137C9C" w14:textId="77777777" w:rsidR="009656A1" w:rsidRPr="00BF156D" w:rsidRDefault="009656A1" w:rsidP="00C11DA7">
      <w:pPr>
        <w:pStyle w:val="ListParagraph"/>
        <w:numPr>
          <w:ilvl w:val="0"/>
          <w:numId w:val="63"/>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 xml:space="preserve">The </w:t>
      </w:r>
      <w:r w:rsidRPr="00BF156D">
        <w:rPr>
          <w:rFonts w:asciiTheme="minorHAnsi" w:hAnsiTheme="minorHAnsi" w:cs="Arial"/>
          <w:sz w:val="24"/>
          <w:szCs w:val="24"/>
          <w:lang w:val="en-GB" w:eastAsia="en-US"/>
        </w:rPr>
        <w:t>presentation</w:t>
      </w:r>
      <w:r w:rsidRPr="00BF156D">
        <w:rPr>
          <w:rFonts w:asciiTheme="minorHAnsi" w:hAnsiTheme="minorHAnsi"/>
          <w:sz w:val="24"/>
          <w:szCs w:val="24"/>
          <w:lang w:val="en-GB"/>
        </w:rPr>
        <w:t xml:space="preserve"> is conducted within two weeks after submission and approval of the essay. The presentation is not public. </w:t>
      </w:r>
    </w:p>
    <w:p w14:paraId="36A05D11" w14:textId="77777777" w:rsidR="009656A1" w:rsidRPr="00BF156D" w:rsidRDefault="009656A1" w:rsidP="00C11DA7">
      <w:pPr>
        <w:pStyle w:val="ListParagraph"/>
        <w:numPr>
          <w:ilvl w:val="0"/>
          <w:numId w:val="67"/>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If the presentation is given by a group of students the group of students has to be the same as the one which prepared the essay. The students forming the group of students decide about the format of presentation.</w:t>
      </w:r>
    </w:p>
    <w:p w14:paraId="411F1A56" w14:textId="77777777" w:rsidR="009656A1" w:rsidRPr="00BF156D" w:rsidRDefault="009656A1" w:rsidP="00C11DA7">
      <w:pPr>
        <w:pStyle w:val="ListParagraph"/>
        <w:numPr>
          <w:ilvl w:val="0"/>
          <w:numId w:val="67"/>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 xml:space="preserve">The presentation is assessed by the supervisor. The presentation is considered passed if graded at least 4. </w:t>
      </w:r>
    </w:p>
    <w:p w14:paraId="614221D1" w14:textId="77777777" w:rsidR="009656A1" w:rsidRPr="00BF156D" w:rsidRDefault="009656A1" w:rsidP="00C11DA7">
      <w:pPr>
        <w:pStyle w:val="ListParagraph"/>
        <w:numPr>
          <w:ilvl w:val="0"/>
          <w:numId w:val="67"/>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A presentation considered failed can be repeated once. If the presentation is repeated, another topic is given by the examiners. The new topic has to be in the field of the essay topic. Repetition of the presentation is allowed only once. If the repeated presentation is considered failed it cannot be repeated.</w:t>
      </w:r>
    </w:p>
    <w:p w14:paraId="41184131" w14:textId="77777777" w:rsidR="009656A1" w:rsidRPr="00BF156D" w:rsidRDefault="009656A1" w:rsidP="00C11DA7">
      <w:pPr>
        <w:pStyle w:val="ListParagraph"/>
        <w:numPr>
          <w:ilvl w:val="0"/>
          <w:numId w:val="63"/>
        </w:numPr>
        <w:autoSpaceDE w:val="0"/>
        <w:autoSpaceDN w:val="0"/>
        <w:adjustRightInd w:val="0"/>
        <w:ind w:left="1260" w:hanging="551"/>
        <w:jc w:val="both"/>
        <w:rPr>
          <w:rFonts w:asciiTheme="minorHAnsi" w:hAnsiTheme="minorHAnsi"/>
          <w:sz w:val="24"/>
          <w:szCs w:val="24"/>
          <w:lang w:val="en-GB"/>
        </w:rPr>
      </w:pPr>
      <w:r w:rsidRPr="00BF156D">
        <w:rPr>
          <w:rFonts w:asciiTheme="minorHAnsi" w:hAnsiTheme="minorHAnsi"/>
          <w:sz w:val="24"/>
          <w:szCs w:val="24"/>
          <w:lang w:val="en-GB"/>
        </w:rPr>
        <w:t xml:space="preserve">The essay and the presentation are examined separately. Grades are awarded to the essay and the </w:t>
      </w:r>
      <w:r w:rsidRPr="00BF156D">
        <w:rPr>
          <w:rFonts w:asciiTheme="minorHAnsi" w:hAnsiTheme="minorHAnsi" w:cs="Arial"/>
          <w:sz w:val="24"/>
          <w:szCs w:val="24"/>
          <w:lang w:val="en-GB" w:eastAsia="en-US"/>
        </w:rPr>
        <w:t>presentation</w:t>
      </w:r>
      <w:r w:rsidRPr="00BF156D">
        <w:rPr>
          <w:rFonts w:asciiTheme="minorHAnsi" w:hAnsiTheme="minorHAnsi"/>
          <w:sz w:val="24"/>
          <w:szCs w:val="24"/>
          <w:lang w:val="en-GB"/>
        </w:rPr>
        <w:t>. The seminar grade is calculated as the sum of the equally weighted grades of the essay and the presentation.</w:t>
      </w:r>
    </w:p>
    <w:p w14:paraId="5A89CEB7" w14:textId="77777777" w:rsidR="009656A1" w:rsidRPr="00BF156D" w:rsidRDefault="009656A1" w:rsidP="00C11DA7">
      <w:pPr>
        <w:pStyle w:val="ListParagraph"/>
        <w:numPr>
          <w:ilvl w:val="0"/>
          <w:numId w:val="63"/>
        </w:numPr>
        <w:autoSpaceDE w:val="0"/>
        <w:autoSpaceDN w:val="0"/>
        <w:adjustRightInd w:val="0"/>
        <w:ind w:left="1260" w:hanging="551"/>
        <w:jc w:val="both"/>
        <w:rPr>
          <w:rFonts w:asciiTheme="minorHAnsi" w:hAnsiTheme="minorHAnsi"/>
          <w:sz w:val="24"/>
          <w:szCs w:val="24"/>
          <w:lang w:val="en-GB"/>
        </w:rPr>
      </w:pPr>
      <w:r w:rsidRPr="00BF156D">
        <w:rPr>
          <w:rFonts w:asciiTheme="minorHAnsi" w:hAnsiTheme="minorHAnsi"/>
          <w:sz w:val="24"/>
          <w:szCs w:val="24"/>
          <w:lang w:val="en-GB"/>
        </w:rPr>
        <w:t xml:space="preserve"> If the essay and the presentation are performed by a group of students each student obtains the same grade.</w:t>
      </w:r>
    </w:p>
    <w:p w14:paraId="73CC1B1E" w14:textId="77777777" w:rsidR="009656A1" w:rsidRPr="00BF156D" w:rsidRDefault="009656A1" w:rsidP="009656A1">
      <w:pPr>
        <w:autoSpaceDE w:val="0"/>
        <w:autoSpaceDN w:val="0"/>
        <w:adjustRightInd w:val="0"/>
        <w:rPr>
          <w:rFonts w:asciiTheme="minorHAnsi" w:hAnsiTheme="minorHAnsi" w:cs="Cambria-Bold"/>
          <w:b/>
          <w:bCs/>
          <w:sz w:val="24"/>
          <w:szCs w:val="24"/>
          <w:lang w:val="en-GB"/>
        </w:rPr>
      </w:pPr>
    </w:p>
    <w:p w14:paraId="78394987" w14:textId="77777777" w:rsidR="009656A1" w:rsidRPr="00BF156D" w:rsidRDefault="001B5942" w:rsidP="009656A1">
      <w:pPr>
        <w:autoSpaceDE w:val="0"/>
        <w:autoSpaceDN w:val="0"/>
        <w:adjustRightInd w:val="0"/>
        <w:jc w:val="both"/>
        <w:rPr>
          <w:rFonts w:asciiTheme="minorHAnsi" w:hAnsiTheme="minorHAnsi"/>
          <w:sz w:val="24"/>
          <w:szCs w:val="24"/>
          <w:lang w:val="en-GB"/>
        </w:rPr>
      </w:pPr>
      <w:r>
        <w:rPr>
          <w:rFonts w:asciiTheme="minorHAnsi" w:hAnsiTheme="minorHAnsi"/>
          <w:sz w:val="24"/>
          <w:szCs w:val="24"/>
          <w:lang w:val="en-GB"/>
        </w:rPr>
        <w:t>6</w:t>
      </w:r>
      <w:r w:rsidR="009656A1" w:rsidRPr="00BF156D">
        <w:rPr>
          <w:rFonts w:asciiTheme="minorHAnsi" w:hAnsiTheme="minorHAnsi"/>
          <w:sz w:val="24"/>
          <w:szCs w:val="24"/>
          <w:lang w:val="en-GB"/>
        </w:rPr>
        <w:t xml:space="preserve"> Presentations</w:t>
      </w:r>
    </w:p>
    <w:p w14:paraId="48C6B528" w14:textId="77777777" w:rsidR="009656A1" w:rsidRPr="00BF156D" w:rsidRDefault="009656A1" w:rsidP="00C11DA7">
      <w:pPr>
        <w:pStyle w:val="ListParagraph"/>
        <w:numPr>
          <w:ilvl w:val="0"/>
          <w:numId w:val="65"/>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Presentations are a possible form of work during the seminars. By preparing presentations, students develop their ability to independently produce a coherent and scientific piece of work. A presentation is one form of final work for a seminar.</w:t>
      </w:r>
    </w:p>
    <w:p w14:paraId="0A2095C7" w14:textId="77777777" w:rsidR="009656A1" w:rsidRPr="00BF156D" w:rsidRDefault="009656A1" w:rsidP="00C11DA7">
      <w:pPr>
        <w:pStyle w:val="ListParagraph"/>
        <w:numPr>
          <w:ilvl w:val="0"/>
          <w:numId w:val="68"/>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The presentation qualifies the students to obtain the grades for a seminar.</w:t>
      </w:r>
    </w:p>
    <w:p w14:paraId="1F1EA965" w14:textId="77777777" w:rsidR="009656A1" w:rsidRPr="00BF156D" w:rsidRDefault="009656A1" w:rsidP="00C11DA7">
      <w:pPr>
        <w:pStyle w:val="ListParagraph"/>
        <w:numPr>
          <w:ilvl w:val="0"/>
          <w:numId w:val="68"/>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 xml:space="preserve">The presentation involves the written presentation using standard office presentation software and an oral presentation. </w:t>
      </w:r>
    </w:p>
    <w:p w14:paraId="765540B5" w14:textId="77777777" w:rsidR="009656A1" w:rsidRPr="00BF156D" w:rsidRDefault="009656A1" w:rsidP="00C11DA7">
      <w:pPr>
        <w:pStyle w:val="ListParagraph"/>
        <w:numPr>
          <w:ilvl w:val="0"/>
          <w:numId w:val="68"/>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The presentation can be prepared by an individual student or by groups of student. The number of students in a group should not exceed 5 students.</w:t>
      </w:r>
    </w:p>
    <w:p w14:paraId="3FA068B9" w14:textId="77777777" w:rsidR="009656A1" w:rsidRPr="00BF156D" w:rsidRDefault="009656A1" w:rsidP="00C11DA7">
      <w:pPr>
        <w:pStyle w:val="ListParagraph"/>
        <w:numPr>
          <w:ilvl w:val="0"/>
          <w:numId w:val="65"/>
        </w:numPr>
        <w:autoSpaceDE w:val="0"/>
        <w:autoSpaceDN w:val="0"/>
        <w:adjustRightInd w:val="0"/>
        <w:jc w:val="both"/>
        <w:rPr>
          <w:rFonts w:asciiTheme="minorHAnsi" w:hAnsiTheme="minorHAnsi" w:cs="Arial"/>
          <w:sz w:val="24"/>
          <w:szCs w:val="24"/>
          <w:lang w:val="en-GB" w:eastAsia="en-US"/>
        </w:rPr>
      </w:pPr>
      <w:r w:rsidRPr="00BF156D">
        <w:rPr>
          <w:rFonts w:asciiTheme="minorHAnsi" w:hAnsiTheme="minorHAnsi"/>
          <w:sz w:val="24"/>
          <w:szCs w:val="24"/>
          <w:lang w:val="en-GB"/>
        </w:rPr>
        <w:t>The presentation preparation is supervised by the course director and deals with a topic taken from the field of the seminar. It can be carried out at NRU HSE, at a firm, in a government institution, in an international</w:t>
      </w:r>
      <w:r w:rsidRPr="00BF156D">
        <w:rPr>
          <w:rFonts w:asciiTheme="minorHAnsi" w:hAnsiTheme="minorHAnsi" w:cs="Arial"/>
          <w:sz w:val="24"/>
          <w:szCs w:val="24"/>
          <w:lang w:val="en-GB" w:eastAsia="en-US"/>
        </w:rPr>
        <w:t xml:space="preserve"> organization or in a special university. </w:t>
      </w:r>
    </w:p>
    <w:p w14:paraId="07DE5C8C" w14:textId="77777777" w:rsidR="009656A1" w:rsidRPr="00BF156D" w:rsidRDefault="009656A1" w:rsidP="00C11DA7">
      <w:pPr>
        <w:pStyle w:val="ListParagraph"/>
        <w:numPr>
          <w:ilvl w:val="0"/>
          <w:numId w:val="65"/>
        </w:numPr>
        <w:autoSpaceDE w:val="0"/>
        <w:autoSpaceDN w:val="0"/>
        <w:adjustRightInd w:val="0"/>
        <w:jc w:val="both"/>
        <w:rPr>
          <w:rFonts w:asciiTheme="minorHAnsi" w:hAnsiTheme="minorHAnsi"/>
          <w:sz w:val="24"/>
          <w:szCs w:val="24"/>
          <w:lang w:val="en-GB"/>
        </w:rPr>
      </w:pPr>
      <w:r w:rsidRPr="00BF156D">
        <w:rPr>
          <w:rFonts w:asciiTheme="minorHAnsi" w:hAnsiTheme="minorHAnsi" w:cs="Arial"/>
          <w:sz w:val="24"/>
          <w:szCs w:val="24"/>
          <w:lang w:val="en-GB" w:eastAsia="en-US"/>
        </w:rPr>
        <w:t xml:space="preserve">Topics of presentations are not published. The presentation is assessed by the course director or a </w:t>
      </w:r>
      <w:r w:rsidRPr="00BF156D">
        <w:rPr>
          <w:rFonts w:asciiTheme="minorHAnsi" w:hAnsiTheme="minorHAnsi"/>
          <w:sz w:val="24"/>
          <w:szCs w:val="24"/>
          <w:lang w:val="en-GB"/>
        </w:rPr>
        <w:t xml:space="preserve">faculty member appointed by the course director (internal supervisor). </w:t>
      </w:r>
    </w:p>
    <w:p w14:paraId="78912A71" w14:textId="77777777" w:rsidR="009656A1" w:rsidRPr="00BF156D" w:rsidRDefault="009656A1" w:rsidP="00C11DA7">
      <w:pPr>
        <w:pStyle w:val="ListParagraph"/>
        <w:numPr>
          <w:ilvl w:val="0"/>
          <w:numId w:val="65"/>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 xml:space="preserve">In case the presentation is prepared in a firm, in a government institution, in an international organization or in a special university a second supervisor from the organization in which the presentation is prepared is assigned (external supervisor). </w:t>
      </w:r>
    </w:p>
    <w:p w14:paraId="74162B1B" w14:textId="77777777" w:rsidR="009656A1" w:rsidRPr="00BF156D" w:rsidRDefault="009656A1" w:rsidP="00C11DA7">
      <w:pPr>
        <w:pStyle w:val="ListParagraph"/>
        <w:numPr>
          <w:ilvl w:val="0"/>
          <w:numId w:val="69"/>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 xml:space="preserve">The internal supervisor and the external supervisor jointly perform supervision of the presentation preparation, prepare independent assessments of the presentation and give the grades jointly. </w:t>
      </w:r>
    </w:p>
    <w:p w14:paraId="1180A6F8" w14:textId="77777777" w:rsidR="009656A1" w:rsidRPr="00BF156D" w:rsidRDefault="009656A1" w:rsidP="00C11DA7">
      <w:pPr>
        <w:pStyle w:val="ListParagraph"/>
        <w:numPr>
          <w:ilvl w:val="0"/>
          <w:numId w:val="69"/>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 xml:space="preserve">The internal supervisor and the external supervisor have equal rights and equal votes for assigning grades to the presentation. </w:t>
      </w:r>
    </w:p>
    <w:p w14:paraId="0F922AD3" w14:textId="77777777" w:rsidR="009656A1" w:rsidRPr="00BF156D" w:rsidRDefault="009656A1" w:rsidP="00C11DA7">
      <w:pPr>
        <w:pStyle w:val="ListParagraph"/>
        <w:numPr>
          <w:ilvl w:val="0"/>
          <w:numId w:val="69"/>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The grade of the presentation is calculated as the sum of the equally weighted grades by the internal supervisor and the external supervisor.</w:t>
      </w:r>
    </w:p>
    <w:p w14:paraId="75819300" w14:textId="76B57A91" w:rsidR="009656A1" w:rsidRPr="00BF156D" w:rsidRDefault="009656A1" w:rsidP="00C11DA7">
      <w:pPr>
        <w:pStyle w:val="ListParagraph"/>
        <w:numPr>
          <w:ilvl w:val="0"/>
          <w:numId w:val="65"/>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 xml:space="preserve">The written presentation should be approximately 10 </w:t>
      </w:r>
      <w:r w:rsidR="00466E3E">
        <w:rPr>
          <w:rFonts w:asciiTheme="minorHAnsi" w:hAnsiTheme="minorHAnsi"/>
          <w:sz w:val="24"/>
          <w:szCs w:val="24"/>
          <w:lang w:val="en-GB"/>
        </w:rPr>
        <w:t>slides</w:t>
      </w:r>
      <w:r w:rsidRPr="00BF156D">
        <w:rPr>
          <w:rFonts w:asciiTheme="minorHAnsi" w:hAnsiTheme="minorHAnsi"/>
          <w:sz w:val="24"/>
          <w:szCs w:val="24"/>
          <w:lang w:val="en-GB"/>
        </w:rPr>
        <w:t xml:space="preserve">. It has to be prepared within the timeframe set by the supervisor. </w:t>
      </w:r>
    </w:p>
    <w:p w14:paraId="06F1699B" w14:textId="77777777" w:rsidR="009656A1" w:rsidRPr="00BF156D" w:rsidRDefault="009656A1" w:rsidP="00C11DA7">
      <w:pPr>
        <w:pStyle w:val="ListParagraph"/>
        <w:numPr>
          <w:ilvl w:val="0"/>
          <w:numId w:val="70"/>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Upon request the Course Director can extend the duration of work for compelling reasons once.</w:t>
      </w:r>
    </w:p>
    <w:p w14:paraId="766D037F" w14:textId="77777777" w:rsidR="009656A1" w:rsidRPr="00BF156D" w:rsidRDefault="009656A1" w:rsidP="00C11DA7">
      <w:pPr>
        <w:pStyle w:val="ListParagraph"/>
        <w:numPr>
          <w:ilvl w:val="0"/>
          <w:numId w:val="70"/>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A second extension of the duration of work is not possible.</w:t>
      </w:r>
    </w:p>
    <w:p w14:paraId="4F2C1513" w14:textId="77777777" w:rsidR="009656A1" w:rsidRPr="00BF156D" w:rsidRDefault="009656A1" w:rsidP="00C11DA7">
      <w:pPr>
        <w:pStyle w:val="ListParagraph"/>
        <w:numPr>
          <w:ilvl w:val="0"/>
          <w:numId w:val="65"/>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The presentation is assessed by the supervisor. The presentation is passed if graded at least 4.</w:t>
      </w:r>
    </w:p>
    <w:p w14:paraId="69315025" w14:textId="77777777" w:rsidR="009656A1" w:rsidRPr="00BF156D" w:rsidRDefault="009656A1" w:rsidP="00C11DA7">
      <w:pPr>
        <w:pStyle w:val="ListParagraph"/>
        <w:numPr>
          <w:ilvl w:val="0"/>
          <w:numId w:val="65"/>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 xml:space="preserve">A presentation considered failed can be repeated once under the supervision of the course director or another faculty member appointed by the course director. </w:t>
      </w:r>
    </w:p>
    <w:p w14:paraId="23DC77E8" w14:textId="77777777" w:rsidR="009656A1" w:rsidRPr="00BF156D" w:rsidRDefault="009656A1" w:rsidP="00C11DA7">
      <w:pPr>
        <w:pStyle w:val="ListParagraph"/>
        <w:numPr>
          <w:ilvl w:val="0"/>
          <w:numId w:val="71"/>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 xml:space="preserve">If the presentation is repeated another topic has to be chosen and approved. </w:t>
      </w:r>
    </w:p>
    <w:p w14:paraId="5BF0B84D" w14:textId="77777777" w:rsidR="009656A1" w:rsidRPr="00BF156D" w:rsidRDefault="009656A1" w:rsidP="00C11DA7">
      <w:pPr>
        <w:pStyle w:val="ListParagraph"/>
        <w:numPr>
          <w:ilvl w:val="0"/>
          <w:numId w:val="71"/>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If the repeated presentation is considered failed it cannot be repeated and the student / the group of students is not considered to fulfil the requirements for obtaining the credits for the seminar.</w:t>
      </w:r>
    </w:p>
    <w:p w14:paraId="3CDB4494" w14:textId="77777777" w:rsidR="009656A1" w:rsidRPr="00BF156D" w:rsidRDefault="009656A1" w:rsidP="00C11DA7">
      <w:pPr>
        <w:pStyle w:val="ListParagraph"/>
        <w:numPr>
          <w:ilvl w:val="0"/>
          <w:numId w:val="65"/>
        </w:num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 xml:space="preserve">The presentation is conducted within the duration of the seminar. The presentation is not public. </w:t>
      </w:r>
    </w:p>
    <w:p w14:paraId="42E2BD1A" w14:textId="5164A32D" w:rsidR="009656A1" w:rsidRPr="00BF156D" w:rsidRDefault="00466E3E" w:rsidP="00C11DA7">
      <w:pPr>
        <w:pStyle w:val="ListParagraph"/>
        <w:numPr>
          <w:ilvl w:val="0"/>
          <w:numId w:val="65"/>
        </w:numPr>
        <w:autoSpaceDE w:val="0"/>
        <w:autoSpaceDN w:val="0"/>
        <w:adjustRightInd w:val="0"/>
        <w:jc w:val="both"/>
        <w:rPr>
          <w:rFonts w:asciiTheme="minorHAnsi" w:hAnsiTheme="minorHAnsi" w:cs="Cambria-Bold"/>
          <w:bCs/>
          <w:sz w:val="24"/>
          <w:szCs w:val="24"/>
          <w:lang w:val="en-GB" w:eastAsia="en-US"/>
        </w:rPr>
      </w:pPr>
      <w:r>
        <w:rPr>
          <w:rFonts w:asciiTheme="minorHAnsi" w:hAnsiTheme="minorHAnsi"/>
          <w:sz w:val="24"/>
          <w:szCs w:val="24"/>
          <w:lang w:val="en-GB"/>
        </w:rPr>
        <w:t>The seminar grade follows the evaluation formula provided in the course outline.</w:t>
      </w:r>
    </w:p>
    <w:p w14:paraId="0F7D7866" w14:textId="77777777" w:rsidR="009656A1" w:rsidRPr="00BF156D" w:rsidRDefault="009656A1" w:rsidP="009656A1">
      <w:pPr>
        <w:rPr>
          <w:rFonts w:asciiTheme="minorHAnsi" w:hAnsiTheme="minorHAnsi" w:cs="Courier New"/>
          <w:b/>
          <w:sz w:val="32"/>
          <w:szCs w:val="24"/>
          <w:lang w:val="en-GB"/>
        </w:rPr>
      </w:pPr>
      <w:r w:rsidRPr="00BF156D">
        <w:rPr>
          <w:rFonts w:asciiTheme="minorHAnsi" w:hAnsiTheme="minorHAnsi" w:cs="Courier New"/>
          <w:b/>
          <w:sz w:val="32"/>
          <w:szCs w:val="24"/>
          <w:lang w:val="en-GB"/>
        </w:rPr>
        <w:br w:type="page"/>
      </w:r>
    </w:p>
    <w:p w14:paraId="5B808E63" w14:textId="77777777" w:rsidR="009656A1" w:rsidRPr="00BF156D" w:rsidRDefault="009656A1" w:rsidP="009656A1">
      <w:pPr>
        <w:pStyle w:val="PlainText"/>
        <w:rPr>
          <w:rFonts w:asciiTheme="minorHAnsi" w:hAnsiTheme="minorHAnsi" w:cs="Courier New"/>
          <w:b/>
          <w:sz w:val="32"/>
          <w:szCs w:val="24"/>
          <w:lang w:val="en-GB"/>
        </w:rPr>
      </w:pPr>
      <w:r w:rsidRPr="00BF156D">
        <w:rPr>
          <w:rFonts w:asciiTheme="minorHAnsi" w:hAnsiTheme="minorHAnsi" w:cs="Courier New"/>
          <w:b/>
          <w:sz w:val="32"/>
          <w:szCs w:val="24"/>
          <w:lang w:val="en-GB"/>
        </w:rPr>
        <w:lastRenderedPageBreak/>
        <w:t>Appendix 3</w:t>
      </w:r>
    </w:p>
    <w:p w14:paraId="6DE341AE" w14:textId="77777777" w:rsidR="009656A1" w:rsidRPr="00BF156D" w:rsidRDefault="009656A1" w:rsidP="009656A1">
      <w:pPr>
        <w:pStyle w:val="PlainText"/>
        <w:rPr>
          <w:rFonts w:asciiTheme="minorHAnsi" w:hAnsiTheme="minorHAnsi" w:cs="Courier New"/>
          <w:b/>
          <w:sz w:val="32"/>
          <w:szCs w:val="24"/>
          <w:lang w:val="en-GB"/>
        </w:rPr>
      </w:pPr>
    </w:p>
    <w:p w14:paraId="425BA89F" w14:textId="77777777" w:rsidR="009656A1" w:rsidRPr="00BF156D" w:rsidRDefault="009656A1" w:rsidP="009656A1">
      <w:pPr>
        <w:pStyle w:val="Default"/>
        <w:rPr>
          <w:rFonts w:asciiTheme="minorHAnsi" w:hAnsiTheme="minorHAnsi"/>
          <w:b/>
          <w:bCs/>
          <w:color w:val="auto"/>
          <w:sz w:val="28"/>
          <w:szCs w:val="28"/>
          <w:lang w:val="en-GB"/>
        </w:rPr>
      </w:pPr>
      <w:r w:rsidRPr="00BF156D">
        <w:rPr>
          <w:rFonts w:asciiTheme="minorHAnsi" w:hAnsiTheme="minorHAnsi"/>
          <w:b/>
          <w:bCs/>
          <w:color w:val="auto"/>
          <w:sz w:val="28"/>
          <w:szCs w:val="28"/>
          <w:lang w:val="en-GB"/>
        </w:rPr>
        <w:t xml:space="preserve">Guidelines for Internships on the Master Programme in Governance of Science, Technology and Innovation </w:t>
      </w:r>
    </w:p>
    <w:p w14:paraId="5160B1B4" w14:textId="77777777" w:rsidR="009656A1" w:rsidRPr="00BF156D" w:rsidRDefault="009656A1" w:rsidP="009656A1">
      <w:pPr>
        <w:pStyle w:val="PlainText"/>
        <w:rPr>
          <w:rFonts w:asciiTheme="minorHAnsi" w:hAnsiTheme="minorHAnsi" w:cs="Courier New"/>
          <w:sz w:val="24"/>
          <w:szCs w:val="24"/>
          <w:lang w:val="en-GB"/>
        </w:rPr>
      </w:pPr>
    </w:p>
    <w:p w14:paraId="058E2D59" w14:textId="77777777" w:rsidR="009656A1" w:rsidRPr="00BF156D" w:rsidRDefault="009656A1" w:rsidP="009656A1">
      <w:pPr>
        <w:pStyle w:val="Default"/>
        <w:rPr>
          <w:rFonts w:asciiTheme="minorHAnsi" w:hAnsiTheme="minorHAnsi"/>
          <w:b/>
          <w:bCs/>
          <w:color w:val="auto"/>
          <w:sz w:val="23"/>
          <w:szCs w:val="23"/>
          <w:lang w:val="en-GB"/>
        </w:rPr>
      </w:pPr>
    </w:p>
    <w:p w14:paraId="3A6E5279" w14:textId="77777777" w:rsidR="009656A1" w:rsidRPr="00BF156D" w:rsidRDefault="009656A1" w:rsidP="009656A1">
      <w:pPr>
        <w:pStyle w:val="Default"/>
        <w:rPr>
          <w:rFonts w:asciiTheme="minorHAnsi" w:hAnsiTheme="minorHAnsi"/>
          <w:b/>
          <w:bCs/>
          <w:color w:val="auto"/>
          <w:sz w:val="23"/>
          <w:szCs w:val="23"/>
          <w:lang w:val="en-GB"/>
        </w:rPr>
      </w:pPr>
    </w:p>
    <w:p w14:paraId="355ECD11" w14:textId="77777777" w:rsidR="009656A1" w:rsidRPr="00BF156D" w:rsidRDefault="009656A1" w:rsidP="009656A1">
      <w:p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1 Introduction and Aims of the Internship</w:t>
      </w:r>
    </w:p>
    <w:p w14:paraId="10EDC83D" w14:textId="77777777" w:rsidR="009656A1" w:rsidRPr="00BF156D" w:rsidRDefault="009656A1" w:rsidP="002831B9">
      <w:pPr>
        <w:pStyle w:val="Default"/>
        <w:numPr>
          <w:ilvl w:val="0"/>
          <w:numId w:val="38"/>
        </w:numPr>
        <w:rPr>
          <w:rFonts w:asciiTheme="minorHAnsi" w:hAnsiTheme="minorHAnsi"/>
          <w:color w:val="auto"/>
          <w:lang w:val="en-GB"/>
        </w:rPr>
      </w:pPr>
      <w:r w:rsidRPr="00BF156D">
        <w:rPr>
          <w:rFonts w:asciiTheme="minorHAnsi" w:hAnsiTheme="minorHAnsi"/>
          <w:color w:val="auto"/>
          <w:lang w:val="en-GB"/>
        </w:rPr>
        <w:t xml:space="preserve">Knowledge and experience acquired by students through their own practical work and by observing others supplements their studies at the NRU HSE and prepares them for their subsequent professional work. The Master’s programme in Governance of Science, Technology and Innovation includes a ten-week internship. </w:t>
      </w:r>
    </w:p>
    <w:p w14:paraId="0D279572" w14:textId="77777777" w:rsidR="009656A1" w:rsidRPr="00BF156D" w:rsidRDefault="009656A1" w:rsidP="002831B9">
      <w:pPr>
        <w:pStyle w:val="Default"/>
        <w:numPr>
          <w:ilvl w:val="0"/>
          <w:numId w:val="38"/>
        </w:numPr>
        <w:rPr>
          <w:rFonts w:asciiTheme="minorHAnsi" w:hAnsiTheme="minorHAnsi"/>
          <w:color w:val="auto"/>
          <w:lang w:val="en-GB"/>
        </w:rPr>
      </w:pPr>
      <w:r w:rsidRPr="00BF156D">
        <w:rPr>
          <w:rFonts w:asciiTheme="minorHAnsi" w:hAnsiTheme="minorHAnsi"/>
          <w:color w:val="auto"/>
          <w:lang w:val="en-GB"/>
        </w:rPr>
        <w:t>The internship is intended to fulfil the following aims. The student:</w:t>
      </w:r>
    </w:p>
    <w:p w14:paraId="429CDC41" w14:textId="77777777" w:rsidR="009656A1" w:rsidRPr="00BF156D" w:rsidRDefault="009656A1" w:rsidP="002831B9">
      <w:pPr>
        <w:pStyle w:val="Default"/>
        <w:numPr>
          <w:ilvl w:val="1"/>
          <w:numId w:val="38"/>
        </w:numPr>
        <w:rPr>
          <w:rFonts w:asciiTheme="minorHAnsi" w:hAnsiTheme="minorHAnsi"/>
          <w:color w:val="auto"/>
          <w:lang w:val="en-GB"/>
        </w:rPr>
      </w:pPr>
      <w:r w:rsidRPr="00BF156D">
        <w:rPr>
          <w:rFonts w:asciiTheme="minorHAnsi" w:hAnsiTheme="minorHAnsi"/>
          <w:color w:val="auto"/>
          <w:lang w:val="en-GB"/>
        </w:rPr>
        <w:t xml:space="preserve">experiences the organisation as a socio-technical system embedded in its own particular surroundings; </w:t>
      </w:r>
    </w:p>
    <w:p w14:paraId="16BA790A" w14:textId="77777777" w:rsidR="009656A1" w:rsidRPr="00BF156D" w:rsidRDefault="009656A1" w:rsidP="002831B9">
      <w:pPr>
        <w:pStyle w:val="Default"/>
        <w:numPr>
          <w:ilvl w:val="1"/>
          <w:numId w:val="38"/>
        </w:numPr>
        <w:rPr>
          <w:rFonts w:asciiTheme="minorHAnsi" w:hAnsiTheme="minorHAnsi"/>
          <w:color w:val="auto"/>
          <w:lang w:val="en-GB"/>
        </w:rPr>
      </w:pPr>
      <w:r w:rsidRPr="00BF156D">
        <w:rPr>
          <w:rFonts w:asciiTheme="minorHAnsi" w:hAnsiTheme="minorHAnsi"/>
          <w:color w:val="auto"/>
          <w:lang w:val="en-GB"/>
        </w:rPr>
        <w:t>gets acquainted with key operational functions and their respective interaction;</w:t>
      </w:r>
    </w:p>
    <w:p w14:paraId="0AC23CCB" w14:textId="77777777" w:rsidR="009656A1" w:rsidRPr="00BF156D" w:rsidRDefault="009656A1" w:rsidP="002831B9">
      <w:pPr>
        <w:pStyle w:val="Default"/>
        <w:numPr>
          <w:ilvl w:val="1"/>
          <w:numId w:val="38"/>
        </w:numPr>
        <w:rPr>
          <w:rFonts w:asciiTheme="minorHAnsi" w:hAnsiTheme="minorHAnsi"/>
          <w:color w:val="auto"/>
          <w:lang w:val="en-GB"/>
        </w:rPr>
      </w:pPr>
      <w:r w:rsidRPr="00BF156D">
        <w:rPr>
          <w:rFonts w:asciiTheme="minorHAnsi" w:hAnsiTheme="minorHAnsi"/>
          <w:color w:val="auto"/>
          <w:lang w:val="en-GB"/>
        </w:rPr>
        <w:t xml:space="preserve">supplements the knowledge gained at the NRU HSE through practical experience and applies this knowledge; </w:t>
      </w:r>
    </w:p>
    <w:p w14:paraId="58A2E826" w14:textId="77777777" w:rsidR="009656A1" w:rsidRPr="00BF156D" w:rsidRDefault="009656A1" w:rsidP="002831B9">
      <w:pPr>
        <w:pStyle w:val="Default"/>
        <w:numPr>
          <w:ilvl w:val="1"/>
          <w:numId w:val="38"/>
        </w:numPr>
        <w:rPr>
          <w:rFonts w:asciiTheme="minorHAnsi" w:hAnsiTheme="minorHAnsi"/>
          <w:color w:val="auto"/>
          <w:lang w:val="en-GB"/>
        </w:rPr>
      </w:pPr>
      <w:r w:rsidRPr="00BF156D">
        <w:rPr>
          <w:rFonts w:asciiTheme="minorHAnsi" w:hAnsiTheme="minorHAnsi"/>
          <w:color w:val="auto"/>
          <w:lang w:val="en-GB"/>
        </w:rPr>
        <w:t>experiences the mentality and manner of thinking of employees in different disciplines and at different levels of the hierarchy ;</w:t>
      </w:r>
    </w:p>
    <w:p w14:paraId="7CB0E0AE" w14:textId="77777777" w:rsidR="009656A1" w:rsidRPr="00BF156D" w:rsidRDefault="009656A1" w:rsidP="002831B9">
      <w:pPr>
        <w:pStyle w:val="Default"/>
        <w:numPr>
          <w:ilvl w:val="1"/>
          <w:numId w:val="38"/>
        </w:numPr>
        <w:rPr>
          <w:rFonts w:asciiTheme="minorHAnsi" w:hAnsiTheme="minorHAnsi"/>
          <w:color w:val="auto"/>
          <w:lang w:val="en-GB"/>
        </w:rPr>
      </w:pPr>
      <w:r w:rsidRPr="00BF156D">
        <w:rPr>
          <w:rFonts w:asciiTheme="minorHAnsi" w:hAnsiTheme="minorHAnsi"/>
          <w:color w:val="auto"/>
          <w:lang w:val="en-GB"/>
        </w:rPr>
        <w:t xml:space="preserve">gains insight into the wide variety of problems prevailing in the industrial, economic, political, administrative and academic world; </w:t>
      </w:r>
    </w:p>
    <w:p w14:paraId="28A85C1D" w14:textId="77777777" w:rsidR="009656A1" w:rsidRPr="00BF156D" w:rsidRDefault="009656A1" w:rsidP="002831B9">
      <w:pPr>
        <w:pStyle w:val="Default"/>
        <w:numPr>
          <w:ilvl w:val="1"/>
          <w:numId w:val="38"/>
        </w:numPr>
        <w:rPr>
          <w:rFonts w:asciiTheme="minorHAnsi" w:hAnsiTheme="minorHAnsi"/>
          <w:color w:val="auto"/>
          <w:lang w:val="en-GB"/>
        </w:rPr>
      </w:pPr>
      <w:r w:rsidRPr="00BF156D">
        <w:rPr>
          <w:rFonts w:asciiTheme="minorHAnsi" w:hAnsiTheme="minorHAnsi"/>
          <w:color w:val="auto"/>
          <w:lang w:val="en-GB"/>
        </w:rPr>
        <w:t>gains insight into the practical challenges facing the organization which require scientific work to overcome them.</w:t>
      </w:r>
    </w:p>
    <w:p w14:paraId="5DE28366" w14:textId="77777777" w:rsidR="009656A1" w:rsidRPr="00BF156D" w:rsidRDefault="009656A1" w:rsidP="009656A1">
      <w:pPr>
        <w:pStyle w:val="Default"/>
        <w:ind w:left="720"/>
        <w:rPr>
          <w:rFonts w:asciiTheme="minorHAnsi" w:hAnsiTheme="minorHAnsi"/>
          <w:color w:val="auto"/>
          <w:lang w:val="en-GB"/>
        </w:rPr>
      </w:pPr>
    </w:p>
    <w:p w14:paraId="55D7C91A" w14:textId="77777777" w:rsidR="009656A1" w:rsidRPr="00BF156D" w:rsidRDefault="009656A1" w:rsidP="009656A1">
      <w:p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2 Basic principles governing internships</w:t>
      </w:r>
    </w:p>
    <w:p w14:paraId="524ADD9C" w14:textId="77777777" w:rsidR="009656A1" w:rsidRPr="00BF156D" w:rsidRDefault="009656A1" w:rsidP="002831B9">
      <w:pPr>
        <w:pStyle w:val="Default"/>
        <w:numPr>
          <w:ilvl w:val="0"/>
          <w:numId w:val="39"/>
        </w:numPr>
        <w:rPr>
          <w:rFonts w:asciiTheme="minorHAnsi" w:hAnsiTheme="minorHAnsi"/>
          <w:color w:val="auto"/>
          <w:lang w:val="en-GB"/>
        </w:rPr>
      </w:pPr>
      <w:r w:rsidRPr="00BF156D">
        <w:rPr>
          <w:rFonts w:asciiTheme="minorHAnsi" w:hAnsiTheme="minorHAnsi"/>
          <w:color w:val="auto"/>
          <w:lang w:val="en-GB"/>
        </w:rPr>
        <w:t xml:space="preserve">Internships are to be performed in a company, a public organisation (a government or international organisation) or an academic institution following consultation with the student’s tutor and the Internship Council. </w:t>
      </w:r>
    </w:p>
    <w:p w14:paraId="1D248A7B" w14:textId="77777777" w:rsidR="009656A1" w:rsidRPr="00BF156D" w:rsidRDefault="009656A1" w:rsidP="002831B9">
      <w:pPr>
        <w:pStyle w:val="Default"/>
        <w:numPr>
          <w:ilvl w:val="0"/>
          <w:numId w:val="39"/>
        </w:numPr>
        <w:rPr>
          <w:rFonts w:asciiTheme="minorHAnsi" w:hAnsiTheme="minorHAnsi"/>
          <w:color w:val="auto"/>
          <w:lang w:val="en-GB"/>
        </w:rPr>
      </w:pPr>
      <w:r w:rsidRPr="00BF156D">
        <w:rPr>
          <w:rFonts w:asciiTheme="minorHAnsi" w:hAnsiTheme="minorHAnsi"/>
          <w:color w:val="auto"/>
          <w:lang w:val="en-GB"/>
        </w:rPr>
        <w:t>The internship can take place in the Russian Federation or abroad. The conditions and regulations outlined in 3</w:t>
      </w:r>
      <w:r w:rsidR="005962A6">
        <w:rPr>
          <w:rFonts w:asciiTheme="minorHAnsi" w:hAnsiTheme="minorHAnsi"/>
          <w:color w:val="auto"/>
          <w:lang w:val="en-GB"/>
        </w:rPr>
        <w:t>)</w:t>
      </w:r>
      <w:r w:rsidRPr="00BF156D">
        <w:rPr>
          <w:rFonts w:asciiTheme="minorHAnsi" w:hAnsiTheme="minorHAnsi"/>
          <w:color w:val="auto"/>
          <w:lang w:val="en-GB"/>
        </w:rPr>
        <w:t xml:space="preserve"> apply for all types of internships regardless where the internship is completed. </w:t>
      </w:r>
    </w:p>
    <w:p w14:paraId="1DE15E3D" w14:textId="77777777" w:rsidR="009656A1" w:rsidRPr="00BF156D" w:rsidRDefault="009656A1" w:rsidP="002831B9">
      <w:pPr>
        <w:pStyle w:val="Default"/>
        <w:numPr>
          <w:ilvl w:val="0"/>
          <w:numId w:val="39"/>
        </w:numPr>
        <w:rPr>
          <w:rFonts w:asciiTheme="minorHAnsi" w:hAnsiTheme="minorHAnsi"/>
          <w:color w:val="auto"/>
          <w:lang w:val="en-GB"/>
        </w:rPr>
      </w:pPr>
      <w:r w:rsidRPr="00BF156D">
        <w:rPr>
          <w:rFonts w:asciiTheme="minorHAnsi" w:hAnsiTheme="minorHAnsi"/>
          <w:color w:val="auto"/>
          <w:lang w:val="en-GB"/>
        </w:rPr>
        <w:t>Duration of internship</w:t>
      </w:r>
    </w:p>
    <w:p w14:paraId="69E8FD8F" w14:textId="77777777" w:rsidR="009656A1" w:rsidRPr="00BF156D" w:rsidRDefault="009656A1" w:rsidP="002831B9">
      <w:pPr>
        <w:pStyle w:val="Default"/>
        <w:numPr>
          <w:ilvl w:val="1"/>
          <w:numId w:val="39"/>
        </w:numPr>
        <w:rPr>
          <w:rFonts w:asciiTheme="minorHAnsi" w:hAnsiTheme="minorHAnsi"/>
          <w:color w:val="auto"/>
          <w:lang w:val="en-GB"/>
        </w:rPr>
      </w:pPr>
      <w:r w:rsidRPr="00BF156D">
        <w:rPr>
          <w:rFonts w:asciiTheme="minorHAnsi" w:hAnsiTheme="minorHAnsi"/>
          <w:color w:val="auto"/>
          <w:lang w:val="en-GB"/>
        </w:rPr>
        <w:t xml:space="preserve">Internships last 10 weeks with 40 working hours per week. Internships have to involve a minimum of 400 working hours in total </w:t>
      </w:r>
    </w:p>
    <w:p w14:paraId="2A544805" w14:textId="77777777" w:rsidR="009656A1" w:rsidRPr="00BF156D" w:rsidRDefault="009656A1" w:rsidP="002831B9">
      <w:pPr>
        <w:pStyle w:val="Default"/>
        <w:numPr>
          <w:ilvl w:val="1"/>
          <w:numId w:val="39"/>
        </w:numPr>
        <w:rPr>
          <w:rFonts w:asciiTheme="minorHAnsi" w:hAnsiTheme="minorHAnsi"/>
          <w:color w:val="auto"/>
          <w:lang w:val="en-GB"/>
        </w:rPr>
      </w:pPr>
      <w:r w:rsidRPr="00BF156D">
        <w:rPr>
          <w:rFonts w:asciiTheme="minorHAnsi" w:hAnsiTheme="minorHAnsi"/>
          <w:color w:val="auto"/>
          <w:lang w:val="en-GB"/>
        </w:rPr>
        <w:t xml:space="preserve">These ten weeks do not need to be completed all at once. </w:t>
      </w:r>
    </w:p>
    <w:p w14:paraId="7E5B9EF6" w14:textId="77777777" w:rsidR="009656A1" w:rsidRPr="00BF156D" w:rsidRDefault="009656A1" w:rsidP="002831B9">
      <w:pPr>
        <w:pStyle w:val="Default"/>
        <w:numPr>
          <w:ilvl w:val="1"/>
          <w:numId w:val="39"/>
        </w:numPr>
        <w:rPr>
          <w:rFonts w:asciiTheme="minorHAnsi" w:hAnsiTheme="minorHAnsi"/>
          <w:color w:val="auto"/>
          <w:lang w:val="en-GB"/>
        </w:rPr>
      </w:pPr>
      <w:r w:rsidRPr="00BF156D">
        <w:rPr>
          <w:rFonts w:asciiTheme="minorHAnsi" w:hAnsiTheme="minorHAnsi"/>
          <w:color w:val="auto"/>
          <w:lang w:val="en-GB"/>
        </w:rPr>
        <w:t>The internship may be spilt in 2 or 3 sections. The major share of the internship has to be performed in full time work. The minor share(s) of internship can be performed in part time agreement with the organization.</w:t>
      </w:r>
    </w:p>
    <w:p w14:paraId="1BEE3795" w14:textId="77777777" w:rsidR="009656A1" w:rsidRPr="00BF156D" w:rsidRDefault="009656A1" w:rsidP="002831B9">
      <w:pPr>
        <w:pStyle w:val="Default"/>
        <w:numPr>
          <w:ilvl w:val="1"/>
          <w:numId w:val="39"/>
        </w:numPr>
        <w:rPr>
          <w:rFonts w:asciiTheme="minorHAnsi" w:hAnsiTheme="minorHAnsi"/>
          <w:color w:val="auto"/>
          <w:lang w:val="en-GB"/>
        </w:rPr>
      </w:pPr>
      <w:r w:rsidRPr="00BF156D">
        <w:rPr>
          <w:rFonts w:asciiTheme="minorHAnsi" w:hAnsiTheme="minorHAnsi"/>
          <w:color w:val="auto"/>
          <w:lang w:val="en-GB"/>
        </w:rPr>
        <w:t xml:space="preserve">The majority share of the internship placement should be not less than 4 weeks. </w:t>
      </w:r>
    </w:p>
    <w:p w14:paraId="1CD71E7B" w14:textId="77777777" w:rsidR="009656A1" w:rsidRPr="00BF156D" w:rsidRDefault="009656A1" w:rsidP="002831B9">
      <w:pPr>
        <w:pStyle w:val="Default"/>
        <w:numPr>
          <w:ilvl w:val="1"/>
          <w:numId w:val="39"/>
        </w:numPr>
        <w:rPr>
          <w:rFonts w:asciiTheme="minorHAnsi" w:hAnsiTheme="minorHAnsi"/>
          <w:color w:val="auto"/>
          <w:lang w:val="en-GB"/>
        </w:rPr>
      </w:pPr>
      <w:r w:rsidRPr="00BF156D">
        <w:rPr>
          <w:rFonts w:asciiTheme="minorHAnsi" w:hAnsiTheme="minorHAnsi"/>
          <w:color w:val="auto"/>
          <w:lang w:val="en-GB"/>
        </w:rPr>
        <w:t>The internship may be performed during the summer break or complementary to teaching during the modules.</w:t>
      </w:r>
    </w:p>
    <w:p w14:paraId="03B915E0" w14:textId="77777777" w:rsidR="009656A1" w:rsidRDefault="009656A1" w:rsidP="002831B9">
      <w:pPr>
        <w:pStyle w:val="Default"/>
        <w:numPr>
          <w:ilvl w:val="0"/>
          <w:numId w:val="39"/>
        </w:numPr>
        <w:rPr>
          <w:rFonts w:asciiTheme="minorHAnsi" w:hAnsiTheme="minorHAnsi"/>
          <w:color w:val="auto"/>
          <w:lang w:val="en-GB"/>
        </w:rPr>
      </w:pPr>
      <w:r w:rsidRPr="00BF156D">
        <w:rPr>
          <w:rFonts w:asciiTheme="minorHAnsi" w:hAnsiTheme="minorHAnsi"/>
          <w:color w:val="auto"/>
          <w:lang w:val="en-GB"/>
        </w:rPr>
        <w:t>The internship has to match with competences trained in the program</w:t>
      </w:r>
      <w:r w:rsidR="00E44105">
        <w:rPr>
          <w:rFonts w:asciiTheme="minorHAnsi" w:hAnsiTheme="minorHAnsi"/>
          <w:color w:val="auto"/>
          <w:lang w:val="en-GB"/>
        </w:rPr>
        <w:t>me</w:t>
      </w:r>
      <w:r w:rsidRPr="00BF156D">
        <w:rPr>
          <w:rFonts w:asciiTheme="minorHAnsi" w:hAnsiTheme="minorHAnsi"/>
          <w:color w:val="auto"/>
          <w:lang w:val="en-GB"/>
        </w:rPr>
        <w:t>.</w:t>
      </w:r>
    </w:p>
    <w:p w14:paraId="6E88E6E6" w14:textId="77777777" w:rsidR="00C80D1E" w:rsidRPr="00BF156D" w:rsidRDefault="00C80D1E" w:rsidP="002831B9">
      <w:pPr>
        <w:pStyle w:val="Default"/>
        <w:numPr>
          <w:ilvl w:val="0"/>
          <w:numId w:val="39"/>
        </w:numPr>
        <w:rPr>
          <w:rFonts w:asciiTheme="minorHAnsi" w:hAnsiTheme="minorHAnsi"/>
          <w:color w:val="auto"/>
          <w:lang w:val="en-GB"/>
        </w:rPr>
      </w:pPr>
      <w:r>
        <w:rPr>
          <w:rFonts w:asciiTheme="minorHAnsi" w:hAnsiTheme="minorHAnsi"/>
          <w:color w:val="auto"/>
          <w:lang w:val="en-GB"/>
        </w:rPr>
        <w:lastRenderedPageBreak/>
        <w:t>A student is assigned to HSE Internship Supervisor who is to help with the internship plan and check the report. The HSE Supervisor recommends the grade for the internship for Internship Council Approval.</w:t>
      </w:r>
    </w:p>
    <w:p w14:paraId="150EEC0F" w14:textId="77777777" w:rsidR="009656A1" w:rsidRPr="00BF156D" w:rsidRDefault="009656A1" w:rsidP="002831B9">
      <w:pPr>
        <w:pStyle w:val="Default"/>
        <w:numPr>
          <w:ilvl w:val="0"/>
          <w:numId w:val="39"/>
        </w:numPr>
        <w:rPr>
          <w:rFonts w:asciiTheme="minorHAnsi" w:hAnsiTheme="minorHAnsi"/>
          <w:color w:val="auto"/>
          <w:lang w:val="en-GB"/>
        </w:rPr>
      </w:pPr>
      <w:r w:rsidRPr="00BF156D">
        <w:rPr>
          <w:rFonts w:asciiTheme="minorHAnsi" w:hAnsiTheme="minorHAnsi"/>
          <w:color w:val="auto"/>
          <w:lang w:val="en-GB"/>
        </w:rPr>
        <w:t>Arrangement of internships</w:t>
      </w:r>
    </w:p>
    <w:p w14:paraId="7882C181" w14:textId="77777777" w:rsidR="009656A1" w:rsidRPr="00BF156D" w:rsidRDefault="009656A1" w:rsidP="002831B9">
      <w:pPr>
        <w:pStyle w:val="Default"/>
        <w:numPr>
          <w:ilvl w:val="1"/>
          <w:numId w:val="39"/>
        </w:numPr>
        <w:rPr>
          <w:rFonts w:asciiTheme="minorHAnsi" w:hAnsiTheme="minorHAnsi"/>
          <w:color w:val="auto"/>
          <w:lang w:val="en-GB"/>
        </w:rPr>
      </w:pPr>
      <w:r w:rsidRPr="00BF156D">
        <w:rPr>
          <w:rFonts w:asciiTheme="minorHAnsi" w:hAnsiTheme="minorHAnsi"/>
          <w:color w:val="auto"/>
          <w:lang w:val="en-GB"/>
        </w:rPr>
        <w:t xml:space="preserve">It is student’s responsibility to look for an internship organization. </w:t>
      </w:r>
    </w:p>
    <w:p w14:paraId="4B466BB2" w14:textId="77777777" w:rsidR="009656A1" w:rsidRPr="00BF156D" w:rsidRDefault="009656A1" w:rsidP="002831B9">
      <w:pPr>
        <w:pStyle w:val="Default"/>
        <w:numPr>
          <w:ilvl w:val="1"/>
          <w:numId w:val="39"/>
        </w:numPr>
        <w:rPr>
          <w:rFonts w:asciiTheme="minorHAnsi" w:hAnsiTheme="minorHAnsi"/>
          <w:color w:val="auto"/>
          <w:lang w:val="en-GB"/>
        </w:rPr>
      </w:pPr>
      <w:r w:rsidRPr="00BF156D">
        <w:rPr>
          <w:rFonts w:asciiTheme="minorHAnsi" w:hAnsiTheme="minorHAnsi"/>
          <w:color w:val="auto"/>
          <w:lang w:val="en-GB"/>
        </w:rPr>
        <w:t xml:space="preserve">Students contact organizations that interest them and discuss the specific deployment options. </w:t>
      </w:r>
    </w:p>
    <w:p w14:paraId="679E72FD" w14:textId="77777777" w:rsidR="009656A1" w:rsidRPr="00BF156D" w:rsidRDefault="00A611D7" w:rsidP="002831B9">
      <w:pPr>
        <w:pStyle w:val="Default"/>
        <w:numPr>
          <w:ilvl w:val="1"/>
          <w:numId w:val="39"/>
        </w:numPr>
        <w:rPr>
          <w:rFonts w:asciiTheme="minorHAnsi" w:hAnsiTheme="minorHAnsi"/>
          <w:color w:val="auto"/>
          <w:lang w:val="en-GB"/>
        </w:rPr>
      </w:pPr>
      <w:r>
        <w:rPr>
          <w:rFonts w:asciiTheme="minorHAnsi" w:hAnsiTheme="minorHAnsi"/>
          <w:color w:val="auto"/>
          <w:lang w:val="en-GB"/>
        </w:rPr>
        <w:t xml:space="preserve">The Programme </w:t>
      </w:r>
      <w:r w:rsidR="009656A1" w:rsidRPr="00BF156D">
        <w:rPr>
          <w:rFonts w:asciiTheme="minorHAnsi" w:hAnsiTheme="minorHAnsi"/>
          <w:color w:val="auto"/>
          <w:lang w:val="en-GB"/>
        </w:rPr>
        <w:t xml:space="preserve">is available to advise students and companies, public organizations and research institutions on internship-related issues. </w:t>
      </w:r>
    </w:p>
    <w:p w14:paraId="44AE4042" w14:textId="77777777" w:rsidR="009656A1" w:rsidRPr="00BF156D" w:rsidRDefault="009656A1" w:rsidP="002831B9">
      <w:pPr>
        <w:pStyle w:val="Default"/>
        <w:numPr>
          <w:ilvl w:val="1"/>
          <w:numId w:val="39"/>
        </w:numPr>
        <w:rPr>
          <w:rFonts w:asciiTheme="minorHAnsi" w:hAnsiTheme="minorHAnsi"/>
          <w:color w:val="auto"/>
          <w:lang w:val="en-GB"/>
        </w:rPr>
      </w:pPr>
      <w:r w:rsidRPr="00BF156D">
        <w:rPr>
          <w:rFonts w:asciiTheme="minorHAnsi" w:hAnsiTheme="minorHAnsi"/>
          <w:color w:val="auto"/>
          <w:lang w:val="en-GB"/>
        </w:rPr>
        <w:t xml:space="preserve">Regulations of Russian labour law apply for interns. Interns are employed 40 working hours per week. </w:t>
      </w:r>
    </w:p>
    <w:p w14:paraId="6BE3F07A" w14:textId="77777777" w:rsidR="009656A1" w:rsidRPr="00BF156D" w:rsidRDefault="009656A1" w:rsidP="002831B9">
      <w:pPr>
        <w:pStyle w:val="Default"/>
        <w:numPr>
          <w:ilvl w:val="1"/>
          <w:numId w:val="39"/>
        </w:numPr>
        <w:rPr>
          <w:rFonts w:asciiTheme="minorHAnsi" w:hAnsiTheme="minorHAnsi"/>
          <w:color w:val="auto"/>
          <w:lang w:val="en-GB"/>
        </w:rPr>
      </w:pPr>
      <w:r w:rsidRPr="00BF156D">
        <w:rPr>
          <w:rFonts w:asciiTheme="minorHAnsi" w:hAnsiTheme="minorHAnsi"/>
          <w:color w:val="auto"/>
          <w:lang w:val="en-GB"/>
        </w:rPr>
        <w:t>Students conclude an agreement with the organizations. This agreement includes an internship plan which includes at least: a description, in keywords, of the areas (project groups, work teams, departments) in which the students are employed; a description of the students’ assignments; a time schedule for the assignments to be completed in the course of the internship; person(s) supervising the students.</w:t>
      </w:r>
    </w:p>
    <w:p w14:paraId="228D639F" w14:textId="77777777" w:rsidR="009656A1" w:rsidRPr="00BF156D" w:rsidRDefault="009656A1" w:rsidP="002831B9">
      <w:pPr>
        <w:pStyle w:val="Default"/>
        <w:numPr>
          <w:ilvl w:val="1"/>
          <w:numId w:val="39"/>
        </w:numPr>
        <w:rPr>
          <w:rFonts w:asciiTheme="minorHAnsi" w:hAnsiTheme="minorHAnsi"/>
          <w:color w:val="auto"/>
          <w:lang w:val="en-GB"/>
        </w:rPr>
      </w:pPr>
      <w:r w:rsidRPr="00BF156D">
        <w:rPr>
          <w:rFonts w:asciiTheme="minorHAnsi" w:hAnsiTheme="minorHAnsi"/>
          <w:color w:val="auto"/>
          <w:lang w:val="en-GB"/>
        </w:rPr>
        <w:t>The internship plan must be approved by t</w:t>
      </w:r>
      <w:r w:rsidR="005962A6">
        <w:rPr>
          <w:rFonts w:asciiTheme="minorHAnsi" w:hAnsiTheme="minorHAnsi"/>
          <w:color w:val="auto"/>
          <w:lang w:val="en-GB"/>
        </w:rPr>
        <w:t>he I</w:t>
      </w:r>
      <w:r w:rsidRPr="00BF156D">
        <w:rPr>
          <w:rFonts w:asciiTheme="minorHAnsi" w:hAnsiTheme="minorHAnsi"/>
          <w:color w:val="auto"/>
          <w:lang w:val="en-GB"/>
        </w:rPr>
        <w:t xml:space="preserve">nternship </w:t>
      </w:r>
      <w:r w:rsidR="005962A6">
        <w:rPr>
          <w:rFonts w:asciiTheme="minorHAnsi" w:hAnsiTheme="minorHAnsi"/>
          <w:color w:val="auto"/>
          <w:lang w:val="en-GB"/>
        </w:rPr>
        <w:t>C</w:t>
      </w:r>
      <w:r w:rsidRPr="00BF156D">
        <w:rPr>
          <w:rFonts w:asciiTheme="minorHAnsi" w:hAnsiTheme="minorHAnsi"/>
          <w:color w:val="auto"/>
          <w:lang w:val="en-GB"/>
        </w:rPr>
        <w:t xml:space="preserve">ouncil before the start of the internship. </w:t>
      </w:r>
    </w:p>
    <w:p w14:paraId="2533826F" w14:textId="77777777" w:rsidR="009656A1" w:rsidRPr="00BF156D" w:rsidRDefault="009656A1" w:rsidP="002831B9">
      <w:pPr>
        <w:pStyle w:val="Default"/>
        <w:numPr>
          <w:ilvl w:val="1"/>
          <w:numId w:val="39"/>
        </w:numPr>
        <w:rPr>
          <w:rFonts w:asciiTheme="minorHAnsi" w:hAnsiTheme="minorHAnsi"/>
          <w:color w:val="auto"/>
          <w:lang w:val="en-GB"/>
        </w:rPr>
      </w:pPr>
      <w:r w:rsidRPr="00BF156D">
        <w:rPr>
          <w:rFonts w:asciiTheme="minorHAnsi" w:hAnsiTheme="minorHAnsi"/>
          <w:color w:val="auto"/>
          <w:lang w:val="en-GB"/>
        </w:rPr>
        <w:t xml:space="preserve">Remuneration for internship wages as well as travel and board/lodging costs are to be agreed on by the student and organization providing the internship. </w:t>
      </w:r>
    </w:p>
    <w:p w14:paraId="441FB497" w14:textId="77777777" w:rsidR="009656A1" w:rsidRPr="00BF156D" w:rsidRDefault="009656A1" w:rsidP="002831B9">
      <w:pPr>
        <w:pStyle w:val="Default"/>
        <w:numPr>
          <w:ilvl w:val="1"/>
          <w:numId w:val="39"/>
        </w:numPr>
        <w:rPr>
          <w:rFonts w:asciiTheme="minorHAnsi" w:hAnsiTheme="minorHAnsi"/>
          <w:color w:val="auto"/>
          <w:lang w:val="en-GB"/>
        </w:rPr>
      </w:pPr>
      <w:r w:rsidRPr="00BF156D">
        <w:rPr>
          <w:rFonts w:asciiTheme="minorHAnsi" w:hAnsiTheme="minorHAnsi"/>
          <w:color w:val="auto"/>
          <w:lang w:val="en-GB"/>
        </w:rPr>
        <w:t xml:space="preserve">Students are insured against occupational and non-occupational accidents by the internship organization for the duration of their internship. Students are responsible for their own health insurance. </w:t>
      </w:r>
    </w:p>
    <w:p w14:paraId="0F5FDDA6" w14:textId="77777777" w:rsidR="009656A1" w:rsidRPr="00BF156D" w:rsidRDefault="009656A1" w:rsidP="002831B9">
      <w:pPr>
        <w:pStyle w:val="Default"/>
        <w:numPr>
          <w:ilvl w:val="0"/>
          <w:numId w:val="39"/>
        </w:numPr>
        <w:rPr>
          <w:rFonts w:asciiTheme="minorHAnsi" w:hAnsiTheme="minorHAnsi"/>
          <w:color w:val="auto"/>
          <w:lang w:val="en-GB"/>
        </w:rPr>
      </w:pPr>
      <w:r w:rsidRPr="00BF156D">
        <w:rPr>
          <w:rFonts w:asciiTheme="minorHAnsi" w:hAnsiTheme="minorHAnsi"/>
          <w:color w:val="auto"/>
          <w:lang w:val="en-GB"/>
        </w:rPr>
        <w:t>Completion of the internship</w:t>
      </w:r>
    </w:p>
    <w:p w14:paraId="6BC6E625" w14:textId="77777777" w:rsidR="009656A1" w:rsidRPr="00BF156D" w:rsidRDefault="009656A1" w:rsidP="002831B9">
      <w:pPr>
        <w:pStyle w:val="Default"/>
        <w:numPr>
          <w:ilvl w:val="1"/>
          <w:numId w:val="39"/>
        </w:numPr>
        <w:rPr>
          <w:rFonts w:asciiTheme="minorHAnsi" w:hAnsiTheme="minorHAnsi"/>
          <w:color w:val="auto"/>
          <w:lang w:val="en-GB"/>
        </w:rPr>
      </w:pPr>
      <w:r w:rsidRPr="00BF156D">
        <w:rPr>
          <w:rFonts w:asciiTheme="minorHAnsi" w:hAnsiTheme="minorHAnsi"/>
          <w:color w:val="auto"/>
          <w:lang w:val="en-GB"/>
        </w:rPr>
        <w:t xml:space="preserve">The students are assigned specific tasks within projects or departments. </w:t>
      </w:r>
    </w:p>
    <w:p w14:paraId="4878062A" w14:textId="77777777" w:rsidR="009656A1" w:rsidRPr="00BF156D" w:rsidRDefault="009656A1" w:rsidP="002831B9">
      <w:pPr>
        <w:pStyle w:val="Default"/>
        <w:numPr>
          <w:ilvl w:val="1"/>
          <w:numId w:val="39"/>
        </w:numPr>
        <w:rPr>
          <w:rFonts w:asciiTheme="minorHAnsi" w:hAnsiTheme="minorHAnsi"/>
          <w:color w:val="auto"/>
          <w:lang w:val="en-GB"/>
        </w:rPr>
      </w:pPr>
      <w:r w:rsidRPr="00BF156D">
        <w:rPr>
          <w:rFonts w:asciiTheme="minorHAnsi" w:hAnsiTheme="minorHAnsi"/>
          <w:color w:val="auto"/>
          <w:lang w:val="en-GB"/>
        </w:rPr>
        <w:t xml:space="preserve">During their internship, the students are integrated in project groups or work teams. </w:t>
      </w:r>
    </w:p>
    <w:p w14:paraId="3F914250" w14:textId="77777777" w:rsidR="009656A1" w:rsidRPr="00BF156D" w:rsidRDefault="009656A1" w:rsidP="002831B9">
      <w:pPr>
        <w:pStyle w:val="Default"/>
        <w:numPr>
          <w:ilvl w:val="1"/>
          <w:numId w:val="39"/>
        </w:numPr>
        <w:rPr>
          <w:rFonts w:asciiTheme="minorHAnsi" w:hAnsiTheme="minorHAnsi"/>
          <w:color w:val="auto"/>
          <w:lang w:val="en-GB"/>
        </w:rPr>
      </w:pPr>
      <w:r w:rsidRPr="00BF156D">
        <w:rPr>
          <w:rFonts w:asciiTheme="minorHAnsi" w:hAnsiTheme="minorHAnsi"/>
          <w:color w:val="auto"/>
          <w:lang w:val="en-GB"/>
        </w:rPr>
        <w:t xml:space="preserve">The students receive competent specialist supervision in the organisation. </w:t>
      </w:r>
    </w:p>
    <w:p w14:paraId="42A9D4B9" w14:textId="77777777" w:rsidR="009656A1" w:rsidRPr="00BF156D" w:rsidRDefault="005962A6" w:rsidP="002831B9">
      <w:pPr>
        <w:pStyle w:val="Default"/>
        <w:numPr>
          <w:ilvl w:val="1"/>
          <w:numId w:val="39"/>
        </w:numPr>
        <w:rPr>
          <w:rFonts w:asciiTheme="minorHAnsi" w:hAnsiTheme="minorHAnsi"/>
          <w:color w:val="auto"/>
          <w:lang w:val="en-GB"/>
        </w:rPr>
      </w:pPr>
      <w:r>
        <w:rPr>
          <w:rFonts w:asciiTheme="minorHAnsi" w:hAnsiTheme="minorHAnsi"/>
          <w:color w:val="auto"/>
          <w:lang w:val="en-GB"/>
        </w:rPr>
        <w:t>The I</w:t>
      </w:r>
      <w:r w:rsidR="009656A1" w:rsidRPr="00BF156D">
        <w:rPr>
          <w:rFonts w:asciiTheme="minorHAnsi" w:hAnsiTheme="minorHAnsi"/>
          <w:color w:val="auto"/>
          <w:lang w:val="en-GB"/>
        </w:rPr>
        <w:t xml:space="preserve">nternship </w:t>
      </w:r>
      <w:r>
        <w:rPr>
          <w:rFonts w:asciiTheme="minorHAnsi" w:hAnsiTheme="minorHAnsi"/>
          <w:color w:val="auto"/>
          <w:lang w:val="en-GB"/>
        </w:rPr>
        <w:t>C</w:t>
      </w:r>
      <w:r w:rsidR="009656A1" w:rsidRPr="00BF156D">
        <w:rPr>
          <w:rFonts w:asciiTheme="minorHAnsi" w:hAnsiTheme="minorHAnsi"/>
          <w:color w:val="auto"/>
          <w:lang w:val="en-GB"/>
        </w:rPr>
        <w:t>ouncil approves the appointment of a qualified specialist as the student’s supervisor</w:t>
      </w:r>
      <w:r w:rsidR="00C80D1E">
        <w:rPr>
          <w:rFonts w:asciiTheme="minorHAnsi" w:hAnsiTheme="minorHAnsi"/>
          <w:color w:val="auto"/>
          <w:lang w:val="en-GB"/>
        </w:rPr>
        <w:t xml:space="preserve"> from HSE</w:t>
      </w:r>
      <w:r w:rsidR="009656A1" w:rsidRPr="00BF156D">
        <w:rPr>
          <w:rFonts w:asciiTheme="minorHAnsi" w:hAnsiTheme="minorHAnsi"/>
          <w:color w:val="auto"/>
          <w:lang w:val="en-GB"/>
        </w:rPr>
        <w:t xml:space="preserve"> during the internship.</w:t>
      </w:r>
    </w:p>
    <w:p w14:paraId="085298FF" w14:textId="77777777" w:rsidR="009656A1" w:rsidRPr="00BF156D" w:rsidRDefault="005962A6" w:rsidP="002831B9">
      <w:pPr>
        <w:pStyle w:val="Default"/>
        <w:numPr>
          <w:ilvl w:val="1"/>
          <w:numId w:val="39"/>
        </w:numPr>
        <w:rPr>
          <w:rFonts w:asciiTheme="minorHAnsi" w:hAnsiTheme="minorHAnsi"/>
          <w:color w:val="auto"/>
          <w:lang w:val="en-GB"/>
        </w:rPr>
      </w:pPr>
      <w:r>
        <w:rPr>
          <w:rFonts w:asciiTheme="minorHAnsi" w:hAnsiTheme="minorHAnsi"/>
          <w:color w:val="auto"/>
          <w:lang w:val="en-GB"/>
        </w:rPr>
        <w:t>The Internship C</w:t>
      </w:r>
      <w:r w:rsidR="009656A1" w:rsidRPr="00BF156D">
        <w:rPr>
          <w:rFonts w:asciiTheme="minorHAnsi" w:hAnsiTheme="minorHAnsi"/>
          <w:color w:val="auto"/>
          <w:lang w:val="en-GB"/>
        </w:rPr>
        <w:t>ouncil is available should problems or questions arise.</w:t>
      </w:r>
    </w:p>
    <w:p w14:paraId="63C435AB" w14:textId="77777777" w:rsidR="009656A1" w:rsidRPr="00BF156D" w:rsidRDefault="005962A6" w:rsidP="002831B9">
      <w:pPr>
        <w:pStyle w:val="Default"/>
        <w:numPr>
          <w:ilvl w:val="0"/>
          <w:numId w:val="39"/>
        </w:numPr>
        <w:rPr>
          <w:rFonts w:asciiTheme="minorHAnsi" w:hAnsiTheme="minorHAnsi"/>
          <w:color w:val="auto"/>
          <w:lang w:val="en-GB"/>
        </w:rPr>
      </w:pPr>
      <w:r>
        <w:rPr>
          <w:rFonts w:asciiTheme="minorHAnsi" w:hAnsiTheme="minorHAnsi"/>
          <w:color w:val="auto"/>
          <w:lang w:val="en-GB"/>
        </w:rPr>
        <w:t>I</w:t>
      </w:r>
      <w:r w:rsidR="009656A1" w:rsidRPr="00BF156D">
        <w:rPr>
          <w:rFonts w:asciiTheme="minorHAnsi" w:hAnsiTheme="minorHAnsi"/>
          <w:color w:val="auto"/>
          <w:lang w:val="en-GB"/>
        </w:rPr>
        <w:t xml:space="preserve">nternship report </w:t>
      </w:r>
    </w:p>
    <w:p w14:paraId="794BC273" w14:textId="77777777" w:rsidR="009656A1" w:rsidRPr="00BF156D" w:rsidRDefault="009656A1" w:rsidP="002831B9">
      <w:pPr>
        <w:pStyle w:val="Default"/>
        <w:numPr>
          <w:ilvl w:val="1"/>
          <w:numId w:val="39"/>
        </w:numPr>
        <w:rPr>
          <w:rFonts w:asciiTheme="minorHAnsi" w:hAnsiTheme="minorHAnsi"/>
          <w:color w:val="auto"/>
          <w:lang w:val="en-GB"/>
        </w:rPr>
      </w:pPr>
      <w:r w:rsidRPr="00BF156D">
        <w:rPr>
          <w:rFonts w:asciiTheme="minorHAnsi" w:hAnsiTheme="minorHAnsi"/>
          <w:color w:val="auto"/>
          <w:lang w:val="en-GB"/>
        </w:rPr>
        <w:t xml:space="preserve">Students have to prepare an internship report after completing the internship. The report has to summarize the tasks the student had to fulfil and the major achievements of the student. The report should also contain a brief assessment of the internship job, the supervisor activities and the internship organization. </w:t>
      </w:r>
    </w:p>
    <w:p w14:paraId="6A6FB41B" w14:textId="77777777" w:rsidR="009656A1" w:rsidRPr="00BF156D" w:rsidRDefault="009656A1" w:rsidP="002831B9">
      <w:pPr>
        <w:pStyle w:val="Default"/>
        <w:numPr>
          <w:ilvl w:val="1"/>
          <w:numId w:val="39"/>
        </w:numPr>
        <w:rPr>
          <w:rFonts w:asciiTheme="minorHAnsi" w:hAnsiTheme="minorHAnsi"/>
          <w:color w:val="auto"/>
          <w:lang w:val="en-GB"/>
        </w:rPr>
      </w:pPr>
      <w:r w:rsidRPr="00BF156D">
        <w:rPr>
          <w:rFonts w:asciiTheme="minorHAnsi" w:hAnsiTheme="minorHAnsi"/>
          <w:color w:val="auto"/>
          <w:lang w:val="en-GB"/>
        </w:rPr>
        <w:t xml:space="preserve">The internship report has to be prepared for the total internship for internships lasting 10 weeks. </w:t>
      </w:r>
    </w:p>
    <w:p w14:paraId="5A5D533D" w14:textId="77777777" w:rsidR="009656A1" w:rsidRPr="00BF156D" w:rsidRDefault="009656A1" w:rsidP="002831B9">
      <w:pPr>
        <w:pStyle w:val="Default"/>
        <w:numPr>
          <w:ilvl w:val="1"/>
          <w:numId w:val="39"/>
        </w:numPr>
        <w:rPr>
          <w:rFonts w:asciiTheme="minorHAnsi" w:hAnsiTheme="minorHAnsi"/>
          <w:color w:val="auto"/>
          <w:lang w:val="en-GB"/>
        </w:rPr>
      </w:pPr>
      <w:r w:rsidRPr="00BF156D">
        <w:rPr>
          <w:rFonts w:asciiTheme="minorHAnsi" w:hAnsiTheme="minorHAnsi"/>
          <w:color w:val="auto"/>
          <w:lang w:val="en-GB"/>
        </w:rPr>
        <w:t xml:space="preserve">In cases the internship was split in sections (according to 3.3c) a summary internship </w:t>
      </w:r>
      <w:r w:rsidR="005962A6">
        <w:rPr>
          <w:rFonts w:asciiTheme="minorHAnsi" w:hAnsiTheme="minorHAnsi"/>
          <w:color w:val="auto"/>
          <w:lang w:val="en-GB"/>
        </w:rPr>
        <w:t xml:space="preserve">report </w:t>
      </w:r>
      <w:r w:rsidRPr="00BF156D">
        <w:rPr>
          <w:rFonts w:asciiTheme="minorHAnsi" w:hAnsiTheme="minorHAnsi"/>
          <w:color w:val="auto"/>
          <w:lang w:val="en-GB"/>
        </w:rPr>
        <w:t xml:space="preserve">covering all sections has to be prepared. The internship report includes a summary of the internship and chapters dedicated to the respective section. </w:t>
      </w:r>
    </w:p>
    <w:p w14:paraId="494F266C" w14:textId="77777777" w:rsidR="009656A1" w:rsidRPr="00BF156D" w:rsidRDefault="009656A1" w:rsidP="002831B9">
      <w:pPr>
        <w:pStyle w:val="Default"/>
        <w:numPr>
          <w:ilvl w:val="1"/>
          <w:numId w:val="39"/>
        </w:numPr>
        <w:rPr>
          <w:rFonts w:asciiTheme="minorHAnsi" w:hAnsiTheme="minorHAnsi"/>
          <w:color w:val="auto"/>
          <w:lang w:val="en-GB"/>
        </w:rPr>
      </w:pPr>
      <w:r w:rsidRPr="00BF156D">
        <w:rPr>
          <w:rFonts w:asciiTheme="minorHAnsi" w:hAnsiTheme="minorHAnsi"/>
          <w:color w:val="auto"/>
          <w:lang w:val="en-GB"/>
        </w:rPr>
        <w:t>The internship report has to be short and precise:</w:t>
      </w:r>
    </w:p>
    <w:p w14:paraId="7C81E036" w14:textId="77777777" w:rsidR="009656A1" w:rsidRPr="00BF156D" w:rsidRDefault="009656A1" w:rsidP="002831B9">
      <w:pPr>
        <w:pStyle w:val="Default"/>
        <w:numPr>
          <w:ilvl w:val="2"/>
          <w:numId w:val="39"/>
        </w:numPr>
        <w:rPr>
          <w:rFonts w:asciiTheme="minorHAnsi" w:hAnsiTheme="minorHAnsi"/>
          <w:color w:val="auto"/>
          <w:lang w:val="en-GB"/>
        </w:rPr>
      </w:pPr>
      <w:r w:rsidRPr="00BF156D">
        <w:rPr>
          <w:rFonts w:asciiTheme="minorHAnsi" w:hAnsiTheme="minorHAnsi"/>
          <w:color w:val="auto"/>
          <w:lang w:val="en-GB"/>
        </w:rPr>
        <w:t>not exceeding 3 pages f</w:t>
      </w:r>
      <w:r w:rsidR="00F030CD">
        <w:rPr>
          <w:rFonts w:asciiTheme="minorHAnsi" w:hAnsiTheme="minorHAnsi"/>
          <w:color w:val="auto"/>
          <w:lang w:val="en-GB"/>
        </w:rPr>
        <w:t>or internships done in 10 weeks.</w:t>
      </w:r>
    </w:p>
    <w:p w14:paraId="1D8375CD" w14:textId="77777777" w:rsidR="009656A1" w:rsidRPr="00BF156D" w:rsidRDefault="009656A1" w:rsidP="002831B9">
      <w:pPr>
        <w:pStyle w:val="Default"/>
        <w:numPr>
          <w:ilvl w:val="2"/>
          <w:numId w:val="39"/>
        </w:numPr>
        <w:rPr>
          <w:rFonts w:asciiTheme="minorHAnsi" w:hAnsiTheme="minorHAnsi"/>
          <w:color w:val="auto"/>
          <w:lang w:val="en-GB"/>
        </w:rPr>
      </w:pPr>
      <w:r w:rsidRPr="00BF156D">
        <w:rPr>
          <w:rFonts w:asciiTheme="minorHAnsi" w:hAnsiTheme="minorHAnsi"/>
          <w:color w:val="auto"/>
          <w:lang w:val="en-GB"/>
        </w:rPr>
        <w:t>include a 1 page summary for internships done in multiple sections and 2 pages internship report for each section.</w:t>
      </w:r>
    </w:p>
    <w:p w14:paraId="574AE874" w14:textId="77777777" w:rsidR="009656A1" w:rsidRPr="00BF156D" w:rsidRDefault="009656A1" w:rsidP="002831B9">
      <w:pPr>
        <w:pStyle w:val="Default"/>
        <w:numPr>
          <w:ilvl w:val="1"/>
          <w:numId w:val="39"/>
        </w:numPr>
        <w:rPr>
          <w:rFonts w:asciiTheme="minorHAnsi" w:hAnsiTheme="minorHAnsi"/>
          <w:color w:val="auto"/>
          <w:lang w:val="en-GB"/>
        </w:rPr>
      </w:pPr>
      <w:r w:rsidRPr="00BF156D">
        <w:rPr>
          <w:rFonts w:asciiTheme="minorHAnsi" w:hAnsiTheme="minorHAnsi"/>
          <w:color w:val="auto"/>
          <w:lang w:val="en-GB"/>
        </w:rPr>
        <w:t>Students have to use the standard internship report</w:t>
      </w:r>
      <w:r w:rsidR="005962A6">
        <w:rPr>
          <w:rFonts w:asciiTheme="minorHAnsi" w:hAnsiTheme="minorHAnsi"/>
          <w:color w:val="auto"/>
          <w:lang w:val="en-GB"/>
        </w:rPr>
        <w:t xml:space="preserve"> template issued by the I</w:t>
      </w:r>
      <w:r w:rsidRPr="00BF156D">
        <w:rPr>
          <w:rFonts w:asciiTheme="minorHAnsi" w:hAnsiTheme="minorHAnsi"/>
          <w:color w:val="auto"/>
          <w:lang w:val="en-GB"/>
        </w:rPr>
        <w:t xml:space="preserve">nternship </w:t>
      </w:r>
      <w:r w:rsidR="005962A6">
        <w:rPr>
          <w:rFonts w:asciiTheme="minorHAnsi" w:hAnsiTheme="minorHAnsi"/>
          <w:color w:val="auto"/>
          <w:lang w:val="en-GB"/>
        </w:rPr>
        <w:t>C</w:t>
      </w:r>
      <w:r w:rsidRPr="00BF156D">
        <w:rPr>
          <w:rFonts w:asciiTheme="minorHAnsi" w:hAnsiTheme="minorHAnsi"/>
          <w:color w:val="auto"/>
          <w:lang w:val="en-GB"/>
        </w:rPr>
        <w:t>ouncil for their internship reports.</w:t>
      </w:r>
    </w:p>
    <w:p w14:paraId="6FC47FB5" w14:textId="77777777" w:rsidR="009656A1" w:rsidRPr="00BF156D" w:rsidRDefault="009656A1" w:rsidP="002831B9">
      <w:pPr>
        <w:pStyle w:val="Default"/>
        <w:numPr>
          <w:ilvl w:val="1"/>
          <w:numId w:val="39"/>
        </w:numPr>
        <w:rPr>
          <w:rFonts w:asciiTheme="minorHAnsi" w:hAnsiTheme="minorHAnsi"/>
          <w:color w:val="auto"/>
          <w:lang w:val="en-GB"/>
        </w:rPr>
      </w:pPr>
      <w:r w:rsidRPr="00BF156D">
        <w:rPr>
          <w:rFonts w:asciiTheme="minorHAnsi" w:hAnsiTheme="minorHAnsi"/>
          <w:color w:val="auto"/>
          <w:lang w:val="en-GB"/>
        </w:rPr>
        <w:lastRenderedPageBreak/>
        <w:t xml:space="preserve">The </w:t>
      </w:r>
      <w:r w:rsidR="005962A6">
        <w:rPr>
          <w:rFonts w:asciiTheme="minorHAnsi" w:hAnsiTheme="minorHAnsi"/>
          <w:color w:val="auto"/>
          <w:lang w:val="en-GB"/>
        </w:rPr>
        <w:t>I</w:t>
      </w:r>
      <w:r w:rsidRPr="00BF156D">
        <w:rPr>
          <w:rFonts w:asciiTheme="minorHAnsi" w:hAnsiTheme="minorHAnsi"/>
          <w:color w:val="auto"/>
          <w:lang w:val="en-GB"/>
        </w:rPr>
        <w:t xml:space="preserve">nternship </w:t>
      </w:r>
      <w:r w:rsidR="005962A6">
        <w:rPr>
          <w:rFonts w:asciiTheme="minorHAnsi" w:hAnsiTheme="minorHAnsi"/>
          <w:color w:val="auto"/>
          <w:lang w:val="en-GB"/>
        </w:rPr>
        <w:t>C</w:t>
      </w:r>
      <w:r w:rsidRPr="00BF156D">
        <w:rPr>
          <w:rFonts w:asciiTheme="minorHAnsi" w:hAnsiTheme="minorHAnsi"/>
          <w:color w:val="auto"/>
          <w:lang w:val="en-GB"/>
        </w:rPr>
        <w:t xml:space="preserve">ouncil approves the internship report. </w:t>
      </w:r>
    </w:p>
    <w:p w14:paraId="60642D3A" w14:textId="77777777" w:rsidR="009656A1" w:rsidRPr="00BF156D" w:rsidRDefault="009656A1" w:rsidP="002831B9">
      <w:pPr>
        <w:pStyle w:val="Default"/>
        <w:numPr>
          <w:ilvl w:val="0"/>
          <w:numId w:val="39"/>
        </w:numPr>
        <w:rPr>
          <w:rFonts w:asciiTheme="minorHAnsi" w:hAnsiTheme="minorHAnsi"/>
          <w:color w:val="auto"/>
          <w:lang w:val="en-GB"/>
        </w:rPr>
      </w:pPr>
      <w:r w:rsidRPr="00BF156D">
        <w:rPr>
          <w:rFonts w:asciiTheme="minorHAnsi" w:hAnsiTheme="minorHAnsi"/>
          <w:color w:val="auto"/>
          <w:lang w:val="en-GB"/>
        </w:rPr>
        <w:t>Students receive a certificate from the organization confirming that they have completed the internship. A copy of this has to be submitted to the Program</w:t>
      </w:r>
      <w:r w:rsidR="00E44105">
        <w:rPr>
          <w:rFonts w:asciiTheme="minorHAnsi" w:hAnsiTheme="minorHAnsi"/>
          <w:color w:val="auto"/>
          <w:lang w:val="en-GB"/>
        </w:rPr>
        <w:t>me</w:t>
      </w:r>
      <w:r w:rsidRPr="00BF156D">
        <w:rPr>
          <w:rFonts w:asciiTheme="minorHAnsi" w:hAnsiTheme="minorHAnsi"/>
          <w:color w:val="auto"/>
          <w:lang w:val="en-GB"/>
        </w:rPr>
        <w:t xml:space="preserve"> Manager and the Internship Council. </w:t>
      </w:r>
    </w:p>
    <w:p w14:paraId="7E27E840" w14:textId="77777777" w:rsidR="009656A1" w:rsidRPr="00BF156D" w:rsidRDefault="009656A1" w:rsidP="002831B9">
      <w:pPr>
        <w:pStyle w:val="Default"/>
        <w:numPr>
          <w:ilvl w:val="0"/>
          <w:numId w:val="39"/>
        </w:numPr>
        <w:rPr>
          <w:rFonts w:asciiTheme="minorHAnsi" w:hAnsiTheme="minorHAnsi"/>
          <w:color w:val="auto"/>
          <w:lang w:val="en-GB"/>
        </w:rPr>
      </w:pPr>
      <w:r w:rsidRPr="00BF156D">
        <w:rPr>
          <w:rFonts w:asciiTheme="minorHAnsi" w:hAnsiTheme="minorHAnsi"/>
          <w:color w:val="auto"/>
          <w:lang w:val="en-GB"/>
        </w:rPr>
        <w:t xml:space="preserve">The completion of an internship is a precondition for admission to the Master thesis. The following documents must be submitted to the </w:t>
      </w:r>
      <w:r w:rsidR="005962A6">
        <w:rPr>
          <w:rFonts w:asciiTheme="minorHAnsi" w:hAnsiTheme="minorHAnsi"/>
          <w:color w:val="auto"/>
          <w:lang w:val="en-GB"/>
        </w:rPr>
        <w:t>I</w:t>
      </w:r>
      <w:r w:rsidRPr="00BF156D">
        <w:rPr>
          <w:rFonts w:asciiTheme="minorHAnsi" w:hAnsiTheme="minorHAnsi"/>
          <w:color w:val="auto"/>
          <w:lang w:val="en-GB"/>
        </w:rPr>
        <w:t xml:space="preserve">nternship </w:t>
      </w:r>
      <w:r w:rsidR="005962A6">
        <w:rPr>
          <w:rFonts w:asciiTheme="minorHAnsi" w:hAnsiTheme="minorHAnsi"/>
          <w:color w:val="auto"/>
          <w:lang w:val="en-GB"/>
        </w:rPr>
        <w:t>C</w:t>
      </w:r>
      <w:r w:rsidRPr="00BF156D">
        <w:rPr>
          <w:rFonts w:asciiTheme="minorHAnsi" w:hAnsiTheme="minorHAnsi"/>
          <w:color w:val="auto"/>
          <w:lang w:val="en-GB"/>
        </w:rPr>
        <w:t xml:space="preserve">ouncil as the basis for this recognition: </w:t>
      </w:r>
    </w:p>
    <w:p w14:paraId="5C05EBD0" w14:textId="77777777" w:rsidR="009656A1" w:rsidRPr="00BF156D" w:rsidRDefault="009656A1" w:rsidP="002831B9">
      <w:pPr>
        <w:pStyle w:val="Default"/>
        <w:numPr>
          <w:ilvl w:val="1"/>
          <w:numId w:val="39"/>
        </w:numPr>
        <w:rPr>
          <w:rFonts w:asciiTheme="minorHAnsi" w:hAnsiTheme="minorHAnsi"/>
          <w:color w:val="auto"/>
          <w:lang w:val="en-GB"/>
        </w:rPr>
      </w:pPr>
      <w:r w:rsidRPr="00BF156D">
        <w:rPr>
          <w:rFonts w:asciiTheme="minorHAnsi" w:hAnsiTheme="minorHAnsi"/>
          <w:color w:val="auto"/>
          <w:lang w:val="en-GB"/>
        </w:rPr>
        <w:t xml:space="preserve">approved internship plan (see 5f); </w:t>
      </w:r>
    </w:p>
    <w:p w14:paraId="6A348179" w14:textId="77777777" w:rsidR="009656A1" w:rsidRPr="00BF156D" w:rsidRDefault="009656A1" w:rsidP="002831B9">
      <w:pPr>
        <w:pStyle w:val="Default"/>
        <w:numPr>
          <w:ilvl w:val="1"/>
          <w:numId w:val="39"/>
        </w:numPr>
        <w:rPr>
          <w:rFonts w:asciiTheme="minorHAnsi" w:hAnsiTheme="minorHAnsi"/>
          <w:color w:val="auto"/>
          <w:lang w:val="en-GB"/>
        </w:rPr>
      </w:pPr>
      <w:r w:rsidRPr="00BF156D">
        <w:rPr>
          <w:rFonts w:asciiTheme="minorHAnsi" w:hAnsiTheme="minorHAnsi"/>
          <w:color w:val="auto"/>
          <w:lang w:val="en-GB"/>
        </w:rPr>
        <w:t>internship report.</w:t>
      </w:r>
    </w:p>
    <w:p w14:paraId="7B57E2E8" w14:textId="09DF26CA" w:rsidR="009656A1" w:rsidRPr="00BF156D" w:rsidRDefault="009656A1" w:rsidP="002831B9">
      <w:pPr>
        <w:pStyle w:val="Default"/>
        <w:numPr>
          <w:ilvl w:val="0"/>
          <w:numId w:val="39"/>
        </w:numPr>
        <w:rPr>
          <w:rFonts w:asciiTheme="minorHAnsi" w:hAnsiTheme="minorHAnsi"/>
          <w:color w:val="auto"/>
          <w:lang w:val="en-GB"/>
        </w:rPr>
      </w:pPr>
      <w:r w:rsidRPr="00BF156D">
        <w:rPr>
          <w:rFonts w:asciiTheme="minorHAnsi" w:hAnsiTheme="minorHAnsi"/>
          <w:color w:val="auto"/>
          <w:lang w:val="en-GB"/>
        </w:rPr>
        <w:t xml:space="preserve">The internship </w:t>
      </w:r>
      <w:r w:rsidR="003A3D97">
        <w:rPr>
          <w:rFonts w:asciiTheme="minorHAnsi" w:hAnsiTheme="minorHAnsi"/>
          <w:color w:val="auto"/>
          <w:lang w:val="en-GB"/>
        </w:rPr>
        <w:t xml:space="preserve">report </w:t>
      </w:r>
      <w:r w:rsidRPr="00BF156D">
        <w:rPr>
          <w:rFonts w:asciiTheme="minorHAnsi" w:hAnsiTheme="minorHAnsi"/>
          <w:color w:val="auto"/>
          <w:lang w:val="en-GB"/>
        </w:rPr>
        <w:t>is recognized by the Internship Council.</w:t>
      </w:r>
    </w:p>
    <w:p w14:paraId="75A8EA52" w14:textId="77777777" w:rsidR="009656A1" w:rsidRPr="00BF156D" w:rsidRDefault="009656A1" w:rsidP="002831B9">
      <w:pPr>
        <w:pStyle w:val="Default"/>
        <w:numPr>
          <w:ilvl w:val="0"/>
          <w:numId w:val="39"/>
        </w:numPr>
        <w:rPr>
          <w:rFonts w:asciiTheme="minorHAnsi" w:hAnsiTheme="minorHAnsi"/>
          <w:color w:val="auto"/>
          <w:lang w:val="en-GB"/>
        </w:rPr>
      </w:pPr>
      <w:r w:rsidRPr="00BF156D">
        <w:rPr>
          <w:rFonts w:asciiTheme="minorHAnsi" w:hAnsiTheme="minorHAnsi"/>
          <w:color w:val="auto"/>
          <w:lang w:val="en-GB"/>
        </w:rPr>
        <w:t xml:space="preserve">Exceptions to Points 3c, 3d, 3e and 6 may be approved by the Internship Council upon submission of a substantiated request. </w:t>
      </w:r>
    </w:p>
    <w:p w14:paraId="6C32385C" w14:textId="77777777" w:rsidR="009656A1" w:rsidRPr="00BF156D" w:rsidRDefault="009656A1" w:rsidP="009656A1">
      <w:pPr>
        <w:pStyle w:val="Default"/>
        <w:rPr>
          <w:rFonts w:asciiTheme="minorHAnsi" w:hAnsiTheme="minorHAnsi"/>
          <w:color w:val="auto"/>
          <w:lang w:val="en-GB"/>
        </w:rPr>
      </w:pPr>
    </w:p>
    <w:p w14:paraId="5DA902E7" w14:textId="77777777" w:rsidR="009656A1" w:rsidRPr="00BF156D" w:rsidRDefault="009656A1" w:rsidP="009656A1">
      <w:pPr>
        <w:rPr>
          <w:rFonts w:asciiTheme="minorHAnsi" w:hAnsiTheme="minorHAnsi" w:cs="Courier New"/>
          <w:sz w:val="24"/>
          <w:szCs w:val="24"/>
          <w:lang w:val="en-GB"/>
        </w:rPr>
      </w:pPr>
      <w:r w:rsidRPr="00BF156D">
        <w:rPr>
          <w:rFonts w:asciiTheme="minorHAnsi" w:hAnsiTheme="minorHAnsi" w:cs="Courier New"/>
          <w:sz w:val="24"/>
          <w:szCs w:val="24"/>
          <w:lang w:val="en-GB"/>
        </w:rPr>
        <w:br w:type="page"/>
      </w:r>
    </w:p>
    <w:p w14:paraId="37E13DE5" w14:textId="77777777" w:rsidR="009656A1" w:rsidRPr="00BF156D" w:rsidRDefault="009656A1" w:rsidP="009656A1">
      <w:pPr>
        <w:pStyle w:val="PlainText"/>
        <w:rPr>
          <w:rFonts w:asciiTheme="minorHAnsi" w:hAnsiTheme="minorHAnsi" w:cs="Courier New"/>
          <w:b/>
          <w:sz w:val="32"/>
          <w:szCs w:val="24"/>
          <w:lang w:val="en-GB"/>
        </w:rPr>
      </w:pPr>
      <w:r w:rsidRPr="00BF156D">
        <w:rPr>
          <w:rFonts w:asciiTheme="minorHAnsi" w:hAnsiTheme="minorHAnsi" w:cs="Courier New"/>
          <w:b/>
          <w:sz w:val="32"/>
          <w:szCs w:val="24"/>
          <w:lang w:val="en-GB"/>
        </w:rPr>
        <w:lastRenderedPageBreak/>
        <w:t>Appendix 4</w:t>
      </w:r>
    </w:p>
    <w:p w14:paraId="57105C32" w14:textId="77777777" w:rsidR="009656A1" w:rsidRPr="00BF156D" w:rsidRDefault="009656A1" w:rsidP="009656A1">
      <w:pPr>
        <w:autoSpaceDE w:val="0"/>
        <w:autoSpaceDN w:val="0"/>
        <w:adjustRightInd w:val="0"/>
        <w:jc w:val="both"/>
        <w:rPr>
          <w:rFonts w:asciiTheme="minorHAnsi" w:hAnsiTheme="minorHAnsi"/>
          <w:b/>
          <w:i/>
          <w:lang w:val="en-GB"/>
        </w:rPr>
      </w:pPr>
    </w:p>
    <w:p w14:paraId="29ADDA7C" w14:textId="77777777" w:rsidR="009656A1" w:rsidRPr="00BF156D" w:rsidRDefault="009656A1" w:rsidP="009656A1">
      <w:pPr>
        <w:pStyle w:val="Default"/>
        <w:rPr>
          <w:rFonts w:asciiTheme="minorHAnsi" w:hAnsiTheme="minorHAnsi"/>
          <w:b/>
          <w:bCs/>
          <w:color w:val="auto"/>
          <w:sz w:val="28"/>
          <w:szCs w:val="28"/>
          <w:lang w:val="en-GB"/>
        </w:rPr>
      </w:pPr>
      <w:r w:rsidRPr="00BF156D">
        <w:rPr>
          <w:rFonts w:asciiTheme="minorHAnsi" w:hAnsiTheme="minorHAnsi"/>
          <w:b/>
          <w:bCs/>
          <w:color w:val="auto"/>
          <w:sz w:val="28"/>
          <w:szCs w:val="28"/>
          <w:lang w:val="en-GB"/>
        </w:rPr>
        <w:t>Unethical behaviour policy – Plagiarism and Cheating</w:t>
      </w:r>
    </w:p>
    <w:p w14:paraId="0DA3853E" w14:textId="77777777" w:rsidR="009656A1" w:rsidRPr="00BF156D" w:rsidRDefault="009656A1" w:rsidP="009656A1">
      <w:pPr>
        <w:pStyle w:val="PlainText"/>
        <w:rPr>
          <w:rFonts w:asciiTheme="minorHAnsi" w:hAnsiTheme="minorHAnsi" w:cs="Courier New"/>
          <w:i/>
          <w:sz w:val="24"/>
          <w:szCs w:val="24"/>
          <w:lang w:val="en-GB"/>
        </w:rPr>
      </w:pPr>
    </w:p>
    <w:p w14:paraId="553B45DB" w14:textId="77777777" w:rsidR="009656A1" w:rsidRPr="00BF156D" w:rsidRDefault="009656A1" w:rsidP="009656A1">
      <w:pPr>
        <w:autoSpaceDE w:val="0"/>
        <w:autoSpaceDN w:val="0"/>
        <w:adjustRightInd w:val="0"/>
        <w:ind w:left="709"/>
        <w:jc w:val="both"/>
        <w:rPr>
          <w:rFonts w:asciiTheme="minorHAnsi" w:hAnsiTheme="minorHAnsi"/>
          <w:b/>
          <w:i/>
          <w:lang w:val="en-GB"/>
        </w:rPr>
      </w:pPr>
    </w:p>
    <w:p w14:paraId="5DF3D473" w14:textId="77777777" w:rsidR="009656A1" w:rsidRPr="00BF156D" w:rsidRDefault="009656A1" w:rsidP="009656A1">
      <w:p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1 Basic principles of unethical behaviour</w:t>
      </w:r>
    </w:p>
    <w:p w14:paraId="6E2A1D36" w14:textId="77777777" w:rsidR="009656A1" w:rsidRPr="00BF156D" w:rsidRDefault="009656A1" w:rsidP="00C11DA7">
      <w:pPr>
        <w:pStyle w:val="Default"/>
        <w:numPr>
          <w:ilvl w:val="0"/>
          <w:numId w:val="72"/>
        </w:numPr>
        <w:rPr>
          <w:rFonts w:asciiTheme="minorHAnsi" w:hAnsiTheme="minorHAnsi"/>
          <w:color w:val="auto"/>
          <w:lang w:val="en-GB"/>
        </w:rPr>
      </w:pPr>
      <w:r w:rsidRPr="00BF156D">
        <w:rPr>
          <w:rFonts w:asciiTheme="minorHAnsi" w:hAnsiTheme="minorHAnsi"/>
          <w:color w:val="auto"/>
          <w:lang w:val="en-GB"/>
        </w:rPr>
        <w:t xml:space="preserve">Plagiarism is copying other authors’ writings without due acknowledgment of the source, regardless of the source as long as the source is publicly available or the author of the copied writing can prove that the writing was done by her / him at an earlier time and the plagiarising author was not legally entitled to use this writing. </w:t>
      </w:r>
    </w:p>
    <w:p w14:paraId="60AF8DDC" w14:textId="77777777" w:rsidR="009656A1" w:rsidRPr="00BF156D" w:rsidRDefault="009656A1" w:rsidP="002831B9">
      <w:pPr>
        <w:pStyle w:val="Default"/>
        <w:numPr>
          <w:ilvl w:val="1"/>
          <w:numId w:val="39"/>
        </w:numPr>
        <w:rPr>
          <w:rFonts w:asciiTheme="minorHAnsi" w:hAnsiTheme="minorHAnsi"/>
          <w:color w:val="auto"/>
          <w:lang w:val="en-GB"/>
        </w:rPr>
      </w:pPr>
      <w:r w:rsidRPr="00BF156D">
        <w:rPr>
          <w:rFonts w:asciiTheme="minorHAnsi" w:hAnsiTheme="minorHAnsi"/>
          <w:color w:val="auto"/>
          <w:lang w:val="en-GB"/>
        </w:rPr>
        <w:t xml:space="preserve">Copying includes material from books or articles available in libraries (both public and private libraries) but which are clearly indicated as published material. </w:t>
      </w:r>
    </w:p>
    <w:p w14:paraId="49E22AD4" w14:textId="77777777" w:rsidR="009656A1" w:rsidRPr="00BF156D" w:rsidRDefault="009656A1" w:rsidP="002831B9">
      <w:pPr>
        <w:pStyle w:val="Default"/>
        <w:numPr>
          <w:ilvl w:val="1"/>
          <w:numId w:val="39"/>
        </w:numPr>
        <w:rPr>
          <w:rFonts w:asciiTheme="minorHAnsi" w:hAnsiTheme="minorHAnsi"/>
          <w:color w:val="auto"/>
          <w:lang w:val="en-GB"/>
        </w:rPr>
      </w:pPr>
      <w:r w:rsidRPr="00BF156D">
        <w:rPr>
          <w:rFonts w:asciiTheme="minorHAnsi" w:hAnsiTheme="minorHAnsi"/>
          <w:color w:val="auto"/>
          <w:lang w:val="en-GB"/>
        </w:rPr>
        <w:t>This also includes material taken from the internet without indicating the reference in the form of the title of the material, author and date accessed.</w:t>
      </w:r>
    </w:p>
    <w:p w14:paraId="0491F52A" w14:textId="77777777" w:rsidR="009656A1" w:rsidRPr="00BF156D" w:rsidRDefault="009656A1" w:rsidP="00C11DA7">
      <w:pPr>
        <w:pStyle w:val="Default"/>
        <w:numPr>
          <w:ilvl w:val="0"/>
          <w:numId w:val="72"/>
        </w:numPr>
        <w:rPr>
          <w:rFonts w:asciiTheme="minorHAnsi" w:hAnsiTheme="minorHAnsi"/>
          <w:color w:val="auto"/>
          <w:lang w:val="en-GB"/>
        </w:rPr>
      </w:pPr>
      <w:r w:rsidRPr="00BF156D">
        <w:rPr>
          <w:rFonts w:asciiTheme="minorHAnsi" w:hAnsiTheme="minorHAnsi"/>
          <w:color w:val="auto"/>
          <w:lang w:val="en-GB"/>
        </w:rPr>
        <w:t xml:space="preserve">Plagiarism occurs when the student submits a work, essay, thesis or presentation in written form which uses written work of others which has been published before. </w:t>
      </w:r>
    </w:p>
    <w:p w14:paraId="6E77002E" w14:textId="77777777" w:rsidR="009656A1" w:rsidRPr="00BF156D" w:rsidRDefault="009656A1" w:rsidP="00C11DA7">
      <w:pPr>
        <w:pStyle w:val="Default"/>
        <w:numPr>
          <w:ilvl w:val="0"/>
          <w:numId w:val="74"/>
        </w:numPr>
        <w:rPr>
          <w:rFonts w:asciiTheme="minorHAnsi" w:hAnsiTheme="minorHAnsi"/>
          <w:color w:val="auto"/>
          <w:lang w:val="en-GB"/>
        </w:rPr>
      </w:pPr>
      <w:r w:rsidRPr="00BF156D">
        <w:rPr>
          <w:rFonts w:asciiTheme="minorHAnsi" w:hAnsiTheme="minorHAnsi"/>
          <w:color w:val="auto"/>
          <w:lang w:val="en-GB"/>
        </w:rPr>
        <w:t>If the use of the written work by others is not indicated by the author in his work the student’s work is considered plagiarism.</w:t>
      </w:r>
    </w:p>
    <w:p w14:paraId="664EE031" w14:textId="77777777" w:rsidR="009656A1" w:rsidRPr="00BF156D" w:rsidRDefault="009656A1" w:rsidP="00C11DA7">
      <w:pPr>
        <w:pStyle w:val="Default"/>
        <w:numPr>
          <w:ilvl w:val="0"/>
          <w:numId w:val="74"/>
        </w:numPr>
        <w:rPr>
          <w:rFonts w:asciiTheme="minorHAnsi" w:hAnsiTheme="minorHAnsi"/>
          <w:color w:val="auto"/>
          <w:lang w:val="en-GB"/>
        </w:rPr>
      </w:pPr>
      <w:r w:rsidRPr="00BF156D">
        <w:rPr>
          <w:rFonts w:asciiTheme="minorHAnsi" w:hAnsiTheme="minorHAnsi"/>
          <w:color w:val="auto"/>
          <w:lang w:val="en-GB"/>
        </w:rPr>
        <w:t xml:space="preserve">If the author does not indicate the reference of the written work in his own work a single time and the copied work is limited to sentences, then the work is not considered plagiarism but superficial treatment of work. </w:t>
      </w:r>
    </w:p>
    <w:p w14:paraId="7AFB9ED3" w14:textId="77777777" w:rsidR="009656A1" w:rsidRPr="00BF156D" w:rsidRDefault="009656A1" w:rsidP="00C11DA7">
      <w:pPr>
        <w:pStyle w:val="Default"/>
        <w:numPr>
          <w:ilvl w:val="0"/>
          <w:numId w:val="74"/>
        </w:numPr>
        <w:rPr>
          <w:rFonts w:asciiTheme="minorHAnsi" w:hAnsiTheme="minorHAnsi"/>
          <w:color w:val="auto"/>
          <w:lang w:val="en-GB"/>
        </w:rPr>
      </w:pPr>
      <w:r w:rsidRPr="00BF156D">
        <w:rPr>
          <w:rFonts w:asciiTheme="minorHAnsi" w:hAnsiTheme="minorHAnsi"/>
          <w:color w:val="auto"/>
          <w:lang w:val="en-GB"/>
        </w:rPr>
        <w:t xml:space="preserve">If this behaviour repeats several times in the student’s work this work is considered plagiarism. If the author uses identical pages in his presentation without stating the reference then the presentation is considered plagiarism. </w:t>
      </w:r>
    </w:p>
    <w:p w14:paraId="2208FB7E" w14:textId="77777777" w:rsidR="009656A1" w:rsidRPr="00BF156D" w:rsidRDefault="009656A1" w:rsidP="00C11DA7">
      <w:pPr>
        <w:pStyle w:val="Default"/>
        <w:numPr>
          <w:ilvl w:val="0"/>
          <w:numId w:val="74"/>
        </w:numPr>
        <w:rPr>
          <w:rFonts w:asciiTheme="minorHAnsi" w:hAnsiTheme="minorHAnsi"/>
          <w:color w:val="auto"/>
          <w:lang w:val="en-GB"/>
        </w:rPr>
      </w:pPr>
      <w:r w:rsidRPr="00BF156D">
        <w:rPr>
          <w:rFonts w:asciiTheme="minorHAnsi" w:hAnsiTheme="minorHAnsi"/>
          <w:color w:val="auto"/>
          <w:lang w:val="en-GB"/>
        </w:rPr>
        <w:t>Permission by the original author to use his written work must be in written form.</w:t>
      </w:r>
    </w:p>
    <w:p w14:paraId="4DA4C78C" w14:textId="77777777" w:rsidR="009656A1" w:rsidRPr="00BF156D" w:rsidRDefault="009656A1" w:rsidP="00C11DA7">
      <w:pPr>
        <w:pStyle w:val="Default"/>
        <w:numPr>
          <w:ilvl w:val="0"/>
          <w:numId w:val="72"/>
        </w:numPr>
        <w:rPr>
          <w:rFonts w:asciiTheme="minorHAnsi" w:hAnsiTheme="minorHAnsi"/>
          <w:color w:val="auto"/>
          <w:lang w:val="en-GB"/>
        </w:rPr>
      </w:pPr>
      <w:r w:rsidRPr="00BF156D">
        <w:rPr>
          <w:rFonts w:asciiTheme="minorHAnsi" w:hAnsiTheme="minorHAnsi"/>
          <w:color w:val="auto"/>
          <w:lang w:val="en-GB"/>
        </w:rPr>
        <w:t xml:space="preserve">Plagiarism means when words or ideas are not attributed to a specified accessible source. </w:t>
      </w:r>
    </w:p>
    <w:p w14:paraId="4588173B" w14:textId="77777777" w:rsidR="009656A1" w:rsidRPr="00BF156D" w:rsidRDefault="009656A1" w:rsidP="00C11DA7">
      <w:pPr>
        <w:pStyle w:val="Default"/>
        <w:numPr>
          <w:ilvl w:val="0"/>
          <w:numId w:val="73"/>
        </w:numPr>
        <w:rPr>
          <w:rFonts w:asciiTheme="minorHAnsi" w:hAnsiTheme="minorHAnsi"/>
          <w:color w:val="auto"/>
          <w:lang w:val="en-GB"/>
        </w:rPr>
      </w:pPr>
      <w:r w:rsidRPr="00BF156D">
        <w:rPr>
          <w:rFonts w:asciiTheme="minorHAnsi" w:hAnsiTheme="minorHAnsi"/>
          <w:color w:val="auto"/>
          <w:lang w:val="en-GB"/>
        </w:rPr>
        <w:t xml:space="preserve">This includes the specification of information or ideas which were communicated to the author during interviews or in discussions. </w:t>
      </w:r>
    </w:p>
    <w:p w14:paraId="10F01651" w14:textId="77777777" w:rsidR="009656A1" w:rsidRPr="00BF156D" w:rsidRDefault="009656A1" w:rsidP="00C11DA7">
      <w:pPr>
        <w:pStyle w:val="Default"/>
        <w:numPr>
          <w:ilvl w:val="0"/>
          <w:numId w:val="73"/>
        </w:numPr>
        <w:rPr>
          <w:rFonts w:asciiTheme="minorHAnsi" w:hAnsiTheme="minorHAnsi"/>
          <w:color w:val="auto"/>
          <w:lang w:val="en-GB"/>
        </w:rPr>
      </w:pPr>
      <w:r w:rsidRPr="00BF156D">
        <w:rPr>
          <w:rFonts w:asciiTheme="minorHAnsi" w:hAnsiTheme="minorHAnsi"/>
          <w:color w:val="auto"/>
          <w:lang w:val="en-GB"/>
        </w:rPr>
        <w:t xml:space="preserve">A reference needs to be made to the occasion the idea was articulated or information given as long as the occasion can be considered a formally agreed one. </w:t>
      </w:r>
    </w:p>
    <w:p w14:paraId="6594D9C5" w14:textId="65FB8024" w:rsidR="009656A1" w:rsidRPr="00BF156D" w:rsidRDefault="009656A1" w:rsidP="00C11DA7">
      <w:pPr>
        <w:pStyle w:val="Default"/>
        <w:numPr>
          <w:ilvl w:val="0"/>
          <w:numId w:val="73"/>
        </w:numPr>
        <w:rPr>
          <w:rFonts w:asciiTheme="minorHAnsi" w:hAnsiTheme="minorHAnsi"/>
          <w:color w:val="auto"/>
          <w:lang w:val="en-GB"/>
        </w:rPr>
      </w:pPr>
      <w:r w:rsidRPr="00BF156D">
        <w:rPr>
          <w:rFonts w:asciiTheme="minorHAnsi" w:hAnsiTheme="minorHAnsi"/>
          <w:color w:val="auto"/>
          <w:lang w:val="en-GB"/>
        </w:rPr>
        <w:t xml:space="preserve">Typically, ideas or information collected on such occasions are </w:t>
      </w:r>
      <w:r w:rsidR="00EE6E39">
        <w:rPr>
          <w:rFonts w:asciiTheme="minorHAnsi" w:hAnsiTheme="minorHAnsi"/>
          <w:color w:val="auto"/>
          <w:lang w:val="en-GB"/>
        </w:rPr>
        <w:t>documented in transcripts</w:t>
      </w:r>
      <w:r w:rsidRPr="00BF156D">
        <w:rPr>
          <w:rFonts w:asciiTheme="minorHAnsi" w:hAnsiTheme="minorHAnsi"/>
          <w:color w:val="auto"/>
          <w:lang w:val="en-GB"/>
        </w:rPr>
        <w:t xml:space="preserve">. The use of ideas or words which have their origin in informal discussions does not fall under this category. In such cases, it is in the author’s responsibility and judgment to include an acknowledgement. </w:t>
      </w:r>
    </w:p>
    <w:p w14:paraId="1A734B30" w14:textId="77777777" w:rsidR="009656A1" w:rsidRPr="00BF156D" w:rsidRDefault="009656A1" w:rsidP="00C11DA7">
      <w:pPr>
        <w:pStyle w:val="Default"/>
        <w:numPr>
          <w:ilvl w:val="0"/>
          <w:numId w:val="72"/>
        </w:numPr>
        <w:rPr>
          <w:rFonts w:asciiTheme="minorHAnsi" w:hAnsiTheme="minorHAnsi"/>
          <w:color w:val="auto"/>
          <w:lang w:val="en-GB"/>
        </w:rPr>
      </w:pPr>
      <w:r w:rsidRPr="00BF156D">
        <w:rPr>
          <w:rFonts w:asciiTheme="minorHAnsi" w:hAnsiTheme="minorHAnsi"/>
          <w:color w:val="auto"/>
          <w:lang w:val="en-GB"/>
        </w:rPr>
        <w:t xml:space="preserve">Plagiarism also occurs when citations within quotation marks are given and / or portions of another author's work are referenced at one occasion in the authors work but more of the other author’s work is used without quotation marks and attribution in other parts of the author’s work. </w:t>
      </w:r>
    </w:p>
    <w:p w14:paraId="54182423" w14:textId="77777777" w:rsidR="009656A1" w:rsidRPr="00BF156D" w:rsidRDefault="009656A1" w:rsidP="00C11DA7">
      <w:pPr>
        <w:pStyle w:val="Default"/>
        <w:numPr>
          <w:ilvl w:val="0"/>
          <w:numId w:val="72"/>
        </w:numPr>
        <w:rPr>
          <w:rFonts w:asciiTheme="minorHAnsi" w:hAnsiTheme="minorHAnsi"/>
          <w:color w:val="auto"/>
          <w:lang w:val="en-GB"/>
        </w:rPr>
      </w:pPr>
      <w:r w:rsidRPr="00BF156D">
        <w:rPr>
          <w:rFonts w:asciiTheme="minorHAnsi" w:hAnsiTheme="minorHAnsi"/>
          <w:color w:val="auto"/>
          <w:lang w:val="en-GB"/>
        </w:rPr>
        <w:t xml:space="preserve">Plagiarism occurs if the author takes a work or portions of a work which another student has submitted as coursework in the same course or in another course or another year under the Programme. Also it is considered plagiarism if a student </w:t>
      </w:r>
      <w:r w:rsidRPr="00BF156D">
        <w:rPr>
          <w:rFonts w:asciiTheme="minorHAnsi" w:hAnsiTheme="minorHAnsi"/>
          <w:color w:val="auto"/>
          <w:lang w:val="en-GB"/>
        </w:rPr>
        <w:lastRenderedPageBreak/>
        <w:t>submits a work or portions of his work as his original work in two or more different courses as coursework.</w:t>
      </w:r>
    </w:p>
    <w:p w14:paraId="3D2F394B" w14:textId="77777777" w:rsidR="009656A1" w:rsidRPr="00BF156D" w:rsidRDefault="009656A1" w:rsidP="00C11DA7">
      <w:pPr>
        <w:pStyle w:val="Default"/>
        <w:numPr>
          <w:ilvl w:val="0"/>
          <w:numId w:val="75"/>
        </w:numPr>
        <w:rPr>
          <w:rFonts w:asciiTheme="minorHAnsi" w:hAnsiTheme="minorHAnsi"/>
          <w:color w:val="auto"/>
          <w:lang w:val="en-GB"/>
        </w:rPr>
      </w:pPr>
      <w:r w:rsidRPr="00BF156D">
        <w:rPr>
          <w:rFonts w:asciiTheme="minorHAnsi" w:hAnsiTheme="minorHAnsi"/>
          <w:color w:val="auto"/>
          <w:lang w:val="en-GB"/>
        </w:rPr>
        <w:t xml:space="preserve">When using works that have been gathered by other authors, the author needs to attribute clearly that the collection and interpretation of the other work was done by another author. </w:t>
      </w:r>
    </w:p>
    <w:p w14:paraId="57B5BF45" w14:textId="77777777" w:rsidR="009656A1" w:rsidRPr="00BF156D" w:rsidRDefault="009656A1" w:rsidP="00C11DA7">
      <w:pPr>
        <w:pStyle w:val="Default"/>
        <w:numPr>
          <w:ilvl w:val="0"/>
          <w:numId w:val="72"/>
        </w:numPr>
        <w:rPr>
          <w:rFonts w:asciiTheme="minorHAnsi" w:hAnsiTheme="minorHAnsi"/>
          <w:color w:val="auto"/>
          <w:lang w:val="en-GB"/>
        </w:rPr>
      </w:pPr>
      <w:r w:rsidRPr="00BF156D">
        <w:rPr>
          <w:rFonts w:asciiTheme="minorHAnsi" w:hAnsiTheme="minorHAnsi"/>
          <w:color w:val="auto"/>
          <w:lang w:val="en-GB"/>
        </w:rPr>
        <w:t xml:space="preserve">Cheating occurs when a student uses materials which were not approved for examinations or any kind of test, engages third parties in preparing homework such as essays and presentations, or is found guilty of copying test results from third parties in a room during examination time. </w:t>
      </w:r>
    </w:p>
    <w:p w14:paraId="7277AFC7" w14:textId="77777777" w:rsidR="009656A1" w:rsidRPr="00BF156D" w:rsidRDefault="009656A1" w:rsidP="009656A1">
      <w:pPr>
        <w:autoSpaceDE w:val="0"/>
        <w:autoSpaceDN w:val="0"/>
        <w:adjustRightInd w:val="0"/>
        <w:jc w:val="both"/>
        <w:rPr>
          <w:rFonts w:asciiTheme="minorHAnsi" w:hAnsiTheme="minorHAnsi"/>
          <w:sz w:val="24"/>
          <w:szCs w:val="24"/>
          <w:lang w:val="en-GB"/>
        </w:rPr>
      </w:pPr>
    </w:p>
    <w:p w14:paraId="749F4CD7" w14:textId="77777777" w:rsidR="009656A1" w:rsidRPr="00BF156D" w:rsidRDefault="009656A1" w:rsidP="009656A1">
      <w:p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2 Consequences of unethical behaviour</w:t>
      </w:r>
    </w:p>
    <w:p w14:paraId="1E53D582" w14:textId="77777777" w:rsidR="009656A1" w:rsidRDefault="009656A1" w:rsidP="00C11DA7">
      <w:pPr>
        <w:pStyle w:val="Default"/>
        <w:numPr>
          <w:ilvl w:val="0"/>
          <w:numId w:val="82"/>
        </w:numPr>
        <w:rPr>
          <w:rFonts w:asciiTheme="minorHAnsi" w:hAnsiTheme="minorHAnsi"/>
          <w:color w:val="auto"/>
          <w:lang w:val="en-GB"/>
        </w:rPr>
      </w:pPr>
      <w:r w:rsidRPr="00BF156D">
        <w:rPr>
          <w:rFonts w:asciiTheme="minorHAnsi" w:hAnsiTheme="minorHAnsi"/>
          <w:color w:val="auto"/>
          <w:lang w:val="en-GB"/>
        </w:rPr>
        <w:t>Students who are found to cheat or plagiarize fail the respective examination. Their work is graded ‘</w:t>
      </w:r>
      <w:r w:rsidR="00950205">
        <w:rPr>
          <w:rFonts w:asciiTheme="minorHAnsi" w:hAnsiTheme="minorHAnsi"/>
          <w:color w:val="auto"/>
          <w:lang w:val="en-GB"/>
        </w:rPr>
        <w:t>failed</w:t>
      </w:r>
      <w:r w:rsidRPr="00BF156D">
        <w:rPr>
          <w:rFonts w:asciiTheme="minorHAnsi" w:hAnsiTheme="minorHAnsi"/>
          <w:color w:val="auto"/>
          <w:lang w:val="en-GB"/>
        </w:rPr>
        <w:t xml:space="preserve">. Students are given the opportunity to repeat the examination or work once. </w:t>
      </w:r>
    </w:p>
    <w:p w14:paraId="1132AA61" w14:textId="77777777" w:rsidR="00950205" w:rsidRPr="00950205" w:rsidRDefault="00EF79DB" w:rsidP="00C11DA7">
      <w:pPr>
        <w:pStyle w:val="Default"/>
        <w:numPr>
          <w:ilvl w:val="0"/>
          <w:numId w:val="82"/>
        </w:numPr>
        <w:spacing w:before="100" w:beforeAutospacing="1" w:after="100" w:afterAutospacing="1"/>
        <w:rPr>
          <w:rFonts w:asciiTheme="minorHAnsi" w:hAnsiTheme="minorHAnsi"/>
          <w:color w:val="auto"/>
          <w:lang w:val="en-GB"/>
        </w:rPr>
      </w:pPr>
      <w:r w:rsidRPr="00950205">
        <w:rPr>
          <w:rFonts w:asciiTheme="minorHAnsi" w:hAnsiTheme="minorHAnsi"/>
          <w:lang w:val="en-US"/>
        </w:rPr>
        <w:t xml:space="preserve">Information on papers, which include less than 80% original content, </w:t>
      </w:r>
      <w:r>
        <w:rPr>
          <w:rFonts w:asciiTheme="minorHAnsi" w:hAnsiTheme="minorHAnsi"/>
          <w:color w:val="auto"/>
          <w:lang w:val="en-US"/>
        </w:rPr>
        <w:t>is</w:t>
      </w:r>
      <w:r w:rsidRPr="00950205">
        <w:rPr>
          <w:rFonts w:asciiTheme="minorHAnsi" w:hAnsiTheme="minorHAnsi"/>
          <w:lang w:val="en-US"/>
        </w:rPr>
        <w:t xml:space="preserve"> forwarded to a paper’s academic supervisor.</w:t>
      </w:r>
    </w:p>
    <w:p w14:paraId="5FBF1005" w14:textId="77777777" w:rsidR="009656A1" w:rsidRPr="00BF156D" w:rsidRDefault="009656A1" w:rsidP="00C11DA7">
      <w:pPr>
        <w:pStyle w:val="Default"/>
        <w:numPr>
          <w:ilvl w:val="0"/>
          <w:numId w:val="82"/>
        </w:numPr>
        <w:spacing w:before="100" w:beforeAutospacing="1" w:after="100" w:afterAutospacing="1"/>
        <w:rPr>
          <w:rFonts w:asciiTheme="minorHAnsi" w:hAnsiTheme="minorHAnsi"/>
          <w:color w:val="auto"/>
          <w:lang w:val="en-GB"/>
        </w:rPr>
      </w:pPr>
      <w:r w:rsidRPr="00BF156D">
        <w:rPr>
          <w:rFonts w:asciiTheme="minorHAnsi" w:hAnsiTheme="minorHAnsi"/>
          <w:color w:val="auto"/>
          <w:lang w:val="en-GB"/>
        </w:rPr>
        <w:t xml:space="preserve">Students found cheating or plagiarizing </w:t>
      </w:r>
      <w:r w:rsidR="00950205">
        <w:rPr>
          <w:rFonts w:asciiTheme="minorHAnsi" w:hAnsiTheme="minorHAnsi"/>
          <w:color w:val="auto"/>
          <w:lang w:val="en-GB"/>
        </w:rPr>
        <w:t>w</w:t>
      </w:r>
      <w:r w:rsidR="00950205" w:rsidRPr="00950205">
        <w:rPr>
          <w:rFonts w:asciiTheme="minorHAnsi" w:hAnsiTheme="minorHAnsi"/>
          <w:color w:val="auto"/>
          <w:lang w:val="en-GB"/>
        </w:rPr>
        <w:t>ill be given an official reprimand and violated twice – recommended for expulsion.</w:t>
      </w:r>
      <w:r w:rsidRPr="00BF156D">
        <w:rPr>
          <w:rFonts w:asciiTheme="minorHAnsi" w:hAnsiTheme="minorHAnsi"/>
          <w:color w:val="auto"/>
          <w:lang w:val="en-GB"/>
        </w:rPr>
        <w:t xml:space="preserve"> </w:t>
      </w:r>
    </w:p>
    <w:p w14:paraId="3FD68647" w14:textId="77777777" w:rsidR="009656A1" w:rsidRPr="00BF156D" w:rsidRDefault="009656A1" w:rsidP="00C11DA7">
      <w:pPr>
        <w:pStyle w:val="Default"/>
        <w:numPr>
          <w:ilvl w:val="0"/>
          <w:numId w:val="82"/>
        </w:numPr>
        <w:spacing w:before="100" w:beforeAutospacing="1" w:after="100" w:afterAutospacing="1"/>
        <w:rPr>
          <w:rFonts w:asciiTheme="minorHAnsi" w:hAnsiTheme="minorHAnsi"/>
          <w:color w:val="auto"/>
          <w:lang w:val="en-GB"/>
        </w:rPr>
      </w:pPr>
      <w:r w:rsidRPr="00BF156D">
        <w:rPr>
          <w:rFonts w:asciiTheme="minorHAnsi" w:hAnsiTheme="minorHAnsi"/>
          <w:color w:val="auto"/>
          <w:lang w:val="en-GB"/>
        </w:rPr>
        <w:t xml:space="preserve">Students found cheating and / or plagiarising repeatedly will be excluded from the programme. </w:t>
      </w:r>
    </w:p>
    <w:p w14:paraId="23EA324D" w14:textId="77777777" w:rsidR="009656A1" w:rsidRPr="00BF156D" w:rsidRDefault="009656A1" w:rsidP="00C11DA7">
      <w:pPr>
        <w:pStyle w:val="Default"/>
        <w:numPr>
          <w:ilvl w:val="0"/>
          <w:numId w:val="82"/>
        </w:numPr>
        <w:rPr>
          <w:rFonts w:asciiTheme="minorHAnsi" w:hAnsiTheme="minorHAnsi"/>
          <w:color w:val="auto"/>
          <w:lang w:val="en-GB"/>
        </w:rPr>
      </w:pPr>
      <w:r w:rsidRPr="00BF156D">
        <w:rPr>
          <w:rFonts w:asciiTheme="minorHAnsi" w:hAnsiTheme="minorHAnsi"/>
          <w:color w:val="auto"/>
          <w:lang w:val="en-GB"/>
        </w:rPr>
        <w:t xml:space="preserve">General regulations for repeating examinations apply. The </w:t>
      </w:r>
      <w:r w:rsidRPr="00BF156D">
        <w:rPr>
          <w:rFonts w:asciiTheme="minorHAnsi" w:hAnsiTheme="minorHAnsi" w:cs="Calibri"/>
          <w:color w:val="auto"/>
          <w:lang w:val="en-GB" w:eastAsia="ru-RU"/>
        </w:rPr>
        <w:t>Examination, Assessment and Quality Assurance Council</w:t>
      </w:r>
      <w:r w:rsidRPr="00BF156D">
        <w:rPr>
          <w:rFonts w:asciiTheme="minorHAnsi" w:hAnsiTheme="minorHAnsi"/>
          <w:color w:val="auto"/>
          <w:lang w:val="en-GB"/>
        </w:rPr>
        <w:t xml:space="preserve"> is in charge of final decisions.</w:t>
      </w:r>
    </w:p>
    <w:p w14:paraId="6A988C03" w14:textId="77777777" w:rsidR="009656A1" w:rsidRPr="00BF156D" w:rsidRDefault="009656A1" w:rsidP="009656A1">
      <w:pPr>
        <w:rPr>
          <w:rFonts w:asciiTheme="minorHAnsi" w:hAnsiTheme="minorHAnsi" w:cs="Courier New"/>
          <w:sz w:val="24"/>
          <w:szCs w:val="24"/>
          <w:lang w:val="en-GB"/>
        </w:rPr>
      </w:pPr>
      <w:r w:rsidRPr="00BF156D">
        <w:rPr>
          <w:rFonts w:asciiTheme="minorHAnsi" w:hAnsiTheme="minorHAnsi" w:cs="Courier New"/>
          <w:sz w:val="24"/>
          <w:szCs w:val="24"/>
          <w:lang w:val="en-GB"/>
        </w:rPr>
        <w:br w:type="page"/>
      </w:r>
    </w:p>
    <w:p w14:paraId="79403956" w14:textId="77777777" w:rsidR="009656A1" w:rsidRPr="00BF156D" w:rsidRDefault="009656A1" w:rsidP="009656A1">
      <w:pPr>
        <w:pStyle w:val="PlainText"/>
        <w:rPr>
          <w:rFonts w:asciiTheme="minorHAnsi" w:hAnsiTheme="minorHAnsi" w:cs="Courier New"/>
          <w:b/>
          <w:sz w:val="32"/>
          <w:szCs w:val="24"/>
          <w:lang w:val="en-GB"/>
        </w:rPr>
      </w:pPr>
      <w:r w:rsidRPr="00BF156D">
        <w:rPr>
          <w:rFonts w:asciiTheme="minorHAnsi" w:hAnsiTheme="minorHAnsi" w:cs="Courier New"/>
          <w:b/>
          <w:sz w:val="32"/>
          <w:szCs w:val="24"/>
          <w:lang w:val="en-GB"/>
        </w:rPr>
        <w:lastRenderedPageBreak/>
        <w:t>Appendix 5</w:t>
      </w:r>
    </w:p>
    <w:p w14:paraId="2FE487D0" w14:textId="77777777" w:rsidR="009656A1" w:rsidRPr="00BF156D" w:rsidRDefault="009656A1" w:rsidP="009656A1">
      <w:pPr>
        <w:pStyle w:val="PlainText"/>
        <w:rPr>
          <w:rFonts w:asciiTheme="minorHAnsi" w:hAnsiTheme="minorHAnsi" w:cs="Courier New"/>
          <w:b/>
          <w:sz w:val="32"/>
          <w:szCs w:val="24"/>
          <w:lang w:val="en-GB"/>
        </w:rPr>
      </w:pPr>
    </w:p>
    <w:p w14:paraId="6D3AFBDE" w14:textId="77777777" w:rsidR="009656A1" w:rsidRPr="00BF156D" w:rsidRDefault="009656A1" w:rsidP="009656A1">
      <w:pPr>
        <w:pStyle w:val="Default"/>
        <w:rPr>
          <w:rFonts w:asciiTheme="minorHAnsi" w:hAnsiTheme="minorHAnsi"/>
          <w:b/>
          <w:bCs/>
          <w:color w:val="auto"/>
          <w:sz w:val="28"/>
          <w:szCs w:val="28"/>
          <w:lang w:val="en-GB"/>
        </w:rPr>
      </w:pPr>
      <w:r w:rsidRPr="00BF156D">
        <w:rPr>
          <w:rFonts w:asciiTheme="minorHAnsi" w:hAnsiTheme="minorHAnsi"/>
          <w:b/>
          <w:bCs/>
          <w:color w:val="auto"/>
          <w:sz w:val="28"/>
          <w:szCs w:val="28"/>
          <w:lang w:val="en-GB"/>
        </w:rPr>
        <w:t>Guidelines for Quality Management and Student Feedback</w:t>
      </w:r>
    </w:p>
    <w:p w14:paraId="0ADD7487" w14:textId="77777777" w:rsidR="009656A1" w:rsidRPr="00BF156D" w:rsidRDefault="009656A1" w:rsidP="009656A1">
      <w:pPr>
        <w:pStyle w:val="PlainText"/>
        <w:rPr>
          <w:rFonts w:asciiTheme="minorHAnsi" w:hAnsiTheme="minorHAnsi" w:cs="Courier New"/>
          <w:sz w:val="24"/>
          <w:szCs w:val="24"/>
          <w:lang w:val="en-GB"/>
        </w:rPr>
      </w:pPr>
    </w:p>
    <w:p w14:paraId="6CCC22B3" w14:textId="77777777" w:rsidR="009656A1" w:rsidRPr="00BF156D" w:rsidRDefault="009656A1" w:rsidP="009656A1">
      <w:pPr>
        <w:pStyle w:val="Default"/>
        <w:rPr>
          <w:rFonts w:asciiTheme="minorHAnsi" w:hAnsiTheme="minorHAnsi"/>
          <w:color w:val="auto"/>
          <w:sz w:val="22"/>
          <w:szCs w:val="22"/>
          <w:lang w:val="en-GB"/>
        </w:rPr>
      </w:pPr>
    </w:p>
    <w:p w14:paraId="6E5C2E0D" w14:textId="77777777" w:rsidR="009656A1" w:rsidRPr="00BF156D" w:rsidRDefault="009656A1" w:rsidP="009656A1">
      <w:pPr>
        <w:pStyle w:val="Default"/>
        <w:rPr>
          <w:rFonts w:asciiTheme="minorHAnsi" w:hAnsiTheme="minorHAnsi"/>
          <w:color w:val="auto"/>
          <w:sz w:val="22"/>
          <w:szCs w:val="22"/>
          <w:lang w:val="en-GB"/>
        </w:rPr>
      </w:pPr>
    </w:p>
    <w:p w14:paraId="615FA0D5" w14:textId="77777777" w:rsidR="009656A1" w:rsidRPr="00BF156D" w:rsidRDefault="009656A1" w:rsidP="00C11DA7">
      <w:pPr>
        <w:pStyle w:val="Default"/>
        <w:numPr>
          <w:ilvl w:val="0"/>
          <w:numId w:val="76"/>
        </w:numPr>
        <w:rPr>
          <w:rFonts w:asciiTheme="minorHAnsi" w:hAnsiTheme="minorHAnsi"/>
          <w:color w:val="auto"/>
          <w:szCs w:val="22"/>
          <w:lang w:val="en-GB"/>
        </w:rPr>
      </w:pPr>
      <w:r w:rsidRPr="00BF156D">
        <w:rPr>
          <w:rFonts w:asciiTheme="minorHAnsi" w:hAnsiTheme="minorHAnsi"/>
          <w:color w:val="auto"/>
          <w:szCs w:val="22"/>
          <w:lang w:val="en-GB"/>
        </w:rPr>
        <w:t xml:space="preserve">Quality Management and Student Feedback is an essential part the Programme. </w:t>
      </w:r>
    </w:p>
    <w:p w14:paraId="2CA9EBD0" w14:textId="77777777" w:rsidR="009656A1" w:rsidRPr="00BF156D" w:rsidRDefault="009656A1" w:rsidP="00C11DA7">
      <w:pPr>
        <w:pStyle w:val="Default"/>
        <w:numPr>
          <w:ilvl w:val="0"/>
          <w:numId w:val="76"/>
        </w:numPr>
        <w:rPr>
          <w:rFonts w:asciiTheme="minorHAnsi" w:hAnsiTheme="minorHAnsi"/>
          <w:color w:val="auto"/>
          <w:szCs w:val="22"/>
          <w:lang w:val="en-GB"/>
        </w:rPr>
      </w:pPr>
      <w:r w:rsidRPr="00BF156D">
        <w:rPr>
          <w:rFonts w:asciiTheme="minorHAnsi" w:hAnsiTheme="minorHAnsi"/>
          <w:color w:val="auto"/>
          <w:szCs w:val="22"/>
          <w:lang w:val="en-GB"/>
        </w:rPr>
        <w:t>The Programme Quality is ensured by regular consultation with the Academic Council. Consultation is conducted 5 months in advance of the start of the academic year. If the Academic Council finds the Programme or portions of the Programme not in line with a high quality Programme, the Programme is adjusted taking due account of the recommendations by the Academic Council.</w:t>
      </w:r>
    </w:p>
    <w:p w14:paraId="0DC85BA3" w14:textId="77777777" w:rsidR="009656A1" w:rsidRPr="00BF156D" w:rsidRDefault="009656A1" w:rsidP="00C11DA7">
      <w:pPr>
        <w:pStyle w:val="Default"/>
        <w:numPr>
          <w:ilvl w:val="0"/>
          <w:numId w:val="76"/>
        </w:numPr>
        <w:rPr>
          <w:rFonts w:asciiTheme="minorHAnsi" w:hAnsiTheme="minorHAnsi"/>
          <w:color w:val="auto"/>
          <w:szCs w:val="22"/>
          <w:lang w:val="en-GB"/>
        </w:rPr>
      </w:pPr>
      <w:r w:rsidRPr="00BF156D">
        <w:rPr>
          <w:rFonts w:asciiTheme="minorHAnsi" w:hAnsiTheme="minorHAnsi"/>
          <w:color w:val="auto"/>
          <w:szCs w:val="22"/>
          <w:lang w:val="en-GB"/>
        </w:rPr>
        <w:t xml:space="preserve">Students are the most important sources of information about the Programme. Students are involved in assuring a continuous high level of quality. </w:t>
      </w:r>
    </w:p>
    <w:p w14:paraId="5A704438" w14:textId="77777777" w:rsidR="009656A1" w:rsidRPr="00BF156D" w:rsidRDefault="009656A1" w:rsidP="00C11DA7">
      <w:pPr>
        <w:pStyle w:val="Default"/>
        <w:numPr>
          <w:ilvl w:val="0"/>
          <w:numId w:val="76"/>
        </w:numPr>
        <w:rPr>
          <w:rFonts w:asciiTheme="minorHAnsi" w:hAnsiTheme="minorHAnsi"/>
          <w:color w:val="auto"/>
          <w:szCs w:val="22"/>
          <w:lang w:val="en-GB"/>
        </w:rPr>
      </w:pPr>
      <w:r w:rsidRPr="00BF156D">
        <w:rPr>
          <w:rFonts w:asciiTheme="minorHAnsi" w:hAnsiTheme="minorHAnsi"/>
          <w:color w:val="auto"/>
          <w:szCs w:val="22"/>
          <w:lang w:val="en-GB"/>
        </w:rPr>
        <w:t xml:space="preserve">For assuring quality of educational activities within the Programme, the </w:t>
      </w:r>
      <w:r w:rsidRPr="00BF156D">
        <w:rPr>
          <w:rFonts w:asciiTheme="minorHAnsi" w:hAnsiTheme="minorHAnsi" w:cs="Calibri"/>
          <w:color w:val="auto"/>
          <w:szCs w:val="22"/>
          <w:lang w:val="en-GB" w:eastAsia="ru-RU"/>
        </w:rPr>
        <w:t>Examination, Assessment and Quality Assurance Council</w:t>
      </w:r>
      <w:r w:rsidRPr="00BF156D">
        <w:rPr>
          <w:rFonts w:asciiTheme="minorHAnsi" w:hAnsiTheme="minorHAnsi"/>
          <w:color w:val="auto"/>
          <w:szCs w:val="22"/>
          <w:lang w:val="en-GB"/>
        </w:rPr>
        <w:t xml:space="preserve"> issues a standardized teaching evaluation form.</w:t>
      </w:r>
    </w:p>
    <w:p w14:paraId="1FF6078A" w14:textId="77777777" w:rsidR="009656A1" w:rsidRPr="00BF156D" w:rsidRDefault="009656A1" w:rsidP="00C11DA7">
      <w:pPr>
        <w:pStyle w:val="Default"/>
        <w:numPr>
          <w:ilvl w:val="0"/>
          <w:numId w:val="76"/>
        </w:numPr>
        <w:rPr>
          <w:rFonts w:asciiTheme="minorHAnsi" w:hAnsiTheme="minorHAnsi"/>
          <w:color w:val="auto"/>
          <w:szCs w:val="22"/>
          <w:lang w:val="en-GB"/>
        </w:rPr>
      </w:pPr>
      <w:r w:rsidRPr="00BF156D">
        <w:rPr>
          <w:rFonts w:asciiTheme="minorHAnsi" w:hAnsiTheme="minorHAnsi"/>
          <w:color w:val="auto"/>
          <w:szCs w:val="22"/>
          <w:lang w:val="en-GB"/>
        </w:rPr>
        <w:t xml:space="preserve">Teaching activities of courses which form part of the Programme are regularly evaluated. </w:t>
      </w:r>
    </w:p>
    <w:p w14:paraId="3C8C01E4" w14:textId="77777777" w:rsidR="009656A1" w:rsidRPr="00BF156D" w:rsidRDefault="009656A1" w:rsidP="00C11DA7">
      <w:pPr>
        <w:pStyle w:val="Default"/>
        <w:numPr>
          <w:ilvl w:val="0"/>
          <w:numId w:val="77"/>
        </w:numPr>
        <w:rPr>
          <w:rFonts w:asciiTheme="minorHAnsi" w:hAnsiTheme="minorHAnsi"/>
          <w:color w:val="auto"/>
          <w:szCs w:val="22"/>
          <w:lang w:val="en-GB"/>
        </w:rPr>
      </w:pPr>
      <w:r w:rsidRPr="00BF156D">
        <w:rPr>
          <w:rFonts w:asciiTheme="minorHAnsi" w:hAnsiTheme="minorHAnsi"/>
          <w:color w:val="auto"/>
          <w:szCs w:val="22"/>
          <w:lang w:val="en-GB"/>
        </w:rPr>
        <w:t>Courses are evaluated by students.</w:t>
      </w:r>
    </w:p>
    <w:p w14:paraId="6231499D" w14:textId="77777777" w:rsidR="009656A1" w:rsidRPr="00BF156D" w:rsidRDefault="009656A1" w:rsidP="00C11DA7">
      <w:pPr>
        <w:pStyle w:val="Default"/>
        <w:numPr>
          <w:ilvl w:val="0"/>
          <w:numId w:val="77"/>
        </w:numPr>
        <w:rPr>
          <w:rFonts w:asciiTheme="minorHAnsi" w:hAnsiTheme="minorHAnsi"/>
          <w:color w:val="auto"/>
          <w:szCs w:val="22"/>
          <w:lang w:val="en-GB"/>
        </w:rPr>
      </w:pPr>
      <w:r w:rsidRPr="00BF156D">
        <w:rPr>
          <w:rFonts w:asciiTheme="minorHAnsi" w:hAnsiTheme="minorHAnsi"/>
          <w:color w:val="auto"/>
          <w:szCs w:val="22"/>
          <w:lang w:val="en-GB"/>
        </w:rPr>
        <w:t>Evaluation by students is anonymous.</w:t>
      </w:r>
    </w:p>
    <w:p w14:paraId="17E1F84F" w14:textId="77777777" w:rsidR="009656A1" w:rsidRPr="00BF156D" w:rsidRDefault="009656A1" w:rsidP="00C11DA7">
      <w:pPr>
        <w:pStyle w:val="Default"/>
        <w:numPr>
          <w:ilvl w:val="0"/>
          <w:numId w:val="77"/>
        </w:numPr>
        <w:rPr>
          <w:rFonts w:asciiTheme="minorHAnsi" w:hAnsiTheme="minorHAnsi"/>
          <w:color w:val="auto"/>
          <w:szCs w:val="22"/>
          <w:lang w:val="en-GB"/>
        </w:rPr>
      </w:pPr>
      <w:r w:rsidRPr="00BF156D">
        <w:rPr>
          <w:rFonts w:asciiTheme="minorHAnsi" w:hAnsiTheme="minorHAnsi"/>
          <w:color w:val="auto"/>
          <w:szCs w:val="22"/>
          <w:lang w:val="en-GB"/>
        </w:rPr>
        <w:t>Two evaluations are done for each course.</w:t>
      </w:r>
    </w:p>
    <w:p w14:paraId="52FFB43B" w14:textId="77777777" w:rsidR="009656A1" w:rsidRPr="00BF156D" w:rsidRDefault="009656A1" w:rsidP="00C11DA7">
      <w:pPr>
        <w:pStyle w:val="Default"/>
        <w:numPr>
          <w:ilvl w:val="0"/>
          <w:numId w:val="77"/>
        </w:numPr>
        <w:rPr>
          <w:rFonts w:asciiTheme="minorHAnsi" w:hAnsiTheme="minorHAnsi"/>
          <w:color w:val="auto"/>
          <w:szCs w:val="22"/>
          <w:lang w:val="en-GB"/>
        </w:rPr>
      </w:pPr>
      <w:r w:rsidRPr="00BF156D">
        <w:rPr>
          <w:rFonts w:asciiTheme="minorHAnsi" w:hAnsiTheme="minorHAnsi"/>
          <w:color w:val="auto"/>
          <w:szCs w:val="22"/>
          <w:lang w:val="en-GB"/>
        </w:rPr>
        <w:t>The first evaluation is done in the first half of the course but not later than after 10 academic hours of classroom work.</w:t>
      </w:r>
    </w:p>
    <w:p w14:paraId="36B22ADA" w14:textId="77777777" w:rsidR="009656A1" w:rsidRPr="00BF156D" w:rsidRDefault="009656A1" w:rsidP="00C11DA7">
      <w:pPr>
        <w:pStyle w:val="Default"/>
        <w:numPr>
          <w:ilvl w:val="0"/>
          <w:numId w:val="77"/>
        </w:numPr>
        <w:rPr>
          <w:rFonts w:asciiTheme="minorHAnsi" w:hAnsiTheme="minorHAnsi"/>
          <w:color w:val="auto"/>
          <w:szCs w:val="22"/>
          <w:lang w:val="en-GB"/>
        </w:rPr>
      </w:pPr>
      <w:r w:rsidRPr="00BF156D">
        <w:rPr>
          <w:rFonts w:asciiTheme="minorHAnsi" w:hAnsiTheme="minorHAnsi"/>
          <w:color w:val="auto"/>
          <w:szCs w:val="22"/>
          <w:lang w:val="en-GB"/>
        </w:rPr>
        <w:t xml:space="preserve">The second evaluation is done after completion of the course. The evaluation result is kept classified by the </w:t>
      </w:r>
      <w:r w:rsidRPr="00BF156D">
        <w:rPr>
          <w:rFonts w:asciiTheme="minorHAnsi" w:hAnsiTheme="minorHAnsi" w:cs="Calibri"/>
          <w:color w:val="auto"/>
          <w:szCs w:val="22"/>
          <w:lang w:val="en-GB" w:eastAsia="ru-RU"/>
        </w:rPr>
        <w:t>Examination, Assessment and Quality Assurance Council</w:t>
      </w:r>
      <w:r w:rsidRPr="00BF156D">
        <w:rPr>
          <w:rFonts w:asciiTheme="minorHAnsi" w:hAnsiTheme="minorHAnsi"/>
          <w:color w:val="auto"/>
          <w:szCs w:val="22"/>
          <w:lang w:val="en-GB"/>
        </w:rPr>
        <w:t xml:space="preserve"> until the grades for course participants are calculated to assure objective assessment of all examinations.</w:t>
      </w:r>
    </w:p>
    <w:p w14:paraId="6C22CADA" w14:textId="77777777" w:rsidR="009656A1" w:rsidRPr="00BF156D" w:rsidRDefault="009656A1" w:rsidP="00C11DA7">
      <w:pPr>
        <w:pStyle w:val="Default"/>
        <w:numPr>
          <w:ilvl w:val="0"/>
          <w:numId w:val="76"/>
        </w:numPr>
        <w:rPr>
          <w:rFonts w:asciiTheme="minorHAnsi" w:hAnsiTheme="minorHAnsi" w:cs="Courier New"/>
          <w:color w:val="auto"/>
          <w:szCs w:val="22"/>
          <w:lang w:val="en-GB"/>
        </w:rPr>
      </w:pPr>
      <w:r w:rsidRPr="00BF156D">
        <w:rPr>
          <w:rFonts w:asciiTheme="minorHAnsi" w:hAnsiTheme="minorHAnsi" w:cs="Courier New"/>
          <w:color w:val="auto"/>
          <w:szCs w:val="22"/>
          <w:lang w:val="en-GB"/>
        </w:rPr>
        <w:t xml:space="preserve">If the </w:t>
      </w:r>
      <w:r w:rsidRPr="00BF156D">
        <w:rPr>
          <w:rFonts w:asciiTheme="minorHAnsi" w:hAnsiTheme="minorHAnsi"/>
          <w:color w:val="auto"/>
          <w:szCs w:val="22"/>
          <w:lang w:val="en-GB"/>
        </w:rPr>
        <w:t>first</w:t>
      </w:r>
      <w:r w:rsidRPr="00BF156D">
        <w:rPr>
          <w:rFonts w:asciiTheme="minorHAnsi" w:hAnsiTheme="minorHAnsi" w:cs="Courier New"/>
          <w:color w:val="auto"/>
          <w:szCs w:val="22"/>
          <w:lang w:val="en-GB"/>
        </w:rPr>
        <w:t xml:space="preserve"> evaluation shows evidence of unsatisfactory quality, the course director will be required to take immediate action to improve the course quality. </w:t>
      </w:r>
    </w:p>
    <w:p w14:paraId="0DCD0F59" w14:textId="77777777" w:rsidR="009656A1" w:rsidRPr="00BF156D" w:rsidRDefault="009656A1" w:rsidP="00C11DA7">
      <w:pPr>
        <w:pStyle w:val="Default"/>
        <w:numPr>
          <w:ilvl w:val="0"/>
          <w:numId w:val="78"/>
        </w:numPr>
        <w:rPr>
          <w:rFonts w:asciiTheme="minorHAnsi" w:hAnsiTheme="minorHAnsi" w:cs="Courier New"/>
          <w:color w:val="auto"/>
          <w:szCs w:val="22"/>
          <w:lang w:val="en-GB"/>
        </w:rPr>
      </w:pPr>
      <w:r w:rsidRPr="00BF156D">
        <w:rPr>
          <w:rFonts w:asciiTheme="minorHAnsi" w:hAnsiTheme="minorHAnsi" w:cs="Courier New"/>
          <w:color w:val="auto"/>
          <w:szCs w:val="22"/>
          <w:lang w:val="en-GB"/>
        </w:rPr>
        <w:t>The course director develops measures to improve course quality.</w:t>
      </w:r>
    </w:p>
    <w:p w14:paraId="0ED29071" w14:textId="77777777" w:rsidR="009656A1" w:rsidRPr="00BF156D" w:rsidRDefault="009656A1" w:rsidP="00C11DA7">
      <w:pPr>
        <w:pStyle w:val="Default"/>
        <w:numPr>
          <w:ilvl w:val="0"/>
          <w:numId w:val="78"/>
        </w:numPr>
        <w:rPr>
          <w:rFonts w:asciiTheme="minorHAnsi" w:hAnsiTheme="minorHAnsi" w:cs="Courier New"/>
          <w:color w:val="auto"/>
          <w:szCs w:val="22"/>
          <w:lang w:val="en-GB"/>
        </w:rPr>
      </w:pPr>
      <w:r w:rsidRPr="00BF156D">
        <w:rPr>
          <w:rFonts w:asciiTheme="minorHAnsi" w:hAnsiTheme="minorHAnsi" w:cs="Courier New"/>
          <w:color w:val="auto"/>
          <w:szCs w:val="22"/>
          <w:lang w:val="en-GB"/>
        </w:rPr>
        <w:t xml:space="preserve">The </w:t>
      </w:r>
      <w:r w:rsidRPr="00BF156D">
        <w:rPr>
          <w:rFonts w:asciiTheme="minorHAnsi" w:hAnsiTheme="minorHAnsi" w:cs="Calibri"/>
          <w:color w:val="auto"/>
          <w:szCs w:val="22"/>
          <w:lang w:val="en-GB" w:eastAsia="ru-RU"/>
        </w:rPr>
        <w:t>Examination, Assessment and Quality Assurance Council</w:t>
      </w:r>
      <w:r w:rsidRPr="00BF156D">
        <w:rPr>
          <w:rFonts w:asciiTheme="minorHAnsi" w:hAnsiTheme="minorHAnsi" w:cs="Courier New"/>
          <w:color w:val="auto"/>
          <w:szCs w:val="22"/>
          <w:lang w:val="en-GB"/>
        </w:rPr>
        <w:t xml:space="preserve"> approves these measures.</w:t>
      </w:r>
    </w:p>
    <w:p w14:paraId="3EFC00FD" w14:textId="77777777" w:rsidR="009656A1" w:rsidRPr="00BF156D" w:rsidRDefault="009656A1" w:rsidP="00C11DA7">
      <w:pPr>
        <w:pStyle w:val="Default"/>
        <w:numPr>
          <w:ilvl w:val="0"/>
          <w:numId w:val="78"/>
        </w:numPr>
        <w:rPr>
          <w:rFonts w:asciiTheme="minorHAnsi" w:hAnsiTheme="minorHAnsi" w:cs="Courier New"/>
          <w:color w:val="auto"/>
          <w:szCs w:val="22"/>
          <w:lang w:val="en-GB"/>
        </w:rPr>
      </w:pPr>
      <w:r w:rsidRPr="00BF156D">
        <w:rPr>
          <w:rFonts w:asciiTheme="minorHAnsi" w:hAnsiTheme="minorHAnsi" w:cs="Courier New"/>
          <w:color w:val="auto"/>
          <w:szCs w:val="22"/>
          <w:lang w:val="en-GB"/>
        </w:rPr>
        <w:t xml:space="preserve">The </w:t>
      </w:r>
      <w:r w:rsidRPr="00BF156D">
        <w:rPr>
          <w:rFonts w:asciiTheme="minorHAnsi" w:hAnsiTheme="minorHAnsi" w:cs="Calibri"/>
          <w:color w:val="auto"/>
          <w:szCs w:val="22"/>
          <w:lang w:val="en-GB" w:eastAsia="ru-RU"/>
        </w:rPr>
        <w:t>Examination, Assessment and Quality Assurance Council</w:t>
      </w:r>
      <w:r w:rsidRPr="00BF156D">
        <w:rPr>
          <w:rFonts w:asciiTheme="minorHAnsi" w:hAnsiTheme="minorHAnsi" w:cs="Courier New"/>
          <w:color w:val="auto"/>
          <w:szCs w:val="22"/>
          <w:lang w:val="en-GB"/>
        </w:rPr>
        <w:t xml:space="preserve"> monitors the implementation of quality measures.</w:t>
      </w:r>
    </w:p>
    <w:p w14:paraId="64BEBDC1" w14:textId="77777777" w:rsidR="009656A1" w:rsidRPr="00BF156D" w:rsidRDefault="009656A1" w:rsidP="00C11DA7">
      <w:pPr>
        <w:pStyle w:val="Default"/>
        <w:numPr>
          <w:ilvl w:val="0"/>
          <w:numId w:val="76"/>
        </w:numPr>
        <w:rPr>
          <w:rFonts w:asciiTheme="minorHAnsi" w:hAnsiTheme="minorHAnsi" w:cs="Courier New"/>
          <w:color w:val="auto"/>
          <w:szCs w:val="22"/>
          <w:lang w:val="en-GB"/>
        </w:rPr>
      </w:pPr>
      <w:r w:rsidRPr="00BF156D">
        <w:rPr>
          <w:rFonts w:asciiTheme="minorHAnsi" w:hAnsiTheme="minorHAnsi" w:cs="Courier New"/>
          <w:color w:val="auto"/>
          <w:szCs w:val="22"/>
          <w:lang w:val="en-GB"/>
        </w:rPr>
        <w:t>If the final course quality assessment shows unsatisfactory evaluation results the course director and faculty involved are put on probation.</w:t>
      </w:r>
    </w:p>
    <w:p w14:paraId="048278C6" w14:textId="77777777" w:rsidR="009656A1" w:rsidRPr="00BF156D" w:rsidRDefault="009656A1" w:rsidP="00C11DA7">
      <w:pPr>
        <w:pStyle w:val="Default"/>
        <w:numPr>
          <w:ilvl w:val="0"/>
          <w:numId w:val="79"/>
        </w:numPr>
        <w:rPr>
          <w:rFonts w:asciiTheme="minorHAnsi" w:hAnsiTheme="minorHAnsi" w:cs="Courier New"/>
          <w:color w:val="auto"/>
          <w:szCs w:val="22"/>
          <w:lang w:val="en-GB"/>
        </w:rPr>
      </w:pPr>
      <w:r w:rsidRPr="00BF156D">
        <w:rPr>
          <w:rFonts w:asciiTheme="minorHAnsi" w:hAnsiTheme="minorHAnsi" w:cs="Courier New"/>
          <w:color w:val="auto"/>
          <w:szCs w:val="22"/>
          <w:lang w:val="en-GB"/>
        </w:rPr>
        <w:t>A course which has been evaluated as unsatisfactory has to be redesigned.</w:t>
      </w:r>
    </w:p>
    <w:p w14:paraId="1C5FE760" w14:textId="77777777" w:rsidR="009656A1" w:rsidRPr="00BF156D" w:rsidRDefault="009656A1" w:rsidP="00C11DA7">
      <w:pPr>
        <w:pStyle w:val="Default"/>
        <w:numPr>
          <w:ilvl w:val="0"/>
          <w:numId w:val="79"/>
        </w:numPr>
        <w:rPr>
          <w:rFonts w:asciiTheme="minorHAnsi" w:hAnsiTheme="minorHAnsi" w:cs="Courier New"/>
          <w:color w:val="auto"/>
          <w:szCs w:val="22"/>
          <w:lang w:val="en-GB"/>
        </w:rPr>
      </w:pPr>
      <w:r w:rsidRPr="00BF156D">
        <w:rPr>
          <w:rFonts w:asciiTheme="minorHAnsi" w:hAnsiTheme="minorHAnsi" w:cs="Courier New"/>
          <w:color w:val="auto"/>
          <w:szCs w:val="22"/>
          <w:lang w:val="en-GB"/>
        </w:rPr>
        <w:t>Teaching faculty on probation who receive a second unsatisfactory evaluation are excluded from further teaching.</w:t>
      </w:r>
    </w:p>
    <w:p w14:paraId="263BFE21" w14:textId="77777777" w:rsidR="009656A1" w:rsidRPr="00BF156D" w:rsidRDefault="009656A1" w:rsidP="009656A1">
      <w:pPr>
        <w:rPr>
          <w:rFonts w:asciiTheme="minorHAnsi" w:hAnsiTheme="minorHAnsi" w:cs="Courier New"/>
          <w:sz w:val="24"/>
          <w:lang w:val="en-GB"/>
        </w:rPr>
      </w:pPr>
      <w:r w:rsidRPr="00BF156D">
        <w:rPr>
          <w:rFonts w:asciiTheme="minorHAnsi" w:hAnsiTheme="minorHAnsi" w:cs="Courier New"/>
          <w:sz w:val="24"/>
          <w:lang w:val="en-GB"/>
        </w:rPr>
        <w:br w:type="page"/>
      </w:r>
    </w:p>
    <w:p w14:paraId="669110ED" w14:textId="77777777" w:rsidR="009656A1" w:rsidRPr="00BF156D" w:rsidRDefault="009656A1" w:rsidP="009656A1">
      <w:pPr>
        <w:pStyle w:val="PlainText"/>
        <w:rPr>
          <w:rFonts w:asciiTheme="minorHAnsi" w:hAnsiTheme="minorHAnsi" w:cs="Courier New"/>
          <w:b/>
          <w:sz w:val="32"/>
          <w:szCs w:val="24"/>
          <w:lang w:val="en-GB"/>
        </w:rPr>
      </w:pPr>
      <w:r w:rsidRPr="00BF156D">
        <w:rPr>
          <w:rFonts w:asciiTheme="minorHAnsi" w:hAnsiTheme="minorHAnsi" w:cs="Courier New"/>
          <w:b/>
          <w:sz w:val="32"/>
          <w:szCs w:val="24"/>
          <w:lang w:val="en-GB"/>
        </w:rPr>
        <w:lastRenderedPageBreak/>
        <w:t>Appendix 6</w:t>
      </w:r>
    </w:p>
    <w:p w14:paraId="6643453D" w14:textId="77777777" w:rsidR="009656A1" w:rsidRPr="00BF156D" w:rsidRDefault="009656A1" w:rsidP="009656A1">
      <w:pPr>
        <w:pStyle w:val="PlainText"/>
        <w:rPr>
          <w:rFonts w:asciiTheme="minorHAnsi" w:hAnsiTheme="minorHAnsi" w:cs="Courier New"/>
          <w:b/>
          <w:sz w:val="32"/>
          <w:szCs w:val="24"/>
          <w:lang w:val="en-GB"/>
        </w:rPr>
      </w:pPr>
    </w:p>
    <w:p w14:paraId="3DC419A4" w14:textId="77777777" w:rsidR="009656A1" w:rsidRPr="00BF156D" w:rsidRDefault="009656A1" w:rsidP="009656A1">
      <w:pPr>
        <w:pStyle w:val="Default"/>
        <w:rPr>
          <w:rFonts w:asciiTheme="minorHAnsi" w:hAnsiTheme="minorHAnsi"/>
          <w:b/>
          <w:bCs/>
          <w:color w:val="auto"/>
          <w:sz w:val="28"/>
          <w:szCs w:val="28"/>
          <w:lang w:val="en-GB"/>
        </w:rPr>
      </w:pPr>
      <w:r w:rsidRPr="00BF156D">
        <w:rPr>
          <w:rFonts w:asciiTheme="minorHAnsi" w:hAnsiTheme="minorHAnsi"/>
          <w:b/>
          <w:bCs/>
          <w:color w:val="auto"/>
          <w:sz w:val="28"/>
          <w:szCs w:val="28"/>
          <w:lang w:val="en-GB"/>
        </w:rPr>
        <w:t xml:space="preserve">Details of the language prerequisites for admission </w:t>
      </w:r>
    </w:p>
    <w:p w14:paraId="2718724F" w14:textId="77777777" w:rsidR="009656A1" w:rsidRPr="00BF156D" w:rsidRDefault="009656A1" w:rsidP="009656A1">
      <w:pPr>
        <w:pStyle w:val="PlainText"/>
        <w:rPr>
          <w:rFonts w:asciiTheme="minorHAnsi" w:hAnsiTheme="minorHAnsi" w:cs="Courier New"/>
          <w:sz w:val="24"/>
          <w:szCs w:val="24"/>
          <w:lang w:val="en-GB"/>
        </w:rPr>
      </w:pPr>
    </w:p>
    <w:p w14:paraId="6FE61058" w14:textId="77777777" w:rsidR="009656A1" w:rsidRPr="00BF156D" w:rsidRDefault="009656A1" w:rsidP="009656A1">
      <w:pPr>
        <w:pStyle w:val="Default"/>
        <w:rPr>
          <w:rFonts w:asciiTheme="minorHAnsi" w:hAnsiTheme="minorHAnsi"/>
          <w:color w:val="auto"/>
          <w:sz w:val="22"/>
          <w:szCs w:val="22"/>
          <w:lang w:val="en-GB"/>
        </w:rPr>
      </w:pPr>
    </w:p>
    <w:p w14:paraId="680E0364" w14:textId="77777777" w:rsidR="009656A1" w:rsidRPr="00BF156D" w:rsidRDefault="009656A1" w:rsidP="00C11DA7">
      <w:pPr>
        <w:pStyle w:val="Default"/>
        <w:numPr>
          <w:ilvl w:val="0"/>
          <w:numId w:val="85"/>
        </w:numPr>
        <w:rPr>
          <w:rFonts w:asciiTheme="minorHAnsi" w:hAnsiTheme="minorHAnsi"/>
          <w:color w:val="auto"/>
          <w:szCs w:val="22"/>
          <w:lang w:val="en-GB"/>
        </w:rPr>
      </w:pPr>
      <w:r w:rsidRPr="00BF156D">
        <w:rPr>
          <w:rFonts w:asciiTheme="minorHAnsi" w:hAnsiTheme="minorHAnsi"/>
          <w:color w:val="auto"/>
          <w:szCs w:val="22"/>
          <w:lang w:val="en-GB"/>
        </w:rPr>
        <w:t>The teaching language is English. All examinations stipulated in the Guidelines are held in English language. All further regulations refer to the English language as Language.</w:t>
      </w:r>
    </w:p>
    <w:p w14:paraId="7CA5043E" w14:textId="77777777" w:rsidR="009656A1" w:rsidRPr="00BF156D" w:rsidRDefault="009656A1" w:rsidP="00C11DA7">
      <w:pPr>
        <w:pStyle w:val="Default"/>
        <w:numPr>
          <w:ilvl w:val="0"/>
          <w:numId w:val="85"/>
        </w:numPr>
        <w:rPr>
          <w:rFonts w:asciiTheme="minorHAnsi" w:hAnsiTheme="minorHAnsi"/>
          <w:color w:val="auto"/>
          <w:szCs w:val="22"/>
          <w:lang w:val="en-GB"/>
        </w:rPr>
      </w:pPr>
      <w:r w:rsidRPr="00BF156D">
        <w:rPr>
          <w:rFonts w:asciiTheme="minorHAnsi" w:hAnsiTheme="minorHAnsi"/>
          <w:color w:val="auto"/>
          <w:szCs w:val="22"/>
          <w:lang w:val="en-GB"/>
        </w:rPr>
        <w:t>By submitting application documents to the programme, the student is assumed to possess sufficient knowledge of the English language.</w:t>
      </w:r>
    </w:p>
    <w:p w14:paraId="61A0B475" w14:textId="77777777" w:rsidR="009656A1" w:rsidRPr="00BF156D" w:rsidRDefault="009656A1" w:rsidP="00C11DA7">
      <w:pPr>
        <w:pStyle w:val="Default"/>
        <w:numPr>
          <w:ilvl w:val="0"/>
          <w:numId w:val="85"/>
        </w:numPr>
        <w:rPr>
          <w:rFonts w:asciiTheme="minorHAnsi" w:hAnsiTheme="minorHAnsi"/>
          <w:color w:val="auto"/>
          <w:szCs w:val="22"/>
          <w:lang w:val="en-GB"/>
        </w:rPr>
      </w:pPr>
      <w:r w:rsidRPr="00BF156D">
        <w:rPr>
          <w:rFonts w:asciiTheme="minorHAnsi" w:hAnsiTheme="minorHAnsi"/>
          <w:color w:val="auto"/>
          <w:szCs w:val="22"/>
          <w:lang w:val="en-GB"/>
        </w:rPr>
        <w:t>An interview with applicants to the programme is included in the application procedure. The interview is held in the English. The interview compensates official language tests.</w:t>
      </w:r>
    </w:p>
    <w:p w14:paraId="6D37E91B" w14:textId="77777777" w:rsidR="009656A1" w:rsidRPr="00BF156D" w:rsidRDefault="009656A1" w:rsidP="00C11DA7">
      <w:pPr>
        <w:pStyle w:val="Default"/>
        <w:numPr>
          <w:ilvl w:val="0"/>
          <w:numId w:val="85"/>
        </w:numPr>
        <w:rPr>
          <w:rFonts w:asciiTheme="minorHAnsi" w:hAnsiTheme="minorHAnsi"/>
          <w:color w:val="auto"/>
          <w:szCs w:val="22"/>
          <w:lang w:val="en-GB"/>
        </w:rPr>
      </w:pPr>
      <w:r w:rsidRPr="00BF156D">
        <w:rPr>
          <w:rFonts w:asciiTheme="minorHAnsi" w:hAnsiTheme="minorHAnsi"/>
          <w:color w:val="auto"/>
          <w:szCs w:val="22"/>
          <w:lang w:val="en-GB"/>
        </w:rPr>
        <w:t xml:space="preserve">Students enrolled in the programme are found to be capable of the teaching language. Any dispute arising from a claimed lack of language competences are obsolete. </w:t>
      </w:r>
    </w:p>
    <w:p w14:paraId="14F6B3A3" w14:textId="77777777" w:rsidR="009656A1" w:rsidRPr="00BF156D" w:rsidRDefault="009656A1" w:rsidP="00C11DA7">
      <w:pPr>
        <w:pStyle w:val="Default"/>
        <w:numPr>
          <w:ilvl w:val="0"/>
          <w:numId w:val="85"/>
        </w:numPr>
        <w:rPr>
          <w:rFonts w:asciiTheme="minorHAnsi" w:hAnsiTheme="minorHAnsi"/>
          <w:color w:val="auto"/>
          <w:szCs w:val="22"/>
          <w:lang w:val="en-GB"/>
        </w:rPr>
      </w:pPr>
      <w:r w:rsidRPr="00BF156D">
        <w:rPr>
          <w:rFonts w:asciiTheme="minorHAnsi" w:hAnsiTheme="minorHAnsi"/>
          <w:color w:val="auto"/>
          <w:szCs w:val="22"/>
          <w:lang w:val="en-GB"/>
        </w:rPr>
        <w:t>Potential disputes under (4) include but are not limited to:</w:t>
      </w:r>
    </w:p>
    <w:p w14:paraId="57562D62" w14:textId="77777777" w:rsidR="009656A1" w:rsidRPr="00BF156D" w:rsidRDefault="009656A1" w:rsidP="00C11DA7">
      <w:pPr>
        <w:pStyle w:val="Default"/>
        <w:numPr>
          <w:ilvl w:val="1"/>
          <w:numId w:val="85"/>
        </w:numPr>
        <w:rPr>
          <w:rFonts w:asciiTheme="minorHAnsi" w:hAnsiTheme="minorHAnsi"/>
          <w:color w:val="auto"/>
          <w:szCs w:val="22"/>
          <w:lang w:val="en-GB"/>
        </w:rPr>
      </w:pPr>
      <w:r w:rsidRPr="00BF156D">
        <w:rPr>
          <w:rFonts w:asciiTheme="minorHAnsi" w:hAnsiTheme="minorHAnsi"/>
          <w:color w:val="auto"/>
          <w:szCs w:val="22"/>
          <w:lang w:val="en-GB"/>
        </w:rPr>
        <w:t>The quality of teaching;</w:t>
      </w:r>
    </w:p>
    <w:p w14:paraId="2017F925" w14:textId="77777777" w:rsidR="009656A1" w:rsidRPr="00BF156D" w:rsidRDefault="009656A1" w:rsidP="00C11DA7">
      <w:pPr>
        <w:pStyle w:val="Default"/>
        <w:numPr>
          <w:ilvl w:val="1"/>
          <w:numId w:val="85"/>
        </w:numPr>
        <w:rPr>
          <w:rFonts w:asciiTheme="minorHAnsi" w:hAnsiTheme="minorHAnsi"/>
          <w:color w:val="auto"/>
          <w:szCs w:val="22"/>
          <w:lang w:val="en-GB"/>
        </w:rPr>
      </w:pPr>
      <w:r w:rsidRPr="00BF156D">
        <w:rPr>
          <w:rFonts w:asciiTheme="minorHAnsi" w:hAnsiTheme="minorHAnsi"/>
          <w:color w:val="auto"/>
          <w:szCs w:val="22"/>
          <w:lang w:val="en-GB"/>
        </w:rPr>
        <w:t>The quality of supervision;</w:t>
      </w:r>
    </w:p>
    <w:p w14:paraId="52BDD389" w14:textId="77777777" w:rsidR="009656A1" w:rsidRPr="00BF156D" w:rsidRDefault="009656A1" w:rsidP="00C11DA7">
      <w:pPr>
        <w:pStyle w:val="Default"/>
        <w:numPr>
          <w:ilvl w:val="1"/>
          <w:numId w:val="85"/>
        </w:numPr>
        <w:rPr>
          <w:rFonts w:asciiTheme="minorHAnsi" w:hAnsiTheme="minorHAnsi"/>
          <w:color w:val="auto"/>
          <w:szCs w:val="22"/>
          <w:lang w:val="en-GB"/>
        </w:rPr>
      </w:pPr>
      <w:r w:rsidRPr="00BF156D">
        <w:rPr>
          <w:rFonts w:asciiTheme="minorHAnsi" w:hAnsiTheme="minorHAnsi"/>
          <w:color w:val="auto"/>
          <w:szCs w:val="22"/>
          <w:lang w:val="en-GB"/>
        </w:rPr>
        <w:t>The assessment of examinations;</w:t>
      </w:r>
    </w:p>
    <w:p w14:paraId="57691977" w14:textId="77777777" w:rsidR="009656A1" w:rsidRPr="00BF156D" w:rsidRDefault="009656A1" w:rsidP="00C11DA7">
      <w:pPr>
        <w:pStyle w:val="Default"/>
        <w:numPr>
          <w:ilvl w:val="1"/>
          <w:numId w:val="85"/>
        </w:numPr>
        <w:rPr>
          <w:rFonts w:asciiTheme="minorHAnsi" w:hAnsiTheme="minorHAnsi"/>
          <w:color w:val="auto"/>
          <w:szCs w:val="22"/>
          <w:lang w:val="en-GB"/>
        </w:rPr>
      </w:pPr>
      <w:r w:rsidRPr="00BF156D">
        <w:rPr>
          <w:rFonts w:asciiTheme="minorHAnsi" w:hAnsiTheme="minorHAnsi"/>
          <w:color w:val="auto"/>
          <w:szCs w:val="22"/>
          <w:lang w:val="en-GB"/>
        </w:rPr>
        <w:t>The use of printed materials and electronic devices in examinations</w:t>
      </w:r>
    </w:p>
    <w:p w14:paraId="7602DD3E" w14:textId="77777777" w:rsidR="009656A1" w:rsidRPr="00BF156D" w:rsidRDefault="009656A1" w:rsidP="00C11DA7">
      <w:pPr>
        <w:pStyle w:val="Default"/>
        <w:numPr>
          <w:ilvl w:val="0"/>
          <w:numId w:val="85"/>
        </w:numPr>
        <w:rPr>
          <w:rFonts w:asciiTheme="minorHAnsi" w:hAnsiTheme="minorHAnsi"/>
          <w:color w:val="auto"/>
          <w:szCs w:val="22"/>
          <w:lang w:val="en-GB"/>
        </w:rPr>
      </w:pPr>
      <w:r w:rsidRPr="00BF156D">
        <w:rPr>
          <w:rFonts w:asciiTheme="minorHAnsi" w:hAnsiTheme="minorHAnsi"/>
          <w:color w:val="auto"/>
          <w:szCs w:val="22"/>
          <w:lang w:val="en-GB"/>
        </w:rPr>
        <w:t>NRU HSE ISSEK admission committee may enrol students in the programme with deficiencies in the language at the time of application and assessment of applications. NRU HSE ISSEK has the right to impose conditions on the decision of enrolment. Conditions include but are not limited to:</w:t>
      </w:r>
    </w:p>
    <w:p w14:paraId="66EE8CC1" w14:textId="77777777" w:rsidR="009656A1" w:rsidRPr="00BF156D" w:rsidRDefault="009656A1" w:rsidP="00C11DA7">
      <w:pPr>
        <w:pStyle w:val="Default"/>
        <w:numPr>
          <w:ilvl w:val="1"/>
          <w:numId w:val="85"/>
        </w:numPr>
        <w:rPr>
          <w:rFonts w:asciiTheme="minorHAnsi" w:hAnsiTheme="minorHAnsi"/>
          <w:color w:val="auto"/>
          <w:szCs w:val="22"/>
          <w:lang w:val="en-GB"/>
        </w:rPr>
      </w:pPr>
      <w:r w:rsidRPr="00BF156D">
        <w:rPr>
          <w:rFonts w:asciiTheme="minorHAnsi" w:hAnsiTheme="minorHAnsi"/>
          <w:color w:val="auto"/>
          <w:szCs w:val="22"/>
          <w:lang w:val="en-GB"/>
        </w:rPr>
        <w:t>Students have to take responsibility for organizing their language training.</w:t>
      </w:r>
    </w:p>
    <w:p w14:paraId="689AC46B" w14:textId="77777777" w:rsidR="009656A1" w:rsidRPr="00BF156D" w:rsidRDefault="009656A1" w:rsidP="00C11DA7">
      <w:pPr>
        <w:pStyle w:val="Default"/>
        <w:numPr>
          <w:ilvl w:val="1"/>
          <w:numId w:val="85"/>
        </w:numPr>
        <w:rPr>
          <w:rFonts w:asciiTheme="minorHAnsi" w:hAnsiTheme="minorHAnsi"/>
          <w:color w:val="auto"/>
          <w:szCs w:val="22"/>
          <w:lang w:val="en-GB"/>
        </w:rPr>
      </w:pPr>
      <w:r w:rsidRPr="00BF156D">
        <w:rPr>
          <w:rFonts w:asciiTheme="minorHAnsi" w:hAnsiTheme="minorHAnsi"/>
          <w:color w:val="auto"/>
          <w:szCs w:val="22"/>
          <w:lang w:val="en-GB"/>
        </w:rPr>
        <w:t>Language training organized by students should be professional training.</w:t>
      </w:r>
    </w:p>
    <w:p w14:paraId="146E23D3" w14:textId="77777777" w:rsidR="009656A1" w:rsidRPr="00BF156D" w:rsidRDefault="00DB175F" w:rsidP="00C11DA7">
      <w:pPr>
        <w:pStyle w:val="Default"/>
        <w:numPr>
          <w:ilvl w:val="1"/>
          <w:numId w:val="85"/>
        </w:numPr>
        <w:rPr>
          <w:rFonts w:asciiTheme="minorHAnsi" w:hAnsiTheme="minorHAnsi"/>
          <w:color w:val="auto"/>
          <w:szCs w:val="22"/>
          <w:lang w:val="en-GB"/>
        </w:rPr>
      </w:pPr>
      <w:r>
        <w:rPr>
          <w:rFonts w:asciiTheme="minorHAnsi" w:hAnsiTheme="minorHAnsi"/>
          <w:color w:val="auto"/>
          <w:szCs w:val="22"/>
          <w:lang w:val="en-GB"/>
        </w:rPr>
        <w:t>The E</w:t>
      </w:r>
      <w:r w:rsidR="009656A1" w:rsidRPr="00BF156D">
        <w:rPr>
          <w:rFonts w:asciiTheme="minorHAnsi" w:hAnsiTheme="minorHAnsi"/>
          <w:color w:val="auto"/>
          <w:szCs w:val="22"/>
          <w:lang w:val="en-GB"/>
        </w:rPr>
        <w:t>xaminati</w:t>
      </w:r>
      <w:r>
        <w:rPr>
          <w:rFonts w:asciiTheme="minorHAnsi" w:hAnsiTheme="minorHAnsi"/>
          <w:color w:val="auto"/>
          <w:szCs w:val="22"/>
          <w:lang w:val="en-GB"/>
        </w:rPr>
        <w:t>on, A</w:t>
      </w:r>
      <w:r w:rsidR="009656A1" w:rsidRPr="00BF156D">
        <w:rPr>
          <w:rFonts w:asciiTheme="minorHAnsi" w:hAnsiTheme="minorHAnsi"/>
          <w:color w:val="auto"/>
          <w:szCs w:val="22"/>
          <w:lang w:val="en-GB"/>
        </w:rPr>
        <w:t xml:space="preserve">ssessment </w:t>
      </w:r>
      <w:r>
        <w:rPr>
          <w:rFonts w:asciiTheme="minorHAnsi" w:hAnsiTheme="minorHAnsi"/>
          <w:color w:val="auto"/>
          <w:szCs w:val="22"/>
          <w:lang w:val="en-GB"/>
        </w:rPr>
        <w:t>and Quality Assurance C</w:t>
      </w:r>
      <w:r w:rsidR="009656A1" w:rsidRPr="00BF156D">
        <w:rPr>
          <w:rFonts w:asciiTheme="minorHAnsi" w:hAnsiTheme="minorHAnsi"/>
          <w:color w:val="auto"/>
          <w:szCs w:val="22"/>
          <w:lang w:val="en-GB"/>
        </w:rPr>
        <w:t>ouncil reserves the right to request written approval of the student’s initiative by a certified professional body relating to language training without prior notice within 2 working days.</w:t>
      </w:r>
    </w:p>
    <w:p w14:paraId="60611F28" w14:textId="77777777" w:rsidR="009656A1" w:rsidRPr="00BF156D" w:rsidRDefault="009656A1" w:rsidP="00C11DA7">
      <w:pPr>
        <w:pStyle w:val="Default"/>
        <w:numPr>
          <w:ilvl w:val="1"/>
          <w:numId w:val="85"/>
        </w:numPr>
        <w:rPr>
          <w:rFonts w:asciiTheme="minorHAnsi" w:hAnsiTheme="minorHAnsi"/>
          <w:color w:val="auto"/>
          <w:szCs w:val="22"/>
          <w:lang w:val="en-GB"/>
        </w:rPr>
      </w:pPr>
      <w:r w:rsidRPr="00BF156D">
        <w:rPr>
          <w:rFonts w:asciiTheme="minorHAnsi" w:hAnsiTheme="minorHAnsi"/>
          <w:color w:val="auto"/>
          <w:szCs w:val="22"/>
          <w:lang w:val="en-GB"/>
        </w:rPr>
        <w:t xml:space="preserve">Students are advised to obtain approval of their language training initiative by a certified professional body. </w:t>
      </w:r>
    </w:p>
    <w:p w14:paraId="08F522A4" w14:textId="77777777" w:rsidR="009656A1" w:rsidRPr="00BF156D" w:rsidRDefault="009656A1" w:rsidP="00C11DA7">
      <w:pPr>
        <w:pStyle w:val="Default"/>
        <w:numPr>
          <w:ilvl w:val="1"/>
          <w:numId w:val="85"/>
        </w:numPr>
        <w:rPr>
          <w:rFonts w:asciiTheme="minorHAnsi" w:hAnsiTheme="minorHAnsi"/>
          <w:color w:val="auto"/>
          <w:szCs w:val="22"/>
          <w:lang w:val="en-GB"/>
        </w:rPr>
      </w:pPr>
      <w:r w:rsidRPr="00BF156D">
        <w:rPr>
          <w:rFonts w:asciiTheme="minorHAnsi" w:hAnsiTheme="minorHAnsi"/>
          <w:color w:val="auto"/>
          <w:szCs w:val="22"/>
          <w:lang w:val="en-GB"/>
        </w:rPr>
        <w:t xml:space="preserve">If a student fails to providing evidence to the </w:t>
      </w:r>
      <w:r w:rsidRPr="00BF156D">
        <w:rPr>
          <w:rFonts w:asciiTheme="minorHAnsi" w:hAnsiTheme="minorHAnsi" w:cs="Calibri"/>
          <w:color w:val="auto"/>
          <w:szCs w:val="22"/>
          <w:lang w:val="en-GB" w:eastAsia="ru-RU"/>
        </w:rPr>
        <w:t>Examination, Assessment and Quality Assurance Council</w:t>
      </w:r>
      <w:r w:rsidRPr="00BF156D">
        <w:rPr>
          <w:rFonts w:asciiTheme="minorHAnsi" w:hAnsiTheme="minorHAnsi"/>
          <w:color w:val="auto"/>
          <w:szCs w:val="22"/>
          <w:lang w:val="en-GB"/>
        </w:rPr>
        <w:t xml:space="preserve">, the </w:t>
      </w:r>
      <w:r w:rsidRPr="00BF156D">
        <w:rPr>
          <w:rFonts w:asciiTheme="minorHAnsi" w:hAnsiTheme="minorHAnsi" w:cs="Calibri"/>
          <w:color w:val="auto"/>
          <w:szCs w:val="22"/>
          <w:lang w:val="en-GB" w:eastAsia="ru-RU"/>
        </w:rPr>
        <w:t>Examination, Assessment and Quality Assurance Council</w:t>
      </w:r>
      <w:r w:rsidRPr="00BF156D">
        <w:rPr>
          <w:rFonts w:asciiTheme="minorHAnsi" w:hAnsiTheme="minorHAnsi"/>
          <w:color w:val="auto"/>
          <w:szCs w:val="22"/>
          <w:lang w:val="en-GB"/>
        </w:rPr>
        <w:t xml:space="preserve"> gives a written warning to the student.</w:t>
      </w:r>
    </w:p>
    <w:p w14:paraId="3F3EB0A4" w14:textId="77777777" w:rsidR="009656A1" w:rsidRPr="00BF156D" w:rsidRDefault="009656A1" w:rsidP="00C11DA7">
      <w:pPr>
        <w:pStyle w:val="Default"/>
        <w:numPr>
          <w:ilvl w:val="1"/>
          <w:numId w:val="85"/>
        </w:numPr>
        <w:rPr>
          <w:rFonts w:asciiTheme="minorHAnsi" w:hAnsiTheme="minorHAnsi"/>
          <w:color w:val="auto"/>
          <w:szCs w:val="22"/>
          <w:lang w:val="en-GB"/>
        </w:rPr>
      </w:pPr>
      <w:r w:rsidRPr="00BF156D">
        <w:rPr>
          <w:rFonts w:asciiTheme="minorHAnsi" w:hAnsiTheme="minorHAnsi"/>
          <w:color w:val="auto"/>
          <w:szCs w:val="22"/>
          <w:lang w:val="en-GB"/>
        </w:rPr>
        <w:t xml:space="preserve">In case of warning by the </w:t>
      </w:r>
      <w:r w:rsidRPr="00BF156D">
        <w:rPr>
          <w:rFonts w:asciiTheme="minorHAnsi" w:hAnsiTheme="minorHAnsi" w:cs="Calibri"/>
          <w:color w:val="auto"/>
          <w:szCs w:val="22"/>
          <w:lang w:val="en-GB" w:eastAsia="ru-RU"/>
        </w:rPr>
        <w:t>Examination, Assessment and Quality Assurance Council</w:t>
      </w:r>
      <w:r w:rsidRPr="00BF156D">
        <w:rPr>
          <w:rFonts w:asciiTheme="minorHAnsi" w:hAnsiTheme="minorHAnsi"/>
          <w:color w:val="auto"/>
          <w:szCs w:val="22"/>
          <w:lang w:val="en-GB"/>
        </w:rPr>
        <w:t xml:space="preserve"> the student is placed on a watch list.</w:t>
      </w:r>
    </w:p>
    <w:p w14:paraId="630B4CDB" w14:textId="77777777" w:rsidR="009656A1" w:rsidRPr="00BF156D" w:rsidRDefault="009656A1" w:rsidP="00C11DA7">
      <w:pPr>
        <w:pStyle w:val="Default"/>
        <w:numPr>
          <w:ilvl w:val="1"/>
          <w:numId w:val="85"/>
        </w:numPr>
        <w:rPr>
          <w:rFonts w:asciiTheme="minorHAnsi" w:hAnsiTheme="minorHAnsi"/>
          <w:color w:val="auto"/>
          <w:szCs w:val="22"/>
          <w:lang w:val="en-GB"/>
        </w:rPr>
      </w:pPr>
      <w:r w:rsidRPr="00BF156D">
        <w:rPr>
          <w:rFonts w:asciiTheme="minorHAnsi" w:hAnsiTheme="minorHAnsi"/>
          <w:color w:val="auto"/>
          <w:szCs w:val="22"/>
          <w:lang w:val="en-GB"/>
        </w:rPr>
        <w:t>If a second warning on whatever issue arises the student is not entitled anymore to be enrolled in the programme.</w:t>
      </w:r>
    </w:p>
    <w:p w14:paraId="43906020" w14:textId="77777777" w:rsidR="009656A1" w:rsidRPr="00BF156D" w:rsidRDefault="009656A1" w:rsidP="00C11DA7">
      <w:pPr>
        <w:pStyle w:val="Default"/>
        <w:numPr>
          <w:ilvl w:val="1"/>
          <w:numId w:val="85"/>
        </w:numPr>
        <w:rPr>
          <w:rFonts w:asciiTheme="minorHAnsi" w:hAnsiTheme="minorHAnsi"/>
          <w:color w:val="auto"/>
          <w:szCs w:val="22"/>
          <w:lang w:val="en-GB"/>
        </w:rPr>
      </w:pPr>
      <w:r w:rsidRPr="00BF156D">
        <w:rPr>
          <w:rFonts w:asciiTheme="minorHAnsi" w:hAnsiTheme="minorHAnsi"/>
          <w:color w:val="auto"/>
          <w:szCs w:val="22"/>
          <w:lang w:val="en-GB"/>
        </w:rPr>
        <w:t xml:space="preserve">If a student initiates a dispute about grading of his performance due to his language skills, this dispute will be resolved by the </w:t>
      </w:r>
      <w:r w:rsidRPr="00BF156D">
        <w:rPr>
          <w:rFonts w:asciiTheme="minorHAnsi" w:hAnsiTheme="minorHAnsi" w:cs="Calibri"/>
          <w:color w:val="auto"/>
          <w:szCs w:val="22"/>
          <w:lang w:val="en-GB" w:eastAsia="ru-RU"/>
        </w:rPr>
        <w:t>Examination, Assessment and Quality Assurance Council</w:t>
      </w:r>
      <w:r w:rsidRPr="00BF156D">
        <w:rPr>
          <w:rFonts w:asciiTheme="minorHAnsi" w:hAnsiTheme="minorHAnsi"/>
          <w:color w:val="auto"/>
          <w:szCs w:val="22"/>
          <w:lang w:val="en-GB"/>
        </w:rPr>
        <w:t>.</w:t>
      </w:r>
    </w:p>
    <w:p w14:paraId="14C47B0D" w14:textId="77777777" w:rsidR="009656A1" w:rsidRPr="00BF156D" w:rsidRDefault="009656A1" w:rsidP="009656A1">
      <w:pPr>
        <w:pStyle w:val="Default"/>
        <w:ind w:left="720"/>
        <w:rPr>
          <w:rFonts w:asciiTheme="minorHAnsi" w:hAnsiTheme="minorHAnsi"/>
          <w:color w:val="auto"/>
          <w:szCs w:val="22"/>
          <w:lang w:val="en-GB"/>
        </w:rPr>
      </w:pPr>
    </w:p>
    <w:p w14:paraId="50B169E1" w14:textId="77777777" w:rsidR="009656A1" w:rsidRPr="00BF156D" w:rsidRDefault="009656A1" w:rsidP="009656A1">
      <w:pPr>
        <w:rPr>
          <w:rFonts w:asciiTheme="minorHAnsi" w:hAnsiTheme="minorHAnsi" w:cs="Courier New"/>
          <w:sz w:val="28"/>
          <w:szCs w:val="24"/>
          <w:lang w:val="en-GB"/>
        </w:rPr>
      </w:pPr>
      <w:r w:rsidRPr="00BF156D">
        <w:rPr>
          <w:rFonts w:asciiTheme="minorHAnsi" w:hAnsiTheme="minorHAnsi" w:cs="Courier New"/>
          <w:sz w:val="24"/>
          <w:lang w:val="en-GB"/>
        </w:rPr>
        <w:br w:type="page"/>
      </w:r>
    </w:p>
    <w:p w14:paraId="4137B381" w14:textId="77777777" w:rsidR="009656A1" w:rsidRPr="00BF156D" w:rsidRDefault="009656A1" w:rsidP="009656A1">
      <w:pPr>
        <w:pStyle w:val="PlainText"/>
        <w:rPr>
          <w:rFonts w:asciiTheme="minorHAnsi" w:hAnsiTheme="minorHAnsi" w:cs="Courier New"/>
          <w:b/>
          <w:sz w:val="32"/>
          <w:szCs w:val="24"/>
          <w:lang w:val="en-GB"/>
        </w:rPr>
      </w:pPr>
      <w:r w:rsidRPr="00BF156D">
        <w:rPr>
          <w:rFonts w:asciiTheme="minorHAnsi" w:hAnsiTheme="minorHAnsi" w:cs="Courier New"/>
          <w:b/>
          <w:sz w:val="32"/>
          <w:szCs w:val="24"/>
          <w:lang w:val="en-GB"/>
        </w:rPr>
        <w:lastRenderedPageBreak/>
        <w:t>Appendix 7</w:t>
      </w:r>
    </w:p>
    <w:p w14:paraId="10EE42BE" w14:textId="77777777" w:rsidR="009656A1" w:rsidRPr="00BF156D" w:rsidRDefault="009656A1" w:rsidP="009656A1">
      <w:pPr>
        <w:pStyle w:val="PlainText"/>
        <w:rPr>
          <w:rFonts w:asciiTheme="minorHAnsi" w:hAnsiTheme="minorHAnsi" w:cs="Courier New"/>
          <w:b/>
          <w:sz w:val="32"/>
          <w:szCs w:val="24"/>
          <w:lang w:val="en-GB"/>
        </w:rPr>
      </w:pPr>
    </w:p>
    <w:p w14:paraId="1F833590" w14:textId="77777777" w:rsidR="009656A1" w:rsidRPr="00BF156D" w:rsidRDefault="009656A1" w:rsidP="009656A1">
      <w:pPr>
        <w:pStyle w:val="Default"/>
        <w:rPr>
          <w:rFonts w:asciiTheme="minorHAnsi" w:hAnsiTheme="minorHAnsi"/>
          <w:b/>
          <w:bCs/>
          <w:color w:val="auto"/>
          <w:sz w:val="28"/>
          <w:szCs w:val="28"/>
          <w:lang w:val="en-GB"/>
        </w:rPr>
      </w:pPr>
      <w:r w:rsidRPr="00BF156D">
        <w:rPr>
          <w:rFonts w:asciiTheme="minorHAnsi" w:hAnsiTheme="minorHAnsi"/>
          <w:b/>
          <w:bCs/>
          <w:color w:val="auto"/>
          <w:sz w:val="28"/>
          <w:szCs w:val="28"/>
          <w:lang w:val="en-GB"/>
        </w:rPr>
        <w:t>Details of the admission procedure</w:t>
      </w:r>
    </w:p>
    <w:p w14:paraId="07AA942E" w14:textId="77777777" w:rsidR="009656A1" w:rsidRPr="00BF156D" w:rsidRDefault="009656A1" w:rsidP="009656A1">
      <w:pPr>
        <w:pStyle w:val="PlainText"/>
        <w:rPr>
          <w:rFonts w:asciiTheme="minorHAnsi" w:hAnsiTheme="minorHAnsi" w:cs="Courier New"/>
          <w:sz w:val="24"/>
          <w:szCs w:val="24"/>
          <w:lang w:val="en-GB"/>
        </w:rPr>
      </w:pPr>
    </w:p>
    <w:p w14:paraId="36036B66" w14:textId="77777777" w:rsidR="009656A1" w:rsidRPr="00BF156D" w:rsidRDefault="009656A1" w:rsidP="009656A1">
      <w:pPr>
        <w:pStyle w:val="Default"/>
        <w:rPr>
          <w:rFonts w:asciiTheme="minorHAnsi" w:hAnsiTheme="minorHAnsi"/>
          <w:color w:val="auto"/>
          <w:sz w:val="22"/>
          <w:szCs w:val="22"/>
          <w:lang w:val="en-GB"/>
        </w:rPr>
      </w:pPr>
    </w:p>
    <w:p w14:paraId="3C3BF4DB" w14:textId="77777777" w:rsidR="009656A1" w:rsidRPr="00BF156D" w:rsidRDefault="009656A1" w:rsidP="00C11DA7">
      <w:pPr>
        <w:pStyle w:val="Default"/>
        <w:numPr>
          <w:ilvl w:val="0"/>
          <w:numId w:val="86"/>
        </w:numPr>
        <w:rPr>
          <w:rFonts w:asciiTheme="minorHAnsi" w:hAnsiTheme="minorHAnsi"/>
          <w:color w:val="auto"/>
          <w:szCs w:val="22"/>
          <w:lang w:val="en-GB"/>
        </w:rPr>
      </w:pPr>
      <w:r w:rsidRPr="00BF156D">
        <w:rPr>
          <w:rFonts w:asciiTheme="minorHAnsi" w:hAnsiTheme="minorHAnsi"/>
          <w:color w:val="auto"/>
          <w:szCs w:val="22"/>
          <w:lang w:val="en-GB"/>
        </w:rPr>
        <w:t>Students have to apply personally to the programme.</w:t>
      </w:r>
    </w:p>
    <w:p w14:paraId="632D565D" w14:textId="77777777" w:rsidR="009656A1" w:rsidRPr="00BF156D" w:rsidRDefault="009656A1" w:rsidP="00C11DA7">
      <w:pPr>
        <w:pStyle w:val="Default"/>
        <w:numPr>
          <w:ilvl w:val="0"/>
          <w:numId w:val="86"/>
        </w:numPr>
        <w:rPr>
          <w:rFonts w:asciiTheme="minorHAnsi" w:hAnsiTheme="minorHAnsi"/>
          <w:color w:val="auto"/>
          <w:szCs w:val="22"/>
          <w:lang w:val="en-GB"/>
        </w:rPr>
      </w:pPr>
      <w:r w:rsidRPr="00BF156D">
        <w:rPr>
          <w:rFonts w:asciiTheme="minorHAnsi" w:hAnsiTheme="minorHAnsi"/>
          <w:color w:val="auto"/>
          <w:szCs w:val="22"/>
          <w:lang w:val="en-GB"/>
        </w:rPr>
        <w:t>Application to the program</w:t>
      </w:r>
      <w:r w:rsidR="00E44105">
        <w:rPr>
          <w:rFonts w:asciiTheme="minorHAnsi" w:hAnsiTheme="minorHAnsi"/>
          <w:color w:val="auto"/>
          <w:szCs w:val="22"/>
          <w:lang w:val="en-GB"/>
        </w:rPr>
        <w:t>me</w:t>
      </w:r>
      <w:r w:rsidRPr="00BF156D">
        <w:rPr>
          <w:rFonts w:asciiTheme="minorHAnsi" w:hAnsiTheme="minorHAnsi"/>
          <w:color w:val="auto"/>
          <w:szCs w:val="22"/>
          <w:lang w:val="en-GB"/>
        </w:rPr>
        <w:t xml:space="preserve"> has to be in writing. </w:t>
      </w:r>
      <w:r w:rsidRPr="00BF156D">
        <w:rPr>
          <w:rFonts w:asciiTheme="minorHAnsi" w:hAnsiTheme="minorHAnsi"/>
          <w:color w:val="auto"/>
          <w:szCs w:val="22"/>
          <w:lang w:val="en-US"/>
        </w:rPr>
        <w:t xml:space="preserve">For submission of the application </w:t>
      </w:r>
      <w:r w:rsidR="00DB175F">
        <w:rPr>
          <w:rFonts w:asciiTheme="minorHAnsi" w:hAnsiTheme="minorHAnsi"/>
          <w:color w:val="auto"/>
          <w:szCs w:val="22"/>
          <w:lang w:val="en-US"/>
        </w:rPr>
        <w:t xml:space="preserve">NRU </w:t>
      </w:r>
      <w:r w:rsidRPr="00BF156D">
        <w:rPr>
          <w:rFonts w:asciiTheme="minorHAnsi" w:hAnsiTheme="minorHAnsi"/>
          <w:color w:val="auto"/>
          <w:szCs w:val="22"/>
          <w:lang w:val="en-US"/>
        </w:rPr>
        <w:t xml:space="preserve">HSE regulations apply. </w:t>
      </w:r>
    </w:p>
    <w:p w14:paraId="5D5721B3" w14:textId="77777777" w:rsidR="009656A1" w:rsidRPr="00BF156D" w:rsidRDefault="009656A1" w:rsidP="00C11DA7">
      <w:pPr>
        <w:pStyle w:val="Default"/>
        <w:numPr>
          <w:ilvl w:val="0"/>
          <w:numId w:val="86"/>
        </w:numPr>
        <w:rPr>
          <w:rFonts w:asciiTheme="minorHAnsi" w:hAnsiTheme="minorHAnsi"/>
          <w:color w:val="auto"/>
          <w:szCs w:val="22"/>
          <w:lang w:val="en-GB"/>
        </w:rPr>
      </w:pPr>
      <w:r w:rsidRPr="00BF156D">
        <w:rPr>
          <w:rFonts w:asciiTheme="minorHAnsi" w:hAnsiTheme="minorHAnsi"/>
          <w:color w:val="auto"/>
          <w:szCs w:val="22"/>
          <w:lang w:val="en-GB"/>
        </w:rPr>
        <w:t xml:space="preserve">It is the student’s responsibility to assure that the application is delivered to NRU HSE no later than the date communicated on the NRU HSE homepage. </w:t>
      </w:r>
    </w:p>
    <w:p w14:paraId="72B4A9CA" w14:textId="77777777" w:rsidR="009656A1" w:rsidRPr="00BF156D" w:rsidRDefault="009656A1" w:rsidP="00C11DA7">
      <w:pPr>
        <w:pStyle w:val="Default"/>
        <w:numPr>
          <w:ilvl w:val="0"/>
          <w:numId w:val="86"/>
        </w:numPr>
        <w:rPr>
          <w:rFonts w:asciiTheme="minorHAnsi" w:hAnsiTheme="minorHAnsi"/>
          <w:color w:val="auto"/>
          <w:szCs w:val="22"/>
          <w:lang w:val="en-GB"/>
        </w:rPr>
      </w:pPr>
      <w:r w:rsidRPr="00BF156D">
        <w:rPr>
          <w:rFonts w:asciiTheme="minorHAnsi" w:hAnsiTheme="minorHAnsi"/>
          <w:color w:val="auto"/>
          <w:szCs w:val="22"/>
          <w:lang w:val="en-GB"/>
        </w:rPr>
        <w:t>Application to the programme has to include:</w:t>
      </w:r>
    </w:p>
    <w:p w14:paraId="17E29B74" w14:textId="77777777" w:rsidR="009656A1" w:rsidRPr="00BF156D" w:rsidRDefault="009656A1" w:rsidP="00C11DA7">
      <w:pPr>
        <w:pStyle w:val="Default"/>
        <w:numPr>
          <w:ilvl w:val="1"/>
          <w:numId w:val="86"/>
        </w:numPr>
        <w:rPr>
          <w:rFonts w:asciiTheme="minorHAnsi" w:hAnsiTheme="minorHAnsi"/>
          <w:color w:val="auto"/>
          <w:szCs w:val="22"/>
          <w:lang w:val="en-GB"/>
        </w:rPr>
      </w:pPr>
      <w:r w:rsidRPr="00BF156D">
        <w:rPr>
          <w:rFonts w:asciiTheme="minorHAnsi" w:hAnsiTheme="minorHAnsi"/>
          <w:color w:val="auto"/>
          <w:szCs w:val="22"/>
          <w:lang w:val="en-GB"/>
        </w:rPr>
        <w:t>Motivation letter</w:t>
      </w:r>
    </w:p>
    <w:p w14:paraId="6B72685C" w14:textId="77777777" w:rsidR="009656A1" w:rsidRPr="00BF156D" w:rsidRDefault="009656A1" w:rsidP="00C11DA7">
      <w:pPr>
        <w:pStyle w:val="Default"/>
        <w:numPr>
          <w:ilvl w:val="1"/>
          <w:numId w:val="86"/>
        </w:numPr>
        <w:rPr>
          <w:rFonts w:asciiTheme="minorHAnsi" w:hAnsiTheme="minorHAnsi"/>
          <w:color w:val="auto"/>
          <w:szCs w:val="22"/>
          <w:lang w:val="en-GB"/>
        </w:rPr>
      </w:pPr>
      <w:r w:rsidRPr="00BF156D">
        <w:rPr>
          <w:rFonts w:asciiTheme="minorHAnsi" w:hAnsiTheme="minorHAnsi"/>
          <w:color w:val="auto"/>
          <w:szCs w:val="22"/>
          <w:lang w:val="en-GB"/>
        </w:rPr>
        <w:t>Curriculum vitae</w:t>
      </w:r>
    </w:p>
    <w:p w14:paraId="1F1A8C9B" w14:textId="77777777" w:rsidR="009656A1" w:rsidRPr="00BF156D" w:rsidRDefault="009656A1" w:rsidP="00C11DA7">
      <w:pPr>
        <w:pStyle w:val="Default"/>
        <w:numPr>
          <w:ilvl w:val="1"/>
          <w:numId w:val="86"/>
        </w:numPr>
        <w:rPr>
          <w:rFonts w:asciiTheme="minorHAnsi" w:hAnsiTheme="minorHAnsi"/>
          <w:color w:val="auto"/>
          <w:szCs w:val="22"/>
          <w:lang w:val="en-GB"/>
        </w:rPr>
      </w:pPr>
      <w:r w:rsidRPr="00BF156D">
        <w:rPr>
          <w:rFonts w:asciiTheme="minorHAnsi" w:hAnsiTheme="minorHAnsi"/>
          <w:color w:val="auto"/>
          <w:szCs w:val="22"/>
          <w:lang w:val="en-GB"/>
        </w:rPr>
        <w:t xml:space="preserve">Copy of diplomas obtained </w:t>
      </w:r>
    </w:p>
    <w:p w14:paraId="5890E176" w14:textId="77777777" w:rsidR="009656A1" w:rsidRPr="00BF156D" w:rsidRDefault="009656A1" w:rsidP="00C11DA7">
      <w:pPr>
        <w:pStyle w:val="Default"/>
        <w:numPr>
          <w:ilvl w:val="0"/>
          <w:numId w:val="86"/>
        </w:numPr>
        <w:rPr>
          <w:rFonts w:asciiTheme="minorHAnsi" w:hAnsiTheme="minorHAnsi"/>
          <w:color w:val="auto"/>
          <w:szCs w:val="22"/>
          <w:lang w:val="en-GB"/>
        </w:rPr>
      </w:pPr>
      <w:r w:rsidRPr="00BF156D">
        <w:rPr>
          <w:rFonts w:asciiTheme="minorHAnsi" w:hAnsiTheme="minorHAnsi"/>
          <w:color w:val="auto"/>
          <w:szCs w:val="22"/>
          <w:lang w:val="en-GB"/>
        </w:rPr>
        <w:t xml:space="preserve">NRU HSE ISSEK appoints a selection committee to review and assess applications. The members of the selection committee are not made public. Appointment of this selection committee member is made by the </w:t>
      </w:r>
      <w:r w:rsidR="00590C8D">
        <w:rPr>
          <w:rFonts w:asciiTheme="minorHAnsi" w:hAnsiTheme="minorHAnsi"/>
          <w:color w:val="auto"/>
          <w:szCs w:val="22"/>
          <w:lang w:val="en-GB"/>
        </w:rPr>
        <w:t>Academic Supervisor</w:t>
      </w:r>
      <w:r w:rsidRPr="00BF156D">
        <w:rPr>
          <w:rFonts w:asciiTheme="minorHAnsi" w:hAnsiTheme="minorHAnsi"/>
          <w:color w:val="auto"/>
          <w:szCs w:val="22"/>
          <w:lang w:val="en-GB"/>
        </w:rPr>
        <w:t>.</w:t>
      </w:r>
    </w:p>
    <w:p w14:paraId="49264CD3" w14:textId="77777777" w:rsidR="009656A1" w:rsidRPr="00BF156D" w:rsidRDefault="009656A1" w:rsidP="00C11DA7">
      <w:pPr>
        <w:pStyle w:val="Default"/>
        <w:numPr>
          <w:ilvl w:val="0"/>
          <w:numId w:val="86"/>
        </w:numPr>
        <w:rPr>
          <w:rFonts w:asciiTheme="minorHAnsi" w:hAnsiTheme="minorHAnsi"/>
          <w:color w:val="auto"/>
          <w:szCs w:val="22"/>
          <w:lang w:val="en-GB"/>
        </w:rPr>
      </w:pPr>
      <w:r w:rsidRPr="00BF156D">
        <w:rPr>
          <w:rFonts w:asciiTheme="minorHAnsi" w:hAnsiTheme="minorHAnsi"/>
          <w:color w:val="auto"/>
          <w:szCs w:val="22"/>
          <w:lang w:val="en-GB"/>
        </w:rPr>
        <w:t>The assessment criteria are made publicly available on the programme website.</w:t>
      </w:r>
    </w:p>
    <w:p w14:paraId="5D5E1623" w14:textId="4C769C5B" w:rsidR="009656A1" w:rsidRPr="00BF156D" w:rsidRDefault="009656A1" w:rsidP="00C11DA7">
      <w:pPr>
        <w:pStyle w:val="Default"/>
        <w:numPr>
          <w:ilvl w:val="0"/>
          <w:numId w:val="86"/>
        </w:numPr>
        <w:rPr>
          <w:rFonts w:asciiTheme="minorHAnsi" w:hAnsiTheme="minorHAnsi"/>
          <w:color w:val="auto"/>
          <w:szCs w:val="22"/>
          <w:lang w:val="en-GB"/>
        </w:rPr>
      </w:pPr>
      <w:r w:rsidRPr="00BF156D">
        <w:rPr>
          <w:rFonts w:asciiTheme="minorHAnsi" w:hAnsiTheme="minorHAnsi"/>
          <w:color w:val="auto"/>
          <w:szCs w:val="22"/>
          <w:lang w:val="en-GB"/>
        </w:rPr>
        <w:t>The sele</w:t>
      </w:r>
      <w:r w:rsidR="00E85269">
        <w:rPr>
          <w:rFonts w:asciiTheme="minorHAnsi" w:hAnsiTheme="minorHAnsi"/>
          <w:color w:val="auto"/>
          <w:szCs w:val="22"/>
          <w:lang w:val="en-GB"/>
        </w:rPr>
        <w:t xml:space="preserve">ction committee invites </w:t>
      </w:r>
      <w:r w:rsidRPr="00BF156D">
        <w:rPr>
          <w:rFonts w:asciiTheme="minorHAnsi" w:hAnsiTheme="minorHAnsi"/>
          <w:color w:val="auto"/>
          <w:szCs w:val="22"/>
          <w:lang w:val="en-GB"/>
        </w:rPr>
        <w:t>applicants to personal interviews.</w:t>
      </w:r>
    </w:p>
    <w:p w14:paraId="53E2C366" w14:textId="77777777" w:rsidR="009656A1" w:rsidRPr="00BF156D" w:rsidRDefault="009656A1" w:rsidP="00C11DA7">
      <w:pPr>
        <w:pStyle w:val="Default"/>
        <w:numPr>
          <w:ilvl w:val="0"/>
          <w:numId w:val="86"/>
        </w:numPr>
        <w:rPr>
          <w:rFonts w:asciiTheme="minorHAnsi" w:hAnsiTheme="minorHAnsi"/>
          <w:color w:val="auto"/>
          <w:szCs w:val="22"/>
          <w:lang w:val="en-GB"/>
        </w:rPr>
      </w:pPr>
      <w:r w:rsidRPr="00BF156D">
        <w:rPr>
          <w:rFonts w:asciiTheme="minorHAnsi" w:hAnsiTheme="minorHAnsi"/>
          <w:color w:val="auto"/>
          <w:szCs w:val="22"/>
          <w:lang w:val="en-GB"/>
        </w:rPr>
        <w:t>Neither the selection committee nor individual members can be asked to disclose reasons for admission to interviews or rejection of applicants from interviews.</w:t>
      </w:r>
    </w:p>
    <w:p w14:paraId="3D6EF699" w14:textId="77777777" w:rsidR="009656A1" w:rsidRPr="00BF156D" w:rsidRDefault="009656A1" w:rsidP="00C11DA7">
      <w:pPr>
        <w:pStyle w:val="Default"/>
        <w:numPr>
          <w:ilvl w:val="0"/>
          <w:numId w:val="86"/>
        </w:numPr>
        <w:rPr>
          <w:rFonts w:asciiTheme="minorHAnsi" w:hAnsiTheme="minorHAnsi"/>
          <w:color w:val="auto"/>
          <w:szCs w:val="22"/>
          <w:lang w:val="en-GB"/>
        </w:rPr>
      </w:pPr>
      <w:r w:rsidRPr="00BF156D">
        <w:rPr>
          <w:rFonts w:asciiTheme="minorHAnsi" w:hAnsiTheme="minorHAnsi"/>
          <w:color w:val="auto"/>
          <w:szCs w:val="22"/>
          <w:lang w:val="en-GB"/>
        </w:rPr>
        <w:t>Personal interviews are taken with the applicants.</w:t>
      </w:r>
    </w:p>
    <w:p w14:paraId="64F71D8D" w14:textId="77777777" w:rsidR="009656A1" w:rsidRPr="00BF156D" w:rsidRDefault="009656A1" w:rsidP="00C11DA7">
      <w:pPr>
        <w:pStyle w:val="Default"/>
        <w:numPr>
          <w:ilvl w:val="1"/>
          <w:numId w:val="86"/>
        </w:numPr>
        <w:rPr>
          <w:rFonts w:asciiTheme="minorHAnsi" w:hAnsiTheme="minorHAnsi"/>
          <w:color w:val="auto"/>
          <w:szCs w:val="22"/>
          <w:lang w:val="en-GB"/>
        </w:rPr>
      </w:pPr>
      <w:r w:rsidRPr="00BF156D">
        <w:rPr>
          <w:rFonts w:asciiTheme="minorHAnsi" w:hAnsiTheme="minorHAnsi"/>
          <w:color w:val="auto"/>
          <w:szCs w:val="22"/>
          <w:lang w:val="en-GB"/>
        </w:rPr>
        <w:t>Personal interviews typically take 30 minutes.</w:t>
      </w:r>
    </w:p>
    <w:p w14:paraId="77359F7B" w14:textId="77777777" w:rsidR="009656A1" w:rsidRPr="00BF156D" w:rsidRDefault="009656A1" w:rsidP="00C11DA7">
      <w:pPr>
        <w:pStyle w:val="Default"/>
        <w:numPr>
          <w:ilvl w:val="1"/>
          <w:numId w:val="86"/>
        </w:numPr>
        <w:rPr>
          <w:rFonts w:asciiTheme="minorHAnsi" w:hAnsiTheme="minorHAnsi"/>
          <w:color w:val="auto"/>
          <w:szCs w:val="22"/>
          <w:lang w:val="en-GB"/>
        </w:rPr>
      </w:pPr>
      <w:r w:rsidRPr="00BF156D">
        <w:rPr>
          <w:rFonts w:asciiTheme="minorHAnsi" w:hAnsiTheme="minorHAnsi"/>
          <w:color w:val="auto"/>
          <w:szCs w:val="22"/>
          <w:lang w:val="en-GB"/>
        </w:rPr>
        <w:t xml:space="preserve">Additionally, the applicant might be required to prepare a written response to a question or topic given by the selection committee. </w:t>
      </w:r>
    </w:p>
    <w:p w14:paraId="5F343C26" w14:textId="77777777" w:rsidR="009656A1" w:rsidRPr="00BF156D" w:rsidRDefault="009656A1" w:rsidP="00C11DA7">
      <w:pPr>
        <w:pStyle w:val="Default"/>
        <w:numPr>
          <w:ilvl w:val="0"/>
          <w:numId w:val="86"/>
        </w:numPr>
        <w:rPr>
          <w:rFonts w:asciiTheme="minorHAnsi" w:hAnsiTheme="minorHAnsi"/>
          <w:color w:val="auto"/>
          <w:szCs w:val="22"/>
          <w:lang w:val="en-GB"/>
        </w:rPr>
      </w:pPr>
      <w:r w:rsidRPr="00BF156D">
        <w:rPr>
          <w:rFonts w:asciiTheme="minorHAnsi" w:hAnsiTheme="minorHAnsi"/>
          <w:color w:val="auto"/>
          <w:szCs w:val="22"/>
          <w:lang w:val="en-GB"/>
        </w:rPr>
        <w:t>The applicant is interviewed by at least 2 (two) faculty members.</w:t>
      </w:r>
    </w:p>
    <w:p w14:paraId="71F4716B" w14:textId="77777777" w:rsidR="009656A1" w:rsidRPr="00BF156D" w:rsidRDefault="009656A1" w:rsidP="00C11DA7">
      <w:pPr>
        <w:pStyle w:val="Default"/>
        <w:numPr>
          <w:ilvl w:val="0"/>
          <w:numId w:val="86"/>
        </w:numPr>
        <w:rPr>
          <w:rFonts w:asciiTheme="minorHAnsi" w:hAnsiTheme="minorHAnsi"/>
          <w:color w:val="auto"/>
          <w:szCs w:val="22"/>
          <w:lang w:val="en-GB"/>
        </w:rPr>
      </w:pPr>
      <w:r w:rsidRPr="00BF156D">
        <w:rPr>
          <w:rFonts w:asciiTheme="minorHAnsi" w:hAnsiTheme="minorHAnsi"/>
          <w:color w:val="auto"/>
          <w:szCs w:val="22"/>
          <w:lang w:val="en-GB"/>
        </w:rPr>
        <w:t>In reasoned cases where the travel distance to the place of the programme exceeds the normal commuting time, the interview may be held using digital technology. It is the responsibility of NRU HSE ISSEK to determine the technical means of the interview.</w:t>
      </w:r>
    </w:p>
    <w:p w14:paraId="49AFFA20" w14:textId="77777777" w:rsidR="009656A1" w:rsidRPr="00BF156D" w:rsidRDefault="009656A1" w:rsidP="00C11DA7">
      <w:pPr>
        <w:pStyle w:val="Default"/>
        <w:numPr>
          <w:ilvl w:val="0"/>
          <w:numId w:val="86"/>
        </w:numPr>
        <w:rPr>
          <w:rFonts w:asciiTheme="minorHAnsi" w:hAnsiTheme="minorHAnsi"/>
          <w:color w:val="auto"/>
          <w:szCs w:val="22"/>
          <w:lang w:val="en-GB"/>
        </w:rPr>
      </w:pPr>
      <w:r w:rsidRPr="00BF156D">
        <w:rPr>
          <w:rFonts w:asciiTheme="minorHAnsi" w:hAnsiTheme="minorHAnsi"/>
          <w:color w:val="auto"/>
          <w:szCs w:val="22"/>
          <w:lang w:val="en-GB"/>
        </w:rPr>
        <w:t xml:space="preserve">Interviews done remotely from NRU HSE location are comparable to interviews at NRU HSE location. </w:t>
      </w:r>
    </w:p>
    <w:p w14:paraId="7F1B78F6" w14:textId="77777777" w:rsidR="009656A1" w:rsidRPr="00BF156D" w:rsidRDefault="009656A1" w:rsidP="00C11DA7">
      <w:pPr>
        <w:pStyle w:val="Default"/>
        <w:numPr>
          <w:ilvl w:val="1"/>
          <w:numId w:val="86"/>
        </w:numPr>
        <w:rPr>
          <w:rFonts w:asciiTheme="minorHAnsi" w:hAnsiTheme="minorHAnsi"/>
          <w:color w:val="auto"/>
          <w:szCs w:val="22"/>
          <w:lang w:val="en-GB"/>
        </w:rPr>
      </w:pPr>
      <w:r w:rsidRPr="00BF156D">
        <w:rPr>
          <w:rFonts w:asciiTheme="minorHAnsi" w:hAnsiTheme="minorHAnsi"/>
          <w:color w:val="auto"/>
          <w:szCs w:val="22"/>
          <w:lang w:val="en-GB"/>
        </w:rPr>
        <w:t>Interviewees are always requested to use video-cam equipment.</w:t>
      </w:r>
    </w:p>
    <w:p w14:paraId="5BFC5F50" w14:textId="77777777" w:rsidR="009656A1" w:rsidRPr="00BF156D" w:rsidRDefault="009656A1" w:rsidP="00C11DA7">
      <w:pPr>
        <w:pStyle w:val="Default"/>
        <w:numPr>
          <w:ilvl w:val="1"/>
          <w:numId w:val="86"/>
        </w:numPr>
        <w:rPr>
          <w:rFonts w:asciiTheme="minorHAnsi" w:hAnsiTheme="minorHAnsi"/>
          <w:color w:val="auto"/>
          <w:szCs w:val="22"/>
          <w:lang w:val="en-GB"/>
        </w:rPr>
      </w:pPr>
      <w:r w:rsidRPr="00BF156D">
        <w:rPr>
          <w:rFonts w:asciiTheme="minorHAnsi" w:hAnsiTheme="minorHAnsi"/>
          <w:color w:val="auto"/>
          <w:szCs w:val="22"/>
          <w:lang w:val="en-GB"/>
        </w:rPr>
        <w:t xml:space="preserve">Interviews without picture transmission of the interviewee are not considered. </w:t>
      </w:r>
    </w:p>
    <w:p w14:paraId="7BE17A44" w14:textId="77777777" w:rsidR="009656A1" w:rsidRPr="00BF156D" w:rsidRDefault="009656A1" w:rsidP="00C11DA7">
      <w:pPr>
        <w:pStyle w:val="Default"/>
        <w:numPr>
          <w:ilvl w:val="1"/>
          <w:numId w:val="86"/>
        </w:numPr>
        <w:rPr>
          <w:rFonts w:asciiTheme="minorHAnsi" w:hAnsiTheme="minorHAnsi"/>
          <w:color w:val="auto"/>
          <w:szCs w:val="22"/>
          <w:lang w:val="en-GB"/>
        </w:rPr>
      </w:pPr>
      <w:r w:rsidRPr="00BF156D">
        <w:rPr>
          <w:rFonts w:asciiTheme="minorHAnsi" w:hAnsiTheme="minorHAnsi"/>
          <w:color w:val="auto"/>
          <w:szCs w:val="22"/>
          <w:lang w:val="en-GB"/>
        </w:rPr>
        <w:t>Admission council members may request the interviewee to prove no other person is in the room.</w:t>
      </w:r>
    </w:p>
    <w:p w14:paraId="141C8CB9" w14:textId="77777777" w:rsidR="009656A1" w:rsidRPr="00BF156D" w:rsidRDefault="009656A1" w:rsidP="00C11DA7">
      <w:pPr>
        <w:pStyle w:val="Default"/>
        <w:numPr>
          <w:ilvl w:val="1"/>
          <w:numId w:val="86"/>
        </w:numPr>
        <w:rPr>
          <w:rFonts w:asciiTheme="minorHAnsi" w:hAnsiTheme="minorHAnsi"/>
          <w:color w:val="auto"/>
          <w:szCs w:val="22"/>
          <w:lang w:val="en-GB"/>
        </w:rPr>
      </w:pPr>
      <w:r w:rsidRPr="00BF156D">
        <w:rPr>
          <w:rFonts w:asciiTheme="minorHAnsi" w:hAnsiTheme="minorHAnsi"/>
          <w:color w:val="auto"/>
          <w:szCs w:val="22"/>
          <w:lang w:val="en-GB"/>
        </w:rPr>
        <w:t>The admission council reserves the right to record and stored remote interviews for two weeks.</w:t>
      </w:r>
    </w:p>
    <w:p w14:paraId="264F5F2A" w14:textId="77777777" w:rsidR="009656A1" w:rsidRPr="00BF156D" w:rsidRDefault="009656A1" w:rsidP="00C11DA7">
      <w:pPr>
        <w:pStyle w:val="Default"/>
        <w:numPr>
          <w:ilvl w:val="1"/>
          <w:numId w:val="86"/>
        </w:numPr>
        <w:rPr>
          <w:rFonts w:asciiTheme="minorHAnsi" w:hAnsiTheme="minorHAnsi"/>
          <w:color w:val="auto"/>
          <w:szCs w:val="22"/>
          <w:lang w:val="en-GB"/>
        </w:rPr>
      </w:pPr>
      <w:r w:rsidRPr="00BF156D">
        <w:rPr>
          <w:rFonts w:asciiTheme="minorHAnsi" w:hAnsiTheme="minorHAnsi"/>
          <w:color w:val="auto"/>
          <w:szCs w:val="22"/>
          <w:lang w:val="en-GB"/>
        </w:rPr>
        <w:t>Complaints against remote interviews can be made within 2 weeks only.</w:t>
      </w:r>
    </w:p>
    <w:p w14:paraId="4E028C73" w14:textId="77777777" w:rsidR="009656A1" w:rsidRPr="00BF156D" w:rsidRDefault="009656A1" w:rsidP="00C11DA7">
      <w:pPr>
        <w:pStyle w:val="Default"/>
        <w:numPr>
          <w:ilvl w:val="1"/>
          <w:numId w:val="86"/>
        </w:numPr>
        <w:rPr>
          <w:rFonts w:asciiTheme="minorHAnsi" w:hAnsiTheme="minorHAnsi"/>
          <w:color w:val="auto"/>
          <w:szCs w:val="22"/>
          <w:lang w:val="en-GB"/>
        </w:rPr>
      </w:pPr>
      <w:r w:rsidRPr="00BF156D">
        <w:rPr>
          <w:rFonts w:asciiTheme="minorHAnsi" w:hAnsiTheme="minorHAnsi"/>
          <w:color w:val="auto"/>
          <w:szCs w:val="22"/>
          <w:lang w:val="en-GB"/>
        </w:rPr>
        <w:t xml:space="preserve">The NRU HSE ISSEK stored transcripts of the remote interview are binding. </w:t>
      </w:r>
    </w:p>
    <w:p w14:paraId="52D2E879" w14:textId="77777777" w:rsidR="009656A1" w:rsidRPr="00BF156D" w:rsidRDefault="009656A1" w:rsidP="009656A1">
      <w:pPr>
        <w:pStyle w:val="Default"/>
        <w:ind w:left="708"/>
        <w:rPr>
          <w:rFonts w:asciiTheme="minorHAnsi" w:hAnsiTheme="minorHAnsi"/>
          <w:color w:val="auto"/>
          <w:sz w:val="22"/>
          <w:szCs w:val="22"/>
          <w:lang w:val="en-GB"/>
        </w:rPr>
      </w:pPr>
    </w:p>
    <w:p w14:paraId="002D5BDA" w14:textId="77777777" w:rsidR="009656A1" w:rsidRPr="00BF156D" w:rsidRDefault="009656A1" w:rsidP="009656A1">
      <w:pPr>
        <w:pStyle w:val="Default"/>
        <w:rPr>
          <w:rFonts w:asciiTheme="minorHAnsi" w:hAnsiTheme="minorHAnsi" w:cs="Courier New"/>
          <w:b/>
          <w:color w:val="auto"/>
          <w:sz w:val="22"/>
          <w:szCs w:val="22"/>
          <w:lang w:val="en-GB"/>
        </w:rPr>
      </w:pPr>
    </w:p>
    <w:p w14:paraId="67297144" w14:textId="77777777" w:rsidR="009656A1" w:rsidRPr="00BF156D" w:rsidRDefault="009656A1" w:rsidP="009656A1">
      <w:pPr>
        <w:pStyle w:val="Default"/>
        <w:rPr>
          <w:rFonts w:asciiTheme="minorHAnsi" w:hAnsiTheme="minorHAnsi" w:cs="Courier New"/>
          <w:b/>
          <w:color w:val="auto"/>
          <w:sz w:val="22"/>
          <w:szCs w:val="22"/>
          <w:lang w:val="en-GB"/>
        </w:rPr>
      </w:pPr>
    </w:p>
    <w:p w14:paraId="3BEB2AF3" w14:textId="77777777" w:rsidR="009656A1" w:rsidRPr="00BF156D" w:rsidRDefault="009656A1" w:rsidP="009656A1">
      <w:pPr>
        <w:rPr>
          <w:rFonts w:asciiTheme="minorHAnsi" w:hAnsiTheme="minorHAnsi" w:cs="Courier New"/>
          <w:b/>
          <w:lang w:val="en-GB"/>
        </w:rPr>
      </w:pPr>
      <w:r w:rsidRPr="00BF156D">
        <w:rPr>
          <w:rFonts w:asciiTheme="minorHAnsi" w:hAnsiTheme="minorHAnsi" w:cs="Courier New"/>
          <w:b/>
          <w:lang w:val="en-GB"/>
        </w:rPr>
        <w:br w:type="page"/>
      </w:r>
    </w:p>
    <w:p w14:paraId="47DB8E0F" w14:textId="77777777" w:rsidR="009656A1" w:rsidRPr="00BF156D" w:rsidRDefault="009656A1" w:rsidP="009656A1">
      <w:pPr>
        <w:pStyle w:val="PlainText"/>
        <w:rPr>
          <w:rFonts w:asciiTheme="minorHAnsi" w:hAnsiTheme="minorHAnsi" w:cs="Courier New"/>
          <w:b/>
          <w:sz w:val="32"/>
          <w:szCs w:val="24"/>
          <w:lang w:val="en-GB"/>
        </w:rPr>
      </w:pPr>
      <w:r w:rsidRPr="00BF156D">
        <w:rPr>
          <w:rFonts w:asciiTheme="minorHAnsi" w:hAnsiTheme="minorHAnsi" w:cs="Courier New"/>
          <w:b/>
          <w:sz w:val="32"/>
          <w:szCs w:val="24"/>
          <w:lang w:val="en-GB"/>
        </w:rPr>
        <w:lastRenderedPageBreak/>
        <w:t>Appendix 8</w:t>
      </w:r>
    </w:p>
    <w:p w14:paraId="4CE5B0DC" w14:textId="77777777" w:rsidR="009656A1" w:rsidRPr="00BF156D" w:rsidRDefault="009656A1" w:rsidP="009656A1">
      <w:pPr>
        <w:pStyle w:val="PlainText"/>
        <w:rPr>
          <w:rFonts w:asciiTheme="minorHAnsi" w:hAnsiTheme="minorHAnsi" w:cs="Courier New"/>
          <w:b/>
          <w:sz w:val="32"/>
          <w:szCs w:val="24"/>
          <w:lang w:val="en-GB"/>
        </w:rPr>
      </w:pPr>
    </w:p>
    <w:p w14:paraId="22BED8D7" w14:textId="77777777" w:rsidR="009656A1" w:rsidRPr="00BF156D" w:rsidRDefault="009656A1" w:rsidP="009656A1">
      <w:pPr>
        <w:pStyle w:val="Default"/>
        <w:rPr>
          <w:rFonts w:asciiTheme="minorHAnsi" w:hAnsiTheme="minorHAnsi"/>
          <w:b/>
          <w:bCs/>
          <w:color w:val="auto"/>
          <w:sz w:val="28"/>
          <w:szCs w:val="28"/>
          <w:lang w:val="en-GB"/>
        </w:rPr>
      </w:pPr>
      <w:r w:rsidRPr="00BF156D">
        <w:rPr>
          <w:rFonts w:asciiTheme="minorHAnsi" w:hAnsiTheme="minorHAnsi"/>
          <w:b/>
          <w:bCs/>
          <w:color w:val="auto"/>
          <w:sz w:val="28"/>
          <w:szCs w:val="28"/>
          <w:lang w:val="en-GB"/>
        </w:rPr>
        <w:t xml:space="preserve">Details of the academic prerequisites for admission </w:t>
      </w:r>
    </w:p>
    <w:p w14:paraId="0E917FAF" w14:textId="77777777" w:rsidR="009656A1" w:rsidRPr="00BF156D" w:rsidRDefault="009656A1" w:rsidP="009656A1">
      <w:pPr>
        <w:pStyle w:val="Default"/>
        <w:rPr>
          <w:rFonts w:asciiTheme="minorHAnsi" w:hAnsiTheme="minorHAnsi"/>
          <w:b/>
          <w:bCs/>
          <w:color w:val="auto"/>
          <w:sz w:val="28"/>
          <w:szCs w:val="28"/>
          <w:lang w:val="en-GB"/>
        </w:rPr>
      </w:pPr>
    </w:p>
    <w:p w14:paraId="5AD0DADC" w14:textId="77777777" w:rsidR="009656A1" w:rsidRPr="00BF156D" w:rsidRDefault="009656A1" w:rsidP="009656A1">
      <w:pPr>
        <w:pStyle w:val="Default"/>
        <w:rPr>
          <w:rFonts w:asciiTheme="minorHAnsi" w:hAnsiTheme="minorHAnsi"/>
          <w:color w:val="auto"/>
          <w:sz w:val="22"/>
          <w:szCs w:val="22"/>
          <w:lang w:val="en-GB"/>
        </w:rPr>
      </w:pPr>
    </w:p>
    <w:p w14:paraId="1969118D" w14:textId="77777777" w:rsidR="009656A1" w:rsidRPr="00BF156D" w:rsidRDefault="009656A1" w:rsidP="00C11DA7">
      <w:pPr>
        <w:pStyle w:val="Default"/>
        <w:numPr>
          <w:ilvl w:val="0"/>
          <w:numId w:val="88"/>
        </w:numPr>
        <w:rPr>
          <w:rFonts w:asciiTheme="minorHAnsi" w:hAnsiTheme="minorHAnsi"/>
          <w:color w:val="auto"/>
          <w:szCs w:val="22"/>
          <w:lang w:val="en-GB"/>
        </w:rPr>
      </w:pPr>
      <w:r w:rsidRPr="00BF156D">
        <w:rPr>
          <w:rFonts w:asciiTheme="minorHAnsi" w:hAnsiTheme="minorHAnsi"/>
          <w:color w:val="auto"/>
          <w:szCs w:val="22"/>
          <w:lang w:val="en-GB"/>
        </w:rPr>
        <w:t>Applicants are required to hold academic degree prior application.</w:t>
      </w:r>
    </w:p>
    <w:p w14:paraId="6ED309B7" w14:textId="77777777" w:rsidR="009656A1" w:rsidRPr="00BF156D" w:rsidRDefault="009656A1" w:rsidP="00C11DA7">
      <w:pPr>
        <w:pStyle w:val="Default"/>
        <w:numPr>
          <w:ilvl w:val="0"/>
          <w:numId w:val="88"/>
        </w:numPr>
        <w:rPr>
          <w:rFonts w:asciiTheme="minorHAnsi" w:hAnsiTheme="minorHAnsi"/>
          <w:color w:val="auto"/>
          <w:szCs w:val="22"/>
          <w:lang w:val="en-GB"/>
        </w:rPr>
      </w:pPr>
      <w:r w:rsidRPr="00BF156D">
        <w:rPr>
          <w:rFonts w:asciiTheme="minorHAnsi" w:hAnsiTheme="minorHAnsi"/>
          <w:color w:val="auto"/>
          <w:szCs w:val="22"/>
          <w:lang w:val="en-GB"/>
        </w:rPr>
        <w:t xml:space="preserve">Applicants holding degrees which follow standards other than ECTS are requested to submit approval of equivalency of their degrees. </w:t>
      </w:r>
    </w:p>
    <w:p w14:paraId="312893DD" w14:textId="77777777" w:rsidR="009656A1" w:rsidRPr="00BF156D" w:rsidRDefault="009656A1" w:rsidP="00C11DA7">
      <w:pPr>
        <w:pStyle w:val="Default"/>
        <w:numPr>
          <w:ilvl w:val="0"/>
          <w:numId w:val="88"/>
        </w:numPr>
        <w:rPr>
          <w:rFonts w:asciiTheme="minorHAnsi" w:hAnsiTheme="minorHAnsi"/>
          <w:color w:val="auto"/>
          <w:szCs w:val="22"/>
          <w:lang w:val="en-GB"/>
        </w:rPr>
      </w:pPr>
      <w:r w:rsidRPr="00BF156D">
        <w:rPr>
          <w:rFonts w:asciiTheme="minorHAnsi" w:hAnsiTheme="minorHAnsi"/>
          <w:color w:val="auto"/>
          <w:szCs w:val="22"/>
          <w:lang w:val="en-GB"/>
        </w:rPr>
        <w:t>In case previous degrees of the applicant have a reasonable overlap with the core courses of the program</w:t>
      </w:r>
      <w:r w:rsidR="00E44105">
        <w:rPr>
          <w:rFonts w:asciiTheme="minorHAnsi" w:hAnsiTheme="minorHAnsi"/>
          <w:color w:val="auto"/>
          <w:szCs w:val="22"/>
          <w:lang w:val="en-GB"/>
        </w:rPr>
        <w:t>me</w:t>
      </w:r>
      <w:r w:rsidRPr="00BF156D">
        <w:rPr>
          <w:rFonts w:asciiTheme="minorHAnsi" w:hAnsiTheme="minorHAnsi"/>
          <w:color w:val="auto"/>
          <w:szCs w:val="22"/>
          <w:lang w:val="en-GB"/>
        </w:rPr>
        <w:t xml:space="preserve"> the applicant will not be enrolled in the program</w:t>
      </w:r>
      <w:r w:rsidR="00E44105">
        <w:rPr>
          <w:rFonts w:asciiTheme="minorHAnsi" w:hAnsiTheme="minorHAnsi"/>
          <w:color w:val="auto"/>
          <w:szCs w:val="22"/>
          <w:lang w:val="en-GB"/>
        </w:rPr>
        <w:t>me</w:t>
      </w:r>
      <w:r w:rsidRPr="00BF156D">
        <w:rPr>
          <w:rFonts w:asciiTheme="minorHAnsi" w:hAnsiTheme="minorHAnsi"/>
          <w:color w:val="auto"/>
          <w:szCs w:val="22"/>
          <w:lang w:val="en-GB"/>
        </w:rPr>
        <w:t>.</w:t>
      </w:r>
    </w:p>
    <w:p w14:paraId="7CBD4BCA" w14:textId="77777777" w:rsidR="009656A1" w:rsidRPr="00BF156D" w:rsidRDefault="009656A1" w:rsidP="00C11DA7">
      <w:pPr>
        <w:pStyle w:val="Default"/>
        <w:numPr>
          <w:ilvl w:val="0"/>
          <w:numId w:val="88"/>
        </w:numPr>
        <w:rPr>
          <w:rFonts w:asciiTheme="minorHAnsi" w:hAnsiTheme="minorHAnsi"/>
          <w:color w:val="auto"/>
          <w:szCs w:val="22"/>
          <w:lang w:val="en-GB"/>
        </w:rPr>
      </w:pPr>
      <w:r w:rsidRPr="00BF156D">
        <w:rPr>
          <w:rFonts w:asciiTheme="minorHAnsi" w:hAnsiTheme="minorHAnsi"/>
          <w:color w:val="auto"/>
          <w:szCs w:val="22"/>
          <w:lang w:val="en-GB"/>
        </w:rPr>
        <w:t>Applicants who do not possess an academic degree at the time of submitting application to the program</w:t>
      </w:r>
      <w:r w:rsidR="00E44105">
        <w:rPr>
          <w:rFonts w:asciiTheme="minorHAnsi" w:hAnsiTheme="minorHAnsi"/>
          <w:color w:val="auto"/>
          <w:szCs w:val="22"/>
          <w:lang w:val="en-GB"/>
        </w:rPr>
        <w:t>me</w:t>
      </w:r>
      <w:r w:rsidRPr="00BF156D">
        <w:rPr>
          <w:rFonts w:asciiTheme="minorHAnsi" w:hAnsiTheme="minorHAnsi"/>
          <w:color w:val="auto"/>
          <w:szCs w:val="22"/>
          <w:lang w:val="en-GB"/>
        </w:rPr>
        <w:t xml:space="preserve"> may submit a provisional certificate issued by a certified higher education institution stating the program</w:t>
      </w:r>
      <w:r w:rsidR="00E44105">
        <w:rPr>
          <w:rFonts w:asciiTheme="minorHAnsi" w:hAnsiTheme="minorHAnsi"/>
          <w:color w:val="auto"/>
          <w:szCs w:val="22"/>
          <w:lang w:val="en-GB"/>
        </w:rPr>
        <w:t>me</w:t>
      </w:r>
      <w:r w:rsidRPr="00BF156D">
        <w:rPr>
          <w:rFonts w:asciiTheme="minorHAnsi" w:hAnsiTheme="minorHAnsi"/>
          <w:color w:val="auto"/>
          <w:szCs w:val="22"/>
          <w:lang w:val="en-GB"/>
        </w:rPr>
        <w:t xml:space="preserve"> and courses the student is attending. The final degree has to be submitted at the latest on the day the program</w:t>
      </w:r>
      <w:r w:rsidR="00E44105">
        <w:rPr>
          <w:rFonts w:asciiTheme="minorHAnsi" w:hAnsiTheme="minorHAnsi"/>
          <w:color w:val="auto"/>
          <w:szCs w:val="22"/>
          <w:lang w:val="en-GB"/>
        </w:rPr>
        <w:t>me</w:t>
      </w:r>
      <w:r w:rsidRPr="00BF156D">
        <w:rPr>
          <w:rFonts w:asciiTheme="minorHAnsi" w:hAnsiTheme="minorHAnsi"/>
          <w:color w:val="auto"/>
          <w:szCs w:val="22"/>
          <w:lang w:val="en-GB"/>
        </w:rPr>
        <w:t xml:space="preserve"> starts.</w:t>
      </w:r>
    </w:p>
    <w:p w14:paraId="051181AB" w14:textId="77777777" w:rsidR="009656A1" w:rsidRPr="00BF156D" w:rsidRDefault="009656A1" w:rsidP="00C11DA7">
      <w:pPr>
        <w:pStyle w:val="Default"/>
        <w:numPr>
          <w:ilvl w:val="0"/>
          <w:numId w:val="88"/>
        </w:numPr>
        <w:rPr>
          <w:rFonts w:asciiTheme="minorHAnsi" w:hAnsiTheme="minorHAnsi"/>
          <w:color w:val="auto"/>
          <w:szCs w:val="22"/>
          <w:lang w:val="en-GB"/>
        </w:rPr>
      </w:pPr>
      <w:r w:rsidRPr="00BF156D">
        <w:rPr>
          <w:rFonts w:asciiTheme="minorHAnsi" w:hAnsiTheme="minorHAnsi"/>
          <w:color w:val="auto"/>
          <w:szCs w:val="22"/>
          <w:lang w:val="en-GB"/>
        </w:rPr>
        <w:t>Applicants may wish to include references and letters of recommendation in their application. References and letters of recommendations have to include the name of the issuer. It is the applicant’s responsibility to assure that the issuer of a reference or a letter of recommendation is willing to be contacted by the selection committee.</w:t>
      </w:r>
    </w:p>
    <w:p w14:paraId="0BA82536" w14:textId="77777777" w:rsidR="009656A1" w:rsidRPr="00BF156D" w:rsidRDefault="009656A1" w:rsidP="009656A1">
      <w:pPr>
        <w:pStyle w:val="Default"/>
        <w:ind w:left="720"/>
        <w:rPr>
          <w:rFonts w:asciiTheme="minorHAnsi" w:hAnsiTheme="minorHAnsi"/>
          <w:color w:val="auto"/>
          <w:szCs w:val="22"/>
          <w:lang w:val="en-GB"/>
        </w:rPr>
      </w:pPr>
    </w:p>
    <w:p w14:paraId="4CA842E9" w14:textId="77777777" w:rsidR="009656A1" w:rsidRPr="00BF156D" w:rsidRDefault="009656A1" w:rsidP="009656A1">
      <w:pPr>
        <w:pStyle w:val="Default"/>
        <w:rPr>
          <w:rFonts w:asciiTheme="minorHAnsi" w:hAnsiTheme="minorHAnsi" w:cs="Courier New"/>
          <w:b/>
          <w:color w:val="auto"/>
          <w:szCs w:val="22"/>
          <w:lang w:val="en-GB"/>
        </w:rPr>
      </w:pPr>
    </w:p>
    <w:p w14:paraId="6E1BCA9F" w14:textId="77777777" w:rsidR="009656A1" w:rsidRPr="00BF156D" w:rsidRDefault="009656A1" w:rsidP="009656A1">
      <w:pPr>
        <w:pStyle w:val="Default"/>
        <w:rPr>
          <w:rFonts w:asciiTheme="minorHAnsi" w:hAnsiTheme="minorHAnsi" w:cs="Courier New"/>
          <w:b/>
          <w:color w:val="auto"/>
          <w:szCs w:val="22"/>
          <w:lang w:val="en-GB"/>
        </w:rPr>
      </w:pPr>
    </w:p>
    <w:p w14:paraId="3B3917C5" w14:textId="77777777" w:rsidR="009656A1" w:rsidRPr="00BF156D" w:rsidRDefault="009656A1" w:rsidP="009656A1">
      <w:pPr>
        <w:rPr>
          <w:rFonts w:asciiTheme="minorHAnsi" w:hAnsiTheme="minorHAnsi" w:cs="Courier New"/>
          <w:b/>
          <w:sz w:val="36"/>
          <w:szCs w:val="24"/>
          <w:lang w:val="en-GB"/>
        </w:rPr>
      </w:pPr>
      <w:r w:rsidRPr="00BF156D">
        <w:rPr>
          <w:rFonts w:asciiTheme="minorHAnsi" w:hAnsiTheme="minorHAnsi" w:cs="Courier New"/>
          <w:b/>
          <w:sz w:val="36"/>
          <w:szCs w:val="24"/>
          <w:lang w:val="en-GB"/>
        </w:rPr>
        <w:br w:type="page"/>
      </w:r>
    </w:p>
    <w:p w14:paraId="1851AA86" w14:textId="77777777" w:rsidR="009656A1" w:rsidRPr="00BF156D" w:rsidRDefault="009656A1" w:rsidP="009656A1">
      <w:pPr>
        <w:pStyle w:val="PlainText"/>
        <w:rPr>
          <w:rFonts w:asciiTheme="minorHAnsi" w:hAnsiTheme="minorHAnsi" w:cs="Courier New"/>
          <w:b/>
          <w:sz w:val="32"/>
          <w:szCs w:val="24"/>
          <w:lang w:val="en-GB"/>
        </w:rPr>
      </w:pPr>
      <w:r w:rsidRPr="00BF156D">
        <w:rPr>
          <w:rFonts w:asciiTheme="minorHAnsi" w:hAnsiTheme="minorHAnsi" w:cs="Courier New"/>
          <w:b/>
          <w:sz w:val="32"/>
          <w:szCs w:val="24"/>
          <w:lang w:val="en-GB"/>
        </w:rPr>
        <w:lastRenderedPageBreak/>
        <w:t>Appendix 9</w:t>
      </w:r>
    </w:p>
    <w:p w14:paraId="100794E0" w14:textId="77777777" w:rsidR="009656A1" w:rsidRPr="00BF156D" w:rsidRDefault="009656A1" w:rsidP="009656A1">
      <w:pPr>
        <w:pStyle w:val="PlainText"/>
        <w:rPr>
          <w:rFonts w:asciiTheme="minorHAnsi" w:hAnsiTheme="minorHAnsi" w:cs="Courier New"/>
          <w:b/>
          <w:sz w:val="32"/>
          <w:szCs w:val="24"/>
          <w:lang w:val="en-GB"/>
        </w:rPr>
      </w:pPr>
    </w:p>
    <w:p w14:paraId="0DE6FFB6" w14:textId="77777777" w:rsidR="009656A1" w:rsidRPr="00BF156D" w:rsidRDefault="009656A1" w:rsidP="009656A1">
      <w:pPr>
        <w:pStyle w:val="Default"/>
        <w:rPr>
          <w:rFonts w:asciiTheme="minorHAnsi" w:hAnsiTheme="minorHAnsi" w:cs="Courier New"/>
          <w:color w:val="auto"/>
          <w:lang w:val="en-GB"/>
        </w:rPr>
      </w:pPr>
      <w:r w:rsidRPr="00BF156D">
        <w:rPr>
          <w:rFonts w:asciiTheme="minorHAnsi" w:hAnsiTheme="minorHAnsi"/>
          <w:b/>
          <w:bCs/>
          <w:color w:val="auto"/>
          <w:sz w:val="28"/>
          <w:szCs w:val="28"/>
          <w:lang w:val="en-GB"/>
        </w:rPr>
        <w:t>Details of Faculty Members and Faculty Review</w:t>
      </w:r>
    </w:p>
    <w:p w14:paraId="71ECB4A4" w14:textId="77777777" w:rsidR="009656A1" w:rsidRPr="00BF156D" w:rsidRDefault="009656A1" w:rsidP="009656A1">
      <w:pPr>
        <w:pStyle w:val="Default"/>
        <w:rPr>
          <w:rFonts w:asciiTheme="minorHAnsi" w:hAnsiTheme="minorHAnsi"/>
          <w:color w:val="auto"/>
          <w:sz w:val="22"/>
          <w:szCs w:val="22"/>
          <w:lang w:val="en-GB"/>
        </w:rPr>
      </w:pPr>
    </w:p>
    <w:p w14:paraId="20DAFB61" w14:textId="77777777" w:rsidR="009656A1" w:rsidRPr="00BF156D" w:rsidRDefault="009656A1" w:rsidP="00C11DA7">
      <w:pPr>
        <w:pStyle w:val="Default"/>
        <w:numPr>
          <w:ilvl w:val="0"/>
          <w:numId w:val="87"/>
        </w:numPr>
        <w:rPr>
          <w:rFonts w:asciiTheme="minorHAnsi" w:hAnsiTheme="minorHAnsi"/>
          <w:color w:val="auto"/>
          <w:szCs w:val="22"/>
          <w:lang w:val="en-GB"/>
        </w:rPr>
      </w:pPr>
      <w:r w:rsidRPr="00BF156D">
        <w:rPr>
          <w:rFonts w:asciiTheme="minorHAnsi" w:hAnsiTheme="minorHAnsi"/>
          <w:color w:val="auto"/>
          <w:szCs w:val="22"/>
          <w:lang w:val="en-GB"/>
        </w:rPr>
        <w:t xml:space="preserve">Faculty members hold PhD titles or equivalent. </w:t>
      </w:r>
    </w:p>
    <w:p w14:paraId="3E1E7B87" w14:textId="77777777" w:rsidR="009656A1" w:rsidRPr="00BF156D" w:rsidRDefault="009656A1" w:rsidP="00C11DA7">
      <w:pPr>
        <w:pStyle w:val="Default"/>
        <w:numPr>
          <w:ilvl w:val="0"/>
          <w:numId w:val="87"/>
        </w:numPr>
        <w:rPr>
          <w:rFonts w:asciiTheme="minorHAnsi" w:hAnsiTheme="minorHAnsi"/>
          <w:color w:val="auto"/>
          <w:szCs w:val="22"/>
          <w:lang w:val="en-GB"/>
        </w:rPr>
      </w:pPr>
      <w:r w:rsidRPr="00BF156D">
        <w:rPr>
          <w:rFonts w:asciiTheme="minorHAnsi" w:hAnsiTheme="minorHAnsi"/>
          <w:color w:val="auto"/>
          <w:szCs w:val="22"/>
          <w:lang w:val="en-GB"/>
        </w:rPr>
        <w:t>Faculty members are</w:t>
      </w:r>
    </w:p>
    <w:p w14:paraId="3275C622" w14:textId="77777777" w:rsidR="009656A1" w:rsidRPr="00BF156D" w:rsidRDefault="009656A1" w:rsidP="00C11DA7">
      <w:pPr>
        <w:pStyle w:val="Default"/>
        <w:numPr>
          <w:ilvl w:val="1"/>
          <w:numId w:val="87"/>
        </w:numPr>
        <w:rPr>
          <w:rFonts w:asciiTheme="minorHAnsi" w:hAnsiTheme="minorHAnsi"/>
          <w:color w:val="auto"/>
          <w:szCs w:val="22"/>
          <w:lang w:val="en-GB"/>
        </w:rPr>
      </w:pPr>
      <w:r w:rsidRPr="00BF156D">
        <w:rPr>
          <w:rFonts w:asciiTheme="minorHAnsi" w:hAnsiTheme="minorHAnsi"/>
          <w:color w:val="auto"/>
          <w:szCs w:val="22"/>
          <w:lang w:val="en-GB"/>
        </w:rPr>
        <w:t>Members of NRU HSE</w:t>
      </w:r>
    </w:p>
    <w:p w14:paraId="6B3EC2E4" w14:textId="77777777" w:rsidR="009656A1" w:rsidRPr="00BF156D" w:rsidRDefault="009656A1" w:rsidP="00C11DA7">
      <w:pPr>
        <w:pStyle w:val="Default"/>
        <w:numPr>
          <w:ilvl w:val="1"/>
          <w:numId w:val="87"/>
        </w:numPr>
        <w:rPr>
          <w:rFonts w:asciiTheme="minorHAnsi" w:hAnsiTheme="minorHAnsi"/>
          <w:color w:val="auto"/>
          <w:szCs w:val="22"/>
          <w:lang w:val="en-GB"/>
        </w:rPr>
      </w:pPr>
      <w:r w:rsidRPr="00BF156D">
        <w:rPr>
          <w:rFonts w:asciiTheme="minorHAnsi" w:hAnsiTheme="minorHAnsi"/>
          <w:color w:val="auto"/>
          <w:szCs w:val="22"/>
          <w:lang w:val="en-GB"/>
        </w:rPr>
        <w:t xml:space="preserve">Invited scholars from other universities, firms or organizations which have been approved by the </w:t>
      </w:r>
      <w:r w:rsidR="00590C8D">
        <w:rPr>
          <w:rFonts w:asciiTheme="minorHAnsi" w:hAnsiTheme="minorHAnsi"/>
          <w:color w:val="auto"/>
          <w:szCs w:val="22"/>
          <w:lang w:val="en-GB"/>
        </w:rPr>
        <w:t>Academic Supervisor</w:t>
      </w:r>
      <w:r w:rsidRPr="00BF156D">
        <w:rPr>
          <w:rFonts w:asciiTheme="minorHAnsi" w:hAnsiTheme="minorHAnsi"/>
          <w:color w:val="auto"/>
          <w:szCs w:val="22"/>
          <w:lang w:val="en-GB"/>
        </w:rPr>
        <w:t xml:space="preserve">. </w:t>
      </w:r>
    </w:p>
    <w:p w14:paraId="61C79C0A" w14:textId="77777777" w:rsidR="009656A1" w:rsidRPr="00BF156D" w:rsidRDefault="009656A1" w:rsidP="00C11DA7">
      <w:pPr>
        <w:pStyle w:val="Default"/>
        <w:numPr>
          <w:ilvl w:val="0"/>
          <w:numId w:val="87"/>
        </w:numPr>
        <w:rPr>
          <w:rFonts w:asciiTheme="minorHAnsi" w:hAnsiTheme="minorHAnsi"/>
          <w:color w:val="auto"/>
          <w:szCs w:val="22"/>
          <w:lang w:val="en-GB"/>
        </w:rPr>
      </w:pPr>
      <w:r w:rsidRPr="00BF156D">
        <w:rPr>
          <w:rFonts w:asciiTheme="minorHAnsi" w:hAnsiTheme="minorHAnsi"/>
          <w:color w:val="auto"/>
          <w:szCs w:val="22"/>
          <w:lang w:val="en-GB"/>
        </w:rPr>
        <w:t xml:space="preserve">Faculty members undergo a standard peer review.  </w:t>
      </w:r>
    </w:p>
    <w:p w14:paraId="41BA052C" w14:textId="21B8BCAA" w:rsidR="009656A1" w:rsidRPr="00BF156D" w:rsidRDefault="009656A1" w:rsidP="00C11DA7">
      <w:pPr>
        <w:pStyle w:val="Default"/>
        <w:numPr>
          <w:ilvl w:val="1"/>
          <w:numId w:val="87"/>
        </w:numPr>
        <w:rPr>
          <w:rFonts w:asciiTheme="minorHAnsi" w:hAnsiTheme="minorHAnsi"/>
          <w:color w:val="auto"/>
          <w:szCs w:val="22"/>
          <w:lang w:val="en-GB"/>
        </w:rPr>
      </w:pPr>
      <w:r w:rsidRPr="00BF156D">
        <w:rPr>
          <w:rFonts w:asciiTheme="minorHAnsi" w:hAnsiTheme="minorHAnsi"/>
          <w:color w:val="auto"/>
          <w:szCs w:val="22"/>
          <w:lang w:val="en-GB"/>
        </w:rPr>
        <w:t xml:space="preserve">Courses descriptions developed by course directors are reviewed by </w:t>
      </w:r>
      <w:r w:rsidR="003A3D97">
        <w:rPr>
          <w:rFonts w:asciiTheme="minorHAnsi" w:hAnsiTheme="minorHAnsi"/>
          <w:color w:val="auto"/>
          <w:szCs w:val="22"/>
          <w:lang w:val="en-GB"/>
        </w:rPr>
        <w:t>the Academic Council Chairman</w:t>
      </w:r>
      <w:r w:rsidRPr="00BF156D">
        <w:rPr>
          <w:rFonts w:asciiTheme="minorHAnsi" w:hAnsiTheme="minorHAnsi"/>
          <w:color w:val="auto"/>
          <w:szCs w:val="22"/>
          <w:lang w:val="en-GB"/>
        </w:rPr>
        <w:t xml:space="preserve">. </w:t>
      </w:r>
    </w:p>
    <w:p w14:paraId="18654526" w14:textId="77777777" w:rsidR="009656A1" w:rsidRPr="00BF156D" w:rsidRDefault="009656A1" w:rsidP="00C11DA7">
      <w:pPr>
        <w:pStyle w:val="Default"/>
        <w:numPr>
          <w:ilvl w:val="1"/>
          <w:numId w:val="87"/>
        </w:numPr>
        <w:rPr>
          <w:rFonts w:asciiTheme="minorHAnsi" w:hAnsiTheme="minorHAnsi"/>
          <w:color w:val="auto"/>
          <w:szCs w:val="22"/>
          <w:lang w:val="en-GB"/>
        </w:rPr>
      </w:pPr>
      <w:r w:rsidRPr="00BF156D">
        <w:rPr>
          <w:rFonts w:asciiTheme="minorHAnsi" w:hAnsiTheme="minorHAnsi"/>
          <w:color w:val="auto"/>
          <w:szCs w:val="22"/>
          <w:lang w:val="en-GB"/>
        </w:rPr>
        <w:t>Only reviewed and approved course descriptions are included in the overall course program</w:t>
      </w:r>
      <w:r w:rsidR="00E44105">
        <w:rPr>
          <w:rFonts w:asciiTheme="minorHAnsi" w:hAnsiTheme="minorHAnsi"/>
          <w:color w:val="auto"/>
          <w:szCs w:val="22"/>
          <w:lang w:val="en-GB"/>
        </w:rPr>
        <w:t>me</w:t>
      </w:r>
      <w:r w:rsidRPr="00BF156D">
        <w:rPr>
          <w:rFonts w:asciiTheme="minorHAnsi" w:hAnsiTheme="minorHAnsi"/>
          <w:color w:val="auto"/>
          <w:szCs w:val="22"/>
          <w:lang w:val="en-GB"/>
        </w:rPr>
        <w:t xml:space="preserve"> of the Master Program</w:t>
      </w:r>
      <w:r w:rsidR="00E44105">
        <w:rPr>
          <w:rFonts w:asciiTheme="minorHAnsi" w:hAnsiTheme="minorHAnsi"/>
          <w:color w:val="auto"/>
          <w:szCs w:val="22"/>
          <w:lang w:val="en-GB"/>
        </w:rPr>
        <w:t>me</w:t>
      </w:r>
      <w:r w:rsidRPr="00BF156D">
        <w:rPr>
          <w:rFonts w:asciiTheme="minorHAnsi" w:hAnsiTheme="minorHAnsi"/>
          <w:color w:val="auto"/>
          <w:szCs w:val="22"/>
          <w:lang w:val="en-GB"/>
        </w:rPr>
        <w:t>.</w:t>
      </w:r>
    </w:p>
    <w:p w14:paraId="001A8652" w14:textId="77777777" w:rsidR="009656A1" w:rsidRPr="00BF156D" w:rsidRDefault="009656A1" w:rsidP="00C11DA7">
      <w:pPr>
        <w:pStyle w:val="Default"/>
        <w:numPr>
          <w:ilvl w:val="1"/>
          <w:numId w:val="87"/>
        </w:numPr>
        <w:rPr>
          <w:rFonts w:asciiTheme="minorHAnsi" w:hAnsiTheme="minorHAnsi"/>
          <w:color w:val="auto"/>
          <w:szCs w:val="22"/>
          <w:lang w:val="en-GB"/>
        </w:rPr>
      </w:pPr>
      <w:r w:rsidRPr="00BF156D">
        <w:rPr>
          <w:rFonts w:asciiTheme="minorHAnsi" w:hAnsiTheme="minorHAnsi"/>
          <w:color w:val="auto"/>
          <w:szCs w:val="22"/>
          <w:lang w:val="en-GB"/>
        </w:rPr>
        <w:t xml:space="preserve">Faculty giving lectures and seminars are peer reviewed by other faculty members during lectures and seminar with no prior notice. </w:t>
      </w:r>
    </w:p>
    <w:p w14:paraId="149F9E28" w14:textId="77777777" w:rsidR="009656A1" w:rsidRPr="00BF156D" w:rsidRDefault="009656A1" w:rsidP="00C11DA7">
      <w:pPr>
        <w:pStyle w:val="Default"/>
        <w:numPr>
          <w:ilvl w:val="1"/>
          <w:numId w:val="87"/>
        </w:numPr>
        <w:rPr>
          <w:rFonts w:asciiTheme="minorHAnsi" w:hAnsiTheme="minorHAnsi"/>
          <w:color w:val="auto"/>
          <w:szCs w:val="22"/>
          <w:lang w:val="en-GB"/>
        </w:rPr>
      </w:pPr>
      <w:r w:rsidRPr="00BF156D">
        <w:rPr>
          <w:rFonts w:asciiTheme="minorHAnsi" w:hAnsiTheme="minorHAnsi"/>
          <w:color w:val="auto"/>
          <w:szCs w:val="22"/>
          <w:lang w:val="en-GB"/>
        </w:rPr>
        <w:t>Peer Reviews are documented in a standard review form issued by the Academic Council.</w:t>
      </w:r>
    </w:p>
    <w:p w14:paraId="4A831802" w14:textId="77777777" w:rsidR="009656A1" w:rsidRPr="00BF156D" w:rsidRDefault="009656A1" w:rsidP="00C11DA7">
      <w:pPr>
        <w:pStyle w:val="Default"/>
        <w:numPr>
          <w:ilvl w:val="1"/>
          <w:numId w:val="87"/>
        </w:numPr>
        <w:rPr>
          <w:rFonts w:asciiTheme="minorHAnsi" w:hAnsiTheme="minorHAnsi"/>
          <w:color w:val="auto"/>
          <w:szCs w:val="22"/>
          <w:lang w:val="en-GB"/>
        </w:rPr>
      </w:pPr>
      <w:r w:rsidRPr="00BF156D">
        <w:rPr>
          <w:rFonts w:asciiTheme="minorHAnsi" w:hAnsiTheme="minorHAnsi"/>
          <w:color w:val="auto"/>
          <w:szCs w:val="22"/>
          <w:lang w:val="en-GB"/>
        </w:rPr>
        <w:t xml:space="preserve">A 10 grade rating scale is applied for faculty review. The review is passed if at least 4 grades are given to the faculty member. </w:t>
      </w:r>
    </w:p>
    <w:p w14:paraId="223CE4C5" w14:textId="77777777" w:rsidR="009656A1" w:rsidRPr="00BF156D" w:rsidRDefault="009656A1" w:rsidP="00C11DA7">
      <w:pPr>
        <w:pStyle w:val="Default"/>
        <w:numPr>
          <w:ilvl w:val="1"/>
          <w:numId w:val="87"/>
        </w:numPr>
        <w:rPr>
          <w:rFonts w:asciiTheme="minorHAnsi" w:hAnsiTheme="minorHAnsi"/>
          <w:color w:val="auto"/>
          <w:szCs w:val="22"/>
          <w:lang w:val="en-GB"/>
        </w:rPr>
      </w:pPr>
      <w:r w:rsidRPr="00BF156D">
        <w:rPr>
          <w:rFonts w:asciiTheme="minorHAnsi" w:hAnsiTheme="minorHAnsi"/>
          <w:color w:val="auto"/>
          <w:szCs w:val="22"/>
          <w:lang w:val="en-GB"/>
        </w:rPr>
        <w:t>If a faculty member doesn’t pass the review it’s replaced immediately.</w:t>
      </w:r>
    </w:p>
    <w:p w14:paraId="15210FAB" w14:textId="77777777" w:rsidR="009656A1" w:rsidRPr="00BF156D" w:rsidRDefault="009656A1" w:rsidP="00C11DA7">
      <w:pPr>
        <w:pStyle w:val="Default"/>
        <w:numPr>
          <w:ilvl w:val="1"/>
          <w:numId w:val="87"/>
        </w:numPr>
        <w:rPr>
          <w:rFonts w:asciiTheme="minorHAnsi" w:hAnsiTheme="minorHAnsi"/>
          <w:color w:val="auto"/>
          <w:szCs w:val="22"/>
          <w:lang w:val="en-GB"/>
        </w:rPr>
      </w:pPr>
      <w:r w:rsidRPr="00BF156D">
        <w:rPr>
          <w:rFonts w:asciiTheme="minorHAnsi" w:hAnsiTheme="minorHAnsi"/>
          <w:color w:val="auto"/>
          <w:szCs w:val="22"/>
          <w:lang w:val="en-GB"/>
        </w:rPr>
        <w:t>If the grade is less than 7 the faculty member has to improve education style used.</w:t>
      </w:r>
    </w:p>
    <w:p w14:paraId="3062CC25" w14:textId="77777777" w:rsidR="009656A1" w:rsidRPr="00BF156D" w:rsidRDefault="009656A1" w:rsidP="009656A1">
      <w:pPr>
        <w:pStyle w:val="Default"/>
        <w:rPr>
          <w:rFonts w:asciiTheme="minorHAnsi" w:hAnsiTheme="minorHAnsi"/>
          <w:color w:val="auto"/>
          <w:szCs w:val="22"/>
          <w:lang w:val="en-GB"/>
        </w:rPr>
      </w:pPr>
    </w:p>
    <w:p w14:paraId="593E63AF" w14:textId="77777777" w:rsidR="009656A1" w:rsidRPr="00BF156D" w:rsidRDefault="009656A1" w:rsidP="009656A1">
      <w:pPr>
        <w:spacing w:after="0" w:line="240" w:lineRule="auto"/>
        <w:rPr>
          <w:rFonts w:asciiTheme="minorHAnsi" w:hAnsiTheme="minorHAnsi" w:cs="Courier New"/>
          <w:b/>
          <w:sz w:val="24"/>
          <w:lang w:val="en-GB"/>
        </w:rPr>
      </w:pPr>
      <w:r w:rsidRPr="00BF156D">
        <w:rPr>
          <w:rFonts w:asciiTheme="minorHAnsi" w:hAnsiTheme="minorHAnsi" w:cs="Courier New"/>
          <w:b/>
          <w:sz w:val="24"/>
          <w:lang w:val="en-GB"/>
        </w:rPr>
        <w:br w:type="page"/>
      </w:r>
    </w:p>
    <w:p w14:paraId="49830BE9" w14:textId="77777777" w:rsidR="009656A1" w:rsidRPr="00BF156D" w:rsidRDefault="009656A1" w:rsidP="009656A1">
      <w:pPr>
        <w:pStyle w:val="PlainText"/>
        <w:rPr>
          <w:rFonts w:asciiTheme="minorHAnsi" w:hAnsiTheme="minorHAnsi" w:cs="Courier New"/>
          <w:b/>
          <w:sz w:val="32"/>
          <w:szCs w:val="24"/>
          <w:lang w:val="en-GB"/>
        </w:rPr>
      </w:pPr>
      <w:r w:rsidRPr="00BF156D">
        <w:rPr>
          <w:rFonts w:asciiTheme="minorHAnsi" w:hAnsiTheme="minorHAnsi" w:cs="Courier New"/>
          <w:b/>
          <w:sz w:val="32"/>
          <w:szCs w:val="24"/>
          <w:lang w:val="en-GB"/>
        </w:rPr>
        <w:lastRenderedPageBreak/>
        <w:t>Appendix 10</w:t>
      </w:r>
    </w:p>
    <w:p w14:paraId="436CD398" w14:textId="77777777" w:rsidR="009656A1" w:rsidRPr="00BF156D" w:rsidRDefault="009656A1" w:rsidP="009656A1">
      <w:pPr>
        <w:pStyle w:val="PlainText"/>
        <w:rPr>
          <w:rFonts w:asciiTheme="minorHAnsi" w:hAnsiTheme="minorHAnsi" w:cs="Courier New"/>
          <w:b/>
          <w:sz w:val="32"/>
          <w:szCs w:val="24"/>
          <w:lang w:val="en-GB"/>
        </w:rPr>
      </w:pPr>
    </w:p>
    <w:p w14:paraId="40FE41EA" w14:textId="77777777" w:rsidR="009656A1" w:rsidRPr="00BF156D" w:rsidRDefault="009656A1" w:rsidP="009656A1">
      <w:pPr>
        <w:pStyle w:val="Default"/>
        <w:rPr>
          <w:rFonts w:asciiTheme="minorHAnsi" w:hAnsiTheme="minorHAnsi" w:cs="Courier New"/>
          <w:color w:val="auto"/>
          <w:lang w:val="en-GB"/>
        </w:rPr>
      </w:pPr>
      <w:r w:rsidRPr="00BF156D">
        <w:rPr>
          <w:rFonts w:asciiTheme="minorHAnsi" w:hAnsiTheme="minorHAnsi"/>
          <w:b/>
          <w:bCs/>
          <w:color w:val="auto"/>
          <w:sz w:val="28"/>
          <w:szCs w:val="28"/>
          <w:lang w:val="en-GB"/>
        </w:rPr>
        <w:t>Appeal System</w:t>
      </w:r>
    </w:p>
    <w:p w14:paraId="753383B9" w14:textId="77777777" w:rsidR="009656A1" w:rsidRPr="00BF156D" w:rsidRDefault="009656A1" w:rsidP="009656A1">
      <w:pPr>
        <w:pStyle w:val="Default"/>
        <w:rPr>
          <w:rFonts w:asciiTheme="minorHAnsi" w:hAnsiTheme="minorHAnsi"/>
          <w:color w:val="auto"/>
          <w:sz w:val="22"/>
          <w:szCs w:val="22"/>
          <w:lang w:val="en-GB"/>
        </w:rPr>
      </w:pPr>
    </w:p>
    <w:p w14:paraId="5451489E" w14:textId="77777777" w:rsidR="009656A1" w:rsidRPr="00BF156D" w:rsidRDefault="009656A1" w:rsidP="00C11DA7">
      <w:pPr>
        <w:pStyle w:val="Default"/>
        <w:numPr>
          <w:ilvl w:val="0"/>
          <w:numId w:val="91"/>
        </w:numPr>
        <w:rPr>
          <w:rFonts w:asciiTheme="minorHAnsi" w:hAnsiTheme="minorHAnsi"/>
          <w:color w:val="auto"/>
          <w:szCs w:val="22"/>
          <w:lang w:val="en-GB"/>
        </w:rPr>
      </w:pPr>
      <w:r w:rsidRPr="00BF156D">
        <w:rPr>
          <w:rFonts w:asciiTheme="minorHAnsi" w:hAnsiTheme="minorHAnsi"/>
          <w:color w:val="auto"/>
          <w:szCs w:val="22"/>
          <w:lang w:val="en-GB"/>
        </w:rPr>
        <w:t>Students have the right to file complaints if:</w:t>
      </w:r>
    </w:p>
    <w:p w14:paraId="4D5BAB57" w14:textId="77777777" w:rsidR="009656A1" w:rsidRPr="00BF156D" w:rsidRDefault="009656A1" w:rsidP="00C11DA7">
      <w:pPr>
        <w:pStyle w:val="Default"/>
        <w:numPr>
          <w:ilvl w:val="1"/>
          <w:numId w:val="91"/>
        </w:numPr>
        <w:rPr>
          <w:rFonts w:asciiTheme="minorHAnsi" w:hAnsiTheme="minorHAnsi"/>
          <w:color w:val="auto"/>
          <w:lang w:val="en-GB"/>
        </w:rPr>
      </w:pPr>
      <w:r w:rsidRPr="00BF156D">
        <w:rPr>
          <w:rFonts w:asciiTheme="minorHAnsi" w:hAnsiTheme="minorHAnsi"/>
          <w:color w:val="auto"/>
          <w:lang w:val="en-GB"/>
        </w:rPr>
        <w:t xml:space="preserve">they feel mistreated in their </w:t>
      </w:r>
      <w:r w:rsidRPr="00BF156D">
        <w:rPr>
          <w:rFonts w:asciiTheme="minorHAnsi" w:hAnsiTheme="minorHAnsi" w:cs="Courier New"/>
          <w:color w:val="auto"/>
          <w:lang w:val="en-GB"/>
        </w:rPr>
        <w:t xml:space="preserve">performance assessment stipulated in </w:t>
      </w:r>
      <w:r w:rsidR="00DB175F">
        <w:rPr>
          <w:rFonts w:asciiTheme="minorHAnsi" w:hAnsiTheme="minorHAnsi" w:cs="Courier New"/>
          <w:color w:val="auto"/>
          <w:lang w:val="en-GB"/>
        </w:rPr>
        <w:t xml:space="preserve">the programme regulations’ chapter 3 </w:t>
      </w:r>
      <w:r w:rsidRPr="00BF156D">
        <w:rPr>
          <w:rFonts w:asciiTheme="minorHAnsi" w:hAnsiTheme="minorHAnsi" w:cs="Courier New"/>
          <w:color w:val="auto"/>
          <w:lang w:val="en-GB"/>
        </w:rPr>
        <w:t>and appendix 2.</w:t>
      </w:r>
    </w:p>
    <w:p w14:paraId="50C90F8E" w14:textId="77777777" w:rsidR="009656A1" w:rsidRPr="00BF156D" w:rsidRDefault="009656A1" w:rsidP="00C11DA7">
      <w:pPr>
        <w:pStyle w:val="Default"/>
        <w:numPr>
          <w:ilvl w:val="1"/>
          <w:numId w:val="91"/>
        </w:numPr>
        <w:rPr>
          <w:rFonts w:asciiTheme="minorHAnsi" w:hAnsiTheme="minorHAnsi"/>
          <w:color w:val="auto"/>
          <w:szCs w:val="22"/>
          <w:lang w:val="en-GB"/>
        </w:rPr>
      </w:pPr>
      <w:r w:rsidRPr="00BF156D">
        <w:rPr>
          <w:rFonts w:asciiTheme="minorHAnsi" w:hAnsiTheme="minorHAnsi"/>
          <w:color w:val="auto"/>
          <w:lang w:val="en-GB"/>
        </w:rPr>
        <w:t>they find evidence that faculty</w:t>
      </w:r>
      <w:r w:rsidRPr="00BF156D">
        <w:rPr>
          <w:rFonts w:asciiTheme="minorHAnsi" w:hAnsiTheme="minorHAnsi"/>
          <w:color w:val="auto"/>
          <w:szCs w:val="22"/>
          <w:lang w:val="en-GB"/>
        </w:rPr>
        <w:t xml:space="preserve"> is not meeting the quality standards set in the program</w:t>
      </w:r>
      <w:r w:rsidR="00E44105">
        <w:rPr>
          <w:rFonts w:asciiTheme="minorHAnsi" w:hAnsiTheme="minorHAnsi"/>
          <w:color w:val="auto"/>
          <w:szCs w:val="22"/>
          <w:lang w:val="en-GB"/>
        </w:rPr>
        <w:t>me</w:t>
      </w:r>
      <w:r w:rsidRPr="00BF156D">
        <w:rPr>
          <w:rFonts w:asciiTheme="minorHAnsi" w:hAnsiTheme="minorHAnsi"/>
          <w:color w:val="auto"/>
          <w:szCs w:val="22"/>
          <w:lang w:val="en-GB"/>
        </w:rPr>
        <w:t xml:space="preserve"> outline.</w:t>
      </w:r>
    </w:p>
    <w:p w14:paraId="4C66AA74" w14:textId="77777777" w:rsidR="009656A1" w:rsidRPr="00BF156D" w:rsidRDefault="009656A1" w:rsidP="00C11DA7">
      <w:pPr>
        <w:pStyle w:val="Default"/>
        <w:numPr>
          <w:ilvl w:val="1"/>
          <w:numId w:val="91"/>
        </w:numPr>
        <w:rPr>
          <w:rFonts w:asciiTheme="minorHAnsi" w:hAnsiTheme="minorHAnsi"/>
          <w:color w:val="auto"/>
          <w:szCs w:val="22"/>
          <w:lang w:val="en-GB"/>
        </w:rPr>
      </w:pPr>
      <w:r w:rsidRPr="00BF156D">
        <w:rPr>
          <w:rFonts w:asciiTheme="minorHAnsi" w:hAnsiTheme="minorHAnsi"/>
          <w:color w:val="auto"/>
          <w:szCs w:val="22"/>
          <w:lang w:val="en-GB"/>
        </w:rPr>
        <w:t>if a faculty member receives a quality feedback which requires immediate measures by the faculty member as stipulated in Appendix 5.</w:t>
      </w:r>
    </w:p>
    <w:p w14:paraId="19A60540" w14:textId="2D888A3A" w:rsidR="009656A1" w:rsidRPr="00BF156D" w:rsidRDefault="009656A1" w:rsidP="00C11DA7">
      <w:pPr>
        <w:pStyle w:val="Default"/>
        <w:numPr>
          <w:ilvl w:val="1"/>
          <w:numId w:val="91"/>
        </w:numPr>
        <w:rPr>
          <w:rFonts w:asciiTheme="minorHAnsi" w:hAnsiTheme="minorHAnsi"/>
          <w:color w:val="auto"/>
          <w:szCs w:val="22"/>
          <w:lang w:val="en-GB"/>
        </w:rPr>
      </w:pPr>
      <w:r w:rsidRPr="00BF156D">
        <w:rPr>
          <w:rFonts w:asciiTheme="minorHAnsi" w:hAnsiTheme="minorHAnsi"/>
          <w:color w:val="auto"/>
          <w:szCs w:val="22"/>
          <w:lang w:val="en-GB"/>
        </w:rPr>
        <w:t>Students find that decisions which fall under Appendix 3, Guidelines for Internships on the Master Programme in Governance of Science, Technology and Innovation are not found in line with the regulations stipulated in Appendix 3</w:t>
      </w:r>
      <w:r w:rsidR="003A3D97">
        <w:rPr>
          <w:rFonts w:asciiTheme="minorHAnsi" w:hAnsiTheme="minorHAnsi"/>
          <w:color w:val="auto"/>
          <w:szCs w:val="22"/>
          <w:lang w:val="en-GB"/>
        </w:rPr>
        <w:t>.</w:t>
      </w:r>
    </w:p>
    <w:p w14:paraId="11242B50" w14:textId="43DB8012" w:rsidR="009656A1" w:rsidRPr="00BF156D" w:rsidRDefault="009656A1" w:rsidP="00C11DA7">
      <w:pPr>
        <w:pStyle w:val="Default"/>
        <w:numPr>
          <w:ilvl w:val="1"/>
          <w:numId w:val="91"/>
        </w:numPr>
        <w:rPr>
          <w:rFonts w:asciiTheme="minorHAnsi" w:hAnsiTheme="minorHAnsi"/>
          <w:color w:val="auto"/>
          <w:szCs w:val="22"/>
          <w:lang w:val="en-GB"/>
        </w:rPr>
      </w:pPr>
      <w:r w:rsidRPr="00BF156D">
        <w:rPr>
          <w:rFonts w:asciiTheme="minorHAnsi" w:hAnsiTheme="minorHAnsi"/>
          <w:color w:val="auto"/>
          <w:szCs w:val="22"/>
          <w:lang w:val="en-GB"/>
        </w:rPr>
        <w:t xml:space="preserve">and Appendix 4, Unethical </w:t>
      </w:r>
      <w:r w:rsidR="003A3D97">
        <w:rPr>
          <w:rFonts w:asciiTheme="minorHAnsi" w:hAnsiTheme="minorHAnsi"/>
          <w:color w:val="auto"/>
          <w:szCs w:val="22"/>
          <w:lang w:val="en-GB"/>
        </w:rPr>
        <w:t>B</w:t>
      </w:r>
      <w:r w:rsidRPr="00BF156D">
        <w:rPr>
          <w:rFonts w:asciiTheme="minorHAnsi" w:hAnsiTheme="minorHAnsi"/>
          <w:color w:val="auto"/>
          <w:szCs w:val="22"/>
          <w:lang w:val="en-GB"/>
        </w:rPr>
        <w:t xml:space="preserve">ehaviour </w:t>
      </w:r>
      <w:r w:rsidR="003A3D97">
        <w:rPr>
          <w:rFonts w:asciiTheme="minorHAnsi" w:hAnsiTheme="minorHAnsi"/>
          <w:color w:val="auto"/>
          <w:szCs w:val="22"/>
          <w:lang w:val="en-GB"/>
        </w:rPr>
        <w:t>P</w:t>
      </w:r>
      <w:r w:rsidRPr="00BF156D">
        <w:rPr>
          <w:rFonts w:asciiTheme="minorHAnsi" w:hAnsiTheme="minorHAnsi"/>
          <w:color w:val="auto"/>
          <w:szCs w:val="22"/>
          <w:lang w:val="en-GB"/>
        </w:rPr>
        <w:t>olicy – Plagiarism and Cheating are not found in line with the regulations stipulated in Appendix 4.</w:t>
      </w:r>
    </w:p>
    <w:p w14:paraId="339E6558" w14:textId="3B28D61F" w:rsidR="009656A1" w:rsidRPr="00BF156D" w:rsidRDefault="009656A1" w:rsidP="00C11DA7">
      <w:pPr>
        <w:pStyle w:val="Default"/>
        <w:numPr>
          <w:ilvl w:val="0"/>
          <w:numId w:val="91"/>
        </w:numPr>
        <w:rPr>
          <w:rFonts w:asciiTheme="minorHAnsi" w:hAnsiTheme="minorHAnsi"/>
          <w:color w:val="auto"/>
          <w:szCs w:val="22"/>
          <w:lang w:val="en-GB"/>
        </w:rPr>
      </w:pPr>
      <w:r w:rsidRPr="00BF156D">
        <w:rPr>
          <w:rFonts w:asciiTheme="minorHAnsi" w:hAnsiTheme="minorHAnsi"/>
          <w:color w:val="auto"/>
          <w:szCs w:val="22"/>
          <w:lang w:val="en-GB"/>
        </w:rPr>
        <w:t>Appeal should be filed to</w:t>
      </w:r>
      <w:r w:rsidR="003A3D97">
        <w:rPr>
          <w:rFonts w:asciiTheme="minorHAnsi" w:hAnsiTheme="minorHAnsi"/>
          <w:color w:val="auto"/>
          <w:szCs w:val="22"/>
          <w:lang w:val="en-GB"/>
        </w:rPr>
        <w:t xml:space="preserve"> </w:t>
      </w:r>
    </w:p>
    <w:p w14:paraId="5EA2AD2B" w14:textId="3113245F" w:rsidR="009656A1" w:rsidRPr="00BF156D" w:rsidRDefault="009656A1" w:rsidP="00846838">
      <w:pPr>
        <w:pStyle w:val="Default"/>
        <w:ind w:left="1440"/>
        <w:rPr>
          <w:rFonts w:asciiTheme="minorHAnsi" w:hAnsiTheme="minorHAnsi"/>
          <w:color w:val="auto"/>
          <w:szCs w:val="22"/>
          <w:lang w:val="en-GB"/>
        </w:rPr>
      </w:pPr>
      <w:r w:rsidRPr="00BF156D">
        <w:rPr>
          <w:rFonts w:asciiTheme="minorHAnsi" w:hAnsiTheme="minorHAnsi"/>
          <w:color w:val="auto"/>
          <w:szCs w:val="22"/>
          <w:lang w:val="en-GB"/>
        </w:rPr>
        <w:t xml:space="preserve">the </w:t>
      </w:r>
      <w:r w:rsidR="00590C8D">
        <w:rPr>
          <w:rFonts w:asciiTheme="minorHAnsi" w:hAnsiTheme="minorHAnsi"/>
          <w:color w:val="auto"/>
          <w:szCs w:val="22"/>
          <w:lang w:val="en-GB"/>
        </w:rPr>
        <w:t>Academic Supervisor</w:t>
      </w:r>
      <w:r w:rsidRPr="00BF156D">
        <w:rPr>
          <w:rFonts w:asciiTheme="minorHAnsi" w:hAnsiTheme="minorHAnsi"/>
          <w:color w:val="auto"/>
          <w:szCs w:val="22"/>
          <w:lang w:val="en-GB"/>
        </w:rPr>
        <w:t xml:space="preserve"> The </w:t>
      </w:r>
      <w:r w:rsidR="00590C8D">
        <w:rPr>
          <w:rFonts w:asciiTheme="minorHAnsi" w:hAnsiTheme="minorHAnsi"/>
          <w:color w:val="auto"/>
          <w:szCs w:val="22"/>
          <w:lang w:val="en-GB"/>
        </w:rPr>
        <w:t>Academic Supervisor</w:t>
      </w:r>
      <w:r w:rsidR="00870092" w:rsidRPr="00BF156D">
        <w:rPr>
          <w:rFonts w:asciiTheme="minorHAnsi" w:hAnsiTheme="minorHAnsi"/>
          <w:color w:val="auto"/>
          <w:szCs w:val="22"/>
          <w:lang w:val="en-GB"/>
        </w:rPr>
        <w:t xml:space="preserve"> </w:t>
      </w:r>
      <w:r w:rsidRPr="00BF156D">
        <w:rPr>
          <w:rFonts w:asciiTheme="minorHAnsi" w:hAnsiTheme="minorHAnsi"/>
          <w:color w:val="auto"/>
          <w:szCs w:val="22"/>
          <w:lang w:val="en-GB"/>
        </w:rPr>
        <w:t>will consult the Examination, Assessment and Quality Assurance Council.</w:t>
      </w:r>
    </w:p>
    <w:p w14:paraId="4CE5C44D" w14:textId="77777777" w:rsidR="009656A1" w:rsidRPr="00BF156D" w:rsidRDefault="009656A1" w:rsidP="00870092">
      <w:pPr>
        <w:pStyle w:val="Default"/>
        <w:rPr>
          <w:rFonts w:asciiTheme="minorHAnsi" w:hAnsiTheme="minorHAnsi"/>
          <w:color w:val="auto"/>
          <w:szCs w:val="22"/>
          <w:lang w:val="en-GB"/>
        </w:rPr>
      </w:pPr>
    </w:p>
    <w:p w14:paraId="25A894BE" w14:textId="77777777" w:rsidR="009656A1" w:rsidRPr="00BF156D" w:rsidRDefault="009656A1" w:rsidP="009656A1">
      <w:pPr>
        <w:pStyle w:val="Default"/>
        <w:rPr>
          <w:rFonts w:asciiTheme="minorHAnsi" w:hAnsiTheme="minorHAnsi" w:cs="Courier New"/>
          <w:b/>
          <w:color w:val="auto"/>
          <w:szCs w:val="22"/>
          <w:lang w:val="en-GB"/>
        </w:rPr>
      </w:pPr>
    </w:p>
    <w:p w14:paraId="4F5EFD89" w14:textId="77777777" w:rsidR="00A611D7" w:rsidRDefault="00A611D7">
      <w:pPr>
        <w:spacing w:after="0" w:line="240" w:lineRule="auto"/>
        <w:rPr>
          <w:rFonts w:asciiTheme="minorHAnsi" w:hAnsiTheme="minorHAnsi" w:cs="Courier New"/>
          <w:sz w:val="28"/>
          <w:szCs w:val="24"/>
          <w:lang w:val="en-GB"/>
        </w:rPr>
      </w:pPr>
      <w:r>
        <w:rPr>
          <w:rFonts w:asciiTheme="minorHAnsi" w:hAnsiTheme="minorHAnsi" w:cs="Courier New"/>
          <w:sz w:val="28"/>
          <w:szCs w:val="24"/>
          <w:lang w:val="en-GB"/>
        </w:rPr>
        <w:br w:type="page"/>
      </w:r>
    </w:p>
    <w:p w14:paraId="0A3159AC" w14:textId="77777777" w:rsidR="00A611D7" w:rsidRPr="00BF156D" w:rsidRDefault="00A611D7" w:rsidP="00A611D7">
      <w:pPr>
        <w:pStyle w:val="PlainText"/>
        <w:rPr>
          <w:rFonts w:asciiTheme="minorHAnsi" w:hAnsiTheme="minorHAnsi" w:cs="Courier New"/>
          <w:b/>
          <w:sz w:val="32"/>
          <w:szCs w:val="24"/>
          <w:lang w:val="en-GB"/>
        </w:rPr>
      </w:pPr>
      <w:r>
        <w:rPr>
          <w:rFonts w:asciiTheme="minorHAnsi" w:hAnsiTheme="minorHAnsi" w:cs="Courier New"/>
          <w:b/>
          <w:sz w:val="32"/>
          <w:szCs w:val="24"/>
          <w:lang w:val="en-GB"/>
        </w:rPr>
        <w:lastRenderedPageBreak/>
        <w:t>Appendix 11</w:t>
      </w:r>
    </w:p>
    <w:p w14:paraId="2249DA5A" w14:textId="77777777" w:rsidR="00A611D7" w:rsidRPr="00BF156D" w:rsidRDefault="00A611D7" w:rsidP="00A611D7">
      <w:pPr>
        <w:autoSpaceDE w:val="0"/>
        <w:autoSpaceDN w:val="0"/>
        <w:adjustRightInd w:val="0"/>
        <w:jc w:val="both"/>
        <w:rPr>
          <w:rFonts w:asciiTheme="minorHAnsi" w:hAnsiTheme="minorHAnsi"/>
          <w:b/>
          <w:i/>
          <w:lang w:val="en-GB"/>
        </w:rPr>
      </w:pPr>
    </w:p>
    <w:p w14:paraId="064A7163" w14:textId="77777777" w:rsidR="00A611D7" w:rsidRPr="00BF156D" w:rsidRDefault="00A611D7" w:rsidP="00A611D7">
      <w:pPr>
        <w:pStyle w:val="Default"/>
        <w:rPr>
          <w:rFonts w:asciiTheme="minorHAnsi" w:hAnsiTheme="minorHAnsi"/>
          <w:b/>
          <w:bCs/>
          <w:color w:val="auto"/>
          <w:sz w:val="28"/>
          <w:szCs w:val="28"/>
          <w:lang w:val="en-GB"/>
        </w:rPr>
      </w:pPr>
      <w:r>
        <w:rPr>
          <w:rFonts w:asciiTheme="minorHAnsi" w:hAnsiTheme="minorHAnsi"/>
          <w:b/>
          <w:bCs/>
          <w:color w:val="auto"/>
          <w:sz w:val="28"/>
          <w:szCs w:val="28"/>
          <w:lang w:val="en-GB"/>
        </w:rPr>
        <w:t>Examination Regulation</w:t>
      </w:r>
    </w:p>
    <w:p w14:paraId="70EC8967" w14:textId="77777777" w:rsidR="00A611D7" w:rsidRPr="00BF156D" w:rsidRDefault="00A611D7" w:rsidP="00A611D7">
      <w:pPr>
        <w:pStyle w:val="PlainText"/>
        <w:rPr>
          <w:rFonts w:asciiTheme="minorHAnsi" w:hAnsiTheme="minorHAnsi" w:cs="Courier New"/>
          <w:i/>
          <w:sz w:val="24"/>
          <w:szCs w:val="24"/>
          <w:lang w:val="en-GB"/>
        </w:rPr>
      </w:pPr>
    </w:p>
    <w:p w14:paraId="3D60153A" w14:textId="77777777" w:rsidR="00A611D7" w:rsidRPr="00BF156D" w:rsidRDefault="00A611D7" w:rsidP="00A611D7">
      <w:pPr>
        <w:autoSpaceDE w:val="0"/>
        <w:autoSpaceDN w:val="0"/>
        <w:adjustRightInd w:val="0"/>
        <w:ind w:left="709"/>
        <w:jc w:val="both"/>
        <w:rPr>
          <w:rFonts w:asciiTheme="minorHAnsi" w:hAnsiTheme="minorHAnsi"/>
          <w:b/>
          <w:i/>
          <w:lang w:val="en-GB"/>
        </w:rPr>
      </w:pPr>
    </w:p>
    <w:p w14:paraId="2A1B1F9F" w14:textId="77777777" w:rsidR="00A611D7" w:rsidRPr="00BF156D" w:rsidRDefault="00A611D7" w:rsidP="00A611D7">
      <w:pPr>
        <w:autoSpaceDE w:val="0"/>
        <w:autoSpaceDN w:val="0"/>
        <w:adjustRightInd w:val="0"/>
        <w:jc w:val="both"/>
        <w:rPr>
          <w:rFonts w:asciiTheme="minorHAnsi" w:hAnsiTheme="minorHAnsi"/>
          <w:sz w:val="24"/>
          <w:szCs w:val="24"/>
          <w:lang w:val="en-GB"/>
        </w:rPr>
      </w:pPr>
      <w:r w:rsidRPr="00BF156D">
        <w:rPr>
          <w:rFonts w:asciiTheme="minorHAnsi" w:hAnsiTheme="minorHAnsi"/>
          <w:sz w:val="24"/>
          <w:szCs w:val="24"/>
          <w:lang w:val="en-GB"/>
        </w:rPr>
        <w:t xml:space="preserve">1 </w:t>
      </w:r>
      <w:r w:rsidR="009314D1">
        <w:rPr>
          <w:rFonts w:asciiTheme="minorHAnsi" w:hAnsiTheme="minorHAnsi"/>
          <w:sz w:val="24"/>
          <w:szCs w:val="24"/>
          <w:lang w:val="en-GB"/>
        </w:rPr>
        <w:t>W</w:t>
      </w:r>
      <w:r w:rsidR="004D291F">
        <w:rPr>
          <w:rFonts w:asciiTheme="minorHAnsi" w:hAnsiTheme="minorHAnsi"/>
          <w:sz w:val="24"/>
          <w:szCs w:val="24"/>
          <w:lang w:val="en-GB"/>
        </w:rPr>
        <w:t>ritten examinations</w:t>
      </w:r>
    </w:p>
    <w:p w14:paraId="6D98F086" w14:textId="77777777" w:rsidR="00A611D7" w:rsidRDefault="005E5EBB" w:rsidP="00C11DA7">
      <w:pPr>
        <w:pStyle w:val="Default"/>
        <w:numPr>
          <w:ilvl w:val="0"/>
          <w:numId w:val="100"/>
        </w:numPr>
        <w:rPr>
          <w:rFonts w:asciiTheme="minorHAnsi" w:hAnsiTheme="minorHAnsi"/>
          <w:color w:val="auto"/>
          <w:lang w:val="en-GB"/>
        </w:rPr>
      </w:pPr>
      <w:r>
        <w:rPr>
          <w:rFonts w:asciiTheme="minorHAnsi" w:hAnsiTheme="minorHAnsi"/>
          <w:color w:val="auto"/>
          <w:lang w:val="en-GB"/>
        </w:rPr>
        <w:t>Written examination is held at NRU HSE facilities.</w:t>
      </w:r>
    </w:p>
    <w:p w14:paraId="1F5035C0" w14:textId="77777777" w:rsidR="005E5EBB" w:rsidRDefault="005E5EBB" w:rsidP="00C11DA7">
      <w:pPr>
        <w:pStyle w:val="Default"/>
        <w:numPr>
          <w:ilvl w:val="0"/>
          <w:numId w:val="100"/>
        </w:numPr>
        <w:rPr>
          <w:rFonts w:asciiTheme="minorHAnsi" w:hAnsiTheme="minorHAnsi"/>
          <w:color w:val="auto"/>
          <w:lang w:val="en-GB"/>
        </w:rPr>
      </w:pPr>
      <w:r>
        <w:rPr>
          <w:rFonts w:asciiTheme="minorHAnsi" w:hAnsiTheme="minorHAnsi"/>
          <w:color w:val="auto"/>
          <w:lang w:val="en-GB"/>
        </w:rPr>
        <w:t>Students are allowed using personal writing equipment only.</w:t>
      </w:r>
    </w:p>
    <w:p w14:paraId="632ABDF8" w14:textId="77777777" w:rsidR="005E5EBB" w:rsidRDefault="005E5EBB" w:rsidP="00C11DA7">
      <w:pPr>
        <w:pStyle w:val="Default"/>
        <w:numPr>
          <w:ilvl w:val="0"/>
          <w:numId w:val="100"/>
        </w:numPr>
        <w:rPr>
          <w:rFonts w:asciiTheme="minorHAnsi" w:hAnsiTheme="minorHAnsi"/>
          <w:color w:val="auto"/>
          <w:lang w:val="en-GB"/>
        </w:rPr>
      </w:pPr>
      <w:r>
        <w:rPr>
          <w:rFonts w:asciiTheme="minorHAnsi" w:hAnsiTheme="minorHAnsi"/>
          <w:color w:val="auto"/>
          <w:lang w:val="en-GB"/>
        </w:rPr>
        <w:t>Printed dictionaries are allowed for use by students.</w:t>
      </w:r>
    </w:p>
    <w:p w14:paraId="79C6CE46" w14:textId="77777777" w:rsidR="00F86B59" w:rsidRDefault="00F86B59" w:rsidP="00C11DA7">
      <w:pPr>
        <w:pStyle w:val="Default"/>
        <w:numPr>
          <w:ilvl w:val="0"/>
          <w:numId w:val="100"/>
        </w:numPr>
        <w:rPr>
          <w:rFonts w:asciiTheme="minorHAnsi" w:hAnsiTheme="minorHAnsi"/>
          <w:color w:val="auto"/>
          <w:lang w:val="en-GB"/>
        </w:rPr>
      </w:pPr>
      <w:r>
        <w:rPr>
          <w:rFonts w:asciiTheme="minorHAnsi" w:hAnsiTheme="minorHAnsi"/>
          <w:color w:val="auto"/>
          <w:lang w:val="en-GB"/>
        </w:rPr>
        <w:t xml:space="preserve">All belongings of students have to be deposited elsewhere in the room. </w:t>
      </w:r>
    </w:p>
    <w:p w14:paraId="0235D8F3" w14:textId="77777777" w:rsidR="005E5EBB" w:rsidRDefault="005E5EBB" w:rsidP="00C11DA7">
      <w:pPr>
        <w:pStyle w:val="Default"/>
        <w:numPr>
          <w:ilvl w:val="0"/>
          <w:numId w:val="100"/>
        </w:numPr>
        <w:rPr>
          <w:rFonts w:asciiTheme="minorHAnsi" w:hAnsiTheme="minorHAnsi"/>
          <w:color w:val="auto"/>
          <w:lang w:val="en-GB"/>
        </w:rPr>
      </w:pPr>
      <w:r>
        <w:rPr>
          <w:rFonts w:asciiTheme="minorHAnsi" w:hAnsiTheme="minorHAnsi"/>
          <w:color w:val="auto"/>
          <w:lang w:val="en-GB"/>
        </w:rPr>
        <w:t xml:space="preserve">Students are not allowed to leave the room before the examination is declared finished by the supervising faculty member. </w:t>
      </w:r>
    </w:p>
    <w:p w14:paraId="66D09E5E" w14:textId="77777777" w:rsidR="005E5EBB" w:rsidRDefault="005E5EBB" w:rsidP="00C11DA7">
      <w:pPr>
        <w:pStyle w:val="Default"/>
        <w:numPr>
          <w:ilvl w:val="0"/>
          <w:numId w:val="100"/>
        </w:numPr>
        <w:rPr>
          <w:rFonts w:asciiTheme="minorHAnsi" w:hAnsiTheme="minorHAnsi"/>
          <w:color w:val="auto"/>
          <w:lang w:val="en-GB"/>
        </w:rPr>
      </w:pPr>
      <w:r>
        <w:rPr>
          <w:rFonts w:asciiTheme="minorHAnsi" w:hAnsiTheme="minorHAnsi"/>
          <w:color w:val="auto"/>
          <w:lang w:val="en-GB"/>
        </w:rPr>
        <w:t xml:space="preserve">During the examination period students remain at their place. Leaving the assigned place without prior consent by the supervising faculty member </w:t>
      </w:r>
      <w:r w:rsidR="00AA1C7F">
        <w:rPr>
          <w:rFonts w:asciiTheme="minorHAnsi" w:hAnsiTheme="minorHAnsi"/>
          <w:color w:val="auto"/>
          <w:lang w:val="en-GB"/>
        </w:rPr>
        <w:t>leads to assessment of the examination paper as ‘failed’.</w:t>
      </w:r>
    </w:p>
    <w:p w14:paraId="6C586FEA" w14:textId="77777777" w:rsidR="005E5EBB" w:rsidRDefault="005E5EBB" w:rsidP="00C11DA7">
      <w:pPr>
        <w:pStyle w:val="Default"/>
        <w:numPr>
          <w:ilvl w:val="0"/>
          <w:numId w:val="100"/>
        </w:numPr>
        <w:rPr>
          <w:rFonts w:asciiTheme="minorHAnsi" w:hAnsiTheme="minorHAnsi"/>
          <w:color w:val="auto"/>
          <w:lang w:val="en-GB"/>
        </w:rPr>
      </w:pPr>
      <w:r>
        <w:rPr>
          <w:rFonts w:asciiTheme="minorHAnsi" w:hAnsiTheme="minorHAnsi"/>
          <w:color w:val="auto"/>
          <w:lang w:val="en-GB"/>
        </w:rPr>
        <w:t>Students are not allowed to talk and exchange written messages during examinations. In doing so and being caught by the supervising faculty member the examination paper is not assessed and grade ‘failed’.</w:t>
      </w:r>
    </w:p>
    <w:p w14:paraId="17CA46D7" w14:textId="77777777" w:rsidR="00F86B59" w:rsidRDefault="00F86B59" w:rsidP="00C11DA7">
      <w:pPr>
        <w:pStyle w:val="Default"/>
        <w:numPr>
          <w:ilvl w:val="0"/>
          <w:numId w:val="100"/>
        </w:numPr>
        <w:rPr>
          <w:rFonts w:asciiTheme="minorHAnsi" w:hAnsiTheme="minorHAnsi"/>
          <w:color w:val="auto"/>
          <w:lang w:val="en-GB"/>
        </w:rPr>
      </w:pPr>
      <w:r>
        <w:rPr>
          <w:rFonts w:asciiTheme="minorHAnsi" w:hAnsiTheme="minorHAnsi"/>
          <w:color w:val="auto"/>
          <w:lang w:val="en-GB"/>
        </w:rPr>
        <w:t>Faculty member(s) taking the written examination can announce core themes for the written examination in advance. Announcing core themes to students is no obligation for examiners.</w:t>
      </w:r>
    </w:p>
    <w:p w14:paraId="460C700F" w14:textId="77777777" w:rsidR="00F86B59" w:rsidRDefault="00F86B59" w:rsidP="009314D1">
      <w:pPr>
        <w:autoSpaceDE w:val="0"/>
        <w:autoSpaceDN w:val="0"/>
        <w:adjustRightInd w:val="0"/>
        <w:jc w:val="both"/>
        <w:rPr>
          <w:rFonts w:asciiTheme="minorHAnsi" w:hAnsiTheme="minorHAnsi"/>
          <w:sz w:val="24"/>
          <w:szCs w:val="24"/>
          <w:lang w:val="en-GB"/>
        </w:rPr>
      </w:pPr>
    </w:p>
    <w:p w14:paraId="6633D400" w14:textId="77777777" w:rsidR="009314D1" w:rsidRPr="00BF156D" w:rsidRDefault="009314D1" w:rsidP="009314D1">
      <w:pPr>
        <w:autoSpaceDE w:val="0"/>
        <w:autoSpaceDN w:val="0"/>
        <w:adjustRightInd w:val="0"/>
        <w:jc w:val="both"/>
        <w:rPr>
          <w:rFonts w:asciiTheme="minorHAnsi" w:hAnsiTheme="minorHAnsi"/>
          <w:sz w:val="24"/>
          <w:szCs w:val="24"/>
          <w:lang w:val="en-GB"/>
        </w:rPr>
      </w:pPr>
      <w:r>
        <w:rPr>
          <w:rFonts w:asciiTheme="minorHAnsi" w:hAnsiTheme="minorHAnsi"/>
          <w:sz w:val="24"/>
          <w:szCs w:val="24"/>
          <w:lang w:val="en-GB"/>
        </w:rPr>
        <w:t>2</w:t>
      </w:r>
      <w:r w:rsidRPr="00BF156D">
        <w:rPr>
          <w:rFonts w:asciiTheme="minorHAnsi" w:hAnsiTheme="minorHAnsi"/>
          <w:sz w:val="24"/>
          <w:szCs w:val="24"/>
          <w:lang w:val="en-GB"/>
        </w:rPr>
        <w:t xml:space="preserve"> </w:t>
      </w:r>
      <w:r>
        <w:rPr>
          <w:rFonts w:asciiTheme="minorHAnsi" w:hAnsiTheme="minorHAnsi"/>
          <w:sz w:val="24"/>
          <w:szCs w:val="24"/>
          <w:lang w:val="en-GB"/>
        </w:rPr>
        <w:t>Oral examinations</w:t>
      </w:r>
    </w:p>
    <w:p w14:paraId="6D58FB0F" w14:textId="77777777" w:rsidR="009314D1" w:rsidRDefault="009314D1" w:rsidP="00C11DA7">
      <w:pPr>
        <w:pStyle w:val="Default"/>
        <w:numPr>
          <w:ilvl w:val="0"/>
          <w:numId w:val="101"/>
        </w:numPr>
        <w:rPr>
          <w:rFonts w:asciiTheme="minorHAnsi" w:hAnsiTheme="minorHAnsi"/>
          <w:color w:val="auto"/>
          <w:lang w:val="en-GB"/>
        </w:rPr>
      </w:pPr>
      <w:r>
        <w:rPr>
          <w:rFonts w:asciiTheme="minorHAnsi" w:hAnsiTheme="minorHAnsi"/>
          <w:color w:val="auto"/>
          <w:lang w:val="en-GB"/>
        </w:rPr>
        <w:t>Oral examination is held at NRU HSE facilities.</w:t>
      </w:r>
    </w:p>
    <w:p w14:paraId="09A46058" w14:textId="77777777" w:rsidR="009314D1" w:rsidRDefault="009314D1" w:rsidP="00C11DA7">
      <w:pPr>
        <w:pStyle w:val="Default"/>
        <w:numPr>
          <w:ilvl w:val="0"/>
          <w:numId w:val="101"/>
        </w:numPr>
        <w:rPr>
          <w:rFonts w:asciiTheme="minorHAnsi" w:hAnsiTheme="minorHAnsi"/>
          <w:color w:val="auto"/>
          <w:lang w:val="en-GB"/>
        </w:rPr>
      </w:pPr>
      <w:r>
        <w:rPr>
          <w:rFonts w:asciiTheme="minorHAnsi" w:hAnsiTheme="minorHAnsi"/>
          <w:color w:val="auto"/>
          <w:lang w:val="en-GB"/>
        </w:rPr>
        <w:t>Oral examination is held as individual or group examination by a faculty member or a team of faculty members.</w:t>
      </w:r>
    </w:p>
    <w:p w14:paraId="0210C70C" w14:textId="77777777" w:rsidR="00AF2451" w:rsidRDefault="009314D1" w:rsidP="00C11DA7">
      <w:pPr>
        <w:pStyle w:val="Default"/>
        <w:numPr>
          <w:ilvl w:val="0"/>
          <w:numId w:val="101"/>
        </w:numPr>
        <w:rPr>
          <w:rFonts w:asciiTheme="minorHAnsi" w:hAnsiTheme="minorHAnsi"/>
          <w:color w:val="auto"/>
          <w:lang w:val="en-GB"/>
        </w:rPr>
      </w:pPr>
      <w:r>
        <w:rPr>
          <w:rFonts w:asciiTheme="minorHAnsi" w:hAnsiTheme="minorHAnsi"/>
          <w:color w:val="auto"/>
          <w:lang w:val="en-GB"/>
        </w:rPr>
        <w:t>Faculty member(s) taking the oral examination might ask direct questions to students in the examination of request an adequate response on statements by the students.</w:t>
      </w:r>
    </w:p>
    <w:p w14:paraId="0E8B0624" w14:textId="77777777" w:rsidR="009314D1" w:rsidRDefault="009314D1" w:rsidP="00C11DA7">
      <w:pPr>
        <w:pStyle w:val="Default"/>
        <w:numPr>
          <w:ilvl w:val="0"/>
          <w:numId w:val="101"/>
        </w:numPr>
        <w:rPr>
          <w:rFonts w:asciiTheme="minorHAnsi" w:hAnsiTheme="minorHAnsi"/>
          <w:color w:val="auto"/>
          <w:lang w:val="en-GB"/>
        </w:rPr>
      </w:pPr>
      <w:r>
        <w:rPr>
          <w:rFonts w:asciiTheme="minorHAnsi" w:hAnsiTheme="minorHAnsi"/>
          <w:color w:val="auto"/>
          <w:lang w:val="en-GB"/>
        </w:rPr>
        <w:t>Faculty member(s) taking the examination are responsible to involve all students in the examination during group examinations.</w:t>
      </w:r>
    </w:p>
    <w:p w14:paraId="06773D91" w14:textId="77777777" w:rsidR="009314D1" w:rsidRDefault="00F86B59" w:rsidP="00C11DA7">
      <w:pPr>
        <w:pStyle w:val="Default"/>
        <w:numPr>
          <w:ilvl w:val="0"/>
          <w:numId w:val="101"/>
        </w:numPr>
        <w:rPr>
          <w:rFonts w:asciiTheme="minorHAnsi" w:hAnsiTheme="minorHAnsi"/>
          <w:color w:val="auto"/>
          <w:lang w:val="en-GB"/>
        </w:rPr>
      </w:pPr>
      <w:r>
        <w:rPr>
          <w:rFonts w:asciiTheme="minorHAnsi" w:hAnsiTheme="minorHAnsi"/>
          <w:color w:val="auto"/>
          <w:lang w:val="en-GB"/>
        </w:rPr>
        <w:t>Oral examinations cover themes included in the respective course and written in the course outline.</w:t>
      </w:r>
    </w:p>
    <w:p w14:paraId="278196C7" w14:textId="77777777" w:rsidR="00F86B59" w:rsidRDefault="00F86B59" w:rsidP="00C11DA7">
      <w:pPr>
        <w:pStyle w:val="Default"/>
        <w:numPr>
          <w:ilvl w:val="0"/>
          <w:numId w:val="101"/>
        </w:numPr>
        <w:rPr>
          <w:rFonts w:asciiTheme="minorHAnsi" w:hAnsiTheme="minorHAnsi"/>
          <w:color w:val="auto"/>
          <w:lang w:val="en-GB"/>
        </w:rPr>
      </w:pPr>
      <w:r>
        <w:rPr>
          <w:rFonts w:asciiTheme="minorHAnsi" w:hAnsiTheme="minorHAnsi"/>
          <w:color w:val="auto"/>
          <w:lang w:val="en-GB"/>
        </w:rPr>
        <w:t>Faculty member(s) taking the oral examination can announce core themes for the oral examination in advance. Announcing core themes to students is no obligation for examiners.</w:t>
      </w:r>
    </w:p>
    <w:p w14:paraId="68E4F40A" w14:textId="078A3E78" w:rsidR="00FD1C2D" w:rsidRPr="00BF156D" w:rsidRDefault="00FD1C2D" w:rsidP="00E00127">
      <w:pPr>
        <w:spacing w:after="0" w:line="240" w:lineRule="auto"/>
        <w:rPr>
          <w:rFonts w:asciiTheme="minorHAnsi" w:hAnsiTheme="minorHAnsi" w:cs="Courier New"/>
          <w:sz w:val="28"/>
          <w:szCs w:val="24"/>
          <w:lang w:val="en-GB"/>
        </w:rPr>
      </w:pPr>
      <w:bookmarkStart w:id="0" w:name="_GoBack"/>
      <w:bookmarkEnd w:id="0"/>
    </w:p>
    <w:sectPr w:rsidR="00FD1C2D" w:rsidRPr="00BF156D" w:rsidSect="00D72681">
      <w:footerReference w:type="default" r:id="rId8"/>
      <w:pgSz w:w="11906" w:h="16838"/>
      <w:pgMar w:top="1134" w:right="1335" w:bottom="1134" w:left="13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55EF4" w14:textId="77777777" w:rsidR="00C11DA7" w:rsidRDefault="00C11DA7" w:rsidP="00620A9B">
      <w:pPr>
        <w:spacing w:after="0" w:line="240" w:lineRule="auto"/>
      </w:pPr>
      <w:r>
        <w:separator/>
      </w:r>
    </w:p>
  </w:endnote>
  <w:endnote w:type="continuationSeparator" w:id="0">
    <w:p w14:paraId="7C667259" w14:textId="77777777" w:rsidR="00C11DA7" w:rsidRDefault="00C11DA7" w:rsidP="00620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Bold">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109063"/>
      <w:docPartObj>
        <w:docPartGallery w:val="Page Numbers (Bottom of Page)"/>
        <w:docPartUnique/>
      </w:docPartObj>
    </w:sdtPr>
    <w:sdtContent>
      <w:p w14:paraId="08BAB399" w14:textId="77777777" w:rsidR="00771128" w:rsidRDefault="00771128">
        <w:pPr>
          <w:pStyle w:val="Footer"/>
          <w:jc w:val="right"/>
        </w:pPr>
        <w:r>
          <w:rPr>
            <w:noProof/>
          </w:rPr>
          <w:fldChar w:fldCharType="begin"/>
        </w:r>
        <w:r>
          <w:rPr>
            <w:noProof/>
          </w:rPr>
          <w:instrText xml:space="preserve"> PAGE   \* MERGEFORMAT </w:instrText>
        </w:r>
        <w:r>
          <w:rPr>
            <w:noProof/>
          </w:rPr>
          <w:fldChar w:fldCharType="separate"/>
        </w:r>
        <w:r w:rsidR="00E00127">
          <w:rPr>
            <w:noProof/>
          </w:rPr>
          <w:t>31</w:t>
        </w:r>
        <w:r>
          <w:rPr>
            <w:noProof/>
          </w:rPr>
          <w:fldChar w:fldCharType="end"/>
        </w:r>
      </w:p>
    </w:sdtContent>
  </w:sdt>
  <w:p w14:paraId="7D88AC40" w14:textId="77777777" w:rsidR="00771128" w:rsidRDefault="007711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B539B" w14:textId="77777777" w:rsidR="00C11DA7" w:rsidRDefault="00C11DA7" w:rsidP="00620A9B">
      <w:pPr>
        <w:spacing w:after="0" w:line="240" w:lineRule="auto"/>
      </w:pPr>
      <w:r>
        <w:separator/>
      </w:r>
    </w:p>
  </w:footnote>
  <w:footnote w:type="continuationSeparator" w:id="0">
    <w:p w14:paraId="40A49531" w14:textId="77777777" w:rsidR="00C11DA7" w:rsidRDefault="00C11DA7" w:rsidP="00620A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F49"/>
    <w:multiLevelType w:val="hybridMultilevel"/>
    <w:tmpl w:val="2F6A519E"/>
    <w:lvl w:ilvl="0" w:tplc="203615F6">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12C2D12"/>
    <w:multiLevelType w:val="hybridMultilevel"/>
    <w:tmpl w:val="9D1CE5A8"/>
    <w:lvl w:ilvl="0" w:tplc="04190019">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15:restartNumberingAfterBreak="0">
    <w:nsid w:val="018B598D"/>
    <w:multiLevelType w:val="hybridMultilevel"/>
    <w:tmpl w:val="C9263ABE"/>
    <w:lvl w:ilvl="0" w:tplc="C7A454E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4EA25E6"/>
    <w:multiLevelType w:val="hybridMultilevel"/>
    <w:tmpl w:val="0C52E174"/>
    <w:lvl w:ilvl="0" w:tplc="7CB0F1C0">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E0FCD15C">
      <w:start w:val="40"/>
      <w:numFmt w:val="decimal"/>
      <w:lvlText w:val="%3"/>
      <w:lvlJc w:val="left"/>
      <w:pPr>
        <w:ind w:left="2340" w:hanging="360"/>
      </w:pPr>
      <w:rPr>
        <w:rFonts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57041F3"/>
    <w:multiLevelType w:val="hybridMultilevel"/>
    <w:tmpl w:val="88CA373C"/>
    <w:lvl w:ilvl="0" w:tplc="11904820">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6C5705F"/>
    <w:multiLevelType w:val="hybridMultilevel"/>
    <w:tmpl w:val="36E4434A"/>
    <w:lvl w:ilvl="0" w:tplc="B66241F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7B54CB5"/>
    <w:multiLevelType w:val="hybridMultilevel"/>
    <w:tmpl w:val="AE8EFC2C"/>
    <w:lvl w:ilvl="0" w:tplc="94248CB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07D361E4"/>
    <w:multiLevelType w:val="hybridMultilevel"/>
    <w:tmpl w:val="33C0CD4C"/>
    <w:lvl w:ilvl="0" w:tplc="9ACA9EE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7DF37AB"/>
    <w:multiLevelType w:val="hybridMultilevel"/>
    <w:tmpl w:val="1A2A13D0"/>
    <w:lvl w:ilvl="0" w:tplc="04190019">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9" w15:restartNumberingAfterBreak="0">
    <w:nsid w:val="09AC48A7"/>
    <w:multiLevelType w:val="hybridMultilevel"/>
    <w:tmpl w:val="AE8EFC2C"/>
    <w:lvl w:ilvl="0" w:tplc="94248CB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15:restartNumberingAfterBreak="0">
    <w:nsid w:val="0B957F7A"/>
    <w:multiLevelType w:val="hybridMultilevel"/>
    <w:tmpl w:val="41C6B602"/>
    <w:lvl w:ilvl="0" w:tplc="444A5B26">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0E964E4F"/>
    <w:multiLevelType w:val="multilevel"/>
    <w:tmpl w:val="148A4F82"/>
    <w:lvl w:ilvl="0">
      <w:start w:val="1"/>
      <w:numFmt w:val="decimal"/>
      <w:pStyle w:val="a"/>
      <w:lvlText w:val="%1."/>
      <w:lvlJc w:val="left"/>
      <w:pPr>
        <w:ind w:left="1495" w:hanging="360"/>
      </w:pPr>
      <w:rPr>
        <w:rFonts w:cs="Times New Roman" w:hint="default"/>
        <w:b/>
        <w:color w:val="000000"/>
        <w:u w:val="none"/>
      </w:rPr>
    </w:lvl>
    <w:lvl w:ilvl="1">
      <w:start w:val="1"/>
      <w:numFmt w:val="decimal"/>
      <w:lvlText w:val="%1.%2."/>
      <w:lvlJc w:val="left"/>
      <w:pPr>
        <w:ind w:left="1232" w:hanging="432"/>
      </w:pPr>
      <w:rPr>
        <w:rFonts w:cs="Times New Roman" w:hint="default"/>
        <w:b w:val="0"/>
        <w:color w:val="000000"/>
        <w:sz w:val="24"/>
      </w:rPr>
    </w:lvl>
    <w:lvl w:ilvl="2">
      <w:start w:val="1"/>
      <w:numFmt w:val="decimal"/>
      <w:lvlText w:val="%1.%2.%3."/>
      <w:lvlJc w:val="left"/>
      <w:pPr>
        <w:ind w:left="2204" w:hanging="504"/>
      </w:pPr>
      <w:rPr>
        <w:rFonts w:cs="Times New Roman" w:hint="default"/>
        <w:color w:val="000000"/>
      </w:rPr>
    </w:lvl>
    <w:lvl w:ilvl="3">
      <w:start w:val="1"/>
      <w:numFmt w:val="decimal"/>
      <w:lvlText w:val="%1.%2.%3.%4."/>
      <w:lvlJc w:val="left"/>
      <w:pPr>
        <w:ind w:left="1728" w:hanging="648"/>
      </w:pPr>
      <w:rPr>
        <w:rFonts w:cs="Times New Roman" w:hint="default"/>
        <w:color w:val="000000"/>
      </w:rPr>
    </w:lvl>
    <w:lvl w:ilvl="4">
      <w:start w:val="1"/>
      <w:numFmt w:val="decimal"/>
      <w:lvlText w:val="%1.%2.%3.%4.%5."/>
      <w:lvlJc w:val="left"/>
      <w:pPr>
        <w:ind w:left="2232" w:hanging="792"/>
      </w:pPr>
      <w:rPr>
        <w:rFonts w:cs="Times New Roman" w:hint="default"/>
        <w:color w:val="000000"/>
      </w:rPr>
    </w:lvl>
    <w:lvl w:ilvl="5">
      <w:start w:val="1"/>
      <w:numFmt w:val="decimal"/>
      <w:lvlText w:val="%1.%2.%3.%4.%5.%6."/>
      <w:lvlJc w:val="left"/>
      <w:pPr>
        <w:ind w:left="2736" w:hanging="936"/>
      </w:pPr>
      <w:rPr>
        <w:rFonts w:cs="Times New Roman" w:hint="default"/>
        <w:color w:val="000000"/>
      </w:rPr>
    </w:lvl>
    <w:lvl w:ilvl="6">
      <w:start w:val="1"/>
      <w:numFmt w:val="decimal"/>
      <w:lvlText w:val="%1.%2.%3.%4.%5.%6.%7."/>
      <w:lvlJc w:val="left"/>
      <w:pPr>
        <w:ind w:left="3240" w:hanging="1080"/>
      </w:pPr>
      <w:rPr>
        <w:rFonts w:cs="Times New Roman" w:hint="default"/>
        <w:color w:val="000000"/>
      </w:rPr>
    </w:lvl>
    <w:lvl w:ilvl="7">
      <w:start w:val="1"/>
      <w:numFmt w:val="decimal"/>
      <w:lvlText w:val="%1.%2.%3.%4.%5.%6.%7.%8."/>
      <w:lvlJc w:val="left"/>
      <w:pPr>
        <w:ind w:left="3744" w:hanging="1224"/>
      </w:pPr>
      <w:rPr>
        <w:rFonts w:cs="Times New Roman" w:hint="default"/>
        <w:color w:val="000000"/>
      </w:rPr>
    </w:lvl>
    <w:lvl w:ilvl="8">
      <w:start w:val="1"/>
      <w:numFmt w:val="decimal"/>
      <w:lvlText w:val="%1.%2.%3.%4.%5.%6.%7.%8.%9."/>
      <w:lvlJc w:val="left"/>
      <w:pPr>
        <w:ind w:left="4320" w:hanging="1440"/>
      </w:pPr>
      <w:rPr>
        <w:rFonts w:cs="Times New Roman" w:hint="default"/>
        <w:color w:val="000000"/>
      </w:rPr>
    </w:lvl>
  </w:abstractNum>
  <w:abstractNum w:abstractNumId="12" w15:restartNumberingAfterBreak="0">
    <w:nsid w:val="11C73032"/>
    <w:multiLevelType w:val="hybridMultilevel"/>
    <w:tmpl w:val="36E4434A"/>
    <w:lvl w:ilvl="0" w:tplc="B66241F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4D20246"/>
    <w:multiLevelType w:val="hybridMultilevel"/>
    <w:tmpl w:val="CDA017C6"/>
    <w:lvl w:ilvl="0" w:tplc="3CE20DEE">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4E2689B"/>
    <w:multiLevelType w:val="hybridMultilevel"/>
    <w:tmpl w:val="36E4434A"/>
    <w:lvl w:ilvl="0" w:tplc="B66241F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152B4B73"/>
    <w:multiLevelType w:val="hybridMultilevel"/>
    <w:tmpl w:val="36E4434A"/>
    <w:lvl w:ilvl="0" w:tplc="B66241F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172C3851"/>
    <w:multiLevelType w:val="hybridMultilevel"/>
    <w:tmpl w:val="DE8C2C48"/>
    <w:lvl w:ilvl="0" w:tplc="EF16A4B2">
      <w:start w:val="1"/>
      <w:numFmt w:val="decimal"/>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17734FD6"/>
    <w:multiLevelType w:val="hybridMultilevel"/>
    <w:tmpl w:val="340C0338"/>
    <w:lvl w:ilvl="0" w:tplc="F996965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1816491C"/>
    <w:multiLevelType w:val="hybridMultilevel"/>
    <w:tmpl w:val="36E4434A"/>
    <w:lvl w:ilvl="0" w:tplc="B66241F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18693A24"/>
    <w:multiLevelType w:val="hybridMultilevel"/>
    <w:tmpl w:val="44C80A0C"/>
    <w:lvl w:ilvl="0" w:tplc="6F9409E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18925DA0"/>
    <w:multiLevelType w:val="hybridMultilevel"/>
    <w:tmpl w:val="02E09092"/>
    <w:lvl w:ilvl="0" w:tplc="35A41E4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18B92960"/>
    <w:multiLevelType w:val="hybridMultilevel"/>
    <w:tmpl w:val="AE8EFC2C"/>
    <w:lvl w:ilvl="0" w:tplc="94248CB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15:restartNumberingAfterBreak="0">
    <w:nsid w:val="1AB016D1"/>
    <w:multiLevelType w:val="hybridMultilevel"/>
    <w:tmpl w:val="6AD62078"/>
    <w:lvl w:ilvl="0" w:tplc="3AB4719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1ABC65B6"/>
    <w:multiLevelType w:val="hybridMultilevel"/>
    <w:tmpl w:val="9D1CE5A8"/>
    <w:lvl w:ilvl="0" w:tplc="04190019">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4" w15:restartNumberingAfterBreak="0">
    <w:nsid w:val="1C5B0E0C"/>
    <w:multiLevelType w:val="hybridMultilevel"/>
    <w:tmpl w:val="D0B0A752"/>
    <w:lvl w:ilvl="0" w:tplc="77F8038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1CEF42C7"/>
    <w:multiLevelType w:val="hybridMultilevel"/>
    <w:tmpl w:val="4EDCC6A0"/>
    <w:lvl w:ilvl="0" w:tplc="B66241F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8CA2A722">
      <w:start w:val="1"/>
      <w:numFmt w:val="decimal"/>
      <w:lvlText w:val="(%4)"/>
      <w:lvlJc w:val="left"/>
      <w:pPr>
        <w:ind w:left="2880" w:hanging="360"/>
      </w:pPr>
      <w:rPr>
        <w:rFonts w:cs="Times New Roman" w:hint="default"/>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1DD9436F"/>
    <w:multiLevelType w:val="hybridMultilevel"/>
    <w:tmpl w:val="C9263ABE"/>
    <w:lvl w:ilvl="0" w:tplc="C7A454EE">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1E2B0EE3"/>
    <w:multiLevelType w:val="hybridMultilevel"/>
    <w:tmpl w:val="AE8EFC2C"/>
    <w:lvl w:ilvl="0" w:tplc="94248CB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15:restartNumberingAfterBreak="0">
    <w:nsid w:val="20545EEF"/>
    <w:multiLevelType w:val="multilevel"/>
    <w:tmpl w:val="2CB4768E"/>
    <w:lvl w:ilvl="0">
      <w:start w:val="1"/>
      <w:numFmt w:val="decimal"/>
      <w:pStyle w:val="a0"/>
      <w:lvlText w:val="%1."/>
      <w:lvlJc w:val="left"/>
      <w:pPr>
        <w:ind w:left="786" w:hanging="360"/>
      </w:pPr>
      <w:rPr>
        <w:rFonts w:hint="default"/>
        <w:b w:val="0"/>
        <w:strike w:val="0"/>
      </w:rPr>
    </w:lvl>
    <w:lvl w:ilvl="1">
      <w:start w:val="1"/>
      <w:numFmt w:val="decimal"/>
      <w:lvlText w:val="%1.%2."/>
      <w:lvlJc w:val="left"/>
      <w:pPr>
        <w:ind w:left="1709"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54C7C7C"/>
    <w:multiLevelType w:val="hybridMultilevel"/>
    <w:tmpl w:val="AE8EFC2C"/>
    <w:lvl w:ilvl="0" w:tplc="94248CB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15:restartNumberingAfterBreak="0">
    <w:nsid w:val="268B6629"/>
    <w:multiLevelType w:val="hybridMultilevel"/>
    <w:tmpl w:val="EEE69A9A"/>
    <w:lvl w:ilvl="0" w:tplc="04190019">
      <w:start w:val="1"/>
      <w:numFmt w:val="low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15:restartNumberingAfterBreak="0">
    <w:nsid w:val="26CB71B1"/>
    <w:multiLevelType w:val="hybridMultilevel"/>
    <w:tmpl w:val="10000CC6"/>
    <w:lvl w:ilvl="0" w:tplc="177C360A">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5DDE8888">
      <w:start w:val="2"/>
      <w:numFmt w:val="decimal"/>
      <w:lvlText w:val="%3"/>
      <w:lvlJc w:val="left"/>
      <w:pPr>
        <w:ind w:left="2340" w:hanging="360"/>
      </w:pPr>
      <w:rPr>
        <w:rFonts w:cs="Times New Roman"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273C757C"/>
    <w:multiLevelType w:val="hybridMultilevel"/>
    <w:tmpl w:val="A7B8AD50"/>
    <w:lvl w:ilvl="0" w:tplc="528C366E">
      <w:start w:val="1"/>
      <w:numFmt w:val="decimal"/>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29805D9C"/>
    <w:multiLevelType w:val="hybridMultilevel"/>
    <w:tmpl w:val="87929758"/>
    <w:lvl w:ilvl="0" w:tplc="3DB0F88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2BEC3057"/>
    <w:multiLevelType w:val="hybridMultilevel"/>
    <w:tmpl w:val="1A2A13D0"/>
    <w:lvl w:ilvl="0" w:tplc="04190019">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5" w15:restartNumberingAfterBreak="0">
    <w:nsid w:val="2E9C4693"/>
    <w:multiLevelType w:val="hybridMultilevel"/>
    <w:tmpl w:val="64C08ECA"/>
    <w:lvl w:ilvl="0" w:tplc="BBA64396">
      <w:start w:val="1"/>
      <w:numFmt w:val="decimal"/>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304D47B4"/>
    <w:multiLevelType w:val="hybridMultilevel"/>
    <w:tmpl w:val="5EBE3928"/>
    <w:lvl w:ilvl="0" w:tplc="218A00E2">
      <w:start w:val="1"/>
      <w:numFmt w:val="decimal"/>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3128070D"/>
    <w:multiLevelType w:val="hybridMultilevel"/>
    <w:tmpl w:val="90743A6A"/>
    <w:lvl w:ilvl="0" w:tplc="ED92B41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32B03B83"/>
    <w:multiLevelType w:val="hybridMultilevel"/>
    <w:tmpl w:val="AE8EFC2C"/>
    <w:lvl w:ilvl="0" w:tplc="94248CB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9" w15:restartNumberingAfterBreak="0">
    <w:nsid w:val="33E80427"/>
    <w:multiLevelType w:val="hybridMultilevel"/>
    <w:tmpl w:val="EEE69A9A"/>
    <w:lvl w:ilvl="0" w:tplc="04190019">
      <w:start w:val="1"/>
      <w:numFmt w:val="low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0" w15:restartNumberingAfterBreak="0">
    <w:nsid w:val="34345F74"/>
    <w:multiLevelType w:val="hybridMultilevel"/>
    <w:tmpl w:val="99E21C16"/>
    <w:lvl w:ilvl="0" w:tplc="8D18425E">
      <w:start w:val="1"/>
      <w:numFmt w:val="decimal"/>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3A725EB2"/>
    <w:multiLevelType w:val="hybridMultilevel"/>
    <w:tmpl w:val="EEE69A9A"/>
    <w:lvl w:ilvl="0" w:tplc="04190019">
      <w:start w:val="1"/>
      <w:numFmt w:val="low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2" w15:restartNumberingAfterBreak="0">
    <w:nsid w:val="3CF40D2D"/>
    <w:multiLevelType w:val="hybridMultilevel"/>
    <w:tmpl w:val="36E4434A"/>
    <w:lvl w:ilvl="0" w:tplc="B66241F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3D757498"/>
    <w:multiLevelType w:val="hybridMultilevel"/>
    <w:tmpl w:val="92228ABE"/>
    <w:lvl w:ilvl="0" w:tplc="B0A88B1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3E3078EC"/>
    <w:multiLevelType w:val="hybridMultilevel"/>
    <w:tmpl w:val="40F089DC"/>
    <w:lvl w:ilvl="0" w:tplc="4642C29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3FDB682C"/>
    <w:multiLevelType w:val="hybridMultilevel"/>
    <w:tmpl w:val="546C1DA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411798F"/>
    <w:multiLevelType w:val="hybridMultilevel"/>
    <w:tmpl w:val="575AB0E8"/>
    <w:lvl w:ilvl="0" w:tplc="827C6E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453829E2"/>
    <w:multiLevelType w:val="hybridMultilevel"/>
    <w:tmpl w:val="75A4A462"/>
    <w:lvl w:ilvl="0" w:tplc="B6346F4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15:restartNumberingAfterBreak="0">
    <w:nsid w:val="483317BF"/>
    <w:multiLevelType w:val="hybridMultilevel"/>
    <w:tmpl w:val="36E4434A"/>
    <w:lvl w:ilvl="0" w:tplc="B66241F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15:restartNumberingAfterBreak="0">
    <w:nsid w:val="49841B09"/>
    <w:multiLevelType w:val="hybridMultilevel"/>
    <w:tmpl w:val="9D1CE5A8"/>
    <w:lvl w:ilvl="0" w:tplc="04190019">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0" w15:restartNumberingAfterBreak="0">
    <w:nsid w:val="4A4465FF"/>
    <w:multiLevelType w:val="hybridMultilevel"/>
    <w:tmpl w:val="36E4434A"/>
    <w:lvl w:ilvl="0" w:tplc="B66241F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15:restartNumberingAfterBreak="0">
    <w:nsid w:val="4AFB4312"/>
    <w:multiLevelType w:val="hybridMultilevel"/>
    <w:tmpl w:val="B37E9EB2"/>
    <w:lvl w:ilvl="0" w:tplc="F996965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15:restartNumberingAfterBreak="0">
    <w:nsid w:val="4D207E11"/>
    <w:multiLevelType w:val="hybridMultilevel"/>
    <w:tmpl w:val="36E4434A"/>
    <w:lvl w:ilvl="0" w:tplc="B66241F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15:restartNumberingAfterBreak="0">
    <w:nsid w:val="4D4C24DF"/>
    <w:multiLevelType w:val="hybridMultilevel"/>
    <w:tmpl w:val="EEE69A9A"/>
    <w:lvl w:ilvl="0" w:tplc="04190019">
      <w:start w:val="1"/>
      <w:numFmt w:val="low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4" w15:restartNumberingAfterBreak="0">
    <w:nsid w:val="4E3D48F3"/>
    <w:multiLevelType w:val="hybridMultilevel"/>
    <w:tmpl w:val="3FD402CC"/>
    <w:lvl w:ilvl="0" w:tplc="2958923A">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15:restartNumberingAfterBreak="0">
    <w:nsid w:val="4E4A29BA"/>
    <w:multiLevelType w:val="hybridMultilevel"/>
    <w:tmpl w:val="1A2A13D0"/>
    <w:lvl w:ilvl="0" w:tplc="04190019">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6" w15:restartNumberingAfterBreak="0">
    <w:nsid w:val="508540DB"/>
    <w:multiLevelType w:val="hybridMultilevel"/>
    <w:tmpl w:val="AE8EFC2C"/>
    <w:lvl w:ilvl="0" w:tplc="94248CB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7" w15:restartNumberingAfterBreak="0">
    <w:nsid w:val="510E449A"/>
    <w:multiLevelType w:val="hybridMultilevel"/>
    <w:tmpl w:val="1A2A13D0"/>
    <w:lvl w:ilvl="0" w:tplc="04190019">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8" w15:restartNumberingAfterBreak="0">
    <w:nsid w:val="51160A42"/>
    <w:multiLevelType w:val="hybridMultilevel"/>
    <w:tmpl w:val="288A7E4A"/>
    <w:lvl w:ilvl="0" w:tplc="C850554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15:restartNumberingAfterBreak="0">
    <w:nsid w:val="522773CB"/>
    <w:multiLevelType w:val="hybridMultilevel"/>
    <w:tmpl w:val="AE8EFC2C"/>
    <w:lvl w:ilvl="0" w:tplc="94248CB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0" w15:restartNumberingAfterBreak="0">
    <w:nsid w:val="554C0013"/>
    <w:multiLevelType w:val="hybridMultilevel"/>
    <w:tmpl w:val="3D52BFD8"/>
    <w:lvl w:ilvl="0" w:tplc="62C45968">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15:restartNumberingAfterBreak="0">
    <w:nsid w:val="58C25444"/>
    <w:multiLevelType w:val="hybridMultilevel"/>
    <w:tmpl w:val="36E4434A"/>
    <w:lvl w:ilvl="0" w:tplc="B66241F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15:restartNumberingAfterBreak="0">
    <w:nsid w:val="58E467B2"/>
    <w:multiLevelType w:val="hybridMultilevel"/>
    <w:tmpl w:val="EEE69A9A"/>
    <w:lvl w:ilvl="0" w:tplc="04190019">
      <w:start w:val="1"/>
      <w:numFmt w:val="low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3" w15:restartNumberingAfterBreak="0">
    <w:nsid w:val="592C2325"/>
    <w:multiLevelType w:val="hybridMultilevel"/>
    <w:tmpl w:val="EEE69A9A"/>
    <w:lvl w:ilvl="0" w:tplc="04190019">
      <w:start w:val="1"/>
      <w:numFmt w:val="low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4" w15:restartNumberingAfterBreak="0">
    <w:nsid w:val="5D816ED2"/>
    <w:multiLevelType w:val="hybridMultilevel"/>
    <w:tmpl w:val="9D1CE5A8"/>
    <w:lvl w:ilvl="0" w:tplc="04190019">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5" w15:restartNumberingAfterBreak="0">
    <w:nsid w:val="5DB3658B"/>
    <w:multiLevelType w:val="hybridMultilevel"/>
    <w:tmpl w:val="AE8EFC2C"/>
    <w:lvl w:ilvl="0" w:tplc="94248CB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6" w15:restartNumberingAfterBreak="0">
    <w:nsid w:val="60AE307E"/>
    <w:multiLevelType w:val="hybridMultilevel"/>
    <w:tmpl w:val="EEE69A9A"/>
    <w:lvl w:ilvl="0" w:tplc="04190019">
      <w:start w:val="1"/>
      <w:numFmt w:val="low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7" w15:restartNumberingAfterBreak="0">
    <w:nsid w:val="61D035E3"/>
    <w:multiLevelType w:val="hybridMultilevel"/>
    <w:tmpl w:val="1A2A13D0"/>
    <w:lvl w:ilvl="0" w:tplc="04190019">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8" w15:restartNumberingAfterBreak="0">
    <w:nsid w:val="62AF1560"/>
    <w:multiLevelType w:val="hybridMultilevel"/>
    <w:tmpl w:val="EEE69A9A"/>
    <w:lvl w:ilvl="0" w:tplc="04190019">
      <w:start w:val="1"/>
      <w:numFmt w:val="lowerLetter"/>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9" w15:restartNumberingAfterBreak="0">
    <w:nsid w:val="62C02007"/>
    <w:multiLevelType w:val="hybridMultilevel"/>
    <w:tmpl w:val="1A2A13D0"/>
    <w:lvl w:ilvl="0" w:tplc="04190019">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0" w15:restartNumberingAfterBreak="0">
    <w:nsid w:val="64B361A0"/>
    <w:multiLevelType w:val="hybridMultilevel"/>
    <w:tmpl w:val="36E4434A"/>
    <w:lvl w:ilvl="0" w:tplc="B66241F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1" w15:restartNumberingAfterBreak="0">
    <w:nsid w:val="651819EC"/>
    <w:multiLevelType w:val="hybridMultilevel"/>
    <w:tmpl w:val="3DF0AA66"/>
    <w:lvl w:ilvl="0" w:tplc="04190019">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2" w15:restartNumberingAfterBreak="0">
    <w:nsid w:val="66CC002C"/>
    <w:multiLevelType w:val="hybridMultilevel"/>
    <w:tmpl w:val="AE8EFC2C"/>
    <w:lvl w:ilvl="0" w:tplc="94248CB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3" w15:restartNumberingAfterBreak="0">
    <w:nsid w:val="6890303D"/>
    <w:multiLevelType w:val="hybridMultilevel"/>
    <w:tmpl w:val="B37E9EB2"/>
    <w:lvl w:ilvl="0" w:tplc="F996965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4" w15:restartNumberingAfterBreak="0">
    <w:nsid w:val="68A24C39"/>
    <w:multiLevelType w:val="hybridMultilevel"/>
    <w:tmpl w:val="575AB0E8"/>
    <w:lvl w:ilvl="0" w:tplc="827C6E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5" w15:restartNumberingAfterBreak="0">
    <w:nsid w:val="68BB225B"/>
    <w:multiLevelType w:val="hybridMultilevel"/>
    <w:tmpl w:val="F4201490"/>
    <w:lvl w:ilvl="0" w:tplc="B9F21C6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6" w15:restartNumberingAfterBreak="0">
    <w:nsid w:val="69A22940"/>
    <w:multiLevelType w:val="hybridMultilevel"/>
    <w:tmpl w:val="EEE69A9A"/>
    <w:lvl w:ilvl="0" w:tplc="04190019">
      <w:start w:val="1"/>
      <w:numFmt w:val="low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7" w15:restartNumberingAfterBreak="0">
    <w:nsid w:val="6A5E5D5B"/>
    <w:multiLevelType w:val="hybridMultilevel"/>
    <w:tmpl w:val="BDE0B520"/>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8" w15:restartNumberingAfterBreak="0">
    <w:nsid w:val="6B8354B2"/>
    <w:multiLevelType w:val="hybridMultilevel"/>
    <w:tmpl w:val="9D1CE5A8"/>
    <w:lvl w:ilvl="0" w:tplc="04190019">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9" w15:restartNumberingAfterBreak="0">
    <w:nsid w:val="6B9A2FD8"/>
    <w:multiLevelType w:val="hybridMultilevel"/>
    <w:tmpl w:val="3DDC8468"/>
    <w:lvl w:ilvl="0" w:tplc="AF08513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0" w15:restartNumberingAfterBreak="0">
    <w:nsid w:val="6C775F81"/>
    <w:multiLevelType w:val="hybridMultilevel"/>
    <w:tmpl w:val="54CC8E26"/>
    <w:lvl w:ilvl="0" w:tplc="64C8C43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1" w15:restartNumberingAfterBreak="0">
    <w:nsid w:val="6D0E761A"/>
    <w:multiLevelType w:val="hybridMultilevel"/>
    <w:tmpl w:val="EEE69A9A"/>
    <w:lvl w:ilvl="0" w:tplc="04190019">
      <w:start w:val="1"/>
      <w:numFmt w:val="low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2" w15:restartNumberingAfterBreak="0">
    <w:nsid w:val="70215FF2"/>
    <w:multiLevelType w:val="hybridMultilevel"/>
    <w:tmpl w:val="295C2E5E"/>
    <w:lvl w:ilvl="0" w:tplc="A0020CA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3" w15:restartNumberingAfterBreak="0">
    <w:nsid w:val="709B32BA"/>
    <w:multiLevelType w:val="hybridMultilevel"/>
    <w:tmpl w:val="A8983F82"/>
    <w:lvl w:ilvl="0" w:tplc="E36A1586">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4" w15:restartNumberingAfterBreak="0">
    <w:nsid w:val="71F94006"/>
    <w:multiLevelType w:val="hybridMultilevel"/>
    <w:tmpl w:val="519EA790"/>
    <w:lvl w:ilvl="0" w:tplc="03CE6D0C">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5" w15:restartNumberingAfterBreak="0">
    <w:nsid w:val="7227228D"/>
    <w:multiLevelType w:val="hybridMultilevel"/>
    <w:tmpl w:val="627CC166"/>
    <w:lvl w:ilvl="0" w:tplc="6A6AE36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6" w15:restartNumberingAfterBreak="0">
    <w:nsid w:val="724A6136"/>
    <w:multiLevelType w:val="hybridMultilevel"/>
    <w:tmpl w:val="D4A44A88"/>
    <w:lvl w:ilvl="0" w:tplc="F6B03E6E">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D79027D6">
      <w:start w:val="24"/>
      <w:numFmt w:val="decimal"/>
      <w:lvlText w:val="%3"/>
      <w:lvlJc w:val="left"/>
      <w:pPr>
        <w:ind w:left="2340" w:hanging="360"/>
      </w:pPr>
      <w:rPr>
        <w:rFonts w:cs="Times New Roman"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7" w15:restartNumberingAfterBreak="0">
    <w:nsid w:val="725D2B89"/>
    <w:multiLevelType w:val="hybridMultilevel"/>
    <w:tmpl w:val="EEE69A9A"/>
    <w:lvl w:ilvl="0" w:tplc="04190019">
      <w:start w:val="1"/>
      <w:numFmt w:val="low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8" w15:restartNumberingAfterBreak="0">
    <w:nsid w:val="72D52080"/>
    <w:multiLevelType w:val="hybridMultilevel"/>
    <w:tmpl w:val="A582EF92"/>
    <w:lvl w:ilvl="0" w:tplc="652A9A5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9" w15:restartNumberingAfterBreak="0">
    <w:nsid w:val="736837EF"/>
    <w:multiLevelType w:val="hybridMultilevel"/>
    <w:tmpl w:val="AE8EFC2C"/>
    <w:lvl w:ilvl="0" w:tplc="94248CB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0" w15:restartNumberingAfterBreak="0">
    <w:nsid w:val="7394414C"/>
    <w:multiLevelType w:val="hybridMultilevel"/>
    <w:tmpl w:val="EEE69A9A"/>
    <w:lvl w:ilvl="0" w:tplc="04190019">
      <w:start w:val="1"/>
      <w:numFmt w:val="low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1" w15:restartNumberingAfterBreak="0">
    <w:nsid w:val="739C02B0"/>
    <w:multiLevelType w:val="hybridMultilevel"/>
    <w:tmpl w:val="13A87522"/>
    <w:lvl w:ilvl="0" w:tplc="D53AD42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2" w15:restartNumberingAfterBreak="0">
    <w:nsid w:val="73B12FC7"/>
    <w:multiLevelType w:val="hybridMultilevel"/>
    <w:tmpl w:val="1A2A13D0"/>
    <w:lvl w:ilvl="0" w:tplc="04190019">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93" w15:restartNumberingAfterBreak="0">
    <w:nsid w:val="73EE31B9"/>
    <w:multiLevelType w:val="hybridMultilevel"/>
    <w:tmpl w:val="635065C8"/>
    <w:lvl w:ilvl="0" w:tplc="4230B442">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4" w15:restartNumberingAfterBreak="0">
    <w:nsid w:val="74216384"/>
    <w:multiLevelType w:val="hybridMultilevel"/>
    <w:tmpl w:val="BDE0B520"/>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5" w15:restartNumberingAfterBreak="0">
    <w:nsid w:val="75C132F4"/>
    <w:multiLevelType w:val="hybridMultilevel"/>
    <w:tmpl w:val="EEE69A9A"/>
    <w:lvl w:ilvl="0" w:tplc="04190019">
      <w:start w:val="1"/>
      <w:numFmt w:val="low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6" w15:restartNumberingAfterBreak="0">
    <w:nsid w:val="76224195"/>
    <w:multiLevelType w:val="hybridMultilevel"/>
    <w:tmpl w:val="0C52E174"/>
    <w:lvl w:ilvl="0" w:tplc="7CB0F1C0">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E0FCD15C">
      <w:start w:val="40"/>
      <w:numFmt w:val="decimal"/>
      <w:lvlText w:val="%3"/>
      <w:lvlJc w:val="left"/>
      <w:pPr>
        <w:ind w:left="2340" w:hanging="360"/>
      </w:pPr>
      <w:rPr>
        <w:rFonts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7" w15:restartNumberingAfterBreak="0">
    <w:nsid w:val="76340DAB"/>
    <w:multiLevelType w:val="hybridMultilevel"/>
    <w:tmpl w:val="C56AE6B0"/>
    <w:lvl w:ilvl="0" w:tplc="893EA704">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8" w15:restartNumberingAfterBreak="0">
    <w:nsid w:val="770716BA"/>
    <w:multiLevelType w:val="hybridMultilevel"/>
    <w:tmpl w:val="CB98143C"/>
    <w:lvl w:ilvl="0" w:tplc="F416B0DE">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AD506ED0">
      <w:start w:val="4"/>
      <w:numFmt w:val="decimal"/>
      <w:lvlText w:val="%3"/>
      <w:lvlJc w:val="left"/>
      <w:pPr>
        <w:ind w:left="2340" w:hanging="360"/>
      </w:pPr>
      <w:rPr>
        <w:rFonts w:cs="Times New Roman" w:hint="default"/>
        <w:b w:val="0"/>
        <w:i w:val="0"/>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9" w15:restartNumberingAfterBreak="0">
    <w:nsid w:val="7D2C5DA5"/>
    <w:multiLevelType w:val="hybridMultilevel"/>
    <w:tmpl w:val="EEE69A9A"/>
    <w:lvl w:ilvl="0" w:tplc="04190019">
      <w:start w:val="1"/>
      <w:numFmt w:val="low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0" w15:restartNumberingAfterBreak="0">
    <w:nsid w:val="7F0360B4"/>
    <w:multiLevelType w:val="hybridMultilevel"/>
    <w:tmpl w:val="AE8EFC2C"/>
    <w:lvl w:ilvl="0" w:tplc="94248CB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1" w15:restartNumberingAfterBreak="0">
    <w:nsid w:val="7F4C6AD6"/>
    <w:multiLevelType w:val="hybridMultilevel"/>
    <w:tmpl w:val="8C1CA03E"/>
    <w:lvl w:ilvl="0" w:tplc="C2DE3318">
      <w:start w:val="1"/>
      <w:numFmt w:val="decimal"/>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1"/>
  </w:num>
  <w:num w:numId="2">
    <w:abstractNumId w:val="36"/>
  </w:num>
  <w:num w:numId="3">
    <w:abstractNumId w:val="35"/>
  </w:num>
  <w:num w:numId="4">
    <w:abstractNumId w:val="16"/>
  </w:num>
  <w:num w:numId="5">
    <w:abstractNumId w:val="32"/>
  </w:num>
  <w:num w:numId="6">
    <w:abstractNumId w:val="40"/>
  </w:num>
  <w:num w:numId="7">
    <w:abstractNumId w:val="47"/>
  </w:num>
  <w:num w:numId="8">
    <w:abstractNumId w:val="22"/>
  </w:num>
  <w:num w:numId="9">
    <w:abstractNumId w:val="91"/>
  </w:num>
  <w:num w:numId="10">
    <w:abstractNumId w:val="17"/>
  </w:num>
  <w:num w:numId="11">
    <w:abstractNumId w:val="80"/>
  </w:num>
  <w:num w:numId="12">
    <w:abstractNumId w:val="88"/>
  </w:num>
  <w:num w:numId="13">
    <w:abstractNumId w:val="37"/>
  </w:num>
  <w:num w:numId="14">
    <w:abstractNumId w:val="44"/>
  </w:num>
  <w:num w:numId="15">
    <w:abstractNumId w:val="19"/>
  </w:num>
  <w:num w:numId="16">
    <w:abstractNumId w:val="58"/>
  </w:num>
  <w:num w:numId="17">
    <w:abstractNumId w:val="94"/>
  </w:num>
  <w:num w:numId="18">
    <w:abstractNumId w:val="46"/>
  </w:num>
  <w:num w:numId="19">
    <w:abstractNumId w:val="82"/>
  </w:num>
  <w:num w:numId="20">
    <w:abstractNumId w:val="79"/>
  </w:num>
  <w:num w:numId="21">
    <w:abstractNumId w:val="0"/>
  </w:num>
  <w:num w:numId="22">
    <w:abstractNumId w:val="86"/>
  </w:num>
  <w:num w:numId="23">
    <w:abstractNumId w:val="4"/>
  </w:num>
  <w:num w:numId="24">
    <w:abstractNumId w:val="75"/>
  </w:num>
  <w:num w:numId="25">
    <w:abstractNumId w:val="10"/>
  </w:num>
  <w:num w:numId="26">
    <w:abstractNumId w:val="54"/>
  </w:num>
  <w:num w:numId="27">
    <w:abstractNumId w:val="31"/>
  </w:num>
  <w:num w:numId="28">
    <w:abstractNumId w:val="60"/>
  </w:num>
  <w:num w:numId="29">
    <w:abstractNumId w:val="2"/>
  </w:num>
  <w:num w:numId="30">
    <w:abstractNumId w:val="7"/>
  </w:num>
  <w:num w:numId="31">
    <w:abstractNumId w:val="84"/>
  </w:num>
  <w:num w:numId="32">
    <w:abstractNumId w:val="3"/>
  </w:num>
  <w:num w:numId="33">
    <w:abstractNumId w:val="97"/>
  </w:num>
  <w:num w:numId="34">
    <w:abstractNumId w:val="98"/>
  </w:num>
  <w:num w:numId="35">
    <w:abstractNumId w:val="13"/>
  </w:num>
  <w:num w:numId="36">
    <w:abstractNumId w:val="33"/>
  </w:num>
  <w:num w:numId="37">
    <w:abstractNumId w:val="20"/>
  </w:num>
  <w:num w:numId="38">
    <w:abstractNumId w:val="52"/>
  </w:num>
  <w:num w:numId="39">
    <w:abstractNumId w:val="25"/>
  </w:num>
  <w:num w:numId="40">
    <w:abstractNumId w:val="68"/>
  </w:num>
  <w:num w:numId="41">
    <w:abstractNumId w:val="62"/>
  </w:num>
  <w:num w:numId="42">
    <w:abstractNumId w:val="85"/>
  </w:num>
  <w:num w:numId="43">
    <w:abstractNumId w:val="89"/>
  </w:num>
  <w:num w:numId="44">
    <w:abstractNumId w:val="43"/>
  </w:num>
  <w:num w:numId="45">
    <w:abstractNumId w:val="56"/>
  </w:num>
  <w:num w:numId="46">
    <w:abstractNumId w:val="29"/>
  </w:num>
  <w:num w:numId="47">
    <w:abstractNumId w:val="83"/>
  </w:num>
  <w:num w:numId="48">
    <w:abstractNumId w:val="9"/>
  </w:num>
  <w:num w:numId="49">
    <w:abstractNumId w:val="67"/>
  </w:num>
  <w:num w:numId="50">
    <w:abstractNumId w:val="65"/>
  </w:num>
  <w:num w:numId="51">
    <w:abstractNumId w:val="72"/>
  </w:num>
  <w:num w:numId="52">
    <w:abstractNumId w:val="92"/>
  </w:num>
  <w:num w:numId="53">
    <w:abstractNumId w:val="93"/>
  </w:num>
  <w:num w:numId="54">
    <w:abstractNumId w:val="55"/>
  </w:num>
  <w:num w:numId="55">
    <w:abstractNumId w:val="100"/>
  </w:num>
  <w:num w:numId="56">
    <w:abstractNumId w:val="57"/>
  </w:num>
  <w:num w:numId="57">
    <w:abstractNumId w:val="21"/>
  </w:num>
  <w:num w:numId="58">
    <w:abstractNumId w:val="8"/>
  </w:num>
  <w:num w:numId="59">
    <w:abstractNumId w:val="69"/>
  </w:num>
  <w:num w:numId="60">
    <w:abstractNumId w:val="38"/>
  </w:num>
  <w:num w:numId="61">
    <w:abstractNumId w:val="90"/>
  </w:num>
  <w:num w:numId="62">
    <w:abstractNumId w:val="66"/>
  </w:num>
  <w:num w:numId="63">
    <w:abstractNumId w:val="6"/>
  </w:num>
  <w:num w:numId="64">
    <w:abstractNumId w:val="81"/>
  </w:num>
  <w:num w:numId="65">
    <w:abstractNumId w:val="27"/>
  </w:num>
  <w:num w:numId="66">
    <w:abstractNumId w:val="53"/>
  </w:num>
  <w:num w:numId="67">
    <w:abstractNumId w:val="41"/>
  </w:num>
  <w:num w:numId="68">
    <w:abstractNumId w:val="39"/>
  </w:num>
  <w:num w:numId="69">
    <w:abstractNumId w:val="30"/>
  </w:num>
  <w:num w:numId="70">
    <w:abstractNumId w:val="87"/>
  </w:num>
  <w:num w:numId="71">
    <w:abstractNumId w:val="99"/>
  </w:num>
  <w:num w:numId="72">
    <w:abstractNumId w:val="50"/>
  </w:num>
  <w:num w:numId="73">
    <w:abstractNumId w:val="23"/>
  </w:num>
  <w:num w:numId="74">
    <w:abstractNumId w:val="71"/>
  </w:num>
  <w:num w:numId="75">
    <w:abstractNumId w:val="49"/>
  </w:num>
  <w:num w:numId="76">
    <w:abstractNumId w:val="18"/>
  </w:num>
  <w:num w:numId="77">
    <w:abstractNumId w:val="1"/>
  </w:num>
  <w:num w:numId="78">
    <w:abstractNumId w:val="78"/>
  </w:num>
  <w:num w:numId="79">
    <w:abstractNumId w:val="64"/>
  </w:num>
  <w:num w:numId="80">
    <w:abstractNumId w:val="77"/>
  </w:num>
  <w:num w:numId="81">
    <w:abstractNumId w:val="34"/>
  </w:num>
  <w:num w:numId="82">
    <w:abstractNumId w:val="15"/>
  </w:num>
  <w:num w:numId="83">
    <w:abstractNumId w:val="51"/>
  </w:num>
  <w:num w:numId="84">
    <w:abstractNumId w:val="74"/>
  </w:num>
  <w:num w:numId="85">
    <w:abstractNumId w:val="48"/>
  </w:num>
  <w:num w:numId="86">
    <w:abstractNumId w:val="42"/>
  </w:num>
  <w:num w:numId="87">
    <w:abstractNumId w:val="14"/>
  </w:num>
  <w:num w:numId="88">
    <w:abstractNumId w:val="61"/>
  </w:num>
  <w:num w:numId="89">
    <w:abstractNumId w:val="26"/>
  </w:num>
  <w:num w:numId="90">
    <w:abstractNumId w:val="24"/>
  </w:num>
  <w:num w:numId="91">
    <w:abstractNumId w:val="5"/>
  </w:num>
  <w:num w:numId="92">
    <w:abstractNumId w:val="11"/>
  </w:num>
  <w:num w:numId="93">
    <w:abstractNumId w:val="28"/>
  </w:num>
  <w:num w:numId="94">
    <w:abstractNumId w:val="45"/>
  </w:num>
  <w:num w:numId="95">
    <w:abstractNumId w:val="73"/>
  </w:num>
  <w:num w:numId="96">
    <w:abstractNumId w:val="96"/>
  </w:num>
  <w:num w:numId="97">
    <w:abstractNumId w:val="59"/>
  </w:num>
  <w:num w:numId="98">
    <w:abstractNumId w:val="95"/>
  </w:num>
  <w:num w:numId="99">
    <w:abstractNumId w:val="76"/>
  </w:num>
  <w:num w:numId="100">
    <w:abstractNumId w:val="70"/>
  </w:num>
  <w:num w:numId="101">
    <w:abstractNumId w:val="12"/>
  </w:num>
  <w:num w:numId="102">
    <w:abstractNumId w:val="63"/>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7FF"/>
    <w:rsid w:val="00000219"/>
    <w:rsid w:val="000019A0"/>
    <w:rsid w:val="0000288A"/>
    <w:rsid w:val="00005091"/>
    <w:rsid w:val="00005B60"/>
    <w:rsid w:val="00016D25"/>
    <w:rsid w:val="00016FE7"/>
    <w:rsid w:val="00021DDA"/>
    <w:rsid w:val="0002428E"/>
    <w:rsid w:val="00024931"/>
    <w:rsid w:val="0002658B"/>
    <w:rsid w:val="00035B5A"/>
    <w:rsid w:val="000506AD"/>
    <w:rsid w:val="0005103E"/>
    <w:rsid w:val="00052737"/>
    <w:rsid w:val="0005325E"/>
    <w:rsid w:val="00060B90"/>
    <w:rsid w:val="00061524"/>
    <w:rsid w:val="00061C1B"/>
    <w:rsid w:val="00070B8D"/>
    <w:rsid w:val="0007463E"/>
    <w:rsid w:val="00075BA5"/>
    <w:rsid w:val="00077768"/>
    <w:rsid w:val="00081639"/>
    <w:rsid w:val="00085448"/>
    <w:rsid w:val="00090F29"/>
    <w:rsid w:val="00091F0F"/>
    <w:rsid w:val="000934B8"/>
    <w:rsid w:val="00094A00"/>
    <w:rsid w:val="000A1AE3"/>
    <w:rsid w:val="000A228E"/>
    <w:rsid w:val="000A55CD"/>
    <w:rsid w:val="000C1055"/>
    <w:rsid w:val="000C1853"/>
    <w:rsid w:val="000C6A9F"/>
    <w:rsid w:val="000C7EFF"/>
    <w:rsid w:val="000D0A49"/>
    <w:rsid w:val="000D3396"/>
    <w:rsid w:val="000D5AE5"/>
    <w:rsid w:val="000D7FD3"/>
    <w:rsid w:val="000E4935"/>
    <w:rsid w:val="000F45DF"/>
    <w:rsid w:val="000F5701"/>
    <w:rsid w:val="00100897"/>
    <w:rsid w:val="001024EF"/>
    <w:rsid w:val="00106821"/>
    <w:rsid w:val="00106879"/>
    <w:rsid w:val="00107E36"/>
    <w:rsid w:val="00113948"/>
    <w:rsid w:val="00136429"/>
    <w:rsid w:val="00136B2C"/>
    <w:rsid w:val="00137DCB"/>
    <w:rsid w:val="00142285"/>
    <w:rsid w:val="00144655"/>
    <w:rsid w:val="0014478E"/>
    <w:rsid w:val="00150999"/>
    <w:rsid w:val="00150C41"/>
    <w:rsid w:val="00150DF1"/>
    <w:rsid w:val="001642AD"/>
    <w:rsid w:val="00170624"/>
    <w:rsid w:val="001713BB"/>
    <w:rsid w:val="00172D0C"/>
    <w:rsid w:val="001800AD"/>
    <w:rsid w:val="001808FF"/>
    <w:rsid w:val="00193475"/>
    <w:rsid w:val="001937A2"/>
    <w:rsid w:val="00193FA6"/>
    <w:rsid w:val="001A039F"/>
    <w:rsid w:val="001A04EC"/>
    <w:rsid w:val="001A5B99"/>
    <w:rsid w:val="001B1A4A"/>
    <w:rsid w:val="001B5942"/>
    <w:rsid w:val="001C066A"/>
    <w:rsid w:val="001D177E"/>
    <w:rsid w:val="001D3515"/>
    <w:rsid w:val="001E26AD"/>
    <w:rsid w:val="001E4E12"/>
    <w:rsid w:val="001E5EB9"/>
    <w:rsid w:val="001E74D6"/>
    <w:rsid w:val="002040CB"/>
    <w:rsid w:val="00214DF8"/>
    <w:rsid w:val="002173E0"/>
    <w:rsid w:val="002214E6"/>
    <w:rsid w:val="00225E1E"/>
    <w:rsid w:val="002325F4"/>
    <w:rsid w:val="00234A12"/>
    <w:rsid w:val="002377C7"/>
    <w:rsid w:val="00242A5D"/>
    <w:rsid w:val="00245D23"/>
    <w:rsid w:val="002503ED"/>
    <w:rsid w:val="00251831"/>
    <w:rsid w:val="00253053"/>
    <w:rsid w:val="00261EEE"/>
    <w:rsid w:val="00262A44"/>
    <w:rsid w:val="00262CEF"/>
    <w:rsid w:val="00271E2F"/>
    <w:rsid w:val="00274ADA"/>
    <w:rsid w:val="002831B9"/>
    <w:rsid w:val="00286E25"/>
    <w:rsid w:val="00290551"/>
    <w:rsid w:val="00295053"/>
    <w:rsid w:val="002A5514"/>
    <w:rsid w:val="002A7226"/>
    <w:rsid w:val="002C1D71"/>
    <w:rsid w:val="002C73E1"/>
    <w:rsid w:val="002D3504"/>
    <w:rsid w:val="002E40E4"/>
    <w:rsid w:val="002F2018"/>
    <w:rsid w:val="003016DA"/>
    <w:rsid w:val="00302860"/>
    <w:rsid w:val="00305E1E"/>
    <w:rsid w:val="00310FF8"/>
    <w:rsid w:val="003141AC"/>
    <w:rsid w:val="00317D24"/>
    <w:rsid w:val="0032196E"/>
    <w:rsid w:val="0032394D"/>
    <w:rsid w:val="003241E0"/>
    <w:rsid w:val="00331012"/>
    <w:rsid w:val="00335A6A"/>
    <w:rsid w:val="0034040D"/>
    <w:rsid w:val="0034440C"/>
    <w:rsid w:val="003467AA"/>
    <w:rsid w:val="003522FA"/>
    <w:rsid w:val="00354331"/>
    <w:rsid w:val="003548B2"/>
    <w:rsid w:val="00364D5F"/>
    <w:rsid w:val="0037184B"/>
    <w:rsid w:val="00371986"/>
    <w:rsid w:val="00372C68"/>
    <w:rsid w:val="003739D8"/>
    <w:rsid w:val="0037686D"/>
    <w:rsid w:val="0037732A"/>
    <w:rsid w:val="003837FF"/>
    <w:rsid w:val="00383F17"/>
    <w:rsid w:val="003859DA"/>
    <w:rsid w:val="0039098F"/>
    <w:rsid w:val="0039164F"/>
    <w:rsid w:val="00391D92"/>
    <w:rsid w:val="0039530F"/>
    <w:rsid w:val="00397C04"/>
    <w:rsid w:val="003A3D97"/>
    <w:rsid w:val="003A494E"/>
    <w:rsid w:val="003B25B0"/>
    <w:rsid w:val="003B3C31"/>
    <w:rsid w:val="003B683D"/>
    <w:rsid w:val="003C08AE"/>
    <w:rsid w:val="003D0B91"/>
    <w:rsid w:val="003D65B0"/>
    <w:rsid w:val="003E02A6"/>
    <w:rsid w:val="003E1CD0"/>
    <w:rsid w:val="003E2F75"/>
    <w:rsid w:val="003F34DA"/>
    <w:rsid w:val="003F4D38"/>
    <w:rsid w:val="003F622A"/>
    <w:rsid w:val="003F6D49"/>
    <w:rsid w:val="0040004D"/>
    <w:rsid w:val="00400369"/>
    <w:rsid w:val="00404418"/>
    <w:rsid w:val="00404EAA"/>
    <w:rsid w:val="00411411"/>
    <w:rsid w:val="004215B4"/>
    <w:rsid w:val="00421BE6"/>
    <w:rsid w:val="00422560"/>
    <w:rsid w:val="00427D6C"/>
    <w:rsid w:val="004300D8"/>
    <w:rsid w:val="004307B9"/>
    <w:rsid w:val="00431217"/>
    <w:rsid w:val="004403A0"/>
    <w:rsid w:val="0044092C"/>
    <w:rsid w:val="00442AE6"/>
    <w:rsid w:val="004435F4"/>
    <w:rsid w:val="00443758"/>
    <w:rsid w:val="00443E8C"/>
    <w:rsid w:val="004447FD"/>
    <w:rsid w:val="00447496"/>
    <w:rsid w:val="00447B45"/>
    <w:rsid w:val="00456571"/>
    <w:rsid w:val="0046502C"/>
    <w:rsid w:val="00466E3E"/>
    <w:rsid w:val="004754D9"/>
    <w:rsid w:val="00476595"/>
    <w:rsid w:val="004771B6"/>
    <w:rsid w:val="00481104"/>
    <w:rsid w:val="00481B3B"/>
    <w:rsid w:val="00482880"/>
    <w:rsid w:val="004839D8"/>
    <w:rsid w:val="004906EA"/>
    <w:rsid w:val="004A0BC4"/>
    <w:rsid w:val="004A694C"/>
    <w:rsid w:val="004B3A4D"/>
    <w:rsid w:val="004B4C2E"/>
    <w:rsid w:val="004C0523"/>
    <w:rsid w:val="004C2289"/>
    <w:rsid w:val="004D291F"/>
    <w:rsid w:val="004D3173"/>
    <w:rsid w:val="004D574D"/>
    <w:rsid w:val="004D65E7"/>
    <w:rsid w:val="004F0DDE"/>
    <w:rsid w:val="004F53F9"/>
    <w:rsid w:val="004F5563"/>
    <w:rsid w:val="004F63AC"/>
    <w:rsid w:val="00502BA6"/>
    <w:rsid w:val="00503E78"/>
    <w:rsid w:val="00514349"/>
    <w:rsid w:val="00516821"/>
    <w:rsid w:val="00523DA0"/>
    <w:rsid w:val="00536D2B"/>
    <w:rsid w:val="005410CD"/>
    <w:rsid w:val="00544990"/>
    <w:rsid w:val="00545427"/>
    <w:rsid w:val="005459B7"/>
    <w:rsid w:val="00550FDD"/>
    <w:rsid w:val="0056242F"/>
    <w:rsid w:val="00566A9B"/>
    <w:rsid w:val="0056700E"/>
    <w:rsid w:val="00573F19"/>
    <w:rsid w:val="00574354"/>
    <w:rsid w:val="0057693D"/>
    <w:rsid w:val="005775DC"/>
    <w:rsid w:val="00580535"/>
    <w:rsid w:val="00590C8D"/>
    <w:rsid w:val="005943A1"/>
    <w:rsid w:val="005962A6"/>
    <w:rsid w:val="005965ED"/>
    <w:rsid w:val="005C02E2"/>
    <w:rsid w:val="005C072B"/>
    <w:rsid w:val="005C16D5"/>
    <w:rsid w:val="005C62BF"/>
    <w:rsid w:val="005D03A9"/>
    <w:rsid w:val="005D1A6A"/>
    <w:rsid w:val="005E0B69"/>
    <w:rsid w:val="005E178E"/>
    <w:rsid w:val="005E29DD"/>
    <w:rsid w:val="005E3CFF"/>
    <w:rsid w:val="005E5161"/>
    <w:rsid w:val="005E5EBB"/>
    <w:rsid w:val="005F1E22"/>
    <w:rsid w:val="00604ADD"/>
    <w:rsid w:val="00606B03"/>
    <w:rsid w:val="00616BA2"/>
    <w:rsid w:val="00617A69"/>
    <w:rsid w:val="00620A9B"/>
    <w:rsid w:val="00621470"/>
    <w:rsid w:val="006225DB"/>
    <w:rsid w:val="00624DEE"/>
    <w:rsid w:val="00625F24"/>
    <w:rsid w:val="006265AB"/>
    <w:rsid w:val="00630BFA"/>
    <w:rsid w:val="00630C67"/>
    <w:rsid w:val="006321C0"/>
    <w:rsid w:val="00632E2F"/>
    <w:rsid w:val="00636C37"/>
    <w:rsid w:val="00637929"/>
    <w:rsid w:val="00640FEC"/>
    <w:rsid w:val="00641C2E"/>
    <w:rsid w:val="00645A24"/>
    <w:rsid w:val="00647A79"/>
    <w:rsid w:val="00651CA8"/>
    <w:rsid w:val="0065353A"/>
    <w:rsid w:val="00657E47"/>
    <w:rsid w:val="00660859"/>
    <w:rsid w:val="00680671"/>
    <w:rsid w:val="00683470"/>
    <w:rsid w:val="00687496"/>
    <w:rsid w:val="006926FD"/>
    <w:rsid w:val="006932DA"/>
    <w:rsid w:val="0069519F"/>
    <w:rsid w:val="00696C24"/>
    <w:rsid w:val="006A1A07"/>
    <w:rsid w:val="006A4773"/>
    <w:rsid w:val="006B69FA"/>
    <w:rsid w:val="006C58EC"/>
    <w:rsid w:val="006D2AEB"/>
    <w:rsid w:val="006D5F4B"/>
    <w:rsid w:val="006D72A7"/>
    <w:rsid w:val="006E02DA"/>
    <w:rsid w:val="006E1035"/>
    <w:rsid w:val="006E354B"/>
    <w:rsid w:val="006E7EDA"/>
    <w:rsid w:val="006F2AD4"/>
    <w:rsid w:val="006F3723"/>
    <w:rsid w:val="006F6C0A"/>
    <w:rsid w:val="006F7D39"/>
    <w:rsid w:val="00701B99"/>
    <w:rsid w:val="00702545"/>
    <w:rsid w:val="0070399D"/>
    <w:rsid w:val="00704C9D"/>
    <w:rsid w:val="00710962"/>
    <w:rsid w:val="007114A5"/>
    <w:rsid w:val="0071264E"/>
    <w:rsid w:val="00715963"/>
    <w:rsid w:val="007208AE"/>
    <w:rsid w:val="00727A34"/>
    <w:rsid w:val="00733CA3"/>
    <w:rsid w:val="007357B8"/>
    <w:rsid w:val="007400E1"/>
    <w:rsid w:val="0074100A"/>
    <w:rsid w:val="007452FB"/>
    <w:rsid w:val="007454E4"/>
    <w:rsid w:val="0075143A"/>
    <w:rsid w:val="007523E9"/>
    <w:rsid w:val="007550AD"/>
    <w:rsid w:val="00766E83"/>
    <w:rsid w:val="00771128"/>
    <w:rsid w:val="007730FE"/>
    <w:rsid w:val="00777954"/>
    <w:rsid w:val="007A1106"/>
    <w:rsid w:val="007B1E0C"/>
    <w:rsid w:val="007B6A0F"/>
    <w:rsid w:val="007C355B"/>
    <w:rsid w:val="007C61AE"/>
    <w:rsid w:val="007C68D3"/>
    <w:rsid w:val="007C6C18"/>
    <w:rsid w:val="007D3231"/>
    <w:rsid w:val="007D5998"/>
    <w:rsid w:val="007D6679"/>
    <w:rsid w:val="007F63F2"/>
    <w:rsid w:val="00800518"/>
    <w:rsid w:val="008016E9"/>
    <w:rsid w:val="00804403"/>
    <w:rsid w:val="00813E8A"/>
    <w:rsid w:val="008161F2"/>
    <w:rsid w:val="008175F5"/>
    <w:rsid w:val="0082030C"/>
    <w:rsid w:val="00821647"/>
    <w:rsid w:val="008219EB"/>
    <w:rsid w:val="00821FAA"/>
    <w:rsid w:val="00822ECA"/>
    <w:rsid w:val="00823607"/>
    <w:rsid w:val="00823D24"/>
    <w:rsid w:val="008240D3"/>
    <w:rsid w:val="008369E1"/>
    <w:rsid w:val="0084048A"/>
    <w:rsid w:val="00840EB5"/>
    <w:rsid w:val="00846838"/>
    <w:rsid w:val="0085009D"/>
    <w:rsid w:val="00853E27"/>
    <w:rsid w:val="00864852"/>
    <w:rsid w:val="00864BD6"/>
    <w:rsid w:val="00870092"/>
    <w:rsid w:val="008730EF"/>
    <w:rsid w:val="00875051"/>
    <w:rsid w:val="00875B9F"/>
    <w:rsid w:val="00881961"/>
    <w:rsid w:val="00882DF7"/>
    <w:rsid w:val="00885FD5"/>
    <w:rsid w:val="0089016B"/>
    <w:rsid w:val="008A151A"/>
    <w:rsid w:val="008A1992"/>
    <w:rsid w:val="008A26CF"/>
    <w:rsid w:val="008A378E"/>
    <w:rsid w:val="008A3D42"/>
    <w:rsid w:val="008B21E9"/>
    <w:rsid w:val="008B517F"/>
    <w:rsid w:val="008B5740"/>
    <w:rsid w:val="008C1575"/>
    <w:rsid w:val="008C7A1D"/>
    <w:rsid w:val="008D49E6"/>
    <w:rsid w:val="008D4FCC"/>
    <w:rsid w:val="008E177C"/>
    <w:rsid w:val="008E178F"/>
    <w:rsid w:val="008E30E0"/>
    <w:rsid w:val="008E6F59"/>
    <w:rsid w:val="008F68CC"/>
    <w:rsid w:val="00901C5A"/>
    <w:rsid w:val="00902EAE"/>
    <w:rsid w:val="009104B7"/>
    <w:rsid w:val="0091151E"/>
    <w:rsid w:val="009115F1"/>
    <w:rsid w:val="00912249"/>
    <w:rsid w:val="009165DA"/>
    <w:rsid w:val="0092751D"/>
    <w:rsid w:val="009314D1"/>
    <w:rsid w:val="009349CB"/>
    <w:rsid w:val="00937EFF"/>
    <w:rsid w:val="009416EE"/>
    <w:rsid w:val="00941867"/>
    <w:rsid w:val="00950205"/>
    <w:rsid w:val="00953806"/>
    <w:rsid w:val="00953A30"/>
    <w:rsid w:val="0096006F"/>
    <w:rsid w:val="00961D02"/>
    <w:rsid w:val="009656A1"/>
    <w:rsid w:val="00966157"/>
    <w:rsid w:val="009708C2"/>
    <w:rsid w:val="00972796"/>
    <w:rsid w:val="0097297B"/>
    <w:rsid w:val="00973ACA"/>
    <w:rsid w:val="00974019"/>
    <w:rsid w:val="00976830"/>
    <w:rsid w:val="0097785B"/>
    <w:rsid w:val="009806F4"/>
    <w:rsid w:val="00984B40"/>
    <w:rsid w:val="00985A66"/>
    <w:rsid w:val="009863D6"/>
    <w:rsid w:val="0099169D"/>
    <w:rsid w:val="00994515"/>
    <w:rsid w:val="00994EDD"/>
    <w:rsid w:val="00995446"/>
    <w:rsid w:val="009A1FA1"/>
    <w:rsid w:val="009A24C6"/>
    <w:rsid w:val="009A62CF"/>
    <w:rsid w:val="009A7351"/>
    <w:rsid w:val="009B38B4"/>
    <w:rsid w:val="009B3CA8"/>
    <w:rsid w:val="009B7095"/>
    <w:rsid w:val="009E19F5"/>
    <w:rsid w:val="009E1FDA"/>
    <w:rsid w:val="009E40D3"/>
    <w:rsid w:val="009E4650"/>
    <w:rsid w:val="009E7534"/>
    <w:rsid w:val="009E77A8"/>
    <w:rsid w:val="009F4BDA"/>
    <w:rsid w:val="00A10466"/>
    <w:rsid w:val="00A140B1"/>
    <w:rsid w:val="00A16ADF"/>
    <w:rsid w:val="00A2292C"/>
    <w:rsid w:val="00A32B11"/>
    <w:rsid w:val="00A37CCD"/>
    <w:rsid w:val="00A37DCF"/>
    <w:rsid w:val="00A404F0"/>
    <w:rsid w:val="00A41474"/>
    <w:rsid w:val="00A416DF"/>
    <w:rsid w:val="00A44DBD"/>
    <w:rsid w:val="00A46631"/>
    <w:rsid w:val="00A51D94"/>
    <w:rsid w:val="00A53198"/>
    <w:rsid w:val="00A545A9"/>
    <w:rsid w:val="00A56D80"/>
    <w:rsid w:val="00A57B88"/>
    <w:rsid w:val="00A611D7"/>
    <w:rsid w:val="00A74385"/>
    <w:rsid w:val="00A75A63"/>
    <w:rsid w:val="00A76894"/>
    <w:rsid w:val="00A81243"/>
    <w:rsid w:val="00A8294E"/>
    <w:rsid w:val="00A8396D"/>
    <w:rsid w:val="00A8662F"/>
    <w:rsid w:val="00A971C4"/>
    <w:rsid w:val="00AA10D5"/>
    <w:rsid w:val="00AA1C7F"/>
    <w:rsid w:val="00AA33A7"/>
    <w:rsid w:val="00AD18BF"/>
    <w:rsid w:val="00AD48FC"/>
    <w:rsid w:val="00AD4F9A"/>
    <w:rsid w:val="00AE017E"/>
    <w:rsid w:val="00AE2A30"/>
    <w:rsid w:val="00AF1821"/>
    <w:rsid w:val="00AF2451"/>
    <w:rsid w:val="00AF5388"/>
    <w:rsid w:val="00B00570"/>
    <w:rsid w:val="00B0276E"/>
    <w:rsid w:val="00B066FD"/>
    <w:rsid w:val="00B135A1"/>
    <w:rsid w:val="00B14FCD"/>
    <w:rsid w:val="00B1565F"/>
    <w:rsid w:val="00B170EE"/>
    <w:rsid w:val="00B37FD4"/>
    <w:rsid w:val="00B40EDB"/>
    <w:rsid w:val="00B46EB4"/>
    <w:rsid w:val="00B56F8A"/>
    <w:rsid w:val="00B6582A"/>
    <w:rsid w:val="00B70815"/>
    <w:rsid w:val="00B723E2"/>
    <w:rsid w:val="00B76B33"/>
    <w:rsid w:val="00B7795F"/>
    <w:rsid w:val="00B8017F"/>
    <w:rsid w:val="00B84CC0"/>
    <w:rsid w:val="00B85045"/>
    <w:rsid w:val="00B85055"/>
    <w:rsid w:val="00B86153"/>
    <w:rsid w:val="00B862A6"/>
    <w:rsid w:val="00B936CA"/>
    <w:rsid w:val="00B93FD3"/>
    <w:rsid w:val="00B96BFD"/>
    <w:rsid w:val="00BA12D2"/>
    <w:rsid w:val="00BA1D72"/>
    <w:rsid w:val="00BA4DEB"/>
    <w:rsid w:val="00BB0009"/>
    <w:rsid w:val="00BB3871"/>
    <w:rsid w:val="00BB612D"/>
    <w:rsid w:val="00BC36D6"/>
    <w:rsid w:val="00BD4C54"/>
    <w:rsid w:val="00BF156D"/>
    <w:rsid w:val="00C10B31"/>
    <w:rsid w:val="00C11DA7"/>
    <w:rsid w:val="00C226F0"/>
    <w:rsid w:val="00C23288"/>
    <w:rsid w:val="00C23651"/>
    <w:rsid w:val="00C24EAF"/>
    <w:rsid w:val="00C30619"/>
    <w:rsid w:val="00C32464"/>
    <w:rsid w:val="00C329F6"/>
    <w:rsid w:val="00C36F62"/>
    <w:rsid w:val="00C448B0"/>
    <w:rsid w:val="00C511AE"/>
    <w:rsid w:val="00C67E63"/>
    <w:rsid w:val="00C71FD5"/>
    <w:rsid w:val="00C7555F"/>
    <w:rsid w:val="00C75A18"/>
    <w:rsid w:val="00C7697D"/>
    <w:rsid w:val="00C77C75"/>
    <w:rsid w:val="00C8087C"/>
    <w:rsid w:val="00C80D1E"/>
    <w:rsid w:val="00C80DA7"/>
    <w:rsid w:val="00C8193B"/>
    <w:rsid w:val="00C8638D"/>
    <w:rsid w:val="00C8662B"/>
    <w:rsid w:val="00C90FF0"/>
    <w:rsid w:val="00C91E9C"/>
    <w:rsid w:val="00C9227A"/>
    <w:rsid w:val="00C95244"/>
    <w:rsid w:val="00C9657A"/>
    <w:rsid w:val="00CA54F4"/>
    <w:rsid w:val="00CB604B"/>
    <w:rsid w:val="00CC1502"/>
    <w:rsid w:val="00CC4227"/>
    <w:rsid w:val="00CD762C"/>
    <w:rsid w:val="00CE1C61"/>
    <w:rsid w:val="00CE1DE4"/>
    <w:rsid w:val="00CE66A6"/>
    <w:rsid w:val="00CE6DEC"/>
    <w:rsid w:val="00CE7E3D"/>
    <w:rsid w:val="00CF2780"/>
    <w:rsid w:val="00D0396D"/>
    <w:rsid w:val="00D17ECD"/>
    <w:rsid w:val="00D21A90"/>
    <w:rsid w:val="00D33064"/>
    <w:rsid w:val="00D46994"/>
    <w:rsid w:val="00D543F4"/>
    <w:rsid w:val="00D614BC"/>
    <w:rsid w:val="00D61FF4"/>
    <w:rsid w:val="00D62129"/>
    <w:rsid w:val="00D670F2"/>
    <w:rsid w:val="00D72681"/>
    <w:rsid w:val="00D72E30"/>
    <w:rsid w:val="00D74FB9"/>
    <w:rsid w:val="00D76D58"/>
    <w:rsid w:val="00D76F88"/>
    <w:rsid w:val="00D85EB6"/>
    <w:rsid w:val="00D92304"/>
    <w:rsid w:val="00D947F5"/>
    <w:rsid w:val="00DA51BF"/>
    <w:rsid w:val="00DB175F"/>
    <w:rsid w:val="00DB31A3"/>
    <w:rsid w:val="00DB33DC"/>
    <w:rsid w:val="00DB3D45"/>
    <w:rsid w:val="00DC1A5B"/>
    <w:rsid w:val="00DC2E5D"/>
    <w:rsid w:val="00DC36A4"/>
    <w:rsid w:val="00DD187A"/>
    <w:rsid w:val="00DD27B2"/>
    <w:rsid w:val="00DD525A"/>
    <w:rsid w:val="00DD5E9B"/>
    <w:rsid w:val="00DD6D5D"/>
    <w:rsid w:val="00DE3692"/>
    <w:rsid w:val="00DE3F96"/>
    <w:rsid w:val="00DE797F"/>
    <w:rsid w:val="00E00127"/>
    <w:rsid w:val="00E00A57"/>
    <w:rsid w:val="00E0315A"/>
    <w:rsid w:val="00E06DAA"/>
    <w:rsid w:val="00E06FA5"/>
    <w:rsid w:val="00E103CD"/>
    <w:rsid w:val="00E10F99"/>
    <w:rsid w:val="00E14436"/>
    <w:rsid w:val="00E16393"/>
    <w:rsid w:val="00E17D31"/>
    <w:rsid w:val="00E24A85"/>
    <w:rsid w:val="00E25216"/>
    <w:rsid w:val="00E27771"/>
    <w:rsid w:val="00E30836"/>
    <w:rsid w:val="00E31E86"/>
    <w:rsid w:val="00E340A3"/>
    <w:rsid w:val="00E3604A"/>
    <w:rsid w:val="00E44105"/>
    <w:rsid w:val="00E53DB9"/>
    <w:rsid w:val="00E53E9F"/>
    <w:rsid w:val="00E54065"/>
    <w:rsid w:val="00E54876"/>
    <w:rsid w:val="00E61798"/>
    <w:rsid w:val="00E65DA0"/>
    <w:rsid w:val="00E67B26"/>
    <w:rsid w:val="00E76B73"/>
    <w:rsid w:val="00E81D56"/>
    <w:rsid w:val="00E8333F"/>
    <w:rsid w:val="00E85269"/>
    <w:rsid w:val="00E90DAC"/>
    <w:rsid w:val="00E936DC"/>
    <w:rsid w:val="00E953CB"/>
    <w:rsid w:val="00EB71E1"/>
    <w:rsid w:val="00EB729A"/>
    <w:rsid w:val="00EC1790"/>
    <w:rsid w:val="00EC31B5"/>
    <w:rsid w:val="00EC7679"/>
    <w:rsid w:val="00EC7809"/>
    <w:rsid w:val="00ED4D25"/>
    <w:rsid w:val="00EE32DE"/>
    <w:rsid w:val="00EE4E93"/>
    <w:rsid w:val="00EE5D1B"/>
    <w:rsid w:val="00EE6E39"/>
    <w:rsid w:val="00EF16AF"/>
    <w:rsid w:val="00EF24A4"/>
    <w:rsid w:val="00EF605D"/>
    <w:rsid w:val="00EF79DB"/>
    <w:rsid w:val="00EF7A2A"/>
    <w:rsid w:val="00EF7EC8"/>
    <w:rsid w:val="00F000D6"/>
    <w:rsid w:val="00F01C0D"/>
    <w:rsid w:val="00F030CD"/>
    <w:rsid w:val="00F04A96"/>
    <w:rsid w:val="00F10718"/>
    <w:rsid w:val="00F10D84"/>
    <w:rsid w:val="00F11A66"/>
    <w:rsid w:val="00F12A39"/>
    <w:rsid w:val="00F13BB0"/>
    <w:rsid w:val="00F14D1B"/>
    <w:rsid w:val="00F171E1"/>
    <w:rsid w:val="00F17540"/>
    <w:rsid w:val="00F17C52"/>
    <w:rsid w:val="00F22778"/>
    <w:rsid w:val="00F2387B"/>
    <w:rsid w:val="00F25F09"/>
    <w:rsid w:val="00F3284D"/>
    <w:rsid w:val="00F33A93"/>
    <w:rsid w:val="00F343DE"/>
    <w:rsid w:val="00F356F3"/>
    <w:rsid w:val="00F42F0F"/>
    <w:rsid w:val="00F4313B"/>
    <w:rsid w:val="00F44250"/>
    <w:rsid w:val="00F72BAD"/>
    <w:rsid w:val="00F742D7"/>
    <w:rsid w:val="00F80E4E"/>
    <w:rsid w:val="00F8159B"/>
    <w:rsid w:val="00F81F64"/>
    <w:rsid w:val="00F84897"/>
    <w:rsid w:val="00F86B59"/>
    <w:rsid w:val="00F87392"/>
    <w:rsid w:val="00F87740"/>
    <w:rsid w:val="00F9510A"/>
    <w:rsid w:val="00F9560A"/>
    <w:rsid w:val="00FA099A"/>
    <w:rsid w:val="00FA3442"/>
    <w:rsid w:val="00FA5035"/>
    <w:rsid w:val="00FA772A"/>
    <w:rsid w:val="00FB2CE2"/>
    <w:rsid w:val="00FB7E73"/>
    <w:rsid w:val="00FC51EB"/>
    <w:rsid w:val="00FC6040"/>
    <w:rsid w:val="00FD1C2D"/>
    <w:rsid w:val="00FD311F"/>
    <w:rsid w:val="00FD5F80"/>
    <w:rsid w:val="00FD62D2"/>
    <w:rsid w:val="00FE1BD8"/>
    <w:rsid w:val="00FE3AC6"/>
    <w:rsid w:val="00FE4496"/>
    <w:rsid w:val="00FF2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10CF5D"/>
  <w15:docId w15:val="{96C2F181-24B1-4013-83C1-E3C35DEEF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651"/>
    <w:pPr>
      <w:spacing w:after="200" w:line="276" w:lineRule="auto"/>
    </w:pPr>
    <w:rPr>
      <w:lang w:val="ru-RU"/>
    </w:rPr>
  </w:style>
  <w:style w:type="paragraph" w:styleId="Heading1">
    <w:name w:val="heading 1"/>
    <w:basedOn w:val="Normal"/>
    <w:next w:val="Normal"/>
    <w:link w:val="Heading1Char"/>
    <w:qFormat/>
    <w:locked/>
    <w:rsid w:val="006265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6265A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10687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sid w:val="00106879"/>
    <w:rPr>
      <w:rFonts w:ascii="Consolas" w:hAnsi="Consolas" w:cs="Times New Roman"/>
      <w:sz w:val="21"/>
      <w:szCs w:val="21"/>
    </w:rPr>
  </w:style>
  <w:style w:type="character" w:styleId="CommentReference">
    <w:name w:val="annotation reference"/>
    <w:basedOn w:val="DefaultParagraphFont"/>
    <w:uiPriority w:val="99"/>
    <w:semiHidden/>
    <w:rsid w:val="00702545"/>
    <w:rPr>
      <w:rFonts w:cs="Times New Roman"/>
      <w:sz w:val="16"/>
      <w:szCs w:val="16"/>
    </w:rPr>
  </w:style>
  <w:style w:type="paragraph" w:styleId="CommentText">
    <w:name w:val="annotation text"/>
    <w:basedOn w:val="Normal"/>
    <w:link w:val="CommentTextChar"/>
    <w:uiPriority w:val="99"/>
    <w:semiHidden/>
    <w:rsid w:val="0070254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02545"/>
    <w:rPr>
      <w:rFonts w:cs="Times New Roman"/>
      <w:sz w:val="20"/>
      <w:szCs w:val="20"/>
    </w:rPr>
  </w:style>
  <w:style w:type="paragraph" w:styleId="CommentSubject">
    <w:name w:val="annotation subject"/>
    <w:basedOn w:val="CommentText"/>
    <w:next w:val="CommentText"/>
    <w:link w:val="CommentSubjectChar"/>
    <w:uiPriority w:val="99"/>
    <w:semiHidden/>
    <w:rsid w:val="00702545"/>
    <w:rPr>
      <w:b/>
      <w:bCs/>
    </w:rPr>
  </w:style>
  <w:style w:type="character" w:customStyle="1" w:styleId="CommentSubjectChar">
    <w:name w:val="Comment Subject Char"/>
    <w:basedOn w:val="CommentTextChar"/>
    <w:link w:val="CommentSubject"/>
    <w:uiPriority w:val="99"/>
    <w:semiHidden/>
    <w:locked/>
    <w:rsid w:val="00702545"/>
    <w:rPr>
      <w:rFonts w:cs="Times New Roman"/>
      <w:b/>
      <w:bCs/>
      <w:sz w:val="20"/>
      <w:szCs w:val="20"/>
    </w:rPr>
  </w:style>
  <w:style w:type="paragraph" w:styleId="BalloonText">
    <w:name w:val="Balloon Text"/>
    <w:basedOn w:val="Normal"/>
    <w:link w:val="BalloonTextChar"/>
    <w:uiPriority w:val="99"/>
    <w:semiHidden/>
    <w:rsid w:val="007025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2545"/>
    <w:rPr>
      <w:rFonts w:ascii="Tahoma" w:hAnsi="Tahoma" w:cs="Tahoma"/>
      <w:sz w:val="16"/>
      <w:szCs w:val="16"/>
    </w:rPr>
  </w:style>
  <w:style w:type="paragraph" w:styleId="ListParagraph">
    <w:name w:val="List Paragraph"/>
    <w:basedOn w:val="Normal"/>
    <w:uiPriority w:val="99"/>
    <w:qFormat/>
    <w:rsid w:val="00953806"/>
    <w:pPr>
      <w:spacing w:after="0" w:line="240" w:lineRule="auto"/>
      <w:ind w:left="720"/>
    </w:pPr>
    <w:rPr>
      <w:rFonts w:cs="Calibri"/>
      <w:lang w:eastAsia="ru-RU"/>
    </w:rPr>
  </w:style>
  <w:style w:type="paragraph" w:customStyle="1" w:styleId="Default">
    <w:name w:val="Default"/>
    <w:uiPriority w:val="99"/>
    <w:rsid w:val="00985A66"/>
    <w:pPr>
      <w:autoSpaceDE w:val="0"/>
      <w:autoSpaceDN w:val="0"/>
      <w:adjustRightInd w:val="0"/>
    </w:pPr>
    <w:rPr>
      <w:rFonts w:ascii="Arial" w:hAnsi="Arial" w:cs="Arial"/>
      <w:color w:val="000000"/>
      <w:sz w:val="24"/>
      <w:szCs w:val="24"/>
      <w:lang w:val="ru-RU"/>
    </w:rPr>
  </w:style>
  <w:style w:type="paragraph" w:styleId="Header">
    <w:name w:val="header"/>
    <w:basedOn w:val="Normal"/>
    <w:link w:val="HeaderChar"/>
    <w:uiPriority w:val="99"/>
    <w:semiHidden/>
    <w:unhideWhenUsed/>
    <w:rsid w:val="00620A9B"/>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620A9B"/>
    <w:rPr>
      <w:lang w:val="ru-RU"/>
    </w:rPr>
  </w:style>
  <w:style w:type="paragraph" w:styleId="Footer">
    <w:name w:val="footer"/>
    <w:basedOn w:val="Normal"/>
    <w:link w:val="FooterChar"/>
    <w:uiPriority w:val="99"/>
    <w:unhideWhenUsed/>
    <w:rsid w:val="00620A9B"/>
    <w:pPr>
      <w:tabs>
        <w:tab w:val="center" w:pos="4677"/>
        <w:tab w:val="right" w:pos="9355"/>
      </w:tabs>
      <w:spacing w:after="0" w:line="240" w:lineRule="auto"/>
    </w:pPr>
  </w:style>
  <w:style w:type="character" w:customStyle="1" w:styleId="FooterChar">
    <w:name w:val="Footer Char"/>
    <w:basedOn w:val="DefaultParagraphFont"/>
    <w:link w:val="Footer"/>
    <w:uiPriority w:val="99"/>
    <w:rsid w:val="00620A9B"/>
    <w:rPr>
      <w:lang w:val="ru-RU"/>
    </w:rPr>
  </w:style>
  <w:style w:type="paragraph" w:styleId="Revision">
    <w:name w:val="Revision"/>
    <w:hidden/>
    <w:uiPriority w:val="99"/>
    <w:semiHidden/>
    <w:rsid w:val="00C80DA7"/>
    <w:rPr>
      <w:lang w:val="ru-RU"/>
    </w:rPr>
  </w:style>
  <w:style w:type="paragraph" w:customStyle="1" w:styleId="a">
    <w:name w:val="Заголовок раздела положения"/>
    <w:basedOn w:val="Normal"/>
    <w:rsid w:val="00136429"/>
    <w:pPr>
      <w:widowControl w:val="0"/>
      <w:numPr>
        <w:numId w:val="92"/>
      </w:numPr>
      <w:shd w:val="clear" w:color="auto" w:fill="FFFFFF"/>
      <w:autoSpaceDE w:val="0"/>
      <w:autoSpaceDN w:val="0"/>
      <w:adjustRightInd w:val="0"/>
      <w:spacing w:before="475" w:after="0" w:line="360" w:lineRule="auto"/>
      <w:ind w:left="360" w:right="14"/>
      <w:jc w:val="center"/>
    </w:pPr>
    <w:rPr>
      <w:rFonts w:ascii="Times New Roman" w:eastAsia="Times New Roman" w:hAnsi="Times New Roman"/>
      <w:b/>
      <w:bCs/>
      <w:color w:val="000000"/>
      <w:spacing w:val="-4"/>
      <w:sz w:val="24"/>
      <w:szCs w:val="24"/>
      <w:lang w:eastAsia="ru-RU"/>
    </w:rPr>
  </w:style>
  <w:style w:type="table" w:styleId="TableGrid">
    <w:name w:val="Table Grid"/>
    <w:basedOn w:val="TableNormal"/>
    <w:locked/>
    <w:rsid w:val="00A41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536D2B"/>
    <w:pPr>
      <w:spacing w:after="0" w:line="240" w:lineRule="auto"/>
    </w:pPr>
    <w:rPr>
      <w:rFonts w:ascii="Times New Roman" w:eastAsia="Times New Roman" w:hAnsi="Times New Roman"/>
      <w:sz w:val="24"/>
      <w:szCs w:val="24"/>
      <w:lang w:eastAsia="ru-RU"/>
    </w:rPr>
  </w:style>
  <w:style w:type="paragraph" w:styleId="FootnoteText">
    <w:name w:val="footnote text"/>
    <w:basedOn w:val="Normal"/>
    <w:link w:val="FootnoteTextChar"/>
    <w:uiPriority w:val="99"/>
    <w:rsid w:val="00536D2B"/>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rsid w:val="00536D2B"/>
    <w:rPr>
      <w:rFonts w:ascii="Times New Roman" w:eastAsia="Times New Roman" w:hAnsi="Times New Roman"/>
      <w:sz w:val="20"/>
      <w:szCs w:val="20"/>
      <w:lang w:val="ru-RU" w:eastAsia="ru-RU"/>
    </w:rPr>
  </w:style>
  <w:style w:type="character" w:styleId="FootnoteReference">
    <w:name w:val="footnote reference"/>
    <w:uiPriority w:val="99"/>
    <w:rsid w:val="00536D2B"/>
    <w:rPr>
      <w:vertAlign w:val="superscript"/>
    </w:rPr>
  </w:style>
  <w:style w:type="paragraph" w:customStyle="1" w:styleId="a0">
    <w:name w:val="пункт"/>
    <w:basedOn w:val="NormalWeb"/>
    <w:autoRedefine/>
    <w:qFormat/>
    <w:rsid w:val="00536D2B"/>
    <w:pPr>
      <w:numPr>
        <w:numId w:val="93"/>
      </w:numPr>
      <w:tabs>
        <w:tab w:val="left" w:pos="709"/>
        <w:tab w:val="left" w:pos="851"/>
        <w:tab w:val="left" w:pos="993"/>
      </w:tabs>
      <w:spacing w:before="240"/>
      <w:jc w:val="both"/>
    </w:pPr>
    <w:rPr>
      <w:rFonts w:ascii="Calibri" w:hAnsi="Calibri"/>
    </w:rPr>
  </w:style>
  <w:style w:type="character" w:customStyle="1" w:styleId="Heading1Char">
    <w:name w:val="Heading 1 Char"/>
    <w:basedOn w:val="DefaultParagraphFont"/>
    <w:link w:val="Heading1"/>
    <w:rsid w:val="006265AB"/>
    <w:rPr>
      <w:rFonts w:asciiTheme="majorHAnsi" w:eastAsiaTheme="majorEastAsia" w:hAnsiTheme="majorHAnsi" w:cstheme="majorBidi"/>
      <w:b/>
      <w:bCs/>
      <w:color w:val="365F91" w:themeColor="accent1" w:themeShade="BF"/>
      <w:sz w:val="28"/>
      <w:szCs w:val="28"/>
      <w:lang w:val="ru-RU"/>
    </w:rPr>
  </w:style>
  <w:style w:type="character" w:customStyle="1" w:styleId="Heading2Char">
    <w:name w:val="Heading 2 Char"/>
    <w:basedOn w:val="DefaultParagraphFont"/>
    <w:link w:val="Heading2"/>
    <w:rsid w:val="006265AB"/>
    <w:rPr>
      <w:rFonts w:asciiTheme="majorHAnsi" w:eastAsiaTheme="majorEastAsia" w:hAnsiTheme="majorHAnsi" w:cstheme="majorBidi"/>
      <w:b/>
      <w:bCs/>
      <w:color w:val="4F81BD" w:themeColor="accent1"/>
      <w:sz w:val="26"/>
      <w:szCs w:val="26"/>
      <w:lang w:val="ru-RU"/>
    </w:rPr>
  </w:style>
  <w:style w:type="character" w:styleId="Hyperlink">
    <w:name w:val="Hyperlink"/>
    <w:basedOn w:val="DefaultParagraphFont"/>
    <w:uiPriority w:val="99"/>
    <w:unhideWhenUsed/>
    <w:rsid w:val="00F14D1B"/>
    <w:rPr>
      <w:color w:val="0000FF" w:themeColor="hyperlink"/>
      <w:u w:val="single"/>
    </w:rPr>
  </w:style>
  <w:style w:type="character" w:styleId="FollowedHyperlink">
    <w:name w:val="FollowedHyperlink"/>
    <w:basedOn w:val="DefaultParagraphFont"/>
    <w:uiPriority w:val="99"/>
    <w:semiHidden/>
    <w:unhideWhenUsed/>
    <w:rsid w:val="00142285"/>
    <w:rPr>
      <w:color w:val="800080" w:themeColor="followedHyperlink"/>
      <w:u w:val="single"/>
    </w:rPr>
  </w:style>
  <w:style w:type="character" w:styleId="Strong">
    <w:name w:val="Strong"/>
    <w:basedOn w:val="DefaultParagraphFont"/>
    <w:uiPriority w:val="22"/>
    <w:qFormat/>
    <w:locked/>
    <w:rsid w:val="00C9227A"/>
    <w:rPr>
      <w:b/>
      <w:bCs/>
    </w:rPr>
  </w:style>
  <w:style w:type="character" w:customStyle="1" w:styleId="apple-converted-space">
    <w:name w:val="apple-converted-space"/>
    <w:basedOn w:val="DefaultParagraphFont"/>
    <w:rsid w:val="00C92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5107">
      <w:bodyDiv w:val="1"/>
      <w:marLeft w:val="0"/>
      <w:marRight w:val="0"/>
      <w:marTop w:val="0"/>
      <w:marBottom w:val="0"/>
      <w:divBdr>
        <w:top w:val="none" w:sz="0" w:space="0" w:color="auto"/>
        <w:left w:val="none" w:sz="0" w:space="0" w:color="auto"/>
        <w:bottom w:val="none" w:sz="0" w:space="0" w:color="auto"/>
        <w:right w:val="none" w:sz="0" w:space="0" w:color="auto"/>
      </w:divBdr>
    </w:div>
    <w:div w:id="695274134">
      <w:bodyDiv w:val="1"/>
      <w:marLeft w:val="0"/>
      <w:marRight w:val="0"/>
      <w:marTop w:val="0"/>
      <w:marBottom w:val="0"/>
      <w:divBdr>
        <w:top w:val="none" w:sz="0" w:space="0" w:color="auto"/>
        <w:left w:val="none" w:sz="0" w:space="0" w:color="auto"/>
        <w:bottom w:val="none" w:sz="0" w:space="0" w:color="auto"/>
        <w:right w:val="none" w:sz="0" w:space="0" w:color="auto"/>
      </w:divBdr>
    </w:div>
    <w:div w:id="1062410579">
      <w:bodyDiv w:val="1"/>
      <w:marLeft w:val="0"/>
      <w:marRight w:val="0"/>
      <w:marTop w:val="0"/>
      <w:marBottom w:val="0"/>
      <w:divBdr>
        <w:top w:val="none" w:sz="0" w:space="0" w:color="auto"/>
        <w:left w:val="none" w:sz="0" w:space="0" w:color="auto"/>
        <w:bottom w:val="none" w:sz="0" w:space="0" w:color="auto"/>
        <w:right w:val="none" w:sz="0" w:space="0" w:color="auto"/>
      </w:divBdr>
    </w:div>
    <w:div w:id="191904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A5F2D1-73B2-41F9-A810-1E922BAC9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32</Pages>
  <Words>10399</Words>
  <Characters>59279</Characters>
  <Application>Microsoft Office Word</Application>
  <DocSecurity>0</DocSecurity>
  <Lines>493</Lines>
  <Paragraphs>139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69539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N292962</cp:lastModifiedBy>
  <cp:revision>23</cp:revision>
  <cp:lastPrinted>2014-10-02T10:24:00Z</cp:lastPrinted>
  <dcterms:created xsi:type="dcterms:W3CDTF">2018-07-31T09:27:00Z</dcterms:created>
  <dcterms:modified xsi:type="dcterms:W3CDTF">2018-08-02T08:42:00Z</dcterms:modified>
</cp:coreProperties>
</file>