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8C" w:rsidRPr="0062548C" w:rsidRDefault="0062548C" w:rsidP="006254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val="en-US" w:eastAsia="ru-RU"/>
        </w:rPr>
      </w:pPr>
      <w:r w:rsidRPr="0062548C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In order to provide first-year students with electronic passes in a short time, the Pass-through Center works </w:t>
      </w:r>
      <w:r w:rsidRPr="0062548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val="en-US" w:eastAsia="ru-RU"/>
        </w:rPr>
        <w:t>during September 2018 in the mode of extended working hours.</w:t>
      </w:r>
    </w:p>
    <w:p w:rsidR="0062548C" w:rsidRDefault="0062548C" w:rsidP="006254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62548C" w:rsidRPr="00D03CC8" w:rsidRDefault="0062548C" w:rsidP="006254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</w:pPr>
      <w:r w:rsidRPr="00D03CC8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>The issue of the electronic passes for students and postgraduate students takes place on:</w:t>
      </w:r>
    </w:p>
    <w:p w:rsidR="0062548C" w:rsidRDefault="0062548C" w:rsidP="006254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2548C" w:rsidRPr="00A72D6B" w:rsidTr="0062548C">
        <w:tc>
          <w:tcPr>
            <w:tcW w:w="4785" w:type="dxa"/>
          </w:tcPr>
          <w:p w:rsidR="0062548C" w:rsidRPr="00D1185B" w:rsidRDefault="00D1185B" w:rsidP="00D1185B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en-US" w:eastAsia="ru-RU"/>
              </w:rPr>
            </w:pPr>
            <w:r w:rsidRPr="00D1185B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en-US" w:eastAsia="ru-RU"/>
              </w:rPr>
              <w:t>From 1 to 30 September</w:t>
            </w:r>
          </w:p>
        </w:tc>
        <w:tc>
          <w:tcPr>
            <w:tcW w:w="4786" w:type="dxa"/>
          </w:tcPr>
          <w:p w:rsidR="0062548C" w:rsidRPr="00D1185B" w:rsidRDefault="00D1185B" w:rsidP="00D1185B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en-US" w:eastAsia="ru-RU"/>
              </w:rPr>
            </w:pPr>
            <w:r w:rsidRPr="00D1185B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en-US" w:eastAsia="ru-RU"/>
              </w:rPr>
              <w:t>In other months of the year</w:t>
            </w:r>
          </w:p>
        </w:tc>
      </w:tr>
      <w:tr w:rsidR="0062548C" w:rsidTr="0062548C">
        <w:tc>
          <w:tcPr>
            <w:tcW w:w="4785" w:type="dxa"/>
          </w:tcPr>
          <w:p w:rsidR="0062548C" w:rsidRPr="00BF381C" w:rsidRDefault="0062548C" w:rsidP="00BF381C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en-US" w:eastAsia="ru-RU"/>
              </w:rPr>
            </w:pPr>
            <w:proofErr w:type="spellStart"/>
            <w:r w:rsidRPr="00BF381C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en-US" w:eastAsia="ru-RU"/>
              </w:rPr>
              <w:t>Shabolovka</w:t>
            </w:r>
            <w:proofErr w:type="spellEnd"/>
            <w:r w:rsidRPr="00BF381C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en-US" w:eastAsia="ru-RU"/>
              </w:rPr>
              <w:t xml:space="preserve"> street, 26, room 4110</w:t>
            </w:r>
          </w:p>
          <w:p w:rsidR="0062548C" w:rsidRDefault="0062548C" w:rsidP="00BF381C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en-US" w:eastAsia="ru-RU"/>
              </w:rPr>
            </w:pPr>
            <w:r w:rsidRPr="00BF381C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en-US" w:eastAsia="ru-RU"/>
              </w:rPr>
              <w:t>(metro</w:t>
            </w:r>
            <w:r w:rsidR="00BF381C" w:rsidRPr="00BF381C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BF381C" w:rsidRPr="00BF381C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en-US" w:eastAsia="ru-RU"/>
              </w:rPr>
              <w:t>Shabolovskaya</w:t>
            </w:r>
            <w:proofErr w:type="spellEnd"/>
            <w:r w:rsidR="00BF381C" w:rsidRPr="00BF381C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en-US" w:eastAsia="ru-RU"/>
              </w:rPr>
              <w:t>)</w:t>
            </w:r>
          </w:p>
          <w:p w:rsidR="00BF381C" w:rsidRDefault="00BF381C" w:rsidP="00BF381C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en-US" w:eastAsia="ru-RU"/>
              </w:rPr>
            </w:pPr>
          </w:p>
          <w:p w:rsidR="00BF381C" w:rsidRDefault="00BF381C" w:rsidP="00BF381C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en-US" w:eastAsia="ru-RU"/>
              </w:rPr>
            </w:pPr>
          </w:p>
          <w:p w:rsidR="00BF381C" w:rsidRDefault="00BF381C" w:rsidP="00BF381C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en-US" w:eastAsia="ru-RU"/>
              </w:rPr>
            </w:pPr>
          </w:p>
          <w:p w:rsidR="00BF381C" w:rsidRDefault="00BF381C" w:rsidP="00BF381C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ru-RU"/>
              </w:rPr>
              <w:t>Working hours:</w:t>
            </w:r>
          </w:p>
          <w:p w:rsidR="00BF381C" w:rsidRDefault="00BF381C" w:rsidP="00BF381C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ru-RU"/>
              </w:rPr>
              <w:t>Monday - Friday 10:00 - 19:00</w:t>
            </w:r>
          </w:p>
          <w:p w:rsidR="00BF381C" w:rsidRDefault="00BF381C" w:rsidP="00BF381C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ru-RU"/>
              </w:rPr>
              <w:t>Technical break 13:00 - 14:00</w:t>
            </w:r>
          </w:p>
          <w:p w:rsidR="00BF381C" w:rsidRDefault="00BF381C" w:rsidP="00BF381C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ru-RU"/>
              </w:rPr>
              <w:t>Saturday, Sunday - closed</w:t>
            </w:r>
          </w:p>
          <w:p w:rsidR="00BF381C" w:rsidRPr="0062548C" w:rsidRDefault="00BF381C" w:rsidP="00BF381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</w:pPr>
          </w:p>
        </w:tc>
        <w:tc>
          <w:tcPr>
            <w:tcW w:w="4786" w:type="dxa"/>
          </w:tcPr>
          <w:p w:rsidR="0062548C" w:rsidRPr="0062548C" w:rsidRDefault="0062548C" w:rsidP="0062548C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en-US" w:eastAsia="ru-RU"/>
              </w:rPr>
            </w:pPr>
            <w:proofErr w:type="spellStart"/>
            <w:r w:rsidRPr="0062548C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en-US" w:eastAsia="ru-RU"/>
              </w:rPr>
              <w:t>Bol'shoy</w:t>
            </w:r>
            <w:proofErr w:type="spellEnd"/>
            <w:r w:rsidRPr="0062548C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2548C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en-US" w:eastAsia="ru-RU"/>
              </w:rPr>
              <w:t>Trekhsvyatitel'skiy</w:t>
            </w:r>
            <w:proofErr w:type="spellEnd"/>
            <w:r w:rsidRPr="0062548C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en-US" w:eastAsia="ru-RU"/>
              </w:rPr>
              <w:t xml:space="preserve"> per., 3, room 114</w:t>
            </w:r>
          </w:p>
          <w:p w:rsidR="0062548C" w:rsidRDefault="0062548C" w:rsidP="0062548C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en-US" w:eastAsia="ru-RU"/>
              </w:rPr>
            </w:pPr>
            <w:r w:rsidRPr="0062548C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en-US" w:eastAsia="ru-RU"/>
              </w:rPr>
              <w:t xml:space="preserve">(metro </w:t>
            </w:r>
            <w:proofErr w:type="spellStart"/>
            <w:r w:rsidRPr="0062548C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en-US" w:eastAsia="ru-RU"/>
              </w:rPr>
              <w:t>Kitay-gorod</w:t>
            </w:r>
            <w:proofErr w:type="spellEnd"/>
            <w:r w:rsidRPr="0062548C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62548C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en-US" w:eastAsia="ru-RU"/>
              </w:rPr>
              <w:t>Kurskaya</w:t>
            </w:r>
            <w:proofErr w:type="spellEnd"/>
            <w:r w:rsidRPr="0062548C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62548C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en-US" w:eastAsia="ru-RU"/>
              </w:rPr>
              <w:t>Chistye</w:t>
            </w:r>
            <w:proofErr w:type="spellEnd"/>
            <w:r w:rsidRPr="0062548C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2548C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en-US" w:eastAsia="ru-RU"/>
              </w:rPr>
              <w:t>prudy</w:t>
            </w:r>
            <w:proofErr w:type="spellEnd"/>
            <w:r w:rsidRPr="0062548C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en-US" w:eastAsia="ru-RU"/>
              </w:rPr>
              <w:t>)</w:t>
            </w:r>
          </w:p>
          <w:p w:rsidR="0062548C" w:rsidRDefault="0062548C" w:rsidP="0062548C">
            <w:pP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en-US" w:eastAsia="ru-RU"/>
              </w:rPr>
            </w:pPr>
          </w:p>
          <w:p w:rsidR="0062548C" w:rsidRDefault="0062548C" w:rsidP="0062548C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ru-RU"/>
              </w:rPr>
              <w:t>Working hours:</w:t>
            </w:r>
          </w:p>
          <w:p w:rsidR="0062548C" w:rsidRDefault="0062548C" w:rsidP="0062548C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ru-RU"/>
              </w:rPr>
              <w:t>Monday - Friday 10:00 - 17:30</w:t>
            </w:r>
          </w:p>
          <w:p w:rsidR="0062548C" w:rsidRDefault="0062548C" w:rsidP="0062548C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ru-RU"/>
              </w:rPr>
              <w:t>Technical break 13:00 - 14:00</w:t>
            </w:r>
          </w:p>
          <w:p w:rsidR="0062548C" w:rsidRDefault="0062548C" w:rsidP="0062548C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ru-RU"/>
              </w:rPr>
              <w:t>Saturday, Sunday - closed</w:t>
            </w:r>
          </w:p>
          <w:p w:rsidR="0062548C" w:rsidRDefault="0062548C" w:rsidP="0062548C">
            <w:pP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en-US" w:eastAsia="ru-RU"/>
              </w:rPr>
            </w:pPr>
          </w:p>
          <w:p w:rsidR="0062548C" w:rsidRPr="0062548C" w:rsidRDefault="0062548C" w:rsidP="0062548C">
            <w:pP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en-US" w:eastAsia="ru-RU"/>
              </w:rPr>
            </w:pPr>
          </w:p>
        </w:tc>
      </w:tr>
    </w:tbl>
    <w:p w:rsidR="0062548C" w:rsidRPr="0062548C" w:rsidRDefault="0062548C" w:rsidP="006254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</w:p>
    <w:p w:rsidR="0062548C" w:rsidRDefault="0062548C" w:rsidP="006254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  <w:r w:rsidRPr="0062548C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We draw the attention of</w:t>
      </w:r>
      <w:r w:rsidR="00BF381C" w:rsidRPr="00BF381C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 first-year students that since </w:t>
      </w:r>
      <w:r w:rsidRPr="0062548C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October 1, 2018 access to the territory of the Higher School of Economics is strictly through electronic passes.</w:t>
      </w:r>
    </w:p>
    <w:p w:rsidR="00D1185B" w:rsidRPr="00D1185B" w:rsidRDefault="00D1185B" w:rsidP="00D1185B">
      <w:pPr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</w:p>
    <w:p w:rsidR="00F83BFD" w:rsidRDefault="00D1185B" w:rsidP="00D1185B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  <w:r w:rsidRPr="00D1185B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Students who have completed the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bachelor</w:t>
      </w:r>
      <w:r w:rsidRPr="00D1185B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 program at the Higher School of Economics and who have enrolled for the first year of the Master's Degree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can renew their </w:t>
      </w:r>
      <w:r w:rsidRPr="00D1185B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electronic passes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from</w:t>
      </w:r>
      <w:r w:rsidRPr="00D1185B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 October 1, 2018 by phone: 8 (495) 772-95-90 * 11032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.</w:t>
      </w:r>
    </w:p>
    <w:p w:rsidR="00D1185B" w:rsidRPr="00D1185B" w:rsidRDefault="00D1185B" w:rsidP="00D1185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</w:pPr>
      <w:r w:rsidRPr="00D1185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For the electronic pass' issue it is necessary to carry with you:</w:t>
      </w:r>
    </w:p>
    <w:p w:rsidR="00D1185B" w:rsidRDefault="00D1185B" w:rsidP="00D1185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</w:pPr>
    </w:p>
    <w:p w:rsidR="00D1185B" w:rsidRPr="00D1185B" w:rsidRDefault="00D1185B" w:rsidP="00D11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118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For students: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student card </w:t>
      </w:r>
      <w:r w:rsidRPr="00D118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 ce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rtificate from the study office.</w:t>
      </w:r>
    </w:p>
    <w:p w:rsidR="00D1185B" w:rsidRPr="00D1185B" w:rsidRDefault="00D1185B" w:rsidP="00D11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118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For postgraduate students:</w:t>
      </w:r>
      <w:r w:rsidRPr="00D118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certific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ate of the postgraduate student.</w:t>
      </w:r>
    </w:p>
    <w:p w:rsidR="00D1185B" w:rsidRDefault="00D1185B" w:rsidP="00D1185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</w:pPr>
    </w:p>
    <w:p w:rsidR="00D1185B" w:rsidRDefault="00D1185B" w:rsidP="00D11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1A4592" w:rsidRPr="001A4592" w:rsidRDefault="001A4592" w:rsidP="001A4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1185B" w:rsidRPr="00D1185B" w:rsidRDefault="001A4592" w:rsidP="001A45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45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Current information on the time and place of registration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</w:t>
      </w:r>
      <w:r w:rsidRPr="001A45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electronic passes is available on the website of the Office of Security and Regime </w:t>
      </w:r>
      <w:hyperlink r:id="rId5" w:history="1">
        <w:r w:rsidRPr="001A459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https://www.hse.ru/org/hse/aup/security/ubr.</w:t>
        </w:r>
      </w:hyperlink>
      <w:r w:rsidRPr="001A45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Watch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out </w:t>
      </w:r>
      <w:r w:rsidRPr="001A45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 changes.</w:t>
      </w:r>
    </w:p>
    <w:p w:rsidR="00D1185B" w:rsidRPr="00D1185B" w:rsidRDefault="00D1185B" w:rsidP="00D1185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1185B" w:rsidRPr="00D11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8C"/>
    <w:rsid w:val="001A4592"/>
    <w:rsid w:val="0062548C"/>
    <w:rsid w:val="00A72D6B"/>
    <w:rsid w:val="00BF381C"/>
    <w:rsid w:val="00D03CC8"/>
    <w:rsid w:val="00D1185B"/>
    <w:rsid w:val="00F8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45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45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45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23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se.ru/org/hse/aup/security/ubr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parsec</cp:lastModifiedBy>
  <cp:revision>3</cp:revision>
  <dcterms:created xsi:type="dcterms:W3CDTF">2018-08-22T05:45:00Z</dcterms:created>
  <dcterms:modified xsi:type="dcterms:W3CDTF">2018-08-22T06:55:00Z</dcterms:modified>
</cp:coreProperties>
</file>