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D1" w:rsidRPr="00542A69" w:rsidRDefault="00CB7AD1" w:rsidP="00CB7AD1">
      <w:pPr>
        <w:spacing w:before="120" w:after="240"/>
        <w:ind w:firstLine="851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B7AD1">
        <w:rPr>
          <w:rFonts w:ascii="Tahoma" w:hAnsi="Tahoma" w:cs="Tahoma"/>
          <w:b/>
          <w:i/>
          <w:sz w:val="28"/>
          <w:szCs w:val="28"/>
          <w:lang w:eastAsia="ru-RU"/>
        </w:rPr>
        <w:t xml:space="preserve"> </w:t>
      </w:r>
      <w:r w:rsidRPr="00542A69">
        <w:rPr>
          <w:rFonts w:ascii="Arial" w:hAnsi="Arial" w:cs="Arial"/>
          <w:b/>
          <w:sz w:val="24"/>
          <w:szCs w:val="24"/>
          <w:lang w:eastAsia="ru-RU"/>
        </w:rPr>
        <w:t>Разработка региональных и муниципальных программ поддержки школ с низкими результатами, функционирующих в неблагоприятных социальных условиях</w:t>
      </w:r>
    </w:p>
    <w:p w:rsidR="00CB7AD1" w:rsidRPr="005A05E5" w:rsidRDefault="00CB7AD1" w:rsidP="00F24BF9">
      <w:pPr>
        <w:spacing w:before="120" w:after="24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A05E5">
        <w:rPr>
          <w:rFonts w:ascii="Arial" w:hAnsi="Arial" w:cs="Arial"/>
          <w:sz w:val="24"/>
          <w:szCs w:val="24"/>
          <w:lang w:eastAsia="ru-RU"/>
        </w:rPr>
        <w:t>Успешные проекты</w:t>
      </w:r>
      <w:bookmarkStart w:id="0" w:name="_GoBack"/>
      <w:bookmarkEnd w:id="0"/>
      <w:r w:rsidRPr="005A05E5">
        <w:rPr>
          <w:rFonts w:ascii="Arial" w:hAnsi="Arial" w:cs="Arial"/>
          <w:sz w:val="24"/>
          <w:szCs w:val="24"/>
          <w:lang w:eastAsia="ru-RU"/>
        </w:rPr>
        <w:t xml:space="preserve"> повышения качества образования в школах, которые работают  в неблагоприятных условиях и  обучают сложный контингент учащихся, свидетельствуют, что ключевым фактором успеха являются  совместные  действия на разных уровнях управления (регион-муниципалитет-школа) и проектный подход с согласованными целями,  распределенными полномочиями и  четкой «дорожной картой».  Программа предоставляет возможность освоить необходимые для этого навыки и инструменты.</w:t>
      </w:r>
    </w:p>
    <w:p w:rsidR="00CB7AD1" w:rsidRPr="005A05E5" w:rsidRDefault="00CB7AD1" w:rsidP="00F24BF9">
      <w:pPr>
        <w:spacing w:before="120" w:after="24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A05E5">
        <w:rPr>
          <w:rFonts w:ascii="Arial" w:hAnsi="Arial" w:cs="Arial"/>
          <w:sz w:val="24"/>
          <w:szCs w:val="24"/>
          <w:lang w:eastAsia="ru-RU"/>
        </w:rPr>
        <w:t>Слушатели научатся обоснованно выделять школы, нуждающиеся в приоритетной поддержке, разрабатывать взаимосвязанные региональные, муниципальные и школьные проекты повышения качества образования, осуществлять мониторинг их реализации. Предлагаемые слушателям методики и инструменты основаны на многолетних международных и российских  исследованиях и апробированы в разных регионах РФ.</w:t>
      </w:r>
    </w:p>
    <w:p w:rsidR="00CB7AD1" w:rsidRPr="005A05E5" w:rsidRDefault="00CB7AD1" w:rsidP="00F24BF9">
      <w:pPr>
        <w:spacing w:before="120" w:after="24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A05E5">
        <w:rPr>
          <w:rFonts w:ascii="Arial" w:hAnsi="Arial" w:cs="Arial"/>
          <w:sz w:val="24"/>
          <w:szCs w:val="24"/>
          <w:lang w:eastAsia="ru-RU"/>
        </w:rPr>
        <w:t xml:space="preserve">Программа рассчитана на обучение региональной и муниципальных команд, в составе специалистов органов управления, методистов учреждений ДПО и муниципальных методических служб, директоров школ, включенных в программы поддержки школ, функционирующих в неблагоприятных   условиях. </w:t>
      </w:r>
    </w:p>
    <w:p w:rsidR="00CB7AD1" w:rsidRPr="005A05E5" w:rsidRDefault="00CB7AD1" w:rsidP="00F24BF9">
      <w:pPr>
        <w:spacing w:before="120" w:after="24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A05E5">
        <w:rPr>
          <w:rFonts w:ascii="Arial" w:hAnsi="Arial" w:cs="Arial"/>
          <w:sz w:val="24"/>
          <w:szCs w:val="24"/>
          <w:lang w:eastAsia="ru-RU"/>
        </w:rPr>
        <w:t>Форма обучения: очная - 2 очных дня (16 часов).</w:t>
      </w:r>
    </w:p>
    <w:sectPr w:rsidR="00CB7AD1" w:rsidRPr="005A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D1"/>
    <w:rsid w:val="000B04F9"/>
    <w:rsid w:val="00347040"/>
    <w:rsid w:val="00444C54"/>
    <w:rsid w:val="0044731A"/>
    <w:rsid w:val="00542A69"/>
    <w:rsid w:val="005A05E5"/>
    <w:rsid w:val="005F46AC"/>
    <w:rsid w:val="00CB7AD1"/>
    <w:rsid w:val="00E3767E"/>
    <w:rsid w:val="00F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6A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AC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6A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AC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Топал Павел Николаевич</cp:lastModifiedBy>
  <cp:revision>7</cp:revision>
  <dcterms:created xsi:type="dcterms:W3CDTF">2018-09-15T16:55:00Z</dcterms:created>
  <dcterms:modified xsi:type="dcterms:W3CDTF">2018-09-17T13:11:00Z</dcterms:modified>
</cp:coreProperties>
</file>