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564700" w:rsidRPr="00564700" w:rsidRDefault="00564700" w:rsidP="0056470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64700">
        <w:rPr>
          <w:rFonts w:ascii="Times New Roman" w:hAnsi="Times New Roman"/>
          <w:sz w:val="26"/>
          <w:szCs w:val="26"/>
        </w:rPr>
        <w:t>Утверждено</w:t>
      </w:r>
    </w:p>
    <w:p w:rsidR="00564700" w:rsidRPr="00564700" w:rsidRDefault="00564700" w:rsidP="0056470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64700">
        <w:rPr>
          <w:rFonts w:ascii="Times New Roman" w:hAnsi="Times New Roman"/>
          <w:sz w:val="26"/>
          <w:szCs w:val="26"/>
        </w:rPr>
        <w:t xml:space="preserve">Ученым Советом </w:t>
      </w:r>
    </w:p>
    <w:p w:rsidR="00564700" w:rsidRPr="00564700" w:rsidRDefault="00564700" w:rsidP="0056470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64700">
        <w:rPr>
          <w:rFonts w:ascii="Times New Roman" w:hAnsi="Times New Roman"/>
          <w:sz w:val="26"/>
          <w:szCs w:val="26"/>
        </w:rPr>
        <w:t>факультета социальных наук</w:t>
      </w:r>
    </w:p>
    <w:p w:rsidR="00564700" w:rsidRPr="00564700" w:rsidRDefault="00564700" w:rsidP="0056470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64700">
        <w:rPr>
          <w:rFonts w:ascii="Times New Roman" w:hAnsi="Times New Roman"/>
          <w:sz w:val="26"/>
          <w:szCs w:val="26"/>
        </w:rPr>
        <w:t>Протокол №</w:t>
      </w:r>
      <w:r w:rsidRPr="0071389A">
        <w:rPr>
          <w:rFonts w:ascii="Times New Roman" w:hAnsi="Times New Roman"/>
          <w:sz w:val="26"/>
          <w:szCs w:val="26"/>
        </w:rPr>
        <w:t xml:space="preserve"> </w:t>
      </w:r>
      <w:r w:rsidR="0071389A">
        <w:rPr>
          <w:rFonts w:ascii="Times New Roman" w:hAnsi="Times New Roman"/>
          <w:sz w:val="26"/>
          <w:szCs w:val="26"/>
        </w:rPr>
        <w:t>_____</w:t>
      </w:r>
      <w:r w:rsidRPr="00564700">
        <w:rPr>
          <w:rFonts w:ascii="Times New Roman" w:hAnsi="Times New Roman"/>
          <w:sz w:val="26"/>
          <w:szCs w:val="26"/>
        </w:rPr>
        <w:t xml:space="preserve"> от «</w:t>
      </w:r>
      <w:r w:rsidR="0071389A">
        <w:rPr>
          <w:rFonts w:ascii="Times New Roman" w:hAnsi="Times New Roman"/>
          <w:sz w:val="26"/>
          <w:szCs w:val="26"/>
        </w:rPr>
        <w:t>__</w:t>
      </w:r>
      <w:r w:rsidRPr="00564700">
        <w:rPr>
          <w:rFonts w:ascii="Times New Roman" w:hAnsi="Times New Roman"/>
          <w:sz w:val="26"/>
          <w:szCs w:val="26"/>
        </w:rPr>
        <w:t xml:space="preserve">» </w:t>
      </w:r>
      <w:r w:rsidR="0071389A">
        <w:rPr>
          <w:rFonts w:ascii="Times New Roman" w:hAnsi="Times New Roman"/>
          <w:sz w:val="26"/>
          <w:szCs w:val="26"/>
        </w:rPr>
        <w:t>_________</w:t>
      </w:r>
      <w:r w:rsidRPr="00564700">
        <w:rPr>
          <w:rFonts w:ascii="Times New Roman" w:hAnsi="Times New Roman"/>
          <w:sz w:val="26"/>
          <w:szCs w:val="26"/>
        </w:rPr>
        <w:t xml:space="preserve"> 201</w:t>
      </w:r>
      <w:r w:rsidR="0071389A">
        <w:rPr>
          <w:rFonts w:ascii="Times New Roman" w:hAnsi="Times New Roman"/>
          <w:sz w:val="26"/>
          <w:szCs w:val="26"/>
        </w:rPr>
        <w:t>8</w:t>
      </w:r>
      <w:r w:rsidRPr="00564700">
        <w:rPr>
          <w:rFonts w:ascii="Times New Roman" w:hAnsi="Times New Roman"/>
          <w:sz w:val="26"/>
          <w:szCs w:val="26"/>
        </w:rPr>
        <w:t xml:space="preserve"> г.</w:t>
      </w:r>
    </w:p>
    <w:p w:rsidR="00730949" w:rsidRPr="0071389A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30949" w:rsidRPr="0071389A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30949" w:rsidRPr="0071389A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30949" w:rsidRPr="0071389A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64700" w:rsidRPr="00564700" w:rsidRDefault="00564700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30949" w:rsidRPr="0071389A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30949" w:rsidRPr="0071389A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30949" w:rsidRPr="00296F00" w:rsidRDefault="00A64914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296F00">
        <w:rPr>
          <w:rFonts w:ascii="Times New Roman" w:hAnsi="Times New Roman"/>
          <w:b/>
          <w:bCs/>
          <w:sz w:val="26"/>
          <w:szCs w:val="26"/>
        </w:rPr>
        <w:t>ПОРЯДОК</w:t>
      </w:r>
    </w:p>
    <w:p w:rsidR="005D592E" w:rsidRDefault="00730949" w:rsidP="00296F00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296F00">
        <w:rPr>
          <w:rFonts w:ascii="Times New Roman" w:hAnsi="Times New Roman"/>
          <w:b/>
          <w:bCs/>
          <w:sz w:val="26"/>
          <w:szCs w:val="26"/>
        </w:rPr>
        <w:t xml:space="preserve">перевода студентов </w:t>
      </w:r>
      <w:r w:rsidR="005D592E">
        <w:rPr>
          <w:rFonts w:ascii="Times New Roman" w:hAnsi="Times New Roman"/>
          <w:b/>
          <w:bCs/>
          <w:sz w:val="26"/>
          <w:szCs w:val="26"/>
        </w:rPr>
        <w:t>магистратуры</w:t>
      </w:r>
      <w:r w:rsidRPr="00296F00">
        <w:rPr>
          <w:rFonts w:ascii="Times New Roman" w:hAnsi="Times New Roman"/>
          <w:b/>
          <w:bCs/>
          <w:sz w:val="26"/>
          <w:szCs w:val="26"/>
        </w:rPr>
        <w:t xml:space="preserve"> Н</w:t>
      </w:r>
      <w:r w:rsidR="00296F00">
        <w:rPr>
          <w:rFonts w:ascii="Times New Roman" w:hAnsi="Times New Roman"/>
          <w:b/>
          <w:bCs/>
          <w:sz w:val="26"/>
          <w:szCs w:val="26"/>
        </w:rPr>
        <w:t>ационального исследовательского</w:t>
      </w:r>
      <w:r w:rsidR="00296F00" w:rsidRPr="00296F0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96F00">
        <w:rPr>
          <w:rFonts w:ascii="Times New Roman" w:hAnsi="Times New Roman"/>
          <w:b/>
          <w:bCs/>
          <w:sz w:val="26"/>
          <w:szCs w:val="26"/>
        </w:rPr>
        <w:t>университета</w:t>
      </w:r>
      <w:r w:rsidR="00296F00" w:rsidRPr="00296F0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96F00">
        <w:rPr>
          <w:rFonts w:ascii="Times New Roman" w:hAnsi="Times New Roman"/>
          <w:b/>
          <w:bCs/>
          <w:sz w:val="26"/>
          <w:szCs w:val="26"/>
        </w:rPr>
        <w:t xml:space="preserve">«Высшая школа экономики» и студентов </w:t>
      </w:r>
      <w:r w:rsidR="005D592E">
        <w:rPr>
          <w:rFonts w:ascii="Times New Roman" w:hAnsi="Times New Roman"/>
          <w:b/>
          <w:bCs/>
          <w:sz w:val="26"/>
          <w:szCs w:val="26"/>
        </w:rPr>
        <w:t>магистратуры</w:t>
      </w:r>
      <w:r w:rsidRPr="00296F0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0229E" w:rsidRPr="00296F00">
        <w:rPr>
          <w:rFonts w:ascii="Times New Roman" w:hAnsi="Times New Roman"/>
          <w:b/>
          <w:bCs/>
          <w:sz w:val="26"/>
          <w:szCs w:val="26"/>
        </w:rPr>
        <w:t>других образовательных организаций на образовательн</w:t>
      </w:r>
      <w:r w:rsidR="005D592E">
        <w:rPr>
          <w:rFonts w:ascii="Times New Roman" w:hAnsi="Times New Roman"/>
          <w:b/>
          <w:bCs/>
          <w:sz w:val="26"/>
          <w:szCs w:val="26"/>
        </w:rPr>
        <w:t xml:space="preserve">ые программы магистратуры </w:t>
      </w:r>
      <w:r w:rsidR="0050229E" w:rsidRPr="00296F00">
        <w:rPr>
          <w:rFonts w:ascii="Times New Roman" w:hAnsi="Times New Roman"/>
          <w:b/>
          <w:bCs/>
          <w:sz w:val="26"/>
          <w:szCs w:val="26"/>
        </w:rPr>
        <w:t>«</w:t>
      </w:r>
      <w:proofErr w:type="gramStart"/>
      <w:r w:rsidR="005D592E">
        <w:rPr>
          <w:rFonts w:ascii="Times New Roman" w:hAnsi="Times New Roman"/>
          <w:b/>
          <w:bCs/>
          <w:sz w:val="26"/>
          <w:szCs w:val="26"/>
        </w:rPr>
        <w:t>Государственное</w:t>
      </w:r>
      <w:proofErr w:type="gramEnd"/>
      <w:r w:rsidR="005D592E">
        <w:rPr>
          <w:rFonts w:ascii="Times New Roman" w:hAnsi="Times New Roman"/>
          <w:b/>
          <w:bCs/>
          <w:sz w:val="26"/>
          <w:szCs w:val="26"/>
        </w:rPr>
        <w:t xml:space="preserve"> и муниципальное управление</w:t>
      </w:r>
      <w:r w:rsidR="0050229E" w:rsidRPr="00296F00">
        <w:rPr>
          <w:rFonts w:ascii="Times New Roman" w:hAnsi="Times New Roman"/>
          <w:b/>
          <w:bCs/>
          <w:sz w:val="26"/>
          <w:szCs w:val="26"/>
        </w:rPr>
        <w:t>»</w:t>
      </w:r>
    </w:p>
    <w:p w:rsidR="005D592E" w:rsidRDefault="005D592E" w:rsidP="00296F00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«Управление и экономика здравоохранения»</w:t>
      </w:r>
    </w:p>
    <w:p w:rsidR="005D592E" w:rsidRDefault="005D592E" w:rsidP="00296F00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«Управление кадрами государственных организаций»</w:t>
      </w:r>
    </w:p>
    <w:p w:rsidR="0050229E" w:rsidRPr="00296F00" w:rsidRDefault="0050229E" w:rsidP="00296F00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296F00">
        <w:rPr>
          <w:rFonts w:ascii="Times New Roman" w:hAnsi="Times New Roman"/>
          <w:b/>
          <w:bCs/>
          <w:sz w:val="26"/>
          <w:szCs w:val="26"/>
        </w:rPr>
        <w:t xml:space="preserve">факультета социальных наук НИУ ВШЭ </w:t>
      </w:r>
    </w:p>
    <w:p w:rsidR="00AA351A" w:rsidRDefault="00AA351A"/>
    <w:p w:rsidR="0050229E" w:rsidRDefault="0050229E"/>
    <w:p w:rsidR="0050229E" w:rsidRDefault="0050229E"/>
    <w:p w:rsidR="0050229E" w:rsidRDefault="0050229E"/>
    <w:p w:rsidR="0050229E" w:rsidRDefault="0050229E"/>
    <w:p w:rsidR="0050229E" w:rsidRDefault="0050229E"/>
    <w:p w:rsidR="0050229E" w:rsidRDefault="0050229E"/>
    <w:p w:rsidR="0050229E" w:rsidRDefault="0050229E"/>
    <w:p w:rsidR="0050229E" w:rsidRDefault="0050229E"/>
    <w:p w:rsidR="007F4B38" w:rsidRDefault="007F4B38"/>
    <w:p w:rsidR="007F4B38" w:rsidRDefault="007F4B38"/>
    <w:p w:rsidR="0050229E" w:rsidRDefault="0050229E"/>
    <w:p w:rsidR="009D6232" w:rsidRDefault="0050229E" w:rsidP="00D75E4D">
      <w:pPr>
        <w:jc w:val="center"/>
        <w:rPr>
          <w:rFonts w:ascii="Times New Roman" w:hAnsi="Times New Roman"/>
          <w:sz w:val="26"/>
          <w:szCs w:val="26"/>
        </w:rPr>
      </w:pPr>
      <w:r w:rsidRPr="0050229E">
        <w:rPr>
          <w:rFonts w:ascii="Times New Roman" w:hAnsi="Times New Roman"/>
          <w:sz w:val="26"/>
          <w:szCs w:val="26"/>
        </w:rPr>
        <w:t xml:space="preserve">Москва </w:t>
      </w:r>
      <w:r>
        <w:rPr>
          <w:rFonts w:ascii="Times New Roman" w:hAnsi="Times New Roman"/>
          <w:sz w:val="26"/>
          <w:szCs w:val="26"/>
        </w:rPr>
        <w:t>–</w:t>
      </w:r>
      <w:r w:rsidRPr="0050229E">
        <w:rPr>
          <w:rFonts w:ascii="Times New Roman" w:hAnsi="Times New Roman"/>
          <w:sz w:val="26"/>
          <w:szCs w:val="26"/>
        </w:rPr>
        <w:t xml:space="preserve"> 201</w:t>
      </w:r>
      <w:bookmarkStart w:id="0" w:name="_Toc379450002"/>
      <w:bookmarkStart w:id="1" w:name="_Toc379450304"/>
      <w:bookmarkStart w:id="2" w:name="_Toc384147507"/>
      <w:bookmarkStart w:id="3" w:name="_Toc384147615"/>
      <w:bookmarkStart w:id="4" w:name="_Toc486007842"/>
      <w:r w:rsidR="0071389A">
        <w:rPr>
          <w:rFonts w:ascii="Times New Roman" w:hAnsi="Times New Roman"/>
          <w:sz w:val="26"/>
          <w:szCs w:val="26"/>
        </w:rPr>
        <w:t>8</w:t>
      </w:r>
      <w:bookmarkStart w:id="5" w:name="_GoBack"/>
      <w:bookmarkEnd w:id="5"/>
    </w:p>
    <w:p w:rsidR="007F4B38" w:rsidRDefault="007F4B3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7F4B38" w:rsidRPr="00564700" w:rsidRDefault="007F4B38" w:rsidP="00D75E4D">
      <w:pPr>
        <w:jc w:val="center"/>
        <w:rPr>
          <w:rFonts w:ascii="Times New Roman" w:hAnsi="Times New Roman"/>
          <w:sz w:val="26"/>
          <w:szCs w:val="26"/>
        </w:rPr>
      </w:pPr>
    </w:p>
    <w:p w:rsidR="001D35B2" w:rsidRPr="00D03F26" w:rsidRDefault="001D35B2" w:rsidP="001D35B2">
      <w:pPr>
        <w:pStyle w:val="1"/>
        <w:numPr>
          <w:ilvl w:val="0"/>
          <w:numId w:val="9"/>
        </w:numPr>
        <w:spacing w:line="360" w:lineRule="auto"/>
        <w:ind w:left="0" w:right="0"/>
        <w:jc w:val="center"/>
        <w:rPr>
          <w:b/>
          <w:szCs w:val="24"/>
        </w:rPr>
      </w:pPr>
      <w:r w:rsidRPr="00D03F26">
        <w:rPr>
          <w:b/>
          <w:szCs w:val="24"/>
        </w:rPr>
        <w:t>ОБЩИЕ ПОЛОЖЕНИЯ</w:t>
      </w:r>
    </w:p>
    <w:p w:rsidR="001D35B2" w:rsidRPr="00585E76" w:rsidRDefault="00A64914" w:rsidP="00CD758F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Настоящий</w:t>
      </w:r>
      <w:r w:rsidR="001D35B2" w:rsidRPr="00585E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Порядок</w:t>
      </w:r>
      <w:r w:rsidR="001D35B2" w:rsidRPr="00585E76">
        <w:rPr>
          <w:rFonts w:ascii="Times New Roman" w:hAnsi="Times New Roman"/>
          <w:sz w:val="26"/>
          <w:szCs w:val="26"/>
        </w:rPr>
        <w:t xml:space="preserve"> разработан в соответствии с </w:t>
      </w:r>
      <w:r w:rsidR="001D35B2" w:rsidRPr="00585E76">
        <w:rPr>
          <w:rFonts w:ascii="Times New Roman" w:hAnsi="Times New Roman"/>
          <w:b/>
          <w:sz w:val="26"/>
          <w:szCs w:val="26"/>
        </w:rPr>
        <w:t xml:space="preserve">Правилами перевода студентов бакалавриата, </w:t>
      </w:r>
      <w:proofErr w:type="spellStart"/>
      <w:r w:rsidR="001D35B2" w:rsidRPr="00585E76">
        <w:rPr>
          <w:rFonts w:ascii="Times New Roman" w:hAnsi="Times New Roman"/>
          <w:b/>
          <w:sz w:val="26"/>
          <w:szCs w:val="26"/>
        </w:rPr>
        <w:t>специалитета</w:t>
      </w:r>
      <w:proofErr w:type="spellEnd"/>
      <w:r w:rsidR="001D35B2" w:rsidRPr="00585E76">
        <w:rPr>
          <w:rFonts w:ascii="Times New Roman" w:hAnsi="Times New Roman"/>
          <w:b/>
          <w:sz w:val="26"/>
          <w:szCs w:val="26"/>
        </w:rPr>
        <w:t xml:space="preserve">, магистратуры Национального исследовательского университета «Высшая школа экономики» и студентов бакалавриата, </w:t>
      </w:r>
      <w:proofErr w:type="spellStart"/>
      <w:r w:rsidR="001D35B2" w:rsidRPr="00585E76">
        <w:rPr>
          <w:rFonts w:ascii="Times New Roman" w:hAnsi="Times New Roman"/>
          <w:b/>
          <w:sz w:val="26"/>
          <w:szCs w:val="26"/>
        </w:rPr>
        <w:t>специалитета</w:t>
      </w:r>
      <w:proofErr w:type="spellEnd"/>
      <w:r w:rsidR="001D35B2" w:rsidRPr="00585E76">
        <w:rPr>
          <w:rFonts w:ascii="Times New Roman" w:hAnsi="Times New Roman"/>
          <w:b/>
          <w:sz w:val="26"/>
          <w:szCs w:val="26"/>
        </w:rPr>
        <w:t>, магистратуры других образовательных организаций в Национальный исследовательский университет «Высшая школа экономики»</w:t>
      </w:r>
      <w:r w:rsidR="001D35B2" w:rsidRPr="00585E76">
        <w:rPr>
          <w:rFonts w:ascii="Times New Roman" w:hAnsi="Times New Roman"/>
          <w:sz w:val="26"/>
          <w:szCs w:val="26"/>
        </w:rPr>
        <w:t xml:space="preserve"> (далее по тексту </w:t>
      </w:r>
      <w:r w:rsidR="001D35B2" w:rsidRPr="00585E76">
        <w:rPr>
          <w:rFonts w:ascii="Times New Roman" w:hAnsi="Times New Roman"/>
          <w:b/>
          <w:sz w:val="26"/>
          <w:szCs w:val="26"/>
        </w:rPr>
        <w:t>Правила перевода студентов</w:t>
      </w:r>
      <w:r w:rsidR="001D35B2" w:rsidRPr="00585E76">
        <w:rPr>
          <w:rFonts w:ascii="Times New Roman" w:hAnsi="Times New Roman"/>
          <w:sz w:val="26"/>
          <w:szCs w:val="26"/>
        </w:rPr>
        <w:t>), утверждёнными ученым советом НИУ ВШЭ (протокол от 23.06.2017 г. № 07).</w:t>
      </w:r>
    </w:p>
    <w:p w:rsidR="001D35B2" w:rsidRPr="005D592E" w:rsidRDefault="00A64914" w:rsidP="00CD758F">
      <w:pPr>
        <w:pStyle w:val="1"/>
        <w:numPr>
          <w:ilvl w:val="1"/>
          <w:numId w:val="9"/>
        </w:numPr>
        <w:ind w:left="0" w:right="0" w:firstLine="709"/>
        <w:rPr>
          <w:sz w:val="26"/>
          <w:szCs w:val="26"/>
        </w:rPr>
      </w:pPr>
      <w:r w:rsidRPr="005D592E">
        <w:rPr>
          <w:sz w:val="26"/>
          <w:szCs w:val="26"/>
        </w:rPr>
        <w:t>Настоящий</w:t>
      </w:r>
      <w:r w:rsidR="001D35B2" w:rsidRPr="005D592E">
        <w:rPr>
          <w:sz w:val="26"/>
          <w:szCs w:val="26"/>
        </w:rPr>
        <w:t xml:space="preserve"> </w:t>
      </w:r>
      <w:r w:rsidRPr="005D592E">
        <w:rPr>
          <w:sz w:val="26"/>
          <w:szCs w:val="26"/>
        </w:rPr>
        <w:t>Порядок</w:t>
      </w:r>
      <w:r w:rsidR="001D35B2" w:rsidRPr="005D592E">
        <w:rPr>
          <w:sz w:val="26"/>
          <w:szCs w:val="26"/>
        </w:rPr>
        <w:t xml:space="preserve"> предназн</w:t>
      </w:r>
      <w:r w:rsidRPr="005D592E">
        <w:rPr>
          <w:sz w:val="26"/>
          <w:szCs w:val="26"/>
        </w:rPr>
        <w:t>ачен</w:t>
      </w:r>
      <w:r w:rsidR="001D35B2" w:rsidRPr="005D592E">
        <w:rPr>
          <w:sz w:val="26"/>
          <w:szCs w:val="26"/>
        </w:rPr>
        <w:t xml:space="preserve"> для студентов</w:t>
      </w:r>
      <w:r w:rsidR="00DA0599" w:rsidRPr="005D592E">
        <w:rPr>
          <w:sz w:val="26"/>
          <w:szCs w:val="26"/>
        </w:rPr>
        <w:t xml:space="preserve"> </w:t>
      </w:r>
      <w:r w:rsidR="005D592E" w:rsidRPr="005D592E">
        <w:rPr>
          <w:sz w:val="26"/>
          <w:szCs w:val="26"/>
        </w:rPr>
        <w:t>магистратуры</w:t>
      </w:r>
      <w:r w:rsidR="00DA0599" w:rsidRPr="005D592E">
        <w:rPr>
          <w:sz w:val="26"/>
          <w:szCs w:val="26"/>
        </w:rPr>
        <w:t xml:space="preserve"> НИУ ВШЭ и других образовательных организаций</w:t>
      </w:r>
      <w:r w:rsidR="008A5233" w:rsidRPr="005D592E">
        <w:rPr>
          <w:sz w:val="26"/>
          <w:szCs w:val="26"/>
        </w:rPr>
        <w:t>, переводящихся на образовательн</w:t>
      </w:r>
      <w:r w:rsidR="005D592E" w:rsidRPr="005D592E">
        <w:rPr>
          <w:sz w:val="26"/>
          <w:szCs w:val="26"/>
        </w:rPr>
        <w:t>ые</w:t>
      </w:r>
      <w:r w:rsidR="008A5233" w:rsidRPr="005D592E">
        <w:rPr>
          <w:sz w:val="26"/>
          <w:szCs w:val="26"/>
        </w:rPr>
        <w:t xml:space="preserve"> программ</w:t>
      </w:r>
      <w:r w:rsidR="005D592E" w:rsidRPr="005D592E">
        <w:rPr>
          <w:sz w:val="26"/>
          <w:szCs w:val="26"/>
        </w:rPr>
        <w:t>ы магистратуры «Государственное и муниципальное управление», «Управление и экономика здравоохранения» и «Управление кадрами государственных организаций»</w:t>
      </w:r>
      <w:r w:rsidR="008A5233" w:rsidRPr="005D592E">
        <w:rPr>
          <w:sz w:val="26"/>
          <w:szCs w:val="26"/>
        </w:rPr>
        <w:t xml:space="preserve"> </w:t>
      </w:r>
      <w:r w:rsidR="00CD758F">
        <w:rPr>
          <w:sz w:val="26"/>
          <w:szCs w:val="26"/>
        </w:rPr>
        <w:t xml:space="preserve">(далее ОП) </w:t>
      </w:r>
      <w:r w:rsidR="008A5233" w:rsidRPr="005D592E">
        <w:rPr>
          <w:sz w:val="26"/>
          <w:szCs w:val="26"/>
        </w:rPr>
        <w:t>направления</w:t>
      </w:r>
      <w:r w:rsidR="001D35B2" w:rsidRPr="005D592E">
        <w:rPr>
          <w:sz w:val="26"/>
          <w:szCs w:val="26"/>
        </w:rPr>
        <w:t xml:space="preserve"> подготовки </w:t>
      </w:r>
      <w:r w:rsidR="005D592E">
        <w:rPr>
          <w:sz w:val="26"/>
          <w:szCs w:val="26"/>
        </w:rPr>
        <w:t>38.04.04</w:t>
      </w:r>
      <w:r w:rsidR="001D35B2" w:rsidRPr="005D592E">
        <w:rPr>
          <w:sz w:val="26"/>
          <w:szCs w:val="26"/>
        </w:rPr>
        <w:t>. «</w:t>
      </w:r>
      <w:proofErr w:type="gramStart"/>
      <w:r w:rsidR="005D592E">
        <w:rPr>
          <w:sz w:val="26"/>
          <w:szCs w:val="26"/>
        </w:rPr>
        <w:t>Государственное</w:t>
      </w:r>
      <w:proofErr w:type="gramEnd"/>
      <w:r w:rsidR="005D592E">
        <w:rPr>
          <w:sz w:val="26"/>
          <w:szCs w:val="26"/>
        </w:rPr>
        <w:t xml:space="preserve"> и муниципальное</w:t>
      </w:r>
      <w:r w:rsidR="001D35B2" w:rsidRPr="005D592E">
        <w:rPr>
          <w:sz w:val="26"/>
          <w:szCs w:val="26"/>
        </w:rPr>
        <w:t xml:space="preserve">» </w:t>
      </w:r>
      <w:r w:rsidR="008A5233" w:rsidRPr="005D592E">
        <w:rPr>
          <w:sz w:val="26"/>
          <w:szCs w:val="26"/>
        </w:rPr>
        <w:t>факультета</w:t>
      </w:r>
      <w:r w:rsidR="001D35B2" w:rsidRPr="005D592E">
        <w:rPr>
          <w:sz w:val="26"/>
          <w:szCs w:val="26"/>
        </w:rPr>
        <w:t xml:space="preserve"> социальных наук НИУ ВШЭ</w:t>
      </w:r>
      <w:r w:rsidR="008A5233" w:rsidRPr="005D592E">
        <w:rPr>
          <w:sz w:val="26"/>
          <w:szCs w:val="26"/>
        </w:rPr>
        <w:t xml:space="preserve">, а также для студентов, обучающихся по направлению подготовки </w:t>
      </w:r>
      <w:r w:rsidR="005D592E">
        <w:rPr>
          <w:sz w:val="26"/>
          <w:szCs w:val="26"/>
        </w:rPr>
        <w:t>магистратуры</w:t>
      </w:r>
      <w:r w:rsidR="008A5233" w:rsidRPr="005D592E">
        <w:rPr>
          <w:sz w:val="26"/>
          <w:szCs w:val="26"/>
        </w:rPr>
        <w:t xml:space="preserve"> </w:t>
      </w:r>
      <w:r w:rsidR="005D592E">
        <w:rPr>
          <w:sz w:val="26"/>
          <w:szCs w:val="26"/>
        </w:rPr>
        <w:t>38.04.04</w:t>
      </w:r>
      <w:r w:rsidR="008A5233" w:rsidRPr="005D592E">
        <w:rPr>
          <w:sz w:val="26"/>
          <w:szCs w:val="26"/>
        </w:rPr>
        <w:t>. «</w:t>
      </w:r>
      <w:r w:rsidR="005D592E">
        <w:rPr>
          <w:sz w:val="26"/>
          <w:szCs w:val="26"/>
        </w:rPr>
        <w:t>Государственное и муниципальное управление</w:t>
      </w:r>
      <w:r w:rsidR="008A5233" w:rsidRPr="005D592E">
        <w:rPr>
          <w:sz w:val="26"/>
          <w:szCs w:val="26"/>
        </w:rPr>
        <w:t xml:space="preserve">» </w:t>
      </w:r>
      <w:r w:rsidR="00CD758F">
        <w:rPr>
          <w:sz w:val="26"/>
          <w:szCs w:val="26"/>
        </w:rPr>
        <w:t xml:space="preserve">(далее ГМУ) </w:t>
      </w:r>
      <w:r w:rsidR="00CD758F" w:rsidRPr="005D592E">
        <w:rPr>
          <w:sz w:val="26"/>
          <w:szCs w:val="26"/>
        </w:rPr>
        <w:t>образовательные программы магистратуры «Государственное и муниципальное управление», «Управление и экономика здравоохранения» и «Управление кадрами государственных организаций»</w:t>
      </w:r>
      <w:r w:rsidR="008A5233" w:rsidRPr="005D592E">
        <w:rPr>
          <w:sz w:val="26"/>
          <w:szCs w:val="26"/>
        </w:rPr>
        <w:t xml:space="preserve"> и переводящихся на другую образовательную программу внутри НИУ ВШЭ или в другую образовательную организацию.</w:t>
      </w:r>
    </w:p>
    <w:p w:rsidR="008A5233" w:rsidRPr="00585E76" w:rsidRDefault="008A5233" w:rsidP="00CD758F">
      <w:pPr>
        <w:numPr>
          <w:ilvl w:val="1"/>
          <w:numId w:val="9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85E76">
        <w:rPr>
          <w:rFonts w:ascii="Times New Roman" w:hAnsi="Times New Roman"/>
          <w:sz w:val="26"/>
          <w:szCs w:val="26"/>
        </w:rPr>
        <w:t xml:space="preserve">В соответствии </w:t>
      </w:r>
      <w:r w:rsidR="00A64914">
        <w:rPr>
          <w:rFonts w:ascii="Times New Roman" w:hAnsi="Times New Roman"/>
          <w:sz w:val="26"/>
          <w:szCs w:val="26"/>
        </w:rPr>
        <w:t>с требованиями настоящего</w:t>
      </w:r>
      <w:r w:rsidRPr="00585E76">
        <w:rPr>
          <w:rFonts w:ascii="Times New Roman" w:hAnsi="Times New Roman"/>
          <w:sz w:val="26"/>
          <w:szCs w:val="26"/>
        </w:rPr>
        <w:t xml:space="preserve"> </w:t>
      </w:r>
      <w:r w:rsidR="00A64914">
        <w:rPr>
          <w:rFonts w:ascii="Times New Roman" w:hAnsi="Times New Roman"/>
          <w:sz w:val="26"/>
          <w:szCs w:val="26"/>
        </w:rPr>
        <w:t>Порядка</w:t>
      </w:r>
      <w:r w:rsidRPr="00585E76">
        <w:rPr>
          <w:rFonts w:ascii="Times New Roman" w:hAnsi="Times New Roman"/>
          <w:sz w:val="26"/>
          <w:szCs w:val="26"/>
        </w:rPr>
        <w:t xml:space="preserve"> осуществляется:</w:t>
      </w:r>
    </w:p>
    <w:p w:rsidR="008A5233" w:rsidRPr="00585E76" w:rsidRDefault="008A5233" w:rsidP="00CD758F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85E76">
        <w:rPr>
          <w:rFonts w:ascii="Times New Roman" w:hAnsi="Times New Roman"/>
          <w:sz w:val="26"/>
          <w:szCs w:val="26"/>
        </w:rPr>
        <w:t xml:space="preserve">1.3.1 перевод студентов в НИУ ВШЭ на ОП из других образовательных организаций, включая иностранные образовательные организации; </w:t>
      </w:r>
    </w:p>
    <w:p w:rsidR="008A5233" w:rsidRPr="00585E76" w:rsidRDefault="008A5233" w:rsidP="00CD758F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85E76">
        <w:rPr>
          <w:rFonts w:ascii="Times New Roman" w:hAnsi="Times New Roman"/>
          <w:sz w:val="26"/>
          <w:szCs w:val="26"/>
        </w:rPr>
        <w:t xml:space="preserve">1.3.2 перевод студентов НИУ ВШЭ с одной образовательной программы на другую; </w:t>
      </w:r>
    </w:p>
    <w:p w:rsidR="00585E76" w:rsidRDefault="008A5233" w:rsidP="00CD758F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85E76">
        <w:rPr>
          <w:rFonts w:ascii="Times New Roman" w:hAnsi="Times New Roman"/>
          <w:sz w:val="26"/>
          <w:szCs w:val="26"/>
        </w:rPr>
        <w:t>1.3.</w:t>
      </w:r>
      <w:r w:rsidR="00585E76" w:rsidRPr="00585E76">
        <w:rPr>
          <w:rFonts w:ascii="Times New Roman" w:hAnsi="Times New Roman"/>
          <w:sz w:val="26"/>
          <w:szCs w:val="26"/>
        </w:rPr>
        <w:t xml:space="preserve">3 перевод студентов НИУ ВШЭ, обучающихся по направлению подготовки </w:t>
      </w:r>
      <w:r w:rsidR="00CD758F">
        <w:rPr>
          <w:rFonts w:ascii="Times New Roman" w:hAnsi="Times New Roman"/>
          <w:sz w:val="26"/>
          <w:szCs w:val="26"/>
        </w:rPr>
        <w:t>38.04.04</w:t>
      </w:r>
      <w:r w:rsidR="00585E76" w:rsidRPr="00585E76">
        <w:rPr>
          <w:rFonts w:ascii="Times New Roman" w:hAnsi="Times New Roman"/>
          <w:sz w:val="26"/>
          <w:szCs w:val="26"/>
        </w:rPr>
        <w:t xml:space="preserve"> «</w:t>
      </w:r>
      <w:r w:rsidR="00CD758F">
        <w:rPr>
          <w:rFonts w:ascii="Times New Roman" w:hAnsi="Times New Roman"/>
          <w:sz w:val="26"/>
          <w:szCs w:val="26"/>
        </w:rPr>
        <w:t>ГМУ</w:t>
      </w:r>
      <w:r w:rsidR="00585E76" w:rsidRPr="00585E76">
        <w:rPr>
          <w:rFonts w:ascii="Times New Roman" w:hAnsi="Times New Roman"/>
          <w:sz w:val="26"/>
          <w:szCs w:val="26"/>
        </w:rPr>
        <w:t>» ОП</w:t>
      </w:r>
      <w:r w:rsidR="008C3007" w:rsidRPr="008C3007">
        <w:rPr>
          <w:rFonts w:ascii="Times New Roman" w:hAnsi="Times New Roman"/>
          <w:sz w:val="26"/>
          <w:szCs w:val="26"/>
        </w:rPr>
        <w:t>,</w:t>
      </w:r>
      <w:r w:rsidR="00585E76" w:rsidRPr="00585E76">
        <w:rPr>
          <w:rFonts w:ascii="Times New Roman" w:hAnsi="Times New Roman"/>
          <w:sz w:val="26"/>
          <w:szCs w:val="26"/>
        </w:rPr>
        <w:t xml:space="preserve"> в другие образовательные организации.</w:t>
      </w:r>
    </w:p>
    <w:p w:rsidR="0062193F" w:rsidRPr="0062193F" w:rsidRDefault="0062193F" w:rsidP="00A64914">
      <w:pPr>
        <w:numPr>
          <w:ilvl w:val="1"/>
          <w:numId w:val="21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62193F">
        <w:rPr>
          <w:rFonts w:ascii="Times New Roman" w:hAnsi="Times New Roman"/>
          <w:sz w:val="26"/>
          <w:szCs w:val="26"/>
        </w:rPr>
        <w:t>Для принятия решения о возможности перевода студентов в НИУ ВШЭ из других образовательных организаций или с одной образователь</w:t>
      </w:r>
      <w:r w:rsidR="008C3007">
        <w:rPr>
          <w:rFonts w:ascii="Times New Roman" w:hAnsi="Times New Roman"/>
          <w:sz w:val="26"/>
          <w:szCs w:val="26"/>
        </w:rPr>
        <w:t>ной программы НИУ ВШЭ на другую</w:t>
      </w:r>
      <w:r w:rsidRPr="0062193F">
        <w:rPr>
          <w:rFonts w:ascii="Times New Roman" w:hAnsi="Times New Roman"/>
          <w:sz w:val="26"/>
          <w:szCs w:val="26"/>
        </w:rPr>
        <w:t xml:space="preserve"> академический руководитель образовательной программы привлекает аттестационную комиссию образовательной программы. </w:t>
      </w:r>
    </w:p>
    <w:p w:rsidR="0062193F" w:rsidRPr="0062193F" w:rsidRDefault="0062193F" w:rsidP="0062193F">
      <w:p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2193F">
        <w:rPr>
          <w:rFonts w:ascii="Times New Roman" w:hAnsi="Times New Roman"/>
          <w:sz w:val="26"/>
          <w:szCs w:val="26"/>
        </w:rPr>
        <w:t>Привлечение аттестационной комиссии образовательной программы не требуется в случаях соответствия состава и содержания документов об образовании, представленных студентом, подавшим з</w:t>
      </w:r>
      <w:r w:rsidR="0029033D">
        <w:rPr>
          <w:rFonts w:ascii="Times New Roman" w:hAnsi="Times New Roman"/>
          <w:sz w:val="26"/>
          <w:szCs w:val="26"/>
        </w:rPr>
        <w:t>аявление о переводе, Критериям (Приложение 1).</w:t>
      </w:r>
    </w:p>
    <w:p w:rsidR="0062193F" w:rsidRDefault="0062193F" w:rsidP="0029033D">
      <w:pPr>
        <w:numPr>
          <w:ilvl w:val="1"/>
          <w:numId w:val="21"/>
        </w:numPr>
        <w:tabs>
          <w:tab w:val="left" w:pos="0"/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62193F">
        <w:rPr>
          <w:rFonts w:ascii="Times New Roman" w:hAnsi="Times New Roman"/>
          <w:sz w:val="26"/>
          <w:szCs w:val="26"/>
        </w:rPr>
        <w:t>Настоящие Правила не распространяются на перевод лиц, обучающихся по образовательным программам с использованием сетевой формы их реализации.</w:t>
      </w:r>
    </w:p>
    <w:p w:rsidR="0087603A" w:rsidRDefault="0087603A" w:rsidP="0087603A">
      <w:pPr>
        <w:pStyle w:val="10"/>
        <w:keepLines w:val="0"/>
        <w:tabs>
          <w:tab w:val="left" w:pos="284"/>
        </w:tabs>
        <w:spacing w:before="0" w:line="240" w:lineRule="auto"/>
        <w:ind w:left="525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bookmarkStart w:id="6" w:name="_Toc486007843"/>
    </w:p>
    <w:p w:rsidR="00191506" w:rsidRDefault="00191506" w:rsidP="00A64914">
      <w:pPr>
        <w:pStyle w:val="10"/>
        <w:keepLines w:val="0"/>
        <w:numPr>
          <w:ilvl w:val="0"/>
          <w:numId w:val="21"/>
        </w:numPr>
        <w:tabs>
          <w:tab w:val="left" w:pos="284"/>
        </w:tabs>
        <w:spacing w:before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191506">
        <w:rPr>
          <w:rFonts w:ascii="Times New Roman" w:hAnsi="Times New Roman"/>
          <w:color w:val="000000" w:themeColor="text1"/>
          <w:sz w:val="26"/>
          <w:szCs w:val="26"/>
        </w:rPr>
        <w:t xml:space="preserve">Порядок определения количества мест для перевода </w:t>
      </w:r>
      <w:bookmarkEnd w:id="6"/>
    </w:p>
    <w:p w:rsidR="008D7F1A" w:rsidRPr="006211F3" w:rsidRDefault="008D7F1A" w:rsidP="009D6232">
      <w:pPr>
        <w:numPr>
          <w:ilvl w:val="1"/>
          <w:numId w:val="21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t>Перевод для обучения по ОП осуществляется на бюджетные места или платные места.</w:t>
      </w:r>
    </w:p>
    <w:p w:rsidR="008D7F1A" w:rsidRPr="006211F3" w:rsidRDefault="008D7F1A" w:rsidP="009D6232">
      <w:pPr>
        <w:numPr>
          <w:ilvl w:val="1"/>
          <w:numId w:val="21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6211F3">
        <w:rPr>
          <w:rFonts w:ascii="Times New Roman" w:hAnsi="Times New Roman"/>
          <w:sz w:val="26"/>
          <w:szCs w:val="26"/>
        </w:rPr>
        <w:t>Количество вакантных бюджетных мест на определенном курсе ОП определяется как разница между количеством бюджетных мест</w:t>
      </w:r>
      <w:r w:rsidRPr="006211F3">
        <w:rPr>
          <w:rFonts w:ascii="Times New Roman" w:hAnsi="Times New Roman"/>
          <w:sz w:val="26"/>
          <w:szCs w:val="26"/>
          <w:vertAlign w:val="superscript"/>
        </w:rPr>
        <w:footnoteReference w:id="1"/>
      </w:r>
      <w:r w:rsidRPr="006211F3">
        <w:rPr>
          <w:rFonts w:ascii="Times New Roman" w:hAnsi="Times New Roman"/>
          <w:sz w:val="26"/>
          <w:szCs w:val="26"/>
        </w:rPr>
        <w:t>, которые были установлены для года приема на первый курс ОП</w:t>
      </w:r>
      <w:r w:rsidR="008C3007" w:rsidRPr="008C3007">
        <w:rPr>
          <w:rFonts w:ascii="Times New Roman" w:hAnsi="Times New Roman"/>
          <w:sz w:val="26"/>
          <w:szCs w:val="26"/>
        </w:rPr>
        <w:t>,</w:t>
      </w:r>
      <w:r w:rsidRPr="006211F3">
        <w:rPr>
          <w:rFonts w:ascii="Times New Roman" w:hAnsi="Times New Roman"/>
          <w:sz w:val="26"/>
          <w:szCs w:val="26"/>
        </w:rPr>
        <w:t xml:space="preserve"> и фактическим количеством студентов, обучающихся на этом курсе на бюджетных местах. </w:t>
      </w:r>
      <w:proofErr w:type="gramEnd"/>
    </w:p>
    <w:p w:rsidR="008D7F1A" w:rsidRPr="006211F3" w:rsidRDefault="008D7F1A" w:rsidP="009D6232">
      <w:pPr>
        <w:numPr>
          <w:ilvl w:val="1"/>
          <w:numId w:val="21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lastRenderedPageBreak/>
        <w:t xml:space="preserve">Количество вакантных платных мест на определенном </w:t>
      </w:r>
      <w:proofErr w:type="gramStart"/>
      <w:r w:rsidRPr="006211F3">
        <w:rPr>
          <w:rFonts w:ascii="Times New Roman" w:hAnsi="Times New Roman"/>
          <w:sz w:val="26"/>
          <w:szCs w:val="26"/>
        </w:rPr>
        <w:t>курсе</w:t>
      </w:r>
      <w:proofErr w:type="gramEnd"/>
      <w:r w:rsidRPr="006211F3">
        <w:rPr>
          <w:rFonts w:ascii="Times New Roman" w:hAnsi="Times New Roman"/>
          <w:sz w:val="26"/>
          <w:szCs w:val="26"/>
        </w:rPr>
        <w:t xml:space="preserve"> ОП определяется таким образом, чтобы это не приводило к увеличению количества академических групп на текущий учебный год</w:t>
      </w:r>
      <w:r w:rsidRPr="006211F3">
        <w:rPr>
          <w:rStyle w:val="ac"/>
          <w:rFonts w:ascii="Times New Roman" w:hAnsi="Times New Roman"/>
          <w:sz w:val="26"/>
          <w:szCs w:val="26"/>
        </w:rPr>
        <w:footnoteReference w:id="2"/>
      </w:r>
      <w:r w:rsidRPr="006211F3">
        <w:rPr>
          <w:rFonts w:ascii="Times New Roman" w:hAnsi="Times New Roman"/>
          <w:sz w:val="26"/>
          <w:szCs w:val="26"/>
        </w:rPr>
        <w:t>.</w:t>
      </w:r>
    </w:p>
    <w:p w:rsidR="008D7F1A" w:rsidRPr="006211F3" w:rsidRDefault="008D7F1A" w:rsidP="009D6232">
      <w:pPr>
        <w:numPr>
          <w:ilvl w:val="1"/>
          <w:numId w:val="21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t>ОП в установленные настоящими Правилами сроки определяет вакантные места для перевода на платные и бюджетные места (далее вместе – вакантные места для перевода), на которые могут претендовать студенты других образовательных программ НИУ ВШЭ или студенты других образовательных организаций.</w:t>
      </w:r>
    </w:p>
    <w:p w:rsidR="008D7F1A" w:rsidRPr="007C68E9" w:rsidRDefault="008D7F1A" w:rsidP="009D6232">
      <w:pPr>
        <w:numPr>
          <w:ilvl w:val="1"/>
          <w:numId w:val="21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6211F3">
        <w:rPr>
          <w:rFonts w:ascii="Times New Roman" w:hAnsi="Times New Roman"/>
          <w:sz w:val="26"/>
          <w:szCs w:val="26"/>
        </w:rPr>
        <w:t>Определение вакантных мест для перевода осуществляется после реализации права перехода на вакантные бюджетные места студентов, обучающихся в НИУ ВШЭ на платных местах и имеющих право на переход на бюджетные места в соответствии с Порядком и случаями перехода лиц, обучающихся по образовательным программам среднего профессионального и высшего образования, с платного обучения на бесплатное, утвержденным приказом Министерства образования и науки Российской Федерации</w:t>
      </w:r>
      <w:proofErr w:type="gramEnd"/>
      <w:r w:rsidRPr="006211F3">
        <w:rPr>
          <w:rFonts w:ascii="Times New Roman" w:hAnsi="Times New Roman"/>
          <w:sz w:val="26"/>
          <w:szCs w:val="26"/>
        </w:rPr>
        <w:t xml:space="preserve"> от 06.06.2013 № 433 (далее – Порядок перехода на бюджет). Процедура и сроки организации перехода студентов НИУ ВШЭ на бесплатное обучение, включая сроки определения вакантных бюджетных и платных мест, регулируется Регламентом организации перехода студентов Национального исследовательского университета «Высшая школа экономики» с платного обучения на бесплатное.</w:t>
      </w:r>
    </w:p>
    <w:p w:rsidR="008D7F1A" w:rsidRPr="005B6EE8" w:rsidRDefault="005B6EE8" w:rsidP="009D6232">
      <w:pPr>
        <w:numPr>
          <w:ilvl w:val="1"/>
          <w:numId w:val="21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5B6EE8">
        <w:rPr>
          <w:rFonts w:ascii="Times New Roman" w:hAnsi="Times New Roman"/>
          <w:sz w:val="26"/>
          <w:szCs w:val="26"/>
        </w:rPr>
        <w:t xml:space="preserve">Два раза в году (28-30 ноября и 29-31 мая) менеджер программы совместно с академическим руководителем образовательной программы определяют вакантные места для перевода. Информация о количестве вакантных мест для перевода размещается в специализированном разделе сайта образовательной программы «число студентов и вакантные места» (далее – специализированный раздел сайта) на сайте (портале) </w:t>
      </w:r>
      <w:r>
        <w:rPr>
          <w:rFonts w:ascii="Times New Roman" w:hAnsi="Times New Roman"/>
          <w:sz w:val="26"/>
          <w:szCs w:val="26"/>
        </w:rPr>
        <w:t>НИУ</w:t>
      </w:r>
      <w:r w:rsidRPr="005B6E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ВШЭ</w:t>
      </w:r>
      <w:r w:rsidRPr="005B6EE8">
        <w:rPr>
          <w:rFonts w:ascii="Times New Roman" w:hAnsi="Times New Roman"/>
          <w:sz w:val="26"/>
          <w:szCs w:val="26"/>
        </w:rPr>
        <w:t xml:space="preserve"> не позднее 01 декабря и 01 июня.</w:t>
      </w:r>
    </w:p>
    <w:p w:rsidR="00E9430F" w:rsidRDefault="008D7F1A" w:rsidP="00B91882">
      <w:pPr>
        <w:numPr>
          <w:ilvl w:val="1"/>
          <w:numId w:val="21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t xml:space="preserve">Перевод студентов на </w:t>
      </w:r>
      <w:r w:rsidR="006211F3" w:rsidRPr="006211F3">
        <w:rPr>
          <w:rFonts w:ascii="Times New Roman" w:hAnsi="Times New Roman"/>
          <w:sz w:val="26"/>
          <w:szCs w:val="26"/>
        </w:rPr>
        <w:t xml:space="preserve">ОП </w:t>
      </w:r>
      <w:r w:rsidRPr="006211F3">
        <w:rPr>
          <w:rFonts w:ascii="Times New Roman" w:hAnsi="Times New Roman"/>
          <w:sz w:val="26"/>
          <w:szCs w:val="26"/>
        </w:rPr>
        <w:t xml:space="preserve">НИУ ВШЭ осуществляется </w:t>
      </w:r>
      <w:r w:rsidR="005B6EE8">
        <w:rPr>
          <w:rFonts w:ascii="Times New Roman" w:hAnsi="Times New Roman"/>
          <w:sz w:val="26"/>
          <w:szCs w:val="26"/>
        </w:rPr>
        <w:t xml:space="preserve">2 раза в году: </w:t>
      </w:r>
      <w:r w:rsidRPr="006211F3">
        <w:rPr>
          <w:rFonts w:ascii="Times New Roman" w:hAnsi="Times New Roman"/>
          <w:sz w:val="26"/>
          <w:szCs w:val="26"/>
        </w:rPr>
        <w:t xml:space="preserve">в </w:t>
      </w:r>
      <w:r w:rsidR="005B6EE8">
        <w:rPr>
          <w:rFonts w:ascii="Times New Roman" w:hAnsi="Times New Roman"/>
          <w:sz w:val="26"/>
          <w:szCs w:val="26"/>
        </w:rPr>
        <w:t>декабре и июне</w:t>
      </w:r>
      <w:r w:rsidRPr="006211F3">
        <w:rPr>
          <w:rFonts w:ascii="Times New Roman" w:hAnsi="Times New Roman"/>
          <w:sz w:val="26"/>
          <w:szCs w:val="26"/>
        </w:rPr>
        <w:t xml:space="preserve"> текущего учебного года при наличии вакантных мест для перевода. </w:t>
      </w:r>
      <w:r w:rsidR="005B6EE8" w:rsidRPr="00B91882">
        <w:rPr>
          <w:rFonts w:ascii="Times New Roman" w:hAnsi="Times New Roman"/>
          <w:sz w:val="26"/>
          <w:szCs w:val="26"/>
        </w:rPr>
        <w:t xml:space="preserve">Прием заявление о переводе на ОП внутри НИУ ВШЭ или из других образовательных организаций </w:t>
      </w:r>
      <w:r w:rsidR="00B91882" w:rsidRPr="00B91882">
        <w:rPr>
          <w:rFonts w:ascii="Times New Roman" w:hAnsi="Times New Roman"/>
          <w:sz w:val="26"/>
          <w:szCs w:val="26"/>
        </w:rPr>
        <w:t>открывается 21 июня и 21 декабря</w:t>
      </w:r>
      <w:r w:rsidR="00E9430F">
        <w:rPr>
          <w:rFonts w:ascii="Times New Roman" w:hAnsi="Times New Roman"/>
          <w:sz w:val="26"/>
          <w:szCs w:val="26"/>
        </w:rPr>
        <w:t xml:space="preserve"> (Приложение 2).</w:t>
      </w:r>
    </w:p>
    <w:p w:rsidR="008D7F1A" w:rsidRPr="006211F3" w:rsidRDefault="008D7F1A" w:rsidP="00F64471">
      <w:pPr>
        <w:numPr>
          <w:ilvl w:val="1"/>
          <w:numId w:val="21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t>В случае отсутствия вакантных бюджетных мест перевод возможен только на платные места. В случае отсутствия вакантных мест любого вида перевод не производится.</w:t>
      </w:r>
    </w:p>
    <w:p w:rsidR="008D7F1A" w:rsidRPr="006211F3" w:rsidRDefault="008D7F1A" w:rsidP="005E5901">
      <w:pPr>
        <w:numPr>
          <w:ilvl w:val="1"/>
          <w:numId w:val="21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t>Только на платные места могут быть переведены лица:</w:t>
      </w:r>
    </w:p>
    <w:p w:rsidR="008D7F1A" w:rsidRPr="006211F3" w:rsidRDefault="008D7F1A" w:rsidP="00F64471">
      <w:pPr>
        <w:numPr>
          <w:ilvl w:val="2"/>
          <w:numId w:val="21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t>переводящиеся на обучение по образовательным программам, прием на которые осуществляется только на платные места;</w:t>
      </w:r>
    </w:p>
    <w:p w:rsidR="008D7F1A" w:rsidRPr="006211F3" w:rsidRDefault="008D7F1A" w:rsidP="00F64471">
      <w:pPr>
        <w:numPr>
          <w:ilvl w:val="2"/>
          <w:numId w:val="21"/>
        </w:numPr>
        <w:tabs>
          <w:tab w:val="left" w:pos="0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850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6211F3">
        <w:rPr>
          <w:rFonts w:ascii="Times New Roman" w:hAnsi="Times New Roman"/>
          <w:sz w:val="26"/>
          <w:szCs w:val="26"/>
        </w:rPr>
        <w:t>получающие</w:t>
      </w:r>
      <w:proofErr w:type="gramEnd"/>
      <w:r w:rsidRPr="006211F3">
        <w:rPr>
          <w:rFonts w:ascii="Times New Roman" w:hAnsi="Times New Roman"/>
          <w:sz w:val="26"/>
          <w:szCs w:val="26"/>
        </w:rPr>
        <w:t xml:space="preserve"> второе или последующее образование такого же или более низкого уровня;</w:t>
      </w:r>
    </w:p>
    <w:p w:rsidR="008D7F1A" w:rsidRPr="006211F3" w:rsidRDefault="008D7F1A" w:rsidP="00F64471">
      <w:pPr>
        <w:numPr>
          <w:ilvl w:val="2"/>
          <w:numId w:val="21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418"/>
        </w:tabs>
        <w:spacing w:after="0" w:line="240" w:lineRule="auto"/>
        <w:ind w:left="0" w:firstLine="850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t>общая продолжительность обучения</w:t>
      </w:r>
      <w:r w:rsidRPr="006211F3">
        <w:rPr>
          <w:rFonts w:ascii="Times New Roman" w:hAnsi="Times New Roman"/>
          <w:sz w:val="26"/>
          <w:szCs w:val="26"/>
          <w:vertAlign w:val="superscript"/>
        </w:rPr>
        <w:footnoteReference w:id="3"/>
      </w:r>
      <w:r w:rsidRPr="006211F3">
        <w:rPr>
          <w:rFonts w:ascii="Times New Roman" w:hAnsi="Times New Roman"/>
          <w:sz w:val="26"/>
          <w:szCs w:val="26"/>
        </w:rPr>
        <w:t xml:space="preserve"> которых более чем на один учебный год превышает срок </w:t>
      </w:r>
      <w:proofErr w:type="gramStart"/>
      <w:r w:rsidRPr="006211F3">
        <w:rPr>
          <w:rFonts w:ascii="Times New Roman" w:hAnsi="Times New Roman"/>
          <w:sz w:val="26"/>
          <w:szCs w:val="26"/>
        </w:rPr>
        <w:t>освоения</w:t>
      </w:r>
      <w:proofErr w:type="gramEnd"/>
      <w:r w:rsidRPr="006211F3">
        <w:rPr>
          <w:rFonts w:ascii="Times New Roman" w:hAnsi="Times New Roman"/>
          <w:sz w:val="26"/>
          <w:szCs w:val="26"/>
        </w:rPr>
        <w:t xml:space="preserve"> установленный ФГОС по соответствующему направлению подготовки образовательной программы, на которую планируется перевод;</w:t>
      </w:r>
    </w:p>
    <w:p w:rsidR="008D7F1A" w:rsidRPr="006211F3" w:rsidRDefault="008D7F1A" w:rsidP="00A64914">
      <w:pPr>
        <w:numPr>
          <w:ilvl w:val="2"/>
          <w:numId w:val="21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850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t xml:space="preserve">граждане иностранных государств, не относящиеся к категориям, которые могут быть зачислены на бюджетные места в образовательную организацию Российской Федерации; </w:t>
      </w:r>
    </w:p>
    <w:p w:rsidR="008D7F1A" w:rsidRPr="006211F3" w:rsidRDefault="008D7F1A" w:rsidP="00A64914">
      <w:pPr>
        <w:numPr>
          <w:ilvl w:val="2"/>
          <w:numId w:val="21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843"/>
        </w:tabs>
        <w:spacing w:after="0" w:line="240" w:lineRule="auto"/>
        <w:ind w:left="0" w:firstLine="850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t>обучающиеся в иностранных образовательных организациях вне зависимости от гражданства.</w:t>
      </w:r>
    </w:p>
    <w:p w:rsidR="005E5901" w:rsidRDefault="005E5901" w:rsidP="005E5901">
      <w:pPr>
        <w:pStyle w:val="10"/>
        <w:keepLines w:val="0"/>
        <w:numPr>
          <w:ilvl w:val="0"/>
          <w:numId w:val="21"/>
        </w:numPr>
        <w:tabs>
          <w:tab w:val="left" w:pos="284"/>
        </w:tabs>
        <w:spacing w:before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Порядок проведения аттестации </w:t>
      </w:r>
    </w:p>
    <w:p w:rsidR="005E5901" w:rsidRPr="005E5901" w:rsidRDefault="005E5901" w:rsidP="005E5901">
      <w:pPr>
        <w:pStyle w:val="a8"/>
        <w:numPr>
          <w:ilvl w:val="1"/>
          <w:numId w:val="24"/>
        </w:numPr>
        <w:tabs>
          <w:tab w:val="left" w:pos="0"/>
          <w:tab w:val="left" w:pos="142"/>
          <w:tab w:val="left" w:pos="709"/>
          <w:tab w:val="left" w:pos="851"/>
          <w:tab w:val="left" w:pos="1134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E5901">
        <w:rPr>
          <w:rFonts w:ascii="Times New Roman" w:hAnsi="Times New Roman"/>
          <w:sz w:val="26"/>
          <w:szCs w:val="26"/>
        </w:rPr>
        <w:t>В соответствии с Правилами перевода студентов для принятия решения о возможности перевода студентов в НИУ ВШЭ из других образовательных организаций или с одной образовательной программы НИУ ВШЭ на другую, академический руководитель образовательной программы привлекает аттестационную комиссию образовательной программы для поведения аттестации студентов.</w:t>
      </w:r>
    </w:p>
    <w:p w:rsidR="005E5901" w:rsidRPr="0054234E" w:rsidRDefault="0054234E" w:rsidP="005E5901">
      <w:pPr>
        <w:pStyle w:val="a8"/>
        <w:numPr>
          <w:ilvl w:val="1"/>
          <w:numId w:val="24"/>
        </w:numPr>
        <w:tabs>
          <w:tab w:val="left" w:pos="0"/>
          <w:tab w:val="left" w:pos="142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54234E">
        <w:rPr>
          <w:rFonts w:ascii="Times New Roman" w:hAnsi="Times New Roman"/>
          <w:sz w:val="26"/>
          <w:szCs w:val="26"/>
        </w:rPr>
        <w:t xml:space="preserve">Для осуществления перевода на </w:t>
      </w:r>
      <w:r w:rsidR="00026A7D">
        <w:rPr>
          <w:rFonts w:ascii="Times New Roman" w:hAnsi="Times New Roman"/>
          <w:sz w:val="26"/>
          <w:szCs w:val="26"/>
        </w:rPr>
        <w:t>ОП</w:t>
      </w:r>
      <w:r w:rsidRPr="0054234E">
        <w:rPr>
          <w:rFonts w:ascii="Times New Roman" w:hAnsi="Times New Roman"/>
          <w:sz w:val="26"/>
          <w:szCs w:val="26"/>
        </w:rPr>
        <w:t xml:space="preserve"> аттестационная комиссия проводит аттестацию в форме рассмотрения документов студента о</w:t>
      </w:r>
      <w:r w:rsidR="00026A7D">
        <w:rPr>
          <w:rFonts w:ascii="Times New Roman" w:hAnsi="Times New Roman"/>
          <w:sz w:val="26"/>
          <w:szCs w:val="26"/>
        </w:rPr>
        <w:t>б</w:t>
      </w:r>
      <w:r w:rsidRPr="0054234E">
        <w:rPr>
          <w:rFonts w:ascii="Times New Roman" w:hAnsi="Times New Roman"/>
          <w:sz w:val="26"/>
          <w:szCs w:val="26"/>
        </w:rPr>
        <w:t xml:space="preserve"> имеющихся результатах обучения </w:t>
      </w:r>
      <w:r w:rsidRPr="0054234E">
        <w:rPr>
          <w:rFonts w:ascii="Times New Roman" w:hAnsi="Times New Roman"/>
          <w:bCs/>
          <w:kern w:val="32"/>
          <w:sz w:val="26"/>
          <w:szCs w:val="26"/>
        </w:rPr>
        <w:t xml:space="preserve">(справка об обучении или периоде обучения; копия зачётной книжки; </w:t>
      </w:r>
      <w:proofErr w:type="spellStart"/>
      <w:r w:rsidRPr="0054234E">
        <w:rPr>
          <w:rFonts w:ascii="Times New Roman" w:hAnsi="Times New Roman"/>
          <w:bCs/>
          <w:kern w:val="32"/>
          <w:sz w:val="26"/>
          <w:szCs w:val="26"/>
        </w:rPr>
        <w:t>транскрипты</w:t>
      </w:r>
      <w:proofErr w:type="spellEnd"/>
      <w:r w:rsidRPr="0054234E">
        <w:rPr>
          <w:rFonts w:ascii="Times New Roman" w:hAnsi="Times New Roman"/>
          <w:bCs/>
          <w:kern w:val="32"/>
          <w:sz w:val="26"/>
          <w:szCs w:val="26"/>
        </w:rPr>
        <w:t xml:space="preserve"> из зарубежных организаций высшего образования; международные сертификаты, подтверждающие уровень знаний иностранных языков и/ или других дисциплин; сертификаты об изучении дисциплин дистанционно на сайтах международных </w:t>
      </w:r>
      <w:r w:rsidRPr="0054234E">
        <w:rPr>
          <w:rFonts w:ascii="Times New Roman" w:hAnsi="Times New Roman"/>
          <w:bCs/>
          <w:kern w:val="32"/>
          <w:sz w:val="26"/>
          <w:szCs w:val="26"/>
          <w:lang w:val="en-US"/>
        </w:rPr>
        <w:t>on</w:t>
      </w:r>
      <w:r w:rsidR="00C617F8" w:rsidRPr="0054234E">
        <w:rPr>
          <w:rFonts w:ascii="Times New Roman" w:hAnsi="Times New Roman"/>
          <w:bCs/>
          <w:kern w:val="32"/>
          <w:sz w:val="26"/>
          <w:szCs w:val="26"/>
        </w:rPr>
        <w:t>-</w:t>
      </w:r>
      <w:r w:rsidRPr="0054234E">
        <w:rPr>
          <w:rFonts w:ascii="Times New Roman" w:hAnsi="Times New Roman"/>
          <w:bCs/>
          <w:kern w:val="32"/>
          <w:sz w:val="26"/>
          <w:szCs w:val="26"/>
          <w:lang w:val="en-US"/>
        </w:rPr>
        <w:t>line</w:t>
      </w:r>
      <w:r w:rsidRPr="0054234E">
        <w:rPr>
          <w:rFonts w:ascii="Times New Roman" w:hAnsi="Times New Roman"/>
          <w:bCs/>
          <w:kern w:val="32"/>
          <w:sz w:val="26"/>
          <w:szCs w:val="26"/>
        </w:rPr>
        <w:t xml:space="preserve"> платформ, </w:t>
      </w:r>
      <w:r w:rsidRPr="0054234E">
        <w:rPr>
          <w:rFonts w:ascii="Times New Roman" w:hAnsi="Times New Roman"/>
          <w:sz w:val="26"/>
          <w:szCs w:val="26"/>
        </w:rPr>
        <w:t>диплом о среднем профессиональном образовании;</w:t>
      </w:r>
      <w:proofErr w:type="gramEnd"/>
      <w:r w:rsidRPr="0054234E">
        <w:rPr>
          <w:rFonts w:ascii="Times New Roman" w:hAnsi="Times New Roman"/>
          <w:sz w:val="26"/>
          <w:szCs w:val="26"/>
        </w:rPr>
        <w:t xml:space="preserve"> диплом бакалавра, специалиста, магистра; удостоверение о повышении квалификации; диплом о профессиональной переподготовке и др.)</w:t>
      </w:r>
    </w:p>
    <w:p w:rsidR="005E5901" w:rsidRPr="0054234E" w:rsidRDefault="0054234E" w:rsidP="005E5901">
      <w:pPr>
        <w:pStyle w:val="a8"/>
        <w:numPr>
          <w:ilvl w:val="1"/>
          <w:numId w:val="24"/>
        </w:numPr>
        <w:tabs>
          <w:tab w:val="left" w:pos="0"/>
          <w:tab w:val="left" w:pos="142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 xml:space="preserve">Дисциплина, изученная в рамках другой образовательной программы, считается </w:t>
      </w:r>
      <w:proofErr w:type="spellStart"/>
      <w:r w:rsidRPr="0054234E">
        <w:rPr>
          <w:rFonts w:ascii="Times New Roman" w:hAnsi="Times New Roman"/>
          <w:sz w:val="26"/>
          <w:szCs w:val="26"/>
        </w:rPr>
        <w:t>перезачтенной</w:t>
      </w:r>
      <w:proofErr w:type="spellEnd"/>
      <w:r w:rsidRPr="0054234E">
        <w:rPr>
          <w:rFonts w:ascii="Times New Roman" w:hAnsi="Times New Roman"/>
          <w:sz w:val="26"/>
          <w:szCs w:val="26"/>
        </w:rPr>
        <w:t>, если:</w:t>
      </w:r>
    </w:p>
    <w:p w:rsidR="005E5901" w:rsidRPr="0054234E" w:rsidRDefault="0054234E" w:rsidP="005E5901">
      <w:pPr>
        <w:pStyle w:val="a8"/>
        <w:numPr>
          <w:ilvl w:val="2"/>
          <w:numId w:val="24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 xml:space="preserve">Частично или полностью совпадают названия </w:t>
      </w:r>
      <w:proofErr w:type="spellStart"/>
      <w:r w:rsidRPr="0054234E">
        <w:rPr>
          <w:rFonts w:ascii="Times New Roman" w:hAnsi="Times New Roman"/>
          <w:sz w:val="26"/>
          <w:szCs w:val="26"/>
        </w:rPr>
        <w:t>перезачитываемой</w:t>
      </w:r>
      <w:proofErr w:type="spellEnd"/>
      <w:r w:rsidRPr="0054234E">
        <w:rPr>
          <w:rFonts w:ascii="Times New Roman" w:hAnsi="Times New Roman"/>
          <w:sz w:val="26"/>
          <w:szCs w:val="26"/>
        </w:rPr>
        <w:t xml:space="preserve"> дисциплины и дисциплины в </w:t>
      </w:r>
      <w:r w:rsidR="000223BC" w:rsidRPr="0054234E">
        <w:rPr>
          <w:rFonts w:ascii="Times New Roman" w:hAnsi="Times New Roman"/>
          <w:sz w:val="26"/>
          <w:szCs w:val="26"/>
        </w:rPr>
        <w:t>РУП</w:t>
      </w:r>
      <w:r w:rsidRPr="0054234E">
        <w:rPr>
          <w:rFonts w:ascii="Times New Roman" w:hAnsi="Times New Roman"/>
          <w:sz w:val="26"/>
          <w:szCs w:val="26"/>
        </w:rPr>
        <w:t>;</w:t>
      </w:r>
    </w:p>
    <w:p w:rsidR="005E5901" w:rsidRPr="0054234E" w:rsidRDefault="0054234E" w:rsidP="005E5901">
      <w:pPr>
        <w:pStyle w:val="a8"/>
        <w:numPr>
          <w:ilvl w:val="2"/>
          <w:numId w:val="24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 xml:space="preserve">Общий объем часов/количество зачетных единиц </w:t>
      </w:r>
      <w:proofErr w:type="spellStart"/>
      <w:r w:rsidRPr="0054234E">
        <w:rPr>
          <w:rFonts w:ascii="Times New Roman" w:hAnsi="Times New Roman"/>
          <w:sz w:val="26"/>
          <w:szCs w:val="26"/>
        </w:rPr>
        <w:t>перезачитываемой</w:t>
      </w:r>
      <w:proofErr w:type="spellEnd"/>
      <w:r w:rsidRPr="0054234E">
        <w:rPr>
          <w:rFonts w:ascii="Times New Roman" w:hAnsi="Times New Roman"/>
          <w:sz w:val="26"/>
          <w:szCs w:val="26"/>
        </w:rPr>
        <w:t xml:space="preserve"> дисциплины полностью соответствует (или отклоняется не более чем на 20%) общему объему/количеству зачетных единиц дисциплины в </w:t>
      </w:r>
      <w:r w:rsidR="0063308A" w:rsidRPr="0054234E">
        <w:rPr>
          <w:rFonts w:ascii="Times New Roman" w:hAnsi="Times New Roman"/>
          <w:sz w:val="26"/>
          <w:szCs w:val="26"/>
        </w:rPr>
        <w:t>РУП</w:t>
      </w:r>
      <w:r w:rsidRPr="0054234E">
        <w:rPr>
          <w:rFonts w:ascii="Times New Roman" w:hAnsi="Times New Roman"/>
          <w:sz w:val="26"/>
          <w:szCs w:val="26"/>
        </w:rPr>
        <w:t>;</w:t>
      </w:r>
    </w:p>
    <w:p w:rsidR="005E5901" w:rsidRPr="0054234E" w:rsidRDefault="0054234E" w:rsidP="005E5901">
      <w:pPr>
        <w:pStyle w:val="a8"/>
        <w:numPr>
          <w:ilvl w:val="2"/>
          <w:numId w:val="24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 xml:space="preserve">Содержание </w:t>
      </w:r>
      <w:proofErr w:type="spellStart"/>
      <w:r w:rsidRPr="0054234E">
        <w:rPr>
          <w:rFonts w:ascii="Times New Roman" w:hAnsi="Times New Roman"/>
          <w:sz w:val="26"/>
          <w:szCs w:val="26"/>
        </w:rPr>
        <w:t>перезачитываемой</w:t>
      </w:r>
      <w:proofErr w:type="spellEnd"/>
      <w:r w:rsidRPr="0054234E">
        <w:rPr>
          <w:rFonts w:ascii="Times New Roman" w:hAnsi="Times New Roman"/>
          <w:sz w:val="26"/>
          <w:szCs w:val="26"/>
        </w:rPr>
        <w:t xml:space="preserve"> дисциплины соответствует содержанию дисциплины в </w:t>
      </w:r>
      <w:r w:rsidR="000223BC" w:rsidRPr="0054234E">
        <w:rPr>
          <w:rFonts w:ascii="Times New Roman" w:hAnsi="Times New Roman"/>
          <w:sz w:val="26"/>
          <w:szCs w:val="26"/>
        </w:rPr>
        <w:t>РУП</w:t>
      </w:r>
      <w:r w:rsidRPr="0054234E">
        <w:rPr>
          <w:rFonts w:ascii="Times New Roman" w:hAnsi="Times New Roman"/>
          <w:sz w:val="26"/>
          <w:szCs w:val="26"/>
        </w:rPr>
        <w:t>;</w:t>
      </w:r>
    </w:p>
    <w:p w:rsidR="005E5901" w:rsidRPr="0054234E" w:rsidRDefault="0054234E" w:rsidP="005E5901">
      <w:pPr>
        <w:pStyle w:val="a8"/>
        <w:numPr>
          <w:ilvl w:val="2"/>
          <w:numId w:val="24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 xml:space="preserve">Форма промежуточной аттестации по </w:t>
      </w:r>
      <w:proofErr w:type="spellStart"/>
      <w:r w:rsidRPr="0054234E">
        <w:rPr>
          <w:rFonts w:ascii="Times New Roman" w:hAnsi="Times New Roman"/>
          <w:sz w:val="26"/>
          <w:szCs w:val="26"/>
        </w:rPr>
        <w:t>перезачитываемой</w:t>
      </w:r>
      <w:proofErr w:type="spellEnd"/>
      <w:r w:rsidRPr="0054234E">
        <w:rPr>
          <w:rFonts w:ascii="Times New Roman" w:hAnsi="Times New Roman"/>
          <w:sz w:val="26"/>
          <w:szCs w:val="26"/>
        </w:rPr>
        <w:t xml:space="preserve"> дисциплине совпадает с формой промежуточной аттестации дисциплины в </w:t>
      </w:r>
      <w:r w:rsidR="0063308A" w:rsidRPr="0054234E">
        <w:rPr>
          <w:rFonts w:ascii="Times New Roman" w:hAnsi="Times New Roman"/>
          <w:sz w:val="26"/>
          <w:szCs w:val="26"/>
        </w:rPr>
        <w:t>РУП</w:t>
      </w:r>
      <w:r w:rsidRPr="0054234E">
        <w:rPr>
          <w:rFonts w:ascii="Times New Roman" w:hAnsi="Times New Roman"/>
          <w:sz w:val="26"/>
          <w:szCs w:val="26"/>
        </w:rPr>
        <w:t xml:space="preserve">.  </w:t>
      </w:r>
    </w:p>
    <w:p w:rsidR="00BB6D64" w:rsidRPr="00AC0A7E" w:rsidRDefault="00BB6D64" w:rsidP="005E5901">
      <w:pPr>
        <w:numPr>
          <w:ilvl w:val="1"/>
          <w:numId w:val="2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AC0A7E">
        <w:rPr>
          <w:rFonts w:ascii="Times New Roman" w:hAnsi="Times New Roman"/>
          <w:sz w:val="26"/>
          <w:szCs w:val="26"/>
        </w:rPr>
        <w:t>Аттестационное испытание проводится в течение трех дней после подтверждения менеджером образовательной программы  соответствия документов кандидата на вакантное место всем необходимым требованиям.</w:t>
      </w:r>
    </w:p>
    <w:p w:rsidR="008640A9" w:rsidRPr="001A099A" w:rsidRDefault="008640A9" w:rsidP="005E5901">
      <w:pPr>
        <w:numPr>
          <w:ilvl w:val="1"/>
          <w:numId w:val="2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1A099A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1A099A">
        <w:rPr>
          <w:rFonts w:ascii="Times New Roman" w:hAnsi="Times New Roman"/>
          <w:sz w:val="26"/>
          <w:szCs w:val="26"/>
        </w:rPr>
        <w:t>,</w:t>
      </w:r>
      <w:proofErr w:type="gramEnd"/>
      <w:r w:rsidRPr="001A099A">
        <w:rPr>
          <w:rFonts w:ascii="Times New Roman" w:hAnsi="Times New Roman"/>
          <w:sz w:val="26"/>
          <w:szCs w:val="26"/>
        </w:rPr>
        <w:t xml:space="preserve"> если количество студентов, удовлетворяющих всем требованиям перехода на образовательную программу и успешно прошедших (если оно требовалось) аттестационное испытание, превышает количество вакантных мест, проводится конкурсный отбор.</w:t>
      </w:r>
    </w:p>
    <w:p w:rsidR="005E5901" w:rsidRPr="001A099A" w:rsidRDefault="008640A9" w:rsidP="005E5901">
      <w:pPr>
        <w:numPr>
          <w:ilvl w:val="1"/>
          <w:numId w:val="2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1A099A">
        <w:rPr>
          <w:rFonts w:ascii="Times New Roman" w:hAnsi="Times New Roman"/>
          <w:sz w:val="26"/>
          <w:szCs w:val="26"/>
        </w:rPr>
        <w:t xml:space="preserve"> В рамках</w:t>
      </w:r>
      <w:r w:rsidR="00405B62" w:rsidRPr="001A099A">
        <w:rPr>
          <w:rFonts w:ascii="Times New Roman" w:hAnsi="Times New Roman"/>
          <w:sz w:val="26"/>
          <w:szCs w:val="26"/>
        </w:rPr>
        <w:t xml:space="preserve"> </w:t>
      </w:r>
      <w:r w:rsidRPr="001A099A">
        <w:rPr>
          <w:rFonts w:ascii="Times New Roman" w:hAnsi="Times New Roman"/>
          <w:sz w:val="26"/>
          <w:szCs w:val="26"/>
        </w:rPr>
        <w:t>конкурсного</w:t>
      </w:r>
      <w:r w:rsidR="00405B62" w:rsidRPr="001A099A">
        <w:rPr>
          <w:rFonts w:ascii="Times New Roman" w:hAnsi="Times New Roman"/>
          <w:sz w:val="26"/>
          <w:szCs w:val="26"/>
        </w:rPr>
        <w:t xml:space="preserve"> </w:t>
      </w:r>
      <w:r w:rsidRPr="001A099A">
        <w:rPr>
          <w:rFonts w:ascii="Times New Roman" w:hAnsi="Times New Roman"/>
          <w:sz w:val="26"/>
          <w:szCs w:val="26"/>
        </w:rPr>
        <w:t>отбора</w:t>
      </w:r>
      <w:r w:rsidR="00026A7D">
        <w:rPr>
          <w:rFonts w:ascii="Times New Roman" w:hAnsi="Times New Roman"/>
          <w:sz w:val="26"/>
          <w:szCs w:val="26"/>
        </w:rPr>
        <w:t xml:space="preserve"> среди студентов</w:t>
      </w:r>
      <w:r w:rsidR="00405B62" w:rsidRPr="001A099A">
        <w:rPr>
          <w:rFonts w:ascii="Times New Roman" w:hAnsi="Times New Roman"/>
          <w:sz w:val="26"/>
          <w:szCs w:val="26"/>
        </w:rPr>
        <w:t xml:space="preserve"> подсчитывается средний балл студента по учебным дисциплинам, прой</w:t>
      </w:r>
      <w:r w:rsidR="008C3366" w:rsidRPr="001A099A">
        <w:rPr>
          <w:rFonts w:ascii="Times New Roman" w:hAnsi="Times New Roman"/>
          <w:sz w:val="26"/>
          <w:szCs w:val="26"/>
        </w:rPr>
        <w:t xml:space="preserve">денным на предыдущем месте учебы за последний год или </w:t>
      </w:r>
      <w:r w:rsidR="00405B62" w:rsidRPr="001A099A">
        <w:rPr>
          <w:rFonts w:ascii="Times New Roman" w:hAnsi="Times New Roman"/>
          <w:sz w:val="26"/>
          <w:szCs w:val="26"/>
        </w:rPr>
        <w:t xml:space="preserve">полгода </w:t>
      </w:r>
      <w:r w:rsidR="008C3366" w:rsidRPr="001A099A">
        <w:rPr>
          <w:rFonts w:ascii="Times New Roman" w:hAnsi="Times New Roman"/>
          <w:sz w:val="26"/>
          <w:szCs w:val="26"/>
        </w:rPr>
        <w:t>(</w:t>
      </w:r>
      <w:r w:rsidR="00405B62" w:rsidRPr="001A099A">
        <w:rPr>
          <w:rFonts w:ascii="Times New Roman" w:hAnsi="Times New Roman"/>
          <w:sz w:val="26"/>
          <w:szCs w:val="26"/>
        </w:rPr>
        <w:t xml:space="preserve">для студентов первого курса, подающих заявление о переводе в декабре). Преимущественное право на </w:t>
      </w:r>
      <w:r w:rsidR="00247130" w:rsidRPr="001A099A">
        <w:rPr>
          <w:rFonts w:ascii="Times New Roman" w:hAnsi="Times New Roman"/>
          <w:sz w:val="26"/>
          <w:szCs w:val="26"/>
        </w:rPr>
        <w:t>перевод на вакантные</w:t>
      </w:r>
      <w:r w:rsidR="00405B62" w:rsidRPr="001A099A">
        <w:rPr>
          <w:rFonts w:ascii="Times New Roman" w:hAnsi="Times New Roman"/>
          <w:sz w:val="26"/>
          <w:szCs w:val="26"/>
        </w:rPr>
        <w:t xml:space="preserve"> мест</w:t>
      </w:r>
      <w:r w:rsidR="00247130" w:rsidRPr="001A099A">
        <w:rPr>
          <w:rFonts w:ascii="Times New Roman" w:hAnsi="Times New Roman"/>
          <w:sz w:val="26"/>
          <w:szCs w:val="26"/>
        </w:rPr>
        <w:t>а</w:t>
      </w:r>
      <w:r w:rsidR="00405B62" w:rsidRPr="001A099A">
        <w:rPr>
          <w:rFonts w:ascii="Times New Roman" w:hAnsi="Times New Roman"/>
          <w:sz w:val="26"/>
          <w:szCs w:val="26"/>
        </w:rPr>
        <w:t xml:space="preserve"> </w:t>
      </w:r>
      <w:r w:rsidR="00247130" w:rsidRPr="001A099A">
        <w:rPr>
          <w:rFonts w:ascii="Times New Roman" w:hAnsi="Times New Roman"/>
          <w:sz w:val="26"/>
          <w:szCs w:val="26"/>
        </w:rPr>
        <w:t xml:space="preserve">при прочих равных показателях </w:t>
      </w:r>
      <w:r w:rsidR="00405B62" w:rsidRPr="001A099A">
        <w:rPr>
          <w:rFonts w:ascii="Times New Roman" w:hAnsi="Times New Roman"/>
          <w:sz w:val="26"/>
          <w:szCs w:val="26"/>
        </w:rPr>
        <w:t xml:space="preserve">имеют студенты с </w:t>
      </w:r>
      <w:r w:rsidR="00247130" w:rsidRPr="001A099A">
        <w:rPr>
          <w:rFonts w:ascii="Times New Roman" w:hAnsi="Times New Roman"/>
          <w:sz w:val="26"/>
          <w:szCs w:val="26"/>
        </w:rPr>
        <w:t>более высоким средним</w:t>
      </w:r>
      <w:r w:rsidR="00405B62" w:rsidRPr="001A099A">
        <w:rPr>
          <w:rFonts w:ascii="Times New Roman" w:hAnsi="Times New Roman"/>
          <w:sz w:val="26"/>
          <w:szCs w:val="26"/>
        </w:rPr>
        <w:t xml:space="preserve"> балл</w:t>
      </w:r>
      <w:r w:rsidR="00247130" w:rsidRPr="001A099A">
        <w:rPr>
          <w:rFonts w:ascii="Times New Roman" w:hAnsi="Times New Roman"/>
          <w:sz w:val="26"/>
          <w:szCs w:val="26"/>
        </w:rPr>
        <w:t>ом</w:t>
      </w:r>
      <w:r w:rsidR="00405B62" w:rsidRPr="001A099A">
        <w:rPr>
          <w:rFonts w:ascii="Times New Roman" w:hAnsi="Times New Roman"/>
          <w:sz w:val="26"/>
          <w:szCs w:val="26"/>
        </w:rPr>
        <w:t xml:space="preserve"> за указанный период. В случае равенства средних баллов </w:t>
      </w:r>
      <w:proofErr w:type="gramStart"/>
      <w:r w:rsidR="00405B62" w:rsidRPr="001A099A">
        <w:rPr>
          <w:rFonts w:ascii="Times New Roman" w:hAnsi="Times New Roman"/>
          <w:sz w:val="26"/>
          <w:szCs w:val="26"/>
        </w:rPr>
        <w:t>Аттестационная</w:t>
      </w:r>
      <w:proofErr w:type="gramEnd"/>
      <w:r w:rsidR="00405B62" w:rsidRPr="001A099A">
        <w:rPr>
          <w:rFonts w:ascii="Times New Roman" w:hAnsi="Times New Roman"/>
          <w:sz w:val="26"/>
          <w:szCs w:val="26"/>
        </w:rPr>
        <w:t xml:space="preserve"> комиссия принимает решение о том, кто имеет преимущественное право на </w:t>
      </w:r>
      <w:r w:rsidR="008C3366" w:rsidRPr="001A099A">
        <w:rPr>
          <w:rFonts w:ascii="Times New Roman" w:hAnsi="Times New Roman"/>
          <w:sz w:val="26"/>
          <w:szCs w:val="26"/>
        </w:rPr>
        <w:t>перевод</w:t>
      </w:r>
      <w:r w:rsidR="00405B62" w:rsidRPr="001A099A">
        <w:rPr>
          <w:rFonts w:ascii="Times New Roman" w:hAnsi="Times New Roman"/>
          <w:sz w:val="26"/>
          <w:szCs w:val="26"/>
        </w:rPr>
        <w:t>, путем открытого голосования.</w:t>
      </w:r>
    </w:p>
    <w:p w:rsidR="00191506" w:rsidRPr="00AA7305" w:rsidRDefault="00191506" w:rsidP="00191506">
      <w:pPr>
        <w:rPr>
          <w:i/>
        </w:rPr>
      </w:pPr>
    </w:p>
    <w:p w:rsidR="00687511" w:rsidRDefault="00687511" w:rsidP="00687511">
      <w:pPr>
        <w:pStyle w:val="10"/>
        <w:keepLines w:val="0"/>
        <w:tabs>
          <w:tab w:val="left" w:pos="284"/>
        </w:tabs>
        <w:spacing w:before="0" w:line="240" w:lineRule="auto"/>
        <w:ind w:left="360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bookmarkStart w:id="7" w:name="_Toc486007845"/>
    </w:p>
    <w:p w:rsidR="00687511" w:rsidRDefault="00687511" w:rsidP="00687511"/>
    <w:p w:rsidR="0087603A" w:rsidRDefault="0087603A">
      <w:r>
        <w:br w:type="page"/>
      </w:r>
    </w:p>
    <w:p w:rsidR="0087603A" w:rsidRPr="007F4B38" w:rsidRDefault="0087603A" w:rsidP="0087603A">
      <w:pPr>
        <w:jc w:val="right"/>
        <w:rPr>
          <w:rFonts w:ascii="Times New Roman" w:hAnsi="Times New Roman"/>
          <w:sz w:val="26"/>
          <w:szCs w:val="26"/>
        </w:rPr>
      </w:pPr>
      <w:r w:rsidRPr="007F4B38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87603A" w:rsidRPr="007F4B38" w:rsidRDefault="0087603A" w:rsidP="0087603A">
      <w:pPr>
        <w:jc w:val="center"/>
        <w:rPr>
          <w:rFonts w:ascii="Times New Roman" w:hAnsi="Times New Roman"/>
          <w:b/>
          <w:sz w:val="26"/>
          <w:szCs w:val="26"/>
        </w:rPr>
      </w:pPr>
      <w:r w:rsidRPr="007F4B38">
        <w:rPr>
          <w:rFonts w:ascii="Times New Roman" w:hAnsi="Times New Roman"/>
          <w:b/>
          <w:sz w:val="26"/>
          <w:szCs w:val="26"/>
        </w:rPr>
        <w:t>Перечень критериев для состава и содержания документов об образовании и (или) о квалификации, в соответствии с которыми не требуется привлечение аттестационной комиссии</w:t>
      </w:r>
    </w:p>
    <w:p w:rsidR="0087603A" w:rsidRPr="007F4B38" w:rsidRDefault="0087603A" w:rsidP="0087603A">
      <w:pPr>
        <w:rPr>
          <w:rFonts w:ascii="Times New Roman" w:hAnsi="Times New Roman"/>
          <w:sz w:val="26"/>
          <w:szCs w:val="26"/>
        </w:rPr>
      </w:pPr>
      <w:r w:rsidRPr="007F4B38">
        <w:rPr>
          <w:rFonts w:ascii="Times New Roman" w:hAnsi="Times New Roman"/>
          <w:sz w:val="26"/>
          <w:szCs w:val="26"/>
        </w:rPr>
        <w:t xml:space="preserve">. Отсутствие дисциплин, подлежащих дополнительной сдаче </w:t>
      </w:r>
      <w:proofErr w:type="gramStart"/>
      <w:r w:rsidRPr="007F4B38">
        <w:rPr>
          <w:rFonts w:ascii="Times New Roman" w:hAnsi="Times New Roman"/>
          <w:sz w:val="26"/>
          <w:szCs w:val="26"/>
        </w:rPr>
        <w:t>при</w:t>
      </w:r>
      <w:proofErr w:type="gramEnd"/>
      <w:r w:rsidRPr="007F4B38">
        <w:rPr>
          <w:rFonts w:ascii="Times New Roman" w:hAnsi="Times New Roman"/>
          <w:sz w:val="26"/>
          <w:szCs w:val="26"/>
        </w:rPr>
        <w:t xml:space="preserve">: </w:t>
      </w:r>
    </w:p>
    <w:p w:rsidR="0087603A" w:rsidRPr="007F4B38" w:rsidRDefault="0087603A" w:rsidP="0087603A">
      <w:pPr>
        <w:rPr>
          <w:rFonts w:ascii="Times New Roman" w:hAnsi="Times New Roman"/>
          <w:sz w:val="26"/>
          <w:szCs w:val="26"/>
        </w:rPr>
      </w:pPr>
      <w:r w:rsidRPr="007F4B38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7F4B38">
        <w:rPr>
          <w:rFonts w:ascii="Times New Roman" w:hAnsi="Times New Roman"/>
          <w:sz w:val="26"/>
          <w:szCs w:val="26"/>
        </w:rPr>
        <w:t>переводе</w:t>
      </w:r>
      <w:proofErr w:type="gramEnd"/>
      <w:r w:rsidRPr="007F4B38">
        <w:rPr>
          <w:rFonts w:ascii="Times New Roman" w:hAnsi="Times New Roman"/>
          <w:sz w:val="26"/>
          <w:szCs w:val="26"/>
        </w:rPr>
        <w:t xml:space="preserve"> студентов в НИУ ВШЭ из других образовательных организаций для обучения по образовательным программам высшего образования; </w:t>
      </w:r>
    </w:p>
    <w:p w:rsidR="0087603A" w:rsidRPr="007F4B38" w:rsidRDefault="0087603A" w:rsidP="0087603A">
      <w:pPr>
        <w:rPr>
          <w:rFonts w:ascii="Times New Roman" w:hAnsi="Times New Roman"/>
          <w:sz w:val="26"/>
          <w:szCs w:val="26"/>
        </w:rPr>
      </w:pPr>
      <w:r w:rsidRPr="007F4B38">
        <w:rPr>
          <w:rFonts w:ascii="Times New Roman" w:hAnsi="Times New Roman"/>
          <w:sz w:val="26"/>
          <w:szCs w:val="26"/>
        </w:rPr>
        <w:t xml:space="preserve">1.2. </w:t>
      </w:r>
      <w:proofErr w:type="gramStart"/>
      <w:r w:rsidRPr="007F4B38">
        <w:rPr>
          <w:rFonts w:ascii="Times New Roman" w:hAnsi="Times New Roman"/>
          <w:sz w:val="26"/>
          <w:szCs w:val="26"/>
        </w:rPr>
        <w:t>переводе</w:t>
      </w:r>
      <w:proofErr w:type="gramEnd"/>
      <w:r w:rsidRPr="007F4B38">
        <w:rPr>
          <w:rFonts w:ascii="Times New Roman" w:hAnsi="Times New Roman"/>
          <w:sz w:val="26"/>
          <w:szCs w:val="26"/>
        </w:rPr>
        <w:t xml:space="preserve"> студентов НИУ ВШЭ с одной образовательной программы на другую; </w:t>
      </w:r>
    </w:p>
    <w:p w:rsidR="0087603A" w:rsidRPr="007F4B38" w:rsidRDefault="0087603A" w:rsidP="0087603A">
      <w:pPr>
        <w:rPr>
          <w:rFonts w:ascii="Times New Roman" w:hAnsi="Times New Roman"/>
          <w:sz w:val="26"/>
          <w:szCs w:val="26"/>
        </w:rPr>
      </w:pPr>
      <w:r w:rsidRPr="007F4B38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7F4B38">
        <w:rPr>
          <w:rFonts w:ascii="Times New Roman" w:hAnsi="Times New Roman"/>
          <w:sz w:val="26"/>
          <w:szCs w:val="26"/>
        </w:rPr>
        <w:t>Перезачёт</w:t>
      </w:r>
      <w:proofErr w:type="spellEnd"/>
      <w:r w:rsidRPr="007F4B38">
        <w:rPr>
          <w:rFonts w:ascii="Times New Roman" w:hAnsi="Times New Roman"/>
          <w:sz w:val="26"/>
          <w:szCs w:val="26"/>
        </w:rPr>
        <w:t xml:space="preserve"> зачетных единиц и оценок, полученных студентами, обучающимися по образовательным программам подготовки магистра, в рамках академической мобильности (согласно пункту 3.2.8 Положения об академической мобильности студентов НИУ ВШЭ). </w:t>
      </w:r>
    </w:p>
    <w:p w:rsidR="0087603A" w:rsidRPr="007F4B38" w:rsidRDefault="0087603A" w:rsidP="0087603A">
      <w:pPr>
        <w:rPr>
          <w:rFonts w:ascii="Times New Roman" w:hAnsi="Times New Roman"/>
          <w:sz w:val="26"/>
          <w:szCs w:val="26"/>
        </w:rPr>
      </w:pPr>
      <w:r w:rsidRPr="007F4B38">
        <w:rPr>
          <w:rFonts w:ascii="Times New Roman" w:hAnsi="Times New Roman"/>
          <w:sz w:val="26"/>
          <w:szCs w:val="26"/>
        </w:rPr>
        <w:t xml:space="preserve">3. Аттестация студентов НИУ ВШЭ, подавших заявление о </w:t>
      </w:r>
      <w:proofErr w:type="spellStart"/>
      <w:r w:rsidRPr="007F4B38">
        <w:rPr>
          <w:rFonts w:ascii="Times New Roman" w:hAnsi="Times New Roman"/>
          <w:sz w:val="26"/>
          <w:szCs w:val="26"/>
        </w:rPr>
        <w:t>перезачёте</w:t>
      </w:r>
      <w:proofErr w:type="spellEnd"/>
      <w:r w:rsidRPr="007F4B38">
        <w:rPr>
          <w:rFonts w:ascii="Times New Roman" w:hAnsi="Times New Roman"/>
          <w:sz w:val="26"/>
          <w:szCs w:val="26"/>
        </w:rPr>
        <w:t xml:space="preserve"> элементов учебного плана (ЭУП), изученных в другой образовательной организации/ на другой образовательной программе НИУ ВШЭ вне процедуры перевода или оформления академической мобильности, если полностью совпадают с ЭУП образовательной программы наименование ЭУП, форма контроля, зачётные единицы и часы. </w:t>
      </w:r>
    </w:p>
    <w:p w:rsidR="0087603A" w:rsidRPr="007F4B38" w:rsidRDefault="0087603A" w:rsidP="0087603A">
      <w:pPr>
        <w:rPr>
          <w:rFonts w:ascii="Times New Roman" w:hAnsi="Times New Roman"/>
          <w:sz w:val="26"/>
          <w:szCs w:val="26"/>
        </w:rPr>
      </w:pPr>
      <w:r w:rsidRPr="007F4B38">
        <w:rPr>
          <w:rFonts w:ascii="Times New Roman" w:hAnsi="Times New Roman"/>
          <w:sz w:val="26"/>
          <w:szCs w:val="26"/>
        </w:rPr>
        <w:t xml:space="preserve">4. При совпадении признаков идентичности ЭУП, изученного в рамках одного уровня образования, при условии соответствия содержания освоенного студентом ЭУП и ЭУП образовательной программы: </w:t>
      </w:r>
    </w:p>
    <w:p w:rsidR="0087603A" w:rsidRPr="007F4B38" w:rsidRDefault="0087603A" w:rsidP="0087603A">
      <w:pPr>
        <w:rPr>
          <w:rFonts w:ascii="Times New Roman" w:hAnsi="Times New Roman"/>
          <w:sz w:val="26"/>
          <w:szCs w:val="26"/>
        </w:rPr>
      </w:pPr>
      <w:r w:rsidRPr="007F4B38">
        <w:rPr>
          <w:rFonts w:ascii="Times New Roman" w:hAnsi="Times New Roman"/>
          <w:sz w:val="26"/>
          <w:szCs w:val="26"/>
        </w:rPr>
        <w:t xml:space="preserve">4.1. полная или частичная идентичность наименований ЭУП; </w:t>
      </w:r>
    </w:p>
    <w:p w:rsidR="0087603A" w:rsidRPr="007F4B38" w:rsidRDefault="0087603A" w:rsidP="0087603A">
      <w:pPr>
        <w:rPr>
          <w:rFonts w:ascii="Times New Roman" w:hAnsi="Times New Roman"/>
          <w:sz w:val="26"/>
          <w:szCs w:val="26"/>
        </w:rPr>
      </w:pPr>
      <w:r w:rsidRPr="007F4B38">
        <w:rPr>
          <w:rFonts w:ascii="Times New Roman" w:hAnsi="Times New Roman"/>
          <w:sz w:val="26"/>
          <w:szCs w:val="26"/>
        </w:rPr>
        <w:t xml:space="preserve">4.2. соответствие (или отклонение не более чем на 20% в сторону уменьшения) общего объема часов/ количества кредитов освоенного ЭУП общему объему часов/ количеству кредитов ЭУП образовательной программы; </w:t>
      </w:r>
    </w:p>
    <w:p w:rsidR="0087603A" w:rsidRPr="007F4B38" w:rsidRDefault="0087603A" w:rsidP="0087603A">
      <w:pPr>
        <w:rPr>
          <w:rFonts w:ascii="Times New Roman" w:hAnsi="Times New Roman"/>
          <w:sz w:val="26"/>
          <w:szCs w:val="26"/>
        </w:rPr>
      </w:pPr>
      <w:r w:rsidRPr="007F4B38">
        <w:rPr>
          <w:rFonts w:ascii="Times New Roman" w:hAnsi="Times New Roman"/>
          <w:sz w:val="26"/>
          <w:szCs w:val="26"/>
        </w:rPr>
        <w:t>4.3. совпадение формы промежуточной аттестации ЭУП, либо наличие у аттестуемого лица оценки за экзамен по ЭУП, при требуемой в учебном плане образовательной программы промежуточной аттестации в форме «зачёт».</w:t>
      </w:r>
    </w:p>
    <w:p w:rsidR="005B7746" w:rsidRPr="007F4B38" w:rsidRDefault="005B7746" w:rsidP="00687511">
      <w:pPr>
        <w:rPr>
          <w:sz w:val="26"/>
          <w:szCs w:val="26"/>
        </w:rPr>
      </w:pPr>
    </w:p>
    <w:bookmarkEnd w:id="7"/>
    <w:p w:rsidR="00687511" w:rsidRPr="007F4B38" w:rsidRDefault="00687511" w:rsidP="00687511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1701"/>
        </w:tabs>
        <w:spacing w:after="0" w:line="240" w:lineRule="auto"/>
        <w:ind w:left="1283"/>
        <w:contextualSpacing/>
        <w:jc w:val="both"/>
        <w:rPr>
          <w:rFonts w:ascii="Times New Roman" w:hAnsi="Times New Roman"/>
          <w:sz w:val="26"/>
          <w:szCs w:val="26"/>
        </w:rPr>
      </w:pPr>
    </w:p>
    <w:p w:rsidR="008F0728" w:rsidRPr="007F4B38" w:rsidRDefault="008F0728" w:rsidP="00687511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1701"/>
        </w:tabs>
        <w:spacing w:after="0" w:line="240" w:lineRule="auto"/>
        <w:ind w:left="1283"/>
        <w:contextualSpacing/>
        <w:jc w:val="both"/>
        <w:rPr>
          <w:rFonts w:ascii="Times New Roman" w:hAnsi="Times New Roman"/>
          <w:sz w:val="26"/>
          <w:szCs w:val="26"/>
        </w:rPr>
      </w:pPr>
    </w:p>
    <w:p w:rsidR="006211F3" w:rsidRPr="007F4B38" w:rsidRDefault="006211F3" w:rsidP="006211F3">
      <w:pPr>
        <w:rPr>
          <w:sz w:val="26"/>
          <w:szCs w:val="26"/>
        </w:rPr>
      </w:pPr>
    </w:p>
    <w:p w:rsidR="00585E76" w:rsidRDefault="00585E76" w:rsidP="00585E76">
      <w:pPr>
        <w:tabs>
          <w:tab w:val="left" w:pos="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284"/>
        <w:contextualSpacing/>
        <w:jc w:val="both"/>
        <w:rPr>
          <w:sz w:val="26"/>
          <w:szCs w:val="26"/>
        </w:rPr>
      </w:pPr>
    </w:p>
    <w:p w:rsidR="00585E76" w:rsidRPr="00B30B2B" w:rsidRDefault="00585E76" w:rsidP="00585E76">
      <w:pPr>
        <w:tabs>
          <w:tab w:val="left" w:pos="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284"/>
        <w:contextualSpacing/>
        <w:jc w:val="both"/>
        <w:rPr>
          <w:sz w:val="26"/>
          <w:szCs w:val="26"/>
        </w:rPr>
      </w:pPr>
    </w:p>
    <w:p w:rsidR="00585E76" w:rsidRPr="00585E76" w:rsidRDefault="00585E76" w:rsidP="00585E76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</w:p>
    <w:p w:rsidR="008A5233" w:rsidRDefault="008A5233" w:rsidP="008A5233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</w:tabs>
        <w:spacing w:after="0" w:line="240" w:lineRule="auto"/>
        <w:ind w:left="851"/>
        <w:contextualSpacing/>
        <w:jc w:val="both"/>
        <w:rPr>
          <w:sz w:val="26"/>
          <w:szCs w:val="26"/>
        </w:rPr>
      </w:pPr>
    </w:p>
    <w:p w:rsidR="00DD6B69" w:rsidRDefault="00DD6B69" w:rsidP="008A5233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</w:tabs>
        <w:spacing w:after="0" w:line="240" w:lineRule="auto"/>
        <w:ind w:left="851"/>
        <w:contextualSpacing/>
        <w:jc w:val="both"/>
        <w:rPr>
          <w:sz w:val="26"/>
          <w:szCs w:val="26"/>
        </w:rPr>
      </w:pPr>
    </w:p>
    <w:p w:rsidR="007F4B38" w:rsidRDefault="007F4B38" w:rsidP="008A5233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</w:tabs>
        <w:spacing w:after="0" w:line="240" w:lineRule="auto"/>
        <w:ind w:left="851"/>
        <w:contextualSpacing/>
        <w:jc w:val="both"/>
        <w:rPr>
          <w:sz w:val="26"/>
          <w:szCs w:val="26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528"/>
        <w:gridCol w:w="1542"/>
        <w:gridCol w:w="1417"/>
        <w:gridCol w:w="1134"/>
        <w:gridCol w:w="921"/>
        <w:gridCol w:w="1064"/>
      </w:tblGrid>
      <w:tr w:rsidR="00DD6B69" w:rsidRPr="00DD6B69" w:rsidTr="00DD6B69">
        <w:tc>
          <w:tcPr>
            <w:tcW w:w="3528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</w:tcPr>
          <w:p w:rsidR="00DD6B69" w:rsidRDefault="00DD6B69" w:rsidP="007F4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2</w:t>
            </w:r>
          </w:p>
          <w:p w:rsidR="007F4B38" w:rsidRPr="00DD6B69" w:rsidRDefault="007F4B38" w:rsidP="007F4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B69" w:rsidRPr="00DD6B69" w:rsidTr="00DD6B69">
        <w:tc>
          <w:tcPr>
            <w:tcW w:w="3528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Ректору НИУ ВШЭ </w:t>
            </w:r>
          </w:p>
        </w:tc>
      </w:tr>
      <w:tr w:rsidR="00DD6B69" w:rsidRPr="00DD6B69" w:rsidTr="00DD6B69">
        <w:tc>
          <w:tcPr>
            <w:tcW w:w="3528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Я.И.Кузьминову</w:t>
            </w:r>
            <w:proofErr w:type="spellEnd"/>
          </w:p>
        </w:tc>
      </w:tr>
      <w:tr w:rsidR="00DD6B69" w:rsidRPr="00DD6B69" w:rsidTr="00DD6B69">
        <w:tc>
          <w:tcPr>
            <w:tcW w:w="3528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 студента (тки)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DD6B69" w:rsidRPr="00DD6B69" w:rsidRDefault="00DD6B69" w:rsidP="00DD6B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курса</w:t>
            </w:r>
          </w:p>
        </w:tc>
      </w:tr>
      <w:tr w:rsidR="00DD6B69" w:rsidRPr="00DD6B69" w:rsidTr="00DD6B69">
        <w:tc>
          <w:tcPr>
            <w:tcW w:w="3528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обучения</w:t>
            </w:r>
          </w:p>
        </w:tc>
      </w:tr>
      <w:tr w:rsidR="00DD6B69" w:rsidRPr="00DD6B69" w:rsidTr="00DD6B69">
        <w:tc>
          <w:tcPr>
            <w:tcW w:w="3528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факультета 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B69" w:rsidRPr="00DD6B69" w:rsidTr="00DD6B69">
        <w:tc>
          <w:tcPr>
            <w:tcW w:w="3528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B69" w:rsidRPr="00DD6B69" w:rsidTr="00DD6B69">
        <w:tc>
          <w:tcPr>
            <w:tcW w:w="3528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B69" w:rsidRPr="00DD6B69" w:rsidTr="00DD6B69">
        <w:tc>
          <w:tcPr>
            <w:tcW w:w="3528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B69" w:rsidRPr="00DD6B69" w:rsidTr="00DD6B69">
        <w:trPr>
          <w:trHeight w:val="348"/>
        </w:trPr>
        <w:tc>
          <w:tcPr>
            <w:tcW w:w="3528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(наименование образовательной организации)</w:t>
            </w:r>
          </w:p>
        </w:tc>
      </w:tr>
      <w:tr w:rsidR="00DD6B69" w:rsidRPr="00DD6B69" w:rsidTr="00DD6B69">
        <w:tc>
          <w:tcPr>
            <w:tcW w:w="3528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D6B69" w:rsidRPr="00DD6B69" w:rsidTr="00DD6B69">
        <w:tc>
          <w:tcPr>
            <w:tcW w:w="3528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DD6B69" w:rsidRPr="00DD6B69" w:rsidTr="00DD6B69">
        <w:tc>
          <w:tcPr>
            <w:tcW w:w="3528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B69" w:rsidRPr="00DD6B69" w:rsidTr="00DD6B69">
        <w:tc>
          <w:tcPr>
            <w:tcW w:w="3528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Моб. тел.: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D6B69" w:rsidRPr="00DD6B69" w:rsidRDefault="00DD6B69" w:rsidP="00DD6B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6B69" w:rsidRPr="00DD6B69" w:rsidRDefault="00DD6B69" w:rsidP="00DD6B6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6B69" w:rsidRPr="00DD6B69" w:rsidRDefault="00DD6B69" w:rsidP="00DD6B6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6B69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DD6B69" w:rsidRPr="00DD6B69" w:rsidRDefault="00DD6B69" w:rsidP="00DD6B6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6B69" w:rsidRPr="00DD6B69" w:rsidRDefault="00DD6B69" w:rsidP="00DD6B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B69">
        <w:rPr>
          <w:rFonts w:ascii="Times New Roman" w:eastAsia="Times New Roman" w:hAnsi="Times New Roman"/>
          <w:sz w:val="24"/>
          <w:szCs w:val="24"/>
          <w:lang w:eastAsia="ru-RU"/>
        </w:rPr>
        <w:t>Прошу зачислить меня в порядке перевода на ___ курс факультета социальных наук, направление подготовки _______________ (код, шифр) __________________________ (наименование) на место, финансируемое за счет субсидий из федерального бюджета на выполнение государственного задания/ место по договору об оказании платных образовательных услуг с «___» _________ 20___ г.</w:t>
      </w:r>
    </w:p>
    <w:p w:rsidR="00DD6B69" w:rsidRPr="00DD6B69" w:rsidRDefault="00DD6B69" w:rsidP="00DD6B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B69">
        <w:rPr>
          <w:rFonts w:ascii="Times New Roman" w:eastAsia="Times New Roman" w:hAnsi="Times New Roman"/>
          <w:sz w:val="24"/>
          <w:szCs w:val="24"/>
          <w:lang w:eastAsia="ru-RU"/>
        </w:rPr>
        <w:t>Подтверждаю, что обучение по образовательной программе</w:t>
      </w:r>
    </w:p>
    <w:p w:rsidR="007F4B38" w:rsidRDefault="00DD6B69" w:rsidP="00DD6B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B69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DD6B69" w:rsidRPr="00DD6B69" w:rsidRDefault="00DD6B69" w:rsidP="007F4B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B69">
        <w:rPr>
          <w:rFonts w:ascii="Times New Roman" w:eastAsia="Times New Roman" w:hAnsi="Times New Roman"/>
          <w:sz w:val="24"/>
          <w:szCs w:val="24"/>
          <w:lang w:eastAsia="ru-RU"/>
        </w:rPr>
        <w:t>(наименование образовательной программы)</w:t>
      </w:r>
    </w:p>
    <w:p w:rsidR="007F4B38" w:rsidRDefault="00DD6B69" w:rsidP="00DD6B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B69">
        <w:rPr>
          <w:rFonts w:ascii="Times New Roman" w:eastAsia="Times New Roman" w:hAnsi="Times New Roman"/>
          <w:sz w:val="24"/>
          <w:szCs w:val="24"/>
          <w:lang w:eastAsia="ru-RU"/>
        </w:rPr>
        <w:t>в ____________________________________________________________________________</w:t>
      </w:r>
    </w:p>
    <w:p w:rsidR="00DD6B69" w:rsidRPr="00DD6B69" w:rsidRDefault="00DD6B69" w:rsidP="007F4B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B69">
        <w:rPr>
          <w:rFonts w:ascii="Times New Roman" w:eastAsia="Times New Roman" w:hAnsi="Times New Roman"/>
          <w:sz w:val="24"/>
          <w:szCs w:val="24"/>
          <w:lang w:eastAsia="ru-RU"/>
        </w:rPr>
        <w:t>(наименование образовательной организации)</w:t>
      </w:r>
    </w:p>
    <w:p w:rsidR="00DD6B69" w:rsidRPr="00DD6B69" w:rsidRDefault="00DD6B69" w:rsidP="00DD6B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B69">
        <w:rPr>
          <w:rFonts w:ascii="Times New Roman" w:eastAsia="Times New Roman" w:hAnsi="Times New Roman"/>
          <w:sz w:val="24"/>
          <w:szCs w:val="24"/>
          <w:lang w:eastAsia="ru-RU"/>
        </w:rPr>
        <w:t>не является получением второго и последующего соответствующего образования</w:t>
      </w:r>
      <w:proofErr w:type="gramStart"/>
      <w:r w:rsidRPr="00DD6B69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tbl>
      <w:tblPr>
        <w:tblW w:w="0" w:type="auto"/>
        <w:tblLook w:val="0000" w:firstRow="0" w:lastRow="0" w:firstColumn="0" w:lastColumn="0" w:noHBand="0" w:noVBand="0"/>
      </w:tblPr>
      <w:tblGrid>
        <w:gridCol w:w="3236"/>
        <w:gridCol w:w="3121"/>
        <w:gridCol w:w="3214"/>
      </w:tblGrid>
      <w:tr w:rsidR="00DD6B69" w:rsidRPr="00DD6B69" w:rsidTr="007F4B38">
        <w:tc>
          <w:tcPr>
            <w:tcW w:w="3236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B69" w:rsidRPr="00DD6B69" w:rsidTr="007F4B38">
        <w:tc>
          <w:tcPr>
            <w:tcW w:w="3236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tcBorders>
              <w:top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</w:tr>
      <w:tr w:rsidR="00DD6B69" w:rsidRPr="00DD6B69" w:rsidTr="007F4B38">
        <w:tc>
          <w:tcPr>
            <w:tcW w:w="3236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 20___ г.</w:t>
            </w:r>
          </w:p>
        </w:tc>
      </w:tr>
      <w:tr w:rsidR="007F4B38" w:rsidRPr="00DD6B69" w:rsidTr="007F4B38">
        <w:tc>
          <w:tcPr>
            <w:tcW w:w="3236" w:type="dxa"/>
          </w:tcPr>
          <w:p w:rsidR="007F4B38" w:rsidRPr="00DD6B69" w:rsidRDefault="007F4B38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7F4B38" w:rsidRPr="00DD6B69" w:rsidRDefault="007F4B38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</w:tcPr>
          <w:p w:rsidR="007F4B38" w:rsidRPr="00DD6B69" w:rsidRDefault="007F4B38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B69" w:rsidRPr="00DD6B69" w:rsidTr="007F4B38">
        <w:tc>
          <w:tcPr>
            <w:tcW w:w="9571" w:type="dxa"/>
            <w:gridSpan w:val="3"/>
          </w:tcPr>
          <w:p w:rsidR="00DD6B69" w:rsidRPr="00DD6B69" w:rsidRDefault="007F4B38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DD6B69"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одтверждаю наличие места, финансируемого за счет субсидий из федерального бюджета на выполнение государственного задания / места по договору об оказании платных образовательных услуг</w:t>
            </w:r>
          </w:p>
        </w:tc>
      </w:tr>
      <w:tr w:rsidR="00DD6B69" w:rsidRPr="00DD6B69" w:rsidTr="007F4B38">
        <w:tc>
          <w:tcPr>
            <w:tcW w:w="3236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сопровождения учебного процесса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B69" w:rsidRPr="00DD6B69" w:rsidTr="007F4B38">
        <w:tc>
          <w:tcPr>
            <w:tcW w:w="3236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14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DD6B69" w:rsidRPr="00DD6B69" w:rsidRDefault="00DD6B69" w:rsidP="00DD6B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73"/>
        <w:gridCol w:w="5498"/>
      </w:tblGrid>
      <w:tr w:rsidR="00DD6B69" w:rsidRPr="00DD6B69" w:rsidTr="00D00ABC">
        <w:tc>
          <w:tcPr>
            <w:tcW w:w="4644" w:type="dxa"/>
            <w:vMerge w:val="restart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«Согласен» </w:t>
            </w:r>
          </w:p>
        </w:tc>
      </w:tr>
      <w:tr w:rsidR="00DD6B69" w:rsidRPr="00DD6B69" w:rsidTr="00D00ABC">
        <w:trPr>
          <w:trHeight w:val="373"/>
        </w:trPr>
        <w:tc>
          <w:tcPr>
            <w:tcW w:w="4644" w:type="dxa"/>
            <w:vMerge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B69" w:rsidRPr="00DD6B69" w:rsidTr="00D00ABC">
        <w:tc>
          <w:tcPr>
            <w:tcW w:w="4644" w:type="dxa"/>
            <w:vMerge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Должность руководителя  факультета/ подразделения ДПО</w:t>
            </w:r>
          </w:p>
        </w:tc>
      </w:tr>
      <w:tr w:rsidR="00DD6B69" w:rsidRPr="00DD6B69" w:rsidTr="00D00ABC">
        <w:trPr>
          <w:trHeight w:val="347"/>
        </w:trPr>
        <w:tc>
          <w:tcPr>
            <w:tcW w:w="4644" w:type="dxa"/>
            <w:vMerge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B69" w:rsidRPr="00DD6B69" w:rsidTr="00D00ABC">
        <w:tc>
          <w:tcPr>
            <w:tcW w:w="4644" w:type="dxa"/>
            <w:vMerge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</w:tr>
      <w:tr w:rsidR="00DD6B69" w:rsidRPr="00DD6B69" w:rsidTr="00D00ABC">
        <w:trPr>
          <w:trHeight w:val="274"/>
        </w:trPr>
        <w:tc>
          <w:tcPr>
            <w:tcW w:w="4644" w:type="dxa"/>
            <w:vMerge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B69" w:rsidRPr="00DD6B69" w:rsidTr="00D00ABC">
        <w:tc>
          <w:tcPr>
            <w:tcW w:w="4644" w:type="dxa"/>
            <w:vMerge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DD6B69" w:rsidRPr="00DD6B69" w:rsidTr="00D00ABC">
        <w:trPr>
          <w:trHeight w:val="516"/>
        </w:trPr>
        <w:tc>
          <w:tcPr>
            <w:tcW w:w="4644" w:type="dxa"/>
            <w:vMerge/>
            <w:vAlign w:val="bottom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vAlign w:val="bottom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 ___________ 20__ г.</w:t>
            </w:r>
          </w:p>
        </w:tc>
      </w:tr>
      <w:bookmarkEnd w:id="0"/>
      <w:bookmarkEnd w:id="1"/>
      <w:bookmarkEnd w:id="2"/>
      <w:bookmarkEnd w:id="3"/>
      <w:bookmarkEnd w:id="4"/>
    </w:tbl>
    <w:p w:rsidR="0050229E" w:rsidRPr="0050229E" w:rsidRDefault="0050229E" w:rsidP="007F4B3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50229E" w:rsidRPr="0050229E" w:rsidSect="00DD6B69">
      <w:pgSz w:w="11906" w:h="16838"/>
      <w:pgMar w:top="567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667" w:rsidRDefault="00133667" w:rsidP="0050229E">
      <w:pPr>
        <w:spacing w:after="0" w:line="240" w:lineRule="auto"/>
      </w:pPr>
      <w:r>
        <w:separator/>
      </w:r>
    </w:p>
  </w:endnote>
  <w:endnote w:type="continuationSeparator" w:id="0">
    <w:p w:rsidR="00133667" w:rsidRDefault="00133667" w:rsidP="0050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667" w:rsidRDefault="00133667" w:rsidP="0050229E">
      <w:pPr>
        <w:spacing w:after="0" w:line="240" w:lineRule="auto"/>
      </w:pPr>
      <w:r>
        <w:separator/>
      </w:r>
    </w:p>
  </w:footnote>
  <w:footnote w:type="continuationSeparator" w:id="0">
    <w:p w:rsidR="00133667" w:rsidRDefault="00133667" w:rsidP="0050229E">
      <w:pPr>
        <w:spacing w:after="0" w:line="240" w:lineRule="auto"/>
      </w:pPr>
      <w:r>
        <w:continuationSeparator/>
      </w:r>
    </w:p>
  </w:footnote>
  <w:footnote w:id="1">
    <w:p w:rsidR="00AE4488" w:rsidRDefault="00AE4488" w:rsidP="008D7F1A">
      <w:pPr>
        <w:pStyle w:val="aa"/>
        <w:jc w:val="both"/>
      </w:pPr>
      <w:r>
        <w:rPr>
          <w:rStyle w:val="ac"/>
        </w:rPr>
        <w:footnoteRef/>
      </w:r>
      <w:r>
        <w:t xml:space="preserve"> Количество бюджетных мест для каждого года набора определяется приказом Министерства образования и науки Российской Федерации об установлении контрольных цифр приема (КЦП) на соответствующий год и распределением КЦП по образовательным программам, утвержденным ученым советом НИУ ВШЭ.</w:t>
      </w:r>
    </w:p>
  </w:footnote>
  <w:footnote w:id="2">
    <w:p w:rsidR="00AE4488" w:rsidRDefault="00AE4488" w:rsidP="008D7F1A">
      <w:pPr>
        <w:pStyle w:val="aa"/>
        <w:jc w:val="both"/>
      </w:pPr>
      <w:r>
        <w:rPr>
          <w:rStyle w:val="ac"/>
        </w:rPr>
        <w:footnoteRef/>
      </w:r>
      <w:r>
        <w:t xml:space="preserve"> Количество академических групп на учебный год определяется в утверждённом первым проректором учебном плане по базовым дисциплинам.</w:t>
      </w:r>
    </w:p>
  </w:footnote>
  <w:footnote w:id="3">
    <w:p w:rsidR="00AE4488" w:rsidRDefault="00AE4488" w:rsidP="008D7F1A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proofErr w:type="gramStart"/>
      <w:r>
        <w:t>Общая продолжительность обучения включает в себя также период обучения в исходящей организации, за исключением времени нахождения студента в академическом отпуске, отпуске по беременности и родам и отпуске</w:t>
      </w:r>
      <w:r w:rsidRPr="000D2CA1">
        <w:t xml:space="preserve"> по уходу за ребенком до достижения им возраста трех лет (далее – отпуск)</w:t>
      </w:r>
      <w:r>
        <w:t>, подтвержденного выписками из приказов о предоставлении отпуска, либо справкой исходящей организации с указанием периода (-</w:t>
      </w:r>
      <w:proofErr w:type="spellStart"/>
      <w:r>
        <w:t>ов</w:t>
      </w:r>
      <w:proofErr w:type="spellEnd"/>
      <w:r>
        <w:t>) нахождения в отпуске и реквизитов соответствующих</w:t>
      </w:r>
      <w:proofErr w:type="gramEnd"/>
      <w:r>
        <w:t xml:space="preserve"> приказов.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E07"/>
    <w:multiLevelType w:val="multilevel"/>
    <w:tmpl w:val="4CB04D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>
    <w:nsid w:val="02F7783B"/>
    <w:multiLevelType w:val="multilevel"/>
    <w:tmpl w:val="5E9AC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bullet"/>
      <w:lvlText w:val=""/>
      <w:lvlJc w:val="left"/>
      <w:pPr>
        <w:ind w:left="1247" w:hanging="52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3544A4F"/>
    <w:multiLevelType w:val="multilevel"/>
    <w:tmpl w:val="E522DA2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">
    <w:nsid w:val="0A906190"/>
    <w:multiLevelType w:val="multilevel"/>
    <w:tmpl w:val="2B060C84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4">
    <w:nsid w:val="14192F2A"/>
    <w:multiLevelType w:val="multilevel"/>
    <w:tmpl w:val="20000F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865AC0"/>
    <w:multiLevelType w:val="hybridMultilevel"/>
    <w:tmpl w:val="93187E9E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0F07E4"/>
    <w:multiLevelType w:val="multilevel"/>
    <w:tmpl w:val="D1E25C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6E713A6"/>
    <w:multiLevelType w:val="hybridMultilevel"/>
    <w:tmpl w:val="0D8E6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401C4"/>
    <w:multiLevelType w:val="multilevel"/>
    <w:tmpl w:val="E40AE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C585B51"/>
    <w:multiLevelType w:val="multilevel"/>
    <w:tmpl w:val="D6200D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2B80AE4"/>
    <w:multiLevelType w:val="multilevel"/>
    <w:tmpl w:val="290C21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4500EEC"/>
    <w:multiLevelType w:val="hybridMultilevel"/>
    <w:tmpl w:val="5C26A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B6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DE46AD"/>
    <w:multiLevelType w:val="multilevel"/>
    <w:tmpl w:val="56743C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E737FAC"/>
    <w:multiLevelType w:val="multilevel"/>
    <w:tmpl w:val="9B28D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3FCE043C"/>
    <w:multiLevelType w:val="multilevel"/>
    <w:tmpl w:val="4B821B8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6">
    <w:nsid w:val="43170E92"/>
    <w:multiLevelType w:val="multilevel"/>
    <w:tmpl w:val="4B821B8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7">
    <w:nsid w:val="484241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2C87C0D"/>
    <w:multiLevelType w:val="multilevel"/>
    <w:tmpl w:val="749E4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>
    <w:nsid w:val="64654C4E"/>
    <w:multiLevelType w:val="hybridMultilevel"/>
    <w:tmpl w:val="88B2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6039D"/>
    <w:multiLevelType w:val="hybridMultilevel"/>
    <w:tmpl w:val="28909E32"/>
    <w:lvl w:ilvl="0" w:tplc="E3921050">
      <w:start w:val="1"/>
      <w:numFmt w:val="bullet"/>
      <w:lvlText w:val=""/>
      <w:lvlJc w:val="left"/>
      <w:pPr>
        <w:ind w:left="567" w:firstLine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9B13B0"/>
    <w:multiLevelType w:val="hybridMultilevel"/>
    <w:tmpl w:val="B03EB42C"/>
    <w:lvl w:ilvl="0" w:tplc="9B28CA1C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0CBE2148">
      <w:numFmt w:val="none"/>
      <w:lvlText w:val=""/>
      <w:lvlJc w:val="left"/>
      <w:pPr>
        <w:tabs>
          <w:tab w:val="num" w:pos="360"/>
        </w:tabs>
      </w:pPr>
    </w:lvl>
    <w:lvl w:ilvl="2" w:tplc="3E2EBC04">
      <w:numFmt w:val="none"/>
      <w:lvlText w:val=""/>
      <w:lvlJc w:val="left"/>
      <w:pPr>
        <w:tabs>
          <w:tab w:val="num" w:pos="360"/>
        </w:tabs>
      </w:pPr>
    </w:lvl>
    <w:lvl w:ilvl="3" w:tplc="79E4C528">
      <w:numFmt w:val="none"/>
      <w:lvlText w:val=""/>
      <w:lvlJc w:val="left"/>
      <w:pPr>
        <w:tabs>
          <w:tab w:val="num" w:pos="360"/>
        </w:tabs>
      </w:pPr>
    </w:lvl>
    <w:lvl w:ilvl="4" w:tplc="495E3360">
      <w:numFmt w:val="none"/>
      <w:lvlText w:val=""/>
      <w:lvlJc w:val="left"/>
      <w:pPr>
        <w:tabs>
          <w:tab w:val="num" w:pos="360"/>
        </w:tabs>
      </w:pPr>
    </w:lvl>
    <w:lvl w:ilvl="5" w:tplc="40625FD4">
      <w:numFmt w:val="none"/>
      <w:lvlText w:val=""/>
      <w:lvlJc w:val="left"/>
      <w:pPr>
        <w:tabs>
          <w:tab w:val="num" w:pos="360"/>
        </w:tabs>
      </w:pPr>
    </w:lvl>
    <w:lvl w:ilvl="6" w:tplc="9B0452EA">
      <w:numFmt w:val="none"/>
      <w:lvlText w:val=""/>
      <w:lvlJc w:val="left"/>
      <w:pPr>
        <w:tabs>
          <w:tab w:val="num" w:pos="360"/>
        </w:tabs>
      </w:pPr>
    </w:lvl>
    <w:lvl w:ilvl="7" w:tplc="6F56A5B0">
      <w:numFmt w:val="none"/>
      <w:lvlText w:val=""/>
      <w:lvlJc w:val="left"/>
      <w:pPr>
        <w:tabs>
          <w:tab w:val="num" w:pos="360"/>
        </w:tabs>
      </w:pPr>
    </w:lvl>
    <w:lvl w:ilvl="8" w:tplc="DAE8A2F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ADC10F4"/>
    <w:multiLevelType w:val="multilevel"/>
    <w:tmpl w:val="1DC6A1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B9E3B1A"/>
    <w:multiLevelType w:val="multilevel"/>
    <w:tmpl w:val="290C21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1"/>
  </w:num>
  <w:num w:numId="4">
    <w:abstractNumId w:val="7"/>
  </w:num>
  <w:num w:numId="5">
    <w:abstractNumId w:val="14"/>
  </w:num>
  <w:num w:numId="6">
    <w:abstractNumId w:val="6"/>
  </w:num>
  <w:num w:numId="7">
    <w:abstractNumId w:val="9"/>
  </w:num>
  <w:num w:numId="8">
    <w:abstractNumId w:val="21"/>
  </w:num>
  <w:num w:numId="9">
    <w:abstractNumId w:val="22"/>
  </w:num>
  <w:num w:numId="10">
    <w:abstractNumId w:val="5"/>
  </w:num>
  <w:num w:numId="11">
    <w:abstractNumId w:val="8"/>
  </w:num>
  <w:num w:numId="12">
    <w:abstractNumId w:val="18"/>
  </w:num>
  <w:num w:numId="13">
    <w:abstractNumId w:val="16"/>
  </w:num>
  <w:num w:numId="14">
    <w:abstractNumId w:val="20"/>
  </w:num>
  <w:num w:numId="15">
    <w:abstractNumId w:val="17"/>
  </w:num>
  <w:num w:numId="16">
    <w:abstractNumId w:val="1"/>
  </w:num>
  <w:num w:numId="17">
    <w:abstractNumId w:val="10"/>
  </w:num>
  <w:num w:numId="18">
    <w:abstractNumId w:val="23"/>
  </w:num>
  <w:num w:numId="19">
    <w:abstractNumId w:val="3"/>
  </w:num>
  <w:num w:numId="20">
    <w:abstractNumId w:val="2"/>
  </w:num>
  <w:num w:numId="21">
    <w:abstractNumId w:val="15"/>
  </w:num>
  <w:num w:numId="22">
    <w:abstractNumId w:val="0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49"/>
    <w:rsid w:val="000223BC"/>
    <w:rsid w:val="00026A7D"/>
    <w:rsid w:val="000B4E3F"/>
    <w:rsid w:val="00133667"/>
    <w:rsid w:val="00133B1E"/>
    <w:rsid w:val="00176C76"/>
    <w:rsid w:val="00191506"/>
    <w:rsid w:val="001A099A"/>
    <w:rsid w:val="001D35B2"/>
    <w:rsid w:val="00247130"/>
    <w:rsid w:val="0029033D"/>
    <w:rsid w:val="00296F00"/>
    <w:rsid w:val="002D6030"/>
    <w:rsid w:val="003E3B7F"/>
    <w:rsid w:val="003F7B8C"/>
    <w:rsid w:val="00405B62"/>
    <w:rsid w:val="00436F6A"/>
    <w:rsid w:val="00494C9E"/>
    <w:rsid w:val="004C765D"/>
    <w:rsid w:val="0050229E"/>
    <w:rsid w:val="0054234E"/>
    <w:rsid w:val="00564700"/>
    <w:rsid w:val="00585E76"/>
    <w:rsid w:val="005B6EE8"/>
    <w:rsid w:val="005B7746"/>
    <w:rsid w:val="005D592E"/>
    <w:rsid w:val="005E5901"/>
    <w:rsid w:val="006211F3"/>
    <w:rsid w:val="0062193F"/>
    <w:rsid w:val="006309AC"/>
    <w:rsid w:val="0063308A"/>
    <w:rsid w:val="00687511"/>
    <w:rsid w:val="006C283D"/>
    <w:rsid w:val="006D5B6D"/>
    <w:rsid w:val="0071389A"/>
    <w:rsid w:val="00716998"/>
    <w:rsid w:val="00730949"/>
    <w:rsid w:val="007950A3"/>
    <w:rsid w:val="007A6726"/>
    <w:rsid w:val="007B17A6"/>
    <w:rsid w:val="007C68E9"/>
    <w:rsid w:val="007F4B38"/>
    <w:rsid w:val="00817E17"/>
    <w:rsid w:val="008640A9"/>
    <w:rsid w:val="0087603A"/>
    <w:rsid w:val="008A5233"/>
    <w:rsid w:val="008C3007"/>
    <w:rsid w:val="008C3366"/>
    <w:rsid w:val="008D7F1A"/>
    <w:rsid w:val="008E25EA"/>
    <w:rsid w:val="008F0728"/>
    <w:rsid w:val="009D6232"/>
    <w:rsid w:val="009E76D8"/>
    <w:rsid w:val="00A64914"/>
    <w:rsid w:val="00AA351A"/>
    <w:rsid w:val="00AA7305"/>
    <w:rsid w:val="00AC0A7E"/>
    <w:rsid w:val="00AC3C95"/>
    <w:rsid w:val="00AE4488"/>
    <w:rsid w:val="00B91882"/>
    <w:rsid w:val="00BB6D64"/>
    <w:rsid w:val="00C015B8"/>
    <w:rsid w:val="00C617F8"/>
    <w:rsid w:val="00C90C4C"/>
    <w:rsid w:val="00CC03DE"/>
    <w:rsid w:val="00CD758F"/>
    <w:rsid w:val="00CE69B1"/>
    <w:rsid w:val="00D02852"/>
    <w:rsid w:val="00D034E8"/>
    <w:rsid w:val="00D75E4D"/>
    <w:rsid w:val="00DA0599"/>
    <w:rsid w:val="00DD6B69"/>
    <w:rsid w:val="00DE4ED5"/>
    <w:rsid w:val="00E9430F"/>
    <w:rsid w:val="00ED1EDA"/>
    <w:rsid w:val="00EF581A"/>
    <w:rsid w:val="00F006A4"/>
    <w:rsid w:val="00F6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49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502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229E"/>
    <w:rPr>
      <w:color w:val="0000FF"/>
      <w:u w:val="single"/>
    </w:rPr>
  </w:style>
  <w:style w:type="paragraph" w:customStyle="1" w:styleId="12">
    <w:name w:val="Заголовок оглавления1"/>
    <w:basedOn w:val="10"/>
    <w:next w:val="a"/>
    <w:uiPriority w:val="39"/>
    <w:qFormat/>
    <w:rsid w:val="0050229E"/>
    <w:pPr>
      <w:outlineLvl w:val="9"/>
    </w:pPr>
    <w:rPr>
      <w:rFonts w:ascii="Cambria" w:eastAsia="Times New Roman" w:hAnsi="Cambria" w:cs="Times New Roman"/>
      <w:color w:val="365F91"/>
    </w:rPr>
  </w:style>
  <w:style w:type="paragraph" w:styleId="13">
    <w:name w:val="toc 1"/>
    <w:basedOn w:val="a"/>
    <w:next w:val="a"/>
    <w:autoRedefine/>
    <w:uiPriority w:val="39"/>
    <w:unhideWhenUsed/>
    <w:rsid w:val="0050229E"/>
    <w:pPr>
      <w:tabs>
        <w:tab w:val="left" w:pos="440"/>
        <w:tab w:val="right" w:leader="dot" w:pos="934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022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50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29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29E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0229E"/>
    <w:pPr>
      <w:ind w:left="720"/>
      <w:contextualSpacing/>
    </w:pPr>
  </w:style>
  <w:style w:type="paragraph" w:customStyle="1" w:styleId="1">
    <w:name w:val="Стиль1"/>
    <w:basedOn w:val="a9"/>
    <w:rsid w:val="001D35B2"/>
    <w:pPr>
      <w:numPr>
        <w:numId w:val="8"/>
      </w:numPr>
      <w:spacing w:after="0" w:line="240" w:lineRule="auto"/>
      <w:ind w:right="706"/>
      <w:jc w:val="both"/>
    </w:pPr>
    <w:rPr>
      <w:rFonts w:eastAsia="Arial Unicode MS"/>
      <w:iCs/>
      <w:szCs w:val="18"/>
      <w:lang w:eastAsia="ru-RU"/>
    </w:rPr>
  </w:style>
  <w:style w:type="paragraph" w:styleId="a9">
    <w:name w:val="Normal (Web)"/>
    <w:basedOn w:val="a"/>
    <w:unhideWhenUsed/>
    <w:rsid w:val="001D35B2"/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8D7F1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D7F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8D7F1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6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17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49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502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229E"/>
    <w:rPr>
      <w:color w:val="0000FF"/>
      <w:u w:val="single"/>
    </w:rPr>
  </w:style>
  <w:style w:type="paragraph" w:customStyle="1" w:styleId="12">
    <w:name w:val="Заголовок оглавления1"/>
    <w:basedOn w:val="10"/>
    <w:next w:val="a"/>
    <w:uiPriority w:val="39"/>
    <w:qFormat/>
    <w:rsid w:val="0050229E"/>
    <w:pPr>
      <w:outlineLvl w:val="9"/>
    </w:pPr>
    <w:rPr>
      <w:rFonts w:ascii="Cambria" w:eastAsia="Times New Roman" w:hAnsi="Cambria" w:cs="Times New Roman"/>
      <w:color w:val="365F91"/>
    </w:rPr>
  </w:style>
  <w:style w:type="paragraph" w:styleId="13">
    <w:name w:val="toc 1"/>
    <w:basedOn w:val="a"/>
    <w:next w:val="a"/>
    <w:autoRedefine/>
    <w:uiPriority w:val="39"/>
    <w:unhideWhenUsed/>
    <w:rsid w:val="0050229E"/>
    <w:pPr>
      <w:tabs>
        <w:tab w:val="left" w:pos="440"/>
        <w:tab w:val="right" w:leader="dot" w:pos="934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022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50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29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29E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0229E"/>
    <w:pPr>
      <w:ind w:left="720"/>
      <w:contextualSpacing/>
    </w:pPr>
  </w:style>
  <w:style w:type="paragraph" w:customStyle="1" w:styleId="1">
    <w:name w:val="Стиль1"/>
    <w:basedOn w:val="a9"/>
    <w:rsid w:val="001D35B2"/>
    <w:pPr>
      <w:numPr>
        <w:numId w:val="8"/>
      </w:numPr>
      <w:spacing w:after="0" w:line="240" w:lineRule="auto"/>
      <w:ind w:right="706"/>
      <w:jc w:val="both"/>
    </w:pPr>
    <w:rPr>
      <w:rFonts w:eastAsia="Arial Unicode MS"/>
      <w:iCs/>
      <w:szCs w:val="18"/>
      <w:lang w:eastAsia="ru-RU"/>
    </w:rPr>
  </w:style>
  <w:style w:type="paragraph" w:styleId="a9">
    <w:name w:val="Normal (Web)"/>
    <w:basedOn w:val="a"/>
    <w:unhideWhenUsed/>
    <w:rsid w:val="001D35B2"/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8D7F1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D7F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8D7F1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6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17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1787</Words>
  <Characters>10189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НИУ ВШЭ</Company>
  <LinksUpToDate>false</LinksUpToDate>
  <CharactersWithSpaces>11953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lojma</dc:creator>
  <cp:lastModifiedBy>Студент НИУ ВШЭ</cp:lastModifiedBy>
  <cp:revision>5</cp:revision>
  <cp:lastPrinted>2017-08-03T08:45:00Z</cp:lastPrinted>
  <dcterms:created xsi:type="dcterms:W3CDTF">2017-09-13T08:00:00Z</dcterms:created>
  <dcterms:modified xsi:type="dcterms:W3CDTF">2018-09-24T14:15:00Z</dcterms:modified>
</cp:coreProperties>
</file>